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604A25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1.含标签透明食堂留样盒</w:t>
      </w:r>
    </w:p>
    <w:p w14:paraId="782836B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62630" cy="3301365"/>
            <wp:effectExtent l="0" t="0" r="1270" b="635"/>
            <wp:docPr id="4" name="图片 4" descr="76b781fd9bbd9f7a31d8adba8061b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6b781fd9bbd9f7a31d8adba8061b3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7A997"/>
    <w:p w14:paraId="19A56353"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2.透明食品收纳盒</w:t>
      </w:r>
    </w:p>
    <w:p w14:paraId="0C6E3364">
      <w:r>
        <w:rPr>
          <w:rFonts w:hint="eastAsia" w:eastAsiaTheme="minorEastAsia"/>
          <w:lang w:eastAsia="zh-CN"/>
        </w:rPr>
        <w:drawing>
          <wp:inline distT="0" distB="0" distL="114300" distR="114300">
            <wp:extent cx="2346325" cy="4171950"/>
            <wp:effectExtent l="0" t="0" r="3175" b="6350"/>
            <wp:docPr id="1" name="图片 1" descr="e705948567e19142a0a0a4fa24e45f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705948567e19142a0a0a4fa24e45fb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37BDC"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3.不锈钢调味瓶罐</w:t>
      </w:r>
      <w:bookmarkStart w:id="0" w:name="_GoBack"/>
      <w:bookmarkEnd w:id="0"/>
    </w:p>
    <w:p w14:paraId="10A063F2">
      <w:r>
        <w:drawing>
          <wp:inline distT="0" distB="0" distL="114300" distR="114300">
            <wp:extent cx="3266440" cy="3763010"/>
            <wp:effectExtent l="0" t="0" r="1016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3195E"/>
    <w:p w14:paraId="4F39B569"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4.不锈钢食堂专业带盖料缸</w:t>
      </w:r>
    </w:p>
    <w:p w14:paraId="07158139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460625" cy="3397885"/>
            <wp:effectExtent l="0" t="0" r="317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2D512C"/>
    <w:rsid w:val="602D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2026-03-20T08:03:00Z</dcterms:created>
  <dc:creator>未保中心</dc:creator>
  <cp:lastModifiedBy>未保中心</cp:lastModifiedBy>
  <dcterms:modified xsi:type="dcterms:W3CDTF">2026-03-20T08:10:36Z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037A80006FDD45F7B45042E76FDB572C_11</vt:lpwstr>
  </property>
  <property fmtid="{D5CDD505-2E9C-101B-9397-08002B2CF9AE}" pid="4" name="KSOTemplateDocerSaveRecord">
    <vt:lpwstr>eyJoZGlkIjoiZGI0ZWU0ODRjNjIxMDAwNzdkZGEyZmFiMzRhNGM3MDgiLCJ1c2VySWQiOiI2MjEwNTc4ODcifQ==</vt:lpwstr>
  </property>
</Properties>
</file>