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7AEC">
      <w:pPr>
        <w:spacing w:before="23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2024年杜集群众喝上引调水工程自动化升级建设</w:t>
      </w:r>
    </w:p>
    <w:p w14:paraId="00F06CD4">
      <w:pPr>
        <w:spacing w:before="23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招标计划澄清</w:t>
      </w:r>
    </w:p>
    <w:p w14:paraId="3D36178D">
      <w:pPr>
        <w:spacing w:before="23"/>
      </w:pPr>
    </w:p>
    <w:tbl>
      <w:tblPr>
        <w:tblStyle w:val="17"/>
        <w:tblW w:w="8449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6746"/>
      </w:tblGrid>
      <w:tr w14:paraId="6F29C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3" w:type="dxa"/>
            <w:vAlign w:val="top"/>
          </w:tcPr>
          <w:p w14:paraId="550F87C7">
            <w:pPr>
              <w:pStyle w:val="18"/>
              <w:spacing w:before="252" w:line="220" w:lineRule="auto"/>
              <w:ind w:left="128"/>
            </w:pPr>
            <w:r>
              <w:rPr>
                <w:b/>
                <w:bCs/>
                <w:spacing w:val="-4"/>
              </w:rPr>
              <w:t>招标项目名称</w:t>
            </w:r>
          </w:p>
        </w:tc>
        <w:tc>
          <w:tcPr>
            <w:tcW w:w="6746" w:type="dxa"/>
            <w:vAlign w:val="center"/>
          </w:tcPr>
          <w:p w14:paraId="3C90AE78">
            <w:pPr>
              <w:pStyle w:val="18"/>
              <w:spacing w:before="251" w:line="219" w:lineRule="auto"/>
              <w:ind w:left="125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2024年杜集群众喝上引调水工程自动化升级建设招标计划澄清</w:t>
            </w:r>
          </w:p>
          <w:p w14:paraId="7A2E26D3">
            <w:pPr>
              <w:pStyle w:val="18"/>
              <w:spacing w:before="251" w:line="219" w:lineRule="auto"/>
              <w:ind w:left="125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5CDE6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3" w:type="dxa"/>
            <w:vAlign w:val="top"/>
          </w:tcPr>
          <w:p w14:paraId="371B021D">
            <w:pPr>
              <w:pStyle w:val="18"/>
              <w:spacing w:before="238" w:line="220" w:lineRule="auto"/>
              <w:ind w:left="248"/>
            </w:pPr>
            <w:r>
              <w:rPr>
                <w:b/>
                <w:bCs/>
                <w:spacing w:val="-5"/>
              </w:rPr>
              <w:t>招标人名称</w:t>
            </w:r>
          </w:p>
        </w:tc>
        <w:tc>
          <w:tcPr>
            <w:tcW w:w="6746" w:type="dxa"/>
            <w:vAlign w:val="center"/>
          </w:tcPr>
          <w:p w14:paraId="750CC784">
            <w:pPr>
              <w:pStyle w:val="18"/>
              <w:spacing w:before="241" w:line="219" w:lineRule="auto"/>
              <w:ind w:left="121"/>
              <w:jc w:val="both"/>
            </w:pPr>
            <w:r>
              <w:rPr>
                <w:rFonts w:hint="eastAsia"/>
                <w:lang w:eastAsia="zh-CN"/>
              </w:rPr>
              <w:t>淮北市杜集区农业农村水利局</w:t>
            </w:r>
          </w:p>
        </w:tc>
      </w:tr>
      <w:tr w14:paraId="6FBCD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703" w:type="dxa"/>
            <w:vAlign w:val="top"/>
          </w:tcPr>
          <w:p w14:paraId="313DB5D8">
            <w:pPr>
              <w:pStyle w:val="18"/>
              <w:spacing w:before="196" w:line="324" w:lineRule="auto"/>
              <w:ind w:left="248" w:right="137" w:hanging="120"/>
            </w:pPr>
            <w:r>
              <w:rPr>
                <w:b/>
                <w:bCs/>
                <w:spacing w:val="-5"/>
              </w:rPr>
              <w:t>项目概况及主要招标内容</w:t>
            </w:r>
          </w:p>
        </w:tc>
        <w:tc>
          <w:tcPr>
            <w:tcW w:w="6746" w:type="dxa"/>
            <w:vAlign w:val="center"/>
          </w:tcPr>
          <w:p w14:paraId="3DCF61FC">
            <w:pPr>
              <w:pStyle w:val="18"/>
              <w:spacing w:before="85" w:line="239" w:lineRule="auto"/>
              <w:ind w:left="121" w:right="254"/>
              <w:jc w:val="both"/>
            </w:pPr>
            <w:r>
              <w:rPr>
                <w:rFonts w:hint="default"/>
                <w:spacing w:val="-12"/>
                <w:lang w:val="en-US" w:eastAsia="zh-CN"/>
              </w:rPr>
              <w:t>杜集区现状自动化工程信息化系统及基础设施完善、更新、整合，2024年杜集群众喝上引调水工程（包含段园镇及其他剩余区域）水厂信息化改造、水源及出厂水水质在线监测、管网流量及压力监测，实现整个杜集区自动化升级及搭建分区计量漏损管理体系，建立从水源地到水龙头供水全流程的全方位感知、监测、分析系统。</w:t>
            </w:r>
            <w:r>
              <w:rPr>
                <w:rFonts w:hint="eastAsia"/>
              </w:rPr>
              <w:t>招标内容:具体详见招标文件。</w:t>
            </w:r>
          </w:p>
        </w:tc>
      </w:tr>
      <w:tr w14:paraId="1C334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684AD814">
            <w:pPr>
              <w:pStyle w:val="18"/>
              <w:spacing w:before="248" w:line="219" w:lineRule="auto"/>
              <w:ind w:left="128"/>
            </w:pPr>
            <w:r>
              <w:rPr>
                <w:b/>
                <w:bCs/>
                <w:spacing w:val="-5"/>
              </w:rPr>
              <w:t>项目投资金额</w:t>
            </w:r>
          </w:p>
        </w:tc>
        <w:tc>
          <w:tcPr>
            <w:tcW w:w="6746" w:type="dxa"/>
            <w:vAlign w:val="center"/>
          </w:tcPr>
          <w:p w14:paraId="72458637">
            <w:pPr>
              <w:pStyle w:val="18"/>
              <w:spacing w:before="252" w:line="220" w:lineRule="auto"/>
              <w:ind w:left="121"/>
              <w:jc w:val="both"/>
            </w:pPr>
            <w:r>
              <w:rPr>
                <w:rFonts w:hint="eastAsia" w:ascii="宋体" w:hAnsi="宋体" w:eastAsia="宋体" w:cs="宋体"/>
                <w:spacing w:val="-12"/>
                <w:lang w:val="en-US" w:eastAsia="zh-CN"/>
              </w:rPr>
              <w:t>987.300003</w:t>
            </w:r>
            <w:r>
              <w:rPr>
                <w:rFonts w:hint="eastAsia" w:cs="宋体"/>
                <w:spacing w:val="-12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spacing w:val="-12"/>
                <w:lang w:val="en-US" w:eastAsia="zh-CN"/>
              </w:rPr>
              <w:t>元</w:t>
            </w:r>
          </w:p>
        </w:tc>
      </w:tr>
      <w:tr w14:paraId="6B787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03" w:type="dxa"/>
            <w:vAlign w:val="top"/>
          </w:tcPr>
          <w:p w14:paraId="15712E0B">
            <w:pPr>
              <w:pStyle w:val="18"/>
              <w:spacing w:before="239" w:line="219" w:lineRule="auto"/>
              <w:ind w:left="368"/>
            </w:pPr>
            <w:r>
              <w:rPr>
                <w:b/>
                <w:bCs/>
                <w:spacing w:val="-2"/>
              </w:rPr>
              <w:t>资金来源</w:t>
            </w:r>
          </w:p>
        </w:tc>
        <w:tc>
          <w:tcPr>
            <w:tcW w:w="6746" w:type="dxa"/>
            <w:vAlign w:val="center"/>
          </w:tcPr>
          <w:p w14:paraId="134DD446">
            <w:pPr>
              <w:pStyle w:val="18"/>
              <w:spacing w:before="80" w:line="233" w:lineRule="auto"/>
              <w:ind w:left="121" w:right="121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财政资金</w:t>
            </w:r>
          </w:p>
        </w:tc>
      </w:tr>
      <w:tr w14:paraId="0780B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1C2C4498">
            <w:pPr>
              <w:pStyle w:val="18"/>
              <w:spacing w:before="250" w:line="219" w:lineRule="auto"/>
              <w:ind w:left="128"/>
            </w:pPr>
            <w:r>
              <w:rPr>
                <w:b/>
                <w:bCs/>
                <w:spacing w:val="-1"/>
              </w:rPr>
              <w:t>招标项目类别</w:t>
            </w:r>
          </w:p>
        </w:tc>
        <w:tc>
          <w:tcPr>
            <w:tcW w:w="6746" w:type="dxa"/>
            <w:vAlign w:val="center"/>
          </w:tcPr>
          <w:p w14:paraId="6B5F8E8B">
            <w:pPr>
              <w:pStyle w:val="18"/>
              <w:spacing w:before="252" w:line="219" w:lineRule="auto"/>
              <w:ind w:left="121"/>
              <w:jc w:val="both"/>
            </w:pPr>
            <w:r>
              <w:rPr>
                <w:spacing w:val="-1"/>
              </w:rPr>
              <w:t>工程</w:t>
            </w:r>
          </w:p>
        </w:tc>
      </w:tr>
      <w:tr w14:paraId="5D144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03" w:type="dxa"/>
            <w:vAlign w:val="top"/>
          </w:tcPr>
          <w:p w14:paraId="7FDC43F4">
            <w:pPr>
              <w:pStyle w:val="18"/>
              <w:spacing w:before="242" w:line="220" w:lineRule="auto"/>
              <w:ind w:left="128"/>
            </w:pPr>
            <w:r>
              <w:rPr>
                <w:b/>
                <w:bCs/>
                <w:spacing w:val="-1"/>
              </w:rPr>
              <w:t>招标项目所属</w:t>
            </w:r>
          </w:p>
        </w:tc>
        <w:tc>
          <w:tcPr>
            <w:tcW w:w="6746" w:type="dxa"/>
            <w:vAlign w:val="center"/>
          </w:tcPr>
          <w:p w14:paraId="4901D60F">
            <w:pPr>
              <w:pStyle w:val="18"/>
              <w:spacing w:before="74" w:line="244" w:lineRule="auto"/>
              <w:ind w:left="121" w:right="119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水利</w:t>
            </w:r>
          </w:p>
        </w:tc>
      </w:tr>
      <w:tr w14:paraId="2180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4B77533B">
            <w:pPr>
              <w:pStyle w:val="18"/>
              <w:spacing w:before="253" w:line="220" w:lineRule="auto"/>
              <w:ind w:left="128"/>
            </w:pPr>
            <w:r>
              <w:rPr>
                <w:b/>
                <w:bCs/>
                <w:spacing w:val="-4"/>
              </w:rPr>
              <w:t>计划招标方式</w:t>
            </w:r>
          </w:p>
        </w:tc>
        <w:tc>
          <w:tcPr>
            <w:tcW w:w="6746" w:type="dxa"/>
            <w:vAlign w:val="center"/>
          </w:tcPr>
          <w:p w14:paraId="0E51E807">
            <w:pPr>
              <w:pStyle w:val="18"/>
              <w:spacing w:before="256" w:line="220" w:lineRule="auto"/>
              <w:ind w:left="121"/>
              <w:jc w:val="both"/>
            </w:pPr>
            <w:r>
              <w:rPr>
                <w:spacing w:val="-1"/>
              </w:rPr>
              <w:t>公开招标</w:t>
            </w:r>
          </w:p>
        </w:tc>
      </w:tr>
      <w:tr w14:paraId="5DAD9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3F540B2E">
            <w:pPr>
              <w:pStyle w:val="18"/>
              <w:spacing w:before="254" w:line="220" w:lineRule="auto"/>
              <w:ind w:left="128"/>
            </w:pPr>
            <w:r>
              <w:rPr>
                <w:b/>
                <w:bCs/>
              </w:rPr>
              <w:t>计划招标时间</w:t>
            </w:r>
          </w:p>
        </w:tc>
        <w:tc>
          <w:tcPr>
            <w:tcW w:w="6746" w:type="dxa"/>
            <w:vAlign w:val="center"/>
          </w:tcPr>
          <w:p w14:paraId="5DC9DABF">
            <w:pPr>
              <w:pStyle w:val="18"/>
              <w:spacing w:before="257" w:line="219" w:lineRule="auto"/>
              <w:ind w:left="121"/>
              <w:jc w:val="both"/>
            </w:pPr>
            <w:r>
              <w:rPr>
                <w:spacing w:val="4"/>
              </w:rPr>
              <w:t>20</w:t>
            </w:r>
            <w:r>
              <w:rPr>
                <w:rFonts w:hint="eastAsia"/>
                <w:spacing w:val="4"/>
                <w:lang w:val="en-US" w:eastAsia="zh-CN"/>
              </w:rPr>
              <w:t>25</w:t>
            </w:r>
            <w:r>
              <w:rPr>
                <w:spacing w:val="4"/>
              </w:rPr>
              <w:t>年</w:t>
            </w:r>
            <w:r>
              <w:rPr>
                <w:rFonts w:hint="eastAsia"/>
                <w:spacing w:val="4"/>
                <w:lang w:val="en-US" w:eastAsia="zh-CN"/>
              </w:rPr>
              <w:t>8</w:t>
            </w:r>
            <w:r>
              <w:rPr>
                <w:spacing w:val="4"/>
              </w:rPr>
              <w:t>月</w:t>
            </w:r>
          </w:p>
        </w:tc>
      </w:tr>
      <w:tr w14:paraId="1EA0A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703" w:type="dxa"/>
            <w:vAlign w:val="top"/>
          </w:tcPr>
          <w:p w14:paraId="6CB74DA5">
            <w:pPr>
              <w:pStyle w:val="18"/>
              <w:spacing w:before="252" w:line="219" w:lineRule="auto"/>
              <w:ind w:left="368"/>
            </w:pPr>
            <w:r>
              <w:rPr>
                <w:b/>
                <w:bCs/>
                <w:spacing w:val="-1"/>
              </w:rPr>
              <w:t>发布日期</w:t>
            </w:r>
          </w:p>
        </w:tc>
        <w:tc>
          <w:tcPr>
            <w:tcW w:w="6746" w:type="dxa"/>
            <w:vAlign w:val="center"/>
          </w:tcPr>
          <w:p w14:paraId="12A96BDB">
            <w:pPr>
              <w:pStyle w:val="18"/>
              <w:spacing w:before="257" w:line="219" w:lineRule="auto"/>
              <w:ind w:left="121"/>
              <w:jc w:val="both"/>
            </w:pPr>
            <w:r>
              <w:rPr>
                <w:spacing w:val="3"/>
              </w:rPr>
              <w:t>20</w:t>
            </w:r>
            <w:r>
              <w:rPr>
                <w:rFonts w:hint="eastAsia"/>
                <w:spacing w:val="3"/>
                <w:lang w:val="en-US" w:eastAsia="zh-CN"/>
              </w:rPr>
              <w:t>25</w:t>
            </w:r>
            <w:r>
              <w:rPr>
                <w:spacing w:val="3"/>
              </w:rPr>
              <w:t>年</w:t>
            </w:r>
            <w:r>
              <w:rPr>
                <w:rFonts w:hint="eastAsia"/>
                <w:spacing w:val="3"/>
                <w:lang w:val="en-US" w:eastAsia="zh-CN"/>
              </w:rPr>
              <w:t>8</w:t>
            </w:r>
            <w:r>
              <w:rPr>
                <w:spacing w:val="3"/>
              </w:rPr>
              <w:t>月</w:t>
            </w:r>
            <w:r>
              <w:rPr>
                <w:rFonts w:hint="eastAsia"/>
                <w:spacing w:val="3"/>
                <w:lang w:val="en-US" w:eastAsia="zh-CN"/>
              </w:rPr>
              <w:t>14</w:t>
            </w:r>
            <w:r>
              <w:rPr>
                <w:spacing w:val="3"/>
              </w:rPr>
              <w:t>日</w:t>
            </w:r>
          </w:p>
        </w:tc>
      </w:tr>
      <w:tr w14:paraId="02F53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677BCC54">
            <w:pPr>
              <w:pStyle w:val="18"/>
              <w:spacing w:before="257" w:line="221" w:lineRule="auto"/>
              <w:ind w:left="488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6746" w:type="dxa"/>
            <w:vAlign w:val="center"/>
          </w:tcPr>
          <w:p w14:paraId="1DBDF421">
            <w:pPr>
              <w:pStyle w:val="18"/>
              <w:spacing w:before="259" w:line="221" w:lineRule="auto"/>
              <w:ind w:left="121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刘贝贝</w:t>
            </w:r>
          </w:p>
        </w:tc>
      </w:tr>
      <w:tr w14:paraId="45CAB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 w14:paraId="3C89A3F0">
            <w:pPr>
              <w:pStyle w:val="18"/>
              <w:spacing w:before="256" w:line="221" w:lineRule="auto"/>
              <w:ind w:left="368"/>
            </w:pPr>
            <w:r>
              <w:rPr>
                <w:b/>
                <w:bCs/>
                <w:spacing w:val="-5"/>
              </w:rPr>
              <w:t>联系方式</w:t>
            </w:r>
          </w:p>
        </w:tc>
        <w:tc>
          <w:tcPr>
            <w:tcW w:w="6746" w:type="dxa"/>
            <w:vAlign w:val="center"/>
          </w:tcPr>
          <w:p w14:paraId="054CE3E8">
            <w:pPr>
              <w:pStyle w:val="18"/>
              <w:spacing w:before="260" w:line="221" w:lineRule="auto"/>
              <w:ind w:left="121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spacing w:val="-8"/>
                <w:lang w:val="en-US" w:eastAsia="zh-CN"/>
              </w:rPr>
              <w:t>0561-3092056</w:t>
            </w:r>
          </w:p>
        </w:tc>
      </w:tr>
      <w:tr w14:paraId="0B0A9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3" w:type="dxa"/>
            <w:vAlign w:val="top"/>
          </w:tcPr>
          <w:p w14:paraId="2E3211B6">
            <w:pPr>
              <w:pStyle w:val="18"/>
              <w:spacing w:before="257" w:line="221" w:lineRule="auto"/>
              <w:ind w:left="608"/>
            </w:pPr>
            <w:r>
              <w:rPr>
                <w:b/>
                <w:bCs/>
                <w:spacing w:val="-6"/>
              </w:rPr>
              <w:t>备注</w:t>
            </w:r>
          </w:p>
        </w:tc>
        <w:tc>
          <w:tcPr>
            <w:tcW w:w="6746" w:type="dxa"/>
            <w:vAlign w:val="center"/>
          </w:tcPr>
          <w:p w14:paraId="526FEAAF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both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spacing w:val="-12"/>
              </w:rPr>
              <w:t>原招标计划投资估算</w:t>
            </w:r>
            <w:r>
              <w:rPr>
                <w:rFonts w:ascii="宋体" w:hAnsi="宋体" w:eastAsia="宋体" w:cs="宋体"/>
                <w:spacing w:val="-12"/>
              </w:rPr>
              <w:t>约</w:t>
            </w:r>
            <w:r>
              <w:rPr>
                <w:rFonts w:hint="eastAsia" w:ascii="宋体" w:hAnsi="宋体" w:eastAsia="宋体" w:cs="宋体"/>
                <w:spacing w:val="-12"/>
                <w:lang w:val="en-US" w:eastAsia="zh-CN"/>
              </w:rPr>
              <w:t>950</w:t>
            </w:r>
            <w:r>
              <w:rPr>
                <w:rFonts w:ascii="宋体" w:hAnsi="宋体" w:eastAsia="宋体" w:cs="宋体"/>
                <w:spacing w:val="-12"/>
              </w:rPr>
              <w:t>万元</w:t>
            </w:r>
            <w:r>
              <w:rPr>
                <w:spacing w:val="-12"/>
              </w:rPr>
              <w:t>现调整变</w:t>
            </w:r>
            <w:r>
              <w:rPr>
                <w:spacing w:val="-7"/>
              </w:rPr>
              <w:t>更为</w:t>
            </w:r>
            <w:r>
              <w:rPr>
                <w:spacing w:val="-6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lang w:val="en-US" w:eastAsia="zh-CN"/>
              </w:rPr>
              <w:t>987.300003</w:t>
            </w:r>
            <w:r>
              <w:rPr>
                <w:rFonts w:hint="eastAsia" w:cs="宋体"/>
                <w:spacing w:val="-12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spacing w:val="-12"/>
                <w:lang w:val="en-US" w:eastAsia="zh-CN"/>
              </w:rPr>
              <w:t>元</w:t>
            </w:r>
            <w:r>
              <w:rPr>
                <w:rFonts w:ascii="宋体" w:hAnsi="宋体" w:eastAsia="宋体" w:cs="宋体"/>
                <w:spacing w:val="-12"/>
              </w:rPr>
              <w:t>；</w:t>
            </w:r>
            <w:r>
              <w:rPr>
                <w:spacing w:val="-7"/>
              </w:rPr>
              <w:t>招标内容变更具体详</w:t>
            </w:r>
            <w:r>
              <w:rPr>
                <w:spacing w:val="-8"/>
              </w:rPr>
              <w:t>见招标文件，其他内容不变</w:t>
            </w:r>
            <w:r>
              <w:rPr>
                <w:rFonts w:hint="eastAsia"/>
                <w:spacing w:val="-8"/>
                <w:lang w:eastAsia="zh-CN"/>
              </w:rPr>
              <w:t>。</w:t>
            </w:r>
            <w:r>
              <w:t xml:space="preserve"> </w:t>
            </w:r>
          </w:p>
        </w:tc>
      </w:tr>
    </w:tbl>
    <w:p w14:paraId="736E60BA">
      <w:pPr>
        <w:tabs>
          <w:tab w:val="left" w:pos="298"/>
        </w:tabs>
        <w:spacing w:before="75" w:line="183" w:lineRule="auto"/>
        <w:rPr>
          <w:rFonts w:ascii="宋体" w:hAnsi="宋体" w:eastAsia="宋体" w:cs="宋体"/>
          <w:sz w:val="23"/>
          <w:szCs w:val="23"/>
        </w:rPr>
      </w:pPr>
    </w:p>
    <w:sectPr>
      <w:headerReference r:id="rId5" w:type="default"/>
      <w:pgSz w:w="11890" w:h="16900"/>
      <w:pgMar w:top="1134" w:right="1715" w:bottom="1134" w:left="1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41C9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5821AB"/>
    <w:rsid w:val="07517561"/>
    <w:rsid w:val="0BCA3494"/>
    <w:rsid w:val="0C537148"/>
    <w:rsid w:val="13497394"/>
    <w:rsid w:val="14C12140"/>
    <w:rsid w:val="165372C7"/>
    <w:rsid w:val="1D352737"/>
    <w:rsid w:val="25AB0B58"/>
    <w:rsid w:val="2F0654FA"/>
    <w:rsid w:val="300A4A4B"/>
    <w:rsid w:val="38CC3D1F"/>
    <w:rsid w:val="3B302A90"/>
    <w:rsid w:val="46F26E20"/>
    <w:rsid w:val="48DD1F64"/>
    <w:rsid w:val="4A2F5D47"/>
    <w:rsid w:val="4CD9638C"/>
    <w:rsid w:val="50805A27"/>
    <w:rsid w:val="50D92DFE"/>
    <w:rsid w:val="53C43081"/>
    <w:rsid w:val="547F176F"/>
    <w:rsid w:val="55030A4D"/>
    <w:rsid w:val="59842253"/>
    <w:rsid w:val="63071A4D"/>
    <w:rsid w:val="63F428CD"/>
    <w:rsid w:val="643E1F69"/>
    <w:rsid w:val="68EB5CB2"/>
    <w:rsid w:val="73045C04"/>
    <w:rsid w:val="7C883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sz w:val="0"/>
      <w:szCs w:val="0"/>
      <w:u w:val="none"/>
      <w:shd w:val="clear" w:fill="E6E6E6"/>
    </w:rPr>
  </w:style>
  <w:style w:type="character" w:styleId="8">
    <w:name w:val="HTML Definition"/>
    <w:basedOn w:val="6"/>
    <w:qFormat/>
    <w:uiPriority w:val="0"/>
  </w:style>
  <w:style w:type="character" w:styleId="9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9">
    <w:name w:val="first-child2"/>
    <w:basedOn w:val="6"/>
    <w:qFormat/>
    <w:uiPriority w:val="0"/>
  </w:style>
  <w:style w:type="character" w:customStyle="1" w:styleId="20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first-child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365</Words>
  <Characters>412</Characters>
  <TotalTime>0</TotalTime>
  <ScaleCrop>false</ScaleCrop>
  <LinksUpToDate>false</LinksUpToDate>
  <CharactersWithSpaces>414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2025-01-24T09:36:00Z</dcterms:created>
  <dc:creator>Kingsoft-PDF</dc:creator>
  <cp:lastModifiedBy>XiXi </cp:lastModifiedBy>
  <cp:lastPrinted>2025-05-06T01:40:00Z</cp:lastPrinted>
  <dcterms:modified xsi:type="dcterms:W3CDTF">2025-08-14T07:48:37Z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2025-01-24T09:36:26Z</vt:filetime>
  </property>
  <property fmtid="{D5CDD505-2E9C-101B-9397-08002B2CF9AE}" pid="4" name="UsrData">
    <vt:lpwstr>6792ee970959d0001f262c38wl</vt:lpwstr>
  </property>
  <property fmtid="{D5CDD505-2E9C-101B-9397-08002B2CF9AE}" pid="5" name="KSOTemplateDocerSaveRecord">
    <vt:lpwstr>eyJoZGlkIjoiMDM3ZTc3M2M3Yzc5ODg0M2ExMjlkMjFlYTNhYjcwYTMiLCJ1c2VySWQiOiI3NzY0ODA3NjcifQ==</vt:lpwstr>
  </property>
  <property fmtid="{D5CDD505-2E9C-101B-9397-08002B2CF9AE}" pid="6" name="KSOProductBuildVer">
    <vt:lpwstr>2052-12.1.0.22215</vt:lpwstr>
  </property>
  <property fmtid="{D5CDD505-2E9C-101B-9397-08002B2CF9AE}" pid="7" name="ICV">
    <vt:lpwstr>5E32231B588845A59FB54943A738C7A0_13</vt:lpwstr>
  </property>
</Properties>
</file>