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F49DD"/>
    <w:p w14:paraId="70D1B69F">
      <w:pPr>
        <w:jc w:val="center"/>
        <w:rPr>
          <w:rFonts w:ascii="黑体" w:hAnsi="黑体" w:eastAsia="黑体"/>
          <w:sz w:val="36"/>
          <w:szCs w:val="36"/>
        </w:rPr>
      </w:pPr>
      <w:r>
        <w:rPr>
          <w:rFonts w:hint="eastAsia" w:ascii="黑体" w:hAnsi="黑体" w:eastAsia="黑体"/>
          <w:sz w:val="36"/>
          <w:szCs w:val="36"/>
        </w:rPr>
        <w:t>山西省省级单位政府采购项目清单</w:t>
      </w:r>
    </w:p>
    <w:p w14:paraId="2A4701EB">
      <w:pPr>
        <w:rPr>
          <w:sz w:val="24"/>
          <w:szCs w:val="24"/>
        </w:rPr>
      </w:pPr>
      <w:r>
        <w:rPr>
          <w:rFonts w:hint="eastAsia"/>
          <w:sz w:val="24"/>
          <w:szCs w:val="24"/>
        </w:rPr>
        <w:t>采购部门：</w:t>
      </w:r>
      <w:r>
        <w:rPr>
          <w:sz w:val="24"/>
          <w:szCs w:val="24"/>
        </w:rPr>
        <w:tab/>
      </w:r>
      <w:r>
        <w:rPr>
          <w:rFonts w:hint="eastAsia"/>
          <w:sz w:val="24"/>
          <w:szCs w:val="24"/>
          <w:lang w:val="en-US" w:eastAsia="zh-CN"/>
        </w:rPr>
        <w:t>车辆工程系</w:t>
      </w:r>
      <w:r>
        <w:rPr>
          <w:sz w:val="24"/>
          <w:szCs w:val="24"/>
        </w:rPr>
        <w:t xml:space="preserve">                                           </w:t>
      </w:r>
      <w:r>
        <w:rPr>
          <w:sz w:val="24"/>
          <w:szCs w:val="24"/>
        </w:rPr>
        <w:tab/>
      </w:r>
      <w:r>
        <w:rPr>
          <w:sz w:val="24"/>
          <w:szCs w:val="24"/>
        </w:rPr>
        <w:tab/>
      </w:r>
      <w:r>
        <w:rPr>
          <w:sz w:val="24"/>
          <w:szCs w:val="24"/>
        </w:rPr>
        <w:t xml:space="preserve">                               金额单位:元</w:t>
      </w:r>
    </w:p>
    <w:p w14:paraId="0FEFE603">
      <w:pPr>
        <w:numPr>
          <w:ilvl w:val="0"/>
          <w:numId w:val="0"/>
        </w:numPr>
        <w:spacing w:before="65" w:line="228" w:lineRule="auto"/>
        <w:rPr>
          <w:rFonts w:ascii="宋体" w:hAnsi="宋体" w:eastAsia="宋体" w:cs="宋体"/>
          <w:b/>
          <w:bCs/>
          <w:spacing w:val="7"/>
          <w:sz w:val="24"/>
          <w:szCs w:val="24"/>
        </w:rPr>
      </w:pPr>
      <w:r>
        <w:rPr>
          <w:rFonts w:hint="eastAsia" w:ascii="宋体" w:hAnsi="宋体" w:eastAsia="宋体" w:cs="宋体"/>
          <w:b/>
          <w:bCs/>
          <w:spacing w:val="7"/>
          <w:sz w:val="24"/>
          <w:szCs w:val="24"/>
          <w:lang w:val="en-US" w:eastAsia="zh-CN"/>
        </w:rPr>
        <w:t>一、</w:t>
      </w:r>
      <w:r>
        <w:rPr>
          <w:rFonts w:ascii="宋体" w:hAnsi="宋体" w:eastAsia="宋体" w:cs="宋体"/>
          <w:b/>
          <w:bCs/>
          <w:spacing w:val="7"/>
          <w:sz w:val="24"/>
          <w:szCs w:val="24"/>
        </w:rPr>
        <w:t>使用环境</w:t>
      </w:r>
    </w:p>
    <w:p w14:paraId="600F9FA7">
      <w:pPr>
        <w:numPr>
          <w:ilvl w:val="0"/>
          <w:numId w:val="0"/>
        </w:numPr>
        <w:spacing w:before="65" w:line="228" w:lineRule="auto"/>
        <w:ind w:firstLine="508" w:firstLineChars="200"/>
        <w:rPr>
          <w:rFonts w:ascii="宋体" w:hAnsi="宋体" w:eastAsia="宋体" w:cs="宋体"/>
          <w:sz w:val="24"/>
          <w:szCs w:val="24"/>
        </w:rPr>
      </w:pPr>
      <w:r>
        <w:rPr>
          <w:rFonts w:ascii="宋体" w:hAnsi="宋体" w:eastAsia="宋体" w:cs="宋体"/>
          <w:spacing w:val="7"/>
          <w:sz w:val="24"/>
          <w:szCs w:val="24"/>
        </w:rPr>
        <w:t>智能网联汽车实训区规划设计面积约</w:t>
      </w:r>
      <w:r>
        <w:rPr>
          <w:rFonts w:ascii="宋体" w:hAnsi="宋体" w:eastAsia="宋体" w:cs="宋体"/>
          <w:spacing w:val="-35"/>
          <w:sz w:val="24"/>
          <w:szCs w:val="24"/>
        </w:rPr>
        <w:t xml:space="preserve"> </w:t>
      </w:r>
      <w:r>
        <w:rPr>
          <w:rFonts w:ascii="宋体" w:hAnsi="宋体" w:eastAsia="宋体" w:cs="宋体"/>
          <w:spacing w:val="7"/>
          <w:sz w:val="24"/>
          <w:szCs w:val="24"/>
        </w:rPr>
        <w:t>200m²</w:t>
      </w:r>
      <w:r>
        <w:rPr>
          <w:rFonts w:ascii="宋体" w:hAnsi="宋体" w:eastAsia="宋体" w:cs="宋体"/>
          <w:spacing w:val="-73"/>
          <w:sz w:val="24"/>
          <w:szCs w:val="24"/>
        </w:rPr>
        <w:t xml:space="preserve"> </w:t>
      </w:r>
      <w:r>
        <w:rPr>
          <w:rFonts w:hint="eastAsia" w:ascii="宋体" w:hAnsi="宋体" w:eastAsia="宋体" w:cs="宋体"/>
          <w:spacing w:val="-73"/>
          <w:sz w:val="24"/>
          <w:szCs w:val="24"/>
          <w:lang w:eastAsia="zh-CN"/>
        </w:rPr>
        <w:t>，</w:t>
      </w:r>
      <w:r>
        <w:rPr>
          <w:rFonts w:ascii="宋体" w:hAnsi="宋体" w:eastAsia="宋体" w:cs="宋体"/>
          <w:spacing w:val="7"/>
          <w:sz w:val="24"/>
          <w:szCs w:val="24"/>
        </w:rPr>
        <w:t>设计</w:t>
      </w:r>
      <w:r>
        <w:rPr>
          <w:rFonts w:ascii="宋体" w:hAnsi="宋体" w:eastAsia="宋体" w:cs="宋体"/>
          <w:spacing w:val="-35"/>
          <w:sz w:val="24"/>
          <w:szCs w:val="24"/>
        </w:rPr>
        <w:t xml:space="preserve"> </w:t>
      </w:r>
      <w:r>
        <w:rPr>
          <w:rFonts w:ascii="宋体" w:hAnsi="宋体" w:eastAsia="宋体" w:cs="宋体"/>
          <w:spacing w:val="7"/>
          <w:sz w:val="24"/>
          <w:szCs w:val="24"/>
        </w:rPr>
        <w:t>2</w:t>
      </w:r>
      <w:r>
        <w:rPr>
          <w:rFonts w:ascii="宋体" w:hAnsi="宋体" w:eastAsia="宋体" w:cs="宋体"/>
          <w:spacing w:val="-38"/>
          <w:sz w:val="24"/>
          <w:szCs w:val="24"/>
        </w:rPr>
        <w:t xml:space="preserve"> </w:t>
      </w:r>
      <w:r>
        <w:rPr>
          <w:rFonts w:ascii="宋体" w:hAnsi="宋体" w:eastAsia="宋体" w:cs="宋体"/>
          <w:spacing w:val="7"/>
          <w:sz w:val="24"/>
          <w:szCs w:val="24"/>
        </w:rPr>
        <w:t>个智能网联无人驾驶综</w:t>
      </w:r>
      <w:r>
        <w:rPr>
          <w:rFonts w:ascii="宋体" w:hAnsi="宋体" w:eastAsia="宋体" w:cs="宋体"/>
          <w:spacing w:val="6"/>
          <w:sz w:val="24"/>
          <w:szCs w:val="24"/>
        </w:rPr>
        <w:t>合实训工位，能够完成智能网联汽车装调测试、故障测试、</w:t>
      </w:r>
      <w:r>
        <w:rPr>
          <w:rFonts w:ascii="宋体" w:hAnsi="宋体" w:eastAsia="宋体" w:cs="宋体"/>
          <w:spacing w:val="10"/>
          <w:sz w:val="24"/>
          <w:szCs w:val="24"/>
        </w:rPr>
        <w:t>单车智能测试、网联化改装、V2X</w:t>
      </w:r>
      <w:r>
        <w:rPr>
          <w:rFonts w:ascii="宋体" w:hAnsi="宋体" w:eastAsia="宋体" w:cs="宋体"/>
          <w:spacing w:val="-24"/>
          <w:sz w:val="24"/>
          <w:szCs w:val="24"/>
        </w:rPr>
        <w:t xml:space="preserve"> </w:t>
      </w:r>
      <w:r>
        <w:rPr>
          <w:rFonts w:ascii="宋体" w:hAnsi="宋体" w:eastAsia="宋体" w:cs="宋体"/>
          <w:spacing w:val="10"/>
          <w:sz w:val="24"/>
          <w:szCs w:val="24"/>
        </w:rPr>
        <w:t>网联化测试等实训教学</w:t>
      </w:r>
      <w:r>
        <w:rPr>
          <w:rFonts w:ascii="宋体" w:hAnsi="宋体" w:eastAsia="宋体" w:cs="宋体"/>
          <w:spacing w:val="9"/>
          <w:sz w:val="24"/>
          <w:szCs w:val="24"/>
        </w:rPr>
        <w:t>项目及智能网联汽车相关技术和产品的研</w:t>
      </w:r>
      <w:r>
        <w:rPr>
          <w:rFonts w:ascii="宋体" w:hAnsi="宋体" w:eastAsia="宋体" w:cs="宋体"/>
          <w:spacing w:val="8"/>
          <w:sz w:val="24"/>
          <w:szCs w:val="24"/>
        </w:rPr>
        <w:t>发、测试和验证工作。单次可容纳</w:t>
      </w:r>
      <w:r>
        <w:rPr>
          <w:rFonts w:ascii="宋体" w:hAnsi="宋体" w:eastAsia="宋体" w:cs="宋体"/>
          <w:spacing w:val="-33"/>
          <w:sz w:val="24"/>
          <w:szCs w:val="24"/>
        </w:rPr>
        <w:t xml:space="preserve"> </w:t>
      </w:r>
      <w:r>
        <w:rPr>
          <w:rFonts w:ascii="宋体" w:hAnsi="宋体" w:eastAsia="宋体" w:cs="宋体"/>
          <w:spacing w:val="8"/>
          <w:sz w:val="24"/>
          <w:szCs w:val="24"/>
        </w:rPr>
        <w:t>50</w:t>
      </w:r>
      <w:r>
        <w:rPr>
          <w:rFonts w:ascii="宋体" w:hAnsi="宋体" w:eastAsia="宋体" w:cs="宋体"/>
          <w:spacing w:val="-36"/>
          <w:sz w:val="24"/>
          <w:szCs w:val="24"/>
        </w:rPr>
        <w:t xml:space="preserve"> </w:t>
      </w:r>
      <w:r>
        <w:rPr>
          <w:rFonts w:ascii="宋体" w:hAnsi="宋体" w:eastAsia="宋体" w:cs="宋体"/>
          <w:spacing w:val="8"/>
          <w:sz w:val="24"/>
          <w:szCs w:val="24"/>
        </w:rPr>
        <w:t>名学生分组教学使用需求。</w:t>
      </w:r>
    </w:p>
    <w:p w14:paraId="1EE5A1CF">
      <w:pPr>
        <w:numPr>
          <w:ilvl w:val="0"/>
          <w:numId w:val="0"/>
        </w:numPr>
        <w:spacing w:before="65" w:line="228" w:lineRule="auto"/>
        <w:ind w:firstLine="508" w:firstLineChars="200"/>
        <w:rPr>
          <w:rFonts w:ascii="宋体" w:hAnsi="宋体" w:eastAsia="宋体" w:cs="宋体"/>
          <w:spacing w:val="7"/>
          <w:sz w:val="24"/>
          <w:szCs w:val="24"/>
        </w:rPr>
      </w:pPr>
      <w:r>
        <w:rPr>
          <w:rFonts w:ascii="宋体" w:hAnsi="宋体" w:eastAsia="宋体" w:cs="宋体"/>
          <w:spacing w:val="7"/>
          <w:sz w:val="24"/>
          <w:szCs w:val="24"/>
        </w:rPr>
        <w:t>智能网联汽车车路</w:t>
      </w:r>
      <w:r>
        <w:rPr>
          <w:rFonts w:hint="eastAsia" w:ascii="宋体" w:hAnsi="宋体" w:eastAsia="宋体" w:cs="宋体"/>
          <w:spacing w:val="7"/>
          <w:sz w:val="24"/>
          <w:szCs w:val="24"/>
          <w:lang w:val="en-US" w:eastAsia="zh-CN"/>
        </w:rPr>
        <w:t>协同</w:t>
      </w:r>
      <w:r>
        <w:rPr>
          <w:rFonts w:ascii="宋体" w:hAnsi="宋体" w:eastAsia="宋体" w:cs="宋体"/>
          <w:spacing w:val="7"/>
          <w:sz w:val="24"/>
          <w:szCs w:val="24"/>
        </w:rPr>
        <w:t>实训区规划设计面积约600m²</w:t>
      </w:r>
      <w:r>
        <w:rPr>
          <w:rFonts w:hint="eastAsia" w:ascii="宋体" w:hAnsi="宋体" w:eastAsia="宋体" w:cs="宋体"/>
          <w:spacing w:val="7"/>
          <w:sz w:val="24"/>
          <w:szCs w:val="24"/>
          <w:lang w:eastAsia="zh-CN"/>
        </w:rPr>
        <w:t>，</w:t>
      </w:r>
      <w:r>
        <w:rPr>
          <w:rFonts w:ascii="宋体" w:hAnsi="宋体" w:eastAsia="宋体" w:cs="宋体"/>
          <w:spacing w:val="7"/>
          <w:sz w:val="24"/>
          <w:szCs w:val="24"/>
        </w:rPr>
        <w:t>其中设计智能网联汽车车路协同工位、车路协同综合实训台工位</w:t>
      </w:r>
      <w:r>
        <w:rPr>
          <w:rFonts w:hint="eastAsia" w:ascii="宋体" w:hAnsi="宋体" w:eastAsia="宋体" w:cs="宋体"/>
          <w:spacing w:val="7"/>
          <w:sz w:val="24"/>
          <w:szCs w:val="24"/>
          <w:lang w:eastAsia="zh-CN"/>
        </w:rPr>
        <w:t>、</w:t>
      </w:r>
      <w:r>
        <w:rPr>
          <w:rFonts w:ascii="宋体" w:hAnsi="宋体" w:eastAsia="宋体" w:cs="宋体"/>
          <w:spacing w:val="7"/>
          <w:sz w:val="24"/>
          <w:szCs w:val="24"/>
        </w:rPr>
        <w:t>自动驾驶实训车装调测试工位等</w:t>
      </w:r>
      <w:r>
        <w:rPr>
          <w:rFonts w:hint="eastAsia" w:ascii="宋体" w:hAnsi="宋体" w:eastAsia="宋体" w:cs="宋体"/>
          <w:spacing w:val="7"/>
          <w:sz w:val="24"/>
          <w:szCs w:val="24"/>
          <w:lang w:eastAsia="zh-CN"/>
        </w:rPr>
        <w:t>，</w:t>
      </w:r>
      <w:r>
        <w:rPr>
          <w:rFonts w:ascii="宋体" w:hAnsi="宋体" w:eastAsia="宋体" w:cs="宋体"/>
          <w:spacing w:val="7"/>
          <w:sz w:val="24"/>
          <w:szCs w:val="24"/>
        </w:rPr>
        <w:t>单次可容纳50名学生分组教学使用需求。</w:t>
      </w:r>
    </w:p>
    <w:p w14:paraId="59518DB0">
      <w:pPr>
        <w:numPr>
          <w:ilvl w:val="0"/>
          <w:numId w:val="0"/>
        </w:numPr>
        <w:spacing w:before="65" w:line="228" w:lineRule="auto"/>
        <w:rPr>
          <w:rFonts w:hint="default" w:ascii="宋体" w:hAnsi="宋体" w:eastAsia="宋体" w:cs="宋体"/>
          <w:b/>
          <w:bCs/>
          <w:spacing w:val="7"/>
          <w:sz w:val="24"/>
          <w:szCs w:val="24"/>
          <w:lang w:val="en-US" w:eastAsia="zh-CN"/>
        </w:rPr>
      </w:pPr>
      <w:r>
        <w:rPr>
          <w:rFonts w:hint="eastAsia" w:ascii="宋体" w:hAnsi="宋体" w:eastAsia="宋体" w:cs="宋体"/>
          <w:b/>
          <w:bCs/>
          <w:spacing w:val="7"/>
          <w:sz w:val="24"/>
          <w:szCs w:val="24"/>
          <w:lang w:val="en-US" w:eastAsia="zh-CN"/>
        </w:rPr>
        <w:t>二、采购清单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01"/>
        <w:gridCol w:w="850"/>
        <w:gridCol w:w="1418"/>
        <w:gridCol w:w="7371"/>
        <w:gridCol w:w="1559"/>
      </w:tblGrid>
      <w:tr w14:paraId="025A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63BFB7B">
            <w:pPr>
              <w:jc w:val="center"/>
              <w:rPr>
                <w:sz w:val="24"/>
                <w:szCs w:val="24"/>
              </w:rPr>
            </w:pPr>
            <w:r>
              <w:rPr>
                <w:rFonts w:hint="eastAsia"/>
                <w:sz w:val="24"/>
                <w:szCs w:val="24"/>
              </w:rPr>
              <w:t>序号</w:t>
            </w:r>
          </w:p>
        </w:tc>
        <w:tc>
          <w:tcPr>
            <w:tcW w:w="1701" w:type="dxa"/>
            <w:vAlign w:val="center"/>
          </w:tcPr>
          <w:p w14:paraId="462B60AB">
            <w:pPr>
              <w:jc w:val="center"/>
              <w:rPr>
                <w:sz w:val="24"/>
                <w:szCs w:val="24"/>
              </w:rPr>
            </w:pPr>
            <w:r>
              <w:rPr>
                <w:sz w:val="24"/>
                <w:szCs w:val="24"/>
              </w:rPr>
              <w:t>采购品目名称</w:t>
            </w:r>
          </w:p>
        </w:tc>
        <w:tc>
          <w:tcPr>
            <w:tcW w:w="850" w:type="dxa"/>
            <w:vAlign w:val="center"/>
          </w:tcPr>
          <w:p w14:paraId="092868CD">
            <w:pPr>
              <w:jc w:val="center"/>
              <w:rPr>
                <w:sz w:val="24"/>
                <w:szCs w:val="24"/>
              </w:rPr>
            </w:pPr>
            <w:r>
              <w:rPr>
                <w:sz w:val="24"/>
                <w:szCs w:val="24"/>
              </w:rPr>
              <w:t>数量</w:t>
            </w:r>
          </w:p>
        </w:tc>
        <w:tc>
          <w:tcPr>
            <w:tcW w:w="1418" w:type="dxa"/>
            <w:vAlign w:val="center"/>
          </w:tcPr>
          <w:p w14:paraId="07EDB361">
            <w:pPr>
              <w:jc w:val="center"/>
              <w:rPr>
                <w:sz w:val="24"/>
                <w:szCs w:val="24"/>
              </w:rPr>
            </w:pPr>
            <w:r>
              <w:rPr>
                <w:sz w:val="24"/>
                <w:szCs w:val="24"/>
              </w:rPr>
              <w:t>预算控制额</w:t>
            </w:r>
          </w:p>
        </w:tc>
        <w:tc>
          <w:tcPr>
            <w:tcW w:w="7371" w:type="dxa"/>
            <w:vAlign w:val="center"/>
          </w:tcPr>
          <w:p w14:paraId="450735A1">
            <w:pPr>
              <w:jc w:val="center"/>
              <w:rPr>
                <w:sz w:val="24"/>
                <w:szCs w:val="24"/>
              </w:rPr>
            </w:pPr>
            <w:r>
              <w:rPr>
                <w:sz w:val="24"/>
                <w:szCs w:val="24"/>
              </w:rPr>
              <w:t>参考规格型号和配置技术参数</w:t>
            </w:r>
          </w:p>
        </w:tc>
        <w:tc>
          <w:tcPr>
            <w:tcW w:w="1559" w:type="dxa"/>
            <w:vAlign w:val="center"/>
          </w:tcPr>
          <w:p w14:paraId="40A12D77">
            <w:pPr>
              <w:jc w:val="center"/>
              <w:rPr>
                <w:sz w:val="24"/>
                <w:szCs w:val="24"/>
              </w:rPr>
            </w:pPr>
            <w:r>
              <w:rPr>
                <w:sz w:val="24"/>
                <w:szCs w:val="24"/>
              </w:rPr>
              <w:t>送货地点</w:t>
            </w:r>
          </w:p>
        </w:tc>
      </w:tr>
      <w:tr w14:paraId="0EC0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402A00E">
            <w:pPr>
              <w:jc w:val="center"/>
              <w:rPr>
                <w:sz w:val="24"/>
                <w:szCs w:val="24"/>
              </w:rPr>
            </w:pPr>
            <w:r>
              <w:rPr>
                <w:rFonts w:hint="eastAsia"/>
                <w:sz w:val="24"/>
                <w:szCs w:val="24"/>
              </w:rPr>
              <w:t>1</w:t>
            </w:r>
          </w:p>
        </w:tc>
        <w:tc>
          <w:tcPr>
            <w:tcW w:w="1701" w:type="dxa"/>
            <w:vAlign w:val="center"/>
          </w:tcPr>
          <w:p w14:paraId="03C30EBC">
            <w:pPr>
              <w:jc w:val="center"/>
              <w:rPr>
                <w:sz w:val="21"/>
                <w:szCs w:val="21"/>
              </w:rPr>
            </w:pPr>
            <w:r>
              <w:rPr>
                <w:rFonts w:hint="eastAsia"/>
                <w:sz w:val="21"/>
                <w:szCs w:val="21"/>
              </w:rPr>
              <w:t>智能座舱实训平台</w:t>
            </w:r>
          </w:p>
        </w:tc>
        <w:tc>
          <w:tcPr>
            <w:tcW w:w="850" w:type="dxa"/>
            <w:vAlign w:val="center"/>
          </w:tcPr>
          <w:p w14:paraId="6D18FE03">
            <w:pPr>
              <w:jc w:val="center"/>
              <w:rPr>
                <w:sz w:val="21"/>
                <w:szCs w:val="21"/>
              </w:rPr>
            </w:pPr>
            <w:r>
              <w:rPr>
                <w:rFonts w:hint="eastAsia"/>
                <w:sz w:val="21"/>
                <w:szCs w:val="21"/>
              </w:rPr>
              <w:t>1套</w:t>
            </w:r>
          </w:p>
        </w:tc>
        <w:tc>
          <w:tcPr>
            <w:tcW w:w="1418" w:type="dxa"/>
            <w:vAlign w:val="center"/>
          </w:tcPr>
          <w:p w14:paraId="0ADC3350">
            <w:pPr>
              <w:jc w:val="center"/>
              <w:rPr>
                <w:rFonts w:hint="default" w:eastAsiaTheme="minorEastAsia"/>
                <w:sz w:val="24"/>
                <w:szCs w:val="24"/>
                <w:lang w:val="en-US" w:eastAsia="zh-CN"/>
              </w:rPr>
            </w:pPr>
            <w:r>
              <w:rPr>
                <w:rFonts w:hint="eastAsia"/>
                <w:sz w:val="24"/>
                <w:szCs w:val="24"/>
                <w:lang w:val="en-US" w:eastAsia="zh-CN"/>
              </w:rPr>
              <w:t>850000</w:t>
            </w:r>
          </w:p>
        </w:tc>
        <w:tc>
          <w:tcPr>
            <w:tcW w:w="7371" w:type="dxa"/>
            <w:vAlign w:val="center"/>
          </w:tcPr>
          <w:p w14:paraId="1F37A75D">
            <w:pPr>
              <w:keepNext w:val="0"/>
              <w:keepLines w:val="0"/>
              <w:pageBreakBefore w:val="0"/>
              <w:widowControl/>
              <w:suppressLineNumbers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本套设备包含：智能座舱实训平台（1套），其中：智能座舱实训平台（2台），</w:t>
            </w:r>
            <w:r>
              <w:rPr>
                <w:rFonts w:hint="eastAsia" w:ascii="宋体" w:hAnsi="宋体" w:eastAsia="宋体" w:cs="宋体"/>
                <w:i w:val="0"/>
                <w:iCs w:val="0"/>
                <w:color w:val="auto"/>
                <w:kern w:val="0"/>
                <w:sz w:val="21"/>
                <w:szCs w:val="21"/>
                <w:highlight w:val="none"/>
                <w:u w:val="none"/>
                <w:lang w:val="en-US" w:eastAsia="zh-CN" w:bidi="ar"/>
              </w:rPr>
              <w:t>智能网联汽车传感器工作平台虚拟仿真终端（1套）</w:t>
            </w:r>
            <w:r>
              <w:rPr>
                <w:rFonts w:hint="eastAsia" w:ascii="宋体" w:hAnsi="宋体" w:eastAsia="宋体" w:cs="宋体"/>
                <w:b w:val="0"/>
                <w:bCs w:val="0"/>
                <w:i w:val="0"/>
                <w:iCs w:val="0"/>
                <w:color w:val="000000"/>
                <w:kern w:val="2"/>
                <w:sz w:val="21"/>
                <w:szCs w:val="21"/>
                <w:u w:val="none"/>
                <w:lang w:val="en-US" w:eastAsia="zh-CN" w:bidi="ar-SA"/>
              </w:rPr>
              <w:t>，配有实训指导书</w:t>
            </w:r>
            <w:r>
              <w:rPr>
                <w:rFonts w:hint="eastAsia" w:ascii="宋体" w:hAnsi="宋体" w:cs="宋体"/>
                <w:b w:val="0"/>
                <w:bCs w:val="0"/>
                <w:i w:val="0"/>
                <w:iCs w:val="0"/>
                <w:color w:val="000000"/>
                <w:kern w:val="2"/>
                <w:sz w:val="21"/>
                <w:szCs w:val="21"/>
                <w:u w:val="none"/>
                <w:lang w:val="en-US" w:eastAsia="zh-CN" w:bidi="ar-SA"/>
              </w:rPr>
              <w:t>（</w:t>
            </w:r>
            <w:r>
              <w:rPr>
                <w:rFonts w:hint="eastAsia" w:ascii="宋体" w:hAnsi="宋体" w:eastAsia="宋体" w:cs="宋体"/>
                <w:b w:val="0"/>
                <w:bCs w:val="0"/>
                <w:i w:val="0"/>
                <w:iCs w:val="0"/>
                <w:color w:val="000000"/>
                <w:kern w:val="2"/>
                <w:sz w:val="21"/>
                <w:szCs w:val="21"/>
                <w:u w:val="none"/>
                <w:lang w:val="en-US" w:eastAsia="zh-CN" w:bidi="ar-SA"/>
              </w:rPr>
              <w:t>电子版、纸质版</w:t>
            </w:r>
            <w:r>
              <w:rPr>
                <w:rFonts w:hint="eastAsia" w:ascii="宋体" w:hAnsi="宋体" w:cs="宋体"/>
                <w:b w:val="0"/>
                <w:bCs w:val="0"/>
                <w:i w:val="0"/>
                <w:iCs w:val="0"/>
                <w:color w:val="000000"/>
                <w:kern w:val="2"/>
                <w:sz w:val="21"/>
                <w:szCs w:val="21"/>
                <w:u w:val="none"/>
                <w:lang w:val="en-US" w:eastAsia="zh-CN" w:bidi="ar-SA"/>
              </w:rPr>
              <w:t>）</w:t>
            </w:r>
            <w:r>
              <w:rPr>
                <w:rFonts w:hint="eastAsia" w:ascii="宋体" w:hAnsi="宋体" w:eastAsia="宋体" w:cs="宋体"/>
                <w:b w:val="0"/>
                <w:bCs w:val="0"/>
                <w:i w:val="0"/>
                <w:iCs w:val="0"/>
                <w:color w:val="000000"/>
                <w:kern w:val="2"/>
                <w:sz w:val="21"/>
                <w:szCs w:val="21"/>
                <w:u w:val="none"/>
                <w:lang w:val="en-US" w:eastAsia="zh-CN" w:bidi="ar-SA"/>
              </w:rPr>
              <w:t>、实训工单</w:t>
            </w:r>
            <w:r>
              <w:rPr>
                <w:rFonts w:hint="eastAsia" w:ascii="宋体" w:hAnsi="宋体" w:cs="宋体"/>
                <w:b w:val="0"/>
                <w:bCs w:val="0"/>
                <w:i w:val="0"/>
                <w:iCs w:val="0"/>
                <w:color w:val="000000"/>
                <w:kern w:val="2"/>
                <w:sz w:val="21"/>
                <w:szCs w:val="21"/>
                <w:u w:val="none"/>
                <w:lang w:val="en-US" w:eastAsia="zh-CN" w:bidi="ar-SA"/>
              </w:rPr>
              <w:t>（</w:t>
            </w:r>
            <w:r>
              <w:rPr>
                <w:rFonts w:hint="eastAsia" w:ascii="宋体" w:hAnsi="宋体" w:eastAsia="宋体" w:cs="宋体"/>
                <w:b w:val="0"/>
                <w:bCs w:val="0"/>
                <w:i w:val="0"/>
                <w:iCs w:val="0"/>
                <w:color w:val="000000"/>
                <w:kern w:val="2"/>
                <w:sz w:val="21"/>
                <w:szCs w:val="21"/>
                <w:u w:val="none"/>
                <w:lang w:val="en-US" w:eastAsia="zh-CN" w:bidi="ar-SA"/>
              </w:rPr>
              <w:t>电子版、纸质版</w:t>
            </w:r>
            <w:r>
              <w:rPr>
                <w:rFonts w:hint="eastAsia" w:ascii="宋体" w:hAnsi="宋体" w:cs="宋体"/>
                <w:b w:val="0"/>
                <w:bCs w:val="0"/>
                <w:i w:val="0"/>
                <w:iCs w:val="0"/>
                <w:color w:val="000000"/>
                <w:kern w:val="2"/>
                <w:sz w:val="21"/>
                <w:szCs w:val="21"/>
                <w:u w:val="none"/>
                <w:lang w:val="en-US" w:eastAsia="zh-CN" w:bidi="ar-SA"/>
              </w:rPr>
              <w:t>）</w:t>
            </w:r>
            <w:r>
              <w:rPr>
                <w:rFonts w:hint="eastAsia" w:ascii="宋体" w:hAnsi="宋体" w:eastAsia="宋体" w:cs="宋体"/>
                <w:b w:val="0"/>
                <w:bCs w:val="0"/>
                <w:i w:val="0"/>
                <w:iCs w:val="0"/>
                <w:color w:val="000000"/>
                <w:kern w:val="2"/>
                <w:sz w:val="21"/>
                <w:szCs w:val="21"/>
                <w:u w:val="none"/>
                <w:lang w:val="en-US" w:eastAsia="zh-CN" w:bidi="ar-SA"/>
              </w:rPr>
              <w:t>、实训课件（PPT版）、实训操作视频及二维码、使用说明书等。</w:t>
            </w:r>
          </w:p>
          <w:p w14:paraId="66A78EA2">
            <w:pPr>
              <w:keepNext w:val="0"/>
              <w:keepLines w:val="0"/>
              <w:widowControl/>
              <w:suppressLineNumbers w:val="0"/>
              <w:kinsoku w:val="0"/>
              <w:autoSpaceDE w:val="0"/>
              <w:autoSpaceDN w:val="0"/>
              <w:adjustRightInd w:val="0"/>
              <w:snapToGrid w:val="0"/>
              <w:spacing w:before="0" w:beforeAutospacing="0" w:after="0" w:afterAutospacing="0" w:line="360" w:lineRule="exact"/>
              <w:ind w:left="0" w:right="0"/>
              <w:jc w:val="both"/>
              <w:textAlignment w:val="baseline"/>
              <w:rPr>
                <w:rFonts w:hint="eastAsia" w:ascii="宋体" w:hAnsi="宋体" w:eastAsia="宋体" w:cs="宋体"/>
                <w:i w:val="0"/>
                <w:iCs w:val="0"/>
                <w:color w:val="000000"/>
                <w:kern w:val="2"/>
                <w:sz w:val="21"/>
                <w:szCs w:val="21"/>
              </w:rPr>
            </w:pPr>
            <w:r>
              <w:rPr>
                <w:rFonts w:hint="eastAsia" w:ascii="宋体" w:hAnsi="宋体" w:eastAsia="宋体" w:cs="宋体"/>
                <w:b/>
                <w:bCs/>
                <w:i w:val="0"/>
                <w:iCs w:val="0"/>
                <w:snapToGrid/>
                <w:color w:val="000000"/>
                <w:kern w:val="2"/>
                <w:sz w:val="21"/>
                <w:szCs w:val="21"/>
                <w:lang w:val="en-US" w:eastAsia="zh-CN" w:bidi="ar"/>
              </w:rPr>
              <w:t>一、智能座舱实训平台</w:t>
            </w:r>
            <w:r>
              <w:rPr>
                <w:rFonts w:hint="eastAsia" w:ascii="宋体" w:hAnsi="宋体" w:eastAsia="宋体" w:cs="宋体"/>
                <w:i w:val="0"/>
                <w:iCs w:val="0"/>
                <w:snapToGrid/>
                <w:color w:val="000000"/>
                <w:kern w:val="2"/>
                <w:sz w:val="21"/>
                <w:szCs w:val="21"/>
                <w:lang w:val="en-US" w:eastAsia="zh-CN" w:bidi="ar"/>
              </w:rPr>
              <w:t>：</w:t>
            </w:r>
          </w:p>
          <w:p w14:paraId="0EA1CE46">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（一）总体要求</w:t>
            </w:r>
          </w:p>
          <w:p w14:paraId="3E224EAE">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420" w:firstLineChars="2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实训平台以主流智能座舱核心零部件研发，高度还原智能座舱系统结构与原理。由手机无线充电系统、旋转大屏、液晶组合仪表、显示装置、多媒体主机、音响喇叭、环视摄像头、麦克风、智能电动座椅、DMS疲劳预警、行车记录仪、手势控制系统、车载应用开发系统等组成。能够进行智能座舱系统的组成结构教学和控制原理教学实训；能够完成语音控制实验实训、360全景标定实验实训、疲劳预警实验实训、手势控制实验实训、触屏矫正等功能教学科研实训实验；配置无线故障设置系统，可设置传感器信号、电源、CAN总线等线路故障，能够帮助学生和教师由浅入深了解智能座舱系统的原理、结构和工作过程，提高理论水平、实操、科研能力。</w:t>
            </w:r>
          </w:p>
          <w:p w14:paraId="71E6CC45">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（二）功能要求</w:t>
            </w:r>
          </w:p>
          <w:p w14:paraId="0299B66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1.可完成智能座舱系统组成结构教学，了解并分析智能座舱的核心零部件及其功能；对智能座舱系统的整体结构和工作原理进行讲解和演示。</w:t>
            </w:r>
          </w:p>
          <w:p w14:paraId="5DE6310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2.可完成控制原理教学实训，深入探讨智能座舱系统中的控制逻辑和原理，通过实际操作演示，让学生理解控制信号在系统中的传递和处理过程。</w:t>
            </w:r>
          </w:p>
          <w:p w14:paraId="71F8B89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3.可完成语音控制实验实训， 让学生实际操作语音控制功能，了解其工作机制； 设置语音控制实验场景，让学生体验并分析语音识别和处理的准确性和效率。</w:t>
            </w:r>
          </w:p>
          <w:p w14:paraId="34AD7A0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4.可完成360全景标定实验实训， 教授学生如何进行360全景影像的标定和校准，通过实际操作，让学生了解全景系统的图像采集、处理和显示的整个流程。</w:t>
            </w:r>
          </w:p>
          <w:p w14:paraId="14C0498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5.可完成疲劳预警实验实训；让学生了解DMS疲劳预警系统的原理和应用，通过实际操作，让学生体验疲劳预警功能的准确性和实用性。</w:t>
            </w:r>
          </w:p>
          <w:p w14:paraId="4CC5B5E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6.可完成手势控制实验实训，教授学生如何使用手势控制系统进行操作，通过设计实验场景，让学生体验手势识别在不同情况下的表现。</w:t>
            </w:r>
          </w:p>
          <w:p w14:paraId="760FA7B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7.可完成触屏矫正实验实训，教授学生如何对触屏进行矫正，确保其准确性和稳定性，通过实际操作，让学生了解触屏矫正的方法和步骤。</w:t>
            </w:r>
          </w:p>
          <w:p w14:paraId="4D81052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8.可完成无线故障设置系统实操， 教授学生如何使用无线故障设置系统来模拟真实的故障情况，通过设置不同的故障场景，让学生分析故障原因，并尝试进行故障排除。</w:t>
            </w:r>
          </w:p>
          <w:p w14:paraId="45A50F1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9.配备技术手册及操作视频。</w:t>
            </w:r>
          </w:p>
          <w:p w14:paraId="27820BE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napToGrid/>
                <w:color w:val="000000"/>
                <w:kern w:val="0"/>
                <w:sz w:val="21"/>
                <w:szCs w:val="21"/>
                <w:lang w:val="en-US" w:eastAsia="zh-CN" w:bidi="ar"/>
              </w:rPr>
            </w:pPr>
            <w:r>
              <w:rPr>
                <w:rFonts w:hint="eastAsia" w:ascii="宋体" w:hAnsi="宋体" w:eastAsia="宋体" w:cs="宋体"/>
                <w:sz w:val="21"/>
                <w:szCs w:val="21"/>
                <w:lang w:val="en-US" w:eastAsia="zh-CN"/>
              </w:rPr>
              <w:t>10配套教学软件采用PyQt框架和Python语言开发；以动画、3D动态模型深度体现智能座舱零部件的基本结构、工作原理、电路原理。</w:t>
            </w:r>
          </w:p>
          <w:p w14:paraId="5D80E9DE">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jc w:val="both"/>
              <w:textAlignment w:val="baseline"/>
              <w:rPr>
                <w:rFonts w:hint="default"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（三）实训台组成</w:t>
            </w:r>
          </w:p>
          <w:p w14:paraId="461C25A3">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1.显示终端1个</w:t>
            </w:r>
          </w:p>
          <w:p w14:paraId="2F4EFB09">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2.5寸仪表1个</w:t>
            </w:r>
          </w:p>
          <w:p w14:paraId="03866F7F">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3.中控终端1个</w:t>
            </w:r>
          </w:p>
          <w:p w14:paraId="520C6B06">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4.测试终端1个</w:t>
            </w:r>
          </w:p>
          <w:p w14:paraId="2B89DBD0">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5.手势识别相机1个</w:t>
            </w:r>
          </w:p>
          <w:p w14:paraId="70BCB3A7">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6.多功能方向盘1个</w:t>
            </w:r>
          </w:p>
          <w:p w14:paraId="74A663DF">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7.鼠标键盘1套</w:t>
            </w:r>
          </w:p>
          <w:p w14:paraId="72803B75">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8.记忆座椅1套</w:t>
            </w:r>
          </w:p>
          <w:p w14:paraId="7875BACF">
            <w:pPr>
              <w:keepNext w:val="0"/>
              <w:keepLines w:val="0"/>
              <w:widowControl/>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snapToGrid/>
                <w:color w:val="000000"/>
                <w:kern w:val="0"/>
                <w:sz w:val="21"/>
                <w:szCs w:val="21"/>
                <w:lang w:val="en-US" w:eastAsia="zh-CN" w:bidi="ar"/>
              </w:rPr>
              <w:t>9.故障设置系统1套</w:t>
            </w:r>
          </w:p>
          <w:p w14:paraId="67E95CC4">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jc w:val="both"/>
              <w:textAlignment w:val="baseline"/>
              <w:rPr>
                <w:rFonts w:hint="default" w:ascii="宋体" w:hAnsi="宋体" w:eastAsia="宋体" w:cs="宋体"/>
                <w:color w:val="000000"/>
                <w:kern w:val="0"/>
                <w:sz w:val="21"/>
                <w:szCs w:val="21"/>
                <w:lang w:val="en-US"/>
              </w:rPr>
            </w:pPr>
            <w:r>
              <w:rPr>
                <w:rFonts w:hint="eastAsia" w:ascii="宋体" w:hAnsi="宋体" w:eastAsia="宋体" w:cs="宋体"/>
                <w:snapToGrid/>
                <w:color w:val="000000"/>
                <w:kern w:val="0"/>
                <w:sz w:val="21"/>
                <w:szCs w:val="21"/>
                <w:lang w:val="en-US" w:eastAsia="zh-CN" w:bidi="ar"/>
              </w:rPr>
              <w:t>（四）技术参数</w:t>
            </w:r>
          </w:p>
          <w:p w14:paraId="5F1F2EC9">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Times New Roman" w:hAnsi="Times New Roman" w:eastAsia="仿宋" w:cs="Times New Roman"/>
                <w:kern w:val="0"/>
                <w:sz w:val="24"/>
                <w14:ligatures w14:val="none"/>
              </w:rPr>
            </w:pPr>
            <w:r>
              <w:rPr>
                <w:rFonts w:hint="eastAsia" w:ascii="宋体" w:hAnsi="宋体" w:eastAsia="宋体" w:cs="宋体"/>
                <w:snapToGrid/>
                <w:color w:val="000000"/>
                <w:kern w:val="0"/>
                <w:sz w:val="21"/>
                <w:szCs w:val="21"/>
                <w:lang w:val="en-US" w:eastAsia="zh-CN" w:bidi="ar"/>
              </w:rPr>
              <w:t>1.实验台外形尺寸（mm）：≥2200*1400*2000</w:t>
            </w:r>
            <w:r>
              <w:rPr>
                <w:rFonts w:hint="eastAsia" w:ascii="Times New Roman" w:hAnsi="Times New Roman" w:eastAsia="仿宋" w:cs="Times New Roman"/>
                <w:kern w:val="0"/>
                <w:sz w:val="24"/>
                <w14:ligatures w14:val="none"/>
              </w:rPr>
              <w:t>（长*宽*高）</w:t>
            </w:r>
          </w:p>
          <w:p w14:paraId="05C593DC">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2.设备工作温度： -20</w:t>
            </w:r>
            <w:r>
              <w:rPr>
                <w:rFonts w:hint="eastAsia" w:ascii="宋体" w:hAnsi="宋体" w:eastAsia="宋体" w:cs="宋体"/>
                <w:i w:val="0"/>
                <w:iCs w:val="0"/>
                <w:snapToGrid/>
                <w:color w:val="000000"/>
                <w:kern w:val="2"/>
                <w:sz w:val="21"/>
                <w:szCs w:val="21"/>
                <w:lang w:val="en-US" w:eastAsia="zh-CN" w:bidi="ar"/>
              </w:rPr>
              <w:t>℃</w:t>
            </w:r>
            <w:r>
              <w:rPr>
                <w:rFonts w:hint="eastAsia" w:ascii="宋体" w:hAnsi="宋体" w:eastAsia="宋体" w:cs="宋体"/>
                <w:snapToGrid/>
                <w:color w:val="000000"/>
                <w:kern w:val="0"/>
                <w:sz w:val="21"/>
                <w:szCs w:val="21"/>
                <w:lang w:val="en-US" w:eastAsia="zh-CN" w:bidi="ar"/>
              </w:rPr>
              <w:t>～+40</w:t>
            </w:r>
            <w:r>
              <w:rPr>
                <w:rFonts w:hint="eastAsia" w:ascii="宋体" w:hAnsi="宋体" w:eastAsia="宋体" w:cs="宋体"/>
                <w:i w:val="0"/>
                <w:iCs w:val="0"/>
                <w:snapToGrid/>
                <w:color w:val="000000"/>
                <w:kern w:val="2"/>
                <w:sz w:val="21"/>
                <w:szCs w:val="21"/>
                <w:lang w:val="en-US" w:eastAsia="zh-CN" w:bidi="ar"/>
              </w:rPr>
              <w:t>℃</w:t>
            </w:r>
          </w:p>
          <w:p w14:paraId="35C4CDBB">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3.组合仪表：</w:t>
            </w:r>
          </w:p>
          <w:p w14:paraId="738179F8">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通讯方式：≥2路CAN通讯</w:t>
            </w:r>
          </w:p>
          <w:p w14:paraId="6153D55C">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供电：≥12V</w:t>
            </w:r>
          </w:p>
          <w:p w14:paraId="1B880CA1">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规格尺寸：≥5寸</w:t>
            </w:r>
          </w:p>
          <w:p w14:paraId="49908C26">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4.显示终端</w:t>
            </w:r>
          </w:p>
          <w:p w14:paraId="3632DCB5">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闪存：≥32GB</w:t>
            </w:r>
          </w:p>
          <w:p w14:paraId="504E2B0C">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HDMI：≥2 个 （含一个ARC）</w:t>
            </w:r>
          </w:p>
          <w:p w14:paraId="3C8FBAAC">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以太网：≥1 个</w:t>
            </w:r>
          </w:p>
          <w:p w14:paraId="2FBDDEBB">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USB：≥2 个</w:t>
            </w:r>
          </w:p>
          <w:p w14:paraId="5493179F">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S/PDIF：≥1 个</w:t>
            </w:r>
          </w:p>
          <w:p w14:paraId="78FFC30D">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立体声扬声器：≥2×10W</w:t>
            </w:r>
          </w:p>
          <w:p w14:paraId="2DEB36CE">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电压：220V-50/60Hz</w:t>
            </w:r>
          </w:p>
          <w:p w14:paraId="0F09E30F">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5.测试终端</w:t>
            </w:r>
          </w:p>
          <w:p w14:paraId="15F43799">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核心/线程数≥八核</w:t>
            </w:r>
          </w:p>
          <w:p w14:paraId="346949C4">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 xml:space="preserve">内存容量≥16GB </w:t>
            </w:r>
          </w:p>
          <w:p w14:paraId="64DAB899">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 xml:space="preserve">硬盘容量≥500GB </w:t>
            </w:r>
          </w:p>
          <w:p w14:paraId="1F2398ED">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 xml:space="preserve">显存容量≥6GB </w:t>
            </w:r>
          </w:p>
          <w:p w14:paraId="407F4176">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以太网接口≥1个</w:t>
            </w:r>
          </w:p>
          <w:p w14:paraId="15CDB650">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Hdmi高清接口≥1个</w:t>
            </w:r>
          </w:p>
          <w:p w14:paraId="7D0AC30C">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USB接口2个以上</w:t>
            </w:r>
          </w:p>
          <w:p w14:paraId="79920CBF">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6.旋转中控屏</w:t>
            </w:r>
          </w:p>
          <w:p w14:paraId="796CF34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工作电源：≥12V</w:t>
            </w:r>
          </w:p>
          <w:p w14:paraId="21806C1F">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通讯方式：CAN通讯</w:t>
            </w:r>
          </w:p>
          <w:p w14:paraId="73E6710D">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210" w:firstLineChars="100"/>
              <w:jc w:val="both"/>
              <w:textAlignment w:val="baseline"/>
              <w:rPr>
                <w:rFonts w:hint="eastAsia" w:ascii="宋体" w:hAnsi="宋体" w:eastAsia="宋体" w:cs="宋体"/>
                <w:color w:val="000000"/>
                <w:kern w:val="0"/>
                <w:sz w:val="21"/>
                <w:szCs w:val="21"/>
              </w:rPr>
            </w:pPr>
            <w:r>
              <w:rPr>
                <w:rFonts w:hint="eastAsia" w:ascii="宋体" w:hAnsi="宋体" w:eastAsia="宋体" w:cs="宋体"/>
                <w:snapToGrid/>
                <w:color w:val="000000"/>
                <w:kern w:val="0"/>
                <w:sz w:val="21"/>
                <w:szCs w:val="21"/>
                <w:lang w:val="en-US" w:eastAsia="zh-CN" w:bidi="ar"/>
              </w:rPr>
              <w:t>规格尺寸：≥12.8寸</w:t>
            </w:r>
          </w:p>
          <w:p w14:paraId="01433D83">
            <w:pPr>
              <w:pStyle w:val="9"/>
              <w:keepNext w:val="0"/>
              <w:keepLines w:val="0"/>
              <w:widowControl w:val="0"/>
              <w:suppressLineNumbers w:val="0"/>
              <w:autoSpaceDE w:val="0"/>
              <w:autoSpaceDN/>
              <w:snapToGrid w:val="0"/>
              <w:ind w:left="0" w:leftChars="0" w:right="0" w:firstLine="0" w:firstLineChars="0"/>
              <w:rPr>
                <w:rFonts w:hint="eastAsia" w:ascii="宋体" w:hAnsi="宋体" w:eastAsia="宋体" w:cs="宋体"/>
                <w:b/>
                <w:bCs/>
                <w:i w:val="0"/>
                <w:iCs w:val="0"/>
                <w:kern w:val="0"/>
                <w:sz w:val="21"/>
                <w:szCs w:val="21"/>
              </w:rPr>
            </w:pPr>
            <w:r>
              <w:rPr>
                <w:rFonts w:hint="eastAsia" w:ascii="宋体" w:hAnsi="宋体" w:eastAsia="宋体" w:cs="宋体"/>
                <w:b/>
                <w:bCs/>
                <w:i w:val="0"/>
                <w:iCs w:val="0"/>
                <w:kern w:val="0"/>
                <w:sz w:val="21"/>
                <w:szCs w:val="21"/>
                <w:lang w:val="en-US" w:eastAsia="zh-CN"/>
              </w:rPr>
              <w:t>二、</w:t>
            </w:r>
            <w:r>
              <w:rPr>
                <w:rFonts w:hint="eastAsia" w:ascii="宋体" w:hAnsi="宋体" w:eastAsia="宋体" w:cs="宋体"/>
                <w:b/>
                <w:bCs/>
                <w:i w:val="0"/>
                <w:iCs w:val="0"/>
                <w:kern w:val="0"/>
                <w:sz w:val="21"/>
                <w:szCs w:val="21"/>
              </w:rPr>
              <w:t>智能网联汽车传感器工作平台虚拟仿真终端</w:t>
            </w:r>
          </w:p>
          <w:p w14:paraId="36031074">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firstLine="210" w:firstLineChars="100"/>
              <w:textAlignment w:val="baseline"/>
              <w:rPr>
                <w:rFonts w:hint="eastAsia" w:ascii="宋体" w:hAnsi="宋体" w:eastAsia="宋体" w:cs="宋体"/>
                <w:snapToGrid/>
                <w:color w:val="000000"/>
                <w:kern w:val="0"/>
                <w:sz w:val="21"/>
                <w:szCs w:val="21"/>
                <w:lang w:val="en-US" w:eastAsia="zh-CN" w:bidi="ar"/>
              </w:rPr>
            </w:pPr>
            <w:r>
              <w:rPr>
                <w:rFonts w:hint="eastAsia" w:ascii="宋体" w:hAnsi="宋体" w:eastAsia="宋体" w:cs="宋体"/>
                <w:b w:val="0"/>
                <w:bCs/>
                <w:kern w:val="0"/>
                <w:sz w:val="21"/>
                <w:szCs w:val="21"/>
                <w:lang w:eastAsia="zh-CN"/>
              </w:rPr>
              <w:t>（</w:t>
            </w:r>
            <w:r>
              <w:rPr>
                <w:rFonts w:hint="eastAsia" w:ascii="宋体" w:hAnsi="宋体" w:eastAsia="宋体" w:cs="宋体"/>
                <w:snapToGrid/>
                <w:color w:val="000000"/>
                <w:kern w:val="0"/>
                <w:sz w:val="21"/>
                <w:szCs w:val="21"/>
                <w:lang w:val="en-US" w:eastAsia="zh-CN" w:bidi="ar"/>
              </w:rPr>
              <w:t>一）总体要求</w:t>
            </w:r>
          </w:p>
          <w:p w14:paraId="3E5C1A72">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firstLine="210" w:firstLineChars="100"/>
              <w:textAlignment w:val="baseline"/>
              <w:rPr>
                <w:rFonts w:hint="eastAsia" w:ascii="宋体" w:hAnsi="宋体" w:eastAsia="宋体" w:cs="宋体"/>
                <w:b w:val="0"/>
                <w:bCs/>
                <w:kern w:val="0"/>
                <w:sz w:val="21"/>
                <w:szCs w:val="21"/>
              </w:rPr>
            </w:pPr>
            <w:r>
              <w:rPr>
                <w:rFonts w:hint="eastAsia" w:ascii="宋体" w:hAnsi="宋体" w:eastAsia="宋体" w:cs="宋体"/>
                <w:snapToGrid/>
                <w:color w:val="000000"/>
                <w:kern w:val="0"/>
                <w:sz w:val="21"/>
                <w:szCs w:val="21"/>
                <w:lang w:val="en-US" w:eastAsia="zh-CN" w:bidi="ar"/>
              </w:rPr>
              <w:t>智能网联传感器台架虚拟仿真软件需包括6个子模块，分别针对综合传感器台架、超声波台架、毫米波台架、定位与导航台架、视觉台架以及激光雷达台架进行数字孪生，实现虚拟仿真软件中智能网联主流传感器的认知、装调、故障检测以及算法应用等教学实训功能。可进行激光雷达、毫米波雷达、摄像头、超声波雷达、组合导航的装配</w:t>
            </w:r>
            <w:r>
              <w:rPr>
                <w:rFonts w:hint="eastAsia" w:ascii="宋体" w:hAnsi="宋体" w:eastAsia="宋体" w:cs="宋体"/>
                <w:b w:val="0"/>
                <w:bCs/>
                <w:kern w:val="0"/>
                <w:sz w:val="21"/>
                <w:szCs w:val="21"/>
              </w:rPr>
              <w:t>、调试、融合标定、测试、数据解析、算法验证和故障检修等实训。</w:t>
            </w:r>
          </w:p>
          <w:p w14:paraId="58A9E0CC">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firstLine="210" w:firstLineChars="10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（二）</w:t>
            </w:r>
            <w:r>
              <w:rPr>
                <w:rFonts w:hint="eastAsia" w:ascii="宋体" w:hAnsi="宋体" w:eastAsia="宋体" w:cs="宋体"/>
                <w:b w:val="0"/>
                <w:bCs/>
                <w:kern w:val="0"/>
                <w:sz w:val="21"/>
                <w:szCs w:val="21"/>
              </w:rPr>
              <w:t>功能要求</w:t>
            </w:r>
          </w:p>
          <w:p w14:paraId="4027D502">
            <w:pPr>
              <w:keepNext w:val="0"/>
              <w:keepLines w:val="0"/>
              <w:pageBreakBefore w:val="0"/>
              <w:widowControl w:val="0"/>
              <w:suppressLineNumbers w:val="0"/>
              <w:kinsoku w:val="0"/>
              <w:wordWrap/>
              <w:overflowPunct/>
              <w:topLinePunct w:val="0"/>
              <w:autoSpaceDE w:val="0"/>
              <w:autoSpaceDN/>
              <w:bidi w:val="0"/>
              <w:adjustRightInd w:val="0"/>
              <w:snapToGrid w:val="0"/>
              <w:spacing w:before="0" w:beforeAutospacing="0" w:after="0" w:afterAutospacing="0" w:line="360" w:lineRule="exact"/>
              <w:ind w:left="0" w:right="0" w:firstLine="210" w:firstLineChars="100"/>
              <w:jc w:val="left"/>
              <w:textAlignment w:val="baseline"/>
              <w:rPr>
                <w:rFonts w:hint="eastAsia" w:ascii="宋体" w:hAnsi="宋体" w:eastAsia="宋体" w:cs="宋体"/>
                <w:b w:val="0"/>
                <w:bCs/>
                <w:kern w:val="0"/>
                <w:sz w:val="21"/>
                <w:szCs w:val="21"/>
              </w:rPr>
            </w:pPr>
            <w:r>
              <w:rPr>
                <w:rFonts w:hint="eastAsia" w:ascii="宋体" w:hAnsi="宋体" w:eastAsia="宋体" w:cs="宋体"/>
                <w:b w:val="0"/>
                <w:bCs/>
                <w:snapToGrid/>
                <w:color w:val="000000"/>
                <w:kern w:val="0"/>
                <w:sz w:val="21"/>
                <w:szCs w:val="21"/>
                <w:lang w:val="en-US" w:eastAsia="zh-CN" w:bidi="ar"/>
              </w:rPr>
              <w:t>1.系统需采用C/S架构，网络版，可多台电脑同时使用。</w:t>
            </w:r>
          </w:p>
          <w:p w14:paraId="323C27BF">
            <w:pPr>
              <w:keepNext w:val="0"/>
              <w:keepLines w:val="0"/>
              <w:pageBreakBefore w:val="0"/>
              <w:widowControl w:val="0"/>
              <w:suppressLineNumbers w:val="0"/>
              <w:kinsoku w:val="0"/>
              <w:wordWrap/>
              <w:overflowPunct/>
              <w:topLinePunct w:val="0"/>
              <w:autoSpaceDE w:val="0"/>
              <w:autoSpaceDN/>
              <w:bidi w:val="0"/>
              <w:adjustRightInd w:val="0"/>
              <w:snapToGrid w:val="0"/>
              <w:spacing w:before="0" w:beforeAutospacing="0" w:after="0" w:afterAutospacing="0" w:line="360" w:lineRule="exact"/>
              <w:ind w:left="0" w:right="0" w:firstLine="210" w:firstLineChars="100"/>
              <w:jc w:val="left"/>
              <w:textAlignment w:val="baseline"/>
              <w:rPr>
                <w:rFonts w:hint="eastAsia" w:ascii="宋体" w:hAnsi="宋体" w:eastAsia="宋体" w:cs="宋体"/>
                <w:b w:val="0"/>
                <w:bCs/>
                <w:kern w:val="0"/>
                <w:sz w:val="21"/>
                <w:szCs w:val="21"/>
              </w:rPr>
            </w:pPr>
            <w:r>
              <w:rPr>
                <w:rFonts w:hint="eastAsia" w:ascii="宋体" w:hAnsi="宋体" w:eastAsia="宋体" w:cs="宋体"/>
                <w:b w:val="0"/>
                <w:bCs/>
                <w:snapToGrid/>
                <w:color w:val="000000"/>
                <w:kern w:val="0"/>
                <w:sz w:val="21"/>
                <w:szCs w:val="21"/>
                <w:lang w:val="en-US" w:eastAsia="zh-CN" w:bidi="ar"/>
              </w:rPr>
              <w:t>2.提供完整的基于ros的智能网联算法包，对传感器数据进行真实运算处理，可以实时显示算法数据处理的结果。</w:t>
            </w:r>
          </w:p>
          <w:p w14:paraId="73465CD8">
            <w:pPr>
              <w:keepNext w:val="0"/>
              <w:keepLines w:val="0"/>
              <w:pageBreakBefore w:val="0"/>
              <w:widowControl w:val="0"/>
              <w:suppressLineNumbers w:val="0"/>
              <w:kinsoku w:val="0"/>
              <w:wordWrap/>
              <w:overflowPunct/>
              <w:topLinePunct w:val="0"/>
              <w:autoSpaceDE w:val="0"/>
              <w:autoSpaceDN/>
              <w:bidi w:val="0"/>
              <w:adjustRightInd w:val="0"/>
              <w:snapToGrid w:val="0"/>
              <w:spacing w:before="0" w:beforeAutospacing="0" w:after="0" w:afterAutospacing="0" w:line="360" w:lineRule="exact"/>
              <w:ind w:left="0" w:right="0" w:firstLine="210" w:firstLineChars="100"/>
              <w:jc w:val="left"/>
              <w:textAlignment w:val="baseline"/>
              <w:rPr>
                <w:rFonts w:hint="eastAsia" w:ascii="宋体" w:hAnsi="宋体" w:eastAsia="宋体" w:cs="宋体"/>
                <w:b w:val="0"/>
                <w:bCs/>
                <w:kern w:val="0"/>
                <w:sz w:val="21"/>
                <w:szCs w:val="21"/>
              </w:rPr>
            </w:pPr>
            <w:r>
              <w:rPr>
                <w:rFonts w:hint="eastAsia" w:ascii="宋体" w:hAnsi="宋体" w:eastAsia="宋体" w:cs="宋体"/>
                <w:b w:val="0"/>
                <w:bCs/>
                <w:snapToGrid/>
                <w:color w:val="000000"/>
                <w:kern w:val="0"/>
                <w:sz w:val="21"/>
                <w:szCs w:val="21"/>
                <w:lang w:val="en-US" w:eastAsia="zh-CN" w:bidi="ar"/>
              </w:rPr>
              <w:t>3.虚拟仿真中支持设置红绿灯、交通标志、行人、车辆仿真，供对应的传感器台架虚拟仿真模块运行对应的功能感知算法。</w:t>
            </w:r>
          </w:p>
          <w:p w14:paraId="17691D98">
            <w:pPr>
              <w:keepNext w:val="0"/>
              <w:keepLines w:val="0"/>
              <w:pageBreakBefore w:val="0"/>
              <w:widowControl w:val="0"/>
              <w:suppressLineNumbers w:val="0"/>
              <w:kinsoku w:val="0"/>
              <w:wordWrap/>
              <w:overflowPunct/>
              <w:topLinePunct w:val="0"/>
              <w:autoSpaceDE w:val="0"/>
              <w:autoSpaceDN/>
              <w:bidi w:val="0"/>
              <w:adjustRightInd w:val="0"/>
              <w:snapToGrid w:val="0"/>
              <w:spacing w:before="0" w:beforeAutospacing="0" w:after="0" w:afterAutospacing="0" w:line="360" w:lineRule="exact"/>
              <w:ind w:left="0" w:right="0" w:firstLine="210" w:firstLineChars="100"/>
              <w:jc w:val="left"/>
              <w:textAlignment w:val="baseline"/>
              <w:rPr>
                <w:rFonts w:hint="eastAsia" w:ascii="宋体" w:hAnsi="宋体" w:eastAsia="宋体" w:cs="宋体"/>
                <w:b w:val="0"/>
                <w:bCs/>
                <w:kern w:val="0"/>
                <w:sz w:val="21"/>
                <w:szCs w:val="21"/>
              </w:rPr>
            </w:pPr>
            <w:r>
              <w:rPr>
                <w:rFonts w:hint="eastAsia" w:ascii="宋体" w:hAnsi="宋体" w:eastAsia="宋体" w:cs="宋体"/>
                <w:b w:val="0"/>
                <w:bCs/>
                <w:snapToGrid/>
                <w:color w:val="000000"/>
                <w:kern w:val="0"/>
                <w:sz w:val="21"/>
                <w:szCs w:val="21"/>
                <w:lang w:val="en-US" w:eastAsia="zh-CN" w:bidi="ar"/>
              </w:rPr>
              <w:t>4.软件采用先进的纯三维引擎交互技术，可以360度旋转、缩放和平移。</w:t>
            </w:r>
          </w:p>
          <w:p w14:paraId="689012C2">
            <w:pPr>
              <w:keepNext w:val="0"/>
              <w:keepLines w:val="0"/>
              <w:pageBreakBefore w:val="0"/>
              <w:widowControl w:val="0"/>
              <w:suppressLineNumbers w:val="0"/>
              <w:kinsoku w:val="0"/>
              <w:wordWrap/>
              <w:overflowPunct/>
              <w:topLinePunct w:val="0"/>
              <w:autoSpaceDE w:val="0"/>
              <w:autoSpaceDN/>
              <w:bidi w:val="0"/>
              <w:adjustRightInd w:val="0"/>
              <w:snapToGrid w:val="0"/>
              <w:spacing w:before="0" w:beforeAutospacing="0" w:after="0" w:afterAutospacing="0" w:line="360" w:lineRule="exact"/>
              <w:ind w:left="0" w:right="0" w:firstLine="210" w:firstLineChars="100"/>
              <w:jc w:val="left"/>
              <w:textAlignment w:val="baseline"/>
              <w:rPr>
                <w:rFonts w:hint="eastAsia" w:ascii="宋体" w:hAnsi="宋体" w:eastAsia="宋体" w:cs="宋体"/>
                <w:b w:val="0"/>
                <w:bCs/>
                <w:kern w:val="0"/>
                <w:sz w:val="21"/>
                <w:szCs w:val="21"/>
              </w:rPr>
            </w:pPr>
            <w:r>
              <w:rPr>
                <w:rFonts w:hint="eastAsia" w:ascii="宋体" w:hAnsi="宋体" w:eastAsia="宋体" w:cs="宋体"/>
                <w:b w:val="0"/>
                <w:bCs/>
                <w:snapToGrid/>
                <w:color w:val="000000"/>
                <w:kern w:val="0"/>
                <w:sz w:val="21"/>
                <w:szCs w:val="21"/>
                <w:lang w:val="en-US" w:eastAsia="zh-CN" w:bidi="ar"/>
              </w:rPr>
              <w:t>5.只传输系统数据，确保客户端软件运行时良好性能。</w:t>
            </w:r>
          </w:p>
          <w:p w14:paraId="2D342337">
            <w:pPr>
              <w:keepNext w:val="0"/>
              <w:keepLines w:val="0"/>
              <w:pageBreakBefore w:val="0"/>
              <w:widowControl w:val="0"/>
              <w:suppressLineNumbers w:val="0"/>
              <w:kinsoku w:val="0"/>
              <w:wordWrap/>
              <w:overflowPunct/>
              <w:topLinePunct w:val="0"/>
              <w:autoSpaceDE w:val="0"/>
              <w:autoSpaceDN/>
              <w:bidi w:val="0"/>
              <w:adjustRightInd w:val="0"/>
              <w:snapToGrid w:val="0"/>
              <w:spacing w:before="0" w:beforeAutospacing="0" w:after="0" w:afterAutospacing="0" w:line="360" w:lineRule="exact"/>
              <w:ind w:left="0" w:right="0" w:firstLine="210" w:firstLineChars="100"/>
              <w:jc w:val="left"/>
              <w:textAlignment w:val="baseline"/>
              <w:rPr>
                <w:rFonts w:hint="eastAsia" w:ascii="宋体" w:hAnsi="宋体" w:eastAsia="宋体" w:cs="宋体"/>
                <w:b w:val="0"/>
                <w:bCs/>
                <w:kern w:val="0"/>
                <w:sz w:val="21"/>
                <w:szCs w:val="21"/>
              </w:rPr>
            </w:pPr>
            <w:r>
              <w:rPr>
                <w:rFonts w:hint="eastAsia" w:ascii="宋体" w:hAnsi="宋体" w:eastAsia="宋体" w:cs="宋体"/>
                <w:b w:val="0"/>
                <w:bCs/>
                <w:snapToGrid/>
                <w:color w:val="000000"/>
                <w:kern w:val="0"/>
                <w:sz w:val="21"/>
                <w:szCs w:val="21"/>
                <w:lang w:val="en-US" w:eastAsia="zh-CN" w:bidi="ar"/>
              </w:rPr>
              <w:t>6.系统需具有足够的安全性、可靠性，确保系统及其数据具有较高的安全级别。</w:t>
            </w:r>
          </w:p>
          <w:p w14:paraId="5EC77209">
            <w:pPr>
              <w:pStyle w:val="4"/>
              <w:keepNext w:val="0"/>
              <w:keepLines w:val="0"/>
              <w:pageBreakBefore w:val="0"/>
              <w:widowControl w:val="0"/>
              <w:suppressLineNumbers w:val="0"/>
              <w:kinsoku w:val="0"/>
              <w:wordWrap/>
              <w:overflowPunct/>
              <w:topLinePunct w:val="0"/>
              <w:autoSpaceDE w:val="0"/>
              <w:autoSpaceDN/>
              <w:bidi w:val="0"/>
              <w:adjustRightInd w:val="0"/>
              <w:snapToGrid w:val="0"/>
              <w:spacing w:after="0" w:afterAutospacing="0" w:line="360" w:lineRule="exact"/>
              <w:ind w:left="0" w:leftChars="0" w:firstLine="210" w:firstLineChars="10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lang w:eastAsia="zh-CN"/>
              </w:rPr>
              <w:t>（</w:t>
            </w:r>
            <w:r>
              <w:rPr>
                <w:rFonts w:hint="eastAsia" w:ascii="宋体" w:hAnsi="宋体" w:eastAsia="宋体" w:cs="宋体"/>
                <w:b w:val="0"/>
                <w:bCs/>
                <w:kern w:val="0"/>
                <w:sz w:val="21"/>
                <w:szCs w:val="21"/>
                <w:lang w:val="en-US" w:eastAsia="zh-CN"/>
              </w:rPr>
              <w:t>三）</w:t>
            </w:r>
            <w:r>
              <w:rPr>
                <w:rFonts w:hint="eastAsia" w:ascii="宋体" w:hAnsi="宋体" w:eastAsia="宋体" w:cs="宋体"/>
                <w:b w:val="0"/>
                <w:bCs/>
                <w:kern w:val="0"/>
                <w:sz w:val="21"/>
                <w:szCs w:val="21"/>
              </w:rPr>
              <w:t>技术要求</w:t>
            </w:r>
          </w:p>
          <w:p w14:paraId="0EE89CED">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firstLine="210" w:firstLineChars="10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模块一：综合传感器台架虚拟仿真</w:t>
            </w:r>
          </w:p>
          <w:p w14:paraId="64063AA3">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1.还原自动驾驶系统环境感知传感器和域控制器在智能网联汽车上结构布置与功能。</w:t>
            </w:r>
          </w:p>
          <w:p w14:paraId="50635936">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2.具备自动驾驶系统环境感知传感器和域控制器装配操作。</w:t>
            </w:r>
          </w:p>
          <w:p w14:paraId="5A16D94E">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3.具备自动驾驶系统环境感知传感器和域控制器调试操作。</w:t>
            </w:r>
          </w:p>
          <w:p w14:paraId="280CF6DE">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4.具备自动驾驶系统环境感知传感器融合标定操作。</w:t>
            </w:r>
          </w:p>
          <w:p w14:paraId="33EEC6E1">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5.具备自动驾驶系统环境感知传感器和域控制器性能测试。</w:t>
            </w:r>
          </w:p>
          <w:p w14:paraId="72D1C142">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6.具备自动驾驶系统环境感知传感器和域控制器的数据解析。</w:t>
            </w:r>
          </w:p>
          <w:p w14:paraId="3B5D1522">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7.具备自动驾驶系统环境感知传感器和域控制器的算法验证。</w:t>
            </w:r>
          </w:p>
          <w:p w14:paraId="0B6B74C6">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8.能够设置自动驾驶系统环境感知传感器和域控制器故障检修。</w:t>
            </w:r>
          </w:p>
          <w:p w14:paraId="07CEC9CD">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9.具备自动驾驶系统融合感知、决策、控制测试验证。</w:t>
            </w:r>
          </w:p>
          <w:p w14:paraId="381A4F0D">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10.具备自主路径规划仿真测试。</w:t>
            </w:r>
          </w:p>
          <w:p w14:paraId="3D741FBD">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11.具备传感器信息融合技术和应用。</w:t>
            </w:r>
          </w:p>
          <w:p w14:paraId="6360FD8E">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12.人机交互采用图形化界面，以实车模型直观展示自动驾驶系统环境感知传感器在智能网联汽车上的安装位置，同时显示融合感知界面。</w:t>
            </w:r>
          </w:p>
          <w:p w14:paraId="03E10CEE">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13.具备智能化故障设置及考核功能，可对主要信号电路设置断路、短路、偶发、接触不良、CAN线反接等故障。</w:t>
            </w:r>
          </w:p>
          <w:p w14:paraId="0DED8780">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firstLine="210" w:firstLineChars="10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模块二：超声波台架虚拟仿真</w:t>
            </w:r>
          </w:p>
          <w:p w14:paraId="1A0AF6A7">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1.展示APA和UPA超声波雷达的工作原理。</w:t>
            </w:r>
          </w:p>
          <w:p w14:paraId="5CDC4E7F">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2.展示APA和UPA超声波雷达的内部构造。</w:t>
            </w:r>
          </w:p>
          <w:p w14:paraId="30A0D1F4">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3.还原APA和UPA超声波雷达在智能网联汽车上的结构布置与功能。</w:t>
            </w:r>
          </w:p>
          <w:p w14:paraId="74241AE1">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4.具备APA和UPA超声波雷达的装配操作。</w:t>
            </w:r>
          </w:p>
          <w:p w14:paraId="2C9F5189">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leftChars="0" w:right="0" w:rightChars="0" w:firstLine="420" w:firstLineChars="20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5.具备APA和UPA超声波雷达的调试操作。</w:t>
            </w:r>
          </w:p>
          <w:p w14:paraId="5B6E9095">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6.具备APA和UPA超声波雷达的标定操作。</w:t>
            </w:r>
          </w:p>
          <w:p w14:paraId="71A53534">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7.具备APA和UPA超声波雷达的性能测试。</w:t>
            </w:r>
          </w:p>
          <w:p w14:paraId="1513700C">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8.具备APA和UPA超声波雷达的数据解析。</w:t>
            </w:r>
          </w:p>
          <w:p w14:paraId="0FBD7041">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9.具备APA和UPA超声波雷达的算法验证。</w:t>
            </w:r>
          </w:p>
          <w:p w14:paraId="4A76F698">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10.能够设置APA和UPA超声波雷达故障检修。</w:t>
            </w:r>
          </w:p>
          <w:p w14:paraId="2C08B9A9">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11.具备前碰撞预警功能的调试、标定及测试。</w:t>
            </w:r>
          </w:p>
          <w:p w14:paraId="67C0FDE7">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12.具备后碰撞预警功能的调试、标定及测试。</w:t>
            </w:r>
          </w:p>
          <w:p w14:paraId="25C4AF0B">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13.具备变道辅助功能的调试、标定及测试。</w:t>
            </w:r>
          </w:p>
          <w:p w14:paraId="1D2913B4">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14.具备盲区预警功能的调试、标定及测试。</w:t>
            </w:r>
          </w:p>
          <w:p w14:paraId="5E3B53F3">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15.人机交互采用图形化界面，以实车模型直观展示12个超声波雷达在智能网联汽车上的安装位置，同时显示测量距离和感知范围界面。</w:t>
            </w:r>
          </w:p>
          <w:p w14:paraId="2B1F50BF">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16.人机交互界面具备标定模块，通过标定模块可对超声波雷达进行最大和最小测量距离、报警触发范围的标定。</w:t>
            </w:r>
          </w:p>
          <w:p w14:paraId="60139B5A">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17.具备智能化故障设置及考核功能，可对主要信号电路设置断路、短路、偶发、接触不良、CAN线反接等故障。</w:t>
            </w:r>
          </w:p>
          <w:p w14:paraId="3E07538D">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firstLine="420" w:firstLineChars="20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模块三：毫米波台架虚拟仿真</w:t>
            </w:r>
          </w:p>
          <w:p w14:paraId="099CEF88">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1.展示24GHz和77GHz毫米波雷达的工作原理。</w:t>
            </w:r>
          </w:p>
          <w:p w14:paraId="4DF19895">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leftChars="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2.展示24GHz和77GHz毫米波雷达的内部构造。</w:t>
            </w:r>
          </w:p>
          <w:p w14:paraId="3ED959B9">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leftChars="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3.还原24GHz和77GHz毫米波雷达在智能网联汽车上结构布置与功能。</w:t>
            </w:r>
          </w:p>
          <w:p w14:paraId="5BDB7678">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leftChars="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4.具备24GHz和77GHz毫米波雷达的装配操作。</w:t>
            </w:r>
          </w:p>
          <w:p w14:paraId="54C7BEAD">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leftChars="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5.具备24GHz和77GHz毫米波雷达的调试操作。</w:t>
            </w:r>
          </w:p>
          <w:p w14:paraId="0BFB988E">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leftChars="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6.具备24GHz和77GHz毫米波雷达的标定操作。</w:t>
            </w:r>
          </w:p>
          <w:p w14:paraId="7CCF43AF">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leftChars="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7.具备24GHz和77GHz毫米波雷达的性能测试。</w:t>
            </w:r>
          </w:p>
          <w:p w14:paraId="3AA3F27B">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leftChars="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8.具备24GHz和77GHz毫米波雷达的数据解析。</w:t>
            </w:r>
          </w:p>
          <w:p w14:paraId="29ADE121">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leftChars="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9.具备24GHz和77GHz毫米波雷达的算法验证。</w:t>
            </w:r>
          </w:p>
          <w:p w14:paraId="58BFE799">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10.能够设置24GHz和77GHz毫米波雷达故障检修。</w:t>
            </w:r>
          </w:p>
          <w:p w14:paraId="27F7DE22">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11.具备自适应巡航功能的调试、标定及测试。</w:t>
            </w:r>
          </w:p>
          <w:p w14:paraId="685DE218">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12.具备自动紧急制动功能的调试、标定及测试。</w:t>
            </w:r>
          </w:p>
          <w:p w14:paraId="49AB094E">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13.具备变道辅助功能的调试、标定及测试。</w:t>
            </w:r>
          </w:p>
          <w:p w14:paraId="25431339">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14.具备盲区预警功能的调试、标定及测试。</w:t>
            </w:r>
          </w:p>
          <w:p w14:paraId="04848197">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15.人机交互采用图形化界面，以实车模型直观展示5个毫米波雷达在智能网联汽车上的安装位置，同时显示测量距离和感知范围界面。</w:t>
            </w:r>
          </w:p>
          <w:p w14:paraId="5FD4C096">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16.人机交互界面具备标定模块，通过标定模块可对毫米波雷达进行最大和最小测量距离、报警触发范围的标定。</w:t>
            </w:r>
          </w:p>
          <w:p w14:paraId="3F838F15">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17.具备智能化故障设置及考核功能，可对主要信号电路设置断路、短路、偶发、接触不良、CAN线反接等故障。</w:t>
            </w:r>
          </w:p>
          <w:p w14:paraId="4CF245DE">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firstLine="210" w:firstLineChars="10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模块四：定位与导航虚拟仿真</w:t>
            </w:r>
          </w:p>
          <w:p w14:paraId="13D39A36">
            <w:pPr>
              <w:pStyle w:val="9"/>
              <w:keepNext w:val="0"/>
              <w:keepLines w:val="0"/>
              <w:pageBreakBefore w:val="0"/>
              <w:widowControl w:val="0"/>
              <w:suppressLineNumbers w:val="0"/>
              <w:tabs>
                <w:tab w:val="left" w:pos="0"/>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1.展示组合导航的工作原理。</w:t>
            </w:r>
          </w:p>
          <w:p w14:paraId="1DFAEECE">
            <w:pPr>
              <w:pStyle w:val="9"/>
              <w:keepNext w:val="0"/>
              <w:keepLines w:val="0"/>
              <w:pageBreakBefore w:val="0"/>
              <w:widowControl w:val="0"/>
              <w:suppressLineNumbers w:val="0"/>
              <w:tabs>
                <w:tab w:val="left" w:pos="0"/>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2.展示组合导航的内部构造。</w:t>
            </w:r>
          </w:p>
          <w:p w14:paraId="5F177228">
            <w:pPr>
              <w:pStyle w:val="9"/>
              <w:keepNext w:val="0"/>
              <w:keepLines w:val="0"/>
              <w:pageBreakBefore w:val="0"/>
              <w:widowControl w:val="0"/>
              <w:suppressLineNumbers w:val="0"/>
              <w:tabs>
                <w:tab w:val="left" w:pos="0"/>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3.还原组合导航在智能网联汽车上结构布置与功能。</w:t>
            </w:r>
          </w:p>
          <w:p w14:paraId="7990D717">
            <w:pPr>
              <w:pStyle w:val="9"/>
              <w:keepNext w:val="0"/>
              <w:keepLines w:val="0"/>
              <w:pageBreakBefore w:val="0"/>
              <w:widowControl w:val="0"/>
              <w:suppressLineNumbers w:val="0"/>
              <w:tabs>
                <w:tab w:val="left" w:pos="0"/>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4.具备组合导航的装配操作。</w:t>
            </w:r>
          </w:p>
          <w:p w14:paraId="6E04606D">
            <w:pPr>
              <w:pStyle w:val="9"/>
              <w:keepNext w:val="0"/>
              <w:keepLines w:val="0"/>
              <w:pageBreakBefore w:val="0"/>
              <w:widowControl w:val="0"/>
              <w:suppressLineNumbers w:val="0"/>
              <w:tabs>
                <w:tab w:val="left" w:pos="0"/>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5.具备组合导航的调试操作。</w:t>
            </w:r>
          </w:p>
          <w:p w14:paraId="1B4D167E">
            <w:pPr>
              <w:pStyle w:val="9"/>
              <w:keepNext w:val="0"/>
              <w:keepLines w:val="0"/>
              <w:pageBreakBefore w:val="0"/>
              <w:widowControl w:val="0"/>
              <w:suppressLineNumbers w:val="0"/>
              <w:tabs>
                <w:tab w:val="left" w:pos="0"/>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6.具备组合导航的融合标定操作。</w:t>
            </w:r>
          </w:p>
          <w:p w14:paraId="65C65071">
            <w:pPr>
              <w:pStyle w:val="9"/>
              <w:keepNext w:val="0"/>
              <w:keepLines w:val="0"/>
              <w:pageBreakBefore w:val="0"/>
              <w:widowControl w:val="0"/>
              <w:suppressLineNumbers w:val="0"/>
              <w:tabs>
                <w:tab w:val="left" w:pos="0"/>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7.具备组合导航的性能测试模拟。</w:t>
            </w:r>
          </w:p>
          <w:p w14:paraId="247F5D3E">
            <w:pPr>
              <w:pStyle w:val="9"/>
              <w:keepNext w:val="0"/>
              <w:keepLines w:val="0"/>
              <w:pageBreakBefore w:val="0"/>
              <w:widowControl w:val="0"/>
              <w:suppressLineNumbers w:val="0"/>
              <w:tabs>
                <w:tab w:val="left" w:pos="0"/>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8.具备组合导航的数据解析。</w:t>
            </w:r>
          </w:p>
          <w:p w14:paraId="02FBCB66">
            <w:pPr>
              <w:pStyle w:val="9"/>
              <w:keepNext w:val="0"/>
              <w:keepLines w:val="0"/>
              <w:pageBreakBefore w:val="0"/>
              <w:widowControl w:val="0"/>
              <w:suppressLineNumbers w:val="0"/>
              <w:tabs>
                <w:tab w:val="left" w:pos="0"/>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9.具备组合导航的算法验证。</w:t>
            </w:r>
          </w:p>
          <w:p w14:paraId="75D3D4AE">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10.能够设置组合导航故障检修。</w:t>
            </w:r>
          </w:p>
          <w:p w14:paraId="49964750">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11.具备RTK定位测试验证。</w:t>
            </w:r>
          </w:p>
          <w:p w14:paraId="1E57D61E">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12.具备卫星定位功能的测试验证。</w:t>
            </w:r>
          </w:p>
          <w:p w14:paraId="0E7E10A6">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13.具备惯性导航功能的测试验证。</w:t>
            </w:r>
          </w:p>
          <w:p w14:paraId="3CA9B60E">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14.具备循迹功能的测试验证。</w:t>
            </w:r>
          </w:p>
          <w:p w14:paraId="76932F9D">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15.人机交互采用图形化界面，以实车模型直观展示组合导航在智能网联汽车上的安装位置，同时显示车身姿态界面。</w:t>
            </w:r>
          </w:p>
          <w:p w14:paraId="360E6F13">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16.人机交互界面具备标定模块，通过标定模块可对组合导航进行网络配置、惯导到车辆坐标系夹角、定位天线到后轮中心杆臂植、GNSS定向基线与车辆坐标系夹角、惯导到GNSS定位天线杆臂植等配置。</w:t>
            </w:r>
          </w:p>
          <w:p w14:paraId="4D79687E">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17.具备智能化故障设置及考核功能，可对主要信号电路设置断路、短路、偶发、接触不良、CAN线反接等故障。</w:t>
            </w:r>
          </w:p>
          <w:p w14:paraId="688904B1">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firstLine="210" w:firstLineChars="10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模块五：视觉台架虚拟仿真</w:t>
            </w:r>
          </w:p>
          <w:p w14:paraId="3F873E2D">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1.展示单目摄像头、双目摄像头、红外摄像头、360全景环视摄像头的工作原理。</w:t>
            </w:r>
          </w:p>
          <w:p w14:paraId="0F9DA48D">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2.展示单目摄像头、双目摄像头、红外摄像头、360全景环视摄像头的内部构造。</w:t>
            </w:r>
          </w:p>
          <w:p w14:paraId="4197F076">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3.还原单目摄像头、双目摄像头、红外摄像头、360全景环视摄像头在智能网联汽车上结构布置与功能。</w:t>
            </w:r>
          </w:p>
          <w:p w14:paraId="2876E588">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4.具备单目摄像头、双目摄像头、红外摄像头、360全景环视摄像头的装配操作。</w:t>
            </w:r>
          </w:p>
          <w:p w14:paraId="5C36D010">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5.具备单目摄像头、双目摄像头、红外摄像头、360全景环视摄像头的调试操作。</w:t>
            </w:r>
          </w:p>
          <w:p w14:paraId="4AB64970">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6.具备单目摄像头、双目摄像头、红外摄像头、360全景环视摄像头的标定操作。</w:t>
            </w:r>
          </w:p>
          <w:p w14:paraId="0DAB07FF">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7.具备单目摄像头、双目摄像头、红外摄像头、360全景环视摄像头的性能测试。</w:t>
            </w:r>
          </w:p>
          <w:p w14:paraId="6C19E839">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8.具备单目摄像头、双目摄像头、红外摄像头、360全景环视摄像头的算法验证。</w:t>
            </w:r>
          </w:p>
          <w:p w14:paraId="3F828C1D">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righ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9.能够设置单目摄像头、双目摄像头、红外摄像头、360全景环视摄像头雷达故障检修。</w:t>
            </w:r>
          </w:p>
          <w:p w14:paraId="45339388">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righ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10.具备行人识别、交通标志识别、交通信号识别、车道线识别功能的测试验证。</w:t>
            </w:r>
          </w:p>
          <w:p w14:paraId="3644923F">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righ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11.具备车道偏离预警、前碰撞预警功能的测试验证。</w:t>
            </w:r>
          </w:p>
          <w:p w14:paraId="071E03D2">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righ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12.具备红外夜视功能的测试验证。</w:t>
            </w:r>
          </w:p>
          <w:p w14:paraId="04E853B1">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righ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13.具备360全景功能的测试验证。</w:t>
            </w:r>
          </w:p>
          <w:p w14:paraId="62CCB0F7">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righ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14.人机交互采用图形化界面，以实车模型直观展示4种相机在智能网联汽车上的安装位置，同时显示目标识别检测界面。</w:t>
            </w:r>
          </w:p>
          <w:p w14:paraId="49997108">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righ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15.人机交互界面具备标定模块，通过标定模块可对单目相机、红外相机、双目相机配置标定。</w:t>
            </w:r>
          </w:p>
          <w:p w14:paraId="2DDE1F85">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righ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16.具备智能化故障设置及考核功能，可对主要信号电路设置断路、短路、偶发、接触不良故障。</w:t>
            </w:r>
          </w:p>
          <w:p w14:paraId="441E7C8F">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firstLine="210" w:firstLineChars="10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模块六：激光雷达台架虚拟仿真</w:t>
            </w:r>
          </w:p>
          <w:p w14:paraId="00F3E1C0">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1.具备了解激光雷达的工作原理；</w:t>
            </w:r>
          </w:p>
          <w:p w14:paraId="525F83ED">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2.具备了解激光雷达的内部构造；</w:t>
            </w:r>
          </w:p>
          <w:p w14:paraId="7F742AB5">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3.具备了解激光雷达在无人车中的应用；</w:t>
            </w:r>
          </w:p>
          <w:p w14:paraId="4A2BF20F">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4.具备激光雷达的拆装演示及操作；</w:t>
            </w:r>
          </w:p>
          <w:p w14:paraId="4508E4CC">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5.具备激光雷达的标定演示及操作；</w:t>
            </w:r>
          </w:p>
          <w:p w14:paraId="3BB974CF">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6.具备激光雷达的性能测试；</w:t>
            </w:r>
          </w:p>
          <w:p w14:paraId="4EBA0312">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7.具备设置激光雷达故障现象，提供检测方法；</w:t>
            </w:r>
          </w:p>
          <w:p w14:paraId="1DA000EB">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8.具备使用激光雷达创建高精地图；</w:t>
            </w:r>
          </w:p>
          <w:p w14:paraId="078B8F61">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9.具备用单线激光雷达创建2D地图；</w:t>
            </w:r>
          </w:p>
          <w:p w14:paraId="7C687FFD">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10.具备固态激光雷达进行障碍物检测；</w:t>
            </w:r>
          </w:p>
          <w:p w14:paraId="1C8220F2">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11.具备以太网专用测试工具检测网线状态；</w:t>
            </w:r>
          </w:p>
          <w:p w14:paraId="61816EB3">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firstLine="0" w:firstLineChars="0"/>
              <w:textAlignment w:val="baseline"/>
              <w:rPr>
                <w:rFonts w:hint="default"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eastAsia="zh-CN"/>
              </w:rPr>
              <w:t>（</w:t>
            </w:r>
            <w:r>
              <w:rPr>
                <w:rFonts w:hint="eastAsia" w:ascii="宋体" w:hAnsi="宋体" w:eastAsia="宋体" w:cs="宋体"/>
                <w:b w:val="0"/>
                <w:bCs/>
                <w:kern w:val="0"/>
                <w:sz w:val="21"/>
                <w:szCs w:val="21"/>
                <w:lang w:val="en-US" w:eastAsia="zh-CN"/>
              </w:rPr>
              <w:t>四）</w:t>
            </w:r>
            <w:r>
              <w:rPr>
                <w:rFonts w:hint="eastAsia" w:ascii="宋体" w:hAnsi="宋体" w:eastAsia="宋体" w:cs="宋体"/>
                <w:i w:val="0"/>
                <w:iCs w:val="0"/>
                <w:color w:val="auto"/>
                <w:kern w:val="2"/>
                <w:sz w:val="21"/>
                <w:szCs w:val="21"/>
                <w:highlight w:val="none"/>
                <w:u w:val="none"/>
                <w:lang w:val="en-US" w:eastAsia="zh-CN" w:bidi="ar-SA"/>
              </w:rPr>
              <w:t>每个实训任务需提供实训指导书（电子版、纸质版）、实训工单（电子版、纸质版）、实训课件（PPT版）、实训操作视频及二维码。实训任务数量≥66个。实训任务需包括以下内容：</w:t>
            </w:r>
          </w:p>
          <w:p w14:paraId="19BE38AB">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firstLine="210" w:firstLineChars="10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模块一：综合传感器台架虚拟仿真</w:t>
            </w:r>
          </w:p>
          <w:p w14:paraId="165685EC">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1.环境感知传感器和域控制器的结构认知。</w:t>
            </w:r>
          </w:p>
          <w:p w14:paraId="5423B0EA">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2.环境感知传感器和域控制器的装配。</w:t>
            </w:r>
          </w:p>
          <w:p w14:paraId="5EEBFA1B">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3.环境感知传感器和域控制器的调试。</w:t>
            </w:r>
          </w:p>
          <w:p w14:paraId="15B1D437">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4.环境感知传感器融合标定。</w:t>
            </w:r>
          </w:p>
          <w:p w14:paraId="0B9FF321">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5.环境感知传感器和域控制器的性能测试。</w:t>
            </w:r>
          </w:p>
          <w:p w14:paraId="0D4AF31A">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6.环境感知传感器和域控制器的数据解析。</w:t>
            </w:r>
          </w:p>
          <w:p w14:paraId="2449FA14">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7.环境感知传感器和域控制器的算法验证和环境感知传感器和域控制器故障检修。</w:t>
            </w:r>
          </w:p>
          <w:p w14:paraId="3E0984B9">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8.激光雷达和双目相机的融合感知功能调试和测试。</w:t>
            </w:r>
          </w:p>
          <w:p w14:paraId="6A968E92">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9.相机和毫米波雷达的融合感知功能调试和测试。</w:t>
            </w:r>
          </w:p>
          <w:p w14:paraId="31C142AB">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10.激光雷达和组合导航的融合定位功能调试和测试。</w:t>
            </w:r>
          </w:p>
          <w:p w14:paraId="1C93B4AC">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11.激光雷达的高精地图创建和标注功能调试测试。</w:t>
            </w:r>
          </w:p>
          <w:p w14:paraId="0FBF8CA0">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firstLine="210" w:firstLineChars="10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模块二：超声波台架虚拟仿真</w:t>
            </w:r>
          </w:p>
          <w:p w14:paraId="3BF08BCA">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1.APA和UPA超声波雷达的结构认知。</w:t>
            </w:r>
          </w:p>
          <w:p w14:paraId="58392AD1">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2.APA和UPA超声波雷达的装配。</w:t>
            </w:r>
          </w:p>
          <w:p w14:paraId="6E68F081">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3.APA和UPA超声波雷达的调试。</w:t>
            </w:r>
          </w:p>
          <w:p w14:paraId="7B33048D">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4.APA和UPA超声波雷达的标定。</w:t>
            </w:r>
          </w:p>
          <w:p w14:paraId="65189A8F">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5.APA和UPA超声波雷达的性能测试。</w:t>
            </w:r>
          </w:p>
          <w:p w14:paraId="71DE4386">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6.APA和UPA超声波雷达的数据解析。</w:t>
            </w:r>
          </w:p>
          <w:p w14:paraId="03FA9864">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7.APA和UPA超声波雷达的算法验证。</w:t>
            </w:r>
          </w:p>
          <w:p w14:paraId="5CA37141">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8.APA和UPA超声波雷达故障检修。</w:t>
            </w:r>
          </w:p>
          <w:p w14:paraId="50E86EDC">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9.前碰撞预警功能的调试、标定及测试。</w:t>
            </w:r>
          </w:p>
          <w:p w14:paraId="2628BEFD">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10.后碰撞预警功能的调试、标定及测试。</w:t>
            </w:r>
          </w:p>
          <w:p w14:paraId="09793F6A">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11.变道辅助功能的调试、标定及测试。</w:t>
            </w:r>
          </w:p>
          <w:p w14:paraId="26F6E194">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12.盲区预警功能的调试、标定及测试。</w:t>
            </w:r>
          </w:p>
          <w:p w14:paraId="7C94A0EE">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firstLine="210" w:firstLineChars="10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模块三：毫米波台架虚拟仿真</w:t>
            </w:r>
          </w:p>
          <w:p w14:paraId="1F633DD8">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1.77GHz和24GHz毫米波雷达的结构认知。</w:t>
            </w:r>
          </w:p>
          <w:p w14:paraId="14C58242">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2.77GHz和24GHz毫米波雷达的装配。</w:t>
            </w:r>
          </w:p>
          <w:p w14:paraId="09A9956F">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3.77GHz和24GHz毫米波雷达的调试。</w:t>
            </w:r>
          </w:p>
          <w:p w14:paraId="52733E58">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4.77GHz和24GHz毫米波雷达的标定。</w:t>
            </w:r>
          </w:p>
          <w:p w14:paraId="2176D4D0">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5.77GHz和24GHz毫米波雷达的性能测试。</w:t>
            </w:r>
          </w:p>
          <w:p w14:paraId="75B8F2BF">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6.77GHz和24GHz毫米波雷达的数据解析。</w:t>
            </w:r>
          </w:p>
          <w:p w14:paraId="460CE045">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7.77GHz和24GHz毫米波雷达的算法验证。</w:t>
            </w:r>
          </w:p>
          <w:p w14:paraId="1CD7BB9F">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8.77GHz和24GHz毫米波雷达故障检修。</w:t>
            </w:r>
          </w:p>
          <w:p w14:paraId="17262EDA">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9.自适应巡航功能的调试、标定及测试。</w:t>
            </w:r>
          </w:p>
          <w:p w14:paraId="086453F4">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10.自动紧急制动功能的调试、标定及测试。</w:t>
            </w:r>
          </w:p>
          <w:p w14:paraId="536859D9">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11.变道辅助功能的调试、标定及测试。</w:t>
            </w:r>
          </w:p>
          <w:p w14:paraId="1546F91D">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12.盲区预警功能的调试、标定及测试。</w:t>
            </w:r>
          </w:p>
          <w:p w14:paraId="23AE0A0B">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firstLine="210" w:firstLineChars="10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模块四：定位与导航虚拟仿真</w:t>
            </w:r>
          </w:p>
          <w:p w14:paraId="25FCBBF9">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1.组合导航的结构认知。</w:t>
            </w:r>
          </w:p>
          <w:p w14:paraId="46E0405D">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2.组合导航的装配。</w:t>
            </w:r>
          </w:p>
          <w:p w14:paraId="7C881ACC">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3.组合导航的调试。</w:t>
            </w:r>
          </w:p>
          <w:p w14:paraId="1447D08C">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4.组合导航的标定。</w:t>
            </w:r>
          </w:p>
          <w:p w14:paraId="724216C4">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5.组合导航的性能测试。</w:t>
            </w:r>
          </w:p>
          <w:p w14:paraId="4E80661F">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6.组合导航的数据解析。</w:t>
            </w:r>
          </w:p>
          <w:p w14:paraId="45E4897D">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7.组合导航的算法验证。</w:t>
            </w:r>
          </w:p>
          <w:p w14:paraId="215521A6">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8.组合导航故障检修。</w:t>
            </w:r>
          </w:p>
          <w:p w14:paraId="4EF8B660">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9.组合导航循迹、定位功能的调试和测试。</w:t>
            </w:r>
          </w:p>
          <w:p w14:paraId="285E6586">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firstLine="210" w:firstLineChars="10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模块五：视觉台架虚拟仿真</w:t>
            </w:r>
          </w:p>
          <w:p w14:paraId="22D4EAA9">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righ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单目摄像头、双目摄像头、红外摄像头、360全景环视摄像头的结构认知。</w:t>
            </w:r>
          </w:p>
          <w:p w14:paraId="2444286E">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2.</w:t>
            </w:r>
            <w:r>
              <w:rPr>
                <w:rFonts w:hint="eastAsia" w:ascii="宋体" w:hAnsi="宋体" w:eastAsia="宋体" w:cs="宋体"/>
                <w:b w:val="0"/>
                <w:bCs/>
                <w:kern w:val="0"/>
                <w:sz w:val="21"/>
                <w:szCs w:val="21"/>
              </w:rPr>
              <w:t>单目摄像头、双目摄像头、红外摄像头、360全景环视摄像头的装配。</w:t>
            </w:r>
          </w:p>
          <w:p w14:paraId="723F1A69">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3.</w:t>
            </w:r>
            <w:r>
              <w:rPr>
                <w:rFonts w:hint="eastAsia" w:ascii="宋体" w:hAnsi="宋体" w:eastAsia="宋体" w:cs="宋体"/>
                <w:b w:val="0"/>
                <w:bCs/>
                <w:kern w:val="0"/>
                <w:sz w:val="21"/>
                <w:szCs w:val="21"/>
              </w:rPr>
              <w:t>单目摄像头、双目摄像头、红外摄像头、360全景环视摄像头的调试。</w:t>
            </w:r>
          </w:p>
          <w:p w14:paraId="4ED31326">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4.</w:t>
            </w:r>
            <w:r>
              <w:rPr>
                <w:rFonts w:hint="eastAsia" w:ascii="宋体" w:hAnsi="宋体" w:eastAsia="宋体" w:cs="宋体"/>
                <w:b w:val="0"/>
                <w:bCs/>
                <w:kern w:val="0"/>
                <w:sz w:val="21"/>
                <w:szCs w:val="21"/>
              </w:rPr>
              <w:t>单目摄像头、双目摄像头、红外摄像头、360全景环视摄像头的标定。</w:t>
            </w:r>
          </w:p>
          <w:p w14:paraId="4DE903FD">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5.</w:t>
            </w:r>
            <w:r>
              <w:rPr>
                <w:rFonts w:hint="eastAsia" w:ascii="宋体" w:hAnsi="宋体" w:eastAsia="宋体" w:cs="宋体"/>
                <w:b w:val="0"/>
                <w:bCs/>
                <w:kern w:val="0"/>
                <w:sz w:val="21"/>
                <w:szCs w:val="21"/>
              </w:rPr>
              <w:t>单目摄像头、双目摄像头、红外摄像头、360全景环视摄像头的性能测试。</w:t>
            </w:r>
          </w:p>
          <w:p w14:paraId="7B110A33">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6.</w:t>
            </w:r>
            <w:r>
              <w:rPr>
                <w:rFonts w:hint="eastAsia" w:ascii="宋体" w:hAnsi="宋体" w:eastAsia="宋体" w:cs="宋体"/>
                <w:b w:val="0"/>
                <w:bCs/>
                <w:kern w:val="0"/>
                <w:sz w:val="21"/>
                <w:szCs w:val="21"/>
              </w:rPr>
              <w:t>单目摄像头、双目摄像头、红外摄像头、360全景环视摄像头的数据解析。</w:t>
            </w:r>
          </w:p>
          <w:p w14:paraId="1D0BEB4E">
            <w:pPr>
              <w:pStyle w:val="9"/>
              <w:keepNext w:val="0"/>
              <w:keepLines w:val="0"/>
              <w:pageBreakBefore w:val="0"/>
              <w:widowControl w:val="0"/>
              <w:suppressLineNumbers w:val="0"/>
              <w:tabs>
                <w:tab w:val="left" w:pos="420"/>
              </w:tabs>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7.单目摄像头、双目摄像头、红外摄像头、360全景环视摄像头的算法验证。</w:t>
            </w:r>
          </w:p>
          <w:p w14:paraId="4D2B7E3A">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8.单目摄像头、双目摄像头、红外摄像头、360全景环视摄像头故障检修。</w:t>
            </w:r>
          </w:p>
          <w:p w14:paraId="5789DF5C">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9.单目摄像头、双目摄像头、红外摄像头、360全景环视摄像头目标识别功能的调试和测试。</w:t>
            </w:r>
          </w:p>
          <w:p w14:paraId="67F13051">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0.视觉的停避障功能调试和测试。</w:t>
            </w:r>
          </w:p>
          <w:p w14:paraId="5EAACBD2">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1.单目相机的车道线识别、行人识别、交通标识识别等功能测试。</w:t>
            </w:r>
          </w:p>
          <w:p w14:paraId="7929880D">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2.深度视觉的障碍物和距离测试包含车道线识别、行人识别、车</w:t>
            </w:r>
          </w:p>
          <w:p w14:paraId="6EE090D2">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3.车辆识别、交通标识识别等功能测试。</w:t>
            </w:r>
          </w:p>
          <w:p w14:paraId="39F54F81">
            <w:pPr>
              <w:pStyle w:val="9"/>
              <w:keepNext w:val="0"/>
              <w:keepLines w:val="0"/>
              <w:pageBreakBefore w:val="0"/>
              <w:widowControl w:val="0"/>
              <w:suppressLineNumbers w:val="0"/>
              <w:kinsoku w:val="0"/>
              <w:wordWrap/>
              <w:overflowPunct/>
              <w:topLinePunct w:val="0"/>
              <w:autoSpaceDE w:val="0"/>
              <w:autoSpaceDN/>
              <w:bidi w:val="0"/>
              <w:adjustRightInd w:val="0"/>
              <w:snapToGrid w:val="0"/>
              <w:spacing w:line="360" w:lineRule="exact"/>
              <w:ind w:left="0" w:leftChars="0" w:right="0" w:firstLine="210" w:firstLineChars="10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模块六：激光雷达台架虚拟仿真</w:t>
            </w:r>
          </w:p>
          <w:p w14:paraId="40BCC007">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1.激光雷达设备的拆装；</w:t>
            </w:r>
          </w:p>
          <w:p w14:paraId="4D3F9C12">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2.激光雷达线束的连接；</w:t>
            </w:r>
          </w:p>
          <w:p w14:paraId="33CB494B">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3.多激光雷达融合标定；</w:t>
            </w:r>
          </w:p>
          <w:p w14:paraId="679581DC">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4.单线激光雷达和多线激光雷达融合标定；</w:t>
            </w:r>
          </w:p>
          <w:p w14:paraId="6464F5C6">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5.激光雷达性能测试，包括最远测距能力、行人检测效果、车辆检测效果、交通标示牌检测效果</w:t>
            </w:r>
          </w:p>
          <w:p w14:paraId="74959E09">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6.激光雷达参数调节，包括、激光雷达检测距离的设置、激光雷达角度的调节、激光雷达的角分辨率调节等内容；</w:t>
            </w:r>
          </w:p>
          <w:p w14:paraId="5C52E7AE">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7.激光雷达故障检测，包括通讯故障、电源故障、设备故障等内容；</w:t>
            </w:r>
          </w:p>
          <w:p w14:paraId="03F1398A">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kern w:val="0"/>
                <w:sz w:val="21"/>
                <w:szCs w:val="21"/>
              </w:rPr>
            </w:pPr>
            <w:r>
              <w:rPr>
                <w:rFonts w:hint="eastAsia" w:ascii="宋体" w:hAnsi="宋体" w:eastAsia="宋体" w:cs="宋体"/>
                <w:b w:val="0"/>
                <w:bCs/>
                <w:kern w:val="0"/>
                <w:sz w:val="21"/>
                <w:szCs w:val="21"/>
              </w:rPr>
              <w:t>8.分别使用单线激光雷达和多线激光雷达创建地图；</w:t>
            </w:r>
          </w:p>
          <w:p w14:paraId="5BF3FF80">
            <w:pPr>
              <w:pStyle w:val="9"/>
              <w:keepNext w:val="0"/>
              <w:keepLines w:val="0"/>
              <w:pageBreakBefore w:val="0"/>
              <w:widowControl w:val="0"/>
              <w:suppressLineNumbers w:val="0"/>
              <w:tabs>
                <w:tab w:val="left" w:pos="0"/>
              </w:tabs>
              <w:kinsoku w:val="0"/>
              <w:wordWrap/>
              <w:overflowPunct/>
              <w:topLinePunct w:val="0"/>
              <w:autoSpaceDE w:val="0"/>
              <w:autoSpaceDN/>
              <w:bidi w:val="0"/>
              <w:adjustRightInd w:val="0"/>
              <w:snapToGrid w:val="0"/>
              <w:spacing w:line="360" w:lineRule="exact"/>
              <w:ind w:left="0" w:right="0" w:rightChars="0"/>
              <w:textAlignment w:val="baseline"/>
              <w:rPr>
                <w:rFonts w:hint="eastAsia" w:ascii="宋体" w:hAnsi="宋体" w:eastAsia="宋体" w:cs="宋体"/>
                <w:b w:val="0"/>
                <w:bCs/>
                <w:snapToGrid/>
                <w:color w:val="000000"/>
                <w:kern w:val="0"/>
                <w:sz w:val="21"/>
                <w:szCs w:val="21"/>
                <w:lang w:val="en-US" w:eastAsia="zh-CN" w:bidi="ar"/>
              </w:rPr>
            </w:pPr>
            <w:r>
              <w:rPr>
                <w:rFonts w:hint="eastAsia" w:ascii="宋体" w:hAnsi="宋体" w:eastAsia="宋体" w:cs="宋体"/>
                <w:b w:val="0"/>
                <w:bCs/>
                <w:kern w:val="0"/>
                <w:sz w:val="21"/>
                <w:szCs w:val="21"/>
              </w:rPr>
              <w:t>9.分别使用单线激光雷达和多线激光雷达进行障碍物检测；</w:t>
            </w:r>
          </w:p>
          <w:p w14:paraId="5167C017">
            <w:pPr>
              <w:keepNext w:val="0"/>
              <w:keepLines w:val="0"/>
              <w:widowControl/>
              <w:suppressLineNumbers w:val="0"/>
              <w:kinsoku w:val="0"/>
              <w:autoSpaceDE w:val="0"/>
              <w:autoSpaceDN w:val="0"/>
              <w:adjustRightInd w:val="0"/>
              <w:snapToGrid w:val="0"/>
              <w:spacing w:before="0" w:beforeAutospacing="0" w:after="0" w:afterAutospacing="0" w:line="360" w:lineRule="exact"/>
              <w:ind w:left="0" w:right="0"/>
              <w:jc w:val="both"/>
              <w:textAlignment w:val="baseline"/>
              <w:rPr>
                <w:rFonts w:hint="eastAsia" w:ascii="宋体" w:hAnsi="宋体" w:eastAsia="宋体" w:cs="宋体"/>
                <w:i w:val="0"/>
                <w:iCs w:val="0"/>
                <w:color w:val="000000"/>
                <w:kern w:val="2"/>
                <w:sz w:val="21"/>
                <w:szCs w:val="21"/>
              </w:rPr>
            </w:pPr>
            <w:r>
              <w:rPr>
                <w:rFonts w:hint="eastAsia" w:ascii="宋体" w:hAnsi="宋体" w:eastAsia="宋体" w:cs="宋体"/>
                <w:b/>
                <w:bCs/>
                <w:i w:val="0"/>
                <w:iCs w:val="0"/>
                <w:snapToGrid/>
                <w:color w:val="000000"/>
                <w:kern w:val="2"/>
                <w:sz w:val="21"/>
                <w:szCs w:val="21"/>
                <w:lang w:val="en-US" w:eastAsia="zh-CN" w:bidi="ar"/>
              </w:rPr>
              <w:t>三、其他配套设备</w:t>
            </w:r>
            <w:r>
              <w:rPr>
                <w:rFonts w:hint="eastAsia" w:ascii="宋体" w:hAnsi="宋体" w:eastAsia="宋体" w:cs="宋体"/>
                <w:i w:val="0"/>
                <w:iCs w:val="0"/>
                <w:snapToGrid/>
                <w:color w:val="000000"/>
                <w:kern w:val="2"/>
                <w:sz w:val="21"/>
                <w:szCs w:val="21"/>
                <w:lang w:val="en-US" w:eastAsia="zh-CN" w:bidi="ar"/>
              </w:rPr>
              <w:t>：</w:t>
            </w:r>
          </w:p>
          <w:p w14:paraId="613C6607">
            <w:pPr>
              <w:keepNext w:val="0"/>
              <w:keepLines w:val="0"/>
              <w:widowControl/>
              <w:suppressLineNumbers w:val="0"/>
              <w:kinsoku w:val="0"/>
              <w:autoSpaceDE w:val="0"/>
              <w:autoSpaceDN w:val="0"/>
              <w:adjustRightInd w:val="0"/>
              <w:snapToGrid w:val="0"/>
              <w:spacing w:before="0" w:beforeAutospacing="0" w:after="0" w:afterAutospacing="0" w:line="360" w:lineRule="exact"/>
              <w:ind w:right="0"/>
              <w:jc w:val="both"/>
              <w:textAlignment w:val="baseline"/>
              <w:rPr>
                <w:rFonts w:hint="eastAsia"/>
                <w:sz w:val="18"/>
                <w:szCs w:val="18"/>
              </w:rPr>
            </w:pPr>
            <w:r>
              <w:rPr>
                <w:rFonts w:hint="eastAsia" w:ascii="宋体" w:hAnsi="宋体" w:eastAsia="宋体" w:cs="宋体"/>
                <w:i w:val="0"/>
                <w:iCs w:val="0"/>
                <w:snapToGrid/>
                <w:color w:val="000000"/>
                <w:kern w:val="2"/>
                <w:sz w:val="21"/>
                <w:szCs w:val="21"/>
                <w:lang w:val="en-US" w:eastAsia="zh-CN" w:bidi="ar"/>
              </w:rPr>
              <w:t xml:space="preserve">1.相关配套实训工具及实训室文化建设。 </w:t>
            </w:r>
          </w:p>
        </w:tc>
        <w:tc>
          <w:tcPr>
            <w:tcW w:w="1559" w:type="dxa"/>
            <w:vAlign w:val="center"/>
          </w:tcPr>
          <w:p w14:paraId="417709CF">
            <w:pPr>
              <w:jc w:val="center"/>
              <w:rPr>
                <w:rFonts w:hint="default" w:eastAsiaTheme="minorEastAsia"/>
                <w:sz w:val="21"/>
                <w:szCs w:val="21"/>
                <w:lang w:val="en-US" w:eastAsia="zh-CN"/>
              </w:rPr>
            </w:pPr>
            <w:r>
              <w:rPr>
                <w:rFonts w:hint="eastAsia"/>
                <w:sz w:val="21"/>
                <w:szCs w:val="21"/>
                <w:lang w:val="en-US" w:eastAsia="zh-CN"/>
              </w:rPr>
              <w:t>山西职业技术学院榆清徐校区</w:t>
            </w:r>
          </w:p>
        </w:tc>
      </w:tr>
      <w:tr w14:paraId="02D4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908C9C5">
            <w:pPr>
              <w:jc w:val="center"/>
              <w:rPr>
                <w:sz w:val="24"/>
                <w:szCs w:val="24"/>
              </w:rPr>
            </w:pPr>
            <w:r>
              <w:rPr>
                <w:rFonts w:hint="eastAsia"/>
                <w:sz w:val="24"/>
                <w:szCs w:val="24"/>
              </w:rPr>
              <w:t>2</w:t>
            </w:r>
          </w:p>
        </w:tc>
        <w:tc>
          <w:tcPr>
            <w:tcW w:w="1701" w:type="dxa"/>
            <w:vAlign w:val="center"/>
          </w:tcPr>
          <w:p w14:paraId="6131958F">
            <w:pPr>
              <w:jc w:val="center"/>
              <w:rPr>
                <w:sz w:val="21"/>
                <w:szCs w:val="21"/>
              </w:rPr>
            </w:pPr>
            <w:r>
              <w:rPr>
                <w:rFonts w:hint="eastAsia"/>
                <w:sz w:val="21"/>
                <w:szCs w:val="21"/>
              </w:rPr>
              <w:t>车路协同自动驾驶小车开发平台</w:t>
            </w:r>
          </w:p>
        </w:tc>
        <w:tc>
          <w:tcPr>
            <w:tcW w:w="850" w:type="dxa"/>
            <w:vAlign w:val="center"/>
          </w:tcPr>
          <w:p w14:paraId="464366B1">
            <w:pPr>
              <w:jc w:val="center"/>
              <w:rPr>
                <w:sz w:val="21"/>
                <w:szCs w:val="21"/>
              </w:rPr>
            </w:pPr>
            <w:r>
              <w:rPr>
                <w:rFonts w:hint="eastAsia"/>
                <w:sz w:val="21"/>
                <w:szCs w:val="21"/>
              </w:rPr>
              <w:t>1套</w:t>
            </w:r>
          </w:p>
        </w:tc>
        <w:tc>
          <w:tcPr>
            <w:tcW w:w="1418" w:type="dxa"/>
            <w:vAlign w:val="center"/>
          </w:tcPr>
          <w:p w14:paraId="56216089">
            <w:pPr>
              <w:jc w:val="center"/>
              <w:rPr>
                <w:rFonts w:hint="default" w:eastAsiaTheme="minorEastAsia"/>
                <w:sz w:val="24"/>
                <w:szCs w:val="24"/>
                <w:lang w:val="en-US" w:eastAsia="zh-CN"/>
              </w:rPr>
            </w:pPr>
            <w:r>
              <w:rPr>
                <w:rFonts w:hint="eastAsia"/>
                <w:sz w:val="24"/>
                <w:szCs w:val="24"/>
                <w:lang w:val="en-US" w:eastAsia="zh-CN"/>
              </w:rPr>
              <w:t>1350000</w:t>
            </w:r>
          </w:p>
        </w:tc>
        <w:tc>
          <w:tcPr>
            <w:tcW w:w="7371" w:type="dxa"/>
            <w:vAlign w:val="center"/>
          </w:tcPr>
          <w:p w14:paraId="5B831BBF">
            <w:pPr>
              <w:keepNext w:val="0"/>
              <w:keepLines w:val="0"/>
              <w:pageBreakBefore w:val="0"/>
              <w:widowControl/>
              <w:suppressLineNumbers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本套设备包含：车路协同自动驾驶小车开发平台（1套），其中包含：车路协同车载单元（1台）、V2X车路协同云控平台（1台）、车路协同路移动路侧终端（室内版）（1套）、车路协同路移动路侧终端（室外版）（1套） 、L4级车路协同自动驾驶开发平台（1套）、车路协同自动驾驶小车开发平台）2台），配有实训指导书</w:t>
            </w:r>
            <w:r>
              <w:rPr>
                <w:rFonts w:hint="eastAsia" w:ascii="宋体" w:hAnsi="宋体" w:cs="宋体"/>
                <w:b w:val="0"/>
                <w:bCs w:val="0"/>
                <w:i w:val="0"/>
                <w:iCs w:val="0"/>
                <w:color w:val="000000"/>
                <w:kern w:val="2"/>
                <w:sz w:val="21"/>
                <w:szCs w:val="21"/>
                <w:u w:val="none"/>
                <w:lang w:val="en-US" w:eastAsia="zh-CN" w:bidi="ar-SA"/>
              </w:rPr>
              <w:t>（</w:t>
            </w:r>
            <w:r>
              <w:rPr>
                <w:rFonts w:hint="eastAsia" w:ascii="宋体" w:hAnsi="宋体" w:eastAsia="宋体" w:cs="宋体"/>
                <w:b w:val="0"/>
                <w:bCs w:val="0"/>
                <w:i w:val="0"/>
                <w:iCs w:val="0"/>
                <w:color w:val="000000"/>
                <w:kern w:val="2"/>
                <w:sz w:val="21"/>
                <w:szCs w:val="21"/>
                <w:u w:val="none"/>
                <w:lang w:val="en-US" w:eastAsia="zh-CN" w:bidi="ar-SA"/>
              </w:rPr>
              <w:t>电子版、纸质版</w:t>
            </w:r>
            <w:r>
              <w:rPr>
                <w:rFonts w:hint="eastAsia" w:ascii="宋体" w:hAnsi="宋体" w:cs="宋体"/>
                <w:b w:val="0"/>
                <w:bCs w:val="0"/>
                <w:i w:val="0"/>
                <w:iCs w:val="0"/>
                <w:color w:val="000000"/>
                <w:kern w:val="2"/>
                <w:sz w:val="21"/>
                <w:szCs w:val="21"/>
                <w:u w:val="none"/>
                <w:lang w:val="en-US" w:eastAsia="zh-CN" w:bidi="ar-SA"/>
              </w:rPr>
              <w:t>）</w:t>
            </w:r>
            <w:r>
              <w:rPr>
                <w:rFonts w:hint="eastAsia" w:ascii="宋体" w:hAnsi="宋体" w:eastAsia="宋体" w:cs="宋体"/>
                <w:b w:val="0"/>
                <w:bCs w:val="0"/>
                <w:i w:val="0"/>
                <w:iCs w:val="0"/>
                <w:color w:val="000000"/>
                <w:kern w:val="2"/>
                <w:sz w:val="21"/>
                <w:szCs w:val="21"/>
                <w:u w:val="none"/>
                <w:lang w:val="en-US" w:eastAsia="zh-CN" w:bidi="ar-SA"/>
              </w:rPr>
              <w:t>、实训工单</w:t>
            </w:r>
            <w:r>
              <w:rPr>
                <w:rFonts w:hint="eastAsia" w:ascii="宋体" w:hAnsi="宋体" w:cs="宋体"/>
                <w:b w:val="0"/>
                <w:bCs w:val="0"/>
                <w:i w:val="0"/>
                <w:iCs w:val="0"/>
                <w:color w:val="000000"/>
                <w:kern w:val="2"/>
                <w:sz w:val="21"/>
                <w:szCs w:val="21"/>
                <w:u w:val="none"/>
                <w:lang w:val="en-US" w:eastAsia="zh-CN" w:bidi="ar-SA"/>
              </w:rPr>
              <w:t>（</w:t>
            </w:r>
            <w:r>
              <w:rPr>
                <w:rFonts w:hint="eastAsia" w:ascii="宋体" w:hAnsi="宋体" w:eastAsia="宋体" w:cs="宋体"/>
                <w:b w:val="0"/>
                <w:bCs w:val="0"/>
                <w:i w:val="0"/>
                <w:iCs w:val="0"/>
                <w:color w:val="000000"/>
                <w:kern w:val="2"/>
                <w:sz w:val="21"/>
                <w:szCs w:val="21"/>
                <w:u w:val="none"/>
                <w:lang w:val="en-US" w:eastAsia="zh-CN" w:bidi="ar-SA"/>
              </w:rPr>
              <w:t>电子版、纸质版</w:t>
            </w:r>
            <w:r>
              <w:rPr>
                <w:rFonts w:hint="eastAsia" w:ascii="宋体" w:hAnsi="宋体" w:cs="宋体"/>
                <w:b w:val="0"/>
                <w:bCs w:val="0"/>
                <w:i w:val="0"/>
                <w:iCs w:val="0"/>
                <w:color w:val="000000"/>
                <w:kern w:val="2"/>
                <w:sz w:val="21"/>
                <w:szCs w:val="21"/>
                <w:u w:val="none"/>
                <w:lang w:val="en-US" w:eastAsia="zh-CN" w:bidi="ar-SA"/>
              </w:rPr>
              <w:t>）</w:t>
            </w:r>
            <w:r>
              <w:rPr>
                <w:rFonts w:hint="eastAsia" w:ascii="宋体" w:hAnsi="宋体" w:eastAsia="宋体" w:cs="宋体"/>
                <w:b w:val="0"/>
                <w:bCs w:val="0"/>
                <w:i w:val="0"/>
                <w:iCs w:val="0"/>
                <w:color w:val="000000"/>
                <w:kern w:val="2"/>
                <w:sz w:val="21"/>
                <w:szCs w:val="21"/>
                <w:u w:val="none"/>
                <w:lang w:val="en-US" w:eastAsia="zh-CN" w:bidi="ar-SA"/>
              </w:rPr>
              <w:t>、实训课件（PPT版）、实训操作视频及二维码、使用说明书等。</w:t>
            </w:r>
          </w:p>
          <w:p w14:paraId="34ED46DE">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一、车路协同车载单元技术参数</w:t>
            </w:r>
            <w:r>
              <w:rPr>
                <w:rFonts w:hint="eastAsia" w:ascii="宋体" w:hAnsi="宋体" w:eastAsia="宋体" w:cs="宋体"/>
                <w:i w:val="0"/>
                <w:iCs w:val="0"/>
                <w:color w:val="000000"/>
                <w:kern w:val="2"/>
                <w:sz w:val="21"/>
                <w:szCs w:val="21"/>
                <w:u w:val="none"/>
                <w:lang w:val="en-US" w:eastAsia="zh-CN" w:bidi="ar-SA"/>
              </w:rPr>
              <w:t>：</w:t>
            </w:r>
          </w:p>
          <w:p w14:paraId="50B08B81">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内存：</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16G     </w:t>
            </w:r>
          </w:p>
          <w:p w14:paraId="7C0D786F">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硬盘：</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1TB</w:t>
            </w:r>
          </w:p>
          <w:p w14:paraId="509B8322">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外部接口：</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 USB*5 </w:t>
            </w:r>
          </w:p>
          <w:p w14:paraId="038AFAD0">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Micro USB 接口</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1个</w:t>
            </w:r>
          </w:p>
          <w:p w14:paraId="31C3109F">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HDMI</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1个</w:t>
            </w:r>
          </w:p>
          <w:p w14:paraId="12BFB7E4">
            <w:pPr>
              <w:keepNext w:val="0"/>
              <w:keepLines w:val="0"/>
              <w:pageBreakBefore w:val="0"/>
              <w:kinsoku/>
              <w:wordWrap/>
              <w:overflowPunct/>
              <w:topLinePunct w:val="0"/>
              <w:bidi w:val="0"/>
              <w:adjustRightInd/>
              <w:snapToGrid/>
              <w:spacing w:line="360" w:lineRule="exact"/>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2.5GB有线接口</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1 个 </w:t>
            </w:r>
          </w:p>
          <w:p w14:paraId="4BCEAA0D">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VGA接口</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 个</w:t>
            </w:r>
          </w:p>
          <w:p w14:paraId="7705A9F9">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二、V2X车路协同云控平台技术参数</w:t>
            </w:r>
            <w:r>
              <w:rPr>
                <w:rFonts w:hint="eastAsia" w:ascii="宋体" w:hAnsi="宋体" w:eastAsia="宋体" w:cs="宋体"/>
                <w:i w:val="0"/>
                <w:iCs w:val="0"/>
                <w:color w:val="000000"/>
                <w:kern w:val="2"/>
                <w:sz w:val="21"/>
                <w:szCs w:val="21"/>
                <w:u w:val="none"/>
                <w:lang w:val="en-US" w:eastAsia="zh-CN" w:bidi="ar-SA"/>
              </w:rPr>
              <w:t>：</w:t>
            </w:r>
          </w:p>
          <w:p w14:paraId="2BA0BDF2">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（一）总体要求</w:t>
            </w:r>
          </w:p>
          <w:p w14:paraId="7C1997C0">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V2X车路协同云控平台，具有数据处理、V2X消息管理、设备管理、车辆管理、基础信息管理、操作软件管理等功能，能够实现交通态势的实时感知，V2X事件的统计与车辆管理。支持教师可以对平台进行二次开发。</w:t>
            </w:r>
          </w:p>
          <w:p w14:paraId="0C463B72">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（二）功能要求</w:t>
            </w:r>
          </w:p>
          <w:p w14:paraId="37EFCF8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1.数据处理</w:t>
            </w:r>
          </w:p>
          <w:p w14:paraId="520775C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整个数据处理过程由cerebrum服务完成，主要包括四个模块：数据转换、数据预处理、特定处理、最终处理。每个模块都有相关的算法对数据进行处理。</w:t>
            </w:r>
          </w:p>
          <w:p w14:paraId="7BDD205C">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2.V2X消息管理（事件管理）</w:t>
            </w:r>
          </w:p>
          <w:p w14:paraId="4038EC5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2.1路侧单元信息</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RSI</w:t>
            </w:r>
            <w:r>
              <w:rPr>
                <w:rFonts w:hint="eastAsia" w:ascii="宋体" w:hAnsi="宋体" w:cs="宋体"/>
                <w:sz w:val="21"/>
                <w:szCs w:val="21"/>
                <w:lang w:val="en-US" w:eastAsia="zh-CN"/>
              </w:rPr>
              <w:t>）</w:t>
            </w:r>
          </w:p>
          <w:p w14:paraId="1408373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可查询RSI事件的相关信息包括告警ID、事件分类、事件类型、事件来源、事件置信度水平、上报时间等等。</w:t>
            </w:r>
          </w:p>
          <w:p w14:paraId="01D6C85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2.2路侧安全消息</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RSM</w:t>
            </w:r>
            <w:r>
              <w:rPr>
                <w:rFonts w:hint="eastAsia" w:ascii="宋体" w:hAnsi="宋体" w:cs="宋体"/>
                <w:sz w:val="21"/>
                <w:szCs w:val="21"/>
                <w:lang w:val="en-US" w:eastAsia="zh-CN"/>
              </w:rPr>
              <w:t>）</w:t>
            </w:r>
          </w:p>
          <w:p w14:paraId="4480F088">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可查询RSM事件的相关信息包括消息ID、参与者类型、经纬度、数据来源、上报时间等等。</w:t>
            </w:r>
          </w:p>
          <w:p w14:paraId="31425CD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2.3基础安全消息</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BSM</w:t>
            </w:r>
            <w:r>
              <w:rPr>
                <w:rFonts w:hint="eastAsia" w:ascii="宋体" w:hAnsi="宋体" w:cs="宋体"/>
                <w:sz w:val="21"/>
                <w:szCs w:val="21"/>
                <w:lang w:val="en-US" w:eastAsia="zh-CN"/>
              </w:rPr>
              <w:t>）</w:t>
            </w:r>
          </w:p>
          <w:p w14:paraId="2E442D7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可查询BSM事件的相关信息包括消息ID、车辆ID、车辆状态、特殊车辆状态、历史轨迹、预测路线、灯光信息、上报时间</w:t>
            </w:r>
          </w:p>
          <w:p w14:paraId="4CF9E0B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2.4交通灯相位与时序消息</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SPAT</w:t>
            </w:r>
            <w:r>
              <w:rPr>
                <w:rFonts w:hint="eastAsia" w:ascii="宋体" w:hAnsi="宋体" w:cs="宋体"/>
                <w:sz w:val="21"/>
                <w:szCs w:val="21"/>
                <w:lang w:val="en-US" w:eastAsia="zh-CN"/>
              </w:rPr>
              <w:t>）</w:t>
            </w:r>
          </w:p>
          <w:p w14:paraId="1F31960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可查询BSM事件的相关信息包括消息ID、前道路路口的信号灯当前状态信息、通行的依据、上报时间</w:t>
            </w:r>
          </w:p>
          <w:p w14:paraId="05EB4AF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2.5地图消息</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MAP</w:t>
            </w:r>
            <w:r>
              <w:rPr>
                <w:rFonts w:hint="eastAsia" w:ascii="宋体" w:hAnsi="宋体" w:cs="宋体"/>
                <w:sz w:val="21"/>
                <w:szCs w:val="21"/>
                <w:lang w:val="en-US" w:eastAsia="zh-CN"/>
              </w:rPr>
              <w:t>）</w:t>
            </w:r>
          </w:p>
          <w:p w14:paraId="4244ACD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可查询BSM事件的相关信息包括消息ID、当前区域内路网信息，包含路口信息、路段信息、车道信息和道路连接关系、上报时间等等V2X预警消息（消息详细）</w:t>
            </w:r>
          </w:p>
          <w:p w14:paraId="19B616D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3.预警</w:t>
            </w:r>
          </w:p>
          <w:p w14:paraId="0344176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3.1前向碰撞预警（FCW）</w:t>
            </w:r>
          </w:p>
          <w:p w14:paraId="1B077C8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主车（HV）在车道上行驶，与在正前方同一车道的远车（RV）存在追尾碰撞危险时，FCW应用将对HV驾驶员进行预警。</w:t>
            </w:r>
          </w:p>
          <w:p w14:paraId="5A6AA5E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3.2交叉碰撞预警（ICW）</w:t>
            </w:r>
          </w:p>
          <w:p w14:paraId="5B73E29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主车（HV）驶向交叉路口，与侧向行驶的远车（RV）存在碰撞危险时，ICW应用将对HV驾驶员进行预警。</w:t>
            </w:r>
          </w:p>
          <w:p w14:paraId="5213690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3.3左转辅助</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LTA</w:t>
            </w:r>
            <w:r>
              <w:rPr>
                <w:rFonts w:hint="eastAsia" w:ascii="宋体" w:hAnsi="宋体" w:cs="宋体"/>
                <w:sz w:val="21"/>
                <w:szCs w:val="21"/>
                <w:lang w:val="en-US" w:eastAsia="zh-CN"/>
              </w:rPr>
              <w:t>）</w:t>
            </w:r>
          </w:p>
          <w:p w14:paraId="14018A0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主车（HV）在交叉路口左转，与对向驶来的远车（RV）存在碰撞危险时，LTA应用将对HV驾驶员进行预警。</w:t>
            </w:r>
          </w:p>
          <w:p w14:paraId="3C7CF6D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3.4变道预警</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LCW</w:t>
            </w:r>
            <w:r>
              <w:rPr>
                <w:rFonts w:hint="eastAsia" w:ascii="宋体" w:hAnsi="宋体" w:cs="宋体"/>
                <w:sz w:val="21"/>
                <w:szCs w:val="21"/>
                <w:lang w:val="en-US" w:eastAsia="zh-CN"/>
              </w:rPr>
              <w:t>）</w:t>
            </w:r>
          </w:p>
          <w:p w14:paraId="5219D4A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当主车（HV）准备实施变道操作时（例如激活转向灯等），若此时相邻车道上有同向行驶的远车（RV）处于或即将进入HV盲区，LCW应用对HV驾驶员进行预警。</w:t>
            </w:r>
          </w:p>
          <w:p w14:paraId="0A6E6DD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3.5逆向超车预警</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DNPW</w:t>
            </w:r>
            <w:r>
              <w:rPr>
                <w:rFonts w:hint="eastAsia" w:ascii="宋体" w:hAnsi="宋体" w:cs="宋体"/>
                <w:sz w:val="21"/>
                <w:szCs w:val="21"/>
                <w:lang w:val="en-US" w:eastAsia="zh-CN"/>
              </w:rPr>
              <w:t>）</w:t>
            </w:r>
          </w:p>
          <w:p w14:paraId="494D6D7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主车（HV）行驶在道路上，因为借用逆向车道超车，与逆向车道上的逆向行驶远车（RV）存在碰撞危险时，DNPW应用对HV驾驶员进行预警。</w:t>
            </w:r>
          </w:p>
          <w:p w14:paraId="7B6191A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3.6紧急制动预警</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EBW</w:t>
            </w:r>
            <w:r>
              <w:rPr>
                <w:rFonts w:hint="eastAsia" w:ascii="宋体" w:hAnsi="宋体" w:cs="宋体"/>
                <w:sz w:val="21"/>
                <w:szCs w:val="21"/>
                <w:lang w:val="en-US" w:eastAsia="zh-CN"/>
              </w:rPr>
              <w:t>）</w:t>
            </w:r>
          </w:p>
          <w:p w14:paraId="2357F4D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主车（HV）行驶在道路上，与前方行驶的远车（RV）存在一定距离，当前方RV进行紧急制动时，会将这一信息通过短程无线通信广播出来。 HV检测到RV的紧急制动状态，若判断该RV事件与HV相关，则对HV驾驶员进行预警。</w:t>
            </w:r>
          </w:p>
          <w:p w14:paraId="62AA1D4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3.7异常车辆提醒</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AVW</w:t>
            </w:r>
            <w:r>
              <w:rPr>
                <w:rFonts w:hint="eastAsia" w:ascii="宋体" w:hAnsi="宋体" w:cs="宋体"/>
                <w:sz w:val="21"/>
                <w:szCs w:val="21"/>
                <w:lang w:val="en-US" w:eastAsia="zh-CN"/>
              </w:rPr>
              <w:t>）</w:t>
            </w:r>
          </w:p>
          <w:p w14:paraId="2EC3881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当远车（RV）在行驶中打开故障报警灯时，对外广播消息中显示当前“故障报警灯开启”，主车（HV）根据收到的消息内容，识别出其属于异常车辆。当识别出的异常车辆可能影响本车行驶路线时， AVW应用提醒HV驾驶员注意。</w:t>
            </w:r>
          </w:p>
          <w:p w14:paraId="65B785D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3.8车辆失控预警</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CLW</w:t>
            </w:r>
            <w:r>
              <w:rPr>
                <w:rFonts w:hint="eastAsia" w:ascii="宋体" w:hAnsi="宋体" w:cs="宋体"/>
                <w:sz w:val="21"/>
                <w:szCs w:val="21"/>
                <w:lang w:val="en-US" w:eastAsia="zh-CN"/>
              </w:rPr>
              <w:t>）</w:t>
            </w:r>
          </w:p>
          <w:p w14:paraId="6AD9EC8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远车（RV）出现制动防抱死系统（ABS）、车身稳定性系统（ESP）、牵引力控制系统（TCS）、车道偏移预警系统（LDW）功能触发时， RV对外广播此类状态信息，若主车（HV）根据收到的消息识别出该车属于车辆失控，且可能影响自身行驶路线时，则CLW应用对HV驾驶员进行提醒。</w:t>
            </w:r>
          </w:p>
          <w:p w14:paraId="0371822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3.9紧急车辆提醒</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EVW</w:t>
            </w:r>
            <w:r>
              <w:rPr>
                <w:rFonts w:hint="eastAsia" w:ascii="宋体" w:hAnsi="宋体" w:cs="宋体"/>
                <w:sz w:val="21"/>
                <w:szCs w:val="21"/>
                <w:lang w:val="en-US" w:eastAsia="zh-CN"/>
              </w:rPr>
              <w:t>）</w:t>
            </w:r>
          </w:p>
          <w:p w14:paraId="4EA3F48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主车（HV）行驶中，收到紧急车辆提醒，以对消防车、救护车、警车或其他紧急呼叫车辆等进行让行。</w:t>
            </w:r>
          </w:p>
          <w:p w14:paraId="1162EE0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3.10盲区提醒</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BSW</w:t>
            </w:r>
            <w:r>
              <w:rPr>
                <w:rFonts w:hint="eastAsia" w:ascii="宋体" w:hAnsi="宋体" w:cs="宋体"/>
                <w:sz w:val="21"/>
                <w:szCs w:val="21"/>
                <w:lang w:val="en-US" w:eastAsia="zh-CN"/>
              </w:rPr>
              <w:t>）</w:t>
            </w:r>
          </w:p>
          <w:p w14:paraId="6A2DD49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当主车（HV）的相邻车道上有同向行驶的远车（RV）出现在HV盲区时，BSW应用对HV驾驶员进行提醒。</w:t>
            </w:r>
          </w:p>
          <w:p w14:paraId="3BE1F554">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3.11闯红灯预警</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RLVW</w:t>
            </w:r>
            <w:r>
              <w:rPr>
                <w:rFonts w:hint="eastAsia" w:ascii="宋体" w:hAnsi="宋体" w:cs="宋体"/>
                <w:sz w:val="21"/>
                <w:szCs w:val="21"/>
                <w:lang w:val="en-US" w:eastAsia="zh-CN"/>
              </w:rPr>
              <w:t>）</w:t>
            </w:r>
          </w:p>
          <w:p w14:paraId="6452555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主车（HV）经过有信号控制的交叉口（车道），车辆存在不按信号灯规定或指示行驶的风险时， RLVW应用对驾驶员进行预警。</w:t>
            </w:r>
          </w:p>
          <w:p w14:paraId="6DDD890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3.12道路交通事件信息</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HLW</w:t>
            </w:r>
            <w:r>
              <w:rPr>
                <w:rFonts w:hint="eastAsia" w:ascii="宋体" w:hAnsi="宋体" w:cs="宋体"/>
                <w:sz w:val="21"/>
                <w:szCs w:val="21"/>
                <w:lang w:val="en-US" w:eastAsia="zh-CN"/>
              </w:rPr>
              <w:t>）</w:t>
            </w:r>
          </w:p>
          <w:p w14:paraId="2C6F8D7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主车（HV）行驶到潜在危险状况路段，存在发生事故风险时，HLW应用对HV驾驶员进行预警。</w:t>
            </w:r>
          </w:p>
          <w:p w14:paraId="0ADBE26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3.13道路交通标识信息</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IVS</w:t>
            </w:r>
            <w:r>
              <w:rPr>
                <w:rFonts w:hint="eastAsia" w:ascii="宋体" w:hAnsi="宋体" w:cs="宋体"/>
                <w:sz w:val="21"/>
                <w:szCs w:val="21"/>
                <w:lang w:val="en-US" w:eastAsia="zh-CN"/>
              </w:rPr>
              <w:t>）</w:t>
            </w:r>
          </w:p>
          <w:p w14:paraId="05D0699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当装载车载单元（OBU）的HV收到由路侧单元（RSU）发送的道路数据以及交通标牌信息，IVS应用将给予驾驶员相应的交通标牌提示，保证车辆的安全行驶。</w:t>
            </w:r>
          </w:p>
          <w:p w14:paraId="49A3BCE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3.14限速预警</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SLW</w:t>
            </w:r>
            <w:r>
              <w:rPr>
                <w:rFonts w:hint="eastAsia" w:ascii="宋体" w:hAnsi="宋体" w:cs="宋体"/>
                <w:sz w:val="21"/>
                <w:szCs w:val="21"/>
                <w:lang w:val="en-US" w:eastAsia="zh-CN"/>
              </w:rPr>
              <w:t>）</w:t>
            </w:r>
          </w:p>
          <w:p w14:paraId="5D1628B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主车（HV）行驶过程中，在超出限定速度的情况下，SLW应用对HV驾驶员进行预警，提醒驾驶员减速行驶。</w:t>
            </w:r>
          </w:p>
          <w:p w14:paraId="032D862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3.15弱势交通参与者碰撞预警</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VRUCW</w:t>
            </w:r>
            <w:r>
              <w:rPr>
                <w:rFonts w:hint="eastAsia" w:ascii="宋体" w:hAnsi="宋体" w:cs="宋体"/>
                <w:sz w:val="21"/>
                <w:szCs w:val="21"/>
                <w:lang w:val="en-US" w:eastAsia="zh-CN"/>
              </w:rPr>
              <w:t>）</w:t>
            </w:r>
          </w:p>
          <w:p w14:paraId="1EC80F8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主车（HV）在行驶中，与周边行人存在碰撞危险时，VRUCW应用将对车辆驾驶员进行预警，也可对行人进行预警。</w:t>
            </w:r>
          </w:p>
          <w:p w14:paraId="63D5EBBF">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4.设备管理</w:t>
            </w:r>
          </w:p>
          <w:p w14:paraId="4E36A31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 RSU设备管理</w:t>
            </w:r>
          </w:p>
          <w:p w14:paraId="390F5BC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所有接入平台的</w:t>
            </w:r>
            <w:r>
              <w:rPr>
                <w:rFonts w:hint="eastAsia" w:ascii="宋体" w:hAnsi="宋体" w:cs="宋体"/>
                <w:sz w:val="21"/>
                <w:szCs w:val="21"/>
                <w:lang w:val="en-US" w:eastAsia="zh-CN"/>
              </w:rPr>
              <w:t>设备</w:t>
            </w:r>
            <w:r>
              <w:rPr>
                <w:rFonts w:hint="eastAsia" w:ascii="宋体" w:hAnsi="宋体" w:eastAsia="宋体" w:cs="宋体"/>
                <w:sz w:val="21"/>
                <w:szCs w:val="21"/>
                <w:lang w:val="en-US" w:eastAsia="zh-CN"/>
              </w:rPr>
              <w:t>统一进行设备管理，RUS设备管理包含RSU设备的添加、删除、查询、禁用和编辑设备的安装信息等。</w:t>
            </w:r>
          </w:p>
          <w:p w14:paraId="72D0BFA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 RSU型号</w:t>
            </w:r>
          </w:p>
          <w:p w14:paraId="5BB07FF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在RSU型号中可以预先配置RSU型号，在添加RSU设备时可以直接使用预先配置好的RSU型号进行填充。其也可对RUS型号进行增删改查等操作。</w:t>
            </w:r>
          </w:p>
          <w:p w14:paraId="7BBD184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 摄像头设备</w:t>
            </w:r>
          </w:p>
          <w:p w14:paraId="68CCC0B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对摄像头设备进行管理，可配置与其关联的RSU设备，可完成增删改查操作。</w:t>
            </w:r>
          </w:p>
          <w:p w14:paraId="1E2C012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 毫米波雷达</w:t>
            </w:r>
          </w:p>
          <w:p w14:paraId="7424F85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对毫米波雷达进行管理，可配置与其关联的RSU设备，可完成增删改查操作。</w:t>
            </w:r>
          </w:p>
          <w:p w14:paraId="2A9475C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 激光雷达设备</w:t>
            </w:r>
          </w:p>
          <w:p w14:paraId="31A3970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对激光雷达设备进行管理，可配与其关联的RSU设备，可完成增删改查操作。</w:t>
            </w:r>
          </w:p>
          <w:p w14:paraId="3B893EE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 信号灯设备</w:t>
            </w:r>
          </w:p>
          <w:p w14:paraId="725E536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对信号灯设备进行管理，可配置与其关联的RSU设备，可完成增删改查操作。</w:t>
            </w:r>
          </w:p>
          <w:p w14:paraId="65B84D4F">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5.基础信息管理（运维管理）</w:t>
            </w:r>
          </w:p>
          <w:p w14:paraId="1B972EB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5.1 RSU业务配置</w:t>
            </w:r>
          </w:p>
          <w:p w14:paraId="7FFC1B4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RSU业务配置可对RSU设备下发相关配置，包括：BSM配置、RSI配置、RSM配置等，其中具体配置内容包括：采样方式、采样率、上行转发上限等。其可完成对配置的增删改查功能。</w:t>
            </w:r>
          </w:p>
          <w:p w14:paraId="4CEFF14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 RSU运维配置</w:t>
            </w:r>
          </w:p>
          <w:p w14:paraId="6167F4B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RSU运维设置可对RSU设备的心跳上报频率、运行状态上报频率、日志级别内容进行配置下发。其可完成对配置的增删改查功能。</w:t>
            </w:r>
          </w:p>
          <w:p w14:paraId="33D4FD1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 RSU日志上报配置下发</w:t>
            </w:r>
          </w:p>
          <w:p w14:paraId="3C6917D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其可对RSU设备的日志上报进行配置，其内容包括日志上传地址、日志服务器用户名与密码、RSU名称等。其可完成对配置的增删改查功能。</w:t>
            </w:r>
          </w:p>
          <w:p w14:paraId="44BA38C5">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OBU日志上报</w:t>
            </w:r>
          </w:p>
          <w:p w14:paraId="7C5321D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其可对obuU设备的日志上报进行配置，其内容包括日志上传地址、日志服务器用户名与密码、OBU名称等。</w:t>
            </w:r>
          </w:p>
          <w:p w14:paraId="4F5A4BC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 RSU信息查询</w:t>
            </w:r>
          </w:p>
          <w:p w14:paraId="7DEE33F4">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其可查询RSU的相关信息，查询类型包括V2X数据统计信息、RSU运行状态信息、接入RSU的设备信息等。其可完成对配置的增删改查功能。</w:t>
            </w:r>
          </w:p>
          <w:p w14:paraId="7B0A4033">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5.5 OBU信息查询</w:t>
            </w:r>
          </w:p>
          <w:p w14:paraId="5EFE1D1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其可查询OBU的相关信息，查询类型包括V2X数据统计信息、RSU运行状态信息、接入OBU的设备信息等。</w:t>
            </w:r>
          </w:p>
          <w:p w14:paraId="2ACAFAD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5.6 MAP管理</w:t>
            </w:r>
          </w:p>
          <w:p w14:paraId="01B40A0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在MAP管理中可对MAP进行上传下发操作。</w:t>
            </w:r>
          </w:p>
          <w:p w14:paraId="1908155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6.系统管理</w:t>
            </w:r>
          </w:p>
          <w:p w14:paraId="3264B2E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6.1 站点管理</w:t>
            </w:r>
          </w:p>
          <w:p w14:paraId="7CBA8FA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可根据边缘站点的ID、网络地址等进行边缘站点的注册，可完成对边缘站点增删改查功能。</w:t>
            </w:r>
          </w:p>
          <w:p w14:paraId="518C0D9F">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7.RSU设备的添加与管理</w:t>
            </w:r>
          </w:p>
          <w:p w14:paraId="22BD752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7.1摄像头设备、毫米波雷达设备、激光雷达设备、信号灯设备、雷视终端的添加与管理</w:t>
            </w:r>
            <w:r>
              <w:rPr>
                <w:rFonts w:hint="eastAsia" w:ascii="宋体" w:hAnsi="宋体" w:cs="宋体"/>
                <w:sz w:val="21"/>
                <w:szCs w:val="21"/>
                <w:lang w:val="en-US" w:eastAsia="zh-CN"/>
              </w:rPr>
              <w:t>。</w:t>
            </w:r>
          </w:p>
          <w:p w14:paraId="54DC7414">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 RSU业务配置</w:t>
            </w:r>
          </w:p>
          <w:p w14:paraId="0AE0392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7.3 RSU运维配置</w:t>
            </w:r>
          </w:p>
          <w:p w14:paraId="5819746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7.4 RSU日志上报配置下发</w:t>
            </w:r>
          </w:p>
          <w:p w14:paraId="2D7A76C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7.5 RSU信息查询与MAP管理</w:t>
            </w:r>
          </w:p>
          <w:p w14:paraId="2E80C2A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7.6 路侧信息管理</w:t>
            </w:r>
          </w:p>
          <w:p w14:paraId="7B43F4A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7.7 道路信息管理</w:t>
            </w:r>
          </w:p>
          <w:p w14:paraId="7F42F4C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7.8 车辆信息管理</w:t>
            </w:r>
          </w:p>
          <w:p w14:paraId="6B8CB1E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7.9 设备管理与可视化</w:t>
            </w:r>
          </w:p>
          <w:p w14:paraId="5D44295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7.10⽀持V2X通讯消息集的数据查看及解析，帮助学⽣充分掌握PC5通讯的数据原理</w:t>
            </w:r>
          </w:p>
          <w:p w14:paraId="16235A0C">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8.支持云控平台本地部署和云端部署</w:t>
            </w:r>
          </w:p>
          <w:p w14:paraId="16FAC260">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（三）基本配置</w:t>
            </w:r>
          </w:p>
          <w:p w14:paraId="4E26BAF3">
            <w:pPr>
              <w:keepNext w:val="0"/>
              <w:keepLines w:val="0"/>
              <w:pageBreakBefore w:val="0"/>
              <w:widowControl/>
              <w:suppressLineNumbers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程序安装U盘1个、包装盒1个、加密狗1个。</w:t>
            </w:r>
          </w:p>
          <w:p w14:paraId="351FAF00">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三、车路</w:t>
            </w:r>
            <w:r>
              <w:rPr>
                <w:rFonts w:hint="eastAsia" w:ascii="宋体" w:hAnsi="宋体" w:cs="宋体"/>
                <w:b/>
                <w:bCs/>
                <w:i w:val="0"/>
                <w:iCs w:val="0"/>
                <w:color w:val="000000"/>
                <w:kern w:val="2"/>
                <w:sz w:val="21"/>
                <w:szCs w:val="21"/>
                <w:u w:val="none"/>
                <w:lang w:val="en-US" w:eastAsia="zh-CN" w:bidi="ar-SA"/>
              </w:rPr>
              <w:t>协同</w:t>
            </w:r>
            <w:r>
              <w:rPr>
                <w:rFonts w:hint="eastAsia" w:ascii="宋体" w:hAnsi="宋体" w:eastAsia="宋体" w:cs="宋体"/>
                <w:b/>
                <w:bCs/>
                <w:i w:val="0"/>
                <w:iCs w:val="0"/>
                <w:color w:val="000000"/>
                <w:kern w:val="2"/>
                <w:sz w:val="21"/>
                <w:szCs w:val="21"/>
                <w:u w:val="none"/>
                <w:lang w:val="en-US" w:eastAsia="zh-CN" w:bidi="ar-SA"/>
              </w:rPr>
              <w:t>移动路侧终端（室内版）</w:t>
            </w:r>
            <w:r>
              <w:rPr>
                <w:rFonts w:hint="eastAsia" w:ascii="宋体" w:hAnsi="宋体" w:eastAsia="宋体" w:cs="宋体"/>
                <w:i w:val="0"/>
                <w:iCs w:val="0"/>
                <w:color w:val="000000"/>
                <w:kern w:val="2"/>
                <w:sz w:val="21"/>
                <w:szCs w:val="21"/>
                <w:u w:val="none"/>
                <w:lang w:val="en-US" w:eastAsia="zh-CN" w:bidi="ar-SA"/>
              </w:rPr>
              <w:t>：</w:t>
            </w:r>
          </w:p>
          <w:p w14:paraId="7957A58B">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（一）总体要求</w:t>
            </w:r>
          </w:p>
          <w:p w14:paraId="4C9808B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车路协同移动路侧终端由4组摄像机、信号灯、毫米波雷达和RSU、激光雷达、电源、MEC边缘计算单元等多个系统组成智慧路口一体化系统；采用移动式设计，部署方便，具有实时信号下发、车流量检测、防碰撞预警、道路环境预警等功能。</w:t>
            </w:r>
          </w:p>
          <w:p w14:paraId="0C3E770E">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（二）功能要求</w:t>
            </w:r>
          </w:p>
          <w:p w14:paraId="0338A73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1.路侧设备包括路侧感知设备、路侧通信设备RSU、边缘计算设备MEC等可完成和云端、车端实时</w:t>
            </w:r>
            <w:r>
              <w:rPr>
                <w:rFonts w:hint="eastAsia" w:ascii="宋体" w:hAnsi="宋体" w:cs="宋体"/>
                <w:sz w:val="21"/>
                <w:szCs w:val="21"/>
                <w:lang w:val="en-US" w:eastAsia="zh-CN"/>
              </w:rPr>
              <w:t>通讯</w:t>
            </w:r>
            <w:r>
              <w:rPr>
                <w:rFonts w:hint="eastAsia" w:ascii="宋体" w:hAnsi="宋体" w:eastAsia="宋体" w:cs="宋体"/>
                <w:sz w:val="21"/>
                <w:szCs w:val="21"/>
                <w:lang w:val="en-US" w:eastAsia="zh-CN"/>
              </w:rPr>
              <w:t>功能</w:t>
            </w:r>
          </w:p>
          <w:p w14:paraId="2CD6655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2.路侧端和车端采用网络通讯，通讯网络包含5G等移动通信网络、固网通信、PC5直连通信。</w:t>
            </w:r>
          </w:p>
          <w:p w14:paraId="7994014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3.设备支持接入云控平台统一管控，提供互联互通、融合感知、决策控制、数据分析、运营管理等车联网服务。</w:t>
            </w:r>
          </w:p>
          <w:p w14:paraId="325F3D3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4.路侧设备安装部署在移动式支架上</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根据实际路况调整路侧设备的安装角度。智能V2X路侧设备包含移动式智慧交通信号杆和内嵌的软件算法，设备可通过网线/光纤连成整体，也可各自独立使用。</w:t>
            </w:r>
          </w:p>
          <w:p w14:paraId="607DF12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5.硬件接口标准化、通用化，关键设备可替换、可升级，RSU、摄像头、激光雷达、毫米波雷达等均支持同类产品替换；</w:t>
            </w:r>
          </w:p>
          <w:p w14:paraId="180210B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6.软件可升级、可外部写入，支持自研软件的移植测试，基础软件包含但不局限于：系统标定算法、视频处理算法、毫米波雷达感知处理算法、激光雷达处理算法、数据融合算法等；</w:t>
            </w:r>
          </w:p>
          <w:p w14:paraId="0F7B23F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7.可完成行人检测预警功能，路侧设备将检测到的行人信息发送给即将通过路口的车辆，提醒车辆注意行人，保障行人和车辆的安全。</w:t>
            </w:r>
          </w:p>
          <w:p w14:paraId="4E99DB6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8.能够完成移动式智慧交通信号杆坐标系标定教学实训</w:t>
            </w:r>
          </w:p>
          <w:p w14:paraId="5EECB4E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9.能够完成毫米波目标级信息进行融合标定测试验证教学实训</w:t>
            </w:r>
          </w:p>
          <w:p w14:paraId="50A7CDB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10.能够完成视频目标级信息融合标定测试验证教学实训</w:t>
            </w:r>
          </w:p>
          <w:p w14:paraId="2BE82BC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11.能够完成读取并解析激光雷达数据解析、聚类分析等测试教学实训</w:t>
            </w:r>
          </w:p>
          <w:p w14:paraId="2063AB7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12.能够完成多传感器数据融合处理标定测试教学实训</w:t>
            </w:r>
          </w:p>
          <w:p w14:paraId="2FA44AC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13.能够完成多类型传感器目标级信息进行融合教学实训</w:t>
            </w:r>
          </w:p>
          <w:p w14:paraId="5D8140F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14.能够完成与车端OBU通讯测试教学实训</w:t>
            </w:r>
          </w:p>
          <w:p w14:paraId="140E585D">
            <w:pPr>
              <w:keepNext w:val="0"/>
              <w:keepLines w:val="0"/>
              <w:pageBreakBefore w:val="0"/>
              <w:kinsoku/>
              <w:wordWrap/>
              <w:overflowPunct/>
              <w:topLinePunct w:val="0"/>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（三）技术要求</w:t>
            </w:r>
          </w:p>
          <w:p w14:paraId="18D02030">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LTE-V2X路侧单元（RSU）</w:t>
            </w:r>
          </w:p>
          <w:p w14:paraId="39E44022">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尺寸：≥280mm×240mm×60mm</w:t>
            </w:r>
            <w:r>
              <w:rPr>
                <w:rFonts w:hint="eastAsia" w:ascii="Times New Roman" w:hAnsi="Times New Roman" w:eastAsia="仿宋" w:cs="Times New Roman"/>
                <w:kern w:val="0"/>
                <w:sz w:val="24"/>
                <w14:ligatures w14:val="none"/>
              </w:rPr>
              <w:t>（长*宽*高）</w:t>
            </w:r>
            <w:r>
              <w:rPr>
                <w:rFonts w:hint="eastAsia" w:ascii="宋体" w:hAnsi="宋体" w:eastAsia="宋体" w:cs="宋体"/>
                <w:sz w:val="21"/>
                <w:szCs w:val="21"/>
                <w:lang w:val="en-US" w:eastAsia="zh-CN"/>
              </w:rPr>
              <w:tab/>
            </w:r>
          </w:p>
          <w:p w14:paraId="26EC9B6D">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重量：≥3.6kg</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p>
          <w:p w14:paraId="05133830">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处理器：四核高性能处理器</w:t>
            </w:r>
            <w:r>
              <w:rPr>
                <w:rFonts w:hint="eastAsia" w:ascii="宋体" w:hAnsi="宋体" w:eastAsia="宋体" w:cs="宋体"/>
                <w:sz w:val="21"/>
                <w:szCs w:val="21"/>
                <w:lang w:val="en-US" w:eastAsia="zh-CN"/>
              </w:rPr>
              <w:tab/>
            </w:r>
          </w:p>
          <w:p w14:paraId="417C791A">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存储：≥1GB RAM+8GB ROM</w:t>
            </w:r>
            <w:r>
              <w:rPr>
                <w:rFonts w:hint="eastAsia" w:ascii="宋体" w:hAnsi="宋体" w:eastAsia="宋体" w:cs="宋体"/>
                <w:sz w:val="21"/>
                <w:szCs w:val="21"/>
                <w:lang w:val="en-US" w:eastAsia="zh-CN"/>
              </w:rPr>
              <w:tab/>
            </w:r>
          </w:p>
          <w:p w14:paraId="2F28ED64">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蜂窝通讯：GSM/CDMA2000/WCDMA/TD-SCDMA/LTE TDD/LTE</w:t>
            </w:r>
            <w:r>
              <w:rPr>
                <w:rFonts w:hint="eastAsia" w:ascii="宋体" w:hAnsi="宋体" w:eastAsia="宋体" w:cs="宋体"/>
                <w:sz w:val="21"/>
                <w:szCs w:val="21"/>
                <w:lang w:val="en-US" w:eastAsia="zh-CN"/>
              </w:rPr>
              <w:tab/>
            </w:r>
          </w:p>
          <w:p w14:paraId="0D3EF50C">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支持协议：支持3GPP R14，符合《基于LTE的车联网无线通信技术 消息层技术要求》</w:t>
            </w:r>
            <w:r>
              <w:rPr>
                <w:rFonts w:hint="eastAsia" w:ascii="宋体" w:hAnsi="宋体" w:eastAsia="宋体" w:cs="宋体"/>
                <w:sz w:val="21"/>
                <w:szCs w:val="21"/>
                <w:lang w:val="en-US" w:eastAsia="zh-CN"/>
              </w:rPr>
              <w:tab/>
            </w:r>
          </w:p>
          <w:p w14:paraId="3856EAE2">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工作频率：5.905GHz～5.925GHz</w:t>
            </w:r>
            <w:r>
              <w:rPr>
                <w:rFonts w:hint="eastAsia" w:ascii="宋体" w:hAnsi="宋体" w:eastAsia="宋体" w:cs="宋体"/>
                <w:sz w:val="21"/>
                <w:szCs w:val="21"/>
                <w:lang w:val="en-US" w:eastAsia="zh-CN"/>
              </w:rPr>
              <w:tab/>
            </w:r>
          </w:p>
          <w:p w14:paraId="5A546029">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最大发射功率：≥23dBm</w:t>
            </w:r>
            <w:r>
              <w:rPr>
                <w:rFonts w:hint="eastAsia" w:ascii="宋体" w:hAnsi="宋体" w:eastAsia="宋体" w:cs="宋体"/>
                <w:sz w:val="21"/>
                <w:szCs w:val="21"/>
                <w:lang w:val="en-US" w:eastAsia="zh-CN"/>
              </w:rPr>
              <w:tab/>
            </w:r>
          </w:p>
          <w:p w14:paraId="6FEC7D53">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天线：支持双V2X天线，双4G天线，GNSS天线</w:t>
            </w:r>
          </w:p>
          <w:p w14:paraId="62EB5810">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通信距离：视距≥600m</w:t>
            </w:r>
            <w:r>
              <w:rPr>
                <w:rFonts w:hint="eastAsia" w:ascii="宋体" w:hAnsi="宋体" w:eastAsia="宋体" w:cs="宋体"/>
                <w:sz w:val="21"/>
                <w:szCs w:val="21"/>
                <w:lang w:val="en-US" w:eastAsia="zh-CN"/>
              </w:rPr>
              <w:tab/>
            </w:r>
          </w:p>
          <w:p w14:paraId="6B0E08D9">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RTT时延：平均</w:t>
            </w:r>
            <w:r>
              <w:rPr>
                <w:rFonts w:hint="eastAsia" w:ascii="Times New Roman" w:hAnsi="Times New Roman" w:eastAsia="仿宋" w:cs="Times New Roman"/>
                <w:kern w:val="0"/>
                <w:sz w:val="24"/>
                <w:highlight w:val="none"/>
                <w14:ligatures w14:val="none"/>
              </w:rPr>
              <w:t>＜</w:t>
            </w:r>
            <w:r>
              <w:rPr>
                <w:rFonts w:hint="eastAsia" w:ascii="宋体" w:hAnsi="宋体" w:eastAsia="宋体" w:cs="宋体"/>
                <w:sz w:val="21"/>
                <w:szCs w:val="21"/>
                <w:lang w:val="en-US" w:eastAsia="zh-CN"/>
              </w:rPr>
              <w:t>100ms</w:t>
            </w:r>
            <w:r>
              <w:rPr>
                <w:rFonts w:hint="eastAsia" w:ascii="宋体" w:hAnsi="宋体" w:eastAsia="宋体" w:cs="宋体"/>
                <w:sz w:val="21"/>
                <w:szCs w:val="21"/>
                <w:lang w:val="en-US" w:eastAsia="zh-CN"/>
              </w:rPr>
              <w:tab/>
            </w:r>
          </w:p>
          <w:p w14:paraId="06757A51">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供电：100V～240VAC（最大支持90V～264VAC）\POE供电（36</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57V）</w:t>
            </w:r>
          </w:p>
          <w:p w14:paraId="29649EE9">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有线接口：10/100/1000M以太网</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RS485</w:t>
            </w:r>
            <w:r>
              <w:rPr>
                <w:rFonts w:hint="eastAsia" w:ascii="宋体" w:hAnsi="宋体" w:eastAsia="宋体" w:cs="宋体"/>
                <w:sz w:val="21"/>
                <w:szCs w:val="21"/>
                <w:lang w:val="en-US" w:eastAsia="zh-CN"/>
              </w:rPr>
              <w:tab/>
            </w:r>
          </w:p>
          <w:p w14:paraId="774367A1">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功耗：</w:t>
            </w:r>
            <w:r>
              <w:rPr>
                <w:rFonts w:hint="eastAsia" w:ascii="Times New Roman" w:hAnsi="Times New Roman" w:eastAsia="仿宋" w:cs="Times New Roman"/>
                <w:kern w:val="0"/>
                <w:sz w:val="24"/>
                <w:highlight w:val="none"/>
                <w14:ligatures w14:val="none"/>
              </w:rPr>
              <w:t>＜</w:t>
            </w:r>
            <w:r>
              <w:rPr>
                <w:rFonts w:hint="eastAsia" w:ascii="宋体" w:hAnsi="宋体" w:eastAsia="宋体" w:cs="宋体"/>
                <w:sz w:val="21"/>
                <w:szCs w:val="21"/>
                <w:lang w:val="en-US" w:eastAsia="zh-CN"/>
              </w:rPr>
              <w:t>30瓦</w:t>
            </w:r>
            <w:r>
              <w:rPr>
                <w:rFonts w:hint="eastAsia" w:ascii="宋体" w:hAnsi="宋体" w:eastAsia="宋体" w:cs="宋体"/>
                <w:sz w:val="21"/>
                <w:szCs w:val="21"/>
                <w:lang w:val="en-US" w:eastAsia="zh-CN"/>
              </w:rPr>
              <w:tab/>
            </w:r>
          </w:p>
          <w:p w14:paraId="67326914">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工作温度：-40℃～+70℃</w:t>
            </w:r>
            <w:r>
              <w:rPr>
                <w:rFonts w:hint="eastAsia" w:ascii="宋体" w:hAnsi="宋体" w:eastAsia="宋体" w:cs="宋体"/>
                <w:sz w:val="21"/>
                <w:szCs w:val="21"/>
                <w:lang w:val="en-US" w:eastAsia="zh-CN"/>
              </w:rPr>
              <w:tab/>
            </w:r>
          </w:p>
          <w:p w14:paraId="193EDA68">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防护等级：≥IP65</w:t>
            </w:r>
            <w:r>
              <w:rPr>
                <w:rFonts w:hint="eastAsia" w:ascii="宋体" w:hAnsi="宋体" w:eastAsia="宋体" w:cs="宋体"/>
                <w:sz w:val="21"/>
                <w:szCs w:val="21"/>
                <w:lang w:val="en-US" w:eastAsia="zh-CN"/>
              </w:rPr>
              <w:tab/>
            </w:r>
          </w:p>
          <w:p w14:paraId="7FA2E178">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2.MEC边缘计算单元</w:t>
            </w:r>
          </w:p>
          <w:p w14:paraId="7C2CB7EC">
            <w:pPr>
              <w:keepNext w:val="0"/>
              <w:keepLines w:val="0"/>
              <w:pageBreakBefore w:val="0"/>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处理器：嵌入式 ARM处理器</w:t>
            </w:r>
          </w:p>
          <w:p w14:paraId="2D186614">
            <w:pPr>
              <w:keepNext w:val="0"/>
              <w:keepLines w:val="0"/>
              <w:pageBreakBefore w:val="0"/>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内存：≥4GB DDR4</w:t>
            </w:r>
          </w:p>
          <w:p w14:paraId="0FEB497E">
            <w:pPr>
              <w:keepNext w:val="0"/>
              <w:keepLines w:val="0"/>
              <w:pageBreakBefore w:val="0"/>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存储：≥32GB </w:t>
            </w:r>
          </w:p>
          <w:p w14:paraId="7CB4BC0E">
            <w:pPr>
              <w:keepNext w:val="0"/>
              <w:keepLines w:val="0"/>
              <w:pageBreakBefore w:val="0"/>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电源：≥DC 12V</w:t>
            </w:r>
          </w:p>
          <w:p w14:paraId="11E22F07">
            <w:pPr>
              <w:keepNext w:val="0"/>
              <w:keepLines w:val="0"/>
              <w:pageBreakBefore w:val="0"/>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算力：≥16 TOPS INT8</w:t>
            </w:r>
          </w:p>
          <w:p w14:paraId="3B7C20E5">
            <w:pPr>
              <w:keepNext w:val="0"/>
              <w:keepLines w:val="0"/>
              <w:pageBreakBefore w:val="0"/>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工作环境：-40℃～70℃</w:t>
            </w:r>
          </w:p>
          <w:p w14:paraId="55E47137">
            <w:pPr>
              <w:keepNext w:val="0"/>
              <w:keepLines w:val="0"/>
              <w:pageBreakBefore w:val="0"/>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功率：≤25W</w:t>
            </w:r>
          </w:p>
          <w:p w14:paraId="71B64B5B">
            <w:pPr>
              <w:keepNext w:val="0"/>
              <w:keepLines w:val="0"/>
              <w:pageBreakBefore w:val="0"/>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散热方式：自然散热</w:t>
            </w:r>
          </w:p>
          <w:p w14:paraId="7238E223">
            <w:pPr>
              <w:keepNext w:val="0"/>
              <w:keepLines w:val="0"/>
              <w:pageBreakBefore w:val="0"/>
              <w:kinsoku/>
              <w:wordWrap/>
              <w:overflowPunct/>
              <w:topLinePunct w:val="0"/>
              <w:bidi w:val="0"/>
              <w:adjustRightInd/>
              <w:snapToGrid/>
              <w:spacing w:line="360" w:lineRule="exact"/>
              <w:ind w:firstLine="420" w:firstLineChars="200"/>
              <w:jc w:val="left"/>
              <w:textAlignment w:val="auto"/>
              <w:rPr>
                <w:rFonts w:hint="eastAsia" w:ascii="Times New Roman" w:hAnsi="Times New Roman" w:eastAsia="仿宋" w:cs="Times New Roman"/>
                <w:kern w:val="0"/>
                <w:sz w:val="24"/>
                <w14:ligatures w14:val="none"/>
              </w:rPr>
            </w:pPr>
            <w:r>
              <w:rPr>
                <w:rFonts w:hint="eastAsia" w:ascii="宋体" w:hAnsi="宋体" w:eastAsia="宋体" w:cs="宋体"/>
                <w:sz w:val="21"/>
                <w:szCs w:val="21"/>
                <w:lang w:val="en-US" w:eastAsia="zh-CN"/>
              </w:rPr>
              <w:t>规格：≥235mm x 220mm x 45mm</w:t>
            </w:r>
            <w:r>
              <w:rPr>
                <w:rFonts w:hint="eastAsia" w:ascii="Times New Roman" w:hAnsi="Times New Roman" w:eastAsia="仿宋" w:cs="Times New Roman"/>
                <w:kern w:val="0"/>
                <w:sz w:val="24"/>
                <w14:ligatures w14:val="none"/>
              </w:rPr>
              <w:t>（长*宽*高）</w:t>
            </w:r>
          </w:p>
          <w:p w14:paraId="597B3561">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3.激光雷达</w:t>
            </w:r>
          </w:p>
          <w:p w14:paraId="4BAA8CB2">
            <w:pPr>
              <w:keepNext w:val="0"/>
              <w:keepLines w:val="0"/>
              <w:pageBreakBefore w:val="0"/>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线数： ≥32线</w:t>
            </w:r>
          </w:p>
          <w:p w14:paraId="0140C17F">
            <w:pPr>
              <w:keepNext w:val="0"/>
              <w:keepLines w:val="0"/>
              <w:pageBreakBefore w:val="0"/>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激光波长：≥905nm</w:t>
            </w:r>
          </w:p>
          <w:p w14:paraId="5A18CEFB">
            <w:pPr>
              <w:keepNext w:val="0"/>
              <w:keepLines w:val="0"/>
              <w:pageBreakBefore w:val="0"/>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激光安全等级：class1人眼安全</w:t>
            </w:r>
          </w:p>
          <w:p w14:paraId="3F5949D4">
            <w:pPr>
              <w:keepNext w:val="0"/>
              <w:keepLines w:val="0"/>
              <w:pageBreakBefore w:val="0"/>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测距能力：≥250m，盲区：≤1.0m</w:t>
            </w:r>
          </w:p>
          <w:p w14:paraId="59612CB1">
            <w:pPr>
              <w:keepNext w:val="0"/>
              <w:keepLines w:val="0"/>
              <w:pageBreakBefore w:val="0"/>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精度（典型值）：≥ ±3cm</w:t>
            </w:r>
          </w:p>
          <w:p w14:paraId="3CE1FFC6">
            <w:pPr>
              <w:keepNext w:val="0"/>
              <w:keepLines w:val="0"/>
              <w:pageBreakBefore w:val="0"/>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水平视场角：≥ 360º；垂直视场角：≥ 40°</w:t>
            </w:r>
          </w:p>
          <w:p w14:paraId="27AE334F">
            <w:pPr>
              <w:keepNext w:val="0"/>
              <w:keepLines w:val="0"/>
              <w:pageBreakBefore w:val="0"/>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水平角分辨率：≤0.4°；</w:t>
            </w:r>
          </w:p>
          <w:p w14:paraId="1DC68581">
            <w:pPr>
              <w:keepNext w:val="0"/>
              <w:keepLines w:val="0"/>
              <w:pageBreakBefore w:val="0"/>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垂直角分辨率：≥0.1°</w:t>
            </w:r>
          </w:p>
          <w:p w14:paraId="54B2D383">
            <w:pPr>
              <w:keepNext w:val="0"/>
              <w:keepLines w:val="0"/>
              <w:pageBreakBefore w:val="0"/>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出点数：≥2,304,000pts/s（单回波）</w:t>
            </w:r>
          </w:p>
          <w:p w14:paraId="24847FC5">
            <w:pPr>
              <w:keepNext w:val="0"/>
              <w:keepLines w:val="0"/>
              <w:pageBreakBefore w:val="0"/>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工作电压：≥19V - 32V</w:t>
            </w:r>
          </w:p>
          <w:p w14:paraId="222EA0DE">
            <w:pPr>
              <w:keepNext w:val="0"/>
              <w:keepLines w:val="0"/>
              <w:pageBreakBefore w:val="0"/>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产品功率：≤45W</w:t>
            </w:r>
          </w:p>
          <w:p w14:paraId="6C288EE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重量</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≤3.75 kg</w:t>
            </w:r>
          </w:p>
          <w:p w14:paraId="281C8885">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（四）基本配置要求</w:t>
            </w:r>
          </w:p>
          <w:p w14:paraId="7EAD29C3">
            <w:pPr>
              <w:keepNext w:val="0"/>
              <w:keepLines w:val="0"/>
              <w:pageBreakBefore w:val="0"/>
              <w:widowControl/>
              <w:suppressLineNumbers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激光雷达1个、红绿灯4个、相机4个、毫米波雷达4个、LTE-V2X路侧单元1个、边缘计算终端1个</w:t>
            </w:r>
          </w:p>
          <w:p w14:paraId="4A933A67">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四、车路</w:t>
            </w:r>
            <w:r>
              <w:rPr>
                <w:rFonts w:hint="eastAsia" w:ascii="宋体" w:hAnsi="宋体" w:cs="宋体"/>
                <w:b/>
                <w:bCs/>
                <w:i w:val="0"/>
                <w:iCs w:val="0"/>
                <w:color w:val="000000"/>
                <w:kern w:val="2"/>
                <w:sz w:val="21"/>
                <w:szCs w:val="21"/>
                <w:u w:val="none"/>
                <w:lang w:val="en-US" w:eastAsia="zh-CN" w:bidi="ar-SA"/>
              </w:rPr>
              <w:t>协同</w:t>
            </w:r>
            <w:r>
              <w:rPr>
                <w:rFonts w:hint="eastAsia" w:ascii="宋体" w:hAnsi="宋体" w:eastAsia="宋体" w:cs="宋体"/>
                <w:b/>
                <w:bCs/>
                <w:i w:val="0"/>
                <w:iCs w:val="0"/>
                <w:color w:val="000000"/>
                <w:kern w:val="2"/>
                <w:sz w:val="21"/>
                <w:szCs w:val="21"/>
                <w:u w:val="none"/>
                <w:lang w:val="en-US" w:eastAsia="zh-CN" w:bidi="ar-SA"/>
              </w:rPr>
              <w:t>移动路侧终端（室外版）</w:t>
            </w:r>
            <w:r>
              <w:rPr>
                <w:rFonts w:hint="eastAsia" w:ascii="宋体" w:hAnsi="宋体" w:eastAsia="宋体" w:cs="宋体"/>
                <w:i w:val="0"/>
                <w:iCs w:val="0"/>
                <w:color w:val="000000"/>
                <w:kern w:val="2"/>
                <w:sz w:val="21"/>
                <w:szCs w:val="21"/>
                <w:u w:val="none"/>
                <w:lang w:val="en-US" w:eastAsia="zh-CN" w:bidi="ar-SA"/>
              </w:rPr>
              <w:t>：</w:t>
            </w:r>
          </w:p>
          <w:p w14:paraId="541E6433">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firstLine="210" w:firstLineChars="1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（一）总体要求</w:t>
            </w:r>
          </w:p>
          <w:p w14:paraId="57C615CD">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Cs/>
                <w:color w:val="auto"/>
                <w:sz w:val="21"/>
                <w:szCs w:val="21"/>
                <w:lang w:val="en-US" w:eastAsia="zh-CN"/>
              </w:rPr>
              <w:t>单向车路协同路移动路侧终端</w:t>
            </w:r>
            <w:r>
              <w:rPr>
                <w:rFonts w:hint="eastAsia" w:ascii="宋体" w:hAnsi="宋体" w:eastAsia="宋体" w:cs="宋体"/>
                <w:color w:val="auto"/>
                <w:sz w:val="21"/>
                <w:szCs w:val="21"/>
                <w:lang w:val="en-US" w:eastAsia="zh-CN"/>
              </w:rPr>
              <w:t>设备由4组摄像机、4组信号灯、4个毫米波雷达和1个RSU、1个激光雷达、电源、1个MEC边缘计算单元等多个系统组成；采用伸缩式灯杆，内置锂电池供电系统和调试平台，外置防水充电口；能在各种恶劣天气环境下使用。该系统具有实时信号下发、车流量检测、防碰撞预警、道路环境预警等功能。</w:t>
            </w:r>
          </w:p>
          <w:p w14:paraId="542B8C23">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firstLine="210" w:firstLineChars="1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（二）功能要求</w:t>
            </w:r>
          </w:p>
          <w:p w14:paraId="67DB4384">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1.设备包括路侧感知设备、路侧通信设备RSU、边缘计算设备MEC等可完成和云端、车端实时</w:t>
            </w:r>
            <w:r>
              <w:rPr>
                <w:rFonts w:hint="eastAsia" w:ascii="宋体" w:hAnsi="宋体" w:cs="宋体"/>
                <w:color w:val="auto"/>
                <w:sz w:val="21"/>
                <w:szCs w:val="21"/>
                <w:lang w:val="en-US" w:eastAsia="zh-CN"/>
              </w:rPr>
              <w:t>通讯</w:t>
            </w:r>
            <w:r>
              <w:rPr>
                <w:rFonts w:hint="eastAsia" w:ascii="宋体" w:hAnsi="宋体" w:eastAsia="宋体" w:cs="宋体"/>
                <w:color w:val="auto"/>
                <w:sz w:val="21"/>
                <w:szCs w:val="21"/>
                <w:lang w:val="en-US" w:eastAsia="zh-CN"/>
              </w:rPr>
              <w:t>功能</w:t>
            </w:r>
          </w:p>
          <w:p w14:paraId="693C4FDD">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2.路侧端和车端采用网络通讯，通讯网络包含5G等移动通信网络、固网通信、PC5直连通信。</w:t>
            </w:r>
          </w:p>
          <w:p w14:paraId="105A15C3">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3.设备支持接入云控平台统一管控，提供互联互通、融合感知、决策控制、数据分析、运营管理等车联网服务。</w:t>
            </w:r>
          </w:p>
          <w:p w14:paraId="7F357B6F">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4.路侧设备安装部署在移动式支架上</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根据实际路况调整路侧设备的安装角度。智能V2X路侧设备包含移动式智慧交通信号杆和内嵌的软件算法，设备可通过网线/光纤连成整体，也可各自独立使用。</w:t>
            </w:r>
          </w:p>
          <w:p w14:paraId="3CB30C43">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5.硬件接口标准化、通用化，关键设备可替换、可升级，RSU、摄像头、激光雷达、毫米波雷达等均支持同类产品替换；</w:t>
            </w:r>
          </w:p>
          <w:p w14:paraId="6EF9BF2C">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6.软件可升级、可外部写入，支持自研软件的移植测试，基础软件包含但不局限于：系统标定算法、视频处理算法、毫米波雷达感知处理算法、激光雷达处理算法、数据融合算法等；</w:t>
            </w:r>
          </w:p>
          <w:p w14:paraId="1B2B0F69">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7.可完成行人检测预警功能，路侧设备将检测到的行人信息发送给即将通过路口的车辆，提醒车辆注意行人，保障行人和车辆的安全。</w:t>
            </w:r>
          </w:p>
          <w:p w14:paraId="787FD0FC">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8.能够完成移动式智慧交通信号杆坐标系标定教学实训</w:t>
            </w:r>
          </w:p>
          <w:p w14:paraId="3EE4329C">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9.能够完成毫米波目标级信息进行融合标定测试验证教学实训</w:t>
            </w:r>
          </w:p>
          <w:p w14:paraId="31F491C7">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10.能够完成视频目标级信息融合标定测试验证教学实训</w:t>
            </w:r>
          </w:p>
          <w:p w14:paraId="07422DA4">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11.能够完成读取并解析激光雷达数据解析、聚类分析等测试教学实训</w:t>
            </w:r>
          </w:p>
          <w:p w14:paraId="7EB9F2E5">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12.能够完成多传感器数据融合处理标定测试教学实训</w:t>
            </w:r>
          </w:p>
          <w:p w14:paraId="4CAC2081">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13.能够完成多类型传感器目标级信息进行融合教学实训</w:t>
            </w:r>
          </w:p>
          <w:p w14:paraId="56CC6D6D">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14.能够完成与车端OBU通讯测试教学实训</w:t>
            </w:r>
          </w:p>
          <w:p w14:paraId="3AA4B5A5">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（三）技术参数</w:t>
            </w:r>
          </w:p>
          <w:p w14:paraId="0431CF9A">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 LTE-V2X路侧单元（RSU）</w:t>
            </w:r>
          </w:p>
          <w:p w14:paraId="2B436170">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尺寸：</w:t>
            </w:r>
            <w:r>
              <w:rPr>
                <w:rFonts w:hint="eastAsia" w:ascii="宋体" w:hAnsi="宋体" w:eastAsia="宋体" w:cs="宋体"/>
                <w:sz w:val="21"/>
                <w:szCs w:val="21"/>
                <w:lang w:val="en-US" w:eastAsia="zh-CN"/>
              </w:rPr>
              <w:t>≥</w:t>
            </w:r>
            <w:r>
              <w:rPr>
                <w:rFonts w:hint="eastAsia" w:ascii="宋体" w:hAnsi="宋体" w:eastAsia="宋体" w:cs="宋体"/>
                <w:color w:val="auto"/>
                <w:sz w:val="21"/>
                <w:szCs w:val="21"/>
                <w:lang w:val="en-US" w:eastAsia="zh-CN"/>
              </w:rPr>
              <w:t>280mm× 240mm×60mm</w:t>
            </w:r>
            <w:r>
              <w:rPr>
                <w:rFonts w:hint="eastAsia" w:ascii="宋体" w:hAnsi="宋体" w:eastAsia="宋体" w:cs="宋体"/>
                <w:color w:val="auto"/>
                <w:sz w:val="21"/>
                <w:szCs w:val="21"/>
                <w:lang w:val="en-US" w:eastAsia="zh-CN"/>
              </w:rPr>
              <w:tab/>
            </w:r>
            <w:r>
              <w:rPr>
                <w:rFonts w:hint="eastAsia" w:ascii="Times New Roman" w:hAnsi="Times New Roman" w:eastAsia="仿宋" w:cs="Times New Roman"/>
                <w:kern w:val="0"/>
                <w:sz w:val="24"/>
                <w14:ligatures w14:val="none"/>
              </w:rPr>
              <w:t>（长*宽*高）</w:t>
            </w:r>
          </w:p>
          <w:p w14:paraId="1275BC42">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重量：</w:t>
            </w:r>
            <w:r>
              <w:rPr>
                <w:rFonts w:hint="eastAsia" w:ascii="宋体" w:hAnsi="宋体" w:eastAsia="宋体" w:cs="宋体"/>
                <w:sz w:val="21"/>
                <w:szCs w:val="21"/>
                <w:lang w:val="en-US" w:eastAsia="zh-CN"/>
              </w:rPr>
              <w:t>≥</w:t>
            </w:r>
            <w:r>
              <w:rPr>
                <w:rFonts w:hint="eastAsia" w:ascii="宋体" w:hAnsi="宋体" w:eastAsia="宋体" w:cs="宋体"/>
                <w:color w:val="auto"/>
                <w:sz w:val="21"/>
                <w:szCs w:val="21"/>
                <w:lang w:val="en-US" w:eastAsia="zh-CN"/>
              </w:rPr>
              <w:t>3.6kg</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ab/>
            </w:r>
          </w:p>
          <w:p w14:paraId="7DF54479">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处理器：四核高性能处理器</w:t>
            </w:r>
            <w:r>
              <w:rPr>
                <w:rFonts w:hint="eastAsia" w:ascii="宋体" w:hAnsi="宋体" w:eastAsia="宋体" w:cs="宋体"/>
                <w:color w:val="auto"/>
                <w:sz w:val="21"/>
                <w:szCs w:val="21"/>
                <w:lang w:val="en-US" w:eastAsia="zh-CN"/>
              </w:rPr>
              <w:tab/>
            </w:r>
          </w:p>
          <w:p w14:paraId="51AA7C56">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存储：</w:t>
            </w:r>
            <w:r>
              <w:rPr>
                <w:rFonts w:hint="eastAsia" w:ascii="宋体" w:hAnsi="宋体" w:eastAsia="宋体" w:cs="宋体"/>
                <w:sz w:val="21"/>
                <w:szCs w:val="21"/>
                <w:lang w:val="en-US" w:eastAsia="zh-CN"/>
              </w:rPr>
              <w:t>≥</w:t>
            </w:r>
            <w:r>
              <w:rPr>
                <w:rFonts w:hint="eastAsia" w:ascii="宋体" w:hAnsi="宋体" w:eastAsia="宋体" w:cs="宋体"/>
                <w:color w:val="auto"/>
                <w:sz w:val="21"/>
                <w:szCs w:val="21"/>
                <w:lang w:val="en-US" w:eastAsia="zh-CN"/>
              </w:rPr>
              <w:t>1GB RAM+8GB ROM</w:t>
            </w:r>
            <w:r>
              <w:rPr>
                <w:rFonts w:hint="eastAsia" w:ascii="宋体" w:hAnsi="宋体" w:eastAsia="宋体" w:cs="宋体"/>
                <w:color w:val="auto"/>
                <w:sz w:val="21"/>
                <w:szCs w:val="21"/>
                <w:lang w:val="en-US" w:eastAsia="zh-CN"/>
              </w:rPr>
              <w:tab/>
            </w:r>
          </w:p>
          <w:p w14:paraId="2FF3A2CA">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蜂窝通讯：支持GSM/CDMA2000/WCDMA/TD-SCDMA/LTE TDD/LTE FDD</w:t>
            </w:r>
          </w:p>
          <w:p w14:paraId="06592D91">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支持定位：GPS/BEIDOU</w:t>
            </w:r>
            <w:r>
              <w:rPr>
                <w:rFonts w:hint="eastAsia" w:ascii="宋体" w:hAnsi="宋体" w:eastAsia="宋体" w:cs="宋体"/>
                <w:color w:val="auto"/>
                <w:sz w:val="21"/>
                <w:szCs w:val="21"/>
                <w:lang w:val="en-US" w:eastAsia="zh-CN"/>
              </w:rPr>
              <w:tab/>
            </w:r>
          </w:p>
          <w:p w14:paraId="7DAF1246">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支持协议：支持3GPP R14，符合《基于LTE的车联网无线通信技术 消息层技术要求》</w:t>
            </w:r>
            <w:r>
              <w:rPr>
                <w:rFonts w:hint="eastAsia" w:ascii="宋体" w:hAnsi="宋体" w:eastAsia="宋体" w:cs="宋体"/>
                <w:color w:val="auto"/>
                <w:sz w:val="21"/>
                <w:szCs w:val="21"/>
                <w:lang w:val="en-US" w:eastAsia="zh-CN"/>
              </w:rPr>
              <w:tab/>
            </w:r>
          </w:p>
          <w:p w14:paraId="4B71F4ED">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工作频率：5.905GHz～5.925GHz</w:t>
            </w:r>
            <w:r>
              <w:rPr>
                <w:rFonts w:hint="eastAsia" w:ascii="宋体" w:hAnsi="宋体" w:eastAsia="宋体" w:cs="宋体"/>
                <w:color w:val="auto"/>
                <w:sz w:val="21"/>
                <w:szCs w:val="21"/>
                <w:lang w:val="en-US" w:eastAsia="zh-CN"/>
              </w:rPr>
              <w:tab/>
            </w:r>
          </w:p>
          <w:p w14:paraId="2221F1CF">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发射功率：</w:t>
            </w:r>
            <w:r>
              <w:rPr>
                <w:rFonts w:hint="eastAsia" w:ascii="宋体" w:hAnsi="宋体" w:eastAsia="宋体" w:cs="宋体"/>
                <w:sz w:val="21"/>
                <w:szCs w:val="21"/>
                <w:lang w:val="en-US" w:eastAsia="zh-CN"/>
              </w:rPr>
              <w:t>≥</w:t>
            </w:r>
            <w:r>
              <w:rPr>
                <w:rFonts w:hint="eastAsia" w:ascii="宋体" w:hAnsi="宋体" w:eastAsia="宋体" w:cs="宋体"/>
                <w:color w:val="auto"/>
                <w:sz w:val="21"/>
                <w:szCs w:val="21"/>
                <w:lang w:val="en-US" w:eastAsia="zh-CN"/>
              </w:rPr>
              <w:t>23dBm</w:t>
            </w:r>
            <w:r>
              <w:rPr>
                <w:rFonts w:hint="eastAsia" w:ascii="宋体" w:hAnsi="宋体" w:eastAsia="宋体" w:cs="宋体"/>
                <w:color w:val="auto"/>
                <w:sz w:val="21"/>
                <w:szCs w:val="21"/>
                <w:lang w:val="en-US" w:eastAsia="zh-CN"/>
              </w:rPr>
              <w:tab/>
            </w:r>
          </w:p>
          <w:p w14:paraId="258B2259">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天线：支持双V2X天线，双4G天线，GNSS天线</w:t>
            </w:r>
            <w:r>
              <w:rPr>
                <w:rFonts w:hint="eastAsia" w:ascii="宋体" w:hAnsi="宋体" w:eastAsia="宋体" w:cs="宋体"/>
                <w:color w:val="auto"/>
                <w:sz w:val="21"/>
                <w:szCs w:val="21"/>
                <w:lang w:val="en-US" w:eastAsia="zh-CN"/>
              </w:rPr>
              <w:tab/>
            </w:r>
          </w:p>
          <w:p w14:paraId="115AC078">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通信距离：视距</w:t>
            </w:r>
            <w:r>
              <w:rPr>
                <w:rFonts w:hint="eastAsia" w:ascii="宋体" w:hAnsi="宋体" w:eastAsia="宋体" w:cs="宋体"/>
                <w:sz w:val="21"/>
                <w:szCs w:val="21"/>
                <w:lang w:val="en-US" w:eastAsia="zh-CN"/>
              </w:rPr>
              <w:t>≥</w:t>
            </w:r>
            <w:r>
              <w:rPr>
                <w:rFonts w:hint="eastAsia" w:ascii="宋体" w:hAnsi="宋体" w:eastAsia="宋体" w:cs="宋体"/>
                <w:color w:val="auto"/>
                <w:sz w:val="21"/>
                <w:szCs w:val="21"/>
                <w:lang w:val="en-US" w:eastAsia="zh-CN"/>
              </w:rPr>
              <w:t>600m</w:t>
            </w:r>
            <w:r>
              <w:rPr>
                <w:rFonts w:hint="eastAsia" w:ascii="宋体" w:hAnsi="宋体" w:eastAsia="宋体" w:cs="宋体"/>
                <w:color w:val="auto"/>
                <w:sz w:val="21"/>
                <w:szCs w:val="21"/>
                <w:lang w:val="en-US" w:eastAsia="zh-CN"/>
              </w:rPr>
              <w:tab/>
            </w:r>
          </w:p>
          <w:p w14:paraId="1A5A8432">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RTT时延</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：平均</w:t>
            </w:r>
            <w:r>
              <w:rPr>
                <w:rFonts w:hint="eastAsia" w:ascii="Times New Roman" w:hAnsi="Times New Roman" w:eastAsia="仿宋" w:cs="Times New Roman"/>
                <w:kern w:val="0"/>
                <w:sz w:val="24"/>
                <w:highlight w:val="none"/>
                <w14:ligatures w14:val="none"/>
              </w:rPr>
              <w:t>＜</w:t>
            </w:r>
            <w:r>
              <w:rPr>
                <w:rFonts w:hint="eastAsia" w:ascii="宋体" w:hAnsi="宋体" w:eastAsia="宋体" w:cs="宋体"/>
                <w:sz w:val="21"/>
                <w:szCs w:val="21"/>
                <w:lang w:val="en-US" w:eastAsia="zh-CN"/>
              </w:rPr>
              <w:t>100ms</w:t>
            </w:r>
          </w:p>
          <w:p w14:paraId="47FE1159">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供电：100V～240VAC（最大支持90V～264VAC）\POE供电（36</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57V）</w:t>
            </w:r>
          </w:p>
          <w:p w14:paraId="33BBD545">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0" w:firstLineChars="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有线接口：支持10/100/1000M以太网</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RS485</w:t>
            </w:r>
          </w:p>
          <w:p w14:paraId="35DA84EE">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功耗：</w:t>
            </w:r>
            <w:r>
              <w:rPr>
                <w:rFonts w:hint="eastAsia" w:ascii="Times New Roman" w:hAnsi="Times New Roman" w:eastAsia="仿宋" w:cs="Times New Roman"/>
                <w:kern w:val="0"/>
                <w:sz w:val="24"/>
                <w:highlight w:val="none"/>
                <w14:ligatures w14:val="none"/>
              </w:rPr>
              <w:t>＜</w:t>
            </w:r>
            <w:r>
              <w:rPr>
                <w:rFonts w:hint="eastAsia" w:ascii="宋体" w:hAnsi="宋体" w:eastAsia="宋体" w:cs="宋体"/>
                <w:sz w:val="21"/>
                <w:szCs w:val="21"/>
                <w:lang w:val="en-US" w:eastAsia="zh-CN"/>
              </w:rPr>
              <w:t>1</w:t>
            </w:r>
            <w:r>
              <w:rPr>
                <w:rFonts w:hint="eastAsia" w:ascii="宋体" w:hAnsi="宋体" w:eastAsia="宋体" w:cs="宋体"/>
                <w:color w:val="auto"/>
                <w:sz w:val="21"/>
                <w:szCs w:val="21"/>
                <w:lang w:val="en-US" w:eastAsia="zh-CN"/>
              </w:rPr>
              <w:t>30W</w:t>
            </w:r>
            <w:r>
              <w:rPr>
                <w:rFonts w:hint="eastAsia" w:ascii="宋体" w:hAnsi="宋体" w:eastAsia="宋体" w:cs="宋体"/>
                <w:color w:val="auto"/>
                <w:sz w:val="21"/>
                <w:szCs w:val="21"/>
                <w:lang w:val="en-US" w:eastAsia="zh-CN"/>
              </w:rPr>
              <w:tab/>
            </w:r>
          </w:p>
          <w:p w14:paraId="5B624FDD">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工作温度:-40℃～+70℃</w:t>
            </w:r>
            <w:r>
              <w:rPr>
                <w:rFonts w:hint="eastAsia" w:ascii="宋体" w:hAnsi="宋体" w:eastAsia="宋体" w:cs="宋体"/>
                <w:color w:val="auto"/>
                <w:sz w:val="21"/>
                <w:szCs w:val="21"/>
                <w:lang w:val="en-US" w:eastAsia="zh-CN"/>
              </w:rPr>
              <w:tab/>
            </w:r>
          </w:p>
          <w:p w14:paraId="54001D8E">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防护等级:</w:t>
            </w:r>
            <w:r>
              <w:rPr>
                <w:rFonts w:hint="eastAsia" w:ascii="宋体" w:hAnsi="宋体" w:eastAsia="宋体" w:cs="宋体"/>
                <w:sz w:val="21"/>
                <w:szCs w:val="21"/>
                <w:lang w:val="en-US" w:eastAsia="zh-CN"/>
              </w:rPr>
              <w:t>≥</w:t>
            </w:r>
            <w:r>
              <w:rPr>
                <w:rFonts w:hint="eastAsia" w:ascii="宋体" w:hAnsi="宋体" w:eastAsia="宋体" w:cs="宋体"/>
                <w:color w:val="auto"/>
                <w:sz w:val="21"/>
                <w:szCs w:val="21"/>
                <w:lang w:val="en-US" w:eastAsia="zh-CN"/>
              </w:rPr>
              <w:t>IP65</w:t>
            </w:r>
            <w:r>
              <w:rPr>
                <w:rFonts w:hint="eastAsia" w:ascii="宋体" w:hAnsi="宋体" w:eastAsia="宋体" w:cs="宋体"/>
                <w:color w:val="auto"/>
                <w:sz w:val="21"/>
                <w:szCs w:val="21"/>
                <w:lang w:val="en-US" w:eastAsia="zh-CN"/>
              </w:rPr>
              <w:tab/>
            </w:r>
          </w:p>
          <w:p w14:paraId="200F4E50">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2.MEC边缘计算单元</w:t>
            </w:r>
            <w:r>
              <w:rPr>
                <w:rFonts w:hint="eastAsia" w:ascii="宋体" w:hAnsi="宋体" w:eastAsia="宋体" w:cs="宋体"/>
                <w:color w:val="auto"/>
                <w:sz w:val="21"/>
                <w:szCs w:val="21"/>
                <w:lang w:val="en-US" w:eastAsia="zh-CN"/>
              </w:rPr>
              <w:tab/>
            </w:r>
          </w:p>
          <w:p w14:paraId="77F42324">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内存: ≥16GB DDR4</w:t>
            </w:r>
          </w:p>
          <w:p w14:paraId="64571D50">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存储: </w:t>
            </w:r>
            <w:r>
              <w:rPr>
                <w:rFonts w:hint="eastAsia" w:ascii="宋体" w:hAnsi="宋体" w:eastAsia="宋体" w:cs="宋体"/>
                <w:sz w:val="21"/>
                <w:szCs w:val="21"/>
                <w:lang w:val="en-US" w:eastAsia="zh-CN"/>
              </w:rPr>
              <w:t>≥</w:t>
            </w:r>
            <w:r>
              <w:rPr>
                <w:rFonts w:hint="eastAsia" w:ascii="宋体" w:hAnsi="宋体" w:eastAsia="宋体" w:cs="宋体"/>
                <w:color w:val="auto"/>
                <w:sz w:val="21"/>
                <w:szCs w:val="21"/>
                <w:lang w:val="en-US" w:eastAsia="zh-CN"/>
              </w:rPr>
              <w:t>512G SSD</w:t>
            </w:r>
          </w:p>
          <w:p w14:paraId="21DB24AA">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电源: DC 24V</w:t>
            </w:r>
          </w:p>
          <w:p w14:paraId="42DF4E88">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算力:</w:t>
            </w:r>
            <w:r>
              <w:rPr>
                <w:rFonts w:hint="eastAsia" w:ascii="宋体" w:hAnsi="宋体" w:eastAsia="宋体" w:cs="宋体"/>
                <w:sz w:val="21"/>
                <w:szCs w:val="21"/>
                <w:lang w:val="en-US" w:eastAsia="zh-CN"/>
              </w:rPr>
              <w:t>≥</w:t>
            </w:r>
            <w:r>
              <w:rPr>
                <w:rFonts w:hint="eastAsia" w:ascii="宋体" w:hAnsi="宋体" w:eastAsia="宋体" w:cs="宋体"/>
                <w:color w:val="auto"/>
                <w:sz w:val="21"/>
                <w:szCs w:val="21"/>
                <w:lang w:val="en-US" w:eastAsia="zh-CN"/>
              </w:rPr>
              <w:t>16 TOPS INT8</w:t>
            </w:r>
          </w:p>
          <w:p w14:paraId="22BC6C98">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工作环境:-40℃～+70℃</w:t>
            </w:r>
            <w:r>
              <w:rPr>
                <w:rFonts w:hint="eastAsia" w:ascii="宋体" w:hAnsi="宋体" w:eastAsia="宋体" w:cs="宋体"/>
                <w:color w:val="auto"/>
                <w:sz w:val="21"/>
                <w:szCs w:val="21"/>
                <w:lang w:val="en-US" w:eastAsia="zh-CN"/>
              </w:rPr>
              <w:tab/>
            </w:r>
          </w:p>
          <w:p w14:paraId="0F6D73F3">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功率:≤300W</w:t>
            </w:r>
          </w:p>
          <w:p w14:paraId="371E87BE">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散热方式:自然散热+风冷</w:t>
            </w:r>
          </w:p>
          <w:p w14:paraId="57506BC9">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规格:</w:t>
            </w:r>
            <w:r>
              <w:rPr>
                <w:rFonts w:hint="eastAsia" w:ascii="宋体" w:hAnsi="宋体" w:eastAsia="宋体" w:cs="宋体"/>
                <w:sz w:val="21"/>
                <w:szCs w:val="21"/>
                <w:lang w:val="en-US" w:eastAsia="zh-CN"/>
              </w:rPr>
              <w:t>≥</w:t>
            </w:r>
            <w:r>
              <w:rPr>
                <w:rFonts w:hint="eastAsia" w:ascii="宋体" w:hAnsi="宋体" w:eastAsia="宋体" w:cs="宋体"/>
                <w:color w:val="auto"/>
                <w:sz w:val="21"/>
                <w:szCs w:val="21"/>
                <w:lang w:val="en-US" w:eastAsia="zh-CN"/>
              </w:rPr>
              <w:t>235mm x 220mm x 45mm</w:t>
            </w:r>
            <w:r>
              <w:rPr>
                <w:rFonts w:hint="eastAsia" w:ascii="Times New Roman" w:hAnsi="Times New Roman" w:eastAsia="仿宋" w:cs="Times New Roman"/>
                <w:kern w:val="0"/>
                <w:sz w:val="24"/>
                <w14:ligatures w14:val="none"/>
              </w:rPr>
              <w:t>（长*宽*高）</w:t>
            </w:r>
          </w:p>
          <w:p w14:paraId="609F4B20">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3.激光雷达</w:t>
            </w:r>
          </w:p>
          <w:p w14:paraId="15B58D5C">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线数：</w:t>
            </w:r>
            <w:r>
              <w:rPr>
                <w:rFonts w:hint="eastAsia" w:ascii="宋体" w:hAnsi="宋体" w:eastAsia="宋体" w:cs="宋体"/>
                <w:sz w:val="21"/>
                <w:szCs w:val="21"/>
                <w:lang w:val="en-US" w:eastAsia="zh-CN"/>
              </w:rPr>
              <w:t>≥</w:t>
            </w:r>
            <w:r>
              <w:rPr>
                <w:rFonts w:hint="eastAsia" w:ascii="宋体" w:hAnsi="宋体" w:eastAsia="宋体" w:cs="宋体"/>
                <w:color w:val="auto"/>
                <w:sz w:val="21"/>
                <w:szCs w:val="21"/>
                <w:lang w:val="en-US" w:eastAsia="zh-CN"/>
              </w:rPr>
              <w:t>16线</w:t>
            </w:r>
          </w:p>
          <w:p w14:paraId="31B0AA2E">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激光波长：</w:t>
            </w:r>
            <w:r>
              <w:rPr>
                <w:rFonts w:hint="eastAsia" w:ascii="宋体" w:hAnsi="宋体" w:eastAsia="宋体" w:cs="宋体"/>
                <w:sz w:val="21"/>
                <w:szCs w:val="21"/>
                <w:lang w:val="en-US" w:eastAsia="zh-CN"/>
              </w:rPr>
              <w:t>≥</w:t>
            </w:r>
            <w:r>
              <w:rPr>
                <w:rFonts w:hint="eastAsia" w:ascii="宋体" w:hAnsi="宋体" w:eastAsia="宋体" w:cs="宋体"/>
                <w:color w:val="auto"/>
                <w:sz w:val="21"/>
                <w:szCs w:val="21"/>
                <w:lang w:val="en-US" w:eastAsia="zh-CN"/>
              </w:rPr>
              <w:t>905nm</w:t>
            </w:r>
          </w:p>
          <w:p w14:paraId="3A9C0752">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激光安全等级：class1人眼安全</w:t>
            </w:r>
          </w:p>
          <w:p w14:paraId="71D4CED4">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测距能力：</w:t>
            </w:r>
            <w:r>
              <w:rPr>
                <w:rFonts w:hint="eastAsia" w:ascii="宋体" w:hAnsi="宋体" w:eastAsia="宋体" w:cs="宋体"/>
                <w:sz w:val="21"/>
                <w:szCs w:val="21"/>
                <w:lang w:val="en-US" w:eastAsia="zh-CN"/>
              </w:rPr>
              <w:t>≥</w:t>
            </w:r>
            <w:r>
              <w:rPr>
                <w:rFonts w:hint="eastAsia" w:ascii="宋体" w:hAnsi="宋体" w:eastAsia="宋体" w:cs="宋体"/>
                <w:color w:val="auto"/>
                <w:sz w:val="21"/>
                <w:szCs w:val="21"/>
                <w:lang w:val="en-US" w:eastAsia="zh-CN"/>
              </w:rPr>
              <w:t>150m</w:t>
            </w:r>
          </w:p>
          <w:p w14:paraId="5A5702BB">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精度（典型值）：±3cm</w:t>
            </w:r>
          </w:p>
          <w:p w14:paraId="01D06F17">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水平视场角： 0°至360º；垂直视场角： -16°至14°</w:t>
            </w:r>
          </w:p>
          <w:p w14:paraId="24B44E0F">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水平角分辨率： 0.1°/0.2°/0.4°（不同安装角度情况下）；</w:t>
            </w:r>
          </w:p>
          <w:p w14:paraId="5775BD1E">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垂直角分辨率：≤2°</w:t>
            </w:r>
          </w:p>
          <w:p w14:paraId="0B7260E5">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出点数：≥32万pts/s（单回波）</w:t>
            </w:r>
          </w:p>
          <w:p w14:paraId="3C6FC091">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工作电压：9V - 36V/DC</w:t>
            </w:r>
          </w:p>
          <w:p w14:paraId="6038E576">
            <w:pPr>
              <w:keepNext w:val="0"/>
              <w:keepLines w:val="0"/>
              <w:pageBreakBefore w:val="0"/>
              <w:widowControl w:val="0"/>
              <w:tabs>
                <w:tab w:val="left" w:pos="220"/>
              </w:tabs>
              <w:kinsoku/>
              <w:wordWrap/>
              <w:overflowPunct/>
              <w:topLinePunct w:val="0"/>
              <w:autoSpaceDE/>
              <w:autoSpaceDN/>
              <w:bidi w:val="0"/>
              <w:adjustRightInd/>
              <w:snapToGrid/>
              <w:spacing w:beforeAutospacing="0" w:afterAutospacing="0" w:line="360" w:lineRule="exact"/>
              <w:ind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产品功率：≤45W</w:t>
            </w:r>
          </w:p>
          <w:p w14:paraId="0961616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exact"/>
              <w:ind w:firstLine="210" w:firstLineChars="10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4.外观尺寸：≥长1025mm*宽740mm*高2055mm</w:t>
            </w:r>
          </w:p>
          <w:p w14:paraId="1213531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exact"/>
              <w:ind w:firstLine="210" w:firstLineChars="100"/>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5.举升高度：≥750mm</w:t>
            </w:r>
          </w:p>
          <w:p w14:paraId="51D2E3EA">
            <w:pPr>
              <w:keepNext w:val="0"/>
              <w:keepLines w:val="0"/>
              <w:pageBreakBefore w:val="0"/>
              <w:widowControl w:val="0"/>
              <w:numPr>
                <w:ilvl w:val="0"/>
                <w:numId w:val="0"/>
              </w:numPr>
              <w:tabs>
                <w:tab w:val="left" w:pos="220"/>
              </w:tabs>
              <w:kinsoku/>
              <w:wordWrap/>
              <w:overflowPunct/>
              <w:topLinePunct w:val="0"/>
              <w:autoSpaceDE/>
              <w:autoSpaceDN/>
              <w:bidi w:val="0"/>
              <w:adjustRightInd/>
              <w:snapToGrid/>
              <w:spacing w:beforeAutospacing="0" w:afterAutospacing="0" w:line="360" w:lineRule="exact"/>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（四）基本配置</w:t>
            </w:r>
          </w:p>
          <w:p w14:paraId="2463E841">
            <w:pPr>
              <w:keepNext w:val="0"/>
              <w:keepLines w:val="0"/>
              <w:pageBreakBefore w:val="0"/>
              <w:widowControl/>
              <w:suppressLineNumbers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color w:val="auto"/>
                <w:kern w:val="2"/>
                <w:sz w:val="21"/>
                <w:szCs w:val="21"/>
                <w:lang w:val="en-US" w:eastAsia="zh-CN" w:bidi="ar-SA"/>
              </w:rPr>
              <w:t>16线机械激光雷达1个、毫米波雷达4个、红绿灯4个、相机4个、LTE-V2X路侧单元1个、边缘计算终端1个、锂电池组1个、DC/DC 2个。</w:t>
            </w:r>
          </w:p>
          <w:p w14:paraId="36257DC3">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五、</w:t>
            </w:r>
            <w:r>
              <w:rPr>
                <w:rFonts w:hint="eastAsia" w:ascii="宋体" w:hAnsi="宋体" w:eastAsia="宋体" w:cs="宋体"/>
                <w:b/>
                <w:bCs/>
                <w:lang w:val="en-US" w:eastAsia="zh-CN"/>
              </w:rPr>
              <w:t>L4级车路协同自动驾驶开发平台</w:t>
            </w:r>
          </w:p>
          <w:p w14:paraId="7072139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（一）总体要求</w:t>
            </w:r>
          </w:p>
          <w:p w14:paraId="3259619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4级车路协同自动驾驶开发平台采用开源自动驾驶系统，协议可开放，便于进行教学研究、装配调试和开发。平台搭载的传感器和控制器包含OBU车端模块、前视相机系统、激光雷达系统、毫米波雷达系统、超声波雷达系统、360环视系统以及组合导航定位系统、域控制器等组成。平台可实现车路协同功能测试验证、线控车辆的改装、传感器的标定、自动驾驶功能调试、算法开发与验证、控制系统算法优化验证、故障检修、硬件扩展及新功能开发等教学功能。</w:t>
            </w:r>
          </w:p>
          <w:p w14:paraId="23A5732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（二）功能要求</w:t>
            </w:r>
          </w:p>
          <w:p w14:paraId="342FB38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1.传感器系统功能要求</w:t>
            </w:r>
          </w:p>
          <w:p w14:paraId="66CDD00C">
            <w:pPr>
              <w:keepNext w:val="0"/>
              <w:keepLines w:val="0"/>
              <w:pageBreakBefore w:val="0"/>
              <w:kinsoku/>
              <w:wordWrap/>
              <w:overflowPunct/>
              <w:topLinePunct w:val="0"/>
              <w:bidi w:val="0"/>
              <w:adjustRightInd/>
              <w:snapToGrid/>
              <w:spacing w:line="360" w:lineRule="exact"/>
              <w:ind w:firstLine="480" w:firstLineChars="200"/>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前向视觉系统：实现环境目标（包括行人、车辆、交通灯、交通标志、车道线等）的检测、识别、追踪等功能。</w:t>
            </w:r>
          </w:p>
          <w:p w14:paraId="735651CF">
            <w:pPr>
              <w:keepNext w:val="0"/>
              <w:keepLines w:val="0"/>
              <w:pageBreakBefore w:val="0"/>
              <w:kinsoku/>
              <w:wordWrap/>
              <w:overflowPunct/>
              <w:topLinePunct w:val="0"/>
              <w:bidi w:val="0"/>
              <w:adjustRightInd/>
              <w:snapToGrid/>
              <w:spacing w:line="360" w:lineRule="exact"/>
              <w:ind w:firstLine="480" w:firstLineChars="200"/>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激光雷达系统：采集平台环境信息产生点云数据，进行可</w:t>
            </w:r>
            <w:r>
              <w:rPr>
                <w:rFonts w:hint="eastAsia" w:ascii="宋体" w:hAnsi="宋体" w:cs="宋体"/>
                <w:sz w:val="21"/>
                <w:szCs w:val="21"/>
                <w:lang w:val="en-US" w:eastAsia="zh-CN"/>
              </w:rPr>
              <w:t>行驶</w:t>
            </w:r>
            <w:r>
              <w:rPr>
                <w:rFonts w:hint="eastAsia" w:ascii="宋体" w:hAnsi="宋体" w:eastAsia="宋体" w:cs="宋体"/>
                <w:sz w:val="21"/>
                <w:szCs w:val="21"/>
                <w:lang w:val="en-US" w:eastAsia="zh-CN"/>
              </w:rPr>
              <w:t>区域检测、障碍物检测，可得到障碍物的三维信息。</w:t>
            </w:r>
          </w:p>
          <w:p w14:paraId="6F19F964">
            <w:pPr>
              <w:keepNext w:val="0"/>
              <w:keepLines w:val="0"/>
              <w:pageBreakBefore w:val="0"/>
              <w:kinsoku/>
              <w:wordWrap/>
              <w:overflowPunct/>
              <w:topLinePunct w:val="0"/>
              <w:bidi w:val="0"/>
              <w:adjustRightInd/>
              <w:snapToGrid/>
              <w:spacing w:line="360" w:lineRule="exact"/>
              <w:ind w:firstLine="480" w:firstLineChars="200"/>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环视系统：360°检测平台周边是否存在障碍物并获取障碍物的相对方位与距离，直观且不存在任何盲点。</w:t>
            </w:r>
          </w:p>
          <w:p w14:paraId="593CC2EA">
            <w:pPr>
              <w:keepNext w:val="0"/>
              <w:keepLines w:val="0"/>
              <w:pageBreakBefore w:val="0"/>
              <w:kinsoku/>
              <w:wordWrap/>
              <w:overflowPunct/>
              <w:topLinePunct w:val="0"/>
              <w:bidi w:val="0"/>
              <w:adjustRightInd/>
              <w:snapToGrid/>
              <w:spacing w:line="360" w:lineRule="exact"/>
              <w:ind w:firstLine="480" w:firstLineChars="200"/>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毫米波雷达系统：探测前向障碍物距离与速度，并追踪障碍物，抗干扰能力强。</w:t>
            </w:r>
          </w:p>
          <w:p w14:paraId="5BB8A089">
            <w:pPr>
              <w:keepNext w:val="0"/>
              <w:keepLines w:val="0"/>
              <w:pageBreakBefore w:val="0"/>
              <w:kinsoku/>
              <w:wordWrap/>
              <w:overflowPunct/>
              <w:topLinePunct w:val="0"/>
              <w:bidi w:val="0"/>
              <w:adjustRightInd/>
              <w:snapToGrid/>
              <w:spacing w:line="360" w:lineRule="exact"/>
              <w:ind w:firstLine="480" w:firstLineChars="200"/>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超声波雷达系统：探测障碍物的位置与距离，数据处理简单，与环视系统互相补充。</w:t>
            </w:r>
          </w:p>
          <w:p w14:paraId="580C2258">
            <w:pPr>
              <w:keepNext w:val="0"/>
              <w:keepLines w:val="0"/>
              <w:pageBreakBefore w:val="0"/>
              <w:kinsoku/>
              <w:wordWrap/>
              <w:overflowPunct/>
              <w:topLinePunct w:val="0"/>
              <w:bidi w:val="0"/>
              <w:adjustRightInd/>
              <w:snapToGrid/>
              <w:spacing w:line="360" w:lineRule="exact"/>
              <w:ind w:firstLine="630" w:firstLineChars="3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组合导航：基于已知位置信息，IMU传感器计算得到平台的速度、位置和姿态并根据卫星信息得到新的位置定位。</w:t>
            </w:r>
          </w:p>
          <w:p w14:paraId="223D0A5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2.电池与电控模块功能要求</w:t>
            </w:r>
          </w:p>
          <w:p w14:paraId="5D95EBE2">
            <w:pPr>
              <w:keepNext w:val="0"/>
              <w:keepLines w:val="0"/>
              <w:pageBreakBefore w:val="0"/>
              <w:kinsoku/>
              <w:wordWrap/>
              <w:overflowPunct/>
              <w:topLinePunct w:val="0"/>
              <w:bidi w:val="0"/>
              <w:adjustRightInd/>
              <w:snapToGrid/>
              <w:spacing w:line="360" w:lineRule="exact"/>
              <w:ind w:firstLine="630" w:firstLineChars="3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电池系统功能：可读取电池的主要参数，包括剩余电量、实时电流、当前电压、当前温度，自定义报警信息等。</w:t>
            </w:r>
          </w:p>
          <w:p w14:paraId="739F53EE">
            <w:pPr>
              <w:keepNext w:val="0"/>
              <w:keepLines w:val="0"/>
              <w:pageBreakBefore w:val="0"/>
              <w:kinsoku/>
              <w:wordWrap/>
              <w:overflowPunct/>
              <w:topLinePunct w:val="0"/>
              <w:bidi w:val="0"/>
              <w:adjustRightInd/>
              <w:snapToGrid/>
              <w:spacing w:line="360" w:lineRule="exact"/>
              <w:ind w:firstLine="630" w:firstLineChars="3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驱动系统功能：采用线控驱动系统，决策控制单元通过CAN信号，可控制电机控制器执行加速、减速、能量回收等工况。</w:t>
            </w:r>
          </w:p>
          <w:p w14:paraId="3593F668">
            <w:pPr>
              <w:keepNext w:val="0"/>
              <w:keepLines w:val="0"/>
              <w:pageBreakBefore w:val="0"/>
              <w:kinsoku/>
              <w:wordWrap/>
              <w:overflowPunct/>
              <w:topLinePunct w:val="0"/>
              <w:bidi w:val="0"/>
              <w:adjustRightInd/>
              <w:snapToGrid/>
              <w:spacing w:line="360" w:lineRule="exact"/>
              <w:ind w:firstLine="630" w:firstLineChars="3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制动系统功能：采用电机反向电动势（行车制动），电磁刹抱闸制动（驻车制动）功能。</w:t>
            </w:r>
          </w:p>
          <w:p w14:paraId="4100DF56">
            <w:pPr>
              <w:keepNext w:val="0"/>
              <w:keepLines w:val="0"/>
              <w:pageBreakBefore w:val="0"/>
              <w:kinsoku/>
              <w:wordWrap/>
              <w:overflowPunct/>
              <w:topLinePunct w:val="0"/>
              <w:bidi w:val="0"/>
              <w:adjustRightInd/>
              <w:snapToGrid/>
              <w:spacing w:line="360" w:lineRule="exact"/>
              <w:ind w:firstLine="630" w:firstLineChars="3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转向系统功能：采用阿克曼线控转向系统，可根据导航路径和障碍物位置对方向进行实时调节。</w:t>
            </w:r>
          </w:p>
          <w:p w14:paraId="770A81A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3.识别与控制模块功能要求</w:t>
            </w:r>
          </w:p>
          <w:p w14:paraId="5DF346FE">
            <w:pPr>
              <w:keepNext w:val="0"/>
              <w:keepLines w:val="0"/>
              <w:pageBreakBefore w:val="0"/>
              <w:kinsoku/>
              <w:wordWrap/>
              <w:overflowPunct/>
              <w:topLinePunct w:val="0"/>
              <w:bidi w:val="0"/>
              <w:adjustRightInd/>
              <w:snapToGrid/>
              <w:spacing w:line="360" w:lineRule="exact"/>
              <w:ind w:firstLine="630" w:firstLineChars="3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障碍物识别功能：通过激光雷达、摄像头、毫米波雷达检测数据进行融合计算，通过计算结果控制平台安全规避障碍物，保证车辆行驶安全。</w:t>
            </w:r>
          </w:p>
          <w:p w14:paraId="44DFF06F">
            <w:pPr>
              <w:keepNext w:val="0"/>
              <w:keepLines w:val="0"/>
              <w:pageBreakBefore w:val="0"/>
              <w:kinsoku/>
              <w:wordWrap/>
              <w:overflowPunct/>
              <w:topLinePunct w:val="0"/>
              <w:bidi w:val="0"/>
              <w:adjustRightInd/>
              <w:snapToGrid/>
              <w:spacing w:line="360" w:lineRule="exact"/>
              <w:ind w:firstLine="480" w:firstLineChars="200"/>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地图构建功能：激光雷达采集三维环境信息并结合前向相机、导航位置信息，构建全局地图。</w:t>
            </w:r>
          </w:p>
          <w:p w14:paraId="4A18DA98">
            <w:pPr>
              <w:keepNext w:val="0"/>
              <w:keepLines w:val="0"/>
              <w:pageBreakBefore w:val="0"/>
              <w:kinsoku/>
              <w:wordWrap/>
              <w:overflowPunct/>
              <w:topLinePunct w:val="0"/>
              <w:bidi w:val="0"/>
              <w:adjustRightInd/>
              <w:snapToGrid/>
              <w:spacing w:line="360" w:lineRule="exact"/>
              <w:ind w:firstLine="630" w:firstLineChars="3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定位功能：通过全局地图、实时激光雷达点云信息、组合导航信息，定位平台的位置信息。</w:t>
            </w:r>
          </w:p>
          <w:p w14:paraId="59BD59A3">
            <w:pPr>
              <w:keepNext w:val="0"/>
              <w:keepLines w:val="0"/>
              <w:pageBreakBefore w:val="0"/>
              <w:kinsoku/>
              <w:wordWrap/>
              <w:overflowPunct/>
              <w:topLinePunct w:val="0"/>
              <w:bidi w:val="0"/>
              <w:adjustRightInd/>
              <w:snapToGrid/>
              <w:spacing w:line="360" w:lineRule="exact"/>
              <w:ind w:firstLine="630" w:firstLineChars="3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决策规划模块：在感知和定位模块输出的目标状态信息和平台当前状态信息的基础上，结合高精地图的定位作用，生成一条无碰撞、满足车辆运动学的轨迹以及停车、绕行等决策，包含速度、加速度和位移的位置信息。</w:t>
            </w:r>
          </w:p>
          <w:p w14:paraId="398E9787">
            <w:pPr>
              <w:keepNext w:val="0"/>
              <w:keepLines w:val="0"/>
              <w:pageBreakBefore w:val="0"/>
              <w:kinsoku/>
              <w:wordWrap/>
              <w:overflowPunct/>
              <w:topLinePunct w:val="0"/>
              <w:bidi w:val="0"/>
              <w:adjustRightInd/>
              <w:snapToGrid/>
              <w:spacing w:line="360" w:lineRule="exact"/>
              <w:ind w:firstLine="630" w:firstLineChars="3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控制执行模块：控制执行决策规划模块的计算输入，包括横向左右转的控制、纵向速度的控制或停车控制等。</w:t>
            </w:r>
          </w:p>
          <w:p w14:paraId="1C586EB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4.人机交互功能要求</w:t>
            </w:r>
          </w:p>
          <w:p w14:paraId="11E0EDF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显示装置：可以显示车辆周边环境信息以及车辆行驶信息包括速度、加速度等，可通过触屏进行车辆的操作，比如停车、启动等。</w:t>
            </w:r>
          </w:p>
          <w:p w14:paraId="2676DB7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键盘：通过无线连接车载计算机，可进行命令输入，进行各模块调试、系统调试与控制。</w:t>
            </w:r>
          </w:p>
          <w:p w14:paraId="230F27C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遥控手柄：通过无线连接车辆，可切换遥控操作方式，包括启动、停止、加速、转向等。</w:t>
            </w:r>
          </w:p>
          <w:p w14:paraId="123F0E3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终端设备：终端设备内部安装自动驾驶开发平台软件，通过通讯线直连车载计算机，进行车辆的维护、调试以及开发验证工作任务。</w:t>
            </w:r>
          </w:p>
          <w:p w14:paraId="1D8FEDE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5.可完成车辆CAN总线的功能了解和调试</w:t>
            </w:r>
          </w:p>
          <w:p w14:paraId="53098A7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6.可完成车辆底盘综合控制的研究、调试与开发</w:t>
            </w:r>
          </w:p>
          <w:p w14:paraId="44484CC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7.可完成激光雷达的安装、调试，并可进行算法开发与验证</w:t>
            </w:r>
          </w:p>
          <w:p w14:paraId="1DD4397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8.可完成前向相机的安装、调试，并可进行算法开发与验证</w:t>
            </w:r>
          </w:p>
          <w:p w14:paraId="4709CDD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9.可完成环视相机安装、调试，并可进行算法开发与验证</w:t>
            </w:r>
          </w:p>
          <w:p w14:paraId="2C49BF4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10.可完成毫米波雷达的安装、调试，并可进行算法开发与验证</w:t>
            </w:r>
          </w:p>
          <w:p w14:paraId="76D2A9A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11.可完成超声波雷达的安装、调试，并可进行算法开发与验证</w:t>
            </w:r>
          </w:p>
          <w:p w14:paraId="28DF192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12.可完成组合导航定位安装、调试，并可进行算法开发与验证</w:t>
            </w:r>
          </w:p>
          <w:p w14:paraId="577370D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13.可完成车身运动控制算法的调试，并可进行算法开发与参数优化调整</w:t>
            </w:r>
          </w:p>
          <w:p w14:paraId="531C8A8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14.可完成了解传感器标定的原理与方法，并进行标定</w:t>
            </w:r>
          </w:p>
          <w:p w14:paraId="16F01EC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15.可完成传感器融合基本原理</w:t>
            </w:r>
          </w:p>
          <w:p w14:paraId="16BBDA5F">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16.可完成无人驾驶规划基本原理</w:t>
            </w:r>
          </w:p>
          <w:p w14:paraId="704D62B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17.可完成智能网联车汽车故障诊断</w:t>
            </w:r>
          </w:p>
          <w:p w14:paraId="2D8C07F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18.可完成自动驾驶系统模块并掌握基本的调试方法</w:t>
            </w:r>
          </w:p>
          <w:p w14:paraId="724B17A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19.可完成硬件扩能扩展，可以通过传感器、计算机设备的迭代或加装，进行更高性能的研发</w:t>
            </w:r>
          </w:p>
          <w:p w14:paraId="00D01885">
            <w:pPr>
              <w:keepNext w:val="0"/>
              <w:keepLines w:val="0"/>
              <w:pageBreakBefore w:val="0"/>
              <w:kinsoku/>
              <w:wordWrap/>
              <w:overflowPunct/>
              <w:topLinePunct w:val="0"/>
              <w:bidi w:val="0"/>
              <w:adjustRightInd/>
              <w:snapToGrid/>
              <w:spacing w:line="360" w:lineRule="exact"/>
              <w:ind w:firstLine="480" w:firstLineChars="200"/>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20.配置无线故障设置系统</w:t>
            </w:r>
          </w:p>
          <w:p w14:paraId="65C900A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21.车身采用掀盖式设计，掀盖角度不低于80°，顶部安装激光雷达、组合导航、环视相机等传感器、车身内部安装单目相机、域控制器、组合导航主机等核心零部件。</w:t>
            </w:r>
          </w:p>
          <w:p w14:paraId="562E7A9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22.配备车载OBU模块，可接收路端V2X车路协同信号，提前预测前方路况、交通灯、交通场景等信息，辅助自动驾驶系统进行决策规划。</w:t>
            </w:r>
          </w:p>
          <w:p w14:paraId="3E66F7C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23.可完成车端模块场景显示功能，以动画形式实时显示路端和云端发送的交互信息。</w:t>
            </w:r>
          </w:p>
          <w:p w14:paraId="3D2412C6">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（三）技术要求</w:t>
            </w:r>
          </w:p>
          <w:p w14:paraId="6D8C06F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1.整车参数：</w:t>
            </w:r>
          </w:p>
          <w:p w14:paraId="70C6793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外形尺寸（mm）：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1600×800×1400（长×宽×高）</w:t>
            </w:r>
          </w:p>
          <w:p w14:paraId="4C3875F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最小转弯半径：2.0m±0.1m</w:t>
            </w:r>
          </w:p>
          <w:p w14:paraId="19FF27C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轴距：≥0.66m </w:t>
            </w:r>
          </w:p>
          <w:p w14:paraId="010D0AC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轮距：≥0.606m</w:t>
            </w:r>
          </w:p>
          <w:p w14:paraId="3BE5E9B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最大车速：</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10km/h </w:t>
            </w:r>
          </w:p>
          <w:p w14:paraId="20E1B73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满载最大爬坡：≥30%</w:t>
            </w:r>
          </w:p>
          <w:p w14:paraId="7916254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车架及车身系统：车架形式：桁架式高强度车架；车壳形式：钣金封装，防护等级IP64</w:t>
            </w:r>
          </w:p>
          <w:p w14:paraId="48EF333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线控驱动/制动系统：</w:t>
            </w:r>
          </w:p>
          <w:p w14:paraId="708533A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驱动方式：后驱</w:t>
            </w:r>
          </w:p>
          <w:p w14:paraId="7E87E27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控制方式：转矩</w:t>
            </w:r>
          </w:p>
          <w:p w14:paraId="7D6E766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额定功率：≥0.5kW </w:t>
            </w:r>
          </w:p>
          <w:p w14:paraId="6B1822C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额定电压：≥48V</w:t>
            </w:r>
          </w:p>
          <w:p w14:paraId="3C2EB4C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额定转速：≥3000rpm</w:t>
            </w:r>
          </w:p>
          <w:p w14:paraId="23C40CB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速度反馈误差：±0.1 m/s</w:t>
            </w:r>
          </w:p>
          <w:p w14:paraId="365E00D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线控转向系统：</w:t>
            </w:r>
          </w:p>
          <w:p w14:paraId="7B6D4EB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控制方式：转速/转矩/位置</w:t>
            </w:r>
          </w:p>
          <w:p w14:paraId="712FA30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额定功率：≥220W</w:t>
            </w:r>
          </w:p>
          <w:p w14:paraId="0FA43FA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额定电压：≥24V</w:t>
            </w:r>
          </w:p>
          <w:p w14:paraId="25FB639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响应时间：&lt;100ms</w:t>
            </w:r>
          </w:p>
          <w:p w14:paraId="6F7F2A0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控制精度：±1°</w:t>
            </w:r>
          </w:p>
          <w:p w14:paraId="7ACC808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2.动力电池系统：</w:t>
            </w:r>
          </w:p>
          <w:p w14:paraId="6E54A32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形式：车规级锂电池</w:t>
            </w:r>
          </w:p>
          <w:p w14:paraId="2019AC5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额定电压：≥48V</w:t>
            </w:r>
          </w:p>
          <w:p w14:paraId="4DEC652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额定电流：≥20A</w:t>
            </w:r>
          </w:p>
          <w:p w14:paraId="14C6D46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电量：≥2kWh</w:t>
            </w:r>
          </w:p>
          <w:p w14:paraId="2CD8659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电池箱防水等级：≥IP67</w:t>
            </w:r>
          </w:p>
          <w:p w14:paraId="0E16BF44">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3.BMS系统：</w:t>
            </w:r>
          </w:p>
          <w:p w14:paraId="41D6940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过充、过放、短接、高温等保护</w:t>
            </w:r>
          </w:p>
          <w:p w14:paraId="569FB6F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通信接口：CAN</w:t>
            </w:r>
          </w:p>
          <w:p w14:paraId="447A333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供电接口：24V20A，12V25A，12V20A，5V10A</w:t>
            </w:r>
          </w:p>
          <w:p w14:paraId="13D2A95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4.激光雷达</w:t>
            </w:r>
          </w:p>
          <w:p w14:paraId="102CB0F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16线及以上激光雷达，精度不低于±2cm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垂直角分辨率不超过2゜，防护安全等级不低于IP67</w:t>
            </w:r>
          </w:p>
          <w:p w14:paraId="6A876F9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测距：20cm 至 150 米（目标反射率 20%）</w:t>
            </w:r>
          </w:p>
          <w:p w14:paraId="6045DBB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视角（垂直）：±15°</w:t>
            </w:r>
          </w:p>
          <w:p w14:paraId="10E9EEF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视角（水平）：360°</w:t>
            </w:r>
          </w:p>
          <w:p w14:paraId="0572A6C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角分辨率（水平/方位角）： 0.09°（5Hz）至0.36°（20Hz）</w:t>
            </w:r>
          </w:p>
          <w:p w14:paraId="70DA4B6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转速：300/600/1200rpm（5/10/20Hz）</w:t>
            </w:r>
          </w:p>
          <w:p w14:paraId="32AF7F5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5.毫米波雷达</w:t>
            </w:r>
          </w:p>
          <w:p w14:paraId="5831E25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发射频段在76</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77Hz，同时具有中、短距离的扫描能力，覆盖距离</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175m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水平视角</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±45°，输入电压DC8-16V。</w:t>
            </w:r>
          </w:p>
          <w:p w14:paraId="433DC08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6.摄像头</w:t>
            </w:r>
          </w:p>
          <w:p w14:paraId="73FDAC0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摄像头采用工业级及以上等级，安装于上装台架上。</w:t>
            </w:r>
          </w:p>
          <w:p w14:paraId="158FCD0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镜头类型：鱼眼</w:t>
            </w:r>
          </w:p>
          <w:p w14:paraId="7960C4C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感光片：IMX291(1/2.8 inch)</w:t>
            </w:r>
          </w:p>
          <w:p w14:paraId="594177A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最高有效像素：不低于1280(H)*720(V)</w:t>
            </w:r>
          </w:p>
          <w:p w14:paraId="0C62B63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HDR范围范围：＞120dB</w:t>
            </w:r>
          </w:p>
          <w:p w14:paraId="7AC6D25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接口类型：Fakra Z </w:t>
            </w:r>
          </w:p>
          <w:p w14:paraId="79FA3CF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供电及接口：5-12VFakra Z插座</w:t>
            </w:r>
          </w:p>
          <w:p w14:paraId="46B6B08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电压：≥DC5V</w:t>
            </w:r>
          </w:p>
          <w:p w14:paraId="61584EF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电流：150mA</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200mA</w:t>
            </w:r>
          </w:p>
          <w:p w14:paraId="4EF983C5">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7.车载终端OBU</w:t>
            </w:r>
          </w:p>
          <w:p w14:paraId="10605BF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LTE-V2X：工作频率5.905GHz~5.925GHz、发射功率21±2dBm、通信时延&lt;20ms、传输速率≤26Mbps、带宽20MHz、通信距离&gt;800m</w:t>
            </w:r>
          </w:p>
          <w:p w14:paraId="4CB7624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4G：最大下行速率≥150Mbps，最大上行速率≥50Mbps</w:t>
            </w:r>
          </w:p>
          <w:p w14:paraId="5AD3FC5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支持WiFi</w:t>
            </w:r>
            <w:r>
              <w:rPr>
                <w:rFonts w:hint="eastAsia" w:ascii="宋体" w:hAnsi="宋体" w:eastAsia="宋体" w:cs="宋体"/>
                <w:sz w:val="21"/>
                <w:szCs w:val="21"/>
                <w:lang w:val="en-US" w:eastAsia="zh-CN"/>
              </w:rPr>
              <w:t>/BT</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IEEE 802.11 b/g/n,BT 4.0</w:t>
            </w:r>
          </w:p>
          <w:p w14:paraId="13C2597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高精度定位：四星座双频、RTK条件下厘米级高精度定位</w:t>
            </w:r>
          </w:p>
          <w:p w14:paraId="06DE39A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工作温度：-40℃～+85℃IP52</w:t>
            </w:r>
          </w:p>
          <w:p w14:paraId="0093B0C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DC:9V</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36V </w:t>
            </w:r>
          </w:p>
          <w:p w14:paraId="0B07C10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工作电压功耗：≤7W</w:t>
            </w:r>
          </w:p>
          <w:p w14:paraId="1ADC992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外部接口：2×CAN FD、2×RS232、</w:t>
            </w:r>
            <w:r>
              <w:rPr>
                <w:rFonts w:hint="eastAsia" w:ascii="宋体" w:hAnsi="宋体" w:cs="宋体"/>
                <w:sz w:val="21"/>
                <w:szCs w:val="21"/>
                <w:lang w:val="en-US" w:eastAsia="zh-CN"/>
              </w:rPr>
              <w:t>千兆</w:t>
            </w:r>
            <w:r>
              <w:rPr>
                <w:rFonts w:hint="eastAsia" w:ascii="宋体" w:hAnsi="宋体" w:eastAsia="宋体" w:cs="宋体"/>
                <w:sz w:val="21"/>
                <w:szCs w:val="21"/>
                <w:lang w:val="en-US" w:eastAsia="zh-CN"/>
              </w:rPr>
              <w:t>以太网</w:t>
            </w:r>
          </w:p>
          <w:p w14:paraId="5C86FE5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外观尺寸≥175mm×140mm×30mm</w:t>
            </w:r>
          </w:p>
          <w:p w14:paraId="0626095D">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8.域控制器：</w:t>
            </w:r>
          </w:p>
          <w:p w14:paraId="78613CC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基础计算单元参数：</w:t>
            </w:r>
          </w:p>
          <w:p w14:paraId="2730AC6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AI 算力：≥8 TOPS </w:t>
            </w:r>
          </w:p>
          <w:p w14:paraId="7D62E4A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双核 C66x（1.35GHz）+C7x（1GHz）</w:t>
            </w:r>
          </w:p>
          <w:p w14:paraId="69D1777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CAN 模块：≥16 个（支持 CAN-FD） </w:t>
            </w:r>
          </w:p>
          <w:p w14:paraId="4CEB851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以太网： ≥8 通道（1Gbps） </w:t>
            </w:r>
          </w:p>
          <w:p w14:paraId="70F9B28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内存： ≥4GB LPDDR4x </w:t>
            </w:r>
          </w:p>
          <w:p w14:paraId="6676755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内部存储： ≥32GB eMMC </w:t>
            </w:r>
          </w:p>
          <w:p w14:paraId="0B8273A4">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核心计算单元参数：</w:t>
            </w:r>
          </w:p>
          <w:p w14:paraId="70971EA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AI算力：≥32 TOPS </w:t>
            </w:r>
          </w:p>
          <w:p w14:paraId="39142C7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内存：≥32GB LPDDR4x</w:t>
            </w:r>
          </w:p>
          <w:p w14:paraId="5AFF95D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内部存储：32GB eMMC</w:t>
            </w:r>
          </w:p>
          <w:p w14:paraId="63B2B296">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9.输入电压：AC220V      </w:t>
            </w:r>
          </w:p>
          <w:p w14:paraId="202943D7">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10.工作环境：工作温度-10℃~60℃                       </w:t>
            </w:r>
          </w:p>
          <w:p w14:paraId="00842188">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设备</w:t>
            </w:r>
            <w:r>
              <w:rPr>
                <w:rFonts w:hint="eastAsia" w:ascii="宋体" w:hAnsi="宋体" w:eastAsia="宋体" w:cs="宋体"/>
                <w:sz w:val="21"/>
                <w:szCs w:val="21"/>
                <w:lang w:val="en-US" w:eastAsia="zh-CN"/>
              </w:rPr>
              <w:t>尺寸</w:t>
            </w:r>
            <w:r>
              <w:rPr>
                <w:rFonts w:hint="eastAsia" w:ascii="宋体" w:hAnsi="宋体" w:eastAsia="宋体" w:cs="宋体"/>
                <w:sz w:val="21"/>
                <w:szCs w:val="21"/>
              </w:rPr>
              <w:t>：≥</w:t>
            </w:r>
            <w:r>
              <w:rPr>
                <w:rFonts w:hint="eastAsia" w:ascii="宋体" w:hAnsi="宋体" w:eastAsia="宋体" w:cs="宋体"/>
                <w:sz w:val="21"/>
                <w:szCs w:val="21"/>
                <w:lang w:val="en-US" w:eastAsia="zh-CN"/>
              </w:rPr>
              <w:t>1500</w:t>
            </w: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00*1</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00（长*宽*高） </w:t>
            </w:r>
          </w:p>
          <w:p w14:paraId="51A9302D">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（四）配置要求</w:t>
            </w:r>
          </w:p>
          <w:p w14:paraId="226F27EE">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1.16线激光雷达1套</w:t>
            </w:r>
          </w:p>
          <w:p w14:paraId="5BE492EF">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2.前向相机1个</w:t>
            </w:r>
          </w:p>
          <w:p w14:paraId="0193D116">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3.环视相机4个</w:t>
            </w:r>
          </w:p>
          <w:p w14:paraId="1A9B18A9">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4.77GHZ毫米波雷达1个</w:t>
            </w:r>
          </w:p>
          <w:p w14:paraId="60119E9C">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5.组合惯导系统1套</w:t>
            </w:r>
          </w:p>
          <w:p w14:paraId="59EC48CB">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6.超声波雷达8个</w:t>
            </w:r>
          </w:p>
          <w:p w14:paraId="028E0CE4">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7.自动驾驶域控制器1个</w:t>
            </w:r>
          </w:p>
          <w:p w14:paraId="59A2EA5C">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8.线控底盘（含vcu、线控转向系统、线控制动系统、线控电机驱动系统）1个</w:t>
            </w:r>
          </w:p>
          <w:p w14:paraId="66409674">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9.工业显示装置1个</w:t>
            </w:r>
          </w:p>
          <w:p w14:paraId="172B59B6">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10.鼠键一体键盘1套</w:t>
            </w:r>
          </w:p>
          <w:p w14:paraId="48C99A18">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11.终端1套</w:t>
            </w:r>
          </w:p>
          <w:p w14:paraId="7835AF30">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sz w:val="21"/>
                <w:szCs w:val="21"/>
                <w:lang w:val="en-US" w:eastAsia="zh-CN"/>
              </w:rPr>
              <w:t>12.车载OBU 1套</w:t>
            </w:r>
          </w:p>
          <w:p w14:paraId="2A30F3FC">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六、车路协同自动驾驶小车开发平台</w:t>
            </w:r>
            <w:r>
              <w:rPr>
                <w:rFonts w:hint="eastAsia" w:ascii="宋体" w:hAnsi="宋体" w:eastAsia="宋体" w:cs="宋体"/>
                <w:i w:val="0"/>
                <w:iCs w:val="0"/>
                <w:color w:val="000000"/>
                <w:kern w:val="2"/>
                <w:sz w:val="21"/>
                <w:szCs w:val="21"/>
                <w:u w:val="none"/>
                <w:lang w:val="en-US" w:eastAsia="zh-CN" w:bidi="ar-SA"/>
              </w:rPr>
              <w:t>：</w:t>
            </w:r>
          </w:p>
          <w:p w14:paraId="65CEAF6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（一）总体要求</w:t>
            </w:r>
          </w:p>
          <w:p w14:paraId="04A31B5F">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基于V2X车端设备与ROS机器人系统为基础，V2X车端设备OBU和自动驾驶主流传感器激光雷达、超声波雷达、深度相机等部件作为环境融合感知系统，控制车身底盘执行部分起到车路</w:t>
            </w:r>
            <w:r>
              <w:rPr>
                <w:rFonts w:hint="eastAsia" w:ascii="宋体" w:hAnsi="宋体" w:cs="宋体"/>
                <w:sz w:val="21"/>
                <w:szCs w:val="21"/>
                <w:lang w:val="en-US" w:eastAsia="zh-CN"/>
              </w:rPr>
              <w:t>协同</w:t>
            </w:r>
            <w:r>
              <w:rPr>
                <w:rFonts w:hint="eastAsia" w:ascii="宋体" w:hAnsi="宋体" w:eastAsia="宋体" w:cs="宋体"/>
                <w:sz w:val="21"/>
                <w:szCs w:val="21"/>
                <w:lang w:val="en-US" w:eastAsia="zh-CN"/>
              </w:rPr>
              <w:t>感知控制功能，可接收来自路端机动车、非机动车、行人等的类型、方位、距离、速度、运动方向及流量等信息。可直接判断并执行“提前变道</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车辆慢行</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异常“紧急停车</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限速行驶”</w:t>
            </w:r>
            <w:r>
              <w:rPr>
                <w:rFonts w:hint="eastAsia" w:ascii="宋体" w:hAnsi="宋体" w:cs="宋体"/>
                <w:sz w:val="21"/>
                <w:szCs w:val="21"/>
                <w:lang w:val="en-US" w:eastAsia="zh-CN"/>
              </w:rPr>
              <w:t>等</w:t>
            </w:r>
            <w:r>
              <w:rPr>
                <w:rFonts w:hint="eastAsia" w:ascii="宋体" w:hAnsi="宋体" w:eastAsia="宋体" w:cs="宋体"/>
                <w:sz w:val="21"/>
                <w:szCs w:val="21"/>
                <w:lang w:val="en-US" w:eastAsia="zh-CN"/>
              </w:rPr>
              <w:t>事件任务。展示路端设备和车端设备协同感知功能。实现车路协同核心教学功能。</w:t>
            </w:r>
          </w:p>
          <w:p w14:paraId="1FB803E4">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（二）功能要求</w:t>
            </w:r>
          </w:p>
          <w:p w14:paraId="7DCCF02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1.车路协同自动驾驶小车结构：小车车身结构采用金属框喷涂工艺，转向系统采用目前主流的阿克曼转向结构，车身控制系统采用当前主流的STM32主控板控制，电机控制方式采用直流AB编码电机PID调速控制。</w:t>
            </w:r>
          </w:p>
          <w:p w14:paraId="23190CC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底层控制系统：接收V2X车端OBU模块、ROS系统、CAN、串口，语音模块等上层控制系统发送的控制指令。控制车辆执行：加速、减速、刹车、转向等。在控制车辆的同时回传当前车辆车速、转向角度、轮子里程和当前位置信息，并对油门、制动、转向、档位等进行自动控制。</w:t>
            </w:r>
          </w:p>
          <w:p w14:paraId="6010E20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3.车辆数据采集系统：采集与自动驾驶和车辆行驶相关的数据信息，如：电池电压、当前控制模式、阿克曼结构转型XY角度回传到显示装置和APP中进行显示。</w:t>
            </w:r>
          </w:p>
          <w:p w14:paraId="0AA91994">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4.V2X车端系统OBU：智能识别路端模块命令，控制车辆实现换道、避障、减速等功能。</w:t>
            </w:r>
          </w:p>
          <w:p w14:paraId="2F18AC9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视觉处理：集成单目摄像头和RGB-D摄像头组成的深度相机实时采集小车运行前方障环境情况，并通过深度学习算法处理，实现小车视觉建图导航、深度视觉跟随、视觉巡线、交通指示识别、视觉目标跟随、视觉避障功能；摄像头安装角度可动态调节。</w:t>
            </w:r>
          </w:p>
          <w:p w14:paraId="6663581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激光雷达处理：激光雷达感知系统由激光雷达360度扫描周围环境障碍物情况，并根据扫描的数据在电脑上自动生成激光雷达点云图和2D导航地图，同时控制小车实现激光雷达多点定位导航、动态避障等自动驾驶控制。</w:t>
            </w:r>
          </w:p>
          <w:p w14:paraId="112A1EF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7.定位：小车底盘控制集成九轴姿态传感器，可实时采集小车当前位置及加速度变化并回传至ROS系统处理和APP进行显示，实现小车精准定位。</w:t>
            </w:r>
          </w:p>
          <w:p w14:paraId="78B21E9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决策规划：小车通过环境感知传感器检测周围障碍物情况，经上层算法分析后，自动比较规划轨迹和障碍物关系（远离、较近、交叉），对每个障碍物进行决策（忽略、绕行、停车），然后综合这些决策，给出速度规划所需要的预瞄距离和速度。</w:t>
            </w:r>
          </w:p>
          <w:p w14:paraId="6AFB4BD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人机交互界面显示：智能小车通过蓝牙或WIFI连接手机APP实时显示小车运行时方向盘转角、小车运行速度、电池电量、PID参数调节等信息，并可通过APP控制小车移动，控制方式有，重力感应控制，摇杆控制、按键控制、调速控制等多种方式，并以曲线图的方式展现控制模块发出以及执行到位的油门刹车量的变化曲线。</w:t>
            </w:r>
          </w:p>
          <w:p w14:paraId="5D5C372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10.提供ROS智能小车完整开发源码和控制器原理图，提供接口详细通讯协议、开发资料和视频，提供智能小车实训指导书。</w:t>
            </w:r>
          </w:p>
          <w:p w14:paraId="33C5E6F5">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11.超声波避障以及可更改接口数据：避障距离可修改safe_data变量（250mm以上）、检测障碍物灵敏度（即抖动滤波）可修改temp_count变量、避障运动可修改参数使轮子前进/后退/转向，同时可修改运动速度。</w:t>
            </w:r>
          </w:p>
          <w:p w14:paraId="6E877CF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12.可完成Ubuntu系统配置使用教学实训。</w:t>
            </w:r>
          </w:p>
          <w:p w14:paraId="7266210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13.可完成STM32运动底盘开发教学实训。</w:t>
            </w:r>
          </w:p>
          <w:p w14:paraId="77A9D20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14.可完成ROS系统使用操作教学实训。</w:t>
            </w:r>
          </w:p>
          <w:p w14:paraId="3CC7258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15.可完成ROS源码解析教学实训。</w:t>
            </w:r>
          </w:p>
          <w:p w14:paraId="184EA20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16.可完成SLAM建图教学实训。</w:t>
            </w:r>
          </w:p>
          <w:p w14:paraId="026F95F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17.可完成机器人导航教学实训。</w:t>
            </w:r>
          </w:p>
          <w:p w14:paraId="0B1C288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18.可完成声源定位与语音导航教学实训。</w:t>
            </w:r>
          </w:p>
          <w:p w14:paraId="04B922B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19.可完成OpenCV 入门及其在 ROS 环境下的应用教学实训。</w:t>
            </w:r>
          </w:p>
          <w:p w14:paraId="43F9348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20.可完成超声波避障教学实训。</w:t>
            </w:r>
          </w:p>
          <w:p w14:paraId="3E25AAA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21.可完成视觉识别功能教学实训。</w:t>
            </w:r>
          </w:p>
          <w:p w14:paraId="54CFD3B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22.可完成循迹自动驾驶教学实训。</w:t>
            </w:r>
          </w:p>
          <w:p w14:paraId="643D8FE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23.可完成视觉建图与导航教学实训。</w:t>
            </w:r>
          </w:p>
          <w:p w14:paraId="7A98456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24.可完成多点巡航教学实训。</w:t>
            </w:r>
          </w:p>
          <w:p w14:paraId="67ADC17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25.可完成激光雷达跟随教学实训。</w:t>
            </w:r>
          </w:p>
          <w:p w14:paraId="6C8BC23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26.可完成深度视觉跟随教学实训。</w:t>
            </w:r>
          </w:p>
          <w:p w14:paraId="5ED464F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27.可完成视觉巡线教学实训。</w:t>
            </w:r>
          </w:p>
          <w:p w14:paraId="5DC9E12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28.可完成交通指示识别教学实训。</w:t>
            </w:r>
          </w:p>
          <w:p w14:paraId="3517E1F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29.可完成自主导航避障教学实训。</w:t>
            </w:r>
          </w:p>
          <w:p w14:paraId="20BA58A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30.可完成车路协同控制功能教学实训</w:t>
            </w:r>
          </w:p>
          <w:p w14:paraId="7AD64F34">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31.可完成车路协同红灯识别功能教学实训。</w:t>
            </w:r>
          </w:p>
          <w:p w14:paraId="468E853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32.可完成车路协同紧急制动功能教学实训。</w:t>
            </w:r>
          </w:p>
          <w:p w14:paraId="0942C08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33.可完成车路协同避障教学实训功能。</w:t>
            </w:r>
          </w:p>
          <w:p w14:paraId="052DD696">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（三）技术要求</w:t>
            </w:r>
          </w:p>
          <w:p w14:paraId="2F30A7C4">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1.车身底盘部分</w:t>
            </w:r>
          </w:p>
          <w:p w14:paraId="5B9C805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车身结构：钣金车身</w:t>
            </w:r>
          </w:p>
          <w:p w14:paraId="005400A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转向结构：阿克曼电控转向</w:t>
            </w:r>
          </w:p>
          <w:p w14:paraId="5BD6A2F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制动方式：电机编码制动 </w:t>
            </w:r>
          </w:p>
          <w:p w14:paraId="72D77EF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电池：</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24V20AH</w:t>
            </w:r>
          </w:p>
          <w:p w14:paraId="3FA7EB0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电机：100W直流AB编码电机                                        </w:t>
            </w:r>
          </w:p>
          <w:p w14:paraId="565A73F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充电机：便携式全智能充电机</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充满自动断电</w:t>
            </w:r>
          </w:p>
          <w:p w14:paraId="18A971D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充电输入电压：</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220V </w:t>
            </w:r>
          </w:p>
          <w:p w14:paraId="569746D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规格尺寸：</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435*365*405mm</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(长*宽*高)</w:t>
            </w:r>
          </w:p>
          <w:p w14:paraId="1DFC749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制动距离：≤0.5m</w:t>
            </w:r>
          </w:p>
          <w:p w14:paraId="79C1D70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整车装备质量：≥10kg</w:t>
            </w:r>
            <w:r>
              <w:rPr>
                <w:rFonts w:hint="eastAsia" w:ascii="宋体" w:hAnsi="宋体" w:eastAsia="宋体" w:cs="宋体"/>
                <w:sz w:val="21"/>
                <w:szCs w:val="21"/>
                <w:lang w:val="en-US" w:eastAsia="zh-CN"/>
              </w:rPr>
              <w:tab/>
            </w:r>
          </w:p>
          <w:p w14:paraId="2A77629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整车载荷：≤22kg</w:t>
            </w:r>
          </w:p>
          <w:p w14:paraId="40994A0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最大行驶速度：≤1.3m/s</w:t>
            </w:r>
          </w:p>
          <w:p w14:paraId="5552FCE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轮子尺寸：≥125mm承重轮</w:t>
            </w:r>
          </w:p>
          <w:p w14:paraId="5064046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电控方式：手机APP,PS2无线手柄，航模无线遥控器，CAN，串口，语音，ROS</w:t>
            </w:r>
          </w:p>
          <w:p w14:paraId="2B6FDF1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底层主控芯片：STM32F103RCT6</w:t>
            </w:r>
          </w:p>
          <w:p w14:paraId="42CFC7E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2.自动驾驶ROS控制部分</w:t>
            </w:r>
          </w:p>
          <w:p w14:paraId="5267AB7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内存：≥4GB </w:t>
            </w:r>
          </w:p>
          <w:p w14:paraId="2EC72D1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储存：≥ 64GB</w:t>
            </w:r>
          </w:p>
          <w:p w14:paraId="48C76C5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USB</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4*USB3.0+1*USB2.0+Micro-B</w:t>
            </w:r>
          </w:p>
          <w:p w14:paraId="271D0C5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串口功能：GPIO,I²C,I²S,SPI,UART</w:t>
            </w:r>
          </w:p>
          <w:p w14:paraId="161847A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GPIO引脚数：≥40</w:t>
            </w:r>
          </w:p>
          <w:p w14:paraId="4B596A0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额定功率：≥15W</w:t>
            </w:r>
          </w:p>
          <w:p w14:paraId="763C077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输入电压：≥5V</w:t>
            </w:r>
          </w:p>
          <w:p w14:paraId="6E26C03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相机接口：1*MIPI CSI-2 DPHY lanes</w:t>
            </w:r>
          </w:p>
          <w:p w14:paraId="302E29A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视频输出：HDMI 2.0 and eDP 1.4</w:t>
            </w:r>
          </w:p>
          <w:p w14:paraId="20056A5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3.环境感知部分</w:t>
            </w:r>
          </w:p>
          <w:p w14:paraId="06EFA1F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3.1激光雷达：</w:t>
            </w:r>
          </w:p>
          <w:p w14:paraId="1F587B7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测量半径：0.15</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12米</w:t>
            </w:r>
          </w:p>
          <w:p w14:paraId="26F41F0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扫描角度：0~360度</w:t>
            </w:r>
          </w:p>
          <w:p w14:paraId="2EFE7CE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波特率：≥115200Bps</w:t>
            </w:r>
          </w:p>
          <w:p w14:paraId="737438C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单次扫描时间：≥0.25毫秒</w:t>
            </w:r>
          </w:p>
          <w:p w14:paraId="4FD33FAF">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扫描频率：≥10HZ</w:t>
            </w:r>
          </w:p>
          <w:p w14:paraId="413EB1D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测量频率：≥8000</w:t>
            </w:r>
            <w:r>
              <w:rPr>
                <w:rFonts w:hint="eastAsia" w:ascii="宋体" w:hAnsi="宋体" w:cs="宋体"/>
                <w:sz w:val="21"/>
                <w:szCs w:val="21"/>
                <w:lang w:val="en-US" w:eastAsia="zh-CN"/>
              </w:rPr>
              <w:t>Hz</w:t>
            </w:r>
          </w:p>
          <w:p w14:paraId="235CBDDF">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接口类型：USB2.0</w:t>
            </w:r>
          </w:p>
          <w:p w14:paraId="20AC99B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供电电压：≥5V DC</w:t>
            </w:r>
          </w:p>
          <w:p w14:paraId="15DAE3F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工作温度范围：0-40℃</w:t>
            </w:r>
          </w:p>
          <w:p w14:paraId="586851F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3.2深度相机：</w:t>
            </w:r>
          </w:p>
          <w:p w14:paraId="78CBB4B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RGB像素：≥1080P</w:t>
            </w:r>
          </w:p>
          <w:p w14:paraId="5303311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深度分辨率：≥1280*1024</w:t>
            </w:r>
          </w:p>
          <w:p w14:paraId="6F5E195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可视范围：0.6M~8M</w:t>
            </w:r>
          </w:p>
          <w:p w14:paraId="5C7FF78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产品尺寸：≥165mm*40mm*30mm（长*宽*高）</w:t>
            </w:r>
          </w:p>
          <w:p w14:paraId="1CE0945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接口类型：USB2.0</w:t>
            </w:r>
          </w:p>
          <w:p w14:paraId="7306264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输入电压：≥5V   </w:t>
            </w:r>
          </w:p>
          <w:p w14:paraId="43C7C12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3.3超声波雷达：</w:t>
            </w:r>
          </w:p>
          <w:p w14:paraId="62EA6A2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工作盲区：≤0.25米</w:t>
            </w:r>
          </w:p>
          <w:p w14:paraId="1FD7B7E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测量范围：0.25</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4.5米</w:t>
            </w:r>
          </w:p>
          <w:p w14:paraId="7CED1E9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测量角度：≥60度</w:t>
            </w:r>
          </w:p>
          <w:p w14:paraId="35E8664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波特率：≥9600Bps</w:t>
            </w:r>
          </w:p>
          <w:p w14:paraId="2D50D2D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单次扫描时间：≤300毫秒</w:t>
            </w:r>
          </w:p>
          <w:p w14:paraId="1D08FD0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测量频率：≤4</w:t>
            </w:r>
            <w:r>
              <w:rPr>
                <w:rFonts w:hint="eastAsia" w:ascii="宋体" w:hAnsi="宋体" w:cs="宋体"/>
                <w:sz w:val="21"/>
                <w:szCs w:val="21"/>
                <w:lang w:val="en-US" w:eastAsia="zh-CN"/>
              </w:rPr>
              <w:t>Hz</w:t>
            </w:r>
          </w:p>
          <w:p w14:paraId="3850D0A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接口类型：485转USB2.0</w:t>
            </w:r>
          </w:p>
          <w:p w14:paraId="07F8A84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工作电压：9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36V DC</w:t>
            </w:r>
          </w:p>
          <w:p w14:paraId="68F1A13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平均工作电流：≤35mA</w:t>
            </w:r>
          </w:p>
          <w:p w14:paraId="5F7EC8D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外形尺寸：≤96.5mm*50mm*31.5mm（长*宽*高）</w:t>
            </w:r>
          </w:p>
          <w:p w14:paraId="406CB05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工作温度范围：0-40℃ </w:t>
            </w:r>
          </w:p>
          <w:p w14:paraId="13D5E22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3.4车载终端OBU</w:t>
            </w:r>
          </w:p>
          <w:p w14:paraId="6962A48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LTE-V2X：工作频率5.905GHz~5.925GHz、发射功率21±2dBm、通信时延&lt;20ms、传输速率≤26Mbps、带宽20MHz、通信距离&gt;800m</w:t>
            </w:r>
          </w:p>
          <w:p w14:paraId="74EB9C3F">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4G：最大下行速率150Mbps，最大上行速率50Mbps</w:t>
            </w:r>
          </w:p>
          <w:p w14:paraId="2484B37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Wi-Fi</w:t>
            </w:r>
            <w:r>
              <w:rPr>
                <w:rFonts w:hint="eastAsia" w:ascii="宋体" w:hAnsi="宋体" w:eastAsia="宋体" w:cs="宋体"/>
                <w:sz w:val="21"/>
                <w:szCs w:val="21"/>
                <w:lang w:val="en-US" w:eastAsia="zh-CN"/>
              </w:rPr>
              <w:t>/BT</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IEEE 802.11 b/g/n,BT 4.0</w:t>
            </w:r>
          </w:p>
          <w:p w14:paraId="5365477D">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高精度定位：四星座双频、RTK条件下厘米级高精度定位</w:t>
            </w:r>
          </w:p>
          <w:p w14:paraId="5E89023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工作温度：-40℃～+85℃</w:t>
            </w:r>
          </w:p>
          <w:p w14:paraId="17A6CA9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DC:9V</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36V </w:t>
            </w:r>
          </w:p>
          <w:p w14:paraId="686DE95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工作电压功耗：≤7W</w:t>
            </w:r>
          </w:p>
          <w:p w14:paraId="5245E93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外部接口：2×CAN FD、2×RS232、</w:t>
            </w:r>
            <w:r>
              <w:rPr>
                <w:rFonts w:hint="eastAsia" w:ascii="宋体" w:hAnsi="宋体" w:cs="宋体"/>
                <w:sz w:val="21"/>
                <w:szCs w:val="21"/>
                <w:lang w:val="en-US" w:eastAsia="zh-CN"/>
              </w:rPr>
              <w:t>千兆</w:t>
            </w:r>
            <w:r>
              <w:rPr>
                <w:rFonts w:hint="eastAsia" w:ascii="宋体" w:hAnsi="宋体" w:eastAsia="宋体" w:cs="宋体"/>
                <w:sz w:val="21"/>
                <w:szCs w:val="21"/>
                <w:lang w:val="en-US" w:eastAsia="zh-CN"/>
              </w:rPr>
              <w:t>以太网</w:t>
            </w:r>
          </w:p>
          <w:p w14:paraId="7894D9F7">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外观尺寸：≥175mm×140mm×30mm （长*宽*高）</w:t>
            </w:r>
          </w:p>
          <w:p w14:paraId="02A1E371">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(四）配置要求</w:t>
            </w:r>
          </w:p>
          <w:p w14:paraId="15711DD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1.车身底盘（转向机构）1套</w:t>
            </w:r>
          </w:p>
          <w:p w14:paraId="382B26B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2.直流减速电机2个</w:t>
            </w:r>
          </w:p>
          <w:p w14:paraId="09576DC4">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3.舵机1个</w:t>
            </w:r>
          </w:p>
          <w:p w14:paraId="5861AA3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4.STM32主板1件</w:t>
            </w:r>
          </w:p>
          <w:p w14:paraId="77114D54">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5.24V动力电池（带电池管理器）1套</w:t>
            </w:r>
          </w:p>
          <w:p w14:paraId="058D62B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6.Jetson NanoROS主板1套</w:t>
            </w:r>
          </w:p>
          <w:p w14:paraId="29BAA4A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7.触控终端1件</w:t>
            </w:r>
          </w:p>
          <w:p w14:paraId="47F31D1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8.航模无线遥控器1件</w:t>
            </w:r>
          </w:p>
          <w:p w14:paraId="3EC8AF7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9.激光雷达1件</w:t>
            </w:r>
          </w:p>
          <w:p w14:paraId="15AC3F4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10.深度相机1件</w:t>
            </w:r>
          </w:p>
          <w:p w14:paraId="11A7DA2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11.语音控制模块1件</w:t>
            </w:r>
          </w:p>
          <w:p w14:paraId="7242715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12.超声波雷达探头4件</w:t>
            </w:r>
          </w:p>
          <w:p w14:paraId="4842EAF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13.连接线束一套</w:t>
            </w:r>
          </w:p>
          <w:p w14:paraId="10CF35D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14.U盘1件（内含完整开发资料）</w:t>
            </w:r>
          </w:p>
          <w:p w14:paraId="333890E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15.蓝牙模块1件</w:t>
            </w:r>
          </w:p>
          <w:p w14:paraId="41290E1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16.24V充电器1个</w:t>
            </w:r>
          </w:p>
          <w:p w14:paraId="50CA8B8B">
            <w:pPr>
              <w:keepNext w:val="0"/>
              <w:keepLines w:val="0"/>
              <w:pageBreakBefore w:val="0"/>
              <w:widowControl/>
              <w:numPr>
                <w:ilvl w:val="0"/>
                <w:numId w:val="0"/>
              </w:numPr>
              <w:suppressLineNumbers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17.OBU车端模块1个</w:t>
            </w:r>
          </w:p>
          <w:p w14:paraId="1842103F">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七、其他配套设备</w:t>
            </w:r>
            <w:r>
              <w:rPr>
                <w:rFonts w:hint="eastAsia" w:ascii="宋体" w:hAnsi="宋体" w:eastAsia="宋体" w:cs="宋体"/>
                <w:i w:val="0"/>
                <w:iCs w:val="0"/>
                <w:color w:val="000000"/>
                <w:kern w:val="2"/>
                <w:sz w:val="21"/>
                <w:szCs w:val="21"/>
                <w:u w:val="none"/>
                <w:lang w:val="en-US" w:eastAsia="zh-CN" w:bidi="ar-SA"/>
              </w:rPr>
              <w:t>：</w:t>
            </w:r>
          </w:p>
          <w:p w14:paraId="71F2FD31">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 xml:space="preserve">1.配套实训室文化建设。 </w:t>
            </w:r>
          </w:p>
          <w:p w14:paraId="598151DE">
            <w:pPr>
              <w:numPr>
                <w:ilvl w:val="0"/>
                <w:numId w:val="0"/>
              </w:numPr>
              <w:rPr>
                <w:sz w:val="18"/>
                <w:szCs w:val="18"/>
              </w:rPr>
            </w:pPr>
            <w:r>
              <w:rPr>
                <w:rFonts w:hint="eastAsia" w:ascii="宋体" w:hAnsi="宋体" w:eastAsia="宋体" w:cs="宋体"/>
                <w:i w:val="0"/>
                <w:iCs w:val="0"/>
                <w:color w:val="000000"/>
                <w:kern w:val="2"/>
                <w:sz w:val="21"/>
                <w:szCs w:val="21"/>
                <w:u w:val="none"/>
                <w:lang w:val="en-US" w:eastAsia="zh-CN" w:bidi="ar-SA"/>
              </w:rPr>
              <w:t>2.配有实训指导书（电子版、纸质版）、实训工单（电子版、纸质版）、实训课件（PPT版）、实训操作视频及二维码、使用说明书等。</w:t>
            </w:r>
          </w:p>
        </w:tc>
        <w:tc>
          <w:tcPr>
            <w:tcW w:w="1559" w:type="dxa"/>
            <w:vAlign w:val="center"/>
          </w:tcPr>
          <w:p w14:paraId="512E9347">
            <w:pPr>
              <w:jc w:val="center"/>
              <w:rPr>
                <w:sz w:val="21"/>
                <w:szCs w:val="21"/>
              </w:rPr>
            </w:pPr>
            <w:r>
              <w:rPr>
                <w:rFonts w:hint="eastAsia"/>
                <w:sz w:val="21"/>
                <w:szCs w:val="21"/>
                <w:lang w:val="en-US" w:eastAsia="zh-CN"/>
              </w:rPr>
              <w:t>山西职业技术学院清徐校区</w:t>
            </w:r>
          </w:p>
        </w:tc>
      </w:tr>
      <w:tr w14:paraId="5E8D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65E9706">
            <w:pPr>
              <w:jc w:val="center"/>
              <w:rPr>
                <w:rFonts w:hint="default"/>
                <w:sz w:val="24"/>
                <w:szCs w:val="24"/>
                <w:lang w:val="en-US"/>
              </w:rPr>
            </w:pPr>
            <w:r>
              <w:rPr>
                <w:rFonts w:hint="default"/>
                <w:sz w:val="24"/>
                <w:szCs w:val="24"/>
                <w:lang w:val="en-US"/>
              </w:rPr>
              <w:t>3</w:t>
            </w:r>
          </w:p>
        </w:tc>
        <w:tc>
          <w:tcPr>
            <w:tcW w:w="1701" w:type="dxa"/>
            <w:vAlign w:val="center"/>
          </w:tcPr>
          <w:p w14:paraId="3983DF0A">
            <w:pPr>
              <w:jc w:val="center"/>
              <w:rPr>
                <w:sz w:val="21"/>
                <w:szCs w:val="21"/>
              </w:rPr>
            </w:pPr>
            <w:r>
              <w:rPr>
                <w:rFonts w:hint="eastAsia"/>
                <w:sz w:val="21"/>
                <w:szCs w:val="21"/>
              </w:rPr>
              <w:t>智能驾驶小车开发平台</w:t>
            </w:r>
          </w:p>
        </w:tc>
        <w:tc>
          <w:tcPr>
            <w:tcW w:w="850" w:type="dxa"/>
            <w:vAlign w:val="center"/>
          </w:tcPr>
          <w:p w14:paraId="3D69B0A1">
            <w:pPr>
              <w:jc w:val="center"/>
              <w:rPr>
                <w:sz w:val="21"/>
                <w:szCs w:val="21"/>
              </w:rPr>
            </w:pPr>
            <w:r>
              <w:rPr>
                <w:rFonts w:hint="eastAsia"/>
                <w:sz w:val="21"/>
                <w:szCs w:val="21"/>
              </w:rPr>
              <w:t>1套</w:t>
            </w:r>
          </w:p>
        </w:tc>
        <w:tc>
          <w:tcPr>
            <w:tcW w:w="1418" w:type="dxa"/>
            <w:vAlign w:val="center"/>
          </w:tcPr>
          <w:p w14:paraId="756A9D5D">
            <w:pPr>
              <w:jc w:val="center"/>
              <w:rPr>
                <w:rFonts w:hint="default" w:eastAsiaTheme="minorEastAsia"/>
                <w:sz w:val="24"/>
                <w:szCs w:val="24"/>
                <w:lang w:val="en-US" w:eastAsia="zh-CN"/>
              </w:rPr>
            </w:pPr>
            <w:r>
              <w:rPr>
                <w:rFonts w:hint="eastAsia"/>
                <w:sz w:val="24"/>
                <w:szCs w:val="24"/>
                <w:lang w:val="en-US" w:eastAsia="zh-CN"/>
              </w:rPr>
              <w:t>400000</w:t>
            </w:r>
          </w:p>
        </w:tc>
        <w:tc>
          <w:tcPr>
            <w:tcW w:w="7371" w:type="dxa"/>
            <w:vAlign w:val="center"/>
          </w:tcPr>
          <w:p w14:paraId="680D1927">
            <w:pPr>
              <w:keepNext w:val="0"/>
              <w:keepLines w:val="0"/>
              <w:pageBreakBefore w:val="0"/>
              <w:widowControl/>
              <w:suppressLineNumbers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本套设备包含：智能驾驶小车开发平台（1套），其中包含：车路协同辅助测试设施地图（1套）、车路协同5G通讯服务终端（3套）、车路协同定位系统（1个）、网络机柜（1套）、智能驾驶小车开发平台（1台），配有实训指导书</w:t>
            </w:r>
            <w:r>
              <w:rPr>
                <w:rFonts w:hint="eastAsia" w:ascii="宋体" w:hAnsi="宋体" w:cs="宋体"/>
                <w:b w:val="0"/>
                <w:bCs w:val="0"/>
                <w:i w:val="0"/>
                <w:iCs w:val="0"/>
                <w:color w:val="000000"/>
                <w:kern w:val="2"/>
                <w:sz w:val="21"/>
                <w:szCs w:val="21"/>
                <w:u w:val="none"/>
                <w:lang w:val="en-US" w:eastAsia="zh-CN" w:bidi="ar-SA"/>
              </w:rPr>
              <w:t>（</w:t>
            </w:r>
            <w:r>
              <w:rPr>
                <w:rFonts w:hint="eastAsia" w:ascii="宋体" w:hAnsi="宋体" w:eastAsia="宋体" w:cs="宋体"/>
                <w:b w:val="0"/>
                <w:bCs w:val="0"/>
                <w:i w:val="0"/>
                <w:iCs w:val="0"/>
                <w:color w:val="000000"/>
                <w:kern w:val="2"/>
                <w:sz w:val="21"/>
                <w:szCs w:val="21"/>
                <w:u w:val="none"/>
                <w:lang w:val="en-US" w:eastAsia="zh-CN" w:bidi="ar-SA"/>
              </w:rPr>
              <w:t>电子版、纸质版</w:t>
            </w:r>
            <w:r>
              <w:rPr>
                <w:rFonts w:hint="eastAsia" w:ascii="宋体" w:hAnsi="宋体" w:cs="宋体"/>
                <w:b w:val="0"/>
                <w:bCs w:val="0"/>
                <w:i w:val="0"/>
                <w:iCs w:val="0"/>
                <w:color w:val="000000"/>
                <w:kern w:val="2"/>
                <w:sz w:val="21"/>
                <w:szCs w:val="21"/>
                <w:u w:val="none"/>
                <w:lang w:val="en-US" w:eastAsia="zh-CN" w:bidi="ar-SA"/>
              </w:rPr>
              <w:t>）</w:t>
            </w:r>
            <w:r>
              <w:rPr>
                <w:rFonts w:hint="eastAsia" w:ascii="宋体" w:hAnsi="宋体" w:eastAsia="宋体" w:cs="宋体"/>
                <w:b w:val="0"/>
                <w:bCs w:val="0"/>
                <w:i w:val="0"/>
                <w:iCs w:val="0"/>
                <w:color w:val="000000"/>
                <w:kern w:val="2"/>
                <w:sz w:val="21"/>
                <w:szCs w:val="21"/>
                <w:u w:val="none"/>
                <w:lang w:val="en-US" w:eastAsia="zh-CN" w:bidi="ar-SA"/>
              </w:rPr>
              <w:t>、实训工单</w:t>
            </w:r>
            <w:r>
              <w:rPr>
                <w:rFonts w:hint="eastAsia" w:ascii="宋体" w:hAnsi="宋体" w:cs="宋体"/>
                <w:b w:val="0"/>
                <w:bCs w:val="0"/>
                <w:i w:val="0"/>
                <w:iCs w:val="0"/>
                <w:color w:val="000000"/>
                <w:kern w:val="2"/>
                <w:sz w:val="21"/>
                <w:szCs w:val="21"/>
                <w:u w:val="none"/>
                <w:lang w:val="en-US" w:eastAsia="zh-CN" w:bidi="ar-SA"/>
              </w:rPr>
              <w:t>（</w:t>
            </w:r>
            <w:r>
              <w:rPr>
                <w:rFonts w:hint="eastAsia" w:ascii="宋体" w:hAnsi="宋体" w:eastAsia="宋体" w:cs="宋体"/>
                <w:b w:val="0"/>
                <w:bCs w:val="0"/>
                <w:i w:val="0"/>
                <w:iCs w:val="0"/>
                <w:color w:val="000000"/>
                <w:kern w:val="2"/>
                <w:sz w:val="21"/>
                <w:szCs w:val="21"/>
                <w:u w:val="none"/>
                <w:lang w:val="en-US" w:eastAsia="zh-CN" w:bidi="ar-SA"/>
              </w:rPr>
              <w:t>电子版、纸质版</w:t>
            </w:r>
            <w:r>
              <w:rPr>
                <w:rFonts w:hint="eastAsia" w:ascii="宋体" w:hAnsi="宋体" w:cs="宋体"/>
                <w:b w:val="0"/>
                <w:bCs w:val="0"/>
                <w:i w:val="0"/>
                <w:iCs w:val="0"/>
                <w:color w:val="000000"/>
                <w:kern w:val="2"/>
                <w:sz w:val="21"/>
                <w:szCs w:val="21"/>
                <w:u w:val="none"/>
                <w:lang w:val="en-US" w:eastAsia="zh-CN" w:bidi="ar-SA"/>
              </w:rPr>
              <w:t>）</w:t>
            </w:r>
            <w:r>
              <w:rPr>
                <w:rFonts w:hint="eastAsia" w:ascii="宋体" w:hAnsi="宋体" w:eastAsia="宋体" w:cs="宋体"/>
                <w:b w:val="0"/>
                <w:bCs w:val="0"/>
                <w:i w:val="0"/>
                <w:iCs w:val="0"/>
                <w:color w:val="000000"/>
                <w:kern w:val="2"/>
                <w:sz w:val="21"/>
                <w:szCs w:val="21"/>
                <w:u w:val="none"/>
                <w:lang w:val="en-US" w:eastAsia="zh-CN" w:bidi="ar-SA"/>
              </w:rPr>
              <w:t>、实训课件（PPT版）、实训操作视频及二维码、使用说明书等。</w:t>
            </w:r>
          </w:p>
          <w:p w14:paraId="73C25FAA">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一、车路协同辅助测试设施地图</w:t>
            </w:r>
          </w:p>
          <w:p w14:paraId="4FE664A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（一）总体要求</w:t>
            </w:r>
          </w:p>
          <w:p w14:paraId="50BD9EE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车路协同辅助测试设施地图可完成常用的仿真路况场景，含</w:t>
            </w:r>
            <w:r>
              <w:rPr>
                <w:rFonts w:hint="eastAsia" w:ascii="宋体" w:hAnsi="宋体" w:eastAsia="宋体" w:cs="宋体"/>
                <w:sz w:val="21"/>
                <w:szCs w:val="21"/>
              </w:rPr>
              <w:t>施工现场、停车场、隧道、出关关卡设备，可实现真实车辆驾驶效果</w:t>
            </w:r>
            <w:r>
              <w:rPr>
                <w:rFonts w:hint="eastAsia" w:ascii="宋体" w:hAnsi="宋体" w:eastAsia="宋体" w:cs="宋体"/>
                <w:sz w:val="21"/>
                <w:szCs w:val="21"/>
                <w:lang w:val="en-US" w:eastAsia="zh-CN"/>
              </w:rPr>
              <w:t>复现</w:t>
            </w:r>
            <w:r>
              <w:rPr>
                <w:rFonts w:hint="eastAsia" w:ascii="宋体" w:hAnsi="宋体" w:eastAsia="宋体" w:cs="宋体"/>
                <w:sz w:val="21"/>
                <w:szCs w:val="21"/>
              </w:rPr>
              <w:t>，给</w:t>
            </w:r>
            <w:r>
              <w:rPr>
                <w:rFonts w:hint="eastAsia" w:ascii="宋体" w:hAnsi="宋体" w:eastAsia="宋体" w:cs="宋体"/>
                <w:sz w:val="21"/>
                <w:szCs w:val="21"/>
                <w:lang w:val="en-US" w:eastAsia="zh-CN"/>
              </w:rPr>
              <w:t>车路协同</w:t>
            </w:r>
            <w:r>
              <w:rPr>
                <w:rFonts w:hint="eastAsia" w:ascii="宋体" w:hAnsi="宋体" w:eastAsia="宋体" w:cs="宋体"/>
                <w:sz w:val="21"/>
                <w:szCs w:val="21"/>
              </w:rPr>
              <w:t>智能驾驶小车在实际教学或比赛时提供运行环境、功能测试环境。所有的配置均可根据需求在地图上进行增加或减少，地图也可根据实际运用场地的大小进行扩张或缩小。</w:t>
            </w:r>
          </w:p>
          <w:p w14:paraId="2E7DB81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（二）环境功能配置要求</w:t>
            </w:r>
            <w:r>
              <w:rPr>
                <w:rFonts w:hint="eastAsia" w:ascii="宋体" w:hAnsi="宋体" w:eastAsia="宋体" w:cs="宋体"/>
                <w:sz w:val="21"/>
                <w:szCs w:val="21"/>
              </w:rPr>
              <w:t>：</w:t>
            </w:r>
          </w:p>
          <w:p w14:paraId="4A1BD04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环形</w:t>
            </w:r>
            <w:r>
              <w:rPr>
                <w:rFonts w:hint="eastAsia" w:ascii="宋体" w:hAnsi="宋体" w:eastAsia="宋体" w:cs="宋体"/>
                <w:sz w:val="21"/>
                <w:szCs w:val="21"/>
              </w:rPr>
              <w:t>十字路口</w:t>
            </w:r>
          </w:p>
          <w:p w14:paraId="74DFC28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地图中</w:t>
            </w:r>
            <w:r>
              <w:rPr>
                <w:rFonts w:hint="eastAsia" w:ascii="宋体" w:hAnsi="宋体" w:cs="宋体"/>
                <w:sz w:val="21"/>
                <w:szCs w:val="21"/>
                <w:lang w:eastAsia="zh-CN"/>
              </w:rPr>
              <w:t>放</w:t>
            </w:r>
            <w:r>
              <w:rPr>
                <w:rFonts w:hint="eastAsia" w:ascii="宋体" w:hAnsi="宋体" w:eastAsia="宋体" w:cs="宋体"/>
                <w:sz w:val="21"/>
                <w:szCs w:val="21"/>
              </w:rPr>
              <w:t>置有十字路口转向标志，</w:t>
            </w:r>
            <w:r>
              <w:rPr>
                <w:rFonts w:hint="eastAsia" w:ascii="宋体" w:hAnsi="宋体" w:eastAsia="宋体" w:cs="宋体"/>
                <w:sz w:val="21"/>
                <w:szCs w:val="21"/>
                <w:lang w:val="en-US" w:eastAsia="zh-CN"/>
              </w:rPr>
              <w:t>中间位置可以放置车路协同路端设备，实现车路协同功能</w:t>
            </w:r>
            <w:r>
              <w:rPr>
                <w:rFonts w:hint="eastAsia" w:ascii="宋体" w:hAnsi="宋体" w:eastAsia="宋体" w:cs="宋体"/>
                <w:sz w:val="21"/>
                <w:szCs w:val="21"/>
              </w:rPr>
              <w:t>。</w:t>
            </w:r>
          </w:p>
          <w:p w14:paraId="2DB06C5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施工现场</w:t>
            </w:r>
          </w:p>
          <w:p w14:paraId="3A94C13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地图中固定有三个或以上障碍物来模拟施工现场环境，可以让ROS智能驾驶小车打开导航避障来避开并通过来自任务现场的所有障碍物。</w:t>
            </w:r>
          </w:p>
          <w:p w14:paraId="54A43EB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停车场泊车</w:t>
            </w:r>
          </w:p>
          <w:p w14:paraId="2658E03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地图中放置有停车场与转向标志来模拟进入停车位，可以让ROS智能驾驶小车识别到停车场与转向标志后进入停车区域，并在空的停车区域进行自适应的自动泊车功能。</w:t>
            </w:r>
          </w:p>
          <w:p w14:paraId="58A3960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.停止杆</w:t>
            </w:r>
          </w:p>
          <w:p w14:paraId="76C5A70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地图中放置有STOP BAR（停止杆），可以让</w:t>
            </w:r>
            <w:r>
              <w:rPr>
                <w:rFonts w:hint="eastAsia" w:ascii="宋体" w:hAnsi="宋体" w:eastAsia="宋体" w:cs="宋体"/>
                <w:sz w:val="21"/>
                <w:szCs w:val="21"/>
                <w:lang w:val="en-US" w:eastAsia="zh-CN"/>
              </w:rPr>
              <w:t>车路协同</w:t>
            </w:r>
            <w:r>
              <w:rPr>
                <w:rFonts w:hint="eastAsia" w:ascii="宋体" w:hAnsi="宋体" w:eastAsia="宋体" w:cs="宋体"/>
                <w:sz w:val="21"/>
                <w:szCs w:val="21"/>
              </w:rPr>
              <w:t>ROS智能驾驶小车模拟进出关卡时自动停车与启动，自动识别关卡关闭与打开。</w:t>
            </w:r>
          </w:p>
          <w:p w14:paraId="16F5676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.隧道</w:t>
            </w:r>
          </w:p>
          <w:p w14:paraId="042A5B5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地图中放置有隧道整体模块，隧道内没有灯光，</w:t>
            </w:r>
            <w:r>
              <w:rPr>
                <w:rFonts w:hint="eastAsia" w:ascii="宋体" w:hAnsi="宋体" w:eastAsia="宋体" w:cs="宋体"/>
                <w:sz w:val="21"/>
                <w:szCs w:val="21"/>
                <w:lang w:val="en-US" w:eastAsia="zh-CN"/>
              </w:rPr>
              <w:t>可</w:t>
            </w:r>
            <w:r>
              <w:rPr>
                <w:rFonts w:hint="eastAsia" w:ascii="宋体" w:hAnsi="宋体" w:eastAsia="宋体" w:cs="宋体"/>
                <w:sz w:val="21"/>
                <w:szCs w:val="21"/>
              </w:rPr>
              <w:t>有一些障碍物</w:t>
            </w:r>
            <w:r>
              <w:rPr>
                <w:rFonts w:hint="eastAsia" w:ascii="宋体" w:hAnsi="宋体" w:cs="宋体"/>
                <w:sz w:val="21"/>
                <w:szCs w:val="21"/>
                <w:lang w:eastAsia="zh-CN"/>
              </w:rPr>
              <w:t>，</w:t>
            </w:r>
            <w:r>
              <w:rPr>
                <w:rFonts w:hint="eastAsia" w:ascii="宋体" w:hAnsi="宋体" w:eastAsia="宋体" w:cs="宋体"/>
                <w:sz w:val="21"/>
                <w:szCs w:val="21"/>
              </w:rPr>
              <w:t>可以让</w:t>
            </w:r>
            <w:r>
              <w:rPr>
                <w:rFonts w:hint="eastAsia" w:ascii="宋体" w:hAnsi="宋体" w:eastAsia="宋体" w:cs="宋体"/>
                <w:sz w:val="21"/>
                <w:szCs w:val="21"/>
                <w:lang w:val="en-US" w:eastAsia="zh-CN"/>
              </w:rPr>
              <w:t>车路协同</w:t>
            </w:r>
            <w:r>
              <w:rPr>
                <w:rFonts w:hint="eastAsia" w:ascii="宋体" w:hAnsi="宋体" w:eastAsia="宋体" w:cs="宋体"/>
                <w:sz w:val="21"/>
                <w:szCs w:val="21"/>
              </w:rPr>
              <w:t>ROS智能驾驶小车模拟进入隧道后通过传感器进行自主导航运动到出口。</w:t>
            </w:r>
          </w:p>
          <w:p w14:paraId="187FC7E4">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（三）技术要求</w:t>
            </w:r>
          </w:p>
          <w:p w14:paraId="4F3676F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1.地图全真</w:t>
            </w:r>
            <w:r>
              <w:rPr>
                <w:rFonts w:hint="eastAsia" w:ascii="宋体" w:hAnsi="宋体" w:eastAsia="宋体" w:cs="宋体"/>
                <w:sz w:val="21"/>
                <w:szCs w:val="21"/>
              </w:rPr>
              <w:t>实训环境参数</w:t>
            </w:r>
          </w:p>
          <w:p w14:paraId="776E610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全真实训环境尺寸：</w:t>
            </w:r>
            <w:r>
              <w:rPr>
                <w:rFonts w:hint="eastAsia" w:ascii="宋体" w:hAnsi="宋体" w:eastAsia="宋体" w:cs="宋体"/>
                <w:sz w:val="21"/>
                <w:szCs w:val="21"/>
                <w:lang w:val="en-US" w:eastAsia="zh-CN"/>
              </w:rPr>
              <w:t>≥7</w:t>
            </w:r>
            <w:r>
              <w:rPr>
                <w:rFonts w:hint="eastAsia" w:ascii="宋体" w:hAnsi="宋体" w:eastAsia="宋体" w:cs="宋体"/>
                <w:sz w:val="21"/>
                <w:szCs w:val="21"/>
              </w:rPr>
              <w:t>m</w:t>
            </w:r>
            <w:r>
              <w:rPr>
                <w:rFonts w:hint="eastAsia" w:ascii="宋体" w:hAnsi="宋体" w:eastAsia="宋体" w:cs="宋体"/>
                <w:sz w:val="21"/>
                <w:szCs w:val="21"/>
                <w:lang w:val="en-US" w:eastAsia="zh-CN"/>
              </w:rPr>
              <w:t>×5</w:t>
            </w:r>
            <w:r>
              <w:rPr>
                <w:rFonts w:hint="eastAsia" w:ascii="宋体" w:hAnsi="宋体" w:eastAsia="宋体" w:cs="宋体"/>
                <w:sz w:val="21"/>
                <w:szCs w:val="21"/>
              </w:rPr>
              <w:t>m</w:t>
            </w:r>
          </w:p>
          <w:p w14:paraId="33434D4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道路宽度：</w:t>
            </w:r>
            <w:r>
              <w:rPr>
                <w:rFonts w:hint="eastAsia" w:ascii="宋体" w:hAnsi="宋体" w:eastAsia="宋体" w:cs="宋体"/>
                <w:sz w:val="21"/>
                <w:szCs w:val="21"/>
                <w:lang w:val="en-US" w:eastAsia="zh-CN"/>
              </w:rPr>
              <w:t>≥1000</w:t>
            </w:r>
            <w:r>
              <w:rPr>
                <w:rFonts w:hint="eastAsia" w:ascii="宋体" w:hAnsi="宋体" w:eastAsia="宋体" w:cs="宋体"/>
                <w:sz w:val="21"/>
                <w:szCs w:val="21"/>
              </w:rPr>
              <w:t>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双车道，单车道宽500mm</w:t>
            </w:r>
            <w:r>
              <w:rPr>
                <w:rFonts w:hint="eastAsia" w:ascii="宋体" w:hAnsi="宋体" w:eastAsia="宋体" w:cs="宋体"/>
                <w:sz w:val="21"/>
                <w:szCs w:val="21"/>
                <w:lang w:eastAsia="zh-CN"/>
              </w:rPr>
              <w:t>）</w:t>
            </w:r>
          </w:p>
          <w:p w14:paraId="192794C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1.3.全真</w:t>
            </w:r>
            <w:r>
              <w:rPr>
                <w:rFonts w:hint="eastAsia" w:ascii="宋体" w:hAnsi="宋体" w:eastAsia="宋体" w:cs="宋体"/>
                <w:sz w:val="21"/>
                <w:szCs w:val="21"/>
              </w:rPr>
              <w:t>实训环境地面：黑色哑光，且非光滑的地面</w:t>
            </w:r>
          </w:p>
          <w:p w14:paraId="06FA61B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T型路口指示</w:t>
            </w:r>
            <w:r>
              <w:rPr>
                <w:rFonts w:hint="eastAsia" w:ascii="宋体" w:hAnsi="宋体" w:eastAsia="宋体" w:cs="宋体"/>
                <w:sz w:val="21"/>
                <w:szCs w:val="21"/>
                <w:lang w:val="en-US" w:eastAsia="zh-CN"/>
              </w:rPr>
              <w:t>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≤宽150mm×高400mm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杆直径≤10mm</w:t>
            </w:r>
          </w:p>
          <w:p w14:paraId="359DF13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3.路面施工障碍物：长方体障碍物（泡沫材质）长宽高≤550mm×300×400mm</w:t>
            </w:r>
          </w:p>
          <w:p w14:paraId="090889F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4.向左分流识牌：≤长150×宽75mm，指示牌架高≤150mm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宽≤75mm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杆直径≤10mm</w:t>
            </w:r>
          </w:p>
          <w:p w14:paraId="62312CF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5.前方施工车辆绕行标识牌：≤长150×宽75mm，指示牌架高≤150mm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宽≤75mm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杆直径≤10mm</w:t>
            </w:r>
          </w:p>
          <w:p w14:paraId="45D3857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6.向右分流识牌：≤长150×宽75mm，指示牌架高≤150mm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宽≤75mm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杆直径≤10mm</w:t>
            </w:r>
          </w:p>
          <w:p w14:paraId="2E67DA5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7.向右改道标识牌：≤长150×宽75mm，指示牌架高≤150mm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宽≤75mm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杆直径≤10mm</w:t>
            </w:r>
          </w:p>
          <w:p w14:paraId="31BD312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8.向左改道标识识牌：≤长150×宽75mm，指示牌架高≤150mm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宽≤75mm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杆直径≤10mm</w:t>
            </w:r>
          </w:p>
          <w:p w14:paraId="03DB3F3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9.十字路口标识牌：≤宽150mm×高400mm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杆直径≤10mm</w:t>
            </w:r>
          </w:p>
          <w:p w14:paraId="029E60C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10.锥桶：底座≤190mm×190mm，高≤300mm</w:t>
            </w:r>
          </w:p>
          <w:p w14:paraId="721787B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11.停</w:t>
            </w:r>
            <w:r>
              <w:rPr>
                <w:rFonts w:hint="eastAsia" w:ascii="宋体" w:hAnsi="宋体" w:eastAsia="宋体" w:cs="宋体"/>
                <w:sz w:val="21"/>
                <w:szCs w:val="21"/>
              </w:rPr>
              <w:t>车场指示</w:t>
            </w:r>
            <w:r>
              <w:rPr>
                <w:rFonts w:hint="eastAsia" w:ascii="宋体" w:hAnsi="宋体" w:eastAsia="宋体" w:cs="宋体"/>
                <w:sz w:val="21"/>
                <w:szCs w:val="21"/>
                <w:lang w:val="en-US" w:eastAsia="zh-CN"/>
              </w:rPr>
              <w:t>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≤宽150mm×高400mm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杆直径≤10mm</w:t>
            </w:r>
          </w:p>
          <w:p w14:paraId="40C8E33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禁止进入指示</w:t>
            </w:r>
            <w:r>
              <w:rPr>
                <w:rFonts w:hint="eastAsia" w:ascii="宋体" w:hAnsi="宋体" w:eastAsia="宋体" w:cs="宋体"/>
                <w:sz w:val="21"/>
                <w:szCs w:val="21"/>
                <w:lang w:val="en-US" w:eastAsia="zh-CN"/>
              </w:rPr>
              <w:t>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≤长150mm×宽400mm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杆直径≤10mm</w:t>
            </w:r>
          </w:p>
          <w:p w14:paraId="16931F3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13.道闸：停止杆装置≤长790mm×宽10mm×高25mm（方形）</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停止牌直径≤125mm，可遥控，底座带可刹车的轮子</w:t>
            </w:r>
          </w:p>
          <w:p w14:paraId="71B092D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14.闸机：长宽高≤200mm×200mm×300mm，杆高≤260mm</w:t>
            </w:r>
          </w:p>
          <w:p w14:paraId="64569E9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隧道指示</w:t>
            </w:r>
            <w:r>
              <w:rPr>
                <w:rFonts w:hint="eastAsia" w:ascii="宋体" w:hAnsi="宋体" w:eastAsia="宋体" w:cs="宋体"/>
                <w:sz w:val="21"/>
                <w:szCs w:val="21"/>
                <w:lang w:val="en-US" w:eastAsia="zh-CN"/>
              </w:rPr>
              <w:t>牌</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≤高400×宽150mm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杆直径≤10mm</w:t>
            </w:r>
          </w:p>
          <w:p w14:paraId="44C8DFF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16.</w:t>
            </w:r>
            <w:r>
              <w:rPr>
                <w:rFonts w:hint="eastAsia" w:ascii="宋体" w:hAnsi="宋体" w:eastAsia="宋体" w:cs="宋体"/>
                <w:sz w:val="21"/>
                <w:szCs w:val="21"/>
              </w:rPr>
              <w:t>隧道</w:t>
            </w:r>
            <w:r>
              <w:rPr>
                <w:rFonts w:hint="eastAsia" w:ascii="宋体" w:hAnsi="宋体" w:eastAsia="宋体" w:cs="宋体"/>
                <w:sz w:val="21"/>
                <w:szCs w:val="21"/>
                <w:lang w:val="en-US" w:eastAsia="zh-CN"/>
              </w:rPr>
              <w:t>≤</w:t>
            </w:r>
            <w:r>
              <w:rPr>
                <w:rFonts w:hint="eastAsia" w:ascii="宋体" w:hAnsi="宋体" w:eastAsia="宋体" w:cs="宋体"/>
                <w:sz w:val="21"/>
                <w:szCs w:val="21"/>
              </w:rPr>
              <w:t>1</w:t>
            </w:r>
            <w:r>
              <w:rPr>
                <w:rFonts w:hint="eastAsia" w:ascii="宋体" w:hAnsi="宋体" w:eastAsia="宋体" w:cs="宋体"/>
                <w:sz w:val="21"/>
                <w:szCs w:val="21"/>
                <w:lang w:val="en-US" w:eastAsia="zh-CN"/>
              </w:rPr>
              <w:t>600m</w:t>
            </w:r>
            <w:r>
              <w:rPr>
                <w:rFonts w:hint="eastAsia" w:ascii="宋体" w:hAnsi="宋体" w:eastAsia="宋体" w:cs="宋体"/>
                <w:sz w:val="21"/>
                <w:szCs w:val="21"/>
              </w:rPr>
              <w:t>m</w:t>
            </w:r>
            <w:r>
              <w:rPr>
                <w:rFonts w:hint="eastAsia" w:ascii="宋体" w:hAnsi="宋体" w:eastAsia="宋体" w:cs="宋体"/>
                <w:sz w:val="21"/>
                <w:szCs w:val="21"/>
                <w:lang w:val="en-US" w:eastAsia="zh-CN"/>
              </w:rPr>
              <w:t>×</w:t>
            </w:r>
            <w:r>
              <w:rPr>
                <w:rFonts w:hint="eastAsia" w:ascii="宋体" w:hAnsi="宋体" w:eastAsia="宋体" w:cs="宋体"/>
                <w:sz w:val="21"/>
                <w:szCs w:val="21"/>
              </w:rPr>
              <w:t>1</w:t>
            </w:r>
            <w:r>
              <w:rPr>
                <w:rFonts w:hint="eastAsia" w:ascii="宋体" w:hAnsi="宋体" w:eastAsia="宋体" w:cs="宋体"/>
                <w:sz w:val="21"/>
                <w:szCs w:val="21"/>
                <w:lang w:val="en-US" w:eastAsia="zh-CN"/>
              </w:rPr>
              <w:t>600</w:t>
            </w:r>
            <w:r>
              <w:rPr>
                <w:rFonts w:hint="eastAsia" w:ascii="宋体" w:hAnsi="宋体" w:eastAsia="宋体" w:cs="宋体"/>
                <w:sz w:val="21"/>
                <w:szCs w:val="21"/>
              </w:rPr>
              <w:t>m</w:t>
            </w:r>
            <w:r>
              <w:rPr>
                <w:rFonts w:hint="eastAsia" w:ascii="宋体" w:hAnsi="宋体" w:eastAsia="宋体" w:cs="宋体"/>
                <w:sz w:val="21"/>
                <w:szCs w:val="21"/>
                <w:lang w:val="en-US" w:eastAsia="zh-CN"/>
              </w:rPr>
              <w:t>m×650mm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出入口宽≤1000mm，出入口高≤500mm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直角转弯，拱口</w:t>
            </w:r>
          </w:p>
          <w:p w14:paraId="27D5D16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w:t>
            </w:r>
            <w:r>
              <w:rPr>
                <w:rFonts w:hint="eastAsia" w:ascii="宋体" w:hAnsi="宋体" w:eastAsia="宋体" w:cs="宋体"/>
                <w:sz w:val="21"/>
                <w:szCs w:val="21"/>
              </w:rPr>
              <w:t>左/右转向</w:t>
            </w:r>
            <w:r>
              <w:rPr>
                <w:rFonts w:hint="eastAsia" w:ascii="宋体" w:hAnsi="宋体" w:eastAsia="宋体" w:cs="宋体"/>
                <w:sz w:val="21"/>
                <w:szCs w:val="21"/>
                <w:lang w:val="en-US" w:eastAsia="zh-CN"/>
              </w:rPr>
              <w:t>指示牌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≥3个</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左转弯≥2个，右转弯1个，指示牌直径≤宽150mm×高400mm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杆直径≤10mm</w:t>
            </w:r>
          </w:p>
          <w:p w14:paraId="2A62CE6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18.围栏：圆形底座尺寸≤200mm×200mm×30mm；杆高：≤500mm，直径≤30mm；</w:t>
            </w:r>
          </w:p>
          <w:p w14:paraId="2581DAB4">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19.幕布尺寸≤宽450mm长1000mm；</w:t>
            </w:r>
          </w:p>
          <w:p w14:paraId="6D0A3158">
            <w:pPr>
              <w:keepNext w:val="0"/>
              <w:keepLines w:val="0"/>
              <w:pageBreakBefore w:val="0"/>
              <w:widowControl/>
              <w:suppressLineNumbers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sz w:val="21"/>
                <w:szCs w:val="21"/>
                <w:lang w:val="en-US" w:eastAsia="zh-CN"/>
              </w:rPr>
              <w:t>20.围栏杆套直径≤40mm，高≤450mm；</w:t>
            </w:r>
          </w:p>
          <w:p w14:paraId="79A0D448">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二、车路协同5G通讯服务终端</w:t>
            </w:r>
          </w:p>
          <w:p w14:paraId="39A0093F">
            <w:pPr>
              <w:keepNext w:val="0"/>
              <w:keepLines w:val="0"/>
              <w:pageBreakBefore w:val="0"/>
              <w:widowControl/>
              <w:suppressLineNumbers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rPr>
              <w:t>移动专用5G流量卡，每月流量</w:t>
            </w:r>
            <w:r>
              <w:rPr>
                <w:rFonts w:hint="eastAsia" w:ascii="宋体" w:hAnsi="宋体" w:cs="宋体"/>
                <w:sz w:val="21"/>
                <w:szCs w:val="21"/>
                <w:lang w:eastAsia="zh-CN"/>
              </w:rPr>
              <w:t>≥</w:t>
            </w:r>
            <w:r>
              <w:rPr>
                <w:rFonts w:hint="eastAsia" w:ascii="宋体" w:hAnsi="宋体" w:eastAsia="宋体" w:cs="宋体"/>
                <w:sz w:val="21"/>
                <w:szCs w:val="21"/>
              </w:rPr>
              <w:t>50G，满足车路协同教学实训流量需求</w:t>
            </w:r>
            <w:r>
              <w:rPr>
                <w:rFonts w:hint="eastAsia" w:ascii="宋体" w:hAnsi="宋体" w:eastAsia="宋体" w:cs="宋体"/>
                <w:sz w:val="21"/>
                <w:szCs w:val="21"/>
                <w:lang w:eastAsia="zh-CN"/>
              </w:rPr>
              <w:t>。</w:t>
            </w:r>
          </w:p>
          <w:p w14:paraId="0B411211">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三、车路协同定位系统</w:t>
            </w:r>
            <w:r>
              <w:rPr>
                <w:rFonts w:hint="eastAsia" w:ascii="宋体" w:hAnsi="宋体" w:eastAsia="宋体" w:cs="宋体"/>
                <w:i w:val="0"/>
                <w:iCs w:val="0"/>
                <w:color w:val="000000"/>
                <w:kern w:val="2"/>
                <w:sz w:val="21"/>
                <w:szCs w:val="21"/>
                <w:u w:val="none"/>
                <w:lang w:val="en-US" w:eastAsia="zh-CN" w:bidi="ar-SA"/>
              </w:rPr>
              <w:t>：</w:t>
            </w:r>
          </w:p>
          <w:p w14:paraId="2C1ECB4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基于分布式云计算架构，千寻位置可随时根据实际情况稳定扩展用户 </w:t>
            </w:r>
            <w:r>
              <w:rPr>
                <w:rFonts w:hint="eastAsia" w:ascii="宋体" w:hAnsi="宋体" w:cs="宋体"/>
                <w:sz w:val="21"/>
                <w:szCs w:val="21"/>
                <w:lang w:eastAsia="zh-CN"/>
              </w:rPr>
              <w:t>（</w:t>
            </w:r>
            <w:r>
              <w:rPr>
                <w:rFonts w:hint="eastAsia" w:ascii="宋体" w:hAnsi="宋体" w:eastAsia="宋体" w:cs="宋体"/>
                <w:sz w:val="21"/>
                <w:szCs w:val="21"/>
              </w:rPr>
              <w:t>终端</w:t>
            </w:r>
            <w:r>
              <w:rPr>
                <w:rFonts w:hint="eastAsia" w:ascii="宋体" w:hAnsi="宋体" w:cs="宋体"/>
                <w:sz w:val="21"/>
                <w:szCs w:val="21"/>
                <w:lang w:eastAsia="zh-CN"/>
              </w:rPr>
              <w:t>）</w:t>
            </w:r>
            <w:r>
              <w:rPr>
                <w:rFonts w:hint="eastAsia" w:ascii="宋体" w:hAnsi="宋体" w:eastAsia="宋体" w:cs="宋体"/>
                <w:sz w:val="21"/>
                <w:szCs w:val="21"/>
              </w:rPr>
              <w:t>接入能力，可以支持十亿级终端同时接入使用FindCM服务。</w:t>
            </w:r>
          </w:p>
          <w:p w14:paraId="1F02E66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千寻位置将服务端和终端的算力、算法、数据相协同，FindCM的服务端和终端可配合完成业务计算。</w:t>
            </w:r>
          </w:p>
          <w:p w14:paraId="2E5536D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具备7x24小时响应的运维体系，保障FindCM服务可用率持续优于99.9%。</w:t>
            </w:r>
          </w:p>
          <w:p w14:paraId="12A2FBFA">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四、网络机柜</w:t>
            </w:r>
            <w:r>
              <w:rPr>
                <w:rFonts w:hint="eastAsia" w:ascii="宋体" w:hAnsi="宋体" w:eastAsia="宋体" w:cs="宋体"/>
                <w:i w:val="0"/>
                <w:iCs w:val="0"/>
                <w:color w:val="000000"/>
                <w:kern w:val="2"/>
                <w:sz w:val="21"/>
                <w:szCs w:val="21"/>
                <w:u w:val="none"/>
                <w:lang w:val="en-US" w:eastAsia="zh-CN" w:bidi="ar-SA"/>
              </w:rPr>
              <w:t>：</w:t>
            </w:r>
          </w:p>
          <w:p w14:paraId="6E94E08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类型：网络机柜。</w:t>
            </w:r>
          </w:p>
          <w:p w14:paraId="0CB5C43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rPr>
              <w:t>尺寸：</w:t>
            </w:r>
            <w:r>
              <w:rPr>
                <w:rFonts w:hint="eastAsia" w:ascii="宋体" w:hAnsi="宋体" w:eastAsia="宋体" w:cs="宋体"/>
                <w:sz w:val="21"/>
                <w:szCs w:val="21"/>
                <w:lang w:val="en-US" w:eastAsia="zh-CN"/>
              </w:rPr>
              <w:t>≥</w:t>
            </w:r>
            <w:r>
              <w:rPr>
                <w:rFonts w:hint="eastAsia" w:ascii="宋体" w:hAnsi="宋体" w:eastAsia="宋体" w:cs="宋体"/>
                <w:sz w:val="21"/>
                <w:szCs w:val="21"/>
              </w:rPr>
              <w:t>2000mm*600mm*1000mm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长*宽*高）</w:t>
            </w:r>
          </w:p>
          <w:p w14:paraId="5205A62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标准：兼容ETSI标准，符合IEC297-2标准。</w:t>
            </w:r>
          </w:p>
          <w:p w14:paraId="51C752E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材料：SPCC优质冷轧钢，表面处理采用脱脂、酸洗磷化静电喷塑。</w:t>
            </w:r>
          </w:p>
          <w:p w14:paraId="1C2FCB3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用途：安装交换机、路由器、配件架、电源等。</w:t>
            </w:r>
          </w:p>
          <w:p w14:paraId="304F66F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配套设置：螺丝</w:t>
            </w:r>
            <w:r>
              <w:rPr>
                <w:rFonts w:hint="eastAsia" w:ascii="宋体" w:hAnsi="宋体" w:eastAsia="宋体" w:cs="宋体"/>
                <w:sz w:val="21"/>
                <w:szCs w:val="21"/>
                <w:lang w:val="en-US" w:eastAsia="zh-CN"/>
              </w:rPr>
              <w:t>≥</w:t>
            </w:r>
            <w:r>
              <w:rPr>
                <w:rFonts w:hint="eastAsia" w:ascii="宋体" w:hAnsi="宋体" w:eastAsia="宋体" w:cs="宋体"/>
                <w:sz w:val="21"/>
                <w:szCs w:val="21"/>
              </w:rPr>
              <w:t>50套，托盘</w:t>
            </w:r>
            <w:r>
              <w:rPr>
                <w:rFonts w:hint="eastAsia" w:ascii="宋体" w:hAnsi="宋体" w:eastAsia="宋体" w:cs="宋体"/>
                <w:sz w:val="21"/>
                <w:szCs w:val="21"/>
                <w:lang w:val="en-US" w:eastAsia="zh-CN"/>
              </w:rPr>
              <w:t>≥</w:t>
            </w:r>
            <w:r>
              <w:rPr>
                <w:rFonts w:hint="eastAsia" w:ascii="宋体" w:hAnsi="宋体" w:eastAsia="宋体" w:cs="宋体"/>
                <w:sz w:val="21"/>
                <w:szCs w:val="21"/>
              </w:rPr>
              <w:t>3块，风扇</w:t>
            </w:r>
            <w:r>
              <w:rPr>
                <w:rFonts w:hint="eastAsia" w:ascii="宋体" w:hAnsi="宋体" w:eastAsia="宋体" w:cs="宋体"/>
                <w:sz w:val="21"/>
                <w:szCs w:val="21"/>
                <w:lang w:val="en-US" w:eastAsia="zh-CN"/>
              </w:rPr>
              <w:t>≥</w:t>
            </w:r>
            <w:r>
              <w:rPr>
                <w:rFonts w:hint="eastAsia" w:ascii="宋体" w:hAnsi="宋体" w:eastAsia="宋体" w:cs="宋体"/>
                <w:sz w:val="21"/>
                <w:szCs w:val="21"/>
              </w:rPr>
              <w:t>4个，电源</w:t>
            </w:r>
            <w:r>
              <w:rPr>
                <w:rFonts w:hint="eastAsia" w:ascii="宋体" w:hAnsi="宋体" w:eastAsia="宋体" w:cs="宋体"/>
                <w:sz w:val="21"/>
                <w:szCs w:val="21"/>
                <w:lang w:val="en-US" w:eastAsia="zh-CN"/>
              </w:rPr>
              <w:t>≥</w:t>
            </w:r>
            <w:r>
              <w:rPr>
                <w:rFonts w:hint="eastAsia" w:ascii="宋体" w:hAnsi="宋体" w:eastAsia="宋体" w:cs="宋体"/>
                <w:sz w:val="21"/>
                <w:szCs w:val="21"/>
              </w:rPr>
              <w:t>1个。</w:t>
            </w:r>
          </w:p>
          <w:p w14:paraId="44B4033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厚度：钢板</w:t>
            </w:r>
            <w:r>
              <w:rPr>
                <w:rFonts w:hint="eastAsia" w:ascii="宋体" w:hAnsi="宋体" w:eastAsia="宋体" w:cs="宋体"/>
                <w:sz w:val="21"/>
                <w:szCs w:val="21"/>
                <w:lang w:val="en-US" w:eastAsia="zh-CN"/>
              </w:rPr>
              <w:t>≥</w:t>
            </w:r>
            <w:r>
              <w:rPr>
                <w:rFonts w:hint="eastAsia" w:ascii="宋体" w:hAnsi="宋体" w:eastAsia="宋体" w:cs="宋体"/>
                <w:sz w:val="21"/>
                <w:szCs w:val="21"/>
              </w:rPr>
              <w:t>1.3mm，立柱</w:t>
            </w:r>
            <w:r>
              <w:rPr>
                <w:rFonts w:hint="eastAsia" w:ascii="宋体" w:hAnsi="宋体" w:eastAsia="宋体" w:cs="宋体"/>
                <w:sz w:val="21"/>
                <w:szCs w:val="21"/>
                <w:lang w:val="en-US" w:eastAsia="zh-CN"/>
              </w:rPr>
              <w:t>≥</w:t>
            </w:r>
            <w:r>
              <w:rPr>
                <w:rFonts w:hint="eastAsia" w:ascii="宋体" w:hAnsi="宋体" w:eastAsia="宋体" w:cs="宋体"/>
                <w:sz w:val="21"/>
                <w:szCs w:val="21"/>
              </w:rPr>
              <w:t>2.0mm。</w:t>
            </w:r>
          </w:p>
          <w:p w14:paraId="1CF42ACA">
            <w:pPr>
              <w:keepNext w:val="0"/>
              <w:keepLines w:val="0"/>
              <w:pageBreakBefore w:val="0"/>
              <w:widowControl/>
              <w:suppressLineNumbers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sz w:val="21"/>
                <w:szCs w:val="21"/>
              </w:rPr>
              <w:t>立柱距离：</w:t>
            </w:r>
            <w:r>
              <w:rPr>
                <w:rFonts w:hint="eastAsia" w:ascii="宋体" w:hAnsi="宋体" w:eastAsia="宋体" w:cs="宋体"/>
                <w:sz w:val="21"/>
                <w:szCs w:val="21"/>
                <w:lang w:val="en-US" w:eastAsia="zh-CN"/>
              </w:rPr>
              <w:t>≥</w:t>
            </w:r>
            <w:r>
              <w:rPr>
                <w:rFonts w:hint="eastAsia" w:ascii="宋体" w:hAnsi="宋体" w:eastAsia="宋体" w:cs="宋体"/>
                <w:sz w:val="21"/>
                <w:szCs w:val="21"/>
              </w:rPr>
              <w:t>485mm。</w:t>
            </w:r>
          </w:p>
          <w:p w14:paraId="3A7C927D">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五、智能驾驶小车开发平台</w:t>
            </w:r>
            <w:r>
              <w:rPr>
                <w:rFonts w:hint="eastAsia" w:ascii="宋体" w:hAnsi="宋体" w:eastAsia="宋体" w:cs="宋体"/>
                <w:i w:val="0"/>
                <w:iCs w:val="0"/>
                <w:color w:val="000000"/>
                <w:kern w:val="2"/>
                <w:sz w:val="21"/>
                <w:szCs w:val="21"/>
                <w:u w:val="none"/>
                <w:lang w:val="en-US" w:eastAsia="zh-CN" w:bidi="ar-SA"/>
              </w:rPr>
              <w:t>：</w:t>
            </w:r>
          </w:p>
          <w:p w14:paraId="0E9CC90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一）总体要求</w:t>
            </w:r>
          </w:p>
          <w:p w14:paraId="0A34382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基于</w:t>
            </w:r>
            <w:r>
              <w:rPr>
                <w:rFonts w:hint="eastAsia" w:ascii="宋体" w:hAnsi="宋体" w:eastAsia="宋体" w:cs="宋体"/>
                <w:sz w:val="21"/>
                <w:szCs w:val="21"/>
                <w:lang w:val="en-US" w:eastAsia="zh-CN"/>
              </w:rPr>
              <w:t>Ubuntu操作系统</w:t>
            </w:r>
            <w:r>
              <w:rPr>
                <w:rFonts w:hint="eastAsia" w:ascii="宋体" w:hAnsi="宋体" w:eastAsia="宋体" w:cs="宋体"/>
                <w:sz w:val="21"/>
                <w:szCs w:val="21"/>
              </w:rPr>
              <w:t>的ROS</w:t>
            </w:r>
            <w:r>
              <w:rPr>
                <w:rFonts w:hint="eastAsia" w:ascii="宋体" w:hAnsi="宋体" w:eastAsia="宋体" w:cs="宋体"/>
                <w:sz w:val="21"/>
                <w:szCs w:val="21"/>
                <w:lang w:val="en-US" w:eastAsia="zh-CN"/>
              </w:rPr>
              <w:t>机器人</w:t>
            </w:r>
            <w:r>
              <w:rPr>
                <w:rFonts w:hint="eastAsia" w:ascii="宋体" w:hAnsi="宋体" w:eastAsia="宋体" w:cs="宋体"/>
                <w:sz w:val="21"/>
                <w:szCs w:val="21"/>
              </w:rPr>
              <w:t>系统为基础，以自动驾驶主流传感器激光雷达、超声波雷达、深度相机等部件作为环境感知系统；Jetson Nano主控作为决策控制系统，以车身底盘和STM32主控板作为系统执行部分，通过输入特定代码来实现激光雷达建图与导航、视觉建图与导航、多点巡航、激光雷达跟随、深度视觉跟随、视觉巡线、交通指示识别、自主导航避障、超声波避障、APP图传、航模无线手柄控制、语音召唤与控制等多传感器感知融合和车辆智能驾驶控制；使小车达到低速自动驾驶，实现自动驾驶编程入门核心教学功能；对Ubuntu系统、ROS系统、C语言、python语言的教学、实训课程的开展。</w:t>
            </w:r>
          </w:p>
          <w:p w14:paraId="30F98421">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w:t>
            </w:r>
            <w:r>
              <w:rPr>
                <w:rFonts w:hint="eastAsia" w:ascii="宋体" w:hAnsi="宋体" w:eastAsia="宋体" w:cs="宋体"/>
                <w:sz w:val="21"/>
                <w:szCs w:val="21"/>
              </w:rPr>
              <w:t>功能</w:t>
            </w:r>
            <w:r>
              <w:rPr>
                <w:rFonts w:hint="eastAsia" w:ascii="宋体" w:hAnsi="宋体" w:eastAsia="宋体" w:cs="宋体"/>
                <w:sz w:val="21"/>
                <w:szCs w:val="21"/>
                <w:lang w:val="en-US" w:eastAsia="zh-CN"/>
              </w:rPr>
              <w:t>要求</w:t>
            </w:r>
          </w:p>
          <w:p w14:paraId="283AF87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智能驾驶小车车身结构：小车车身结构采用金属框喷涂工艺，转向系统采用目前主流的阿克曼转向结构，车身控制系统采用当前主流的STM32主控板控制，电机控制方式采用直流AB编码电机PID调速控制。</w:t>
            </w:r>
          </w:p>
          <w:p w14:paraId="472D2A1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底层控制系统：接收ROS系统、APP、航模控制器、CAN、串口，语音模块等上层控制系统发送的控制指令</w:t>
            </w:r>
            <w:r>
              <w:rPr>
                <w:rFonts w:hint="eastAsia" w:ascii="宋体" w:hAnsi="宋体" w:eastAsia="宋体" w:cs="宋体"/>
                <w:sz w:val="21"/>
                <w:szCs w:val="21"/>
                <w:lang w:eastAsia="zh-CN"/>
              </w:rPr>
              <w:t>，</w:t>
            </w:r>
            <w:r>
              <w:rPr>
                <w:rFonts w:hint="eastAsia" w:ascii="宋体" w:hAnsi="宋体" w:eastAsia="宋体" w:cs="宋体"/>
                <w:sz w:val="21"/>
                <w:szCs w:val="21"/>
              </w:rPr>
              <w:t>控制车辆执行：加速、减速、刹车、转向等。在控制车辆的同时回传当前车辆车速、转向角度、轮子里程和当前位置信息，并对油门、制动、转向、档位等进行自动控制。</w:t>
            </w:r>
          </w:p>
          <w:p w14:paraId="30821DB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车辆数据采集系统：采集与自动驾驶和车辆行驶相关的数据信息，如：电池电压、当前控制模式、阿克曼结构转型XY角度回传到</w:t>
            </w:r>
            <w:r>
              <w:rPr>
                <w:rFonts w:hint="eastAsia" w:ascii="宋体" w:hAnsi="宋体" w:eastAsia="宋体" w:cs="宋体"/>
                <w:sz w:val="21"/>
                <w:szCs w:val="21"/>
                <w:lang w:eastAsia="zh-CN"/>
              </w:rPr>
              <w:t>显示装置</w:t>
            </w:r>
            <w:r>
              <w:rPr>
                <w:rFonts w:hint="eastAsia" w:ascii="宋体" w:hAnsi="宋体" w:eastAsia="宋体" w:cs="宋体"/>
                <w:sz w:val="21"/>
                <w:szCs w:val="21"/>
              </w:rPr>
              <w:t>和APP中进行显示。</w:t>
            </w:r>
            <w:r>
              <w:rPr>
                <w:rFonts w:hint="eastAsia" w:ascii="宋体" w:hAnsi="宋体" w:eastAsia="宋体" w:cs="宋体"/>
                <w:sz w:val="21"/>
                <w:szCs w:val="21"/>
                <w:lang w:val="en-US" w:eastAsia="zh-CN"/>
              </w:rPr>
              <w:t xml:space="preserve"> </w:t>
            </w:r>
          </w:p>
          <w:p w14:paraId="0E4DA24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语音识别系统：智能识别语音指令并生成底层控制命令，控制车辆实现聊天对话、语音召唤与控制功能。</w:t>
            </w:r>
          </w:p>
          <w:p w14:paraId="13A64FF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视觉处理：集成深度相机实时采集小车运行前方障环境情况，并通过深度学习算法处理，实现小车视觉建图导航、深度视觉跟随、视觉巡线、交通指示识别、视觉目标跟随、视觉避障功能；摄像头安装角度可动态调节。</w:t>
            </w:r>
          </w:p>
          <w:p w14:paraId="29034F9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激光雷达处理：激光雷达感知系统由激光雷达360度扫描周围环境障碍物情况，并根据扫描的数据在电脑上自动生成激光雷达点云图和2D导航地图，同时控制小车实现激光雷达多点定位导航、动态避障等自动驾驶控制。</w:t>
            </w:r>
          </w:p>
          <w:p w14:paraId="3A9062A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定位：小车底盘控制集成九轴姿态传感器，可实时采集小车当前位置及加速度变化并回传至ROS系统处理和APP进行显示，实现小车精准定位。</w:t>
            </w:r>
          </w:p>
          <w:p w14:paraId="59805AD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决策规划：小车通过环境感知传感器检测周围障碍物情况，经上层算法分析后，自动比较规划轨迹和障碍物关系（远离、较近、交叉），对每个障碍物进行决策（忽略、绕行、停车），然后综合这些决策，给出速度规划所需要的预瞄距离和速度。</w:t>
            </w:r>
          </w:p>
          <w:p w14:paraId="0BC543D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人机交互界面显示：智能小车通过蓝牙或WIFI连接手机APP实时显示小车运行时方向盘转角、小车运行速度、电池电量、PID参数调节等信息，并可通过APP控制小车移动，控制方式有，重力感应控制，摇杆控制、按键控制、调速控制等多种方式，并以曲线图的方式展现控制模块发出以及执行到位的油门刹车量的变化曲线。</w:t>
            </w:r>
          </w:p>
          <w:p w14:paraId="36B2322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提供ROS智能小车完整开发源码和控制器原理图，提供接口详细通讯协议</w:t>
            </w:r>
            <w:r>
              <w:rPr>
                <w:rFonts w:hint="eastAsia" w:ascii="宋体" w:hAnsi="宋体" w:eastAsia="宋体" w:cs="宋体"/>
                <w:sz w:val="21"/>
                <w:szCs w:val="21"/>
                <w:lang w:eastAsia="zh-CN"/>
              </w:rPr>
              <w:t>。</w:t>
            </w:r>
          </w:p>
          <w:p w14:paraId="52E3FF3F">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11.超声波避障以及可更改接口数据：避障距离可修改safe_data变量（250mm以上）、检测障碍物灵敏度（即抖动滤波）可修改temp_count变量、避障运动可修改参数使轮子前进/后退/转向，同时可修改运动速度。</w:t>
            </w:r>
          </w:p>
          <w:p w14:paraId="06ACE61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12.可完成Ubuntu系统配置使用教学实训。</w:t>
            </w:r>
          </w:p>
          <w:p w14:paraId="50FDD5A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13.可完成STM32运动底盘开发教学实训。</w:t>
            </w:r>
          </w:p>
          <w:p w14:paraId="4B43355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14.可完成ROS系统使用操作教学实训。</w:t>
            </w:r>
          </w:p>
          <w:p w14:paraId="2707F40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15.可完成ROS源码解析教学实训。</w:t>
            </w:r>
          </w:p>
          <w:p w14:paraId="3F7613C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16.可完成SLAM建图教学实训。</w:t>
            </w:r>
          </w:p>
          <w:p w14:paraId="41296D9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17.可完成机器人导航教学实训。</w:t>
            </w:r>
          </w:p>
          <w:p w14:paraId="33A7277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18.可完成声源定位与语音导航教学实训。</w:t>
            </w:r>
          </w:p>
          <w:p w14:paraId="06D0637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19.可完成OpenCV 入门及其在 ROS 环境下的应用教学实训。</w:t>
            </w:r>
          </w:p>
          <w:p w14:paraId="2622097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20.可完成超声波避障教学实训。</w:t>
            </w:r>
          </w:p>
          <w:p w14:paraId="7939368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21.可完成视觉识别功能教学实训。</w:t>
            </w:r>
          </w:p>
          <w:p w14:paraId="038BA98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22.可完成循迹自动驾驶教学实训。</w:t>
            </w:r>
          </w:p>
          <w:p w14:paraId="492B0E0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23.可完成</w:t>
            </w:r>
            <w:r>
              <w:rPr>
                <w:rFonts w:hint="eastAsia" w:ascii="宋体" w:hAnsi="宋体" w:eastAsia="宋体" w:cs="宋体"/>
                <w:sz w:val="21"/>
                <w:szCs w:val="21"/>
              </w:rPr>
              <w:t>视觉建图与导航</w:t>
            </w:r>
            <w:r>
              <w:rPr>
                <w:rFonts w:hint="eastAsia" w:ascii="宋体" w:hAnsi="宋体" w:eastAsia="宋体" w:cs="宋体"/>
                <w:sz w:val="21"/>
                <w:szCs w:val="21"/>
                <w:lang w:val="en-US" w:eastAsia="zh-CN"/>
              </w:rPr>
              <w:t>教学实训。</w:t>
            </w:r>
          </w:p>
          <w:p w14:paraId="1F64F3F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24.可完成</w:t>
            </w:r>
            <w:r>
              <w:rPr>
                <w:rFonts w:hint="eastAsia" w:ascii="宋体" w:hAnsi="宋体" w:eastAsia="宋体" w:cs="宋体"/>
                <w:sz w:val="21"/>
                <w:szCs w:val="21"/>
              </w:rPr>
              <w:t>多点巡航</w:t>
            </w:r>
            <w:r>
              <w:rPr>
                <w:rFonts w:hint="eastAsia" w:ascii="宋体" w:hAnsi="宋体" w:eastAsia="宋体" w:cs="宋体"/>
                <w:sz w:val="21"/>
                <w:szCs w:val="21"/>
                <w:lang w:val="en-US" w:eastAsia="zh-CN"/>
              </w:rPr>
              <w:t>教学实训。</w:t>
            </w:r>
          </w:p>
          <w:p w14:paraId="1373E9C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25.可完成</w:t>
            </w:r>
            <w:r>
              <w:rPr>
                <w:rFonts w:hint="eastAsia" w:ascii="宋体" w:hAnsi="宋体" w:eastAsia="宋体" w:cs="宋体"/>
                <w:sz w:val="21"/>
                <w:szCs w:val="21"/>
              </w:rPr>
              <w:t>激光雷达跟随</w:t>
            </w:r>
            <w:r>
              <w:rPr>
                <w:rFonts w:hint="eastAsia" w:ascii="宋体" w:hAnsi="宋体" w:eastAsia="宋体" w:cs="宋体"/>
                <w:sz w:val="21"/>
                <w:szCs w:val="21"/>
                <w:lang w:val="en-US" w:eastAsia="zh-CN"/>
              </w:rPr>
              <w:t>教学实训。</w:t>
            </w:r>
          </w:p>
          <w:p w14:paraId="33AEC0D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26.可完成</w:t>
            </w:r>
            <w:r>
              <w:rPr>
                <w:rFonts w:hint="eastAsia" w:ascii="宋体" w:hAnsi="宋体" w:eastAsia="宋体" w:cs="宋体"/>
                <w:sz w:val="21"/>
                <w:szCs w:val="21"/>
              </w:rPr>
              <w:t>深度视觉跟随</w:t>
            </w:r>
            <w:r>
              <w:rPr>
                <w:rFonts w:hint="eastAsia" w:ascii="宋体" w:hAnsi="宋体" w:eastAsia="宋体" w:cs="宋体"/>
                <w:sz w:val="21"/>
                <w:szCs w:val="21"/>
                <w:lang w:val="en-US" w:eastAsia="zh-CN"/>
              </w:rPr>
              <w:t>教学实训。</w:t>
            </w:r>
          </w:p>
          <w:p w14:paraId="137BD12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27.可完成</w:t>
            </w:r>
            <w:r>
              <w:rPr>
                <w:rFonts w:hint="eastAsia" w:ascii="宋体" w:hAnsi="宋体" w:eastAsia="宋体" w:cs="宋体"/>
                <w:sz w:val="21"/>
                <w:szCs w:val="21"/>
              </w:rPr>
              <w:t>视觉巡线</w:t>
            </w:r>
            <w:r>
              <w:rPr>
                <w:rFonts w:hint="eastAsia" w:ascii="宋体" w:hAnsi="宋体" w:eastAsia="宋体" w:cs="宋体"/>
                <w:sz w:val="21"/>
                <w:szCs w:val="21"/>
                <w:lang w:val="en-US" w:eastAsia="zh-CN"/>
              </w:rPr>
              <w:t>教学实训。</w:t>
            </w:r>
          </w:p>
          <w:p w14:paraId="3844FCA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28.可完成</w:t>
            </w:r>
            <w:r>
              <w:rPr>
                <w:rFonts w:hint="eastAsia" w:ascii="宋体" w:hAnsi="宋体" w:eastAsia="宋体" w:cs="宋体"/>
                <w:sz w:val="21"/>
                <w:szCs w:val="21"/>
              </w:rPr>
              <w:t>交通指示识别</w:t>
            </w:r>
            <w:r>
              <w:rPr>
                <w:rFonts w:hint="eastAsia" w:ascii="宋体" w:hAnsi="宋体" w:eastAsia="宋体" w:cs="宋体"/>
                <w:sz w:val="21"/>
                <w:szCs w:val="21"/>
                <w:lang w:val="en-US" w:eastAsia="zh-CN"/>
              </w:rPr>
              <w:t>教学实训。</w:t>
            </w:r>
          </w:p>
          <w:p w14:paraId="586FDB9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29.可完成</w:t>
            </w:r>
            <w:r>
              <w:rPr>
                <w:rFonts w:hint="eastAsia" w:ascii="宋体" w:hAnsi="宋体" w:eastAsia="宋体" w:cs="宋体"/>
                <w:sz w:val="21"/>
                <w:szCs w:val="21"/>
              </w:rPr>
              <w:t>自主导航避障</w:t>
            </w:r>
            <w:r>
              <w:rPr>
                <w:rFonts w:hint="eastAsia" w:ascii="宋体" w:hAnsi="宋体" w:eastAsia="宋体" w:cs="宋体"/>
                <w:sz w:val="21"/>
                <w:szCs w:val="21"/>
                <w:lang w:val="en-US" w:eastAsia="zh-CN"/>
              </w:rPr>
              <w:t>教学实训。</w:t>
            </w:r>
          </w:p>
          <w:p w14:paraId="5EE81805">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30.提供至少18个操作指导视频，包含ssh登录 bgm、nfs挂载 bgm、键盘控制小车运动 bgm、巡线 bgm、雷达跟随功能实现操作、视觉跟随功能实现操作、2D建图、2D建图导航、3D建图功能实现操作、3D导航功能实现操作、纯视觉建图功能实现操作、纯视觉导航功能、讯飞语音识别配置、讯飞语音交互演示、app图传建图、app导航、超声波避障功能实现操作、交通灯识别功能实现操作。</w:t>
            </w:r>
          </w:p>
          <w:p w14:paraId="60ECF734">
            <w:pPr>
              <w:keepNext w:val="0"/>
              <w:keepLines w:val="0"/>
              <w:pageBreakBefore w:val="0"/>
              <w:kinsoku/>
              <w:wordWrap/>
              <w:overflowPunct/>
              <w:topLinePunct w:val="0"/>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31.教学实训产品在教学实训过程中使用频繁，为保障设备使用安全性和稳定性，产品需满足GB21746-2008教学仪器设备安全要求总则；GB21748-2008教学仪器设备安全要求仪器和零部件的基本要求；GB/T 16895.3-2017/IEC 60364-5-54.2011 低压电气装置；GB/T 39556-2020智能实验室</w:t>
            </w:r>
            <w:r>
              <w:rPr>
                <w:rFonts w:hint="eastAsia" w:ascii="宋体" w:hAnsi="宋体" w:cs="宋体"/>
                <w:sz w:val="21"/>
                <w:szCs w:val="21"/>
                <w:lang w:val="en-US" w:eastAsia="zh-CN"/>
              </w:rPr>
              <w:t>仪器设备</w:t>
            </w:r>
            <w:r>
              <w:rPr>
                <w:rFonts w:hint="eastAsia" w:ascii="宋体" w:hAnsi="宋体" w:eastAsia="宋体" w:cs="宋体"/>
                <w:sz w:val="21"/>
                <w:szCs w:val="21"/>
                <w:lang w:val="en-US" w:eastAsia="zh-CN"/>
              </w:rPr>
              <w:t>要求；GB/T 39555-2020智能实验室仪器设备气候、环境试验设备的数据接口；GB/T 40027-2021信息技术、信息设备互连智能家用电子系统</w:t>
            </w:r>
            <w:r>
              <w:rPr>
                <w:rFonts w:hint="eastAsia" w:ascii="宋体" w:hAnsi="宋体" w:cs="宋体"/>
                <w:sz w:val="21"/>
                <w:szCs w:val="21"/>
                <w:lang w:val="en-US" w:eastAsia="zh-CN"/>
              </w:rPr>
              <w:t>终端设备（</w:t>
            </w:r>
            <w:r>
              <w:rPr>
                <w:rFonts w:hint="eastAsia" w:ascii="宋体" w:hAnsi="宋体" w:eastAsia="宋体" w:cs="宋体"/>
                <w:sz w:val="21"/>
                <w:szCs w:val="21"/>
                <w:lang w:val="en-US" w:eastAsia="zh-CN"/>
              </w:rPr>
              <w:t>标准状态</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现行</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；JY0001-2003 教学仪器设备产品一般质量要求；JY0002-2003教学仪器设备产品的检验规则相关标准。</w:t>
            </w:r>
          </w:p>
          <w:p w14:paraId="6FC03727">
            <w:pPr>
              <w:keepNext w:val="0"/>
              <w:keepLines w:val="0"/>
              <w:pageBreakBefore w:val="0"/>
              <w:kinsoku/>
              <w:wordWrap/>
              <w:overflowPunct/>
              <w:topLinePunct w:val="0"/>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三）</w:t>
            </w:r>
            <w:r>
              <w:rPr>
                <w:rFonts w:hint="eastAsia" w:ascii="宋体" w:hAnsi="宋体" w:eastAsia="宋体" w:cs="宋体"/>
                <w:sz w:val="21"/>
                <w:szCs w:val="21"/>
              </w:rPr>
              <w:t>技术</w:t>
            </w:r>
            <w:r>
              <w:rPr>
                <w:rFonts w:hint="eastAsia" w:ascii="宋体" w:hAnsi="宋体" w:eastAsia="宋体" w:cs="宋体"/>
                <w:sz w:val="21"/>
                <w:szCs w:val="21"/>
                <w:lang w:val="en-US" w:eastAsia="zh-CN"/>
              </w:rPr>
              <w:t>要求</w:t>
            </w:r>
          </w:p>
          <w:p w14:paraId="57D324E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车身底盘部分</w:t>
            </w:r>
          </w:p>
          <w:p w14:paraId="58AD0BD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车身结构：</w:t>
            </w:r>
            <w:r>
              <w:rPr>
                <w:rFonts w:hint="eastAsia" w:ascii="宋体" w:hAnsi="宋体" w:eastAsia="宋体" w:cs="宋体"/>
                <w:sz w:val="21"/>
                <w:szCs w:val="21"/>
                <w:lang w:val="en-US" w:eastAsia="zh-CN"/>
              </w:rPr>
              <w:t>铝合金轻量化</w:t>
            </w:r>
            <w:r>
              <w:rPr>
                <w:rFonts w:hint="eastAsia" w:ascii="宋体" w:hAnsi="宋体" w:eastAsia="宋体" w:cs="宋体"/>
                <w:sz w:val="21"/>
                <w:szCs w:val="21"/>
              </w:rPr>
              <w:t>车身</w:t>
            </w:r>
          </w:p>
          <w:p w14:paraId="190EC79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转向结构：阿克曼电控转向</w:t>
            </w:r>
          </w:p>
          <w:p w14:paraId="4BBF571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制动方式：电机编码制动 </w:t>
            </w:r>
          </w:p>
          <w:p w14:paraId="246A48A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电池：</w:t>
            </w:r>
            <w:r>
              <w:rPr>
                <w:rFonts w:hint="eastAsia" w:ascii="宋体" w:hAnsi="宋体" w:cs="宋体"/>
                <w:sz w:val="21"/>
                <w:szCs w:val="21"/>
                <w:lang w:eastAsia="zh-CN"/>
              </w:rPr>
              <w:t>≥</w:t>
            </w:r>
            <w:r>
              <w:rPr>
                <w:rFonts w:hint="eastAsia" w:ascii="宋体" w:hAnsi="宋体" w:eastAsia="宋体" w:cs="宋体"/>
                <w:sz w:val="21"/>
                <w:szCs w:val="21"/>
              </w:rPr>
              <w:t>24V20AH</w:t>
            </w:r>
          </w:p>
          <w:p w14:paraId="795E70C4">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电机：100W直流AB编码电机                                        </w:t>
            </w:r>
          </w:p>
          <w:p w14:paraId="02E647B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充电机：便携式全智能充电机</w:t>
            </w:r>
            <w:r>
              <w:rPr>
                <w:rFonts w:hint="eastAsia" w:ascii="宋体" w:hAnsi="宋体" w:cs="宋体"/>
                <w:sz w:val="21"/>
                <w:szCs w:val="21"/>
                <w:lang w:eastAsia="zh-CN"/>
              </w:rPr>
              <w:t>，</w:t>
            </w:r>
            <w:r>
              <w:rPr>
                <w:rFonts w:hint="eastAsia" w:ascii="宋体" w:hAnsi="宋体" w:eastAsia="宋体" w:cs="宋体"/>
                <w:sz w:val="21"/>
                <w:szCs w:val="21"/>
              </w:rPr>
              <w:t>充满自动断电</w:t>
            </w:r>
          </w:p>
          <w:p w14:paraId="467C177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充电输入电压：</w:t>
            </w:r>
            <w:r>
              <w:rPr>
                <w:rFonts w:hint="eastAsia" w:ascii="宋体" w:hAnsi="宋体" w:cs="宋体"/>
                <w:sz w:val="21"/>
                <w:szCs w:val="21"/>
                <w:lang w:eastAsia="zh-CN"/>
              </w:rPr>
              <w:t>≥</w:t>
            </w:r>
            <w:r>
              <w:rPr>
                <w:rFonts w:hint="eastAsia" w:ascii="宋体" w:hAnsi="宋体" w:eastAsia="宋体" w:cs="宋体"/>
                <w:sz w:val="21"/>
                <w:szCs w:val="21"/>
              </w:rPr>
              <w:t xml:space="preserve">220V </w:t>
            </w:r>
          </w:p>
          <w:p w14:paraId="33FB3E2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规格尺寸：</w:t>
            </w:r>
            <w:r>
              <w:rPr>
                <w:rFonts w:hint="eastAsia" w:ascii="宋体" w:hAnsi="宋体" w:cs="宋体"/>
                <w:sz w:val="21"/>
                <w:szCs w:val="21"/>
                <w:lang w:eastAsia="zh-CN"/>
              </w:rPr>
              <w:t>≥</w:t>
            </w:r>
            <w:r>
              <w:rPr>
                <w:rFonts w:hint="eastAsia" w:ascii="宋体" w:hAnsi="宋体" w:eastAsia="宋体" w:cs="宋体"/>
                <w:sz w:val="21"/>
                <w:szCs w:val="21"/>
              </w:rPr>
              <w:t>435*365*405mm</w:t>
            </w:r>
            <w:r>
              <w:rPr>
                <w:rFonts w:hint="eastAsia" w:ascii="宋体" w:hAnsi="宋体" w:eastAsia="宋体" w:cs="宋体"/>
                <w:sz w:val="21"/>
                <w:szCs w:val="21"/>
                <w:lang w:eastAsia="zh-CN"/>
              </w:rPr>
              <w:t>（</w:t>
            </w:r>
            <w:r>
              <w:rPr>
                <w:rFonts w:hint="eastAsia" w:ascii="宋体" w:hAnsi="宋体" w:eastAsia="宋体" w:cs="宋体"/>
                <w:sz w:val="21"/>
                <w:szCs w:val="21"/>
              </w:rPr>
              <w:t>长*宽*高</w:t>
            </w:r>
            <w:r>
              <w:rPr>
                <w:rFonts w:hint="eastAsia" w:ascii="宋体" w:hAnsi="宋体" w:eastAsia="宋体" w:cs="宋体"/>
                <w:sz w:val="21"/>
                <w:szCs w:val="21"/>
                <w:lang w:eastAsia="zh-CN"/>
              </w:rPr>
              <w:t>）</w:t>
            </w:r>
          </w:p>
          <w:p w14:paraId="633C402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制动距离：≤0.5m</w:t>
            </w:r>
          </w:p>
          <w:p w14:paraId="1B285E2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整车装备质量：≥10kg</w:t>
            </w:r>
            <w:r>
              <w:rPr>
                <w:rFonts w:hint="eastAsia" w:ascii="宋体" w:hAnsi="宋体" w:eastAsia="宋体" w:cs="宋体"/>
                <w:sz w:val="21"/>
                <w:szCs w:val="21"/>
              </w:rPr>
              <w:tab/>
            </w:r>
          </w:p>
          <w:p w14:paraId="7035D2E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整车载荷：≤22kg</w:t>
            </w:r>
          </w:p>
          <w:p w14:paraId="5D7D1FC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最大行驶速度：≤1.3m/s，默认0.5m/s</w:t>
            </w:r>
          </w:p>
          <w:p w14:paraId="2D2E5A0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轮子尺寸：≥125mm承重轮</w:t>
            </w:r>
          </w:p>
          <w:p w14:paraId="457A919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电控方式：手机APP</w:t>
            </w:r>
            <w:r>
              <w:rPr>
                <w:rFonts w:hint="eastAsia" w:ascii="宋体" w:hAnsi="宋体" w:cs="宋体"/>
                <w:sz w:val="21"/>
                <w:szCs w:val="21"/>
                <w:lang w:eastAsia="zh-CN"/>
              </w:rPr>
              <w:t>，</w:t>
            </w:r>
            <w:r>
              <w:rPr>
                <w:rFonts w:hint="eastAsia" w:ascii="宋体" w:hAnsi="宋体" w:eastAsia="宋体" w:cs="宋体"/>
                <w:sz w:val="21"/>
                <w:szCs w:val="21"/>
              </w:rPr>
              <w:t>航模无线遥控器，CAN，串口，语音，ROS</w:t>
            </w:r>
          </w:p>
          <w:p w14:paraId="65439CF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通信接口：MicroUSB*2</w:t>
            </w:r>
            <w:r>
              <w:rPr>
                <w:rFonts w:hint="eastAsia" w:ascii="宋体" w:hAnsi="宋体" w:eastAsia="宋体" w:cs="宋体"/>
                <w:sz w:val="21"/>
                <w:szCs w:val="21"/>
                <w:lang w:eastAsia="zh-CN"/>
              </w:rPr>
              <w:t>、</w:t>
            </w:r>
            <w:r>
              <w:rPr>
                <w:rFonts w:hint="eastAsia" w:ascii="宋体" w:hAnsi="宋体" w:eastAsia="宋体" w:cs="宋体"/>
                <w:sz w:val="21"/>
                <w:szCs w:val="21"/>
              </w:rPr>
              <w:t>CH340USB-TTL串口*1</w:t>
            </w:r>
            <w:r>
              <w:rPr>
                <w:rFonts w:hint="eastAsia" w:ascii="宋体" w:hAnsi="宋体" w:eastAsia="宋体" w:cs="宋体"/>
                <w:sz w:val="21"/>
                <w:szCs w:val="21"/>
                <w:lang w:eastAsia="zh-CN"/>
              </w:rPr>
              <w:t>、</w:t>
            </w:r>
            <w:r>
              <w:rPr>
                <w:rFonts w:hint="eastAsia" w:ascii="宋体" w:hAnsi="宋体" w:eastAsia="宋体" w:cs="宋体"/>
                <w:sz w:val="21"/>
                <w:szCs w:val="21"/>
              </w:rPr>
              <w:t xml:space="preserve">CP2102USB-TTL串口*1 </w:t>
            </w:r>
            <w:r>
              <w:rPr>
                <w:rFonts w:hint="eastAsia" w:ascii="宋体" w:hAnsi="宋体" w:eastAsia="宋体" w:cs="宋体"/>
                <w:sz w:val="21"/>
                <w:szCs w:val="21"/>
                <w:lang w:eastAsia="zh-CN"/>
              </w:rPr>
              <w:t>、</w:t>
            </w:r>
            <w:r>
              <w:rPr>
                <w:rFonts w:hint="eastAsia" w:ascii="宋体" w:hAnsi="宋体" w:eastAsia="宋体" w:cs="宋体"/>
                <w:sz w:val="21"/>
                <w:szCs w:val="21"/>
              </w:rPr>
              <w:t xml:space="preserve">CAN接口*1 </w:t>
            </w:r>
            <w:r>
              <w:rPr>
                <w:rFonts w:hint="eastAsia" w:ascii="宋体" w:hAnsi="宋体" w:eastAsia="宋体" w:cs="宋体"/>
                <w:sz w:val="21"/>
                <w:szCs w:val="21"/>
                <w:lang w:eastAsia="zh-CN"/>
              </w:rPr>
              <w:t>、</w:t>
            </w:r>
            <w:r>
              <w:rPr>
                <w:rFonts w:hint="eastAsia" w:ascii="宋体" w:hAnsi="宋体" w:eastAsia="宋体" w:cs="宋体"/>
                <w:sz w:val="21"/>
                <w:szCs w:val="21"/>
              </w:rPr>
              <w:t>TTL串口*1</w:t>
            </w:r>
            <w:r>
              <w:rPr>
                <w:rFonts w:hint="eastAsia" w:ascii="宋体" w:hAnsi="宋体" w:eastAsia="宋体" w:cs="宋体"/>
                <w:sz w:val="21"/>
                <w:szCs w:val="21"/>
                <w:lang w:eastAsia="zh-CN"/>
              </w:rPr>
              <w:t>、</w:t>
            </w:r>
            <w:r>
              <w:rPr>
                <w:rFonts w:hint="eastAsia" w:ascii="宋体" w:hAnsi="宋体" w:eastAsia="宋体" w:cs="宋体"/>
                <w:sz w:val="21"/>
                <w:szCs w:val="21"/>
              </w:rPr>
              <w:t xml:space="preserve">航模遥控器接口*1 </w:t>
            </w:r>
            <w:r>
              <w:rPr>
                <w:rFonts w:hint="eastAsia" w:ascii="宋体" w:hAnsi="宋体" w:eastAsia="宋体" w:cs="宋体"/>
                <w:sz w:val="21"/>
                <w:szCs w:val="21"/>
                <w:lang w:eastAsia="zh-CN"/>
              </w:rPr>
              <w:t>、</w:t>
            </w:r>
            <w:r>
              <w:rPr>
                <w:rFonts w:hint="eastAsia" w:ascii="宋体" w:hAnsi="宋体" w:eastAsia="宋体" w:cs="宋体"/>
                <w:sz w:val="21"/>
                <w:szCs w:val="21"/>
              </w:rPr>
              <w:t>SWD在线调试接口*1</w:t>
            </w:r>
          </w:p>
          <w:p w14:paraId="5477636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自动驾驶ROS控制部分</w:t>
            </w:r>
          </w:p>
          <w:p w14:paraId="06CD7C6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内存</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4GB </w:t>
            </w:r>
          </w:p>
          <w:p w14:paraId="146B877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储存</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64GB</w:t>
            </w:r>
          </w:p>
          <w:p w14:paraId="279A904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USB</w:t>
            </w:r>
            <w:r>
              <w:rPr>
                <w:rFonts w:hint="eastAsia" w:ascii="宋体" w:hAnsi="宋体" w:cs="宋体"/>
                <w:sz w:val="21"/>
                <w:szCs w:val="21"/>
                <w:lang w:eastAsia="zh-CN"/>
              </w:rPr>
              <w:t>:</w:t>
            </w:r>
            <w:r>
              <w:rPr>
                <w:rFonts w:hint="eastAsia" w:ascii="宋体" w:hAnsi="宋体" w:eastAsia="宋体" w:cs="宋体"/>
                <w:sz w:val="21"/>
                <w:szCs w:val="21"/>
              </w:rPr>
              <w:t>4*USB3.0+1*USB2.0+Micro-B</w:t>
            </w:r>
          </w:p>
          <w:p w14:paraId="7A6917A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串口功能</w:t>
            </w:r>
            <w:r>
              <w:rPr>
                <w:rFonts w:hint="eastAsia" w:ascii="宋体" w:hAnsi="宋体" w:eastAsia="宋体" w:cs="宋体"/>
                <w:sz w:val="21"/>
                <w:szCs w:val="21"/>
                <w:lang w:eastAsia="zh-CN"/>
              </w:rPr>
              <w:t>：</w:t>
            </w:r>
            <w:r>
              <w:rPr>
                <w:rFonts w:hint="eastAsia" w:ascii="宋体" w:hAnsi="宋体" w:eastAsia="宋体" w:cs="宋体"/>
                <w:sz w:val="21"/>
                <w:szCs w:val="21"/>
              </w:rPr>
              <w:t>GPIO,I²C,I²S,SPI,UART</w:t>
            </w:r>
          </w:p>
          <w:p w14:paraId="2BD1725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GPIO引脚数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40</w:t>
            </w:r>
          </w:p>
          <w:p w14:paraId="2C1947B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额定功能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15W</w:t>
            </w:r>
          </w:p>
          <w:p w14:paraId="165AE31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输入电压</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5V</w:t>
            </w:r>
          </w:p>
          <w:p w14:paraId="1CCA1434">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相机接口</w:t>
            </w:r>
            <w:r>
              <w:rPr>
                <w:rFonts w:hint="eastAsia" w:ascii="宋体" w:hAnsi="宋体" w:eastAsia="宋体" w:cs="宋体"/>
                <w:sz w:val="21"/>
                <w:szCs w:val="21"/>
                <w:lang w:eastAsia="zh-CN"/>
              </w:rPr>
              <w:t>：</w:t>
            </w:r>
            <w:r>
              <w:rPr>
                <w:rFonts w:hint="eastAsia" w:ascii="宋体" w:hAnsi="宋体" w:eastAsia="宋体" w:cs="宋体"/>
                <w:sz w:val="21"/>
                <w:szCs w:val="21"/>
              </w:rPr>
              <w:t>1*MIPI CSI-2 DPHY lanes</w:t>
            </w:r>
          </w:p>
          <w:p w14:paraId="7ACA135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视频输出</w:t>
            </w:r>
            <w:r>
              <w:rPr>
                <w:rFonts w:hint="eastAsia" w:ascii="宋体" w:hAnsi="宋体" w:eastAsia="宋体" w:cs="宋体"/>
                <w:sz w:val="21"/>
                <w:szCs w:val="21"/>
                <w:lang w:eastAsia="zh-CN"/>
              </w:rPr>
              <w:t>：</w:t>
            </w:r>
            <w:r>
              <w:rPr>
                <w:rFonts w:hint="eastAsia" w:ascii="宋体" w:hAnsi="宋体" w:eastAsia="宋体" w:cs="宋体"/>
                <w:sz w:val="21"/>
                <w:szCs w:val="21"/>
              </w:rPr>
              <w:t xml:space="preserve">HDMI </w:t>
            </w:r>
            <w:r>
              <w:rPr>
                <w:rFonts w:hint="eastAsia" w:ascii="宋体" w:hAnsi="宋体" w:eastAsia="宋体" w:cs="宋体"/>
                <w:sz w:val="21"/>
                <w:szCs w:val="21"/>
                <w:lang w:eastAsia="zh-CN"/>
              </w:rPr>
              <w:t>、</w:t>
            </w:r>
            <w:r>
              <w:rPr>
                <w:rFonts w:hint="eastAsia" w:ascii="宋体" w:hAnsi="宋体" w:eastAsia="宋体" w:cs="宋体"/>
                <w:sz w:val="21"/>
                <w:szCs w:val="21"/>
              </w:rPr>
              <w:t xml:space="preserve">DP </w:t>
            </w:r>
          </w:p>
          <w:p w14:paraId="1293385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环境感知部分</w:t>
            </w:r>
          </w:p>
          <w:p w14:paraId="004CEAE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3.1激光雷达</w:t>
            </w:r>
            <w:r>
              <w:rPr>
                <w:rFonts w:hint="eastAsia" w:ascii="宋体" w:hAnsi="宋体" w:eastAsia="宋体" w:cs="宋体"/>
                <w:sz w:val="21"/>
                <w:szCs w:val="21"/>
                <w:lang w:eastAsia="zh-CN"/>
              </w:rPr>
              <w:t>：</w:t>
            </w:r>
          </w:p>
          <w:p w14:paraId="65724AA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测量半径：0.15</w:t>
            </w:r>
            <w:r>
              <w:rPr>
                <w:rFonts w:hint="eastAsia" w:ascii="宋体" w:hAnsi="宋体" w:cs="宋体"/>
                <w:sz w:val="21"/>
                <w:szCs w:val="21"/>
                <w:lang w:eastAsia="zh-CN"/>
              </w:rPr>
              <w:t>～</w:t>
            </w:r>
            <w:r>
              <w:rPr>
                <w:rFonts w:hint="eastAsia" w:ascii="宋体" w:hAnsi="宋体" w:eastAsia="宋体" w:cs="宋体"/>
                <w:sz w:val="21"/>
                <w:szCs w:val="21"/>
              </w:rPr>
              <w:t>12米</w:t>
            </w:r>
          </w:p>
          <w:p w14:paraId="1FB09F4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扫描角度</w:t>
            </w:r>
            <w:r>
              <w:rPr>
                <w:rFonts w:hint="eastAsia" w:ascii="宋体" w:hAnsi="宋体" w:eastAsia="宋体" w:cs="宋体"/>
                <w:sz w:val="21"/>
                <w:szCs w:val="21"/>
                <w:lang w:eastAsia="zh-CN"/>
              </w:rPr>
              <w:t>：</w:t>
            </w:r>
            <w:r>
              <w:rPr>
                <w:rFonts w:hint="eastAsia" w:ascii="宋体" w:hAnsi="宋体" w:eastAsia="宋体" w:cs="宋体"/>
                <w:sz w:val="21"/>
                <w:szCs w:val="21"/>
              </w:rPr>
              <w:t>0~360度</w:t>
            </w:r>
          </w:p>
          <w:p w14:paraId="51403F3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波特率</w:t>
            </w:r>
            <w:r>
              <w:rPr>
                <w:rFonts w:hint="eastAsia" w:ascii="宋体" w:hAnsi="宋体" w:eastAsia="宋体" w:cs="宋体"/>
                <w:sz w:val="21"/>
                <w:szCs w:val="21"/>
                <w:lang w:eastAsia="zh-CN"/>
              </w:rPr>
              <w:t>：</w:t>
            </w:r>
            <w:r>
              <w:rPr>
                <w:rFonts w:hint="eastAsia" w:ascii="宋体" w:hAnsi="宋体" w:eastAsia="宋体" w:cs="宋体"/>
                <w:sz w:val="21"/>
                <w:szCs w:val="21"/>
              </w:rPr>
              <w:t>115200Bps</w:t>
            </w:r>
          </w:p>
          <w:p w14:paraId="1FAC47E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单次扫描时间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0.25毫秒</w:t>
            </w:r>
          </w:p>
          <w:p w14:paraId="2C56FB7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扫描频率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10HZ</w:t>
            </w:r>
          </w:p>
          <w:p w14:paraId="2391C96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测量频率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8000</w:t>
            </w:r>
            <w:r>
              <w:rPr>
                <w:rFonts w:hint="eastAsia" w:ascii="宋体" w:hAnsi="宋体" w:cs="宋体"/>
                <w:sz w:val="21"/>
                <w:szCs w:val="21"/>
                <w:lang w:eastAsia="zh-CN"/>
              </w:rPr>
              <w:t>Hz</w:t>
            </w:r>
          </w:p>
          <w:p w14:paraId="0DD0845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接口类型</w:t>
            </w:r>
            <w:r>
              <w:rPr>
                <w:rFonts w:hint="eastAsia" w:ascii="宋体" w:hAnsi="宋体" w:eastAsia="宋体" w:cs="宋体"/>
                <w:sz w:val="21"/>
                <w:szCs w:val="21"/>
                <w:lang w:eastAsia="zh-CN"/>
              </w:rPr>
              <w:t>：</w:t>
            </w:r>
            <w:r>
              <w:rPr>
                <w:rFonts w:hint="eastAsia" w:ascii="宋体" w:hAnsi="宋体" w:eastAsia="宋体" w:cs="宋体"/>
                <w:sz w:val="21"/>
                <w:szCs w:val="21"/>
              </w:rPr>
              <w:t>USB2.0</w:t>
            </w:r>
          </w:p>
          <w:p w14:paraId="2D3042C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供电电压</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5V DC</w:t>
            </w:r>
          </w:p>
          <w:p w14:paraId="0D136A7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工作温度范围</w:t>
            </w:r>
            <w:r>
              <w:rPr>
                <w:rFonts w:hint="eastAsia" w:ascii="宋体" w:hAnsi="宋体" w:eastAsia="宋体" w:cs="宋体"/>
                <w:sz w:val="21"/>
                <w:szCs w:val="21"/>
                <w:lang w:eastAsia="zh-CN"/>
              </w:rPr>
              <w:t>：</w:t>
            </w:r>
            <w:r>
              <w:rPr>
                <w:rFonts w:hint="eastAsia" w:ascii="宋体" w:hAnsi="宋体" w:eastAsia="宋体" w:cs="宋体"/>
                <w:sz w:val="21"/>
                <w:szCs w:val="21"/>
              </w:rPr>
              <w:t>0-40℃</w:t>
            </w:r>
          </w:p>
          <w:p w14:paraId="2907CBC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3.2深度相机：</w:t>
            </w:r>
          </w:p>
          <w:p w14:paraId="7F93DAF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RGB像素</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1080P</w:t>
            </w:r>
          </w:p>
          <w:p w14:paraId="448DF58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深度分辨率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1280*1024</w:t>
            </w:r>
          </w:p>
          <w:p w14:paraId="7772274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可视范围</w:t>
            </w:r>
            <w:r>
              <w:rPr>
                <w:rFonts w:hint="eastAsia" w:ascii="宋体" w:hAnsi="宋体" w:eastAsia="宋体" w:cs="宋体"/>
                <w:sz w:val="21"/>
                <w:szCs w:val="21"/>
                <w:lang w:eastAsia="zh-CN"/>
              </w:rPr>
              <w:t>：</w:t>
            </w:r>
            <w:r>
              <w:rPr>
                <w:rFonts w:hint="eastAsia" w:ascii="宋体" w:hAnsi="宋体" w:eastAsia="宋体" w:cs="宋体"/>
                <w:sz w:val="21"/>
                <w:szCs w:val="21"/>
              </w:rPr>
              <w:t>0.6M~8M</w:t>
            </w:r>
          </w:p>
          <w:p w14:paraId="6077CF9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rPr>
              <w:t>产品尺寸</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165*40*30mm</w:t>
            </w:r>
            <w:r>
              <w:rPr>
                <w:rFonts w:hint="eastAsia" w:ascii="宋体" w:hAnsi="宋体" w:eastAsia="宋体" w:cs="宋体"/>
                <w:sz w:val="21"/>
                <w:szCs w:val="21"/>
                <w:lang w:val="en-US" w:eastAsia="zh-CN"/>
              </w:rPr>
              <w:t>(长*宽*高）</w:t>
            </w:r>
          </w:p>
          <w:p w14:paraId="6D2DB82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接口类型</w:t>
            </w:r>
            <w:r>
              <w:rPr>
                <w:rFonts w:hint="eastAsia" w:ascii="宋体" w:hAnsi="宋体" w:eastAsia="宋体" w:cs="宋体"/>
                <w:sz w:val="21"/>
                <w:szCs w:val="21"/>
                <w:lang w:eastAsia="zh-CN"/>
              </w:rPr>
              <w:t>：</w:t>
            </w:r>
            <w:r>
              <w:rPr>
                <w:rFonts w:hint="eastAsia" w:ascii="宋体" w:hAnsi="宋体" w:eastAsia="宋体" w:cs="宋体"/>
                <w:sz w:val="21"/>
                <w:szCs w:val="21"/>
              </w:rPr>
              <w:t>USB2.0</w:t>
            </w:r>
          </w:p>
          <w:p w14:paraId="02D968D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输入电压</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5V   </w:t>
            </w:r>
          </w:p>
          <w:p w14:paraId="27B5320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3.3超声波雷达：</w:t>
            </w:r>
          </w:p>
          <w:p w14:paraId="23B5E22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测量范围</w:t>
            </w:r>
            <w:r>
              <w:rPr>
                <w:rFonts w:hint="eastAsia" w:ascii="宋体" w:hAnsi="宋体" w:eastAsia="宋体" w:cs="宋体"/>
                <w:sz w:val="21"/>
                <w:szCs w:val="21"/>
                <w:lang w:eastAsia="zh-CN"/>
              </w:rPr>
              <w:t>：</w:t>
            </w:r>
            <w:r>
              <w:rPr>
                <w:rFonts w:hint="eastAsia" w:ascii="宋体" w:hAnsi="宋体" w:eastAsia="宋体" w:cs="宋体"/>
                <w:sz w:val="21"/>
                <w:szCs w:val="21"/>
              </w:rPr>
              <w:t>0.25</w:t>
            </w:r>
            <w:r>
              <w:rPr>
                <w:rFonts w:hint="eastAsia" w:ascii="宋体" w:hAnsi="宋体" w:cs="宋体"/>
                <w:sz w:val="21"/>
                <w:szCs w:val="21"/>
                <w:lang w:eastAsia="zh-CN"/>
              </w:rPr>
              <w:t>～</w:t>
            </w:r>
            <w:r>
              <w:rPr>
                <w:rFonts w:hint="eastAsia" w:ascii="宋体" w:hAnsi="宋体" w:eastAsia="宋体" w:cs="宋体"/>
                <w:sz w:val="21"/>
                <w:szCs w:val="21"/>
              </w:rPr>
              <w:t>4.5米</w:t>
            </w:r>
          </w:p>
          <w:p w14:paraId="3135172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测量角度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约</w:t>
            </w:r>
            <w:r>
              <w:rPr>
                <w:rFonts w:hint="eastAsia" w:ascii="宋体" w:hAnsi="宋体" w:eastAsia="宋体" w:cs="宋体"/>
                <w:sz w:val="21"/>
                <w:szCs w:val="21"/>
              </w:rPr>
              <w:t>60度</w:t>
            </w:r>
          </w:p>
          <w:p w14:paraId="11684C4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波特率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9600Bps</w:t>
            </w:r>
          </w:p>
          <w:p w14:paraId="619E6DC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单次扫描时间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300毫秒</w:t>
            </w:r>
          </w:p>
          <w:p w14:paraId="184F0F9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测量频率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w:t>
            </w:r>
            <w:r>
              <w:rPr>
                <w:rFonts w:hint="eastAsia" w:ascii="宋体" w:hAnsi="宋体" w:eastAsia="宋体" w:cs="宋体"/>
                <w:sz w:val="21"/>
                <w:szCs w:val="21"/>
              </w:rPr>
              <w:t>4</w:t>
            </w:r>
            <w:r>
              <w:rPr>
                <w:rFonts w:hint="eastAsia" w:ascii="宋体" w:hAnsi="宋体" w:cs="宋体"/>
                <w:sz w:val="21"/>
                <w:szCs w:val="21"/>
                <w:lang w:eastAsia="zh-CN"/>
              </w:rPr>
              <w:t>Hz</w:t>
            </w:r>
          </w:p>
          <w:p w14:paraId="694419C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接口类型</w:t>
            </w:r>
            <w:r>
              <w:rPr>
                <w:rFonts w:hint="eastAsia" w:ascii="宋体" w:hAnsi="宋体" w:eastAsia="宋体" w:cs="宋体"/>
                <w:sz w:val="21"/>
                <w:szCs w:val="21"/>
                <w:lang w:eastAsia="zh-CN"/>
              </w:rPr>
              <w:t>：</w:t>
            </w:r>
            <w:r>
              <w:rPr>
                <w:rFonts w:hint="eastAsia" w:ascii="宋体" w:hAnsi="宋体" w:eastAsia="宋体" w:cs="宋体"/>
                <w:sz w:val="21"/>
                <w:szCs w:val="21"/>
              </w:rPr>
              <w:t>485转USB2.0</w:t>
            </w:r>
          </w:p>
          <w:p w14:paraId="6E3DAF5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工作电压</w:t>
            </w:r>
            <w:r>
              <w:rPr>
                <w:rFonts w:hint="eastAsia" w:ascii="宋体" w:hAnsi="宋体" w:eastAsia="宋体" w:cs="宋体"/>
                <w:sz w:val="21"/>
                <w:szCs w:val="21"/>
                <w:lang w:eastAsia="zh-CN"/>
              </w:rPr>
              <w:t>：</w:t>
            </w:r>
            <w:r>
              <w:rPr>
                <w:rFonts w:hint="eastAsia" w:ascii="宋体" w:hAnsi="宋体" w:eastAsia="宋体" w:cs="宋体"/>
                <w:sz w:val="21"/>
                <w:szCs w:val="21"/>
              </w:rPr>
              <w:t>9</w:t>
            </w:r>
            <w:r>
              <w:rPr>
                <w:rFonts w:hint="eastAsia" w:ascii="宋体" w:hAnsi="宋体" w:cs="宋体"/>
                <w:sz w:val="21"/>
                <w:szCs w:val="21"/>
                <w:lang w:eastAsia="zh-CN"/>
              </w:rPr>
              <w:t>～</w:t>
            </w:r>
            <w:r>
              <w:rPr>
                <w:rFonts w:hint="eastAsia" w:ascii="宋体" w:hAnsi="宋体" w:eastAsia="宋体" w:cs="宋体"/>
                <w:sz w:val="21"/>
                <w:szCs w:val="21"/>
              </w:rPr>
              <w:t>36V DC</w:t>
            </w:r>
          </w:p>
          <w:p w14:paraId="19D4B76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rPr>
              <w:t>平均工作电流</w:t>
            </w:r>
            <w:r>
              <w:rPr>
                <w:rFonts w:hint="eastAsia" w:ascii="宋体" w:hAnsi="宋体" w:eastAsia="宋体" w:cs="宋体"/>
                <w:sz w:val="21"/>
                <w:szCs w:val="21"/>
                <w:lang w:eastAsia="zh-CN"/>
              </w:rPr>
              <w:t>：</w:t>
            </w:r>
            <w:r>
              <w:rPr>
                <w:rFonts w:hint="eastAsia" w:ascii="宋体" w:hAnsi="宋体" w:eastAsia="宋体" w:cs="宋体"/>
                <w:sz w:val="21"/>
                <w:szCs w:val="21"/>
              </w:rPr>
              <w:t>≤35mA</w:t>
            </w:r>
          </w:p>
          <w:p w14:paraId="79A85AD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rPr>
              <w:t>外形尺寸</w:t>
            </w:r>
            <w:r>
              <w:rPr>
                <w:rFonts w:hint="eastAsia" w:ascii="宋体" w:hAnsi="宋体" w:eastAsia="宋体" w:cs="宋体"/>
                <w:sz w:val="21"/>
                <w:szCs w:val="21"/>
                <w:lang w:eastAsia="zh-CN"/>
              </w:rPr>
              <w:t>：</w:t>
            </w:r>
            <w:r>
              <w:rPr>
                <w:rFonts w:hint="eastAsia" w:ascii="宋体" w:hAnsi="宋体" w:eastAsia="宋体" w:cs="宋体"/>
                <w:sz w:val="21"/>
                <w:szCs w:val="21"/>
              </w:rPr>
              <w:t>≤9</w:t>
            </w:r>
            <w:r>
              <w:rPr>
                <w:rFonts w:hint="eastAsia" w:ascii="宋体" w:hAnsi="宋体" w:eastAsia="宋体" w:cs="宋体"/>
                <w:sz w:val="21"/>
                <w:szCs w:val="21"/>
                <w:lang w:val="en-US" w:eastAsia="zh-CN"/>
              </w:rPr>
              <w:t>6mm</w:t>
            </w:r>
            <w:r>
              <w:rPr>
                <w:rFonts w:hint="eastAsia" w:ascii="宋体" w:hAnsi="宋体" w:eastAsia="宋体" w:cs="宋体"/>
                <w:sz w:val="21"/>
                <w:szCs w:val="21"/>
              </w:rPr>
              <w:t>*50</w:t>
            </w:r>
            <w:r>
              <w:rPr>
                <w:rFonts w:hint="eastAsia" w:ascii="宋体" w:hAnsi="宋体" w:eastAsia="宋体" w:cs="宋体"/>
                <w:sz w:val="21"/>
                <w:szCs w:val="21"/>
                <w:lang w:val="en-US" w:eastAsia="zh-CN"/>
              </w:rPr>
              <w:t>mm</w:t>
            </w:r>
            <w:r>
              <w:rPr>
                <w:rFonts w:hint="eastAsia" w:ascii="宋体" w:hAnsi="宋体" w:eastAsia="宋体" w:cs="宋体"/>
                <w:sz w:val="21"/>
                <w:szCs w:val="21"/>
              </w:rPr>
              <w:t>*31</w:t>
            </w:r>
            <w:r>
              <w:rPr>
                <w:rFonts w:hint="eastAsia" w:ascii="宋体" w:hAnsi="宋体" w:eastAsia="宋体" w:cs="宋体"/>
                <w:sz w:val="21"/>
                <w:szCs w:val="21"/>
                <w:lang w:val="en-US" w:eastAsia="zh-CN"/>
              </w:rPr>
              <w:t>mm(长*宽*高）</w:t>
            </w:r>
          </w:p>
          <w:p w14:paraId="3D87726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工作温度范围</w:t>
            </w:r>
            <w:r>
              <w:rPr>
                <w:rFonts w:hint="eastAsia" w:ascii="宋体" w:hAnsi="宋体" w:eastAsia="宋体" w:cs="宋体"/>
                <w:sz w:val="21"/>
                <w:szCs w:val="21"/>
                <w:lang w:eastAsia="zh-CN"/>
              </w:rPr>
              <w:t>：</w:t>
            </w:r>
            <w:r>
              <w:rPr>
                <w:rFonts w:hint="eastAsia" w:ascii="宋体" w:hAnsi="宋体" w:eastAsia="宋体" w:cs="宋体"/>
                <w:sz w:val="21"/>
                <w:szCs w:val="21"/>
              </w:rPr>
              <w:t xml:space="preserve">0-40℃ </w:t>
            </w:r>
          </w:p>
          <w:p w14:paraId="1D860B9D">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w:t>
            </w:r>
            <w:r>
              <w:rPr>
                <w:rFonts w:hint="eastAsia" w:ascii="宋体" w:hAnsi="宋体" w:eastAsia="宋体" w:cs="宋体"/>
                <w:sz w:val="21"/>
                <w:szCs w:val="21"/>
              </w:rPr>
              <w:t>配置</w:t>
            </w:r>
            <w:r>
              <w:rPr>
                <w:rFonts w:hint="eastAsia" w:ascii="宋体" w:hAnsi="宋体" w:eastAsia="宋体" w:cs="宋体"/>
                <w:sz w:val="21"/>
                <w:szCs w:val="21"/>
                <w:lang w:val="en-US" w:eastAsia="zh-CN"/>
              </w:rPr>
              <w:t>要求</w:t>
            </w:r>
          </w:p>
          <w:p w14:paraId="130A63F1">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车身底盘（阿克曼转向机构）1套</w:t>
            </w:r>
          </w:p>
          <w:p w14:paraId="27011F91">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直流减速电机2个</w:t>
            </w:r>
          </w:p>
          <w:p w14:paraId="0E90B539">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舵机1个</w:t>
            </w:r>
          </w:p>
          <w:p w14:paraId="2424387D">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STM32主板1件</w:t>
            </w:r>
          </w:p>
          <w:p w14:paraId="2256C679">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24V动力电池（带电池管理器）1套</w:t>
            </w:r>
          </w:p>
          <w:p w14:paraId="5EF1BFB2">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Jetson Nano主板1套</w:t>
            </w:r>
          </w:p>
          <w:p w14:paraId="5DFDD23D">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触控</w:t>
            </w:r>
            <w:r>
              <w:rPr>
                <w:rFonts w:hint="eastAsia" w:ascii="宋体" w:hAnsi="宋体" w:eastAsia="宋体" w:cs="宋体"/>
                <w:sz w:val="21"/>
                <w:szCs w:val="21"/>
                <w:lang w:val="en-US" w:eastAsia="zh-CN"/>
              </w:rPr>
              <w:t>装置</w:t>
            </w:r>
            <w:r>
              <w:rPr>
                <w:rFonts w:hint="eastAsia" w:ascii="宋体" w:hAnsi="宋体" w:eastAsia="宋体" w:cs="宋体"/>
                <w:sz w:val="21"/>
                <w:szCs w:val="21"/>
              </w:rPr>
              <w:t>1件</w:t>
            </w:r>
          </w:p>
          <w:p w14:paraId="00D29694">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航模无线遥控器1件</w:t>
            </w:r>
          </w:p>
          <w:p w14:paraId="574EF862">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激光雷达1件</w:t>
            </w:r>
          </w:p>
          <w:p w14:paraId="4BA4E663">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深度相机1件</w:t>
            </w:r>
          </w:p>
          <w:p w14:paraId="18E694C5">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语音控制模块1件</w:t>
            </w:r>
          </w:p>
          <w:p w14:paraId="6F7573C1">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rPr>
              <w:t>超声波雷达探头4</w:t>
            </w:r>
            <w:r>
              <w:rPr>
                <w:rFonts w:hint="eastAsia" w:ascii="宋体" w:hAnsi="宋体" w:eastAsia="宋体" w:cs="宋体"/>
                <w:sz w:val="21"/>
                <w:szCs w:val="21"/>
                <w:lang w:val="en-US" w:eastAsia="zh-CN"/>
              </w:rPr>
              <w:t>个</w:t>
            </w:r>
          </w:p>
          <w:p w14:paraId="735B3CA1">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w:t>
            </w:r>
            <w:r>
              <w:rPr>
                <w:rFonts w:hint="eastAsia" w:ascii="宋体" w:hAnsi="宋体" w:eastAsia="宋体" w:cs="宋体"/>
                <w:sz w:val="21"/>
                <w:szCs w:val="21"/>
              </w:rPr>
              <w:t>U盘1件（内含完整开发资料）</w:t>
            </w:r>
          </w:p>
          <w:p w14:paraId="622E9910">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14.</w:t>
            </w:r>
            <w:r>
              <w:rPr>
                <w:rFonts w:hint="eastAsia" w:ascii="宋体" w:hAnsi="宋体" w:eastAsia="宋体" w:cs="宋体"/>
                <w:sz w:val="21"/>
                <w:szCs w:val="21"/>
              </w:rPr>
              <w:t>蓝牙模块1件</w:t>
            </w:r>
          </w:p>
          <w:p w14:paraId="646B15ED">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24V充电器1个</w:t>
            </w:r>
          </w:p>
          <w:p w14:paraId="6539D207">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（五）配套课程资源</w:t>
            </w:r>
          </w:p>
          <w:p w14:paraId="5E762AC3">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1.ros开发教程</w:t>
            </w:r>
          </w:p>
          <w:p w14:paraId="0E909170">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2.STM32运动底盘开发教程</w:t>
            </w:r>
          </w:p>
          <w:p w14:paraId="5E94C331">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3.Ubuntu配置教程</w:t>
            </w:r>
          </w:p>
          <w:p w14:paraId="15DDCD1F">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4.CAN控制与串口控制例程源码</w:t>
            </w:r>
          </w:p>
          <w:p w14:paraId="5C79CA21">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六、其他配套设备</w:t>
            </w:r>
            <w:r>
              <w:rPr>
                <w:rFonts w:hint="eastAsia" w:ascii="宋体" w:hAnsi="宋体" w:eastAsia="宋体" w:cs="宋体"/>
                <w:i w:val="0"/>
                <w:iCs w:val="0"/>
                <w:color w:val="000000"/>
                <w:kern w:val="2"/>
                <w:sz w:val="21"/>
                <w:szCs w:val="21"/>
                <w:u w:val="none"/>
                <w:lang w:val="en-US" w:eastAsia="zh-CN" w:bidi="ar-SA"/>
              </w:rPr>
              <w:t>：</w:t>
            </w:r>
          </w:p>
          <w:p w14:paraId="54A679A1">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 xml:space="preserve">1.配套实训室文化建设。 </w:t>
            </w:r>
          </w:p>
          <w:p w14:paraId="2812767D">
            <w:pPr>
              <w:numPr>
                <w:ilvl w:val="0"/>
                <w:numId w:val="0"/>
              </w:numPr>
              <w:ind w:leftChars="0"/>
              <w:rPr>
                <w:rFonts w:hint="eastAsia"/>
                <w:sz w:val="18"/>
                <w:szCs w:val="18"/>
                <w:lang w:eastAsia="zh-CN"/>
              </w:rPr>
            </w:pPr>
            <w:r>
              <w:rPr>
                <w:rFonts w:hint="eastAsia" w:ascii="宋体" w:hAnsi="宋体" w:eastAsia="宋体" w:cs="宋体"/>
                <w:i w:val="0"/>
                <w:iCs w:val="0"/>
                <w:color w:val="000000"/>
                <w:kern w:val="2"/>
                <w:sz w:val="21"/>
                <w:szCs w:val="21"/>
                <w:u w:val="none"/>
                <w:lang w:val="en-US" w:eastAsia="zh-CN" w:bidi="ar-SA"/>
              </w:rPr>
              <w:t>2.配有实训指导书（电子版、纸质版）、实训工单（电子版、纸质版）、实训课件（PPT版）、实训操作视频及二维码、使用说明书等。</w:t>
            </w:r>
          </w:p>
        </w:tc>
        <w:tc>
          <w:tcPr>
            <w:tcW w:w="1559" w:type="dxa"/>
            <w:vAlign w:val="center"/>
          </w:tcPr>
          <w:p w14:paraId="2D6C9800">
            <w:pPr>
              <w:jc w:val="center"/>
              <w:rPr>
                <w:sz w:val="24"/>
                <w:szCs w:val="24"/>
              </w:rPr>
            </w:pPr>
            <w:r>
              <w:rPr>
                <w:rFonts w:hint="eastAsia"/>
                <w:sz w:val="21"/>
                <w:szCs w:val="21"/>
                <w:lang w:val="en-US" w:eastAsia="zh-CN"/>
              </w:rPr>
              <w:t>山西职业技术学院清徐校区</w:t>
            </w:r>
          </w:p>
        </w:tc>
      </w:tr>
      <w:tr w14:paraId="61F1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10A476D">
            <w:pPr>
              <w:jc w:val="center"/>
              <w:rPr>
                <w:rFonts w:hint="default"/>
                <w:sz w:val="24"/>
                <w:szCs w:val="24"/>
                <w:lang w:val="en-US"/>
              </w:rPr>
            </w:pPr>
            <w:r>
              <w:rPr>
                <w:rFonts w:hint="default"/>
                <w:sz w:val="24"/>
                <w:szCs w:val="24"/>
                <w:lang w:val="en-US"/>
              </w:rPr>
              <w:t>4</w:t>
            </w:r>
          </w:p>
        </w:tc>
        <w:tc>
          <w:tcPr>
            <w:tcW w:w="1701" w:type="dxa"/>
            <w:vAlign w:val="center"/>
          </w:tcPr>
          <w:p w14:paraId="2DD727A7">
            <w:pPr>
              <w:jc w:val="center"/>
              <w:rPr>
                <w:sz w:val="21"/>
                <w:szCs w:val="21"/>
              </w:rPr>
            </w:pPr>
            <w:r>
              <w:rPr>
                <w:rFonts w:hint="eastAsia"/>
                <w:sz w:val="21"/>
                <w:szCs w:val="21"/>
              </w:rPr>
              <w:t>智能网联汽车自动驾驶教学实训平台</w:t>
            </w:r>
          </w:p>
        </w:tc>
        <w:tc>
          <w:tcPr>
            <w:tcW w:w="850" w:type="dxa"/>
            <w:vAlign w:val="center"/>
          </w:tcPr>
          <w:p w14:paraId="11243409">
            <w:pPr>
              <w:jc w:val="center"/>
              <w:rPr>
                <w:sz w:val="21"/>
                <w:szCs w:val="21"/>
              </w:rPr>
            </w:pPr>
            <w:r>
              <w:rPr>
                <w:rFonts w:hint="eastAsia"/>
                <w:sz w:val="21"/>
                <w:szCs w:val="21"/>
              </w:rPr>
              <w:t>1套</w:t>
            </w:r>
          </w:p>
        </w:tc>
        <w:tc>
          <w:tcPr>
            <w:tcW w:w="1418" w:type="dxa"/>
            <w:vAlign w:val="center"/>
          </w:tcPr>
          <w:p w14:paraId="693C51A3">
            <w:pPr>
              <w:jc w:val="center"/>
              <w:rPr>
                <w:rFonts w:hint="default" w:eastAsiaTheme="minorEastAsia"/>
                <w:sz w:val="24"/>
                <w:szCs w:val="24"/>
                <w:lang w:val="en-US" w:eastAsia="zh-CN"/>
              </w:rPr>
            </w:pPr>
            <w:r>
              <w:rPr>
                <w:rFonts w:hint="eastAsia"/>
                <w:sz w:val="24"/>
                <w:szCs w:val="24"/>
                <w:lang w:val="en-US" w:eastAsia="zh-CN"/>
              </w:rPr>
              <w:t>1200000</w:t>
            </w:r>
          </w:p>
        </w:tc>
        <w:tc>
          <w:tcPr>
            <w:tcW w:w="7371" w:type="dxa"/>
            <w:vAlign w:val="center"/>
          </w:tcPr>
          <w:p w14:paraId="1811876F">
            <w:pPr>
              <w:keepNext w:val="0"/>
              <w:keepLines w:val="0"/>
              <w:pageBreakBefore w:val="0"/>
              <w:widowControl/>
              <w:suppressLineNumbers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本套设备包含：智能网联汽车自动驾驶教学实训平台（1套）。其中包含：智能网联汽车自动驾驶教学实训平台（1套）、智能网联汽车测试装调专用配件（1套）、智能网联汽车智能座舱技术课程资源平台（1套）、智能网联汽车V2X通信技术课程资源平台（1套）、智能化显示终端（1套）。配有实训指导书</w:t>
            </w:r>
            <w:r>
              <w:rPr>
                <w:rFonts w:hint="eastAsia" w:ascii="宋体" w:hAnsi="宋体" w:cs="宋体"/>
                <w:b w:val="0"/>
                <w:bCs w:val="0"/>
                <w:i w:val="0"/>
                <w:iCs w:val="0"/>
                <w:color w:val="000000"/>
                <w:kern w:val="2"/>
                <w:sz w:val="21"/>
                <w:szCs w:val="21"/>
                <w:u w:val="none"/>
                <w:lang w:val="en-US" w:eastAsia="zh-CN" w:bidi="ar-SA"/>
              </w:rPr>
              <w:t>（</w:t>
            </w:r>
            <w:r>
              <w:rPr>
                <w:rFonts w:hint="eastAsia" w:ascii="宋体" w:hAnsi="宋体" w:eastAsia="宋体" w:cs="宋体"/>
                <w:b w:val="0"/>
                <w:bCs w:val="0"/>
                <w:i w:val="0"/>
                <w:iCs w:val="0"/>
                <w:color w:val="000000"/>
                <w:kern w:val="2"/>
                <w:sz w:val="21"/>
                <w:szCs w:val="21"/>
                <w:u w:val="none"/>
                <w:lang w:val="en-US" w:eastAsia="zh-CN" w:bidi="ar-SA"/>
              </w:rPr>
              <w:t>电子版、纸质版</w:t>
            </w:r>
            <w:r>
              <w:rPr>
                <w:rFonts w:hint="eastAsia" w:ascii="宋体" w:hAnsi="宋体" w:cs="宋体"/>
                <w:b w:val="0"/>
                <w:bCs w:val="0"/>
                <w:i w:val="0"/>
                <w:iCs w:val="0"/>
                <w:color w:val="000000"/>
                <w:kern w:val="2"/>
                <w:sz w:val="21"/>
                <w:szCs w:val="21"/>
                <w:u w:val="none"/>
                <w:lang w:val="en-US" w:eastAsia="zh-CN" w:bidi="ar-SA"/>
              </w:rPr>
              <w:t>）</w:t>
            </w:r>
            <w:r>
              <w:rPr>
                <w:rFonts w:hint="eastAsia" w:ascii="宋体" w:hAnsi="宋体" w:eastAsia="宋体" w:cs="宋体"/>
                <w:b w:val="0"/>
                <w:bCs w:val="0"/>
                <w:i w:val="0"/>
                <w:iCs w:val="0"/>
                <w:color w:val="000000"/>
                <w:kern w:val="2"/>
                <w:sz w:val="21"/>
                <w:szCs w:val="21"/>
                <w:u w:val="none"/>
                <w:lang w:val="en-US" w:eastAsia="zh-CN" w:bidi="ar-SA"/>
              </w:rPr>
              <w:t>、实训工单</w:t>
            </w:r>
            <w:r>
              <w:rPr>
                <w:rFonts w:hint="eastAsia" w:ascii="宋体" w:hAnsi="宋体" w:cs="宋体"/>
                <w:b w:val="0"/>
                <w:bCs w:val="0"/>
                <w:i w:val="0"/>
                <w:iCs w:val="0"/>
                <w:color w:val="000000"/>
                <w:kern w:val="2"/>
                <w:sz w:val="21"/>
                <w:szCs w:val="21"/>
                <w:u w:val="none"/>
                <w:lang w:val="en-US" w:eastAsia="zh-CN" w:bidi="ar-SA"/>
              </w:rPr>
              <w:t>（</w:t>
            </w:r>
            <w:r>
              <w:rPr>
                <w:rFonts w:hint="eastAsia" w:ascii="宋体" w:hAnsi="宋体" w:eastAsia="宋体" w:cs="宋体"/>
                <w:b w:val="0"/>
                <w:bCs w:val="0"/>
                <w:i w:val="0"/>
                <w:iCs w:val="0"/>
                <w:color w:val="000000"/>
                <w:kern w:val="2"/>
                <w:sz w:val="21"/>
                <w:szCs w:val="21"/>
                <w:u w:val="none"/>
                <w:lang w:val="en-US" w:eastAsia="zh-CN" w:bidi="ar-SA"/>
              </w:rPr>
              <w:t>电子版、纸质版</w:t>
            </w:r>
            <w:r>
              <w:rPr>
                <w:rFonts w:hint="eastAsia" w:ascii="宋体" w:hAnsi="宋体" w:cs="宋体"/>
                <w:b w:val="0"/>
                <w:bCs w:val="0"/>
                <w:i w:val="0"/>
                <w:iCs w:val="0"/>
                <w:color w:val="000000"/>
                <w:kern w:val="2"/>
                <w:sz w:val="21"/>
                <w:szCs w:val="21"/>
                <w:u w:val="none"/>
                <w:lang w:val="en-US" w:eastAsia="zh-CN" w:bidi="ar-SA"/>
              </w:rPr>
              <w:t>）</w:t>
            </w:r>
            <w:r>
              <w:rPr>
                <w:rFonts w:hint="eastAsia" w:ascii="宋体" w:hAnsi="宋体" w:eastAsia="宋体" w:cs="宋体"/>
                <w:b w:val="0"/>
                <w:bCs w:val="0"/>
                <w:i w:val="0"/>
                <w:iCs w:val="0"/>
                <w:color w:val="000000"/>
                <w:kern w:val="2"/>
                <w:sz w:val="21"/>
                <w:szCs w:val="21"/>
                <w:u w:val="none"/>
                <w:lang w:val="en-US" w:eastAsia="zh-CN" w:bidi="ar-SA"/>
              </w:rPr>
              <w:t>、实训课件（PPT版）、实训操作视频及二维码、使用说明书等。</w:t>
            </w:r>
          </w:p>
          <w:p w14:paraId="3B4C5892">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一、智能网联汽车自动驾驶教学实训平台</w:t>
            </w:r>
          </w:p>
          <w:p w14:paraId="6D9F927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（一）总体要求</w:t>
            </w:r>
          </w:p>
          <w:p w14:paraId="112E7E8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选用主流量厂乘用车通过整车线控系统通讯协议和整车控制VCU可获取车辆最高控制权限，实现对灯光系统、转向系统、制动系统、驱动系统进行线控控制；配合自动驾驶系统采集的激光雷达、车载摄像头、毫米波雷达、超声波雷达、惯性导航系统数据，通过感知、决策、规划、控制算法转换成CAN协议数据与整车进行通讯，实现特定路况自动驾驶功能。</w:t>
            </w:r>
          </w:p>
          <w:p w14:paraId="12B8174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（二）功能要求</w:t>
            </w:r>
          </w:p>
          <w:p w14:paraId="4AA43F41">
            <w:pPr>
              <w:keepNext w:val="0"/>
              <w:keepLines w:val="0"/>
              <w:pageBreakBefore w:val="0"/>
              <w:kinsoku/>
              <w:wordWrap/>
              <w:overflowPunct/>
              <w:topLinePunct w:val="0"/>
              <w:bidi w:val="0"/>
              <w:adjustRightInd/>
              <w:snapToGrid/>
              <w:spacing w:line="360" w:lineRule="exact"/>
              <w:ind w:firstLine="240" w:firstLineChars="100"/>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1.采用主流量厂乘用车为基础进行研发，可完成人工驾驶、L2级辅助驾驶、L3级自动驾驶、OTA智能远程升级等功能，通过仪表台自动驾驶按键可以在手动驾驶模式一键切换L3级自动驾驶模式。</w:t>
            </w:r>
          </w:p>
          <w:p w14:paraId="0DD36BE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车辆配置32线激光雷达、前视相机、高精度组合导航、毫米波雷达、超声波雷达、自动驾驶域控制器等自动驾驶系统核心零部件，可进行高精地图创建、高精定位、可行驶区域检测、车道标识线检测、障碍物检测、动态物体跟踪、障碍物分类识别等功能。自动驾驶系统内置算法，可进行二次开发，以满足自动驾驶科研、教学、实训项目需求</w:t>
            </w:r>
          </w:p>
          <w:p w14:paraId="278EE3A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3.车辆自动驾驶系统基于autoware开源自动驾驶系统开发，指令采用C语言进行编译，可完成人机交互界面操作使用简单方便</w:t>
            </w:r>
          </w:p>
          <w:p w14:paraId="45EDB79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4.车载摄像头，实时监测车道线、交通信号灯、交通标志等信息</w:t>
            </w:r>
            <w:r>
              <w:rPr>
                <w:rFonts w:hint="eastAsia" w:ascii="宋体" w:hAnsi="宋体" w:cs="宋体"/>
                <w:sz w:val="21"/>
                <w:szCs w:val="21"/>
                <w:lang w:val="en-US" w:eastAsia="zh-CN"/>
              </w:rPr>
              <w:t>可</w:t>
            </w:r>
            <w:r>
              <w:rPr>
                <w:rFonts w:hint="eastAsia" w:ascii="宋体" w:hAnsi="宋体" w:eastAsia="宋体" w:cs="宋体"/>
                <w:sz w:val="21"/>
                <w:szCs w:val="21"/>
                <w:lang w:val="en-US" w:eastAsia="zh-CN"/>
              </w:rPr>
              <w:t>实现车道保持行驶，自动变道、红绿灯自动等待及行驶功能</w:t>
            </w:r>
          </w:p>
          <w:p w14:paraId="493B4F0C">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5.驾驶室配备高清显示装置，可实时显示激光雷达和摄像头成像</w:t>
            </w:r>
            <w:r>
              <w:rPr>
                <w:rFonts w:hint="eastAsia" w:ascii="宋体" w:hAnsi="宋体" w:cs="宋体"/>
                <w:sz w:val="21"/>
                <w:szCs w:val="21"/>
                <w:lang w:val="en-US" w:eastAsia="zh-CN"/>
              </w:rPr>
              <w:t>影像</w:t>
            </w:r>
            <w:r>
              <w:rPr>
                <w:rFonts w:hint="eastAsia" w:ascii="宋体" w:hAnsi="宋体" w:eastAsia="宋体" w:cs="宋体"/>
                <w:sz w:val="21"/>
                <w:szCs w:val="21"/>
                <w:lang w:val="en-US" w:eastAsia="zh-CN"/>
              </w:rPr>
              <w:t>和识别机制，使学生更加清</w:t>
            </w:r>
            <w:r>
              <w:rPr>
                <w:rFonts w:hint="eastAsia" w:ascii="宋体" w:hAnsi="宋体" w:cs="宋体"/>
                <w:sz w:val="21"/>
                <w:szCs w:val="21"/>
                <w:lang w:val="en-US" w:eastAsia="zh-CN"/>
              </w:rPr>
              <w:t>晰地</w:t>
            </w:r>
            <w:r>
              <w:rPr>
                <w:rFonts w:hint="eastAsia" w:ascii="宋体" w:hAnsi="宋体" w:eastAsia="宋体" w:cs="宋体"/>
                <w:sz w:val="21"/>
                <w:szCs w:val="21"/>
                <w:lang w:val="en-US" w:eastAsia="zh-CN"/>
              </w:rPr>
              <w:t>了解软件内部算法逻辑</w:t>
            </w:r>
          </w:p>
          <w:p w14:paraId="47B38BF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6.系统可采集高精度地图，实现城市级场景的无人驾驶功能</w:t>
            </w:r>
          </w:p>
          <w:p w14:paraId="18056A3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7.配置OBU接口，可实现车路协同功能，实现车辆与外界（即 V-X，包括车</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车、车</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路、车</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人、车</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云端等之间）联网通讯</w:t>
            </w:r>
          </w:p>
          <w:p w14:paraId="302FF9F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8.选用车规级域控制器，</w:t>
            </w:r>
            <w:r>
              <w:rPr>
                <w:rFonts w:hint="eastAsia" w:ascii="宋体" w:hAnsi="宋体" w:cs="宋体"/>
                <w:sz w:val="21"/>
                <w:szCs w:val="21"/>
                <w:lang w:val="en-US" w:eastAsia="zh-CN"/>
              </w:rPr>
              <w:t>可以</w:t>
            </w:r>
            <w:r>
              <w:rPr>
                <w:rFonts w:hint="eastAsia" w:ascii="宋体" w:hAnsi="宋体" w:eastAsia="宋体" w:cs="宋体"/>
                <w:sz w:val="21"/>
                <w:szCs w:val="21"/>
                <w:lang w:val="en-US" w:eastAsia="zh-CN"/>
              </w:rPr>
              <w:t>满足抗振防水等工业级标准，满足无人驾驶场景计算需求。内置多传感器时钟同步功能，减少传感器融合时间差，提高自动驾驶数据精确度</w:t>
            </w:r>
          </w:p>
          <w:p w14:paraId="1617E3B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9.可完成毫米波雷达的安装调试教学实训</w:t>
            </w:r>
          </w:p>
          <w:p w14:paraId="59F2A336">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10.可完成超声波雷达安装调试教学实。</w:t>
            </w:r>
          </w:p>
          <w:p w14:paraId="48E01C6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11.可完成360全景摄像头及单目摄像头安装调试教学实训</w:t>
            </w:r>
          </w:p>
          <w:p w14:paraId="079540B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12.可完成激光雷达的安装调试教学实训</w:t>
            </w:r>
          </w:p>
          <w:p w14:paraId="048EDEC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13.可完成域控制器的安装调试教学实训</w:t>
            </w:r>
          </w:p>
          <w:p w14:paraId="56FB51D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14.可完成线控制动系统的安装调试教学实训</w:t>
            </w:r>
          </w:p>
          <w:p w14:paraId="4A96B088">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15.可完成线控驱动系统调试教学实训</w:t>
            </w:r>
          </w:p>
          <w:p w14:paraId="2D231A1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16.可完成线控转向系统的安装调试教学实训</w:t>
            </w:r>
          </w:p>
          <w:p w14:paraId="1DE53B7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17.可完成组合惯导系统安装调试教学实训</w:t>
            </w:r>
          </w:p>
          <w:p w14:paraId="657D2B4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18.可完成线控灯光系统调试教学实训</w:t>
            </w:r>
          </w:p>
          <w:p w14:paraId="2DAAF33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19.可完成高精地图采集制作教学实训</w:t>
            </w:r>
          </w:p>
          <w:p w14:paraId="263D5FC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20.可完成整车自动驾驶功能测试验证</w:t>
            </w:r>
          </w:p>
          <w:p w14:paraId="59BCA1F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21.可完成整车线控控制策略测试验证</w:t>
            </w:r>
          </w:p>
          <w:p w14:paraId="5C1F6B0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22.可完成ROS系统的安装与测试验证</w:t>
            </w:r>
          </w:p>
          <w:p w14:paraId="1DD54AFB">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23.可完成Autoware自动驾驶系统的安装与测试验证</w:t>
            </w:r>
          </w:p>
          <w:p w14:paraId="47057964">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24.可完成激光雷达ROS驱动的安装与测试验证</w:t>
            </w:r>
          </w:p>
          <w:p w14:paraId="0A0D31EE">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25.可完成相机ROS驱动的安装与测试验证</w:t>
            </w:r>
          </w:p>
          <w:p w14:paraId="0C9E51CA">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26.可完成毫米波ROS驱动的安装与测试验证</w:t>
            </w:r>
          </w:p>
          <w:p w14:paraId="36B93AD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27.可完成超声波ROS驱动的安装与测试验证</w:t>
            </w:r>
          </w:p>
          <w:p w14:paraId="3A7C353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28.可完成导航的ROS驱动的安装与测试验证</w:t>
            </w:r>
          </w:p>
          <w:p w14:paraId="3E45070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29.可完成线控底盘ROS驱动的安装与测试验证</w:t>
            </w:r>
          </w:p>
          <w:p w14:paraId="5F13BB11">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30.可完成车道线识别算法功能实践</w:t>
            </w:r>
          </w:p>
          <w:p w14:paraId="26951B52">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31.可完成视觉识别行人、车辆、交通灯算法功能实践</w:t>
            </w:r>
          </w:p>
          <w:p w14:paraId="67EEF740">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32.可完成360全景拼接算法功能实践</w:t>
            </w:r>
          </w:p>
          <w:p w14:paraId="2E7E2B16">
            <w:pPr>
              <w:keepNext w:val="0"/>
              <w:keepLines w:val="0"/>
              <w:pageBreakBefore w:val="0"/>
              <w:kinsoku/>
              <w:wordWrap/>
              <w:overflowPunct/>
              <w:topLinePunct w:val="0"/>
              <w:bidi w:val="0"/>
              <w:adjustRightInd/>
              <w:snapToGrid/>
              <w:spacing w:line="360" w:lineRule="exact"/>
              <w:ind w:firstLine="240" w:firstLineChars="100"/>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33.可完成视觉识别纸箱、矿泉水瓶算法功能实践</w:t>
            </w:r>
          </w:p>
          <w:p w14:paraId="13A3E909">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34.</w:t>
            </w:r>
            <w:r>
              <w:rPr>
                <w:rFonts w:hint="eastAsia" w:ascii="宋体" w:hAnsi="宋体" w:eastAsia="宋体" w:cs="宋体"/>
                <w:sz w:val="21"/>
                <w:szCs w:val="21"/>
                <w:lang w:val="en-US" w:eastAsia="zh-CN"/>
              </w:rPr>
              <w:t>可完成激光雷达识别障碍物算法功能实践</w:t>
            </w:r>
          </w:p>
          <w:p w14:paraId="67C8D9ED">
            <w:pPr>
              <w:keepNext w:val="0"/>
              <w:keepLines w:val="0"/>
              <w:pageBreakBefore w:val="0"/>
              <w:kinsoku/>
              <w:wordWrap/>
              <w:overflowPunct/>
              <w:topLinePunct w:val="0"/>
              <w:bidi w:val="0"/>
              <w:adjustRightInd/>
              <w:snapToGrid/>
              <w:spacing w:line="360" w:lineRule="exact"/>
              <w:ind w:firstLine="240" w:firstLineChars="100"/>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35.可完成视觉、激光雷达融合目标检测算法功能实践。</w:t>
            </w:r>
          </w:p>
          <w:p w14:paraId="49FBF932">
            <w:pPr>
              <w:keepNext w:val="0"/>
              <w:keepLines w:val="0"/>
              <w:pageBreakBefore w:val="0"/>
              <w:kinsoku/>
              <w:wordWrap/>
              <w:overflowPunct/>
              <w:topLinePunct w:val="0"/>
              <w:bidi w:val="0"/>
              <w:adjustRightInd/>
              <w:snapToGrid/>
              <w:spacing w:line="360" w:lineRule="exact"/>
              <w:ind w:firstLine="240" w:firstLineChars="100"/>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36.可完成视觉、激光雷达融合目标跟踪算法功能实践。</w:t>
            </w:r>
          </w:p>
          <w:p w14:paraId="36D65BCB">
            <w:pPr>
              <w:keepNext w:val="0"/>
              <w:keepLines w:val="0"/>
              <w:pageBreakBefore w:val="0"/>
              <w:kinsoku/>
              <w:wordWrap/>
              <w:overflowPunct/>
              <w:topLinePunct w:val="0"/>
              <w:bidi w:val="0"/>
              <w:adjustRightInd/>
              <w:snapToGrid/>
              <w:spacing w:line="360" w:lineRule="exact"/>
              <w:ind w:firstLine="240" w:firstLineChars="100"/>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37.可完成激光雷达录制点云数据与点云地图生成算法功能实践。</w:t>
            </w:r>
          </w:p>
          <w:p w14:paraId="677E9B85">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38.可完成激光雷达高精度地图定位算法功能实践</w:t>
            </w:r>
          </w:p>
          <w:p w14:paraId="0D086EB5">
            <w:pPr>
              <w:keepNext w:val="0"/>
              <w:keepLines w:val="0"/>
              <w:pageBreakBefore w:val="0"/>
              <w:kinsoku/>
              <w:wordWrap/>
              <w:overflowPunct/>
              <w:topLinePunct w:val="0"/>
              <w:bidi w:val="0"/>
              <w:adjustRightInd/>
              <w:snapToGrid/>
              <w:spacing w:line="360" w:lineRule="exact"/>
              <w:ind w:firstLine="240" w:firstLineChars="100"/>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39.可完成A*全局路径规划算法功能实践</w:t>
            </w:r>
          </w:p>
          <w:p w14:paraId="7AA0708A">
            <w:pPr>
              <w:keepNext w:val="0"/>
              <w:keepLines w:val="0"/>
              <w:pageBreakBefore w:val="0"/>
              <w:kinsoku/>
              <w:wordWrap/>
              <w:overflowPunct/>
              <w:topLinePunct w:val="0"/>
              <w:bidi w:val="0"/>
              <w:adjustRightInd/>
              <w:snapToGrid/>
              <w:spacing w:line="360" w:lineRule="exact"/>
              <w:ind w:firstLine="240" w:firstLineChars="100"/>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40.可完成lattice planner局部路径规划算法功能实践</w:t>
            </w:r>
          </w:p>
          <w:p w14:paraId="04E95EF0">
            <w:pPr>
              <w:keepNext w:val="0"/>
              <w:keepLines w:val="0"/>
              <w:pageBreakBefore w:val="0"/>
              <w:kinsoku/>
              <w:wordWrap/>
              <w:overflowPunct/>
              <w:topLinePunct w:val="0"/>
              <w:bidi w:val="0"/>
              <w:adjustRightInd/>
              <w:snapToGrid/>
              <w:spacing w:line="360" w:lineRule="exact"/>
              <w:ind w:firstLine="240" w:firstLineChars="100"/>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41.可完成PID控制算法功能实践</w:t>
            </w:r>
          </w:p>
          <w:p w14:paraId="170C5803">
            <w:pPr>
              <w:keepNext w:val="0"/>
              <w:keepLines w:val="0"/>
              <w:pageBreakBefore w:val="0"/>
              <w:kinsoku/>
              <w:wordWrap/>
              <w:overflowPunct/>
              <w:topLinePunct w:val="0"/>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42.可完成车路协同功能测试验证</w:t>
            </w:r>
          </w:p>
          <w:p w14:paraId="57841622">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（三）技术要求</w:t>
            </w:r>
          </w:p>
          <w:p w14:paraId="63A29B8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1.整车参数：</w:t>
            </w:r>
          </w:p>
          <w:p w14:paraId="6A56338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外形尺寸（mm）：≥长4150mm *宽1770mm * 高1600mm</w:t>
            </w:r>
          </w:p>
          <w:p w14:paraId="6F6C30F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制动方式 </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前后盘式制动 </w:t>
            </w:r>
          </w:p>
          <w:p w14:paraId="595453E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结构形式：前转前驱 </w:t>
            </w:r>
          </w:p>
          <w:p w14:paraId="72D05EE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悬挂：前麦弗逊 后扭力梁式             </w:t>
            </w:r>
          </w:p>
          <w:p w14:paraId="4DE8C85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轴距：≥2700mm</w:t>
            </w:r>
          </w:p>
          <w:p w14:paraId="6933FC2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轮距：≥1530mm</w:t>
            </w:r>
          </w:p>
          <w:p w14:paraId="7B04B57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最小转弯半径：≥5.20M</w:t>
            </w:r>
          </w:p>
          <w:p w14:paraId="1800BCB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驱动电机类型：交流永磁同步电机</w:t>
            </w:r>
          </w:p>
          <w:p w14:paraId="4C20FB6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驱动电机功率：≥70KW             </w:t>
            </w:r>
          </w:p>
          <w:p w14:paraId="5831B4E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2.动力电池系统：</w:t>
            </w:r>
          </w:p>
          <w:p w14:paraId="5985DDF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电池容量：≥44.9kwh</w:t>
            </w:r>
          </w:p>
          <w:p w14:paraId="34E0C65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3.激光雷达：</w:t>
            </w:r>
          </w:p>
          <w:p w14:paraId="2887E9F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线数：≥32</w:t>
            </w:r>
          </w:p>
          <w:p w14:paraId="10FA4C04">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激光波长：≥905nm </w:t>
            </w:r>
          </w:p>
          <w:p w14:paraId="30C6711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激光安全等级：Class1人眼安全</w:t>
            </w:r>
          </w:p>
          <w:p w14:paraId="05F0FCB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测距能力：≥150m(80m@10%NIST) </w:t>
            </w:r>
          </w:p>
          <w:p w14:paraId="1F790C9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精度</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典型值</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：±3cm </w:t>
            </w:r>
          </w:p>
          <w:p w14:paraId="07BD385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水平视场角：≥360° </w:t>
            </w:r>
          </w:p>
          <w:p w14:paraId="361344E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垂直视场角：≥16°</w:t>
            </w:r>
          </w:p>
          <w:p w14:paraId="5DFD0A8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帧率：5Hz/10Hz/20Hz </w:t>
            </w:r>
          </w:p>
          <w:p w14:paraId="54E0BF2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转速：300/600/1200rpm(5/10/20Hz) </w:t>
            </w:r>
          </w:p>
          <w:p w14:paraId="0752F56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以太网输出：≥100 Mbps </w:t>
            </w:r>
          </w:p>
          <w:p w14:paraId="37CD3D4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输出数据协议：UDP packets over Ethernet</w:t>
            </w:r>
          </w:p>
          <w:p w14:paraId="3A839F3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工作电压：9V</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32V </w:t>
            </w:r>
          </w:p>
          <w:p w14:paraId="26C2901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工作温度：-30℃~+60℃ </w:t>
            </w:r>
          </w:p>
          <w:p w14:paraId="7667A85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产品功率：≤12W  </w:t>
            </w:r>
          </w:p>
          <w:p w14:paraId="2DD807C4">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存储温度：-40℃~+85℃</w:t>
            </w:r>
          </w:p>
          <w:p w14:paraId="1A2A471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防护等级：≥IP67  </w:t>
            </w:r>
          </w:p>
          <w:p w14:paraId="04974CD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4.毫米波雷达：</w:t>
            </w:r>
          </w:p>
          <w:p w14:paraId="6C16686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探测距离：        </w:t>
            </w:r>
          </w:p>
          <w:p w14:paraId="2C8C47B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far range：±9°；0.2m</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250m</w:t>
            </w:r>
          </w:p>
          <w:p w14:paraId="5809AB5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mnear range/far range：±45°；0.2m</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70m/100</w:t>
            </w:r>
          </w:p>
          <w:p w14:paraId="282E0F9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near rang：±60°；0.2m</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20m</w:t>
            </w:r>
          </w:p>
          <w:p w14:paraId="601C3EEF">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探测距离分辨率：  </w:t>
            </w:r>
          </w:p>
          <w:p w14:paraId="5E98AB2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远距离：</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lang w:val="en-US" w:eastAsia="zh-CN"/>
              </w:rPr>
              <w:t>1.79m</w:t>
            </w:r>
          </w:p>
          <w:p w14:paraId="2C219BE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近距离：</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lang w:val="en-US" w:eastAsia="zh-CN"/>
              </w:rPr>
              <w:t>0.39m（静止状态0.2m）</w:t>
            </w:r>
          </w:p>
          <w:p w14:paraId="7EA6FDD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工作带宽：76GHz-77GHz</w:t>
            </w:r>
          </w:p>
          <w:p w14:paraId="1B7894D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距离检测精度：≤近距±0.1m ，远距±0.4m</w:t>
            </w:r>
          </w:p>
          <w:p w14:paraId="70F82D7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速度检测精度：≤±0.1km/h</w:t>
            </w:r>
          </w:p>
          <w:p w14:paraId="4E2A544D">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方位角检测精度：≤近距±0.3°@0°/±1°@±45°/±5°@±60°远距±0.1°</w:t>
            </w:r>
            <w:r>
              <w:rPr>
                <w:rFonts w:hint="eastAsia" w:ascii="宋体" w:hAnsi="宋体" w:cs="宋体"/>
                <w:sz w:val="21"/>
                <w:szCs w:val="21"/>
                <w:highlight w:val="none"/>
                <w:lang w:val="en-US" w:eastAsia="zh-CN"/>
              </w:rPr>
              <w:t>.</w:t>
            </w:r>
          </w:p>
          <w:p w14:paraId="1FA4784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5.环视相机</w:t>
            </w:r>
          </w:p>
          <w:p w14:paraId="5BB6489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相机接口同轴电源：5</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16V POC</w:t>
            </w:r>
          </w:p>
          <w:p w14:paraId="1D13797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电流：&lt;200mA</w:t>
            </w:r>
          </w:p>
          <w:p w14:paraId="4A9626E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工作温度：-40℃~+85℃</w:t>
            </w:r>
          </w:p>
          <w:p w14:paraId="4D46998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6.超声波雷达：</w:t>
            </w:r>
          </w:p>
          <w:p w14:paraId="2E9B2F5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工作电源：+12V～24V </w:t>
            </w:r>
          </w:p>
          <w:p w14:paraId="1E49676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工作电流：&lt;200mA（+12V 供电） </w:t>
            </w:r>
          </w:p>
          <w:p w14:paraId="3F1800B8">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工作温度范围：－40℃～＋85℃ </w:t>
            </w:r>
          </w:p>
          <w:p w14:paraId="37D2AFC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超声波稳定测距范围：200mm―3500mm 极限范围：130mm―5000mm（反射面为墙面）</w:t>
            </w:r>
          </w:p>
          <w:p w14:paraId="6D52F0B4">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分辨率：≥5mm </w:t>
            </w:r>
          </w:p>
          <w:p w14:paraId="44F2F52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通信接口：兼容 CAN2.0A CAN2.0B </w:t>
            </w:r>
          </w:p>
          <w:p w14:paraId="35091CB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采样率及 CAN 发送周期：≤100ms </w:t>
            </w:r>
          </w:p>
          <w:p w14:paraId="347F79B4">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探头防护等级：≥IP67 </w:t>
            </w:r>
          </w:p>
          <w:p w14:paraId="11C315B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探头发射角：≥60 度 </w:t>
            </w:r>
          </w:p>
          <w:p w14:paraId="2A8DC78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7.前向相机：</w:t>
            </w:r>
          </w:p>
          <w:p w14:paraId="1EFDEDB6">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内存：≥1G</w:t>
            </w:r>
          </w:p>
          <w:p w14:paraId="35CE096C">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闪存：≥8G</w:t>
            </w:r>
          </w:p>
          <w:p w14:paraId="3B31F25E">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镜头焦距：≥8mm</w:t>
            </w:r>
          </w:p>
          <w:p w14:paraId="4B4DE64B">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测距范围：3m</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100m</w:t>
            </w:r>
          </w:p>
          <w:p w14:paraId="5C91FD89">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基线：≥12cm</w:t>
            </w:r>
          </w:p>
          <w:p w14:paraId="2684565C">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动态范围：≥120dB</w:t>
            </w:r>
          </w:p>
          <w:p w14:paraId="13ECD253">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分辨率：≥1280*720</w:t>
            </w:r>
          </w:p>
          <w:p w14:paraId="0EDF5652">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视场角：≥HFOV38/VFOV21°</w:t>
            </w:r>
          </w:p>
          <w:p w14:paraId="67C720A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俯仰角度：70°~90°</w:t>
            </w:r>
          </w:p>
          <w:p w14:paraId="1031D214">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工作电压：9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36V</w:t>
            </w:r>
          </w:p>
          <w:p w14:paraId="4237253F">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整机功率：&lt;6W</w:t>
            </w:r>
          </w:p>
          <w:p w14:paraId="7F8FCB22">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存储温度：-30℃~85℃</w:t>
            </w:r>
          </w:p>
          <w:p w14:paraId="6CC9DDE9">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工作温度：-20℃~70℃</w:t>
            </w:r>
          </w:p>
          <w:p w14:paraId="2C3A6B53">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图像帧率：≥10fps</w:t>
            </w:r>
          </w:p>
          <w:p w14:paraId="741B08F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8.自动驾驶域控制器：</w:t>
            </w:r>
          </w:p>
          <w:p w14:paraId="05E1701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基础计算单元参数：</w:t>
            </w:r>
          </w:p>
          <w:p w14:paraId="2531E4C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AI 算力：≥8 TOPS </w:t>
            </w:r>
          </w:p>
          <w:p w14:paraId="753022F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双核 C66x（1.35GHz）+C7x（1GHz）</w:t>
            </w:r>
          </w:p>
          <w:p w14:paraId="324ACD2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CAN 模块：≥16 个（支持 CAN-FD） </w:t>
            </w:r>
          </w:p>
          <w:p w14:paraId="2403F51C">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以太网：≥8 通道（1Gbps） </w:t>
            </w:r>
          </w:p>
          <w:p w14:paraId="5A2F691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内存：≥4GB LPDDR4x </w:t>
            </w:r>
          </w:p>
          <w:p w14:paraId="058A9FA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内部存储：≥32GB eMMC </w:t>
            </w:r>
          </w:p>
          <w:p w14:paraId="489C2941">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核心计算单元参数：</w:t>
            </w:r>
          </w:p>
          <w:p w14:paraId="7CF2129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AI算力：≥32 TOPS </w:t>
            </w:r>
          </w:p>
          <w:p w14:paraId="1404EA76">
            <w:pPr>
              <w:keepNext w:val="0"/>
              <w:keepLines w:val="0"/>
              <w:pageBreakBefore w:val="0"/>
              <w:kinsoku/>
              <w:wordWrap/>
              <w:overflowPunct/>
              <w:topLinePunct w:val="0"/>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域控制器采用车规级前装量产设计，主芯片满足ASIL(D</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功能安全等级，核心芯片插件均采用车规级器件；拥有8路CAN接口，通过3C认证符合相关标准；通过DV实验（电磁兼容）测试认证、通过环境机械测试验证符合相关国家标准；通过环境气候实验验证符合相关标准。</w:t>
            </w:r>
          </w:p>
          <w:p w14:paraId="596B5033">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9.组合惯导系统：</w:t>
            </w:r>
          </w:p>
          <w:p w14:paraId="10FF4DB9">
            <w:pPr>
              <w:keepNext w:val="0"/>
              <w:keepLines w:val="0"/>
              <w:pageBreakBefore w:val="0"/>
              <w:kinsoku/>
              <w:wordWrap/>
              <w:overflowPunct/>
              <w:topLinePunct w:val="0"/>
              <w:bidi w:val="0"/>
              <w:adjustRightInd/>
              <w:snapToGrid/>
              <w:spacing w:line="36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通道数≥432   </w:t>
            </w:r>
          </w:p>
          <w:p w14:paraId="1F625288">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冷启动&lt;30s   </w:t>
            </w:r>
          </w:p>
          <w:p w14:paraId="7A01B9B6">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BDS:B1/B2 ；信号数GPS:L1/L2 ；GLONASS:G1/G2；GALILEO:E1/E5b ；</w:t>
            </w:r>
          </w:p>
          <w:p w14:paraId="6D6A32EE">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初始时间&lt;5s  ；更新频率20Hz  </w:t>
            </w:r>
          </w:p>
          <w:p w14:paraId="63589ED6">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10.硬件系统：</w:t>
            </w:r>
          </w:p>
          <w:p w14:paraId="36087F21">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通讯串口：硬件系统采用32位通信处理器  </w:t>
            </w:r>
          </w:p>
          <w:p w14:paraId="5455D7F7">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FLASH ≥512KB   </w:t>
            </w:r>
          </w:p>
          <w:p w14:paraId="70A3BA65">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DDR2 ≥256KB   </w:t>
            </w:r>
          </w:p>
          <w:p w14:paraId="30DDD6D5">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通讯接口：GX16-8*1支持RS232  </w:t>
            </w:r>
          </w:p>
          <w:p w14:paraId="7420DFDE">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电台接口：GX12-4*1支持RS232 </w:t>
            </w:r>
          </w:p>
          <w:p w14:paraId="47856668">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物理环境：标准电源 ≥12V/1.5A   </w:t>
            </w:r>
          </w:p>
          <w:p w14:paraId="653958A4">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供电范围：9</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36V   </w:t>
            </w:r>
          </w:p>
          <w:p w14:paraId="3234A6E2">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功耗 待机</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220</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250mA，通信</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80</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 xml:space="preserve">330mA  </w:t>
            </w:r>
          </w:p>
          <w:p w14:paraId="6A57CF96">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尺寸：≥100mmx119mmx38 mm (长*宽*高）</w:t>
            </w:r>
          </w:p>
          <w:p w14:paraId="4531A036">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重量：≤280g   </w:t>
            </w:r>
          </w:p>
          <w:p w14:paraId="16E36EB1">
            <w:pPr>
              <w:keepNext w:val="0"/>
              <w:keepLines w:val="0"/>
              <w:pageBreakBefore w:val="0"/>
              <w:kinsoku/>
              <w:wordWrap/>
              <w:overflowPunct/>
              <w:topLinePunct w:val="0"/>
              <w:bidi w:val="0"/>
              <w:adjustRightInd/>
              <w:snapToGrid/>
              <w:spacing w:line="360" w:lineRule="exact"/>
              <w:ind w:firstLine="210" w:firstLineChars="1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防护等级：≥IP30 </w:t>
            </w:r>
          </w:p>
          <w:p w14:paraId="608FC50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工作温度：-35°C~+75°C</w:t>
            </w:r>
          </w:p>
          <w:p w14:paraId="4DF38E8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储存温度：-40°C~+85°C   </w:t>
            </w:r>
          </w:p>
          <w:p w14:paraId="768C7BBD">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（四）配置要求</w:t>
            </w:r>
          </w:p>
          <w:p w14:paraId="25FD954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1.智能网联自动驾驶教学实训平台  1套</w:t>
            </w:r>
          </w:p>
          <w:p w14:paraId="7465B0B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2.360全景标定布1个</w:t>
            </w:r>
          </w:p>
          <w:p w14:paraId="007DC744">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3.角雷达反射器1个</w:t>
            </w:r>
          </w:p>
          <w:p w14:paraId="7BC0367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4.相机标定板1个</w:t>
            </w:r>
          </w:p>
          <w:p w14:paraId="2D8755CB">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5.红外测距仪1个</w:t>
            </w:r>
          </w:p>
          <w:p w14:paraId="6071163A">
            <w:pPr>
              <w:keepNext w:val="0"/>
              <w:keepLines w:val="0"/>
              <w:pageBreakBefore w:val="0"/>
              <w:widowControl/>
              <w:suppressLineNumbers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6.铅直测定器1个</w:t>
            </w:r>
          </w:p>
          <w:p w14:paraId="1E6BF391">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二、智能网联汽车测试装调专用配件</w:t>
            </w:r>
          </w:p>
          <w:p w14:paraId="581E017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采用7层单开门工具车、设计EVA托放置对应仪器仪表</w:t>
            </w:r>
          </w:p>
          <w:p w14:paraId="7C94DDC4">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抽屉具有自动吸入功能，且带自锁（当一个抽屉打开时其他抽屉处于锁止状态）。</w:t>
            </w:r>
          </w:p>
          <w:p w14:paraId="05F28AC6">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人体工程学R18圆弧抽屉拉手设计，拉出舒适。</w:t>
            </w:r>
          </w:p>
          <w:p w14:paraId="6E76DBA7">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抽屉可100%拉出</w:t>
            </w:r>
            <w:r>
              <w:rPr>
                <w:rFonts w:hint="eastAsia" w:ascii="宋体" w:hAnsi="宋体" w:eastAsia="宋体" w:cs="宋体"/>
                <w:sz w:val="21"/>
                <w:szCs w:val="21"/>
                <w:lang w:eastAsia="zh-CN"/>
              </w:rPr>
              <w:t>，本体钢板厚度1mm，</w:t>
            </w:r>
            <w:r>
              <w:rPr>
                <w:rFonts w:hint="eastAsia" w:ascii="宋体" w:hAnsi="宋体" w:eastAsia="宋体" w:cs="宋体"/>
                <w:sz w:val="21"/>
                <w:szCs w:val="21"/>
              </w:rPr>
              <w:t>重型轨道承重达30KG。</w:t>
            </w:r>
          </w:p>
          <w:p w14:paraId="4E160130">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重型加宽万向轮附带刹车，单一轮子荷重150KG以上。</w:t>
            </w:r>
          </w:p>
          <w:p w14:paraId="43EA114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工具车尺寸≥1040(W)*450(D)*850(H)mm</w:t>
            </w:r>
            <w:r>
              <w:rPr>
                <w:rFonts w:hint="eastAsia" w:ascii="宋体" w:hAnsi="宋体" w:cs="宋体"/>
                <w:sz w:val="21"/>
                <w:szCs w:val="21"/>
                <w:lang w:eastAsia="zh-CN"/>
              </w:rPr>
              <w:t>（</w:t>
            </w:r>
            <w:r>
              <w:rPr>
                <w:rFonts w:hint="eastAsia" w:ascii="宋体" w:hAnsi="宋体" w:eastAsia="宋体" w:cs="宋体"/>
                <w:sz w:val="21"/>
                <w:szCs w:val="21"/>
              </w:rPr>
              <w:t>不含轮子</w:t>
            </w:r>
            <w:r>
              <w:rPr>
                <w:rFonts w:hint="eastAsia" w:ascii="宋体" w:hAnsi="宋体" w:cs="宋体"/>
                <w:sz w:val="21"/>
                <w:szCs w:val="21"/>
                <w:lang w:eastAsia="zh-CN"/>
              </w:rPr>
              <w:t>）</w:t>
            </w:r>
          </w:p>
          <w:p w14:paraId="2AAED775">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sz w:val="21"/>
                <w:szCs w:val="21"/>
                <w:lang w:val="en-US" w:eastAsia="zh-CN"/>
              </w:rPr>
              <w:t>7.需针对智能网联测试装调设计维修工具方案，并提供配置清单。配置不少于100种专用工具。</w:t>
            </w:r>
          </w:p>
          <w:p w14:paraId="6ADFF946">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三、智能网联汽车智能座舱技术课程资源平台</w:t>
            </w:r>
            <w:r>
              <w:rPr>
                <w:rFonts w:hint="eastAsia" w:ascii="宋体" w:hAnsi="宋体" w:eastAsia="宋体" w:cs="宋体"/>
                <w:i w:val="0"/>
                <w:iCs w:val="0"/>
                <w:color w:val="000000"/>
                <w:kern w:val="2"/>
                <w:sz w:val="21"/>
                <w:szCs w:val="21"/>
                <w:u w:val="none"/>
                <w:lang w:val="en-US" w:eastAsia="zh-CN" w:bidi="ar-SA"/>
              </w:rPr>
              <w:t>：</w:t>
            </w:r>
          </w:p>
          <w:p w14:paraId="0E8FF399">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课程资源：本课程共48学时，理论和实训各占50%，</w:t>
            </w:r>
            <w:r>
              <w:rPr>
                <w:rFonts w:hint="eastAsia" w:ascii="宋体" w:hAnsi="宋体" w:eastAsia="宋体" w:cs="宋体"/>
                <w:sz w:val="21"/>
                <w:szCs w:val="21"/>
                <w:lang w:eastAsia="zh-CN"/>
              </w:rPr>
              <w:t>根据《</w:t>
            </w:r>
            <w:r>
              <w:rPr>
                <w:rFonts w:hint="eastAsia" w:ascii="宋体" w:hAnsi="宋体" w:eastAsia="宋体" w:cs="宋体"/>
                <w:sz w:val="21"/>
                <w:szCs w:val="21"/>
                <w:lang w:val="en-US" w:eastAsia="zh-CN"/>
              </w:rPr>
              <w:t>智能网联汽车智能座舱技术</w:t>
            </w:r>
            <w:r>
              <w:rPr>
                <w:rFonts w:hint="eastAsia" w:ascii="宋体" w:hAnsi="宋体" w:eastAsia="宋体" w:cs="宋体"/>
                <w:sz w:val="21"/>
                <w:szCs w:val="21"/>
                <w:lang w:eastAsia="zh-CN"/>
              </w:rPr>
              <w:t>》课程内容中的重点和难点、学生的认知和兴趣特点，以</w:t>
            </w:r>
            <w:r>
              <w:rPr>
                <w:rFonts w:hint="eastAsia" w:ascii="宋体" w:hAnsi="宋体" w:eastAsia="宋体" w:cs="宋体"/>
                <w:sz w:val="21"/>
                <w:szCs w:val="21"/>
                <w:lang w:val="en-US" w:eastAsia="zh-CN"/>
              </w:rPr>
              <w:t>PPT课件为主线，使用动画、微课、技能视频，将抽象的知识内容转化为形象演示，让知识更易懂，教学更有效。并提供人才培养方案、课程标准、实训工作页和题库等配套数字化资源。</w:t>
            </w:r>
          </w:p>
          <w:p w14:paraId="3E734F83">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课程内容：本课程内容涵盖6个教学项目，</w:t>
            </w:r>
            <w:r>
              <w:rPr>
                <w:rFonts w:hint="eastAsia" w:ascii="宋体" w:hAnsi="宋体" w:eastAsia="宋体" w:cs="宋体"/>
                <w:sz w:val="21"/>
                <w:szCs w:val="21"/>
              </w:rPr>
              <w:t>共计</w:t>
            </w:r>
            <w:r>
              <w:rPr>
                <w:rFonts w:hint="eastAsia" w:ascii="宋体" w:hAnsi="宋体" w:eastAsia="宋体" w:cs="宋体"/>
                <w:sz w:val="21"/>
                <w:szCs w:val="21"/>
                <w:lang w:val="en-US" w:eastAsia="zh-CN"/>
              </w:rPr>
              <w:t>22</w:t>
            </w:r>
            <w:r>
              <w:rPr>
                <w:rFonts w:hint="eastAsia" w:ascii="宋体" w:hAnsi="宋体" w:eastAsia="宋体" w:cs="宋体"/>
                <w:sz w:val="21"/>
                <w:szCs w:val="21"/>
              </w:rPr>
              <w:t>个教学任务，通过课程教学，学生应掌握智能网联汽车智能座舱相关的人机交互技术，环境控制技术、影音娱乐技术、信息通信技术、导航定位技术等，培养学生智能座舱的装配、调试、标定和测试等实践能力。</w:t>
            </w:r>
          </w:p>
          <w:p w14:paraId="45573790">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3.</w:t>
            </w:r>
            <w:r>
              <w:rPr>
                <w:rFonts w:hint="eastAsia" w:ascii="宋体" w:hAnsi="宋体" w:eastAsia="宋体" w:cs="宋体"/>
                <w:sz w:val="21"/>
                <w:szCs w:val="21"/>
              </w:rPr>
              <w:t>微课资源</w:t>
            </w:r>
            <w:r>
              <w:rPr>
                <w:rFonts w:hint="eastAsia" w:ascii="宋体" w:hAnsi="宋体" w:eastAsia="宋体" w:cs="宋体"/>
                <w:sz w:val="21"/>
                <w:szCs w:val="21"/>
                <w:lang w:val="en-US" w:eastAsia="zh-CN"/>
              </w:rPr>
              <w:t>需包含以下内容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数量</w:t>
            </w:r>
            <w:r>
              <w:rPr>
                <w:rFonts w:hint="eastAsia" w:ascii="宋体" w:hAnsi="宋体" w:cs="宋体"/>
                <w:sz w:val="21"/>
                <w:szCs w:val="21"/>
                <w:lang w:eastAsia="zh-CN"/>
              </w:rPr>
              <w:t>＞</w:t>
            </w:r>
            <w:r>
              <w:rPr>
                <w:rFonts w:hint="eastAsia" w:ascii="宋体" w:hAnsi="宋体" w:eastAsia="宋体" w:cs="宋体"/>
                <w:sz w:val="21"/>
                <w:szCs w:val="21"/>
                <w:lang w:val="en-US" w:eastAsia="zh-CN"/>
              </w:rPr>
              <w:t>24个</w:t>
            </w:r>
            <w:r>
              <w:rPr>
                <w:rFonts w:hint="eastAsia" w:ascii="宋体" w:hAnsi="宋体" w:eastAsia="宋体" w:cs="宋体"/>
                <w:sz w:val="21"/>
                <w:szCs w:val="21"/>
                <w:lang w:eastAsia="zh-CN"/>
              </w:rPr>
              <w:t>）</w:t>
            </w:r>
          </w:p>
          <w:p w14:paraId="12EA5D12">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w:t>
            </w:r>
            <w:r>
              <w:rPr>
                <w:rFonts w:hint="eastAsia" w:ascii="宋体" w:hAnsi="宋体" w:eastAsia="宋体" w:cs="宋体"/>
                <w:sz w:val="21"/>
                <w:szCs w:val="21"/>
                <w:lang w:eastAsia="zh-CN"/>
              </w:rPr>
              <w:t>智能座舱系统的组成、</w:t>
            </w:r>
            <w:r>
              <w:rPr>
                <w:rFonts w:hint="eastAsia" w:ascii="宋体" w:hAnsi="宋体" w:eastAsia="宋体" w:cs="宋体"/>
                <w:sz w:val="21"/>
                <w:szCs w:val="21"/>
                <w:lang w:val="en-US" w:eastAsia="zh-CN"/>
              </w:rPr>
              <w:t>3.2智能座舱的关键技术、3.3</w:t>
            </w:r>
            <w:r>
              <w:rPr>
                <w:rFonts w:hint="eastAsia" w:ascii="宋体" w:hAnsi="宋体" w:eastAsia="宋体" w:cs="宋体"/>
                <w:sz w:val="21"/>
                <w:szCs w:val="21"/>
              </w:rPr>
              <w:t>智能座舱系统</w:t>
            </w:r>
            <w:r>
              <w:rPr>
                <w:rFonts w:hint="eastAsia" w:ascii="宋体" w:hAnsi="宋体" w:eastAsia="宋体" w:cs="宋体"/>
                <w:sz w:val="21"/>
                <w:szCs w:val="21"/>
                <w:lang w:eastAsia="zh-CN"/>
              </w:rPr>
              <w:t>的发展趋势、</w:t>
            </w:r>
            <w:r>
              <w:rPr>
                <w:rFonts w:hint="eastAsia" w:ascii="宋体" w:hAnsi="宋体" w:eastAsia="宋体" w:cs="宋体"/>
                <w:sz w:val="21"/>
                <w:szCs w:val="21"/>
                <w:lang w:val="en-US" w:eastAsia="zh-CN"/>
              </w:rPr>
              <w:t>3.4</w:t>
            </w:r>
            <w:r>
              <w:rPr>
                <w:rFonts w:hint="eastAsia" w:ascii="宋体" w:hAnsi="宋体" w:eastAsia="宋体" w:cs="宋体"/>
                <w:sz w:val="21"/>
                <w:szCs w:val="21"/>
              </w:rPr>
              <w:t>指纹识别技术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3.5</w:t>
            </w:r>
            <w:r>
              <w:rPr>
                <w:rFonts w:hint="eastAsia" w:ascii="宋体" w:hAnsi="宋体" w:eastAsia="宋体" w:cs="宋体"/>
                <w:sz w:val="21"/>
                <w:szCs w:val="21"/>
              </w:rPr>
              <w:t>语音识别技术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3.6</w:t>
            </w:r>
            <w:r>
              <w:rPr>
                <w:rFonts w:hint="eastAsia" w:ascii="宋体" w:hAnsi="宋体" w:eastAsia="宋体" w:cs="宋体"/>
                <w:sz w:val="21"/>
                <w:szCs w:val="21"/>
              </w:rPr>
              <w:t>人脸识别技术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3.7</w:t>
            </w:r>
            <w:r>
              <w:rPr>
                <w:rFonts w:hint="eastAsia" w:ascii="宋体" w:hAnsi="宋体" w:eastAsia="宋体" w:cs="宋体"/>
                <w:sz w:val="21"/>
                <w:szCs w:val="21"/>
              </w:rPr>
              <w:t>无线通信技术</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3.8座舱无线充电技术、3.9智能驾驶传感器原理及应用、3.10DMS传感器原理及应用、3.11智能车灯原理及应用、3.12智能座椅原理及应用、3.13车载传声器3.14、仪表盘与中控屏3.15触屏反馈技术、3.16OTA升级技术 3.18ICM模块的应用、3.194G/5G通信技术3.20蓝牙技术原理及应用、3.21WIFI技术原理与应用、3.22车载以太网技术概述、3.23 车载导航定位的工作原理、3.24 车载导航系统的组成3.25车载高精度地图、3.26车载TBOX的组成与通讯原理</w:t>
            </w:r>
          </w:p>
          <w:p w14:paraId="7AF79617">
            <w:pPr>
              <w:keepNext w:val="0"/>
              <w:keepLines w:val="0"/>
              <w:pageBreakBefore w:val="0"/>
              <w:kinsoku/>
              <w:wordWrap/>
              <w:overflowPunct/>
              <w:topLinePunct w:val="0"/>
              <w:bidi w:val="0"/>
              <w:adjustRightInd/>
              <w:snapToGrid/>
              <w:spacing w:line="360" w:lineRule="exact"/>
              <w:jc w:val="both"/>
              <w:textAlignment w:val="auto"/>
              <w:rPr>
                <w:rFonts w:hint="default" w:ascii="宋体" w:hAnsi="宋体" w:eastAsia="宋体" w:cs="宋体"/>
                <w:sz w:val="21"/>
                <w:szCs w:val="21"/>
                <w:lang w:val="en-US" w:eastAsia="zh-CN"/>
              </w:rPr>
            </w:pPr>
            <w:bookmarkStart w:id="0" w:name="_GoBack"/>
            <w:bookmarkEnd w:id="0"/>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4.动画资源需包含以下内容（数量</w:t>
            </w:r>
            <w:r>
              <w:rPr>
                <w:rFonts w:hint="eastAsia" w:ascii="宋体" w:hAnsi="宋体" w:cs="宋体"/>
                <w:sz w:val="21"/>
                <w:szCs w:val="21"/>
                <w:lang w:eastAsia="zh-CN"/>
              </w:rPr>
              <w:t>＞</w:t>
            </w:r>
            <w:r>
              <w:rPr>
                <w:rFonts w:hint="eastAsia" w:ascii="宋体" w:hAnsi="宋体" w:cs="宋体"/>
                <w:sz w:val="21"/>
                <w:szCs w:val="21"/>
                <w:lang w:val="en-US" w:eastAsia="zh-CN"/>
              </w:rPr>
              <w:t>11个）</w:t>
            </w:r>
          </w:p>
          <w:p w14:paraId="25C64FA8">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sz w:val="21"/>
                <w:szCs w:val="21"/>
                <w:lang w:val="en-US" w:eastAsia="zh-CN"/>
              </w:rPr>
              <w:t>导航定位的工作原理、指纹识别原理、语音识别原理、人脸识别原理、座舱无线充电原理、智能车灯原理、DMS传感器的原理、智能车灯原理、HUD系统的原理、蓝牙技术原理、WIFI技术原理</w:t>
            </w:r>
          </w:p>
          <w:p w14:paraId="75DE1E7D">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四、智能网联汽车V2X通信技术课程资源平台</w:t>
            </w:r>
          </w:p>
          <w:p w14:paraId="623EEADF">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课程资源：本课程共48学时，理论和实训各占50%，</w:t>
            </w:r>
            <w:r>
              <w:rPr>
                <w:rFonts w:hint="eastAsia" w:ascii="宋体" w:hAnsi="宋体" w:eastAsia="宋体" w:cs="宋体"/>
                <w:sz w:val="21"/>
                <w:szCs w:val="21"/>
                <w:lang w:eastAsia="zh-CN"/>
              </w:rPr>
              <w:t>根据《</w:t>
            </w:r>
            <w:r>
              <w:rPr>
                <w:rFonts w:hint="eastAsia" w:ascii="宋体" w:hAnsi="宋体" w:eastAsia="宋体" w:cs="宋体"/>
                <w:sz w:val="21"/>
                <w:szCs w:val="21"/>
                <w:lang w:val="en-US" w:eastAsia="zh-CN"/>
              </w:rPr>
              <w:t>智能网联汽车V2X通信技术</w:t>
            </w:r>
            <w:r>
              <w:rPr>
                <w:rFonts w:hint="eastAsia" w:ascii="宋体" w:hAnsi="宋体" w:eastAsia="宋体" w:cs="宋体"/>
                <w:sz w:val="21"/>
                <w:szCs w:val="21"/>
                <w:lang w:eastAsia="zh-CN"/>
              </w:rPr>
              <w:t>》课程内容中的重点和难点、学生的认知和兴趣特点，以</w:t>
            </w:r>
            <w:r>
              <w:rPr>
                <w:rFonts w:hint="eastAsia" w:ascii="宋体" w:hAnsi="宋体" w:eastAsia="宋体" w:cs="宋体"/>
                <w:sz w:val="21"/>
                <w:szCs w:val="21"/>
                <w:lang w:val="en-US" w:eastAsia="zh-CN"/>
              </w:rPr>
              <w:t>PPT课件为主线，使用动画、微课、技能视频，将抽象的知识内容转化为形象演示，让知识更易懂，教学更有效。并提供人才培养方案、课程标准、实训工作页和题库等配套数字化资源。</w:t>
            </w:r>
          </w:p>
          <w:p w14:paraId="70043A1A">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课程内容：本课程内容涵盖6个教学项目，</w:t>
            </w:r>
            <w:r>
              <w:rPr>
                <w:rFonts w:hint="eastAsia" w:ascii="宋体" w:hAnsi="宋体" w:eastAsia="宋体" w:cs="宋体"/>
                <w:sz w:val="21"/>
                <w:szCs w:val="21"/>
              </w:rPr>
              <w:t>共计</w:t>
            </w:r>
            <w:r>
              <w:rPr>
                <w:rFonts w:hint="eastAsia" w:ascii="宋体" w:hAnsi="宋体" w:eastAsia="宋体" w:cs="宋体"/>
                <w:sz w:val="21"/>
                <w:szCs w:val="21"/>
                <w:lang w:val="en-US" w:eastAsia="zh-CN"/>
              </w:rPr>
              <w:t>18</w:t>
            </w:r>
            <w:r>
              <w:rPr>
                <w:rFonts w:hint="eastAsia" w:ascii="宋体" w:hAnsi="宋体" w:eastAsia="宋体" w:cs="宋体"/>
                <w:sz w:val="21"/>
                <w:szCs w:val="21"/>
              </w:rPr>
              <w:t>个教学任务，通过课程教学，学生应掌握智能网联汽车的车与车、车与设施、车与路、车与人、车与网络等之间的信息交换，了解4G、5G、Wi-Fi、蓝牙、射频识别、Zigbee、LoRa、NB-ioT等无线</w:t>
            </w:r>
            <w:r>
              <w:rPr>
                <w:rFonts w:hint="eastAsia" w:ascii="宋体" w:hAnsi="宋体" w:eastAsia="宋体" w:cs="宋体"/>
                <w:sz w:val="21"/>
                <w:szCs w:val="21"/>
                <w:lang w:eastAsia="zh-CN"/>
              </w:rPr>
              <w:t>通</w:t>
            </w:r>
            <w:r>
              <w:rPr>
                <w:rFonts w:hint="eastAsia" w:ascii="宋体" w:hAnsi="宋体" w:eastAsia="宋体" w:cs="宋体"/>
                <w:sz w:val="21"/>
                <w:szCs w:val="21"/>
              </w:rPr>
              <w:t>信技术，培养学生智能网联汽车V2X通信技术的应用能力。</w:t>
            </w:r>
          </w:p>
          <w:p w14:paraId="32AAE1B8">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3.微课资源需包含以下内容（</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24个）</w:t>
            </w:r>
          </w:p>
          <w:p w14:paraId="3BD02D5E">
            <w:pPr>
              <w:keepNext w:val="0"/>
              <w:keepLines w:val="0"/>
              <w:pageBreakBefore w:val="0"/>
              <w:kinsoku/>
              <w:wordWrap/>
              <w:overflowPunct/>
              <w:topLinePunct w:val="0"/>
              <w:bidi w:val="0"/>
              <w:adjustRightInd/>
              <w:snapToGrid/>
              <w:spacing w:line="360" w:lineRule="exact"/>
              <w:ind w:firstLine="210" w:firstLineChars="1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w:t>
            </w:r>
            <w:r>
              <w:rPr>
                <w:rFonts w:hint="eastAsia" w:ascii="宋体" w:hAnsi="宋体" w:eastAsia="宋体" w:cs="宋体"/>
                <w:sz w:val="21"/>
                <w:szCs w:val="21"/>
                <w:lang w:eastAsia="zh-CN"/>
              </w:rPr>
              <w:t>车联网的概念与原理</w:t>
            </w:r>
            <w:r>
              <w:rPr>
                <w:rFonts w:hint="eastAsia" w:ascii="宋体" w:hAnsi="宋体" w:eastAsia="宋体" w:cs="宋体"/>
                <w:sz w:val="21"/>
                <w:szCs w:val="21"/>
              </w:rPr>
              <w:t>、</w:t>
            </w:r>
            <w:r>
              <w:rPr>
                <w:rFonts w:hint="eastAsia" w:ascii="宋体" w:hAnsi="宋体" w:eastAsia="宋体" w:cs="宋体"/>
                <w:sz w:val="21"/>
                <w:szCs w:val="21"/>
                <w:lang w:val="en-US" w:eastAsia="zh-CN"/>
              </w:rPr>
              <w:t>3.2车联网技术的发展趋势、3.3智能网联汽车网络系统的组成、3.4智能网联汽车无线通信系统、3.5 V2X通信技术的定义与类型、3.6 V2X通信技术的应用、3.7车载网络的类型、3.8汽车总线的类型、3.9车载以太网技术、3.10移动通信技术的发展历程、3.11微波通信技术、3.12卫星通信技术及应用、3.13LoRa技术概述、3.14NB－ioT技术概述、3.15DSRC通信技术的发展与现状、3.16DSRC通信的通信原理、3.17LTE-V2X通信技术与应用、3.18 5G NR-V2X通信技术与应用、3.19LTE-V与DSRC通信技术对比、3.20</w:t>
            </w:r>
            <w:r>
              <w:rPr>
                <w:rFonts w:hint="eastAsia" w:ascii="宋体" w:hAnsi="宋体" w:eastAsia="宋体" w:cs="宋体"/>
                <w:sz w:val="21"/>
                <w:szCs w:val="21"/>
                <w:lang w:eastAsia="zh-CN"/>
              </w:rPr>
              <w:t>蓝牙技术、</w:t>
            </w:r>
            <w:r>
              <w:rPr>
                <w:rFonts w:hint="eastAsia" w:ascii="宋体" w:hAnsi="宋体" w:eastAsia="宋体" w:cs="宋体"/>
                <w:sz w:val="21"/>
                <w:szCs w:val="21"/>
                <w:lang w:val="en-US" w:eastAsia="zh-CN"/>
              </w:rPr>
              <w:t>3.21WIFI</w:t>
            </w:r>
            <w:r>
              <w:rPr>
                <w:rFonts w:hint="eastAsia" w:ascii="宋体" w:hAnsi="宋体" w:eastAsia="宋体" w:cs="宋体"/>
                <w:sz w:val="21"/>
                <w:szCs w:val="21"/>
                <w:lang w:eastAsia="zh-CN"/>
              </w:rPr>
              <w:t>技术、</w:t>
            </w:r>
            <w:r>
              <w:rPr>
                <w:rFonts w:hint="eastAsia" w:ascii="宋体" w:hAnsi="宋体" w:eastAsia="宋体" w:cs="宋体"/>
                <w:sz w:val="21"/>
                <w:szCs w:val="21"/>
                <w:lang w:val="en-US" w:eastAsia="zh-CN"/>
              </w:rPr>
              <w:t>3.22射频识别（RFID）技术、3.23NFC</w:t>
            </w:r>
            <w:r>
              <w:rPr>
                <w:rFonts w:hint="eastAsia" w:ascii="宋体" w:hAnsi="宋体" w:cs="宋体"/>
                <w:sz w:val="21"/>
                <w:szCs w:val="21"/>
                <w:lang w:val="en-US" w:eastAsia="zh-CN"/>
              </w:rPr>
              <w:t>技术</w:t>
            </w:r>
            <w:r>
              <w:rPr>
                <w:rFonts w:hint="eastAsia" w:ascii="宋体" w:hAnsi="宋体" w:eastAsia="宋体" w:cs="宋体"/>
                <w:sz w:val="21"/>
                <w:szCs w:val="21"/>
                <w:lang w:val="en-US" w:eastAsia="zh-CN"/>
              </w:rPr>
              <w:t>、3.24UWB技术、3.24智能交通系统概述、3.25车路协同系统的组成和功能</w:t>
            </w:r>
          </w:p>
          <w:p w14:paraId="1F3445AD">
            <w:pPr>
              <w:keepNext w:val="0"/>
              <w:keepLines w:val="0"/>
              <w:pageBreakBefore w:val="0"/>
              <w:kinsoku/>
              <w:wordWrap/>
              <w:overflowPunct/>
              <w:topLinePunct w:val="0"/>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Times New Roman" w:hAnsi="Times New Roman" w:eastAsia="仿宋" w:cs="Times New Roman"/>
                <w:kern w:val="0"/>
                <w:sz w:val="24"/>
                <w14:ligatures w14:val="none"/>
              </w:rPr>
              <w:t>★</w:t>
            </w:r>
            <w:r>
              <w:rPr>
                <w:rFonts w:hint="eastAsia" w:ascii="宋体" w:hAnsi="宋体" w:eastAsia="宋体" w:cs="宋体"/>
                <w:sz w:val="21"/>
                <w:szCs w:val="21"/>
                <w:lang w:val="en-US" w:eastAsia="zh-CN"/>
              </w:rPr>
              <w:t>4.动画资源需包含以下内容（数量</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24个）</w:t>
            </w:r>
          </w:p>
          <w:p w14:paraId="654B7DA9">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sz w:val="21"/>
                <w:szCs w:val="21"/>
                <w:lang w:val="en-US" w:eastAsia="zh-CN"/>
              </w:rPr>
              <w:t>V2V通信场景演示、V2I通信场景演示、V2P通信场景演示、V2N通信场景演示、CAN总线工作原理、DSRC通信的通信原理、北斗卫星系统的组成、GPS卫星系统的组成、</w:t>
            </w:r>
            <w:r>
              <w:rPr>
                <w:rFonts w:hint="eastAsia" w:ascii="宋体" w:hAnsi="宋体" w:eastAsia="宋体" w:cs="宋体"/>
                <w:sz w:val="21"/>
                <w:szCs w:val="21"/>
              </w:rPr>
              <w:t>蓝牙</w:t>
            </w:r>
            <w:r>
              <w:rPr>
                <w:rFonts w:hint="eastAsia" w:ascii="宋体" w:hAnsi="宋体" w:eastAsia="宋体" w:cs="宋体"/>
                <w:sz w:val="21"/>
                <w:szCs w:val="21"/>
                <w:lang w:eastAsia="zh-CN"/>
              </w:rPr>
              <w:t>的工作原理</w:t>
            </w:r>
            <w:r>
              <w:rPr>
                <w:rFonts w:hint="eastAsia" w:ascii="宋体" w:hAnsi="宋体" w:eastAsia="宋体" w:cs="宋体"/>
                <w:sz w:val="21"/>
                <w:szCs w:val="21"/>
              </w:rPr>
              <w:t>、射频识别</w:t>
            </w:r>
            <w:r>
              <w:rPr>
                <w:rFonts w:hint="eastAsia" w:ascii="宋体" w:hAnsi="宋体" w:eastAsia="宋体" w:cs="宋体"/>
                <w:sz w:val="21"/>
                <w:szCs w:val="21"/>
                <w:lang w:eastAsia="zh-CN"/>
              </w:rPr>
              <w:t>的工作原理</w:t>
            </w:r>
            <w:r>
              <w:rPr>
                <w:rFonts w:hint="eastAsia" w:ascii="宋体" w:hAnsi="宋体" w:eastAsia="宋体" w:cs="宋体"/>
                <w:sz w:val="21"/>
                <w:szCs w:val="21"/>
              </w:rPr>
              <w:t>、</w:t>
            </w:r>
            <w:r>
              <w:rPr>
                <w:rFonts w:hint="eastAsia" w:ascii="宋体" w:hAnsi="宋体" w:eastAsia="宋体" w:cs="宋体"/>
                <w:sz w:val="21"/>
                <w:szCs w:val="21"/>
                <w:lang w:val="en-US" w:eastAsia="zh-CN"/>
              </w:rPr>
              <w:t>WIFI</w:t>
            </w:r>
            <w:r>
              <w:rPr>
                <w:rFonts w:hint="eastAsia" w:ascii="宋体" w:hAnsi="宋体" w:eastAsia="宋体" w:cs="宋体"/>
                <w:sz w:val="21"/>
                <w:szCs w:val="21"/>
                <w:lang w:eastAsia="zh-CN"/>
              </w:rPr>
              <w:t>的工作原理</w:t>
            </w:r>
            <w:r>
              <w:rPr>
                <w:rFonts w:hint="eastAsia" w:ascii="宋体" w:hAnsi="宋体" w:eastAsia="宋体" w:cs="宋体"/>
                <w:sz w:val="21"/>
                <w:szCs w:val="21"/>
              </w:rPr>
              <w:t>、NFC</w:t>
            </w:r>
            <w:r>
              <w:rPr>
                <w:rFonts w:hint="eastAsia" w:ascii="宋体" w:hAnsi="宋体" w:eastAsia="宋体" w:cs="宋体"/>
                <w:sz w:val="21"/>
                <w:szCs w:val="21"/>
                <w:lang w:eastAsia="zh-CN"/>
              </w:rPr>
              <w:t>的工作原理、</w:t>
            </w:r>
            <w:r>
              <w:rPr>
                <w:rFonts w:hint="eastAsia" w:ascii="宋体" w:hAnsi="宋体" w:eastAsia="宋体" w:cs="宋体"/>
                <w:sz w:val="21"/>
                <w:szCs w:val="21"/>
                <w:lang w:val="en-US" w:eastAsia="zh-CN"/>
              </w:rPr>
              <w:t>UWB的工作原理、RTK定位原理、GPS定位原理、智能交通系统的工作原理、车路协同系统的工作原理</w:t>
            </w:r>
          </w:p>
          <w:p w14:paraId="012D9780">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五、智能化显示终端</w:t>
            </w:r>
          </w:p>
          <w:p w14:paraId="64A02FA9">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1.尺寸：约15平方米</w:t>
            </w:r>
          </w:p>
          <w:p w14:paraId="45A660D4">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 xml:space="preserve">2.像素点间距：约1.86mm            </w:t>
            </w:r>
          </w:p>
          <w:p w14:paraId="657137A1">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 xml:space="preserve">3.发光管芯：铜线封装灯珠        </w:t>
            </w:r>
          </w:p>
          <w:p w14:paraId="07FB462D">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 xml:space="preserve">4.基色：红色+绿色+蓝色              </w:t>
            </w:r>
          </w:p>
          <w:p w14:paraId="37411BBC">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5.发光点颜色组合：1R1G1B</w:t>
            </w:r>
          </w:p>
          <w:p w14:paraId="0334A576">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 xml:space="preserve">6.物理密度： 288906点/m2            </w:t>
            </w:r>
          </w:p>
          <w:p w14:paraId="6868B9A5">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7.单元模组－模组尺寸：</w:t>
            </w:r>
            <w:r>
              <w:rPr>
                <w:rFonts w:hint="eastAsia" w:ascii="宋体" w:hAnsi="宋体" w:eastAsia="宋体" w:cs="宋体"/>
                <w:sz w:val="21"/>
                <w:szCs w:val="21"/>
                <w:lang w:val="en-US" w:eastAsia="zh-CN"/>
              </w:rPr>
              <w:t>≥</w:t>
            </w:r>
            <w:r>
              <w:rPr>
                <w:rFonts w:hint="eastAsia" w:ascii="宋体" w:hAnsi="宋体" w:eastAsia="宋体" w:cs="宋体"/>
                <w:i w:val="0"/>
                <w:iCs w:val="0"/>
                <w:color w:val="000000"/>
                <w:kern w:val="2"/>
                <w:sz w:val="21"/>
                <w:szCs w:val="21"/>
                <w:highlight w:val="none"/>
                <w:u w:val="none"/>
                <w:lang w:val="en-US" w:eastAsia="zh-CN" w:bidi="ar-SA"/>
              </w:rPr>
              <w:t>320mm*160mm</w:t>
            </w:r>
          </w:p>
          <w:p w14:paraId="72D45B69">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8.模组分辨率：</w:t>
            </w:r>
            <w:r>
              <w:rPr>
                <w:rFonts w:hint="eastAsia" w:ascii="宋体" w:hAnsi="宋体" w:eastAsia="宋体" w:cs="宋体"/>
                <w:sz w:val="21"/>
                <w:szCs w:val="21"/>
                <w:lang w:val="en-US" w:eastAsia="zh-CN"/>
              </w:rPr>
              <w:t>≥</w:t>
            </w:r>
            <w:r>
              <w:rPr>
                <w:rFonts w:hint="eastAsia" w:ascii="宋体" w:hAnsi="宋体" w:eastAsia="宋体" w:cs="宋体"/>
                <w:i w:val="0"/>
                <w:iCs w:val="0"/>
                <w:color w:val="000000"/>
                <w:kern w:val="2"/>
                <w:sz w:val="21"/>
                <w:szCs w:val="21"/>
                <w:highlight w:val="none"/>
                <w:u w:val="none"/>
                <w:lang w:val="en-US" w:eastAsia="zh-CN" w:bidi="ar-SA"/>
              </w:rPr>
              <w:t>172(W)*86(H)</w:t>
            </w:r>
          </w:p>
          <w:p w14:paraId="7D754210">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 xml:space="preserve">9.接口方式：HUB75-A                 </w:t>
            </w:r>
          </w:p>
          <w:p w14:paraId="476C1756">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10.驱动器主要技术参数：</w:t>
            </w:r>
          </w:p>
          <w:p w14:paraId="5E676E08">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 驱动器件：恒流</w:t>
            </w:r>
          </w:p>
          <w:p w14:paraId="02302734">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 xml:space="preserve">2）驱动方式：=1/43                   </w:t>
            </w:r>
          </w:p>
          <w:p w14:paraId="168A2931">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3）刷新频率：</w:t>
            </w:r>
            <w:r>
              <w:rPr>
                <w:rFonts w:hint="eastAsia" w:ascii="宋体" w:hAnsi="宋体" w:eastAsia="宋体" w:cs="宋体"/>
                <w:sz w:val="21"/>
                <w:szCs w:val="21"/>
                <w:lang w:val="en-US" w:eastAsia="zh-CN"/>
              </w:rPr>
              <w:t>≥</w:t>
            </w:r>
            <w:r>
              <w:rPr>
                <w:rFonts w:hint="eastAsia" w:ascii="宋体" w:hAnsi="宋体" w:eastAsia="宋体" w:cs="宋体"/>
                <w:i w:val="0"/>
                <w:iCs w:val="0"/>
                <w:color w:val="000000"/>
                <w:kern w:val="2"/>
                <w:sz w:val="21"/>
                <w:szCs w:val="21"/>
                <w:highlight w:val="none"/>
                <w:u w:val="none"/>
                <w:lang w:val="en-US" w:eastAsia="zh-CN" w:bidi="ar-SA"/>
              </w:rPr>
              <w:t>3840Hz</w:t>
            </w:r>
          </w:p>
          <w:p w14:paraId="6E875BEF">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4）帧频： 60Hz</w:t>
            </w:r>
          </w:p>
          <w:p w14:paraId="1F21122B">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5）灰度/颜色：167M颜色</w:t>
            </w:r>
          </w:p>
          <w:p w14:paraId="55C0E3FE">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11.配套信号接收卡约24个；</w:t>
            </w:r>
          </w:p>
          <w:p w14:paraId="5422DCBF">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12.单卡16个标准HUB75E接口，输出24组RGB数据。</w:t>
            </w:r>
          </w:p>
          <w:p w14:paraId="2B97A73C">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2"/>
                <w:sz w:val="21"/>
                <w:szCs w:val="21"/>
                <w:highlight w:val="none"/>
                <w:u w:val="none"/>
                <w:lang w:val="en-US" w:eastAsia="zh-CN" w:bidi="ar-SA"/>
              </w:rPr>
              <w:t>13.配套屏体钢结构支架一套：包边。</w:t>
            </w:r>
          </w:p>
          <w:p w14:paraId="2E8208FF">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六、其他配套设备</w:t>
            </w:r>
            <w:r>
              <w:rPr>
                <w:rFonts w:hint="eastAsia" w:ascii="宋体" w:hAnsi="宋体" w:eastAsia="宋体" w:cs="宋体"/>
                <w:i w:val="0"/>
                <w:iCs w:val="0"/>
                <w:color w:val="000000"/>
                <w:kern w:val="2"/>
                <w:sz w:val="21"/>
                <w:szCs w:val="21"/>
                <w:u w:val="none"/>
                <w:lang w:val="en-US" w:eastAsia="zh-CN" w:bidi="ar-SA"/>
              </w:rPr>
              <w:t>：</w:t>
            </w:r>
          </w:p>
          <w:p w14:paraId="435B0ADA">
            <w:pPr>
              <w:keepNext w:val="0"/>
              <w:keepLines w:val="0"/>
              <w:pageBreakBefore w:val="0"/>
              <w:widowControl/>
              <w:suppressLineNumbers w:val="0"/>
              <w:kinsoku/>
              <w:wordWrap/>
              <w:overflowPunct/>
              <w:topLinePunct w:val="0"/>
              <w:bidi w:val="0"/>
              <w:adjustRightInd/>
              <w:snapToGrid/>
              <w:spacing w:line="360" w:lineRule="exact"/>
              <w:jc w:val="both"/>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 xml:space="preserve">1.配套实训室文化建设。 </w:t>
            </w:r>
          </w:p>
          <w:p w14:paraId="5B0E9129">
            <w:pPr>
              <w:jc w:val="left"/>
              <w:rPr>
                <w:rFonts w:hint="default"/>
                <w:sz w:val="18"/>
                <w:szCs w:val="18"/>
                <w:lang w:val="en-US" w:eastAsia="zh-CN"/>
              </w:rPr>
            </w:pPr>
            <w:r>
              <w:rPr>
                <w:rFonts w:hint="eastAsia" w:ascii="宋体" w:hAnsi="宋体" w:eastAsia="宋体" w:cs="宋体"/>
                <w:i w:val="0"/>
                <w:iCs w:val="0"/>
                <w:color w:val="000000"/>
                <w:kern w:val="2"/>
                <w:sz w:val="21"/>
                <w:szCs w:val="21"/>
                <w:u w:val="none"/>
                <w:lang w:val="en-US" w:eastAsia="zh-CN" w:bidi="ar-SA"/>
              </w:rPr>
              <w:t>2.配有实训指导书（电子版、纸质版）、实训工单（电子版、纸质版）、实训课件（PPT版）、实训操作视频及二维码、使用说明书等。</w:t>
            </w:r>
          </w:p>
        </w:tc>
        <w:tc>
          <w:tcPr>
            <w:tcW w:w="1559" w:type="dxa"/>
            <w:vAlign w:val="center"/>
          </w:tcPr>
          <w:p w14:paraId="04B9A5F1">
            <w:pPr>
              <w:jc w:val="center"/>
              <w:rPr>
                <w:sz w:val="24"/>
                <w:szCs w:val="24"/>
              </w:rPr>
            </w:pPr>
            <w:r>
              <w:rPr>
                <w:rFonts w:hint="eastAsia"/>
                <w:sz w:val="21"/>
                <w:szCs w:val="21"/>
                <w:lang w:val="en-US" w:eastAsia="zh-CN"/>
              </w:rPr>
              <w:t>山西职业技术学院清徐校区</w:t>
            </w:r>
          </w:p>
        </w:tc>
      </w:tr>
      <w:tr w14:paraId="12DB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636E058">
            <w:pPr>
              <w:jc w:val="center"/>
              <w:rPr>
                <w:sz w:val="24"/>
                <w:szCs w:val="24"/>
              </w:rPr>
            </w:pPr>
            <w:r>
              <w:rPr>
                <w:rFonts w:hint="eastAsia"/>
                <w:sz w:val="24"/>
                <w:szCs w:val="24"/>
              </w:rPr>
              <w:t>合计</w:t>
            </w:r>
          </w:p>
        </w:tc>
        <w:tc>
          <w:tcPr>
            <w:tcW w:w="1701" w:type="dxa"/>
            <w:vAlign w:val="center"/>
          </w:tcPr>
          <w:p w14:paraId="62496EC0">
            <w:pPr>
              <w:jc w:val="center"/>
              <w:rPr>
                <w:sz w:val="24"/>
                <w:szCs w:val="24"/>
              </w:rPr>
            </w:pPr>
          </w:p>
        </w:tc>
        <w:tc>
          <w:tcPr>
            <w:tcW w:w="850" w:type="dxa"/>
            <w:vAlign w:val="center"/>
          </w:tcPr>
          <w:p w14:paraId="362AB356">
            <w:pPr>
              <w:jc w:val="center"/>
              <w:rPr>
                <w:rFonts w:hint="default" w:eastAsiaTheme="minorEastAsia"/>
                <w:sz w:val="24"/>
                <w:szCs w:val="24"/>
                <w:lang w:val="en-US" w:eastAsia="zh-CN"/>
              </w:rPr>
            </w:pPr>
            <w:r>
              <w:rPr>
                <w:rFonts w:hint="eastAsia"/>
                <w:sz w:val="24"/>
                <w:szCs w:val="24"/>
                <w:lang w:val="en-US" w:eastAsia="zh-CN"/>
              </w:rPr>
              <w:t>4套</w:t>
            </w:r>
          </w:p>
        </w:tc>
        <w:tc>
          <w:tcPr>
            <w:tcW w:w="1418" w:type="dxa"/>
            <w:vAlign w:val="center"/>
          </w:tcPr>
          <w:p w14:paraId="5F8FB206">
            <w:pPr>
              <w:jc w:val="center"/>
              <w:rPr>
                <w:rFonts w:hint="default" w:eastAsiaTheme="minorEastAsia"/>
                <w:sz w:val="24"/>
                <w:szCs w:val="24"/>
                <w:lang w:val="en-US" w:eastAsia="zh-CN"/>
              </w:rPr>
            </w:pPr>
            <w:r>
              <w:rPr>
                <w:rFonts w:hint="eastAsia"/>
                <w:sz w:val="24"/>
                <w:szCs w:val="24"/>
                <w:lang w:val="en-US" w:eastAsia="zh-CN"/>
              </w:rPr>
              <w:t>3800000</w:t>
            </w:r>
          </w:p>
        </w:tc>
        <w:tc>
          <w:tcPr>
            <w:tcW w:w="7371" w:type="dxa"/>
            <w:vAlign w:val="center"/>
          </w:tcPr>
          <w:p w14:paraId="26AD800D">
            <w:pPr>
              <w:jc w:val="center"/>
              <w:rPr>
                <w:sz w:val="24"/>
                <w:szCs w:val="24"/>
              </w:rPr>
            </w:pPr>
          </w:p>
        </w:tc>
        <w:tc>
          <w:tcPr>
            <w:tcW w:w="1559" w:type="dxa"/>
            <w:vAlign w:val="center"/>
          </w:tcPr>
          <w:p w14:paraId="69162D77">
            <w:pPr>
              <w:jc w:val="center"/>
              <w:rPr>
                <w:sz w:val="24"/>
                <w:szCs w:val="24"/>
              </w:rPr>
            </w:pPr>
          </w:p>
        </w:tc>
      </w:tr>
    </w:tbl>
    <w:p w14:paraId="15A716AE"/>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2C4D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DE6CA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3DE6CA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64"/>
    <w:rsid w:val="00107264"/>
    <w:rsid w:val="00122190"/>
    <w:rsid w:val="00BD3A7A"/>
    <w:rsid w:val="00D67C57"/>
    <w:rsid w:val="0452472F"/>
    <w:rsid w:val="071C59D1"/>
    <w:rsid w:val="108F23BB"/>
    <w:rsid w:val="18123D3A"/>
    <w:rsid w:val="192166BD"/>
    <w:rsid w:val="199751F6"/>
    <w:rsid w:val="273A7C1D"/>
    <w:rsid w:val="27B36189"/>
    <w:rsid w:val="29A360B3"/>
    <w:rsid w:val="2E324578"/>
    <w:rsid w:val="39B76D12"/>
    <w:rsid w:val="3B60677A"/>
    <w:rsid w:val="44786589"/>
    <w:rsid w:val="48130146"/>
    <w:rsid w:val="4CB7451E"/>
    <w:rsid w:val="4CD40353"/>
    <w:rsid w:val="55CF19C4"/>
    <w:rsid w:val="571E4728"/>
    <w:rsid w:val="63181D32"/>
    <w:rsid w:val="6D297F58"/>
    <w:rsid w:val="761B5226"/>
    <w:rsid w:val="76BA05F0"/>
    <w:rsid w:val="76F507BA"/>
    <w:rsid w:val="772B3574"/>
    <w:rsid w:val="7E925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First Indent"/>
    <w:semiHidden/>
    <w:unhideWhenUsed/>
    <w:qFormat/>
    <w:uiPriority w:val="99"/>
    <w:pPr>
      <w:kinsoku w:val="0"/>
      <w:autoSpaceDE w:val="0"/>
      <w:autoSpaceDN w:val="0"/>
      <w:adjustRightInd w:val="0"/>
      <w:snapToGrid w:val="0"/>
      <w:spacing w:before="0" w:beforeAutospacing="0" w:after="0" w:afterAutospacing="0"/>
      <w:ind w:left="0" w:right="0" w:firstLine="420" w:firstLineChars="100"/>
      <w:jc w:val="left"/>
      <w:textAlignment w:val="baseline"/>
    </w:pPr>
    <w:rPr>
      <w:rFonts w:hint="default" w:ascii="Arial" w:hAnsi="Arial" w:eastAsia="宋体" w:cs="Arial"/>
      <w:snapToGrid/>
      <w:color w:val="000000"/>
      <w:kern w:val="0"/>
      <w:sz w:val="21"/>
      <w:szCs w:val="21"/>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basedOn w:val="5"/>
    <w:semiHidden/>
    <w:unhideWhenUsed/>
    <w:qFormat/>
    <w:uiPriority w:val="0"/>
    <w:tblPr>
      <w:tblCellMar>
        <w:top w:w="0" w:type="dxa"/>
        <w:left w:w="0" w:type="dxa"/>
        <w:bottom w:w="0" w:type="dxa"/>
        <w:right w:w="0" w:type="dxa"/>
      </w:tblCellMar>
    </w:tblPr>
  </w:style>
  <w:style w:type="paragraph" w:customStyle="1" w:styleId="9">
    <w:name w:val="List Paragraph"/>
    <w:basedOn w:val="1"/>
    <w:qFormat/>
    <w:uiPriority w:val="0"/>
    <w:pPr>
      <w:kinsoku w:val="0"/>
      <w:autoSpaceDE w:val="0"/>
      <w:autoSpaceDN w:val="0"/>
      <w:adjustRightInd w:val="0"/>
      <w:snapToGrid w:val="0"/>
      <w:spacing w:before="0" w:beforeAutospacing="0" w:after="0" w:afterAutospacing="0"/>
      <w:ind w:left="0" w:right="0" w:firstLine="420" w:firstLineChars="200"/>
      <w:jc w:val="left"/>
      <w:textAlignment w:val="baseline"/>
    </w:pPr>
    <w:rPr>
      <w:rFonts w:hint="default" w:ascii="Times New Roman" w:hAnsi="Times New Roman" w:eastAsia="Arial" w:cs="Arial"/>
      <w:snapToGrid/>
      <w:color w:val="000000"/>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16484</Words>
  <Characters>19372</Characters>
  <Lines>1</Lines>
  <Paragraphs>1</Paragraphs>
  <TotalTime>10</TotalTime>
  <ScaleCrop>false</ScaleCrop>
  <LinksUpToDate>false</LinksUpToDate>
  <CharactersWithSpaces>19735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2023-08-15T02:29:00Z</dcterms:created>
  <dc:creator>MyPC</dc:creator>
  <cp:lastModifiedBy>敏敏</cp:lastModifiedBy>
  <dcterms:modified xsi:type="dcterms:W3CDTF">2025-09-29T01:07:44Z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eyJoZGlkIjoiN2YzNjBkOTgyNWQ1YTMxYzM3MzMwNWFiODNmOWIzYWMiLCJ1c2VySWQiOiI0MzU0ODk1NTYifQ==</vt:lpwstr>
  </property>
  <property fmtid="{D5CDD505-2E9C-101B-9397-08002B2CF9AE}" pid="3" name="KSOProductBuildVer">
    <vt:lpwstr>2052-12.1.0.23125</vt:lpwstr>
  </property>
  <property fmtid="{D5CDD505-2E9C-101B-9397-08002B2CF9AE}" pid="4" name="ICV">
    <vt:lpwstr>1290AD7C9501480D82E4DBAB6B46F52A_13</vt:lpwstr>
  </property>
</Properties>
</file>