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62E" w:rsidRPr="0023162E" w:rsidRDefault="0023162E" w:rsidP="0023162E">
      <w:pPr>
        <w:spacing w:line="360" w:lineRule="auto"/>
        <w:ind w:firstLineChars="200" w:firstLine="640"/>
        <w:rPr>
          <w:rFonts w:ascii="仿宋_GB2312" w:eastAsia="仿宋_GB2312"/>
          <w:sz w:val="32"/>
          <w:szCs w:val="32"/>
        </w:rPr>
      </w:pPr>
    </w:p>
    <w:p w:rsidR="00782FC0" w:rsidRDefault="0023162E" w:rsidP="004C61E8">
      <w:pPr>
        <w:spacing w:line="360" w:lineRule="auto"/>
        <w:jc w:val="center"/>
        <w:rPr>
          <w:rFonts w:ascii="方正小标宋简体" w:eastAsia="方正小标宋简体"/>
          <w:sz w:val="44"/>
          <w:szCs w:val="44"/>
        </w:rPr>
      </w:pPr>
      <w:r>
        <w:rPr>
          <w:rFonts w:ascii="方正小标宋简体" w:eastAsia="方正小标宋简体" w:hint="eastAsia"/>
          <w:sz w:val="44"/>
          <w:szCs w:val="44"/>
        </w:rPr>
        <w:t>太和镇</w:t>
      </w:r>
      <w:r w:rsidR="00335386">
        <w:rPr>
          <w:rFonts w:ascii="方正小标宋简体" w:eastAsia="方正小标宋简体" w:hint="eastAsia"/>
          <w:sz w:val="44"/>
          <w:szCs w:val="44"/>
        </w:rPr>
        <w:t>穗丰村</w:t>
      </w:r>
      <w:r w:rsidR="00782FC0">
        <w:rPr>
          <w:rFonts w:ascii="方正小标宋简体" w:eastAsia="方正小标宋简体" w:hint="eastAsia"/>
          <w:sz w:val="44"/>
          <w:szCs w:val="44"/>
        </w:rPr>
        <w:t>第</w:t>
      </w:r>
      <w:r w:rsidR="00AD50AB">
        <w:rPr>
          <w:rFonts w:ascii="方正小标宋简体" w:eastAsia="方正小标宋简体" w:hint="eastAsia"/>
          <w:sz w:val="44"/>
          <w:szCs w:val="44"/>
        </w:rPr>
        <w:t>二十五</w:t>
      </w:r>
      <w:r w:rsidR="00782FC0">
        <w:rPr>
          <w:rFonts w:ascii="方正小标宋简体" w:eastAsia="方正小标宋简体" w:hint="eastAsia"/>
          <w:sz w:val="44"/>
          <w:szCs w:val="44"/>
        </w:rPr>
        <w:t>经济合作社</w:t>
      </w:r>
    </w:p>
    <w:p w:rsidR="0023162E" w:rsidRPr="0023162E" w:rsidRDefault="00AD50AB" w:rsidP="004C61E8">
      <w:pPr>
        <w:spacing w:line="360" w:lineRule="auto"/>
        <w:jc w:val="center"/>
        <w:rPr>
          <w:rFonts w:ascii="方正小标宋简体" w:eastAsia="方正小标宋简体"/>
          <w:sz w:val="44"/>
          <w:szCs w:val="44"/>
        </w:rPr>
      </w:pPr>
      <w:r>
        <w:rPr>
          <w:rFonts w:ascii="方正小标宋简体" w:eastAsia="方正小标宋简体" w:hint="eastAsia"/>
          <w:sz w:val="44"/>
          <w:szCs w:val="44"/>
        </w:rPr>
        <w:t>茶</w:t>
      </w:r>
      <w:proofErr w:type="gramStart"/>
      <w:r>
        <w:rPr>
          <w:rFonts w:ascii="方正小标宋简体" w:eastAsia="方正小标宋简体" w:hint="eastAsia"/>
          <w:sz w:val="44"/>
          <w:szCs w:val="44"/>
        </w:rPr>
        <w:t>迳</w:t>
      </w:r>
      <w:proofErr w:type="gramEnd"/>
      <w:r>
        <w:rPr>
          <w:rFonts w:ascii="方正小标宋简体" w:eastAsia="方正小标宋简体" w:hint="eastAsia"/>
          <w:sz w:val="44"/>
          <w:szCs w:val="44"/>
        </w:rPr>
        <w:t>路18号</w:t>
      </w:r>
      <w:r w:rsidR="0023162E" w:rsidRPr="0023162E">
        <w:rPr>
          <w:rFonts w:ascii="方正小标宋简体" w:eastAsia="方正小标宋简体" w:hint="eastAsia"/>
          <w:sz w:val="44"/>
          <w:szCs w:val="44"/>
        </w:rPr>
        <w:t>电子竞价交易规则</w:t>
      </w:r>
    </w:p>
    <w:p w:rsidR="0023162E" w:rsidRPr="0023162E" w:rsidRDefault="00F56A6C" w:rsidP="0023162E">
      <w:pPr>
        <w:spacing w:line="360" w:lineRule="auto"/>
        <w:ind w:firstLineChars="200" w:firstLine="640"/>
        <w:jc w:val="right"/>
        <w:rPr>
          <w:rFonts w:ascii="仿宋_GB2312" w:eastAsia="仿宋_GB2312"/>
          <w:sz w:val="32"/>
          <w:szCs w:val="32"/>
        </w:rPr>
      </w:pPr>
      <w:r>
        <w:rPr>
          <w:rFonts w:ascii="仿宋_GB2312" w:eastAsia="仿宋_GB2312" w:hint="eastAsia"/>
          <w:sz w:val="32"/>
          <w:szCs w:val="32"/>
        </w:rPr>
        <w:t>交易</w:t>
      </w:r>
      <w:r w:rsidR="0023162E" w:rsidRPr="0023162E">
        <w:rPr>
          <w:rFonts w:ascii="仿宋_GB2312" w:eastAsia="仿宋_GB2312" w:hint="eastAsia"/>
          <w:sz w:val="32"/>
          <w:szCs w:val="32"/>
        </w:rPr>
        <w:t>编号:</w:t>
      </w:r>
      <w:r w:rsidR="00171D8D" w:rsidRPr="00171D8D">
        <w:rPr>
          <w:rFonts w:ascii="仿宋_GB2312" w:eastAsia="仿宋_GB2312"/>
          <w:sz w:val="32"/>
          <w:szCs w:val="32"/>
        </w:rPr>
        <w:t xml:space="preserve"> 镇集资竞20230</w:t>
      </w:r>
      <w:r w:rsidR="00AD50AB">
        <w:rPr>
          <w:rFonts w:ascii="仿宋_GB2312" w:eastAsia="仿宋_GB2312" w:hint="eastAsia"/>
          <w:sz w:val="32"/>
          <w:szCs w:val="32"/>
        </w:rPr>
        <w:t>252</w:t>
      </w:r>
    </w:p>
    <w:p w:rsidR="0023162E" w:rsidRDefault="0023162E" w:rsidP="0023162E">
      <w:pPr>
        <w:spacing w:line="360" w:lineRule="auto"/>
        <w:ind w:firstLineChars="200" w:firstLine="640"/>
        <w:rPr>
          <w:rFonts w:ascii="仿宋_GB2312" w:eastAsia="仿宋_GB2312"/>
          <w:sz w:val="32"/>
          <w:szCs w:val="32"/>
        </w:rPr>
      </w:pPr>
    </w:p>
    <w:p w:rsidR="0023162E" w:rsidRPr="0023162E" w:rsidRDefault="0023162E" w:rsidP="0023162E">
      <w:pPr>
        <w:spacing w:line="360" w:lineRule="auto"/>
        <w:ind w:firstLineChars="200" w:firstLine="640"/>
        <w:rPr>
          <w:rFonts w:ascii="黑体" w:eastAsia="黑体" w:hAnsi="黑体"/>
          <w:sz w:val="32"/>
          <w:szCs w:val="32"/>
        </w:rPr>
      </w:pPr>
      <w:r w:rsidRPr="0023162E">
        <w:rPr>
          <w:rFonts w:ascii="黑体" w:eastAsia="黑体" w:hAnsi="黑体" w:hint="eastAsia"/>
          <w:sz w:val="32"/>
          <w:szCs w:val="32"/>
        </w:rPr>
        <w:t>第一章</w:t>
      </w:r>
      <w:r>
        <w:rPr>
          <w:rFonts w:ascii="黑体" w:eastAsia="黑体" w:hAnsi="黑体" w:hint="eastAsia"/>
          <w:sz w:val="32"/>
          <w:szCs w:val="32"/>
        </w:rPr>
        <w:t xml:space="preserve"> </w:t>
      </w:r>
      <w:r w:rsidRPr="0023162E">
        <w:rPr>
          <w:rFonts w:ascii="黑体" w:eastAsia="黑体" w:hAnsi="黑体" w:hint="eastAsia"/>
          <w:sz w:val="32"/>
          <w:szCs w:val="32"/>
        </w:rPr>
        <w:t>总则</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第一条</w:t>
      </w:r>
      <w:r>
        <w:rPr>
          <w:rFonts w:ascii="楷体" w:eastAsia="楷体" w:hAnsi="楷体" w:hint="eastAsia"/>
          <w:sz w:val="32"/>
          <w:szCs w:val="32"/>
        </w:rPr>
        <w:t xml:space="preserve"> </w:t>
      </w:r>
      <w:r w:rsidRPr="0023162E">
        <w:rPr>
          <w:rFonts w:ascii="楷体" w:eastAsia="楷体" w:hAnsi="楷体" w:hint="eastAsia"/>
          <w:sz w:val="32"/>
          <w:szCs w:val="32"/>
        </w:rPr>
        <w:t>规则制定</w:t>
      </w:r>
    </w:p>
    <w:p w:rsid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本规则根据《广州市白云区农村集体资产交易管理办法》及其他规章制度制定。</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第二条</w:t>
      </w:r>
      <w:r>
        <w:rPr>
          <w:rFonts w:ascii="楷体" w:eastAsia="楷体" w:hAnsi="楷体" w:hint="eastAsia"/>
          <w:sz w:val="32"/>
          <w:szCs w:val="32"/>
        </w:rPr>
        <w:t xml:space="preserve"> </w:t>
      </w:r>
      <w:r w:rsidRPr="0023162E">
        <w:rPr>
          <w:rFonts w:ascii="楷体" w:eastAsia="楷体" w:hAnsi="楷体" w:hint="eastAsia"/>
          <w:sz w:val="32"/>
          <w:szCs w:val="32"/>
        </w:rPr>
        <w:t>名词解释</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w:t>
      </w:r>
      <w:proofErr w:type="gramStart"/>
      <w:r w:rsidRPr="0023162E">
        <w:rPr>
          <w:rFonts w:ascii="仿宋_GB2312" w:eastAsia="仿宋_GB2312" w:hint="eastAsia"/>
          <w:sz w:val="32"/>
          <w:szCs w:val="32"/>
        </w:rPr>
        <w:t>一</w:t>
      </w:r>
      <w:proofErr w:type="gramEnd"/>
      <w:r w:rsidRPr="0023162E">
        <w:rPr>
          <w:rFonts w:ascii="仿宋_GB2312" w:eastAsia="仿宋_GB2312" w:hint="eastAsia"/>
          <w:sz w:val="32"/>
          <w:szCs w:val="32"/>
        </w:rPr>
        <w:t>)“委托人”指将土地、物业等资产委托交易服务机构交易的农村集体经济组织及其所有、控股的企业。</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(二)“意向方”指意向报名参与</w:t>
      </w:r>
      <w:proofErr w:type="gramStart"/>
      <w:r w:rsidRPr="0023162E">
        <w:rPr>
          <w:rFonts w:ascii="仿宋_GB2312" w:eastAsia="仿宋_GB2312" w:hint="eastAsia"/>
          <w:sz w:val="32"/>
          <w:szCs w:val="32"/>
        </w:rPr>
        <w:t>竞投但</w:t>
      </w:r>
      <w:proofErr w:type="gramEnd"/>
      <w:r w:rsidRPr="0023162E">
        <w:rPr>
          <w:rFonts w:ascii="仿宋_GB2312" w:eastAsia="仿宋_GB2312" w:hint="eastAsia"/>
          <w:sz w:val="32"/>
          <w:szCs w:val="32"/>
        </w:rPr>
        <w:t>还没成功取得报名的法人、自然人、个体户等。</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(三)“竞投人”指在</w:t>
      </w:r>
      <w:r>
        <w:rPr>
          <w:rFonts w:ascii="仿宋_GB2312" w:eastAsia="仿宋_GB2312" w:hint="eastAsia"/>
          <w:sz w:val="32"/>
          <w:szCs w:val="32"/>
        </w:rPr>
        <w:t>本交易服务</w:t>
      </w:r>
      <w:r w:rsidRPr="0023162E">
        <w:rPr>
          <w:rFonts w:ascii="仿宋_GB2312" w:eastAsia="仿宋_GB2312" w:hint="eastAsia"/>
          <w:sz w:val="32"/>
          <w:szCs w:val="32"/>
        </w:rPr>
        <w:t>机构举办的电子竞价交易活动中，成功报名的自然人、法人、个体户等。竞投公告对竞投人有规定的，竞投人应当具备规定的条件和资格。</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(四)“竞得人”指参加</w:t>
      </w:r>
      <w:r>
        <w:rPr>
          <w:rFonts w:ascii="仿宋_GB2312" w:eastAsia="仿宋_GB2312" w:hint="eastAsia"/>
          <w:sz w:val="32"/>
          <w:szCs w:val="32"/>
        </w:rPr>
        <w:t>本交易服务</w:t>
      </w:r>
      <w:r w:rsidRPr="0023162E">
        <w:rPr>
          <w:rFonts w:ascii="仿宋_GB2312" w:eastAsia="仿宋_GB2312" w:hint="eastAsia"/>
          <w:sz w:val="32"/>
          <w:szCs w:val="32"/>
        </w:rPr>
        <w:t>机构举办的电子竞价交易活动中以</w:t>
      </w:r>
      <w:proofErr w:type="gramStart"/>
      <w:r w:rsidRPr="0023162E">
        <w:rPr>
          <w:rFonts w:ascii="仿宋_GB2312" w:eastAsia="仿宋_GB2312" w:hint="eastAsia"/>
          <w:sz w:val="32"/>
          <w:szCs w:val="32"/>
        </w:rPr>
        <w:t>最</w:t>
      </w:r>
      <w:proofErr w:type="gramEnd"/>
      <w:r w:rsidRPr="0023162E">
        <w:rPr>
          <w:rFonts w:ascii="仿宋_GB2312" w:eastAsia="仿宋_GB2312" w:hint="eastAsia"/>
          <w:sz w:val="32"/>
          <w:szCs w:val="32"/>
        </w:rPr>
        <w:t>高价竞得标的</w:t>
      </w:r>
      <w:proofErr w:type="gramStart"/>
      <w:r w:rsidRPr="0023162E">
        <w:rPr>
          <w:rFonts w:ascii="仿宋_GB2312" w:eastAsia="仿宋_GB2312" w:hint="eastAsia"/>
          <w:sz w:val="32"/>
          <w:szCs w:val="32"/>
        </w:rPr>
        <w:t>的</w:t>
      </w:r>
      <w:proofErr w:type="gramEnd"/>
      <w:r w:rsidRPr="0023162E">
        <w:rPr>
          <w:rFonts w:ascii="仿宋_GB2312" w:eastAsia="仿宋_GB2312" w:hint="eastAsia"/>
          <w:sz w:val="32"/>
          <w:szCs w:val="32"/>
        </w:rPr>
        <w:t>竞投人。</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(五)“竞价标的”指委托人委托</w:t>
      </w:r>
      <w:r>
        <w:rPr>
          <w:rFonts w:ascii="仿宋_GB2312" w:eastAsia="仿宋_GB2312" w:hint="eastAsia"/>
          <w:sz w:val="32"/>
          <w:szCs w:val="32"/>
        </w:rPr>
        <w:t>本交易服务</w:t>
      </w:r>
      <w:r w:rsidRPr="0023162E">
        <w:rPr>
          <w:rFonts w:ascii="仿宋_GB2312" w:eastAsia="仿宋_GB2312" w:hint="eastAsia"/>
          <w:sz w:val="32"/>
          <w:szCs w:val="32"/>
        </w:rPr>
        <w:t>机构进行电子竞价的标的。</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lastRenderedPageBreak/>
        <w:t>(六)“竞价日”指</w:t>
      </w:r>
      <w:r>
        <w:rPr>
          <w:rFonts w:ascii="仿宋_GB2312" w:eastAsia="仿宋_GB2312" w:hint="eastAsia"/>
          <w:sz w:val="32"/>
          <w:szCs w:val="32"/>
        </w:rPr>
        <w:t>本交易服务</w:t>
      </w:r>
      <w:r w:rsidRPr="0023162E">
        <w:rPr>
          <w:rFonts w:ascii="仿宋_GB2312" w:eastAsia="仿宋_GB2312" w:hint="eastAsia"/>
          <w:sz w:val="32"/>
          <w:szCs w:val="32"/>
        </w:rPr>
        <w:t>机构公布的正式开始进行电子竞价之日。</w:t>
      </w:r>
      <w:proofErr w:type="gramStart"/>
      <w:r w:rsidRPr="0023162E">
        <w:rPr>
          <w:rFonts w:ascii="仿宋_GB2312" w:eastAsia="仿宋_GB2312" w:hint="eastAsia"/>
          <w:sz w:val="32"/>
          <w:szCs w:val="32"/>
        </w:rPr>
        <w:t>若公布</w:t>
      </w:r>
      <w:proofErr w:type="gramEnd"/>
      <w:r w:rsidRPr="0023162E">
        <w:rPr>
          <w:rFonts w:ascii="仿宋_GB2312" w:eastAsia="仿宋_GB2312" w:hint="eastAsia"/>
          <w:sz w:val="32"/>
          <w:szCs w:val="32"/>
        </w:rPr>
        <w:t>的电子竞价日期与实际日期不一致，则以实际日期为准。</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 xml:space="preserve">第三条 </w:t>
      </w:r>
      <w:r w:rsidRPr="0023162E">
        <w:rPr>
          <w:rFonts w:ascii="楷体" w:eastAsia="楷体" w:hAnsi="楷体" w:hint="eastAsia"/>
          <w:sz w:val="32"/>
          <w:szCs w:val="32"/>
        </w:rPr>
        <w:t>特别提示</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凡参加本</w:t>
      </w:r>
      <w:r>
        <w:rPr>
          <w:rFonts w:ascii="仿宋_GB2312" w:eastAsia="仿宋_GB2312" w:hint="eastAsia"/>
          <w:sz w:val="32"/>
          <w:szCs w:val="32"/>
        </w:rPr>
        <w:t>交易</w:t>
      </w:r>
      <w:r w:rsidRPr="0023162E">
        <w:rPr>
          <w:rFonts w:ascii="仿宋_GB2312" w:eastAsia="仿宋_GB2312" w:hint="eastAsia"/>
          <w:sz w:val="32"/>
          <w:szCs w:val="32"/>
        </w:rPr>
        <w:t>服务机构电子竞价活动的意向方应仔细阅读并遵守本规则，意向方一旦参与(以缴纳保证金或提交报名资料为准)本次交易活动，即表明意向方已完全理解并接受本《交易规则》及其附件的一切约定，并愿意按照本《交易规则》及其附件的约定履行义务，同时享有相应权利。</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第四</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项目基本信息</w:t>
      </w:r>
    </w:p>
    <w:p w:rsidR="002D1679" w:rsidRPr="0023162E" w:rsidRDefault="0023162E" w:rsidP="0023162E">
      <w:pPr>
        <w:spacing w:line="360" w:lineRule="auto"/>
        <w:ind w:firstLineChars="200" w:firstLine="640"/>
        <w:rPr>
          <w:rFonts w:ascii="仿宋_GB2312" w:eastAsia="仿宋_GB2312"/>
          <w:sz w:val="32"/>
          <w:szCs w:val="32"/>
        </w:rPr>
      </w:pPr>
      <w:r w:rsidRPr="00F56A6C">
        <w:rPr>
          <w:rFonts w:ascii="仿宋_GB2312" w:eastAsia="仿宋_GB2312" w:hint="eastAsia"/>
          <w:sz w:val="32"/>
          <w:szCs w:val="32"/>
        </w:rPr>
        <w:t>太和镇</w:t>
      </w:r>
      <w:r w:rsidR="00335386">
        <w:rPr>
          <w:rFonts w:ascii="仿宋_GB2312" w:eastAsia="仿宋_GB2312" w:hint="eastAsia"/>
          <w:sz w:val="32"/>
          <w:szCs w:val="32"/>
        </w:rPr>
        <w:t>穗丰村</w:t>
      </w:r>
      <w:r w:rsidR="00782FC0">
        <w:rPr>
          <w:rFonts w:ascii="仿宋_GB2312" w:eastAsia="仿宋_GB2312" w:hint="eastAsia"/>
          <w:sz w:val="32"/>
          <w:szCs w:val="32"/>
        </w:rPr>
        <w:t>第</w:t>
      </w:r>
      <w:r w:rsidR="00AD50AB">
        <w:rPr>
          <w:rFonts w:ascii="仿宋_GB2312" w:eastAsia="仿宋_GB2312" w:hint="eastAsia"/>
          <w:sz w:val="32"/>
          <w:szCs w:val="32"/>
        </w:rPr>
        <w:t>二十五</w:t>
      </w:r>
      <w:r w:rsidR="00782FC0">
        <w:rPr>
          <w:rFonts w:ascii="仿宋_GB2312" w:eastAsia="仿宋_GB2312" w:hint="eastAsia"/>
          <w:sz w:val="32"/>
          <w:szCs w:val="32"/>
        </w:rPr>
        <w:t>经济合作社</w:t>
      </w:r>
      <w:r w:rsidR="00AD50AB">
        <w:rPr>
          <w:rFonts w:ascii="仿宋_GB2312" w:eastAsia="仿宋_GB2312" w:hint="eastAsia"/>
          <w:sz w:val="32"/>
          <w:szCs w:val="32"/>
        </w:rPr>
        <w:t>茶</w:t>
      </w:r>
      <w:proofErr w:type="gramStart"/>
      <w:r w:rsidR="00AD50AB">
        <w:rPr>
          <w:rFonts w:ascii="仿宋_GB2312" w:eastAsia="仿宋_GB2312" w:hint="eastAsia"/>
          <w:sz w:val="32"/>
          <w:szCs w:val="32"/>
        </w:rPr>
        <w:t>迳</w:t>
      </w:r>
      <w:proofErr w:type="gramEnd"/>
      <w:r w:rsidR="00AD50AB">
        <w:rPr>
          <w:rFonts w:ascii="仿宋_GB2312" w:eastAsia="仿宋_GB2312" w:hint="eastAsia"/>
          <w:sz w:val="32"/>
          <w:szCs w:val="32"/>
        </w:rPr>
        <w:t>路18号</w:t>
      </w:r>
      <w:r w:rsidRPr="0023162E">
        <w:rPr>
          <w:rFonts w:ascii="仿宋_GB2312" w:eastAsia="仿宋_GB2312" w:hint="eastAsia"/>
          <w:sz w:val="32"/>
          <w:szCs w:val="32"/>
        </w:rPr>
        <w:t>的基本信息、意向</w:t>
      </w:r>
      <w:proofErr w:type="gramStart"/>
      <w:r w:rsidRPr="0023162E">
        <w:rPr>
          <w:rFonts w:ascii="仿宋_GB2312" w:eastAsia="仿宋_GB2312" w:hint="eastAsia"/>
          <w:sz w:val="32"/>
          <w:szCs w:val="32"/>
        </w:rPr>
        <w:t>方资格</w:t>
      </w:r>
      <w:proofErr w:type="gramEnd"/>
      <w:r w:rsidRPr="0023162E">
        <w:rPr>
          <w:rFonts w:ascii="仿宋_GB2312" w:eastAsia="仿宋_GB2312" w:hint="eastAsia"/>
          <w:sz w:val="32"/>
          <w:szCs w:val="32"/>
        </w:rPr>
        <w:t>条件、交易条件详见委托方提供的《交易方案》和《交易合同》样本，其他事项由意向方自行向委托方了解，本交易服务机构不对上述信息真实性承担任何责任。</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第五</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瑕疵说明</w:t>
      </w:r>
    </w:p>
    <w:p w:rsidR="0023162E" w:rsidRDefault="0023162E" w:rsidP="0023162E">
      <w:pPr>
        <w:spacing w:line="360" w:lineRule="auto"/>
        <w:ind w:firstLineChars="200" w:firstLine="640"/>
        <w:rPr>
          <w:rFonts w:ascii="仿宋_GB2312" w:eastAsia="仿宋_GB2312"/>
          <w:sz w:val="32"/>
          <w:szCs w:val="32"/>
        </w:rPr>
      </w:pPr>
      <w:r>
        <w:rPr>
          <w:rFonts w:ascii="仿宋_GB2312" w:eastAsia="仿宋_GB2312" w:hint="eastAsia"/>
          <w:sz w:val="32"/>
          <w:szCs w:val="32"/>
        </w:rPr>
        <w:t>本交易服务</w:t>
      </w:r>
      <w:r w:rsidRPr="0023162E">
        <w:rPr>
          <w:rFonts w:ascii="仿宋_GB2312" w:eastAsia="仿宋_GB2312" w:hint="eastAsia"/>
          <w:sz w:val="32"/>
          <w:szCs w:val="32"/>
        </w:rPr>
        <w:t>机构特别声明不能保证竞价标的</w:t>
      </w:r>
      <w:proofErr w:type="gramStart"/>
      <w:r w:rsidRPr="0023162E">
        <w:rPr>
          <w:rFonts w:ascii="仿宋_GB2312" w:eastAsia="仿宋_GB2312" w:hint="eastAsia"/>
          <w:sz w:val="32"/>
          <w:szCs w:val="32"/>
        </w:rPr>
        <w:t>的</w:t>
      </w:r>
      <w:proofErr w:type="gramEnd"/>
      <w:r w:rsidRPr="0023162E">
        <w:rPr>
          <w:rFonts w:ascii="仿宋_GB2312" w:eastAsia="仿宋_GB2312" w:hint="eastAsia"/>
          <w:sz w:val="32"/>
          <w:szCs w:val="32"/>
        </w:rPr>
        <w:t>权属、质量、价值情况，不对竞价标的瑕疵承担任何</w:t>
      </w:r>
      <w:r>
        <w:rPr>
          <w:rFonts w:ascii="仿宋_GB2312" w:eastAsia="仿宋_GB2312" w:hint="eastAsia"/>
          <w:sz w:val="32"/>
          <w:szCs w:val="32"/>
        </w:rPr>
        <w:t>责任</w:t>
      </w:r>
      <w:r w:rsidRPr="0023162E">
        <w:rPr>
          <w:rFonts w:ascii="仿宋_GB2312" w:eastAsia="仿宋_GB2312" w:hint="eastAsia"/>
          <w:sz w:val="32"/>
          <w:szCs w:val="32"/>
        </w:rPr>
        <w:t>。竞投人应仔细审阅竞投标的相关资料</w:t>
      </w:r>
      <w:r>
        <w:rPr>
          <w:rFonts w:ascii="仿宋_GB2312" w:eastAsia="仿宋_GB2312" w:hint="eastAsia"/>
          <w:sz w:val="32"/>
          <w:szCs w:val="32"/>
        </w:rPr>
        <w:t>，</w:t>
      </w:r>
      <w:r w:rsidRPr="0023162E">
        <w:rPr>
          <w:rFonts w:ascii="仿宋_GB2312" w:eastAsia="仿宋_GB2312" w:hint="eastAsia"/>
          <w:sz w:val="32"/>
          <w:szCs w:val="32"/>
        </w:rPr>
        <w:t>亲自到现场审看竞投</w:t>
      </w:r>
      <w:r>
        <w:rPr>
          <w:rFonts w:ascii="仿宋_GB2312" w:eastAsia="仿宋_GB2312" w:hint="eastAsia"/>
          <w:sz w:val="32"/>
          <w:szCs w:val="32"/>
        </w:rPr>
        <w:t>标的，对自己竞价行为承担责任。</w:t>
      </w:r>
      <w:r w:rsidRPr="0023162E">
        <w:rPr>
          <w:rFonts w:ascii="仿宋_GB2312" w:eastAsia="仿宋_GB2312" w:hint="eastAsia"/>
          <w:sz w:val="32"/>
          <w:szCs w:val="32"/>
        </w:rPr>
        <w:t>竞投人参与了本次网上竞投活动，视为对其竞价的标的</w:t>
      </w:r>
      <w:proofErr w:type="gramStart"/>
      <w:r w:rsidRPr="0023162E">
        <w:rPr>
          <w:rFonts w:ascii="仿宋_GB2312" w:eastAsia="仿宋_GB2312" w:hint="eastAsia"/>
          <w:sz w:val="32"/>
          <w:szCs w:val="32"/>
        </w:rPr>
        <w:t>的</w:t>
      </w:r>
      <w:proofErr w:type="gramEnd"/>
      <w:r w:rsidRPr="0023162E">
        <w:rPr>
          <w:rFonts w:ascii="仿宋_GB2312" w:eastAsia="仿宋_GB2312" w:hint="eastAsia"/>
          <w:sz w:val="32"/>
          <w:szCs w:val="32"/>
        </w:rPr>
        <w:t>权属、质量、价值情况已经进行全面的检验和评估，对竞价标的</w:t>
      </w:r>
      <w:proofErr w:type="gramStart"/>
      <w:r w:rsidRPr="0023162E">
        <w:rPr>
          <w:rFonts w:ascii="仿宋_GB2312" w:eastAsia="仿宋_GB2312" w:hint="eastAsia"/>
          <w:sz w:val="32"/>
          <w:szCs w:val="32"/>
        </w:rPr>
        <w:t>的</w:t>
      </w:r>
      <w:proofErr w:type="gramEnd"/>
      <w:r w:rsidRPr="0023162E">
        <w:rPr>
          <w:rFonts w:ascii="仿宋_GB2312" w:eastAsia="仿宋_GB2312" w:hint="eastAsia"/>
          <w:sz w:val="32"/>
          <w:szCs w:val="32"/>
        </w:rPr>
        <w:t>瑕疵(如有)</w:t>
      </w:r>
      <w:r>
        <w:rPr>
          <w:rFonts w:ascii="仿宋_GB2312" w:eastAsia="仿宋_GB2312" w:hint="eastAsia"/>
          <w:sz w:val="32"/>
          <w:szCs w:val="32"/>
        </w:rPr>
        <w:t>已有充分了解并愿意接受；</w:t>
      </w:r>
      <w:r w:rsidRPr="0023162E">
        <w:rPr>
          <w:rFonts w:ascii="仿宋_GB2312" w:eastAsia="仿宋_GB2312" w:hint="eastAsia"/>
          <w:sz w:val="32"/>
          <w:szCs w:val="32"/>
        </w:rPr>
        <w:t>表明其愿意承担因此可能遇到的各种风险。</w:t>
      </w:r>
    </w:p>
    <w:p w:rsidR="0023162E" w:rsidRPr="0023162E" w:rsidRDefault="0023162E" w:rsidP="0023162E">
      <w:pPr>
        <w:spacing w:line="360" w:lineRule="auto"/>
        <w:ind w:firstLineChars="200" w:firstLine="640"/>
        <w:rPr>
          <w:rFonts w:ascii="黑体" w:eastAsia="黑体" w:hAnsi="黑体"/>
          <w:sz w:val="32"/>
          <w:szCs w:val="32"/>
        </w:rPr>
      </w:pPr>
      <w:r w:rsidRPr="0023162E">
        <w:rPr>
          <w:rFonts w:ascii="黑体" w:eastAsia="黑体" w:hAnsi="黑体" w:hint="eastAsia"/>
          <w:sz w:val="32"/>
          <w:szCs w:val="32"/>
        </w:rPr>
        <w:lastRenderedPageBreak/>
        <w:t>第二章</w:t>
      </w:r>
      <w:r>
        <w:rPr>
          <w:rFonts w:ascii="黑体" w:eastAsia="黑体" w:hAnsi="黑体" w:hint="eastAsia"/>
          <w:sz w:val="32"/>
          <w:szCs w:val="32"/>
        </w:rPr>
        <w:t xml:space="preserve"> </w:t>
      </w:r>
      <w:r w:rsidRPr="0023162E">
        <w:rPr>
          <w:rFonts w:ascii="黑体" w:eastAsia="黑体" w:hAnsi="黑体" w:hint="eastAsia"/>
          <w:sz w:val="32"/>
          <w:szCs w:val="32"/>
        </w:rPr>
        <w:t>电子竞价流程</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第六</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注册账号</w:t>
      </w:r>
    </w:p>
    <w:p w:rsidR="0023162E" w:rsidRDefault="0023162E" w:rsidP="0023162E">
      <w:pPr>
        <w:spacing w:line="520" w:lineRule="exact"/>
        <w:ind w:firstLineChars="200" w:firstLine="640"/>
        <w:jc w:val="left"/>
        <w:rPr>
          <w:rFonts w:ascii="仿宋" w:eastAsia="仿宋" w:hAnsi="仿宋" w:cs="仿宋"/>
          <w:sz w:val="28"/>
          <w:szCs w:val="28"/>
        </w:rPr>
      </w:pPr>
      <w:r w:rsidRPr="0023162E">
        <w:rPr>
          <w:rFonts w:ascii="仿宋_GB2312" w:eastAsia="仿宋_GB2312" w:hint="eastAsia"/>
          <w:sz w:val="32"/>
          <w:szCs w:val="32"/>
        </w:rPr>
        <w:t>意向方须通过白云</w:t>
      </w:r>
      <w:proofErr w:type="gramStart"/>
      <w:r w:rsidRPr="0023162E">
        <w:rPr>
          <w:rFonts w:ascii="仿宋_GB2312" w:eastAsia="仿宋_GB2312" w:hint="eastAsia"/>
          <w:sz w:val="32"/>
          <w:szCs w:val="32"/>
        </w:rPr>
        <w:t>三资微信小</w:t>
      </w:r>
      <w:proofErr w:type="gramEnd"/>
      <w:r w:rsidRPr="0023162E">
        <w:rPr>
          <w:rFonts w:ascii="仿宋_GB2312" w:eastAsia="仿宋_GB2312" w:hint="eastAsia"/>
          <w:sz w:val="32"/>
          <w:szCs w:val="32"/>
        </w:rPr>
        <w:t>程序或白云区三资平台</w:t>
      </w:r>
      <w:r>
        <w:rPr>
          <w:rFonts w:ascii="仿宋" w:eastAsia="仿宋" w:hAnsi="仿宋" w:cs="仿宋" w:hint="eastAsia"/>
          <w:sz w:val="28"/>
          <w:szCs w:val="28"/>
        </w:rPr>
        <w:t>（http://3z.by.gov.cn）</w:t>
      </w:r>
      <w:r w:rsidRPr="0023162E">
        <w:rPr>
          <w:rFonts w:ascii="仿宋_GB2312" w:eastAsia="仿宋_GB2312" w:hint="eastAsia"/>
          <w:sz w:val="32"/>
          <w:szCs w:val="32"/>
        </w:rPr>
        <w:t>注册账号，意向方需根据其具体身份（独立法人、个体户、自然人）选择对应的身份填写信息，注册信息必须真实有效，由于意向方的注册身份信息须与后期交纳交易保证金的身份信息、签订合同的身份信息保持一致，请意向方谨慎填写。填写的信息提交后台人员审核后通过，账号注册工作才正式完成。账号注册及相关操作指引网址</w:t>
      </w:r>
      <w:r>
        <w:rPr>
          <w:rFonts w:ascii="仿宋" w:eastAsia="仿宋" w:hAnsi="仿宋" w:cs="仿宋" w:hint="eastAsia"/>
          <w:sz w:val="28"/>
          <w:szCs w:val="28"/>
        </w:rPr>
        <w:t>：</w:t>
      </w:r>
    </w:p>
    <w:p w:rsidR="0023162E" w:rsidRDefault="0023162E" w:rsidP="0023162E">
      <w:pPr>
        <w:spacing w:line="520" w:lineRule="exact"/>
        <w:ind w:leftChars="300" w:left="630"/>
        <w:jc w:val="left"/>
        <w:rPr>
          <w:rFonts w:ascii="仿宋" w:eastAsia="仿宋" w:hAnsi="仿宋" w:cs="仿宋"/>
          <w:sz w:val="28"/>
          <w:szCs w:val="28"/>
        </w:rPr>
      </w:pPr>
      <w:r>
        <w:rPr>
          <w:rFonts w:ascii="仿宋" w:eastAsia="仿宋" w:hAnsi="仿宋" w:cs="仿宋" w:hint="eastAsia"/>
          <w:sz w:val="28"/>
          <w:szCs w:val="28"/>
        </w:rPr>
        <w:t>1.电脑版：</w:t>
      </w:r>
      <w:hyperlink r:id="rId6" w:history="1">
        <w:r w:rsidRPr="00EF2172">
          <w:rPr>
            <w:rStyle w:val="a4"/>
            <w:rFonts w:ascii="仿宋" w:eastAsia="仿宋" w:hAnsi="仿宋" w:cs="仿宋" w:hint="eastAsia"/>
            <w:sz w:val="28"/>
            <w:szCs w:val="28"/>
          </w:rPr>
          <w:t>https://v.youku.com/v_show/id_XNDcxMzk0MzU5Mg==.html</w:t>
        </w:r>
      </w:hyperlink>
      <w:r>
        <w:rPr>
          <w:rFonts w:ascii="仿宋" w:eastAsia="仿宋" w:hAnsi="仿宋" w:cs="仿宋" w:hint="eastAsia"/>
          <w:sz w:val="28"/>
          <w:szCs w:val="28"/>
        </w:rPr>
        <w:t>；</w:t>
      </w:r>
    </w:p>
    <w:p w:rsidR="0023162E" w:rsidRDefault="0023162E" w:rsidP="0023162E">
      <w:pPr>
        <w:spacing w:line="520" w:lineRule="exact"/>
        <w:ind w:firstLineChars="200" w:firstLine="560"/>
        <w:jc w:val="left"/>
        <w:rPr>
          <w:rFonts w:ascii="仿宋" w:eastAsia="仿宋" w:hAnsi="仿宋" w:cs="仿宋"/>
          <w:sz w:val="28"/>
          <w:szCs w:val="28"/>
        </w:rPr>
      </w:pPr>
      <w:r>
        <w:rPr>
          <w:rFonts w:ascii="仿宋" w:eastAsia="仿宋" w:hAnsi="仿宋" w:cs="仿宋" w:hint="eastAsia"/>
          <w:sz w:val="28"/>
          <w:szCs w:val="28"/>
        </w:rPr>
        <w:t>2.</w:t>
      </w:r>
      <w:proofErr w:type="gramStart"/>
      <w:r>
        <w:rPr>
          <w:rFonts w:ascii="仿宋" w:eastAsia="仿宋" w:hAnsi="仿宋" w:cs="仿宋" w:hint="eastAsia"/>
          <w:sz w:val="28"/>
          <w:szCs w:val="28"/>
        </w:rPr>
        <w:t>微信小</w:t>
      </w:r>
      <w:proofErr w:type="gramEnd"/>
      <w:r>
        <w:rPr>
          <w:rFonts w:ascii="仿宋" w:eastAsia="仿宋" w:hAnsi="仿宋" w:cs="仿宋" w:hint="eastAsia"/>
          <w:sz w:val="28"/>
          <w:szCs w:val="28"/>
        </w:rPr>
        <w:t>程序版：</w:t>
      </w:r>
    </w:p>
    <w:p w:rsidR="0023162E" w:rsidRPr="0023162E" w:rsidRDefault="001827A0" w:rsidP="000F12E5">
      <w:pPr>
        <w:spacing w:line="520" w:lineRule="exact"/>
        <w:ind w:firstLineChars="200" w:firstLine="420"/>
        <w:jc w:val="left"/>
        <w:rPr>
          <w:rStyle w:val="a4"/>
        </w:rPr>
      </w:pPr>
      <w:hyperlink r:id="rId7" w:history="1">
        <w:r w:rsidR="0023162E" w:rsidRPr="0023162E">
          <w:rPr>
            <w:rStyle w:val="a4"/>
            <w:rFonts w:ascii="仿宋" w:eastAsia="仿宋" w:hAnsi="仿宋" w:cs="仿宋" w:hint="eastAsia"/>
            <w:sz w:val="28"/>
            <w:szCs w:val="28"/>
          </w:rPr>
          <w:t>https://v.youku.com/v_show/id_XNDcxMzk1Mjc0MA==.html</w:t>
        </w:r>
      </w:hyperlink>
      <w:r w:rsidR="0023162E" w:rsidRPr="0023162E">
        <w:rPr>
          <w:rStyle w:val="a4"/>
          <w:rFonts w:ascii="仿宋" w:eastAsia="仿宋" w:hAnsi="仿宋" w:cs="仿宋" w:hint="eastAsia"/>
          <w:sz w:val="28"/>
          <w:szCs w:val="28"/>
        </w:rPr>
        <w:t>。</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第七</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保证金缴纳及管理</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w:t>
      </w:r>
      <w:proofErr w:type="gramStart"/>
      <w:r w:rsidRPr="0023162E">
        <w:rPr>
          <w:rFonts w:ascii="仿宋_GB2312" w:eastAsia="仿宋_GB2312" w:hint="eastAsia"/>
          <w:sz w:val="32"/>
          <w:szCs w:val="32"/>
        </w:rPr>
        <w:t>一</w:t>
      </w:r>
      <w:proofErr w:type="gramEnd"/>
      <w:r w:rsidRPr="0023162E">
        <w:rPr>
          <w:rFonts w:ascii="仿宋_GB2312" w:eastAsia="仿宋_GB2312" w:hint="eastAsia"/>
          <w:sz w:val="32"/>
          <w:szCs w:val="32"/>
        </w:rPr>
        <w:t>)交易保证金金额:</w:t>
      </w:r>
      <w:r w:rsidRPr="0023162E">
        <w:rPr>
          <w:rFonts w:ascii="仿宋_GB2312" w:eastAsia="仿宋_GB2312" w:hint="eastAsia"/>
          <w:sz w:val="32"/>
          <w:szCs w:val="32"/>
          <w:u w:val="single"/>
        </w:rPr>
        <w:t>￥</w:t>
      </w:r>
      <w:r w:rsidR="00AD50AB">
        <w:rPr>
          <w:rFonts w:ascii="仿宋_GB2312" w:eastAsia="仿宋_GB2312" w:hint="eastAsia"/>
          <w:sz w:val="32"/>
          <w:szCs w:val="32"/>
          <w:u w:val="single"/>
        </w:rPr>
        <w:t>10</w:t>
      </w:r>
      <w:r w:rsidR="00A105E0">
        <w:rPr>
          <w:rFonts w:ascii="仿宋_GB2312" w:eastAsia="仿宋_GB2312" w:hint="eastAsia"/>
          <w:sz w:val="32"/>
          <w:szCs w:val="32"/>
          <w:u w:val="single"/>
        </w:rPr>
        <w:t>0</w:t>
      </w:r>
      <w:r w:rsidR="00171D8D">
        <w:rPr>
          <w:rFonts w:ascii="仿宋_GB2312" w:eastAsia="仿宋_GB2312" w:hint="eastAsia"/>
          <w:sz w:val="32"/>
          <w:szCs w:val="32"/>
          <w:u w:val="single"/>
        </w:rPr>
        <w:t>0</w:t>
      </w:r>
      <w:r w:rsidRPr="0023162E">
        <w:rPr>
          <w:rFonts w:ascii="仿宋_GB2312" w:eastAsia="仿宋_GB2312" w:hint="eastAsia"/>
          <w:sz w:val="32"/>
          <w:szCs w:val="32"/>
          <w:u w:val="single"/>
        </w:rPr>
        <w:t>00</w:t>
      </w:r>
      <w:r w:rsidRPr="0023162E">
        <w:rPr>
          <w:rFonts w:ascii="仿宋_GB2312" w:eastAsia="仿宋_GB2312" w:hint="eastAsia"/>
          <w:sz w:val="32"/>
          <w:szCs w:val="32"/>
        </w:rPr>
        <w:t>(大写:</w:t>
      </w:r>
      <w:r w:rsidR="00AD50AB">
        <w:rPr>
          <w:rFonts w:ascii="仿宋_GB2312" w:eastAsia="仿宋_GB2312" w:hint="eastAsia"/>
          <w:sz w:val="32"/>
          <w:szCs w:val="32"/>
          <w:u w:val="single"/>
        </w:rPr>
        <w:t>壹拾</w:t>
      </w:r>
      <w:r w:rsidR="00A105E0">
        <w:rPr>
          <w:rFonts w:ascii="仿宋_GB2312" w:eastAsia="仿宋_GB2312" w:hint="eastAsia"/>
          <w:sz w:val="32"/>
          <w:szCs w:val="32"/>
          <w:u w:val="single"/>
        </w:rPr>
        <w:t>万</w:t>
      </w:r>
      <w:r w:rsidRPr="0023162E">
        <w:rPr>
          <w:rFonts w:ascii="仿宋_GB2312" w:eastAsia="仿宋_GB2312" w:hint="eastAsia"/>
          <w:sz w:val="32"/>
          <w:szCs w:val="32"/>
          <w:u w:val="single"/>
        </w:rPr>
        <w:t>元整</w:t>
      </w:r>
      <w:r w:rsidRPr="0023162E">
        <w:rPr>
          <w:rFonts w:ascii="仿宋_GB2312" w:eastAsia="仿宋_GB2312" w:hint="eastAsia"/>
          <w:sz w:val="32"/>
          <w:szCs w:val="32"/>
        </w:rPr>
        <w:t>)。</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(二)交易保证金指定汇款账户:</w:t>
      </w:r>
    </w:p>
    <w:tbl>
      <w:tblPr>
        <w:tblStyle w:val="a3"/>
        <w:tblW w:w="0" w:type="auto"/>
        <w:tblLook w:val="04A0"/>
      </w:tblPr>
      <w:tblGrid>
        <w:gridCol w:w="1951"/>
        <w:gridCol w:w="6571"/>
      </w:tblGrid>
      <w:tr w:rsidR="0023162E" w:rsidTr="0023162E">
        <w:tc>
          <w:tcPr>
            <w:tcW w:w="1951" w:type="dxa"/>
          </w:tcPr>
          <w:p w:rsidR="0023162E" w:rsidRPr="00F56A6C" w:rsidRDefault="0023162E" w:rsidP="0023162E">
            <w:pPr>
              <w:spacing w:line="360" w:lineRule="auto"/>
              <w:rPr>
                <w:rFonts w:ascii="仿宋_GB2312" w:eastAsia="仿宋_GB2312"/>
                <w:sz w:val="32"/>
                <w:szCs w:val="32"/>
              </w:rPr>
            </w:pPr>
            <w:r w:rsidRPr="00F56A6C">
              <w:rPr>
                <w:rFonts w:ascii="仿宋_GB2312" w:eastAsia="仿宋_GB2312" w:hint="eastAsia"/>
                <w:sz w:val="32"/>
                <w:szCs w:val="32"/>
              </w:rPr>
              <w:t>收款单位</w:t>
            </w:r>
          </w:p>
        </w:tc>
        <w:tc>
          <w:tcPr>
            <w:tcW w:w="6571" w:type="dxa"/>
          </w:tcPr>
          <w:p w:rsidR="0023162E" w:rsidRPr="00F56A6C" w:rsidRDefault="0023162E" w:rsidP="00AD50AB">
            <w:pPr>
              <w:spacing w:line="360" w:lineRule="auto"/>
              <w:rPr>
                <w:rFonts w:ascii="仿宋_GB2312" w:eastAsia="仿宋_GB2312"/>
                <w:sz w:val="32"/>
                <w:szCs w:val="32"/>
              </w:rPr>
            </w:pPr>
            <w:r w:rsidRPr="00F56A6C">
              <w:rPr>
                <w:rFonts w:ascii="仿宋_GB2312" w:eastAsia="仿宋_GB2312" w:hint="eastAsia"/>
                <w:sz w:val="32"/>
                <w:szCs w:val="32"/>
              </w:rPr>
              <w:t>广州市白云区太和镇</w:t>
            </w:r>
            <w:r w:rsidR="00335386">
              <w:rPr>
                <w:rFonts w:ascii="仿宋_GB2312" w:eastAsia="仿宋_GB2312" w:hint="eastAsia"/>
                <w:sz w:val="32"/>
                <w:szCs w:val="32"/>
              </w:rPr>
              <w:t>穗丰村</w:t>
            </w:r>
            <w:r w:rsidR="00782FC0">
              <w:rPr>
                <w:rFonts w:ascii="仿宋_GB2312" w:eastAsia="仿宋_GB2312" w:hint="eastAsia"/>
                <w:sz w:val="32"/>
                <w:szCs w:val="32"/>
              </w:rPr>
              <w:t>第</w:t>
            </w:r>
            <w:r w:rsidR="00AD50AB">
              <w:rPr>
                <w:rFonts w:ascii="仿宋_GB2312" w:eastAsia="仿宋_GB2312" w:hint="eastAsia"/>
                <w:sz w:val="32"/>
                <w:szCs w:val="32"/>
              </w:rPr>
              <w:t>二十五</w:t>
            </w:r>
            <w:r w:rsidR="00782FC0">
              <w:rPr>
                <w:rFonts w:ascii="仿宋_GB2312" w:eastAsia="仿宋_GB2312" w:hint="eastAsia"/>
                <w:sz w:val="32"/>
                <w:szCs w:val="32"/>
              </w:rPr>
              <w:t>经济合作社</w:t>
            </w:r>
          </w:p>
        </w:tc>
      </w:tr>
      <w:tr w:rsidR="0023162E" w:rsidTr="0023162E">
        <w:tc>
          <w:tcPr>
            <w:tcW w:w="1951" w:type="dxa"/>
          </w:tcPr>
          <w:p w:rsidR="0023162E" w:rsidRPr="00F56A6C" w:rsidRDefault="0023162E" w:rsidP="0023162E">
            <w:pPr>
              <w:spacing w:line="360" w:lineRule="auto"/>
              <w:rPr>
                <w:rFonts w:ascii="仿宋_GB2312" w:eastAsia="仿宋_GB2312"/>
                <w:sz w:val="32"/>
                <w:szCs w:val="32"/>
              </w:rPr>
            </w:pPr>
            <w:r w:rsidRPr="00F56A6C">
              <w:rPr>
                <w:rFonts w:ascii="仿宋_GB2312" w:eastAsia="仿宋_GB2312" w:hint="eastAsia"/>
                <w:sz w:val="32"/>
                <w:szCs w:val="32"/>
              </w:rPr>
              <w:t>开户行</w:t>
            </w:r>
          </w:p>
        </w:tc>
        <w:tc>
          <w:tcPr>
            <w:tcW w:w="6571" w:type="dxa"/>
          </w:tcPr>
          <w:p w:rsidR="0023162E" w:rsidRPr="00F56A6C" w:rsidRDefault="00C5121A" w:rsidP="0023162E">
            <w:pPr>
              <w:spacing w:line="360" w:lineRule="auto"/>
              <w:rPr>
                <w:rFonts w:ascii="仿宋_GB2312" w:eastAsia="仿宋_GB2312"/>
                <w:sz w:val="32"/>
                <w:szCs w:val="32"/>
              </w:rPr>
            </w:pPr>
            <w:r w:rsidRPr="00C5121A">
              <w:rPr>
                <w:rFonts w:ascii="仿宋_GB2312" w:eastAsia="仿宋_GB2312" w:hint="eastAsia"/>
                <w:sz w:val="32"/>
                <w:szCs w:val="32"/>
              </w:rPr>
              <w:t>广州农村商业银行股份有限公司穗丰分理处</w:t>
            </w:r>
          </w:p>
        </w:tc>
      </w:tr>
      <w:tr w:rsidR="0023162E" w:rsidTr="0023162E">
        <w:tc>
          <w:tcPr>
            <w:tcW w:w="1951" w:type="dxa"/>
          </w:tcPr>
          <w:p w:rsidR="0023162E" w:rsidRPr="00F56A6C" w:rsidRDefault="0023162E" w:rsidP="0023162E">
            <w:pPr>
              <w:spacing w:line="360" w:lineRule="auto"/>
              <w:rPr>
                <w:rFonts w:ascii="仿宋_GB2312" w:eastAsia="仿宋_GB2312"/>
                <w:sz w:val="32"/>
                <w:szCs w:val="32"/>
              </w:rPr>
            </w:pPr>
            <w:r w:rsidRPr="00F56A6C">
              <w:rPr>
                <w:rFonts w:ascii="仿宋_GB2312" w:eastAsia="仿宋_GB2312" w:hint="eastAsia"/>
                <w:sz w:val="32"/>
                <w:szCs w:val="32"/>
              </w:rPr>
              <w:t>账号</w:t>
            </w:r>
          </w:p>
        </w:tc>
        <w:tc>
          <w:tcPr>
            <w:tcW w:w="6571" w:type="dxa"/>
          </w:tcPr>
          <w:p w:rsidR="0023162E" w:rsidRPr="00F56A6C" w:rsidRDefault="00AD50AB" w:rsidP="0023162E">
            <w:pPr>
              <w:spacing w:line="360" w:lineRule="auto"/>
              <w:rPr>
                <w:rFonts w:ascii="仿宋_GB2312" w:eastAsia="仿宋_GB2312"/>
                <w:sz w:val="32"/>
                <w:szCs w:val="32"/>
              </w:rPr>
            </w:pPr>
            <w:r w:rsidRPr="00AD50AB">
              <w:rPr>
                <w:rFonts w:ascii="仿宋_GB2312" w:eastAsia="仿宋_GB2312"/>
                <w:sz w:val="32"/>
                <w:szCs w:val="32"/>
              </w:rPr>
              <w:t xml:space="preserve">347703001000002618 </w:t>
            </w:r>
            <w:r w:rsidR="00171D8D" w:rsidRPr="00171D8D">
              <w:rPr>
                <w:rFonts w:ascii="仿宋_GB2312" w:eastAsia="仿宋_GB2312"/>
                <w:sz w:val="32"/>
                <w:szCs w:val="32"/>
              </w:rPr>
              <w:t xml:space="preserve"> </w:t>
            </w:r>
            <w:r w:rsidR="00782FC0" w:rsidRPr="00782FC0">
              <w:rPr>
                <w:rFonts w:ascii="仿宋_GB2312" w:eastAsia="仿宋_GB2312"/>
                <w:sz w:val="32"/>
                <w:szCs w:val="32"/>
              </w:rPr>
              <w:t xml:space="preserve"> </w:t>
            </w:r>
          </w:p>
        </w:tc>
      </w:tr>
    </w:tbl>
    <w:p w:rsidR="0023162E" w:rsidRPr="0023162E" w:rsidRDefault="0023162E" w:rsidP="0023162E">
      <w:pPr>
        <w:spacing w:line="360" w:lineRule="auto"/>
        <w:rPr>
          <w:rFonts w:ascii="仿宋_GB2312" w:eastAsia="仿宋_GB2312"/>
          <w:sz w:val="32"/>
          <w:szCs w:val="32"/>
        </w:rPr>
      </w:pPr>
    </w:p>
    <w:p w:rsidR="0023162E" w:rsidRPr="00F56A6C" w:rsidRDefault="0023162E" w:rsidP="0023162E">
      <w:pPr>
        <w:spacing w:line="360" w:lineRule="auto"/>
        <w:ind w:firstLineChars="200" w:firstLine="640"/>
        <w:rPr>
          <w:rFonts w:ascii="仿宋_GB2312" w:eastAsia="仿宋_GB2312"/>
          <w:sz w:val="32"/>
          <w:szCs w:val="32"/>
        </w:rPr>
      </w:pPr>
      <w:r w:rsidRPr="00F56A6C">
        <w:rPr>
          <w:rFonts w:ascii="仿宋_GB2312" w:eastAsia="仿宋_GB2312" w:hint="eastAsia"/>
          <w:sz w:val="32"/>
          <w:szCs w:val="32"/>
        </w:rPr>
        <w:t>到账时间： 202</w:t>
      </w:r>
      <w:r w:rsidR="00782FC0">
        <w:rPr>
          <w:rFonts w:ascii="仿宋_GB2312" w:eastAsia="仿宋_GB2312" w:hint="eastAsia"/>
          <w:sz w:val="32"/>
          <w:szCs w:val="32"/>
        </w:rPr>
        <w:t>3</w:t>
      </w:r>
      <w:r w:rsidRPr="00F56A6C">
        <w:rPr>
          <w:rFonts w:ascii="仿宋_GB2312" w:eastAsia="仿宋_GB2312" w:hint="eastAsia"/>
          <w:sz w:val="32"/>
          <w:szCs w:val="32"/>
        </w:rPr>
        <w:t>年</w:t>
      </w:r>
      <w:r w:rsidR="00AD50AB">
        <w:rPr>
          <w:rFonts w:ascii="仿宋_GB2312" w:eastAsia="仿宋_GB2312" w:hint="eastAsia"/>
          <w:sz w:val="32"/>
          <w:szCs w:val="32"/>
        </w:rPr>
        <w:t>4</w:t>
      </w:r>
      <w:r w:rsidRPr="00F56A6C">
        <w:rPr>
          <w:rFonts w:ascii="仿宋_GB2312" w:eastAsia="仿宋_GB2312" w:hint="eastAsia"/>
          <w:sz w:val="32"/>
          <w:szCs w:val="32"/>
        </w:rPr>
        <w:t>月</w:t>
      </w:r>
      <w:r w:rsidR="00782FC0">
        <w:rPr>
          <w:rFonts w:ascii="仿宋_GB2312" w:eastAsia="仿宋_GB2312" w:hint="eastAsia"/>
          <w:sz w:val="32"/>
          <w:szCs w:val="32"/>
        </w:rPr>
        <w:t>1</w:t>
      </w:r>
      <w:r w:rsidR="00AD50AB">
        <w:rPr>
          <w:rFonts w:ascii="仿宋_GB2312" w:eastAsia="仿宋_GB2312" w:hint="eastAsia"/>
          <w:sz w:val="32"/>
          <w:szCs w:val="32"/>
        </w:rPr>
        <w:t>8</w:t>
      </w:r>
      <w:r w:rsidRPr="00F56A6C">
        <w:rPr>
          <w:rFonts w:ascii="仿宋_GB2312" w:eastAsia="仿宋_GB2312" w:hint="eastAsia"/>
          <w:sz w:val="32"/>
          <w:szCs w:val="32"/>
        </w:rPr>
        <w:t>日15:00前(含15:00)，</w:t>
      </w:r>
    </w:p>
    <w:p w:rsidR="0023162E" w:rsidRDefault="0023162E" w:rsidP="0023162E">
      <w:pPr>
        <w:spacing w:line="360" w:lineRule="auto"/>
        <w:ind w:firstLineChars="200" w:firstLine="640"/>
        <w:rPr>
          <w:rFonts w:ascii="仿宋_GB2312" w:eastAsia="仿宋_GB2312"/>
          <w:sz w:val="32"/>
          <w:szCs w:val="32"/>
        </w:rPr>
      </w:pPr>
      <w:r w:rsidRPr="00F56A6C">
        <w:rPr>
          <w:rFonts w:ascii="仿宋_GB2312" w:eastAsia="仿宋_GB2312" w:hint="eastAsia"/>
          <w:sz w:val="32"/>
          <w:szCs w:val="32"/>
        </w:rPr>
        <w:t>交易保证金凭证上</w:t>
      </w:r>
      <w:proofErr w:type="gramStart"/>
      <w:r w:rsidRPr="00F56A6C">
        <w:rPr>
          <w:rFonts w:ascii="仿宋_GB2312" w:eastAsia="仿宋_GB2312" w:hint="eastAsia"/>
          <w:sz w:val="32"/>
          <w:szCs w:val="32"/>
        </w:rPr>
        <w:t>传系统</w:t>
      </w:r>
      <w:proofErr w:type="gramEnd"/>
      <w:r w:rsidRPr="00F56A6C">
        <w:rPr>
          <w:rFonts w:ascii="仿宋_GB2312" w:eastAsia="仿宋_GB2312" w:hint="eastAsia"/>
          <w:sz w:val="32"/>
          <w:szCs w:val="32"/>
        </w:rPr>
        <w:t>截止时间：202</w:t>
      </w:r>
      <w:r w:rsidR="00782FC0">
        <w:rPr>
          <w:rFonts w:ascii="仿宋_GB2312" w:eastAsia="仿宋_GB2312" w:hint="eastAsia"/>
          <w:sz w:val="32"/>
          <w:szCs w:val="32"/>
        </w:rPr>
        <w:t>3</w:t>
      </w:r>
      <w:r w:rsidRPr="00F56A6C">
        <w:rPr>
          <w:rFonts w:ascii="仿宋_GB2312" w:eastAsia="仿宋_GB2312" w:hint="eastAsia"/>
          <w:sz w:val="32"/>
          <w:szCs w:val="32"/>
        </w:rPr>
        <w:t>年</w:t>
      </w:r>
      <w:r w:rsidR="00AD50AB">
        <w:rPr>
          <w:rFonts w:ascii="仿宋_GB2312" w:eastAsia="仿宋_GB2312" w:hint="eastAsia"/>
          <w:sz w:val="32"/>
          <w:szCs w:val="32"/>
        </w:rPr>
        <w:t>4</w:t>
      </w:r>
      <w:r w:rsidRPr="00F56A6C">
        <w:rPr>
          <w:rFonts w:ascii="仿宋_GB2312" w:eastAsia="仿宋_GB2312" w:hint="eastAsia"/>
          <w:sz w:val="32"/>
          <w:szCs w:val="32"/>
        </w:rPr>
        <w:t>月</w:t>
      </w:r>
      <w:r w:rsidR="00782FC0">
        <w:rPr>
          <w:rFonts w:ascii="仿宋_GB2312" w:eastAsia="仿宋_GB2312" w:hint="eastAsia"/>
          <w:sz w:val="32"/>
          <w:szCs w:val="32"/>
        </w:rPr>
        <w:t>1</w:t>
      </w:r>
      <w:r w:rsidR="00AD50AB">
        <w:rPr>
          <w:rFonts w:ascii="仿宋_GB2312" w:eastAsia="仿宋_GB2312" w:hint="eastAsia"/>
          <w:sz w:val="32"/>
          <w:szCs w:val="32"/>
        </w:rPr>
        <w:t>8</w:t>
      </w:r>
      <w:r w:rsidRPr="00F56A6C">
        <w:rPr>
          <w:rFonts w:ascii="仿宋_GB2312" w:eastAsia="仿宋_GB2312" w:hint="eastAsia"/>
          <w:sz w:val="32"/>
          <w:szCs w:val="32"/>
        </w:rPr>
        <w:t>日</w:t>
      </w:r>
      <w:r w:rsidRPr="00F56A6C">
        <w:rPr>
          <w:rFonts w:ascii="仿宋_GB2312" w:eastAsia="仿宋_GB2312" w:hint="eastAsia"/>
          <w:sz w:val="32"/>
          <w:szCs w:val="32"/>
        </w:rPr>
        <w:lastRenderedPageBreak/>
        <w:t>1</w:t>
      </w:r>
      <w:r w:rsidR="00692883">
        <w:rPr>
          <w:rFonts w:ascii="仿宋_GB2312" w:eastAsia="仿宋_GB2312" w:hint="eastAsia"/>
          <w:sz w:val="32"/>
          <w:szCs w:val="32"/>
        </w:rPr>
        <w:t>8</w:t>
      </w:r>
      <w:r w:rsidRPr="00F56A6C">
        <w:rPr>
          <w:rFonts w:ascii="仿宋_GB2312" w:eastAsia="仿宋_GB2312" w:hint="eastAsia"/>
          <w:sz w:val="32"/>
          <w:szCs w:val="32"/>
        </w:rPr>
        <w:t>:00前（含1</w:t>
      </w:r>
      <w:r w:rsidR="00692883">
        <w:rPr>
          <w:rFonts w:ascii="仿宋_GB2312" w:eastAsia="仿宋_GB2312" w:hint="eastAsia"/>
          <w:sz w:val="32"/>
          <w:szCs w:val="32"/>
        </w:rPr>
        <w:t>8</w:t>
      </w:r>
      <w:r w:rsidRPr="00F56A6C">
        <w:rPr>
          <w:rFonts w:ascii="仿宋_GB2312" w:eastAsia="仿宋_GB2312" w:hint="eastAsia"/>
          <w:sz w:val="32"/>
          <w:szCs w:val="32"/>
        </w:rPr>
        <w:t>:00）</w:t>
      </w:r>
      <w:bookmarkStart w:id="0" w:name="_GoBack"/>
      <w:bookmarkEnd w:id="0"/>
      <w:r w:rsidRPr="00F56A6C">
        <w:rPr>
          <w:rFonts w:ascii="仿宋_GB2312" w:eastAsia="仿宋_GB2312" w:hAnsi="仿宋_GB2312" w:cs="仿宋_GB2312" w:hint="eastAsia"/>
          <w:sz w:val="28"/>
          <w:szCs w:val="28"/>
        </w:rPr>
        <w:t>。</w:t>
      </w:r>
    </w:p>
    <w:p w:rsidR="0023162E" w:rsidRDefault="0023162E" w:rsidP="0023162E">
      <w:pPr>
        <w:spacing w:line="360" w:lineRule="auto"/>
        <w:ind w:firstLineChars="200" w:firstLine="640"/>
        <w:rPr>
          <w:rFonts w:ascii="仿宋_GB2312" w:eastAsia="仿宋_GB2312"/>
          <w:sz w:val="32"/>
          <w:szCs w:val="32"/>
        </w:rPr>
      </w:pPr>
      <w:r>
        <w:rPr>
          <w:rFonts w:ascii="仿宋_GB2312" w:eastAsia="仿宋_GB2312" w:hint="eastAsia"/>
          <w:sz w:val="32"/>
          <w:szCs w:val="32"/>
        </w:rPr>
        <w:t>意向方须</w:t>
      </w:r>
      <w:r w:rsidRPr="0023162E">
        <w:rPr>
          <w:rFonts w:ascii="仿宋_GB2312" w:eastAsia="仿宋_GB2312" w:hint="eastAsia"/>
          <w:sz w:val="32"/>
          <w:szCs w:val="32"/>
        </w:rPr>
        <w:t>使用其名下账户向本交易服务机构指定账户以银行转账方式一次性足额汇缴交易保证金</w:t>
      </w:r>
      <w:r>
        <w:rPr>
          <w:rFonts w:ascii="仿宋_GB2312" w:eastAsia="仿宋_GB2312" w:hint="eastAsia"/>
          <w:sz w:val="32"/>
          <w:szCs w:val="32"/>
        </w:rPr>
        <w:t>（缴</w:t>
      </w:r>
      <w:r w:rsidRPr="0023162E">
        <w:rPr>
          <w:rFonts w:ascii="仿宋_GB2312" w:eastAsia="仿宋_GB2312" w:hint="eastAsia"/>
          <w:sz w:val="32"/>
          <w:szCs w:val="32"/>
        </w:rPr>
        <w:t>纳金额与要求的金额不符视为无效交易保证金），意向方应在汇缴交易保证金时注明竞投人姓名及标的物名称。交易保证金的缴纳时间以银行到账时间为准。逾期缴纳保证金或保证金逾期达账的意向方，不能参与竞投，其缴纳的交易保证金按本条第(四)款予以无息退还。</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本项目暂不支持支付宝</w:t>
      </w:r>
      <w:r>
        <w:rPr>
          <w:rFonts w:ascii="仿宋_GB2312" w:eastAsia="仿宋_GB2312" w:hint="eastAsia"/>
          <w:sz w:val="32"/>
          <w:szCs w:val="32"/>
        </w:rPr>
        <w:t>、</w:t>
      </w:r>
      <w:proofErr w:type="gramStart"/>
      <w:r>
        <w:rPr>
          <w:rFonts w:ascii="仿宋_GB2312" w:eastAsia="仿宋_GB2312" w:hint="eastAsia"/>
          <w:sz w:val="32"/>
          <w:szCs w:val="32"/>
        </w:rPr>
        <w:t>微信等</w:t>
      </w:r>
      <w:proofErr w:type="gramEnd"/>
      <w:r>
        <w:rPr>
          <w:rFonts w:ascii="仿宋_GB2312" w:eastAsia="仿宋_GB2312" w:hint="eastAsia"/>
          <w:sz w:val="32"/>
          <w:szCs w:val="32"/>
        </w:rPr>
        <w:t>不能显示汇款信息的第三方平台转账，</w:t>
      </w:r>
      <w:r w:rsidRPr="0023162E">
        <w:rPr>
          <w:rFonts w:ascii="仿宋_GB2312" w:eastAsia="仿宋_GB2312" w:hint="eastAsia"/>
          <w:sz w:val="32"/>
          <w:szCs w:val="32"/>
        </w:rPr>
        <w:t>如意向方未按规定方式缴纳交易保证金导致不能获得竞投参与资格的，由意向方自行承担由此产生的全部风险和责任。</w:t>
      </w:r>
    </w:p>
    <w:p w:rsidR="0023162E" w:rsidRPr="00242E1D"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(三)</w:t>
      </w:r>
      <w:r w:rsidRPr="00242E1D">
        <w:rPr>
          <w:rFonts w:ascii="仿宋_GB2312" w:eastAsia="仿宋_GB2312" w:hint="eastAsia"/>
          <w:sz w:val="32"/>
          <w:szCs w:val="32"/>
        </w:rPr>
        <w:t>竞投人被确认为竞得人(承租方)后，</w:t>
      </w:r>
      <w:r w:rsidR="009D3859" w:rsidRPr="00242E1D">
        <w:rPr>
          <w:rFonts w:ascii="仿宋_GB2312" w:eastAsia="仿宋_GB2312" w:hint="eastAsia"/>
          <w:sz w:val="32"/>
          <w:szCs w:val="32"/>
        </w:rPr>
        <w:t>在</w:t>
      </w:r>
      <w:r w:rsidR="00242E1D">
        <w:rPr>
          <w:rFonts w:ascii="仿宋_GB2312" w:eastAsia="仿宋_GB2312" w:hint="eastAsia"/>
          <w:sz w:val="32"/>
          <w:szCs w:val="32"/>
        </w:rPr>
        <w:t>与</w:t>
      </w:r>
      <w:r w:rsidR="009D3859" w:rsidRPr="00242E1D">
        <w:rPr>
          <w:rFonts w:ascii="仿宋_GB2312" w:eastAsia="仿宋_GB2312" w:hint="eastAsia"/>
          <w:sz w:val="32"/>
          <w:szCs w:val="32"/>
        </w:rPr>
        <w:t>委托方</w:t>
      </w:r>
      <w:r w:rsidR="00242E1D">
        <w:rPr>
          <w:rFonts w:ascii="仿宋_GB2312" w:eastAsia="仿宋_GB2312" w:hint="eastAsia"/>
          <w:sz w:val="32"/>
          <w:szCs w:val="32"/>
        </w:rPr>
        <w:t>签订合同并交付合同履约保证金</w:t>
      </w:r>
      <w:r w:rsidR="009D3859" w:rsidRPr="00242E1D">
        <w:rPr>
          <w:rFonts w:ascii="仿宋_GB2312" w:eastAsia="仿宋_GB2312" w:hint="eastAsia"/>
          <w:sz w:val="32"/>
          <w:szCs w:val="32"/>
        </w:rPr>
        <w:t>后五个工作日内不计</w:t>
      </w:r>
      <w:proofErr w:type="gramStart"/>
      <w:r w:rsidR="009D3859" w:rsidRPr="00242E1D">
        <w:rPr>
          <w:rFonts w:ascii="仿宋_GB2312" w:eastAsia="仿宋_GB2312" w:hint="eastAsia"/>
          <w:sz w:val="32"/>
          <w:szCs w:val="32"/>
        </w:rPr>
        <w:t>息</w:t>
      </w:r>
      <w:proofErr w:type="gramEnd"/>
      <w:r w:rsidR="009D3859" w:rsidRPr="00242E1D">
        <w:rPr>
          <w:rFonts w:ascii="仿宋_GB2312" w:eastAsia="仿宋_GB2312" w:hint="eastAsia"/>
          <w:sz w:val="32"/>
          <w:szCs w:val="32"/>
        </w:rPr>
        <w:t>退回给</w:t>
      </w:r>
      <w:r w:rsidR="00242E1D" w:rsidRPr="00242E1D">
        <w:rPr>
          <w:rFonts w:ascii="仿宋_GB2312" w:eastAsia="仿宋_GB2312" w:hint="eastAsia"/>
          <w:sz w:val="32"/>
          <w:szCs w:val="32"/>
        </w:rPr>
        <w:t>竞得人</w:t>
      </w:r>
      <w:r w:rsidR="009D3859" w:rsidRPr="00242E1D">
        <w:rPr>
          <w:rFonts w:ascii="仿宋_GB2312" w:eastAsia="仿宋_GB2312" w:hint="eastAsia"/>
          <w:sz w:val="32"/>
          <w:szCs w:val="32"/>
        </w:rPr>
        <w:t>。</w:t>
      </w:r>
      <w:r w:rsidRPr="00242E1D">
        <w:rPr>
          <w:rFonts w:ascii="仿宋_GB2312" w:eastAsia="仿宋_GB2312" w:hint="eastAsia"/>
          <w:sz w:val="32"/>
          <w:szCs w:val="32"/>
        </w:rPr>
        <w:t>若委托方或竞得人未能及时出具相关函件导致相关方利益受损的，由委托方或竞得人承担由此产生的一切经济与法律责任。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(四)若竞投人于竞投会前申请放弃竞投资格，或未被确认为</w:t>
      </w:r>
      <w:r>
        <w:rPr>
          <w:rFonts w:ascii="仿宋_GB2312" w:eastAsia="仿宋_GB2312" w:hint="eastAsia"/>
          <w:sz w:val="32"/>
          <w:szCs w:val="32"/>
        </w:rPr>
        <w:t>竞得</w:t>
      </w:r>
      <w:r w:rsidRPr="0023162E">
        <w:rPr>
          <w:rFonts w:ascii="仿宋_GB2312" w:eastAsia="仿宋_GB2312" w:hint="eastAsia"/>
          <w:sz w:val="32"/>
          <w:szCs w:val="32"/>
        </w:rPr>
        <w:t>人的，其缴纳的交易保证金于交易结果公示期满(公示期为5个工作日，自签订《成交确认书》次日起开始计算)后5个工作日内按原款汇入路径无息退回，需自行到</w:t>
      </w:r>
      <w:r w:rsidR="00C5121A">
        <w:rPr>
          <w:rFonts w:ascii="仿宋_GB2312" w:eastAsia="仿宋_GB2312" w:hint="eastAsia"/>
          <w:sz w:val="32"/>
          <w:szCs w:val="32"/>
        </w:rPr>
        <w:t>穗丰</w:t>
      </w:r>
      <w:r w:rsidRPr="002131FE">
        <w:rPr>
          <w:rFonts w:ascii="仿宋_GB2312" w:eastAsia="仿宋_GB2312" w:hint="eastAsia"/>
          <w:sz w:val="32"/>
          <w:szCs w:val="32"/>
        </w:rPr>
        <w:t>村委</w:t>
      </w:r>
      <w:r w:rsidR="00F56A6C" w:rsidRPr="002131FE">
        <w:rPr>
          <w:rFonts w:ascii="仿宋_GB2312" w:eastAsia="仿宋_GB2312" w:hint="eastAsia"/>
          <w:sz w:val="32"/>
          <w:szCs w:val="32"/>
        </w:rPr>
        <w:t>（地址：</w:t>
      </w:r>
      <w:r w:rsidR="00C5121A">
        <w:rPr>
          <w:rFonts w:ascii="仿宋_GB2312" w:eastAsia="仿宋_GB2312" w:hint="eastAsia"/>
          <w:sz w:val="32"/>
          <w:szCs w:val="32"/>
        </w:rPr>
        <w:t>穗丰村</w:t>
      </w:r>
      <w:r w:rsidR="00C5121A" w:rsidRPr="00C5121A">
        <w:rPr>
          <w:rFonts w:ascii="仿宋_GB2312" w:eastAsia="仿宋_GB2312" w:hint="eastAsia"/>
          <w:sz w:val="32"/>
          <w:szCs w:val="32"/>
        </w:rPr>
        <w:t>罗布</w:t>
      </w:r>
      <w:proofErr w:type="gramStart"/>
      <w:r w:rsidR="00C5121A" w:rsidRPr="00C5121A">
        <w:rPr>
          <w:rFonts w:ascii="仿宋_GB2312" w:eastAsia="仿宋_GB2312" w:hint="eastAsia"/>
          <w:sz w:val="32"/>
          <w:szCs w:val="32"/>
        </w:rPr>
        <w:t>垌</w:t>
      </w:r>
      <w:proofErr w:type="gramEnd"/>
      <w:r w:rsidR="00C5121A" w:rsidRPr="00C5121A">
        <w:rPr>
          <w:rFonts w:ascii="仿宋_GB2312" w:eastAsia="仿宋_GB2312" w:hint="eastAsia"/>
          <w:sz w:val="32"/>
          <w:szCs w:val="32"/>
        </w:rPr>
        <w:t>路69号</w:t>
      </w:r>
      <w:r w:rsidR="00F56A6C" w:rsidRPr="002131FE">
        <w:rPr>
          <w:rFonts w:ascii="仿宋_GB2312" w:eastAsia="仿宋_GB2312" w:hint="eastAsia"/>
          <w:sz w:val="32"/>
          <w:szCs w:val="32"/>
        </w:rPr>
        <w:t>）</w:t>
      </w:r>
      <w:r w:rsidRPr="0023162E">
        <w:rPr>
          <w:rFonts w:ascii="仿宋_GB2312" w:eastAsia="仿宋_GB2312" w:hint="eastAsia"/>
          <w:sz w:val="32"/>
          <w:szCs w:val="32"/>
        </w:rPr>
        <w:t>办理退款手续。</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lastRenderedPageBreak/>
        <w:t>(五)若竞投人被确认为竞得人后，未在规定的时限内签订《成交确认书》或《交易合同》(含逾期签订或放弃签订等情况)，本交易服务机构有权取消其竞得资格，委托方有权不再签订《交易合同》，竞投人已缴纳的交易保证金将不予退回，</w:t>
      </w:r>
      <w:r>
        <w:rPr>
          <w:rFonts w:ascii="仿宋_GB2312" w:eastAsia="仿宋_GB2312" w:hint="eastAsia"/>
          <w:sz w:val="32"/>
          <w:szCs w:val="32"/>
        </w:rPr>
        <w:t>并</w:t>
      </w:r>
      <w:r w:rsidRPr="0023162E">
        <w:rPr>
          <w:rFonts w:ascii="仿宋_GB2312" w:eastAsia="仿宋_GB2312" w:hint="eastAsia"/>
          <w:sz w:val="32"/>
          <w:szCs w:val="32"/>
        </w:rPr>
        <w:t>作违约金处理，委托方有权将交易标的物重新交易。如该交易保证金不足以补偿因竞得人前述行为而导致委托方遭受的损失时，</w:t>
      </w:r>
      <w:r>
        <w:rPr>
          <w:rFonts w:ascii="仿宋_GB2312" w:eastAsia="仿宋_GB2312" w:hint="eastAsia"/>
          <w:sz w:val="32"/>
          <w:szCs w:val="32"/>
        </w:rPr>
        <w:t>竞得</w:t>
      </w:r>
      <w:r w:rsidRPr="0023162E">
        <w:rPr>
          <w:rFonts w:ascii="仿宋_GB2312" w:eastAsia="仿宋_GB2312" w:hint="eastAsia"/>
          <w:sz w:val="32"/>
          <w:szCs w:val="32"/>
        </w:rPr>
        <w:t>人还应就该损失差额承担赔偿责任。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(六)</w:t>
      </w:r>
      <w:r>
        <w:rPr>
          <w:rFonts w:ascii="仿宋_GB2312" w:eastAsia="仿宋_GB2312" w:hint="eastAsia"/>
          <w:sz w:val="32"/>
          <w:szCs w:val="32"/>
        </w:rPr>
        <w:t>若竞投人</w:t>
      </w:r>
      <w:r w:rsidRPr="0023162E">
        <w:rPr>
          <w:rFonts w:ascii="仿宋_GB2312" w:eastAsia="仿宋_GB2312" w:hint="eastAsia"/>
          <w:sz w:val="32"/>
          <w:szCs w:val="32"/>
        </w:rPr>
        <w:t>有弄虚作假、串通竞投、行贿、敲诈勒索、威胁他人等违法违规行为的，一经发现，即由本交易服务机构决定取消其竞投活动参与资格以及竞得标的资格，其交易保证金不</w:t>
      </w:r>
      <w:r>
        <w:rPr>
          <w:rFonts w:ascii="仿宋_GB2312" w:eastAsia="仿宋_GB2312" w:hint="eastAsia"/>
          <w:sz w:val="32"/>
          <w:szCs w:val="32"/>
        </w:rPr>
        <w:t>予退还</w:t>
      </w:r>
      <w:r w:rsidRPr="0023162E">
        <w:rPr>
          <w:rFonts w:ascii="仿宋_GB2312" w:eastAsia="仿宋_GB2312" w:hint="eastAsia"/>
          <w:sz w:val="32"/>
          <w:szCs w:val="32"/>
        </w:rPr>
        <w:t>，并依法对其追究法律责任。</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第八</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报名</w:t>
      </w:r>
    </w:p>
    <w:p w:rsidR="0023162E" w:rsidRDefault="0023162E" w:rsidP="0023162E">
      <w:pPr>
        <w:spacing w:line="360" w:lineRule="auto"/>
        <w:ind w:firstLineChars="200" w:firstLine="640"/>
        <w:rPr>
          <w:rFonts w:ascii="仿宋_GB2312" w:eastAsia="仿宋_GB2312"/>
          <w:sz w:val="32"/>
          <w:szCs w:val="32"/>
        </w:rPr>
      </w:pPr>
      <w:r>
        <w:rPr>
          <w:rFonts w:ascii="仿宋_GB2312" w:eastAsia="仿宋_GB2312" w:hint="eastAsia"/>
          <w:sz w:val="32"/>
          <w:szCs w:val="32"/>
        </w:rPr>
        <w:t>报名前，意向方须知悉竞</w:t>
      </w:r>
      <w:r w:rsidRPr="0023162E">
        <w:rPr>
          <w:rFonts w:ascii="仿宋_GB2312" w:eastAsia="仿宋_GB2312" w:hint="eastAsia"/>
          <w:sz w:val="32"/>
          <w:szCs w:val="32"/>
        </w:rPr>
        <w:t>投公告及其附件内容，签订电子版承诺书，通过银行转账方式划转</w:t>
      </w:r>
      <w:r>
        <w:rPr>
          <w:rFonts w:ascii="仿宋_GB2312" w:eastAsia="仿宋_GB2312" w:hint="eastAsia"/>
          <w:sz w:val="32"/>
          <w:szCs w:val="32"/>
        </w:rPr>
        <w:t>交易</w:t>
      </w:r>
      <w:r w:rsidRPr="0023162E">
        <w:rPr>
          <w:rFonts w:ascii="仿宋_GB2312" w:eastAsia="仿宋_GB2312" w:hint="eastAsia"/>
          <w:sz w:val="32"/>
          <w:szCs w:val="32"/>
        </w:rPr>
        <w:t>保证金，填写</w:t>
      </w:r>
      <w:r>
        <w:rPr>
          <w:rFonts w:ascii="仿宋_GB2312" w:eastAsia="仿宋_GB2312" w:hint="eastAsia"/>
          <w:sz w:val="32"/>
          <w:szCs w:val="32"/>
        </w:rPr>
        <w:t>交易</w:t>
      </w:r>
      <w:r w:rsidRPr="0023162E">
        <w:rPr>
          <w:rFonts w:ascii="仿宋_GB2312" w:eastAsia="仿宋_GB2312" w:hint="eastAsia"/>
          <w:sz w:val="32"/>
          <w:szCs w:val="32"/>
        </w:rPr>
        <w:t>保证金缴纳信息，提交报名信息待审核(有资格审查环节的须线下向交易机构提交报名纸质资料</w:t>
      </w:r>
      <w:r>
        <w:rPr>
          <w:rFonts w:ascii="仿宋_GB2312" w:eastAsia="仿宋_GB2312" w:hint="eastAsia"/>
          <w:sz w:val="32"/>
          <w:szCs w:val="32"/>
        </w:rPr>
        <w:t>)。</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第九条 资格审查</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交易机构根据意向</w:t>
      </w:r>
      <w:proofErr w:type="gramStart"/>
      <w:r w:rsidRPr="0023162E">
        <w:rPr>
          <w:rFonts w:ascii="仿宋_GB2312" w:eastAsia="仿宋_GB2312" w:hint="eastAsia"/>
          <w:sz w:val="32"/>
          <w:szCs w:val="32"/>
        </w:rPr>
        <w:t>方资格</w:t>
      </w:r>
      <w:proofErr w:type="gramEnd"/>
      <w:r w:rsidRPr="0023162E">
        <w:rPr>
          <w:rFonts w:ascii="仿宋_GB2312" w:eastAsia="仿宋_GB2312" w:hint="eastAsia"/>
          <w:sz w:val="32"/>
          <w:szCs w:val="32"/>
        </w:rPr>
        <w:t>条件对报名资料组织审查，审查完成后，意向方可通过网上竞投系统查看审查结果。提交报名资料的意向方同意授权本交易机构向第三方提交意向方的基本信息核查有关信息（诉讼信息、征信信用等）。</w:t>
      </w:r>
    </w:p>
    <w:p w:rsidR="0023162E" w:rsidRPr="0023162E" w:rsidRDefault="0023162E" w:rsidP="0023162E">
      <w:pPr>
        <w:spacing w:line="360" w:lineRule="auto"/>
        <w:ind w:firstLineChars="200" w:firstLine="640"/>
        <w:rPr>
          <w:rFonts w:ascii="楷体" w:eastAsia="楷体" w:hAnsi="楷体"/>
          <w:sz w:val="32"/>
          <w:szCs w:val="32"/>
        </w:rPr>
      </w:pPr>
      <w:r>
        <w:rPr>
          <w:rFonts w:ascii="楷体" w:eastAsia="楷体" w:hAnsi="楷体" w:hint="eastAsia"/>
          <w:sz w:val="32"/>
          <w:szCs w:val="32"/>
        </w:rPr>
        <w:t>第十</w:t>
      </w:r>
      <w:r w:rsidRPr="0023162E">
        <w:rPr>
          <w:rFonts w:ascii="楷体" w:eastAsia="楷体" w:hAnsi="楷体" w:hint="eastAsia"/>
          <w:sz w:val="32"/>
          <w:szCs w:val="32"/>
        </w:rPr>
        <w:t>条</w:t>
      </w:r>
      <w:r>
        <w:rPr>
          <w:rFonts w:ascii="楷体" w:eastAsia="楷体" w:hAnsi="楷体" w:hint="eastAsia"/>
          <w:sz w:val="32"/>
          <w:szCs w:val="32"/>
        </w:rPr>
        <w:t xml:space="preserve">　</w:t>
      </w:r>
      <w:r w:rsidRPr="0023162E">
        <w:rPr>
          <w:rFonts w:ascii="楷体" w:eastAsia="楷体" w:hAnsi="楷体" w:hint="eastAsia"/>
          <w:sz w:val="32"/>
          <w:szCs w:val="32"/>
        </w:rPr>
        <w:t>竞投时间及方式</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lastRenderedPageBreak/>
        <w:t>竞投开始时间:</w:t>
      </w:r>
      <w:r>
        <w:rPr>
          <w:rFonts w:ascii="仿宋_GB2312" w:eastAsia="仿宋_GB2312" w:hint="eastAsia"/>
          <w:sz w:val="32"/>
          <w:szCs w:val="32"/>
        </w:rPr>
        <w:t>202</w:t>
      </w:r>
      <w:r w:rsidR="00782FC0">
        <w:rPr>
          <w:rFonts w:ascii="仿宋_GB2312" w:eastAsia="仿宋_GB2312" w:hint="eastAsia"/>
          <w:sz w:val="32"/>
          <w:szCs w:val="32"/>
        </w:rPr>
        <w:t>3</w:t>
      </w:r>
      <w:r>
        <w:rPr>
          <w:rFonts w:ascii="仿宋_GB2312" w:eastAsia="仿宋_GB2312" w:hint="eastAsia"/>
          <w:sz w:val="32"/>
          <w:szCs w:val="32"/>
        </w:rPr>
        <w:t>年</w:t>
      </w:r>
      <w:r w:rsidR="00AD50AB">
        <w:rPr>
          <w:rFonts w:ascii="仿宋_GB2312" w:eastAsia="仿宋_GB2312" w:hint="eastAsia"/>
          <w:sz w:val="32"/>
          <w:szCs w:val="32"/>
        </w:rPr>
        <w:t>4</w:t>
      </w:r>
      <w:r>
        <w:rPr>
          <w:rFonts w:ascii="仿宋_GB2312" w:eastAsia="仿宋_GB2312" w:hint="eastAsia"/>
          <w:sz w:val="32"/>
          <w:szCs w:val="32"/>
        </w:rPr>
        <w:t>月</w:t>
      </w:r>
      <w:r w:rsidR="00782FC0">
        <w:rPr>
          <w:rFonts w:ascii="仿宋_GB2312" w:eastAsia="仿宋_GB2312" w:hint="eastAsia"/>
          <w:sz w:val="32"/>
          <w:szCs w:val="32"/>
        </w:rPr>
        <w:t>1</w:t>
      </w:r>
      <w:r w:rsidR="00AD50AB">
        <w:rPr>
          <w:rFonts w:ascii="仿宋_GB2312" w:eastAsia="仿宋_GB2312" w:hint="eastAsia"/>
          <w:sz w:val="32"/>
          <w:szCs w:val="32"/>
        </w:rPr>
        <w:t>9</w:t>
      </w:r>
      <w:r>
        <w:rPr>
          <w:rFonts w:ascii="仿宋_GB2312" w:eastAsia="仿宋_GB2312" w:hint="eastAsia"/>
          <w:sz w:val="32"/>
          <w:szCs w:val="32"/>
        </w:rPr>
        <w:t>日</w:t>
      </w:r>
      <w:r w:rsidR="00AD50AB">
        <w:rPr>
          <w:rFonts w:ascii="仿宋_GB2312" w:eastAsia="仿宋_GB2312" w:hint="eastAsia"/>
          <w:sz w:val="32"/>
          <w:szCs w:val="32"/>
        </w:rPr>
        <w:t>9</w:t>
      </w:r>
      <w:r>
        <w:rPr>
          <w:rFonts w:ascii="仿宋_GB2312" w:eastAsia="仿宋_GB2312" w:hint="eastAsia"/>
          <w:sz w:val="32"/>
          <w:szCs w:val="32"/>
        </w:rPr>
        <w:t>时</w:t>
      </w:r>
      <w:r w:rsidR="00A105E0">
        <w:rPr>
          <w:rFonts w:ascii="仿宋_GB2312" w:eastAsia="仿宋_GB2312" w:hint="eastAsia"/>
          <w:sz w:val="32"/>
          <w:szCs w:val="32"/>
        </w:rPr>
        <w:t>3</w:t>
      </w:r>
      <w:r w:rsidRPr="0023162E">
        <w:rPr>
          <w:rFonts w:ascii="仿宋_GB2312" w:eastAsia="仿宋_GB2312" w:hint="eastAsia"/>
          <w:sz w:val="32"/>
          <w:szCs w:val="32"/>
        </w:rPr>
        <w:t>0分</w:t>
      </w:r>
    </w:p>
    <w:p w:rsidR="0023162E" w:rsidRPr="0023162E" w:rsidRDefault="0023162E" w:rsidP="0023162E">
      <w:pPr>
        <w:spacing w:line="520" w:lineRule="exact"/>
        <w:ind w:firstLineChars="200" w:firstLine="640"/>
        <w:rPr>
          <w:rFonts w:ascii="仿宋_GB2312" w:eastAsia="仿宋_GB2312"/>
          <w:sz w:val="32"/>
          <w:szCs w:val="32"/>
        </w:rPr>
      </w:pPr>
      <w:r w:rsidRPr="0023162E">
        <w:rPr>
          <w:rFonts w:ascii="仿宋_GB2312" w:eastAsia="仿宋_GB2312" w:hint="eastAsia"/>
          <w:sz w:val="32"/>
          <w:szCs w:val="32"/>
        </w:rPr>
        <w:t>竞投计划结束时间:</w:t>
      </w:r>
      <w:r>
        <w:rPr>
          <w:rFonts w:ascii="仿宋_GB2312" w:eastAsia="仿宋_GB2312" w:hint="eastAsia"/>
          <w:sz w:val="32"/>
          <w:szCs w:val="32"/>
        </w:rPr>
        <w:t>202</w:t>
      </w:r>
      <w:r w:rsidR="00782FC0">
        <w:rPr>
          <w:rFonts w:ascii="仿宋_GB2312" w:eastAsia="仿宋_GB2312" w:hint="eastAsia"/>
          <w:sz w:val="32"/>
          <w:szCs w:val="32"/>
        </w:rPr>
        <w:t>3</w:t>
      </w:r>
      <w:r>
        <w:rPr>
          <w:rFonts w:ascii="仿宋_GB2312" w:eastAsia="仿宋_GB2312" w:hint="eastAsia"/>
          <w:sz w:val="32"/>
          <w:szCs w:val="32"/>
        </w:rPr>
        <w:t>年</w:t>
      </w:r>
      <w:r w:rsidR="00491E32">
        <w:rPr>
          <w:rFonts w:ascii="仿宋_GB2312" w:eastAsia="仿宋_GB2312" w:hint="eastAsia"/>
          <w:sz w:val="32"/>
          <w:szCs w:val="32"/>
        </w:rPr>
        <w:t>4</w:t>
      </w:r>
      <w:r>
        <w:rPr>
          <w:rFonts w:ascii="仿宋_GB2312" w:eastAsia="仿宋_GB2312" w:hint="eastAsia"/>
          <w:sz w:val="32"/>
          <w:szCs w:val="32"/>
        </w:rPr>
        <w:t>月</w:t>
      </w:r>
      <w:r w:rsidR="00782FC0">
        <w:rPr>
          <w:rFonts w:ascii="仿宋_GB2312" w:eastAsia="仿宋_GB2312" w:hint="eastAsia"/>
          <w:sz w:val="32"/>
          <w:szCs w:val="32"/>
        </w:rPr>
        <w:t>1</w:t>
      </w:r>
      <w:r w:rsidR="00491E32">
        <w:rPr>
          <w:rFonts w:ascii="仿宋_GB2312" w:eastAsia="仿宋_GB2312" w:hint="eastAsia"/>
          <w:sz w:val="32"/>
          <w:szCs w:val="32"/>
        </w:rPr>
        <w:t>9</w:t>
      </w:r>
      <w:r>
        <w:rPr>
          <w:rFonts w:ascii="仿宋_GB2312" w:eastAsia="仿宋_GB2312" w:hint="eastAsia"/>
          <w:sz w:val="32"/>
          <w:szCs w:val="32"/>
        </w:rPr>
        <w:t>日1</w:t>
      </w:r>
      <w:r w:rsidR="00491E32">
        <w:rPr>
          <w:rFonts w:ascii="仿宋_GB2312" w:eastAsia="仿宋_GB2312" w:hint="eastAsia"/>
          <w:sz w:val="32"/>
          <w:szCs w:val="32"/>
        </w:rPr>
        <w:t>0</w:t>
      </w:r>
      <w:r>
        <w:rPr>
          <w:rFonts w:ascii="仿宋_GB2312" w:eastAsia="仿宋_GB2312" w:hint="eastAsia"/>
          <w:sz w:val="32"/>
          <w:szCs w:val="32"/>
        </w:rPr>
        <w:t>时</w:t>
      </w:r>
      <w:r w:rsidR="00A105E0">
        <w:rPr>
          <w:rFonts w:ascii="仿宋_GB2312" w:eastAsia="仿宋_GB2312" w:hint="eastAsia"/>
          <w:sz w:val="32"/>
          <w:szCs w:val="32"/>
        </w:rPr>
        <w:t>0</w:t>
      </w:r>
      <w:r w:rsidRPr="0023162E">
        <w:rPr>
          <w:rFonts w:ascii="仿宋_GB2312" w:eastAsia="仿宋_GB2312" w:hint="eastAsia"/>
          <w:sz w:val="32"/>
          <w:szCs w:val="32"/>
        </w:rPr>
        <w:t>0分（竞投结束时间可能因最后3分钟报价延时规则而晚于竞投计划结束时间，如有调整，以交易系统提示时间为准）。</w:t>
      </w:r>
    </w:p>
    <w:p w:rsidR="00DA497F" w:rsidRPr="00DA497F" w:rsidRDefault="00DA497F" w:rsidP="00DA497F">
      <w:pPr>
        <w:spacing w:line="520" w:lineRule="exact"/>
        <w:ind w:firstLineChars="200" w:firstLine="640"/>
        <w:rPr>
          <w:rFonts w:ascii="仿宋_GB2312" w:eastAsia="仿宋_GB2312"/>
          <w:sz w:val="32"/>
          <w:szCs w:val="32"/>
        </w:rPr>
      </w:pPr>
      <w:r w:rsidRPr="00DA497F">
        <w:rPr>
          <w:rFonts w:ascii="仿宋_GB2312" w:eastAsia="仿宋_GB2312" w:hint="eastAsia"/>
          <w:sz w:val="32"/>
          <w:szCs w:val="32"/>
        </w:rPr>
        <w:t>交易底价及竞投阶梯：</w:t>
      </w:r>
      <w:r w:rsidRPr="00F56A6C">
        <w:rPr>
          <w:rFonts w:ascii="仿宋_GB2312" w:eastAsia="仿宋_GB2312" w:hint="eastAsia"/>
          <w:sz w:val="32"/>
          <w:szCs w:val="32"/>
        </w:rPr>
        <w:t>交易底价为</w:t>
      </w:r>
      <w:r w:rsidRPr="00F56A6C">
        <w:rPr>
          <w:rFonts w:ascii="仿宋_GB2312" w:eastAsia="仿宋_GB2312" w:hint="eastAsia"/>
          <w:sz w:val="32"/>
          <w:szCs w:val="32"/>
          <w:u w:val="single"/>
        </w:rPr>
        <w:t xml:space="preserve"> </w:t>
      </w:r>
      <w:r w:rsidR="00491E32">
        <w:rPr>
          <w:rFonts w:ascii="仿宋_GB2312" w:eastAsia="仿宋_GB2312" w:hint="eastAsia"/>
          <w:sz w:val="32"/>
          <w:szCs w:val="32"/>
          <w:u w:val="single"/>
        </w:rPr>
        <w:t>336</w:t>
      </w:r>
      <w:r w:rsidR="00171D8D">
        <w:rPr>
          <w:rFonts w:ascii="仿宋_GB2312" w:eastAsia="仿宋_GB2312" w:hint="eastAsia"/>
          <w:sz w:val="32"/>
          <w:szCs w:val="32"/>
          <w:u w:val="single"/>
        </w:rPr>
        <w:t>0</w:t>
      </w:r>
      <w:r w:rsidR="00782FC0">
        <w:rPr>
          <w:rFonts w:ascii="仿宋_GB2312" w:eastAsia="仿宋_GB2312" w:hint="eastAsia"/>
          <w:sz w:val="32"/>
          <w:szCs w:val="32"/>
          <w:u w:val="single"/>
        </w:rPr>
        <w:t>0</w:t>
      </w:r>
      <w:r w:rsidRPr="00F56A6C">
        <w:rPr>
          <w:rFonts w:ascii="仿宋_GB2312" w:eastAsia="仿宋_GB2312" w:hint="eastAsia"/>
          <w:sz w:val="32"/>
          <w:szCs w:val="32"/>
          <w:u w:val="single"/>
        </w:rPr>
        <w:t xml:space="preserve"> </w:t>
      </w:r>
      <w:r w:rsidRPr="00F56A6C">
        <w:rPr>
          <w:rFonts w:ascii="仿宋_GB2312" w:eastAsia="仿宋_GB2312" w:hint="eastAsia"/>
          <w:sz w:val="32"/>
          <w:szCs w:val="32"/>
        </w:rPr>
        <w:t>元/</w:t>
      </w:r>
      <w:r w:rsidR="00491E32">
        <w:rPr>
          <w:rFonts w:ascii="仿宋_GB2312" w:eastAsia="仿宋_GB2312" w:hint="eastAsia"/>
          <w:sz w:val="32"/>
          <w:szCs w:val="32"/>
        </w:rPr>
        <w:t>月</w:t>
      </w:r>
      <w:r w:rsidRPr="00DA497F">
        <w:rPr>
          <w:rFonts w:ascii="仿宋_GB2312" w:eastAsia="仿宋_GB2312" w:hint="eastAsia"/>
          <w:sz w:val="32"/>
          <w:szCs w:val="32"/>
        </w:rPr>
        <w:t>，竞投阶梯为</w:t>
      </w:r>
      <w:r w:rsidR="00491E32">
        <w:rPr>
          <w:rFonts w:ascii="仿宋_GB2312" w:eastAsia="仿宋_GB2312" w:hint="eastAsia"/>
          <w:sz w:val="32"/>
          <w:szCs w:val="32"/>
          <w:u w:val="single"/>
        </w:rPr>
        <w:t>2</w:t>
      </w:r>
      <w:r w:rsidRPr="00F56A6C">
        <w:rPr>
          <w:rFonts w:ascii="仿宋_GB2312" w:eastAsia="仿宋_GB2312" w:hint="eastAsia"/>
          <w:sz w:val="32"/>
          <w:szCs w:val="32"/>
          <w:u w:val="single"/>
        </w:rPr>
        <w:t>00</w:t>
      </w:r>
      <w:r w:rsidRPr="00F56A6C">
        <w:rPr>
          <w:rFonts w:ascii="仿宋_GB2312" w:eastAsia="仿宋_GB2312" w:hint="eastAsia"/>
          <w:sz w:val="32"/>
          <w:szCs w:val="32"/>
        </w:rPr>
        <w:t>元/</w:t>
      </w:r>
      <w:r w:rsidR="00491E32">
        <w:rPr>
          <w:rFonts w:ascii="仿宋_GB2312" w:eastAsia="仿宋_GB2312" w:hint="eastAsia"/>
          <w:sz w:val="32"/>
          <w:szCs w:val="32"/>
        </w:rPr>
        <w:t>月</w:t>
      </w:r>
      <w:r w:rsidRPr="00DA497F">
        <w:rPr>
          <w:rFonts w:ascii="仿宋_GB2312" w:eastAsia="仿宋_GB2312" w:hint="eastAsia"/>
          <w:sz w:val="32"/>
          <w:szCs w:val="32"/>
        </w:rPr>
        <w:t>，竞投人可以对标的物进行充分报价，其报价高于现有最高报价（首次报价可为交易底价）方为有效报价。</w:t>
      </w:r>
    </w:p>
    <w:p w:rsidR="00DA497F" w:rsidRPr="00DA497F" w:rsidRDefault="00DA497F" w:rsidP="00DA497F">
      <w:pPr>
        <w:spacing w:line="520" w:lineRule="exact"/>
        <w:ind w:firstLineChars="200" w:firstLine="640"/>
        <w:rPr>
          <w:rFonts w:ascii="仿宋_GB2312" w:eastAsia="仿宋_GB2312"/>
          <w:sz w:val="32"/>
          <w:szCs w:val="32"/>
        </w:rPr>
      </w:pPr>
      <w:r w:rsidRPr="00DA497F">
        <w:rPr>
          <w:rFonts w:ascii="仿宋_GB2312" w:eastAsia="仿宋_GB2312" w:hint="eastAsia"/>
          <w:sz w:val="32"/>
          <w:szCs w:val="32"/>
        </w:rPr>
        <w:t>竞投方式：竞价系统提示竞价活动开始后，第一位报价的竞投人可以以底价进行报价，后续竞投人应以高于上一位竞投人的价格进行报价（高出部分须为竞价阶梯的整数</w:t>
      </w:r>
      <w:proofErr w:type="gramStart"/>
      <w:r w:rsidRPr="00DA497F">
        <w:rPr>
          <w:rFonts w:ascii="仿宋_GB2312" w:eastAsia="仿宋_GB2312" w:hint="eastAsia"/>
          <w:sz w:val="32"/>
          <w:szCs w:val="32"/>
        </w:rPr>
        <w:t>倍</w:t>
      </w:r>
      <w:proofErr w:type="gramEnd"/>
      <w:r w:rsidRPr="00DA497F">
        <w:rPr>
          <w:rFonts w:ascii="仿宋_GB2312" w:eastAsia="仿宋_GB2312" w:hint="eastAsia"/>
          <w:sz w:val="32"/>
          <w:szCs w:val="32"/>
        </w:rPr>
        <w:t>）。到达计划竞投结束时间，如果最高报价的出价时间不在计划竞投结束时间前3分钟内报价，按计划竞投结束时间终止交易，此期间出价最高者为竞得人；如有竞投人在计划竞投结束时间前3分钟内出价，竞投结束时间在计划竞投结束时间的基础上后延3分钟，在后延3分钟内，如有人继续出价，则竞投结束时间在该出价人出价时间基础上后延3分钟，直至后延时间内无人报价，竞投期间，最高报价者为竞得人。如竞价系统提示竞价活动开始后，直到计划竞投结束时间内，所有竞投人都无报价，竞价系统则宣布本项目竞价失败。</w:t>
      </w:r>
    </w:p>
    <w:p w:rsidR="0023162E" w:rsidRPr="0023162E" w:rsidRDefault="00DA497F" w:rsidP="00DA497F">
      <w:pPr>
        <w:spacing w:line="520" w:lineRule="exact"/>
        <w:ind w:firstLineChars="200" w:firstLine="640"/>
        <w:rPr>
          <w:rFonts w:ascii="仿宋_GB2312" w:eastAsia="仿宋_GB2312"/>
          <w:sz w:val="32"/>
          <w:szCs w:val="32"/>
        </w:rPr>
      </w:pPr>
      <w:r w:rsidRPr="00DA497F">
        <w:rPr>
          <w:rFonts w:ascii="仿宋_GB2312" w:eastAsia="仿宋_GB2312" w:hint="eastAsia"/>
          <w:sz w:val="32"/>
          <w:szCs w:val="32"/>
        </w:rPr>
        <w:t>本次网上竞投</w:t>
      </w:r>
      <w:r w:rsidR="00F56A6C">
        <w:rPr>
          <w:rFonts w:ascii="仿宋_GB2312" w:eastAsia="仿宋_GB2312" w:hint="eastAsia"/>
          <w:sz w:val="32"/>
          <w:szCs w:val="32"/>
        </w:rPr>
        <w:t>项目委托方未设定优先权。</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在竞价过程中，不可抗力、软硬件故障、非法入侵等原因而导致网站服务异常、竞投活动中断的，1小时内完成恢复</w:t>
      </w:r>
      <w:proofErr w:type="gramStart"/>
      <w:r w:rsidRPr="0023162E">
        <w:rPr>
          <w:rFonts w:ascii="仿宋_GB2312" w:eastAsia="仿宋_GB2312" w:hint="eastAsia"/>
          <w:sz w:val="32"/>
          <w:szCs w:val="32"/>
        </w:rPr>
        <w:t>且数据</w:t>
      </w:r>
      <w:proofErr w:type="gramEnd"/>
      <w:r w:rsidRPr="0023162E">
        <w:rPr>
          <w:rFonts w:ascii="仿宋_GB2312" w:eastAsia="仿宋_GB2312" w:hint="eastAsia"/>
          <w:sz w:val="32"/>
          <w:szCs w:val="32"/>
        </w:rPr>
        <w:t>完好，竞价会继续进行，反之交易失败，交易服务机构择期举行竞价会(相关情况在2个工作日内进行公告的)。</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lastRenderedPageBreak/>
        <w:t>第十一条</w:t>
      </w:r>
      <w:r w:rsidR="00DA497F">
        <w:rPr>
          <w:rFonts w:ascii="楷体" w:eastAsia="楷体" w:hAnsi="楷体" w:hint="eastAsia"/>
          <w:sz w:val="32"/>
          <w:szCs w:val="32"/>
        </w:rPr>
        <w:t xml:space="preserve"> </w:t>
      </w:r>
      <w:r w:rsidRPr="0023162E">
        <w:rPr>
          <w:rFonts w:ascii="楷体" w:eastAsia="楷体" w:hAnsi="楷体" w:hint="eastAsia"/>
          <w:sz w:val="32"/>
          <w:szCs w:val="32"/>
        </w:rPr>
        <w:t>签订成交确认书</w:t>
      </w:r>
    </w:p>
    <w:p w:rsidR="00DA497F" w:rsidRPr="00DA497F" w:rsidRDefault="00DA497F" w:rsidP="00DA497F">
      <w:pPr>
        <w:spacing w:line="520" w:lineRule="exact"/>
        <w:ind w:firstLineChars="200" w:firstLine="640"/>
        <w:rPr>
          <w:rFonts w:ascii="仿宋_GB2312" w:eastAsia="仿宋_GB2312"/>
          <w:sz w:val="32"/>
          <w:szCs w:val="32"/>
        </w:rPr>
      </w:pPr>
      <w:r w:rsidRPr="00DA497F">
        <w:rPr>
          <w:rFonts w:ascii="仿宋_GB2312" w:eastAsia="仿宋_GB2312" w:hint="eastAsia"/>
          <w:sz w:val="32"/>
          <w:szCs w:val="32"/>
        </w:rPr>
        <w:t>竞得人须</w:t>
      </w:r>
      <w:r w:rsidR="00F56A6C">
        <w:rPr>
          <w:rFonts w:ascii="仿宋_GB2312" w:eastAsia="仿宋_GB2312" w:hint="eastAsia"/>
          <w:sz w:val="32"/>
          <w:szCs w:val="32"/>
        </w:rPr>
        <w:t>竞投结束后3个工作日</w:t>
      </w:r>
      <w:r w:rsidRPr="00DA497F">
        <w:rPr>
          <w:rFonts w:ascii="仿宋_GB2312" w:eastAsia="仿宋_GB2312" w:hint="eastAsia"/>
          <w:sz w:val="32"/>
          <w:szCs w:val="32"/>
        </w:rPr>
        <w:t>内前往交易</w:t>
      </w:r>
      <w:r>
        <w:rPr>
          <w:rFonts w:ascii="仿宋_GB2312" w:eastAsia="仿宋_GB2312" w:hint="eastAsia"/>
          <w:sz w:val="32"/>
          <w:szCs w:val="32"/>
        </w:rPr>
        <w:t>服务</w:t>
      </w:r>
      <w:r w:rsidRPr="00DA497F">
        <w:rPr>
          <w:rFonts w:ascii="仿宋_GB2312" w:eastAsia="仿宋_GB2312" w:hint="eastAsia"/>
          <w:sz w:val="32"/>
          <w:szCs w:val="32"/>
        </w:rPr>
        <w:t>机构签订《成交确认书》。</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第十二条</w:t>
      </w:r>
      <w:r w:rsidR="00DA497F">
        <w:rPr>
          <w:rFonts w:ascii="楷体" w:eastAsia="楷体" w:hAnsi="楷体" w:hint="eastAsia"/>
          <w:sz w:val="32"/>
          <w:szCs w:val="32"/>
        </w:rPr>
        <w:t xml:space="preserve"> </w:t>
      </w:r>
      <w:r w:rsidRPr="0023162E">
        <w:rPr>
          <w:rFonts w:ascii="楷体" w:eastAsia="楷体" w:hAnsi="楷体" w:hint="eastAsia"/>
          <w:sz w:val="32"/>
          <w:szCs w:val="32"/>
        </w:rPr>
        <w:t>签订合同</w:t>
      </w:r>
    </w:p>
    <w:p w:rsidR="0023162E" w:rsidRPr="0023162E" w:rsidRDefault="0023162E" w:rsidP="00DA497F">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本交易服务机构将于签订《成交确认书》后第一个工作日发布《白云区集体资产交易竞投结果公示》，公示期为5个工作日。竞得人须在公示期结束后5个工作日内到指定地点与委托方</w:t>
      </w:r>
      <w:r w:rsidRPr="00242E1D">
        <w:rPr>
          <w:rFonts w:ascii="仿宋_GB2312" w:eastAsia="仿宋_GB2312" w:hint="eastAsia"/>
          <w:sz w:val="32"/>
          <w:szCs w:val="32"/>
        </w:rPr>
        <w:t>(联系人:</w:t>
      </w:r>
      <w:r w:rsidR="0060639D">
        <w:rPr>
          <w:rFonts w:ascii="仿宋_GB2312" w:eastAsia="仿宋_GB2312" w:hint="eastAsia"/>
          <w:sz w:val="32"/>
          <w:szCs w:val="32"/>
        </w:rPr>
        <w:t>何</w:t>
      </w:r>
      <w:r w:rsidR="00A105E0">
        <w:rPr>
          <w:rFonts w:ascii="仿宋_GB2312" w:eastAsia="仿宋_GB2312" w:hint="eastAsia"/>
          <w:sz w:val="32"/>
          <w:szCs w:val="32"/>
        </w:rPr>
        <w:t>先生</w:t>
      </w:r>
      <w:r w:rsidRPr="00242E1D">
        <w:rPr>
          <w:rFonts w:ascii="仿宋_GB2312" w:eastAsia="仿宋_GB2312" w:hint="eastAsia"/>
          <w:sz w:val="32"/>
          <w:szCs w:val="32"/>
        </w:rPr>
        <w:t>，电话:</w:t>
      </w:r>
      <w:r w:rsidR="00242E1D" w:rsidRPr="00242E1D">
        <w:rPr>
          <w:rFonts w:ascii="仿宋_GB2312" w:eastAsia="仿宋_GB2312"/>
          <w:sz w:val="32"/>
          <w:szCs w:val="32"/>
        </w:rPr>
        <w:t xml:space="preserve"> </w:t>
      </w:r>
      <w:r w:rsidR="0060639D" w:rsidRPr="0060639D">
        <w:rPr>
          <w:rFonts w:ascii="仿宋_GB2312" w:eastAsia="仿宋_GB2312"/>
          <w:sz w:val="32"/>
          <w:szCs w:val="32"/>
        </w:rPr>
        <w:t>13602883905</w:t>
      </w:r>
      <w:r w:rsidRPr="00242E1D">
        <w:rPr>
          <w:rFonts w:ascii="仿宋_GB2312" w:eastAsia="仿宋_GB2312" w:hint="eastAsia"/>
          <w:sz w:val="32"/>
          <w:szCs w:val="32"/>
        </w:rPr>
        <w:t>)</w:t>
      </w:r>
      <w:r w:rsidRPr="0023162E">
        <w:rPr>
          <w:rFonts w:ascii="仿宋_GB2312" w:eastAsia="仿宋_GB2312" w:hint="eastAsia"/>
          <w:sz w:val="32"/>
          <w:szCs w:val="32"/>
        </w:rPr>
        <w:t>签订《交易合同》，如竞得人无法联系委托方的，应在签约时间内联系本交易服务机构协调签约事宜</w:t>
      </w:r>
      <w:r w:rsidR="008E2C6B" w:rsidRPr="0023162E">
        <w:rPr>
          <w:rFonts w:ascii="仿宋_GB2312" w:eastAsia="仿宋_GB2312" w:hint="eastAsia"/>
          <w:sz w:val="32"/>
          <w:szCs w:val="32"/>
        </w:rPr>
        <w:t>(地址:广州市白云区</w:t>
      </w:r>
      <w:proofErr w:type="gramStart"/>
      <w:r w:rsidR="008E2C6B">
        <w:rPr>
          <w:rFonts w:ascii="仿宋_GB2312" w:eastAsia="仿宋_GB2312" w:hint="eastAsia"/>
          <w:sz w:val="32"/>
          <w:szCs w:val="32"/>
        </w:rPr>
        <w:t>太和</w:t>
      </w:r>
      <w:r w:rsidR="008E2C6B" w:rsidRPr="0023162E">
        <w:rPr>
          <w:rFonts w:ascii="仿宋_GB2312" w:eastAsia="仿宋_GB2312" w:hint="eastAsia"/>
          <w:sz w:val="32"/>
          <w:szCs w:val="32"/>
        </w:rPr>
        <w:t>镇</w:t>
      </w:r>
      <w:r w:rsidR="008E2C6B">
        <w:rPr>
          <w:rFonts w:ascii="仿宋_GB2312" w:eastAsia="仿宋_GB2312" w:hint="eastAsia"/>
          <w:sz w:val="32"/>
          <w:szCs w:val="32"/>
        </w:rPr>
        <w:t>朝亮</w:t>
      </w:r>
      <w:proofErr w:type="gramEnd"/>
      <w:r w:rsidR="008E2C6B">
        <w:rPr>
          <w:rFonts w:ascii="仿宋_GB2312" w:eastAsia="仿宋_GB2312" w:hint="eastAsia"/>
          <w:sz w:val="32"/>
          <w:szCs w:val="32"/>
        </w:rPr>
        <w:t>南</w:t>
      </w:r>
      <w:r w:rsidR="008E2C6B" w:rsidRPr="0023162E">
        <w:rPr>
          <w:rFonts w:ascii="仿宋_GB2312" w:eastAsia="仿宋_GB2312" w:hint="eastAsia"/>
          <w:sz w:val="32"/>
          <w:szCs w:val="32"/>
        </w:rPr>
        <w:t>路</w:t>
      </w:r>
      <w:r w:rsidR="008E2C6B">
        <w:rPr>
          <w:rFonts w:ascii="仿宋_GB2312" w:eastAsia="仿宋_GB2312" w:hint="eastAsia"/>
          <w:sz w:val="32"/>
          <w:szCs w:val="32"/>
        </w:rPr>
        <w:t>22</w:t>
      </w:r>
      <w:r w:rsidR="008E2C6B" w:rsidRPr="0023162E">
        <w:rPr>
          <w:rFonts w:ascii="仿宋_GB2312" w:eastAsia="仿宋_GB2312" w:hint="eastAsia"/>
          <w:sz w:val="32"/>
          <w:szCs w:val="32"/>
        </w:rPr>
        <w:t>号</w:t>
      </w:r>
      <w:r w:rsidR="008E2C6B">
        <w:rPr>
          <w:rFonts w:ascii="仿宋_GB2312" w:eastAsia="仿宋_GB2312" w:hint="eastAsia"/>
          <w:sz w:val="32"/>
          <w:szCs w:val="32"/>
        </w:rPr>
        <w:t>太和镇</w:t>
      </w:r>
      <w:r w:rsidR="008E2C6B" w:rsidRPr="0023162E">
        <w:rPr>
          <w:rFonts w:ascii="仿宋_GB2312" w:eastAsia="仿宋_GB2312" w:hint="eastAsia"/>
          <w:sz w:val="32"/>
          <w:szCs w:val="32"/>
        </w:rPr>
        <w:t>“三资”</w:t>
      </w:r>
      <w:r w:rsidR="008E2C6B">
        <w:rPr>
          <w:rFonts w:ascii="仿宋_GB2312" w:eastAsia="仿宋_GB2312" w:hint="eastAsia"/>
          <w:sz w:val="32"/>
          <w:szCs w:val="32"/>
        </w:rPr>
        <w:t>管理服务</w:t>
      </w:r>
      <w:r w:rsidR="008E2C6B" w:rsidRPr="0023162E">
        <w:rPr>
          <w:rFonts w:ascii="仿宋_GB2312" w:eastAsia="仿宋_GB2312" w:hint="eastAsia"/>
          <w:sz w:val="32"/>
          <w:szCs w:val="32"/>
        </w:rPr>
        <w:t>中心，联系电话:</w:t>
      </w:r>
      <w:r w:rsidR="008E2C6B">
        <w:rPr>
          <w:rFonts w:ascii="仿宋_GB2312" w:eastAsia="仿宋_GB2312" w:hint="eastAsia"/>
          <w:sz w:val="32"/>
          <w:szCs w:val="32"/>
        </w:rPr>
        <w:t>36532363</w:t>
      </w:r>
      <w:r w:rsidR="008E2C6B" w:rsidRPr="0023162E">
        <w:rPr>
          <w:rFonts w:ascii="仿宋_GB2312" w:eastAsia="仿宋_GB2312" w:hint="eastAsia"/>
          <w:sz w:val="32"/>
          <w:szCs w:val="32"/>
        </w:rPr>
        <w:t>)</w:t>
      </w:r>
      <w:r w:rsidRPr="0023162E">
        <w:rPr>
          <w:rFonts w:ascii="仿宋_GB2312" w:eastAsia="仿宋_GB2312" w:hint="eastAsia"/>
          <w:sz w:val="32"/>
          <w:szCs w:val="32"/>
        </w:rPr>
        <w:t>。</w:t>
      </w:r>
    </w:p>
    <w:p w:rsidR="0023162E" w:rsidRPr="0023162E" w:rsidRDefault="0023162E" w:rsidP="0023162E">
      <w:pPr>
        <w:spacing w:line="360" w:lineRule="auto"/>
        <w:ind w:firstLineChars="200" w:firstLine="640"/>
        <w:rPr>
          <w:rFonts w:ascii="黑体" w:eastAsia="黑体" w:hAnsi="黑体"/>
          <w:sz w:val="32"/>
          <w:szCs w:val="32"/>
        </w:rPr>
      </w:pPr>
      <w:r w:rsidRPr="0023162E">
        <w:rPr>
          <w:rFonts w:ascii="黑体" w:eastAsia="黑体" w:hAnsi="黑体" w:hint="eastAsia"/>
          <w:sz w:val="32"/>
          <w:szCs w:val="32"/>
        </w:rPr>
        <w:t>第三章</w:t>
      </w:r>
      <w:r w:rsidR="008E2C6B">
        <w:rPr>
          <w:rFonts w:ascii="黑体" w:eastAsia="黑体" w:hAnsi="黑体" w:hint="eastAsia"/>
          <w:sz w:val="32"/>
          <w:szCs w:val="32"/>
        </w:rPr>
        <w:t xml:space="preserve"> </w:t>
      </w:r>
      <w:r w:rsidRPr="0023162E">
        <w:rPr>
          <w:rFonts w:ascii="黑体" w:eastAsia="黑体" w:hAnsi="黑体" w:hint="eastAsia"/>
          <w:sz w:val="32"/>
          <w:szCs w:val="32"/>
        </w:rPr>
        <w:t>注意事项</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第十三条</w:t>
      </w:r>
      <w:r w:rsidR="008E2C6B">
        <w:rPr>
          <w:rFonts w:ascii="楷体" w:eastAsia="楷体" w:hAnsi="楷体" w:hint="eastAsia"/>
          <w:sz w:val="32"/>
          <w:szCs w:val="32"/>
        </w:rPr>
        <w:t xml:space="preserve"> </w:t>
      </w:r>
      <w:r w:rsidRPr="0023162E">
        <w:rPr>
          <w:rFonts w:ascii="楷体" w:eastAsia="楷体" w:hAnsi="楷体" w:hint="eastAsia"/>
          <w:sz w:val="32"/>
          <w:szCs w:val="32"/>
        </w:rPr>
        <w:t>免责条款</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w:t>
      </w:r>
      <w:proofErr w:type="gramStart"/>
      <w:r w:rsidRPr="0023162E">
        <w:rPr>
          <w:rFonts w:ascii="仿宋_GB2312" w:eastAsia="仿宋_GB2312" w:hint="eastAsia"/>
          <w:sz w:val="32"/>
          <w:szCs w:val="32"/>
        </w:rPr>
        <w:t>一</w:t>
      </w:r>
      <w:proofErr w:type="gramEnd"/>
      <w:r w:rsidRPr="0023162E">
        <w:rPr>
          <w:rFonts w:ascii="仿宋_GB2312" w:eastAsia="仿宋_GB2312" w:hint="eastAsia"/>
          <w:sz w:val="32"/>
          <w:szCs w:val="32"/>
        </w:rPr>
        <w:t>)意向方应认真填写注册报名和申请竞投信息，注册报名和申请竞投信息必须真实、准确、完整。意向方授权本交易服务机构使用意向方注册报名时提供的身份信息、竞投信息等个人信息。为促进本次交易，核实意向方的个人信息、基本信息、诉讼信息、征信信用等，意向方同意授权本交易服务机构向第三方提交意向方基本信息核查相关信息。如因意向方所填写的信息不真实、不准确或不完整而造成注册账户无法激活、交易失败等情况，交易服务机构不承担任何责</w:t>
      </w:r>
      <w:r w:rsidRPr="0023162E">
        <w:rPr>
          <w:rFonts w:ascii="仿宋_GB2312" w:eastAsia="仿宋_GB2312" w:hint="eastAsia"/>
          <w:sz w:val="32"/>
          <w:szCs w:val="32"/>
        </w:rPr>
        <w:lastRenderedPageBreak/>
        <w:t>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二)意向方应对自己的注册账户信息保密，并遵守本规则，每个注册账户仅供一位意向方使用,任何以意向方用户名和密码进入竞投大厅的一切行为均被视为是意向方的行为，并承担因此而产生的一切法律后果及责任。因意向方原因导致其账户无法正常登陆使用，或被攻击、被抢登、被盗、被篡改、被注销等而造成的一切后果，本交易服务机构不承担任何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(三)如意向方发现注册账号及密码被冒用或盗用或任何其他未经合法授权的情况时，应立即以书面形式通知本交易服务机构，要求本交易服务机构冻结相关权限。在</w:t>
      </w:r>
      <w:r>
        <w:rPr>
          <w:rFonts w:ascii="仿宋_GB2312" w:eastAsia="仿宋_GB2312" w:hint="eastAsia"/>
          <w:sz w:val="32"/>
          <w:szCs w:val="32"/>
        </w:rPr>
        <w:t>本交易服务</w:t>
      </w:r>
      <w:r w:rsidRPr="0023162E">
        <w:rPr>
          <w:rFonts w:ascii="仿宋_GB2312" w:eastAsia="仿宋_GB2312" w:hint="eastAsia"/>
          <w:sz w:val="32"/>
          <w:szCs w:val="32"/>
        </w:rPr>
        <w:t>机构收到该通知并采取合理措施之前，本交易服务机构对已发生的行为及导致的意向方的损失不承担任何责任。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四)意向方应按照本规则的有关规定向本交易服务机构指定汇款账户足额缴纳交易保证金。如因意向方未及时、足额缴纳交易保证金，造成意向方注册账户未被激活而不能参与竞投的，本交易服务机构不承担任何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(五)本场竞投活动的相关信息在村社公开栏、白云区集体经济组织三资管理平台网站、白云三资APP和白云三资公众</w:t>
      </w:r>
      <w:proofErr w:type="gramStart"/>
      <w:r w:rsidRPr="0023162E">
        <w:rPr>
          <w:rFonts w:ascii="仿宋_GB2312" w:eastAsia="仿宋_GB2312" w:hint="eastAsia"/>
          <w:sz w:val="32"/>
          <w:szCs w:val="32"/>
        </w:rPr>
        <w:t>号及时</w:t>
      </w:r>
      <w:proofErr w:type="gramEnd"/>
      <w:r w:rsidRPr="0023162E">
        <w:rPr>
          <w:rFonts w:ascii="仿宋_GB2312" w:eastAsia="仿宋_GB2312" w:hint="eastAsia"/>
          <w:sz w:val="32"/>
          <w:szCs w:val="32"/>
        </w:rPr>
        <w:t>发布，意向方应随时予以关注，否则因意向方未及时关注信息而导致的一切后果由该意向方自行承担，本交易服务机构不承担任何责任。</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lastRenderedPageBreak/>
        <w:t>(六)在任何情况下，本交易服务机构、委托方不承担任何由于意向方无法使用白云区集体经济组织三资管理平台网站、白云三资APP和白云三资公众号(包括但不限于不可抗力、软硬件故障、非法入侵、恶意攻击导致网站服务异常或意向方终端设备原因等)所造成的赔偿责任(包括但不限于任何直接、间接赔偿责任)，该条款适用于所有基于债权、物权等产生的责任纠纷。</w:t>
      </w:r>
    </w:p>
    <w:p w:rsidR="0023162E" w:rsidRPr="0023162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七)因委托方或交易监督部门提出延期、撤销或中止交易，或因不可抗力等非本交易服务机构原因而延期、撤销或中止交易活动的，本交易服务机构不就意向方的交易保证金利息、资金占用损失或其他损失承担赔偿责任。</w:t>
      </w:r>
    </w:p>
    <w:p w:rsidR="0023162E" w:rsidRPr="008E2C6B" w:rsidRDefault="0023162E" w:rsidP="008E2C6B">
      <w:pPr>
        <w:spacing w:line="360" w:lineRule="auto"/>
        <w:ind w:firstLineChars="200" w:firstLine="640"/>
        <w:rPr>
          <w:rFonts w:ascii="仿宋_GB2312" w:eastAsia="仿宋_GB2312"/>
          <w:sz w:val="32"/>
          <w:szCs w:val="32"/>
          <w:highlight w:val="yellow"/>
        </w:rPr>
      </w:pPr>
      <w:r w:rsidRPr="008E2C6B">
        <w:rPr>
          <w:rFonts w:ascii="仿宋_GB2312" w:eastAsia="仿宋_GB2312" w:hint="eastAsia"/>
          <w:sz w:val="32"/>
          <w:szCs w:val="32"/>
        </w:rPr>
        <w:t>(八)</w:t>
      </w:r>
      <w:r w:rsidRPr="00C83BB6">
        <w:rPr>
          <w:rFonts w:ascii="仿宋_GB2312" w:eastAsia="仿宋_GB2312" w:hint="eastAsia"/>
          <w:sz w:val="32"/>
          <w:szCs w:val="32"/>
        </w:rPr>
        <w:t>合同乙方应按照《交易合同》样本与委托方签订《交易合同》，委</w:t>
      </w:r>
      <w:r w:rsidR="00C83BB6">
        <w:rPr>
          <w:rFonts w:ascii="仿宋_GB2312" w:eastAsia="仿宋_GB2312" w:hint="eastAsia"/>
          <w:sz w:val="32"/>
          <w:szCs w:val="32"/>
        </w:rPr>
        <w:t>托方与承租方在履行《交易合同》中产生的问题，由合同双</w:t>
      </w:r>
      <w:r w:rsidRPr="0023162E">
        <w:rPr>
          <w:rFonts w:ascii="仿宋_GB2312" w:eastAsia="仿宋_GB2312" w:hint="eastAsia"/>
          <w:sz w:val="32"/>
          <w:szCs w:val="32"/>
        </w:rPr>
        <w:t>方依法解决，本交易服务机构不承担任何连带责任。</w:t>
      </w:r>
    </w:p>
    <w:p w:rsidR="0023162E" w:rsidRPr="0023162E" w:rsidRDefault="0023162E" w:rsidP="0023162E">
      <w:pPr>
        <w:spacing w:line="360" w:lineRule="auto"/>
        <w:ind w:firstLineChars="200" w:firstLine="640"/>
        <w:rPr>
          <w:rFonts w:ascii="黑体" w:eastAsia="黑体" w:hAnsi="黑体"/>
          <w:sz w:val="32"/>
          <w:szCs w:val="32"/>
        </w:rPr>
      </w:pPr>
      <w:r w:rsidRPr="0023162E">
        <w:rPr>
          <w:rFonts w:ascii="黑体" w:eastAsia="黑体" w:hAnsi="黑体" w:hint="eastAsia"/>
          <w:sz w:val="32"/>
          <w:szCs w:val="32"/>
        </w:rPr>
        <w:t>第四章</w:t>
      </w:r>
      <w:r w:rsidR="008E2C6B">
        <w:rPr>
          <w:rFonts w:ascii="黑体" w:eastAsia="黑体" w:hAnsi="黑体" w:hint="eastAsia"/>
          <w:sz w:val="32"/>
          <w:szCs w:val="32"/>
        </w:rPr>
        <w:t xml:space="preserve"> </w:t>
      </w:r>
      <w:r w:rsidRPr="0023162E">
        <w:rPr>
          <w:rFonts w:ascii="黑体" w:eastAsia="黑体" w:hAnsi="黑体" w:hint="eastAsia"/>
          <w:sz w:val="32"/>
          <w:szCs w:val="32"/>
        </w:rPr>
        <w:t>其他事项</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第十四条</w:t>
      </w:r>
      <w:r w:rsidR="008E2C6B">
        <w:rPr>
          <w:rFonts w:ascii="楷体" w:eastAsia="楷体" w:hAnsi="楷体" w:hint="eastAsia"/>
          <w:sz w:val="32"/>
          <w:szCs w:val="32"/>
        </w:rPr>
        <w:t xml:space="preserve"> </w:t>
      </w:r>
      <w:r w:rsidRPr="0023162E">
        <w:rPr>
          <w:rFonts w:ascii="楷体" w:eastAsia="楷体" w:hAnsi="楷体" w:hint="eastAsia"/>
          <w:sz w:val="32"/>
          <w:szCs w:val="32"/>
        </w:rPr>
        <w:t>违规处理</w:t>
      </w:r>
    </w:p>
    <w:p w:rsidR="0023162E" w:rsidRPr="002131FE" w:rsidRDefault="0023162E" w:rsidP="0023162E">
      <w:pPr>
        <w:spacing w:line="360" w:lineRule="auto"/>
        <w:ind w:firstLineChars="200" w:firstLine="640"/>
        <w:rPr>
          <w:rFonts w:ascii="仿宋_GB2312" w:eastAsia="仿宋_GB2312"/>
          <w:sz w:val="32"/>
          <w:szCs w:val="32"/>
        </w:rPr>
      </w:pPr>
      <w:r w:rsidRPr="0023162E">
        <w:rPr>
          <w:rFonts w:ascii="仿宋_GB2312" w:eastAsia="仿宋_GB2312" w:hint="eastAsia"/>
          <w:sz w:val="32"/>
          <w:szCs w:val="32"/>
        </w:rPr>
        <w:t>在交易活动中，为维护交易各方权益，反对和抵制任何欺诈、串通压价、商业贿赂等行为，确保交易活动的公正、公开、公平。参与本次交易活动的竞投方在交易活动中有欺诈、串通压价、商业贿赂、违约等行为的，有关单位和人员将被依法追究法律责任，并记录其失信行为限制其参与白云</w:t>
      </w:r>
      <w:r w:rsidRPr="0023162E">
        <w:rPr>
          <w:rFonts w:ascii="仿宋_GB2312" w:eastAsia="仿宋_GB2312" w:hint="eastAsia"/>
          <w:sz w:val="32"/>
          <w:szCs w:val="32"/>
        </w:rPr>
        <w:lastRenderedPageBreak/>
        <w:t>区其他集体资产交易。</w:t>
      </w:r>
      <w:r w:rsidRPr="00462019">
        <w:rPr>
          <w:rFonts w:ascii="仿宋_GB2312" w:eastAsia="仿宋_GB2312" w:hint="eastAsia"/>
          <w:b/>
          <w:sz w:val="32"/>
          <w:szCs w:val="32"/>
        </w:rPr>
        <w:t>在竞价开始后，所有竞投人都未出价，导致交易流拍，交易管理机构将对本场交易所有竞投人记录一次失信行为，累计三次将被限制</w:t>
      </w:r>
      <w:r w:rsidR="00DC7536" w:rsidRPr="00462019">
        <w:rPr>
          <w:rFonts w:ascii="仿宋_GB2312" w:eastAsia="仿宋_GB2312" w:hint="eastAsia"/>
          <w:b/>
          <w:sz w:val="32"/>
          <w:szCs w:val="32"/>
        </w:rPr>
        <w:t>（限制期为3年）</w:t>
      </w:r>
      <w:r w:rsidRPr="00462019">
        <w:rPr>
          <w:rFonts w:ascii="仿宋_GB2312" w:eastAsia="仿宋_GB2312" w:hint="eastAsia"/>
          <w:b/>
          <w:sz w:val="32"/>
          <w:szCs w:val="32"/>
        </w:rPr>
        <w:t>参与白云区其他集体资产交易</w:t>
      </w:r>
      <w:r w:rsidRPr="002131FE">
        <w:rPr>
          <w:rFonts w:ascii="仿宋_GB2312" w:eastAsia="仿宋_GB2312" w:hint="eastAsia"/>
          <w:sz w:val="32"/>
          <w:szCs w:val="32"/>
        </w:rPr>
        <w:t>。</w:t>
      </w:r>
    </w:p>
    <w:p w:rsidR="0023162E" w:rsidRPr="0023162E" w:rsidRDefault="0023162E" w:rsidP="00C324CF">
      <w:pPr>
        <w:spacing w:line="360" w:lineRule="auto"/>
        <w:ind w:firstLineChars="200" w:firstLine="640"/>
        <w:rPr>
          <w:rFonts w:ascii="仿宋_GB2312" w:eastAsia="仿宋_GB2312"/>
          <w:sz w:val="32"/>
          <w:szCs w:val="32"/>
        </w:rPr>
      </w:pPr>
      <w:r w:rsidRPr="002131FE">
        <w:rPr>
          <w:rFonts w:ascii="仿宋_GB2312" w:eastAsia="仿宋_GB2312" w:hint="eastAsia"/>
          <w:sz w:val="32"/>
          <w:szCs w:val="32"/>
        </w:rPr>
        <w:t>根据《白云区防止村(社)干部利益冲突若干规定》(</w:t>
      </w:r>
      <w:proofErr w:type="gramStart"/>
      <w:r w:rsidRPr="002131FE">
        <w:rPr>
          <w:rFonts w:ascii="仿宋_GB2312" w:eastAsia="仿宋_GB2312" w:hint="eastAsia"/>
          <w:sz w:val="32"/>
          <w:szCs w:val="32"/>
        </w:rPr>
        <w:t>云廉建</w:t>
      </w:r>
      <w:proofErr w:type="gramEnd"/>
      <w:r w:rsidRPr="002131FE">
        <w:rPr>
          <w:rFonts w:ascii="仿宋_GB2312" w:eastAsia="仿宋_GB2312" w:hint="eastAsia"/>
          <w:sz w:val="32"/>
          <w:szCs w:val="32"/>
        </w:rPr>
        <w:t>(20194号)的要求，为防止村社干部利用职权或职务影响进行显失公平的交易，干预、插手农村集体资源资产的使用、租赁等损害集体利益的行为，竞投人本人、竞投人父母、配偶及其父母、子女及其配偶，或上述人员投资的企业不能是本次报名竞投标的物所属村、社的“两委”成员、监事机构成员、财务人员以及其他行使公权力的村社聘用的管理人员。若竞投人存在瞒报漏报、违反上述《规定》的，一经发现，即由本交易服务机构决定取消其竞投活动参与资格以及竞得标的资格，竞投人及牵涉的村社干部愿接受批评教育、组织处理或者党纪处分，涉嫌违法犯罪的，依法追究本人法律责任。</w:t>
      </w:r>
    </w:p>
    <w:p w:rsidR="0023162E" w:rsidRPr="0023162E" w:rsidRDefault="0023162E" w:rsidP="0023162E">
      <w:pPr>
        <w:spacing w:line="360" w:lineRule="auto"/>
        <w:ind w:firstLineChars="200" w:firstLine="640"/>
        <w:rPr>
          <w:rFonts w:ascii="楷体" w:eastAsia="楷体" w:hAnsi="楷体"/>
          <w:sz w:val="32"/>
          <w:szCs w:val="32"/>
        </w:rPr>
      </w:pPr>
      <w:r w:rsidRPr="0023162E">
        <w:rPr>
          <w:rFonts w:ascii="楷体" w:eastAsia="楷体" w:hAnsi="楷体" w:hint="eastAsia"/>
          <w:sz w:val="32"/>
          <w:szCs w:val="32"/>
        </w:rPr>
        <w:t>第十五条</w:t>
      </w:r>
      <w:r w:rsidR="008E2C6B">
        <w:rPr>
          <w:rFonts w:ascii="楷体" w:eastAsia="楷体" w:hAnsi="楷体" w:hint="eastAsia"/>
          <w:sz w:val="32"/>
          <w:szCs w:val="32"/>
        </w:rPr>
        <w:t xml:space="preserve"> </w:t>
      </w:r>
      <w:r w:rsidRPr="0023162E">
        <w:rPr>
          <w:rFonts w:ascii="楷体" w:eastAsia="楷体" w:hAnsi="楷体" w:hint="eastAsia"/>
          <w:sz w:val="32"/>
          <w:szCs w:val="32"/>
        </w:rPr>
        <w:t>解释权</w:t>
      </w:r>
    </w:p>
    <w:p w:rsidR="0023162E" w:rsidRPr="0023162E" w:rsidRDefault="0023162E" w:rsidP="0023162E">
      <w:pPr>
        <w:spacing w:line="360" w:lineRule="auto"/>
        <w:ind w:firstLineChars="200" w:firstLine="640"/>
        <w:rPr>
          <w:rFonts w:ascii="仿宋_GB2312" w:eastAsia="仿宋_GB2312"/>
          <w:sz w:val="32"/>
          <w:szCs w:val="32"/>
        </w:rPr>
      </w:pPr>
      <w:proofErr w:type="gramStart"/>
      <w:r w:rsidRPr="0023162E">
        <w:rPr>
          <w:rFonts w:ascii="仿宋_GB2312" w:eastAsia="仿宋_GB2312" w:hint="eastAsia"/>
          <w:sz w:val="32"/>
          <w:szCs w:val="32"/>
        </w:rPr>
        <w:t>本电子</w:t>
      </w:r>
      <w:proofErr w:type="gramEnd"/>
      <w:r w:rsidRPr="0023162E">
        <w:rPr>
          <w:rFonts w:ascii="仿宋_GB2312" w:eastAsia="仿宋_GB2312" w:hint="eastAsia"/>
          <w:sz w:val="32"/>
          <w:szCs w:val="32"/>
        </w:rPr>
        <w:t>竞价交易规则及相关未尽事项的解释权归</w:t>
      </w:r>
      <w:r>
        <w:rPr>
          <w:rFonts w:ascii="仿宋_GB2312" w:eastAsia="仿宋_GB2312" w:hint="eastAsia"/>
          <w:sz w:val="32"/>
          <w:szCs w:val="32"/>
        </w:rPr>
        <w:t>本交易服务</w:t>
      </w:r>
      <w:r w:rsidRPr="0023162E">
        <w:rPr>
          <w:rFonts w:ascii="仿宋_GB2312" w:eastAsia="仿宋_GB2312" w:hint="eastAsia"/>
          <w:sz w:val="32"/>
          <w:szCs w:val="32"/>
        </w:rPr>
        <w:t>机构。</w:t>
      </w:r>
    </w:p>
    <w:p w:rsidR="0023162E" w:rsidRPr="0023162E" w:rsidRDefault="0023162E">
      <w:pPr>
        <w:rPr>
          <w:rFonts w:ascii="仿宋_GB2312" w:eastAsia="仿宋_GB2312"/>
          <w:sz w:val="32"/>
          <w:szCs w:val="32"/>
        </w:rPr>
      </w:pPr>
    </w:p>
    <w:sectPr w:rsidR="0023162E" w:rsidRPr="0023162E" w:rsidSect="007B660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70A7" w:rsidRDefault="001670A7" w:rsidP="00C83BB6">
      <w:r>
        <w:separator/>
      </w:r>
    </w:p>
  </w:endnote>
  <w:endnote w:type="continuationSeparator" w:id="0">
    <w:p w:rsidR="001670A7" w:rsidRDefault="001670A7" w:rsidP="00C83BB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70A7" w:rsidRDefault="001670A7" w:rsidP="00C83BB6">
      <w:r>
        <w:separator/>
      </w:r>
    </w:p>
  </w:footnote>
  <w:footnote w:type="continuationSeparator" w:id="0">
    <w:p w:rsidR="001670A7" w:rsidRDefault="001670A7" w:rsidP="00C83BB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01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3162E"/>
    <w:rsid w:val="00035ADC"/>
    <w:rsid w:val="000512EE"/>
    <w:rsid w:val="000B087F"/>
    <w:rsid w:val="000F12E5"/>
    <w:rsid w:val="001551C1"/>
    <w:rsid w:val="001670A7"/>
    <w:rsid w:val="00171D8D"/>
    <w:rsid w:val="0018241F"/>
    <w:rsid w:val="001827A0"/>
    <w:rsid w:val="001E76DE"/>
    <w:rsid w:val="002131FE"/>
    <w:rsid w:val="0023162E"/>
    <w:rsid w:val="00235030"/>
    <w:rsid w:val="00242E1D"/>
    <w:rsid w:val="00267EED"/>
    <w:rsid w:val="002D1679"/>
    <w:rsid w:val="00302370"/>
    <w:rsid w:val="003224A9"/>
    <w:rsid w:val="00335386"/>
    <w:rsid w:val="00354BD2"/>
    <w:rsid w:val="0037721F"/>
    <w:rsid w:val="00385EB8"/>
    <w:rsid w:val="00405F07"/>
    <w:rsid w:val="004245DC"/>
    <w:rsid w:val="00462019"/>
    <w:rsid w:val="00491E32"/>
    <w:rsid w:val="004A6E96"/>
    <w:rsid w:val="004C61E8"/>
    <w:rsid w:val="004D7EA4"/>
    <w:rsid w:val="00542DA1"/>
    <w:rsid w:val="005964A8"/>
    <w:rsid w:val="0060639D"/>
    <w:rsid w:val="00692883"/>
    <w:rsid w:val="006C2F8B"/>
    <w:rsid w:val="0076317E"/>
    <w:rsid w:val="00782FC0"/>
    <w:rsid w:val="007B660C"/>
    <w:rsid w:val="007D41C4"/>
    <w:rsid w:val="0085284A"/>
    <w:rsid w:val="008568F5"/>
    <w:rsid w:val="008E2C6B"/>
    <w:rsid w:val="008F3657"/>
    <w:rsid w:val="009104B3"/>
    <w:rsid w:val="009312BE"/>
    <w:rsid w:val="009D3859"/>
    <w:rsid w:val="00A105E0"/>
    <w:rsid w:val="00A21F78"/>
    <w:rsid w:val="00A53BFA"/>
    <w:rsid w:val="00AD50AB"/>
    <w:rsid w:val="00B006C2"/>
    <w:rsid w:val="00B44913"/>
    <w:rsid w:val="00B667A7"/>
    <w:rsid w:val="00C11CF1"/>
    <w:rsid w:val="00C3152D"/>
    <w:rsid w:val="00C324CF"/>
    <w:rsid w:val="00C5121A"/>
    <w:rsid w:val="00C72983"/>
    <w:rsid w:val="00C73740"/>
    <w:rsid w:val="00C83BB6"/>
    <w:rsid w:val="00D758E8"/>
    <w:rsid w:val="00DA497F"/>
    <w:rsid w:val="00DC7536"/>
    <w:rsid w:val="00E00E6B"/>
    <w:rsid w:val="00E0319E"/>
    <w:rsid w:val="00E37DE5"/>
    <w:rsid w:val="00E62BA9"/>
    <w:rsid w:val="00E91DE6"/>
    <w:rsid w:val="00ED6AD6"/>
    <w:rsid w:val="00F00884"/>
    <w:rsid w:val="00F10199"/>
    <w:rsid w:val="00F56A6C"/>
    <w:rsid w:val="00F76A55"/>
    <w:rsid w:val="00FB4DC1"/>
    <w:rsid w:val="00FC102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660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316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23162E"/>
    <w:rPr>
      <w:color w:val="0000FF" w:themeColor="hyperlink"/>
      <w:u w:val="single"/>
    </w:rPr>
  </w:style>
  <w:style w:type="paragraph" w:styleId="a5">
    <w:name w:val="header"/>
    <w:basedOn w:val="a"/>
    <w:link w:val="Char"/>
    <w:uiPriority w:val="99"/>
    <w:semiHidden/>
    <w:unhideWhenUsed/>
    <w:rsid w:val="00C83BB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C83BB6"/>
    <w:rPr>
      <w:sz w:val="18"/>
      <w:szCs w:val="18"/>
    </w:rPr>
  </w:style>
  <w:style w:type="paragraph" w:styleId="a6">
    <w:name w:val="footer"/>
    <w:basedOn w:val="a"/>
    <w:link w:val="Char0"/>
    <w:uiPriority w:val="99"/>
    <w:semiHidden/>
    <w:unhideWhenUsed/>
    <w:rsid w:val="00C83BB6"/>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C83BB6"/>
    <w:rPr>
      <w:sz w:val="18"/>
      <w:szCs w:val="18"/>
    </w:rPr>
  </w:style>
  <w:style w:type="character" w:customStyle="1" w:styleId="tdzspan">
    <w:name w:val="td_z_span"/>
    <w:basedOn w:val="a0"/>
    <w:rsid w:val="00242E1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v.youku.com/v_show/id_XNDcxMzk1Mjc0MA==.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youku.com/v_show/id_XNDcxMzk0MzU5Mg==.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756</Words>
  <Characters>4314</Characters>
  <Application>Microsoft Office Word</Application>
  <DocSecurity>0</DocSecurity>
  <Lines>35</Lines>
  <Paragraphs>10</Paragraphs>
  <ScaleCrop>false</ScaleCrop>
  <Company/>
  <LinksUpToDate>false</LinksUpToDate>
  <CharactersWithSpaces>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2023-04-07T03:56:00Z</dcterms:created>
  <dcterms:modified xsi:type="dcterms:W3CDTF">2023-04-07T03:56:00Z</dcterms:modified>
</cp:coreProperties>
</file>