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spacing w:before="12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异议</w:t>
      </w:r>
      <w:r>
        <w:rPr>
          <w:color w:val="auto"/>
          <w:highlight w:val="none"/>
        </w:rPr>
        <w:t>函</w:t>
      </w:r>
      <w:r>
        <w:rPr>
          <w:rFonts w:hint="eastAsia"/>
          <w:color w:val="auto"/>
          <w:highlight w:val="none"/>
        </w:rPr>
        <w:t>模板</w:t>
      </w:r>
    </w:p>
    <w:p>
      <w:pPr>
        <w:widowControl/>
        <w:adjustRightInd w:val="0"/>
        <w:spacing w:before="240" w:beforeLines="100" w:line="360" w:lineRule="auto"/>
        <w:ind w:firstLine="640"/>
        <w:jc w:val="left"/>
        <w:rPr>
          <w:highlight w:val="none"/>
        </w:rPr>
      </w:pPr>
      <w:r>
        <w:rPr>
          <w:rFonts w:ascii="黑体" w:hAnsi="宋体" w:eastAsia="黑体" w:cs="仿宋"/>
          <w:bCs/>
          <w:kern w:val="0"/>
          <w:highlight w:val="none"/>
          <w:lang w:bidi="ar"/>
        </w:rPr>
        <w:t>一、</w:t>
      </w:r>
      <w:r>
        <w:rPr>
          <w:rFonts w:hint="eastAsia" w:ascii="黑体" w:hAnsi="宋体" w:eastAsia="黑体" w:cs="仿宋"/>
          <w:bCs/>
          <w:kern w:val="0"/>
          <w:highlight w:val="none"/>
          <w:lang w:bidi="ar"/>
        </w:rPr>
        <w:t>异议人</w:t>
      </w:r>
      <w:r>
        <w:rPr>
          <w:rFonts w:ascii="黑体" w:hAnsi="宋体" w:eastAsia="黑体" w:cs="仿宋"/>
          <w:bCs/>
          <w:kern w:val="0"/>
          <w:highlight w:val="none"/>
          <w:lang w:bidi="ar"/>
        </w:rPr>
        <w:t>基本信息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异议人：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left="640" w:leftChars="200" w:firstLine="0" w:firstLineChars="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地址：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</w:t>
      </w:r>
      <w:r>
        <w:rPr>
          <w:rFonts w:hint="eastAsia" w:ascii="仿宋" w:hAnsi="仿宋" w:cs="仿宋"/>
          <w:kern w:val="0"/>
          <w:highlight w:val="none"/>
          <w:lang w:bidi="ar"/>
        </w:rPr>
        <w:t>邮编：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</w:t>
      </w:r>
    </w:p>
    <w:p>
      <w:pPr>
        <w:widowControl/>
        <w:adjustRightInd w:val="0"/>
        <w:spacing w:line="360" w:lineRule="auto"/>
        <w:ind w:left="640" w:leftChars="200" w:firstLine="0" w:firstLineChars="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联系人：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</w:t>
      </w:r>
      <w:r>
        <w:rPr>
          <w:rFonts w:hint="eastAsia" w:ascii="仿宋" w:hAnsi="仿宋" w:cs="仿宋"/>
          <w:kern w:val="0"/>
          <w:highlight w:val="none"/>
          <w:lang w:bidi="ar"/>
        </w:rPr>
        <w:t>联系电话：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</w:t>
      </w:r>
    </w:p>
    <w:p>
      <w:pPr>
        <w:widowControl/>
        <w:adjustRightInd w:val="0"/>
        <w:spacing w:line="360" w:lineRule="auto"/>
        <w:ind w:left="640" w:leftChars="200" w:firstLine="0" w:firstLineChars="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授权代表：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</w:t>
      </w:r>
      <w:r>
        <w:rPr>
          <w:rFonts w:hint="eastAsia" w:ascii="仿宋" w:hAnsi="仿宋" w:cs="仿宋"/>
          <w:kern w:val="0"/>
          <w:highlight w:val="none"/>
          <w:lang w:bidi="ar"/>
        </w:rPr>
        <w:t>联系电话：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</w:t>
      </w:r>
      <w:r>
        <w:rPr>
          <w:rFonts w:hint="eastAsia" w:ascii="仿宋" w:hAnsi="仿宋" w:cs="仿宋"/>
          <w:kern w:val="0"/>
          <w:highlight w:val="none"/>
          <w:lang w:bidi="ar"/>
        </w:rPr>
        <w:t xml:space="preserve"> </w:t>
      </w:r>
    </w:p>
    <w:p>
      <w:pPr>
        <w:widowControl/>
        <w:adjustRightInd w:val="0"/>
        <w:spacing w:line="360" w:lineRule="auto"/>
        <w:ind w:left="640" w:leftChars="200" w:firstLine="0" w:firstLineChars="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 xml:space="preserve">地址： 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</w:t>
      </w:r>
      <w:r>
        <w:rPr>
          <w:rFonts w:hint="eastAsia" w:ascii="仿宋" w:hAnsi="仿宋" w:cs="仿宋"/>
          <w:kern w:val="0"/>
          <w:highlight w:val="none"/>
          <w:lang w:bidi="ar"/>
        </w:rPr>
        <w:t>邮编：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黑体" w:hAnsi="宋体" w:eastAsia="黑体" w:cs="仿宋"/>
          <w:bCs/>
          <w:kern w:val="0"/>
          <w:highlight w:val="none"/>
          <w:lang w:bidi="ar"/>
        </w:rPr>
        <w:t>二、异议（或质疑）项目基本情况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异议项目的名称：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left="640" w:leftChars="200" w:firstLine="0" w:firstLineChars="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异议项目的编号：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</w:t>
      </w:r>
      <w:r>
        <w:rPr>
          <w:rFonts w:hint="eastAsia" w:ascii="仿宋" w:hAnsi="仿宋" w:cs="仿宋"/>
          <w:kern w:val="0"/>
          <w:highlight w:val="none"/>
          <w:lang w:bidi="ar"/>
        </w:rPr>
        <w:t>包号：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采购人名称：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采购文件获取日期：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黑体" w:hAnsi="宋体" w:eastAsia="黑体" w:cs="仿宋"/>
          <w:bCs/>
          <w:kern w:val="0"/>
          <w:highlight w:val="none"/>
          <w:lang w:bidi="ar"/>
        </w:rPr>
        <w:t>三、异议事项具体内容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异议事项1：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事实依据：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法律依据：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异议事项2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事实依据：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      </w:t>
      </w:r>
    </w:p>
    <w:p>
      <w:pPr>
        <w:widowControl/>
        <w:adjustRightInd w:val="0"/>
        <w:spacing w:line="360" w:lineRule="auto"/>
        <w:ind w:firstLine="640"/>
        <w:jc w:val="left"/>
        <w:rPr>
          <w:rFonts w:hint="eastAsia" w:ascii="仿宋" w:hAnsi="仿宋" w:cs="仿宋"/>
          <w:kern w:val="0"/>
          <w:highlight w:val="none"/>
          <w:lang w:bidi="ar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法律依据：</w:t>
      </w:r>
    </w:p>
    <w:p>
      <w:pPr>
        <w:widowControl/>
        <w:adjustRightInd w:val="0"/>
        <w:spacing w:line="360" w:lineRule="auto"/>
        <w:ind w:firstLine="640"/>
        <w:jc w:val="left"/>
        <w:rPr>
          <w:rFonts w:hint="eastAsia" w:ascii="仿宋" w:hAnsi="仿宋" w:cs="仿宋"/>
          <w:kern w:val="0"/>
          <w:highlight w:val="none"/>
          <w:lang w:bidi="ar"/>
        </w:rPr>
      </w:pP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……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黑体" w:hAnsi="宋体" w:eastAsia="黑体" w:cs="仿宋"/>
          <w:bCs/>
          <w:kern w:val="0"/>
          <w:highlight w:val="none"/>
          <w:lang w:bidi="ar"/>
        </w:rPr>
        <w:t>四、与异议事项相关的异议请求</w:t>
      </w:r>
    </w:p>
    <w:p>
      <w:pPr>
        <w:widowControl/>
        <w:adjustRightInd w:val="0"/>
        <w:spacing w:line="360" w:lineRule="auto"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请求：</w:t>
      </w:r>
      <w:r>
        <w:rPr>
          <w:rFonts w:hint="eastAsia" w:ascii="仿宋" w:hAnsi="仿宋" w:cs="仿宋"/>
          <w:kern w:val="0"/>
          <w:highlight w:val="none"/>
          <w:u w:val="dotted"/>
          <w:lang w:bidi="ar"/>
        </w:rPr>
        <w:t xml:space="preserve">                                                                                                                                    </w:t>
      </w:r>
    </w:p>
    <w:p>
      <w:pPr>
        <w:widowControl/>
        <w:ind w:firstLine="600"/>
        <w:jc w:val="left"/>
        <w:rPr>
          <w:rFonts w:ascii="仿宋_GB2312" w:hAnsi="微软雅黑" w:eastAsia="仿宋_GB2312" w:cs="仿宋_GB2312"/>
          <w:kern w:val="0"/>
          <w:sz w:val="30"/>
          <w:szCs w:val="30"/>
          <w:highlight w:val="none"/>
          <w:lang w:bidi="ar"/>
        </w:rPr>
      </w:pPr>
    </w:p>
    <w:p>
      <w:pPr>
        <w:widowControl/>
        <w:ind w:firstLine="600"/>
        <w:jc w:val="left"/>
        <w:rPr>
          <w:highlight w:val="none"/>
        </w:rPr>
      </w:pPr>
      <w:r>
        <w:rPr>
          <w:rFonts w:ascii="仿宋_GB2312" w:hAnsi="微软雅黑" w:eastAsia="仿宋_GB2312" w:cs="仿宋_GB2312"/>
          <w:kern w:val="0"/>
          <w:sz w:val="30"/>
          <w:szCs w:val="30"/>
          <w:highlight w:val="none"/>
          <w:lang w:bidi="ar"/>
        </w:rPr>
        <w:t xml:space="preserve">签字(签章)：                         公章：                      </w:t>
      </w:r>
    </w:p>
    <w:p>
      <w:pPr>
        <w:widowControl/>
        <w:ind w:firstLine="600"/>
        <w:jc w:val="left"/>
        <w:rPr>
          <w:highlight w:val="none"/>
        </w:rPr>
      </w:pPr>
      <w:r>
        <w:rPr>
          <w:rFonts w:ascii="仿宋_GB2312" w:hAnsi="微软雅黑" w:eastAsia="仿宋_GB2312" w:cs="仿宋_GB2312"/>
          <w:kern w:val="0"/>
          <w:sz w:val="30"/>
          <w:szCs w:val="30"/>
          <w:highlight w:val="none"/>
          <w:lang w:bidi="ar"/>
        </w:rPr>
        <w:t xml:space="preserve">日期：    </w:t>
      </w:r>
    </w:p>
    <w:p>
      <w:pPr>
        <w:widowControl/>
        <w:ind w:firstLine="640"/>
        <w:jc w:val="left"/>
        <w:rPr>
          <w:highlight w:val="none"/>
        </w:rPr>
      </w:pPr>
      <w:r>
        <w:rPr>
          <w:rFonts w:hint="eastAsia" w:ascii="仿宋" w:hAnsi="仿宋" w:cs="仿宋"/>
          <w:kern w:val="0"/>
          <w:highlight w:val="none"/>
          <w:lang w:bidi="ar"/>
        </w:rPr>
        <w:t>  </w:t>
      </w:r>
      <w:r>
        <w:rPr>
          <w:rFonts w:hint="eastAsia" w:ascii="仿宋" w:hAnsi="仿宋" w:cs="仿宋"/>
          <w:b/>
          <w:kern w:val="0"/>
          <w:highlight w:val="none"/>
          <w:lang w:bidi="ar"/>
        </w:rPr>
        <w:t xml:space="preserve">       </w:t>
      </w:r>
    </w:p>
    <w:p>
      <w:pPr>
        <w:widowControl/>
        <w:ind w:firstLine="643"/>
        <w:jc w:val="left"/>
        <w:rPr>
          <w:highlight w:val="none"/>
        </w:rPr>
      </w:pPr>
      <w:r>
        <w:rPr>
          <w:rFonts w:hint="eastAsia" w:ascii="黑体" w:hAnsi="宋体" w:eastAsia="黑体" w:cs="黑体"/>
          <w:b/>
          <w:kern w:val="0"/>
          <w:highlight w:val="none"/>
          <w:lang w:bidi="ar"/>
        </w:rPr>
        <w:t>异议函制作说明：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人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提出异议时，应提交异议函和必要的证明材料。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异议人是法人的，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异议函应当由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其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法定代表人或者其授权代表签字，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加盖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公章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eastAsia="zh-CN" w:bidi="ar"/>
        </w:rPr>
        <w:t>。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异议人是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其他组织或者自然人的，异议函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应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由其主要负责人或者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自然人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本人签字。</w:t>
      </w:r>
      <w:r>
        <w:rPr>
          <w:rFonts w:hint="default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异议函应附有效身份证明复印件（包括企业营业执照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法定代表人、授权代表、主要负责人、自然人的</w:t>
      </w:r>
      <w:r>
        <w:rPr>
          <w:rFonts w:hint="default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身份证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eastAsia="zh-CN" w:bidi="ar"/>
        </w:rPr>
        <w:t>，</w:t>
      </w:r>
      <w:r>
        <w:rPr>
          <w:rFonts w:hint="default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授权委托书等）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人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若委托代理人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办理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</w:rPr>
        <w:t>异议</w:t>
      </w:r>
      <w:r>
        <w:rPr>
          <w:rFonts w:hint="eastAsia" w:ascii="仿宋_GB2312" w:hAnsi="仿宋" w:eastAsia="仿宋_GB2312" w:cs="仿宋"/>
          <w:bCs/>
          <w:color w:val="auto"/>
          <w:kern w:val="2"/>
          <w:szCs w:val="32"/>
          <w:highlight w:val="none"/>
          <w:u w:val="none"/>
          <w:lang w:val="en-US" w:eastAsia="zh-CN"/>
        </w:rPr>
        <w:t>事务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的，异议函应按要求列明“授权代表”的有关内容，并在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异议函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附件中提交由异议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人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签署的授权委托书。授权委托书应载明代理人的姓名或者名称、代理事项、具体权限、期限和相关事项。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授权委托书应有异议人法定代表人和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代理人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签字，并加盖公章。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人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若对项目的某一分包进行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异议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异议</w:t>
      </w: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函中应列明具体分包号。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异议函的异议事项应具体、明确，并有必要的事实依据和法律依据。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  <w:r>
        <w:rPr>
          <w:rFonts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异议函的异议请求应与异议事项相关。</w:t>
      </w:r>
    </w:p>
    <w:p>
      <w:pPr>
        <w:keepNext w:val="0"/>
        <w:keepLines w:val="0"/>
        <w:pageBreakBefore w:val="0"/>
        <w:numPr>
          <w:ilvl w:val="0"/>
          <w:numId w:val="3"/>
        </w:numPr>
        <w:overflowPunct/>
        <w:autoSpaceDE/>
        <w:autoSpaceDN/>
        <w:bidi w:val="0"/>
        <w:spacing w:line="540" w:lineRule="exact"/>
        <w:ind w:firstLine="640" w:firstLineChars="200"/>
        <w:rPr>
          <w:rFonts w:ascii="仿宋" w:hAnsi="仿宋" w:cs="仿宋"/>
          <w:color w:val="auto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异议函有关材料是外文的，异议人应当同时提供其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val="en-US" w:eastAsia="zh-CN" w:bidi="ar"/>
        </w:rPr>
        <w:t>经公证的</w:t>
      </w:r>
      <w: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  <w:t>中文译本。</w:t>
      </w: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highlight w:val="none"/>
          <w:u w:val="none"/>
          <w:lang w:bidi="ar"/>
        </w:rPr>
      </w:pPr>
    </w:p>
    <w:p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授权委托书</w:t>
      </w:r>
    </w:p>
    <w:p>
      <w:pPr>
        <w:pStyle w:val="2"/>
        <w:ind w:left="0" w:leftChars="0" w:firstLine="729" w:firstLineChars="304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本人</w:t>
      </w:r>
      <w:r>
        <w:rPr>
          <w:rFonts w:hint="eastAsia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highlight w:val="none"/>
          <w:u w:val="single"/>
        </w:rPr>
        <w:t>（姓名）</w:t>
      </w:r>
      <w:r>
        <w:rPr>
          <w:rFonts w:hint="eastAsia"/>
          <w:sz w:val="24"/>
          <w:szCs w:val="24"/>
          <w:highlight w:val="none"/>
        </w:rPr>
        <w:t xml:space="preserve">系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highlight w:val="none"/>
          <w:u w:val="single"/>
        </w:rPr>
        <w:t>（</w:t>
      </w:r>
      <w:r>
        <w:rPr>
          <w:rFonts w:hint="default"/>
          <w:sz w:val="24"/>
          <w:szCs w:val="24"/>
          <w:highlight w:val="none"/>
          <w:u w:val="single"/>
          <w:lang w:val="en-US" w:eastAsia="zh-CN"/>
        </w:rPr>
        <w:t>异议</w:t>
      </w:r>
      <w:r>
        <w:rPr>
          <w:rFonts w:hint="eastAsia"/>
          <w:sz w:val="24"/>
          <w:szCs w:val="24"/>
          <w:highlight w:val="none"/>
          <w:u w:val="single"/>
        </w:rPr>
        <w:t>人名称）</w:t>
      </w:r>
      <w:r>
        <w:rPr>
          <w:rFonts w:hint="eastAsia"/>
          <w:sz w:val="24"/>
          <w:szCs w:val="24"/>
          <w:highlight w:val="none"/>
        </w:rPr>
        <w:t>的法定代表人，现委托</w:t>
      </w:r>
      <w:r>
        <w:rPr>
          <w:rFonts w:hint="eastAsia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highlight w:val="none"/>
          <w:u w:val="single"/>
        </w:rPr>
        <w:t>（姓名）</w:t>
      </w:r>
      <w:r>
        <w:rPr>
          <w:rFonts w:hint="eastAsia"/>
          <w:sz w:val="24"/>
          <w:szCs w:val="24"/>
          <w:highlight w:val="none"/>
        </w:rPr>
        <w:t>为我方代理人。代理人根据授权，以我方名义</w:t>
      </w:r>
      <w:r>
        <w:rPr>
          <w:rFonts w:hint="eastAsia"/>
          <w:sz w:val="24"/>
          <w:szCs w:val="24"/>
          <w:highlight w:val="none"/>
          <w:u w:val="none"/>
          <w:lang w:val="en-US" w:eastAsia="zh-CN"/>
        </w:rPr>
        <w:t>处理</w:t>
      </w:r>
      <w:r>
        <w:rPr>
          <w:rFonts w:hint="eastAsia"/>
          <w:sz w:val="24"/>
          <w:szCs w:val="24"/>
          <w:highlight w:val="none"/>
          <w:u w:val="non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评标结果异议（可根据实际情况自行决定授权范围）</w:t>
      </w:r>
      <w:r>
        <w:rPr>
          <w:rFonts w:hint="eastAsia"/>
          <w:sz w:val="24"/>
          <w:szCs w:val="24"/>
          <w:highlight w:val="none"/>
          <w:u w:val="single"/>
        </w:rPr>
        <w:t>有关事宜</w:t>
      </w:r>
      <w:r>
        <w:rPr>
          <w:rFonts w:hint="eastAsia"/>
          <w:sz w:val="24"/>
          <w:szCs w:val="24"/>
          <w:highlight w:val="none"/>
        </w:rPr>
        <w:t>，其法律后果由我方承担。</w:t>
      </w:r>
    </w:p>
    <w:p>
      <w:pPr>
        <w:pStyle w:val="2"/>
        <w:ind w:left="0" w:leftChars="0" w:firstLine="729" w:firstLineChars="304"/>
        <w:rPr>
          <w:rFonts w:hint="default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</w:rPr>
        <w:t>委托期限：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ind w:left="0" w:leftChars="0" w:firstLine="729" w:firstLineChars="304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代理人无转委托权。</w:t>
      </w:r>
    </w:p>
    <w:p>
      <w:pPr>
        <w:pStyle w:val="2"/>
        <w:ind w:left="0" w:leftChars="0" w:firstLine="729" w:firstLineChars="304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附：（1）法定代表人身份证复印件；</w:t>
      </w:r>
    </w:p>
    <w:p>
      <w:pPr>
        <w:pStyle w:val="2"/>
        <w:ind w:left="0" w:leftChars="0" w:firstLine="729" w:firstLineChars="304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（2）委托代理人身份证复印件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ind w:left="0" w:leftChars="0" w:firstLine="729" w:firstLineChars="304"/>
        <w:jc w:val="righ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异议</w:t>
      </w:r>
      <w:r>
        <w:rPr>
          <w:rFonts w:hint="eastAsia"/>
          <w:sz w:val="24"/>
          <w:szCs w:val="24"/>
          <w:highlight w:val="none"/>
        </w:rPr>
        <w:t>人：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</w:rPr>
        <w:t>（盖单位章）</w:t>
      </w:r>
    </w:p>
    <w:p>
      <w:pPr>
        <w:pStyle w:val="2"/>
        <w:ind w:left="0" w:leftChars="0" w:firstLine="729" w:firstLineChars="304"/>
        <w:jc w:val="righ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法定代表人：</w:t>
      </w:r>
      <w:r>
        <w:rPr>
          <w:rFonts w:hint="eastAsia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highlight w:val="none"/>
        </w:rPr>
        <w:t>（签字）</w:t>
      </w:r>
    </w:p>
    <w:p>
      <w:pPr>
        <w:pStyle w:val="2"/>
        <w:wordWrap w:val="0"/>
        <w:ind w:left="0" w:leftChars="0" w:firstLine="729" w:firstLineChars="304"/>
        <w:jc w:val="right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pStyle w:val="2"/>
        <w:wordWrap w:val="0"/>
        <w:ind w:left="0" w:leftChars="0" w:firstLine="729" w:firstLineChars="304"/>
        <w:jc w:val="right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委托代理人：</w:t>
      </w:r>
      <w:r>
        <w:rPr>
          <w:rFonts w:hint="eastAsia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highlight w:val="none"/>
        </w:rPr>
        <w:t>（签字）</w:t>
      </w:r>
    </w:p>
    <w:p>
      <w:pPr>
        <w:pStyle w:val="2"/>
        <w:wordWrap w:val="0"/>
        <w:ind w:left="0" w:leftChars="0" w:firstLine="729" w:firstLineChars="304"/>
        <w:jc w:val="right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pStyle w:val="2"/>
        <w:wordWrap w:val="0"/>
        <w:ind w:left="0" w:leftChars="0" w:firstLine="729" w:firstLineChars="304"/>
        <w:jc w:val="right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 xml:space="preserve"> 月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</w:rPr>
        <w:t xml:space="preserve"> 日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</w:t>
      </w:r>
    </w:p>
    <w:p>
      <w:pPr>
        <w:pStyle w:val="2"/>
        <w:ind w:left="0" w:leftChars="0" w:firstLine="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注：</w:t>
      </w:r>
      <w:r>
        <w:rPr>
          <w:rFonts w:hint="eastAsia"/>
          <w:sz w:val="24"/>
          <w:szCs w:val="24"/>
          <w:highlight w:val="none"/>
          <w:lang w:val="en-US" w:eastAsia="zh-CN"/>
        </w:rPr>
        <w:t>异议</w:t>
      </w:r>
      <w:r>
        <w:rPr>
          <w:rFonts w:hint="eastAsia"/>
          <w:sz w:val="24"/>
          <w:szCs w:val="24"/>
          <w:highlight w:val="none"/>
        </w:rPr>
        <w:t>人提供的授权委托书证明不齐或不符合要求的，其</w:t>
      </w:r>
      <w:r>
        <w:rPr>
          <w:rFonts w:hint="eastAsia"/>
          <w:sz w:val="24"/>
          <w:szCs w:val="24"/>
          <w:highlight w:val="none"/>
          <w:lang w:val="en-US" w:eastAsia="zh-CN"/>
        </w:rPr>
        <w:t>异议函不予受</w:t>
      </w:r>
      <w:r>
        <w:rPr>
          <w:rFonts w:hint="eastAsia"/>
          <w:sz w:val="24"/>
          <w:szCs w:val="24"/>
          <w:highlight w:val="none"/>
        </w:rPr>
        <w:t>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6C78C"/>
    <w:multiLevelType w:val="multilevel"/>
    <w:tmpl w:val="BE46C78C"/>
    <w:lvl w:ilvl="0" w:tentative="0">
      <w:start w:val="1"/>
      <w:numFmt w:val="chineseCounting"/>
      <w:pStyle w:val="4"/>
      <w:lvlText w:val="第%1条"/>
      <w:lvlJc w:val="left"/>
      <w:pPr>
        <w:ind w:left="1550" w:hanging="1125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D0F53892"/>
    <w:multiLevelType w:val="multilevel"/>
    <w:tmpl w:val="D0F53892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5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7DB76721"/>
    <w:multiLevelType w:val="singleLevel"/>
    <w:tmpl w:val="7DB767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090C"/>
    <w:rsid w:val="01422EB1"/>
    <w:rsid w:val="017D7437"/>
    <w:rsid w:val="02BD3363"/>
    <w:rsid w:val="03BD57D4"/>
    <w:rsid w:val="07FE45C1"/>
    <w:rsid w:val="0C70134B"/>
    <w:rsid w:val="0DA261C2"/>
    <w:rsid w:val="0E9234A9"/>
    <w:rsid w:val="1125560E"/>
    <w:rsid w:val="12604A5C"/>
    <w:rsid w:val="12CD090C"/>
    <w:rsid w:val="13CD6027"/>
    <w:rsid w:val="143B7485"/>
    <w:rsid w:val="147B0114"/>
    <w:rsid w:val="17F501F5"/>
    <w:rsid w:val="181F3135"/>
    <w:rsid w:val="19593B00"/>
    <w:rsid w:val="1B2073A9"/>
    <w:rsid w:val="1B8D2B71"/>
    <w:rsid w:val="1D37769A"/>
    <w:rsid w:val="1D610BF9"/>
    <w:rsid w:val="238C75C3"/>
    <w:rsid w:val="248E1E5C"/>
    <w:rsid w:val="24B24DCE"/>
    <w:rsid w:val="25CC5D7C"/>
    <w:rsid w:val="26B57232"/>
    <w:rsid w:val="26F136FF"/>
    <w:rsid w:val="27072CC8"/>
    <w:rsid w:val="27802E8D"/>
    <w:rsid w:val="28191031"/>
    <w:rsid w:val="28663CC9"/>
    <w:rsid w:val="29B9479C"/>
    <w:rsid w:val="2AD707B3"/>
    <w:rsid w:val="2CBC6B6A"/>
    <w:rsid w:val="2D3216D0"/>
    <w:rsid w:val="2D493D79"/>
    <w:rsid w:val="2F196911"/>
    <w:rsid w:val="30BC1A60"/>
    <w:rsid w:val="30F06663"/>
    <w:rsid w:val="31CC391F"/>
    <w:rsid w:val="33882790"/>
    <w:rsid w:val="33BF6E54"/>
    <w:rsid w:val="34883F91"/>
    <w:rsid w:val="35C74E7B"/>
    <w:rsid w:val="36AF6672"/>
    <w:rsid w:val="37220429"/>
    <w:rsid w:val="39890A47"/>
    <w:rsid w:val="39AA57E2"/>
    <w:rsid w:val="3CCB6EC9"/>
    <w:rsid w:val="3D0F5E02"/>
    <w:rsid w:val="3D856D7C"/>
    <w:rsid w:val="3EA32A37"/>
    <w:rsid w:val="407E5A9D"/>
    <w:rsid w:val="43F80359"/>
    <w:rsid w:val="481C4A82"/>
    <w:rsid w:val="482769D0"/>
    <w:rsid w:val="488D59B7"/>
    <w:rsid w:val="49A2237E"/>
    <w:rsid w:val="4A850D45"/>
    <w:rsid w:val="4B333E21"/>
    <w:rsid w:val="4B874C80"/>
    <w:rsid w:val="4D0C3C46"/>
    <w:rsid w:val="4D3C66F3"/>
    <w:rsid w:val="4EF93842"/>
    <w:rsid w:val="4F2D0A07"/>
    <w:rsid w:val="5125380D"/>
    <w:rsid w:val="51E8676E"/>
    <w:rsid w:val="527D20DD"/>
    <w:rsid w:val="52D64D2F"/>
    <w:rsid w:val="53187603"/>
    <w:rsid w:val="536E261A"/>
    <w:rsid w:val="53BB16D0"/>
    <w:rsid w:val="5685390D"/>
    <w:rsid w:val="57AC5999"/>
    <w:rsid w:val="597E09E5"/>
    <w:rsid w:val="5A406477"/>
    <w:rsid w:val="5A54199E"/>
    <w:rsid w:val="5B0F6860"/>
    <w:rsid w:val="5D512C4E"/>
    <w:rsid w:val="5DCD1A0A"/>
    <w:rsid w:val="5F88164F"/>
    <w:rsid w:val="5FC55563"/>
    <w:rsid w:val="602B1B26"/>
    <w:rsid w:val="6041687A"/>
    <w:rsid w:val="60451644"/>
    <w:rsid w:val="61521238"/>
    <w:rsid w:val="624C2F51"/>
    <w:rsid w:val="62876110"/>
    <w:rsid w:val="62D018FE"/>
    <w:rsid w:val="64881760"/>
    <w:rsid w:val="64B45A51"/>
    <w:rsid w:val="65096B51"/>
    <w:rsid w:val="652A7EFE"/>
    <w:rsid w:val="65454816"/>
    <w:rsid w:val="66A707DA"/>
    <w:rsid w:val="67C73578"/>
    <w:rsid w:val="680C26C3"/>
    <w:rsid w:val="6A077AC6"/>
    <w:rsid w:val="6A771FBC"/>
    <w:rsid w:val="6AFE5F7E"/>
    <w:rsid w:val="6B6E4465"/>
    <w:rsid w:val="6BB7642E"/>
    <w:rsid w:val="6BED147F"/>
    <w:rsid w:val="6C046177"/>
    <w:rsid w:val="6DC54602"/>
    <w:rsid w:val="6E504825"/>
    <w:rsid w:val="6E631E41"/>
    <w:rsid w:val="6E9019C5"/>
    <w:rsid w:val="6F4822DC"/>
    <w:rsid w:val="72B12B36"/>
    <w:rsid w:val="750B3ED8"/>
    <w:rsid w:val="76651941"/>
    <w:rsid w:val="784B4045"/>
    <w:rsid w:val="79BE167E"/>
    <w:rsid w:val="7A5D6839"/>
    <w:rsid w:val="7A7E6E4A"/>
    <w:rsid w:val="7DD8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964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numPr>
        <w:ilvl w:val="0"/>
        <w:numId w:val="1"/>
      </w:numPr>
      <w:tabs>
        <w:tab w:val="left" w:pos="1260"/>
      </w:tabs>
      <w:spacing w:before="50" w:beforeLines="50"/>
      <w:ind w:left="0" w:firstLine="964" w:firstLineChars="200"/>
      <w:jc w:val="left"/>
      <w:outlineLvl w:val="0"/>
    </w:pPr>
    <w:rPr>
      <w:rFonts w:ascii="Calibri" w:hAnsi="Calibri" w:eastAsia="黑体"/>
      <w:bCs/>
      <w:color w:val="000000"/>
      <w:kern w:val="44"/>
      <w:sz w:val="32"/>
      <w:szCs w:val="44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numPr>
        <w:ilvl w:val="1"/>
        <w:numId w:val="2"/>
      </w:numPr>
      <w:tabs>
        <w:tab w:val="left" w:pos="1844"/>
        <w:tab w:val="clear" w:pos="0"/>
      </w:tabs>
      <w:spacing w:before="100" w:beforeLines="100" w:after="50" w:afterLines="50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/>
      <w:kern w:val="2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character" w:customStyle="1" w:styleId="8">
    <w:name w:val="标题 1 Char"/>
    <w:link w:val="4"/>
    <w:qFormat/>
    <w:uiPriority w:val="0"/>
    <w:rPr>
      <w:rFonts w:ascii="Calibri" w:hAnsi="Calibri" w:eastAsia="黑体" w:cs="Times New Roman"/>
      <w:bCs/>
      <w:color w:val="000000"/>
      <w:kern w:val="44"/>
      <w:sz w:val="32"/>
      <w:szCs w:val="44"/>
    </w:rPr>
  </w:style>
  <w:style w:type="character" w:customStyle="1" w:styleId="9">
    <w:name w:val="标题 2 Char"/>
    <w:link w:val="5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2020-01-08T01:47:00Z</dcterms:created>
  <dc:creator>134840</dc:creator>
  <cp:lastModifiedBy>创建人</cp:lastModifiedBy>
  <cp:lastPrinted>2022-07-06T02:10:00Z</cp:lastPrinted>
  <dcterms:modified xsi:type="dcterms:W3CDTF">2023-03-03T08:40:21Z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