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D9BE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default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根据《西双版纳州水利局关于开展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zh-CN" w:eastAsia="zh-CN"/>
        </w:rPr>
        <w:t>大坝管理和保护范围内修建码头渔塘、占用农业灌溉水源灌排工程设施、水利工程安全运行管理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“双随机、一公开”监督检查的通知》安排，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日，西双版纳州水利局组织执法人员对三县市各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座小型水库开展了监督检查。现将检查结果公告如下：</w:t>
      </w:r>
    </w:p>
    <w:p w14:paraId="278AF9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一、工作开展情况</w:t>
      </w:r>
    </w:p>
    <w:p w14:paraId="2C995C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default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在西双版纳州水利局政策法规和水土保持科工作人员的监督下，按有关要求及比例，通过摇号的方式随机抽取了检查对象和执法人员，并确定了检查时间。</w:t>
      </w:r>
    </w:p>
    <w:p w14:paraId="561010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（一）抽查对象</w:t>
      </w:r>
    </w:p>
    <w:p w14:paraId="3FC3ED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景洪市、勐海县、勐腊县各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座水库。</w:t>
      </w:r>
    </w:p>
    <w:p w14:paraId="290EA3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（二）执法人员</w:t>
      </w:r>
    </w:p>
    <w:p w14:paraId="4E98CB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.刘  颖（执法证号：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25120018010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 w14:paraId="473790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default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.李勤龙（执法证号：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25120018012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 w14:paraId="32A9E3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（三）检查时间</w:t>
      </w:r>
    </w:p>
    <w:p w14:paraId="40E88E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default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日。</w:t>
      </w:r>
    </w:p>
    <w:p w14:paraId="331DE5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二、发现的问题及处理情况</w:t>
      </w:r>
    </w:p>
    <w:p w14:paraId="16E688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执法人员检查了三县市各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座水库安全运行管理情况，并查阅了相关资料，被检查的单位积极配合检查工作。</w:t>
      </w:r>
    </w:p>
    <w:p w14:paraId="22738B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存在的主要问题：一是水库管理设施破损，更换（新）不及时。“水库大坝安全责任人、防汛“三个责任人””公示牌内容不规范、不完整，有的公示牌已破烂未更换；二是观测设施水位尺、大坝安全监测设施不够完善，不能满足观测要求；三是管理措施不到位。县市正推行小型水库“物业化”管理模式试点，部分小型水库日常管理措施不到位，存在水库下游坝坡种植作物、管理范围内存在违规建筑、人为堵塞溢洪道进口等未及时清理的问题（详见附表）。</w:t>
      </w:r>
    </w:p>
    <w:p w14:paraId="4B1DB4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处理情况：对以上存在的问题，检查时已进行了现场反馈，部分问题已完成整改。已要求各县市对未完成整改的问题逐一完善整改措施，及时进行整改。</w:t>
      </w:r>
    </w:p>
    <w:p w14:paraId="28A2E9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EC0E63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附件：西双版纳州水利局双随机抽查结果公开表</w:t>
      </w:r>
    </w:p>
    <w:p w14:paraId="4C49A3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86EB7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0" w:rightChars="0" w:firstLine="640" w:firstLineChars="200"/>
        <w:jc w:val="both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535A8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1280" w:rightChars="400" w:firstLine="0" w:firstLineChars="0"/>
        <w:jc w:val="right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西双版纳州水利局</w:t>
      </w:r>
    </w:p>
    <w:p w14:paraId="6007F5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 w:right="1280" w:rightChars="400" w:firstLine="0" w:firstLineChars="0"/>
        <w:jc w:val="right"/>
        <w:textAlignment w:val="auto"/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4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日</w:t>
      </w:r>
    </w:p>
    <w:p w14:paraId="182FF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F8D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西双版纳州水利局双随机抽查结果公开表</w:t>
      </w:r>
    </w:p>
    <w:p w14:paraId="46EE8189"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837"/>
        <w:gridCol w:w="1738"/>
        <w:gridCol w:w="2800"/>
        <w:gridCol w:w="5721"/>
      </w:tblGrid>
      <w:tr w14:paraId="338F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10" w:type="dxa"/>
            <w:noWrap w:val="0"/>
            <w:vAlign w:val="center"/>
          </w:tcPr>
          <w:p w14:paraId="0624C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4444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7" w:type="dxa"/>
            <w:noWrap w:val="0"/>
            <w:vAlign w:val="center"/>
          </w:tcPr>
          <w:p w14:paraId="0541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抽查部门</w:t>
            </w:r>
          </w:p>
        </w:tc>
        <w:tc>
          <w:tcPr>
            <w:tcW w:w="1738" w:type="dxa"/>
            <w:noWrap w:val="0"/>
            <w:vAlign w:val="center"/>
          </w:tcPr>
          <w:p w14:paraId="555944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color w:val="44444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2800" w:type="dxa"/>
            <w:noWrap w:val="0"/>
            <w:vAlign w:val="center"/>
          </w:tcPr>
          <w:p w14:paraId="635B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5721" w:type="dxa"/>
            <w:noWrap w:val="0"/>
            <w:vAlign w:val="center"/>
          </w:tcPr>
          <w:p w14:paraId="36F8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抽查结果</w:t>
            </w:r>
          </w:p>
        </w:tc>
      </w:tr>
      <w:tr w14:paraId="5C44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2903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7" w:type="dxa"/>
            <w:noWrap w:val="0"/>
            <w:vAlign w:val="center"/>
          </w:tcPr>
          <w:p w14:paraId="154892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5F2C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2E11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景洪市前卫水库</w:t>
            </w:r>
          </w:p>
        </w:tc>
        <w:tc>
          <w:tcPr>
            <w:tcW w:w="5721" w:type="dxa"/>
            <w:noWrap w:val="0"/>
            <w:vAlign w:val="center"/>
          </w:tcPr>
          <w:p w14:paraId="3ACD06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1.防汛“三个责任人”公示牌内容不规范。2.大坝戗台、坝脚、左坝肩大面积种植玉米。3.左坝肩堆放管材。4.部分水位标尺标识不清晰，不满足观测要求。</w:t>
            </w:r>
          </w:p>
        </w:tc>
      </w:tr>
      <w:tr w14:paraId="2E35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2D6B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7" w:type="dxa"/>
            <w:noWrap w:val="0"/>
            <w:vAlign w:val="center"/>
          </w:tcPr>
          <w:p w14:paraId="6A28D3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51DC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68C5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景洪市曼章水库</w:t>
            </w:r>
          </w:p>
        </w:tc>
        <w:tc>
          <w:tcPr>
            <w:tcW w:w="5721" w:type="dxa"/>
            <w:noWrap w:val="0"/>
            <w:vAlign w:val="center"/>
          </w:tcPr>
          <w:p w14:paraId="0B2E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A4A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3E8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7" w:type="dxa"/>
            <w:noWrap w:val="0"/>
            <w:vAlign w:val="center"/>
          </w:tcPr>
          <w:p w14:paraId="30E6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65C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0BFC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景洪市曼岭水库</w:t>
            </w:r>
          </w:p>
        </w:tc>
        <w:tc>
          <w:tcPr>
            <w:tcW w:w="5721" w:type="dxa"/>
            <w:noWrap w:val="0"/>
            <w:vAlign w:val="center"/>
          </w:tcPr>
          <w:p w14:paraId="2B10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6CC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13ED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7" w:type="dxa"/>
            <w:noWrap w:val="0"/>
            <w:vAlign w:val="center"/>
          </w:tcPr>
          <w:p w14:paraId="01A2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5082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771F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景洪市曼桂二水库</w:t>
            </w:r>
          </w:p>
        </w:tc>
        <w:tc>
          <w:tcPr>
            <w:tcW w:w="5721" w:type="dxa"/>
            <w:noWrap w:val="0"/>
            <w:vAlign w:val="center"/>
          </w:tcPr>
          <w:p w14:paraId="502F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39B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59B1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7" w:type="dxa"/>
            <w:noWrap w:val="0"/>
            <w:vAlign w:val="center"/>
          </w:tcPr>
          <w:p w14:paraId="68DF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10A5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1DE7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景洪市曼桂一水库</w:t>
            </w:r>
          </w:p>
        </w:tc>
        <w:tc>
          <w:tcPr>
            <w:tcW w:w="5721" w:type="dxa"/>
            <w:noWrap w:val="0"/>
            <w:vAlign w:val="center"/>
          </w:tcPr>
          <w:p w14:paraId="22F6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3C1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3420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7" w:type="dxa"/>
            <w:noWrap w:val="0"/>
            <w:vAlign w:val="center"/>
          </w:tcPr>
          <w:p w14:paraId="6492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0A31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18F0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景洪市前卫二水库</w:t>
            </w:r>
          </w:p>
        </w:tc>
        <w:tc>
          <w:tcPr>
            <w:tcW w:w="5721" w:type="dxa"/>
            <w:noWrap w:val="0"/>
            <w:vAlign w:val="center"/>
          </w:tcPr>
          <w:p w14:paraId="2A9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286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3046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37" w:type="dxa"/>
            <w:noWrap w:val="0"/>
            <w:vAlign w:val="center"/>
          </w:tcPr>
          <w:p w14:paraId="0069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5794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2AD7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景洪市红宝水库</w:t>
            </w:r>
          </w:p>
        </w:tc>
        <w:tc>
          <w:tcPr>
            <w:tcW w:w="5721" w:type="dxa"/>
            <w:noWrap w:val="0"/>
            <w:vAlign w:val="center"/>
          </w:tcPr>
          <w:p w14:paraId="630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D19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345B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37" w:type="dxa"/>
            <w:noWrap w:val="0"/>
            <w:vAlign w:val="center"/>
          </w:tcPr>
          <w:p w14:paraId="2E80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189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4454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景洪市红旗水库</w:t>
            </w:r>
          </w:p>
        </w:tc>
        <w:tc>
          <w:tcPr>
            <w:tcW w:w="5721" w:type="dxa"/>
            <w:noWrap w:val="0"/>
            <w:vAlign w:val="center"/>
          </w:tcPr>
          <w:p w14:paraId="6E4B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1.防汛“三个责任人”公示牌内容不规范、不完整。2.部分水位标尺标识不清晰，不满足观测要求。3.输水隧洞部分水流入坝脚排水沟，导致量水堰观测结果数据不能反映大坝准确渗漏情况。</w:t>
            </w:r>
          </w:p>
        </w:tc>
      </w:tr>
      <w:tr w14:paraId="19B8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301D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37" w:type="dxa"/>
            <w:noWrap w:val="0"/>
            <w:vAlign w:val="center"/>
          </w:tcPr>
          <w:p w14:paraId="6489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63A1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7EFC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景洪市红庄水库</w:t>
            </w:r>
          </w:p>
        </w:tc>
        <w:tc>
          <w:tcPr>
            <w:tcW w:w="5721" w:type="dxa"/>
            <w:noWrap w:val="0"/>
            <w:vAlign w:val="center"/>
          </w:tcPr>
          <w:p w14:paraId="0DF2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79B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1317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37" w:type="dxa"/>
            <w:noWrap w:val="0"/>
            <w:vAlign w:val="center"/>
          </w:tcPr>
          <w:p w14:paraId="14D1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521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2024.8.7</w:t>
            </w:r>
          </w:p>
        </w:tc>
        <w:tc>
          <w:tcPr>
            <w:tcW w:w="2800" w:type="dxa"/>
            <w:noWrap w:val="0"/>
            <w:vAlign w:val="center"/>
          </w:tcPr>
          <w:p w14:paraId="070A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景洪市八一水库</w:t>
            </w:r>
          </w:p>
        </w:tc>
        <w:tc>
          <w:tcPr>
            <w:tcW w:w="5721" w:type="dxa"/>
            <w:noWrap w:val="0"/>
            <w:vAlign w:val="center"/>
          </w:tcPr>
          <w:p w14:paraId="7872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1.防汛“三个责任人”公示牌内容不规范，公示牌设置位置不合理。2.部分水位标尺标识不清晰，不满足观测要求。3.管理范围内存在违建房屋。</w:t>
            </w:r>
          </w:p>
        </w:tc>
      </w:tr>
      <w:tr w14:paraId="0E4D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2517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37" w:type="dxa"/>
            <w:noWrap w:val="0"/>
            <w:vAlign w:val="center"/>
          </w:tcPr>
          <w:p w14:paraId="7690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6FC3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011E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勐海县曼老水库</w:t>
            </w:r>
          </w:p>
        </w:tc>
        <w:tc>
          <w:tcPr>
            <w:tcW w:w="5721" w:type="dxa"/>
            <w:noWrap w:val="0"/>
            <w:vAlign w:val="center"/>
          </w:tcPr>
          <w:p w14:paraId="7DB1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1.防汛道路人为挖断，道路不通畅。</w:t>
            </w:r>
          </w:p>
        </w:tc>
      </w:tr>
      <w:tr w14:paraId="5363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3ED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37" w:type="dxa"/>
            <w:noWrap w:val="0"/>
            <w:vAlign w:val="center"/>
          </w:tcPr>
          <w:p w14:paraId="4080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4048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09DD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勐海县曼海水库</w:t>
            </w:r>
          </w:p>
        </w:tc>
        <w:tc>
          <w:tcPr>
            <w:tcW w:w="5721" w:type="dxa"/>
            <w:noWrap w:val="0"/>
            <w:vAlign w:val="center"/>
          </w:tcPr>
          <w:p w14:paraId="227F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53E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4B47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37" w:type="dxa"/>
            <w:noWrap w:val="0"/>
            <w:vAlign w:val="center"/>
          </w:tcPr>
          <w:p w14:paraId="6420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5ECF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0DA6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勐海县弄当水库</w:t>
            </w:r>
          </w:p>
        </w:tc>
        <w:tc>
          <w:tcPr>
            <w:tcW w:w="5721" w:type="dxa"/>
            <w:noWrap w:val="0"/>
            <w:vAlign w:val="center"/>
          </w:tcPr>
          <w:p w14:paraId="7A38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B8E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6B38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37" w:type="dxa"/>
            <w:noWrap w:val="0"/>
            <w:vAlign w:val="center"/>
          </w:tcPr>
          <w:p w14:paraId="77A7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3805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7123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勐海县曼朗水库</w:t>
            </w:r>
          </w:p>
        </w:tc>
        <w:tc>
          <w:tcPr>
            <w:tcW w:w="5721" w:type="dxa"/>
            <w:noWrap w:val="0"/>
            <w:vAlign w:val="center"/>
          </w:tcPr>
          <w:p w14:paraId="39F1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3F4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439B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37" w:type="dxa"/>
            <w:noWrap w:val="0"/>
            <w:vAlign w:val="center"/>
          </w:tcPr>
          <w:p w14:paraId="2911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28FA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0149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勐海县曼赛水库</w:t>
            </w:r>
          </w:p>
        </w:tc>
        <w:tc>
          <w:tcPr>
            <w:tcW w:w="5721" w:type="dxa"/>
            <w:noWrap w:val="0"/>
            <w:vAlign w:val="center"/>
          </w:tcPr>
          <w:p w14:paraId="3EC0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8A7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58C0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37" w:type="dxa"/>
            <w:noWrap w:val="0"/>
            <w:vAlign w:val="center"/>
          </w:tcPr>
          <w:p w14:paraId="7920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3AD8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5CB0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勐海县浓垒水库</w:t>
            </w:r>
          </w:p>
        </w:tc>
        <w:tc>
          <w:tcPr>
            <w:tcW w:w="5721" w:type="dxa"/>
            <w:noWrap w:val="0"/>
            <w:vAlign w:val="center"/>
          </w:tcPr>
          <w:p w14:paraId="44BD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612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07F3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37" w:type="dxa"/>
            <w:noWrap w:val="0"/>
            <w:vAlign w:val="center"/>
          </w:tcPr>
          <w:p w14:paraId="5D8E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7F31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3D7A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勐海县曼尾水库</w:t>
            </w:r>
          </w:p>
        </w:tc>
        <w:tc>
          <w:tcPr>
            <w:tcW w:w="5721" w:type="dxa"/>
            <w:noWrap w:val="0"/>
            <w:vAlign w:val="center"/>
          </w:tcPr>
          <w:p w14:paraId="73C3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58B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67EE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37" w:type="dxa"/>
            <w:noWrap w:val="0"/>
            <w:vAlign w:val="center"/>
          </w:tcPr>
          <w:p w14:paraId="6803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680F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0E4B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勐海县曼鲁水库</w:t>
            </w:r>
          </w:p>
        </w:tc>
        <w:tc>
          <w:tcPr>
            <w:tcW w:w="5721" w:type="dxa"/>
            <w:noWrap w:val="0"/>
            <w:vAlign w:val="center"/>
          </w:tcPr>
          <w:p w14:paraId="65F5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261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6BE6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37" w:type="dxa"/>
            <w:noWrap w:val="0"/>
            <w:vAlign w:val="center"/>
          </w:tcPr>
          <w:p w14:paraId="60D6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0728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6E58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勐海县曼天井水库</w:t>
            </w:r>
          </w:p>
        </w:tc>
        <w:tc>
          <w:tcPr>
            <w:tcW w:w="5721" w:type="dxa"/>
            <w:noWrap w:val="0"/>
            <w:vAlign w:val="center"/>
          </w:tcPr>
          <w:p w14:paraId="3C2B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419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687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37" w:type="dxa"/>
            <w:noWrap w:val="0"/>
            <w:vAlign w:val="center"/>
          </w:tcPr>
          <w:p w14:paraId="342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34DB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2024.8.8</w:t>
            </w:r>
          </w:p>
        </w:tc>
        <w:tc>
          <w:tcPr>
            <w:tcW w:w="2800" w:type="dxa"/>
            <w:noWrap w:val="0"/>
            <w:vAlign w:val="center"/>
          </w:tcPr>
          <w:p w14:paraId="5CD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勐海县回嘎水库</w:t>
            </w:r>
          </w:p>
        </w:tc>
        <w:tc>
          <w:tcPr>
            <w:tcW w:w="5721" w:type="dxa"/>
            <w:noWrap w:val="0"/>
            <w:vAlign w:val="center"/>
          </w:tcPr>
          <w:p w14:paraId="53E58B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1.人为堵塞溢洪道进口，导致汛期水库超汛限水位运行。2.防汛“三个责任人”公示牌设置位置不合理。</w:t>
            </w:r>
          </w:p>
        </w:tc>
      </w:tr>
      <w:tr w14:paraId="5B68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640D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37" w:type="dxa"/>
            <w:noWrap w:val="0"/>
            <w:vAlign w:val="center"/>
          </w:tcPr>
          <w:p w14:paraId="560B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07F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46D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勐腊县大沙坝水库</w:t>
            </w:r>
          </w:p>
        </w:tc>
        <w:tc>
          <w:tcPr>
            <w:tcW w:w="5721" w:type="dxa"/>
            <w:noWrap w:val="0"/>
            <w:vAlign w:val="center"/>
          </w:tcPr>
          <w:p w14:paraId="5050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3E5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4640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37" w:type="dxa"/>
            <w:noWrap w:val="0"/>
            <w:vAlign w:val="center"/>
          </w:tcPr>
          <w:p w14:paraId="10FA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1667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7DD8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勐腊县曼过龙水库</w:t>
            </w:r>
          </w:p>
        </w:tc>
        <w:tc>
          <w:tcPr>
            <w:tcW w:w="5721" w:type="dxa"/>
            <w:noWrap w:val="0"/>
            <w:vAlign w:val="center"/>
          </w:tcPr>
          <w:p w14:paraId="2F77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817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0C97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37" w:type="dxa"/>
            <w:noWrap w:val="0"/>
            <w:vAlign w:val="center"/>
          </w:tcPr>
          <w:p w14:paraId="0B6A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34EA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3B8F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勐腊县白象山水库</w:t>
            </w:r>
          </w:p>
        </w:tc>
        <w:tc>
          <w:tcPr>
            <w:tcW w:w="5721" w:type="dxa"/>
            <w:noWrap w:val="0"/>
            <w:vAlign w:val="center"/>
          </w:tcPr>
          <w:p w14:paraId="5E30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551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02BF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37" w:type="dxa"/>
            <w:noWrap w:val="0"/>
            <w:vAlign w:val="center"/>
          </w:tcPr>
          <w:p w14:paraId="3A60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265A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4E2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勐腊县上中良水库</w:t>
            </w:r>
          </w:p>
        </w:tc>
        <w:tc>
          <w:tcPr>
            <w:tcW w:w="5721" w:type="dxa"/>
            <w:noWrap w:val="0"/>
            <w:vAlign w:val="center"/>
          </w:tcPr>
          <w:p w14:paraId="7DFFBC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1.部分渗流压力监测点（测压管）不能正常工作。2.防浪墙上设置护栏隔离网。</w:t>
            </w:r>
          </w:p>
        </w:tc>
      </w:tr>
      <w:tr w14:paraId="0834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5738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37" w:type="dxa"/>
            <w:noWrap w:val="0"/>
            <w:vAlign w:val="center"/>
          </w:tcPr>
          <w:p w14:paraId="01CD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2965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2114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勐腊县曼降水库</w:t>
            </w:r>
          </w:p>
        </w:tc>
        <w:tc>
          <w:tcPr>
            <w:tcW w:w="5721" w:type="dxa"/>
            <w:noWrap w:val="0"/>
            <w:vAlign w:val="center"/>
          </w:tcPr>
          <w:p w14:paraId="0F03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85D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1559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37" w:type="dxa"/>
            <w:noWrap w:val="0"/>
            <w:vAlign w:val="center"/>
          </w:tcPr>
          <w:p w14:paraId="4895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2813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36C8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勐腊县春光水库</w:t>
            </w:r>
          </w:p>
        </w:tc>
        <w:tc>
          <w:tcPr>
            <w:tcW w:w="5721" w:type="dxa"/>
            <w:noWrap w:val="0"/>
            <w:vAlign w:val="center"/>
          </w:tcPr>
          <w:p w14:paraId="754E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5EA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110F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37" w:type="dxa"/>
            <w:noWrap w:val="0"/>
            <w:vAlign w:val="center"/>
          </w:tcPr>
          <w:p w14:paraId="1B2B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2D42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47AE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勐腊县下中良水库</w:t>
            </w:r>
          </w:p>
        </w:tc>
        <w:tc>
          <w:tcPr>
            <w:tcW w:w="5721" w:type="dxa"/>
            <w:noWrap w:val="0"/>
            <w:vAlign w:val="center"/>
          </w:tcPr>
          <w:p w14:paraId="215A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98F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4957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37" w:type="dxa"/>
            <w:noWrap w:val="0"/>
            <w:vAlign w:val="center"/>
          </w:tcPr>
          <w:p w14:paraId="4E64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29E4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224D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勐腊县曼回尖水库</w:t>
            </w:r>
          </w:p>
        </w:tc>
        <w:tc>
          <w:tcPr>
            <w:tcW w:w="5721" w:type="dxa"/>
            <w:noWrap w:val="0"/>
            <w:vAlign w:val="center"/>
          </w:tcPr>
          <w:p w14:paraId="3918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93A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7CCE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37" w:type="dxa"/>
            <w:noWrap w:val="0"/>
            <w:vAlign w:val="center"/>
          </w:tcPr>
          <w:p w14:paraId="57F6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6C38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3A95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勐腊县回勒水库</w:t>
            </w:r>
          </w:p>
        </w:tc>
        <w:tc>
          <w:tcPr>
            <w:tcW w:w="5721" w:type="dxa"/>
            <w:noWrap w:val="0"/>
            <w:vAlign w:val="center"/>
          </w:tcPr>
          <w:p w14:paraId="0F3966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1.大坝安全监测记录不规范。2.坝顶道路坑洼积水。</w:t>
            </w:r>
          </w:p>
        </w:tc>
      </w:tr>
      <w:tr w14:paraId="790A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noWrap w:val="0"/>
            <w:vAlign w:val="center"/>
          </w:tcPr>
          <w:p w14:paraId="0C4F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noWrap w:val="0"/>
            <w:vAlign w:val="center"/>
          </w:tcPr>
          <w:p w14:paraId="4F9F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西双版纳州水利局</w:t>
            </w:r>
          </w:p>
        </w:tc>
        <w:tc>
          <w:tcPr>
            <w:tcW w:w="1738" w:type="dxa"/>
            <w:noWrap w:val="0"/>
            <w:vAlign w:val="center"/>
          </w:tcPr>
          <w:p w14:paraId="33D5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2024.8.9</w:t>
            </w:r>
          </w:p>
        </w:tc>
        <w:tc>
          <w:tcPr>
            <w:tcW w:w="2800" w:type="dxa"/>
            <w:noWrap w:val="0"/>
            <w:vAlign w:val="center"/>
          </w:tcPr>
          <w:p w14:paraId="2D39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勐腊县勐岗水库</w:t>
            </w:r>
          </w:p>
        </w:tc>
        <w:tc>
          <w:tcPr>
            <w:tcW w:w="5721" w:type="dxa"/>
            <w:noWrap w:val="0"/>
            <w:vAlign w:val="center"/>
          </w:tcPr>
          <w:p w14:paraId="6325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6ACE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color w:val="444444"/>
          <w:sz w:val="24"/>
          <w:szCs w:val="24"/>
          <w:lang w:val="en-US" w:eastAsia="zh-CN"/>
        </w:rPr>
      </w:pPr>
    </w:p>
    <w:p w14:paraId="62F5ED65">
      <w:pPr>
        <w:rPr>
          <w:rFonts w:hint="default"/>
          <w:lang w:val="en-US" w:eastAsia="zh-CN"/>
        </w:rPr>
      </w:pPr>
    </w:p>
    <w:sectPr>
      <w:pgSz w:w="16838" w:h="11906" w:orient="landscape"/>
      <w:pgMar w:top="2098" w:right="1474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702E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7E40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7ED3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EB79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AA76"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691C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chineseCounting"/>
      <w:suff w:val="space"/>
      <w:lvlText w:val="第%1章"/>
      <w:lvlJc w:val="left"/>
      <w:pPr>
        <w:tabs>
          <w:tab w:val="left" w:pos="0"/>
        </w:tabs>
        <w:ind w:left="432" w:hanging="432"/>
      </w:pPr>
      <w:rPr>
        <w:rFonts w:hint="eastAsia" w:ascii="黑体" w:hAnsi="黑体" w:eastAsia="黑体" w:cs="黑体"/>
        <w:b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chineseCounting"/>
      <w:pStyle w:val="4"/>
      <w:suff w:val="space"/>
      <w:lvlText w:val="%4."/>
      <w:lvlJc w:val="left"/>
      <w:pPr>
        <w:tabs>
          <w:tab w:val="left" w:pos="0"/>
        </w:tabs>
        <w:ind w:left="864" w:hanging="864"/>
      </w:pPr>
      <w:rPr>
        <w:rFonts w:hint="eastAsia" w:ascii="Times New Roman" w:hAnsi="Times New Roman" w:eastAsia="楷体" w:cs="宋体"/>
      </w:rPr>
    </w:lvl>
    <w:lvl w:ilvl="4" w:tentative="0">
      <w:start w:val="1"/>
      <w:numFmt w:val="chineseCounting"/>
      <w:suff w:val="space"/>
      <w:lvlText w:val="（%5）"/>
      <w:lvlJc w:val="left"/>
      <w:pPr>
        <w:tabs>
          <w:tab w:val="left" w:pos="420"/>
        </w:tabs>
        <w:ind w:left="1008" w:hanging="1008"/>
      </w:pPr>
      <w:rPr>
        <w:rFonts w:hint="eastAsia" w:ascii="Times New Roman" w:hAnsi="Times New Roman" w:eastAsia="楷体" w:cs="宋体"/>
      </w:rPr>
    </w:lvl>
    <w:lvl w:ilvl="5" w:tentative="0">
      <w:start w:val="1"/>
      <w:numFmt w:val="decimal"/>
      <w:suff w:val="space"/>
      <w:lvlText w:val="（%6）"/>
      <w:lvlJc w:val="left"/>
      <w:pPr>
        <w:tabs>
          <w:tab w:val="left" w:pos="420"/>
        </w:tabs>
        <w:ind w:left="1151" w:hanging="1151"/>
      </w:pPr>
      <w:rPr>
        <w:rFonts w:hint="eastAsia" w:ascii="Times New Roman" w:hAnsi="Times New Roman" w:eastAsia="楷体" w:cs="宋体"/>
      </w:rPr>
    </w:lvl>
    <w:lvl w:ilvl="6" w:tentative="0">
      <w:start w:val="1"/>
      <w:numFmt w:val="decimal"/>
      <w:lvlText w:val="%7）"/>
      <w:lvlJc w:val="left"/>
      <w:pPr>
        <w:tabs>
          <w:tab w:val="left" w:pos="420"/>
        </w:tabs>
        <w:ind w:left="1296" w:hanging="1296"/>
      </w:pPr>
      <w:rPr>
        <w:rFonts w:hint="eastAsia" w:ascii="Times New Roman" w:hAnsi="Times New Roman" w:eastAsia="楷体" w:cs="宋体"/>
      </w:rPr>
    </w:lvl>
    <w:lvl w:ilvl="7" w:tentative="0">
      <w:start w:val="1"/>
      <w:numFmt w:val="upperLetter"/>
      <w:suff w:val="space"/>
      <w:lvlText w:val="%8."/>
      <w:lvlJc w:val="left"/>
      <w:pPr>
        <w:tabs>
          <w:tab w:val="left" w:pos="420"/>
        </w:tabs>
        <w:ind w:left="1440" w:hanging="1440"/>
      </w:pPr>
      <w:rPr>
        <w:rFonts w:hint="eastAsia" w:ascii="Times New Roman" w:hAnsi="Times New Roman" w:eastAsia="楷体" w:cs="宋体"/>
      </w:rPr>
    </w:lvl>
    <w:lvl w:ilvl="8" w:tentative="0">
      <w:start w:val="1"/>
      <w:numFmt w:val="lowerLetter"/>
      <w:suff w:val="space"/>
      <w:lvlText w:val="%9."/>
      <w:lvlJc w:val="left"/>
      <w:pPr>
        <w:tabs>
          <w:tab w:val="left" w:pos="420"/>
        </w:tabs>
        <w:ind w:left="1583" w:hanging="1583"/>
      </w:pPr>
      <w:rPr>
        <w:rFonts w:hint="eastAsia" w:ascii="Times New Roman" w:hAnsi="Times New Roman" w:eastAsia="楷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NWZhNzEwNzM1OTRlZjU3NjcyN2EwOWZjYTEyZTMifQ=="/>
  </w:docVars>
  <w:rsids>
    <w:rsidRoot w:val="00172A27"/>
    <w:rsid w:val="002A7F72"/>
    <w:rsid w:val="00633AAD"/>
    <w:rsid w:val="006C3BE8"/>
    <w:rsid w:val="052D60CC"/>
    <w:rsid w:val="06101CF2"/>
    <w:rsid w:val="07710C82"/>
    <w:rsid w:val="078B0C13"/>
    <w:rsid w:val="0DA51250"/>
    <w:rsid w:val="0DFF3F58"/>
    <w:rsid w:val="1A1F0002"/>
    <w:rsid w:val="1A6D137B"/>
    <w:rsid w:val="1F445118"/>
    <w:rsid w:val="1FDB040E"/>
    <w:rsid w:val="1FFB60A1"/>
    <w:rsid w:val="21A47FFE"/>
    <w:rsid w:val="252A439D"/>
    <w:rsid w:val="26D866D3"/>
    <w:rsid w:val="2DA5076B"/>
    <w:rsid w:val="2FDD0910"/>
    <w:rsid w:val="351E44D6"/>
    <w:rsid w:val="366C6665"/>
    <w:rsid w:val="3CF2355E"/>
    <w:rsid w:val="3EC37CE8"/>
    <w:rsid w:val="40767362"/>
    <w:rsid w:val="42715B6A"/>
    <w:rsid w:val="443C5E9E"/>
    <w:rsid w:val="52AA20AE"/>
    <w:rsid w:val="54F32863"/>
    <w:rsid w:val="55056783"/>
    <w:rsid w:val="568B722A"/>
    <w:rsid w:val="59D6110A"/>
    <w:rsid w:val="5B0E428F"/>
    <w:rsid w:val="5B177E85"/>
    <w:rsid w:val="632F4A4F"/>
    <w:rsid w:val="661B7143"/>
    <w:rsid w:val="687667D0"/>
    <w:rsid w:val="68FFC7BB"/>
    <w:rsid w:val="69B17C2F"/>
    <w:rsid w:val="6C9B1988"/>
    <w:rsid w:val="6EA270CE"/>
    <w:rsid w:val="6FC95D77"/>
    <w:rsid w:val="70B7446C"/>
    <w:rsid w:val="75C6023C"/>
    <w:rsid w:val="75D30A2A"/>
    <w:rsid w:val="771D6D55"/>
    <w:rsid w:val="78B324AC"/>
    <w:rsid w:val="7B726ECD"/>
    <w:rsid w:val="7CEF6B55"/>
    <w:rsid w:val="7F180811"/>
    <w:rsid w:val="FFE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Times New Roman" w:hAnsi="Times New Roman" w:eastAsia="楷体" w:cs="楷体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宋体" w:cs="Times New Roman"/>
      <w:kern w:val="0"/>
    </w:r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6">
    <w:name w:val="Body Text Indent"/>
    <w:basedOn w:val="1"/>
    <w:qFormat/>
    <w:uiPriority w:val="0"/>
    <w:pPr>
      <w:ind w:firstLine="660"/>
    </w:pPr>
    <w:rPr>
      <w:rFonts w:ascii="宋体" w:hAnsi="Calibri" w:eastAsia="宋体" w:cs="Times New Roman"/>
      <w:sz w:val="32"/>
      <w:szCs w:val="24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0">
    <w:name w:val="Body Text First Indent 2"/>
    <w:basedOn w:val="6"/>
    <w:next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pacing w:val="4"/>
      <w:sz w:val="28"/>
      <w:szCs w:val="22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一级标题1"/>
    <w:basedOn w:val="9"/>
    <w:qFormat/>
    <w:uiPriority w:val="0"/>
    <w:pPr>
      <w:spacing w:after="127"/>
    </w:pPr>
    <w:rPr>
      <w:rFonts w:ascii="Calibri" w:hAnsi="Calibri" w:eastAsia="方正黑体_GBK" w:cs="Times New Roman"/>
      <w:sz w:val="32"/>
    </w:rPr>
  </w:style>
  <w:style w:type="paragraph" w:customStyle="1" w:styleId="18">
    <w:name w:val="表名"/>
    <w:basedOn w:val="1"/>
    <w:qFormat/>
    <w:uiPriority w:val="0"/>
    <w:pPr>
      <w:adjustRightInd/>
      <w:snapToGrid/>
      <w:spacing w:before="0" w:after="60" w:line="560" w:lineRule="exact"/>
      <w:ind w:firstLine="100" w:firstLineChars="100"/>
    </w:pPr>
    <w:rPr>
      <w:rFonts w:ascii="黑体" w:hAnsi="Calibri" w:eastAsia="黑体" w:cs="Times New Roman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640</Words>
  <Characters>681</Characters>
  <Lines>1</Lines>
  <Paragraphs>1</Paragraphs>
  <TotalTime>2</TotalTime>
  <ScaleCrop>false</ScaleCrop>
  <LinksUpToDate>false</LinksUpToDate>
  <CharactersWithSpaces>683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2020-02-21T12:25:00Z</dcterms:created>
  <dc:creator>HP</dc:creator>
  <cp:lastModifiedBy>王方兵</cp:lastModifiedBy>
  <cp:lastPrinted>2022-06-20T06:49:00Z</cp:lastPrinted>
  <dcterms:modified xsi:type="dcterms:W3CDTF">2024-09-06T01:22:20Z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15A639E728B3416EA58EA97C071D159F</vt:lpwstr>
  </property>
</Properties>
</file>