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84DFF" w14:textId="77777777" w:rsidR="00E45EF8" w:rsidRDefault="00000000">
      <w:pPr>
        <w:spacing w:line="360" w:lineRule="auto"/>
        <w:jc w:val="center"/>
        <w:rPr>
          <w:rFonts w:ascii="宋体" w:hAnsi="宋体"/>
          <w:sz w:val="24"/>
          <w:szCs w:val="24"/>
        </w:rPr>
      </w:pPr>
      <w:r>
        <w:rPr>
          <w:rFonts w:ascii="宋体" w:hAnsi="宋体" w:hint="eastAsia"/>
          <w:sz w:val="24"/>
          <w:szCs w:val="24"/>
        </w:rPr>
        <w:t>实质性响应一览表</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5350"/>
        <w:gridCol w:w="2268"/>
        <w:gridCol w:w="876"/>
      </w:tblGrid>
      <w:tr w:rsidR="00E45EF8" w14:paraId="210ECB10" w14:textId="77777777" w:rsidTr="00AD2FA9">
        <w:trPr>
          <w:jc w:val="center"/>
        </w:trPr>
        <w:tc>
          <w:tcPr>
            <w:tcW w:w="828" w:type="dxa"/>
            <w:tcBorders>
              <w:top w:val="single" w:sz="4" w:space="0" w:color="auto"/>
              <w:left w:val="single" w:sz="4" w:space="0" w:color="auto"/>
              <w:bottom w:val="single" w:sz="4" w:space="0" w:color="auto"/>
              <w:right w:val="single" w:sz="4" w:space="0" w:color="auto"/>
            </w:tcBorders>
          </w:tcPr>
          <w:p w14:paraId="25B4F82B" w14:textId="77777777" w:rsidR="00E45EF8" w:rsidRDefault="00000000">
            <w:pPr>
              <w:spacing w:line="360" w:lineRule="auto"/>
              <w:jc w:val="center"/>
              <w:rPr>
                <w:rFonts w:ascii="宋体" w:hAnsi="宋体"/>
                <w:sz w:val="24"/>
                <w:szCs w:val="24"/>
              </w:rPr>
            </w:pPr>
            <w:r>
              <w:rPr>
                <w:rFonts w:ascii="宋体" w:hAnsi="宋体" w:hint="eastAsia"/>
                <w:sz w:val="24"/>
                <w:szCs w:val="24"/>
              </w:rPr>
              <w:t>序号</w:t>
            </w:r>
          </w:p>
        </w:tc>
        <w:tc>
          <w:tcPr>
            <w:tcW w:w="5350" w:type="dxa"/>
            <w:tcBorders>
              <w:top w:val="single" w:sz="4" w:space="0" w:color="auto"/>
              <w:left w:val="single" w:sz="4" w:space="0" w:color="auto"/>
              <w:bottom w:val="single" w:sz="4" w:space="0" w:color="auto"/>
              <w:right w:val="single" w:sz="4" w:space="0" w:color="auto"/>
            </w:tcBorders>
          </w:tcPr>
          <w:p w14:paraId="2AA15CDE" w14:textId="77777777" w:rsidR="00E45EF8" w:rsidRDefault="00000000">
            <w:pPr>
              <w:spacing w:line="360" w:lineRule="auto"/>
              <w:jc w:val="center"/>
              <w:rPr>
                <w:rFonts w:ascii="宋体" w:hAnsi="宋体"/>
                <w:sz w:val="24"/>
                <w:szCs w:val="24"/>
              </w:rPr>
            </w:pPr>
            <w:r>
              <w:rPr>
                <w:rFonts w:ascii="宋体" w:hAnsi="宋体" w:hint="eastAsia"/>
                <w:sz w:val="24"/>
                <w:szCs w:val="24"/>
              </w:rPr>
              <w:t>实质性响应条款</w:t>
            </w:r>
          </w:p>
        </w:tc>
        <w:tc>
          <w:tcPr>
            <w:tcW w:w="2268" w:type="dxa"/>
            <w:tcBorders>
              <w:top w:val="single" w:sz="4" w:space="0" w:color="auto"/>
              <w:left w:val="single" w:sz="4" w:space="0" w:color="auto"/>
              <w:bottom w:val="single" w:sz="4" w:space="0" w:color="auto"/>
              <w:right w:val="single" w:sz="4" w:space="0" w:color="auto"/>
            </w:tcBorders>
          </w:tcPr>
          <w:p w14:paraId="0B7482EC" w14:textId="77777777" w:rsidR="00E45EF8" w:rsidRDefault="00000000">
            <w:pPr>
              <w:spacing w:line="360" w:lineRule="auto"/>
              <w:jc w:val="center"/>
              <w:rPr>
                <w:rFonts w:ascii="宋体" w:hAnsi="宋体"/>
                <w:sz w:val="24"/>
                <w:szCs w:val="24"/>
              </w:rPr>
            </w:pPr>
            <w:r>
              <w:rPr>
                <w:rFonts w:ascii="宋体" w:hAnsi="宋体" w:hint="eastAsia"/>
                <w:sz w:val="24"/>
                <w:szCs w:val="24"/>
              </w:rPr>
              <w:t>投标人响应情况</w:t>
            </w:r>
          </w:p>
        </w:tc>
        <w:tc>
          <w:tcPr>
            <w:tcW w:w="876" w:type="dxa"/>
            <w:tcBorders>
              <w:top w:val="single" w:sz="4" w:space="0" w:color="auto"/>
              <w:left w:val="single" w:sz="4" w:space="0" w:color="auto"/>
              <w:bottom w:val="single" w:sz="4" w:space="0" w:color="auto"/>
              <w:right w:val="single" w:sz="4" w:space="0" w:color="auto"/>
            </w:tcBorders>
          </w:tcPr>
          <w:p w14:paraId="0FCF5C26" w14:textId="77777777" w:rsidR="00E45EF8" w:rsidRDefault="00000000">
            <w:pPr>
              <w:spacing w:line="360" w:lineRule="auto"/>
              <w:jc w:val="center"/>
              <w:rPr>
                <w:rFonts w:ascii="宋体" w:hAnsi="宋体"/>
                <w:sz w:val="24"/>
                <w:szCs w:val="24"/>
              </w:rPr>
            </w:pPr>
            <w:r>
              <w:rPr>
                <w:rFonts w:ascii="宋体" w:hAnsi="宋体" w:hint="eastAsia"/>
                <w:sz w:val="24"/>
                <w:szCs w:val="24"/>
              </w:rPr>
              <w:t>差异</w:t>
            </w:r>
          </w:p>
        </w:tc>
      </w:tr>
      <w:tr w:rsidR="00E45EF8" w14:paraId="678CE36D" w14:textId="77777777" w:rsidTr="00AD2FA9">
        <w:trPr>
          <w:trHeight w:val="879"/>
          <w:jc w:val="center"/>
        </w:trPr>
        <w:tc>
          <w:tcPr>
            <w:tcW w:w="828" w:type="dxa"/>
            <w:tcBorders>
              <w:top w:val="single" w:sz="4" w:space="0" w:color="auto"/>
              <w:left w:val="single" w:sz="4" w:space="0" w:color="auto"/>
              <w:bottom w:val="single" w:sz="4" w:space="0" w:color="auto"/>
              <w:right w:val="single" w:sz="4" w:space="0" w:color="auto"/>
            </w:tcBorders>
          </w:tcPr>
          <w:p w14:paraId="4F90F390" w14:textId="77777777" w:rsidR="00E45EF8" w:rsidRDefault="00000000">
            <w:pPr>
              <w:spacing w:line="360" w:lineRule="auto"/>
              <w:jc w:val="center"/>
              <w:rPr>
                <w:rFonts w:ascii="宋体" w:hAnsi="宋体"/>
                <w:sz w:val="24"/>
                <w:szCs w:val="24"/>
              </w:rPr>
            </w:pPr>
            <w:r>
              <w:rPr>
                <w:rFonts w:ascii="宋体" w:hAnsi="宋体" w:hint="eastAsia"/>
                <w:sz w:val="24"/>
                <w:szCs w:val="24"/>
              </w:rPr>
              <w:t>1</w:t>
            </w:r>
          </w:p>
        </w:tc>
        <w:tc>
          <w:tcPr>
            <w:tcW w:w="5350" w:type="dxa"/>
            <w:tcBorders>
              <w:top w:val="single" w:sz="4" w:space="0" w:color="auto"/>
              <w:left w:val="single" w:sz="4" w:space="0" w:color="auto"/>
              <w:bottom w:val="single" w:sz="4" w:space="0" w:color="auto"/>
              <w:right w:val="single" w:sz="4" w:space="0" w:color="auto"/>
            </w:tcBorders>
          </w:tcPr>
          <w:p w14:paraId="06DCB17C" w14:textId="5B0BB3CD" w:rsidR="00E45EF8" w:rsidRDefault="00AD2FA9">
            <w:pPr>
              <w:pStyle w:val="ae"/>
              <w:widowControl/>
              <w:rPr>
                <w:rFonts w:ascii="宋体" w:hAnsi="宋体"/>
                <w:szCs w:val="24"/>
              </w:rPr>
            </w:pPr>
            <w:r w:rsidRPr="00AD2FA9">
              <w:rPr>
                <w:rFonts w:hint="eastAsia"/>
              </w:rPr>
              <w:t>★采购人拟采购的水龙头、脚踏水龙头产品属于《节能产品政府采购品目清单》范围中政府强制采购产品类别，投标人须在投标文件中提供：</w:t>
            </w:r>
            <w:r w:rsidRPr="00AD2FA9">
              <w:rPr>
                <w:rFonts w:hint="eastAsia"/>
              </w:rPr>
              <w:t>1.</w:t>
            </w:r>
            <w:r w:rsidRPr="00AD2FA9">
              <w:rPr>
                <w:rFonts w:hint="eastAsia"/>
              </w:rPr>
              <w:t>该产品属于《节能产品政府采购品目清单》范围中政府强制采购产品类别的相关内容页，并对相关内容作圈记；</w:t>
            </w:r>
            <w:r w:rsidRPr="00AD2FA9">
              <w:rPr>
                <w:rFonts w:hint="eastAsia"/>
              </w:rPr>
              <w:t>2.</w:t>
            </w:r>
            <w:r w:rsidRPr="00AD2FA9">
              <w:rPr>
                <w:rFonts w:hint="eastAsia"/>
              </w:rPr>
              <w:t>市场监管总局公布的参与实施政府采购节能产品认证机构名录截图；</w:t>
            </w:r>
            <w:r w:rsidRPr="00AD2FA9">
              <w:rPr>
                <w:rFonts w:hint="eastAsia"/>
              </w:rPr>
              <w:t>3.</w:t>
            </w:r>
            <w:r w:rsidRPr="00AD2FA9">
              <w:rPr>
                <w:rFonts w:hint="eastAsia"/>
              </w:rPr>
              <w:t>该产品获得的由国家确定的认证机构出具的、处于有效期之内的节能产品认证证书（注：</w:t>
            </w:r>
            <w:r w:rsidRPr="00AD2FA9">
              <w:rPr>
                <w:rFonts w:hint="eastAsia"/>
              </w:rPr>
              <w:t>1.</w:t>
            </w:r>
            <w:r w:rsidRPr="00AD2FA9">
              <w:rPr>
                <w:rFonts w:hint="eastAsia"/>
              </w:rPr>
              <w:t>《节能产品政府采购品目清单》投标人可查询中国政府采购网，网址</w:t>
            </w:r>
            <w:r w:rsidRPr="00AD2FA9">
              <w:rPr>
                <w:rFonts w:hint="eastAsia"/>
              </w:rPr>
              <w:t>http://www.ccgp.gov.cn</w:t>
            </w:r>
            <w:r w:rsidRPr="00AD2FA9">
              <w:rPr>
                <w:rFonts w:hint="eastAsia"/>
              </w:rPr>
              <w:t>；</w:t>
            </w:r>
            <w:r w:rsidRPr="00AD2FA9">
              <w:rPr>
                <w:rFonts w:hint="eastAsia"/>
              </w:rPr>
              <w:t>2.</w:t>
            </w:r>
            <w:r w:rsidRPr="00AD2FA9">
              <w:rPr>
                <w:rFonts w:hint="eastAsia"/>
              </w:rPr>
              <w:t>根据《节能产品政府采购品目清单》注</w:t>
            </w:r>
            <w:r w:rsidRPr="00AD2FA9">
              <w:rPr>
                <w:rFonts w:hint="eastAsia"/>
              </w:rPr>
              <w:t>2</w:t>
            </w:r>
            <w:r w:rsidRPr="00AD2FA9">
              <w:rPr>
                <w:rFonts w:hint="eastAsia"/>
              </w:rPr>
              <w:t>要求，上述产品中认证标准发生变更的，依据原认证标准获得的、仍在有效期内的认证证书可使用至</w:t>
            </w:r>
            <w:r w:rsidRPr="00AD2FA9">
              <w:rPr>
                <w:rFonts w:hint="eastAsia"/>
              </w:rPr>
              <w:t xml:space="preserve">2019 </w:t>
            </w:r>
            <w:r w:rsidRPr="00AD2FA9">
              <w:rPr>
                <w:rFonts w:hint="eastAsia"/>
              </w:rPr>
              <w:t>年</w:t>
            </w:r>
            <w:r w:rsidRPr="00AD2FA9">
              <w:rPr>
                <w:rFonts w:hint="eastAsia"/>
              </w:rPr>
              <w:t xml:space="preserve">6 </w:t>
            </w:r>
            <w:r w:rsidRPr="00AD2FA9">
              <w:rPr>
                <w:rFonts w:hint="eastAsia"/>
              </w:rPr>
              <w:t>月</w:t>
            </w:r>
            <w:r w:rsidRPr="00AD2FA9">
              <w:rPr>
                <w:rFonts w:hint="eastAsia"/>
              </w:rPr>
              <w:t xml:space="preserve">1 </w:t>
            </w:r>
            <w:r w:rsidRPr="00AD2FA9">
              <w:rPr>
                <w:rFonts w:hint="eastAsia"/>
              </w:rPr>
              <w:t>日）。</w:t>
            </w:r>
          </w:p>
        </w:tc>
        <w:tc>
          <w:tcPr>
            <w:tcW w:w="2268" w:type="dxa"/>
            <w:tcBorders>
              <w:top w:val="single" w:sz="4" w:space="0" w:color="auto"/>
              <w:left w:val="single" w:sz="4" w:space="0" w:color="auto"/>
              <w:bottom w:val="single" w:sz="4" w:space="0" w:color="auto"/>
              <w:right w:val="single" w:sz="4" w:space="0" w:color="auto"/>
            </w:tcBorders>
          </w:tcPr>
          <w:p w14:paraId="5B91912D" w14:textId="77777777" w:rsidR="00E45EF8" w:rsidRDefault="00E45EF8">
            <w:pPr>
              <w:spacing w:line="360" w:lineRule="auto"/>
              <w:rPr>
                <w:rFonts w:ascii="宋体" w:hAnsi="宋体"/>
                <w:sz w:val="24"/>
                <w:szCs w:val="24"/>
              </w:rPr>
            </w:pPr>
          </w:p>
        </w:tc>
        <w:tc>
          <w:tcPr>
            <w:tcW w:w="876" w:type="dxa"/>
            <w:tcBorders>
              <w:top w:val="single" w:sz="4" w:space="0" w:color="auto"/>
              <w:left w:val="single" w:sz="4" w:space="0" w:color="auto"/>
              <w:bottom w:val="single" w:sz="4" w:space="0" w:color="auto"/>
              <w:right w:val="single" w:sz="4" w:space="0" w:color="auto"/>
            </w:tcBorders>
          </w:tcPr>
          <w:p w14:paraId="7A7B4ED9" w14:textId="77777777" w:rsidR="00E45EF8" w:rsidRDefault="00E45EF8">
            <w:pPr>
              <w:spacing w:line="360" w:lineRule="auto"/>
              <w:jc w:val="center"/>
              <w:rPr>
                <w:rFonts w:ascii="宋体" w:hAnsi="宋体"/>
                <w:sz w:val="24"/>
                <w:szCs w:val="24"/>
              </w:rPr>
            </w:pPr>
          </w:p>
        </w:tc>
      </w:tr>
      <w:tr w:rsidR="00E45EF8" w14:paraId="081C551A" w14:textId="77777777" w:rsidTr="00AD2FA9">
        <w:trPr>
          <w:jc w:val="center"/>
        </w:trPr>
        <w:tc>
          <w:tcPr>
            <w:tcW w:w="828" w:type="dxa"/>
            <w:tcBorders>
              <w:top w:val="single" w:sz="4" w:space="0" w:color="auto"/>
              <w:left w:val="single" w:sz="4" w:space="0" w:color="auto"/>
              <w:bottom w:val="single" w:sz="4" w:space="0" w:color="auto"/>
              <w:right w:val="single" w:sz="4" w:space="0" w:color="auto"/>
            </w:tcBorders>
          </w:tcPr>
          <w:p w14:paraId="22FDAB89" w14:textId="77777777" w:rsidR="00E45EF8" w:rsidRDefault="00000000">
            <w:pPr>
              <w:spacing w:line="360" w:lineRule="auto"/>
              <w:jc w:val="center"/>
              <w:rPr>
                <w:rFonts w:ascii="宋体" w:hAnsi="宋体"/>
                <w:sz w:val="24"/>
                <w:szCs w:val="24"/>
              </w:rPr>
            </w:pPr>
            <w:r>
              <w:rPr>
                <w:rFonts w:ascii="宋体" w:hAnsi="宋体" w:hint="eastAsia"/>
                <w:sz w:val="24"/>
                <w:szCs w:val="24"/>
              </w:rPr>
              <w:t>2</w:t>
            </w:r>
          </w:p>
        </w:tc>
        <w:tc>
          <w:tcPr>
            <w:tcW w:w="5350" w:type="dxa"/>
            <w:tcBorders>
              <w:top w:val="single" w:sz="4" w:space="0" w:color="auto"/>
              <w:left w:val="single" w:sz="4" w:space="0" w:color="auto"/>
              <w:bottom w:val="single" w:sz="4" w:space="0" w:color="auto"/>
              <w:right w:val="single" w:sz="4" w:space="0" w:color="auto"/>
            </w:tcBorders>
          </w:tcPr>
          <w:p w14:paraId="78AA5F90" w14:textId="1B8419E0" w:rsidR="00E45EF8" w:rsidRDefault="00AD2FA9">
            <w:pPr>
              <w:pStyle w:val="ab"/>
              <w:widowControl w:val="0"/>
              <w:spacing w:before="25" w:after="25"/>
            </w:pPr>
            <w:r w:rsidRPr="00AD2FA9">
              <w:rPr>
                <w:rFonts w:ascii="Calibri" w:hAnsi="Calibri" w:cs="Times New Roman" w:hint="eastAsia"/>
                <w:bCs/>
                <w:spacing w:val="10"/>
                <w:szCs w:val="20"/>
                <w:lang w:bidi="ar"/>
              </w:rPr>
              <w:t>★凡属于《中华人民共和国实施强制性产品认证的产品目录》的产品，请投标人在投标文件中承诺在交货时提供该产品的“中国强制性产品认证”（</w:t>
            </w:r>
            <w:r w:rsidRPr="00AD2FA9">
              <w:rPr>
                <w:rFonts w:ascii="Calibri" w:hAnsi="Calibri" w:cs="Times New Roman" w:hint="eastAsia"/>
                <w:bCs/>
                <w:spacing w:val="10"/>
                <w:szCs w:val="20"/>
                <w:lang w:bidi="ar"/>
              </w:rPr>
              <w:t>CCC</w:t>
            </w:r>
            <w:r w:rsidRPr="00AD2FA9">
              <w:rPr>
                <w:rFonts w:ascii="Calibri" w:hAnsi="Calibri" w:cs="Times New Roman" w:hint="eastAsia"/>
                <w:bCs/>
                <w:spacing w:val="10"/>
                <w:szCs w:val="20"/>
                <w:lang w:bidi="ar"/>
              </w:rPr>
              <w:t>认证）证书。</w:t>
            </w:r>
          </w:p>
        </w:tc>
        <w:tc>
          <w:tcPr>
            <w:tcW w:w="2268" w:type="dxa"/>
            <w:tcBorders>
              <w:top w:val="single" w:sz="4" w:space="0" w:color="auto"/>
              <w:left w:val="single" w:sz="4" w:space="0" w:color="auto"/>
              <w:bottom w:val="single" w:sz="4" w:space="0" w:color="auto"/>
              <w:right w:val="single" w:sz="4" w:space="0" w:color="auto"/>
            </w:tcBorders>
          </w:tcPr>
          <w:p w14:paraId="3B210B61" w14:textId="77777777" w:rsidR="00E45EF8" w:rsidRDefault="00E45EF8">
            <w:pPr>
              <w:spacing w:line="360" w:lineRule="auto"/>
              <w:rPr>
                <w:rFonts w:ascii="宋体" w:hAnsi="宋体"/>
                <w:sz w:val="24"/>
                <w:szCs w:val="24"/>
              </w:rPr>
            </w:pPr>
          </w:p>
        </w:tc>
        <w:tc>
          <w:tcPr>
            <w:tcW w:w="876" w:type="dxa"/>
            <w:tcBorders>
              <w:top w:val="single" w:sz="4" w:space="0" w:color="auto"/>
              <w:left w:val="single" w:sz="4" w:space="0" w:color="auto"/>
              <w:bottom w:val="single" w:sz="4" w:space="0" w:color="auto"/>
              <w:right w:val="single" w:sz="4" w:space="0" w:color="auto"/>
            </w:tcBorders>
          </w:tcPr>
          <w:p w14:paraId="7DBE49A6" w14:textId="77777777" w:rsidR="00E45EF8" w:rsidRDefault="00E45EF8">
            <w:pPr>
              <w:spacing w:line="360" w:lineRule="auto"/>
              <w:rPr>
                <w:rFonts w:ascii="宋体" w:hAnsi="宋体"/>
                <w:sz w:val="24"/>
                <w:szCs w:val="24"/>
              </w:rPr>
            </w:pPr>
          </w:p>
        </w:tc>
      </w:tr>
      <w:tr w:rsidR="00E45EF8" w14:paraId="4B1229D8" w14:textId="77777777" w:rsidTr="00AD2FA9">
        <w:trPr>
          <w:jc w:val="center"/>
        </w:trPr>
        <w:tc>
          <w:tcPr>
            <w:tcW w:w="828" w:type="dxa"/>
            <w:tcBorders>
              <w:top w:val="single" w:sz="4" w:space="0" w:color="auto"/>
              <w:left w:val="single" w:sz="4" w:space="0" w:color="auto"/>
              <w:bottom w:val="single" w:sz="4" w:space="0" w:color="auto"/>
              <w:right w:val="single" w:sz="4" w:space="0" w:color="auto"/>
            </w:tcBorders>
          </w:tcPr>
          <w:p w14:paraId="41F97A39" w14:textId="77777777" w:rsidR="00E45EF8" w:rsidRDefault="00000000">
            <w:pPr>
              <w:spacing w:line="360" w:lineRule="auto"/>
              <w:jc w:val="center"/>
              <w:rPr>
                <w:rFonts w:ascii="宋体" w:hAnsi="宋体"/>
                <w:sz w:val="24"/>
                <w:szCs w:val="24"/>
              </w:rPr>
            </w:pPr>
            <w:r>
              <w:rPr>
                <w:rFonts w:ascii="宋体" w:hAnsi="宋体" w:hint="eastAsia"/>
                <w:sz w:val="24"/>
                <w:szCs w:val="24"/>
              </w:rPr>
              <w:t>3</w:t>
            </w:r>
          </w:p>
        </w:tc>
        <w:tc>
          <w:tcPr>
            <w:tcW w:w="5350" w:type="dxa"/>
            <w:tcBorders>
              <w:top w:val="single" w:sz="4" w:space="0" w:color="auto"/>
              <w:left w:val="single" w:sz="4" w:space="0" w:color="auto"/>
              <w:bottom w:val="single" w:sz="4" w:space="0" w:color="auto"/>
              <w:right w:val="single" w:sz="4" w:space="0" w:color="auto"/>
            </w:tcBorders>
          </w:tcPr>
          <w:p w14:paraId="1AD2A3E4" w14:textId="125F4958" w:rsidR="00E45EF8" w:rsidRDefault="00AD2FA9">
            <w:pPr>
              <w:tabs>
                <w:tab w:val="left" w:pos="826"/>
              </w:tabs>
              <w:spacing w:line="360" w:lineRule="auto"/>
              <w:rPr>
                <w:rFonts w:ascii="宋体" w:hAnsi="宋体"/>
                <w:sz w:val="24"/>
                <w:szCs w:val="24"/>
              </w:rPr>
            </w:pPr>
            <w:r w:rsidRPr="00AD2FA9">
              <w:rPr>
                <w:rFonts w:ascii="宋体" w:hAnsi="宋体" w:hint="eastAsia"/>
                <w:sz w:val="24"/>
                <w:szCs w:val="24"/>
              </w:rPr>
              <w:t>★本次采购产品为非进口产品（进口产品指通过中国海关报关验放进入中国境内且产自关境外的产品）。</w:t>
            </w:r>
          </w:p>
        </w:tc>
        <w:tc>
          <w:tcPr>
            <w:tcW w:w="2268" w:type="dxa"/>
            <w:tcBorders>
              <w:top w:val="single" w:sz="4" w:space="0" w:color="auto"/>
              <w:left w:val="single" w:sz="4" w:space="0" w:color="auto"/>
              <w:bottom w:val="single" w:sz="4" w:space="0" w:color="auto"/>
              <w:right w:val="single" w:sz="4" w:space="0" w:color="auto"/>
            </w:tcBorders>
          </w:tcPr>
          <w:p w14:paraId="1DE62ABC" w14:textId="77777777" w:rsidR="00E45EF8" w:rsidRDefault="00E45EF8">
            <w:pPr>
              <w:spacing w:line="360" w:lineRule="auto"/>
              <w:rPr>
                <w:rFonts w:ascii="宋体" w:hAnsi="宋体"/>
                <w:sz w:val="24"/>
                <w:szCs w:val="24"/>
              </w:rPr>
            </w:pPr>
          </w:p>
        </w:tc>
        <w:tc>
          <w:tcPr>
            <w:tcW w:w="876" w:type="dxa"/>
            <w:tcBorders>
              <w:top w:val="single" w:sz="4" w:space="0" w:color="auto"/>
              <w:left w:val="single" w:sz="4" w:space="0" w:color="auto"/>
              <w:bottom w:val="single" w:sz="4" w:space="0" w:color="auto"/>
              <w:right w:val="single" w:sz="4" w:space="0" w:color="auto"/>
            </w:tcBorders>
          </w:tcPr>
          <w:p w14:paraId="22023E06" w14:textId="77777777" w:rsidR="00E45EF8" w:rsidRDefault="00E45EF8">
            <w:pPr>
              <w:spacing w:line="360" w:lineRule="auto"/>
              <w:rPr>
                <w:rFonts w:ascii="宋体" w:hAnsi="宋体"/>
                <w:sz w:val="24"/>
                <w:szCs w:val="24"/>
              </w:rPr>
            </w:pPr>
          </w:p>
        </w:tc>
      </w:tr>
      <w:tr w:rsidR="00E45EF8" w14:paraId="4EE62ED0" w14:textId="77777777" w:rsidTr="00AD2FA9">
        <w:trPr>
          <w:jc w:val="center"/>
        </w:trPr>
        <w:tc>
          <w:tcPr>
            <w:tcW w:w="828" w:type="dxa"/>
            <w:tcBorders>
              <w:top w:val="single" w:sz="4" w:space="0" w:color="auto"/>
              <w:left w:val="single" w:sz="4" w:space="0" w:color="auto"/>
              <w:bottom w:val="single" w:sz="4" w:space="0" w:color="auto"/>
              <w:right w:val="single" w:sz="4" w:space="0" w:color="auto"/>
            </w:tcBorders>
          </w:tcPr>
          <w:p w14:paraId="12DC301E" w14:textId="190F777B" w:rsidR="00E45EF8" w:rsidRDefault="0075446E">
            <w:pPr>
              <w:spacing w:line="360" w:lineRule="auto"/>
              <w:jc w:val="center"/>
              <w:rPr>
                <w:rFonts w:ascii="宋体" w:hAnsi="宋体"/>
                <w:sz w:val="24"/>
                <w:szCs w:val="24"/>
              </w:rPr>
            </w:pPr>
            <w:r>
              <w:rPr>
                <w:rFonts w:ascii="宋体" w:hAnsi="宋体" w:hint="eastAsia"/>
                <w:sz w:val="24"/>
                <w:szCs w:val="24"/>
              </w:rPr>
              <w:t>4</w:t>
            </w:r>
          </w:p>
        </w:tc>
        <w:tc>
          <w:tcPr>
            <w:tcW w:w="5350" w:type="dxa"/>
            <w:tcBorders>
              <w:top w:val="single" w:sz="4" w:space="0" w:color="auto"/>
              <w:left w:val="single" w:sz="4" w:space="0" w:color="auto"/>
              <w:bottom w:val="single" w:sz="4" w:space="0" w:color="auto"/>
              <w:right w:val="single" w:sz="4" w:space="0" w:color="auto"/>
            </w:tcBorders>
          </w:tcPr>
          <w:p w14:paraId="242EB0EA" w14:textId="77E3433E" w:rsidR="00E45EF8" w:rsidRDefault="0075446E">
            <w:pPr>
              <w:spacing w:line="360" w:lineRule="auto"/>
              <w:rPr>
                <w:rFonts w:ascii="宋体" w:hAnsi="宋体"/>
                <w:sz w:val="24"/>
                <w:szCs w:val="24"/>
              </w:rPr>
            </w:pPr>
            <w:r w:rsidRPr="0075446E">
              <w:rPr>
                <w:rFonts w:ascii="宋体" w:hAnsi="宋体" w:hint="eastAsia"/>
                <w:sz w:val="24"/>
                <w:szCs w:val="24"/>
              </w:rPr>
              <w:t>★投标人承诺为本项目管理人员持有安全生产考核合格证书，燃气器具安装、维修保养的作业人员持有燃气具安装维修工证书，水电安装作业人员须持有特种作业操作证（低压电工作业）。在签合同时，投标人须提供上述人员证书原件及之签订合同日前三个月以内任意月份的代缴个税税单或参加社会保险的《投保单》或《社会保险参保人员证明》核对（提供承诺函，格式自拟）。</w:t>
            </w:r>
          </w:p>
        </w:tc>
        <w:tc>
          <w:tcPr>
            <w:tcW w:w="2268" w:type="dxa"/>
            <w:tcBorders>
              <w:top w:val="single" w:sz="4" w:space="0" w:color="auto"/>
              <w:left w:val="single" w:sz="4" w:space="0" w:color="auto"/>
              <w:bottom w:val="single" w:sz="4" w:space="0" w:color="auto"/>
              <w:right w:val="single" w:sz="4" w:space="0" w:color="auto"/>
            </w:tcBorders>
          </w:tcPr>
          <w:p w14:paraId="2E45B576" w14:textId="77777777" w:rsidR="00E45EF8" w:rsidRDefault="00E45EF8">
            <w:pPr>
              <w:spacing w:line="360" w:lineRule="auto"/>
              <w:rPr>
                <w:rFonts w:ascii="宋体" w:hAnsi="宋体"/>
                <w:sz w:val="24"/>
                <w:szCs w:val="24"/>
              </w:rPr>
            </w:pPr>
          </w:p>
        </w:tc>
        <w:tc>
          <w:tcPr>
            <w:tcW w:w="876" w:type="dxa"/>
            <w:tcBorders>
              <w:top w:val="single" w:sz="4" w:space="0" w:color="auto"/>
              <w:left w:val="single" w:sz="4" w:space="0" w:color="auto"/>
              <w:bottom w:val="single" w:sz="4" w:space="0" w:color="auto"/>
              <w:right w:val="single" w:sz="4" w:space="0" w:color="auto"/>
            </w:tcBorders>
          </w:tcPr>
          <w:p w14:paraId="434F290A" w14:textId="77777777" w:rsidR="00E45EF8" w:rsidRDefault="00E45EF8">
            <w:pPr>
              <w:spacing w:line="360" w:lineRule="auto"/>
              <w:rPr>
                <w:rFonts w:ascii="宋体" w:hAnsi="宋体"/>
                <w:sz w:val="24"/>
                <w:szCs w:val="24"/>
              </w:rPr>
            </w:pPr>
          </w:p>
        </w:tc>
      </w:tr>
      <w:tr w:rsidR="00E45EF8" w14:paraId="12260795" w14:textId="77777777" w:rsidTr="00AD2FA9">
        <w:trPr>
          <w:jc w:val="center"/>
        </w:trPr>
        <w:tc>
          <w:tcPr>
            <w:tcW w:w="828" w:type="dxa"/>
            <w:tcBorders>
              <w:top w:val="single" w:sz="4" w:space="0" w:color="auto"/>
              <w:left w:val="single" w:sz="4" w:space="0" w:color="auto"/>
              <w:bottom w:val="single" w:sz="4" w:space="0" w:color="auto"/>
              <w:right w:val="single" w:sz="4" w:space="0" w:color="auto"/>
            </w:tcBorders>
          </w:tcPr>
          <w:p w14:paraId="6F9EB4A8" w14:textId="77777777" w:rsidR="00E45EF8" w:rsidRDefault="00E45EF8">
            <w:pPr>
              <w:spacing w:line="360" w:lineRule="auto"/>
              <w:jc w:val="center"/>
              <w:rPr>
                <w:rFonts w:ascii="宋体" w:hAnsi="宋体"/>
                <w:sz w:val="24"/>
                <w:szCs w:val="24"/>
              </w:rPr>
            </w:pPr>
          </w:p>
        </w:tc>
        <w:tc>
          <w:tcPr>
            <w:tcW w:w="5350" w:type="dxa"/>
            <w:tcBorders>
              <w:top w:val="single" w:sz="4" w:space="0" w:color="auto"/>
              <w:left w:val="single" w:sz="4" w:space="0" w:color="auto"/>
              <w:bottom w:val="single" w:sz="4" w:space="0" w:color="auto"/>
              <w:right w:val="single" w:sz="4" w:space="0" w:color="auto"/>
            </w:tcBorders>
          </w:tcPr>
          <w:p w14:paraId="36857BBB" w14:textId="77777777" w:rsidR="00E45EF8" w:rsidRDefault="00E45EF8">
            <w:pPr>
              <w:spacing w:line="360" w:lineRule="auto"/>
              <w:rPr>
                <w:rFonts w:ascii="宋体" w:hAnsi="宋体"/>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E88196" w14:textId="77777777" w:rsidR="00E45EF8" w:rsidRDefault="00E45EF8">
            <w:pPr>
              <w:spacing w:line="360" w:lineRule="auto"/>
              <w:rPr>
                <w:rFonts w:ascii="宋体" w:hAnsi="宋体"/>
                <w:sz w:val="24"/>
                <w:szCs w:val="24"/>
              </w:rPr>
            </w:pPr>
          </w:p>
        </w:tc>
        <w:tc>
          <w:tcPr>
            <w:tcW w:w="876" w:type="dxa"/>
            <w:tcBorders>
              <w:top w:val="single" w:sz="4" w:space="0" w:color="auto"/>
              <w:left w:val="single" w:sz="4" w:space="0" w:color="auto"/>
              <w:bottom w:val="single" w:sz="4" w:space="0" w:color="auto"/>
              <w:right w:val="single" w:sz="4" w:space="0" w:color="auto"/>
            </w:tcBorders>
          </w:tcPr>
          <w:p w14:paraId="27C02A5D" w14:textId="77777777" w:rsidR="00E45EF8" w:rsidRDefault="00E45EF8">
            <w:pPr>
              <w:spacing w:line="360" w:lineRule="auto"/>
              <w:rPr>
                <w:rFonts w:ascii="宋体" w:hAnsi="宋体"/>
                <w:sz w:val="24"/>
                <w:szCs w:val="24"/>
              </w:rPr>
            </w:pPr>
          </w:p>
        </w:tc>
      </w:tr>
    </w:tbl>
    <w:p w14:paraId="57FD91C8" w14:textId="77777777" w:rsidR="00E45EF8" w:rsidRDefault="00000000">
      <w:pPr>
        <w:spacing w:line="360" w:lineRule="auto"/>
        <w:rPr>
          <w:rFonts w:ascii="宋体" w:hAnsi="宋体"/>
          <w:sz w:val="24"/>
          <w:szCs w:val="24"/>
        </w:rPr>
      </w:pPr>
      <w:r>
        <w:rPr>
          <w:rFonts w:ascii="宋体" w:hAnsi="宋体" w:hint="eastAsia"/>
          <w:sz w:val="24"/>
          <w:szCs w:val="24"/>
        </w:rPr>
        <w:lastRenderedPageBreak/>
        <w:t>说明：</w:t>
      </w:r>
    </w:p>
    <w:p w14:paraId="35CE7767" w14:textId="77777777" w:rsidR="00E45EF8" w:rsidRDefault="00000000">
      <w:pPr>
        <w:pStyle w:val="ab"/>
        <w:shd w:val="clear" w:color="auto" w:fill="FFFFFF"/>
        <w:ind w:firstLine="480"/>
      </w:pPr>
      <w:r>
        <w:rPr>
          <w:rFonts w:hint="eastAsia"/>
        </w:rPr>
        <w:t>1.实质性响应条款一览表后续内容请根据第二章采购需求</w:t>
      </w:r>
      <w:r>
        <w:rPr>
          <w:rStyle w:val="ac"/>
          <w:rFonts w:hint="eastAsia"/>
          <w:b w:val="0"/>
        </w:rPr>
        <w:t>★</w:t>
      </w:r>
      <w:r>
        <w:rPr>
          <w:rFonts w:hint="eastAsia"/>
        </w:rPr>
        <w:t>号条款详细列举</w:t>
      </w:r>
    </w:p>
    <w:p w14:paraId="4CC78AC6" w14:textId="77777777" w:rsidR="00E45EF8" w:rsidRDefault="00000000">
      <w:pPr>
        <w:pStyle w:val="ab"/>
        <w:shd w:val="clear" w:color="auto" w:fill="FFFFFF"/>
        <w:ind w:firstLine="480"/>
      </w:pPr>
      <w:r>
        <w:rPr>
          <w:rFonts w:hint="eastAsia"/>
        </w:rPr>
        <w:t>2.本表所列条款必须一一予以响应，“投标人响应情况”一栏应</w:t>
      </w:r>
      <w:r>
        <w:rPr>
          <w:rStyle w:val="ac"/>
          <w:rFonts w:hint="eastAsia"/>
          <w:b w:val="0"/>
        </w:rPr>
        <w:t>填写具体的响应内容，有差异</w:t>
      </w:r>
      <w:r>
        <w:rPr>
          <w:rFonts w:hint="eastAsia"/>
        </w:rPr>
        <w:t>的要具体说明。</w:t>
      </w:r>
    </w:p>
    <w:p w14:paraId="1E23BE66" w14:textId="77777777" w:rsidR="00E45EF8" w:rsidRDefault="00000000">
      <w:pPr>
        <w:pStyle w:val="ab"/>
        <w:shd w:val="clear" w:color="auto" w:fill="FFFFFF"/>
        <w:ind w:firstLine="480"/>
      </w:pPr>
      <w:r>
        <w:rPr>
          <w:rFonts w:hint="eastAsia"/>
        </w:rPr>
        <w:t>3.请投标人认真填写本表内容，如填写错误将可能导致投标无效。</w:t>
      </w:r>
    </w:p>
    <w:p w14:paraId="5C4C1B2E" w14:textId="77777777" w:rsidR="00E45EF8" w:rsidRDefault="00E45EF8">
      <w:pPr>
        <w:spacing w:line="360" w:lineRule="auto"/>
        <w:rPr>
          <w:rFonts w:ascii="宋体" w:hAnsi="宋体"/>
          <w:sz w:val="24"/>
          <w:szCs w:val="24"/>
        </w:rPr>
      </w:pPr>
    </w:p>
    <w:sectPr w:rsidR="00E45E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5263" w14:textId="77777777" w:rsidR="009135D4" w:rsidRDefault="009135D4" w:rsidP="00AD2FA9">
      <w:r>
        <w:separator/>
      </w:r>
    </w:p>
  </w:endnote>
  <w:endnote w:type="continuationSeparator" w:id="0">
    <w:p w14:paraId="4CE119CC" w14:textId="77777777" w:rsidR="009135D4" w:rsidRDefault="009135D4" w:rsidP="00AD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4C887" w14:textId="77777777" w:rsidR="009135D4" w:rsidRDefault="009135D4" w:rsidP="00AD2FA9">
      <w:r>
        <w:separator/>
      </w:r>
    </w:p>
  </w:footnote>
  <w:footnote w:type="continuationSeparator" w:id="0">
    <w:p w14:paraId="5D299628" w14:textId="77777777" w:rsidR="009135D4" w:rsidRDefault="009135D4" w:rsidP="00AD2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FkZDUyOGY5MzUyOTg0NzNlOWRkZWNlZjA3OWIyZjQifQ=="/>
  </w:docVars>
  <w:rsids>
    <w:rsidRoot w:val="002F3044"/>
    <w:rsid w:val="00076C5F"/>
    <w:rsid w:val="000C13F0"/>
    <w:rsid w:val="001079D2"/>
    <w:rsid w:val="00194F3E"/>
    <w:rsid w:val="001B369A"/>
    <w:rsid w:val="002048E3"/>
    <w:rsid w:val="0021128E"/>
    <w:rsid w:val="002D0CAD"/>
    <w:rsid w:val="002F3044"/>
    <w:rsid w:val="003105EE"/>
    <w:rsid w:val="00321F0D"/>
    <w:rsid w:val="00387B33"/>
    <w:rsid w:val="004523E4"/>
    <w:rsid w:val="004B30C6"/>
    <w:rsid w:val="00544002"/>
    <w:rsid w:val="00706877"/>
    <w:rsid w:val="0075446E"/>
    <w:rsid w:val="008103F4"/>
    <w:rsid w:val="008826E0"/>
    <w:rsid w:val="00906CA6"/>
    <w:rsid w:val="009135D4"/>
    <w:rsid w:val="00913F82"/>
    <w:rsid w:val="009238D2"/>
    <w:rsid w:val="00926E05"/>
    <w:rsid w:val="0095436A"/>
    <w:rsid w:val="00967340"/>
    <w:rsid w:val="00A0648E"/>
    <w:rsid w:val="00A1664F"/>
    <w:rsid w:val="00A30155"/>
    <w:rsid w:val="00A50151"/>
    <w:rsid w:val="00A73AE4"/>
    <w:rsid w:val="00AD2FA9"/>
    <w:rsid w:val="00B47072"/>
    <w:rsid w:val="00BB1460"/>
    <w:rsid w:val="00BB7663"/>
    <w:rsid w:val="00C554C7"/>
    <w:rsid w:val="00CD0E81"/>
    <w:rsid w:val="00CF3FAB"/>
    <w:rsid w:val="00DF0BC4"/>
    <w:rsid w:val="00E33BF2"/>
    <w:rsid w:val="00E45EF8"/>
    <w:rsid w:val="00F84676"/>
    <w:rsid w:val="6C305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019EC"/>
  <w15:docId w15:val="{86650689-95AF-4BC6-9148-6AEEAE71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rPr>
      <w:sz w:val="20"/>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spacing w:line="360" w:lineRule="auto"/>
    </w:pPr>
    <w:rPr>
      <w:rFonts w:ascii="宋体" w:hAnsi="宋体" w:cs="宋体"/>
      <w:sz w:val="24"/>
      <w:szCs w:val="24"/>
    </w:rPr>
  </w:style>
  <w:style w:type="character" w:styleId="ac">
    <w:name w:val="Strong"/>
    <w:basedOn w:val="a0"/>
    <w:uiPriority w:val="22"/>
    <w:qFormat/>
    <w:rPr>
      <w:b/>
      <w:bCs/>
    </w:rPr>
  </w:style>
  <w:style w:type="character" w:styleId="ad">
    <w:name w:val="annotation reference"/>
    <w:uiPriority w:val="99"/>
    <w:qFormat/>
    <w:rPr>
      <w:rFonts w:ascii="Tahoma" w:hAnsi="Tahoma"/>
      <w:kern w:val="2"/>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sz w:val="18"/>
      <w:szCs w:val="18"/>
    </w:rPr>
  </w:style>
  <w:style w:type="character" w:customStyle="1" w:styleId="a4">
    <w:name w:val="批注文字 字符"/>
    <w:basedOn w:val="a0"/>
    <w:link w:val="a3"/>
    <w:qFormat/>
    <w:rPr>
      <w:rFonts w:ascii="Times New Roman" w:eastAsia="宋体" w:hAnsi="Times New Roman" w:cs="Times New Roman"/>
      <w:kern w:val="0"/>
      <w:sz w:val="20"/>
      <w:szCs w:val="20"/>
    </w:rPr>
  </w:style>
  <w:style w:type="paragraph" w:customStyle="1" w:styleId="ae">
    <w:name w:val="表格文字"/>
    <w:basedOn w:val="a"/>
    <w:pPr>
      <w:widowControl w:val="0"/>
      <w:spacing w:before="25" w:after="25"/>
    </w:pPr>
    <w:rPr>
      <w:rFonts w:ascii="Calibri" w:hAnsi="Calibri"/>
      <w:bCs/>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黄婕</dc:creator>
  <cp:lastModifiedBy>冯西韵</cp:lastModifiedBy>
  <cp:revision>14</cp:revision>
  <dcterms:created xsi:type="dcterms:W3CDTF">2022-01-19T08:33:00Z</dcterms:created>
  <dcterms:modified xsi:type="dcterms:W3CDTF">2024-02-08T06:07:00Z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648BFED4FF694B419EFC71FA46AEE806_12</vt:lpwstr>
  </property>
</Properties>
</file>