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32037">
      <w:pPr>
        <w:jc w:val="center"/>
        <w:rPr>
          <w:rStyle w:val="64"/>
          <w:rFonts w:hint="eastAsia" w:hAnsi="宋体" w:cs="宋体"/>
          <w:sz w:val="48"/>
        </w:rPr>
      </w:pPr>
    </w:p>
    <w:p w14:paraId="1978FDB6">
      <w:pPr>
        <w:jc w:val="center"/>
        <w:rPr>
          <w:rFonts w:hint="eastAsia" w:hAnsi="宋体" w:eastAsia="宋体" w:cs="宋体"/>
          <w:sz w:val="48"/>
        </w:rPr>
      </w:pPr>
      <w:r>
        <w:rPr>
          <w:rFonts w:hint="eastAsia" w:ascii="宋体" w:hAnsi="宋体" w:eastAsia="宋体" w:cs="宋体"/>
          <w:b/>
          <w:sz w:val="48"/>
        </w:rPr>
        <w:t>福建省</w:t>
      </w:r>
      <w:r>
        <w:rPr>
          <w:rFonts w:hint="eastAsia" w:ascii="宋体" w:hAnsi="宋体" w:eastAsia="宋体" w:cs="宋体"/>
          <w:b/>
          <w:sz w:val="48"/>
          <w:lang w:eastAsia="zh-CN"/>
        </w:rPr>
        <w:t>房屋建筑</w:t>
      </w:r>
      <w:r>
        <w:rPr>
          <w:rFonts w:hint="eastAsia" w:ascii="宋体" w:hAnsi="宋体" w:eastAsia="宋体" w:cs="宋体"/>
          <w:b/>
          <w:sz w:val="48"/>
        </w:rPr>
        <w:t>和市政基础设施工程</w:t>
      </w:r>
    </w:p>
    <w:p w14:paraId="6588C633">
      <w:pPr>
        <w:pStyle w:val="12"/>
        <w:spacing w:line="420" w:lineRule="exact"/>
        <w:ind w:firstLine="720" w:firstLineChars="200"/>
        <w:rPr>
          <w:rFonts w:hint="eastAsia" w:ascii="宋体" w:hAnsi="宋体" w:cs="宋体"/>
          <w:spacing w:val="60"/>
          <w:sz w:val="24"/>
        </w:rPr>
      </w:pPr>
    </w:p>
    <w:p w14:paraId="57D93C7A">
      <w:pPr>
        <w:pStyle w:val="12"/>
        <w:spacing w:before="156" w:beforeLines="50" w:after="156" w:afterLines="50" w:line="920" w:lineRule="exact"/>
        <w:ind w:firstLine="0"/>
        <w:jc w:val="center"/>
        <w:rPr>
          <w:rFonts w:hint="eastAsia" w:ascii="宋体" w:hAnsi="宋体" w:cs="宋体"/>
          <w:b/>
          <w:spacing w:val="60"/>
          <w:sz w:val="72"/>
        </w:rPr>
      </w:pPr>
      <w:r>
        <w:rPr>
          <w:rFonts w:hint="eastAsia" w:ascii="宋体" w:hAnsi="宋体" w:cs="宋体"/>
          <w:b/>
          <w:spacing w:val="60"/>
          <w:sz w:val="72"/>
        </w:rPr>
        <w:t>标准施工招标文件</w:t>
      </w:r>
    </w:p>
    <w:p w14:paraId="2B5F975D">
      <w:pPr>
        <w:pStyle w:val="12"/>
        <w:spacing w:before="480" w:after="240" w:line="360" w:lineRule="auto"/>
        <w:ind w:firstLine="0"/>
        <w:jc w:val="center"/>
        <w:rPr>
          <w:rFonts w:hint="eastAsia" w:ascii="宋体" w:hAnsi="宋体" w:cs="宋体"/>
          <w:b/>
          <w:spacing w:val="60"/>
          <w:sz w:val="44"/>
        </w:rPr>
      </w:pPr>
      <w:r>
        <w:rPr>
          <w:rFonts w:hint="eastAsia" w:ascii="宋体" w:hAnsi="宋体" w:cs="宋体"/>
          <w:b/>
          <w:spacing w:val="60"/>
          <w:sz w:val="44"/>
        </w:rPr>
        <w:t>专用本</w:t>
      </w:r>
    </w:p>
    <w:p w14:paraId="7B908B2E">
      <w:pPr>
        <w:spacing w:before="312" w:beforeLines="100" w:line="360" w:lineRule="auto"/>
        <w:jc w:val="center"/>
        <w:rPr>
          <w:rFonts w:hint="eastAsia" w:ascii="宋体" w:hAnsi="宋体" w:cs="宋体"/>
          <w:b/>
          <w:sz w:val="44"/>
          <w:szCs w:val="44"/>
        </w:rPr>
      </w:pPr>
      <w:r>
        <w:rPr>
          <w:rFonts w:hint="eastAsia" w:ascii="宋体" w:hAnsi="宋体" w:cs="宋体"/>
          <w:b/>
          <w:sz w:val="44"/>
          <w:szCs w:val="44"/>
        </w:rPr>
        <w:t>（2022年版）</w:t>
      </w:r>
    </w:p>
    <w:p w14:paraId="262E28BC">
      <w:pPr>
        <w:pStyle w:val="12"/>
        <w:spacing w:line="420" w:lineRule="exact"/>
        <w:ind w:firstLine="480" w:firstLineChars="200"/>
        <w:rPr>
          <w:rFonts w:hint="eastAsia" w:ascii="宋体" w:hAnsi="宋体" w:cs="宋体"/>
          <w:sz w:val="24"/>
        </w:rPr>
      </w:pPr>
    </w:p>
    <w:p w14:paraId="18657C9D">
      <w:pPr>
        <w:pStyle w:val="12"/>
        <w:spacing w:line="420" w:lineRule="exact"/>
        <w:ind w:firstLine="480" w:firstLineChars="200"/>
        <w:rPr>
          <w:rFonts w:hint="eastAsia" w:ascii="宋体" w:hAnsi="宋体" w:cs="宋体"/>
          <w:sz w:val="24"/>
        </w:rPr>
      </w:pPr>
    </w:p>
    <w:p w14:paraId="2D9E6F47">
      <w:pPr>
        <w:pStyle w:val="12"/>
        <w:spacing w:line="420" w:lineRule="exact"/>
        <w:ind w:firstLine="480" w:firstLineChars="200"/>
        <w:rPr>
          <w:rFonts w:hint="eastAsia" w:ascii="宋体" w:hAnsi="宋体" w:cs="宋体"/>
          <w:sz w:val="24"/>
        </w:rPr>
      </w:pPr>
    </w:p>
    <w:p w14:paraId="1111A135">
      <w:pPr>
        <w:pStyle w:val="12"/>
        <w:spacing w:line="420" w:lineRule="exact"/>
        <w:ind w:firstLine="480" w:firstLineChars="200"/>
        <w:rPr>
          <w:rFonts w:hint="eastAsia" w:ascii="宋体" w:hAnsi="宋体" w:cs="宋体"/>
          <w:sz w:val="24"/>
        </w:rPr>
      </w:pPr>
    </w:p>
    <w:p w14:paraId="30F81FED">
      <w:pPr>
        <w:pStyle w:val="12"/>
        <w:spacing w:line="420" w:lineRule="exact"/>
        <w:ind w:firstLine="480" w:firstLineChars="200"/>
        <w:rPr>
          <w:rFonts w:hint="eastAsia" w:ascii="宋体" w:hAnsi="宋体" w:cs="宋体"/>
          <w:sz w:val="24"/>
        </w:rPr>
      </w:pPr>
    </w:p>
    <w:p w14:paraId="62C5A83F">
      <w:pPr>
        <w:pStyle w:val="12"/>
        <w:spacing w:line="420" w:lineRule="exact"/>
        <w:ind w:firstLine="840" w:firstLineChars="300"/>
        <w:rPr>
          <w:rFonts w:hint="eastAsia" w:ascii="宋体" w:hAnsi="宋体" w:cs="宋体"/>
          <w:color w:val="0000FF"/>
          <w:sz w:val="28"/>
          <w:lang w:val="en-US" w:eastAsia="zh-CN"/>
        </w:rPr>
      </w:pPr>
      <w:r>
        <w:rPr>
          <w:rFonts w:hint="eastAsia" w:ascii="宋体" w:hAnsi="宋体" w:cs="宋体"/>
          <w:sz w:val="28"/>
        </w:rPr>
        <w:t>招标项目名称：</w:t>
      </w:r>
      <w:r>
        <w:rPr>
          <w:rFonts w:hint="eastAsia" w:ascii="宋体" w:hAnsi="宋体" w:cs="宋体"/>
          <w:color w:val="0000FF"/>
          <w:sz w:val="28"/>
          <w:lang w:val="en-US" w:eastAsia="zh-CN"/>
        </w:rPr>
        <w:t>乐家桥至象山桥头拓宽及硬化工程</w:t>
      </w:r>
    </w:p>
    <w:p w14:paraId="64C1DB84">
      <w:pPr>
        <w:pStyle w:val="12"/>
        <w:spacing w:line="420" w:lineRule="exact"/>
        <w:ind w:firstLine="840" w:firstLineChars="300"/>
        <w:rPr>
          <w:rFonts w:hint="eastAsia" w:ascii="宋体" w:hAnsi="宋体" w:cs="宋体"/>
          <w:color w:val="0000FF"/>
          <w:sz w:val="28"/>
          <w:lang w:val="en-US" w:eastAsia="zh-CN"/>
        </w:rPr>
      </w:pPr>
      <w:r>
        <w:rPr>
          <w:rFonts w:hint="eastAsia" w:ascii="宋体" w:hAnsi="宋体" w:cs="宋体"/>
          <w:sz w:val="28"/>
        </w:rPr>
        <w:t>招标项目编号：</w:t>
      </w:r>
      <w:r>
        <w:rPr>
          <w:rFonts w:hint="eastAsia" w:ascii="宋体" w:hAnsi="宋体" w:cs="宋体"/>
          <w:color w:val="0000FF"/>
          <w:sz w:val="28"/>
          <w:lang w:val="en-US" w:eastAsia="zh-CN"/>
        </w:rPr>
        <w:t xml:space="preserve">DZYZ[2025]033号 </w:t>
      </w:r>
    </w:p>
    <w:p w14:paraId="431C8741">
      <w:pPr>
        <w:pStyle w:val="12"/>
        <w:spacing w:line="600" w:lineRule="auto"/>
        <w:ind w:firstLine="865" w:firstLineChars="309"/>
        <w:rPr>
          <w:rFonts w:hint="eastAsia" w:ascii="宋体" w:hAnsi="宋体" w:eastAsia="宋体" w:cs="宋体"/>
          <w:color w:val="0000FF"/>
          <w:sz w:val="28"/>
          <w:lang w:eastAsia="zh-CN"/>
        </w:rPr>
      </w:pPr>
      <w:r>
        <w:rPr>
          <w:rFonts w:hint="eastAsia" w:ascii="宋体" w:hAnsi="宋体" w:cs="宋体"/>
          <w:sz w:val="28"/>
        </w:rPr>
        <w:t>招标人：</w:t>
      </w:r>
      <w:r>
        <w:rPr>
          <w:rFonts w:hint="eastAsia" w:ascii="宋体" w:hAnsi="宋体" w:cs="宋体"/>
          <w:color w:val="0000FF"/>
          <w:sz w:val="28"/>
          <w:lang w:val="en-US" w:eastAsia="zh-CN"/>
        </w:rPr>
        <w:t>尤溪县台溪乡象山村民委员会</w:t>
      </w:r>
      <w:r>
        <w:rPr>
          <w:rFonts w:hint="eastAsia" w:ascii="宋体" w:hAnsi="宋体" w:eastAsia="宋体" w:cs="宋体"/>
          <w:color w:val="0000FF"/>
          <w:sz w:val="28"/>
          <w:lang w:eastAsia="zh-CN"/>
        </w:rPr>
        <w:t>（公章）</w:t>
      </w:r>
    </w:p>
    <w:p w14:paraId="1342397D">
      <w:pPr>
        <w:pStyle w:val="12"/>
        <w:spacing w:line="300" w:lineRule="auto"/>
        <w:ind w:left="0" w:leftChars="0" w:firstLine="879" w:firstLineChars="314"/>
        <w:rPr>
          <w:rFonts w:hint="eastAsia" w:ascii="宋体" w:hAnsi="宋体" w:cs="宋体"/>
          <w:sz w:val="28"/>
          <w:u w:val="single"/>
        </w:rPr>
      </w:pPr>
      <w:r>
        <w:rPr>
          <w:rFonts w:hint="eastAsia" w:ascii="宋体" w:hAnsi="宋体" w:cs="宋体"/>
          <w:sz w:val="28"/>
        </w:rPr>
        <w:t>招标代理机构：</w:t>
      </w:r>
      <w:r>
        <w:rPr>
          <w:rFonts w:hint="eastAsia" w:ascii="宋体" w:hAnsi="宋体" w:eastAsia="宋体" w:cs="宋体"/>
          <w:sz w:val="28"/>
          <w:lang w:eastAsia="zh-CN"/>
        </w:rPr>
        <w:t>福建德泽建设有限公司（公章）</w:t>
      </w:r>
    </w:p>
    <w:p w14:paraId="5F742DB2">
      <w:pPr>
        <w:pStyle w:val="12"/>
        <w:spacing w:line="600" w:lineRule="auto"/>
        <w:rPr>
          <w:rFonts w:hint="eastAsia"/>
        </w:rPr>
      </w:pPr>
    </w:p>
    <w:p w14:paraId="15FA2AF7">
      <w:pPr>
        <w:pStyle w:val="12"/>
        <w:spacing w:line="600" w:lineRule="auto"/>
        <w:rPr>
          <w:rFonts w:hint="eastAsia"/>
        </w:rPr>
      </w:pPr>
    </w:p>
    <w:p w14:paraId="4280F311">
      <w:pPr>
        <w:pStyle w:val="12"/>
        <w:spacing w:line="600" w:lineRule="auto"/>
        <w:rPr>
          <w:rFonts w:hint="eastAsia"/>
        </w:rPr>
      </w:pPr>
    </w:p>
    <w:p w14:paraId="08593F7F">
      <w:pPr>
        <w:pStyle w:val="12"/>
        <w:spacing w:line="600" w:lineRule="auto"/>
        <w:rPr>
          <w:rFonts w:hint="eastAsia"/>
        </w:rPr>
      </w:pPr>
    </w:p>
    <w:p w14:paraId="149B45C0">
      <w:pPr>
        <w:pStyle w:val="12"/>
        <w:spacing w:line="600" w:lineRule="auto"/>
        <w:ind w:firstLine="1540" w:firstLineChars="550"/>
        <w:rPr>
          <w:rFonts w:hint="eastAsia" w:ascii="宋体" w:hAnsi="宋体" w:cs="宋体"/>
          <w:sz w:val="24"/>
        </w:rPr>
      </w:pPr>
      <w:r>
        <w:rPr>
          <w:rFonts w:hint="eastAsia" w:ascii="宋体" w:hAnsi="宋体" w:cs="宋体"/>
          <w:sz w:val="28"/>
        </w:rPr>
        <w:t>招标文件编制日期：</w:t>
      </w:r>
      <w:r>
        <w:rPr>
          <w:rFonts w:hint="eastAsia" w:ascii="宋体" w:hAnsi="宋体" w:cs="宋体"/>
          <w:sz w:val="28"/>
          <w:u w:val="single"/>
          <w:lang w:val="en-US" w:eastAsia="zh-CN"/>
        </w:rPr>
        <w:t>2025</w:t>
      </w:r>
      <w:r>
        <w:rPr>
          <w:rFonts w:hint="eastAsia" w:ascii="宋体" w:hAnsi="宋体" w:cs="宋体"/>
          <w:sz w:val="28"/>
        </w:rPr>
        <w:t>年</w:t>
      </w:r>
      <w:r>
        <w:rPr>
          <w:rFonts w:hint="eastAsia" w:ascii="宋体" w:hAnsi="宋体" w:cs="宋体"/>
          <w:sz w:val="28"/>
          <w:u w:val="single"/>
        </w:rPr>
        <w:t xml:space="preserve"> </w:t>
      </w:r>
      <w:r>
        <w:rPr>
          <w:rFonts w:hint="eastAsia" w:ascii="宋体" w:hAnsi="宋体" w:cs="宋体"/>
          <w:sz w:val="28"/>
          <w:u w:val="single"/>
          <w:lang w:val="en-US" w:eastAsia="zh-CN"/>
        </w:rPr>
        <w:t>10</w:t>
      </w:r>
      <w:r>
        <w:rPr>
          <w:rFonts w:hint="eastAsia" w:ascii="宋体" w:hAnsi="宋体" w:cs="宋体"/>
          <w:sz w:val="28"/>
        </w:rPr>
        <w:t>月</w:t>
      </w:r>
    </w:p>
    <w:p w14:paraId="572A2B45">
      <w:pPr>
        <w:jc w:val="center"/>
        <w:rPr>
          <w:rFonts w:hint="eastAsia" w:ascii="宋体" w:hAnsi="宋体" w:cs="宋体"/>
          <w:b/>
          <w:sz w:val="32"/>
          <w:szCs w:val="32"/>
        </w:rPr>
        <w:sectPr>
          <w:headerReference r:id="rId6" w:type="first"/>
          <w:footerReference r:id="rId9" w:type="first"/>
          <w:headerReference r:id="rId5" w:type="default"/>
          <w:footerReference r:id="rId7" w:type="default"/>
          <w:footerReference r:id="rId8" w:type="even"/>
          <w:pgSz w:w="11906" w:h="16838"/>
          <w:pgMar w:top="1440" w:right="1418" w:bottom="1440" w:left="1588" w:header="851" w:footer="992" w:gutter="0"/>
          <w:pgNumType w:fmt="decimal" w:start="1"/>
          <w:cols w:space="720" w:num="1"/>
          <w:titlePg/>
          <w:docGrid w:type="linesAndChars" w:linePitch="312" w:charSpace="0"/>
        </w:sectPr>
      </w:pPr>
    </w:p>
    <w:p w14:paraId="264DA1CC">
      <w:pPr>
        <w:jc w:val="center"/>
        <w:rPr>
          <w:rFonts w:hint="eastAsia" w:ascii="宋体" w:hAnsi="宋体" w:cs="宋体"/>
          <w:b/>
          <w:sz w:val="32"/>
          <w:szCs w:val="32"/>
        </w:rPr>
      </w:pPr>
      <w:r>
        <w:rPr>
          <w:rFonts w:hint="eastAsia" w:ascii="宋体" w:hAnsi="宋体" w:cs="宋体"/>
          <w:b/>
          <w:sz w:val="32"/>
          <w:szCs w:val="32"/>
        </w:rPr>
        <w:t>目    录</w:t>
      </w:r>
    </w:p>
    <w:p w14:paraId="722830F2">
      <w:pPr>
        <w:pStyle w:val="28"/>
        <w:tabs>
          <w:tab w:val="right" w:leader="dot" w:pos="8900"/>
        </w:tabs>
      </w:pPr>
      <w:r>
        <w:rPr>
          <w:rFonts w:hint="eastAsia" w:ascii="宋体" w:hAnsi="宋体" w:cs="宋体"/>
          <w:szCs w:val="24"/>
        </w:rPr>
        <w:fldChar w:fldCharType="begin"/>
      </w:r>
      <w:r>
        <w:rPr>
          <w:rFonts w:hint="eastAsia" w:ascii="宋体" w:hAnsi="宋体" w:cs="宋体"/>
          <w:szCs w:val="24"/>
        </w:rPr>
        <w:instrText xml:space="preserve"> TOC \o "1-3" \h \u </w:instrText>
      </w:r>
      <w:r>
        <w:rPr>
          <w:rFonts w:hint="eastAsia" w:ascii="宋体" w:hAnsi="宋体" w:cs="宋体"/>
          <w:szCs w:val="24"/>
        </w:rPr>
        <w:fldChar w:fldCharType="separate"/>
      </w:r>
      <w:r>
        <w:rPr>
          <w:rFonts w:hint="eastAsia" w:ascii="宋体" w:hAnsi="宋体" w:cs="宋体"/>
          <w:szCs w:val="24"/>
        </w:rPr>
        <w:fldChar w:fldCharType="begin"/>
      </w:r>
      <w:r>
        <w:rPr>
          <w:rFonts w:hint="eastAsia" w:ascii="宋体" w:hAnsi="宋体" w:cs="宋体"/>
          <w:szCs w:val="24"/>
        </w:rPr>
        <w:instrText xml:space="preserve"> HYPERLINK \l _Toc7407 </w:instrText>
      </w:r>
      <w:r>
        <w:rPr>
          <w:rFonts w:hint="eastAsia" w:ascii="宋体" w:hAnsi="宋体" w:cs="宋体"/>
          <w:szCs w:val="24"/>
        </w:rPr>
        <w:fldChar w:fldCharType="separate"/>
      </w:r>
      <w:r>
        <w:rPr>
          <w:rFonts w:hint="eastAsia" w:ascii="宋体" w:hAnsi="宋体" w:cs="宋体"/>
        </w:rPr>
        <w:t xml:space="preserve">第 1 章 </w:t>
      </w:r>
      <w:r>
        <w:rPr>
          <w:rFonts w:hint="eastAsia" w:ascii="宋体" w:hAnsi="宋体" w:cs="宋体"/>
          <w:lang w:val="en-US" w:eastAsia="zh-CN"/>
        </w:rPr>
        <w:t>招标公告</w:t>
      </w:r>
      <w:r>
        <w:tab/>
      </w:r>
      <w:r>
        <w:fldChar w:fldCharType="begin"/>
      </w:r>
      <w:r>
        <w:instrText xml:space="preserve"> PAGEREF _Toc7407 </w:instrText>
      </w:r>
      <w:r>
        <w:fldChar w:fldCharType="separate"/>
      </w:r>
      <w:r>
        <w:t>3</w:t>
      </w:r>
      <w:r>
        <w:fldChar w:fldCharType="end"/>
      </w:r>
      <w:r>
        <w:rPr>
          <w:rFonts w:hint="eastAsia" w:ascii="宋体" w:hAnsi="宋体" w:cs="宋体"/>
          <w:szCs w:val="24"/>
        </w:rPr>
        <w:fldChar w:fldCharType="end"/>
      </w:r>
    </w:p>
    <w:p w14:paraId="49A4651C">
      <w:pPr>
        <w:pStyle w:val="28"/>
        <w:tabs>
          <w:tab w:val="right" w:leader="dot" w:pos="8900"/>
        </w:tabs>
      </w:pPr>
      <w:r>
        <w:rPr>
          <w:rFonts w:hint="eastAsia" w:ascii="宋体" w:hAnsi="宋体" w:cs="宋体"/>
          <w:szCs w:val="24"/>
        </w:rPr>
        <w:fldChar w:fldCharType="begin"/>
      </w:r>
      <w:r>
        <w:rPr>
          <w:rFonts w:hint="eastAsia" w:ascii="宋体" w:hAnsi="宋体" w:cs="宋体"/>
          <w:szCs w:val="24"/>
        </w:rPr>
        <w:instrText xml:space="preserve"> HYPERLINK \l _Toc6379 </w:instrText>
      </w:r>
      <w:r>
        <w:rPr>
          <w:rFonts w:hint="eastAsia" w:ascii="宋体" w:hAnsi="宋体" w:cs="宋体"/>
          <w:szCs w:val="24"/>
        </w:rPr>
        <w:fldChar w:fldCharType="separate"/>
      </w:r>
      <w:r>
        <w:rPr>
          <w:rFonts w:hint="eastAsia" w:ascii="宋体" w:hAnsi="宋体" w:cs="宋体"/>
        </w:rPr>
        <w:t>第 2 章 投标须知</w:t>
      </w:r>
      <w:r>
        <w:tab/>
      </w:r>
      <w:r>
        <w:fldChar w:fldCharType="begin"/>
      </w:r>
      <w:r>
        <w:instrText xml:space="preserve"> PAGEREF _Toc6379 </w:instrText>
      </w:r>
      <w:r>
        <w:fldChar w:fldCharType="separate"/>
      </w:r>
      <w:r>
        <w:t>6</w:t>
      </w:r>
      <w:r>
        <w:fldChar w:fldCharType="end"/>
      </w:r>
      <w:r>
        <w:rPr>
          <w:rFonts w:hint="eastAsia" w:ascii="宋体" w:hAnsi="宋体" w:cs="宋体"/>
          <w:szCs w:val="24"/>
        </w:rPr>
        <w:fldChar w:fldCharType="end"/>
      </w:r>
    </w:p>
    <w:p w14:paraId="53E278A9">
      <w:pPr>
        <w:pStyle w:val="34"/>
        <w:tabs>
          <w:tab w:val="right" w:leader="dot" w:pos="8900"/>
        </w:tabs>
        <w:ind w:left="400"/>
      </w:pPr>
      <w:r>
        <w:rPr>
          <w:rFonts w:hint="eastAsia" w:ascii="宋体" w:hAnsi="宋体" w:cs="宋体"/>
          <w:szCs w:val="24"/>
        </w:rPr>
        <w:fldChar w:fldCharType="begin"/>
      </w:r>
      <w:r>
        <w:rPr>
          <w:rFonts w:hint="eastAsia" w:ascii="宋体" w:hAnsi="宋体" w:cs="宋体"/>
          <w:szCs w:val="24"/>
        </w:rPr>
        <w:instrText xml:space="preserve"> HYPERLINK \l _Toc9884 </w:instrText>
      </w:r>
      <w:r>
        <w:rPr>
          <w:rFonts w:hint="eastAsia" w:ascii="宋体" w:hAnsi="宋体" w:cs="宋体"/>
          <w:szCs w:val="24"/>
        </w:rPr>
        <w:fldChar w:fldCharType="separate"/>
      </w:r>
      <w:r>
        <w:rPr>
          <w:rFonts w:hint="eastAsia" w:ascii="宋体" w:hAnsi="宋体" w:cs="宋体"/>
        </w:rPr>
        <w:t xml:space="preserve">第1节 </w:t>
      </w:r>
      <w:r>
        <w:rPr>
          <w:rFonts w:hint="eastAsia" w:ascii="宋体" w:hAnsi="宋体" w:cs="宋体"/>
          <w:bCs/>
        </w:rPr>
        <w:t>投标须知前附表</w:t>
      </w:r>
      <w:r>
        <w:tab/>
      </w:r>
      <w:r>
        <w:fldChar w:fldCharType="begin"/>
      </w:r>
      <w:r>
        <w:instrText xml:space="preserve"> PAGEREF _Toc9884 </w:instrText>
      </w:r>
      <w:r>
        <w:fldChar w:fldCharType="separate"/>
      </w:r>
      <w:r>
        <w:t>6</w:t>
      </w:r>
      <w:r>
        <w:fldChar w:fldCharType="end"/>
      </w:r>
      <w:r>
        <w:rPr>
          <w:rFonts w:hint="eastAsia" w:ascii="宋体" w:hAnsi="宋体" w:cs="宋体"/>
          <w:szCs w:val="24"/>
        </w:rPr>
        <w:fldChar w:fldCharType="end"/>
      </w:r>
    </w:p>
    <w:p w14:paraId="78EF2B3D">
      <w:pPr>
        <w:pStyle w:val="20"/>
        <w:tabs>
          <w:tab w:val="right" w:leader="dot" w:pos="8900"/>
          <w:tab w:val="clear" w:pos="8890"/>
        </w:tabs>
        <w:ind w:left="800"/>
      </w:pPr>
      <w:r>
        <w:rPr>
          <w:rFonts w:hint="eastAsia" w:ascii="宋体" w:hAnsi="宋体" w:cs="宋体"/>
          <w:szCs w:val="24"/>
        </w:rPr>
        <w:fldChar w:fldCharType="begin"/>
      </w:r>
      <w:r>
        <w:rPr>
          <w:rFonts w:hint="eastAsia" w:ascii="宋体" w:hAnsi="宋体" w:cs="宋体"/>
          <w:szCs w:val="24"/>
        </w:rPr>
        <w:instrText xml:space="preserve"> HYPERLINK \l _Toc12754 </w:instrText>
      </w:r>
      <w:r>
        <w:rPr>
          <w:rFonts w:hint="eastAsia" w:ascii="宋体" w:hAnsi="宋体" w:cs="宋体"/>
          <w:szCs w:val="24"/>
        </w:rPr>
        <w:fldChar w:fldCharType="separate"/>
      </w:r>
      <w:r>
        <w:rPr>
          <w:rFonts w:hint="eastAsia" w:ascii="宋体" w:hAnsi="宋体" w:cs="宋体"/>
        </w:rPr>
        <w:t>投标须知前附表</w:t>
      </w:r>
      <w:r>
        <w:tab/>
      </w:r>
      <w:r>
        <w:fldChar w:fldCharType="begin"/>
      </w:r>
      <w:r>
        <w:instrText xml:space="preserve"> PAGEREF _Toc12754 </w:instrText>
      </w:r>
      <w:r>
        <w:fldChar w:fldCharType="separate"/>
      </w:r>
      <w:r>
        <w:t>6</w:t>
      </w:r>
      <w:r>
        <w:fldChar w:fldCharType="end"/>
      </w:r>
      <w:r>
        <w:rPr>
          <w:rFonts w:hint="eastAsia" w:ascii="宋体" w:hAnsi="宋体" w:cs="宋体"/>
          <w:szCs w:val="24"/>
        </w:rPr>
        <w:fldChar w:fldCharType="end"/>
      </w:r>
    </w:p>
    <w:p w14:paraId="6740220B">
      <w:pPr>
        <w:pStyle w:val="34"/>
        <w:tabs>
          <w:tab w:val="right" w:leader="dot" w:pos="8900"/>
        </w:tabs>
        <w:ind w:left="400"/>
      </w:pPr>
      <w:r>
        <w:rPr>
          <w:rFonts w:hint="eastAsia" w:ascii="宋体" w:hAnsi="宋体" w:cs="宋体"/>
          <w:szCs w:val="24"/>
        </w:rPr>
        <w:fldChar w:fldCharType="begin"/>
      </w:r>
      <w:r>
        <w:rPr>
          <w:rFonts w:hint="eastAsia" w:ascii="宋体" w:hAnsi="宋体" w:cs="宋体"/>
          <w:szCs w:val="24"/>
        </w:rPr>
        <w:instrText xml:space="preserve"> HYPERLINK \l _Toc12995 </w:instrText>
      </w:r>
      <w:r>
        <w:rPr>
          <w:rFonts w:hint="eastAsia" w:ascii="宋体" w:hAnsi="宋体" w:cs="宋体"/>
          <w:szCs w:val="24"/>
        </w:rPr>
        <w:fldChar w:fldCharType="separate"/>
      </w:r>
      <w:r>
        <w:rPr>
          <w:rFonts w:hint="eastAsia" w:ascii="宋体" w:hAnsi="宋体" w:cs="宋体"/>
          <w:bCs/>
        </w:rPr>
        <w:t>第2节 投标须知</w:t>
      </w:r>
      <w:r>
        <w:tab/>
      </w:r>
      <w:r>
        <w:fldChar w:fldCharType="begin"/>
      </w:r>
      <w:r>
        <w:instrText xml:space="preserve"> PAGEREF _Toc12995 </w:instrText>
      </w:r>
      <w:r>
        <w:fldChar w:fldCharType="separate"/>
      </w:r>
      <w:r>
        <w:t>10</w:t>
      </w:r>
      <w:r>
        <w:fldChar w:fldCharType="end"/>
      </w:r>
      <w:r>
        <w:rPr>
          <w:rFonts w:hint="eastAsia" w:ascii="宋体" w:hAnsi="宋体" w:cs="宋体"/>
          <w:szCs w:val="24"/>
        </w:rPr>
        <w:fldChar w:fldCharType="end"/>
      </w:r>
    </w:p>
    <w:p w14:paraId="014B4F26">
      <w:pPr>
        <w:pStyle w:val="34"/>
        <w:tabs>
          <w:tab w:val="right" w:leader="dot" w:pos="8900"/>
        </w:tabs>
        <w:ind w:left="400"/>
      </w:pPr>
      <w:r>
        <w:rPr>
          <w:rFonts w:hint="eastAsia" w:ascii="宋体" w:hAnsi="宋体" w:cs="宋体"/>
          <w:szCs w:val="24"/>
        </w:rPr>
        <w:fldChar w:fldCharType="begin"/>
      </w:r>
      <w:r>
        <w:rPr>
          <w:rFonts w:hint="eastAsia" w:ascii="宋体" w:hAnsi="宋体" w:cs="宋体"/>
          <w:szCs w:val="24"/>
        </w:rPr>
        <w:instrText xml:space="preserve"> HYPERLINK \l _Toc18913 </w:instrText>
      </w:r>
      <w:r>
        <w:rPr>
          <w:rFonts w:hint="eastAsia" w:ascii="宋体" w:hAnsi="宋体" w:cs="宋体"/>
          <w:szCs w:val="24"/>
        </w:rPr>
        <w:fldChar w:fldCharType="separate"/>
      </w:r>
      <w:r>
        <w:rPr>
          <w:rFonts w:hint="eastAsia" w:ascii="宋体" w:hAnsi="宋体" w:cs="宋体"/>
        </w:rPr>
        <w:t>“投标须知”内容见《通用本》</w:t>
      </w:r>
      <w:r>
        <w:tab/>
      </w:r>
      <w:r>
        <w:fldChar w:fldCharType="begin"/>
      </w:r>
      <w:r>
        <w:instrText xml:space="preserve"> PAGEREF _Toc18913 </w:instrText>
      </w:r>
      <w:r>
        <w:fldChar w:fldCharType="separate"/>
      </w:r>
      <w:r>
        <w:t>10</w:t>
      </w:r>
      <w:r>
        <w:fldChar w:fldCharType="end"/>
      </w:r>
      <w:r>
        <w:rPr>
          <w:rFonts w:hint="eastAsia" w:ascii="宋体" w:hAnsi="宋体" w:cs="宋体"/>
          <w:szCs w:val="24"/>
        </w:rPr>
        <w:fldChar w:fldCharType="end"/>
      </w:r>
    </w:p>
    <w:p w14:paraId="603D8AA5">
      <w:pPr>
        <w:pStyle w:val="28"/>
        <w:tabs>
          <w:tab w:val="right" w:leader="dot" w:pos="8900"/>
        </w:tabs>
      </w:pPr>
      <w:r>
        <w:rPr>
          <w:rFonts w:hint="eastAsia" w:ascii="宋体" w:hAnsi="宋体" w:cs="宋体"/>
          <w:szCs w:val="24"/>
        </w:rPr>
        <w:fldChar w:fldCharType="begin"/>
      </w:r>
      <w:r>
        <w:rPr>
          <w:rFonts w:hint="eastAsia" w:ascii="宋体" w:hAnsi="宋体" w:cs="宋体"/>
          <w:szCs w:val="24"/>
        </w:rPr>
        <w:instrText xml:space="preserve"> HYPERLINK \l _Toc16960 </w:instrText>
      </w:r>
      <w:r>
        <w:rPr>
          <w:rFonts w:hint="eastAsia" w:ascii="宋体" w:hAnsi="宋体" w:cs="宋体"/>
          <w:szCs w:val="24"/>
        </w:rPr>
        <w:fldChar w:fldCharType="separate"/>
      </w:r>
      <w:r>
        <w:rPr>
          <w:rFonts w:hint="eastAsia" w:ascii="宋体" w:hAnsi="宋体" w:cs="宋体"/>
        </w:rPr>
        <w:t>第 3 章 评标办法和标准</w:t>
      </w:r>
      <w:r>
        <w:tab/>
      </w:r>
      <w:r>
        <w:fldChar w:fldCharType="begin"/>
      </w:r>
      <w:r>
        <w:instrText xml:space="preserve"> PAGEREF _Toc16960 </w:instrText>
      </w:r>
      <w:r>
        <w:fldChar w:fldCharType="separate"/>
      </w:r>
      <w:r>
        <w:t>11</w:t>
      </w:r>
      <w:r>
        <w:fldChar w:fldCharType="end"/>
      </w:r>
      <w:r>
        <w:rPr>
          <w:rFonts w:hint="eastAsia" w:ascii="宋体" w:hAnsi="宋体" w:cs="宋体"/>
          <w:szCs w:val="24"/>
        </w:rPr>
        <w:fldChar w:fldCharType="end"/>
      </w:r>
    </w:p>
    <w:p w14:paraId="27893534">
      <w:pPr>
        <w:pStyle w:val="34"/>
        <w:tabs>
          <w:tab w:val="right" w:leader="dot" w:pos="8900"/>
        </w:tabs>
        <w:ind w:left="400"/>
      </w:pPr>
      <w:r>
        <w:rPr>
          <w:rFonts w:hint="eastAsia" w:ascii="宋体" w:hAnsi="宋体" w:cs="宋体"/>
          <w:szCs w:val="24"/>
        </w:rPr>
        <w:fldChar w:fldCharType="begin"/>
      </w:r>
      <w:r>
        <w:rPr>
          <w:rFonts w:hint="eastAsia" w:ascii="宋体" w:hAnsi="宋体" w:cs="宋体"/>
          <w:szCs w:val="24"/>
        </w:rPr>
        <w:instrText xml:space="preserve"> HYPERLINK \l _Toc2866 </w:instrText>
      </w:r>
      <w:r>
        <w:rPr>
          <w:rFonts w:hint="eastAsia" w:ascii="宋体" w:hAnsi="宋体" w:cs="宋体"/>
          <w:szCs w:val="24"/>
        </w:rPr>
        <w:fldChar w:fldCharType="separate"/>
      </w:r>
      <w:r>
        <w:rPr>
          <w:rFonts w:hint="eastAsia" w:ascii="宋体" w:hAnsi="宋体" w:cs="宋体"/>
          <w:bCs/>
        </w:rPr>
        <w:t>第1节 评标办法和标准数据表</w:t>
      </w:r>
      <w:r>
        <w:tab/>
      </w:r>
      <w:r>
        <w:fldChar w:fldCharType="begin"/>
      </w:r>
      <w:r>
        <w:instrText xml:space="preserve"> PAGEREF _Toc2866 </w:instrText>
      </w:r>
      <w:r>
        <w:fldChar w:fldCharType="separate"/>
      </w:r>
      <w:r>
        <w:t>11</w:t>
      </w:r>
      <w:r>
        <w:fldChar w:fldCharType="end"/>
      </w:r>
      <w:r>
        <w:rPr>
          <w:rFonts w:hint="eastAsia" w:ascii="宋体" w:hAnsi="宋体" w:cs="宋体"/>
          <w:szCs w:val="24"/>
        </w:rPr>
        <w:fldChar w:fldCharType="end"/>
      </w:r>
    </w:p>
    <w:p w14:paraId="70F6E734">
      <w:pPr>
        <w:pStyle w:val="34"/>
        <w:tabs>
          <w:tab w:val="right" w:leader="dot" w:pos="8900"/>
        </w:tabs>
        <w:ind w:left="400"/>
      </w:pPr>
      <w:r>
        <w:rPr>
          <w:rFonts w:hint="eastAsia" w:ascii="宋体" w:hAnsi="宋体" w:cs="宋体"/>
          <w:szCs w:val="24"/>
        </w:rPr>
        <w:fldChar w:fldCharType="begin"/>
      </w:r>
      <w:r>
        <w:rPr>
          <w:rFonts w:hint="eastAsia" w:ascii="宋体" w:hAnsi="宋体" w:cs="宋体"/>
          <w:szCs w:val="24"/>
        </w:rPr>
        <w:instrText xml:space="preserve"> HYPERLINK \l _Toc2221 </w:instrText>
      </w:r>
      <w:r>
        <w:rPr>
          <w:rFonts w:hint="eastAsia" w:ascii="宋体" w:hAnsi="宋体" w:cs="宋体"/>
          <w:szCs w:val="24"/>
        </w:rPr>
        <w:fldChar w:fldCharType="separate"/>
      </w:r>
      <w:r>
        <w:rPr>
          <w:rFonts w:hint="eastAsia" w:ascii="宋体" w:hAnsi="宋体" w:cs="宋体"/>
        </w:rPr>
        <w:t>评标办法和标准数据表</w:t>
      </w:r>
      <w:r>
        <w:tab/>
      </w:r>
      <w:r>
        <w:fldChar w:fldCharType="begin"/>
      </w:r>
      <w:r>
        <w:instrText xml:space="preserve"> PAGEREF _Toc2221 </w:instrText>
      </w:r>
      <w:r>
        <w:fldChar w:fldCharType="separate"/>
      </w:r>
      <w:r>
        <w:t>11</w:t>
      </w:r>
      <w:r>
        <w:fldChar w:fldCharType="end"/>
      </w:r>
      <w:r>
        <w:rPr>
          <w:rFonts w:hint="eastAsia" w:ascii="宋体" w:hAnsi="宋体" w:cs="宋体"/>
          <w:szCs w:val="24"/>
        </w:rPr>
        <w:fldChar w:fldCharType="end"/>
      </w:r>
    </w:p>
    <w:p w14:paraId="3A30BD75">
      <w:pPr>
        <w:pStyle w:val="34"/>
        <w:tabs>
          <w:tab w:val="right" w:leader="dot" w:pos="8900"/>
        </w:tabs>
        <w:ind w:left="400"/>
      </w:pPr>
      <w:r>
        <w:rPr>
          <w:rFonts w:hint="eastAsia" w:ascii="宋体" w:hAnsi="宋体" w:cs="宋体"/>
          <w:szCs w:val="24"/>
        </w:rPr>
        <w:fldChar w:fldCharType="begin"/>
      </w:r>
      <w:r>
        <w:rPr>
          <w:rFonts w:hint="eastAsia" w:ascii="宋体" w:hAnsi="宋体" w:cs="宋体"/>
          <w:szCs w:val="24"/>
        </w:rPr>
        <w:instrText xml:space="preserve"> HYPERLINK \l _Toc14024 </w:instrText>
      </w:r>
      <w:r>
        <w:rPr>
          <w:rFonts w:hint="eastAsia" w:ascii="宋体" w:hAnsi="宋体" w:cs="宋体"/>
          <w:szCs w:val="24"/>
        </w:rPr>
        <w:fldChar w:fldCharType="separate"/>
      </w:r>
      <w:r>
        <w:rPr>
          <w:rFonts w:hint="eastAsia" w:ascii="宋体" w:hAnsi="宋体" w:cs="宋体"/>
        </w:rPr>
        <w:t xml:space="preserve">第2节 </w:t>
      </w:r>
      <w:r>
        <w:rPr>
          <w:rFonts w:hint="eastAsia" w:ascii="宋体" w:hAnsi="宋体" w:cs="宋体"/>
          <w:bCs/>
        </w:rPr>
        <w:t>评标办法和标准</w:t>
      </w:r>
      <w:r>
        <w:tab/>
      </w:r>
      <w:r>
        <w:fldChar w:fldCharType="begin"/>
      </w:r>
      <w:r>
        <w:instrText xml:space="preserve"> PAGEREF _Toc14024 </w:instrText>
      </w:r>
      <w:r>
        <w:fldChar w:fldCharType="separate"/>
      </w:r>
      <w:r>
        <w:t>13</w:t>
      </w:r>
      <w:r>
        <w:fldChar w:fldCharType="end"/>
      </w:r>
      <w:r>
        <w:rPr>
          <w:rFonts w:hint="eastAsia" w:ascii="宋体" w:hAnsi="宋体" w:cs="宋体"/>
          <w:szCs w:val="24"/>
        </w:rPr>
        <w:fldChar w:fldCharType="end"/>
      </w:r>
    </w:p>
    <w:p w14:paraId="03854AE9">
      <w:pPr>
        <w:pStyle w:val="28"/>
        <w:tabs>
          <w:tab w:val="right" w:leader="dot" w:pos="8900"/>
        </w:tabs>
      </w:pPr>
      <w:r>
        <w:rPr>
          <w:rFonts w:hint="eastAsia" w:ascii="宋体" w:hAnsi="宋体" w:cs="宋体"/>
          <w:szCs w:val="24"/>
        </w:rPr>
        <w:fldChar w:fldCharType="begin"/>
      </w:r>
      <w:r>
        <w:rPr>
          <w:rFonts w:hint="eastAsia" w:ascii="宋体" w:hAnsi="宋体" w:cs="宋体"/>
          <w:szCs w:val="24"/>
        </w:rPr>
        <w:instrText xml:space="preserve"> HYPERLINK \l _Toc203 </w:instrText>
      </w:r>
      <w:r>
        <w:rPr>
          <w:rFonts w:hint="eastAsia" w:ascii="宋体" w:hAnsi="宋体" w:cs="宋体"/>
          <w:szCs w:val="24"/>
        </w:rPr>
        <w:fldChar w:fldCharType="separate"/>
      </w:r>
      <w:r>
        <w:rPr>
          <w:rFonts w:hint="eastAsia" w:ascii="宋体" w:hAnsi="宋体" w:cs="宋体"/>
        </w:rPr>
        <w:t>第 4 章 合同条款及格式</w:t>
      </w:r>
      <w:r>
        <w:tab/>
      </w:r>
      <w:r>
        <w:fldChar w:fldCharType="begin"/>
      </w:r>
      <w:r>
        <w:instrText xml:space="preserve"> PAGEREF _Toc203 </w:instrText>
      </w:r>
      <w:r>
        <w:fldChar w:fldCharType="separate"/>
      </w:r>
      <w:r>
        <w:t>16</w:t>
      </w:r>
      <w:r>
        <w:fldChar w:fldCharType="end"/>
      </w:r>
      <w:r>
        <w:rPr>
          <w:rFonts w:hint="eastAsia" w:ascii="宋体" w:hAnsi="宋体" w:cs="宋体"/>
          <w:szCs w:val="24"/>
        </w:rPr>
        <w:fldChar w:fldCharType="end"/>
      </w:r>
    </w:p>
    <w:p w14:paraId="17FCDE26">
      <w:pPr>
        <w:pStyle w:val="34"/>
        <w:tabs>
          <w:tab w:val="right" w:leader="dot" w:pos="8900"/>
        </w:tabs>
        <w:ind w:left="400"/>
      </w:pPr>
      <w:r>
        <w:rPr>
          <w:rFonts w:hint="eastAsia" w:ascii="宋体" w:hAnsi="宋体" w:cs="宋体"/>
          <w:szCs w:val="24"/>
        </w:rPr>
        <w:fldChar w:fldCharType="begin"/>
      </w:r>
      <w:r>
        <w:rPr>
          <w:rFonts w:hint="eastAsia" w:ascii="宋体" w:hAnsi="宋体" w:cs="宋体"/>
          <w:szCs w:val="24"/>
        </w:rPr>
        <w:instrText xml:space="preserve"> HYPERLINK \l _Toc19516 </w:instrText>
      </w:r>
      <w:r>
        <w:rPr>
          <w:rFonts w:hint="eastAsia" w:ascii="宋体" w:hAnsi="宋体" w:cs="宋体"/>
          <w:szCs w:val="24"/>
        </w:rPr>
        <w:fldChar w:fldCharType="separate"/>
      </w:r>
      <w:r>
        <w:rPr>
          <w:rFonts w:hint="eastAsia" w:ascii="宋体" w:hAnsi="宋体" w:cs="宋体"/>
          <w:bCs/>
        </w:rPr>
        <w:t>第1节 合同协议书</w:t>
      </w:r>
      <w:r>
        <w:tab/>
      </w:r>
      <w:r>
        <w:rPr>
          <w:rFonts w:hint="eastAsia"/>
          <w:lang w:val="en-US" w:eastAsia="zh-CN"/>
        </w:rPr>
        <w:t xml:space="preserve">16  </w:t>
      </w:r>
      <w:r>
        <w:rPr>
          <w:rFonts w:hint="eastAsia" w:ascii="宋体" w:hAnsi="宋体" w:cs="宋体"/>
          <w:szCs w:val="24"/>
        </w:rPr>
        <w:fldChar w:fldCharType="end"/>
      </w:r>
    </w:p>
    <w:p w14:paraId="1D78084C">
      <w:pPr>
        <w:pStyle w:val="34"/>
        <w:tabs>
          <w:tab w:val="right" w:leader="dot" w:pos="8900"/>
        </w:tabs>
        <w:ind w:left="400"/>
      </w:pPr>
      <w:r>
        <w:rPr>
          <w:rFonts w:hint="eastAsia" w:ascii="宋体" w:hAnsi="宋体" w:cs="宋体"/>
          <w:szCs w:val="24"/>
        </w:rPr>
        <w:fldChar w:fldCharType="begin"/>
      </w:r>
      <w:r>
        <w:rPr>
          <w:rFonts w:hint="eastAsia" w:ascii="宋体" w:hAnsi="宋体" w:cs="宋体"/>
          <w:szCs w:val="24"/>
        </w:rPr>
        <w:instrText xml:space="preserve"> HYPERLINK \l _Toc14384 </w:instrText>
      </w:r>
      <w:r>
        <w:rPr>
          <w:rFonts w:hint="eastAsia" w:ascii="宋体" w:hAnsi="宋体" w:cs="宋体"/>
          <w:szCs w:val="24"/>
        </w:rPr>
        <w:fldChar w:fldCharType="separate"/>
      </w:r>
      <w:r>
        <w:rPr>
          <w:rFonts w:hint="eastAsia" w:ascii="宋体" w:hAnsi="宋体" w:cs="宋体"/>
          <w:bCs/>
        </w:rPr>
        <w:t>第2节 通用合同条款</w:t>
      </w:r>
      <w:r>
        <w:tab/>
      </w:r>
      <w:r>
        <w:fldChar w:fldCharType="begin"/>
      </w:r>
      <w:r>
        <w:instrText xml:space="preserve"> PAGEREF _Toc14384 </w:instrText>
      </w:r>
      <w:r>
        <w:fldChar w:fldCharType="separate"/>
      </w:r>
      <w:r>
        <w:t>20</w:t>
      </w:r>
      <w:r>
        <w:fldChar w:fldCharType="end"/>
      </w:r>
      <w:r>
        <w:rPr>
          <w:rFonts w:hint="eastAsia" w:ascii="宋体" w:hAnsi="宋体" w:cs="宋体"/>
          <w:szCs w:val="24"/>
        </w:rPr>
        <w:fldChar w:fldCharType="end"/>
      </w:r>
    </w:p>
    <w:p w14:paraId="77BC1C45">
      <w:pPr>
        <w:pStyle w:val="34"/>
        <w:tabs>
          <w:tab w:val="right" w:leader="dot" w:pos="8900"/>
        </w:tabs>
        <w:ind w:left="400"/>
      </w:pPr>
      <w:r>
        <w:rPr>
          <w:rFonts w:hint="eastAsia" w:ascii="宋体" w:hAnsi="宋体" w:cs="宋体"/>
          <w:szCs w:val="24"/>
        </w:rPr>
        <w:fldChar w:fldCharType="begin"/>
      </w:r>
      <w:r>
        <w:rPr>
          <w:rFonts w:hint="eastAsia" w:ascii="宋体" w:hAnsi="宋体" w:cs="宋体"/>
          <w:szCs w:val="24"/>
        </w:rPr>
        <w:instrText xml:space="preserve"> HYPERLINK \l _Toc22596 </w:instrText>
      </w:r>
      <w:r>
        <w:rPr>
          <w:rFonts w:hint="eastAsia" w:ascii="宋体" w:hAnsi="宋体" w:cs="宋体"/>
          <w:szCs w:val="24"/>
        </w:rPr>
        <w:fldChar w:fldCharType="separate"/>
      </w:r>
      <w:r>
        <w:rPr>
          <w:rFonts w:hint="eastAsia" w:ascii="宋体" w:hAnsi="宋体" w:cs="宋体"/>
          <w:bCs/>
          <w:kern w:val="2"/>
          <w:szCs w:val="24"/>
        </w:rPr>
        <w:t xml:space="preserve">第3节 </w:t>
      </w:r>
      <w:r>
        <w:rPr>
          <w:rFonts w:hint="eastAsia" w:ascii="宋体" w:hAnsi="宋体" w:cs="宋体"/>
          <w:bCs/>
        </w:rPr>
        <w:t>专用合同条款</w:t>
      </w:r>
      <w:r>
        <w:tab/>
      </w:r>
      <w:r>
        <w:fldChar w:fldCharType="begin"/>
      </w:r>
      <w:r>
        <w:instrText xml:space="preserve"> PAGEREF _Toc22596 </w:instrText>
      </w:r>
      <w:r>
        <w:fldChar w:fldCharType="separate"/>
      </w:r>
      <w:r>
        <w:t>20</w:t>
      </w:r>
      <w:r>
        <w:fldChar w:fldCharType="end"/>
      </w:r>
      <w:r>
        <w:rPr>
          <w:rFonts w:hint="eastAsia" w:ascii="宋体" w:hAnsi="宋体" w:cs="宋体"/>
          <w:szCs w:val="24"/>
        </w:rPr>
        <w:fldChar w:fldCharType="end"/>
      </w:r>
    </w:p>
    <w:p w14:paraId="0E0E1CC8">
      <w:pPr>
        <w:pStyle w:val="20"/>
        <w:tabs>
          <w:tab w:val="right" w:leader="dot" w:pos="8900"/>
          <w:tab w:val="clear" w:pos="8890"/>
        </w:tabs>
        <w:ind w:left="800"/>
      </w:pPr>
      <w:r>
        <w:rPr>
          <w:rFonts w:hint="eastAsia" w:ascii="宋体" w:hAnsi="宋体" w:cs="宋体"/>
          <w:szCs w:val="24"/>
        </w:rPr>
        <w:fldChar w:fldCharType="begin"/>
      </w:r>
      <w:r>
        <w:rPr>
          <w:rFonts w:hint="eastAsia" w:ascii="宋体" w:hAnsi="宋体" w:cs="宋体"/>
          <w:szCs w:val="24"/>
        </w:rPr>
        <w:instrText xml:space="preserve"> HYPERLINK \l _Toc17957 </w:instrText>
      </w:r>
      <w:r>
        <w:rPr>
          <w:rFonts w:hint="eastAsia" w:ascii="宋体" w:hAnsi="宋体" w:cs="宋体"/>
          <w:szCs w:val="24"/>
        </w:rPr>
        <w:fldChar w:fldCharType="separate"/>
      </w:r>
      <w:r>
        <w:rPr>
          <w:rFonts w:hint="eastAsia" w:ascii="宋体" w:hAnsi="宋体" w:cs="宋体"/>
          <w:szCs w:val="28"/>
        </w:rPr>
        <w:t>专用合同条款</w:t>
      </w:r>
      <w:r>
        <w:tab/>
      </w:r>
      <w:r>
        <w:fldChar w:fldCharType="begin"/>
      </w:r>
      <w:r>
        <w:instrText xml:space="preserve"> PAGEREF _Toc17957 </w:instrText>
      </w:r>
      <w:r>
        <w:fldChar w:fldCharType="separate"/>
      </w:r>
      <w:r>
        <w:t>69</w:t>
      </w:r>
      <w:r>
        <w:fldChar w:fldCharType="end"/>
      </w:r>
      <w:r>
        <w:rPr>
          <w:rFonts w:hint="eastAsia" w:ascii="宋体" w:hAnsi="宋体" w:cs="宋体"/>
          <w:szCs w:val="24"/>
        </w:rPr>
        <w:fldChar w:fldCharType="end"/>
      </w:r>
    </w:p>
    <w:p w14:paraId="757B7CA3">
      <w:pPr>
        <w:pStyle w:val="34"/>
        <w:tabs>
          <w:tab w:val="right" w:leader="dot" w:pos="8900"/>
        </w:tabs>
        <w:ind w:left="400"/>
      </w:pPr>
      <w:r>
        <w:rPr>
          <w:rFonts w:hint="eastAsia" w:ascii="宋体" w:hAnsi="宋体" w:cs="宋体"/>
          <w:szCs w:val="24"/>
        </w:rPr>
        <w:fldChar w:fldCharType="begin"/>
      </w:r>
      <w:r>
        <w:rPr>
          <w:rFonts w:hint="eastAsia" w:ascii="宋体" w:hAnsi="宋体" w:cs="宋体"/>
          <w:szCs w:val="24"/>
        </w:rPr>
        <w:instrText xml:space="preserve"> HYPERLINK \l _Toc26773 </w:instrText>
      </w:r>
      <w:r>
        <w:rPr>
          <w:rFonts w:hint="eastAsia" w:ascii="宋体" w:hAnsi="宋体" w:cs="宋体"/>
          <w:szCs w:val="24"/>
        </w:rPr>
        <w:fldChar w:fldCharType="separate"/>
      </w:r>
      <w:r>
        <w:rPr>
          <w:rFonts w:hint="eastAsia" w:ascii="宋体" w:hAnsi="宋体" w:cs="宋体"/>
          <w:bCs/>
        </w:rPr>
        <w:t>第4节 合同附件</w:t>
      </w:r>
      <w:r>
        <w:tab/>
      </w:r>
      <w:r>
        <w:fldChar w:fldCharType="begin"/>
      </w:r>
      <w:r>
        <w:instrText xml:space="preserve"> PAGEREF _Toc26773 </w:instrText>
      </w:r>
      <w:r>
        <w:fldChar w:fldCharType="separate"/>
      </w:r>
      <w:r>
        <w:t>82</w:t>
      </w:r>
      <w:r>
        <w:fldChar w:fldCharType="end"/>
      </w:r>
      <w:r>
        <w:rPr>
          <w:rFonts w:hint="eastAsia" w:ascii="宋体" w:hAnsi="宋体" w:cs="宋体"/>
          <w:szCs w:val="24"/>
        </w:rPr>
        <w:fldChar w:fldCharType="end"/>
      </w:r>
    </w:p>
    <w:p w14:paraId="5029A678">
      <w:pPr>
        <w:pStyle w:val="34"/>
        <w:tabs>
          <w:tab w:val="right" w:leader="dot" w:pos="8900"/>
        </w:tabs>
        <w:ind w:left="400"/>
      </w:pPr>
      <w:r>
        <w:rPr>
          <w:rFonts w:hint="eastAsia" w:ascii="宋体" w:hAnsi="宋体" w:cs="宋体"/>
          <w:szCs w:val="24"/>
        </w:rPr>
        <w:fldChar w:fldCharType="begin"/>
      </w:r>
      <w:r>
        <w:rPr>
          <w:rFonts w:hint="eastAsia" w:ascii="宋体" w:hAnsi="宋体" w:cs="宋体"/>
          <w:szCs w:val="24"/>
        </w:rPr>
        <w:instrText xml:space="preserve"> HYPERLINK \l _Toc17398 </w:instrText>
      </w:r>
      <w:r>
        <w:rPr>
          <w:rFonts w:hint="eastAsia" w:ascii="宋体" w:hAnsi="宋体" w:cs="宋体"/>
          <w:szCs w:val="24"/>
        </w:rPr>
        <w:fldChar w:fldCharType="separate"/>
      </w:r>
      <w:r>
        <w:rPr>
          <w:rFonts w:hint="eastAsia" w:ascii="宋体" w:hAnsi="宋体" w:cs="宋体"/>
        </w:rPr>
        <w:t>“合同附件”内容见《通用本》</w:t>
      </w:r>
      <w:r>
        <w:tab/>
      </w:r>
      <w:r>
        <w:fldChar w:fldCharType="begin"/>
      </w:r>
      <w:r>
        <w:instrText xml:space="preserve"> PAGEREF _Toc17398 </w:instrText>
      </w:r>
      <w:r>
        <w:fldChar w:fldCharType="separate"/>
      </w:r>
      <w:r>
        <w:t>82</w:t>
      </w:r>
      <w:r>
        <w:fldChar w:fldCharType="end"/>
      </w:r>
      <w:r>
        <w:rPr>
          <w:rFonts w:hint="eastAsia" w:ascii="宋体" w:hAnsi="宋体" w:cs="宋体"/>
          <w:szCs w:val="24"/>
        </w:rPr>
        <w:fldChar w:fldCharType="end"/>
      </w:r>
    </w:p>
    <w:p w14:paraId="35910DF0">
      <w:pPr>
        <w:pStyle w:val="28"/>
        <w:tabs>
          <w:tab w:val="right" w:leader="dot" w:pos="8900"/>
        </w:tabs>
      </w:pPr>
      <w:r>
        <w:rPr>
          <w:rFonts w:hint="eastAsia" w:ascii="宋体" w:hAnsi="宋体" w:cs="宋体"/>
          <w:szCs w:val="24"/>
        </w:rPr>
        <w:fldChar w:fldCharType="begin"/>
      </w:r>
      <w:r>
        <w:rPr>
          <w:rFonts w:hint="eastAsia" w:ascii="宋体" w:hAnsi="宋体" w:cs="宋体"/>
          <w:szCs w:val="24"/>
        </w:rPr>
        <w:instrText xml:space="preserve"> HYPERLINK \l _Toc5360 </w:instrText>
      </w:r>
      <w:r>
        <w:rPr>
          <w:rFonts w:hint="eastAsia" w:ascii="宋体" w:hAnsi="宋体" w:cs="宋体"/>
          <w:szCs w:val="24"/>
        </w:rPr>
        <w:fldChar w:fldCharType="separate"/>
      </w:r>
      <w:r>
        <w:rPr>
          <w:rFonts w:hint="eastAsia" w:ascii="宋体" w:hAnsi="宋体" w:cs="宋体"/>
        </w:rPr>
        <w:t>第 5 章 工程量清单及计价</w:t>
      </w:r>
      <w:r>
        <w:tab/>
      </w:r>
      <w:r>
        <w:fldChar w:fldCharType="begin"/>
      </w:r>
      <w:r>
        <w:instrText xml:space="preserve"> PAGEREF _Toc5360 </w:instrText>
      </w:r>
      <w:r>
        <w:fldChar w:fldCharType="separate"/>
      </w:r>
      <w:r>
        <w:t>82</w:t>
      </w:r>
      <w:r>
        <w:fldChar w:fldCharType="end"/>
      </w:r>
      <w:r>
        <w:rPr>
          <w:rFonts w:hint="eastAsia" w:ascii="宋体" w:hAnsi="宋体" w:cs="宋体"/>
          <w:szCs w:val="24"/>
        </w:rPr>
        <w:fldChar w:fldCharType="end"/>
      </w:r>
    </w:p>
    <w:p w14:paraId="70C0C193">
      <w:pPr>
        <w:pStyle w:val="34"/>
        <w:tabs>
          <w:tab w:val="right" w:leader="dot" w:pos="8900"/>
        </w:tabs>
        <w:ind w:left="400"/>
      </w:pPr>
      <w:r>
        <w:rPr>
          <w:rFonts w:hint="eastAsia" w:ascii="宋体" w:hAnsi="宋体" w:cs="宋体"/>
          <w:szCs w:val="24"/>
        </w:rPr>
        <w:fldChar w:fldCharType="begin"/>
      </w:r>
      <w:r>
        <w:rPr>
          <w:rFonts w:hint="eastAsia" w:ascii="宋体" w:hAnsi="宋体" w:cs="宋体"/>
          <w:szCs w:val="24"/>
        </w:rPr>
        <w:instrText xml:space="preserve"> HYPERLINK \l _Toc14108 </w:instrText>
      </w:r>
      <w:r>
        <w:rPr>
          <w:rFonts w:hint="eastAsia" w:ascii="宋体" w:hAnsi="宋体" w:cs="宋体"/>
          <w:szCs w:val="24"/>
        </w:rPr>
        <w:fldChar w:fldCharType="separate"/>
      </w:r>
      <w:r>
        <w:rPr>
          <w:rFonts w:hint="eastAsia" w:ascii="宋体" w:hAnsi="宋体" w:cs="宋体"/>
          <w:bCs/>
        </w:rPr>
        <w:t>第1节 招标工程量清单</w:t>
      </w:r>
      <w:r>
        <w:tab/>
      </w:r>
      <w:r>
        <w:fldChar w:fldCharType="begin"/>
      </w:r>
      <w:r>
        <w:instrText xml:space="preserve"> PAGEREF _Toc14108 </w:instrText>
      </w:r>
      <w:r>
        <w:fldChar w:fldCharType="separate"/>
      </w:r>
      <w:r>
        <w:t>82</w:t>
      </w:r>
      <w:r>
        <w:fldChar w:fldCharType="end"/>
      </w:r>
      <w:r>
        <w:rPr>
          <w:rFonts w:hint="eastAsia" w:ascii="宋体" w:hAnsi="宋体" w:cs="宋体"/>
          <w:szCs w:val="24"/>
        </w:rPr>
        <w:fldChar w:fldCharType="end"/>
      </w:r>
    </w:p>
    <w:p w14:paraId="59AC7513">
      <w:pPr>
        <w:pStyle w:val="34"/>
        <w:tabs>
          <w:tab w:val="right" w:leader="dot" w:pos="8900"/>
        </w:tabs>
        <w:ind w:left="400"/>
      </w:pPr>
      <w:r>
        <w:rPr>
          <w:rFonts w:hint="eastAsia" w:ascii="宋体" w:hAnsi="宋体" w:cs="宋体"/>
          <w:szCs w:val="24"/>
        </w:rPr>
        <w:fldChar w:fldCharType="begin"/>
      </w:r>
      <w:r>
        <w:rPr>
          <w:rFonts w:hint="eastAsia" w:ascii="宋体" w:hAnsi="宋体" w:cs="宋体"/>
          <w:szCs w:val="24"/>
        </w:rPr>
        <w:instrText xml:space="preserve"> HYPERLINK \l _Toc5628 </w:instrText>
      </w:r>
      <w:r>
        <w:rPr>
          <w:rFonts w:hint="eastAsia" w:ascii="宋体" w:hAnsi="宋体" w:cs="宋体"/>
          <w:szCs w:val="24"/>
        </w:rPr>
        <w:fldChar w:fldCharType="separate"/>
      </w:r>
      <w:r>
        <w:rPr>
          <w:rFonts w:hint="eastAsia" w:ascii="宋体" w:hAnsi="宋体" w:cs="宋体"/>
          <w:bCs/>
        </w:rPr>
        <w:t>第2节 招标控制价</w:t>
      </w:r>
      <w:r>
        <w:tab/>
      </w:r>
      <w:r>
        <w:fldChar w:fldCharType="begin"/>
      </w:r>
      <w:r>
        <w:instrText xml:space="preserve"> PAGEREF _Toc5628 </w:instrText>
      </w:r>
      <w:r>
        <w:fldChar w:fldCharType="separate"/>
      </w:r>
      <w:r>
        <w:t>83</w:t>
      </w:r>
      <w:r>
        <w:fldChar w:fldCharType="end"/>
      </w:r>
      <w:r>
        <w:rPr>
          <w:rFonts w:hint="eastAsia" w:ascii="宋体" w:hAnsi="宋体" w:cs="宋体"/>
          <w:szCs w:val="24"/>
        </w:rPr>
        <w:fldChar w:fldCharType="end"/>
      </w:r>
    </w:p>
    <w:p w14:paraId="0E4CC6CB">
      <w:pPr>
        <w:pStyle w:val="34"/>
        <w:tabs>
          <w:tab w:val="right" w:leader="dot" w:pos="8900"/>
        </w:tabs>
        <w:ind w:left="400"/>
      </w:pPr>
      <w:r>
        <w:rPr>
          <w:rFonts w:hint="eastAsia" w:ascii="宋体" w:hAnsi="宋体" w:cs="宋体"/>
          <w:szCs w:val="24"/>
        </w:rPr>
        <w:fldChar w:fldCharType="begin"/>
      </w:r>
      <w:r>
        <w:rPr>
          <w:rFonts w:hint="eastAsia" w:ascii="宋体" w:hAnsi="宋体" w:cs="宋体"/>
          <w:szCs w:val="24"/>
        </w:rPr>
        <w:instrText xml:space="preserve"> HYPERLINK \l _Toc23331 </w:instrText>
      </w:r>
      <w:r>
        <w:rPr>
          <w:rFonts w:hint="eastAsia" w:ascii="宋体" w:hAnsi="宋体" w:cs="宋体"/>
          <w:szCs w:val="24"/>
        </w:rPr>
        <w:fldChar w:fldCharType="separate"/>
      </w:r>
      <w:r>
        <w:rPr>
          <w:rFonts w:hint="eastAsia" w:ascii="宋体" w:hAnsi="宋体" w:cs="宋体"/>
        </w:rPr>
        <w:t>第3节 投标报价</w:t>
      </w:r>
      <w:r>
        <w:tab/>
      </w:r>
      <w:r>
        <w:fldChar w:fldCharType="begin"/>
      </w:r>
      <w:r>
        <w:instrText xml:space="preserve"> PAGEREF _Toc23331 </w:instrText>
      </w:r>
      <w:r>
        <w:fldChar w:fldCharType="separate"/>
      </w:r>
      <w:r>
        <w:t>85</w:t>
      </w:r>
      <w:r>
        <w:fldChar w:fldCharType="end"/>
      </w:r>
      <w:r>
        <w:rPr>
          <w:rFonts w:hint="eastAsia" w:ascii="宋体" w:hAnsi="宋体" w:cs="宋体"/>
          <w:szCs w:val="24"/>
        </w:rPr>
        <w:fldChar w:fldCharType="end"/>
      </w:r>
    </w:p>
    <w:p w14:paraId="50E98149">
      <w:pPr>
        <w:pStyle w:val="34"/>
        <w:tabs>
          <w:tab w:val="right" w:leader="dot" w:pos="8900"/>
        </w:tabs>
        <w:ind w:left="400"/>
      </w:pPr>
      <w:r>
        <w:rPr>
          <w:rFonts w:hint="eastAsia" w:ascii="宋体" w:hAnsi="宋体" w:cs="宋体"/>
          <w:szCs w:val="24"/>
        </w:rPr>
        <w:fldChar w:fldCharType="begin"/>
      </w:r>
      <w:r>
        <w:rPr>
          <w:rFonts w:hint="eastAsia" w:ascii="宋体" w:hAnsi="宋体" w:cs="宋体"/>
          <w:szCs w:val="24"/>
        </w:rPr>
        <w:instrText xml:space="preserve"> HYPERLINK \l _Toc4239 </w:instrText>
      </w:r>
      <w:r>
        <w:rPr>
          <w:rFonts w:hint="eastAsia" w:ascii="宋体" w:hAnsi="宋体" w:cs="宋体"/>
          <w:szCs w:val="24"/>
        </w:rPr>
        <w:fldChar w:fldCharType="separate"/>
      </w:r>
      <w:r>
        <w:rPr>
          <w:rFonts w:hint="eastAsia" w:ascii="宋体" w:hAnsi="宋体" w:cs="宋体"/>
          <w:bCs/>
        </w:rPr>
        <w:t>第4节 工程量清单与计价表格式</w:t>
      </w:r>
      <w:r>
        <w:tab/>
      </w:r>
      <w:r>
        <w:fldChar w:fldCharType="begin"/>
      </w:r>
      <w:r>
        <w:instrText xml:space="preserve"> PAGEREF _Toc4239 </w:instrText>
      </w:r>
      <w:r>
        <w:fldChar w:fldCharType="separate"/>
      </w:r>
      <w:r>
        <w:t>87</w:t>
      </w:r>
      <w:r>
        <w:fldChar w:fldCharType="end"/>
      </w:r>
      <w:r>
        <w:rPr>
          <w:rFonts w:hint="eastAsia" w:ascii="宋体" w:hAnsi="宋体" w:cs="宋体"/>
          <w:szCs w:val="24"/>
        </w:rPr>
        <w:fldChar w:fldCharType="end"/>
      </w:r>
    </w:p>
    <w:p w14:paraId="5E7123F1">
      <w:pPr>
        <w:pStyle w:val="28"/>
        <w:tabs>
          <w:tab w:val="right" w:leader="dot" w:pos="8900"/>
        </w:tabs>
      </w:pPr>
      <w:r>
        <w:rPr>
          <w:rFonts w:hint="eastAsia" w:ascii="宋体" w:hAnsi="宋体" w:cs="宋体"/>
          <w:szCs w:val="24"/>
        </w:rPr>
        <w:fldChar w:fldCharType="begin"/>
      </w:r>
      <w:r>
        <w:rPr>
          <w:rFonts w:hint="eastAsia" w:ascii="宋体" w:hAnsi="宋体" w:cs="宋体"/>
          <w:szCs w:val="24"/>
        </w:rPr>
        <w:instrText xml:space="preserve"> HYPERLINK \l _Toc8982 </w:instrText>
      </w:r>
      <w:r>
        <w:rPr>
          <w:rFonts w:hint="eastAsia" w:ascii="宋体" w:hAnsi="宋体" w:cs="宋体"/>
          <w:szCs w:val="24"/>
        </w:rPr>
        <w:fldChar w:fldCharType="separate"/>
      </w:r>
      <w:r>
        <w:rPr>
          <w:rFonts w:hint="eastAsia" w:ascii="宋体" w:hAnsi="宋体" w:cs="宋体"/>
        </w:rPr>
        <w:t>第 6 章 招标图纸</w:t>
      </w:r>
      <w:r>
        <w:tab/>
      </w:r>
      <w:r>
        <w:fldChar w:fldCharType="begin"/>
      </w:r>
      <w:r>
        <w:instrText xml:space="preserve"> PAGEREF _Toc8982 </w:instrText>
      </w:r>
      <w:r>
        <w:fldChar w:fldCharType="separate"/>
      </w:r>
      <w:r>
        <w:t>88</w:t>
      </w:r>
      <w:r>
        <w:fldChar w:fldCharType="end"/>
      </w:r>
      <w:r>
        <w:rPr>
          <w:rFonts w:hint="eastAsia" w:ascii="宋体" w:hAnsi="宋体" w:cs="宋体"/>
          <w:szCs w:val="24"/>
        </w:rPr>
        <w:fldChar w:fldCharType="end"/>
      </w:r>
    </w:p>
    <w:p w14:paraId="22F48012">
      <w:pPr>
        <w:pStyle w:val="34"/>
        <w:tabs>
          <w:tab w:val="right" w:leader="dot" w:pos="8900"/>
        </w:tabs>
        <w:ind w:left="400"/>
      </w:pPr>
      <w:r>
        <w:rPr>
          <w:rFonts w:hint="eastAsia" w:ascii="宋体" w:hAnsi="宋体" w:cs="宋体"/>
          <w:szCs w:val="24"/>
        </w:rPr>
        <w:fldChar w:fldCharType="begin"/>
      </w:r>
      <w:r>
        <w:rPr>
          <w:rFonts w:hint="eastAsia" w:ascii="宋体" w:hAnsi="宋体" w:cs="宋体"/>
          <w:szCs w:val="24"/>
        </w:rPr>
        <w:instrText xml:space="preserve"> HYPERLINK \l _Toc20175 </w:instrText>
      </w:r>
      <w:r>
        <w:rPr>
          <w:rFonts w:hint="eastAsia" w:ascii="宋体" w:hAnsi="宋体" w:cs="宋体"/>
          <w:szCs w:val="24"/>
        </w:rPr>
        <w:fldChar w:fldCharType="separate"/>
      </w:r>
      <w:r>
        <w:rPr>
          <w:rFonts w:hint="eastAsia" w:ascii="宋体" w:hAnsi="宋体" w:cs="宋体"/>
          <w:bCs/>
        </w:rPr>
        <w:t>第1节 招标图纸目录</w:t>
      </w:r>
      <w:r>
        <w:tab/>
      </w:r>
      <w:r>
        <w:fldChar w:fldCharType="begin"/>
      </w:r>
      <w:r>
        <w:instrText xml:space="preserve"> PAGEREF _Toc20175 </w:instrText>
      </w:r>
      <w:r>
        <w:fldChar w:fldCharType="separate"/>
      </w:r>
      <w:r>
        <w:t>88</w:t>
      </w:r>
      <w:r>
        <w:fldChar w:fldCharType="end"/>
      </w:r>
      <w:r>
        <w:rPr>
          <w:rFonts w:hint="eastAsia" w:ascii="宋体" w:hAnsi="宋体" w:cs="宋体"/>
          <w:szCs w:val="24"/>
        </w:rPr>
        <w:fldChar w:fldCharType="end"/>
      </w:r>
    </w:p>
    <w:p w14:paraId="5352D03B">
      <w:pPr>
        <w:pStyle w:val="34"/>
        <w:tabs>
          <w:tab w:val="right" w:leader="dot" w:pos="8900"/>
        </w:tabs>
        <w:ind w:left="400"/>
      </w:pPr>
      <w:r>
        <w:rPr>
          <w:rFonts w:hint="eastAsia" w:ascii="宋体" w:hAnsi="宋体" w:cs="宋体"/>
          <w:szCs w:val="24"/>
        </w:rPr>
        <w:fldChar w:fldCharType="begin"/>
      </w:r>
      <w:r>
        <w:rPr>
          <w:rFonts w:hint="eastAsia" w:ascii="宋体" w:hAnsi="宋体" w:cs="宋体"/>
          <w:szCs w:val="24"/>
        </w:rPr>
        <w:instrText xml:space="preserve"> HYPERLINK \l _Toc28328 </w:instrText>
      </w:r>
      <w:r>
        <w:rPr>
          <w:rFonts w:hint="eastAsia" w:ascii="宋体" w:hAnsi="宋体" w:cs="宋体"/>
          <w:szCs w:val="24"/>
        </w:rPr>
        <w:fldChar w:fldCharType="separate"/>
      </w:r>
      <w:r>
        <w:rPr>
          <w:rFonts w:hint="eastAsia" w:ascii="宋体" w:hAnsi="宋体" w:cs="宋体"/>
        </w:rPr>
        <w:t xml:space="preserve">第2节 </w:t>
      </w:r>
      <w:r>
        <w:rPr>
          <w:rFonts w:hint="eastAsia" w:ascii="宋体" w:hAnsi="宋体" w:cs="宋体"/>
          <w:bCs/>
        </w:rPr>
        <w:t>招标图纸</w:t>
      </w:r>
      <w:r>
        <w:tab/>
      </w:r>
      <w:r>
        <w:fldChar w:fldCharType="begin"/>
      </w:r>
      <w:r>
        <w:instrText xml:space="preserve"> PAGEREF _Toc28328 </w:instrText>
      </w:r>
      <w:r>
        <w:fldChar w:fldCharType="separate"/>
      </w:r>
      <w:r>
        <w:t>89</w:t>
      </w:r>
      <w:r>
        <w:fldChar w:fldCharType="end"/>
      </w:r>
      <w:r>
        <w:rPr>
          <w:rFonts w:hint="eastAsia" w:ascii="宋体" w:hAnsi="宋体" w:cs="宋体"/>
          <w:szCs w:val="24"/>
        </w:rPr>
        <w:fldChar w:fldCharType="end"/>
      </w:r>
    </w:p>
    <w:p w14:paraId="23603DEE">
      <w:pPr>
        <w:pStyle w:val="28"/>
        <w:tabs>
          <w:tab w:val="right" w:leader="dot" w:pos="8900"/>
        </w:tabs>
      </w:pPr>
      <w:r>
        <w:rPr>
          <w:rFonts w:hint="eastAsia" w:ascii="宋体" w:hAnsi="宋体" w:cs="宋体"/>
          <w:szCs w:val="24"/>
        </w:rPr>
        <w:fldChar w:fldCharType="begin"/>
      </w:r>
      <w:r>
        <w:rPr>
          <w:rFonts w:hint="eastAsia" w:ascii="宋体" w:hAnsi="宋体" w:cs="宋体"/>
          <w:szCs w:val="24"/>
        </w:rPr>
        <w:instrText xml:space="preserve"> HYPERLINK \l _Toc32574 </w:instrText>
      </w:r>
      <w:r>
        <w:rPr>
          <w:rFonts w:hint="eastAsia" w:ascii="宋体" w:hAnsi="宋体" w:cs="宋体"/>
          <w:szCs w:val="24"/>
        </w:rPr>
        <w:fldChar w:fldCharType="separate"/>
      </w:r>
      <w:r>
        <w:rPr>
          <w:rFonts w:hint="eastAsia" w:ascii="宋体" w:hAnsi="宋体" w:cs="宋体"/>
        </w:rPr>
        <w:t>第 7 章 技术标准和要求</w:t>
      </w:r>
      <w:r>
        <w:tab/>
      </w:r>
      <w:r>
        <w:fldChar w:fldCharType="begin"/>
      </w:r>
      <w:r>
        <w:instrText xml:space="preserve"> PAGEREF _Toc32574 </w:instrText>
      </w:r>
      <w:r>
        <w:fldChar w:fldCharType="separate"/>
      </w:r>
      <w:r>
        <w:t>90</w:t>
      </w:r>
      <w:r>
        <w:fldChar w:fldCharType="end"/>
      </w:r>
      <w:r>
        <w:rPr>
          <w:rFonts w:hint="eastAsia" w:ascii="宋体" w:hAnsi="宋体" w:cs="宋体"/>
          <w:szCs w:val="24"/>
        </w:rPr>
        <w:fldChar w:fldCharType="end"/>
      </w:r>
    </w:p>
    <w:p w14:paraId="79AAB2CC">
      <w:pPr>
        <w:pStyle w:val="34"/>
        <w:tabs>
          <w:tab w:val="right" w:leader="dot" w:pos="8900"/>
        </w:tabs>
        <w:ind w:left="400"/>
      </w:pPr>
      <w:r>
        <w:rPr>
          <w:rFonts w:hint="eastAsia" w:ascii="宋体" w:hAnsi="宋体" w:cs="宋体"/>
          <w:szCs w:val="24"/>
        </w:rPr>
        <w:fldChar w:fldCharType="begin"/>
      </w:r>
      <w:r>
        <w:rPr>
          <w:rFonts w:hint="eastAsia" w:ascii="宋体" w:hAnsi="宋体" w:cs="宋体"/>
          <w:szCs w:val="24"/>
        </w:rPr>
        <w:instrText xml:space="preserve"> HYPERLINK \l _Toc12678 </w:instrText>
      </w:r>
      <w:r>
        <w:rPr>
          <w:rFonts w:hint="eastAsia" w:ascii="宋体" w:hAnsi="宋体" w:cs="宋体"/>
          <w:szCs w:val="24"/>
        </w:rPr>
        <w:fldChar w:fldCharType="separate"/>
      </w:r>
      <w:r>
        <w:rPr>
          <w:rFonts w:hint="eastAsia" w:ascii="宋体" w:hAnsi="宋体" w:cs="宋体"/>
          <w:bCs/>
        </w:rPr>
        <w:t>第1节 招标项目概况和说明</w:t>
      </w:r>
      <w:r>
        <w:tab/>
      </w:r>
      <w:r>
        <w:fldChar w:fldCharType="begin"/>
      </w:r>
      <w:r>
        <w:instrText xml:space="preserve"> PAGEREF _Toc12678 </w:instrText>
      </w:r>
      <w:r>
        <w:fldChar w:fldCharType="separate"/>
      </w:r>
      <w:r>
        <w:t>90</w:t>
      </w:r>
      <w:r>
        <w:fldChar w:fldCharType="end"/>
      </w:r>
      <w:r>
        <w:rPr>
          <w:rFonts w:hint="eastAsia" w:ascii="宋体" w:hAnsi="宋体" w:cs="宋体"/>
          <w:szCs w:val="24"/>
        </w:rPr>
        <w:fldChar w:fldCharType="end"/>
      </w:r>
    </w:p>
    <w:p w14:paraId="1D153957">
      <w:pPr>
        <w:pStyle w:val="34"/>
        <w:tabs>
          <w:tab w:val="right" w:leader="dot" w:pos="8900"/>
        </w:tabs>
        <w:ind w:left="400"/>
      </w:pPr>
      <w:r>
        <w:rPr>
          <w:rFonts w:hint="eastAsia" w:ascii="宋体" w:hAnsi="宋体" w:cs="宋体"/>
          <w:szCs w:val="24"/>
        </w:rPr>
        <w:fldChar w:fldCharType="begin"/>
      </w:r>
      <w:r>
        <w:rPr>
          <w:rFonts w:hint="eastAsia" w:ascii="宋体" w:hAnsi="宋体" w:cs="宋体"/>
          <w:szCs w:val="24"/>
        </w:rPr>
        <w:instrText xml:space="preserve"> HYPERLINK \l _Toc12632 </w:instrText>
      </w:r>
      <w:r>
        <w:rPr>
          <w:rFonts w:hint="eastAsia" w:ascii="宋体" w:hAnsi="宋体" w:cs="宋体"/>
          <w:szCs w:val="24"/>
        </w:rPr>
        <w:fldChar w:fldCharType="separate"/>
      </w:r>
      <w:r>
        <w:rPr>
          <w:rFonts w:hint="eastAsia" w:ascii="宋体" w:hAnsi="宋体" w:cs="宋体"/>
          <w:bCs/>
        </w:rPr>
        <w:t>第2节 工程建设技术标准</w:t>
      </w:r>
      <w:r>
        <w:tab/>
      </w:r>
      <w:r>
        <w:fldChar w:fldCharType="begin"/>
      </w:r>
      <w:r>
        <w:instrText xml:space="preserve"> PAGEREF _Toc12632 </w:instrText>
      </w:r>
      <w:r>
        <w:fldChar w:fldCharType="separate"/>
      </w:r>
      <w:r>
        <w:t>91</w:t>
      </w:r>
      <w:r>
        <w:fldChar w:fldCharType="end"/>
      </w:r>
      <w:r>
        <w:rPr>
          <w:rFonts w:hint="eastAsia" w:ascii="宋体" w:hAnsi="宋体" w:cs="宋体"/>
          <w:szCs w:val="24"/>
        </w:rPr>
        <w:fldChar w:fldCharType="end"/>
      </w:r>
    </w:p>
    <w:p w14:paraId="2EE076C7">
      <w:pPr>
        <w:pStyle w:val="34"/>
        <w:tabs>
          <w:tab w:val="right" w:leader="dot" w:pos="8900"/>
        </w:tabs>
        <w:ind w:left="400"/>
      </w:pPr>
      <w:r>
        <w:rPr>
          <w:rFonts w:hint="eastAsia" w:ascii="宋体" w:hAnsi="宋体" w:cs="宋体"/>
          <w:szCs w:val="24"/>
        </w:rPr>
        <w:fldChar w:fldCharType="begin"/>
      </w:r>
      <w:r>
        <w:rPr>
          <w:rFonts w:hint="eastAsia" w:ascii="宋体" w:hAnsi="宋体" w:cs="宋体"/>
          <w:szCs w:val="24"/>
        </w:rPr>
        <w:instrText xml:space="preserve"> HYPERLINK \l _Toc29233 </w:instrText>
      </w:r>
      <w:r>
        <w:rPr>
          <w:rFonts w:hint="eastAsia" w:ascii="宋体" w:hAnsi="宋体" w:cs="宋体"/>
          <w:szCs w:val="24"/>
        </w:rPr>
        <w:fldChar w:fldCharType="separate"/>
      </w:r>
      <w:r>
        <w:rPr>
          <w:rFonts w:hint="eastAsia" w:ascii="宋体" w:hAnsi="宋体" w:cs="宋体"/>
        </w:rPr>
        <w:t xml:space="preserve">第3节 </w:t>
      </w:r>
      <w:r>
        <w:rPr>
          <w:rFonts w:hint="eastAsia" w:ascii="宋体" w:hAnsi="宋体" w:cs="宋体"/>
          <w:bCs/>
        </w:rPr>
        <w:t>施工现场管理要求</w:t>
      </w:r>
      <w:r>
        <w:tab/>
      </w:r>
      <w:r>
        <w:fldChar w:fldCharType="begin"/>
      </w:r>
      <w:r>
        <w:instrText xml:space="preserve"> PAGEREF _Toc29233 </w:instrText>
      </w:r>
      <w:r>
        <w:fldChar w:fldCharType="separate"/>
      </w:r>
      <w:r>
        <w:t>91</w:t>
      </w:r>
      <w:r>
        <w:fldChar w:fldCharType="end"/>
      </w:r>
      <w:r>
        <w:rPr>
          <w:rFonts w:hint="eastAsia" w:ascii="宋体" w:hAnsi="宋体" w:cs="宋体"/>
          <w:szCs w:val="24"/>
        </w:rPr>
        <w:fldChar w:fldCharType="end"/>
      </w:r>
    </w:p>
    <w:p w14:paraId="5EC3843A">
      <w:pPr>
        <w:pStyle w:val="34"/>
        <w:tabs>
          <w:tab w:val="right" w:leader="dot" w:pos="8900"/>
        </w:tabs>
        <w:ind w:left="400"/>
      </w:pPr>
      <w:r>
        <w:rPr>
          <w:rFonts w:hint="eastAsia" w:ascii="宋体" w:hAnsi="宋体" w:cs="宋体"/>
          <w:szCs w:val="24"/>
        </w:rPr>
        <w:fldChar w:fldCharType="begin"/>
      </w:r>
      <w:r>
        <w:rPr>
          <w:rFonts w:hint="eastAsia" w:ascii="宋体" w:hAnsi="宋体" w:cs="宋体"/>
          <w:szCs w:val="24"/>
        </w:rPr>
        <w:instrText xml:space="preserve"> HYPERLINK \l _Toc7417 </w:instrText>
      </w:r>
      <w:r>
        <w:rPr>
          <w:rFonts w:hint="eastAsia" w:ascii="宋体" w:hAnsi="宋体" w:cs="宋体"/>
          <w:szCs w:val="24"/>
        </w:rPr>
        <w:fldChar w:fldCharType="separate"/>
      </w:r>
      <w:r>
        <w:rPr>
          <w:rFonts w:hint="eastAsia" w:ascii="宋体" w:hAnsi="宋体" w:cs="宋体"/>
          <w:bCs/>
        </w:rPr>
        <w:t>第4节 招标人对工程主要材料设备的要求</w:t>
      </w:r>
      <w:r>
        <w:tab/>
      </w:r>
      <w:r>
        <w:fldChar w:fldCharType="begin"/>
      </w:r>
      <w:r>
        <w:instrText xml:space="preserve"> PAGEREF _Toc7417 </w:instrText>
      </w:r>
      <w:r>
        <w:fldChar w:fldCharType="separate"/>
      </w:r>
      <w:r>
        <w:t>92</w:t>
      </w:r>
      <w:r>
        <w:fldChar w:fldCharType="end"/>
      </w:r>
      <w:r>
        <w:rPr>
          <w:rFonts w:hint="eastAsia" w:ascii="宋体" w:hAnsi="宋体" w:cs="宋体"/>
          <w:szCs w:val="24"/>
        </w:rPr>
        <w:fldChar w:fldCharType="end"/>
      </w:r>
    </w:p>
    <w:p w14:paraId="0A5C2831">
      <w:pPr>
        <w:pStyle w:val="34"/>
        <w:tabs>
          <w:tab w:val="right" w:leader="dot" w:pos="8900"/>
        </w:tabs>
        <w:ind w:left="400"/>
      </w:pPr>
      <w:r>
        <w:rPr>
          <w:rFonts w:hint="eastAsia" w:ascii="宋体" w:hAnsi="宋体" w:cs="宋体"/>
          <w:szCs w:val="24"/>
        </w:rPr>
        <w:fldChar w:fldCharType="begin"/>
      </w:r>
      <w:r>
        <w:rPr>
          <w:rFonts w:hint="eastAsia" w:ascii="宋体" w:hAnsi="宋体" w:cs="宋体"/>
          <w:szCs w:val="24"/>
        </w:rPr>
        <w:instrText xml:space="preserve"> HYPERLINK \l _Toc27800 </w:instrText>
      </w:r>
      <w:r>
        <w:rPr>
          <w:rFonts w:hint="eastAsia" w:ascii="宋体" w:hAnsi="宋体" w:cs="宋体"/>
          <w:szCs w:val="24"/>
        </w:rPr>
        <w:fldChar w:fldCharType="separate"/>
      </w:r>
      <w:r>
        <w:rPr>
          <w:rFonts w:hint="eastAsia" w:ascii="宋体" w:hAnsi="宋体" w:cs="宋体"/>
          <w:bCs/>
        </w:rPr>
        <w:t>第5节 招标人自行采购的材料设备</w:t>
      </w:r>
      <w:r>
        <w:tab/>
      </w:r>
      <w:r>
        <w:fldChar w:fldCharType="begin"/>
      </w:r>
      <w:r>
        <w:instrText xml:space="preserve"> PAGEREF _Toc27800 </w:instrText>
      </w:r>
      <w:r>
        <w:fldChar w:fldCharType="separate"/>
      </w:r>
      <w:r>
        <w:t>94</w:t>
      </w:r>
      <w:r>
        <w:fldChar w:fldCharType="end"/>
      </w:r>
      <w:r>
        <w:rPr>
          <w:rFonts w:hint="eastAsia" w:ascii="宋体" w:hAnsi="宋体" w:cs="宋体"/>
          <w:szCs w:val="24"/>
        </w:rPr>
        <w:fldChar w:fldCharType="end"/>
      </w:r>
    </w:p>
    <w:p w14:paraId="2D916326">
      <w:pPr>
        <w:pStyle w:val="34"/>
        <w:tabs>
          <w:tab w:val="right" w:leader="dot" w:pos="8900"/>
        </w:tabs>
        <w:ind w:left="400"/>
      </w:pPr>
      <w:r>
        <w:rPr>
          <w:rFonts w:hint="eastAsia" w:ascii="宋体" w:hAnsi="宋体" w:cs="宋体"/>
          <w:szCs w:val="24"/>
        </w:rPr>
        <w:fldChar w:fldCharType="begin"/>
      </w:r>
      <w:r>
        <w:rPr>
          <w:rFonts w:hint="eastAsia" w:ascii="宋体" w:hAnsi="宋体" w:cs="宋体"/>
          <w:szCs w:val="24"/>
        </w:rPr>
        <w:instrText xml:space="preserve"> HYPERLINK \l _Toc25259 </w:instrText>
      </w:r>
      <w:r>
        <w:rPr>
          <w:rFonts w:hint="eastAsia" w:ascii="宋体" w:hAnsi="宋体" w:cs="宋体"/>
          <w:szCs w:val="24"/>
        </w:rPr>
        <w:fldChar w:fldCharType="separate"/>
      </w:r>
      <w:r>
        <w:rPr>
          <w:rFonts w:hint="eastAsia" w:ascii="宋体" w:hAnsi="宋体" w:cs="宋体"/>
        </w:rPr>
        <w:t xml:space="preserve">第6节 </w:t>
      </w:r>
      <w:r>
        <w:rPr>
          <w:rFonts w:hint="eastAsia" w:ascii="宋体" w:hAnsi="宋体" w:cs="宋体"/>
          <w:bCs/>
        </w:rPr>
        <w:t>其他要求</w:t>
      </w:r>
      <w:r>
        <w:tab/>
      </w:r>
      <w:r>
        <w:fldChar w:fldCharType="begin"/>
      </w:r>
      <w:r>
        <w:instrText xml:space="preserve"> PAGEREF _Toc25259 </w:instrText>
      </w:r>
      <w:r>
        <w:fldChar w:fldCharType="separate"/>
      </w:r>
      <w:r>
        <w:t>94</w:t>
      </w:r>
      <w:r>
        <w:fldChar w:fldCharType="end"/>
      </w:r>
      <w:r>
        <w:rPr>
          <w:rFonts w:hint="eastAsia" w:ascii="宋体" w:hAnsi="宋体" w:cs="宋体"/>
          <w:szCs w:val="24"/>
        </w:rPr>
        <w:fldChar w:fldCharType="end"/>
      </w:r>
    </w:p>
    <w:p w14:paraId="3437DCEC">
      <w:pPr>
        <w:pStyle w:val="28"/>
        <w:tabs>
          <w:tab w:val="right" w:leader="dot" w:pos="8900"/>
        </w:tabs>
      </w:pPr>
      <w:r>
        <w:rPr>
          <w:rFonts w:hint="eastAsia" w:ascii="宋体" w:hAnsi="宋体" w:cs="宋体"/>
          <w:szCs w:val="24"/>
        </w:rPr>
        <w:fldChar w:fldCharType="begin"/>
      </w:r>
      <w:r>
        <w:rPr>
          <w:rFonts w:hint="eastAsia" w:ascii="宋体" w:hAnsi="宋体" w:cs="宋体"/>
          <w:szCs w:val="24"/>
        </w:rPr>
        <w:instrText xml:space="preserve"> HYPERLINK \l _Toc26460 </w:instrText>
      </w:r>
      <w:r>
        <w:rPr>
          <w:rFonts w:hint="eastAsia" w:ascii="宋体" w:hAnsi="宋体" w:cs="宋体"/>
          <w:szCs w:val="24"/>
        </w:rPr>
        <w:fldChar w:fldCharType="separate"/>
      </w:r>
      <w:r>
        <w:rPr>
          <w:rFonts w:hint="eastAsia" w:ascii="宋体" w:hAnsi="宋体" w:cs="宋体"/>
        </w:rPr>
        <w:t>第 8 章 投标文件格式</w:t>
      </w:r>
      <w:r>
        <w:tab/>
      </w:r>
      <w:r>
        <w:fldChar w:fldCharType="begin"/>
      </w:r>
      <w:r>
        <w:instrText xml:space="preserve"> PAGEREF _Toc26460 </w:instrText>
      </w:r>
      <w:r>
        <w:fldChar w:fldCharType="separate"/>
      </w:r>
      <w:r>
        <w:t>95</w:t>
      </w:r>
      <w:r>
        <w:fldChar w:fldCharType="end"/>
      </w:r>
      <w:r>
        <w:rPr>
          <w:rFonts w:hint="eastAsia" w:ascii="宋体" w:hAnsi="宋体" w:cs="宋体"/>
          <w:szCs w:val="24"/>
        </w:rPr>
        <w:fldChar w:fldCharType="end"/>
      </w:r>
    </w:p>
    <w:p w14:paraId="18451E54">
      <w:pPr>
        <w:pStyle w:val="34"/>
        <w:tabs>
          <w:tab w:val="right" w:leader="dot" w:pos="8900"/>
        </w:tabs>
        <w:ind w:left="400"/>
      </w:pPr>
      <w:r>
        <w:rPr>
          <w:rFonts w:hint="eastAsia" w:ascii="宋体" w:hAnsi="宋体" w:cs="宋体"/>
          <w:szCs w:val="24"/>
        </w:rPr>
        <w:fldChar w:fldCharType="begin"/>
      </w:r>
      <w:r>
        <w:rPr>
          <w:rFonts w:hint="eastAsia" w:ascii="宋体" w:hAnsi="宋体" w:cs="宋体"/>
          <w:szCs w:val="24"/>
        </w:rPr>
        <w:instrText xml:space="preserve"> HYPERLINK \l _Toc10235 </w:instrText>
      </w:r>
      <w:r>
        <w:rPr>
          <w:rFonts w:hint="eastAsia" w:ascii="宋体" w:hAnsi="宋体" w:cs="宋体"/>
          <w:szCs w:val="24"/>
        </w:rPr>
        <w:fldChar w:fldCharType="separate"/>
      </w:r>
      <w:r>
        <w:rPr>
          <w:rFonts w:hint="eastAsia" w:ascii="宋体" w:hAnsi="宋体" w:cs="宋体"/>
          <w:szCs w:val="36"/>
        </w:rPr>
        <w:t>第1节 资格文件</w:t>
      </w:r>
      <w:r>
        <w:tab/>
      </w:r>
      <w:r>
        <w:fldChar w:fldCharType="begin"/>
      </w:r>
      <w:r>
        <w:instrText xml:space="preserve"> PAGEREF _Toc10235 </w:instrText>
      </w:r>
      <w:r>
        <w:fldChar w:fldCharType="separate"/>
      </w:r>
      <w:r>
        <w:t>95</w:t>
      </w:r>
      <w:r>
        <w:fldChar w:fldCharType="end"/>
      </w:r>
      <w:r>
        <w:rPr>
          <w:rFonts w:hint="eastAsia" w:ascii="宋体" w:hAnsi="宋体" w:cs="宋体"/>
          <w:szCs w:val="24"/>
        </w:rPr>
        <w:fldChar w:fldCharType="end"/>
      </w:r>
    </w:p>
    <w:p w14:paraId="64FBB193">
      <w:pPr>
        <w:pStyle w:val="34"/>
        <w:tabs>
          <w:tab w:val="right" w:leader="dot" w:pos="8900"/>
        </w:tabs>
        <w:ind w:left="400"/>
        <w:rPr>
          <w:rFonts w:hint="eastAsia" w:ascii="宋体" w:hAnsi="宋体" w:cs="宋体"/>
        </w:rPr>
      </w:pPr>
      <w:r>
        <w:rPr>
          <w:rFonts w:hint="eastAsia" w:ascii="宋体" w:hAnsi="宋体" w:cs="宋体"/>
          <w:szCs w:val="24"/>
        </w:rPr>
        <w:fldChar w:fldCharType="begin"/>
      </w:r>
      <w:r>
        <w:rPr>
          <w:rFonts w:hint="eastAsia" w:ascii="宋体" w:hAnsi="宋体" w:cs="宋体"/>
          <w:szCs w:val="24"/>
        </w:rPr>
        <w:instrText xml:space="preserve"> HYPERLINK \l _Toc12216 </w:instrText>
      </w:r>
      <w:r>
        <w:rPr>
          <w:rFonts w:hint="eastAsia" w:ascii="宋体" w:hAnsi="宋体" w:cs="宋体"/>
          <w:szCs w:val="24"/>
        </w:rPr>
        <w:fldChar w:fldCharType="separate"/>
      </w:r>
      <w:r>
        <w:rPr>
          <w:rFonts w:hint="eastAsia" w:ascii="宋体" w:hAnsi="宋体" w:cs="宋体"/>
          <w:szCs w:val="36"/>
        </w:rPr>
        <w:t>第2节 商务文件</w:t>
      </w:r>
      <w:r>
        <w:tab/>
      </w:r>
      <w:r>
        <w:fldChar w:fldCharType="begin"/>
      </w:r>
      <w:r>
        <w:instrText xml:space="preserve"> PAGEREF _Toc12216 </w:instrText>
      </w:r>
      <w:r>
        <w:fldChar w:fldCharType="separate"/>
      </w:r>
      <w:r>
        <w:t>96</w:t>
      </w:r>
      <w:r>
        <w:fldChar w:fldCharType="end"/>
      </w:r>
      <w:r>
        <w:rPr>
          <w:rFonts w:hint="eastAsia" w:ascii="宋体" w:hAnsi="宋体" w:cs="宋体"/>
          <w:szCs w:val="24"/>
        </w:rPr>
        <w:fldChar w:fldCharType="end"/>
      </w:r>
      <w:r>
        <w:rPr>
          <w:rFonts w:hint="eastAsia" w:ascii="宋体" w:hAnsi="宋体" w:cs="宋体"/>
          <w:szCs w:val="24"/>
        </w:rPr>
        <w:fldChar w:fldCharType="end"/>
      </w:r>
    </w:p>
    <w:p w14:paraId="38925962">
      <w:pPr>
        <w:rPr>
          <w:rFonts w:hint="eastAsia" w:ascii="宋体" w:hAnsi="宋体" w:cs="宋体"/>
        </w:rPr>
      </w:pPr>
      <w:r>
        <w:rPr>
          <w:rFonts w:hint="eastAsia" w:ascii="宋体" w:hAnsi="宋体" w:cs="宋体"/>
        </w:rPr>
        <w:br w:type="page"/>
      </w:r>
    </w:p>
    <w:p w14:paraId="4B811B6A">
      <w:pPr>
        <w:pStyle w:val="2"/>
        <w:spacing w:before="0" w:after="0" w:line="360" w:lineRule="auto"/>
        <w:jc w:val="center"/>
        <w:rPr>
          <w:rFonts w:hint="eastAsia" w:ascii="宋体" w:hAnsi="宋体" w:cs="宋体"/>
        </w:rPr>
      </w:pPr>
      <w:r>
        <w:rPr>
          <w:rFonts w:hint="eastAsia" w:ascii="宋体" w:hAnsi="宋体" w:cs="宋体"/>
          <w:lang w:val="en-US" w:eastAsia="zh-CN"/>
        </w:rPr>
        <w:t>招标公告</w:t>
      </w:r>
    </w:p>
    <w:p w14:paraId="6EAA9EEA">
      <w:pPr>
        <w:widowControl/>
        <w:numPr>
          <w:ilvl w:val="0"/>
          <w:numId w:val="7"/>
        </w:numPr>
        <w:tabs>
          <w:tab w:val="left" w:pos="900"/>
          <w:tab w:val="left" w:pos="1100"/>
        </w:tabs>
        <w:adjustRightInd/>
        <w:spacing w:line="300" w:lineRule="auto"/>
        <w:textAlignment w:val="auto"/>
        <w:rPr>
          <w:rFonts w:hint="eastAsia" w:ascii="宋体" w:hAnsi="宋体" w:cs="宋体"/>
          <w:b/>
          <w:sz w:val="24"/>
        </w:rPr>
      </w:pPr>
      <w:bookmarkStart w:id="0" w:name="_Toc300038917"/>
      <w:r>
        <w:rPr>
          <w:rFonts w:hint="eastAsia" w:ascii="宋体" w:hAnsi="宋体" w:cs="宋体"/>
          <w:b/>
          <w:sz w:val="24"/>
        </w:rPr>
        <w:t>招标条件</w:t>
      </w:r>
    </w:p>
    <w:p w14:paraId="1746C5AE">
      <w:pPr>
        <w:keepNext w:val="0"/>
        <w:keepLines w:val="0"/>
        <w:pageBreakBefore w:val="0"/>
        <w:widowControl w:val="0"/>
        <w:kinsoku/>
        <w:wordWrap/>
        <w:overflowPunct/>
        <w:topLinePunct w:val="0"/>
        <w:autoSpaceDE/>
        <w:autoSpaceDN/>
        <w:bidi w:val="0"/>
        <w:adjustRightInd/>
        <w:snapToGrid/>
        <w:spacing w:line="540" w:lineRule="exact"/>
        <w:ind w:firstLine="720" w:firstLineChars="300"/>
        <w:jc w:val="left"/>
        <w:textAlignment w:val="auto"/>
        <w:rPr>
          <w:rFonts w:hint="eastAsia" w:ascii="宋体" w:hAnsi="宋体" w:cs="宋体"/>
          <w:sz w:val="24"/>
        </w:rPr>
      </w:pPr>
      <w:r>
        <w:rPr>
          <w:rFonts w:hint="eastAsia" w:ascii="宋体" w:hAnsi="宋体" w:cs="宋体"/>
          <w:sz w:val="24"/>
        </w:rPr>
        <w:t>本招标项目</w:t>
      </w:r>
      <w:r>
        <w:rPr>
          <w:rFonts w:hint="eastAsia" w:ascii="宋体" w:hAnsi="宋体" w:cs="宋体"/>
          <w:sz w:val="24"/>
          <w:u w:val="single"/>
          <w:lang w:val="en-US" w:eastAsia="zh-CN"/>
        </w:rPr>
        <w:t>乐家桥至象山桥头拓宽及硬化工程</w:t>
      </w:r>
      <w:r>
        <w:rPr>
          <w:rFonts w:hint="eastAsia" w:ascii="宋体" w:hAnsi="宋体" w:eastAsia="宋体" w:cs="宋体"/>
          <w:sz w:val="24"/>
        </w:rPr>
        <w:t>已由</w:t>
      </w:r>
      <w:r>
        <w:rPr>
          <w:rFonts w:hint="eastAsia" w:ascii="宋体" w:hAnsi="宋体" w:cs="宋体"/>
          <w:sz w:val="24"/>
          <w:highlight w:val="none"/>
          <w:u w:val="single"/>
          <w:lang w:val="en-US" w:eastAsia="zh-CN"/>
        </w:rPr>
        <w:t>尤溪县台溪乡象山村民委员会</w:t>
      </w:r>
      <w:r>
        <w:rPr>
          <w:rFonts w:hint="eastAsia" w:ascii="宋体" w:hAnsi="宋体" w:eastAsia="宋体" w:cs="宋体"/>
          <w:sz w:val="24"/>
        </w:rPr>
        <w:t>批准建设，建设单位为</w:t>
      </w:r>
      <w:r>
        <w:rPr>
          <w:rFonts w:hint="eastAsia" w:ascii="宋体" w:hAnsi="宋体" w:cs="宋体"/>
          <w:sz w:val="24"/>
          <w:highlight w:val="none"/>
          <w:u w:val="single"/>
          <w:lang w:val="en-US" w:eastAsia="zh-CN"/>
        </w:rPr>
        <w:t>尤溪县台溪乡象山村民委员会</w:t>
      </w:r>
      <w:r>
        <w:rPr>
          <w:rFonts w:hint="eastAsia" w:ascii="宋体" w:hAnsi="宋体" w:eastAsia="宋体" w:cs="宋体"/>
          <w:sz w:val="24"/>
        </w:rPr>
        <w:t>，建设资金来源</w:t>
      </w:r>
      <w:r>
        <w:rPr>
          <w:rFonts w:hint="eastAsia" w:ascii="宋体" w:hAnsi="宋体" w:cs="宋体"/>
          <w:sz w:val="24"/>
          <w:u w:val="single"/>
          <w:lang w:eastAsia="zh-CN"/>
        </w:rPr>
        <w:t>上级补助（村级“一事一议”补助）</w:t>
      </w:r>
      <w:r>
        <w:rPr>
          <w:rFonts w:hint="eastAsia" w:ascii="宋体" w:hAnsi="宋体" w:eastAsia="宋体" w:cs="宋体"/>
          <w:sz w:val="24"/>
        </w:rPr>
        <w:t>，招标人为</w:t>
      </w:r>
      <w:r>
        <w:rPr>
          <w:rFonts w:hint="eastAsia" w:ascii="宋体" w:hAnsi="宋体" w:cs="宋体"/>
          <w:sz w:val="24"/>
          <w:highlight w:val="none"/>
          <w:u w:val="single"/>
          <w:lang w:val="en-US" w:eastAsia="zh-CN"/>
        </w:rPr>
        <w:t>尤溪县台溪乡象山村民委员会</w:t>
      </w:r>
      <w:r>
        <w:rPr>
          <w:rFonts w:hint="eastAsia" w:ascii="宋体" w:hAnsi="宋体" w:eastAsia="宋体" w:cs="宋体"/>
          <w:sz w:val="24"/>
        </w:rPr>
        <w:t>，委托的招标代理单位为</w:t>
      </w:r>
      <w:r>
        <w:rPr>
          <w:rFonts w:hint="eastAsia" w:ascii="宋体" w:hAnsi="宋体" w:eastAsia="宋体" w:cs="宋体"/>
          <w:sz w:val="24"/>
          <w:u w:val="single"/>
          <w:lang w:eastAsia="zh-CN"/>
        </w:rPr>
        <w:t>福建德泽建设有限公司</w:t>
      </w:r>
      <w:r>
        <w:rPr>
          <w:rFonts w:hint="eastAsia" w:ascii="宋体" w:hAnsi="宋体" w:eastAsia="宋体" w:cs="宋体"/>
          <w:sz w:val="24"/>
        </w:rPr>
        <w:t>。</w:t>
      </w:r>
      <w:r>
        <w:rPr>
          <w:rFonts w:hint="eastAsia" w:ascii="宋体" w:hAnsi="宋体" w:cs="宋体"/>
          <w:sz w:val="24"/>
        </w:rPr>
        <w:t>本项目已具备招标条件，现对该项目的施工进行</w:t>
      </w:r>
      <w:r>
        <w:rPr>
          <w:rFonts w:hint="eastAsia" w:ascii="宋体" w:hAnsi="宋体" w:cs="宋体"/>
          <w:sz w:val="24"/>
          <w:lang w:val="en-US" w:eastAsia="zh-CN"/>
        </w:rPr>
        <w:t>公开</w:t>
      </w:r>
      <w:r>
        <w:rPr>
          <w:rFonts w:hint="eastAsia" w:ascii="宋体" w:hAnsi="宋体" w:cs="宋体"/>
          <w:sz w:val="24"/>
        </w:rPr>
        <w:t>招标。</w:t>
      </w:r>
    </w:p>
    <w:p w14:paraId="5919C519">
      <w:pPr>
        <w:widowControl/>
        <w:numPr>
          <w:ilvl w:val="0"/>
          <w:numId w:val="7"/>
        </w:numPr>
        <w:tabs>
          <w:tab w:val="left" w:pos="900"/>
          <w:tab w:val="left" w:pos="1100"/>
        </w:tabs>
        <w:adjustRightInd/>
        <w:spacing w:line="300" w:lineRule="auto"/>
        <w:textAlignment w:val="auto"/>
        <w:rPr>
          <w:rFonts w:hint="eastAsia" w:ascii="宋体" w:hAnsi="宋体" w:cs="宋体"/>
          <w:b/>
          <w:sz w:val="24"/>
        </w:rPr>
      </w:pPr>
      <w:r>
        <w:rPr>
          <w:rFonts w:hint="eastAsia" w:ascii="宋体" w:hAnsi="宋体" w:cs="宋体"/>
          <w:b/>
          <w:sz w:val="24"/>
        </w:rPr>
        <w:t>项目概况和招标范围</w:t>
      </w:r>
    </w:p>
    <w:p w14:paraId="521D941A">
      <w:pPr>
        <w:widowControl/>
        <w:numPr>
          <w:ilvl w:val="1"/>
          <w:numId w:val="7"/>
        </w:numPr>
        <w:adjustRightInd/>
        <w:spacing w:line="300" w:lineRule="auto"/>
        <w:textAlignment w:val="auto"/>
        <w:rPr>
          <w:rFonts w:hint="eastAsia" w:ascii="宋体" w:hAnsi="宋体" w:eastAsia="宋体" w:cs="宋体"/>
          <w:sz w:val="24"/>
          <w:szCs w:val="24"/>
          <w:lang w:eastAsia="zh-CN"/>
        </w:rPr>
      </w:pPr>
      <w:r>
        <w:rPr>
          <w:rFonts w:hint="eastAsia" w:ascii="宋体" w:hAnsi="宋体" w:cs="宋体"/>
          <w:sz w:val="24"/>
        </w:rPr>
        <w:t>工程建设地点：</w:t>
      </w:r>
      <w:r>
        <w:rPr>
          <w:rFonts w:hint="eastAsia" w:ascii="宋体" w:hAnsi="宋体" w:cs="宋体"/>
          <w:sz w:val="24"/>
          <w:szCs w:val="24"/>
          <w:lang w:val="en-US" w:eastAsia="zh-CN"/>
        </w:rPr>
        <w:t>尤溪县台溪乡象山村</w:t>
      </w:r>
      <w:r>
        <w:rPr>
          <w:rFonts w:hint="eastAsia" w:ascii="宋体" w:hAnsi="宋体" w:eastAsia="宋体" w:cs="宋体"/>
          <w:sz w:val="24"/>
          <w:szCs w:val="24"/>
          <w:lang w:eastAsia="zh-CN"/>
        </w:rPr>
        <w:t>；</w:t>
      </w:r>
    </w:p>
    <w:p w14:paraId="7DF5A3AB">
      <w:pPr>
        <w:widowControl/>
        <w:numPr>
          <w:ilvl w:val="1"/>
          <w:numId w:val="7"/>
        </w:numPr>
        <w:adjustRightInd/>
        <w:spacing w:line="300" w:lineRule="auto"/>
        <w:textAlignment w:val="auto"/>
        <w:rPr>
          <w:rFonts w:hint="eastAsia" w:ascii="宋体" w:hAnsi="宋体" w:cs="宋体"/>
          <w:sz w:val="24"/>
          <w:highlight w:val="none"/>
        </w:rPr>
      </w:pPr>
      <w:r>
        <w:rPr>
          <w:rFonts w:hint="eastAsia" w:ascii="宋体" w:hAnsi="宋体" w:cs="宋体"/>
          <w:sz w:val="24"/>
          <w:highlight w:val="none"/>
        </w:rPr>
        <w:t>招标范围和内容</w:t>
      </w:r>
    </w:p>
    <w:p w14:paraId="7A8EEC9B">
      <w:pPr>
        <w:widowControl/>
        <w:numPr>
          <w:ilvl w:val="0"/>
          <w:numId w:val="8"/>
        </w:numPr>
        <w:adjustRightInd/>
        <w:spacing w:line="300" w:lineRule="auto"/>
        <w:ind w:leftChars="300"/>
        <w:textAlignment w:val="auto"/>
        <w:rPr>
          <w:rFonts w:hint="eastAsia" w:ascii="宋体" w:hAnsi="宋体" w:cs="宋体"/>
          <w:sz w:val="24"/>
          <w:highlight w:val="none"/>
        </w:rPr>
      </w:pPr>
      <w:r>
        <w:rPr>
          <w:rFonts w:hint="eastAsia" w:ascii="宋体" w:hAnsi="宋体" w:cs="宋体"/>
          <w:sz w:val="24"/>
          <w:highlight w:val="none"/>
        </w:rPr>
        <w:t>工程类别：</w:t>
      </w:r>
      <w:r>
        <w:rPr>
          <w:rFonts w:hint="eastAsia" w:ascii="宋体" w:hAnsi="宋体" w:cs="宋体"/>
          <w:sz w:val="24"/>
          <w:highlight w:val="none"/>
          <w:lang w:eastAsia="zh-CN"/>
        </w:rPr>
        <w:t>市政公用</w:t>
      </w:r>
      <w:r>
        <w:rPr>
          <w:rFonts w:hint="eastAsia" w:ascii="宋体" w:hAnsi="宋体" w:cs="宋体"/>
          <w:sz w:val="24"/>
          <w:highlight w:val="none"/>
        </w:rPr>
        <w:t>工程；</w:t>
      </w:r>
    </w:p>
    <w:p w14:paraId="2D83ECFE">
      <w:pPr>
        <w:widowControl/>
        <w:numPr>
          <w:ilvl w:val="0"/>
          <w:numId w:val="8"/>
        </w:numPr>
        <w:adjustRightInd/>
        <w:spacing w:line="300" w:lineRule="auto"/>
        <w:ind w:leftChars="300"/>
        <w:textAlignment w:val="auto"/>
        <w:rPr>
          <w:rFonts w:hint="eastAsia" w:ascii="宋体" w:hAnsi="宋体" w:eastAsia="宋体" w:cs="宋体"/>
          <w:sz w:val="24"/>
          <w:szCs w:val="24"/>
          <w:lang w:val="en-US" w:eastAsia="zh-CN"/>
        </w:rPr>
      </w:pPr>
      <w:r>
        <w:rPr>
          <w:rFonts w:hint="eastAsia" w:ascii="宋体" w:hAnsi="宋体" w:cs="宋体"/>
          <w:sz w:val="24"/>
          <w:highlight w:val="none"/>
        </w:rPr>
        <w:t>招标类型：施工总承包；</w:t>
      </w:r>
    </w:p>
    <w:p w14:paraId="136B5361">
      <w:pPr>
        <w:widowControl/>
        <w:numPr>
          <w:ilvl w:val="0"/>
          <w:numId w:val="8"/>
        </w:numPr>
        <w:adjustRightInd/>
        <w:spacing w:line="300" w:lineRule="auto"/>
        <w:ind w:leftChars="300"/>
        <w:textAlignment w:val="auto"/>
        <w:rPr>
          <w:rFonts w:hint="eastAsia" w:ascii="宋体" w:hAnsi="宋体" w:eastAsia="宋体" w:cs="宋体"/>
          <w:sz w:val="24"/>
          <w:szCs w:val="24"/>
          <w:lang w:val="en-US" w:eastAsia="zh-CN"/>
        </w:rPr>
      </w:pPr>
      <w:r>
        <w:rPr>
          <w:rFonts w:hint="eastAsia" w:ascii="宋体" w:hAnsi="宋体" w:cs="宋体"/>
          <w:sz w:val="24"/>
          <w:highlight w:val="none"/>
        </w:rPr>
        <w:t>招标范围和内容：</w:t>
      </w:r>
      <w:r>
        <w:rPr>
          <w:rFonts w:hint="eastAsia" w:ascii="宋体" w:hAnsi="宋体" w:cs="宋体"/>
          <w:sz w:val="24"/>
          <w:highlight w:val="none"/>
          <w:lang w:eastAsia="zh-CN"/>
        </w:rPr>
        <w:t>混凝土路面</w:t>
      </w:r>
      <w:r>
        <w:rPr>
          <w:rFonts w:hint="eastAsia" w:ascii="宋体" w:hAnsi="宋体" w:cs="宋体"/>
          <w:sz w:val="24"/>
          <w:highlight w:val="none"/>
          <w:lang w:val="en-US" w:eastAsia="zh-CN"/>
        </w:rPr>
        <w:t>（具体详见工程量清单）</w:t>
      </w:r>
      <w:r>
        <w:rPr>
          <w:rFonts w:hint="eastAsia" w:ascii="宋体" w:hAnsi="宋体" w:eastAsia="宋体" w:cs="宋体"/>
          <w:sz w:val="24"/>
          <w:szCs w:val="24"/>
          <w:lang w:val="en-US" w:eastAsia="zh-CN"/>
        </w:rPr>
        <w:t>；</w:t>
      </w:r>
    </w:p>
    <w:p w14:paraId="49E9D2E5">
      <w:pPr>
        <w:widowControl/>
        <w:numPr>
          <w:ilvl w:val="1"/>
          <w:numId w:val="7"/>
        </w:numPr>
        <w:adjustRightInd/>
        <w:spacing w:line="300" w:lineRule="auto"/>
        <w:ind w:left="0" w:firstLine="510"/>
        <w:textAlignment w:val="auto"/>
        <w:rPr>
          <w:rFonts w:hint="eastAsia" w:ascii="宋体" w:hAnsi="宋体" w:cs="宋体"/>
          <w:sz w:val="24"/>
          <w:lang w:val="en-US" w:eastAsia="zh-CN"/>
        </w:rPr>
      </w:pPr>
      <w:r>
        <w:rPr>
          <w:rFonts w:hint="eastAsia" w:ascii="宋体" w:hAnsi="宋体" w:cs="宋体"/>
          <w:sz w:val="24"/>
          <w:highlight w:val="none"/>
        </w:rPr>
        <w:t>招标控制价（即最高投标限价，下同）</w:t>
      </w:r>
      <w:r>
        <w:rPr>
          <w:rFonts w:hint="eastAsia" w:ascii="宋体" w:hAnsi="宋体" w:cs="宋体"/>
          <w:sz w:val="24"/>
          <w:highlight w:val="none"/>
          <w:lang w:eastAsia="zh-CN"/>
        </w:rPr>
        <w:t>：</w:t>
      </w:r>
      <w:r>
        <w:rPr>
          <w:rFonts w:hint="eastAsia" w:ascii="宋体" w:hAnsi="宋体" w:cs="宋体"/>
          <w:color w:val="0000FF"/>
          <w:sz w:val="24"/>
          <w:lang w:val="en-US" w:eastAsia="zh-CN"/>
        </w:rPr>
        <w:t>106694元（暂列金4957元）</w:t>
      </w:r>
      <w:r>
        <w:rPr>
          <w:rFonts w:hint="eastAsia" w:ascii="宋体" w:hAnsi="宋体" w:cs="宋体"/>
          <w:sz w:val="24"/>
          <w:lang w:val="en-US" w:eastAsia="zh-CN"/>
        </w:rPr>
        <w:t>；</w:t>
      </w:r>
    </w:p>
    <w:p w14:paraId="679CACED">
      <w:pPr>
        <w:widowControl/>
        <w:numPr>
          <w:ilvl w:val="1"/>
          <w:numId w:val="7"/>
        </w:numPr>
        <w:adjustRightInd/>
        <w:spacing w:line="300" w:lineRule="auto"/>
        <w:textAlignment w:val="auto"/>
        <w:rPr>
          <w:rFonts w:hint="eastAsia" w:ascii="宋体" w:hAnsi="宋体" w:cs="宋体"/>
          <w:sz w:val="24"/>
        </w:rPr>
      </w:pPr>
      <w:r>
        <w:rPr>
          <w:rFonts w:hint="eastAsia" w:ascii="宋体" w:hAnsi="宋体" w:cs="宋体"/>
          <w:sz w:val="24"/>
          <w:highlight w:val="none"/>
        </w:rPr>
        <w:t>工期要求：总工期为</w:t>
      </w:r>
      <w:r>
        <w:rPr>
          <w:rFonts w:hint="eastAsia" w:ascii="宋体" w:hAnsi="宋体" w:cs="宋体"/>
          <w:sz w:val="24"/>
          <w:highlight w:val="none"/>
          <w:u w:val="single"/>
          <w:lang w:val="en-US" w:eastAsia="zh-CN"/>
        </w:rPr>
        <w:t>60</w:t>
      </w:r>
      <w:r>
        <w:rPr>
          <w:rFonts w:hint="eastAsia" w:ascii="宋体" w:hAnsi="宋体" w:cs="宋体"/>
          <w:sz w:val="24"/>
          <w:highlight w:val="none"/>
        </w:rPr>
        <w:t>个日历天，</w:t>
      </w:r>
      <w:r>
        <w:rPr>
          <w:rFonts w:hint="eastAsia" w:ascii="宋体" w:hAnsi="宋体" w:cs="宋体"/>
          <w:sz w:val="24"/>
        </w:rPr>
        <w:t>其中各关键节点的工期要求为（如果有）</w:t>
      </w:r>
      <w:r>
        <w:rPr>
          <w:rFonts w:hint="eastAsia" w:ascii="宋体" w:hAnsi="宋体" w:cs="宋体"/>
          <w:sz w:val="24"/>
          <w:u w:val="single"/>
        </w:rPr>
        <w:t xml:space="preserve"> </w:t>
      </w:r>
      <w:r>
        <w:rPr>
          <w:rFonts w:hint="eastAsia" w:ascii="宋体"/>
          <w:color w:val="0000FF"/>
          <w:sz w:val="24"/>
          <w:highlight w:val="white"/>
          <w:u w:val="single"/>
        </w:rPr>
        <w:t>/</w:t>
      </w:r>
      <w:r>
        <w:rPr>
          <w:rFonts w:hint="eastAsia" w:ascii="宋体" w:hAnsi="宋体" w:cs="宋体"/>
          <w:sz w:val="24"/>
          <w:u w:val="single"/>
        </w:rPr>
        <w:t xml:space="preserve"> </w:t>
      </w:r>
      <w:r>
        <w:rPr>
          <w:rFonts w:hint="eastAsia" w:ascii="宋体" w:hAnsi="宋体" w:cs="宋体"/>
          <w:sz w:val="24"/>
        </w:rPr>
        <w:t>；</w:t>
      </w:r>
    </w:p>
    <w:p w14:paraId="65C1255D">
      <w:pPr>
        <w:widowControl/>
        <w:numPr>
          <w:ilvl w:val="1"/>
          <w:numId w:val="7"/>
        </w:numPr>
        <w:adjustRightInd/>
        <w:spacing w:line="300" w:lineRule="auto"/>
        <w:textAlignment w:val="auto"/>
        <w:rPr>
          <w:rFonts w:hint="eastAsia" w:ascii="宋体" w:hAnsi="宋体" w:cs="宋体"/>
          <w:sz w:val="24"/>
        </w:rPr>
      </w:pPr>
      <w:r>
        <w:rPr>
          <w:rFonts w:hint="eastAsia" w:ascii="宋体" w:hAnsi="宋体" w:cs="宋体"/>
          <w:sz w:val="24"/>
        </w:rPr>
        <w:t>标段划分（如果有）：</w:t>
      </w:r>
      <w:r>
        <w:rPr>
          <w:rFonts w:hint="eastAsia" w:ascii="宋体" w:hAnsi="宋体" w:cs="宋体"/>
          <w:sz w:val="24"/>
          <w:u w:val="single"/>
        </w:rPr>
        <w:t xml:space="preserve"> </w:t>
      </w:r>
      <w:r>
        <w:rPr>
          <w:rFonts w:hint="eastAsia" w:ascii="宋体"/>
          <w:color w:val="0000FF"/>
          <w:sz w:val="24"/>
          <w:highlight w:val="white"/>
          <w:u w:val="single"/>
        </w:rPr>
        <w:t>/</w:t>
      </w:r>
      <w:r>
        <w:rPr>
          <w:rFonts w:hint="eastAsia" w:ascii="宋体" w:hAnsi="宋体" w:cs="宋体"/>
          <w:sz w:val="24"/>
          <w:u w:val="single"/>
        </w:rPr>
        <w:t xml:space="preserve"> </w:t>
      </w:r>
      <w:r>
        <w:rPr>
          <w:rFonts w:hint="eastAsia" w:ascii="宋体" w:hAnsi="宋体" w:cs="宋体"/>
          <w:sz w:val="24"/>
        </w:rPr>
        <w:t>；</w:t>
      </w:r>
    </w:p>
    <w:p w14:paraId="4D36C49D">
      <w:pPr>
        <w:widowControl/>
        <w:numPr>
          <w:ilvl w:val="1"/>
          <w:numId w:val="7"/>
        </w:numPr>
        <w:adjustRightInd/>
        <w:spacing w:line="300" w:lineRule="auto"/>
        <w:textAlignment w:val="auto"/>
        <w:rPr>
          <w:rFonts w:hint="eastAsia" w:ascii="宋体" w:hAnsi="宋体" w:cs="宋体"/>
          <w:sz w:val="24"/>
        </w:rPr>
      </w:pPr>
      <w:r>
        <w:rPr>
          <w:rFonts w:hint="eastAsia" w:ascii="宋体" w:hAnsi="宋体" w:cs="宋体"/>
          <w:sz w:val="24"/>
        </w:rPr>
        <w:t>质量要求：</w:t>
      </w:r>
      <w:r>
        <w:rPr>
          <w:rFonts w:hint="eastAsia" w:ascii="宋体" w:hAnsi="宋体" w:eastAsia="宋体" w:cs="宋体"/>
          <w:sz w:val="24"/>
          <w:highlight w:val="none"/>
          <w:u w:val="single"/>
          <w:lang w:eastAsia="zh-CN"/>
        </w:rPr>
        <w:t>符合国家《工程施工质量验收规范》及其他相关规范合格标准</w:t>
      </w:r>
      <w:r>
        <w:rPr>
          <w:rFonts w:hint="eastAsia" w:ascii="宋体" w:hAnsi="宋体" w:cs="宋体"/>
          <w:sz w:val="24"/>
        </w:rPr>
        <w:t>。</w:t>
      </w:r>
    </w:p>
    <w:p w14:paraId="776CE951">
      <w:pPr>
        <w:widowControl/>
        <w:numPr>
          <w:ilvl w:val="0"/>
          <w:numId w:val="7"/>
        </w:numPr>
        <w:tabs>
          <w:tab w:val="left" w:pos="900"/>
          <w:tab w:val="left" w:pos="1100"/>
        </w:tabs>
        <w:adjustRightInd/>
        <w:spacing w:line="300" w:lineRule="auto"/>
        <w:textAlignment w:val="auto"/>
        <w:rPr>
          <w:rFonts w:hint="eastAsia" w:ascii="宋体" w:hAnsi="宋体" w:cs="宋体"/>
          <w:b/>
          <w:sz w:val="24"/>
        </w:rPr>
      </w:pPr>
      <w:r>
        <w:rPr>
          <w:rFonts w:hint="eastAsia" w:ascii="宋体" w:hAnsi="宋体" w:cs="宋体"/>
          <w:b/>
          <w:sz w:val="24"/>
        </w:rPr>
        <w:t>投标人资格要求及审查办法</w:t>
      </w:r>
    </w:p>
    <w:p w14:paraId="09C36129">
      <w:pPr>
        <w:widowControl/>
        <w:numPr>
          <w:ilvl w:val="1"/>
          <w:numId w:val="7"/>
        </w:numPr>
        <w:tabs>
          <w:tab w:val="left" w:pos="900"/>
          <w:tab w:val="left" w:pos="1100"/>
        </w:tabs>
        <w:adjustRightInd/>
        <w:spacing w:line="300" w:lineRule="auto"/>
        <w:textAlignment w:val="auto"/>
        <w:rPr>
          <w:rFonts w:hint="eastAsia" w:ascii="宋体" w:hAnsi="宋体" w:cs="宋体"/>
          <w:sz w:val="24"/>
        </w:rPr>
      </w:pPr>
      <w:r>
        <w:rPr>
          <w:rFonts w:hint="eastAsia" w:ascii="宋体" w:hAnsi="宋体" w:cs="宋体"/>
          <w:sz w:val="24"/>
        </w:rPr>
        <w:t>本招标项目要求投标人须具备有效的</w:t>
      </w:r>
      <w:r>
        <w:rPr>
          <w:rFonts w:hint="eastAsia" w:ascii="宋体" w:hAnsi="宋体" w:cs="宋体"/>
          <w:sz w:val="24"/>
          <w:lang w:eastAsia="zh-CN"/>
        </w:rPr>
        <w:t>不低于三级市政公用工程施工总承包资质</w:t>
      </w:r>
      <w:r>
        <w:rPr>
          <w:rFonts w:hint="eastAsia" w:ascii="宋体" w:hAnsi="宋体" w:cs="宋体"/>
          <w:sz w:val="24"/>
        </w:rPr>
        <w:t>和《施工企业安全生产许可证》。</w:t>
      </w:r>
    </w:p>
    <w:p w14:paraId="06FFEC62">
      <w:pPr>
        <w:widowControl/>
        <w:numPr>
          <w:ilvl w:val="1"/>
          <w:numId w:val="7"/>
        </w:numPr>
        <w:tabs>
          <w:tab w:val="left" w:pos="900"/>
          <w:tab w:val="left" w:pos="1100"/>
        </w:tabs>
        <w:adjustRightInd/>
        <w:spacing w:line="300" w:lineRule="auto"/>
        <w:textAlignment w:val="auto"/>
        <w:rPr>
          <w:rFonts w:hint="eastAsia" w:ascii="宋体" w:hAnsi="宋体" w:cs="宋体"/>
          <w:sz w:val="24"/>
        </w:rPr>
      </w:pPr>
      <w:r>
        <w:rPr>
          <w:rFonts w:hint="eastAsia" w:ascii="宋体" w:hAnsi="宋体" w:cs="宋体"/>
          <w:sz w:val="24"/>
        </w:rPr>
        <w:t>投标人拟担任本招标项目的项目负责人（即项目经理，下同）须具备有效的不低于</w:t>
      </w:r>
      <w:r>
        <w:rPr>
          <w:rFonts w:hint="eastAsia" w:ascii="宋体" w:hAnsi="宋体" w:cs="宋体"/>
          <w:i/>
          <w:color w:val="auto"/>
          <w:sz w:val="24"/>
          <w:u w:val="single"/>
        </w:rPr>
        <w:t>贰</w:t>
      </w:r>
      <w:r>
        <w:rPr>
          <w:rFonts w:hint="eastAsia" w:ascii="宋体" w:hAnsi="宋体" w:cs="宋体"/>
          <w:sz w:val="24"/>
        </w:rPr>
        <w:t>级</w:t>
      </w:r>
      <w:r>
        <w:rPr>
          <w:rFonts w:hint="eastAsia" w:ascii="宋体" w:hAnsi="宋体" w:cs="宋体"/>
          <w:sz w:val="24"/>
          <w:u w:val="single"/>
          <w:lang w:val="en-US" w:eastAsia="zh-CN"/>
        </w:rPr>
        <w:t>市政公用工程</w:t>
      </w:r>
      <w:r>
        <w:rPr>
          <w:rFonts w:hint="eastAsia" w:ascii="宋体" w:hAnsi="宋体" w:cs="宋体"/>
          <w:sz w:val="24"/>
        </w:rPr>
        <w:t>专业注册建造师执业资格，并具备有效的安全生产考核合格证书（B证）。</w:t>
      </w:r>
    </w:p>
    <w:p w14:paraId="66B51C3D">
      <w:pPr>
        <w:widowControl/>
        <w:numPr>
          <w:ilvl w:val="1"/>
          <w:numId w:val="7"/>
        </w:numPr>
        <w:tabs>
          <w:tab w:val="left" w:pos="900"/>
          <w:tab w:val="left" w:pos="1100"/>
        </w:tabs>
        <w:adjustRightInd/>
        <w:spacing w:line="300" w:lineRule="auto"/>
        <w:textAlignment w:val="auto"/>
        <w:rPr>
          <w:rFonts w:hint="eastAsia" w:ascii="宋体" w:hAnsi="宋体" w:cs="宋体"/>
          <w:sz w:val="24"/>
        </w:rPr>
      </w:pPr>
      <w:r>
        <w:rPr>
          <w:rFonts w:hint="eastAsia" w:ascii="宋体" w:hAnsi="宋体" w:cs="宋体"/>
          <w:sz w:val="24"/>
        </w:rPr>
        <w:t>本招标项目</w:t>
      </w:r>
      <w:r>
        <w:rPr>
          <w:rFonts w:hint="eastAsia" w:ascii="宋体" w:hAnsi="宋体" w:eastAsia="宋体" w:cs="宋体"/>
          <w:sz w:val="24"/>
          <w:u w:val="single"/>
        </w:rPr>
        <w:t xml:space="preserve"> 不接受 </w:t>
      </w:r>
      <w:r>
        <w:rPr>
          <w:rFonts w:hint="eastAsia" w:ascii="宋体" w:hAnsi="宋体" w:cs="宋体"/>
          <w:sz w:val="24"/>
        </w:rPr>
        <w:t>联合体投标。</w:t>
      </w:r>
    </w:p>
    <w:p w14:paraId="488129DC">
      <w:pPr>
        <w:widowControl/>
        <w:numPr>
          <w:ilvl w:val="1"/>
          <w:numId w:val="7"/>
        </w:numPr>
        <w:tabs>
          <w:tab w:val="left" w:pos="900"/>
          <w:tab w:val="left" w:pos="1100"/>
        </w:tabs>
        <w:adjustRightInd/>
        <w:spacing w:line="300" w:lineRule="auto"/>
        <w:textAlignment w:val="auto"/>
        <w:rPr>
          <w:rFonts w:hint="eastAsia" w:ascii="宋体" w:hAnsi="宋体" w:cs="宋体"/>
          <w:sz w:val="24"/>
        </w:rPr>
      </w:pPr>
      <w:r>
        <w:rPr>
          <w:rFonts w:hint="eastAsia" w:ascii="宋体" w:hAnsi="宋体" w:cs="宋体"/>
          <w:sz w:val="24"/>
        </w:rPr>
        <w:t>本招标项目</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不</w:t>
      </w:r>
      <w:r>
        <w:rPr>
          <w:rFonts w:hint="eastAsia" w:ascii="宋体" w:hAnsi="宋体" w:eastAsia="宋体" w:cs="宋体"/>
          <w:sz w:val="24"/>
          <w:u w:val="single"/>
        </w:rPr>
        <w:t xml:space="preserve">应用 </w:t>
      </w:r>
      <w:r>
        <w:rPr>
          <w:rFonts w:hint="eastAsia" w:ascii="宋体" w:hAnsi="宋体" w:cs="宋体"/>
          <w:sz w:val="24"/>
          <w:u w:val="single"/>
        </w:rPr>
        <w:t xml:space="preserve"> </w:t>
      </w:r>
      <w:r>
        <w:rPr>
          <w:rFonts w:hint="eastAsia" w:ascii="宋体" w:hAnsi="宋体" w:cs="宋体"/>
          <w:sz w:val="24"/>
        </w:rPr>
        <w:t>福建省建筑施工企业信用综合评价分值。</w:t>
      </w:r>
    </w:p>
    <w:p w14:paraId="7CB264A6">
      <w:pPr>
        <w:widowControl/>
        <w:numPr>
          <w:ilvl w:val="1"/>
          <w:numId w:val="7"/>
        </w:numPr>
        <w:tabs>
          <w:tab w:val="left" w:pos="900"/>
          <w:tab w:val="left" w:pos="1100"/>
        </w:tabs>
        <w:adjustRightInd/>
        <w:spacing w:line="300" w:lineRule="auto"/>
        <w:textAlignment w:val="auto"/>
        <w:rPr>
          <w:rFonts w:hint="eastAsia" w:ascii="宋体" w:hAnsi="宋体" w:cs="宋体"/>
          <w:sz w:val="24"/>
        </w:rPr>
      </w:pPr>
      <w:r>
        <w:rPr>
          <w:rFonts w:hint="eastAsia" w:ascii="宋体" w:hAnsi="宋体" w:cs="宋体"/>
          <w:sz w:val="24"/>
        </w:rPr>
        <w:t>投标人“类似工程业绩”要求：</w:t>
      </w:r>
      <w:r>
        <w:rPr>
          <w:rFonts w:hint="eastAsia" w:ascii="宋体" w:hAnsi="宋体" w:cs="宋体"/>
          <w:sz w:val="24"/>
          <w:u w:val="single"/>
        </w:rPr>
        <w:t xml:space="preserve"> </w:t>
      </w:r>
      <w:r>
        <w:rPr>
          <w:rFonts w:hint="eastAsia" w:ascii="宋体"/>
          <w:color w:val="auto"/>
          <w:sz w:val="24"/>
          <w:highlight w:val="white"/>
          <w:u w:val="single"/>
        </w:rPr>
        <w:t>/</w:t>
      </w:r>
      <w:r>
        <w:rPr>
          <w:rFonts w:hint="eastAsia" w:ascii="宋体" w:hAnsi="宋体" w:cs="宋体"/>
          <w:sz w:val="24"/>
          <w:u w:val="single"/>
        </w:rPr>
        <w:t xml:space="preserve"> </w:t>
      </w:r>
      <w:r>
        <w:rPr>
          <w:rFonts w:hint="eastAsia" w:ascii="宋体" w:hAnsi="宋体" w:cs="宋体"/>
          <w:sz w:val="24"/>
        </w:rPr>
        <w:t>个。</w:t>
      </w:r>
    </w:p>
    <w:p w14:paraId="355BE319">
      <w:pPr>
        <w:widowControl/>
        <w:numPr>
          <w:ilvl w:val="1"/>
          <w:numId w:val="7"/>
        </w:numPr>
        <w:tabs>
          <w:tab w:val="left" w:pos="900"/>
          <w:tab w:val="left" w:pos="1100"/>
        </w:tabs>
        <w:adjustRightInd/>
        <w:spacing w:line="300" w:lineRule="auto"/>
        <w:ind w:left="0" w:firstLine="510"/>
        <w:textAlignment w:val="auto"/>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其他资格要求：详见招标文件第2章“投标须知”、第3章“评标办法和标准”和第8章“投标文件格式”的规定。</w:t>
      </w:r>
    </w:p>
    <w:p w14:paraId="138B6EC9">
      <w:pPr>
        <w:widowControl/>
        <w:numPr>
          <w:ilvl w:val="1"/>
          <w:numId w:val="7"/>
        </w:numPr>
        <w:tabs>
          <w:tab w:val="left" w:pos="900"/>
          <w:tab w:val="left" w:pos="1100"/>
        </w:tabs>
        <w:adjustRightInd/>
        <w:spacing w:line="300" w:lineRule="auto"/>
        <w:textAlignment w:val="auto"/>
        <w:rPr>
          <w:rFonts w:hint="eastAsia" w:ascii="宋体" w:hAnsi="宋体" w:cs="宋体"/>
          <w:sz w:val="24"/>
        </w:rPr>
      </w:pPr>
      <w:r>
        <w:rPr>
          <w:rFonts w:hint="eastAsia" w:ascii="宋体" w:hAnsi="宋体" w:cs="宋体"/>
          <w:sz w:val="24"/>
        </w:rPr>
        <w:t>本招标项目采用</w:t>
      </w:r>
      <w:r>
        <w:rPr>
          <w:rFonts w:hint="eastAsia" w:ascii="宋体" w:hAnsi="宋体" w:eastAsia="宋体" w:cs="宋体"/>
          <w:sz w:val="24"/>
          <w:u w:val="single"/>
          <w:lang w:val="en-US" w:eastAsia="zh-CN"/>
        </w:rPr>
        <w:t xml:space="preserve"> 资格后审 </w:t>
      </w:r>
      <w:r>
        <w:rPr>
          <w:rFonts w:hint="eastAsia" w:ascii="宋体" w:hAnsi="宋体" w:cs="宋体"/>
          <w:sz w:val="24"/>
        </w:rPr>
        <w:t>方式对投标人的资格进行审查。</w:t>
      </w:r>
    </w:p>
    <w:p w14:paraId="18565C61">
      <w:pPr>
        <w:widowControl/>
        <w:numPr>
          <w:ilvl w:val="0"/>
          <w:numId w:val="7"/>
        </w:numPr>
        <w:tabs>
          <w:tab w:val="left" w:pos="900"/>
          <w:tab w:val="left" w:pos="1100"/>
        </w:tabs>
        <w:adjustRightInd/>
        <w:spacing w:line="300" w:lineRule="auto"/>
        <w:textAlignment w:val="auto"/>
        <w:rPr>
          <w:rFonts w:hint="eastAsia" w:ascii="宋体" w:hAnsi="宋体" w:cs="宋体"/>
          <w:b/>
          <w:sz w:val="24"/>
        </w:rPr>
      </w:pPr>
      <w:r>
        <w:rPr>
          <w:rFonts w:hint="eastAsia" w:ascii="宋体" w:hAnsi="宋体" w:cs="宋体"/>
          <w:b/>
          <w:sz w:val="24"/>
        </w:rPr>
        <w:t>招标文件的获取</w:t>
      </w:r>
    </w:p>
    <w:p w14:paraId="789A1DDE">
      <w:pPr>
        <w:widowControl/>
        <w:numPr>
          <w:ilvl w:val="0"/>
          <w:numId w:val="0"/>
        </w:numPr>
        <w:tabs>
          <w:tab w:val="left" w:pos="900"/>
          <w:tab w:val="left" w:pos="1100"/>
        </w:tabs>
        <w:adjustRightInd/>
        <w:spacing w:line="360" w:lineRule="auto"/>
        <w:ind w:firstLine="480" w:firstLineChars="200"/>
        <w:textAlignment w:val="auto"/>
        <w:rPr>
          <w:rFonts w:hint="eastAsia" w:ascii="宋体" w:hAnsi="宋体" w:eastAsia="宋体" w:cs="宋体"/>
          <w:sz w:val="24"/>
        </w:rPr>
      </w:pPr>
      <w:r>
        <w:rPr>
          <w:rFonts w:hint="eastAsia" w:ascii="宋体" w:hAnsi="宋体" w:cs="宋体"/>
          <w:sz w:val="24"/>
          <w:lang w:eastAsia="zh-CN"/>
        </w:rPr>
        <w:t>4.1凡有意参加投标者，请于2025年</w:t>
      </w:r>
      <w:r>
        <w:rPr>
          <w:rFonts w:hint="eastAsia" w:ascii="宋体" w:hAnsi="宋体" w:cs="宋体"/>
          <w:sz w:val="24"/>
          <w:lang w:val="en-US" w:eastAsia="zh-CN"/>
        </w:rPr>
        <w:t>10</w:t>
      </w:r>
      <w:r>
        <w:rPr>
          <w:rFonts w:hint="eastAsia" w:ascii="宋体" w:hAnsi="宋体" w:cs="宋体"/>
          <w:sz w:val="24"/>
          <w:lang w:eastAsia="zh-CN"/>
        </w:rPr>
        <w:t>月</w:t>
      </w:r>
      <w:r>
        <w:rPr>
          <w:rFonts w:hint="eastAsia" w:ascii="宋体" w:hAnsi="宋体" w:cs="宋体"/>
          <w:sz w:val="24"/>
          <w:lang w:val="en-US" w:eastAsia="zh-CN"/>
        </w:rPr>
        <w:t>20</w:t>
      </w:r>
      <w:r>
        <w:rPr>
          <w:rFonts w:hint="eastAsia" w:ascii="宋体" w:hAnsi="宋体" w:cs="宋体"/>
          <w:sz w:val="24"/>
          <w:lang w:eastAsia="zh-CN"/>
        </w:rPr>
        <w:t>日08:00:00至11月3日17:30:00(含法定节假日)通过福建沙县农村产权交易中心电子招投标平台</w:t>
      </w:r>
      <w:r>
        <w:rPr>
          <w:rFonts w:hint="eastAsia" w:ascii="宋体" w:hAnsi="宋体" w:eastAsia="宋体" w:cs="宋体"/>
          <w:sz w:val="24"/>
        </w:rPr>
        <w:t>（http://ztb.fncjys.cn/）采取无记名方式免费下载电子招标文件等相关资料，投标人上传投标文件时需缴纳50元/项目的平台运营维护费，本招标项目电子招标文件使用新点投标文件制作软件（福建版）打开。</w:t>
      </w:r>
    </w:p>
    <w:p w14:paraId="01967785">
      <w:pPr>
        <w:widowControl/>
        <w:numPr>
          <w:ilvl w:val="0"/>
          <w:numId w:val="7"/>
        </w:numPr>
        <w:tabs>
          <w:tab w:val="left" w:pos="900"/>
          <w:tab w:val="left" w:pos="1100"/>
        </w:tabs>
        <w:adjustRightInd/>
        <w:spacing w:line="300" w:lineRule="auto"/>
        <w:textAlignment w:val="auto"/>
        <w:rPr>
          <w:rFonts w:hint="eastAsia" w:ascii="宋体" w:hAnsi="宋体" w:cs="宋体"/>
          <w:b/>
          <w:sz w:val="24"/>
        </w:rPr>
      </w:pPr>
      <w:r>
        <w:rPr>
          <w:rFonts w:hint="eastAsia" w:ascii="宋体" w:hAnsi="宋体" w:cs="宋体"/>
          <w:b/>
          <w:sz w:val="24"/>
        </w:rPr>
        <w:t>评标办法和定标方式</w:t>
      </w:r>
    </w:p>
    <w:p w14:paraId="590BD465">
      <w:pPr>
        <w:widowControl/>
        <w:tabs>
          <w:tab w:val="left" w:pos="0"/>
          <w:tab w:val="left" w:pos="900"/>
          <w:tab w:val="left" w:pos="1100"/>
        </w:tabs>
        <w:adjustRightInd/>
        <w:spacing w:line="300" w:lineRule="auto"/>
        <w:ind w:firstLine="510"/>
        <w:textAlignment w:val="auto"/>
        <w:rPr>
          <w:rFonts w:hint="eastAsia" w:ascii="宋体" w:hAnsi="宋体" w:cs="宋体"/>
          <w:sz w:val="24"/>
        </w:rPr>
      </w:pPr>
      <w:r>
        <w:rPr>
          <w:rFonts w:hint="eastAsia" w:ascii="宋体" w:hAnsi="宋体" w:cs="宋体"/>
          <w:sz w:val="24"/>
        </w:rPr>
        <w:t>5.1本招标项目采用的评标办法：</w:t>
      </w:r>
      <w:r>
        <w:rPr>
          <w:rFonts w:hint="eastAsia" w:ascii="宋体" w:hAnsi="宋体" w:eastAsia="宋体" w:cs="宋体"/>
          <w:sz w:val="24"/>
          <w:u w:val="single"/>
          <w:lang w:val="en-US" w:eastAsia="zh-CN"/>
        </w:rPr>
        <w:t xml:space="preserve"> 简易评标法 </w:t>
      </w:r>
      <w:r>
        <w:rPr>
          <w:rFonts w:hint="eastAsia" w:ascii="宋体" w:hAnsi="宋体" w:cs="宋体"/>
          <w:sz w:val="24"/>
        </w:rPr>
        <w:t>。</w:t>
      </w:r>
    </w:p>
    <w:p w14:paraId="677C290E">
      <w:pPr>
        <w:widowControl/>
        <w:tabs>
          <w:tab w:val="left" w:pos="0"/>
          <w:tab w:val="left" w:pos="900"/>
          <w:tab w:val="left" w:pos="1100"/>
        </w:tabs>
        <w:adjustRightInd/>
        <w:spacing w:line="300" w:lineRule="auto"/>
        <w:ind w:firstLine="510"/>
        <w:textAlignment w:val="auto"/>
        <w:rPr>
          <w:rFonts w:hint="eastAsia" w:ascii="宋体" w:hAnsi="宋体" w:cs="宋体"/>
          <w:sz w:val="24"/>
        </w:rPr>
      </w:pPr>
      <w:r>
        <w:rPr>
          <w:rFonts w:hint="eastAsia" w:ascii="宋体" w:hAnsi="宋体" w:cs="宋体"/>
          <w:sz w:val="24"/>
        </w:rPr>
        <w:t>5.2本招标项目采用的定标方式：</w:t>
      </w:r>
      <w:r>
        <w:rPr>
          <w:rFonts w:hint="eastAsia" w:hAnsi="宋体" w:cs="宋体"/>
          <w:sz w:val="24"/>
          <w:u w:val="single"/>
        </w:rPr>
        <w:t>依据评标委员会推荐的中标候选人确定中标人</w:t>
      </w:r>
      <w:r>
        <w:rPr>
          <w:rFonts w:hint="eastAsia" w:ascii="宋体" w:hAnsi="宋体" w:cs="宋体"/>
          <w:sz w:val="24"/>
        </w:rPr>
        <w:t>。</w:t>
      </w:r>
    </w:p>
    <w:p w14:paraId="4D66768F">
      <w:pPr>
        <w:widowControl/>
        <w:numPr>
          <w:ilvl w:val="0"/>
          <w:numId w:val="7"/>
        </w:numPr>
        <w:tabs>
          <w:tab w:val="left" w:pos="900"/>
          <w:tab w:val="left" w:pos="1100"/>
        </w:tabs>
        <w:adjustRightInd/>
        <w:spacing w:line="300" w:lineRule="auto"/>
        <w:textAlignment w:val="auto"/>
        <w:rPr>
          <w:rFonts w:hint="eastAsia" w:ascii="宋体" w:hAnsi="宋体" w:cs="宋体"/>
          <w:sz w:val="24"/>
          <w:u w:val="single"/>
        </w:rPr>
      </w:pPr>
      <w:r>
        <w:rPr>
          <w:rFonts w:hint="eastAsia" w:ascii="宋体" w:hAnsi="宋体" w:cs="宋体"/>
          <w:b/>
          <w:sz w:val="24"/>
        </w:rPr>
        <w:t>投标保证金的提交</w:t>
      </w:r>
    </w:p>
    <w:p w14:paraId="744DB4FA">
      <w:pPr>
        <w:widowControl/>
        <w:tabs>
          <w:tab w:val="left" w:pos="900"/>
          <w:tab w:val="left" w:pos="1100"/>
        </w:tabs>
        <w:adjustRightInd/>
        <w:spacing w:line="300" w:lineRule="auto"/>
        <w:ind w:left="510"/>
        <w:textAlignment w:val="auto"/>
        <w:rPr>
          <w:rFonts w:hint="eastAsia" w:ascii="宋体" w:hAnsi="宋体" w:cs="宋体"/>
          <w:color w:val="auto"/>
          <w:sz w:val="24"/>
        </w:rPr>
      </w:pPr>
      <w:r>
        <w:rPr>
          <w:rFonts w:hint="eastAsia" w:ascii="宋体" w:hAnsi="宋体" w:cs="宋体"/>
          <w:sz w:val="24"/>
        </w:rPr>
        <w:t>6.1.投标保证金提交的时间：</w:t>
      </w:r>
      <w:r>
        <w:rPr>
          <w:rFonts w:hint="eastAsia" w:ascii="宋体" w:hAnsi="宋体" w:cs="宋体"/>
          <w:color w:val="auto"/>
          <w:sz w:val="24"/>
          <w:u w:val="single"/>
        </w:rPr>
        <w:t>投标截止时间前</w:t>
      </w:r>
      <w:r>
        <w:rPr>
          <w:rFonts w:hint="eastAsia" w:ascii="宋体" w:hAnsi="宋体" w:cs="宋体"/>
          <w:color w:val="auto"/>
          <w:sz w:val="24"/>
        </w:rPr>
        <w:t>。</w:t>
      </w:r>
    </w:p>
    <w:p w14:paraId="03874732">
      <w:pPr>
        <w:widowControl/>
        <w:tabs>
          <w:tab w:val="left" w:pos="900"/>
          <w:tab w:val="left" w:pos="1100"/>
        </w:tabs>
        <w:adjustRightInd/>
        <w:spacing w:line="300" w:lineRule="auto"/>
        <w:ind w:left="510"/>
        <w:textAlignment w:val="auto"/>
        <w:rPr>
          <w:rFonts w:hint="eastAsia" w:ascii="宋体" w:hAnsi="宋体" w:cs="宋体"/>
          <w:sz w:val="24"/>
        </w:rPr>
      </w:pPr>
      <w:r>
        <w:rPr>
          <w:rFonts w:hint="eastAsia" w:ascii="宋体" w:hAnsi="宋体" w:cs="宋体"/>
          <w:color w:val="auto"/>
          <w:sz w:val="24"/>
        </w:rPr>
        <w:t>6.2.投标保证金提交的金额：</w:t>
      </w:r>
      <w:bookmarkStart w:id="1" w:name="EBbc4100325d284f9493eb0435278dfe2d"/>
      <w:r>
        <w:rPr>
          <w:rFonts w:hint="eastAsia" w:ascii="宋体" w:hAnsi="宋体" w:cs="宋体"/>
          <w:color w:val="auto"/>
          <w:sz w:val="24"/>
          <w:highlight w:val="white"/>
          <w:u w:val="single"/>
        </w:rPr>
        <w:t>人民币</w:t>
      </w:r>
      <w:r>
        <w:rPr>
          <w:rFonts w:hint="eastAsia" w:ascii="宋体" w:hAnsi="宋体" w:cs="宋体"/>
          <w:color w:val="auto"/>
          <w:sz w:val="24"/>
          <w:highlight w:val="white"/>
          <w:u w:val="single"/>
          <w:lang w:eastAsia="zh-CN"/>
        </w:rPr>
        <w:t>贰</w:t>
      </w:r>
      <w:r>
        <w:rPr>
          <w:rFonts w:hint="eastAsia" w:ascii="宋体" w:hAnsi="宋体" w:cs="宋体"/>
          <w:color w:val="auto"/>
          <w:sz w:val="24"/>
          <w:highlight w:val="white"/>
          <w:u w:val="single"/>
          <w:lang w:val="en-US" w:eastAsia="zh-CN"/>
        </w:rPr>
        <w:t>仟</w:t>
      </w:r>
      <w:r>
        <w:rPr>
          <w:rFonts w:hint="eastAsia" w:ascii="宋体" w:hAnsi="宋体" w:cs="宋体"/>
          <w:color w:val="auto"/>
          <w:sz w:val="24"/>
          <w:highlight w:val="white"/>
          <w:u w:val="single"/>
        </w:rPr>
        <w:t>圆整（¥</w:t>
      </w:r>
      <w:r>
        <w:rPr>
          <w:rFonts w:hint="eastAsia" w:ascii="宋体" w:hAnsi="宋体" w:cs="宋体"/>
          <w:color w:val="auto"/>
          <w:sz w:val="24"/>
          <w:highlight w:val="white"/>
          <w:u w:val="single"/>
          <w:lang w:val="en-US" w:eastAsia="zh-CN"/>
        </w:rPr>
        <w:t>2000</w:t>
      </w:r>
      <w:r>
        <w:rPr>
          <w:rFonts w:hint="eastAsia" w:ascii="宋体" w:hAnsi="宋体" w:cs="宋体"/>
          <w:color w:val="auto"/>
          <w:sz w:val="24"/>
          <w:highlight w:val="white"/>
          <w:u w:val="single"/>
        </w:rPr>
        <w:t>元）</w:t>
      </w:r>
      <w:bookmarkEnd w:id="1"/>
      <w:r>
        <w:rPr>
          <w:rFonts w:hint="eastAsia" w:ascii="宋体" w:hAnsi="宋体" w:cs="宋体"/>
          <w:sz w:val="24"/>
        </w:rPr>
        <w:t>。</w:t>
      </w:r>
    </w:p>
    <w:p w14:paraId="6345A8CA">
      <w:pPr>
        <w:widowControl/>
        <w:tabs>
          <w:tab w:val="left" w:pos="900"/>
          <w:tab w:val="left" w:pos="1100"/>
        </w:tabs>
        <w:adjustRightInd/>
        <w:spacing w:line="300" w:lineRule="auto"/>
        <w:ind w:firstLine="510"/>
        <w:textAlignment w:val="auto"/>
        <w:rPr>
          <w:rFonts w:hint="eastAsia" w:ascii="宋体" w:hAnsi="宋体" w:eastAsia="宋体" w:cs="宋体"/>
          <w:sz w:val="24"/>
          <w:u w:val="single"/>
        </w:rPr>
      </w:pPr>
      <w:r>
        <w:rPr>
          <w:rFonts w:hint="eastAsia" w:ascii="宋体" w:hAnsi="宋体" w:cs="宋体"/>
          <w:sz w:val="24"/>
        </w:rPr>
        <w:t>6.3.投标保证金提交的方式：</w:t>
      </w:r>
      <w:r>
        <w:rPr>
          <w:rFonts w:hint="eastAsia" w:ascii="宋体" w:hAnsi="宋体" w:eastAsia="宋体" w:cs="宋体"/>
          <w:sz w:val="24"/>
        </w:rPr>
        <w:t>使用下列</w:t>
      </w:r>
      <w:r>
        <w:rPr>
          <w:rFonts w:hint="eastAsia" w:ascii="宋体" w:hAnsi="宋体" w:eastAsia="宋体" w:cs="宋体"/>
          <w:sz w:val="24"/>
          <w:lang w:val="en-US" w:eastAsia="zh-CN"/>
        </w:rPr>
        <w:t>4</w:t>
      </w:r>
      <w:r>
        <w:rPr>
          <w:rFonts w:hint="eastAsia" w:ascii="宋体" w:hAnsi="宋体" w:eastAsia="宋体" w:cs="宋体"/>
          <w:sz w:val="24"/>
        </w:rPr>
        <w:t>种形式提交。</w:t>
      </w:r>
      <w:r>
        <w:rPr>
          <w:rFonts w:hint="eastAsia" w:ascii="宋体" w:hAnsi="宋体" w:eastAsia="宋体" w:cs="宋体"/>
          <w:sz w:val="24"/>
          <w:u w:val="single"/>
        </w:rPr>
        <w:t>①现金形式②银行保函形式③工程担保公司出具的担保保函形式④保险公司出具的投标保证保险形式。</w:t>
      </w:r>
    </w:p>
    <w:p w14:paraId="1F211EE7">
      <w:pPr>
        <w:widowControl/>
        <w:numPr>
          <w:ilvl w:val="0"/>
          <w:numId w:val="7"/>
        </w:numPr>
        <w:tabs>
          <w:tab w:val="left" w:pos="900"/>
          <w:tab w:val="left" w:pos="1100"/>
        </w:tabs>
        <w:adjustRightInd/>
        <w:spacing w:line="300" w:lineRule="auto"/>
        <w:textAlignment w:val="auto"/>
        <w:rPr>
          <w:rFonts w:hint="eastAsia" w:ascii="宋体" w:hAnsi="宋体" w:cs="宋体"/>
          <w:b/>
          <w:sz w:val="24"/>
          <w:highlight w:val="none"/>
        </w:rPr>
      </w:pPr>
      <w:r>
        <w:rPr>
          <w:rFonts w:hint="eastAsia" w:ascii="宋体" w:hAnsi="宋体" w:cs="宋体"/>
          <w:b/>
          <w:sz w:val="24"/>
          <w:highlight w:val="none"/>
        </w:rPr>
        <w:t>投标文件的递交</w:t>
      </w:r>
    </w:p>
    <w:p w14:paraId="4494896B">
      <w:pPr>
        <w:widowControl/>
        <w:tabs>
          <w:tab w:val="left" w:pos="900"/>
          <w:tab w:val="left" w:pos="1100"/>
        </w:tabs>
        <w:adjustRightInd/>
        <w:spacing w:line="300" w:lineRule="auto"/>
        <w:ind w:firstLine="510"/>
        <w:textAlignment w:val="auto"/>
        <w:rPr>
          <w:rFonts w:hint="eastAsia" w:ascii="宋体" w:hAnsi="宋体" w:eastAsia="宋体" w:cs="宋体"/>
          <w:sz w:val="24"/>
        </w:rPr>
      </w:pPr>
      <w:r>
        <w:rPr>
          <w:rFonts w:hint="eastAsia" w:ascii="宋体" w:hAnsi="宋体" w:eastAsia="宋体" w:cs="宋体"/>
          <w:sz w:val="24"/>
          <w:highlight w:val="none"/>
        </w:rPr>
        <w:t> 投标文件递交的截止时间（投标截止时间，下同）：</w:t>
      </w:r>
      <w:r>
        <w:rPr>
          <w:rFonts w:hint="eastAsia" w:ascii="宋体" w:hAnsi="宋体" w:cs="宋体"/>
          <w:sz w:val="24"/>
          <w:highlight w:val="none"/>
          <w:lang w:eastAsia="zh-CN"/>
        </w:rPr>
        <w:t>2025</w:t>
      </w:r>
      <w:r>
        <w:rPr>
          <w:rFonts w:hint="eastAsia" w:ascii="宋体" w:hAnsi="宋体" w:eastAsia="宋体" w:cs="宋体"/>
          <w:sz w:val="24"/>
          <w:highlight w:val="none"/>
        </w:rPr>
        <w:t>年</w:t>
      </w:r>
      <w:r>
        <w:rPr>
          <w:rFonts w:hint="eastAsia" w:ascii="宋体" w:hAnsi="宋体" w:cs="宋体"/>
          <w:sz w:val="24"/>
          <w:highlight w:val="none"/>
          <w:lang w:val="en-US" w:eastAsia="zh-CN"/>
        </w:rPr>
        <w:t>11</w:t>
      </w:r>
      <w:r>
        <w:rPr>
          <w:rFonts w:hint="eastAsia" w:ascii="宋体" w:hAnsi="宋体" w:eastAsia="宋体" w:cs="宋体"/>
          <w:sz w:val="24"/>
          <w:highlight w:val="none"/>
        </w:rPr>
        <w:t>月</w:t>
      </w:r>
      <w:r>
        <w:rPr>
          <w:rFonts w:hint="eastAsia" w:ascii="宋体" w:hAnsi="宋体" w:cs="宋体"/>
          <w:sz w:val="24"/>
          <w:highlight w:val="none"/>
          <w:lang w:val="en-US" w:eastAsia="zh-CN"/>
        </w:rPr>
        <w:t>4</w:t>
      </w:r>
      <w:r>
        <w:rPr>
          <w:rFonts w:hint="eastAsia" w:ascii="宋体" w:hAnsi="宋体" w:eastAsia="宋体" w:cs="宋体"/>
          <w:sz w:val="24"/>
          <w:highlight w:val="none"/>
        </w:rPr>
        <w:t>日</w:t>
      </w:r>
      <w:r>
        <w:rPr>
          <w:rFonts w:hint="eastAsia" w:ascii="宋体" w:hAnsi="宋体" w:cs="宋体"/>
          <w:sz w:val="24"/>
          <w:highlight w:val="none"/>
          <w:lang w:val="en-US" w:eastAsia="zh-CN"/>
        </w:rPr>
        <w:t>15:00:00</w:t>
      </w:r>
      <w:r>
        <w:rPr>
          <w:rFonts w:hint="eastAsia" w:ascii="宋体" w:hAnsi="宋体" w:eastAsia="宋体" w:cs="宋体"/>
          <w:sz w:val="24"/>
          <w:highlight w:val="none"/>
        </w:rPr>
        <w:t>，投标</w:t>
      </w:r>
      <w:r>
        <w:rPr>
          <w:rFonts w:hint="eastAsia" w:ascii="宋体" w:hAnsi="宋体" w:eastAsia="宋体" w:cs="宋体"/>
          <w:sz w:val="24"/>
        </w:rPr>
        <w:t>人应在截止时间前通过</w:t>
      </w:r>
      <w:r>
        <w:rPr>
          <w:rFonts w:hint="eastAsia" w:ascii="宋体" w:hAnsi="宋体" w:cs="宋体"/>
          <w:sz w:val="24"/>
          <w:lang w:eastAsia="zh-CN"/>
        </w:rPr>
        <w:t>福建沙县农村产权交易中心电子招投标平台</w:t>
      </w:r>
      <w:r>
        <w:rPr>
          <w:rFonts w:hint="eastAsia" w:ascii="宋体" w:hAnsi="宋体" w:eastAsia="宋体" w:cs="宋体"/>
          <w:sz w:val="24"/>
        </w:rPr>
        <w:t>（http://ztb.fncjys.cn/）递交电子投标文件；逾期</w:t>
      </w:r>
      <w:r>
        <w:rPr>
          <w:rFonts w:hint="eastAsia" w:ascii="宋体" w:hAnsi="宋体" w:cs="宋体"/>
          <w:sz w:val="24"/>
          <w:lang w:eastAsia="zh-CN"/>
        </w:rPr>
        <w:t>递交</w:t>
      </w:r>
      <w:r>
        <w:rPr>
          <w:rFonts w:hint="eastAsia" w:ascii="宋体" w:hAnsi="宋体" w:eastAsia="宋体" w:cs="宋体"/>
          <w:sz w:val="24"/>
        </w:rPr>
        <w:t>的投标文件将予以拒收。</w:t>
      </w:r>
    </w:p>
    <w:p w14:paraId="572F63BF">
      <w:pPr>
        <w:widowControl/>
        <w:numPr>
          <w:ilvl w:val="0"/>
          <w:numId w:val="7"/>
        </w:numPr>
        <w:tabs>
          <w:tab w:val="left" w:pos="900"/>
          <w:tab w:val="left" w:pos="1100"/>
        </w:tabs>
        <w:adjustRightInd/>
        <w:spacing w:line="288" w:lineRule="auto"/>
        <w:ind w:left="0" w:firstLine="510"/>
        <w:textAlignment w:val="auto"/>
        <w:rPr>
          <w:rFonts w:hint="eastAsia" w:ascii="宋体" w:hAnsi="宋体" w:eastAsia="宋体" w:cs="宋体"/>
          <w:b/>
          <w:kern w:val="2"/>
          <w:sz w:val="24"/>
          <w:szCs w:val="22"/>
        </w:rPr>
      </w:pPr>
      <w:r>
        <w:rPr>
          <w:rFonts w:hint="eastAsia" w:ascii="宋体" w:hAnsi="宋体" w:eastAsia="宋体" w:cs="宋体"/>
          <w:b/>
          <w:kern w:val="2"/>
          <w:sz w:val="24"/>
          <w:szCs w:val="22"/>
          <w:highlight w:val="white"/>
        </w:rPr>
        <w:t>发布公告的媒介</w:t>
      </w:r>
    </w:p>
    <w:p w14:paraId="56A4C6C2">
      <w:pPr>
        <w:widowControl/>
        <w:tabs>
          <w:tab w:val="left" w:pos="900"/>
          <w:tab w:val="left" w:pos="1100"/>
        </w:tabs>
        <w:adjustRightInd/>
        <w:spacing w:line="300" w:lineRule="auto"/>
        <w:ind w:firstLine="510"/>
        <w:textAlignment w:val="auto"/>
        <w:rPr>
          <w:rFonts w:hint="eastAsia" w:ascii="宋体" w:hAnsi="宋体" w:eastAsia="宋体" w:cs="宋体"/>
          <w:sz w:val="24"/>
        </w:rPr>
      </w:pPr>
      <w:r>
        <w:rPr>
          <w:rFonts w:hint="eastAsia" w:ascii="宋体" w:hAnsi="宋体" w:eastAsia="宋体" w:cs="宋体"/>
          <w:sz w:val="24"/>
        </w:rPr>
        <w:t>本次招标公告在</w:t>
      </w:r>
      <w:r>
        <w:rPr>
          <w:rFonts w:hint="eastAsia" w:ascii="宋体" w:hAnsi="宋体" w:eastAsia="宋体" w:cs="宋体"/>
          <w:sz w:val="24"/>
          <w:lang w:eastAsia="zh-CN"/>
        </w:rPr>
        <w:t>福建沙县农村产权交易中心电子招投标平台</w:t>
      </w:r>
      <w:r>
        <w:rPr>
          <w:rFonts w:hint="eastAsia" w:ascii="宋体" w:hAnsi="宋体" w:eastAsia="宋体" w:cs="宋体"/>
          <w:sz w:val="24"/>
        </w:rPr>
        <w:t>（http://ztb.fncjys.cn/）上发布。</w:t>
      </w:r>
    </w:p>
    <w:p w14:paraId="3BCCB852">
      <w:pPr>
        <w:widowControl/>
        <w:numPr>
          <w:ilvl w:val="0"/>
          <w:numId w:val="7"/>
        </w:numPr>
        <w:tabs>
          <w:tab w:val="left" w:pos="900"/>
          <w:tab w:val="left" w:pos="1100"/>
        </w:tabs>
        <w:adjustRightInd/>
        <w:spacing w:line="288" w:lineRule="auto"/>
        <w:ind w:left="0" w:firstLine="510"/>
        <w:textAlignment w:val="auto"/>
        <w:rPr>
          <w:rFonts w:hint="eastAsia" w:ascii="宋体" w:hAnsi="宋体" w:eastAsia="宋体" w:cs="宋体"/>
          <w:b/>
          <w:kern w:val="2"/>
          <w:sz w:val="24"/>
          <w:szCs w:val="22"/>
          <w:highlight w:val="white"/>
          <w:lang w:val="en-US" w:eastAsia="zh-CN"/>
        </w:rPr>
      </w:pPr>
      <w:r>
        <w:rPr>
          <w:rFonts w:hint="eastAsia" w:ascii="宋体" w:hAnsi="宋体" w:eastAsia="宋体" w:cs="宋体"/>
          <w:b/>
          <w:kern w:val="2"/>
          <w:sz w:val="24"/>
          <w:szCs w:val="22"/>
          <w:highlight w:val="white"/>
          <w:lang w:val="en-US" w:eastAsia="zh-CN"/>
        </w:rPr>
        <w:t>交易佣金</w:t>
      </w:r>
    </w:p>
    <w:p w14:paraId="2268182A">
      <w:pPr>
        <w:widowControl/>
        <w:tabs>
          <w:tab w:val="left" w:pos="900"/>
          <w:tab w:val="left" w:pos="1100"/>
        </w:tabs>
        <w:adjustRightInd/>
        <w:spacing w:line="300" w:lineRule="auto"/>
        <w:ind w:firstLine="510"/>
        <w:textAlignment w:val="auto"/>
        <w:rPr>
          <w:rFonts w:hint="default" w:ascii="宋体" w:hAnsi="宋体" w:eastAsia="宋体" w:cs="宋体"/>
          <w:color w:val="auto"/>
          <w:kern w:val="0"/>
          <w:sz w:val="24"/>
          <w:szCs w:val="20"/>
          <w:highlight w:val="none"/>
          <w:lang w:val="en-US" w:eastAsia="zh-CN"/>
        </w:rPr>
      </w:pPr>
      <w:r>
        <w:rPr>
          <w:rFonts w:hint="eastAsia" w:ascii="宋体" w:hAnsi="宋体" w:eastAsia="宋体" w:cs="宋体"/>
          <w:color w:val="auto"/>
          <w:kern w:val="0"/>
          <w:sz w:val="24"/>
          <w:szCs w:val="20"/>
          <w:highlight w:val="none"/>
          <w:lang w:val="en-US" w:eastAsia="zh-CN"/>
        </w:rPr>
        <w:t>根据福建沙县农村产权交易中心有限公司（福沙农产交〔2024〕32号）文件和福建沙县农村产权交易中心有限公司关于印发《调整农村工程建设项目招标服务佣金收取》的规定，中标人向尤溪县两山农村产权流转服务有限公司支付交易佣金，收费标准为：按成交总额的0.3%，不足500元，最低按500元收取。</w:t>
      </w:r>
    </w:p>
    <w:p w14:paraId="692C1E90">
      <w:pPr>
        <w:widowControl/>
        <w:numPr>
          <w:ilvl w:val="0"/>
          <w:numId w:val="7"/>
        </w:numPr>
        <w:tabs>
          <w:tab w:val="left" w:pos="900"/>
          <w:tab w:val="left" w:pos="1100"/>
        </w:tabs>
        <w:adjustRightInd/>
        <w:spacing w:line="300" w:lineRule="auto"/>
        <w:textAlignment w:val="auto"/>
        <w:rPr>
          <w:rFonts w:hint="eastAsia" w:ascii="宋体" w:hAnsi="宋体" w:cs="宋体"/>
          <w:b/>
          <w:sz w:val="24"/>
        </w:rPr>
      </w:pPr>
      <w:r>
        <w:rPr>
          <w:rFonts w:hint="eastAsia" w:ascii="宋体" w:hAnsi="宋体" w:cs="宋体"/>
          <w:b/>
          <w:sz w:val="24"/>
        </w:rPr>
        <w:t>联系方式</w:t>
      </w:r>
    </w:p>
    <w:p w14:paraId="432C14B4">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招 标 人：</w:t>
      </w:r>
      <w:r>
        <w:rPr>
          <w:rFonts w:hint="eastAsia" w:ascii="宋体" w:hAnsi="宋体" w:cs="宋体"/>
          <w:color w:val="auto"/>
          <w:sz w:val="24"/>
          <w:szCs w:val="24"/>
          <w:highlight w:val="none"/>
          <w:lang w:eastAsia="zh-CN"/>
        </w:rPr>
        <w:t>尤溪县台溪乡象山村民委员会</w:t>
      </w:r>
    </w:p>
    <w:p w14:paraId="30E0D298">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    址：</w:t>
      </w:r>
      <w:r>
        <w:rPr>
          <w:rFonts w:hint="eastAsia" w:ascii="宋体" w:hAnsi="宋体" w:cs="宋体"/>
          <w:color w:val="auto"/>
          <w:sz w:val="24"/>
          <w:szCs w:val="24"/>
          <w:highlight w:val="none"/>
          <w:lang w:eastAsia="zh-CN"/>
        </w:rPr>
        <w:t>尤溪县台溪乡象山村</w:t>
      </w:r>
    </w:p>
    <w:p w14:paraId="12A28BDA">
      <w:pPr>
        <w:spacing w:line="360" w:lineRule="auto"/>
        <w:ind w:firstLine="480" w:firstLineChars="200"/>
        <w:rPr>
          <w:rFonts w:hint="eastAsia" w:ascii="宋体" w:hAnsi="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电</w:t>
      </w:r>
      <w:r>
        <w:rPr>
          <w:rFonts w:hint="eastAsia" w:ascii="宋体" w:hAnsi="宋体" w:eastAsia="宋体" w:cs="宋体"/>
          <w:color w:val="0000FF"/>
          <w:sz w:val="24"/>
          <w:szCs w:val="24"/>
          <w:highlight w:val="none"/>
          <w:lang w:eastAsia="zh-CN"/>
        </w:rPr>
        <w:t xml:space="preserve">    </w:t>
      </w:r>
      <w:r>
        <w:rPr>
          <w:rFonts w:hint="eastAsia" w:ascii="宋体" w:hAnsi="宋体" w:eastAsia="宋体" w:cs="宋体"/>
          <w:color w:val="0000FF"/>
          <w:sz w:val="24"/>
          <w:szCs w:val="24"/>
          <w:highlight w:val="none"/>
          <w:lang w:val="en-US" w:eastAsia="zh-CN"/>
        </w:rPr>
        <w:t>话</w:t>
      </w:r>
      <w:r>
        <w:rPr>
          <w:rFonts w:hint="eastAsia" w:ascii="宋体" w:hAnsi="宋体" w:eastAsia="宋体" w:cs="宋体"/>
          <w:color w:val="0000FF"/>
          <w:sz w:val="24"/>
          <w:szCs w:val="24"/>
          <w:highlight w:val="none"/>
          <w:lang w:eastAsia="zh-CN"/>
        </w:rPr>
        <w:t>：</w:t>
      </w:r>
      <w:r>
        <w:rPr>
          <w:rFonts w:hint="eastAsia" w:ascii="宋体" w:hAnsi="宋体" w:cs="宋体"/>
          <w:color w:val="0000FF"/>
          <w:sz w:val="24"/>
          <w:szCs w:val="24"/>
          <w:highlight w:val="none"/>
          <w:lang w:val="en-US" w:eastAsia="zh-CN"/>
        </w:rPr>
        <w:t>18250586796</w:t>
      </w:r>
    </w:p>
    <w:p w14:paraId="6264941C">
      <w:pPr>
        <w:spacing w:line="360" w:lineRule="auto"/>
        <w:ind w:firstLine="480" w:firstLineChars="200"/>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联 系 人：</w:t>
      </w:r>
      <w:r>
        <w:rPr>
          <w:rFonts w:hint="eastAsia" w:ascii="宋体" w:hAnsi="宋体" w:cs="宋体"/>
          <w:color w:val="0000FF"/>
          <w:sz w:val="24"/>
          <w:szCs w:val="24"/>
          <w:highlight w:val="none"/>
          <w:lang w:val="en-US" w:eastAsia="zh-CN"/>
        </w:rPr>
        <w:t>陈</w:t>
      </w:r>
      <w:r>
        <w:rPr>
          <w:rFonts w:hint="eastAsia" w:ascii="宋体" w:hAnsi="宋体" w:eastAsia="宋体" w:cs="宋体"/>
          <w:color w:val="0000FF"/>
          <w:sz w:val="24"/>
          <w:szCs w:val="24"/>
          <w:highlight w:val="none"/>
          <w:lang w:val="en-US" w:eastAsia="zh-CN"/>
        </w:rPr>
        <w:t>先生</w:t>
      </w:r>
    </w:p>
    <w:p w14:paraId="70A15BA6">
      <w:pPr>
        <w:spacing w:line="360" w:lineRule="auto"/>
        <w:ind w:firstLine="480" w:firstLineChars="200"/>
        <w:rPr>
          <w:rFonts w:hint="eastAsia" w:ascii="宋体" w:hAnsi="宋体" w:eastAsia="宋体" w:cs="宋体"/>
          <w:color w:val="auto"/>
          <w:sz w:val="24"/>
          <w:szCs w:val="24"/>
          <w:highlight w:val="none"/>
          <w:lang w:val="en-US" w:eastAsia="zh-CN"/>
        </w:rPr>
      </w:pPr>
    </w:p>
    <w:p w14:paraId="6CA54B34">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招标代理机构：福建德泽建设有限公司</w:t>
      </w:r>
    </w:p>
    <w:p w14:paraId="2611A949">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  址：福建省尤溪县城关镇环城路62-1号一单元301室</w:t>
      </w:r>
    </w:p>
    <w:p w14:paraId="39364C62">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联系人：</w:t>
      </w:r>
      <w:r>
        <w:rPr>
          <w:rFonts w:hint="eastAsia" w:ascii="宋体" w:hAnsi="宋体" w:cs="宋体"/>
          <w:color w:val="auto"/>
          <w:sz w:val="24"/>
          <w:szCs w:val="24"/>
          <w:highlight w:val="none"/>
          <w:lang w:eastAsia="zh-CN"/>
        </w:rPr>
        <w:t>陈</w:t>
      </w:r>
      <w:r>
        <w:rPr>
          <w:rFonts w:hint="eastAsia" w:ascii="宋体" w:hAnsi="宋体" w:cs="宋体"/>
          <w:color w:val="auto"/>
          <w:sz w:val="24"/>
          <w:szCs w:val="24"/>
          <w:highlight w:val="none"/>
          <w:lang w:val="en-US" w:eastAsia="zh-CN"/>
        </w:rPr>
        <w:t>工</w:t>
      </w:r>
    </w:p>
    <w:p w14:paraId="53C2D308">
      <w:pPr>
        <w:spacing w:line="360" w:lineRule="auto"/>
        <w:ind w:firstLine="480" w:firstLineChars="200"/>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电  话：</w:t>
      </w:r>
      <w:bookmarkStart w:id="2" w:name="_Toc6379"/>
      <w:bookmarkStart w:id="3" w:name="_Toc13309366"/>
      <w:bookmarkStart w:id="4" w:name="_Toc19951"/>
      <w:r>
        <w:rPr>
          <w:rFonts w:hint="eastAsia" w:ascii="宋体" w:hAnsi="宋体" w:cs="宋体"/>
          <w:color w:val="auto"/>
          <w:sz w:val="24"/>
          <w:szCs w:val="24"/>
          <w:highlight w:val="none"/>
          <w:lang w:val="en-US" w:eastAsia="zh-CN"/>
        </w:rPr>
        <w:t>18950928003</w:t>
      </w:r>
    </w:p>
    <w:p w14:paraId="438B074F">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firstLineChars="200"/>
        <w:rPr>
          <w:rFonts w:hint="eastAsia" w:ascii="宋体" w:hAnsi="宋体" w:eastAsia="宋体" w:cs="宋体"/>
          <w:color w:val="auto"/>
          <w:kern w:val="0"/>
          <w:sz w:val="24"/>
          <w:szCs w:val="24"/>
          <w:highlight w:val="none"/>
          <w:lang w:val="en-US" w:eastAsia="zh-CN" w:bidi="ar-SA"/>
        </w:rPr>
      </w:pPr>
    </w:p>
    <w:p w14:paraId="63D1DB7F">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电子交易平台名称：</w:t>
      </w:r>
      <w:r>
        <w:rPr>
          <w:rFonts w:hint="eastAsia" w:hAnsi="宋体" w:cs="宋体"/>
          <w:color w:val="auto"/>
          <w:kern w:val="0"/>
          <w:sz w:val="24"/>
          <w:szCs w:val="24"/>
          <w:highlight w:val="none"/>
          <w:lang w:val="en-US" w:eastAsia="zh-CN" w:bidi="ar-SA"/>
        </w:rPr>
        <w:t>福建沙县农村产权交易中心电子招投标平台</w:t>
      </w:r>
    </w:p>
    <w:p w14:paraId="0579AE98">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网址：http://ztb.fncjys.cn/</w:t>
      </w:r>
    </w:p>
    <w:p w14:paraId="34BA2B8A">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联系电话：0598-8760012、18065792873</w:t>
      </w:r>
    </w:p>
    <w:p w14:paraId="4A42146E">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firstLineChars="200"/>
        <w:rPr>
          <w:rFonts w:hint="eastAsia" w:ascii="宋体" w:hAnsi="宋体" w:eastAsia="宋体" w:cs="宋体"/>
          <w:color w:val="auto"/>
          <w:kern w:val="0"/>
          <w:sz w:val="24"/>
          <w:szCs w:val="24"/>
          <w:highlight w:val="none"/>
          <w:lang w:val="en-US" w:eastAsia="zh-CN" w:bidi="ar-SA"/>
        </w:rPr>
      </w:pPr>
    </w:p>
    <w:p w14:paraId="5BCC241E">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服务机构：</w:t>
      </w:r>
      <w:r>
        <w:rPr>
          <w:rFonts w:hint="eastAsia" w:ascii="宋体" w:hAnsi="宋体" w:eastAsia="宋体" w:cs="宋体"/>
          <w:color w:val="auto"/>
          <w:sz w:val="24"/>
          <w:szCs w:val="24"/>
          <w:highlight w:val="none"/>
        </w:rPr>
        <w:t>尤溪县两山农村产权流转服务</w:t>
      </w:r>
      <w:r>
        <w:rPr>
          <w:rFonts w:hint="eastAsia" w:ascii="宋体" w:hAnsi="宋体" w:eastAsia="宋体" w:cs="宋体"/>
          <w:color w:val="auto"/>
          <w:sz w:val="24"/>
          <w:szCs w:val="24"/>
          <w:highlight w:val="none"/>
          <w:lang w:val="en-US" w:eastAsia="zh-CN"/>
        </w:rPr>
        <w:t>有限公司</w:t>
      </w:r>
    </w:p>
    <w:p w14:paraId="2CE5246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地址：尤溪县城关镇滨河大道6号108</w:t>
      </w:r>
    </w:p>
    <w:p w14:paraId="55DA18FE">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联系电话：0598-8760012、8760013</w:t>
      </w:r>
    </w:p>
    <w:p w14:paraId="341A2CDE">
      <w:pPr>
        <w:spacing w:line="360" w:lineRule="auto"/>
        <w:ind w:firstLine="480" w:firstLineChars="200"/>
        <w:rPr>
          <w:rFonts w:hint="eastAsia" w:ascii="宋体" w:hAnsi="宋体" w:cs="宋体"/>
          <w:color w:val="auto"/>
          <w:sz w:val="24"/>
          <w:szCs w:val="24"/>
          <w:highlight w:val="none"/>
          <w:lang w:eastAsia="zh-CN"/>
        </w:rPr>
      </w:pPr>
    </w:p>
    <w:p w14:paraId="6187555A">
      <w:pPr>
        <w:spacing w:line="360" w:lineRule="auto"/>
        <w:ind w:firstLine="480" w:firstLineChars="200"/>
        <w:rPr>
          <w:rFonts w:hint="eastAsia" w:ascii="宋体" w:hAnsi="宋体" w:cs="宋体"/>
          <w:color w:val="auto"/>
          <w:sz w:val="24"/>
          <w:szCs w:val="24"/>
          <w:highlight w:val="none"/>
          <w:lang w:eastAsia="zh-CN"/>
        </w:rPr>
      </w:pPr>
    </w:p>
    <w:p w14:paraId="66E3EFD4">
      <w:pPr>
        <w:spacing w:line="360" w:lineRule="auto"/>
        <w:ind w:firstLine="480" w:firstLineChars="200"/>
        <w:rPr>
          <w:rFonts w:hint="eastAsia" w:ascii="宋体" w:hAnsi="宋体" w:cs="宋体"/>
          <w:color w:val="auto"/>
          <w:sz w:val="24"/>
          <w:szCs w:val="24"/>
          <w:highlight w:val="none"/>
          <w:lang w:eastAsia="zh-CN"/>
        </w:rPr>
      </w:pPr>
    </w:p>
    <w:p w14:paraId="14252812">
      <w:pPr>
        <w:spacing w:line="360" w:lineRule="auto"/>
        <w:ind w:firstLine="480" w:firstLineChars="200"/>
        <w:rPr>
          <w:rFonts w:hint="eastAsia" w:ascii="宋体" w:hAnsi="宋体" w:cs="宋体"/>
          <w:color w:val="auto"/>
          <w:sz w:val="24"/>
          <w:szCs w:val="24"/>
          <w:highlight w:val="none"/>
          <w:lang w:eastAsia="zh-CN"/>
        </w:rPr>
      </w:pPr>
    </w:p>
    <w:p w14:paraId="0B801629">
      <w:pPr>
        <w:spacing w:line="360" w:lineRule="auto"/>
        <w:ind w:firstLine="480" w:firstLineChars="200"/>
        <w:rPr>
          <w:rFonts w:hint="eastAsia" w:ascii="宋体" w:hAnsi="宋体" w:cs="宋体"/>
          <w:color w:val="auto"/>
          <w:sz w:val="24"/>
          <w:szCs w:val="24"/>
          <w:highlight w:val="none"/>
          <w:lang w:eastAsia="zh-CN"/>
        </w:rPr>
      </w:pPr>
    </w:p>
    <w:p w14:paraId="7627EF63">
      <w:pPr>
        <w:spacing w:line="360" w:lineRule="auto"/>
        <w:ind w:firstLine="480" w:firstLineChars="200"/>
        <w:rPr>
          <w:rFonts w:hint="eastAsia" w:ascii="宋体" w:hAnsi="宋体" w:cs="宋体"/>
          <w:color w:val="auto"/>
          <w:sz w:val="24"/>
          <w:szCs w:val="24"/>
          <w:highlight w:val="none"/>
          <w:lang w:eastAsia="zh-CN"/>
        </w:rPr>
      </w:pPr>
    </w:p>
    <w:p w14:paraId="1894F810">
      <w:pPr>
        <w:spacing w:line="360" w:lineRule="auto"/>
        <w:ind w:firstLine="480" w:firstLineChars="200"/>
        <w:rPr>
          <w:rFonts w:hint="eastAsia" w:ascii="宋体" w:hAnsi="宋体" w:cs="宋体"/>
          <w:color w:val="auto"/>
          <w:sz w:val="24"/>
          <w:szCs w:val="24"/>
          <w:highlight w:val="none"/>
          <w:lang w:eastAsia="zh-CN"/>
        </w:rPr>
      </w:pPr>
    </w:p>
    <w:p w14:paraId="0D94968B">
      <w:pPr>
        <w:spacing w:line="360" w:lineRule="auto"/>
        <w:ind w:firstLine="480" w:firstLineChars="200"/>
        <w:rPr>
          <w:rFonts w:hint="eastAsia" w:ascii="宋体" w:hAnsi="宋体" w:cs="宋体"/>
          <w:color w:val="auto"/>
          <w:sz w:val="24"/>
          <w:szCs w:val="24"/>
          <w:highlight w:val="none"/>
          <w:lang w:eastAsia="zh-CN"/>
        </w:rPr>
      </w:pPr>
    </w:p>
    <w:p w14:paraId="50E513D9">
      <w:pPr>
        <w:spacing w:line="360" w:lineRule="auto"/>
        <w:ind w:firstLine="480" w:firstLineChars="200"/>
        <w:rPr>
          <w:rFonts w:hint="eastAsia" w:ascii="宋体" w:hAnsi="宋体" w:cs="宋体"/>
          <w:color w:val="auto"/>
          <w:sz w:val="24"/>
          <w:szCs w:val="24"/>
          <w:highlight w:val="none"/>
          <w:lang w:eastAsia="zh-CN"/>
        </w:rPr>
      </w:pPr>
    </w:p>
    <w:p w14:paraId="405512C9">
      <w:pPr>
        <w:spacing w:line="360" w:lineRule="auto"/>
        <w:ind w:firstLine="480" w:firstLineChars="200"/>
        <w:rPr>
          <w:rFonts w:hint="eastAsia" w:ascii="宋体" w:hAnsi="宋体" w:cs="宋体"/>
          <w:color w:val="auto"/>
          <w:sz w:val="24"/>
          <w:szCs w:val="24"/>
          <w:highlight w:val="none"/>
          <w:lang w:eastAsia="zh-CN"/>
        </w:rPr>
      </w:pPr>
    </w:p>
    <w:p w14:paraId="63F6205A">
      <w:pPr>
        <w:spacing w:line="360" w:lineRule="auto"/>
        <w:ind w:firstLine="480" w:firstLineChars="200"/>
        <w:rPr>
          <w:rFonts w:hint="eastAsia" w:ascii="宋体" w:hAnsi="宋体" w:cs="宋体"/>
          <w:color w:val="auto"/>
          <w:sz w:val="24"/>
          <w:szCs w:val="24"/>
          <w:highlight w:val="none"/>
          <w:lang w:eastAsia="zh-CN"/>
        </w:rPr>
      </w:pPr>
    </w:p>
    <w:p w14:paraId="3A19B24E">
      <w:pPr>
        <w:spacing w:line="360" w:lineRule="auto"/>
        <w:ind w:firstLine="480" w:firstLineChars="200"/>
        <w:rPr>
          <w:rFonts w:hint="eastAsia" w:ascii="宋体" w:hAnsi="宋体" w:cs="宋体"/>
          <w:color w:val="auto"/>
          <w:sz w:val="24"/>
          <w:szCs w:val="24"/>
          <w:highlight w:val="none"/>
          <w:lang w:eastAsia="zh-CN"/>
        </w:rPr>
      </w:pPr>
    </w:p>
    <w:p w14:paraId="32FAF474">
      <w:pPr>
        <w:spacing w:line="360" w:lineRule="auto"/>
        <w:ind w:firstLine="480" w:firstLineChars="200"/>
        <w:rPr>
          <w:rFonts w:hint="eastAsia" w:ascii="宋体" w:hAnsi="宋体" w:cs="宋体"/>
          <w:color w:val="auto"/>
          <w:sz w:val="24"/>
          <w:szCs w:val="24"/>
          <w:highlight w:val="none"/>
          <w:lang w:eastAsia="zh-CN"/>
        </w:rPr>
      </w:pPr>
    </w:p>
    <w:p w14:paraId="27B51D81">
      <w:pPr>
        <w:spacing w:line="360" w:lineRule="auto"/>
        <w:ind w:firstLine="480" w:firstLineChars="200"/>
        <w:rPr>
          <w:rFonts w:hint="eastAsia" w:ascii="宋体" w:hAnsi="宋体" w:cs="宋体"/>
          <w:color w:val="auto"/>
          <w:sz w:val="24"/>
          <w:szCs w:val="24"/>
          <w:highlight w:val="none"/>
          <w:lang w:eastAsia="zh-CN"/>
        </w:rPr>
      </w:pPr>
    </w:p>
    <w:p w14:paraId="342D403B">
      <w:pPr>
        <w:spacing w:line="360" w:lineRule="auto"/>
        <w:ind w:firstLine="480" w:firstLineChars="200"/>
        <w:rPr>
          <w:rFonts w:hint="eastAsia" w:ascii="宋体" w:hAnsi="宋体" w:cs="宋体"/>
          <w:color w:val="auto"/>
          <w:sz w:val="24"/>
          <w:szCs w:val="24"/>
          <w:highlight w:val="none"/>
          <w:lang w:eastAsia="zh-CN"/>
        </w:rPr>
      </w:pPr>
    </w:p>
    <w:p w14:paraId="6E70FBD6">
      <w:pPr>
        <w:spacing w:line="360" w:lineRule="auto"/>
        <w:ind w:firstLine="480" w:firstLineChars="200"/>
        <w:rPr>
          <w:rFonts w:hint="eastAsia" w:ascii="宋体" w:hAnsi="宋体" w:cs="宋体"/>
          <w:color w:val="auto"/>
          <w:sz w:val="24"/>
          <w:szCs w:val="24"/>
          <w:highlight w:val="none"/>
          <w:lang w:eastAsia="zh-CN"/>
        </w:rPr>
      </w:pPr>
    </w:p>
    <w:p w14:paraId="119C8B26">
      <w:pPr>
        <w:spacing w:line="360" w:lineRule="auto"/>
        <w:ind w:firstLine="480" w:firstLineChars="200"/>
        <w:rPr>
          <w:rFonts w:hint="eastAsia" w:ascii="宋体" w:hAnsi="宋体" w:cs="宋体"/>
          <w:color w:val="auto"/>
          <w:sz w:val="24"/>
          <w:szCs w:val="24"/>
          <w:highlight w:val="none"/>
          <w:lang w:eastAsia="zh-CN"/>
        </w:rPr>
      </w:pPr>
    </w:p>
    <w:p w14:paraId="582FE5B1">
      <w:pPr>
        <w:spacing w:line="360" w:lineRule="auto"/>
        <w:ind w:firstLine="480" w:firstLineChars="200"/>
        <w:rPr>
          <w:rFonts w:hint="eastAsia" w:ascii="宋体" w:hAnsi="宋体" w:cs="宋体"/>
          <w:color w:val="auto"/>
          <w:sz w:val="24"/>
          <w:szCs w:val="24"/>
          <w:highlight w:val="none"/>
          <w:lang w:eastAsia="zh-CN"/>
        </w:rPr>
      </w:pPr>
    </w:p>
    <w:p w14:paraId="214E7FD9">
      <w:pPr>
        <w:spacing w:line="360" w:lineRule="auto"/>
        <w:ind w:firstLine="480" w:firstLineChars="200"/>
        <w:rPr>
          <w:rFonts w:hint="eastAsia" w:ascii="宋体" w:hAnsi="宋体" w:cs="宋体"/>
          <w:color w:val="auto"/>
          <w:sz w:val="24"/>
          <w:szCs w:val="24"/>
          <w:highlight w:val="none"/>
          <w:lang w:eastAsia="zh-CN"/>
        </w:rPr>
      </w:pPr>
    </w:p>
    <w:p w14:paraId="3B6787EA">
      <w:pPr>
        <w:pStyle w:val="2"/>
        <w:spacing w:before="0" w:after="0" w:line="360" w:lineRule="auto"/>
        <w:jc w:val="center"/>
        <w:rPr>
          <w:rFonts w:hint="eastAsia" w:ascii="宋体" w:hAnsi="宋体" w:cs="宋体"/>
        </w:rPr>
      </w:pPr>
      <w:r>
        <w:rPr>
          <w:rFonts w:hint="eastAsia" w:ascii="宋体" w:hAnsi="宋体" w:cs="宋体"/>
        </w:rPr>
        <w:t>投标须知</w:t>
      </w:r>
      <w:bookmarkEnd w:id="0"/>
      <w:bookmarkEnd w:id="2"/>
      <w:bookmarkEnd w:id="3"/>
      <w:bookmarkEnd w:id="4"/>
    </w:p>
    <w:p w14:paraId="4712CD7B">
      <w:pPr>
        <w:pStyle w:val="3"/>
        <w:spacing w:before="120" w:after="120" w:line="360" w:lineRule="auto"/>
        <w:ind w:firstLine="0"/>
        <w:jc w:val="center"/>
        <w:rPr>
          <w:rFonts w:hint="eastAsia" w:ascii="宋体" w:hAnsi="宋体" w:eastAsia="宋体" w:cs="宋体"/>
        </w:rPr>
      </w:pPr>
      <w:bookmarkStart w:id="5" w:name="_Toc300038918"/>
      <w:bookmarkStart w:id="6" w:name="_Toc25431"/>
      <w:bookmarkStart w:id="7" w:name="_Toc9884"/>
      <w:bookmarkStart w:id="8" w:name="_Toc49663095"/>
      <w:bookmarkStart w:id="9" w:name="_Toc63471355"/>
      <w:bookmarkStart w:id="10" w:name="_Toc13309367"/>
      <w:bookmarkStart w:id="11" w:name="_Toc300038921"/>
      <w:r>
        <w:rPr>
          <w:rFonts w:hint="eastAsia" w:ascii="宋体" w:hAnsi="宋体" w:eastAsia="宋体" w:cs="宋体"/>
          <w:b w:val="0"/>
          <w:bCs w:val="0"/>
        </w:rPr>
        <w:t>投标须知前附表</w:t>
      </w:r>
      <w:bookmarkEnd w:id="5"/>
      <w:bookmarkEnd w:id="6"/>
      <w:bookmarkEnd w:id="7"/>
      <w:bookmarkEnd w:id="8"/>
      <w:bookmarkEnd w:id="9"/>
      <w:bookmarkEnd w:id="10"/>
    </w:p>
    <w:p w14:paraId="543DF0EF">
      <w:pPr>
        <w:pStyle w:val="4"/>
        <w:spacing w:before="120" w:after="120" w:line="360" w:lineRule="auto"/>
        <w:jc w:val="center"/>
        <w:rPr>
          <w:rFonts w:hint="eastAsia" w:ascii="宋体" w:hAnsi="宋体" w:cs="宋体"/>
        </w:rPr>
      </w:pPr>
      <w:bookmarkStart w:id="12" w:name="_Toc49663096"/>
      <w:bookmarkStart w:id="13" w:name="_Toc13309368"/>
      <w:bookmarkStart w:id="14" w:name="_Toc371260468"/>
      <w:bookmarkStart w:id="15" w:name="_Toc21539"/>
      <w:bookmarkStart w:id="16" w:name="_Toc63471356"/>
      <w:bookmarkStart w:id="17" w:name="_Toc12754"/>
      <w:bookmarkStart w:id="18" w:name="_Toc300038920"/>
      <w:r>
        <w:rPr>
          <w:rFonts w:hint="eastAsia" w:ascii="宋体" w:hAnsi="宋体" w:cs="宋体"/>
        </w:rPr>
        <w:t>投标须知前附表</w:t>
      </w:r>
      <w:bookmarkEnd w:id="12"/>
      <w:bookmarkEnd w:id="13"/>
      <w:bookmarkEnd w:id="14"/>
      <w:bookmarkEnd w:id="15"/>
      <w:bookmarkEnd w:id="16"/>
      <w:bookmarkEnd w:id="17"/>
      <w:bookmarkEnd w:id="18"/>
    </w:p>
    <w:p w14:paraId="5CD37B4E">
      <w:pPr>
        <w:ind w:left="1270" w:hanging="1270" w:hangingChars="527"/>
        <w:rPr>
          <w:rFonts w:hint="eastAsia" w:ascii="宋体" w:hAnsi="宋体" w:cs="宋体"/>
          <w:b/>
          <w:bCs/>
          <w:sz w:val="24"/>
        </w:rPr>
      </w:pPr>
      <w:r>
        <w:rPr>
          <w:rFonts w:hint="eastAsia" w:ascii="宋体" w:hAnsi="宋体" w:cs="宋体"/>
          <w:b/>
          <w:bCs/>
          <w:sz w:val="24"/>
        </w:rPr>
        <w:t>说明：</w:t>
      </w:r>
    </w:p>
    <w:p w14:paraId="65061698">
      <w:pPr>
        <w:ind w:firstLine="470" w:firstLineChars="196"/>
        <w:rPr>
          <w:rFonts w:hint="eastAsia" w:ascii="宋体" w:hAnsi="宋体" w:cs="宋体"/>
          <w:sz w:val="24"/>
        </w:rPr>
      </w:pPr>
      <w:r>
        <w:rPr>
          <w:rFonts w:hint="eastAsia" w:ascii="宋体" w:hAnsi="宋体" w:cs="宋体"/>
          <w:sz w:val="24"/>
        </w:rPr>
        <w:t>（1）本表各项应一一填写，除“不适用”外，不留空白。如某日期一时定不下来，可先填计划日期。</w:t>
      </w:r>
    </w:p>
    <w:p w14:paraId="330193F2">
      <w:pPr>
        <w:ind w:firstLine="470" w:firstLineChars="196"/>
        <w:rPr>
          <w:rFonts w:hint="eastAsia" w:ascii="宋体" w:hAnsi="宋体" w:cs="宋体"/>
          <w:sz w:val="24"/>
        </w:rPr>
      </w:pPr>
      <w:r>
        <w:rPr>
          <w:rFonts w:hint="eastAsia" w:ascii="宋体" w:hAnsi="宋体" w:cs="宋体"/>
          <w:sz w:val="24"/>
        </w:rPr>
        <w:t>（2）如某项内容对本项目不适用，应在相应栏目中注明“不适用”。</w:t>
      </w:r>
    </w:p>
    <w:p w14:paraId="226C6552">
      <w:pPr>
        <w:ind w:firstLine="470" w:firstLineChars="196"/>
        <w:rPr>
          <w:rFonts w:hint="eastAsia" w:ascii="宋体" w:hAnsi="宋体" w:cs="宋体"/>
          <w:sz w:val="24"/>
          <w:szCs w:val="24"/>
        </w:rPr>
      </w:pPr>
      <w:r>
        <w:rPr>
          <w:rFonts w:hint="eastAsia" w:ascii="宋体" w:hAnsi="宋体" w:cs="宋体"/>
          <w:sz w:val="24"/>
        </w:rPr>
        <w:t>（3）投标须知前附表是投标须知的说明和补充，如两者有矛盾之处，以前附表内容为准。</w:t>
      </w:r>
    </w:p>
    <w:tbl>
      <w:tblPr>
        <w:tblStyle w:val="43"/>
        <w:tblW w:w="9810" w:type="dxa"/>
        <w:tblInd w:w="-3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888"/>
        <w:gridCol w:w="1582"/>
        <w:gridCol w:w="6589"/>
      </w:tblGrid>
      <w:tr w14:paraId="2E3FA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1" w:type="dxa"/>
            <w:tcBorders>
              <w:top w:val="single" w:color="auto" w:sz="8" w:space="0"/>
              <w:left w:val="single" w:color="auto" w:sz="8" w:space="0"/>
            </w:tcBorders>
            <w:noWrap w:val="0"/>
            <w:vAlign w:val="center"/>
          </w:tcPr>
          <w:p w14:paraId="6697CEAA">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b/>
                <w:color w:val="auto"/>
                <w:szCs w:val="21"/>
              </w:rPr>
            </w:pPr>
            <w:r>
              <w:rPr>
                <w:rFonts w:hint="eastAsia" w:ascii="宋体" w:hAnsi="宋体" w:cs="宋体"/>
                <w:b/>
                <w:color w:val="auto"/>
                <w:szCs w:val="21"/>
              </w:rPr>
              <w:t>项号</w:t>
            </w:r>
          </w:p>
        </w:tc>
        <w:tc>
          <w:tcPr>
            <w:tcW w:w="888" w:type="dxa"/>
            <w:tcBorders>
              <w:top w:val="single" w:color="auto" w:sz="8" w:space="0"/>
            </w:tcBorders>
            <w:noWrap w:val="0"/>
            <w:vAlign w:val="center"/>
          </w:tcPr>
          <w:p w14:paraId="168B7549">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b/>
                <w:color w:val="auto"/>
                <w:szCs w:val="21"/>
              </w:rPr>
            </w:pPr>
            <w:r>
              <w:rPr>
                <w:rFonts w:hint="eastAsia" w:ascii="宋体" w:hAnsi="宋体" w:cs="宋体"/>
                <w:b/>
                <w:color w:val="auto"/>
                <w:szCs w:val="21"/>
              </w:rPr>
              <w:t>条款号</w:t>
            </w:r>
          </w:p>
        </w:tc>
        <w:tc>
          <w:tcPr>
            <w:tcW w:w="1582" w:type="dxa"/>
            <w:tcBorders>
              <w:top w:val="single" w:color="auto" w:sz="4" w:space="0"/>
              <w:right w:val="single" w:color="auto" w:sz="4" w:space="0"/>
            </w:tcBorders>
            <w:noWrap w:val="0"/>
            <w:vAlign w:val="center"/>
          </w:tcPr>
          <w:p w14:paraId="03BB1A36">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b/>
                <w:color w:val="auto"/>
                <w:szCs w:val="21"/>
              </w:rPr>
            </w:pPr>
            <w:r>
              <w:rPr>
                <w:rFonts w:hint="eastAsia" w:ascii="宋体" w:hAnsi="宋体" w:cs="宋体"/>
                <w:b/>
                <w:color w:val="auto"/>
                <w:szCs w:val="21"/>
              </w:rPr>
              <w:t>条款名称</w:t>
            </w:r>
          </w:p>
        </w:tc>
        <w:tc>
          <w:tcPr>
            <w:tcW w:w="6589" w:type="dxa"/>
            <w:tcBorders>
              <w:top w:val="single" w:color="auto" w:sz="4" w:space="0"/>
              <w:left w:val="single" w:color="auto" w:sz="4" w:space="0"/>
              <w:right w:val="single" w:color="auto" w:sz="8" w:space="0"/>
            </w:tcBorders>
            <w:noWrap w:val="0"/>
            <w:vAlign w:val="center"/>
          </w:tcPr>
          <w:p w14:paraId="7BFEEFF2">
            <w:pPr>
              <w:pStyle w:val="12"/>
              <w:keepNext w:val="0"/>
              <w:keepLines w:val="0"/>
              <w:suppressLineNumbers w:val="0"/>
              <w:snapToGrid w:val="0"/>
              <w:spacing w:before="0" w:beforeAutospacing="0" w:after="0" w:afterAutospacing="0" w:line="240" w:lineRule="auto"/>
              <w:ind w:left="0" w:right="0"/>
              <w:jc w:val="center"/>
              <w:rPr>
                <w:rFonts w:hint="eastAsia" w:ascii="宋体" w:hAnsi="宋体" w:cs="宋体"/>
                <w:b/>
                <w:color w:val="auto"/>
                <w:szCs w:val="21"/>
              </w:rPr>
            </w:pPr>
            <w:r>
              <w:rPr>
                <w:rFonts w:hint="eastAsia" w:ascii="宋体" w:hAnsi="宋体" w:cs="宋体"/>
                <w:b/>
                <w:color w:val="auto"/>
                <w:szCs w:val="21"/>
              </w:rPr>
              <w:t>编 列 内 容</w:t>
            </w:r>
          </w:p>
        </w:tc>
      </w:tr>
      <w:tr w14:paraId="6E62A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5" w:hRule="atLeast"/>
        </w:trPr>
        <w:tc>
          <w:tcPr>
            <w:tcW w:w="751" w:type="dxa"/>
            <w:tcBorders>
              <w:left w:val="single" w:color="auto" w:sz="8" w:space="0"/>
            </w:tcBorders>
            <w:noWrap w:val="0"/>
            <w:vAlign w:val="center"/>
          </w:tcPr>
          <w:p w14:paraId="1B14CCB4">
            <w:pPr>
              <w:keepNext w:val="0"/>
              <w:keepLines w:val="0"/>
              <w:widowControl/>
              <w:numPr>
                <w:ilvl w:val="0"/>
                <w:numId w:val="9"/>
              </w:numPr>
              <w:suppressLineNumbers w:val="0"/>
              <w:tabs>
                <w:tab w:val="left" w:pos="510"/>
                <w:tab w:val="left" w:pos="900"/>
                <w:tab w:val="left" w:pos="1100"/>
              </w:tabs>
              <w:adjustRightInd/>
              <w:spacing w:before="0" w:beforeAutospacing="0" w:after="0" w:afterAutospacing="0" w:line="240" w:lineRule="auto"/>
              <w:ind w:left="0" w:right="0" w:firstLine="212"/>
              <w:jc w:val="center"/>
              <w:textAlignment w:val="auto"/>
              <w:rPr>
                <w:rFonts w:hint="eastAsia" w:ascii="宋体" w:hAnsi="宋体" w:cs="宋体"/>
                <w:color w:val="auto"/>
                <w:sz w:val="21"/>
                <w:szCs w:val="21"/>
              </w:rPr>
            </w:pPr>
          </w:p>
        </w:tc>
        <w:tc>
          <w:tcPr>
            <w:tcW w:w="888" w:type="dxa"/>
            <w:noWrap w:val="0"/>
            <w:vAlign w:val="center"/>
          </w:tcPr>
          <w:p w14:paraId="1F6D4A35">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color w:val="auto"/>
                <w:szCs w:val="21"/>
              </w:rPr>
              <w:t>1.1</w:t>
            </w:r>
          </w:p>
        </w:tc>
        <w:tc>
          <w:tcPr>
            <w:tcW w:w="1582" w:type="dxa"/>
            <w:tcBorders>
              <w:right w:val="single" w:color="auto" w:sz="4" w:space="0"/>
            </w:tcBorders>
            <w:noWrap w:val="0"/>
            <w:vAlign w:val="center"/>
          </w:tcPr>
          <w:p w14:paraId="1E0B392E">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b/>
                <w:color w:val="auto"/>
                <w:szCs w:val="21"/>
              </w:rPr>
            </w:pPr>
            <w:r>
              <w:rPr>
                <w:rFonts w:hint="eastAsia" w:ascii="宋体" w:hAnsi="宋体" w:cs="宋体"/>
                <w:b/>
                <w:color w:val="auto"/>
                <w:szCs w:val="21"/>
              </w:rPr>
              <w:t>招标人和招标代理机构</w:t>
            </w:r>
          </w:p>
        </w:tc>
        <w:tc>
          <w:tcPr>
            <w:tcW w:w="6589" w:type="dxa"/>
            <w:noWrap w:val="0"/>
            <w:vAlign w:val="top"/>
          </w:tcPr>
          <w:p w14:paraId="0AEFBD8F">
            <w:pPr>
              <w:keepNext w:val="0"/>
              <w:keepLines w:val="0"/>
              <w:suppressLineNumbers w:val="0"/>
              <w:spacing w:before="0" w:beforeAutospacing="0" w:after="0" w:afterAutospacing="0"/>
              <w:ind w:left="0" w:right="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招 标 人：尤溪县台溪乡象山村民委员会</w:t>
            </w:r>
          </w:p>
          <w:p w14:paraId="796BCE94">
            <w:pPr>
              <w:keepNext w:val="0"/>
              <w:keepLines w:val="0"/>
              <w:suppressLineNumbers w:val="0"/>
              <w:spacing w:before="0" w:beforeAutospacing="0" w:after="0" w:afterAutospacing="0"/>
              <w:ind w:left="0" w:right="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地    址：尤溪县台溪乡象山村</w:t>
            </w:r>
          </w:p>
          <w:p w14:paraId="4EA18249">
            <w:pPr>
              <w:keepNext w:val="0"/>
              <w:keepLines w:val="0"/>
              <w:suppressLineNumbers w:val="0"/>
              <w:spacing w:before="0" w:beforeAutospacing="0" w:after="0" w:afterAutospacing="0"/>
              <w:ind w:left="0" w:right="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电    话：18250586796</w:t>
            </w:r>
          </w:p>
          <w:p w14:paraId="26C5CE6F">
            <w:pPr>
              <w:keepNext w:val="0"/>
              <w:keepLines w:val="0"/>
              <w:suppressLineNumbers w:val="0"/>
              <w:spacing w:before="0" w:beforeAutospacing="0" w:after="0" w:afterAutospacing="0"/>
              <w:ind w:left="0" w:right="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联 系 人：陈先生</w:t>
            </w:r>
          </w:p>
          <w:p w14:paraId="3D7EFCE0">
            <w:pPr>
              <w:keepNext w:val="0"/>
              <w:keepLines w:val="0"/>
              <w:suppressLineNumbers w:val="0"/>
              <w:spacing w:before="0" w:beforeAutospacing="0" w:after="0" w:afterAutospacing="0"/>
              <w:ind w:left="0" w:right="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招标代理机构：福建德泽建设有限公司</w:t>
            </w:r>
          </w:p>
          <w:p w14:paraId="629FD0DF">
            <w:pPr>
              <w:keepNext w:val="0"/>
              <w:keepLines w:val="0"/>
              <w:suppressLineNumbers w:val="0"/>
              <w:spacing w:before="0" w:beforeAutospacing="0" w:after="0" w:afterAutospacing="0"/>
              <w:ind w:left="0" w:right="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地  址：福建省尤溪县城关镇环城路62-1号一单元301室</w:t>
            </w:r>
          </w:p>
          <w:p w14:paraId="54BC0D8C">
            <w:pPr>
              <w:keepNext w:val="0"/>
              <w:keepLines w:val="0"/>
              <w:suppressLineNumbers w:val="0"/>
              <w:spacing w:before="0" w:beforeAutospacing="0" w:after="0" w:afterAutospacing="0"/>
              <w:ind w:left="0" w:right="0"/>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联系人：陈工</w:t>
            </w:r>
          </w:p>
          <w:p w14:paraId="5B178D0A">
            <w:pPr>
              <w:keepNext w:val="0"/>
              <w:keepLines w:val="0"/>
              <w:suppressLineNumbers w:val="0"/>
              <w:spacing w:before="0" w:beforeAutospacing="0" w:after="0" w:afterAutospacing="0"/>
              <w:ind w:left="0" w:right="0"/>
              <w:rPr>
                <w:rFonts w:hint="eastAsia" w:ascii="宋体" w:hAnsi="宋体" w:cs="宋体"/>
                <w:color w:val="auto"/>
                <w:sz w:val="20"/>
                <w:szCs w:val="21"/>
                <w:u w:val="single"/>
              </w:rPr>
            </w:pPr>
            <w:r>
              <w:rPr>
                <w:rFonts w:hint="eastAsia" w:ascii="宋体" w:hAnsi="宋体" w:eastAsia="宋体" w:cs="宋体"/>
                <w:color w:val="auto"/>
                <w:kern w:val="2"/>
                <w:sz w:val="21"/>
                <w:szCs w:val="21"/>
                <w:lang w:val="en-US" w:eastAsia="zh-CN" w:bidi="ar-SA"/>
              </w:rPr>
              <w:t>电  话：18950928003</w:t>
            </w:r>
          </w:p>
        </w:tc>
      </w:tr>
      <w:tr w14:paraId="7EF5E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51" w:type="dxa"/>
            <w:tcBorders>
              <w:left w:val="single" w:color="auto" w:sz="8" w:space="0"/>
            </w:tcBorders>
            <w:noWrap w:val="0"/>
            <w:vAlign w:val="center"/>
          </w:tcPr>
          <w:p w14:paraId="11C48A25">
            <w:pPr>
              <w:keepNext w:val="0"/>
              <w:keepLines w:val="0"/>
              <w:widowControl/>
              <w:numPr>
                <w:ilvl w:val="0"/>
                <w:numId w:val="9"/>
              </w:numPr>
              <w:suppressLineNumbers w:val="0"/>
              <w:tabs>
                <w:tab w:val="left" w:pos="510"/>
                <w:tab w:val="left" w:pos="900"/>
                <w:tab w:val="left" w:pos="1100"/>
              </w:tabs>
              <w:adjustRightInd/>
              <w:spacing w:before="0" w:beforeAutospacing="0" w:after="0" w:afterAutospacing="0" w:line="240" w:lineRule="auto"/>
              <w:ind w:left="0" w:right="0" w:firstLine="212"/>
              <w:jc w:val="center"/>
              <w:textAlignment w:val="auto"/>
              <w:rPr>
                <w:rFonts w:hint="eastAsia" w:ascii="宋体" w:hAnsi="宋体" w:cs="宋体"/>
                <w:color w:val="auto"/>
                <w:sz w:val="21"/>
                <w:szCs w:val="21"/>
              </w:rPr>
            </w:pPr>
          </w:p>
        </w:tc>
        <w:tc>
          <w:tcPr>
            <w:tcW w:w="888" w:type="dxa"/>
            <w:noWrap w:val="0"/>
            <w:vAlign w:val="center"/>
          </w:tcPr>
          <w:p w14:paraId="5F86FB05">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color w:val="auto"/>
                <w:szCs w:val="21"/>
              </w:rPr>
              <w:t>1.2</w:t>
            </w:r>
          </w:p>
        </w:tc>
        <w:tc>
          <w:tcPr>
            <w:tcW w:w="1582" w:type="dxa"/>
            <w:tcBorders>
              <w:right w:val="single" w:color="auto" w:sz="4" w:space="0"/>
            </w:tcBorders>
            <w:noWrap w:val="0"/>
            <w:vAlign w:val="center"/>
          </w:tcPr>
          <w:p w14:paraId="023C81BA">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b/>
                <w:color w:val="auto"/>
                <w:szCs w:val="21"/>
              </w:rPr>
              <w:t>本招标项目名称、招标项目编号</w:t>
            </w:r>
          </w:p>
        </w:tc>
        <w:tc>
          <w:tcPr>
            <w:tcW w:w="6589" w:type="dxa"/>
            <w:noWrap w:val="0"/>
            <w:vAlign w:val="top"/>
          </w:tcPr>
          <w:p w14:paraId="53619192">
            <w:pPr>
              <w:pStyle w:val="12"/>
              <w:keepNext w:val="0"/>
              <w:keepLines w:val="0"/>
              <w:suppressLineNumbers w:val="0"/>
              <w:snapToGrid w:val="0"/>
              <w:spacing w:before="0" w:beforeAutospacing="0" w:after="0" w:afterAutospacing="0" w:line="240" w:lineRule="auto"/>
              <w:ind w:left="0" w:right="0" w:firstLine="0"/>
              <w:rPr>
                <w:rFonts w:hint="eastAsia" w:ascii="宋体" w:hAnsi="宋体" w:cs="宋体"/>
                <w:color w:val="auto"/>
                <w:szCs w:val="21"/>
                <w:lang w:val="en-US" w:eastAsia="zh-CN"/>
              </w:rPr>
            </w:pPr>
            <w:r>
              <w:rPr>
                <w:rFonts w:hint="eastAsia" w:ascii="宋体" w:hAnsi="宋体" w:cs="宋体"/>
                <w:color w:val="auto"/>
                <w:szCs w:val="21"/>
              </w:rPr>
              <w:t>招标项目名称：</w:t>
            </w:r>
            <w:r>
              <w:rPr>
                <w:rFonts w:hint="eastAsia" w:ascii="宋体" w:hAnsi="宋体" w:cs="宋体"/>
                <w:color w:val="auto"/>
                <w:szCs w:val="21"/>
                <w:lang w:val="en-US" w:eastAsia="zh-CN"/>
              </w:rPr>
              <w:t xml:space="preserve">乐家桥至象山桥头拓宽及硬化工程   </w:t>
            </w:r>
          </w:p>
          <w:p w14:paraId="5868757C">
            <w:pPr>
              <w:pStyle w:val="12"/>
              <w:keepNext w:val="0"/>
              <w:keepLines w:val="0"/>
              <w:suppressLineNumbers w:val="0"/>
              <w:snapToGrid w:val="0"/>
              <w:spacing w:before="0" w:beforeAutospacing="0" w:after="0" w:afterAutospacing="0" w:line="240" w:lineRule="auto"/>
              <w:ind w:left="0" w:right="0" w:firstLine="0"/>
              <w:rPr>
                <w:rFonts w:hint="eastAsia" w:ascii="宋体" w:hAnsi="宋体" w:cs="宋体"/>
                <w:color w:val="auto"/>
                <w:szCs w:val="21"/>
                <w:u w:val="single"/>
              </w:rPr>
            </w:pPr>
            <w:r>
              <w:rPr>
                <w:rFonts w:hint="eastAsia" w:ascii="宋体" w:hAnsi="宋体" w:cs="宋体"/>
                <w:color w:val="auto"/>
                <w:szCs w:val="21"/>
              </w:rPr>
              <w:t>招标项目编号：</w:t>
            </w:r>
            <w:r>
              <w:rPr>
                <w:rFonts w:hint="eastAsia" w:ascii="宋体" w:hAnsi="宋体" w:cs="宋体"/>
                <w:color w:val="auto"/>
                <w:szCs w:val="21"/>
                <w:lang w:val="en-US" w:eastAsia="zh-CN"/>
              </w:rPr>
              <w:t>DZYZ</w:t>
            </w:r>
            <w:r>
              <w:rPr>
                <w:rFonts w:hint="eastAsia" w:ascii="宋体" w:hAnsi="宋体" w:cs="宋体"/>
                <w:color w:val="auto"/>
                <w:szCs w:val="21"/>
                <w:lang w:eastAsia="zh-CN"/>
              </w:rPr>
              <w:t>[2025]0</w:t>
            </w:r>
            <w:r>
              <w:rPr>
                <w:rFonts w:hint="eastAsia" w:ascii="宋体" w:hAnsi="宋体" w:cs="宋体"/>
                <w:color w:val="auto"/>
                <w:szCs w:val="21"/>
                <w:lang w:val="en-US" w:eastAsia="zh-CN"/>
              </w:rPr>
              <w:t>33</w:t>
            </w:r>
            <w:r>
              <w:rPr>
                <w:rFonts w:hint="eastAsia" w:ascii="宋体" w:hAnsi="宋体" w:cs="宋体"/>
                <w:color w:val="auto"/>
                <w:szCs w:val="21"/>
                <w:lang w:eastAsia="zh-CN"/>
              </w:rPr>
              <w:t>号</w:t>
            </w:r>
          </w:p>
        </w:tc>
      </w:tr>
      <w:tr w14:paraId="6D093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1" w:type="dxa"/>
            <w:tcBorders>
              <w:left w:val="single" w:color="auto" w:sz="8" w:space="0"/>
            </w:tcBorders>
            <w:noWrap w:val="0"/>
            <w:vAlign w:val="center"/>
          </w:tcPr>
          <w:p w14:paraId="2171F8EB">
            <w:pPr>
              <w:keepNext w:val="0"/>
              <w:keepLines w:val="0"/>
              <w:widowControl/>
              <w:numPr>
                <w:ilvl w:val="0"/>
                <w:numId w:val="9"/>
              </w:numPr>
              <w:suppressLineNumbers w:val="0"/>
              <w:tabs>
                <w:tab w:val="left" w:pos="510"/>
                <w:tab w:val="left" w:pos="900"/>
                <w:tab w:val="left" w:pos="1100"/>
              </w:tabs>
              <w:adjustRightInd/>
              <w:spacing w:before="0" w:beforeAutospacing="0" w:after="0" w:afterAutospacing="0" w:line="240" w:lineRule="auto"/>
              <w:ind w:left="0" w:right="0" w:firstLine="212"/>
              <w:jc w:val="center"/>
              <w:textAlignment w:val="auto"/>
              <w:rPr>
                <w:rFonts w:hint="eastAsia" w:ascii="宋体" w:hAnsi="宋体" w:cs="宋体"/>
                <w:color w:val="auto"/>
                <w:sz w:val="21"/>
                <w:szCs w:val="21"/>
              </w:rPr>
            </w:pPr>
          </w:p>
        </w:tc>
        <w:tc>
          <w:tcPr>
            <w:tcW w:w="888" w:type="dxa"/>
            <w:noWrap w:val="0"/>
            <w:vAlign w:val="center"/>
          </w:tcPr>
          <w:p w14:paraId="66F1B5CD">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color w:val="auto"/>
                <w:szCs w:val="21"/>
              </w:rPr>
              <w:t>1.3</w:t>
            </w:r>
          </w:p>
        </w:tc>
        <w:tc>
          <w:tcPr>
            <w:tcW w:w="1582" w:type="dxa"/>
            <w:tcBorders>
              <w:right w:val="single" w:color="auto" w:sz="4" w:space="0"/>
            </w:tcBorders>
            <w:noWrap w:val="0"/>
            <w:vAlign w:val="center"/>
          </w:tcPr>
          <w:p w14:paraId="71037B29">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b/>
                <w:color w:val="auto"/>
                <w:szCs w:val="21"/>
              </w:rPr>
            </w:pPr>
            <w:r>
              <w:rPr>
                <w:rFonts w:hint="eastAsia" w:ascii="宋体" w:hAnsi="宋体" w:cs="宋体"/>
                <w:b/>
                <w:color w:val="auto"/>
                <w:szCs w:val="21"/>
              </w:rPr>
              <w:t>资金来源和落实情况</w:t>
            </w:r>
          </w:p>
        </w:tc>
        <w:tc>
          <w:tcPr>
            <w:tcW w:w="6589" w:type="dxa"/>
            <w:tcBorders>
              <w:left w:val="single" w:color="auto" w:sz="4" w:space="0"/>
              <w:right w:val="single" w:color="auto" w:sz="4" w:space="0"/>
            </w:tcBorders>
            <w:noWrap w:val="0"/>
            <w:vAlign w:val="top"/>
          </w:tcPr>
          <w:p w14:paraId="4E15DEDD">
            <w:pPr>
              <w:pStyle w:val="12"/>
              <w:keepNext w:val="0"/>
              <w:keepLines w:val="0"/>
              <w:suppressLineNumbers w:val="0"/>
              <w:snapToGrid w:val="0"/>
              <w:spacing w:before="0" w:beforeAutospacing="0" w:after="0" w:afterAutospacing="0" w:line="240" w:lineRule="auto"/>
              <w:ind w:left="0" w:right="0" w:firstLine="0"/>
              <w:rPr>
                <w:rFonts w:hint="default" w:ascii="宋体" w:hAnsi="宋体" w:eastAsia="宋体" w:cs="宋体"/>
                <w:color w:val="auto"/>
                <w:szCs w:val="21"/>
                <w:lang w:val="en-US" w:eastAsia="zh-CN"/>
              </w:rPr>
            </w:pPr>
            <w:r>
              <w:rPr>
                <w:rFonts w:hint="eastAsia" w:ascii="宋体" w:hAnsi="宋体" w:cs="宋体"/>
                <w:color w:val="auto"/>
                <w:szCs w:val="21"/>
              </w:rPr>
              <w:t>资金来源：</w:t>
            </w:r>
            <w:r>
              <w:rPr>
                <w:rFonts w:hint="eastAsia" w:ascii="宋体" w:cs="Times New Roman"/>
                <w:color w:val="auto"/>
                <w:szCs w:val="21"/>
                <w:highlight w:val="white"/>
                <w:lang w:eastAsia="zh-CN"/>
              </w:rPr>
              <w:t>上级补助（村级“一事一议”补助）</w:t>
            </w:r>
          </w:p>
          <w:p w14:paraId="10A30BC6">
            <w:pPr>
              <w:pStyle w:val="12"/>
              <w:keepNext w:val="0"/>
              <w:keepLines w:val="0"/>
              <w:suppressLineNumbers w:val="0"/>
              <w:snapToGrid w:val="0"/>
              <w:spacing w:before="0" w:beforeAutospacing="0" w:after="0" w:afterAutospacing="0" w:line="240" w:lineRule="auto"/>
              <w:ind w:left="0" w:right="0" w:firstLine="0"/>
              <w:rPr>
                <w:rFonts w:hint="eastAsia" w:ascii="宋体" w:hAnsi="宋体" w:cs="宋体"/>
                <w:color w:val="auto"/>
                <w:szCs w:val="21"/>
                <w:u w:val="single"/>
              </w:rPr>
            </w:pPr>
            <w:r>
              <w:rPr>
                <w:rFonts w:hint="eastAsia" w:ascii="宋体" w:hAnsi="宋体" w:cs="宋体"/>
                <w:color w:val="auto"/>
                <w:szCs w:val="21"/>
              </w:rPr>
              <w:t>出资比例：</w:t>
            </w:r>
            <w:bookmarkStart w:id="19" w:name="EBea5e3f48f6454b38b5cd8bb3a12271c0"/>
            <w:r>
              <w:rPr>
                <w:rFonts w:hint="eastAsia" w:ascii="宋体" w:hAnsi="Times New Roman" w:cs="Times New Roman"/>
                <w:color w:val="auto"/>
                <w:szCs w:val="21"/>
                <w:highlight w:val="white"/>
              </w:rPr>
              <w:t>100%</w:t>
            </w:r>
            <w:bookmarkEnd w:id="19"/>
          </w:p>
          <w:p w14:paraId="093CC7D3">
            <w:pPr>
              <w:pStyle w:val="12"/>
              <w:keepNext w:val="0"/>
              <w:keepLines w:val="0"/>
              <w:suppressLineNumbers w:val="0"/>
              <w:snapToGrid w:val="0"/>
              <w:spacing w:before="0" w:beforeAutospacing="0" w:after="0" w:afterAutospacing="0" w:line="240" w:lineRule="auto"/>
              <w:ind w:left="0" w:right="0" w:firstLine="0"/>
              <w:rPr>
                <w:rFonts w:hint="eastAsia" w:ascii="宋体" w:hAnsi="宋体" w:eastAsia="宋体" w:cs="宋体"/>
                <w:color w:val="auto"/>
                <w:szCs w:val="21"/>
                <w:u w:val="single"/>
                <w:lang w:eastAsia="zh-CN"/>
              </w:rPr>
            </w:pPr>
            <w:r>
              <w:rPr>
                <w:rFonts w:hint="eastAsia" w:ascii="宋体" w:hAnsi="宋体" w:cs="宋体"/>
                <w:color w:val="auto"/>
                <w:szCs w:val="21"/>
              </w:rPr>
              <w:t>资金落实情况：</w:t>
            </w:r>
            <w:r>
              <w:rPr>
                <w:rFonts w:hint="eastAsia" w:ascii="宋体" w:cs="Times New Roman"/>
                <w:color w:val="auto"/>
                <w:szCs w:val="21"/>
                <w:highlight w:val="white"/>
                <w:lang w:eastAsia="zh-CN"/>
              </w:rPr>
              <w:t>“一事一议”补助款到位后支付</w:t>
            </w:r>
          </w:p>
        </w:tc>
      </w:tr>
      <w:tr w14:paraId="6B62C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1" w:type="dxa"/>
            <w:tcBorders>
              <w:left w:val="single" w:color="auto" w:sz="8" w:space="0"/>
            </w:tcBorders>
            <w:noWrap w:val="0"/>
            <w:vAlign w:val="center"/>
          </w:tcPr>
          <w:p w14:paraId="3C81C523">
            <w:pPr>
              <w:keepNext w:val="0"/>
              <w:keepLines w:val="0"/>
              <w:widowControl/>
              <w:numPr>
                <w:ilvl w:val="0"/>
                <w:numId w:val="9"/>
              </w:numPr>
              <w:suppressLineNumbers w:val="0"/>
              <w:tabs>
                <w:tab w:val="left" w:pos="510"/>
                <w:tab w:val="left" w:pos="900"/>
                <w:tab w:val="left" w:pos="1100"/>
              </w:tabs>
              <w:adjustRightInd/>
              <w:spacing w:before="0" w:beforeAutospacing="0" w:after="0" w:afterAutospacing="0" w:line="240" w:lineRule="auto"/>
              <w:ind w:left="0" w:right="0" w:firstLine="212"/>
              <w:jc w:val="center"/>
              <w:textAlignment w:val="auto"/>
              <w:rPr>
                <w:rFonts w:hint="eastAsia" w:ascii="宋体" w:hAnsi="宋体" w:cs="宋体"/>
                <w:color w:val="auto"/>
                <w:sz w:val="21"/>
                <w:szCs w:val="21"/>
              </w:rPr>
            </w:pPr>
          </w:p>
        </w:tc>
        <w:tc>
          <w:tcPr>
            <w:tcW w:w="888" w:type="dxa"/>
            <w:noWrap w:val="0"/>
            <w:vAlign w:val="center"/>
          </w:tcPr>
          <w:p w14:paraId="1104E73B">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color w:val="auto"/>
                <w:szCs w:val="21"/>
              </w:rPr>
              <w:t>1.4</w:t>
            </w:r>
          </w:p>
        </w:tc>
        <w:tc>
          <w:tcPr>
            <w:tcW w:w="1582" w:type="dxa"/>
            <w:tcBorders>
              <w:right w:val="single" w:color="auto" w:sz="4" w:space="0"/>
            </w:tcBorders>
            <w:noWrap w:val="0"/>
            <w:vAlign w:val="center"/>
          </w:tcPr>
          <w:p w14:paraId="191B3CD0">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b/>
                <w:color w:val="auto"/>
                <w:szCs w:val="21"/>
              </w:rPr>
              <w:t>工程建设地点</w:t>
            </w:r>
          </w:p>
        </w:tc>
        <w:tc>
          <w:tcPr>
            <w:tcW w:w="6589" w:type="dxa"/>
            <w:tcBorders>
              <w:left w:val="single" w:color="auto" w:sz="4" w:space="0"/>
              <w:right w:val="single" w:color="auto" w:sz="4" w:space="0"/>
            </w:tcBorders>
            <w:noWrap w:val="0"/>
            <w:vAlign w:val="top"/>
          </w:tcPr>
          <w:p w14:paraId="4EAD1EC4">
            <w:pPr>
              <w:pStyle w:val="12"/>
              <w:keepNext w:val="0"/>
              <w:keepLines w:val="0"/>
              <w:suppressLineNumbers w:val="0"/>
              <w:snapToGrid w:val="0"/>
              <w:spacing w:before="0" w:beforeAutospacing="0" w:after="0" w:afterAutospacing="0" w:line="240" w:lineRule="auto"/>
              <w:ind w:left="0" w:right="0" w:firstLine="0"/>
              <w:rPr>
                <w:rFonts w:hint="eastAsia" w:ascii="宋体" w:hAnsi="宋体" w:eastAsia="宋体" w:cs="宋体"/>
                <w:color w:val="auto"/>
                <w:szCs w:val="21"/>
                <w:lang w:val="en-US" w:eastAsia="zh-CN"/>
              </w:rPr>
            </w:pPr>
            <w:r>
              <w:rPr>
                <w:rFonts w:hint="eastAsia" w:ascii="宋体" w:hAnsi="宋体" w:cs="宋体"/>
                <w:color w:val="auto"/>
                <w:szCs w:val="21"/>
                <w:lang w:val="en-US" w:eastAsia="zh-CN"/>
              </w:rPr>
              <w:t>象山</w:t>
            </w:r>
            <w:r>
              <w:rPr>
                <w:rFonts w:hint="eastAsia" w:ascii="宋体" w:hAnsi="宋体" w:cs="宋体"/>
                <w:color w:val="auto"/>
                <w:szCs w:val="21"/>
                <w:lang w:eastAsia="zh-CN"/>
              </w:rPr>
              <w:t>村</w:t>
            </w:r>
          </w:p>
        </w:tc>
      </w:tr>
      <w:tr w14:paraId="66E5A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751" w:type="dxa"/>
            <w:tcBorders>
              <w:left w:val="single" w:color="auto" w:sz="8" w:space="0"/>
            </w:tcBorders>
            <w:noWrap w:val="0"/>
            <w:vAlign w:val="top"/>
          </w:tcPr>
          <w:p w14:paraId="55BA2897">
            <w:pPr>
              <w:keepNext w:val="0"/>
              <w:keepLines w:val="0"/>
              <w:widowControl/>
              <w:numPr>
                <w:ilvl w:val="0"/>
                <w:numId w:val="9"/>
              </w:numPr>
              <w:suppressLineNumbers w:val="0"/>
              <w:tabs>
                <w:tab w:val="left" w:pos="510"/>
                <w:tab w:val="left" w:pos="900"/>
                <w:tab w:val="left" w:pos="1100"/>
              </w:tabs>
              <w:adjustRightInd/>
              <w:spacing w:before="0" w:beforeAutospacing="0" w:after="0" w:afterAutospacing="0" w:line="240" w:lineRule="auto"/>
              <w:ind w:left="0" w:right="0" w:firstLine="212"/>
              <w:textAlignment w:val="auto"/>
              <w:rPr>
                <w:rFonts w:hint="eastAsia" w:ascii="宋体" w:hAnsi="宋体" w:cs="宋体"/>
                <w:color w:val="auto"/>
                <w:sz w:val="21"/>
                <w:szCs w:val="21"/>
              </w:rPr>
            </w:pPr>
          </w:p>
        </w:tc>
        <w:tc>
          <w:tcPr>
            <w:tcW w:w="888" w:type="dxa"/>
            <w:noWrap w:val="0"/>
            <w:vAlign w:val="top"/>
          </w:tcPr>
          <w:p w14:paraId="5D9AEE57">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color w:val="auto"/>
                <w:szCs w:val="21"/>
              </w:rPr>
              <w:t>1.5</w:t>
            </w:r>
          </w:p>
        </w:tc>
        <w:tc>
          <w:tcPr>
            <w:tcW w:w="1582" w:type="dxa"/>
            <w:tcBorders>
              <w:right w:val="single" w:color="auto" w:sz="4" w:space="0"/>
            </w:tcBorders>
            <w:noWrap w:val="0"/>
            <w:vAlign w:val="top"/>
          </w:tcPr>
          <w:p w14:paraId="0955110F">
            <w:pPr>
              <w:pStyle w:val="12"/>
              <w:keepNext w:val="0"/>
              <w:keepLines w:val="0"/>
              <w:suppressLineNumbers w:val="0"/>
              <w:snapToGrid w:val="0"/>
              <w:spacing w:before="0" w:beforeAutospacing="0" w:after="0" w:afterAutospacing="0" w:line="240" w:lineRule="auto"/>
              <w:ind w:left="0" w:right="0" w:firstLine="0"/>
              <w:rPr>
                <w:rFonts w:hint="eastAsia" w:ascii="宋体" w:hAnsi="宋体" w:cs="宋体"/>
                <w:color w:val="auto"/>
                <w:szCs w:val="21"/>
              </w:rPr>
            </w:pPr>
            <w:r>
              <w:rPr>
                <w:rFonts w:hint="eastAsia" w:ascii="宋体" w:hAnsi="宋体" w:cs="宋体"/>
                <w:b/>
                <w:color w:val="auto"/>
                <w:szCs w:val="21"/>
              </w:rPr>
              <w:t>工程建设规模</w:t>
            </w:r>
          </w:p>
        </w:tc>
        <w:tc>
          <w:tcPr>
            <w:tcW w:w="6589" w:type="dxa"/>
            <w:tcBorders>
              <w:left w:val="single" w:color="auto" w:sz="4" w:space="0"/>
              <w:right w:val="single" w:color="auto" w:sz="4" w:space="0"/>
            </w:tcBorders>
            <w:noWrap w:val="0"/>
            <w:vAlign w:val="top"/>
          </w:tcPr>
          <w:p w14:paraId="52C8C75B">
            <w:pPr>
              <w:pStyle w:val="12"/>
              <w:keepNext w:val="0"/>
              <w:keepLines w:val="0"/>
              <w:suppressLineNumbers w:val="0"/>
              <w:snapToGrid w:val="0"/>
              <w:spacing w:before="0" w:beforeAutospacing="0" w:after="0" w:afterAutospacing="0" w:line="240" w:lineRule="auto"/>
              <w:ind w:left="0" w:right="0" w:firstLine="0"/>
              <w:rPr>
                <w:rFonts w:hint="eastAsia" w:ascii="宋体" w:hAnsi="宋体" w:cs="宋体"/>
                <w:color w:val="auto"/>
                <w:szCs w:val="21"/>
                <w:u w:val="single"/>
              </w:rPr>
            </w:pPr>
            <w:r>
              <w:rPr>
                <w:rFonts w:hint="eastAsia" w:ascii="宋体" w:hAnsi="宋体" w:eastAsia="宋体" w:cs="宋体"/>
                <w:color w:val="auto"/>
                <w:sz w:val="21"/>
                <w:szCs w:val="21"/>
                <w:lang w:val="en-US" w:eastAsia="zh-CN"/>
              </w:rPr>
              <w:t>建安费约</w:t>
            </w:r>
            <w:r>
              <w:rPr>
                <w:rFonts w:hint="eastAsia" w:ascii="宋体" w:hAnsi="宋体" w:cs="宋体"/>
                <w:color w:val="auto"/>
                <w:sz w:val="21"/>
                <w:szCs w:val="21"/>
                <w:lang w:val="en-US" w:eastAsia="zh-CN"/>
              </w:rPr>
              <w:t>10</w:t>
            </w:r>
            <w:r>
              <w:rPr>
                <w:rFonts w:hint="eastAsia" w:ascii="宋体" w:hAnsi="宋体" w:eastAsia="宋体" w:cs="宋体"/>
                <w:color w:val="auto"/>
                <w:sz w:val="21"/>
                <w:szCs w:val="21"/>
                <w:lang w:val="en-US" w:eastAsia="zh-CN"/>
              </w:rPr>
              <w:t>万元</w:t>
            </w:r>
          </w:p>
        </w:tc>
      </w:tr>
      <w:tr w14:paraId="4685D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751" w:type="dxa"/>
            <w:tcBorders>
              <w:left w:val="single" w:color="auto" w:sz="8" w:space="0"/>
            </w:tcBorders>
            <w:noWrap w:val="0"/>
            <w:vAlign w:val="center"/>
          </w:tcPr>
          <w:p w14:paraId="4078C471">
            <w:pPr>
              <w:keepNext w:val="0"/>
              <w:keepLines w:val="0"/>
              <w:widowControl/>
              <w:numPr>
                <w:ilvl w:val="0"/>
                <w:numId w:val="9"/>
              </w:numPr>
              <w:suppressLineNumbers w:val="0"/>
              <w:tabs>
                <w:tab w:val="left" w:pos="510"/>
                <w:tab w:val="left" w:pos="900"/>
                <w:tab w:val="left" w:pos="1100"/>
              </w:tabs>
              <w:adjustRightInd/>
              <w:spacing w:before="0" w:beforeAutospacing="0" w:after="0" w:afterAutospacing="0" w:line="240" w:lineRule="auto"/>
              <w:ind w:left="0" w:right="0" w:firstLine="212"/>
              <w:jc w:val="center"/>
              <w:textAlignment w:val="auto"/>
              <w:rPr>
                <w:rFonts w:hint="eastAsia" w:ascii="宋体" w:hAnsi="宋体" w:cs="宋体"/>
                <w:color w:val="auto"/>
                <w:sz w:val="21"/>
                <w:szCs w:val="21"/>
              </w:rPr>
            </w:pPr>
          </w:p>
        </w:tc>
        <w:tc>
          <w:tcPr>
            <w:tcW w:w="888" w:type="dxa"/>
            <w:noWrap w:val="0"/>
            <w:vAlign w:val="center"/>
          </w:tcPr>
          <w:p w14:paraId="5EC2E170">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color w:val="auto"/>
                <w:szCs w:val="21"/>
              </w:rPr>
              <w:t>1.6</w:t>
            </w:r>
          </w:p>
        </w:tc>
        <w:tc>
          <w:tcPr>
            <w:tcW w:w="1582" w:type="dxa"/>
            <w:tcBorders>
              <w:right w:val="single" w:color="auto" w:sz="4" w:space="0"/>
            </w:tcBorders>
            <w:noWrap w:val="0"/>
            <w:vAlign w:val="center"/>
          </w:tcPr>
          <w:p w14:paraId="4FCEAA59">
            <w:pPr>
              <w:pStyle w:val="12"/>
              <w:keepNext w:val="0"/>
              <w:keepLines w:val="0"/>
              <w:suppressLineNumbers w:val="0"/>
              <w:snapToGrid w:val="0"/>
              <w:spacing w:before="0" w:beforeAutospacing="0" w:after="0" w:afterAutospacing="0" w:line="240" w:lineRule="auto"/>
              <w:ind w:left="-10" w:right="0" w:firstLine="0"/>
              <w:rPr>
                <w:rFonts w:hint="eastAsia" w:ascii="宋体" w:hAnsi="宋体" w:cs="宋体"/>
                <w:b/>
                <w:color w:val="auto"/>
                <w:szCs w:val="21"/>
              </w:rPr>
            </w:pPr>
            <w:r>
              <w:rPr>
                <w:rFonts w:hint="eastAsia" w:ascii="宋体" w:hAnsi="宋体" w:cs="宋体"/>
                <w:b/>
                <w:color w:val="auto"/>
                <w:szCs w:val="21"/>
              </w:rPr>
              <w:t>招标范围</w:t>
            </w:r>
          </w:p>
          <w:p w14:paraId="64E7126A">
            <w:pPr>
              <w:pStyle w:val="12"/>
              <w:keepNext w:val="0"/>
              <w:keepLines w:val="0"/>
              <w:suppressLineNumbers w:val="0"/>
              <w:snapToGrid w:val="0"/>
              <w:spacing w:before="0" w:beforeAutospacing="0" w:after="0" w:afterAutospacing="0" w:line="240" w:lineRule="auto"/>
              <w:ind w:left="-10" w:right="0" w:firstLine="0"/>
              <w:rPr>
                <w:rFonts w:hint="eastAsia" w:ascii="宋体" w:hAnsi="宋体" w:cs="宋体"/>
                <w:b/>
                <w:color w:val="auto"/>
                <w:szCs w:val="21"/>
              </w:rPr>
            </w:pPr>
            <w:r>
              <w:rPr>
                <w:rFonts w:hint="eastAsia" w:ascii="宋体" w:hAnsi="宋体" w:cs="宋体"/>
                <w:b/>
                <w:color w:val="auto"/>
                <w:szCs w:val="21"/>
              </w:rPr>
              <w:t>和内容</w:t>
            </w:r>
          </w:p>
        </w:tc>
        <w:tc>
          <w:tcPr>
            <w:tcW w:w="6589" w:type="dxa"/>
            <w:noWrap w:val="0"/>
            <w:vAlign w:val="top"/>
          </w:tcPr>
          <w:p w14:paraId="2360B4A7">
            <w:pPr>
              <w:pStyle w:val="12"/>
              <w:keepNext w:val="0"/>
              <w:keepLines w:val="0"/>
              <w:suppressLineNumbers w:val="0"/>
              <w:snapToGrid w:val="0"/>
              <w:spacing w:before="0" w:beforeAutospacing="0" w:after="0" w:afterAutospacing="0" w:line="240" w:lineRule="auto"/>
              <w:ind w:left="0" w:right="0" w:firstLine="0"/>
              <w:rPr>
                <w:rFonts w:hint="eastAsia" w:ascii="宋体" w:hAnsi="宋体" w:cs="宋体"/>
                <w:color w:val="auto"/>
                <w:szCs w:val="21"/>
                <w:u w:val="none"/>
                <w:lang w:eastAsia="zh-CN"/>
              </w:rPr>
            </w:pPr>
          </w:p>
          <w:p w14:paraId="261E168B">
            <w:pPr>
              <w:pStyle w:val="12"/>
              <w:keepNext w:val="0"/>
              <w:keepLines w:val="0"/>
              <w:suppressLineNumbers w:val="0"/>
              <w:snapToGrid w:val="0"/>
              <w:spacing w:before="0" w:beforeAutospacing="0" w:after="0" w:afterAutospacing="0" w:line="240" w:lineRule="auto"/>
              <w:ind w:left="0" w:right="0" w:firstLine="0"/>
              <w:rPr>
                <w:rFonts w:hint="eastAsia" w:ascii="宋体" w:hAnsi="宋体" w:cs="宋体"/>
                <w:color w:val="auto"/>
                <w:szCs w:val="21"/>
                <w:u w:val="single"/>
              </w:rPr>
            </w:pPr>
            <w:r>
              <w:rPr>
                <w:rFonts w:hint="eastAsia" w:ascii="宋体" w:hAnsi="宋体" w:cs="宋体"/>
                <w:color w:val="auto"/>
                <w:szCs w:val="21"/>
                <w:u w:val="none"/>
                <w:lang w:eastAsia="zh-CN"/>
              </w:rPr>
              <w:t>混凝土路面</w:t>
            </w:r>
            <w:r>
              <w:rPr>
                <w:rFonts w:hint="eastAsia" w:ascii="宋体" w:hAnsi="宋体" w:cs="宋体"/>
                <w:color w:val="auto"/>
                <w:szCs w:val="21"/>
                <w:u w:val="none"/>
                <w:lang w:val="en-US" w:eastAsia="zh-CN"/>
              </w:rPr>
              <w:t>（具体详见工程量清单）。</w:t>
            </w:r>
          </w:p>
        </w:tc>
      </w:tr>
      <w:tr w14:paraId="0B6F5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751" w:type="dxa"/>
            <w:tcBorders>
              <w:left w:val="single" w:color="auto" w:sz="8" w:space="0"/>
            </w:tcBorders>
            <w:noWrap w:val="0"/>
            <w:vAlign w:val="center"/>
          </w:tcPr>
          <w:p w14:paraId="02352E69">
            <w:pPr>
              <w:keepNext w:val="0"/>
              <w:keepLines w:val="0"/>
              <w:widowControl/>
              <w:numPr>
                <w:ilvl w:val="0"/>
                <w:numId w:val="9"/>
              </w:numPr>
              <w:suppressLineNumbers w:val="0"/>
              <w:tabs>
                <w:tab w:val="left" w:pos="510"/>
                <w:tab w:val="left" w:pos="900"/>
                <w:tab w:val="left" w:pos="1100"/>
              </w:tabs>
              <w:adjustRightInd/>
              <w:spacing w:before="0" w:beforeAutospacing="0" w:after="0" w:afterAutospacing="0" w:line="240" w:lineRule="auto"/>
              <w:ind w:left="0" w:right="0" w:firstLine="212"/>
              <w:jc w:val="center"/>
              <w:textAlignment w:val="auto"/>
              <w:rPr>
                <w:rFonts w:hint="eastAsia" w:ascii="宋体" w:hAnsi="宋体" w:cs="宋体"/>
                <w:color w:val="auto"/>
                <w:sz w:val="21"/>
                <w:szCs w:val="21"/>
              </w:rPr>
            </w:pPr>
          </w:p>
        </w:tc>
        <w:tc>
          <w:tcPr>
            <w:tcW w:w="888" w:type="dxa"/>
            <w:noWrap w:val="0"/>
            <w:vAlign w:val="center"/>
          </w:tcPr>
          <w:p w14:paraId="023C18EF">
            <w:pPr>
              <w:pStyle w:val="12"/>
              <w:keepNext w:val="0"/>
              <w:keepLines w:val="0"/>
              <w:suppressLineNumbers w:val="0"/>
              <w:snapToGrid w:val="0"/>
              <w:spacing w:before="0" w:beforeAutospacing="0" w:after="0" w:afterAutospacing="0" w:line="240" w:lineRule="auto"/>
              <w:ind w:left="0" w:right="0" w:firstLine="0"/>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1.7</w:t>
            </w:r>
          </w:p>
        </w:tc>
        <w:tc>
          <w:tcPr>
            <w:tcW w:w="1582" w:type="dxa"/>
            <w:tcBorders>
              <w:right w:val="single" w:color="auto" w:sz="4" w:space="0"/>
            </w:tcBorders>
            <w:noWrap w:val="0"/>
            <w:vAlign w:val="center"/>
          </w:tcPr>
          <w:p w14:paraId="13357DD4">
            <w:pPr>
              <w:pStyle w:val="12"/>
              <w:keepNext w:val="0"/>
              <w:keepLines w:val="0"/>
              <w:suppressLineNumbers w:val="0"/>
              <w:snapToGrid w:val="0"/>
              <w:spacing w:before="0" w:beforeAutospacing="0" w:after="0" w:afterAutospacing="0" w:line="240" w:lineRule="auto"/>
              <w:ind w:left="-10" w:right="0" w:firstLine="0"/>
              <w:rPr>
                <w:rFonts w:hint="eastAsia" w:ascii="宋体" w:hAnsi="宋体" w:cs="宋体"/>
                <w:b/>
                <w:color w:val="auto"/>
                <w:szCs w:val="21"/>
              </w:rPr>
            </w:pPr>
            <w:r>
              <w:rPr>
                <w:rFonts w:hint="eastAsia" w:ascii="宋体" w:hAnsi="宋体" w:cs="宋体"/>
                <w:b/>
                <w:color w:val="auto"/>
                <w:szCs w:val="21"/>
              </w:rPr>
              <w:t>本招标项目使用的公共资源电子交易平台和公共资源交易中心</w:t>
            </w:r>
          </w:p>
        </w:tc>
        <w:tc>
          <w:tcPr>
            <w:tcW w:w="6589" w:type="dxa"/>
            <w:noWrap w:val="0"/>
            <w:vAlign w:val="top"/>
          </w:tcPr>
          <w:p w14:paraId="418F022F">
            <w:pPr>
              <w:pStyle w:val="12"/>
              <w:keepNext w:val="0"/>
              <w:keepLines w:val="0"/>
              <w:suppressLineNumbers w:val="0"/>
              <w:snapToGrid w:val="0"/>
              <w:spacing w:before="0" w:beforeAutospacing="0" w:after="0" w:afterAutospacing="0" w:line="330" w:lineRule="exact"/>
              <w:ind w:left="0" w:right="0" w:firstLine="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公共资源电子交易平台名称：</w:t>
            </w:r>
            <w:r>
              <w:rPr>
                <w:rFonts w:hint="eastAsia" w:ascii="宋体" w:hAnsi="宋体" w:cs="宋体"/>
                <w:color w:val="auto"/>
                <w:kern w:val="0"/>
                <w:sz w:val="21"/>
                <w:szCs w:val="21"/>
                <w:highlight w:val="none"/>
                <w:lang w:val="en-US" w:eastAsia="zh-CN" w:bidi="ar-SA"/>
              </w:rPr>
              <w:t>福建沙县农村产权交易中心电子招投标平台</w:t>
            </w:r>
          </w:p>
          <w:p w14:paraId="4A876B83">
            <w:pPr>
              <w:pStyle w:val="12"/>
              <w:keepNext w:val="0"/>
              <w:keepLines w:val="0"/>
              <w:suppressLineNumbers w:val="0"/>
              <w:snapToGrid w:val="0"/>
              <w:spacing w:before="0" w:beforeAutospacing="0" w:after="0" w:afterAutospacing="0" w:line="330" w:lineRule="exact"/>
              <w:ind w:left="0" w:right="0" w:firstLine="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网址：http://ztb.fncjys.cn/</w:t>
            </w:r>
          </w:p>
          <w:p w14:paraId="782F11C5">
            <w:pPr>
              <w:pStyle w:val="12"/>
              <w:keepNext w:val="0"/>
              <w:keepLines w:val="0"/>
              <w:suppressLineNumbers w:val="0"/>
              <w:snapToGrid w:val="0"/>
              <w:spacing w:before="0" w:beforeAutospacing="0" w:after="0" w:afterAutospacing="0" w:line="330" w:lineRule="exact"/>
              <w:ind w:left="0" w:right="0" w:firstLine="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联系电话：0598-8760012、18065792873</w:t>
            </w:r>
          </w:p>
          <w:p w14:paraId="6A74DA02">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服务机构：尤溪县两山农村产权流转服务有限公司</w:t>
            </w:r>
          </w:p>
          <w:p w14:paraId="4C038DE4">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地址：尤溪县城关镇滨河大道6号108</w:t>
            </w:r>
          </w:p>
          <w:p w14:paraId="62AE2CF2">
            <w:pPr>
              <w:keepNext w:val="0"/>
              <w:keepLines w:val="0"/>
              <w:suppressLineNumbers w:val="0"/>
              <w:spacing w:before="0" w:beforeAutospacing="0" w:after="0" w:afterAutospacing="0" w:line="360" w:lineRule="auto"/>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联系电话：0598-8760012、8760013</w:t>
            </w:r>
          </w:p>
        </w:tc>
      </w:tr>
      <w:tr w14:paraId="7136C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trPr>
        <w:tc>
          <w:tcPr>
            <w:tcW w:w="751" w:type="dxa"/>
            <w:tcBorders>
              <w:left w:val="single" w:color="auto" w:sz="8" w:space="0"/>
            </w:tcBorders>
            <w:noWrap w:val="0"/>
            <w:vAlign w:val="center"/>
          </w:tcPr>
          <w:p w14:paraId="0AFD4CFA">
            <w:pPr>
              <w:keepNext w:val="0"/>
              <w:keepLines w:val="0"/>
              <w:widowControl/>
              <w:numPr>
                <w:ilvl w:val="0"/>
                <w:numId w:val="9"/>
              </w:numPr>
              <w:suppressLineNumbers w:val="0"/>
              <w:tabs>
                <w:tab w:val="left" w:pos="510"/>
                <w:tab w:val="left" w:pos="900"/>
                <w:tab w:val="left" w:pos="1100"/>
              </w:tabs>
              <w:adjustRightInd/>
              <w:spacing w:before="0" w:beforeAutospacing="0" w:after="0" w:afterAutospacing="0" w:line="240" w:lineRule="auto"/>
              <w:ind w:left="0" w:right="0" w:firstLine="212"/>
              <w:jc w:val="center"/>
              <w:textAlignment w:val="auto"/>
              <w:rPr>
                <w:rFonts w:hint="eastAsia" w:ascii="宋体" w:hAnsi="宋体" w:cs="宋体"/>
                <w:color w:val="auto"/>
                <w:sz w:val="21"/>
                <w:szCs w:val="21"/>
              </w:rPr>
            </w:pPr>
          </w:p>
        </w:tc>
        <w:tc>
          <w:tcPr>
            <w:tcW w:w="888" w:type="dxa"/>
            <w:noWrap w:val="0"/>
            <w:vAlign w:val="center"/>
          </w:tcPr>
          <w:p w14:paraId="1E550CF0">
            <w:pPr>
              <w:pStyle w:val="12"/>
              <w:keepNext w:val="0"/>
              <w:keepLines w:val="0"/>
              <w:suppressLineNumbers w:val="0"/>
              <w:snapToGrid w:val="0"/>
              <w:spacing w:before="0" w:beforeAutospacing="0" w:after="0" w:afterAutospacing="0" w:line="240" w:lineRule="auto"/>
              <w:ind w:left="0" w:right="0" w:firstLine="0"/>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8.1</w:t>
            </w:r>
          </w:p>
        </w:tc>
        <w:tc>
          <w:tcPr>
            <w:tcW w:w="1582" w:type="dxa"/>
            <w:tcBorders>
              <w:right w:val="single" w:color="auto" w:sz="4" w:space="0"/>
            </w:tcBorders>
            <w:noWrap w:val="0"/>
            <w:vAlign w:val="center"/>
          </w:tcPr>
          <w:p w14:paraId="28968564">
            <w:pPr>
              <w:pStyle w:val="12"/>
              <w:keepNext w:val="0"/>
              <w:keepLines w:val="0"/>
              <w:suppressLineNumbers w:val="0"/>
              <w:snapToGrid w:val="0"/>
              <w:spacing w:before="0" w:beforeAutospacing="0" w:after="0" w:afterAutospacing="0" w:line="240" w:lineRule="auto"/>
              <w:ind w:left="-10" w:right="0" w:firstLine="0"/>
              <w:rPr>
                <w:rFonts w:hint="eastAsia" w:ascii="宋体" w:hAnsi="宋体" w:cs="宋体"/>
                <w:b/>
                <w:color w:val="auto"/>
                <w:szCs w:val="21"/>
              </w:rPr>
            </w:pPr>
            <w:r>
              <w:rPr>
                <w:rFonts w:hint="eastAsia" w:ascii="宋体" w:hAnsi="宋体" w:cs="宋体"/>
                <w:b/>
                <w:color w:val="auto"/>
                <w:szCs w:val="21"/>
              </w:rPr>
              <w:t>电子招投标基本要求</w:t>
            </w:r>
          </w:p>
        </w:tc>
        <w:tc>
          <w:tcPr>
            <w:tcW w:w="6589" w:type="dxa"/>
            <w:noWrap w:val="0"/>
            <w:vAlign w:val="top"/>
          </w:tcPr>
          <w:p w14:paraId="1AD9BAA1">
            <w:pPr>
              <w:keepNext w:val="0"/>
              <w:keepLines w:val="0"/>
              <w:widowControl/>
              <w:suppressLineNumbers w:val="0"/>
              <w:tabs>
                <w:tab w:val="left" w:pos="510"/>
              </w:tabs>
              <w:adjustRightInd/>
              <w:spacing w:before="0" w:beforeAutospacing="0" w:after="0" w:afterAutospacing="0" w:line="240" w:lineRule="auto"/>
              <w:ind w:left="0" w:right="0"/>
              <w:jc w:val="left"/>
              <w:textAlignment w:val="auto"/>
              <w:rPr>
                <w:rFonts w:hint="eastAsia" w:ascii="宋体" w:hAnsi="宋体" w:eastAsia="宋体" w:cs="宋体"/>
                <w:color w:val="auto"/>
                <w:kern w:val="2"/>
                <w:sz w:val="21"/>
                <w:szCs w:val="21"/>
                <w:highlight w:val="none"/>
                <w:lang w:val="en-US" w:eastAsia="zh-CN" w:bidi="ar-SA"/>
              </w:rPr>
            </w:pPr>
            <w:bookmarkStart w:id="20" w:name="EB378d6177930246178d283e768e0b148b"/>
            <w:r>
              <w:rPr>
                <w:rFonts w:hint="eastAsia" w:ascii="宋体" w:hAnsi="宋体" w:eastAsia="宋体" w:cs="宋体"/>
                <w:color w:val="auto"/>
                <w:sz w:val="21"/>
                <w:szCs w:val="21"/>
                <w:highlight w:val="none"/>
              </w:rPr>
              <w:t>本项目采用电子招投标. 1、电子投标文件编制工具软件名称及版本： 新点投标文件制作软件(福建版)。 2、电子投标文件编制工具软件供应商及联系电话：国泰新点软件股份有限公司 18065792873、0512-58173200。 3、网上投标上传的投标文件应使用数字证书认证加密并加盖电子印章，具体详见“投标人操作手册”。 4、未按规定要求加密和数字证书认证、加盖电子印章的投标文 件，将被视为无效投标文件。</w:t>
            </w:r>
            <w:bookmarkEnd w:id="20"/>
          </w:p>
        </w:tc>
      </w:tr>
      <w:tr w14:paraId="60D40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trPr>
        <w:tc>
          <w:tcPr>
            <w:tcW w:w="751" w:type="dxa"/>
            <w:tcBorders>
              <w:left w:val="single" w:color="auto" w:sz="8" w:space="0"/>
            </w:tcBorders>
            <w:noWrap w:val="0"/>
            <w:vAlign w:val="center"/>
          </w:tcPr>
          <w:p w14:paraId="654BF3DE">
            <w:pPr>
              <w:keepNext w:val="0"/>
              <w:keepLines w:val="0"/>
              <w:widowControl/>
              <w:numPr>
                <w:ilvl w:val="0"/>
                <w:numId w:val="9"/>
              </w:numPr>
              <w:suppressLineNumbers w:val="0"/>
              <w:tabs>
                <w:tab w:val="left" w:pos="510"/>
                <w:tab w:val="left" w:pos="900"/>
                <w:tab w:val="left" w:pos="1100"/>
              </w:tabs>
              <w:adjustRightInd/>
              <w:spacing w:before="0" w:beforeAutospacing="0" w:after="0" w:afterAutospacing="0" w:line="240" w:lineRule="auto"/>
              <w:ind w:left="0" w:right="0" w:firstLine="212"/>
              <w:jc w:val="center"/>
              <w:textAlignment w:val="auto"/>
              <w:rPr>
                <w:rFonts w:hint="eastAsia" w:ascii="宋体" w:hAnsi="宋体" w:cs="宋体"/>
                <w:color w:val="auto"/>
                <w:sz w:val="21"/>
                <w:szCs w:val="21"/>
              </w:rPr>
            </w:pPr>
          </w:p>
        </w:tc>
        <w:tc>
          <w:tcPr>
            <w:tcW w:w="888" w:type="dxa"/>
            <w:noWrap w:val="0"/>
            <w:vAlign w:val="center"/>
          </w:tcPr>
          <w:p w14:paraId="37406153">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color w:val="auto"/>
                <w:szCs w:val="21"/>
              </w:rPr>
              <w:t>1.9</w:t>
            </w:r>
          </w:p>
        </w:tc>
        <w:tc>
          <w:tcPr>
            <w:tcW w:w="1582" w:type="dxa"/>
            <w:tcBorders>
              <w:right w:val="single" w:color="auto" w:sz="4" w:space="0"/>
            </w:tcBorders>
            <w:noWrap w:val="0"/>
            <w:vAlign w:val="center"/>
          </w:tcPr>
          <w:p w14:paraId="6847C9A6">
            <w:pPr>
              <w:pStyle w:val="12"/>
              <w:keepNext w:val="0"/>
              <w:keepLines w:val="0"/>
              <w:suppressLineNumbers w:val="0"/>
              <w:snapToGrid w:val="0"/>
              <w:spacing w:before="0" w:beforeAutospacing="0" w:after="0" w:afterAutospacing="0" w:line="240" w:lineRule="auto"/>
              <w:ind w:left="-10" w:right="0" w:firstLine="0"/>
              <w:rPr>
                <w:rFonts w:hint="eastAsia" w:ascii="宋体" w:hAnsi="宋体" w:cs="宋体"/>
                <w:b/>
                <w:color w:val="auto"/>
                <w:szCs w:val="21"/>
              </w:rPr>
            </w:pPr>
            <w:r>
              <w:rPr>
                <w:rFonts w:hint="eastAsia" w:ascii="宋体" w:hAnsi="宋体" w:cs="宋体"/>
                <w:b/>
                <w:color w:val="auto"/>
                <w:szCs w:val="21"/>
              </w:rPr>
              <w:t>本招标项目（标段）设计单位和有关咨询单位</w:t>
            </w:r>
          </w:p>
        </w:tc>
        <w:tc>
          <w:tcPr>
            <w:tcW w:w="6589" w:type="dxa"/>
            <w:noWrap w:val="0"/>
            <w:vAlign w:val="top"/>
          </w:tcPr>
          <w:p w14:paraId="0632CC11">
            <w:pPr>
              <w:keepNext w:val="0"/>
              <w:keepLines w:val="0"/>
              <w:widowControl/>
              <w:suppressLineNumbers w:val="0"/>
              <w:tabs>
                <w:tab w:val="left" w:pos="510"/>
              </w:tabs>
              <w:adjustRightInd/>
              <w:spacing w:before="0" w:beforeAutospacing="0" w:after="0" w:afterAutospacing="0" w:line="240" w:lineRule="auto"/>
              <w:ind w:left="0" w:right="0"/>
              <w:jc w:val="left"/>
              <w:textAlignment w:val="auto"/>
              <w:rPr>
                <w:rFonts w:hint="eastAsia" w:ascii="宋体" w:hAnsi="宋体" w:cs="Times New Roman"/>
                <w:color w:val="auto"/>
                <w:sz w:val="21"/>
                <w:szCs w:val="21"/>
                <w:highlight w:val="none"/>
                <w:lang w:val="en-US" w:eastAsia="zh-CN"/>
              </w:rPr>
            </w:pPr>
            <w:r>
              <w:rPr>
                <w:rFonts w:hint="eastAsia" w:ascii="宋体" w:hAnsi="宋体" w:cs="宋体"/>
                <w:color w:val="auto"/>
                <w:sz w:val="21"/>
                <w:szCs w:val="21"/>
                <w:highlight w:val="none"/>
              </w:rPr>
              <w:t>设计单位：</w:t>
            </w:r>
            <w:r>
              <w:rPr>
                <w:rFonts w:hint="eastAsia" w:ascii="宋体" w:hAnsi="宋体" w:cs="Times New Roman"/>
                <w:color w:val="auto"/>
                <w:sz w:val="21"/>
                <w:szCs w:val="21"/>
                <w:highlight w:val="none"/>
                <w:lang w:val="en-US" w:eastAsia="zh-CN"/>
              </w:rPr>
              <w:t>/</w:t>
            </w:r>
          </w:p>
          <w:p w14:paraId="2FFE84C3">
            <w:pPr>
              <w:keepNext w:val="0"/>
              <w:keepLines w:val="0"/>
              <w:widowControl/>
              <w:suppressLineNumbers w:val="0"/>
              <w:tabs>
                <w:tab w:val="left" w:pos="510"/>
              </w:tabs>
              <w:adjustRightInd/>
              <w:spacing w:before="0" w:beforeAutospacing="0" w:after="0" w:afterAutospacing="0" w:line="240" w:lineRule="auto"/>
              <w:ind w:left="0" w:right="0"/>
              <w:jc w:val="left"/>
              <w:textAlignment w:val="auto"/>
              <w:rPr>
                <w:rFonts w:hint="default" w:ascii="宋体" w:hAnsi="宋体" w:eastAsia="宋体" w:cs="宋体"/>
                <w:color w:val="auto"/>
                <w:sz w:val="21"/>
                <w:szCs w:val="21"/>
                <w:highlight w:val="none"/>
                <w:u w:val="single"/>
                <w:lang w:val="en-US" w:eastAsia="zh-CN"/>
              </w:rPr>
            </w:pPr>
            <w:r>
              <w:rPr>
                <w:rFonts w:hint="eastAsia" w:ascii="宋体" w:hAnsi="宋体" w:cs="宋体"/>
                <w:color w:val="auto"/>
                <w:sz w:val="21"/>
                <w:szCs w:val="21"/>
                <w:highlight w:val="none"/>
              </w:rPr>
              <w:t>监理单位：</w:t>
            </w:r>
            <w:r>
              <w:rPr>
                <w:rFonts w:hint="eastAsia" w:ascii="宋体" w:hAnsi="宋体" w:cs="Times New Roman"/>
                <w:color w:val="auto"/>
                <w:sz w:val="21"/>
                <w:szCs w:val="21"/>
                <w:highlight w:val="none"/>
              </w:rPr>
              <w:t>/</w:t>
            </w:r>
          </w:p>
          <w:p w14:paraId="7DAE2AA2">
            <w:pPr>
              <w:keepNext w:val="0"/>
              <w:keepLines w:val="0"/>
              <w:widowControl/>
              <w:suppressLineNumbers w:val="0"/>
              <w:tabs>
                <w:tab w:val="left" w:pos="510"/>
              </w:tabs>
              <w:adjustRightInd/>
              <w:spacing w:before="0" w:beforeAutospacing="0" w:after="0" w:afterAutospacing="0" w:line="240" w:lineRule="auto"/>
              <w:ind w:left="0" w:right="0"/>
              <w:jc w:val="left"/>
              <w:textAlignment w:val="auto"/>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代建单位：</w:t>
            </w:r>
            <w:r>
              <w:rPr>
                <w:rFonts w:hint="eastAsia" w:ascii="宋体" w:hAnsi="宋体" w:cs="Times New Roman"/>
                <w:color w:val="auto"/>
                <w:sz w:val="21"/>
                <w:szCs w:val="21"/>
                <w:highlight w:val="none"/>
              </w:rPr>
              <w:t>/</w:t>
            </w:r>
          </w:p>
          <w:p w14:paraId="2C2069D7">
            <w:pPr>
              <w:keepNext w:val="0"/>
              <w:keepLines w:val="0"/>
              <w:widowControl/>
              <w:suppressLineNumbers w:val="0"/>
              <w:tabs>
                <w:tab w:val="left" w:pos="510"/>
              </w:tabs>
              <w:adjustRightInd/>
              <w:spacing w:before="0" w:beforeAutospacing="0" w:after="0" w:afterAutospacing="0" w:line="240" w:lineRule="auto"/>
              <w:ind w:left="0" w:right="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全过程工程咨询单位：</w:t>
            </w:r>
            <w:r>
              <w:rPr>
                <w:rFonts w:hint="eastAsia" w:ascii="宋体" w:hAnsi="宋体" w:cs="Times New Roman"/>
                <w:color w:val="auto"/>
                <w:sz w:val="21"/>
                <w:szCs w:val="21"/>
                <w:highlight w:val="none"/>
              </w:rPr>
              <w:t>/</w:t>
            </w:r>
          </w:p>
          <w:p w14:paraId="3A837CA0">
            <w:pPr>
              <w:pStyle w:val="12"/>
              <w:keepNext w:val="0"/>
              <w:keepLines w:val="0"/>
              <w:suppressLineNumbers w:val="0"/>
              <w:snapToGrid w:val="0"/>
              <w:spacing w:before="0" w:beforeAutospacing="0" w:after="0" w:afterAutospacing="0" w:line="240" w:lineRule="auto"/>
              <w:ind w:left="0" w:right="0" w:firstLine="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造价咨询单位（编制）：</w:t>
            </w:r>
            <w:r>
              <w:rPr>
                <w:rFonts w:hint="eastAsia" w:ascii="宋体" w:hAnsi="宋体" w:cs="宋体"/>
                <w:color w:val="auto"/>
                <w:szCs w:val="21"/>
                <w:highlight w:val="none"/>
                <w:lang w:val="en-US" w:eastAsia="zh-CN"/>
              </w:rPr>
              <w:t>/</w:t>
            </w:r>
          </w:p>
          <w:p w14:paraId="4A46CD6C">
            <w:pPr>
              <w:keepNext w:val="0"/>
              <w:keepLines w:val="0"/>
              <w:widowControl/>
              <w:suppressLineNumbers w:val="0"/>
              <w:tabs>
                <w:tab w:val="left" w:pos="510"/>
              </w:tabs>
              <w:adjustRightInd/>
              <w:spacing w:before="0" w:beforeAutospacing="0" w:after="0" w:afterAutospacing="0" w:line="240" w:lineRule="auto"/>
              <w:ind w:left="0" w:right="0"/>
              <w:jc w:val="left"/>
              <w:textAlignment w:val="auto"/>
              <w:rPr>
                <w:rFonts w:hint="default" w:ascii="宋体" w:hAnsi="宋体" w:eastAsia="宋体" w:cs="宋体"/>
                <w:color w:val="auto"/>
                <w:sz w:val="20"/>
                <w:szCs w:val="21"/>
                <w:u w:val="single"/>
                <w:lang w:val="en-US" w:eastAsia="zh-CN"/>
              </w:rPr>
            </w:pPr>
            <w:r>
              <w:rPr>
                <w:rFonts w:hint="eastAsia" w:ascii="宋体" w:hAnsi="宋体" w:eastAsia="宋体" w:cs="宋体"/>
                <w:color w:val="auto"/>
                <w:kern w:val="2"/>
                <w:sz w:val="21"/>
                <w:szCs w:val="21"/>
                <w:highlight w:val="none"/>
                <w:lang w:val="en-US" w:eastAsia="zh-CN" w:bidi="ar-SA"/>
              </w:rPr>
              <w:t>造价咨询单位（审核）：</w:t>
            </w:r>
            <w:r>
              <w:rPr>
                <w:rFonts w:hint="eastAsia" w:ascii="宋体" w:hAnsi="宋体" w:cs="Times New Roman"/>
                <w:color w:val="auto"/>
                <w:sz w:val="21"/>
                <w:szCs w:val="21"/>
                <w:highlight w:val="none"/>
              </w:rPr>
              <w:t>/</w:t>
            </w:r>
          </w:p>
        </w:tc>
      </w:tr>
      <w:tr w14:paraId="3EA44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51" w:type="dxa"/>
            <w:tcBorders>
              <w:left w:val="single" w:color="auto" w:sz="8" w:space="0"/>
            </w:tcBorders>
            <w:noWrap w:val="0"/>
            <w:vAlign w:val="center"/>
          </w:tcPr>
          <w:p w14:paraId="6BE7FCF8">
            <w:pPr>
              <w:keepNext w:val="0"/>
              <w:keepLines w:val="0"/>
              <w:widowControl/>
              <w:numPr>
                <w:ilvl w:val="0"/>
                <w:numId w:val="9"/>
              </w:numPr>
              <w:suppressLineNumbers w:val="0"/>
              <w:tabs>
                <w:tab w:val="left" w:pos="510"/>
                <w:tab w:val="left" w:pos="900"/>
                <w:tab w:val="left" w:pos="1100"/>
              </w:tabs>
              <w:adjustRightInd/>
              <w:spacing w:before="0" w:beforeAutospacing="0" w:after="0" w:afterAutospacing="0" w:line="240" w:lineRule="auto"/>
              <w:ind w:left="0" w:right="0" w:firstLine="212"/>
              <w:jc w:val="center"/>
              <w:textAlignment w:val="auto"/>
              <w:rPr>
                <w:rFonts w:hint="eastAsia" w:ascii="宋体" w:hAnsi="宋体" w:cs="宋体"/>
                <w:color w:val="auto"/>
                <w:sz w:val="21"/>
                <w:szCs w:val="21"/>
              </w:rPr>
            </w:pPr>
          </w:p>
        </w:tc>
        <w:tc>
          <w:tcPr>
            <w:tcW w:w="888" w:type="dxa"/>
            <w:noWrap w:val="0"/>
            <w:vAlign w:val="center"/>
          </w:tcPr>
          <w:p w14:paraId="3B7F8CF1">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color w:val="auto"/>
                <w:szCs w:val="21"/>
              </w:rPr>
              <w:t>2.1</w:t>
            </w:r>
          </w:p>
        </w:tc>
        <w:tc>
          <w:tcPr>
            <w:tcW w:w="1582" w:type="dxa"/>
            <w:tcBorders>
              <w:right w:val="single" w:color="auto" w:sz="4" w:space="0"/>
            </w:tcBorders>
            <w:noWrap w:val="0"/>
            <w:vAlign w:val="center"/>
          </w:tcPr>
          <w:p w14:paraId="45D23AE7">
            <w:pPr>
              <w:pStyle w:val="12"/>
              <w:keepNext w:val="0"/>
              <w:keepLines w:val="0"/>
              <w:suppressLineNumbers w:val="0"/>
              <w:snapToGrid w:val="0"/>
              <w:spacing w:before="0" w:beforeAutospacing="0" w:after="0" w:afterAutospacing="0" w:line="240" w:lineRule="auto"/>
              <w:ind w:left="-108" w:leftChars="-54" w:right="0" w:firstLine="95" w:firstLineChars="45"/>
              <w:rPr>
                <w:rFonts w:hint="eastAsia" w:ascii="宋体" w:hAnsi="宋体" w:cs="宋体"/>
                <w:b/>
                <w:color w:val="auto"/>
                <w:szCs w:val="21"/>
              </w:rPr>
            </w:pPr>
            <w:r>
              <w:rPr>
                <w:rFonts w:hint="eastAsia" w:ascii="宋体" w:hAnsi="宋体" w:cs="宋体"/>
                <w:b/>
                <w:color w:val="auto"/>
                <w:szCs w:val="21"/>
              </w:rPr>
              <w:t>计划工期</w:t>
            </w:r>
          </w:p>
        </w:tc>
        <w:tc>
          <w:tcPr>
            <w:tcW w:w="6589" w:type="dxa"/>
            <w:noWrap w:val="0"/>
            <w:vAlign w:val="top"/>
          </w:tcPr>
          <w:p w14:paraId="5775E7CE">
            <w:pPr>
              <w:pStyle w:val="12"/>
              <w:keepNext w:val="0"/>
              <w:keepLines w:val="0"/>
              <w:suppressLineNumbers w:val="0"/>
              <w:snapToGrid w:val="0"/>
              <w:spacing w:before="0" w:beforeAutospacing="0" w:after="0" w:afterAutospacing="0" w:line="240" w:lineRule="auto"/>
              <w:ind w:left="0" w:right="0" w:firstLine="0"/>
              <w:rPr>
                <w:rFonts w:hint="eastAsia" w:ascii="宋体" w:hAnsi="宋体" w:cs="宋体"/>
                <w:color w:val="auto"/>
                <w:szCs w:val="21"/>
                <w:u w:val="single"/>
              </w:rPr>
            </w:pPr>
            <w:r>
              <w:rPr>
                <w:rFonts w:hint="eastAsia" w:ascii="宋体" w:hAnsi="宋体" w:cs="宋体"/>
                <w:color w:val="auto"/>
                <w:szCs w:val="21"/>
              </w:rPr>
              <w:t>总工期</w:t>
            </w:r>
            <w:r>
              <w:rPr>
                <w:rFonts w:hint="eastAsia" w:ascii="宋体" w:hAnsi="宋体" w:cs="宋体"/>
                <w:color w:val="auto"/>
                <w:szCs w:val="21"/>
                <w:highlight w:val="none"/>
              </w:rPr>
              <w:t>为</w:t>
            </w:r>
            <w:r>
              <w:rPr>
                <w:rFonts w:hint="eastAsia" w:ascii="宋体" w:hAnsi="宋体" w:cs="宋体"/>
                <w:color w:val="auto"/>
                <w:szCs w:val="21"/>
                <w:highlight w:val="none"/>
                <w:u w:val="single"/>
                <w:lang w:val="en-US" w:eastAsia="zh-CN"/>
              </w:rPr>
              <w:t>60</w:t>
            </w:r>
            <w:r>
              <w:rPr>
                <w:rFonts w:hint="eastAsia" w:ascii="宋体" w:hAnsi="宋体" w:cs="宋体"/>
                <w:color w:val="auto"/>
                <w:szCs w:val="21"/>
                <w:highlight w:val="none"/>
              </w:rPr>
              <w:t>日历天</w:t>
            </w:r>
            <w:r>
              <w:rPr>
                <w:rFonts w:hint="eastAsia" w:ascii="宋体" w:hAnsi="宋体" w:cs="宋体"/>
                <w:color w:val="auto"/>
                <w:sz w:val="24"/>
                <w:szCs w:val="20"/>
              </w:rPr>
              <w:t>，</w:t>
            </w:r>
            <w:r>
              <w:rPr>
                <w:rFonts w:hint="eastAsia" w:ascii="宋体" w:hAnsi="宋体" w:cs="宋体"/>
                <w:color w:val="auto"/>
                <w:szCs w:val="21"/>
              </w:rPr>
              <w:t>其中各关键节点的工期要求为（如果有）</w:t>
            </w:r>
            <w:bookmarkStart w:id="21" w:name="EBa26d975fd2804ba58de812a7f12b92e3"/>
            <w:r>
              <w:rPr>
                <w:rFonts w:hint="eastAsia" w:ascii="宋体" w:hAnsi="Times New Roman" w:cs="Times New Roman"/>
                <w:color w:val="auto"/>
                <w:szCs w:val="21"/>
                <w:highlight w:val="white"/>
              </w:rPr>
              <w:t>/</w:t>
            </w:r>
            <w:bookmarkEnd w:id="21"/>
          </w:p>
        </w:tc>
      </w:tr>
      <w:tr w14:paraId="1C663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51" w:type="dxa"/>
            <w:tcBorders>
              <w:left w:val="single" w:color="auto" w:sz="8" w:space="0"/>
            </w:tcBorders>
            <w:noWrap w:val="0"/>
            <w:vAlign w:val="center"/>
          </w:tcPr>
          <w:p w14:paraId="758313F1">
            <w:pPr>
              <w:keepNext w:val="0"/>
              <w:keepLines w:val="0"/>
              <w:widowControl/>
              <w:numPr>
                <w:ilvl w:val="0"/>
                <w:numId w:val="9"/>
              </w:numPr>
              <w:suppressLineNumbers w:val="0"/>
              <w:tabs>
                <w:tab w:val="left" w:pos="510"/>
                <w:tab w:val="left" w:pos="900"/>
                <w:tab w:val="left" w:pos="1100"/>
              </w:tabs>
              <w:adjustRightInd/>
              <w:spacing w:before="0" w:beforeAutospacing="0" w:after="0" w:afterAutospacing="0" w:line="240" w:lineRule="auto"/>
              <w:ind w:left="0" w:right="0" w:firstLine="212"/>
              <w:jc w:val="center"/>
              <w:textAlignment w:val="auto"/>
              <w:rPr>
                <w:rFonts w:hint="eastAsia" w:ascii="宋体" w:hAnsi="宋体" w:cs="宋体"/>
                <w:color w:val="auto"/>
                <w:sz w:val="21"/>
                <w:szCs w:val="21"/>
              </w:rPr>
            </w:pPr>
          </w:p>
        </w:tc>
        <w:tc>
          <w:tcPr>
            <w:tcW w:w="888" w:type="dxa"/>
            <w:noWrap w:val="0"/>
            <w:vAlign w:val="center"/>
          </w:tcPr>
          <w:p w14:paraId="7118579F">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color w:val="auto"/>
                <w:szCs w:val="21"/>
              </w:rPr>
              <w:t>2.2</w:t>
            </w:r>
          </w:p>
        </w:tc>
        <w:tc>
          <w:tcPr>
            <w:tcW w:w="1582" w:type="dxa"/>
            <w:tcBorders>
              <w:right w:val="single" w:color="auto" w:sz="4" w:space="0"/>
            </w:tcBorders>
            <w:noWrap w:val="0"/>
            <w:vAlign w:val="center"/>
          </w:tcPr>
          <w:p w14:paraId="75D502FC">
            <w:pPr>
              <w:pStyle w:val="12"/>
              <w:keepNext w:val="0"/>
              <w:keepLines w:val="0"/>
              <w:suppressLineNumbers w:val="0"/>
              <w:snapToGrid w:val="0"/>
              <w:spacing w:before="0" w:beforeAutospacing="0" w:after="0" w:afterAutospacing="0" w:line="240" w:lineRule="auto"/>
              <w:ind w:left="-108" w:leftChars="-54" w:right="0" w:firstLine="95" w:firstLineChars="45"/>
              <w:rPr>
                <w:rFonts w:hint="eastAsia" w:ascii="宋体" w:hAnsi="宋体" w:cs="宋体"/>
                <w:b/>
                <w:color w:val="auto"/>
                <w:szCs w:val="21"/>
              </w:rPr>
            </w:pPr>
            <w:r>
              <w:rPr>
                <w:rFonts w:hint="eastAsia" w:ascii="宋体" w:hAnsi="宋体" w:cs="宋体"/>
                <w:b/>
                <w:color w:val="auto"/>
                <w:szCs w:val="21"/>
              </w:rPr>
              <w:t>质量要求</w:t>
            </w:r>
          </w:p>
        </w:tc>
        <w:tc>
          <w:tcPr>
            <w:tcW w:w="6589" w:type="dxa"/>
            <w:noWrap w:val="0"/>
            <w:vAlign w:val="top"/>
          </w:tcPr>
          <w:p w14:paraId="0584C2DE">
            <w:pPr>
              <w:pStyle w:val="12"/>
              <w:keepNext w:val="0"/>
              <w:keepLines w:val="0"/>
              <w:suppressLineNumbers w:val="0"/>
              <w:snapToGrid w:val="0"/>
              <w:spacing w:before="0" w:beforeAutospacing="0" w:after="0" w:afterAutospacing="0" w:line="240" w:lineRule="auto"/>
              <w:ind w:left="0" w:right="0" w:firstLine="0"/>
              <w:rPr>
                <w:rFonts w:hint="eastAsia" w:ascii="宋体" w:hAnsi="宋体" w:cs="宋体"/>
                <w:color w:val="auto"/>
                <w:szCs w:val="21"/>
                <w:u w:val="single"/>
              </w:rPr>
            </w:pPr>
            <w:bookmarkStart w:id="22" w:name="EB1fc88a756f5c46ad93181e88be6e4098"/>
            <w:r>
              <w:rPr>
                <w:rFonts w:hint="eastAsia" w:ascii="宋体" w:hAnsi="Times New Roman" w:cs="Times New Roman"/>
                <w:color w:val="auto"/>
                <w:szCs w:val="21"/>
                <w:highlight w:val="white"/>
              </w:rPr>
              <w:t>符合国家《工程施工质量验收规范》及其他相关规范合格标准</w:t>
            </w:r>
            <w:bookmarkEnd w:id="22"/>
          </w:p>
        </w:tc>
      </w:tr>
      <w:tr w14:paraId="6468D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1" w:type="dxa"/>
            <w:tcBorders>
              <w:left w:val="single" w:color="auto" w:sz="8" w:space="0"/>
            </w:tcBorders>
            <w:noWrap w:val="0"/>
            <w:vAlign w:val="center"/>
          </w:tcPr>
          <w:p w14:paraId="674C5210">
            <w:pPr>
              <w:keepNext w:val="0"/>
              <w:keepLines w:val="0"/>
              <w:widowControl/>
              <w:numPr>
                <w:ilvl w:val="0"/>
                <w:numId w:val="9"/>
              </w:numPr>
              <w:suppressLineNumbers w:val="0"/>
              <w:tabs>
                <w:tab w:val="left" w:pos="510"/>
                <w:tab w:val="left" w:pos="900"/>
                <w:tab w:val="left" w:pos="1100"/>
              </w:tabs>
              <w:adjustRightInd/>
              <w:spacing w:before="0" w:beforeAutospacing="0" w:after="0" w:afterAutospacing="0" w:line="240" w:lineRule="auto"/>
              <w:ind w:left="0" w:right="0" w:firstLine="212"/>
              <w:jc w:val="center"/>
              <w:textAlignment w:val="auto"/>
              <w:rPr>
                <w:rFonts w:hint="eastAsia" w:ascii="宋体" w:hAnsi="宋体" w:cs="宋体"/>
                <w:color w:val="auto"/>
                <w:sz w:val="21"/>
                <w:szCs w:val="21"/>
              </w:rPr>
            </w:pPr>
          </w:p>
        </w:tc>
        <w:tc>
          <w:tcPr>
            <w:tcW w:w="888" w:type="dxa"/>
            <w:noWrap w:val="0"/>
            <w:vAlign w:val="center"/>
          </w:tcPr>
          <w:p w14:paraId="73319F35">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color w:val="auto"/>
                <w:szCs w:val="21"/>
              </w:rPr>
              <w:t>2.3</w:t>
            </w:r>
          </w:p>
        </w:tc>
        <w:tc>
          <w:tcPr>
            <w:tcW w:w="1582" w:type="dxa"/>
            <w:tcBorders>
              <w:right w:val="single" w:color="auto" w:sz="4" w:space="0"/>
            </w:tcBorders>
            <w:noWrap w:val="0"/>
            <w:vAlign w:val="center"/>
          </w:tcPr>
          <w:p w14:paraId="6155B439">
            <w:pPr>
              <w:pStyle w:val="12"/>
              <w:keepNext w:val="0"/>
              <w:keepLines w:val="0"/>
              <w:suppressLineNumbers w:val="0"/>
              <w:snapToGrid w:val="0"/>
              <w:spacing w:before="0" w:beforeAutospacing="0" w:after="0" w:afterAutospacing="0" w:line="240" w:lineRule="auto"/>
              <w:ind w:left="-108" w:leftChars="-54" w:right="0" w:firstLine="95" w:firstLineChars="45"/>
              <w:rPr>
                <w:rFonts w:hint="eastAsia" w:ascii="宋体" w:hAnsi="宋体" w:cs="宋体"/>
                <w:b/>
                <w:color w:val="auto"/>
                <w:szCs w:val="21"/>
              </w:rPr>
            </w:pPr>
            <w:r>
              <w:rPr>
                <w:rFonts w:hint="eastAsia" w:ascii="宋体" w:hAnsi="宋体" w:cs="宋体"/>
                <w:b/>
                <w:color w:val="auto"/>
                <w:szCs w:val="21"/>
              </w:rPr>
              <w:t>建造要求</w:t>
            </w:r>
          </w:p>
        </w:tc>
        <w:tc>
          <w:tcPr>
            <w:tcW w:w="6589" w:type="dxa"/>
            <w:noWrap w:val="0"/>
            <w:vAlign w:val="top"/>
          </w:tcPr>
          <w:p w14:paraId="2CAE96E3">
            <w:pPr>
              <w:pStyle w:val="12"/>
              <w:keepNext w:val="0"/>
              <w:keepLines w:val="0"/>
              <w:suppressLineNumbers w:val="0"/>
              <w:snapToGrid w:val="0"/>
              <w:spacing w:before="0" w:beforeAutospacing="0" w:after="0" w:afterAutospacing="0" w:line="240" w:lineRule="auto"/>
              <w:ind w:left="0" w:right="0" w:firstLine="0"/>
              <w:rPr>
                <w:rFonts w:hint="eastAsia" w:ascii="宋体" w:hAnsi="宋体" w:cs="宋体"/>
                <w:color w:val="auto"/>
                <w:szCs w:val="21"/>
                <w:u w:val="single"/>
              </w:rPr>
            </w:pPr>
            <w:r>
              <w:rPr>
                <w:rFonts w:hint="eastAsia" w:ascii="宋体" w:hAnsi="宋体" w:cs="宋体"/>
                <w:color w:val="auto"/>
                <w:kern w:val="0"/>
                <w:szCs w:val="21"/>
              </w:rPr>
              <w:t>绿色建筑等级要求</w:t>
            </w:r>
            <w:r>
              <w:rPr>
                <w:rFonts w:hint="eastAsia" w:ascii="宋体" w:hAnsi="宋体" w:cs="宋体"/>
                <w:color w:val="auto"/>
                <w:szCs w:val="21"/>
              </w:rPr>
              <w:t>：</w:t>
            </w:r>
            <w:bookmarkStart w:id="23" w:name="EB9239a84aef1b48119a1fbf4ce4577dd7"/>
            <w:r>
              <w:rPr>
                <w:rFonts w:hint="eastAsia" w:ascii="宋体" w:hAnsi="宋体" w:cs="宋体"/>
                <w:color w:val="auto"/>
                <w:szCs w:val="21"/>
              </w:rPr>
              <w:t>基本级</w:t>
            </w:r>
            <w:bookmarkEnd w:id="23"/>
          </w:p>
          <w:p w14:paraId="4C5FABE2">
            <w:pPr>
              <w:pStyle w:val="12"/>
              <w:keepNext w:val="0"/>
              <w:keepLines w:val="0"/>
              <w:suppressLineNumbers w:val="0"/>
              <w:snapToGrid w:val="0"/>
              <w:spacing w:before="0" w:beforeAutospacing="0" w:after="0" w:afterAutospacing="0" w:line="240" w:lineRule="auto"/>
              <w:ind w:left="0" w:right="0" w:firstLine="0"/>
              <w:rPr>
                <w:rFonts w:hint="eastAsia" w:ascii="宋体" w:hAnsi="宋体" w:cs="宋体"/>
                <w:color w:val="auto"/>
                <w:kern w:val="0"/>
                <w:szCs w:val="21"/>
              </w:rPr>
            </w:pPr>
            <w:r>
              <w:rPr>
                <w:rFonts w:hint="eastAsia" w:ascii="宋体" w:hAnsi="宋体" w:cs="宋体"/>
                <w:color w:val="auto"/>
                <w:kern w:val="0"/>
                <w:szCs w:val="21"/>
              </w:rPr>
              <w:t>智慧工地管理要求：</w:t>
            </w:r>
            <w:r>
              <w:rPr>
                <w:rFonts w:hint="eastAsia" w:ascii="宋体" w:hAnsi="Times New Roman" w:cs="Times New Roman"/>
                <w:color w:val="auto"/>
                <w:szCs w:val="21"/>
                <w:highlight w:val="white"/>
              </w:rPr>
              <w:t>/</w:t>
            </w:r>
          </w:p>
          <w:p w14:paraId="176900BA">
            <w:pPr>
              <w:pStyle w:val="12"/>
              <w:keepNext w:val="0"/>
              <w:keepLines w:val="0"/>
              <w:suppressLineNumbers w:val="0"/>
              <w:snapToGrid w:val="0"/>
              <w:spacing w:before="0" w:beforeAutospacing="0" w:after="0" w:afterAutospacing="0" w:line="240" w:lineRule="auto"/>
              <w:ind w:left="0" w:right="0" w:firstLine="0"/>
              <w:rPr>
                <w:rFonts w:hint="eastAsia" w:ascii="宋体" w:hAnsi="宋体" w:cs="宋体"/>
                <w:color w:val="auto"/>
                <w:kern w:val="0"/>
                <w:szCs w:val="21"/>
              </w:rPr>
            </w:pPr>
            <w:r>
              <w:rPr>
                <w:rFonts w:hint="eastAsia" w:ascii="宋体" w:hAnsi="宋体" w:cs="宋体"/>
                <w:color w:val="auto"/>
                <w:kern w:val="0"/>
                <w:szCs w:val="21"/>
              </w:rPr>
              <w:t>建筑垃圾减量化目标：</w:t>
            </w:r>
            <w:r>
              <w:rPr>
                <w:rFonts w:hint="eastAsia" w:ascii="宋体" w:hAnsi="Times New Roman" w:cs="Times New Roman"/>
                <w:color w:val="auto"/>
                <w:szCs w:val="21"/>
                <w:highlight w:val="white"/>
              </w:rPr>
              <w:t>/</w:t>
            </w:r>
          </w:p>
          <w:p w14:paraId="04EE2323">
            <w:pPr>
              <w:pStyle w:val="12"/>
              <w:keepNext w:val="0"/>
              <w:keepLines w:val="0"/>
              <w:suppressLineNumbers w:val="0"/>
              <w:snapToGrid w:val="0"/>
              <w:spacing w:before="0" w:beforeAutospacing="0" w:after="0" w:afterAutospacing="0" w:line="240" w:lineRule="auto"/>
              <w:ind w:left="0" w:right="0" w:firstLine="0"/>
              <w:rPr>
                <w:rFonts w:hint="eastAsia" w:ascii="宋体" w:hAnsi="宋体" w:cs="宋体"/>
                <w:color w:val="auto"/>
                <w:sz w:val="24"/>
                <w:szCs w:val="24"/>
              </w:rPr>
            </w:pPr>
            <w:r>
              <w:rPr>
                <w:rFonts w:hint="eastAsia" w:ascii="宋体" w:hAnsi="宋体" w:cs="宋体"/>
                <w:color w:val="auto"/>
                <w:kern w:val="0"/>
                <w:szCs w:val="21"/>
              </w:rPr>
              <w:t>其他要求</w:t>
            </w:r>
            <w:r>
              <w:rPr>
                <w:rFonts w:hint="eastAsia" w:ascii="宋体" w:hAnsi="宋体" w:cs="宋体"/>
                <w:color w:val="auto"/>
                <w:szCs w:val="21"/>
              </w:rPr>
              <w:t>：</w:t>
            </w:r>
            <w:r>
              <w:rPr>
                <w:rFonts w:hint="eastAsia" w:ascii="宋体" w:hAnsi="Times New Roman" w:cs="Times New Roman"/>
                <w:color w:val="auto"/>
                <w:szCs w:val="21"/>
                <w:highlight w:val="white"/>
              </w:rPr>
              <w:t>/</w:t>
            </w:r>
          </w:p>
        </w:tc>
      </w:tr>
      <w:tr w14:paraId="3D7F9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751" w:type="dxa"/>
            <w:tcBorders>
              <w:left w:val="single" w:color="auto" w:sz="8" w:space="0"/>
            </w:tcBorders>
            <w:noWrap w:val="0"/>
            <w:vAlign w:val="center"/>
          </w:tcPr>
          <w:p w14:paraId="174D5248">
            <w:pPr>
              <w:keepNext w:val="0"/>
              <w:keepLines w:val="0"/>
              <w:widowControl/>
              <w:numPr>
                <w:ilvl w:val="0"/>
                <w:numId w:val="9"/>
              </w:numPr>
              <w:suppressLineNumbers w:val="0"/>
              <w:tabs>
                <w:tab w:val="left" w:pos="510"/>
                <w:tab w:val="left" w:pos="900"/>
                <w:tab w:val="left" w:pos="1100"/>
              </w:tabs>
              <w:adjustRightInd/>
              <w:spacing w:before="0" w:beforeAutospacing="0" w:after="0" w:afterAutospacing="0" w:line="240" w:lineRule="auto"/>
              <w:ind w:left="0" w:right="0" w:firstLine="212"/>
              <w:jc w:val="center"/>
              <w:textAlignment w:val="auto"/>
              <w:rPr>
                <w:rFonts w:hint="eastAsia" w:ascii="宋体" w:hAnsi="宋体" w:cs="宋体"/>
                <w:color w:val="auto"/>
                <w:sz w:val="21"/>
                <w:szCs w:val="21"/>
              </w:rPr>
            </w:pPr>
          </w:p>
        </w:tc>
        <w:tc>
          <w:tcPr>
            <w:tcW w:w="888" w:type="dxa"/>
            <w:noWrap w:val="0"/>
            <w:vAlign w:val="center"/>
          </w:tcPr>
          <w:p w14:paraId="56DCDA89">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color w:val="auto"/>
                <w:szCs w:val="21"/>
              </w:rPr>
              <w:t>2.4</w:t>
            </w:r>
          </w:p>
        </w:tc>
        <w:tc>
          <w:tcPr>
            <w:tcW w:w="1582" w:type="dxa"/>
            <w:tcBorders>
              <w:right w:val="single" w:color="auto" w:sz="4" w:space="0"/>
            </w:tcBorders>
            <w:noWrap w:val="0"/>
            <w:vAlign w:val="center"/>
          </w:tcPr>
          <w:p w14:paraId="47E464E1">
            <w:pPr>
              <w:pStyle w:val="12"/>
              <w:keepNext w:val="0"/>
              <w:keepLines w:val="0"/>
              <w:suppressLineNumbers w:val="0"/>
              <w:snapToGrid w:val="0"/>
              <w:spacing w:before="0" w:beforeAutospacing="0" w:after="0" w:afterAutospacing="0" w:line="240" w:lineRule="auto"/>
              <w:ind w:left="-108" w:leftChars="-54" w:right="0" w:firstLine="95" w:firstLineChars="45"/>
              <w:rPr>
                <w:rFonts w:hint="eastAsia" w:ascii="宋体" w:hAnsi="宋体" w:cs="宋体"/>
                <w:b/>
                <w:color w:val="auto"/>
                <w:szCs w:val="21"/>
              </w:rPr>
            </w:pPr>
            <w:r>
              <w:rPr>
                <w:rFonts w:hint="eastAsia" w:ascii="宋体" w:hAnsi="宋体" w:cs="宋体"/>
                <w:b/>
                <w:color w:val="auto"/>
                <w:szCs w:val="21"/>
              </w:rPr>
              <w:t>合同价格形式</w:t>
            </w:r>
          </w:p>
        </w:tc>
        <w:tc>
          <w:tcPr>
            <w:tcW w:w="6589" w:type="dxa"/>
            <w:noWrap w:val="0"/>
            <w:vAlign w:val="top"/>
          </w:tcPr>
          <w:p w14:paraId="3FE5EA22">
            <w:pPr>
              <w:pStyle w:val="12"/>
              <w:keepNext w:val="0"/>
              <w:keepLines w:val="0"/>
              <w:suppressLineNumbers w:val="0"/>
              <w:snapToGrid w:val="0"/>
              <w:spacing w:before="0" w:beforeAutospacing="0" w:after="0" w:afterAutospacing="0" w:line="240" w:lineRule="auto"/>
              <w:ind w:left="0" w:leftChars="0" w:right="0" w:firstLine="0" w:firstLineChars="0"/>
              <w:rPr>
                <w:rFonts w:hint="eastAsia" w:ascii="宋体" w:hAnsi="宋体" w:cs="宋体"/>
                <w:color w:val="auto"/>
                <w:szCs w:val="21"/>
                <w:u w:val="single"/>
              </w:rPr>
            </w:pPr>
            <w:r>
              <w:rPr>
                <w:rFonts w:hint="eastAsia" w:ascii="宋体" w:hAnsi="宋体" w:cs="宋体"/>
                <w:color w:val="auto"/>
                <w:szCs w:val="21"/>
              </w:rPr>
              <w:t>单价合同；</w:t>
            </w:r>
          </w:p>
        </w:tc>
      </w:tr>
      <w:tr w14:paraId="17649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1" w:type="dxa"/>
            <w:tcBorders>
              <w:left w:val="single" w:color="auto" w:sz="8" w:space="0"/>
            </w:tcBorders>
            <w:noWrap w:val="0"/>
            <w:vAlign w:val="center"/>
          </w:tcPr>
          <w:p w14:paraId="6AA474FF">
            <w:pPr>
              <w:keepNext w:val="0"/>
              <w:keepLines w:val="0"/>
              <w:widowControl/>
              <w:numPr>
                <w:ilvl w:val="0"/>
                <w:numId w:val="9"/>
              </w:numPr>
              <w:suppressLineNumbers w:val="0"/>
              <w:tabs>
                <w:tab w:val="left" w:pos="510"/>
                <w:tab w:val="left" w:pos="900"/>
                <w:tab w:val="left" w:pos="1100"/>
              </w:tabs>
              <w:adjustRightInd/>
              <w:spacing w:before="0" w:beforeAutospacing="0" w:after="0" w:afterAutospacing="0" w:line="240" w:lineRule="auto"/>
              <w:ind w:left="0" w:right="0" w:firstLine="212"/>
              <w:jc w:val="center"/>
              <w:textAlignment w:val="auto"/>
              <w:rPr>
                <w:rFonts w:hint="eastAsia" w:ascii="宋体" w:hAnsi="宋体" w:cs="宋体"/>
                <w:color w:val="auto"/>
                <w:sz w:val="21"/>
                <w:szCs w:val="21"/>
              </w:rPr>
            </w:pPr>
          </w:p>
        </w:tc>
        <w:tc>
          <w:tcPr>
            <w:tcW w:w="888" w:type="dxa"/>
            <w:noWrap w:val="0"/>
            <w:vAlign w:val="center"/>
          </w:tcPr>
          <w:p w14:paraId="6B354E76">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color w:val="auto"/>
                <w:szCs w:val="21"/>
              </w:rPr>
              <w:t>3.1</w:t>
            </w:r>
          </w:p>
        </w:tc>
        <w:tc>
          <w:tcPr>
            <w:tcW w:w="1582" w:type="dxa"/>
            <w:tcBorders>
              <w:right w:val="single" w:color="auto" w:sz="4" w:space="0"/>
            </w:tcBorders>
            <w:noWrap w:val="0"/>
            <w:vAlign w:val="center"/>
          </w:tcPr>
          <w:p w14:paraId="59E100A1">
            <w:pPr>
              <w:pStyle w:val="12"/>
              <w:keepNext w:val="0"/>
              <w:keepLines w:val="0"/>
              <w:suppressLineNumbers w:val="0"/>
              <w:snapToGrid w:val="0"/>
              <w:spacing w:before="0" w:beforeAutospacing="0" w:after="0" w:afterAutospacing="0" w:line="240" w:lineRule="auto"/>
              <w:ind w:left="-108" w:leftChars="-54" w:right="0" w:firstLine="95" w:firstLineChars="45"/>
              <w:rPr>
                <w:rFonts w:hint="eastAsia" w:ascii="宋体" w:hAnsi="宋体" w:cs="宋体"/>
                <w:b/>
                <w:color w:val="auto"/>
                <w:szCs w:val="21"/>
              </w:rPr>
            </w:pPr>
            <w:r>
              <w:rPr>
                <w:rFonts w:hint="eastAsia" w:ascii="宋体" w:hAnsi="宋体" w:cs="宋体"/>
                <w:b/>
                <w:color w:val="auto"/>
                <w:szCs w:val="21"/>
              </w:rPr>
              <w:t>资格审查方式</w:t>
            </w:r>
          </w:p>
        </w:tc>
        <w:tc>
          <w:tcPr>
            <w:tcW w:w="6589" w:type="dxa"/>
            <w:noWrap w:val="0"/>
            <w:vAlign w:val="top"/>
          </w:tcPr>
          <w:p w14:paraId="6C23E443">
            <w:pPr>
              <w:pStyle w:val="12"/>
              <w:keepNext w:val="0"/>
              <w:keepLines w:val="0"/>
              <w:suppressLineNumbers w:val="0"/>
              <w:snapToGrid w:val="0"/>
              <w:spacing w:before="0" w:beforeAutospacing="0" w:after="0" w:afterAutospacing="0" w:line="240" w:lineRule="auto"/>
              <w:ind w:left="0" w:right="0" w:firstLine="0"/>
              <w:rPr>
                <w:rFonts w:hint="eastAsia" w:ascii="宋体" w:hAnsi="宋体" w:cs="宋体"/>
                <w:color w:val="auto"/>
                <w:szCs w:val="21"/>
                <w:u w:val="single"/>
              </w:rPr>
            </w:pPr>
            <w:r>
              <w:rPr>
                <w:rFonts w:hint="eastAsia" w:ascii="宋体" w:hAnsi="宋体" w:cs="宋体"/>
                <w:color w:val="auto"/>
                <w:szCs w:val="21"/>
              </w:rPr>
              <w:t>本项目采用</w:t>
            </w:r>
            <w:r>
              <w:rPr>
                <w:rFonts w:hint="eastAsia" w:ascii="宋体" w:hAnsi="宋体" w:cs="宋体"/>
                <w:color w:val="auto"/>
                <w:szCs w:val="21"/>
                <w:u w:val="single"/>
              </w:rPr>
              <w:t xml:space="preserve"> 资格后审 </w:t>
            </w:r>
            <w:r>
              <w:rPr>
                <w:rFonts w:hint="eastAsia" w:ascii="宋体" w:hAnsi="宋体" w:cs="宋体"/>
                <w:color w:val="auto"/>
                <w:szCs w:val="21"/>
              </w:rPr>
              <w:t xml:space="preserve">方式对投标人的资格进行审查。 </w:t>
            </w:r>
          </w:p>
        </w:tc>
      </w:tr>
      <w:tr w14:paraId="65D31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751" w:type="dxa"/>
            <w:tcBorders>
              <w:left w:val="single" w:color="auto" w:sz="8" w:space="0"/>
            </w:tcBorders>
            <w:noWrap w:val="0"/>
            <w:vAlign w:val="center"/>
          </w:tcPr>
          <w:p w14:paraId="41FC6197">
            <w:pPr>
              <w:keepNext w:val="0"/>
              <w:keepLines w:val="0"/>
              <w:widowControl/>
              <w:numPr>
                <w:ilvl w:val="0"/>
                <w:numId w:val="9"/>
              </w:numPr>
              <w:suppressLineNumbers w:val="0"/>
              <w:tabs>
                <w:tab w:val="left" w:pos="510"/>
                <w:tab w:val="left" w:pos="900"/>
                <w:tab w:val="left" w:pos="1100"/>
              </w:tabs>
              <w:adjustRightInd/>
              <w:spacing w:before="0" w:beforeAutospacing="0" w:after="0" w:afterAutospacing="0" w:line="240" w:lineRule="auto"/>
              <w:ind w:left="0" w:right="0" w:firstLine="212"/>
              <w:jc w:val="center"/>
              <w:textAlignment w:val="auto"/>
              <w:rPr>
                <w:rFonts w:hint="eastAsia" w:ascii="宋体" w:hAnsi="宋体" w:cs="宋体"/>
                <w:color w:val="auto"/>
                <w:sz w:val="21"/>
                <w:szCs w:val="21"/>
              </w:rPr>
            </w:pPr>
          </w:p>
        </w:tc>
        <w:tc>
          <w:tcPr>
            <w:tcW w:w="888" w:type="dxa"/>
            <w:noWrap w:val="0"/>
            <w:vAlign w:val="center"/>
          </w:tcPr>
          <w:p w14:paraId="2C0DDCCC">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color w:val="auto"/>
                <w:szCs w:val="21"/>
              </w:rPr>
              <w:t>4.1</w:t>
            </w:r>
          </w:p>
          <w:p w14:paraId="6426D1E4">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color w:val="auto"/>
                <w:szCs w:val="21"/>
              </w:rPr>
              <w:t>/4.2</w:t>
            </w:r>
          </w:p>
        </w:tc>
        <w:tc>
          <w:tcPr>
            <w:tcW w:w="1582" w:type="dxa"/>
            <w:tcBorders>
              <w:right w:val="single" w:color="auto" w:sz="4" w:space="0"/>
            </w:tcBorders>
            <w:noWrap w:val="0"/>
            <w:vAlign w:val="center"/>
          </w:tcPr>
          <w:p w14:paraId="7A5B6078">
            <w:pPr>
              <w:pStyle w:val="12"/>
              <w:keepNext w:val="0"/>
              <w:keepLines w:val="0"/>
              <w:suppressLineNumbers w:val="0"/>
              <w:snapToGrid w:val="0"/>
              <w:spacing w:before="0" w:beforeAutospacing="0" w:after="0" w:afterAutospacing="0" w:line="240" w:lineRule="auto"/>
              <w:ind w:left="0" w:right="0" w:firstLine="0"/>
              <w:rPr>
                <w:rFonts w:hint="eastAsia" w:ascii="宋体" w:hAnsi="宋体" w:cs="宋体"/>
                <w:color w:val="auto"/>
                <w:szCs w:val="21"/>
              </w:rPr>
            </w:pPr>
            <w:r>
              <w:rPr>
                <w:rFonts w:hint="eastAsia" w:ascii="宋体" w:hAnsi="宋体" w:cs="宋体"/>
                <w:b/>
                <w:color w:val="auto"/>
                <w:szCs w:val="21"/>
              </w:rPr>
              <w:t>合格投标人资格条件</w:t>
            </w:r>
          </w:p>
        </w:tc>
        <w:tc>
          <w:tcPr>
            <w:tcW w:w="6589" w:type="dxa"/>
            <w:noWrap w:val="0"/>
            <w:vAlign w:val="top"/>
          </w:tcPr>
          <w:p w14:paraId="614EB8A5">
            <w:pPr>
              <w:pStyle w:val="12"/>
              <w:keepNext w:val="0"/>
              <w:keepLines w:val="0"/>
              <w:numPr>
                <w:ilvl w:val="2"/>
                <w:numId w:val="10"/>
              </w:numPr>
              <w:suppressLineNumbers w:val="0"/>
              <w:tabs>
                <w:tab w:val="left" w:pos="397"/>
                <w:tab w:val="left" w:pos="624"/>
                <w:tab w:val="clear" w:pos="510"/>
              </w:tabs>
              <w:snapToGrid w:val="0"/>
              <w:spacing w:before="0" w:beforeAutospacing="0" w:after="0" w:afterAutospacing="0" w:line="240" w:lineRule="auto"/>
              <w:ind w:right="0"/>
              <w:rPr>
                <w:rFonts w:hint="eastAsia" w:ascii="宋体" w:hAnsi="宋体" w:cs="宋体"/>
                <w:b/>
                <w:bCs/>
                <w:i/>
                <w:iCs/>
                <w:color w:val="auto"/>
                <w:szCs w:val="21"/>
              </w:rPr>
            </w:pPr>
            <w:r>
              <w:rPr>
                <w:rFonts w:hint="eastAsia" w:ascii="宋体" w:hAnsi="宋体" w:cs="宋体"/>
                <w:b/>
                <w:bCs/>
                <w:i/>
                <w:iCs/>
                <w:color w:val="auto"/>
                <w:szCs w:val="21"/>
              </w:rPr>
              <w:t>本招标项目要求投标人须具备有效的不低于</w:t>
            </w:r>
            <w:r>
              <w:rPr>
                <w:rFonts w:hint="eastAsia" w:ascii="宋体" w:hAnsi="宋体" w:cs="宋体"/>
                <w:b/>
                <w:bCs/>
                <w:i/>
                <w:iCs/>
                <w:color w:val="auto"/>
                <w:szCs w:val="21"/>
                <w:u w:val="single"/>
              </w:rPr>
              <w:t xml:space="preserve"> 叁 </w:t>
            </w:r>
            <w:r>
              <w:rPr>
                <w:rFonts w:hint="eastAsia" w:ascii="宋体" w:hAnsi="宋体" w:cs="宋体"/>
                <w:b/>
                <w:bCs/>
                <w:i/>
                <w:iCs/>
                <w:color w:val="auto"/>
                <w:szCs w:val="21"/>
              </w:rPr>
              <w:t>级</w:t>
            </w:r>
            <w:r>
              <w:rPr>
                <w:rFonts w:hint="eastAsia" w:ascii="宋体" w:hAnsi="宋体" w:cs="宋体"/>
                <w:b/>
                <w:bCs/>
                <w:i/>
                <w:iCs/>
                <w:color w:val="auto"/>
                <w:szCs w:val="21"/>
                <w:u w:val="single"/>
              </w:rPr>
              <w:t xml:space="preserve"> </w:t>
            </w:r>
            <w:r>
              <w:rPr>
                <w:rFonts w:hint="eastAsia" w:ascii="宋体" w:hAnsi="宋体" w:cs="宋体"/>
                <w:b/>
                <w:bCs/>
                <w:i/>
                <w:iCs/>
                <w:color w:val="auto"/>
                <w:szCs w:val="21"/>
                <w:u w:val="single"/>
                <w:lang w:val="en-US" w:eastAsia="zh-CN"/>
              </w:rPr>
              <w:t>市政公用工程</w:t>
            </w:r>
            <w:r>
              <w:rPr>
                <w:rFonts w:hint="eastAsia" w:ascii="宋体" w:hAnsi="Times New Roman" w:cs="Times New Roman"/>
                <w:b/>
                <w:bCs/>
                <w:i/>
                <w:iCs/>
                <w:color w:val="auto"/>
                <w:szCs w:val="21"/>
                <w:highlight w:val="white"/>
                <w:u w:val="single"/>
                <w:lang w:val="en-US" w:eastAsia="zh-CN"/>
              </w:rPr>
              <w:t>施工总承包</w:t>
            </w:r>
            <w:r>
              <w:rPr>
                <w:rFonts w:hint="eastAsia" w:ascii="宋体" w:hAnsi="宋体" w:cs="宋体"/>
                <w:b/>
                <w:bCs/>
                <w:i/>
                <w:iCs/>
                <w:color w:val="auto"/>
                <w:szCs w:val="21"/>
                <w:u w:val="single"/>
              </w:rPr>
              <w:t xml:space="preserve"> </w:t>
            </w:r>
            <w:r>
              <w:rPr>
                <w:rFonts w:hint="eastAsia" w:ascii="宋体" w:hAnsi="宋体" w:cs="宋体"/>
                <w:b/>
                <w:bCs/>
                <w:i/>
                <w:iCs/>
                <w:color w:val="auto"/>
                <w:szCs w:val="21"/>
              </w:rPr>
              <w:t>资质和《施工企业安全生产许可证》。（无需资质的项目，从其规定）</w:t>
            </w:r>
          </w:p>
          <w:p w14:paraId="7F0BE7F2">
            <w:pPr>
              <w:pStyle w:val="12"/>
              <w:keepNext w:val="0"/>
              <w:keepLines w:val="0"/>
              <w:numPr>
                <w:ilvl w:val="2"/>
                <w:numId w:val="10"/>
              </w:numPr>
              <w:suppressLineNumbers w:val="0"/>
              <w:tabs>
                <w:tab w:val="left" w:pos="397"/>
                <w:tab w:val="left" w:pos="624"/>
                <w:tab w:val="clear" w:pos="510"/>
              </w:tabs>
              <w:snapToGrid w:val="0"/>
              <w:spacing w:before="0" w:beforeAutospacing="0" w:after="0" w:afterAutospacing="0" w:line="240" w:lineRule="auto"/>
              <w:ind w:right="0"/>
              <w:rPr>
                <w:rFonts w:hint="eastAsia" w:ascii="宋体" w:hAnsi="宋体" w:cs="宋体"/>
                <w:b/>
                <w:bCs/>
                <w:i/>
                <w:iCs/>
                <w:color w:val="auto"/>
                <w:szCs w:val="21"/>
              </w:rPr>
            </w:pPr>
            <w:r>
              <w:rPr>
                <w:rFonts w:hint="eastAsia" w:ascii="宋体" w:hAnsi="宋体" w:cs="宋体"/>
                <w:b/>
                <w:bCs/>
                <w:i/>
                <w:iCs/>
                <w:color w:val="auto"/>
                <w:szCs w:val="21"/>
              </w:rPr>
              <w:t>投标人拟担任本招标项目的项目负责人须具备有效的不低于</w:t>
            </w:r>
          </w:p>
          <w:p w14:paraId="67787DA9">
            <w:pPr>
              <w:pStyle w:val="12"/>
              <w:keepNext w:val="0"/>
              <w:keepLines w:val="0"/>
              <w:suppressLineNumbers w:val="0"/>
              <w:tabs>
                <w:tab w:val="left" w:pos="397"/>
                <w:tab w:val="left" w:pos="624"/>
              </w:tabs>
              <w:snapToGrid w:val="0"/>
              <w:spacing w:before="0" w:beforeAutospacing="0" w:after="0" w:afterAutospacing="0" w:line="240" w:lineRule="auto"/>
              <w:ind w:left="0" w:right="0" w:firstLine="0"/>
              <w:rPr>
                <w:rFonts w:hint="eastAsia" w:ascii="宋体" w:hAnsi="宋体" w:cs="宋体"/>
                <w:b/>
                <w:bCs/>
                <w:i/>
                <w:iCs/>
                <w:color w:val="auto"/>
                <w:szCs w:val="21"/>
              </w:rPr>
            </w:pPr>
            <w:r>
              <w:rPr>
                <w:rFonts w:hint="eastAsia" w:ascii="宋体" w:hAnsi="宋体" w:cs="宋体"/>
                <w:b/>
                <w:bCs/>
                <w:i/>
                <w:iCs/>
                <w:color w:val="auto"/>
                <w:szCs w:val="21"/>
                <w:u w:val="single"/>
              </w:rPr>
              <w:t>贰</w:t>
            </w:r>
            <w:r>
              <w:rPr>
                <w:rFonts w:hint="eastAsia" w:ascii="宋体" w:hAnsi="宋体" w:cs="宋体"/>
                <w:b/>
                <w:bCs/>
                <w:i/>
                <w:iCs/>
                <w:color w:val="auto"/>
                <w:szCs w:val="21"/>
              </w:rPr>
              <w:t>级</w:t>
            </w:r>
            <w:r>
              <w:rPr>
                <w:rFonts w:hint="eastAsia" w:ascii="宋体" w:cs="Times New Roman"/>
                <w:b/>
                <w:bCs/>
                <w:i/>
                <w:iCs/>
                <w:color w:val="auto"/>
                <w:szCs w:val="21"/>
                <w:highlight w:val="white"/>
                <w:u w:val="single"/>
                <w:lang w:val="en-US" w:eastAsia="zh-CN"/>
              </w:rPr>
              <w:t>市政公用工程</w:t>
            </w:r>
            <w:r>
              <w:rPr>
                <w:rFonts w:hint="eastAsia" w:ascii="宋体" w:hAnsi="宋体" w:cs="宋体"/>
                <w:b/>
                <w:bCs/>
                <w:i/>
                <w:iCs/>
                <w:color w:val="auto"/>
                <w:szCs w:val="21"/>
              </w:rPr>
              <w:t>专业注册建造师执业资格，并具备有效的安全生产考核合格证书（B证）。拟派出项目负责人必须为独立投标人或联合体牵头人的本企业在岗人员。（无需资质的项目，从其规定）</w:t>
            </w:r>
          </w:p>
          <w:p w14:paraId="67A5BE3C">
            <w:pPr>
              <w:pStyle w:val="12"/>
              <w:keepNext w:val="0"/>
              <w:keepLines w:val="0"/>
              <w:numPr>
                <w:ilvl w:val="2"/>
                <w:numId w:val="10"/>
              </w:numPr>
              <w:suppressLineNumbers w:val="0"/>
              <w:tabs>
                <w:tab w:val="left" w:pos="397"/>
                <w:tab w:val="left" w:pos="624"/>
                <w:tab w:val="clear" w:pos="510"/>
              </w:tabs>
              <w:snapToGrid w:val="0"/>
              <w:spacing w:before="0" w:beforeAutospacing="0" w:after="0" w:afterAutospacing="0" w:line="240" w:lineRule="auto"/>
              <w:ind w:right="0"/>
              <w:rPr>
                <w:rFonts w:hint="eastAsia" w:ascii="宋体" w:hAnsi="宋体" w:eastAsia="宋体" w:cs="宋体"/>
                <w:b/>
                <w:bCs/>
                <w:i/>
                <w:iCs/>
                <w:color w:val="auto"/>
                <w:kern w:val="2"/>
                <w:sz w:val="21"/>
                <w:szCs w:val="21"/>
                <w:lang w:val="en-US" w:eastAsia="zh-CN" w:bidi="ar-SA"/>
              </w:rPr>
            </w:pPr>
            <w:r>
              <w:rPr>
                <w:rFonts w:hint="eastAsia" w:ascii="宋体" w:hAnsi="宋体" w:cs="宋体"/>
                <w:b/>
                <w:bCs/>
                <w:i/>
                <w:iCs/>
                <w:color w:val="auto"/>
                <w:szCs w:val="21"/>
              </w:rPr>
              <w:t>本招标项目</w:t>
            </w:r>
            <w:r>
              <w:rPr>
                <w:rFonts w:hint="eastAsia" w:ascii="宋体" w:hAnsi="宋体" w:cs="宋体"/>
                <w:b/>
                <w:bCs/>
                <w:i/>
                <w:iCs/>
                <w:color w:val="auto"/>
                <w:szCs w:val="21"/>
                <w:u w:val="single"/>
              </w:rPr>
              <w:t xml:space="preserve"> </w:t>
            </w:r>
            <w:r>
              <w:rPr>
                <w:rFonts w:hint="eastAsia" w:ascii="宋体" w:hAnsi="Times New Roman" w:cs="Times New Roman"/>
                <w:b/>
                <w:bCs/>
                <w:i/>
                <w:iCs/>
                <w:color w:val="auto"/>
                <w:szCs w:val="21"/>
                <w:highlight w:val="white"/>
                <w:u w:val="single"/>
              </w:rPr>
              <w:t xml:space="preserve"> 不接受 </w:t>
            </w:r>
            <w:r>
              <w:rPr>
                <w:rFonts w:hint="eastAsia" w:ascii="宋体" w:hAnsi="宋体" w:cs="宋体"/>
                <w:b/>
                <w:bCs/>
                <w:i/>
                <w:iCs/>
                <w:color w:val="auto"/>
                <w:szCs w:val="21"/>
              </w:rPr>
              <w:t>联合体投标。</w:t>
            </w:r>
          </w:p>
          <w:p w14:paraId="493B11AF">
            <w:pPr>
              <w:pStyle w:val="12"/>
              <w:keepNext w:val="0"/>
              <w:keepLines w:val="0"/>
              <w:numPr>
                <w:ilvl w:val="2"/>
                <w:numId w:val="10"/>
              </w:numPr>
              <w:suppressLineNumbers w:val="0"/>
              <w:tabs>
                <w:tab w:val="left" w:pos="397"/>
                <w:tab w:val="left" w:pos="624"/>
                <w:tab w:val="clear" w:pos="510"/>
              </w:tabs>
              <w:snapToGrid w:val="0"/>
              <w:spacing w:before="0" w:beforeAutospacing="0" w:after="0" w:afterAutospacing="0" w:line="240" w:lineRule="auto"/>
              <w:ind w:right="0"/>
              <w:rPr>
                <w:rFonts w:hint="eastAsia" w:ascii="宋体" w:hAnsi="宋体" w:eastAsia="宋体" w:cs="宋体"/>
                <w:b/>
                <w:bCs/>
                <w:i/>
                <w:iCs/>
                <w:color w:val="auto"/>
                <w:kern w:val="2"/>
                <w:sz w:val="21"/>
                <w:szCs w:val="21"/>
                <w:lang w:val="en-US" w:eastAsia="zh-CN" w:bidi="ar-SA"/>
              </w:rPr>
            </w:pPr>
            <w:r>
              <w:rPr>
                <w:rFonts w:hint="eastAsia" w:ascii="宋体" w:hAnsi="宋体" w:eastAsia="宋体" w:cs="宋体"/>
                <w:b/>
                <w:bCs/>
                <w:i/>
                <w:iCs/>
                <w:color w:val="auto"/>
                <w:kern w:val="2"/>
                <w:sz w:val="21"/>
                <w:szCs w:val="21"/>
                <w:lang w:val="en-US" w:eastAsia="zh-CN" w:bidi="ar-SA"/>
              </w:rPr>
              <w:t>本招标项目  不应用  福建省建筑施工企业信用综合评价分值。</w:t>
            </w:r>
          </w:p>
          <w:p w14:paraId="0469D8CC">
            <w:pPr>
              <w:pStyle w:val="12"/>
              <w:keepNext w:val="0"/>
              <w:keepLines w:val="0"/>
              <w:numPr>
                <w:ilvl w:val="2"/>
                <w:numId w:val="10"/>
              </w:numPr>
              <w:suppressLineNumbers w:val="0"/>
              <w:tabs>
                <w:tab w:val="left" w:pos="397"/>
                <w:tab w:val="left" w:pos="624"/>
                <w:tab w:val="clear" w:pos="510"/>
              </w:tabs>
              <w:snapToGrid w:val="0"/>
              <w:spacing w:before="0" w:beforeAutospacing="0" w:after="0" w:afterAutospacing="0" w:line="240" w:lineRule="auto"/>
              <w:ind w:right="0"/>
              <w:rPr>
                <w:rFonts w:hint="eastAsia" w:ascii="宋体" w:hAnsi="宋体" w:eastAsia="宋体" w:cs="宋体"/>
                <w:b/>
                <w:bCs/>
                <w:i/>
                <w:iCs/>
                <w:color w:val="auto"/>
                <w:kern w:val="2"/>
                <w:sz w:val="21"/>
                <w:szCs w:val="21"/>
                <w:lang w:val="en-US" w:eastAsia="zh-CN" w:bidi="ar-SA"/>
              </w:rPr>
            </w:pPr>
            <w:r>
              <w:rPr>
                <w:rFonts w:hint="eastAsia" w:ascii="宋体" w:hAnsi="宋体" w:eastAsia="宋体" w:cs="宋体"/>
                <w:b/>
                <w:bCs/>
                <w:i/>
                <w:iCs/>
                <w:color w:val="auto"/>
                <w:kern w:val="2"/>
                <w:sz w:val="21"/>
                <w:szCs w:val="21"/>
                <w:lang w:val="en-US" w:eastAsia="zh-CN" w:bidi="ar-SA"/>
              </w:rPr>
              <w:t>投标人“类似工程业绩”要求：　/  个。</w:t>
            </w:r>
          </w:p>
          <w:p w14:paraId="286C5C54">
            <w:pPr>
              <w:pStyle w:val="12"/>
              <w:keepNext w:val="0"/>
              <w:keepLines w:val="0"/>
              <w:numPr>
                <w:ilvl w:val="2"/>
                <w:numId w:val="10"/>
              </w:numPr>
              <w:suppressLineNumbers w:val="0"/>
              <w:tabs>
                <w:tab w:val="left" w:pos="397"/>
                <w:tab w:val="left" w:pos="624"/>
                <w:tab w:val="clear" w:pos="510"/>
              </w:tabs>
              <w:snapToGrid w:val="0"/>
              <w:spacing w:before="0" w:beforeAutospacing="0" w:after="0" w:afterAutospacing="0" w:line="240" w:lineRule="auto"/>
              <w:ind w:right="0"/>
              <w:rPr>
                <w:rFonts w:hint="eastAsia" w:ascii="宋体" w:hAnsi="宋体" w:cs="宋体"/>
                <w:b/>
                <w:bCs/>
                <w:i/>
                <w:iCs/>
                <w:color w:val="auto"/>
                <w:szCs w:val="21"/>
              </w:rPr>
            </w:pPr>
            <w:r>
              <w:rPr>
                <w:rFonts w:hint="eastAsia" w:ascii="宋体" w:hAnsi="宋体" w:eastAsia="宋体" w:cs="宋体"/>
                <w:b/>
                <w:bCs/>
                <w:i/>
                <w:iCs/>
                <w:color w:val="auto"/>
                <w:kern w:val="2"/>
                <w:sz w:val="21"/>
                <w:szCs w:val="21"/>
                <w:lang w:val="en-US" w:eastAsia="zh-CN" w:bidi="ar-SA"/>
              </w:rPr>
              <w:t>其他资格要求详见招标文件第2章“投标须知”、第3章“评标办法和标准”和第8章“投标文件格式”的规定。</w:t>
            </w:r>
          </w:p>
        </w:tc>
      </w:tr>
      <w:tr w14:paraId="446EA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751" w:type="dxa"/>
            <w:tcBorders>
              <w:left w:val="single" w:color="auto" w:sz="8" w:space="0"/>
            </w:tcBorders>
            <w:noWrap w:val="0"/>
            <w:vAlign w:val="center"/>
          </w:tcPr>
          <w:p w14:paraId="57864AE5">
            <w:pPr>
              <w:keepNext w:val="0"/>
              <w:keepLines w:val="0"/>
              <w:widowControl/>
              <w:numPr>
                <w:ilvl w:val="0"/>
                <w:numId w:val="9"/>
              </w:numPr>
              <w:suppressLineNumbers w:val="0"/>
              <w:tabs>
                <w:tab w:val="left" w:pos="510"/>
                <w:tab w:val="left" w:pos="900"/>
                <w:tab w:val="left" w:pos="1100"/>
              </w:tabs>
              <w:adjustRightInd/>
              <w:spacing w:before="0" w:beforeAutospacing="0" w:after="0" w:afterAutospacing="0" w:line="240" w:lineRule="auto"/>
              <w:ind w:left="0" w:right="0" w:firstLine="212"/>
              <w:jc w:val="center"/>
              <w:textAlignment w:val="auto"/>
              <w:rPr>
                <w:rFonts w:hint="eastAsia" w:ascii="宋体" w:hAnsi="宋体" w:cs="宋体"/>
                <w:color w:val="auto"/>
                <w:sz w:val="21"/>
                <w:szCs w:val="21"/>
              </w:rPr>
            </w:pPr>
          </w:p>
        </w:tc>
        <w:tc>
          <w:tcPr>
            <w:tcW w:w="888" w:type="dxa"/>
            <w:noWrap w:val="0"/>
            <w:vAlign w:val="center"/>
          </w:tcPr>
          <w:p w14:paraId="086B3562">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color w:val="auto"/>
                <w:szCs w:val="21"/>
              </w:rPr>
              <w:t>4.3</w:t>
            </w:r>
          </w:p>
        </w:tc>
        <w:tc>
          <w:tcPr>
            <w:tcW w:w="1582" w:type="dxa"/>
            <w:tcBorders>
              <w:right w:val="single" w:color="auto" w:sz="4" w:space="0"/>
            </w:tcBorders>
            <w:noWrap w:val="0"/>
            <w:vAlign w:val="center"/>
          </w:tcPr>
          <w:p w14:paraId="72262EFF">
            <w:pPr>
              <w:pStyle w:val="12"/>
              <w:keepNext w:val="0"/>
              <w:keepLines w:val="0"/>
              <w:suppressLineNumbers w:val="0"/>
              <w:snapToGrid w:val="0"/>
              <w:spacing w:before="0" w:beforeAutospacing="0" w:after="0" w:afterAutospacing="0" w:line="240" w:lineRule="auto"/>
              <w:ind w:left="0" w:right="0" w:firstLine="0"/>
              <w:rPr>
                <w:rFonts w:hint="eastAsia" w:ascii="宋体" w:hAnsi="宋体" w:cs="宋体"/>
                <w:b/>
                <w:color w:val="auto"/>
                <w:szCs w:val="21"/>
              </w:rPr>
            </w:pPr>
            <w:r>
              <w:rPr>
                <w:rFonts w:hint="eastAsia" w:ascii="宋体" w:hAnsi="宋体" w:cs="宋体"/>
                <w:color w:val="auto"/>
                <w:szCs w:val="24"/>
              </w:rPr>
              <w:t>投标人不得存在的其他情形</w:t>
            </w:r>
          </w:p>
        </w:tc>
        <w:tc>
          <w:tcPr>
            <w:tcW w:w="6589" w:type="dxa"/>
            <w:noWrap w:val="0"/>
            <w:vAlign w:val="top"/>
          </w:tcPr>
          <w:p w14:paraId="39F9FB5A">
            <w:pPr>
              <w:pStyle w:val="83"/>
              <w:keepNext w:val="0"/>
              <w:keepLines w:val="0"/>
              <w:numPr>
                <w:ilvl w:val="0"/>
                <w:numId w:val="0"/>
              </w:numPr>
              <w:suppressLineNumbers w:val="0"/>
              <w:tabs>
                <w:tab w:val="left" w:pos="0"/>
                <w:tab w:val="left" w:pos="1008"/>
                <w:tab w:val="left" w:pos="1134"/>
                <w:tab w:val="clear" w:pos="993"/>
              </w:tabs>
              <w:spacing w:before="0" w:beforeAutospacing="0" w:after="0" w:afterAutospacing="0" w:line="240" w:lineRule="auto"/>
              <w:ind w:left="0" w:right="0"/>
              <w:rPr>
                <w:rFonts w:hint="eastAsia" w:hAnsi="宋体" w:cs="宋体"/>
                <w:b/>
                <w:bCs/>
                <w:i/>
                <w:iCs/>
                <w:color w:val="auto"/>
                <w:kern w:val="2"/>
                <w:sz w:val="21"/>
                <w:szCs w:val="21"/>
              </w:rPr>
            </w:pPr>
            <w:r>
              <w:rPr>
                <w:rFonts w:hint="eastAsia" w:hAnsi="宋体" w:cs="宋体"/>
                <w:b/>
                <w:bCs/>
                <w:i/>
                <w:iCs/>
                <w:color w:val="auto"/>
                <w:kern w:val="2"/>
                <w:sz w:val="21"/>
                <w:szCs w:val="21"/>
              </w:rPr>
              <w:t>1.企业法人、拟派出主要施工管理人员在本项目（标段）投标截止时仍处于被住房和城乡建设部或福建省住房和城乡建设厅认定的建筑市场主体黑名单管理期限内；</w:t>
            </w:r>
          </w:p>
          <w:p w14:paraId="518F384F">
            <w:pPr>
              <w:pStyle w:val="83"/>
              <w:keepNext w:val="0"/>
              <w:keepLines w:val="0"/>
              <w:numPr>
                <w:ilvl w:val="0"/>
                <w:numId w:val="0"/>
              </w:numPr>
              <w:suppressLineNumbers w:val="0"/>
              <w:tabs>
                <w:tab w:val="left" w:pos="0"/>
                <w:tab w:val="left" w:pos="1008"/>
                <w:tab w:val="left" w:pos="1134"/>
                <w:tab w:val="clear" w:pos="993"/>
              </w:tabs>
              <w:spacing w:before="0" w:beforeAutospacing="0" w:after="0" w:afterAutospacing="0" w:line="240" w:lineRule="auto"/>
              <w:ind w:left="1008" w:right="0" w:hanging="1008"/>
              <w:rPr>
                <w:rFonts w:hint="eastAsia" w:hAnsi="宋体" w:cs="宋体"/>
                <w:b/>
                <w:bCs/>
                <w:i/>
                <w:iCs/>
                <w:color w:val="auto"/>
                <w:kern w:val="2"/>
                <w:sz w:val="21"/>
                <w:szCs w:val="21"/>
              </w:rPr>
            </w:pPr>
            <w:r>
              <w:rPr>
                <w:rFonts w:hint="eastAsia" w:hAnsi="宋体" w:cs="宋体"/>
                <w:b/>
                <w:bCs/>
                <w:i/>
                <w:iCs/>
                <w:color w:val="auto"/>
                <w:kern w:val="2"/>
                <w:sz w:val="21"/>
                <w:szCs w:val="21"/>
              </w:rPr>
              <w:t>2. 企业在福建省建筑施工安全生产标准化评价结果为D级 ；</w:t>
            </w:r>
          </w:p>
          <w:p w14:paraId="63FED5BD">
            <w:pPr>
              <w:pStyle w:val="83"/>
              <w:keepNext w:val="0"/>
              <w:keepLines w:val="0"/>
              <w:numPr>
                <w:ilvl w:val="0"/>
                <w:numId w:val="0"/>
              </w:numPr>
              <w:suppressLineNumbers w:val="0"/>
              <w:tabs>
                <w:tab w:val="left" w:pos="0"/>
                <w:tab w:val="left" w:pos="1008"/>
                <w:tab w:val="left" w:pos="1134"/>
                <w:tab w:val="clear" w:pos="993"/>
              </w:tabs>
              <w:spacing w:before="0" w:beforeAutospacing="0" w:after="0" w:afterAutospacing="0" w:line="240" w:lineRule="auto"/>
              <w:ind w:left="1008" w:right="0" w:hanging="1008"/>
              <w:rPr>
                <w:rFonts w:hint="eastAsia" w:hAnsi="宋体" w:cs="宋体"/>
                <w:color w:val="auto"/>
                <w:szCs w:val="21"/>
              </w:rPr>
            </w:pPr>
            <w:r>
              <w:rPr>
                <w:rFonts w:hint="eastAsia" w:hAnsi="宋体" w:cs="宋体"/>
                <w:b/>
                <w:bCs/>
                <w:i/>
                <w:iCs/>
                <w:color w:val="auto"/>
                <w:kern w:val="2"/>
                <w:sz w:val="21"/>
                <w:szCs w:val="21"/>
              </w:rPr>
              <w:t>3.</w:t>
            </w:r>
            <w:r>
              <w:rPr>
                <w:rFonts w:hint="eastAsia" w:hAnsi="宋体" w:cs="宋体"/>
                <w:b/>
                <w:bCs/>
                <w:i/>
                <w:iCs/>
                <w:color w:val="auto"/>
                <w:kern w:val="2"/>
                <w:sz w:val="21"/>
                <w:szCs w:val="21"/>
                <w:u w:val="single"/>
              </w:rPr>
              <w:t xml:space="preserve">  /   </w:t>
            </w:r>
            <w:r>
              <w:rPr>
                <w:rFonts w:hint="eastAsia" w:hAnsi="宋体" w:cs="宋体"/>
                <w:b/>
                <w:bCs/>
                <w:i/>
                <w:iCs/>
                <w:color w:val="auto"/>
                <w:kern w:val="2"/>
                <w:sz w:val="21"/>
                <w:szCs w:val="21"/>
              </w:rPr>
              <w:t>。</w:t>
            </w:r>
          </w:p>
        </w:tc>
      </w:tr>
      <w:tr w14:paraId="1E80F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51" w:type="dxa"/>
            <w:tcBorders>
              <w:left w:val="single" w:color="auto" w:sz="8" w:space="0"/>
            </w:tcBorders>
            <w:noWrap w:val="0"/>
            <w:vAlign w:val="center"/>
          </w:tcPr>
          <w:p w14:paraId="567D75F9">
            <w:pPr>
              <w:keepNext w:val="0"/>
              <w:keepLines w:val="0"/>
              <w:widowControl/>
              <w:numPr>
                <w:ilvl w:val="0"/>
                <w:numId w:val="9"/>
              </w:numPr>
              <w:suppressLineNumbers w:val="0"/>
              <w:tabs>
                <w:tab w:val="left" w:pos="510"/>
                <w:tab w:val="left" w:pos="900"/>
                <w:tab w:val="left" w:pos="1100"/>
              </w:tabs>
              <w:adjustRightInd/>
              <w:spacing w:before="0" w:beforeAutospacing="0" w:after="0" w:afterAutospacing="0" w:line="240" w:lineRule="auto"/>
              <w:ind w:left="0" w:right="0" w:firstLine="212"/>
              <w:jc w:val="center"/>
              <w:textAlignment w:val="auto"/>
              <w:rPr>
                <w:rFonts w:hint="eastAsia" w:ascii="宋体" w:hAnsi="宋体" w:cs="宋体"/>
                <w:color w:val="auto"/>
                <w:sz w:val="21"/>
                <w:szCs w:val="21"/>
              </w:rPr>
            </w:pPr>
          </w:p>
        </w:tc>
        <w:tc>
          <w:tcPr>
            <w:tcW w:w="888" w:type="dxa"/>
            <w:noWrap w:val="0"/>
            <w:vAlign w:val="center"/>
          </w:tcPr>
          <w:p w14:paraId="4476F473">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color w:val="auto"/>
                <w:szCs w:val="21"/>
              </w:rPr>
              <w:t>10</w:t>
            </w:r>
          </w:p>
        </w:tc>
        <w:tc>
          <w:tcPr>
            <w:tcW w:w="1582" w:type="dxa"/>
            <w:tcBorders>
              <w:right w:val="single" w:color="auto" w:sz="4" w:space="0"/>
            </w:tcBorders>
            <w:noWrap w:val="0"/>
            <w:vAlign w:val="center"/>
          </w:tcPr>
          <w:p w14:paraId="7BBEC42B">
            <w:pPr>
              <w:pStyle w:val="12"/>
              <w:keepNext w:val="0"/>
              <w:keepLines w:val="0"/>
              <w:suppressLineNumbers w:val="0"/>
              <w:snapToGrid w:val="0"/>
              <w:spacing w:before="0" w:beforeAutospacing="0" w:after="0" w:afterAutospacing="0" w:line="240" w:lineRule="auto"/>
              <w:ind w:left="0" w:right="0" w:firstLine="0"/>
              <w:rPr>
                <w:rFonts w:hint="eastAsia" w:ascii="宋体" w:hAnsi="宋体" w:cs="宋体"/>
                <w:b/>
                <w:color w:val="auto"/>
                <w:szCs w:val="21"/>
              </w:rPr>
            </w:pPr>
            <w:r>
              <w:rPr>
                <w:rFonts w:hint="eastAsia" w:ascii="宋体" w:hAnsi="宋体" w:cs="宋体"/>
                <w:b/>
                <w:color w:val="auto"/>
                <w:szCs w:val="21"/>
              </w:rPr>
              <w:t>投标人提出疑问的截止时间</w:t>
            </w:r>
          </w:p>
        </w:tc>
        <w:tc>
          <w:tcPr>
            <w:tcW w:w="6589" w:type="dxa"/>
            <w:noWrap w:val="0"/>
            <w:vAlign w:val="center"/>
          </w:tcPr>
          <w:p w14:paraId="7F47193B">
            <w:pPr>
              <w:pStyle w:val="12"/>
              <w:keepNext w:val="0"/>
              <w:keepLines w:val="0"/>
              <w:suppressLineNumbers w:val="0"/>
              <w:tabs>
                <w:tab w:val="left" w:pos="624"/>
              </w:tabs>
              <w:snapToGrid w:val="0"/>
              <w:spacing w:before="0" w:beforeAutospacing="0" w:after="0" w:afterAutospacing="0" w:line="240" w:lineRule="auto"/>
              <w:ind w:left="0" w:right="0" w:firstLine="0"/>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2025</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10</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27</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r>
              <w:rPr>
                <w:rFonts w:hint="eastAsia" w:ascii="宋体" w:hAnsi="宋体" w:cs="宋体"/>
                <w:color w:val="auto"/>
                <w:kern w:val="0"/>
                <w:szCs w:val="21"/>
                <w:highlight w:val="none"/>
                <w:u w:val="single"/>
              </w:rPr>
              <w:t xml:space="preserve"> 1</w:t>
            </w:r>
            <w:r>
              <w:rPr>
                <w:rFonts w:hint="eastAsia" w:ascii="宋体" w:hAnsi="宋体" w:cs="宋体"/>
                <w:color w:val="auto"/>
                <w:kern w:val="0"/>
                <w:szCs w:val="21"/>
                <w:highlight w:val="none"/>
                <w:u w:val="single"/>
                <w:lang w:val="en-US" w:eastAsia="zh-CN"/>
              </w:rPr>
              <w:t>7</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3</w:t>
            </w:r>
            <w:r>
              <w:rPr>
                <w:rFonts w:hint="eastAsia" w:ascii="宋体" w:hAnsi="宋体" w:cs="宋体"/>
                <w:color w:val="auto"/>
                <w:kern w:val="0"/>
                <w:szCs w:val="21"/>
                <w:highlight w:val="none"/>
                <w:u w:val="single"/>
              </w:rPr>
              <w:t xml:space="preserve">0 </w:t>
            </w:r>
            <w:r>
              <w:rPr>
                <w:rFonts w:hint="eastAsia" w:ascii="宋体" w:hAnsi="宋体" w:cs="宋体"/>
                <w:color w:val="auto"/>
                <w:kern w:val="0"/>
                <w:szCs w:val="21"/>
                <w:highlight w:val="none"/>
              </w:rPr>
              <w:t>分</w:t>
            </w:r>
            <w:r>
              <w:rPr>
                <w:rFonts w:hint="eastAsia" w:ascii="宋体" w:hAnsi="宋体" w:cs="宋体"/>
                <w:color w:val="auto"/>
                <w:kern w:val="0"/>
                <w:szCs w:val="21"/>
                <w:highlight w:val="none"/>
                <w:u w:val="single"/>
              </w:rPr>
              <w:t xml:space="preserve">  00  </w:t>
            </w:r>
            <w:r>
              <w:rPr>
                <w:rFonts w:hint="eastAsia" w:ascii="宋体" w:hAnsi="宋体" w:cs="宋体"/>
                <w:color w:val="auto"/>
                <w:kern w:val="0"/>
                <w:szCs w:val="21"/>
                <w:highlight w:val="none"/>
              </w:rPr>
              <w:t>秒</w:t>
            </w:r>
          </w:p>
        </w:tc>
      </w:tr>
      <w:tr w14:paraId="21C91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51" w:type="dxa"/>
            <w:tcBorders>
              <w:left w:val="single" w:color="auto" w:sz="8" w:space="0"/>
            </w:tcBorders>
            <w:noWrap w:val="0"/>
            <w:vAlign w:val="center"/>
          </w:tcPr>
          <w:p w14:paraId="2DB57CC6">
            <w:pPr>
              <w:keepNext w:val="0"/>
              <w:keepLines w:val="0"/>
              <w:widowControl/>
              <w:numPr>
                <w:ilvl w:val="0"/>
                <w:numId w:val="9"/>
              </w:numPr>
              <w:suppressLineNumbers w:val="0"/>
              <w:tabs>
                <w:tab w:val="left" w:pos="510"/>
                <w:tab w:val="left" w:pos="900"/>
                <w:tab w:val="left" w:pos="1100"/>
              </w:tabs>
              <w:adjustRightInd/>
              <w:spacing w:before="0" w:beforeAutospacing="0" w:after="0" w:afterAutospacing="0" w:line="240" w:lineRule="auto"/>
              <w:ind w:left="0" w:right="0" w:firstLine="212"/>
              <w:textAlignment w:val="auto"/>
              <w:rPr>
                <w:rFonts w:hint="eastAsia" w:ascii="宋体" w:hAnsi="宋体" w:cs="宋体"/>
                <w:color w:val="auto"/>
                <w:sz w:val="21"/>
                <w:szCs w:val="21"/>
              </w:rPr>
            </w:pPr>
          </w:p>
        </w:tc>
        <w:tc>
          <w:tcPr>
            <w:tcW w:w="888" w:type="dxa"/>
            <w:noWrap w:val="0"/>
            <w:vAlign w:val="center"/>
          </w:tcPr>
          <w:p w14:paraId="3DA94B1D">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color w:val="auto"/>
                <w:szCs w:val="21"/>
              </w:rPr>
              <w:t>11</w:t>
            </w:r>
          </w:p>
        </w:tc>
        <w:tc>
          <w:tcPr>
            <w:tcW w:w="1582" w:type="dxa"/>
            <w:tcBorders>
              <w:right w:val="single" w:color="auto" w:sz="4" w:space="0"/>
            </w:tcBorders>
            <w:noWrap w:val="0"/>
            <w:vAlign w:val="center"/>
          </w:tcPr>
          <w:p w14:paraId="488E7084">
            <w:pPr>
              <w:pStyle w:val="12"/>
              <w:keepNext w:val="0"/>
              <w:keepLines w:val="0"/>
              <w:suppressLineNumbers w:val="0"/>
              <w:snapToGrid w:val="0"/>
              <w:spacing w:before="0" w:beforeAutospacing="0" w:after="0" w:afterAutospacing="0" w:line="240" w:lineRule="auto"/>
              <w:ind w:left="0" w:right="0" w:firstLine="0"/>
              <w:rPr>
                <w:rFonts w:hint="eastAsia" w:ascii="宋体" w:hAnsi="宋体" w:cs="宋体"/>
                <w:b/>
                <w:color w:val="auto"/>
                <w:szCs w:val="21"/>
              </w:rPr>
            </w:pPr>
            <w:r>
              <w:rPr>
                <w:rFonts w:hint="eastAsia" w:ascii="宋体" w:hAnsi="宋体" w:cs="宋体"/>
                <w:b/>
                <w:color w:val="auto"/>
                <w:szCs w:val="21"/>
              </w:rPr>
              <w:t>分包</w:t>
            </w:r>
          </w:p>
        </w:tc>
        <w:tc>
          <w:tcPr>
            <w:tcW w:w="6589" w:type="dxa"/>
            <w:noWrap w:val="0"/>
            <w:vAlign w:val="center"/>
          </w:tcPr>
          <w:p w14:paraId="64886711">
            <w:pPr>
              <w:pStyle w:val="12"/>
              <w:keepNext w:val="0"/>
              <w:keepLines w:val="0"/>
              <w:suppressLineNumbers w:val="0"/>
              <w:tabs>
                <w:tab w:val="left" w:pos="624"/>
              </w:tabs>
              <w:snapToGrid w:val="0"/>
              <w:spacing w:before="0" w:beforeAutospacing="0" w:after="0" w:afterAutospacing="0" w:line="240" w:lineRule="auto"/>
              <w:ind w:left="0" w:right="0" w:firstLineChars="200"/>
              <w:rPr>
                <w:rFonts w:hint="eastAsia" w:ascii="宋体" w:hAnsi="宋体" w:cs="宋体"/>
                <w:color w:val="auto"/>
                <w:szCs w:val="21"/>
                <w:u w:val="single"/>
              </w:rPr>
            </w:pPr>
            <w:r>
              <w:rPr>
                <w:rFonts w:hint="eastAsia" w:ascii="宋体" w:hAnsi="宋体" w:cs="宋体"/>
                <w:color w:val="auto"/>
                <w:szCs w:val="21"/>
              </w:rPr>
              <w:t>不允许</w:t>
            </w:r>
          </w:p>
        </w:tc>
      </w:tr>
      <w:tr w14:paraId="79E90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51" w:type="dxa"/>
            <w:tcBorders>
              <w:left w:val="single" w:color="auto" w:sz="8" w:space="0"/>
            </w:tcBorders>
            <w:noWrap w:val="0"/>
            <w:vAlign w:val="center"/>
          </w:tcPr>
          <w:p w14:paraId="7B1DC66F">
            <w:pPr>
              <w:keepNext w:val="0"/>
              <w:keepLines w:val="0"/>
              <w:widowControl/>
              <w:numPr>
                <w:ilvl w:val="0"/>
                <w:numId w:val="9"/>
              </w:numPr>
              <w:suppressLineNumbers w:val="0"/>
              <w:tabs>
                <w:tab w:val="left" w:pos="510"/>
                <w:tab w:val="left" w:pos="900"/>
                <w:tab w:val="left" w:pos="1100"/>
              </w:tabs>
              <w:adjustRightInd/>
              <w:spacing w:before="0" w:beforeAutospacing="0" w:after="0" w:afterAutospacing="0" w:line="240" w:lineRule="auto"/>
              <w:ind w:left="0" w:right="0" w:firstLine="212"/>
              <w:jc w:val="center"/>
              <w:textAlignment w:val="auto"/>
              <w:rPr>
                <w:rFonts w:hint="eastAsia" w:ascii="宋体" w:hAnsi="宋体" w:cs="宋体"/>
                <w:color w:val="auto"/>
                <w:sz w:val="21"/>
                <w:szCs w:val="21"/>
              </w:rPr>
            </w:pPr>
          </w:p>
        </w:tc>
        <w:tc>
          <w:tcPr>
            <w:tcW w:w="888" w:type="dxa"/>
            <w:noWrap w:val="0"/>
            <w:vAlign w:val="center"/>
          </w:tcPr>
          <w:p w14:paraId="057FF65F">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color w:val="auto"/>
                <w:szCs w:val="21"/>
              </w:rPr>
              <w:t>12</w:t>
            </w:r>
          </w:p>
        </w:tc>
        <w:tc>
          <w:tcPr>
            <w:tcW w:w="1582" w:type="dxa"/>
            <w:tcBorders>
              <w:right w:val="single" w:color="auto" w:sz="4" w:space="0"/>
            </w:tcBorders>
            <w:noWrap w:val="0"/>
            <w:vAlign w:val="center"/>
          </w:tcPr>
          <w:p w14:paraId="0B290B1C">
            <w:pPr>
              <w:pStyle w:val="12"/>
              <w:keepNext w:val="0"/>
              <w:keepLines w:val="0"/>
              <w:suppressLineNumbers w:val="0"/>
              <w:snapToGrid w:val="0"/>
              <w:spacing w:before="0" w:beforeAutospacing="0" w:after="0" w:afterAutospacing="0" w:line="240" w:lineRule="auto"/>
              <w:ind w:left="0" w:right="0" w:firstLine="0"/>
              <w:rPr>
                <w:rFonts w:hint="eastAsia" w:ascii="宋体" w:hAnsi="宋体" w:cs="宋体"/>
                <w:b/>
                <w:color w:val="auto"/>
                <w:szCs w:val="21"/>
              </w:rPr>
            </w:pPr>
            <w:r>
              <w:rPr>
                <w:rFonts w:hint="eastAsia" w:ascii="宋体" w:hAnsi="宋体" w:cs="宋体"/>
                <w:b/>
                <w:color w:val="auto"/>
                <w:szCs w:val="21"/>
              </w:rPr>
              <w:t>偏离</w:t>
            </w:r>
          </w:p>
        </w:tc>
        <w:tc>
          <w:tcPr>
            <w:tcW w:w="6589" w:type="dxa"/>
            <w:noWrap w:val="0"/>
            <w:vAlign w:val="center"/>
          </w:tcPr>
          <w:p w14:paraId="1A8A4CF5">
            <w:pPr>
              <w:pStyle w:val="76"/>
              <w:keepNext w:val="0"/>
              <w:keepLines w:val="0"/>
              <w:suppressLineNumbers w:val="0"/>
              <w:spacing w:before="0" w:beforeAutospacing="0" w:after="0" w:afterAutospacing="0" w:line="240" w:lineRule="auto"/>
              <w:ind w:left="0" w:right="0" w:firstLine="420" w:firstLineChars="200"/>
              <w:jc w:val="both"/>
              <w:rPr>
                <w:rFonts w:hint="eastAsia" w:hAnsi="宋体" w:cs="宋体"/>
                <w:color w:val="auto"/>
                <w:sz w:val="21"/>
                <w:szCs w:val="21"/>
                <w:u w:val="single"/>
              </w:rPr>
            </w:pPr>
            <w:r>
              <w:rPr>
                <w:rFonts w:hint="eastAsia" w:hAnsi="宋体" w:cs="宋体"/>
                <w:color w:val="auto"/>
                <w:sz w:val="21"/>
                <w:szCs w:val="21"/>
              </w:rPr>
              <w:t>不允许</w:t>
            </w:r>
          </w:p>
        </w:tc>
      </w:tr>
      <w:tr w14:paraId="7D79A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51" w:type="dxa"/>
            <w:tcBorders>
              <w:left w:val="single" w:color="auto" w:sz="8" w:space="0"/>
            </w:tcBorders>
            <w:noWrap w:val="0"/>
            <w:vAlign w:val="center"/>
          </w:tcPr>
          <w:p w14:paraId="3DAE6A62">
            <w:pPr>
              <w:keepNext w:val="0"/>
              <w:keepLines w:val="0"/>
              <w:widowControl/>
              <w:numPr>
                <w:ilvl w:val="0"/>
                <w:numId w:val="9"/>
              </w:numPr>
              <w:suppressLineNumbers w:val="0"/>
              <w:tabs>
                <w:tab w:val="left" w:pos="510"/>
                <w:tab w:val="left" w:pos="900"/>
                <w:tab w:val="left" w:pos="1100"/>
              </w:tabs>
              <w:adjustRightInd/>
              <w:spacing w:before="0" w:beforeAutospacing="0" w:after="0" w:afterAutospacing="0" w:line="240" w:lineRule="auto"/>
              <w:ind w:left="0" w:right="0" w:firstLine="212"/>
              <w:jc w:val="center"/>
              <w:textAlignment w:val="auto"/>
              <w:rPr>
                <w:rFonts w:hint="eastAsia" w:ascii="宋体" w:hAnsi="宋体" w:cs="宋体"/>
                <w:color w:val="auto"/>
                <w:sz w:val="21"/>
                <w:szCs w:val="21"/>
              </w:rPr>
            </w:pPr>
          </w:p>
        </w:tc>
        <w:tc>
          <w:tcPr>
            <w:tcW w:w="888" w:type="dxa"/>
            <w:noWrap w:val="0"/>
            <w:vAlign w:val="center"/>
          </w:tcPr>
          <w:p w14:paraId="29EDB529">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color w:val="auto"/>
                <w:szCs w:val="21"/>
              </w:rPr>
              <w:t>14.1</w:t>
            </w:r>
          </w:p>
          <w:p w14:paraId="4F66C0B2">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color w:val="auto"/>
                <w:szCs w:val="21"/>
              </w:rPr>
              <w:t>/21.3</w:t>
            </w:r>
          </w:p>
        </w:tc>
        <w:tc>
          <w:tcPr>
            <w:tcW w:w="1582" w:type="dxa"/>
            <w:tcBorders>
              <w:right w:val="single" w:color="auto" w:sz="4" w:space="0"/>
            </w:tcBorders>
            <w:noWrap w:val="0"/>
            <w:vAlign w:val="center"/>
          </w:tcPr>
          <w:p w14:paraId="02A44794">
            <w:pPr>
              <w:pStyle w:val="12"/>
              <w:keepNext w:val="0"/>
              <w:keepLines w:val="0"/>
              <w:suppressLineNumbers w:val="0"/>
              <w:snapToGrid w:val="0"/>
              <w:spacing w:before="0" w:beforeAutospacing="0" w:after="0" w:afterAutospacing="0" w:line="240" w:lineRule="auto"/>
              <w:ind w:left="0" w:right="0" w:firstLine="0"/>
              <w:rPr>
                <w:rFonts w:hint="eastAsia" w:ascii="宋体" w:hAnsi="宋体" w:cs="宋体"/>
                <w:b/>
                <w:color w:val="auto"/>
                <w:szCs w:val="21"/>
                <w:highlight w:val="none"/>
              </w:rPr>
            </w:pPr>
            <w:r>
              <w:rPr>
                <w:rFonts w:hint="eastAsia" w:ascii="宋体" w:hAnsi="宋体" w:cs="宋体"/>
                <w:b/>
                <w:color w:val="auto"/>
                <w:szCs w:val="21"/>
                <w:highlight w:val="none"/>
              </w:rPr>
              <w:t>投标截止时间</w:t>
            </w:r>
          </w:p>
        </w:tc>
        <w:tc>
          <w:tcPr>
            <w:tcW w:w="6589" w:type="dxa"/>
            <w:tcBorders>
              <w:left w:val="single" w:color="auto" w:sz="4" w:space="0"/>
              <w:right w:val="single" w:color="auto" w:sz="8" w:space="0"/>
            </w:tcBorders>
            <w:noWrap w:val="0"/>
            <w:vAlign w:val="center"/>
          </w:tcPr>
          <w:p w14:paraId="61B7C1C5">
            <w:pPr>
              <w:pStyle w:val="12"/>
              <w:keepNext w:val="0"/>
              <w:keepLines w:val="0"/>
              <w:suppressLineNumbers w:val="0"/>
              <w:tabs>
                <w:tab w:val="left" w:pos="624"/>
              </w:tabs>
              <w:snapToGrid w:val="0"/>
              <w:spacing w:before="0" w:beforeAutospacing="0" w:after="0" w:afterAutospacing="0" w:line="240" w:lineRule="auto"/>
              <w:ind w:left="0" w:right="0" w:firstLine="0"/>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2025</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11</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4</w:t>
            </w:r>
            <w:r>
              <w:rPr>
                <w:rFonts w:hint="eastAsia" w:ascii="宋体" w:hAnsi="宋体" w:cs="宋体"/>
                <w:color w:val="auto"/>
                <w:kern w:val="0"/>
                <w:szCs w:val="21"/>
                <w:highlight w:val="none"/>
              </w:rPr>
              <w:t>日</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15</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00</w:t>
            </w:r>
            <w:r>
              <w:rPr>
                <w:rFonts w:hint="eastAsia" w:ascii="宋体" w:hAnsi="宋体" w:cs="宋体"/>
                <w:color w:val="auto"/>
                <w:kern w:val="0"/>
                <w:szCs w:val="21"/>
                <w:highlight w:val="none"/>
              </w:rPr>
              <w:t>分</w:t>
            </w:r>
            <w:r>
              <w:rPr>
                <w:rFonts w:hint="eastAsia" w:ascii="宋体" w:hAnsi="宋体" w:cs="宋体"/>
                <w:color w:val="auto"/>
                <w:kern w:val="0"/>
                <w:szCs w:val="21"/>
                <w:highlight w:val="none"/>
                <w:u w:val="single"/>
              </w:rPr>
              <w:t xml:space="preserve"> 00 </w:t>
            </w:r>
            <w:r>
              <w:rPr>
                <w:rFonts w:hint="eastAsia" w:ascii="宋体" w:hAnsi="宋体" w:cs="宋体"/>
                <w:color w:val="auto"/>
                <w:kern w:val="0"/>
                <w:szCs w:val="21"/>
                <w:highlight w:val="none"/>
              </w:rPr>
              <w:t>秒</w:t>
            </w:r>
          </w:p>
        </w:tc>
      </w:tr>
      <w:tr w14:paraId="26BC0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751" w:type="dxa"/>
            <w:tcBorders>
              <w:left w:val="single" w:color="auto" w:sz="8" w:space="0"/>
            </w:tcBorders>
            <w:noWrap w:val="0"/>
            <w:vAlign w:val="center"/>
          </w:tcPr>
          <w:p w14:paraId="08BCD64B">
            <w:pPr>
              <w:keepNext w:val="0"/>
              <w:keepLines w:val="0"/>
              <w:widowControl/>
              <w:numPr>
                <w:ilvl w:val="0"/>
                <w:numId w:val="9"/>
              </w:numPr>
              <w:suppressLineNumbers w:val="0"/>
              <w:tabs>
                <w:tab w:val="left" w:pos="510"/>
                <w:tab w:val="left" w:pos="900"/>
                <w:tab w:val="left" w:pos="1100"/>
              </w:tabs>
              <w:adjustRightInd/>
              <w:spacing w:before="0" w:beforeAutospacing="0" w:after="0" w:afterAutospacing="0" w:line="240" w:lineRule="auto"/>
              <w:ind w:left="0" w:right="0" w:firstLine="212"/>
              <w:jc w:val="center"/>
              <w:textAlignment w:val="auto"/>
              <w:rPr>
                <w:rFonts w:hint="eastAsia" w:ascii="宋体" w:hAnsi="宋体" w:cs="宋体"/>
                <w:color w:val="auto"/>
                <w:sz w:val="21"/>
                <w:szCs w:val="21"/>
              </w:rPr>
            </w:pPr>
          </w:p>
        </w:tc>
        <w:tc>
          <w:tcPr>
            <w:tcW w:w="888" w:type="dxa"/>
            <w:noWrap w:val="0"/>
            <w:vAlign w:val="center"/>
          </w:tcPr>
          <w:p w14:paraId="01561077">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color w:val="auto"/>
                <w:szCs w:val="21"/>
              </w:rPr>
              <w:t>15.3.1</w:t>
            </w:r>
          </w:p>
        </w:tc>
        <w:tc>
          <w:tcPr>
            <w:tcW w:w="1582" w:type="dxa"/>
            <w:tcBorders>
              <w:right w:val="single" w:color="auto" w:sz="4" w:space="0"/>
            </w:tcBorders>
            <w:noWrap w:val="0"/>
            <w:vAlign w:val="center"/>
          </w:tcPr>
          <w:p w14:paraId="31F87E01">
            <w:pPr>
              <w:pStyle w:val="12"/>
              <w:keepNext w:val="0"/>
              <w:keepLines w:val="0"/>
              <w:suppressLineNumbers w:val="0"/>
              <w:snapToGrid w:val="0"/>
              <w:spacing w:before="0" w:beforeAutospacing="0" w:after="0" w:afterAutospacing="0" w:line="240" w:lineRule="auto"/>
              <w:ind w:left="0" w:right="0" w:firstLine="0"/>
              <w:rPr>
                <w:rFonts w:hint="eastAsia" w:ascii="宋体" w:hAnsi="宋体" w:cs="宋体"/>
                <w:b/>
                <w:color w:val="auto"/>
                <w:szCs w:val="21"/>
              </w:rPr>
            </w:pPr>
            <w:r>
              <w:rPr>
                <w:rFonts w:hint="eastAsia" w:ascii="宋体" w:hAnsi="宋体" w:cs="宋体"/>
                <w:b/>
                <w:color w:val="auto"/>
                <w:szCs w:val="21"/>
              </w:rPr>
              <w:t>技术文件</w:t>
            </w:r>
          </w:p>
        </w:tc>
        <w:tc>
          <w:tcPr>
            <w:tcW w:w="6589" w:type="dxa"/>
            <w:noWrap w:val="0"/>
            <w:vAlign w:val="center"/>
          </w:tcPr>
          <w:p w14:paraId="3A594344">
            <w:pPr>
              <w:pStyle w:val="12"/>
              <w:keepNext w:val="0"/>
              <w:keepLines w:val="0"/>
              <w:suppressLineNumbers w:val="0"/>
              <w:snapToGrid w:val="0"/>
              <w:spacing w:before="0" w:beforeAutospacing="0" w:after="0" w:afterAutospacing="0" w:line="240" w:lineRule="auto"/>
              <w:ind w:left="0" w:right="0" w:firstLine="0"/>
              <w:rPr>
                <w:rFonts w:hint="eastAsia" w:ascii="宋体" w:hAnsi="宋体" w:cs="宋体"/>
                <w:color w:val="auto"/>
                <w:szCs w:val="21"/>
              </w:rPr>
            </w:pPr>
            <w:r>
              <w:rPr>
                <w:rFonts w:hint="eastAsia" w:ascii="宋体" w:hAnsi="宋体" w:cs="宋体"/>
                <w:color w:val="auto"/>
                <w:szCs w:val="21"/>
              </w:rPr>
              <w:t>本招标项目</w:t>
            </w:r>
            <w:r>
              <w:rPr>
                <w:rFonts w:hint="eastAsia" w:ascii="宋体" w:hAnsi="宋体" w:cs="宋体"/>
                <w:color w:val="auto"/>
                <w:szCs w:val="21"/>
                <w:u w:val="single"/>
              </w:rPr>
              <w:t xml:space="preserve">  不要求  </w:t>
            </w:r>
            <w:r>
              <w:rPr>
                <w:rFonts w:hint="eastAsia" w:ascii="宋体" w:hAnsi="宋体" w:cs="宋体"/>
                <w:color w:val="auto"/>
                <w:szCs w:val="21"/>
              </w:rPr>
              <w:t>提交技术文件。</w:t>
            </w:r>
          </w:p>
        </w:tc>
      </w:tr>
      <w:tr w14:paraId="39886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751" w:type="dxa"/>
            <w:tcBorders>
              <w:left w:val="single" w:color="auto" w:sz="8" w:space="0"/>
            </w:tcBorders>
            <w:noWrap w:val="0"/>
            <w:vAlign w:val="center"/>
          </w:tcPr>
          <w:p w14:paraId="153C86B7">
            <w:pPr>
              <w:keepNext w:val="0"/>
              <w:keepLines w:val="0"/>
              <w:widowControl/>
              <w:numPr>
                <w:ilvl w:val="0"/>
                <w:numId w:val="9"/>
              </w:numPr>
              <w:suppressLineNumbers w:val="0"/>
              <w:tabs>
                <w:tab w:val="left" w:pos="510"/>
                <w:tab w:val="left" w:pos="900"/>
                <w:tab w:val="left" w:pos="1100"/>
              </w:tabs>
              <w:adjustRightInd/>
              <w:spacing w:before="0" w:beforeAutospacing="0" w:after="0" w:afterAutospacing="0" w:line="240" w:lineRule="auto"/>
              <w:ind w:left="0" w:right="0" w:firstLine="212"/>
              <w:jc w:val="center"/>
              <w:textAlignment w:val="auto"/>
              <w:rPr>
                <w:rFonts w:hint="eastAsia" w:ascii="宋体" w:hAnsi="宋体" w:cs="宋体"/>
                <w:color w:val="auto"/>
                <w:sz w:val="21"/>
                <w:szCs w:val="21"/>
              </w:rPr>
            </w:pPr>
          </w:p>
        </w:tc>
        <w:tc>
          <w:tcPr>
            <w:tcW w:w="888" w:type="dxa"/>
            <w:noWrap w:val="0"/>
            <w:vAlign w:val="center"/>
          </w:tcPr>
          <w:p w14:paraId="39112E14">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color w:val="auto"/>
                <w:szCs w:val="21"/>
              </w:rPr>
              <w:t>17.1</w:t>
            </w:r>
          </w:p>
        </w:tc>
        <w:tc>
          <w:tcPr>
            <w:tcW w:w="1582" w:type="dxa"/>
            <w:tcBorders>
              <w:right w:val="single" w:color="auto" w:sz="4" w:space="0"/>
            </w:tcBorders>
            <w:noWrap w:val="0"/>
            <w:vAlign w:val="center"/>
          </w:tcPr>
          <w:p w14:paraId="4DD1112B">
            <w:pPr>
              <w:pStyle w:val="12"/>
              <w:keepNext w:val="0"/>
              <w:keepLines w:val="0"/>
              <w:suppressLineNumbers w:val="0"/>
              <w:snapToGrid w:val="0"/>
              <w:spacing w:before="0" w:beforeAutospacing="0" w:after="0" w:afterAutospacing="0" w:line="240" w:lineRule="auto"/>
              <w:ind w:left="0" w:right="0" w:firstLine="0"/>
              <w:rPr>
                <w:rFonts w:hint="eastAsia" w:ascii="宋体" w:hAnsi="宋体" w:cs="宋体"/>
                <w:color w:val="auto"/>
                <w:szCs w:val="21"/>
              </w:rPr>
            </w:pPr>
            <w:r>
              <w:rPr>
                <w:rFonts w:hint="eastAsia" w:ascii="宋体" w:hAnsi="宋体" w:cs="宋体"/>
                <w:b/>
                <w:color w:val="auto"/>
                <w:szCs w:val="21"/>
              </w:rPr>
              <w:t>投标有效期</w:t>
            </w:r>
          </w:p>
        </w:tc>
        <w:tc>
          <w:tcPr>
            <w:tcW w:w="6589" w:type="dxa"/>
            <w:noWrap w:val="0"/>
            <w:vAlign w:val="center"/>
          </w:tcPr>
          <w:p w14:paraId="1C498AE2">
            <w:pPr>
              <w:pStyle w:val="12"/>
              <w:keepNext w:val="0"/>
              <w:keepLines w:val="0"/>
              <w:suppressLineNumbers w:val="0"/>
              <w:snapToGrid w:val="0"/>
              <w:spacing w:before="0" w:beforeAutospacing="0" w:after="0" w:afterAutospacing="0" w:line="240" w:lineRule="auto"/>
              <w:ind w:left="0" w:right="0" w:firstLine="0"/>
              <w:rPr>
                <w:rFonts w:hint="eastAsia" w:ascii="宋体" w:hAnsi="宋体" w:cs="宋体"/>
                <w:color w:val="auto"/>
                <w:szCs w:val="21"/>
              </w:rPr>
            </w:pPr>
            <w:r>
              <w:rPr>
                <w:rFonts w:hint="eastAsia" w:ascii="宋体" w:hAnsi="宋体" w:cs="宋体"/>
                <w:color w:val="auto"/>
                <w:szCs w:val="21"/>
              </w:rPr>
              <w:t>投标截止时间后</w:t>
            </w:r>
            <w:r>
              <w:rPr>
                <w:rFonts w:hint="eastAsia" w:ascii="宋体" w:hAnsi="宋体" w:cs="宋体"/>
                <w:color w:val="auto"/>
                <w:szCs w:val="21"/>
                <w:u w:val="single"/>
              </w:rPr>
              <w:t xml:space="preserve"> 90 </w:t>
            </w:r>
            <w:r>
              <w:rPr>
                <w:rFonts w:hint="eastAsia" w:ascii="宋体" w:hAnsi="宋体" w:cs="宋体"/>
                <w:color w:val="auto"/>
                <w:szCs w:val="21"/>
              </w:rPr>
              <w:t>日历天。</w:t>
            </w:r>
          </w:p>
        </w:tc>
      </w:tr>
      <w:tr w14:paraId="59CAF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751" w:type="dxa"/>
            <w:tcBorders>
              <w:left w:val="single" w:color="auto" w:sz="8" w:space="0"/>
              <w:bottom w:val="single" w:color="auto" w:sz="4" w:space="0"/>
            </w:tcBorders>
            <w:noWrap w:val="0"/>
            <w:vAlign w:val="center"/>
          </w:tcPr>
          <w:p w14:paraId="310516A0">
            <w:pPr>
              <w:keepNext w:val="0"/>
              <w:keepLines w:val="0"/>
              <w:widowControl/>
              <w:numPr>
                <w:ilvl w:val="0"/>
                <w:numId w:val="9"/>
              </w:numPr>
              <w:suppressLineNumbers w:val="0"/>
              <w:tabs>
                <w:tab w:val="left" w:pos="510"/>
                <w:tab w:val="left" w:pos="900"/>
                <w:tab w:val="left" w:pos="1100"/>
              </w:tabs>
              <w:adjustRightInd/>
              <w:spacing w:before="0" w:beforeAutospacing="0" w:after="0" w:afterAutospacing="0" w:line="240" w:lineRule="auto"/>
              <w:ind w:left="0" w:right="0" w:firstLine="212"/>
              <w:textAlignment w:val="auto"/>
              <w:rPr>
                <w:rFonts w:hint="eastAsia" w:ascii="宋体" w:hAnsi="宋体" w:cs="宋体"/>
                <w:color w:val="auto"/>
                <w:sz w:val="21"/>
                <w:szCs w:val="21"/>
              </w:rPr>
            </w:pPr>
          </w:p>
        </w:tc>
        <w:tc>
          <w:tcPr>
            <w:tcW w:w="888" w:type="dxa"/>
            <w:tcBorders>
              <w:bottom w:val="single" w:color="auto" w:sz="4" w:space="0"/>
            </w:tcBorders>
            <w:noWrap w:val="0"/>
            <w:vAlign w:val="center"/>
          </w:tcPr>
          <w:p w14:paraId="2A5D8EAF">
            <w:pPr>
              <w:pStyle w:val="12"/>
              <w:keepNext w:val="0"/>
              <w:keepLines w:val="0"/>
              <w:suppressLineNumbers w:val="0"/>
              <w:snapToGrid w:val="0"/>
              <w:spacing w:before="0" w:beforeAutospacing="0" w:after="0" w:afterAutospacing="0" w:line="240" w:lineRule="auto"/>
              <w:ind w:left="0" w:right="0" w:firstLine="0"/>
              <w:rPr>
                <w:rFonts w:hint="eastAsia" w:ascii="宋体" w:hAnsi="宋体" w:cs="宋体"/>
                <w:color w:val="auto"/>
                <w:szCs w:val="21"/>
              </w:rPr>
            </w:pPr>
            <w:r>
              <w:rPr>
                <w:rFonts w:hint="eastAsia" w:ascii="宋体" w:hAnsi="宋体" w:cs="宋体"/>
                <w:color w:val="auto"/>
                <w:szCs w:val="21"/>
              </w:rPr>
              <w:t>18.1/ 18.2.1</w:t>
            </w:r>
          </w:p>
        </w:tc>
        <w:tc>
          <w:tcPr>
            <w:tcW w:w="1582" w:type="dxa"/>
            <w:tcBorders>
              <w:bottom w:val="single" w:color="auto" w:sz="4" w:space="0"/>
              <w:right w:val="single" w:color="auto" w:sz="4" w:space="0"/>
            </w:tcBorders>
            <w:noWrap w:val="0"/>
            <w:vAlign w:val="center"/>
          </w:tcPr>
          <w:p w14:paraId="01E64A48">
            <w:pPr>
              <w:pStyle w:val="12"/>
              <w:keepNext w:val="0"/>
              <w:keepLines w:val="0"/>
              <w:suppressLineNumbers w:val="0"/>
              <w:snapToGrid w:val="0"/>
              <w:spacing w:before="0" w:beforeAutospacing="0" w:after="0" w:afterAutospacing="0" w:line="240" w:lineRule="auto"/>
              <w:ind w:left="0" w:right="0" w:firstLine="0"/>
              <w:rPr>
                <w:rFonts w:hint="eastAsia" w:ascii="宋体" w:hAnsi="宋体" w:cs="宋体"/>
                <w:color w:val="auto"/>
                <w:szCs w:val="21"/>
              </w:rPr>
            </w:pPr>
            <w:r>
              <w:rPr>
                <w:rFonts w:hint="eastAsia" w:ascii="宋体" w:hAnsi="宋体" w:cs="宋体"/>
                <w:b/>
                <w:color w:val="auto"/>
                <w:szCs w:val="21"/>
              </w:rPr>
              <w:t>投标保证金</w:t>
            </w:r>
          </w:p>
        </w:tc>
        <w:tc>
          <w:tcPr>
            <w:tcW w:w="6589" w:type="dxa"/>
            <w:tcBorders>
              <w:left w:val="single" w:color="auto" w:sz="4" w:space="0"/>
              <w:bottom w:val="single" w:color="auto" w:sz="4" w:space="0"/>
              <w:right w:val="single" w:color="auto" w:sz="8" w:space="0"/>
            </w:tcBorders>
            <w:noWrap w:val="0"/>
            <w:vAlign w:val="top"/>
          </w:tcPr>
          <w:p w14:paraId="6288ED3D">
            <w:pPr>
              <w:pStyle w:val="12"/>
              <w:keepNext w:val="0"/>
              <w:keepLines w:val="0"/>
              <w:numPr>
                <w:ilvl w:val="0"/>
                <w:numId w:val="11"/>
              </w:numPr>
              <w:suppressLineNumbers w:val="0"/>
              <w:snapToGrid w:val="0"/>
              <w:spacing w:before="0" w:beforeAutospacing="0" w:after="0" w:afterAutospacing="0" w:line="240" w:lineRule="auto"/>
              <w:ind w:left="0" w:leftChars="0" w:right="0" w:firstLine="0" w:firstLineChars="0"/>
              <w:rPr>
                <w:rFonts w:hint="eastAsia" w:ascii="宋体" w:hAnsi="宋体" w:cs="宋体"/>
                <w:color w:val="auto"/>
                <w:szCs w:val="21"/>
                <w:u w:val="single"/>
              </w:rPr>
            </w:pPr>
            <w:r>
              <w:rPr>
                <w:rFonts w:hint="eastAsia" w:ascii="宋体" w:hAnsi="宋体" w:cs="宋体"/>
                <w:color w:val="auto"/>
                <w:szCs w:val="21"/>
              </w:rPr>
              <w:t>投标保证金金额：</w:t>
            </w:r>
            <w:bookmarkStart w:id="24" w:name="EB09cebe6b08cc4d87b61bc838a938b012"/>
            <w:r>
              <w:rPr>
                <w:rFonts w:hint="eastAsia" w:ascii="宋体" w:hAnsi="宋体" w:cs="宋体"/>
                <w:color w:val="auto"/>
                <w:szCs w:val="21"/>
                <w:lang w:val="en-US" w:eastAsia="zh-CN"/>
              </w:rPr>
              <w:t>2</w:t>
            </w:r>
            <w:r>
              <w:rPr>
                <w:rFonts w:hint="eastAsia" w:ascii="宋体" w:hAnsi="宋体" w:cs="宋体"/>
                <w:color w:val="FF0000"/>
                <w:szCs w:val="21"/>
                <w:lang w:val="en-US" w:eastAsia="zh-CN"/>
              </w:rPr>
              <w:t>0</w:t>
            </w:r>
            <w:r>
              <w:rPr>
                <w:rFonts w:hint="eastAsia" w:ascii="宋体" w:hAnsi="宋体" w:eastAsia="宋体" w:cs="宋体"/>
                <w:color w:val="FF0000"/>
                <w:szCs w:val="21"/>
                <w:lang w:val="en-US" w:eastAsia="zh-CN"/>
              </w:rPr>
              <w:t>0</w:t>
            </w:r>
            <w:r>
              <w:rPr>
                <w:rFonts w:hint="eastAsia" w:ascii="宋体" w:hAnsi="宋体" w:eastAsia="宋体" w:cs="宋体"/>
                <w:color w:val="FF0000"/>
                <w:szCs w:val="21"/>
                <w:lang w:eastAsia="zh-CN"/>
              </w:rPr>
              <w:t>0</w:t>
            </w:r>
            <w:bookmarkEnd w:id="24"/>
            <w:r>
              <w:rPr>
                <w:rFonts w:hint="eastAsia" w:ascii="宋体" w:hAnsi="宋体" w:eastAsia="宋体" w:cs="宋体"/>
                <w:color w:val="FF0000"/>
                <w:szCs w:val="21"/>
                <w:lang w:eastAsia="zh-CN"/>
              </w:rPr>
              <w:t>元</w:t>
            </w:r>
            <w:r>
              <w:rPr>
                <w:rFonts w:hint="eastAsia" w:ascii="宋体" w:hAnsi="宋体" w:cs="宋体"/>
                <w:color w:val="FF0000"/>
                <w:szCs w:val="21"/>
              </w:rPr>
              <w:t>人民币</w:t>
            </w:r>
            <w:r>
              <w:rPr>
                <w:rFonts w:hint="eastAsia" w:ascii="宋体" w:hAnsi="宋体" w:cs="宋体"/>
                <w:color w:val="auto"/>
                <w:szCs w:val="21"/>
              </w:rPr>
              <w:t>；</w:t>
            </w:r>
          </w:p>
          <w:p w14:paraId="3B8A4A20">
            <w:pPr>
              <w:pStyle w:val="12"/>
              <w:keepNext w:val="0"/>
              <w:keepLines w:val="0"/>
              <w:numPr>
                <w:ilvl w:val="0"/>
                <w:numId w:val="0"/>
              </w:numPr>
              <w:suppressLineNumbers w:val="0"/>
              <w:snapToGrid w:val="0"/>
              <w:spacing w:before="0" w:beforeAutospacing="0" w:after="0" w:afterAutospacing="0" w:line="240" w:lineRule="auto"/>
              <w:ind w:left="0" w:leftChars="0" w:right="0"/>
              <w:rPr>
                <w:rFonts w:hint="eastAsia" w:ascii="宋体" w:hAnsi="宋体" w:cs="宋体"/>
                <w:color w:val="auto"/>
                <w:szCs w:val="21"/>
                <w:u w:val="single"/>
              </w:rPr>
            </w:pPr>
            <w:r>
              <w:rPr>
                <w:rFonts w:hint="eastAsia" w:ascii="宋体" w:hAnsi="宋体" w:cs="宋体"/>
                <w:color w:val="auto"/>
                <w:szCs w:val="21"/>
              </w:rPr>
              <w:t>2、投标保证金形式：</w:t>
            </w:r>
            <w:r>
              <w:rPr>
                <w:rFonts w:hint="eastAsia" w:ascii="宋体" w:hAnsi="宋体" w:cs="宋体"/>
                <w:color w:val="auto"/>
                <w:szCs w:val="21"/>
                <w:highlight w:val="white"/>
                <w:u w:val="single"/>
              </w:rPr>
              <w:t>投标人可以使用下列</w:t>
            </w:r>
            <w:r>
              <w:rPr>
                <w:rFonts w:hint="eastAsia" w:ascii="宋体" w:hAnsi="宋体" w:cs="宋体"/>
                <w:color w:val="auto"/>
                <w:szCs w:val="21"/>
                <w:highlight w:val="white"/>
                <w:u w:val="single"/>
                <w:lang w:val="en-US" w:eastAsia="zh-CN"/>
              </w:rPr>
              <w:t>4</w:t>
            </w:r>
            <w:r>
              <w:rPr>
                <w:rFonts w:hint="eastAsia" w:ascii="宋体" w:hAnsi="宋体" w:cs="宋体"/>
                <w:color w:val="auto"/>
                <w:szCs w:val="21"/>
                <w:highlight w:val="white"/>
                <w:u w:val="single"/>
              </w:rPr>
              <w:t>种形式提交。</w:t>
            </w:r>
          </w:p>
          <w:p w14:paraId="21ED0784">
            <w:pPr>
              <w:pStyle w:val="12"/>
              <w:keepNext w:val="0"/>
              <w:keepLines w:val="0"/>
              <w:suppressLineNumbers w:val="0"/>
              <w:snapToGrid w:val="0"/>
              <w:spacing w:before="0" w:beforeAutospacing="0" w:after="0" w:afterAutospacing="0" w:line="340" w:lineRule="exact"/>
              <w:ind w:left="0" w:right="0" w:firstLineChars="200"/>
              <w:rPr>
                <w:rFonts w:hint="eastAsia" w:ascii="宋体" w:hAnsi="宋体" w:cs="宋体"/>
                <w:color w:val="auto"/>
                <w:szCs w:val="21"/>
              </w:rPr>
            </w:pPr>
            <w:r>
              <w:rPr>
                <w:rFonts w:hint="eastAsia" w:ascii="宋体" w:hAnsi="宋体" w:cs="宋体"/>
                <w:color w:val="auto"/>
                <w:szCs w:val="21"/>
                <w:highlight w:val="white"/>
              </w:rPr>
              <w:t>①现金形式:</w:t>
            </w:r>
            <w:r>
              <w:rPr>
                <w:rFonts w:hint="eastAsia" w:ascii="宋体" w:hAnsi="宋体" w:cs="宋体"/>
                <w:b/>
                <w:i/>
                <w:color w:val="auto"/>
                <w:szCs w:val="21"/>
                <w:highlight w:val="white"/>
              </w:rPr>
              <w:t>应在投标截止时间之前从投标人所在地银行的投标人企业基本账户以电汇或银行转账的形式，汇到招标文件指定的投标保证金账户</w:t>
            </w:r>
            <w:r>
              <w:rPr>
                <w:rFonts w:hint="eastAsia" w:ascii="宋体" w:hAnsi="宋体" w:cs="宋体"/>
                <w:b/>
                <w:i/>
                <w:color w:val="auto"/>
                <w:spacing w:val="4"/>
                <w:szCs w:val="21"/>
                <w:highlight w:val="white"/>
              </w:rPr>
              <w:t>，并应在电汇或银行转账单上注明项目编号，如因投标人汇款凭证未注明招标项目编号造成银行无法识别投标保证金到账情况或识别错误的，其责任由投标人自行承担。</w:t>
            </w:r>
            <w:r>
              <w:rPr>
                <w:rFonts w:hint="eastAsia" w:ascii="宋体" w:hAnsi="宋体" w:cs="宋体"/>
                <w:b/>
                <w:i/>
                <w:color w:val="auto"/>
                <w:szCs w:val="21"/>
                <w:highlight w:val="white"/>
              </w:rPr>
              <w:t>招标人在投标截止的同一时间到银行查询投标保证金到帐情况，并以银行出具的加盖公章的投标保证金到帐证明作为投标人是否按招标文件规定递交投标保证金的依据。</w:t>
            </w:r>
            <w:r>
              <w:rPr>
                <w:rFonts w:hint="eastAsia" w:ascii="Times New Roman" w:hAnsi="Times New Roman" w:cs="宋体"/>
                <w:b/>
                <w:i/>
                <w:iCs/>
                <w:color w:val="auto"/>
                <w:szCs w:val="21"/>
                <w:highlight w:val="white"/>
              </w:rPr>
              <w:t>投标人企业基本账户开户许可证或基本存款账户开户银行开具的《基本存款账户信息》上账号应与投标保证金转账回单上账号一致，否则视为未按规定提交投标保证金，资格审查不合格。</w:t>
            </w:r>
          </w:p>
          <w:p w14:paraId="5D5B5775">
            <w:pPr>
              <w:keepNext w:val="0"/>
              <w:keepLines w:val="0"/>
              <w:widowControl w:val="0"/>
              <w:suppressLineNumbers w:val="0"/>
              <w:adjustRightInd w:val="0"/>
              <w:snapToGrid w:val="0"/>
              <w:spacing w:before="0" w:beforeAutospacing="0" w:after="0" w:afterAutospacing="0" w:line="340" w:lineRule="exact"/>
              <w:ind w:left="4" w:leftChars="2" w:right="0" w:firstLine="422" w:firstLineChars="200"/>
              <w:jc w:val="both"/>
              <w:textAlignment w:val="baseline"/>
              <w:rPr>
                <w:rFonts w:hint="eastAsia" w:ascii="Times New Roman" w:hAnsi="Times New Roman" w:eastAsia="宋体" w:cs="宋体"/>
                <w:b/>
                <w:i/>
                <w:iCs/>
                <w:color w:val="FF0000"/>
                <w:kern w:val="2"/>
                <w:sz w:val="21"/>
                <w:szCs w:val="21"/>
                <w:highlight w:val="white"/>
                <w:lang w:val="en-US" w:eastAsia="zh-CN" w:bidi="ar-SA"/>
              </w:rPr>
            </w:pPr>
            <w:r>
              <w:rPr>
                <w:rFonts w:hint="eastAsia" w:ascii="Times New Roman" w:hAnsi="Times New Roman" w:eastAsia="宋体" w:cs="宋体"/>
                <w:b/>
                <w:i/>
                <w:iCs/>
                <w:color w:val="FF0000"/>
                <w:kern w:val="2"/>
                <w:sz w:val="21"/>
                <w:szCs w:val="21"/>
                <w:highlight w:val="white"/>
                <w:lang w:val="en-US" w:eastAsia="zh-CN" w:bidi="ar-SA"/>
              </w:rPr>
              <w:t>投标保证金银行帐号：</w:t>
            </w:r>
          </w:p>
          <w:p w14:paraId="21F7DDD4">
            <w:pPr>
              <w:keepNext w:val="0"/>
              <w:keepLines w:val="0"/>
              <w:widowControl w:val="0"/>
              <w:suppressLineNumbers w:val="0"/>
              <w:adjustRightInd w:val="0"/>
              <w:snapToGrid w:val="0"/>
              <w:spacing w:before="0" w:beforeAutospacing="0" w:after="0" w:afterAutospacing="0" w:line="340" w:lineRule="exact"/>
              <w:ind w:left="4" w:leftChars="2" w:right="0" w:firstLine="422" w:firstLineChars="200"/>
              <w:jc w:val="both"/>
              <w:textAlignment w:val="baseline"/>
              <w:rPr>
                <w:rFonts w:hint="eastAsia" w:ascii="Times New Roman" w:hAnsi="Times New Roman" w:eastAsia="宋体" w:cs="宋体"/>
                <w:b/>
                <w:i/>
                <w:iCs/>
                <w:color w:val="FF0000"/>
                <w:kern w:val="2"/>
                <w:sz w:val="21"/>
                <w:szCs w:val="21"/>
                <w:highlight w:val="white"/>
                <w:lang w:val="en-US" w:eastAsia="zh-CN" w:bidi="ar-SA"/>
              </w:rPr>
            </w:pPr>
            <w:r>
              <w:rPr>
                <w:rFonts w:hint="eastAsia" w:ascii="Times New Roman" w:hAnsi="Times New Roman" w:eastAsia="宋体" w:cs="宋体"/>
                <w:b/>
                <w:i/>
                <w:iCs/>
                <w:color w:val="FF0000"/>
                <w:kern w:val="2"/>
                <w:sz w:val="21"/>
                <w:szCs w:val="21"/>
                <w:highlight w:val="white"/>
                <w:lang w:val="en-US" w:eastAsia="zh-CN" w:bidi="ar-SA"/>
              </w:rPr>
              <w:t>帐户名称：尤溪县两山农村产权流转服务有限公司</w:t>
            </w:r>
          </w:p>
          <w:p w14:paraId="6032756B">
            <w:pPr>
              <w:keepNext w:val="0"/>
              <w:keepLines w:val="0"/>
              <w:widowControl w:val="0"/>
              <w:suppressLineNumbers w:val="0"/>
              <w:adjustRightInd w:val="0"/>
              <w:snapToGrid w:val="0"/>
              <w:spacing w:before="0" w:beforeAutospacing="0" w:after="0" w:afterAutospacing="0" w:line="340" w:lineRule="exact"/>
              <w:ind w:left="4" w:leftChars="2" w:right="0" w:firstLine="422" w:firstLineChars="200"/>
              <w:jc w:val="both"/>
              <w:textAlignment w:val="baseline"/>
              <w:rPr>
                <w:rFonts w:hint="eastAsia" w:ascii="Times New Roman" w:hAnsi="Times New Roman" w:eastAsia="宋体" w:cs="宋体"/>
                <w:b/>
                <w:i/>
                <w:iCs/>
                <w:color w:val="FF0000"/>
                <w:kern w:val="2"/>
                <w:sz w:val="21"/>
                <w:szCs w:val="21"/>
                <w:highlight w:val="white"/>
                <w:lang w:val="en-US" w:eastAsia="zh-CN" w:bidi="ar-SA"/>
              </w:rPr>
            </w:pPr>
            <w:r>
              <w:rPr>
                <w:rFonts w:hint="eastAsia" w:ascii="Times New Roman" w:hAnsi="Times New Roman" w:eastAsia="宋体" w:cs="宋体"/>
                <w:b/>
                <w:i/>
                <w:iCs/>
                <w:color w:val="FF0000"/>
                <w:kern w:val="2"/>
                <w:sz w:val="21"/>
                <w:szCs w:val="21"/>
                <w:highlight w:val="white"/>
                <w:lang w:val="en-US" w:eastAsia="zh-CN" w:bidi="ar-SA"/>
              </w:rPr>
              <w:t>开户银行：中国建设银行股份有限公司尤溪分公司</w:t>
            </w:r>
          </w:p>
          <w:p w14:paraId="74D62A91">
            <w:pPr>
              <w:keepNext w:val="0"/>
              <w:keepLines w:val="0"/>
              <w:widowControl w:val="0"/>
              <w:suppressLineNumbers w:val="0"/>
              <w:adjustRightInd w:val="0"/>
              <w:snapToGrid w:val="0"/>
              <w:spacing w:before="0" w:beforeAutospacing="0" w:after="0" w:afterAutospacing="0" w:line="340" w:lineRule="exact"/>
              <w:ind w:left="4" w:leftChars="2" w:right="0" w:firstLine="422" w:firstLineChars="200"/>
              <w:jc w:val="both"/>
              <w:textAlignment w:val="baseline"/>
              <w:rPr>
                <w:rFonts w:hint="eastAsia" w:ascii="Times New Roman" w:hAnsi="Times New Roman" w:eastAsia="宋体" w:cs="宋体"/>
                <w:b/>
                <w:i/>
                <w:iCs/>
                <w:color w:val="FF0000"/>
                <w:kern w:val="2"/>
                <w:sz w:val="21"/>
                <w:szCs w:val="21"/>
                <w:highlight w:val="white"/>
                <w:lang w:val="en-US" w:eastAsia="zh-CN" w:bidi="ar-SA"/>
              </w:rPr>
            </w:pPr>
            <w:r>
              <w:rPr>
                <w:rFonts w:hint="eastAsia" w:ascii="Times New Roman" w:hAnsi="Times New Roman" w:eastAsia="宋体" w:cs="宋体"/>
                <w:b/>
                <w:i/>
                <w:iCs/>
                <w:color w:val="FF0000"/>
                <w:kern w:val="2"/>
                <w:sz w:val="21"/>
                <w:szCs w:val="21"/>
                <w:highlight w:val="white"/>
                <w:lang w:val="en-US" w:eastAsia="zh-CN" w:bidi="ar-SA"/>
              </w:rPr>
              <w:t>帐    号：35050164760700002365</w:t>
            </w:r>
          </w:p>
          <w:p w14:paraId="063EDBEC">
            <w:pPr>
              <w:pStyle w:val="12"/>
              <w:keepNext w:val="0"/>
              <w:keepLines w:val="0"/>
              <w:suppressLineNumbers w:val="0"/>
              <w:snapToGrid w:val="0"/>
              <w:spacing w:before="0" w:beforeAutospacing="0" w:after="0" w:afterAutospacing="0" w:line="340" w:lineRule="exact"/>
              <w:ind w:left="4" w:leftChars="2" w:right="0" w:firstLineChars="200"/>
              <w:rPr>
                <w:rFonts w:hint="eastAsia" w:ascii="宋体" w:hAnsi="宋体" w:cs="宋体"/>
                <w:color w:val="auto"/>
                <w:szCs w:val="21"/>
                <w:u w:val="single"/>
              </w:rPr>
            </w:pPr>
            <w:r>
              <w:rPr>
                <w:rFonts w:hint="eastAsia" w:ascii="宋体" w:hAnsi="宋体" w:cs="宋体"/>
                <w:color w:val="auto"/>
                <w:szCs w:val="21"/>
                <w:highlight w:val="white"/>
              </w:rPr>
              <w:t>②银行保函形式：</w:t>
            </w:r>
          </w:p>
          <w:p w14:paraId="59384C4E">
            <w:pPr>
              <w:pStyle w:val="12"/>
              <w:keepNext w:val="0"/>
              <w:keepLines w:val="0"/>
              <w:suppressLineNumbers w:val="0"/>
              <w:snapToGrid w:val="0"/>
              <w:spacing w:before="0" w:beforeAutospacing="0" w:after="0" w:afterAutospacing="0" w:line="340" w:lineRule="exact"/>
              <w:ind w:left="0" w:right="0" w:firstLine="422" w:firstLineChars="200"/>
              <w:rPr>
                <w:rFonts w:hint="eastAsia" w:ascii="宋体" w:hAnsi="宋体" w:cs="宋体"/>
                <w:b/>
                <w:i/>
                <w:color w:val="auto"/>
                <w:szCs w:val="21"/>
                <w:u w:val="single"/>
                <w:lang w:val="zh-CN"/>
              </w:rPr>
            </w:pPr>
            <w:r>
              <w:rPr>
                <w:rFonts w:hint="eastAsia" w:ascii="宋体" w:hAnsi="Times New Roman" w:cs="Times New Roman"/>
                <w:b/>
                <w:i/>
                <w:color w:val="auto"/>
                <w:szCs w:val="21"/>
                <w:highlight w:val="white"/>
              </w:rPr>
              <w:t>投标人向商业银行缴交的保函费用，应在投标截止时间之前从投标人所在地银行的投标人企业基本账户以电汇或银行转账的形式汇到商业银行账户，并应在电汇或银行转账单上注明</w:t>
            </w:r>
            <w:r>
              <w:rPr>
                <w:rFonts w:hint="eastAsia" w:ascii="宋体" w:hAnsi="宋体" w:cs="宋体"/>
                <w:b/>
                <w:i/>
                <w:color w:val="auto"/>
                <w:spacing w:val="4"/>
                <w:szCs w:val="21"/>
                <w:highlight w:val="white"/>
              </w:rPr>
              <w:t xml:space="preserve">项目编号： </w:t>
            </w:r>
            <w:r>
              <w:rPr>
                <w:rFonts w:hint="eastAsia" w:ascii="宋体" w:hAnsi="Times New Roman" w:cs="Times New Roman"/>
                <w:b/>
                <w:i/>
                <w:color w:val="auto"/>
                <w:szCs w:val="21"/>
                <w:highlight w:val="white"/>
              </w:rPr>
              <w:t>。</w:t>
            </w:r>
            <w:r>
              <w:rPr>
                <w:rFonts w:hint="eastAsia" w:ascii="宋体" w:hAnsi="宋体" w:cs="宋体"/>
                <w:color w:val="auto"/>
                <w:szCs w:val="21"/>
                <w:highlight w:val="white"/>
                <w:lang w:val="zh-CN"/>
              </w:rPr>
              <w:t>采开具保函费用由投标人自理。</w:t>
            </w:r>
          </w:p>
          <w:p w14:paraId="28974D32">
            <w:pPr>
              <w:pStyle w:val="12"/>
              <w:keepNext w:val="0"/>
              <w:keepLines w:val="0"/>
              <w:suppressLineNumbers w:val="0"/>
              <w:snapToGrid w:val="0"/>
              <w:spacing w:before="0" w:beforeAutospacing="0" w:after="0" w:afterAutospacing="0" w:line="340" w:lineRule="exact"/>
              <w:ind w:left="0" w:right="0" w:firstLineChars="200"/>
              <w:rPr>
                <w:rFonts w:hint="eastAsia" w:ascii="宋体" w:hAnsi="宋体" w:cs="宋体"/>
                <w:color w:val="auto"/>
                <w:szCs w:val="21"/>
                <w:u w:val="single"/>
              </w:rPr>
            </w:pPr>
            <w:r>
              <w:rPr>
                <w:rFonts w:hint="eastAsia" w:ascii="宋体" w:hAnsi="宋体" w:cs="宋体"/>
                <w:color w:val="auto"/>
                <w:szCs w:val="21"/>
                <w:highlight w:val="white"/>
              </w:rPr>
              <w:t>③工程担保公司出具的担保保函形式（适用于已推行工程担保的地区）：</w:t>
            </w:r>
          </w:p>
          <w:p w14:paraId="1C9105B5">
            <w:pPr>
              <w:pStyle w:val="12"/>
              <w:keepNext w:val="0"/>
              <w:keepLines w:val="0"/>
              <w:suppressLineNumbers w:val="0"/>
              <w:snapToGrid w:val="0"/>
              <w:spacing w:before="0" w:beforeAutospacing="0" w:after="0" w:afterAutospacing="0" w:line="340" w:lineRule="exact"/>
              <w:ind w:left="0" w:right="0" w:firstLine="422" w:firstLineChars="200"/>
              <w:rPr>
                <w:rFonts w:hint="eastAsia" w:ascii="宋体" w:hAnsi="宋体" w:cs="宋体"/>
                <w:b/>
                <w:i/>
                <w:color w:val="auto"/>
                <w:szCs w:val="21"/>
                <w:u w:val="single"/>
                <w:lang w:val="zh-CN"/>
              </w:rPr>
            </w:pPr>
            <w:r>
              <w:rPr>
                <w:rFonts w:hint="eastAsia" w:ascii="宋体" w:hAnsi="宋体" w:cs="宋体"/>
                <w:b/>
                <w:i/>
                <w:color w:val="auto"/>
                <w:szCs w:val="21"/>
                <w:highlight w:val="white"/>
              </w:rPr>
              <w:t>投标人向工程担保公司缴交的</w:t>
            </w:r>
            <w:r>
              <w:rPr>
                <w:rFonts w:hint="eastAsia" w:ascii="宋体" w:hAnsi="Times New Roman" w:cs="Times New Roman"/>
                <w:b/>
                <w:i/>
                <w:color w:val="auto"/>
                <w:szCs w:val="21"/>
                <w:highlight w:val="white"/>
              </w:rPr>
              <w:t>保函费用</w:t>
            </w:r>
            <w:r>
              <w:rPr>
                <w:rFonts w:hint="eastAsia" w:ascii="宋体" w:hAnsi="宋体" w:cs="宋体"/>
                <w:b/>
                <w:i/>
                <w:color w:val="auto"/>
                <w:szCs w:val="21"/>
                <w:highlight w:val="white"/>
              </w:rPr>
              <w:t>，应在投标截止时间之前从投标人所在地银行的投标人企业基本账户以电汇或银行转账的形式汇到担保公司账户</w:t>
            </w:r>
            <w:r>
              <w:rPr>
                <w:rFonts w:hint="eastAsia" w:ascii="宋体" w:hAnsi="宋体" w:cs="宋体"/>
                <w:b/>
                <w:i/>
                <w:color w:val="auto"/>
                <w:spacing w:val="4"/>
                <w:szCs w:val="21"/>
                <w:highlight w:val="white"/>
              </w:rPr>
              <w:t>，并应在电汇或银行转账单上注明项目编号： 。</w:t>
            </w:r>
            <w:r>
              <w:rPr>
                <w:rFonts w:hint="eastAsia" w:ascii="宋体" w:hAnsi="宋体" w:cs="宋体"/>
                <w:color w:val="auto"/>
                <w:szCs w:val="21"/>
                <w:highlight w:val="white"/>
                <w:lang w:val="zh-CN"/>
              </w:rPr>
              <w:t>开具保函费用由投标人自理。</w:t>
            </w:r>
          </w:p>
          <w:p w14:paraId="1DDD1B9A">
            <w:pPr>
              <w:keepNext w:val="0"/>
              <w:keepLines w:val="0"/>
              <w:widowControl/>
              <w:suppressLineNumbers w:val="0"/>
              <w:spacing w:before="0" w:beforeAutospacing="0" w:after="0" w:afterAutospacing="0"/>
              <w:ind w:left="0" w:right="0" w:firstLine="400" w:firstLineChars="200"/>
              <w:rPr>
                <w:rFonts w:hint="eastAsia" w:ascii="宋体" w:hAnsi="宋体" w:cs="宋体"/>
                <w:color w:val="auto"/>
                <w:sz w:val="20"/>
                <w:szCs w:val="21"/>
              </w:rPr>
            </w:pPr>
            <w:r>
              <w:rPr>
                <w:rFonts w:hint="eastAsia" w:ascii="宋体" w:hAnsi="宋体" w:cs="宋体"/>
                <w:color w:val="auto"/>
                <w:sz w:val="20"/>
                <w:szCs w:val="21"/>
                <w:highlight w:val="white"/>
              </w:rPr>
              <w:t>④保险公司出具的投标保证保险形式：</w:t>
            </w:r>
            <w:r>
              <w:rPr>
                <w:rFonts w:hint="eastAsia" w:ascii="宋体" w:hAnsi="宋体" w:cs="宋体"/>
                <w:color w:val="auto"/>
                <w:sz w:val="20"/>
                <w:szCs w:val="21"/>
                <w:highlight w:val="white"/>
                <w:u w:val="single"/>
              </w:rPr>
              <w:t xml:space="preserve"> </w:t>
            </w:r>
            <w:r>
              <w:rPr>
                <w:rFonts w:hint="eastAsia" w:ascii="宋体" w:hAnsi="宋体" w:cs="宋体"/>
                <w:b/>
                <w:bCs/>
                <w:i/>
                <w:iCs/>
                <w:color w:val="auto"/>
                <w:sz w:val="20"/>
                <w:szCs w:val="21"/>
                <w:highlight w:val="white"/>
                <w:u w:val="single"/>
              </w:rPr>
              <w:t>（</w:t>
            </w:r>
            <w:r>
              <w:rPr>
                <w:rFonts w:hint="eastAsia" w:ascii="宋体" w:hAnsi="宋体" w:cs="宋体"/>
                <w:b/>
                <w:bCs/>
                <w:i/>
                <w:iCs/>
                <w:color w:val="auto"/>
                <w:sz w:val="20"/>
                <w:szCs w:val="21"/>
                <w:highlight w:val="white"/>
                <w:u w:val="single"/>
                <w:lang w:bidi="ar"/>
              </w:rPr>
              <w:t>投标保证保险应为先行赔付、后续追偿的见索即付保单。</w:t>
            </w:r>
            <w:r>
              <w:rPr>
                <w:rFonts w:hint="eastAsia" w:ascii="宋体" w:hAnsi="宋体" w:cs="宋体"/>
                <w:b/>
                <w:bCs/>
                <w:i/>
                <w:iCs/>
                <w:color w:val="auto"/>
                <w:sz w:val="20"/>
                <w:szCs w:val="21"/>
                <w:highlight w:val="white"/>
                <w:u w:val="single"/>
              </w:rPr>
              <w:t>保险条款须经中国银保监会或原中国保监会批准或备案。）</w:t>
            </w:r>
            <w:r>
              <w:rPr>
                <w:rFonts w:hint="eastAsia" w:ascii="宋体" w:hAnsi="宋体" w:cs="宋体"/>
                <w:i/>
                <w:iCs/>
                <w:color w:val="auto"/>
                <w:sz w:val="20"/>
                <w:szCs w:val="21"/>
                <w:highlight w:val="white"/>
                <w:u w:val="single"/>
              </w:rPr>
              <w:t xml:space="preserve">      </w:t>
            </w:r>
            <w:r>
              <w:rPr>
                <w:rFonts w:hint="eastAsia" w:ascii="宋体" w:hAnsi="宋体" w:cs="宋体"/>
                <w:color w:val="auto"/>
                <w:sz w:val="20"/>
                <w:szCs w:val="21"/>
                <w:highlight w:val="white"/>
                <w:u w:val="single"/>
              </w:rPr>
              <w:t xml:space="preserve">  </w:t>
            </w:r>
            <w:r>
              <w:rPr>
                <w:rFonts w:hint="eastAsia" w:ascii="宋体" w:hAnsi="宋体" w:cs="宋体"/>
                <w:color w:val="auto"/>
                <w:sz w:val="20"/>
                <w:szCs w:val="21"/>
                <w:highlight w:val="white"/>
              </w:rPr>
              <w:t>。</w:t>
            </w:r>
          </w:p>
          <w:p w14:paraId="1B8E4C28">
            <w:pPr>
              <w:pStyle w:val="12"/>
              <w:keepNext w:val="0"/>
              <w:keepLines w:val="0"/>
              <w:suppressLineNumbers w:val="0"/>
              <w:snapToGrid w:val="0"/>
              <w:spacing w:before="0" w:beforeAutospacing="0" w:after="0" w:afterAutospacing="0" w:line="340" w:lineRule="exact"/>
              <w:ind w:left="0" w:right="0" w:firstLine="422" w:firstLineChars="200"/>
              <w:rPr>
                <w:rFonts w:hint="eastAsia" w:ascii="宋体" w:hAnsi="宋体" w:cs="宋体"/>
                <w:b/>
                <w:i/>
                <w:color w:val="auto"/>
                <w:szCs w:val="21"/>
                <w:u w:val="single"/>
                <w:lang w:val="zh-CN"/>
              </w:rPr>
            </w:pPr>
            <w:r>
              <w:rPr>
                <w:rFonts w:hint="eastAsia" w:ascii="宋体" w:hAnsi="宋体" w:cs="宋体"/>
                <w:b/>
                <w:i/>
                <w:color w:val="auto"/>
                <w:szCs w:val="21"/>
                <w:highlight w:val="white"/>
              </w:rPr>
              <w:t>投标人向保险公司缴交的保费，应在投标截止时间之前从投标人所在地银行的投标人企业基本账户以电汇或银行转账的形式汇到保险公司账户</w:t>
            </w:r>
            <w:r>
              <w:rPr>
                <w:rFonts w:hint="eastAsia" w:ascii="宋体" w:hAnsi="宋体" w:cs="宋体"/>
                <w:b/>
                <w:i/>
                <w:color w:val="auto"/>
                <w:spacing w:val="4"/>
                <w:szCs w:val="21"/>
                <w:highlight w:val="white"/>
              </w:rPr>
              <w:t xml:space="preserve">，并应在电汇或银行转账单上注明项目编号： </w:t>
            </w:r>
            <w:r>
              <w:rPr>
                <w:rFonts w:hint="eastAsia" w:ascii="宋体" w:hAnsi="宋体" w:cs="宋体"/>
                <w:color w:val="auto"/>
                <w:szCs w:val="21"/>
                <w:highlight w:val="white"/>
                <w:lang w:val="zh-CN"/>
              </w:rPr>
              <w:t>开具保证保险的费用由投标人自理。</w:t>
            </w:r>
          </w:p>
          <w:p w14:paraId="2A5A659A">
            <w:pPr>
              <w:pStyle w:val="12"/>
              <w:keepNext w:val="0"/>
              <w:keepLines w:val="0"/>
              <w:suppressLineNumbers w:val="0"/>
              <w:snapToGrid w:val="0"/>
              <w:spacing w:before="0" w:beforeAutospacing="0" w:after="0" w:afterAutospacing="0" w:line="340" w:lineRule="exact"/>
              <w:ind w:left="0" w:leftChars="0" w:right="0" w:firstLine="210" w:firstLineChars="100"/>
              <w:rPr>
                <w:rFonts w:hint="eastAsia" w:ascii="宋体" w:hAnsi="宋体" w:cs="宋体"/>
                <w:color w:val="auto"/>
                <w:szCs w:val="21"/>
              </w:rPr>
            </w:pPr>
            <w:r>
              <w:rPr>
                <w:rFonts w:hint="eastAsia" w:ascii="宋体" w:hAnsi="宋体" w:cs="宋体"/>
                <w:color w:val="auto"/>
                <w:szCs w:val="21"/>
                <w:highlight w:val="white"/>
              </w:rPr>
              <w:t>3、投标保证金证明材料提交形式：</w:t>
            </w:r>
          </w:p>
          <w:p w14:paraId="16B3AF28">
            <w:pPr>
              <w:pStyle w:val="12"/>
              <w:keepNext w:val="0"/>
              <w:keepLines w:val="0"/>
              <w:suppressLineNumbers w:val="0"/>
              <w:snapToGrid w:val="0"/>
              <w:spacing w:before="0" w:beforeAutospacing="0" w:after="0" w:afterAutospacing="0" w:line="340" w:lineRule="exact"/>
              <w:ind w:left="0" w:right="0" w:firstLine="436" w:firstLineChars="200"/>
              <w:rPr>
                <w:rFonts w:hint="eastAsia" w:ascii="宋体" w:hAnsi="宋体" w:cs="宋体"/>
                <w:b/>
                <w:color w:val="auto"/>
                <w:spacing w:val="4"/>
                <w:szCs w:val="21"/>
                <w:u w:val="double"/>
              </w:rPr>
            </w:pPr>
            <w:r>
              <w:rPr>
                <w:rFonts w:hint="eastAsia" w:ascii="宋体" w:hAnsi="宋体" w:cs="宋体"/>
                <w:bCs/>
                <w:color w:val="auto"/>
                <w:spacing w:val="4"/>
                <w:szCs w:val="21"/>
                <w:highlight w:val="white"/>
              </w:rPr>
              <w:t>①采用现金形式：</w:t>
            </w:r>
            <w:r>
              <w:rPr>
                <w:rFonts w:hint="eastAsia" w:ascii="宋体" w:hAnsi="宋体" w:cs="宋体"/>
                <w:b/>
                <w:i/>
                <w:color w:val="auto"/>
                <w:szCs w:val="21"/>
                <w:highlight w:val="white"/>
                <w:lang w:val="zh-CN"/>
              </w:rPr>
              <w:t>提交电汇或银行转账单的扫描件并加盖投标人单位电子印章，作为资格文件的组成部分。</w:t>
            </w:r>
          </w:p>
          <w:p w14:paraId="6ECE1E16">
            <w:pPr>
              <w:pStyle w:val="12"/>
              <w:keepNext w:val="0"/>
              <w:keepLines w:val="0"/>
              <w:suppressLineNumbers w:val="0"/>
              <w:snapToGrid w:val="0"/>
              <w:spacing w:before="0" w:beforeAutospacing="0" w:after="0" w:afterAutospacing="0" w:line="340" w:lineRule="exact"/>
              <w:ind w:left="0" w:right="0" w:firstLine="436" w:firstLineChars="200"/>
              <w:rPr>
                <w:rFonts w:hint="eastAsia" w:ascii="宋体" w:hAnsi="宋体" w:cs="宋体"/>
                <w:b/>
                <w:color w:val="auto"/>
                <w:spacing w:val="4"/>
                <w:szCs w:val="21"/>
                <w:u w:val="double"/>
                <w:lang w:val="zh-CN"/>
              </w:rPr>
            </w:pPr>
            <w:r>
              <w:rPr>
                <w:rFonts w:hint="eastAsia" w:ascii="宋体" w:hAnsi="宋体" w:cs="宋体"/>
                <w:bCs/>
                <w:color w:val="auto"/>
                <w:spacing w:val="4"/>
                <w:szCs w:val="21"/>
                <w:highlight w:val="white"/>
              </w:rPr>
              <w:t>②采用</w:t>
            </w:r>
            <w:r>
              <w:rPr>
                <w:rFonts w:hint="eastAsia" w:ascii="宋体" w:hAnsi="宋体" w:cs="宋体"/>
                <w:bCs/>
                <w:color w:val="auto"/>
                <w:spacing w:val="4"/>
                <w:szCs w:val="21"/>
                <w:highlight w:val="white"/>
                <w:lang w:val="zh-CN"/>
              </w:rPr>
              <w:t>投标保函（</w:t>
            </w:r>
            <w:r>
              <w:rPr>
                <w:rFonts w:hint="eastAsia" w:ascii="宋体" w:hAnsi="宋体" w:cs="宋体"/>
                <w:bCs/>
                <w:color w:val="auto"/>
                <w:spacing w:val="4"/>
                <w:szCs w:val="21"/>
                <w:highlight w:val="white"/>
              </w:rPr>
              <w:t>银行保函或担保保函或保证保险</w:t>
            </w:r>
            <w:r>
              <w:rPr>
                <w:rFonts w:hint="eastAsia" w:ascii="宋体" w:hAnsi="宋体" w:cs="宋体"/>
                <w:bCs/>
                <w:color w:val="auto"/>
                <w:spacing w:val="4"/>
                <w:szCs w:val="21"/>
                <w:highlight w:val="white"/>
                <w:lang w:val="zh-CN"/>
              </w:rPr>
              <w:t>）形式</w:t>
            </w:r>
            <w:r>
              <w:rPr>
                <w:rFonts w:hint="eastAsia" w:ascii="宋体" w:hAnsi="宋体" w:cs="宋体"/>
                <w:b/>
                <w:i/>
                <w:color w:val="auto"/>
                <w:szCs w:val="21"/>
                <w:highlight w:val="white"/>
                <w:lang w:val="zh-CN"/>
              </w:rPr>
              <w:t>：提交电汇或银行转账单的扫描件并加盖投标人单位电子印章，以及提交保函开立人出具的加盖保函开立人公章（或保函开立人依法刻制并授权用于投标保函业务的专用章）的到账证明扫描件并加盖投标人单位电子印章，作为资格文件的组成部分。投标保函</w:t>
            </w:r>
            <w:r>
              <w:rPr>
                <w:rFonts w:hint="eastAsia" w:ascii="宋体" w:hAnsi="宋体" w:cs="宋体"/>
                <w:b/>
                <w:i/>
                <w:color w:val="auto"/>
                <w:szCs w:val="21"/>
                <w:highlight w:val="white"/>
                <w:u w:val="single"/>
                <w:lang w:val="zh-CN"/>
              </w:rPr>
              <w:t>（采用）</w:t>
            </w:r>
            <w:r>
              <w:rPr>
                <w:rFonts w:hint="eastAsia" w:ascii="宋体" w:hAnsi="宋体" w:cs="宋体"/>
                <w:b/>
                <w:i/>
                <w:color w:val="auto"/>
                <w:szCs w:val="21"/>
                <w:highlight w:val="white"/>
                <w:lang w:val="zh-CN"/>
              </w:rPr>
              <w:t>电子保函形式，且应满足</w:t>
            </w:r>
            <w:r>
              <w:rPr>
                <w:rFonts w:hint="eastAsia" w:ascii="宋体" w:hAnsi="宋体" w:cs="宋体"/>
                <w:b/>
                <w:i/>
                <w:color w:val="auto"/>
                <w:szCs w:val="21"/>
                <w:highlight w:val="white"/>
                <w:u w:val="single"/>
                <w:lang w:val="zh-CN"/>
              </w:rPr>
              <w:t>《福建省公共资源电子保函文件格式标准》</w:t>
            </w:r>
            <w:r>
              <w:rPr>
                <w:rFonts w:hint="eastAsia" w:ascii="宋体" w:hAnsi="宋体" w:cs="宋体"/>
                <w:b/>
                <w:i/>
                <w:color w:val="auto"/>
                <w:szCs w:val="21"/>
                <w:highlight w:val="white"/>
                <w:lang w:val="zh-CN"/>
              </w:rPr>
              <w:t>，否则其投标担保视为无效 。</w:t>
            </w:r>
          </w:p>
          <w:p w14:paraId="7F4A012D">
            <w:pPr>
              <w:pStyle w:val="12"/>
              <w:keepNext w:val="0"/>
              <w:keepLines w:val="0"/>
              <w:suppressLineNumbers w:val="0"/>
              <w:snapToGrid w:val="0"/>
              <w:spacing w:before="0" w:beforeAutospacing="0" w:after="0" w:afterAutospacing="0" w:line="340" w:lineRule="exact"/>
              <w:ind w:left="0" w:right="0" w:firstLineChars="200"/>
              <w:rPr>
                <w:rFonts w:hint="eastAsia" w:ascii="宋体" w:hAnsi="宋体" w:cs="宋体"/>
                <w:b/>
                <w:color w:val="auto"/>
                <w:spacing w:val="4"/>
                <w:szCs w:val="21"/>
                <w:u w:val="double"/>
              </w:rPr>
            </w:pPr>
            <w:r>
              <w:rPr>
                <w:rFonts w:hint="eastAsia" w:ascii="宋体" w:hAnsi="宋体" w:cs="宋体"/>
                <w:color w:val="auto"/>
                <w:szCs w:val="21"/>
                <w:highlight w:val="white"/>
              </w:rPr>
              <w:t>③采用年度投标保证金形式</w:t>
            </w:r>
            <w:r>
              <w:rPr>
                <w:rFonts w:hint="eastAsia" w:ascii="宋体" w:hAnsi="宋体" w:cs="宋体"/>
                <w:b/>
                <w:color w:val="auto"/>
                <w:spacing w:val="4"/>
                <w:szCs w:val="21"/>
                <w:highlight w:val="white"/>
              </w:rPr>
              <w:t>：</w:t>
            </w:r>
            <w:r>
              <w:rPr>
                <w:rFonts w:hint="eastAsia" w:ascii="宋体" w:hAnsi="宋体" w:cs="宋体"/>
                <w:b/>
                <w:i/>
                <w:color w:val="auto"/>
                <w:szCs w:val="21"/>
                <w:highlight w:val="white"/>
                <w:lang w:val="zh-CN"/>
              </w:rPr>
              <w:t>提交年度投标保证金凭证的扫描件并加盖投标人单位电子印章，作为资格文件的组成部分。</w:t>
            </w:r>
          </w:p>
          <w:p w14:paraId="097D70EC">
            <w:pPr>
              <w:pStyle w:val="12"/>
              <w:keepNext w:val="0"/>
              <w:keepLines w:val="0"/>
              <w:suppressLineNumbers w:val="0"/>
              <w:snapToGrid w:val="0"/>
              <w:spacing w:before="0" w:beforeAutospacing="0" w:after="0" w:afterAutospacing="0" w:line="340" w:lineRule="exact"/>
              <w:ind w:left="0" w:right="0" w:firstLineChars="200"/>
              <w:rPr>
                <w:rFonts w:hint="eastAsia" w:ascii="宋体" w:hAnsi="宋体" w:cs="宋体"/>
                <w:b/>
                <w:i/>
                <w:color w:val="auto"/>
                <w:szCs w:val="21"/>
                <w:lang w:val="zh-CN"/>
              </w:rPr>
            </w:pPr>
            <w:r>
              <w:rPr>
                <w:rFonts w:hint="eastAsia" w:ascii="宋体" w:hAnsi="宋体" w:cs="宋体"/>
                <w:color w:val="auto"/>
                <w:szCs w:val="21"/>
                <w:highlight w:val="white"/>
              </w:rPr>
              <w:t>④采用</w:t>
            </w:r>
            <w:r>
              <w:rPr>
                <w:rFonts w:hint="eastAsia" w:ascii="宋体" w:hAnsi="宋体" w:cs="宋体"/>
                <w:color w:val="auto"/>
                <w:szCs w:val="21"/>
                <w:highlight w:val="white"/>
                <w:lang w:val="zh-CN"/>
              </w:rPr>
              <w:t>免缴投标保证金形式：</w:t>
            </w:r>
            <w:r>
              <w:rPr>
                <w:rFonts w:hint="eastAsia" w:ascii="宋体" w:hAnsi="宋体" w:cs="宋体"/>
                <w:b/>
                <w:i/>
                <w:color w:val="auto"/>
                <w:szCs w:val="21"/>
                <w:highlight w:val="white"/>
                <w:lang w:val="zh-CN"/>
              </w:rPr>
              <w:t>符合免缴投标保证金</w:t>
            </w:r>
            <w:r>
              <w:rPr>
                <w:rFonts w:hint="eastAsia" w:ascii="宋体" w:hAnsi="宋体" w:cs="宋体"/>
                <w:b/>
                <w:i/>
                <w:color w:val="auto"/>
                <w:szCs w:val="21"/>
                <w:highlight w:val="white"/>
              </w:rPr>
              <w:t>情形之一</w:t>
            </w:r>
            <w:r>
              <w:rPr>
                <w:rFonts w:hint="eastAsia" w:ascii="宋体" w:hAnsi="宋体" w:cs="宋体"/>
                <w:b/>
                <w:i/>
                <w:color w:val="auto"/>
                <w:szCs w:val="21"/>
                <w:highlight w:val="white"/>
                <w:lang w:val="zh-CN"/>
              </w:rPr>
              <w:t>的投标人，在本招标项目采用免缴投标保证金形式的，提交加盖投标人单位电子印章的《免缴投标保证金承诺函》，作为资格文件的组成部分。</w:t>
            </w:r>
          </w:p>
          <w:p w14:paraId="1D7A81CF">
            <w:pPr>
              <w:pStyle w:val="12"/>
              <w:keepNext w:val="0"/>
              <w:keepLines w:val="0"/>
              <w:numPr>
                <w:ilvl w:val="0"/>
                <w:numId w:val="12"/>
              </w:numPr>
              <w:suppressLineNumbers w:val="0"/>
              <w:snapToGrid w:val="0"/>
              <w:spacing w:before="0" w:beforeAutospacing="0" w:after="0" w:afterAutospacing="0" w:line="340" w:lineRule="exact"/>
              <w:ind w:left="0" w:right="0" w:firstLine="440" w:firstLineChars="201"/>
              <w:rPr>
                <w:rFonts w:hint="eastAsia" w:ascii="宋体" w:hAnsi="宋体" w:cs="宋体"/>
                <w:b/>
                <w:i/>
                <w:iCs/>
                <w:color w:val="auto"/>
                <w:spacing w:val="4"/>
                <w:szCs w:val="21"/>
              </w:rPr>
            </w:pPr>
            <w:r>
              <w:rPr>
                <w:rFonts w:hint="eastAsia" w:ascii="宋体" w:hAnsi="宋体" w:cs="宋体"/>
                <w:b/>
                <w:i/>
                <w:iCs/>
                <w:color w:val="auto"/>
                <w:spacing w:val="4"/>
                <w:szCs w:val="21"/>
                <w:highlight w:val="white"/>
              </w:rPr>
              <w:t>投标保证金有效期：至少与投标有效期一致。</w:t>
            </w:r>
          </w:p>
          <w:p w14:paraId="1B77BD48">
            <w:pPr>
              <w:pStyle w:val="12"/>
              <w:keepNext w:val="0"/>
              <w:keepLines w:val="0"/>
              <w:suppressLineNumbers w:val="0"/>
              <w:snapToGrid w:val="0"/>
              <w:spacing w:before="0" w:beforeAutospacing="0" w:after="0" w:afterAutospacing="0" w:line="240" w:lineRule="auto"/>
              <w:ind w:left="0" w:right="0" w:firstLine="438" w:firstLineChars="200"/>
              <w:rPr>
                <w:rFonts w:hint="eastAsia" w:ascii="宋体" w:hAnsi="宋体" w:cs="宋体"/>
                <w:b/>
                <w:color w:val="auto"/>
                <w:spacing w:val="4"/>
                <w:szCs w:val="21"/>
                <w:u w:val="double"/>
              </w:rPr>
            </w:pPr>
          </w:p>
        </w:tc>
      </w:tr>
      <w:tr w14:paraId="201F7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1" w:type="dxa"/>
            <w:tcBorders>
              <w:left w:val="single" w:color="auto" w:sz="8" w:space="0"/>
              <w:bottom w:val="single" w:color="auto" w:sz="4" w:space="0"/>
            </w:tcBorders>
            <w:noWrap w:val="0"/>
            <w:vAlign w:val="center"/>
          </w:tcPr>
          <w:p w14:paraId="7A326361">
            <w:pPr>
              <w:keepNext w:val="0"/>
              <w:keepLines w:val="0"/>
              <w:widowControl/>
              <w:numPr>
                <w:ilvl w:val="0"/>
                <w:numId w:val="9"/>
              </w:numPr>
              <w:suppressLineNumbers w:val="0"/>
              <w:tabs>
                <w:tab w:val="left" w:pos="510"/>
                <w:tab w:val="left" w:pos="900"/>
                <w:tab w:val="left" w:pos="1100"/>
              </w:tabs>
              <w:adjustRightInd/>
              <w:spacing w:before="0" w:beforeAutospacing="0" w:after="0" w:afterAutospacing="0" w:line="240" w:lineRule="auto"/>
              <w:ind w:left="0" w:right="0" w:firstLine="212"/>
              <w:textAlignment w:val="auto"/>
              <w:rPr>
                <w:rFonts w:hint="eastAsia" w:ascii="宋体" w:hAnsi="宋体" w:cs="宋体"/>
                <w:color w:val="auto"/>
                <w:sz w:val="21"/>
                <w:szCs w:val="21"/>
              </w:rPr>
            </w:pPr>
          </w:p>
        </w:tc>
        <w:tc>
          <w:tcPr>
            <w:tcW w:w="888" w:type="dxa"/>
            <w:tcBorders>
              <w:bottom w:val="single" w:color="auto" w:sz="4" w:space="0"/>
            </w:tcBorders>
            <w:noWrap w:val="0"/>
            <w:vAlign w:val="center"/>
          </w:tcPr>
          <w:p w14:paraId="2E0FC985">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color w:val="auto"/>
                <w:szCs w:val="21"/>
              </w:rPr>
              <w:t>18.3</w:t>
            </w:r>
          </w:p>
        </w:tc>
        <w:tc>
          <w:tcPr>
            <w:tcW w:w="1582" w:type="dxa"/>
            <w:tcBorders>
              <w:bottom w:val="single" w:color="auto" w:sz="4" w:space="0"/>
              <w:right w:val="single" w:color="auto" w:sz="4" w:space="0"/>
            </w:tcBorders>
            <w:noWrap w:val="0"/>
            <w:vAlign w:val="center"/>
          </w:tcPr>
          <w:p w14:paraId="17B59A3A">
            <w:pPr>
              <w:pStyle w:val="12"/>
              <w:keepNext w:val="0"/>
              <w:keepLines w:val="0"/>
              <w:suppressLineNumbers w:val="0"/>
              <w:snapToGrid w:val="0"/>
              <w:spacing w:before="0" w:beforeAutospacing="0" w:after="0" w:afterAutospacing="0" w:line="240" w:lineRule="auto"/>
              <w:ind w:left="0" w:right="0" w:firstLine="0"/>
              <w:rPr>
                <w:rFonts w:hint="eastAsia" w:ascii="宋体" w:hAnsi="宋体" w:cs="宋体"/>
                <w:b/>
                <w:color w:val="auto"/>
                <w:szCs w:val="21"/>
              </w:rPr>
            </w:pPr>
            <w:r>
              <w:rPr>
                <w:rFonts w:hint="eastAsia" w:ascii="宋体" w:hAnsi="宋体" w:cs="宋体"/>
                <w:b/>
                <w:color w:val="auto"/>
                <w:szCs w:val="21"/>
              </w:rPr>
              <w:t>投标保证金不予退还的其他情形</w:t>
            </w:r>
          </w:p>
        </w:tc>
        <w:tc>
          <w:tcPr>
            <w:tcW w:w="6589" w:type="dxa"/>
            <w:tcBorders>
              <w:left w:val="single" w:color="auto" w:sz="4" w:space="0"/>
              <w:bottom w:val="single" w:color="auto" w:sz="4" w:space="0"/>
              <w:right w:val="single" w:color="auto" w:sz="8" w:space="0"/>
            </w:tcBorders>
            <w:noWrap w:val="0"/>
            <w:vAlign w:val="top"/>
          </w:tcPr>
          <w:p w14:paraId="6A337BD1">
            <w:pPr>
              <w:pStyle w:val="12"/>
              <w:keepNext w:val="0"/>
              <w:keepLines w:val="0"/>
              <w:numPr>
                <w:ilvl w:val="0"/>
                <w:numId w:val="13"/>
              </w:numPr>
              <w:suppressLineNumbers w:val="0"/>
              <w:snapToGrid w:val="0"/>
              <w:spacing w:before="0" w:beforeAutospacing="0" w:after="0" w:afterAutospacing="0" w:line="240" w:lineRule="auto"/>
              <w:ind w:left="0" w:right="0" w:firstLine="0"/>
              <w:rPr>
                <w:rFonts w:hint="eastAsia" w:ascii="宋体" w:hAnsi="宋体" w:cs="宋体"/>
                <w:color w:val="auto"/>
                <w:szCs w:val="20"/>
              </w:rPr>
            </w:pPr>
            <w:r>
              <w:rPr>
                <w:rFonts w:hint="eastAsia" w:ascii="宋体" w:hAnsi="宋体" w:cs="宋体"/>
                <w:color w:val="auto"/>
                <w:szCs w:val="20"/>
              </w:rPr>
              <w:t>投标文件存在投标须知第20.6款规定的雷同情形之一。</w:t>
            </w:r>
          </w:p>
          <w:p w14:paraId="6F94EBDA">
            <w:pPr>
              <w:pStyle w:val="12"/>
              <w:keepNext w:val="0"/>
              <w:keepLines w:val="0"/>
              <w:numPr>
                <w:ilvl w:val="0"/>
                <w:numId w:val="13"/>
              </w:numPr>
              <w:suppressLineNumbers w:val="0"/>
              <w:snapToGrid w:val="0"/>
              <w:spacing w:before="0" w:beforeAutospacing="0" w:after="0" w:afterAutospacing="0" w:line="240" w:lineRule="auto"/>
              <w:ind w:left="0" w:right="0" w:firstLine="0"/>
              <w:rPr>
                <w:rFonts w:hint="eastAsia" w:ascii="宋体" w:hAnsi="宋体" w:cs="宋体"/>
                <w:color w:val="auto"/>
                <w:szCs w:val="20"/>
              </w:rPr>
            </w:pPr>
            <w:r>
              <w:rPr>
                <w:rFonts w:hint="eastAsia" w:ascii="宋体" w:hAnsi="宋体" w:cs="宋体"/>
                <w:color w:val="auto"/>
                <w:szCs w:val="20"/>
              </w:rPr>
              <w:t>中标人非因不可抗力原因放弃中标。</w:t>
            </w:r>
          </w:p>
          <w:p w14:paraId="2E2F9CEB">
            <w:pPr>
              <w:pStyle w:val="12"/>
              <w:keepNext w:val="0"/>
              <w:keepLines w:val="0"/>
              <w:numPr>
                <w:ilvl w:val="0"/>
                <w:numId w:val="13"/>
              </w:numPr>
              <w:suppressLineNumbers w:val="0"/>
              <w:snapToGrid w:val="0"/>
              <w:spacing w:before="0" w:beforeAutospacing="0" w:after="0" w:afterAutospacing="0" w:line="240" w:lineRule="auto"/>
              <w:ind w:left="0" w:right="0" w:firstLine="0"/>
              <w:rPr>
                <w:rFonts w:hint="eastAsia" w:ascii="宋体" w:hAnsi="宋体" w:cs="宋体"/>
                <w:b/>
                <w:color w:val="auto"/>
                <w:spacing w:val="4"/>
                <w:szCs w:val="21"/>
                <w:u w:val="double"/>
              </w:rPr>
            </w:pPr>
            <w:r>
              <w:rPr>
                <w:rFonts w:hint="eastAsia" w:ascii="宋体" w:hAnsi="宋体" w:cs="宋体"/>
                <w:color w:val="auto"/>
                <w:szCs w:val="20"/>
              </w:rPr>
              <w:t>因中标人的违法行为导致中标被依法确认无效。</w:t>
            </w:r>
          </w:p>
          <w:p w14:paraId="1429EA58">
            <w:pPr>
              <w:pStyle w:val="12"/>
              <w:keepNext w:val="0"/>
              <w:keepLines w:val="0"/>
              <w:numPr>
                <w:ilvl w:val="0"/>
                <w:numId w:val="13"/>
              </w:numPr>
              <w:suppressLineNumbers w:val="0"/>
              <w:snapToGrid w:val="0"/>
              <w:spacing w:before="0" w:beforeAutospacing="0" w:after="0" w:afterAutospacing="0" w:line="240" w:lineRule="auto"/>
              <w:ind w:left="0" w:right="0" w:firstLine="0"/>
              <w:rPr>
                <w:rFonts w:hint="eastAsia" w:ascii="宋体" w:hAnsi="宋体" w:cs="宋体"/>
                <w:color w:val="auto"/>
                <w:szCs w:val="20"/>
              </w:rPr>
            </w:pPr>
            <w:bookmarkStart w:id="25" w:name="EB385a01bef0a947faa915bf42e3383416"/>
            <w:r>
              <w:rPr>
                <w:rFonts w:hint="eastAsia" w:ascii="宋体" w:hAnsi="宋体" w:cs="宋体"/>
                <w:color w:val="auto"/>
                <w:szCs w:val="20"/>
              </w:rPr>
              <w:t>中标人无正当理由不与招标人订立合同，在签订合同时向招标人提出附加条件，或者不按照招标文件要求提交履约保证金。</w:t>
            </w:r>
          </w:p>
          <w:p w14:paraId="055ACA83">
            <w:pPr>
              <w:pStyle w:val="12"/>
              <w:keepNext w:val="0"/>
              <w:keepLines w:val="0"/>
              <w:numPr>
                <w:ilvl w:val="0"/>
                <w:numId w:val="13"/>
              </w:numPr>
              <w:suppressLineNumbers w:val="0"/>
              <w:snapToGrid w:val="0"/>
              <w:spacing w:before="0" w:beforeAutospacing="0" w:after="0" w:afterAutospacing="0" w:line="240" w:lineRule="auto"/>
              <w:ind w:left="0" w:right="0" w:firstLine="0"/>
              <w:rPr>
                <w:rFonts w:hint="eastAsia" w:ascii="宋体" w:hAnsi="宋体" w:cs="宋体"/>
                <w:b/>
                <w:color w:val="auto"/>
                <w:spacing w:val="4"/>
                <w:szCs w:val="21"/>
                <w:u w:val="double"/>
              </w:rPr>
            </w:pPr>
            <w:r>
              <w:rPr>
                <w:rFonts w:hint="eastAsia" w:ascii="宋体" w:hAnsi="宋体" w:cs="宋体"/>
                <w:color w:val="auto"/>
                <w:szCs w:val="20"/>
              </w:rPr>
              <w:t>法律、法规规定的其他情形。</w:t>
            </w:r>
            <w:bookmarkEnd w:id="25"/>
          </w:p>
        </w:tc>
      </w:tr>
      <w:tr w14:paraId="1EB75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51" w:type="dxa"/>
            <w:tcBorders>
              <w:left w:val="single" w:color="auto" w:sz="8" w:space="0"/>
            </w:tcBorders>
            <w:noWrap w:val="0"/>
            <w:vAlign w:val="center"/>
          </w:tcPr>
          <w:p w14:paraId="310F31CF">
            <w:pPr>
              <w:keepNext w:val="0"/>
              <w:keepLines w:val="0"/>
              <w:widowControl/>
              <w:numPr>
                <w:ilvl w:val="0"/>
                <w:numId w:val="9"/>
              </w:numPr>
              <w:suppressLineNumbers w:val="0"/>
              <w:tabs>
                <w:tab w:val="left" w:pos="510"/>
                <w:tab w:val="left" w:pos="900"/>
                <w:tab w:val="left" w:pos="1100"/>
              </w:tabs>
              <w:adjustRightInd/>
              <w:spacing w:before="0" w:beforeAutospacing="0" w:after="0" w:afterAutospacing="0" w:line="240" w:lineRule="auto"/>
              <w:ind w:left="0" w:right="0" w:firstLine="212"/>
              <w:jc w:val="center"/>
              <w:textAlignment w:val="auto"/>
              <w:rPr>
                <w:rFonts w:hint="eastAsia" w:ascii="宋体" w:hAnsi="宋体" w:cs="宋体"/>
                <w:color w:val="auto"/>
                <w:sz w:val="21"/>
                <w:szCs w:val="21"/>
              </w:rPr>
            </w:pPr>
          </w:p>
        </w:tc>
        <w:tc>
          <w:tcPr>
            <w:tcW w:w="888" w:type="dxa"/>
            <w:noWrap w:val="0"/>
            <w:vAlign w:val="center"/>
          </w:tcPr>
          <w:p w14:paraId="0A2F83AD">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color w:val="auto"/>
                <w:szCs w:val="21"/>
              </w:rPr>
              <w:t>19.1</w:t>
            </w:r>
          </w:p>
        </w:tc>
        <w:tc>
          <w:tcPr>
            <w:tcW w:w="1582" w:type="dxa"/>
            <w:tcBorders>
              <w:right w:val="single" w:color="auto" w:sz="4" w:space="0"/>
            </w:tcBorders>
            <w:noWrap w:val="0"/>
            <w:vAlign w:val="center"/>
          </w:tcPr>
          <w:p w14:paraId="18719A9E">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b/>
                <w:color w:val="auto"/>
                <w:szCs w:val="21"/>
              </w:rPr>
            </w:pPr>
            <w:r>
              <w:rPr>
                <w:rFonts w:hint="eastAsia" w:ascii="宋体" w:hAnsi="宋体" w:cs="宋体"/>
                <w:b/>
                <w:color w:val="auto"/>
                <w:szCs w:val="21"/>
              </w:rPr>
              <w:t>备选投标方案</w:t>
            </w:r>
          </w:p>
        </w:tc>
        <w:tc>
          <w:tcPr>
            <w:tcW w:w="6589" w:type="dxa"/>
            <w:tcBorders>
              <w:left w:val="single" w:color="auto" w:sz="4" w:space="0"/>
              <w:right w:val="single" w:color="auto" w:sz="8" w:space="0"/>
            </w:tcBorders>
            <w:noWrap w:val="0"/>
            <w:vAlign w:val="center"/>
          </w:tcPr>
          <w:p w14:paraId="39891FFE">
            <w:pPr>
              <w:pStyle w:val="12"/>
              <w:keepNext w:val="0"/>
              <w:keepLines w:val="0"/>
              <w:suppressLineNumbers w:val="0"/>
              <w:snapToGrid w:val="0"/>
              <w:spacing w:before="0" w:beforeAutospacing="0" w:after="0" w:afterAutospacing="0" w:line="240" w:lineRule="auto"/>
              <w:ind w:left="0" w:right="0" w:firstLine="0"/>
              <w:rPr>
                <w:rFonts w:hint="eastAsia" w:ascii="宋体" w:hAnsi="宋体" w:cs="宋体"/>
                <w:color w:val="auto"/>
                <w:szCs w:val="21"/>
              </w:rPr>
            </w:pPr>
            <w:r>
              <w:rPr>
                <w:rFonts w:hint="eastAsia" w:ascii="宋体" w:hAnsi="宋体" w:cs="宋体"/>
                <w:color w:val="auto"/>
                <w:szCs w:val="21"/>
              </w:rPr>
              <w:t>招标人</w:t>
            </w:r>
            <w:r>
              <w:rPr>
                <w:rFonts w:hint="eastAsia" w:ascii="宋体" w:hAnsi="宋体" w:cs="宋体"/>
                <w:color w:val="auto"/>
                <w:szCs w:val="21"/>
                <w:u w:val="single"/>
              </w:rPr>
              <w:t xml:space="preserve">  不接受  </w:t>
            </w:r>
            <w:r>
              <w:rPr>
                <w:rFonts w:hint="eastAsia" w:ascii="宋体" w:hAnsi="宋体" w:cs="宋体"/>
                <w:color w:val="auto"/>
                <w:szCs w:val="21"/>
              </w:rPr>
              <w:t>投标人提交备选投标方案。</w:t>
            </w:r>
          </w:p>
        </w:tc>
      </w:tr>
      <w:tr w14:paraId="3B4A8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751" w:type="dxa"/>
            <w:tcBorders>
              <w:left w:val="single" w:color="auto" w:sz="8" w:space="0"/>
            </w:tcBorders>
            <w:noWrap w:val="0"/>
            <w:vAlign w:val="center"/>
          </w:tcPr>
          <w:p w14:paraId="730B1D1F">
            <w:pPr>
              <w:keepNext w:val="0"/>
              <w:keepLines w:val="0"/>
              <w:widowControl/>
              <w:numPr>
                <w:ilvl w:val="0"/>
                <w:numId w:val="9"/>
              </w:numPr>
              <w:suppressLineNumbers w:val="0"/>
              <w:tabs>
                <w:tab w:val="left" w:pos="510"/>
                <w:tab w:val="left" w:pos="900"/>
                <w:tab w:val="left" w:pos="1100"/>
              </w:tabs>
              <w:adjustRightInd/>
              <w:spacing w:before="0" w:beforeAutospacing="0" w:after="0" w:afterAutospacing="0" w:line="240" w:lineRule="auto"/>
              <w:ind w:left="0" w:right="0" w:firstLine="212"/>
              <w:jc w:val="center"/>
              <w:textAlignment w:val="auto"/>
              <w:rPr>
                <w:rFonts w:hint="eastAsia" w:ascii="宋体" w:hAnsi="宋体" w:cs="宋体"/>
                <w:color w:val="auto"/>
                <w:sz w:val="21"/>
                <w:szCs w:val="21"/>
              </w:rPr>
            </w:pPr>
          </w:p>
        </w:tc>
        <w:tc>
          <w:tcPr>
            <w:tcW w:w="888" w:type="dxa"/>
            <w:noWrap w:val="0"/>
            <w:vAlign w:val="center"/>
          </w:tcPr>
          <w:p w14:paraId="58236FC0">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color w:val="auto"/>
                <w:szCs w:val="21"/>
              </w:rPr>
              <w:t>20.1</w:t>
            </w:r>
          </w:p>
        </w:tc>
        <w:tc>
          <w:tcPr>
            <w:tcW w:w="1582" w:type="dxa"/>
            <w:tcBorders>
              <w:right w:val="single" w:color="auto" w:sz="4" w:space="0"/>
            </w:tcBorders>
            <w:noWrap w:val="0"/>
            <w:vAlign w:val="center"/>
          </w:tcPr>
          <w:p w14:paraId="277F6119">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b/>
                <w:color w:val="auto"/>
                <w:szCs w:val="21"/>
              </w:rPr>
              <w:t>要求提交的投标文件内容</w:t>
            </w:r>
          </w:p>
        </w:tc>
        <w:tc>
          <w:tcPr>
            <w:tcW w:w="6589" w:type="dxa"/>
            <w:noWrap w:val="0"/>
            <w:vAlign w:val="top"/>
          </w:tcPr>
          <w:p w14:paraId="7C0B25E1">
            <w:pPr>
              <w:pStyle w:val="12"/>
              <w:keepNext w:val="0"/>
              <w:keepLines w:val="0"/>
              <w:suppressLineNumbers w:val="0"/>
              <w:snapToGrid w:val="0"/>
              <w:spacing w:before="0" w:beforeAutospacing="0" w:after="0" w:afterAutospacing="0" w:line="240" w:lineRule="auto"/>
              <w:ind w:left="0" w:right="0" w:firstLine="0"/>
              <w:rPr>
                <w:rFonts w:hint="eastAsia" w:ascii="宋体" w:hAnsi="宋体" w:eastAsia="宋体" w:cs="宋体"/>
                <w:color w:val="auto"/>
                <w:szCs w:val="20"/>
              </w:rPr>
            </w:pPr>
            <w:r>
              <w:rPr>
                <w:rFonts w:hint="eastAsia" w:ascii="宋体" w:hAnsi="宋体" w:eastAsia="宋体" w:cs="宋体"/>
                <w:color w:val="auto"/>
                <w:szCs w:val="20"/>
              </w:rPr>
              <w:t>资格文件：</w:t>
            </w:r>
            <w:bookmarkStart w:id="26" w:name="EB3d979c28cdb34daba471654316eb9fba"/>
            <w:r>
              <w:rPr>
                <w:rFonts w:hint="eastAsia" w:ascii="宋体" w:hAnsi="宋体" w:eastAsia="宋体" w:cs="宋体"/>
                <w:color w:val="auto"/>
                <w:szCs w:val="20"/>
              </w:rPr>
              <w:t>要求</w:t>
            </w:r>
            <w:bookmarkEnd w:id="26"/>
            <w:r>
              <w:rPr>
                <w:rFonts w:hint="eastAsia" w:ascii="宋体" w:hAnsi="宋体" w:eastAsia="宋体" w:cs="宋体"/>
                <w:color w:val="auto"/>
                <w:szCs w:val="20"/>
              </w:rPr>
              <w:t>提交；</w:t>
            </w:r>
          </w:p>
          <w:p w14:paraId="49F67520">
            <w:pPr>
              <w:pStyle w:val="12"/>
              <w:keepNext w:val="0"/>
              <w:keepLines w:val="0"/>
              <w:suppressLineNumbers w:val="0"/>
              <w:snapToGrid w:val="0"/>
              <w:spacing w:before="0" w:beforeAutospacing="0" w:after="0" w:afterAutospacing="0" w:line="240" w:lineRule="auto"/>
              <w:ind w:left="0" w:right="0" w:firstLine="0"/>
              <w:rPr>
                <w:rFonts w:hint="eastAsia" w:ascii="宋体" w:hAnsi="宋体" w:eastAsia="宋体" w:cs="宋体"/>
                <w:color w:val="auto"/>
                <w:szCs w:val="20"/>
              </w:rPr>
            </w:pPr>
            <w:r>
              <w:rPr>
                <w:rFonts w:hint="eastAsia" w:ascii="宋体" w:hAnsi="宋体" w:eastAsia="宋体" w:cs="宋体"/>
                <w:color w:val="auto"/>
                <w:szCs w:val="20"/>
              </w:rPr>
              <w:t>技术文件：</w:t>
            </w:r>
            <w:bookmarkStart w:id="27" w:name="EB758e9f3a62d748c1b3487f92940e7344"/>
            <w:r>
              <w:rPr>
                <w:rFonts w:hint="eastAsia" w:ascii="宋体" w:hAnsi="宋体" w:eastAsia="宋体" w:cs="宋体"/>
                <w:color w:val="auto"/>
                <w:szCs w:val="20"/>
              </w:rPr>
              <w:t>不要求</w:t>
            </w:r>
            <w:bookmarkEnd w:id="27"/>
            <w:r>
              <w:rPr>
                <w:rFonts w:hint="eastAsia" w:ascii="宋体" w:hAnsi="宋体" w:eastAsia="宋体" w:cs="宋体"/>
                <w:color w:val="auto"/>
                <w:szCs w:val="20"/>
              </w:rPr>
              <w:t>提交；</w:t>
            </w:r>
          </w:p>
          <w:p w14:paraId="107B2DF1">
            <w:pPr>
              <w:pStyle w:val="12"/>
              <w:keepNext w:val="0"/>
              <w:keepLines w:val="0"/>
              <w:suppressLineNumbers w:val="0"/>
              <w:snapToGrid w:val="0"/>
              <w:spacing w:before="0" w:beforeAutospacing="0" w:after="0" w:afterAutospacing="0" w:line="240" w:lineRule="auto"/>
              <w:ind w:left="0" w:right="0" w:firstLine="0"/>
              <w:rPr>
                <w:rFonts w:hint="eastAsia" w:ascii="宋体" w:hAnsi="宋体" w:eastAsia="宋体" w:cs="宋体"/>
                <w:color w:val="auto"/>
                <w:szCs w:val="20"/>
              </w:rPr>
            </w:pPr>
            <w:r>
              <w:rPr>
                <w:rFonts w:hint="eastAsia" w:ascii="宋体" w:hAnsi="宋体" w:eastAsia="宋体" w:cs="宋体"/>
                <w:color w:val="auto"/>
                <w:szCs w:val="20"/>
              </w:rPr>
              <w:t>商务文件：</w:t>
            </w:r>
            <w:bookmarkStart w:id="28" w:name="EB4c6fdb78a3d74782866e7e06b71fc988"/>
            <w:r>
              <w:rPr>
                <w:rFonts w:hint="eastAsia" w:ascii="宋体" w:hAnsi="宋体" w:eastAsia="宋体" w:cs="宋体"/>
                <w:color w:val="auto"/>
                <w:szCs w:val="20"/>
              </w:rPr>
              <w:t>要求</w:t>
            </w:r>
            <w:bookmarkEnd w:id="28"/>
            <w:r>
              <w:rPr>
                <w:rFonts w:hint="eastAsia" w:ascii="宋体" w:hAnsi="宋体" w:eastAsia="宋体" w:cs="宋体"/>
                <w:color w:val="auto"/>
                <w:szCs w:val="20"/>
              </w:rPr>
              <w:t>提交；</w:t>
            </w:r>
          </w:p>
          <w:p w14:paraId="01B22D40">
            <w:pPr>
              <w:pStyle w:val="12"/>
              <w:keepNext w:val="0"/>
              <w:keepLines w:val="0"/>
              <w:suppressLineNumbers w:val="0"/>
              <w:snapToGrid w:val="0"/>
              <w:spacing w:before="0" w:beforeAutospacing="0" w:after="0" w:afterAutospacing="0" w:line="240" w:lineRule="auto"/>
              <w:ind w:left="0" w:right="0" w:firstLine="0"/>
              <w:rPr>
                <w:rFonts w:hint="eastAsia" w:ascii="宋体" w:hAnsi="宋体" w:eastAsia="宋体" w:cs="宋体"/>
                <w:color w:val="auto"/>
                <w:szCs w:val="20"/>
              </w:rPr>
            </w:pPr>
            <w:r>
              <w:rPr>
                <w:rFonts w:hint="eastAsia" w:ascii="宋体" w:hAnsi="宋体" w:eastAsia="宋体" w:cs="宋体"/>
                <w:color w:val="auto"/>
                <w:szCs w:val="20"/>
              </w:rPr>
              <w:t>其中，</w:t>
            </w:r>
            <w:bookmarkStart w:id="29" w:name="EB687cded5403b421eace99273589d0a5e"/>
            <w:r>
              <w:rPr>
                <w:rFonts w:hint="eastAsia" w:ascii="宋体" w:hAnsi="宋体" w:eastAsia="宋体" w:cs="宋体"/>
                <w:color w:val="auto"/>
                <w:szCs w:val="20"/>
              </w:rPr>
              <w:t>不要求</w:t>
            </w:r>
            <w:bookmarkEnd w:id="29"/>
            <w:r>
              <w:rPr>
                <w:rFonts w:hint="eastAsia" w:ascii="宋体" w:hAnsi="宋体" w:eastAsia="宋体" w:cs="宋体"/>
                <w:color w:val="auto"/>
                <w:szCs w:val="20"/>
              </w:rPr>
              <w:t>提交已标价工程量清单XML电子文档；已标价工程量清单XML电子文档的具体要求：应符合现行《福建省房屋建筑与</w:t>
            </w:r>
            <w:r>
              <w:rPr>
                <w:rFonts w:hint="eastAsia" w:ascii="宋体" w:hAnsi="宋体" w:cs="宋体"/>
                <w:color w:val="auto"/>
                <w:szCs w:val="20"/>
                <w:lang w:eastAsia="zh-CN"/>
              </w:rPr>
              <w:t>建筑</w:t>
            </w:r>
            <w:r>
              <w:rPr>
                <w:rFonts w:hint="eastAsia" w:ascii="宋体" w:hAnsi="宋体" w:eastAsia="宋体" w:cs="宋体"/>
                <w:color w:val="auto"/>
                <w:szCs w:val="20"/>
              </w:rPr>
              <w:t>基础设施工程造价电子数据交换导则》的相关规定。</w:t>
            </w:r>
          </w:p>
        </w:tc>
      </w:tr>
      <w:tr w14:paraId="5C7BE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51" w:type="dxa"/>
            <w:tcBorders>
              <w:left w:val="single" w:color="auto" w:sz="8" w:space="0"/>
            </w:tcBorders>
            <w:noWrap w:val="0"/>
            <w:vAlign w:val="center"/>
          </w:tcPr>
          <w:p w14:paraId="1817CBB4">
            <w:pPr>
              <w:keepNext w:val="0"/>
              <w:keepLines w:val="0"/>
              <w:widowControl/>
              <w:numPr>
                <w:ilvl w:val="0"/>
                <w:numId w:val="9"/>
              </w:numPr>
              <w:suppressLineNumbers w:val="0"/>
              <w:tabs>
                <w:tab w:val="left" w:pos="510"/>
                <w:tab w:val="left" w:pos="900"/>
                <w:tab w:val="left" w:pos="1100"/>
              </w:tabs>
              <w:adjustRightInd/>
              <w:spacing w:before="0" w:beforeAutospacing="0" w:after="0" w:afterAutospacing="0" w:line="240" w:lineRule="auto"/>
              <w:ind w:left="0" w:right="0" w:firstLine="212"/>
              <w:jc w:val="center"/>
              <w:textAlignment w:val="auto"/>
              <w:rPr>
                <w:rFonts w:hint="eastAsia" w:ascii="宋体" w:hAnsi="宋体" w:cs="宋体"/>
                <w:color w:val="auto"/>
                <w:sz w:val="21"/>
                <w:szCs w:val="21"/>
              </w:rPr>
            </w:pPr>
          </w:p>
        </w:tc>
        <w:tc>
          <w:tcPr>
            <w:tcW w:w="888" w:type="dxa"/>
            <w:noWrap w:val="0"/>
            <w:vAlign w:val="center"/>
          </w:tcPr>
          <w:p w14:paraId="0709C439">
            <w:pPr>
              <w:pStyle w:val="12"/>
              <w:keepNext w:val="0"/>
              <w:keepLines w:val="0"/>
              <w:suppressLineNumbers w:val="0"/>
              <w:snapToGrid w:val="0"/>
              <w:spacing w:before="0" w:beforeAutospacing="0" w:after="0" w:afterAutospacing="0" w:line="240" w:lineRule="auto"/>
              <w:ind w:left="0" w:right="0" w:firstLine="0"/>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20.2</w:t>
            </w:r>
          </w:p>
        </w:tc>
        <w:tc>
          <w:tcPr>
            <w:tcW w:w="1582" w:type="dxa"/>
            <w:tcBorders>
              <w:right w:val="single" w:color="auto" w:sz="4" w:space="0"/>
            </w:tcBorders>
            <w:noWrap w:val="0"/>
            <w:vAlign w:val="center"/>
          </w:tcPr>
          <w:p w14:paraId="4B30006F">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b/>
                <w:color w:val="auto"/>
                <w:szCs w:val="21"/>
              </w:rPr>
            </w:pPr>
            <w:r>
              <w:rPr>
                <w:rFonts w:hint="eastAsia" w:ascii="宋体" w:hAnsi="宋体" w:cs="宋体"/>
                <w:b/>
                <w:color w:val="auto"/>
                <w:szCs w:val="21"/>
              </w:rPr>
              <w:t>投标文件编制和加密要求</w:t>
            </w:r>
          </w:p>
        </w:tc>
        <w:tc>
          <w:tcPr>
            <w:tcW w:w="6589" w:type="dxa"/>
            <w:noWrap w:val="0"/>
            <w:vAlign w:val="top"/>
          </w:tcPr>
          <w:p w14:paraId="1FDFE342">
            <w:pPr>
              <w:pStyle w:val="12"/>
              <w:keepNext w:val="0"/>
              <w:keepLines w:val="0"/>
              <w:suppressLineNumbers w:val="0"/>
              <w:snapToGrid w:val="0"/>
              <w:spacing w:before="0" w:beforeAutospacing="0" w:after="0" w:afterAutospacing="0" w:line="240" w:lineRule="auto"/>
              <w:ind w:left="0" w:right="0" w:firstLine="0"/>
              <w:rPr>
                <w:rFonts w:hint="eastAsia" w:ascii="宋体" w:hAnsi="宋体" w:eastAsia="宋体" w:cs="宋体"/>
                <w:color w:val="auto"/>
                <w:szCs w:val="20"/>
              </w:rPr>
            </w:pPr>
            <w:r>
              <w:rPr>
                <w:rFonts w:hint="eastAsia" w:ascii="宋体" w:hAnsi="宋体" w:eastAsia="宋体" w:cs="宋体"/>
                <w:color w:val="auto"/>
                <w:szCs w:val="20"/>
              </w:rPr>
              <w:t>投标文件编制工具软件名称及版本：</w:t>
            </w:r>
            <w:bookmarkStart w:id="30" w:name="EBf390923001b84ad8aea34ca51df5bf92"/>
            <w:r>
              <w:rPr>
                <w:rFonts w:hint="eastAsia" w:ascii="宋体" w:hAnsi="宋体" w:eastAsia="宋体" w:cs="宋体"/>
                <w:color w:val="auto"/>
                <w:szCs w:val="20"/>
              </w:rPr>
              <w:t>新点投标文件制作工具（福建版）</w:t>
            </w:r>
            <w:bookmarkEnd w:id="30"/>
          </w:p>
          <w:p w14:paraId="54AB342E">
            <w:pPr>
              <w:pStyle w:val="12"/>
              <w:keepNext w:val="0"/>
              <w:keepLines w:val="0"/>
              <w:suppressLineNumbers w:val="0"/>
              <w:snapToGrid w:val="0"/>
              <w:spacing w:before="0" w:beforeAutospacing="0" w:after="0" w:afterAutospacing="0" w:line="240" w:lineRule="auto"/>
              <w:ind w:left="0" w:right="0" w:firstLine="0"/>
              <w:rPr>
                <w:rFonts w:hint="eastAsia" w:ascii="宋体" w:hAnsi="宋体" w:eastAsia="宋体" w:cs="宋体"/>
                <w:color w:val="auto"/>
                <w:szCs w:val="20"/>
              </w:rPr>
            </w:pPr>
            <w:r>
              <w:rPr>
                <w:rFonts w:hint="eastAsia" w:ascii="宋体" w:hAnsi="宋体" w:eastAsia="宋体" w:cs="宋体"/>
                <w:color w:val="auto"/>
                <w:szCs w:val="20"/>
              </w:rPr>
              <w:t>投标文件编制工具软件供应商：</w:t>
            </w:r>
            <w:bookmarkStart w:id="31" w:name="EBfd9c619525464aa388e69e09a594f17c"/>
            <w:r>
              <w:rPr>
                <w:rFonts w:hint="eastAsia" w:ascii="宋体" w:hAnsi="宋体" w:eastAsia="宋体" w:cs="宋体"/>
                <w:color w:val="auto"/>
                <w:szCs w:val="20"/>
              </w:rPr>
              <w:t>江苏国泰新点软件有限公司</w:t>
            </w:r>
            <w:bookmarkEnd w:id="31"/>
          </w:p>
          <w:p w14:paraId="09A20243">
            <w:pPr>
              <w:pStyle w:val="12"/>
              <w:keepNext w:val="0"/>
              <w:keepLines w:val="0"/>
              <w:suppressLineNumbers w:val="0"/>
              <w:snapToGrid w:val="0"/>
              <w:spacing w:before="0" w:beforeAutospacing="0" w:after="0" w:afterAutospacing="0" w:line="240" w:lineRule="auto"/>
              <w:ind w:left="0" w:right="0" w:firstLine="0"/>
              <w:rPr>
                <w:rFonts w:hint="eastAsia" w:ascii="宋体" w:hAnsi="宋体" w:eastAsia="宋体" w:cs="宋体"/>
                <w:color w:val="auto"/>
                <w:szCs w:val="20"/>
              </w:rPr>
            </w:pPr>
            <w:r>
              <w:rPr>
                <w:rFonts w:hint="eastAsia" w:ascii="宋体" w:hAnsi="宋体" w:eastAsia="宋体" w:cs="宋体"/>
                <w:color w:val="auto"/>
                <w:szCs w:val="20"/>
              </w:rPr>
              <w:t>投标文件编制工具软件供应商联系电话：</w:t>
            </w:r>
            <w:bookmarkStart w:id="32" w:name="EB86a4fd591b024c8ab72b219acdf4b679"/>
            <w:r>
              <w:rPr>
                <w:rFonts w:hint="eastAsia" w:ascii="宋体" w:hAnsi="宋体" w:eastAsia="宋体" w:cs="宋体"/>
                <w:color w:val="auto"/>
                <w:szCs w:val="20"/>
              </w:rPr>
              <w:t>18065792873、0512-58173200、400-850-3300</w:t>
            </w:r>
            <w:bookmarkEnd w:id="32"/>
          </w:p>
          <w:p w14:paraId="19309A3A">
            <w:pPr>
              <w:pStyle w:val="12"/>
              <w:keepNext w:val="0"/>
              <w:keepLines w:val="0"/>
              <w:suppressLineNumbers w:val="0"/>
              <w:snapToGrid w:val="0"/>
              <w:spacing w:before="0" w:beforeAutospacing="0" w:after="0" w:afterAutospacing="0" w:line="240" w:lineRule="auto"/>
              <w:ind w:left="0" w:right="0" w:firstLine="0"/>
              <w:rPr>
                <w:rFonts w:hint="eastAsia" w:ascii="宋体" w:hAnsi="宋体" w:eastAsia="宋体" w:cs="宋体"/>
                <w:color w:val="auto"/>
                <w:szCs w:val="20"/>
              </w:rPr>
            </w:pPr>
            <w:r>
              <w:rPr>
                <w:rFonts w:hint="eastAsia" w:ascii="宋体" w:hAnsi="宋体" w:eastAsia="宋体" w:cs="宋体"/>
                <w:color w:val="auto"/>
                <w:szCs w:val="20"/>
              </w:rPr>
              <w:t>投标文件编制和加密要求：</w:t>
            </w:r>
          </w:p>
          <w:p w14:paraId="2E2AA6DE">
            <w:pPr>
              <w:pStyle w:val="12"/>
              <w:keepNext w:val="0"/>
              <w:keepLines w:val="0"/>
              <w:suppressLineNumbers w:val="0"/>
              <w:snapToGrid w:val="0"/>
              <w:spacing w:before="0" w:beforeAutospacing="0" w:after="0" w:afterAutospacing="0" w:line="240" w:lineRule="auto"/>
              <w:ind w:left="0" w:right="0" w:firstLine="0"/>
              <w:rPr>
                <w:rFonts w:hint="eastAsia" w:ascii="宋体" w:hAnsi="宋体" w:eastAsia="宋体" w:cs="宋体"/>
                <w:color w:val="auto"/>
                <w:szCs w:val="20"/>
              </w:rPr>
            </w:pPr>
            <w:bookmarkStart w:id="33" w:name="EB60513f910a7b41798498e90c11fe9cbf"/>
            <w:r>
              <w:rPr>
                <w:rFonts w:hint="eastAsia" w:ascii="宋体" w:hAnsi="宋体" w:eastAsia="宋体" w:cs="宋体"/>
                <w:color w:val="auto"/>
                <w:szCs w:val="20"/>
              </w:rPr>
              <w:t>网上投标上传的投标文件应使用数字证书认证加密并加盖电子印章，具体详见“三明投标单位操作手册”（未按规定要求加密和数字证书认证、加盖电子印章的投标文件，将被视为无效投标文件）。</w:t>
            </w:r>
            <w:bookmarkEnd w:id="33"/>
          </w:p>
          <w:p w14:paraId="156E6A27">
            <w:pPr>
              <w:pStyle w:val="12"/>
              <w:keepNext w:val="0"/>
              <w:keepLines w:val="0"/>
              <w:suppressLineNumbers w:val="0"/>
              <w:snapToGrid w:val="0"/>
              <w:spacing w:before="0" w:beforeAutospacing="0" w:after="0" w:afterAutospacing="0" w:line="240" w:lineRule="auto"/>
              <w:ind w:left="0" w:right="0" w:firstLine="0"/>
              <w:rPr>
                <w:rFonts w:hint="eastAsia" w:ascii="宋体" w:hAnsi="宋体" w:eastAsia="宋体" w:cs="宋体"/>
                <w:color w:val="auto"/>
                <w:szCs w:val="20"/>
              </w:rPr>
            </w:pPr>
            <w:r>
              <w:rPr>
                <w:rFonts w:hint="eastAsia" w:ascii="宋体" w:hAnsi="宋体" w:eastAsia="宋体" w:cs="宋体"/>
                <w:color w:val="auto"/>
                <w:szCs w:val="20"/>
              </w:rPr>
              <w:t>计价软件名称及版本：</w:t>
            </w:r>
            <w:bookmarkStart w:id="34" w:name="EBcc306ee6462943a7bed48c7bb5e71cab"/>
            <w:r>
              <w:rPr>
                <w:rFonts w:hint="eastAsia" w:ascii="宋体" w:hAnsi="宋体" w:eastAsia="宋体" w:cs="宋体"/>
                <w:color w:val="auto"/>
                <w:szCs w:val="20"/>
              </w:rPr>
              <w:t>/</w:t>
            </w:r>
            <w:bookmarkEnd w:id="34"/>
          </w:p>
        </w:tc>
      </w:tr>
      <w:tr w14:paraId="5AFFD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51" w:type="dxa"/>
            <w:tcBorders>
              <w:left w:val="single" w:color="auto" w:sz="8" w:space="0"/>
            </w:tcBorders>
            <w:noWrap w:val="0"/>
            <w:vAlign w:val="center"/>
          </w:tcPr>
          <w:p w14:paraId="6E14D307">
            <w:pPr>
              <w:keepNext w:val="0"/>
              <w:keepLines w:val="0"/>
              <w:widowControl/>
              <w:numPr>
                <w:ilvl w:val="0"/>
                <w:numId w:val="9"/>
              </w:numPr>
              <w:suppressLineNumbers w:val="0"/>
              <w:tabs>
                <w:tab w:val="left" w:pos="510"/>
                <w:tab w:val="left" w:pos="900"/>
                <w:tab w:val="left" w:pos="1100"/>
              </w:tabs>
              <w:adjustRightInd/>
              <w:spacing w:before="0" w:beforeAutospacing="0" w:after="0" w:afterAutospacing="0" w:line="240" w:lineRule="auto"/>
              <w:ind w:left="0" w:right="0" w:firstLine="212"/>
              <w:jc w:val="center"/>
              <w:textAlignment w:val="auto"/>
              <w:rPr>
                <w:rFonts w:hint="eastAsia" w:ascii="宋体" w:hAnsi="宋体" w:cs="宋体"/>
                <w:color w:val="auto"/>
                <w:sz w:val="21"/>
                <w:szCs w:val="21"/>
              </w:rPr>
            </w:pPr>
          </w:p>
        </w:tc>
        <w:tc>
          <w:tcPr>
            <w:tcW w:w="888" w:type="dxa"/>
            <w:noWrap w:val="0"/>
            <w:vAlign w:val="center"/>
          </w:tcPr>
          <w:p w14:paraId="779FDD9C">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color w:val="auto"/>
                <w:szCs w:val="21"/>
              </w:rPr>
              <w:t>21.5</w:t>
            </w:r>
          </w:p>
        </w:tc>
        <w:tc>
          <w:tcPr>
            <w:tcW w:w="1582" w:type="dxa"/>
            <w:tcBorders>
              <w:right w:val="single" w:color="auto" w:sz="4" w:space="0"/>
            </w:tcBorders>
            <w:noWrap w:val="0"/>
            <w:vAlign w:val="center"/>
          </w:tcPr>
          <w:p w14:paraId="29774F5A">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b/>
                <w:color w:val="auto"/>
                <w:szCs w:val="21"/>
              </w:rPr>
            </w:pPr>
            <w:r>
              <w:rPr>
                <w:rFonts w:hint="eastAsia" w:ascii="宋体" w:hAnsi="宋体" w:cs="宋体"/>
                <w:b/>
                <w:color w:val="auto"/>
                <w:szCs w:val="21"/>
              </w:rPr>
              <w:t>投标人名称变更证明材料提交要求</w:t>
            </w:r>
          </w:p>
        </w:tc>
        <w:tc>
          <w:tcPr>
            <w:tcW w:w="6589" w:type="dxa"/>
            <w:noWrap w:val="0"/>
            <w:vAlign w:val="top"/>
          </w:tcPr>
          <w:p w14:paraId="441B65ED">
            <w:pPr>
              <w:pStyle w:val="12"/>
              <w:keepNext w:val="0"/>
              <w:keepLines w:val="0"/>
              <w:suppressLineNumbers w:val="0"/>
              <w:snapToGrid w:val="0"/>
              <w:spacing w:before="0" w:beforeAutospacing="0" w:after="0" w:afterAutospacing="0" w:line="240" w:lineRule="auto"/>
              <w:ind w:left="0" w:right="0" w:firstLine="0"/>
              <w:rPr>
                <w:rFonts w:hint="eastAsia" w:ascii="宋体" w:hAnsi="宋体" w:cs="宋体"/>
                <w:color w:val="auto"/>
                <w:szCs w:val="21"/>
                <w:u w:val="single"/>
              </w:rPr>
            </w:pPr>
            <w:r>
              <w:rPr>
                <w:rFonts w:hint="eastAsia" w:ascii="宋体" w:hAnsi="宋体" w:cs="宋体"/>
                <w:color w:val="auto"/>
                <w:szCs w:val="20"/>
              </w:rPr>
              <w:t>投标人名称变更证明材料（如有）只需在投标文件（资格审查文件）中提供即可</w:t>
            </w:r>
            <w:bookmarkStart w:id="35" w:name="EB6ba2ba83de6f4e90997f89fc62184e67"/>
            <w:r>
              <w:rPr>
                <w:rFonts w:hint="eastAsia" w:ascii="宋体" w:hAnsi="宋体" w:cs="宋体"/>
                <w:color w:val="auto"/>
                <w:szCs w:val="20"/>
              </w:rPr>
              <w:t>。</w:t>
            </w:r>
            <w:bookmarkEnd w:id="35"/>
          </w:p>
        </w:tc>
      </w:tr>
      <w:tr w14:paraId="507A0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51" w:type="dxa"/>
            <w:tcBorders>
              <w:left w:val="single" w:color="auto" w:sz="8" w:space="0"/>
            </w:tcBorders>
            <w:noWrap w:val="0"/>
            <w:vAlign w:val="center"/>
          </w:tcPr>
          <w:p w14:paraId="03F544C0">
            <w:pPr>
              <w:keepNext w:val="0"/>
              <w:keepLines w:val="0"/>
              <w:widowControl/>
              <w:numPr>
                <w:ilvl w:val="0"/>
                <w:numId w:val="9"/>
              </w:numPr>
              <w:suppressLineNumbers w:val="0"/>
              <w:tabs>
                <w:tab w:val="left" w:pos="510"/>
                <w:tab w:val="left" w:pos="900"/>
                <w:tab w:val="left" w:pos="1100"/>
              </w:tabs>
              <w:adjustRightInd/>
              <w:spacing w:before="0" w:beforeAutospacing="0" w:after="0" w:afterAutospacing="0" w:line="240" w:lineRule="auto"/>
              <w:ind w:left="0" w:right="0" w:firstLine="212"/>
              <w:jc w:val="center"/>
              <w:textAlignment w:val="auto"/>
              <w:rPr>
                <w:rFonts w:hint="eastAsia" w:ascii="宋体" w:hAnsi="宋体" w:cs="宋体"/>
                <w:color w:val="auto"/>
                <w:sz w:val="21"/>
                <w:szCs w:val="21"/>
              </w:rPr>
            </w:pPr>
          </w:p>
        </w:tc>
        <w:tc>
          <w:tcPr>
            <w:tcW w:w="888" w:type="dxa"/>
            <w:noWrap w:val="0"/>
            <w:vAlign w:val="center"/>
          </w:tcPr>
          <w:p w14:paraId="1A6F82D0">
            <w:pPr>
              <w:pStyle w:val="12"/>
              <w:keepNext w:val="0"/>
              <w:keepLines w:val="0"/>
              <w:suppressLineNumbers w:val="0"/>
              <w:snapToGrid w:val="0"/>
              <w:spacing w:before="0" w:beforeAutospacing="0" w:after="0" w:afterAutospacing="0" w:line="240" w:lineRule="auto"/>
              <w:ind w:left="24" w:right="0" w:firstLine="0"/>
              <w:jc w:val="center"/>
              <w:rPr>
                <w:rFonts w:hint="eastAsia" w:ascii="宋体" w:hAnsi="宋体" w:cs="宋体"/>
                <w:color w:val="auto"/>
                <w:szCs w:val="21"/>
              </w:rPr>
            </w:pPr>
            <w:r>
              <w:rPr>
                <w:rFonts w:hint="eastAsia" w:ascii="宋体" w:hAnsi="宋体" w:cs="宋体"/>
                <w:color w:val="auto"/>
                <w:szCs w:val="21"/>
              </w:rPr>
              <w:t>22.1</w:t>
            </w:r>
          </w:p>
        </w:tc>
        <w:tc>
          <w:tcPr>
            <w:tcW w:w="1582" w:type="dxa"/>
            <w:tcBorders>
              <w:right w:val="single" w:color="auto" w:sz="4" w:space="0"/>
            </w:tcBorders>
            <w:noWrap w:val="0"/>
            <w:vAlign w:val="center"/>
          </w:tcPr>
          <w:p w14:paraId="66E8553B">
            <w:pPr>
              <w:pStyle w:val="12"/>
              <w:keepNext w:val="0"/>
              <w:keepLines w:val="0"/>
              <w:suppressLineNumbers w:val="0"/>
              <w:snapToGrid w:val="0"/>
              <w:spacing w:before="0" w:beforeAutospacing="0" w:after="0" w:afterAutospacing="0" w:line="240" w:lineRule="auto"/>
              <w:ind w:left="24" w:right="0" w:firstLine="0"/>
              <w:jc w:val="center"/>
              <w:rPr>
                <w:rFonts w:hint="eastAsia" w:ascii="宋体" w:hAnsi="宋体" w:cs="宋体"/>
                <w:b/>
                <w:color w:val="auto"/>
                <w:spacing w:val="-12"/>
                <w:szCs w:val="21"/>
              </w:rPr>
            </w:pPr>
            <w:r>
              <w:rPr>
                <w:rFonts w:hint="eastAsia" w:ascii="宋体" w:hAnsi="宋体" w:cs="宋体"/>
                <w:b/>
                <w:color w:val="auto"/>
                <w:spacing w:val="-12"/>
                <w:szCs w:val="21"/>
              </w:rPr>
              <w:t>开标时间</w:t>
            </w:r>
          </w:p>
        </w:tc>
        <w:tc>
          <w:tcPr>
            <w:tcW w:w="6589" w:type="dxa"/>
            <w:noWrap w:val="0"/>
            <w:vAlign w:val="center"/>
          </w:tcPr>
          <w:p w14:paraId="28B43D4D">
            <w:pPr>
              <w:pStyle w:val="12"/>
              <w:keepNext w:val="0"/>
              <w:keepLines w:val="0"/>
              <w:suppressLineNumbers w:val="0"/>
              <w:snapToGrid w:val="0"/>
              <w:spacing w:before="0" w:beforeAutospacing="0" w:after="0" w:afterAutospacing="0" w:line="240" w:lineRule="auto"/>
              <w:ind w:left="-8" w:leftChars="-4" w:right="0" w:firstLine="0"/>
              <w:rPr>
                <w:rFonts w:hint="eastAsia" w:ascii="宋体" w:hAnsi="宋体" w:cs="宋体"/>
                <w:i/>
                <w:iCs/>
                <w:color w:val="auto"/>
                <w:szCs w:val="21"/>
                <w:highlight w:val="none"/>
                <w:u w:val="single"/>
              </w:rPr>
            </w:pPr>
            <w:r>
              <w:rPr>
                <w:rFonts w:hint="eastAsia" w:ascii="宋体" w:hAnsi="宋体" w:cs="宋体"/>
                <w:color w:val="auto"/>
                <w:szCs w:val="21"/>
                <w:highlight w:val="none"/>
              </w:rPr>
              <w:t>开标时间：</w:t>
            </w: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11</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日</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rPr>
              <w:t xml:space="preserve">时 </w:t>
            </w:r>
            <w:r>
              <w:rPr>
                <w:rFonts w:hint="eastAsia" w:ascii="宋体" w:hAnsi="宋体" w:cs="宋体"/>
                <w:color w:val="auto"/>
                <w:szCs w:val="21"/>
                <w:highlight w:val="none"/>
                <w:lang w:val="en-US" w:eastAsia="zh-CN"/>
              </w:rPr>
              <w:t>00</w:t>
            </w:r>
            <w:r>
              <w:rPr>
                <w:rFonts w:hint="eastAsia" w:ascii="宋体" w:hAnsi="宋体" w:eastAsia="宋体" w:cs="宋体"/>
                <w:color w:val="auto"/>
                <w:szCs w:val="21"/>
                <w:highlight w:val="none"/>
              </w:rPr>
              <w:t>分 00 秒</w:t>
            </w:r>
          </w:p>
        </w:tc>
      </w:tr>
      <w:tr w14:paraId="48EE7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751" w:type="dxa"/>
            <w:tcBorders>
              <w:left w:val="single" w:color="auto" w:sz="8" w:space="0"/>
            </w:tcBorders>
            <w:noWrap w:val="0"/>
            <w:vAlign w:val="center"/>
          </w:tcPr>
          <w:p w14:paraId="32890F89">
            <w:pPr>
              <w:keepNext w:val="0"/>
              <w:keepLines w:val="0"/>
              <w:widowControl/>
              <w:numPr>
                <w:ilvl w:val="0"/>
                <w:numId w:val="9"/>
              </w:numPr>
              <w:suppressLineNumbers w:val="0"/>
              <w:tabs>
                <w:tab w:val="left" w:pos="510"/>
                <w:tab w:val="left" w:pos="900"/>
                <w:tab w:val="left" w:pos="1100"/>
              </w:tabs>
              <w:adjustRightInd/>
              <w:spacing w:before="0" w:beforeAutospacing="0" w:after="0" w:afterAutospacing="0" w:line="240" w:lineRule="auto"/>
              <w:ind w:left="0" w:right="0" w:firstLine="212"/>
              <w:jc w:val="center"/>
              <w:textAlignment w:val="auto"/>
              <w:rPr>
                <w:rFonts w:hint="eastAsia" w:ascii="宋体" w:hAnsi="宋体" w:cs="宋体"/>
                <w:color w:val="auto"/>
                <w:sz w:val="21"/>
                <w:szCs w:val="21"/>
              </w:rPr>
            </w:pPr>
          </w:p>
        </w:tc>
        <w:tc>
          <w:tcPr>
            <w:tcW w:w="888" w:type="dxa"/>
            <w:noWrap w:val="0"/>
            <w:vAlign w:val="center"/>
          </w:tcPr>
          <w:p w14:paraId="7315D0DF">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color w:val="auto"/>
                <w:szCs w:val="21"/>
              </w:rPr>
              <w:t>23.1</w:t>
            </w:r>
          </w:p>
        </w:tc>
        <w:tc>
          <w:tcPr>
            <w:tcW w:w="1582" w:type="dxa"/>
            <w:tcBorders>
              <w:right w:val="single" w:color="auto" w:sz="4" w:space="0"/>
            </w:tcBorders>
            <w:noWrap w:val="0"/>
            <w:vAlign w:val="center"/>
          </w:tcPr>
          <w:p w14:paraId="68CDDEDE">
            <w:pPr>
              <w:pStyle w:val="12"/>
              <w:keepNext w:val="0"/>
              <w:keepLines w:val="0"/>
              <w:suppressLineNumbers w:val="0"/>
              <w:snapToGrid w:val="0"/>
              <w:spacing w:before="0" w:beforeAutospacing="0" w:after="0" w:afterAutospacing="0" w:line="240" w:lineRule="auto"/>
              <w:ind w:left="-108" w:right="0" w:firstLine="0"/>
              <w:jc w:val="center"/>
              <w:rPr>
                <w:rFonts w:hint="eastAsia" w:ascii="宋体" w:hAnsi="宋体" w:cs="宋体"/>
                <w:b/>
                <w:bCs/>
                <w:color w:val="auto"/>
                <w:szCs w:val="21"/>
              </w:rPr>
            </w:pPr>
            <w:r>
              <w:rPr>
                <w:rFonts w:hint="eastAsia" w:ascii="宋体" w:hAnsi="宋体" w:cs="宋体"/>
                <w:b/>
                <w:bCs/>
                <w:color w:val="auto"/>
                <w:szCs w:val="21"/>
              </w:rPr>
              <w:t>评标委员会的组建</w:t>
            </w:r>
          </w:p>
        </w:tc>
        <w:tc>
          <w:tcPr>
            <w:tcW w:w="6589" w:type="dxa"/>
            <w:noWrap w:val="0"/>
            <w:vAlign w:val="top"/>
          </w:tcPr>
          <w:p w14:paraId="55B7C7AB">
            <w:pPr>
              <w:pStyle w:val="76"/>
              <w:keepNext w:val="0"/>
              <w:keepLines w:val="0"/>
              <w:suppressLineNumbers w:val="0"/>
              <w:spacing w:before="0" w:beforeAutospacing="0" w:after="0" w:afterAutospacing="0" w:line="240" w:lineRule="auto"/>
              <w:ind w:left="0" w:right="0"/>
              <w:jc w:val="both"/>
              <w:rPr>
                <w:rFonts w:hint="eastAsia" w:hAnsi="宋体" w:cs="宋体"/>
                <w:color w:val="auto"/>
                <w:sz w:val="21"/>
                <w:szCs w:val="21"/>
                <w:highlight w:val="none"/>
              </w:rPr>
            </w:pPr>
            <w:r>
              <w:rPr>
                <w:rFonts w:hint="eastAsia" w:hAnsi="宋体" w:cs="宋体"/>
                <w:color w:val="auto"/>
                <w:sz w:val="21"/>
                <w:szCs w:val="21"/>
                <w:highlight w:val="none"/>
              </w:rPr>
              <w:t>1、评标委员会成员人数为</w:t>
            </w:r>
            <w:r>
              <w:rPr>
                <w:rFonts w:hint="eastAsia" w:hAnsi="宋体" w:cs="宋体"/>
                <w:color w:val="auto"/>
                <w:sz w:val="21"/>
                <w:szCs w:val="21"/>
                <w:highlight w:val="none"/>
                <w:u w:val="single"/>
              </w:rPr>
              <w:t xml:space="preserve"> 3 </w:t>
            </w:r>
            <w:r>
              <w:rPr>
                <w:rFonts w:hint="eastAsia" w:hAnsi="宋体" w:cs="宋体"/>
                <w:color w:val="auto"/>
                <w:sz w:val="21"/>
                <w:szCs w:val="21"/>
                <w:highlight w:val="none"/>
              </w:rPr>
              <w:t>人，其中招标人代表</w:t>
            </w:r>
            <w:r>
              <w:rPr>
                <w:rFonts w:hint="eastAsia" w:hAnsi="宋体" w:cs="宋体"/>
                <w:color w:val="auto"/>
                <w:sz w:val="21"/>
                <w:szCs w:val="21"/>
                <w:highlight w:val="none"/>
                <w:u w:val="single"/>
              </w:rPr>
              <w:t xml:space="preserve">  0  </w:t>
            </w:r>
            <w:r>
              <w:rPr>
                <w:rFonts w:hint="eastAsia" w:hAnsi="宋体" w:cs="宋体"/>
                <w:color w:val="auto"/>
                <w:sz w:val="21"/>
                <w:szCs w:val="21"/>
                <w:highlight w:val="none"/>
              </w:rPr>
              <w:t>人，技术、经济等方面的专家</w:t>
            </w:r>
            <w:r>
              <w:rPr>
                <w:rFonts w:hint="eastAsia" w:hAnsi="宋体" w:cs="宋体"/>
                <w:color w:val="auto"/>
                <w:sz w:val="21"/>
                <w:szCs w:val="21"/>
                <w:highlight w:val="none"/>
                <w:u w:val="single"/>
              </w:rPr>
              <w:t xml:space="preserve"> 3 </w:t>
            </w:r>
            <w:r>
              <w:rPr>
                <w:rFonts w:hint="eastAsia" w:hAnsi="宋体" w:cs="宋体"/>
                <w:color w:val="auto"/>
                <w:sz w:val="21"/>
                <w:szCs w:val="21"/>
                <w:highlight w:val="none"/>
              </w:rPr>
              <w:t>人。</w:t>
            </w:r>
          </w:p>
          <w:p w14:paraId="4BC2A0E7">
            <w:pPr>
              <w:pStyle w:val="76"/>
              <w:keepNext w:val="0"/>
              <w:keepLines w:val="0"/>
              <w:suppressLineNumbers w:val="0"/>
              <w:spacing w:before="0" w:beforeAutospacing="0" w:after="0" w:afterAutospacing="0" w:line="240" w:lineRule="auto"/>
              <w:ind w:left="0" w:right="0"/>
              <w:jc w:val="both"/>
              <w:rPr>
                <w:rFonts w:hint="eastAsia" w:hAnsi="宋体" w:cs="宋体"/>
                <w:b/>
                <w:color w:val="auto"/>
                <w:szCs w:val="21"/>
                <w:highlight w:val="none"/>
              </w:rPr>
            </w:pPr>
            <w:r>
              <w:rPr>
                <w:rFonts w:hint="eastAsia" w:hAnsi="宋体" w:cs="宋体"/>
                <w:color w:val="auto"/>
                <w:sz w:val="21"/>
                <w:szCs w:val="21"/>
                <w:highlight w:val="none"/>
              </w:rPr>
              <w:t>2、技术、经济等方面专家的确定方式：</w:t>
            </w:r>
            <w:bookmarkStart w:id="36" w:name="EB8756ad77710d4654b1b63674ec5f54e6"/>
            <w:r>
              <w:rPr>
                <w:rFonts w:hint="eastAsia" w:hAnsi="宋体" w:cs="宋体"/>
                <w:color w:val="auto"/>
                <w:sz w:val="21"/>
                <w:szCs w:val="21"/>
                <w:highlight w:val="none"/>
              </w:rPr>
              <w:t>从福建省综合性评标专家库中随机抽取。</w:t>
            </w:r>
            <w:bookmarkEnd w:id="36"/>
          </w:p>
        </w:tc>
      </w:tr>
      <w:tr w14:paraId="58D31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1" w:type="dxa"/>
            <w:tcBorders>
              <w:left w:val="single" w:color="auto" w:sz="8" w:space="0"/>
            </w:tcBorders>
            <w:noWrap w:val="0"/>
            <w:vAlign w:val="center"/>
          </w:tcPr>
          <w:p w14:paraId="708E2109">
            <w:pPr>
              <w:keepNext w:val="0"/>
              <w:keepLines w:val="0"/>
              <w:widowControl/>
              <w:numPr>
                <w:ilvl w:val="0"/>
                <w:numId w:val="9"/>
              </w:numPr>
              <w:suppressLineNumbers w:val="0"/>
              <w:tabs>
                <w:tab w:val="left" w:pos="510"/>
                <w:tab w:val="left" w:pos="900"/>
                <w:tab w:val="left" w:pos="1100"/>
              </w:tabs>
              <w:adjustRightInd/>
              <w:spacing w:before="0" w:beforeAutospacing="0" w:after="0" w:afterAutospacing="0" w:line="240" w:lineRule="auto"/>
              <w:ind w:left="0" w:right="0" w:firstLine="212"/>
              <w:jc w:val="center"/>
              <w:textAlignment w:val="auto"/>
              <w:rPr>
                <w:rFonts w:hint="eastAsia" w:ascii="宋体" w:hAnsi="宋体" w:cs="宋体"/>
                <w:color w:val="auto"/>
                <w:sz w:val="21"/>
                <w:szCs w:val="21"/>
              </w:rPr>
            </w:pPr>
          </w:p>
        </w:tc>
        <w:tc>
          <w:tcPr>
            <w:tcW w:w="888" w:type="dxa"/>
            <w:noWrap w:val="0"/>
            <w:vAlign w:val="center"/>
          </w:tcPr>
          <w:p w14:paraId="04DD505C">
            <w:pPr>
              <w:pStyle w:val="12"/>
              <w:keepNext w:val="0"/>
              <w:keepLines w:val="0"/>
              <w:suppressLineNumbers w:val="0"/>
              <w:snapToGrid w:val="0"/>
              <w:spacing w:before="0" w:beforeAutospacing="0" w:after="0" w:afterAutospacing="0" w:line="240" w:lineRule="auto"/>
              <w:ind w:left="24" w:right="0" w:firstLine="0"/>
              <w:jc w:val="center"/>
              <w:rPr>
                <w:rFonts w:hint="eastAsia" w:ascii="宋体" w:hAnsi="宋体" w:cs="宋体"/>
                <w:color w:val="auto"/>
                <w:szCs w:val="21"/>
              </w:rPr>
            </w:pPr>
            <w:r>
              <w:rPr>
                <w:rFonts w:hint="eastAsia" w:ascii="宋体" w:hAnsi="宋体" w:cs="宋体"/>
                <w:color w:val="auto"/>
                <w:szCs w:val="21"/>
              </w:rPr>
              <w:t>25.1</w:t>
            </w:r>
          </w:p>
        </w:tc>
        <w:tc>
          <w:tcPr>
            <w:tcW w:w="1582" w:type="dxa"/>
            <w:tcBorders>
              <w:right w:val="single" w:color="auto" w:sz="4" w:space="0"/>
            </w:tcBorders>
            <w:noWrap w:val="0"/>
            <w:vAlign w:val="center"/>
          </w:tcPr>
          <w:p w14:paraId="59E0E4DA">
            <w:pPr>
              <w:pStyle w:val="76"/>
              <w:keepNext w:val="0"/>
              <w:keepLines w:val="0"/>
              <w:suppressLineNumbers w:val="0"/>
              <w:spacing w:before="0" w:beforeAutospacing="0" w:after="0" w:afterAutospacing="0" w:line="240" w:lineRule="auto"/>
              <w:ind w:left="0" w:right="0"/>
              <w:jc w:val="center"/>
              <w:rPr>
                <w:rFonts w:hint="eastAsia" w:hAnsi="宋体" w:cs="宋体"/>
                <w:b/>
                <w:color w:val="auto"/>
                <w:sz w:val="21"/>
                <w:szCs w:val="21"/>
              </w:rPr>
            </w:pPr>
            <w:r>
              <w:rPr>
                <w:rFonts w:hint="eastAsia" w:hAnsi="宋体" w:cs="宋体"/>
                <w:b/>
                <w:color w:val="auto"/>
                <w:sz w:val="21"/>
                <w:szCs w:val="21"/>
              </w:rPr>
              <w:t>评标办法</w:t>
            </w:r>
          </w:p>
        </w:tc>
        <w:tc>
          <w:tcPr>
            <w:tcW w:w="6589" w:type="dxa"/>
            <w:tcBorders>
              <w:left w:val="single" w:color="auto" w:sz="4" w:space="0"/>
              <w:right w:val="single" w:color="auto" w:sz="8" w:space="0"/>
            </w:tcBorders>
            <w:noWrap w:val="0"/>
            <w:vAlign w:val="center"/>
          </w:tcPr>
          <w:p w14:paraId="03A65083">
            <w:pPr>
              <w:pStyle w:val="76"/>
              <w:keepNext w:val="0"/>
              <w:keepLines w:val="0"/>
              <w:suppressLineNumbers w:val="0"/>
              <w:spacing w:before="0" w:beforeAutospacing="0" w:after="0" w:afterAutospacing="0" w:line="240" w:lineRule="auto"/>
              <w:ind w:left="0" w:right="0"/>
              <w:jc w:val="both"/>
              <w:rPr>
                <w:rFonts w:hint="eastAsia" w:hAnsi="宋体" w:cs="宋体"/>
                <w:color w:val="auto"/>
                <w:sz w:val="21"/>
                <w:szCs w:val="21"/>
              </w:rPr>
            </w:pPr>
            <w:r>
              <w:rPr>
                <w:rFonts w:hint="eastAsia" w:hAnsi="宋体" w:cs="宋体"/>
                <w:color w:val="auto"/>
                <w:sz w:val="21"/>
                <w:szCs w:val="21"/>
              </w:rPr>
              <w:t>本招标项目采用的评标办法为：</w:t>
            </w:r>
            <w:r>
              <w:rPr>
                <w:rFonts w:hint="eastAsia" w:hAnsi="宋体" w:cs="宋体"/>
                <w:iCs/>
                <w:color w:val="auto"/>
                <w:sz w:val="21"/>
                <w:szCs w:val="21"/>
                <w:u w:val="single"/>
              </w:rPr>
              <w:t>简易评标法</w:t>
            </w:r>
          </w:p>
        </w:tc>
      </w:tr>
      <w:tr w14:paraId="2DD22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751" w:type="dxa"/>
            <w:tcBorders>
              <w:left w:val="single" w:color="auto" w:sz="8" w:space="0"/>
            </w:tcBorders>
            <w:noWrap w:val="0"/>
            <w:vAlign w:val="center"/>
          </w:tcPr>
          <w:p w14:paraId="121AC23C">
            <w:pPr>
              <w:keepNext w:val="0"/>
              <w:keepLines w:val="0"/>
              <w:widowControl/>
              <w:numPr>
                <w:ilvl w:val="0"/>
                <w:numId w:val="9"/>
              </w:numPr>
              <w:suppressLineNumbers w:val="0"/>
              <w:tabs>
                <w:tab w:val="left" w:pos="510"/>
                <w:tab w:val="left" w:pos="900"/>
                <w:tab w:val="left" w:pos="1100"/>
              </w:tabs>
              <w:adjustRightInd/>
              <w:spacing w:before="0" w:beforeAutospacing="0" w:after="0" w:afterAutospacing="0" w:line="240" w:lineRule="auto"/>
              <w:ind w:left="0" w:right="0" w:firstLine="212"/>
              <w:jc w:val="center"/>
              <w:textAlignment w:val="auto"/>
              <w:rPr>
                <w:rFonts w:hint="eastAsia" w:ascii="宋体" w:hAnsi="宋体" w:cs="宋体"/>
                <w:color w:val="auto"/>
                <w:sz w:val="21"/>
                <w:szCs w:val="21"/>
              </w:rPr>
            </w:pPr>
          </w:p>
        </w:tc>
        <w:tc>
          <w:tcPr>
            <w:tcW w:w="888" w:type="dxa"/>
            <w:noWrap w:val="0"/>
            <w:vAlign w:val="center"/>
          </w:tcPr>
          <w:p w14:paraId="013D33FB">
            <w:pPr>
              <w:pStyle w:val="12"/>
              <w:keepNext w:val="0"/>
              <w:keepLines w:val="0"/>
              <w:suppressLineNumbers w:val="0"/>
              <w:snapToGrid w:val="0"/>
              <w:spacing w:before="0" w:beforeAutospacing="0" w:after="0" w:afterAutospacing="0" w:line="240" w:lineRule="auto"/>
              <w:ind w:left="24" w:right="0" w:firstLine="0"/>
              <w:jc w:val="center"/>
              <w:rPr>
                <w:rFonts w:hint="eastAsia" w:ascii="宋体" w:hAnsi="宋体" w:cs="宋体"/>
                <w:color w:val="auto"/>
                <w:szCs w:val="21"/>
              </w:rPr>
            </w:pPr>
            <w:r>
              <w:rPr>
                <w:rFonts w:hint="eastAsia" w:ascii="宋体" w:hAnsi="宋体" w:cs="宋体"/>
                <w:color w:val="auto"/>
                <w:szCs w:val="21"/>
              </w:rPr>
              <w:t>25.2.6</w:t>
            </w:r>
          </w:p>
        </w:tc>
        <w:tc>
          <w:tcPr>
            <w:tcW w:w="1582" w:type="dxa"/>
            <w:tcBorders>
              <w:right w:val="single" w:color="auto" w:sz="4" w:space="0"/>
            </w:tcBorders>
            <w:noWrap w:val="0"/>
            <w:vAlign w:val="center"/>
          </w:tcPr>
          <w:p w14:paraId="12CD2834">
            <w:pPr>
              <w:pStyle w:val="76"/>
              <w:keepNext w:val="0"/>
              <w:keepLines w:val="0"/>
              <w:suppressLineNumbers w:val="0"/>
              <w:spacing w:before="0" w:beforeAutospacing="0" w:after="0" w:afterAutospacing="0" w:line="240" w:lineRule="auto"/>
              <w:ind w:left="0" w:right="0"/>
              <w:jc w:val="center"/>
              <w:rPr>
                <w:rFonts w:hint="eastAsia" w:hAnsi="宋体" w:cs="宋体"/>
                <w:b/>
                <w:color w:val="auto"/>
                <w:sz w:val="21"/>
                <w:szCs w:val="21"/>
              </w:rPr>
            </w:pPr>
            <w:r>
              <w:rPr>
                <w:rFonts w:hint="eastAsia" w:hAnsi="宋体" w:cs="宋体"/>
                <w:b/>
                <w:color w:val="auto"/>
                <w:sz w:val="21"/>
                <w:szCs w:val="21"/>
              </w:rPr>
              <w:t>投标人回复澄清、说明、补正的时限要求</w:t>
            </w:r>
          </w:p>
        </w:tc>
        <w:tc>
          <w:tcPr>
            <w:tcW w:w="6589" w:type="dxa"/>
            <w:tcBorders>
              <w:left w:val="single" w:color="auto" w:sz="4" w:space="0"/>
              <w:right w:val="single" w:color="auto" w:sz="8" w:space="0"/>
            </w:tcBorders>
            <w:noWrap w:val="0"/>
            <w:vAlign w:val="center"/>
          </w:tcPr>
          <w:p w14:paraId="4CCB2506">
            <w:pPr>
              <w:pStyle w:val="76"/>
              <w:keepNext w:val="0"/>
              <w:keepLines w:val="0"/>
              <w:suppressLineNumbers w:val="0"/>
              <w:spacing w:before="0" w:beforeAutospacing="0" w:after="0" w:afterAutospacing="0" w:line="240" w:lineRule="auto"/>
              <w:ind w:left="0" w:right="0"/>
              <w:jc w:val="both"/>
              <w:rPr>
                <w:rFonts w:hint="eastAsia" w:hAnsi="宋体" w:cs="宋体"/>
                <w:color w:val="auto"/>
                <w:sz w:val="21"/>
                <w:szCs w:val="21"/>
              </w:rPr>
            </w:pPr>
            <w:bookmarkStart w:id="37" w:name="EB935b0227c5a84c4aa2c547ac02fc398b"/>
            <w:r>
              <w:rPr>
                <w:rFonts w:hint="eastAsia" w:hAnsi="宋体" w:cs="宋体"/>
                <w:color w:val="auto"/>
                <w:sz w:val="21"/>
                <w:szCs w:val="21"/>
                <w:highlight w:val="white"/>
              </w:rPr>
              <w:t>投标人应当按照评标委员会的要求使用CA证书并通过电子交易平台在30分钟内回复，并不得超出投标文件的范围或者改变投标文件的实质性内容。</w:t>
            </w:r>
            <w:bookmarkEnd w:id="37"/>
          </w:p>
        </w:tc>
      </w:tr>
      <w:tr w14:paraId="0E69C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751" w:type="dxa"/>
            <w:tcBorders>
              <w:left w:val="single" w:color="auto" w:sz="8" w:space="0"/>
            </w:tcBorders>
            <w:noWrap w:val="0"/>
            <w:vAlign w:val="center"/>
          </w:tcPr>
          <w:p w14:paraId="1C343F0F">
            <w:pPr>
              <w:keepNext w:val="0"/>
              <w:keepLines w:val="0"/>
              <w:widowControl/>
              <w:numPr>
                <w:ilvl w:val="0"/>
                <w:numId w:val="9"/>
              </w:numPr>
              <w:suppressLineNumbers w:val="0"/>
              <w:tabs>
                <w:tab w:val="left" w:pos="510"/>
                <w:tab w:val="left" w:pos="900"/>
                <w:tab w:val="left" w:pos="1100"/>
              </w:tabs>
              <w:adjustRightInd/>
              <w:spacing w:before="0" w:beforeAutospacing="0" w:after="0" w:afterAutospacing="0" w:line="240" w:lineRule="auto"/>
              <w:ind w:left="0" w:right="0" w:firstLine="212"/>
              <w:jc w:val="center"/>
              <w:textAlignment w:val="auto"/>
              <w:rPr>
                <w:rFonts w:hint="eastAsia" w:ascii="宋体" w:hAnsi="宋体" w:cs="宋体"/>
                <w:color w:val="auto"/>
                <w:sz w:val="21"/>
                <w:szCs w:val="21"/>
              </w:rPr>
            </w:pPr>
          </w:p>
        </w:tc>
        <w:tc>
          <w:tcPr>
            <w:tcW w:w="888" w:type="dxa"/>
            <w:noWrap w:val="0"/>
            <w:vAlign w:val="center"/>
          </w:tcPr>
          <w:p w14:paraId="2F15DFBA">
            <w:pPr>
              <w:pStyle w:val="12"/>
              <w:keepNext w:val="0"/>
              <w:keepLines w:val="0"/>
              <w:suppressLineNumbers w:val="0"/>
              <w:snapToGrid w:val="0"/>
              <w:spacing w:before="0" w:beforeAutospacing="0" w:after="0" w:afterAutospacing="0" w:line="240" w:lineRule="auto"/>
              <w:ind w:left="24" w:right="0" w:firstLine="0"/>
              <w:jc w:val="center"/>
              <w:rPr>
                <w:rFonts w:hint="eastAsia" w:ascii="宋体" w:hAnsi="宋体" w:cs="宋体"/>
                <w:color w:val="auto"/>
                <w:szCs w:val="21"/>
              </w:rPr>
            </w:pPr>
            <w:r>
              <w:rPr>
                <w:rFonts w:hint="eastAsia" w:ascii="宋体" w:hAnsi="宋体" w:cs="宋体"/>
                <w:color w:val="auto"/>
                <w:szCs w:val="21"/>
              </w:rPr>
              <w:t>25.3</w:t>
            </w:r>
          </w:p>
          <w:p w14:paraId="663BEE33">
            <w:pPr>
              <w:pStyle w:val="12"/>
              <w:keepNext w:val="0"/>
              <w:keepLines w:val="0"/>
              <w:suppressLineNumbers w:val="0"/>
              <w:snapToGrid w:val="0"/>
              <w:spacing w:before="0" w:beforeAutospacing="0" w:after="0" w:afterAutospacing="0" w:line="240" w:lineRule="auto"/>
              <w:ind w:left="24" w:right="0" w:firstLine="0"/>
              <w:jc w:val="center"/>
              <w:rPr>
                <w:rFonts w:hint="eastAsia" w:ascii="宋体" w:hAnsi="宋体" w:cs="宋体"/>
                <w:color w:val="auto"/>
                <w:szCs w:val="21"/>
              </w:rPr>
            </w:pPr>
            <w:r>
              <w:rPr>
                <w:rFonts w:hint="eastAsia" w:ascii="宋体" w:hAnsi="宋体" w:cs="宋体"/>
                <w:color w:val="auto"/>
                <w:szCs w:val="21"/>
              </w:rPr>
              <w:t>/26.1</w:t>
            </w:r>
          </w:p>
        </w:tc>
        <w:tc>
          <w:tcPr>
            <w:tcW w:w="1582" w:type="dxa"/>
            <w:tcBorders>
              <w:right w:val="single" w:color="auto" w:sz="4" w:space="0"/>
            </w:tcBorders>
            <w:noWrap w:val="0"/>
            <w:vAlign w:val="center"/>
          </w:tcPr>
          <w:p w14:paraId="354F1799">
            <w:pPr>
              <w:pStyle w:val="76"/>
              <w:keepNext w:val="0"/>
              <w:keepLines w:val="0"/>
              <w:suppressLineNumbers w:val="0"/>
              <w:spacing w:before="0" w:beforeAutospacing="0" w:after="0" w:afterAutospacing="0" w:line="240" w:lineRule="auto"/>
              <w:ind w:left="0" w:right="0"/>
              <w:jc w:val="center"/>
              <w:rPr>
                <w:rFonts w:hint="eastAsia" w:hAnsi="宋体" w:cs="宋体"/>
                <w:b/>
                <w:color w:val="auto"/>
                <w:sz w:val="21"/>
                <w:szCs w:val="21"/>
              </w:rPr>
            </w:pPr>
            <w:r>
              <w:rPr>
                <w:rFonts w:hint="eastAsia" w:hAnsi="宋体" w:cs="宋体"/>
                <w:b/>
                <w:color w:val="auto"/>
                <w:sz w:val="21"/>
                <w:szCs w:val="21"/>
              </w:rPr>
              <w:t>定标方式</w:t>
            </w:r>
          </w:p>
        </w:tc>
        <w:tc>
          <w:tcPr>
            <w:tcW w:w="6589" w:type="dxa"/>
            <w:tcBorders>
              <w:left w:val="single" w:color="auto" w:sz="4" w:space="0"/>
              <w:right w:val="single" w:color="auto" w:sz="8" w:space="0"/>
            </w:tcBorders>
            <w:noWrap w:val="0"/>
            <w:vAlign w:val="center"/>
          </w:tcPr>
          <w:p w14:paraId="198ED344">
            <w:pPr>
              <w:keepNext w:val="0"/>
              <w:keepLines w:val="0"/>
              <w:suppressLineNumbers w:val="0"/>
              <w:spacing w:before="0" w:beforeAutospacing="0" w:after="0" w:afterAutospacing="0" w:line="240" w:lineRule="auto"/>
              <w:ind w:left="0" w:right="0"/>
              <w:rPr>
                <w:rFonts w:hint="eastAsia" w:ascii="宋体" w:hAnsi="宋体" w:cs="宋体"/>
                <w:color w:val="auto"/>
                <w:sz w:val="21"/>
                <w:szCs w:val="21"/>
              </w:rPr>
            </w:pPr>
            <w:r>
              <w:rPr>
                <w:rFonts w:hint="eastAsia" w:ascii="宋体" w:hAnsi="宋体" w:cs="宋体"/>
                <w:color w:val="auto"/>
                <w:sz w:val="21"/>
                <w:szCs w:val="21"/>
              </w:rPr>
              <w:t>依据评标委员会推荐的中标候选人确定中标人</w:t>
            </w:r>
          </w:p>
          <w:p w14:paraId="00BF02DA">
            <w:pPr>
              <w:pStyle w:val="76"/>
              <w:keepNext w:val="0"/>
              <w:keepLines w:val="0"/>
              <w:suppressLineNumbers w:val="0"/>
              <w:spacing w:before="0" w:beforeAutospacing="0" w:after="0" w:afterAutospacing="0" w:line="240" w:lineRule="auto"/>
              <w:ind w:left="0" w:right="0" w:firstLine="210" w:firstLineChars="100"/>
              <w:jc w:val="both"/>
              <w:rPr>
                <w:rFonts w:hint="eastAsia" w:hAnsi="宋体" w:cs="宋体"/>
                <w:color w:val="auto"/>
                <w:sz w:val="21"/>
                <w:szCs w:val="21"/>
              </w:rPr>
            </w:pPr>
            <w:r>
              <w:rPr>
                <w:rFonts w:hint="eastAsia" w:hAnsi="宋体" w:cs="宋体"/>
                <w:color w:val="auto"/>
                <w:sz w:val="21"/>
                <w:szCs w:val="21"/>
              </w:rPr>
              <w:t>推荐的中标候选人数：</w:t>
            </w:r>
            <w:r>
              <w:rPr>
                <w:rFonts w:hint="eastAsia" w:hAnsi="宋体" w:cs="宋体"/>
                <w:color w:val="auto"/>
                <w:sz w:val="21"/>
                <w:szCs w:val="21"/>
                <w:u w:val="single"/>
              </w:rPr>
              <w:t xml:space="preserve">  </w:t>
            </w:r>
            <w:r>
              <w:rPr>
                <w:rFonts w:hint="eastAsia" w:hAnsi="宋体" w:cs="宋体"/>
                <w:color w:val="auto"/>
                <w:sz w:val="21"/>
                <w:szCs w:val="21"/>
                <w:u w:val="single"/>
                <w:lang w:val="en-US" w:eastAsia="zh-CN"/>
              </w:rPr>
              <w:t>1</w:t>
            </w:r>
            <w:r>
              <w:rPr>
                <w:rFonts w:hint="eastAsia" w:hAnsi="宋体" w:cs="宋体"/>
                <w:color w:val="auto"/>
                <w:sz w:val="21"/>
                <w:szCs w:val="21"/>
                <w:u w:val="single"/>
              </w:rPr>
              <w:t xml:space="preserve"> </w:t>
            </w:r>
            <w:r>
              <w:rPr>
                <w:rFonts w:hint="eastAsia" w:hAnsi="宋体" w:cs="宋体"/>
                <w:color w:val="auto"/>
                <w:sz w:val="21"/>
                <w:szCs w:val="21"/>
              </w:rPr>
              <w:t>个</w:t>
            </w:r>
          </w:p>
        </w:tc>
      </w:tr>
      <w:tr w14:paraId="4C859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51" w:type="dxa"/>
            <w:tcBorders>
              <w:left w:val="single" w:color="auto" w:sz="8" w:space="0"/>
            </w:tcBorders>
            <w:noWrap w:val="0"/>
            <w:vAlign w:val="center"/>
          </w:tcPr>
          <w:p w14:paraId="39089D50">
            <w:pPr>
              <w:keepNext w:val="0"/>
              <w:keepLines w:val="0"/>
              <w:widowControl/>
              <w:numPr>
                <w:ilvl w:val="0"/>
                <w:numId w:val="9"/>
              </w:numPr>
              <w:suppressLineNumbers w:val="0"/>
              <w:tabs>
                <w:tab w:val="left" w:pos="510"/>
                <w:tab w:val="left" w:pos="900"/>
                <w:tab w:val="left" w:pos="1100"/>
              </w:tabs>
              <w:adjustRightInd/>
              <w:spacing w:before="0" w:beforeAutospacing="0" w:after="0" w:afterAutospacing="0" w:line="240" w:lineRule="auto"/>
              <w:ind w:left="0" w:right="0" w:firstLine="212"/>
              <w:jc w:val="center"/>
              <w:textAlignment w:val="auto"/>
              <w:rPr>
                <w:rFonts w:hint="eastAsia" w:ascii="宋体" w:hAnsi="宋体" w:cs="宋体"/>
                <w:color w:val="auto"/>
                <w:sz w:val="21"/>
                <w:szCs w:val="21"/>
              </w:rPr>
            </w:pPr>
          </w:p>
        </w:tc>
        <w:tc>
          <w:tcPr>
            <w:tcW w:w="888" w:type="dxa"/>
            <w:noWrap w:val="0"/>
            <w:vAlign w:val="center"/>
          </w:tcPr>
          <w:p w14:paraId="438AEB3B">
            <w:pPr>
              <w:pStyle w:val="12"/>
              <w:keepNext w:val="0"/>
              <w:keepLines w:val="0"/>
              <w:suppressLineNumbers w:val="0"/>
              <w:snapToGrid w:val="0"/>
              <w:spacing w:before="0" w:beforeAutospacing="0" w:after="0" w:afterAutospacing="0" w:line="240" w:lineRule="auto"/>
              <w:ind w:left="24" w:right="0" w:firstLine="0"/>
              <w:jc w:val="center"/>
              <w:rPr>
                <w:rFonts w:hint="eastAsia" w:ascii="宋体" w:hAnsi="宋体" w:cs="宋体"/>
                <w:color w:val="auto"/>
                <w:szCs w:val="21"/>
              </w:rPr>
            </w:pPr>
            <w:r>
              <w:rPr>
                <w:rFonts w:hint="eastAsia" w:ascii="宋体" w:hAnsi="宋体" w:cs="宋体"/>
                <w:color w:val="auto"/>
                <w:szCs w:val="21"/>
              </w:rPr>
              <w:t>29.1</w:t>
            </w:r>
          </w:p>
        </w:tc>
        <w:tc>
          <w:tcPr>
            <w:tcW w:w="1582" w:type="dxa"/>
            <w:tcBorders>
              <w:right w:val="single" w:color="auto" w:sz="4" w:space="0"/>
            </w:tcBorders>
            <w:noWrap w:val="0"/>
            <w:vAlign w:val="center"/>
          </w:tcPr>
          <w:p w14:paraId="2FCBD158">
            <w:pPr>
              <w:pStyle w:val="12"/>
              <w:keepNext w:val="0"/>
              <w:keepLines w:val="0"/>
              <w:suppressLineNumbers w:val="0"/>
              <w:snapToGrid w:val="0"/>
              <w:spacing w:before="0" w:beforeAutospacing="0" w:after="0" w:afterAutospacing="0" w:line="240" w:lineRule="auto"/>
              <w:ind w:left="-8" w:right="0" w:firstLine="0"/>
              <w:jc w:val="center"/>
              <w:rPr>
                <w:rFonts w:hint="eastAsia" w:ascii="宋体" w:hAnsi="宋体" w:cs="宋体"/>
                <w:color w:val="auto"/>
                <w:szCs w:val="21"/>
              </w:rPr>
            </w:pPr>
            <w:r>
              <w:rPr>
                <w:rFonts w:hint="eastAsia" w:ascii="宋体" w:hAnsi="宋体" w:cs="宋体"/>
                <w:b/>
                <w:color w:val="auto"/>
                <w:szCs w:val="21"/>
              </w:rPr>
              <w:t>履约担保金额和形式</w:t>
            </w:r>
          </w:p>
        </w:tc>
        <w:tc>
          <w:tcPr>
            <w:tcW w:w="6589" w:type="dxa"/>
            <w:noWrap w:val="0"/>
            <w:vAlign w:val="center"/>
          </w:tcPr>
          <w:p w14:paraId="4A29F976">
            <w:pPr>
              <w:pStyle w:val="12"/>
              <w:keepNext w:val="0"/>
              <w:keepLines w:val="0"/>
              <w:suppressLineNumbers w:val="0"/>
              <w:snapToGrid w:val="0"/>
              <w:spacing w:before="0" w:beforeAutospacing="0" w:after="0" w:afterAutospacing="0" w:line="240" w:lineRule="auto"/>
              <w:ind w:left="0" w:right="0" w:firstLine="0"/>
              <w:rPr>
                <w:rFonts w:hint="eastAsia" w:ascii="宋体" w:hAnsi="宋体" w:cs="宋体"/>
                <w:color w:val="auto"/>
                <w:szCs w:val="21"/>
                <w:u w:val="single"/>
              </w:rPr>
            </w:pPr>
            <w:r>
              <w:rPr>
                <w:rFonts w:hint="eastAsia" w:ascii="宋体" w:hAnsi="宋体" w:cs="宋体"/>
                <w:color w:val="auto"/>
                <w:szCs w:val="21"/>
              </w:rPr>
              <w:t>履约担保金额：</w:t>
            </w:r>
            <w:r>
              <w:rPr>
                <w:rFonts w:hint="eastAsia" w:ascii="宋体" w:hAnsi="宋体" w:eastAsia="宋体" w:cs="宋体"/>
                <w:color w:val="auto"/>
                <w:sz w:val="21"/>
                <w:szCs w:val="21"/>
              </w:rPr>
              <w:t>为中标合同金额（扣除暂列金额）的</w:t>
            </w:r>
            <w:r>
              <w:rPr>
                <w:rFonts w:hint="eastAsia" w:ascii="宋体" w:hAnsi="宋体" w:eastAsia="宋体" w:cs="宋体"/>
                <w:color w:val="auto"/>
                <w:sz w:val="21"/>
                <w:szCs w:val="21"/>
                <w:highlight w:val="white"/>
                <w:u w:val="single" w:color="000000"/>
                <w:lang w:val="en-US" w:eastAsia="zh-CN"/>
              </w:rPr>
              <w:t>10</w:t>
            </w:r>
            <w:r>
              <w:rPr>
                <w:rFonts w:hint="eastAsia" w:ascii="宋体" w:hAnsi="宋体" w:eastAsia="宋体" w:cs="宋体"/>
                <w:color w:val="auto"/>
                <w:sz w:val="21"/>
                <w:szCs w:val="21"/>
              </w:rPr>
              <w:t>%</w:t>
            </w:r>
            <w:r>
              <w:rPr>
                <w:rFonts w:hint="eastAsia" w:ascii="宋体" w:hAnsi="宋体" w:cs="宋体"/>
                <w:color w:val="auto"/>
                <w:szCs w:val="21"/>
              </w:rPr>
              <w:t>。</w:t>
            </w:r>
          </w:p>
          <w:p w14:paraId="61ACC7B9">
            <w:pPr>
              <w:pStyle w:val="12"/>
              <w:keepNext w:val="0"/>
              <w:keepLines w:val="0"/>
              <w:suppressLineNumbers w:val="0"/>
              <w:snapToGrid w:val="0"/>
              <w:spacing w:before="0" w:beforeAutospacing="0" w:after="0" w:afterAutospacing="0" w:line="240" w:lineRule="auto"/>
              <w:ind w:left="24" w:right="0" w:firstLine="0"/>
              <w:rPr>
                <w:rFonts w:hint="eastAsia" w:ascii="宋体" w:hAnsi="Times New Roman" w:cs="Times New Roman"/>
                <w:color w:val="auto"/>
                <w:szCs w:val="21"/>
                <w:highlight w:val="white"/>
              </w:rPr>
            </w:pPr>
            <w:r>
              <w:rPr>
                <w:rFonts w:hint="eastAsia" w:ascii="宋体" w:hAnsi="宋体" w:cs="宋体"/>
                <w:color w:val="auto"/>
                <w:szCs w:val="21"/>
              </w:rPr>
              <w:t>履约担保形式：</w:t>
            </w:r>
            <w:bookmarkStart w:id="38" w:name="EB7be1626faa93444f99c105483459466a"/>
            <w:r>
              <w:rPr>
                <w:rFonts w:hint="eastAsia" w:ascii="宋体" w:hAnsi="宋体" w:eastAsia="宋体" w:cs="宋体"/>
                <w:color w:val="auto"/>
                <w:sz w:val="21"/>
                <w:szCs w:val="21"/>
                <w:highlight w:val="white"/>
              </w:rPr>
              <w:t>投标人可以选择以现金或银行保函或保险保函</w:t>
            </w:r>
            <w:r>
              <w:rPr>
                <w:rFonts w:hint="eastAsia" w:ascii="宋体" w:hAnsi="宋体" w:cs="宋体"/>
                <w:color w:val="auto"/>
                <w:sz w:val="21"/>
                <w:szCs w:val="21"/>
                <w:highlight w:val="white"/>
                <w:lang w:eastAsia="zh-CN"/>
              </w:rPr>
              <w:t>或担保保函</w:t>
            </w:r>
            <w:r>
              <w:rPr>
                <w:rFonts w:hint="eastAsia" w:ascii="宋体" w:hAnsi="宋体" w:eastAsia="宋体" w:cs="宋体"/>
                <w:color w:val="auto"/>
                <w:sz w:val="21"/>
                <w:szCs w:val="21"/>
                <w:highlight w:val="white"/>
              </w:rPr>
              <w:t>的方式提交</w:t>
            </w:r>
            <w:r>
              <w:rPr>
                <w:rFonts w:hint="eastAsia" w:ascii="宋体" w:hAnsi="Times New Roman" w:cs="Times New Roman"/>
                <w:color w:val="auto"/>
                <w:szCs w:val="21"/>
                <w:highlight w:val="white"/>
              </w:rPr>
              <w:t>。</w:t>
            </w:r>
            <w:bookmarkEnd w:id="38"/>
          </w:p>
          <w:p w14:paraId="479C4C41">
            <w:pPr>
              <w:pStyle w:val="12"/>
              <w:keepNext w:val="0"/>
              <w:keepLines w:val="0"/>
              <w:suppressLineNumbers w:val="0"/>
              <w:snapToGrid w:val="0"/>
              <w:spacing w:before="0" w:beforeAutospacing="0" w:after="0" w:afterAutospacing="0" w:line="240" w:lineRule="auto"/>
              <w:ind w:left="24" w:right="0" w:firstLine="0"/>
              <w:rPr>
                <w:rFonts w:hint="eastAsia" w:ascii="宋体" w:hAnsi="宋体" w:cs="宋体"/>
                <w:color w:val="auto"/>
                <w:szCs w:val="21"/>
              </w:rPr>
            </w:pPr>
            <w:r>
              <w:rPr>
                <w:rFonts w:hint="eastAsia" w:ascii="宋体" w:hAnsi="宋体" w:cs="宋体"/>
                <w:color w:val="auto"/>
                <w:szCs w:val="21"/>
              </w:rPr>
              <w:t>履约担保期限：</w:t>
            </w:r>
            <w:bookmarkStart w:id="39" w:name="EB530aa05a2a3641398ab1ab856a005930"/>
            <w:r>
              <w:rPr>
                <w:rFonts w:hint="eastAsia" w:ascii="宋体" w:hAnsi="宋体" w:cs="宋体"/>
                <w:color w:val="auto"/>
                <w:szCs w:val="21"/>
                <w:highlight w:val="white"/>
              </w:rPr>
              <w:t>与工期相同。若工期延长，履约担保金期限也相应延长，并保证其履约保证金在工程竣工验收合格之日前一直有效。若以现金提交履约保证金的，发包人在工程竣工验收合格后一次性(无息)退还给承包人。</w:t>
            </w:r>
            <w:bookmarkEnd w:id="39"/>
          </w:p>
        </w:tc>
      </w:tr>
      <w:tr w14:paraId="6E7B4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51" w:type="dxa"/>
            <w:tcBorders>
              <w:left w:val="single" w:color="auto" w:sz="8" w:space="0"/>
            </w:tcBorders>
            <w:noWrap w:val="0"/>
            <w:vAlign w:val="center"/>
          </w:tcPr>
          <w:p w14:paraId="72905776">
            <w:pPr>
              <w:keepNext w:val="0"/>
              <w:keepLines w:val="0"/>
              <w:widowControl/>
              <w:numPr>
                <w:ilvl w:val="0"/>
                <w:numId w:val="9"/>
              </w:numPr>
              <w:suppressLineNumbers w:val="0"/>
              <w:tabs>
                <w:tab w:val="left" w:pos="510"/>
                <w:tab w:val="left" w:pos="900"/>
                <w:tab w:val="left" w:pos="1100"/>
              </w:tabs>
              <w:adjustRightInd/>
              <w:spacing w:before="0" w:beforeAutospacing="0" w:after="0" w:afterAutospacing="0" w:line="240" w:lineRule="auto"/>
              <w:ind w:left="0" w:right="0" w:firstLine="212"/>
              <w:jc w:val="center"/>
              <w:textAlignment w:val="auto"/>
              <w:rPr>
                <w:rFonts w:hint="eastAsia" w:ascii="宋体" w:hAnsi="宋体" w:cs="宋体"/>
                <w:color w:val="auto"/>
                <w:sz w:val="21"/>
                <w:szCs w:val="21"/>
              </w:rPr>
            </w:pPr>
          </w:p>
        </w:tc>
        <w:tc>
          <w:tcPr>
            <w:tcW w:w="888" w:type="dxa"/>
            <w:noWrap w:val="0"/>
            <w:vAlign w:val="center"/>
          </w:tcPr>
          <w:p w14:paraId="523639C4">
            <w:pPr>
              <w:pStyle w:val="12"/>
              <w:keepNext w:val="0"/>
              <w:keepLines w:val="0"/>
              <w:suppressLineNumbers w:val="0"/>
              <w:snapToGrid w:val="0"/>
              <w:spacing w:before="0" w:beforeAutospacing="0" w:after="0" w:afterAutospacing="0" w:line="240" w:lineRule="auto"/>
              <w:ind w:left="24" w:right="0" w:firstLine="0"/>
              <w:jc w:val="center"/>
              <w:rPr>
                <w:rFonts w:hint="eastAsia" w:ascii="宋体" w:hAnsi="宋体" w:cs="宋体"/>
                <w:color w:val="auto"/>
                <w:szCs w:val="21"/>
              </w:rPr>
            </w:pPr>
            <w:r>
              <w:rPr>
                <w:rFonts w:hint="eastAsia" w:ascii="宋体" w:hAnsi="宋体" w:cs="宋体"/>
                <w:color w:val="auto"/>
                <w:szCs w:val="21"/>
              </w:rPr>
              <w:t>30.1</w:t>
            </w:r>
          </w:p>
        </w:tc>
        <w:tc>
          <w:tcPr>
            <w:tcW w:w="1582" w:type="dxa"/>
            <w:tcBorders>
              <w:right w:val="single" w:color="auto" w:sz="4" w:space="0"/>
            </w:tcBorders>
            <w:noWrap w:val="0"/>
            <w:vAlign w:val="center"/>
          </w:tcPr>
          <w:p w14:paraId="1B111C84">
            <w:pPr>
              <w:pStyle w:val="12"/>
              <w:keepNext w:val="0"/>
              <w:keepLines w:val="0"/>
              <w:suppressLineNumbers w:val="0"/>
              <w:snapToGrid w:val="0"/>
              <w:spacing w:before="0" w:beforeAutospacing="0" w:after="0" w:afterAutospacing="0" w:line="240" w:lineRule="auto"/>
              <w:ind w:left="-8" w:right="0" w:firstLine="0"/>
              <w:jc w:val="center"/>
              <w:rPr>
                <w:rFonts w:hint="eastAsia" w:ascii="宋体" w:hAnsi="宋体" w:cs="宋体"/>
                <w:b/>
                <w:color w:val="auto"/>
                <w:szCs w:val="21"/>
              </w:rPr>
            </w:pPr>
            <w:r>
              <w:rPr>
                <w:rFonts w:hint="eastAsia" w:ascii="宋体" w:hAnsi="宋体" w:cs="宋体"/>
                <w:b/>
                <w:color w:val="auto"/>
                <w:szCs w:val="21"/>
              </w:rPr>
              <w:t>签订合同</w:t>
            </w:r>
          </w:p>
        </w:tc>
        <w:tc>
          <w:tcPr>
            <w:tcW w:w="6589" w:type="dxa"/>
            <w:noWrap w:val="0"/>
            <w:vAlign w:val="top"/>
          </w:tcPr>
          <w:p w14:paraId="5FE271DE">
            <w:pPr>
              <w:pStyle w:val="12"/>
              <w:keepNext w:val="0"/>
              <w:keepLines w:val="0"/>
              <w:suppressLineNumbers w:val="0"/>
              <w:snapToGrid w:val="0"/>
              <w:spacing w:before="0" w:beforeAutospacing="0" w:after="0" w:afterAutospacing="0" w:line="240" w:lineRule="auto"/>
              <w:ind w:left="24" w:right="0" w:firstLine="0"/>
              <w:rPr>
                <w:rFonts w:hint="eastAsia" w:ascii="宋体" w:hAnsi="宋体" w:cs="宋体"/>
                <w:color w:val="auto"/>
                <w:szCs w:val="21"/>
              </w:rPr>
            </w:pPr>
            <w:r>
              <w:rPr>
                <w:rFonts w:hint="eastAsia" w:ascii="宋体" w:hAnsi="宋体" w:cs="宋体"/>
                <w:color w:val="auto"/>
                <w:szCs w:val="21"/>
              </w:rPr>
              <w:t>中标人在收到中标通知书后</w:t>
            </w:r>
            <w:r>
              <w:rPr>
                <w:rFonts w:hint="eastAsia" w:ascii="宋体" w:hAnsi="宋体" w:cs="宋体"/>
                <w:color w:val="auto"/>
                <w:szCs w:val="21"/>
                <w:u w:val="single"/>
              </w:rPr>
              <w:t>　</w:t>
            </w:r>
            <w:r>
              <w:rPr>
                <w:rFonts w:hint="eastAsia" w:ascii="宋体" w:hAnsi="宋体" w:cs="宋体"/>
                <w:color w:val="auto"/>
                <w:szCs w:val="21"/>
                <w:u w:val="single"/>
                <w:lang w:val="en-US" w:eastAsia="zh-CN"/>
              </w:rPr>
              <w:t>5</w:t>
            </w:r>
            <w:r>
              <w:rPr>
                <w:rFonts w:hint="eastAsia" w:ascii="宋体" w:hAnsi="宋体" w:cs="宋体"/>
                <w:color w:val="auto"/>
                <w:szCs w:val="21"/>
                <w:u w:val="single"/>
              </w:rPr>
              <w:t>　</w:t>
            </w:r>
            <w:r>
              <w:rPr>
                <w:rFonts w:hint="eastAsia" w:ascii="宋体" w:hAnsi="宋体" w:cs="宋体"/>
                <w:color w:val="auto"/>
                <w:szCs w:val="21"/>
              </w:rPr>
              <w:t>天内，应派代表与招标人联系，商定签定合同事宜。</w:t>
            </w:r>
          </w:p>
        </w:tc>
      </w:tr>
      <w:tr w14:paraId="22D62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751" w:type="dxa"/>
            <w:tcBorders>
              <w:left w:val="single" w:color="auto" w:sz="8" w:space="0"/>
            </w:tcBorders>
            <w:noWrap w:val="0"/>
            <w:vAlign w:val="center"/>
          </w:tcPr>
          <w:p w14:paraId="38E0C5F4">
            <w:pPr>
              <w:keepNext w:val="0"/>
              <w:keepLines w:val="0"/>
              <w:widowControl/>
              <w:numPr>
                <w:ilvl w:val="0"/>
                <w:numId w:val="9"/>
              </w:numPr>
              <w:suppressLineNumbers w:val="0"/>
              <w:tabs>
                <w:tab w:val="left" w:pos="510"/>
                <w:tab w:val="left" w:pos="900"/>
                <w:tab w:val="left" w:pos="1100"/>
              </w:tabs>
              <w:adjustRightInd/>
              <w:spacing w:before="0" w:beforeAutospacing="0" w:after="0" w:afterAutospacing="0" w:line="240" w:lineRule="auto"/>
              <w:ind w:left="0" w:right="0" w:firstLine="212"/>
              <w:jc w:val="center"/>
              <w:textAlignment w:val="auto"/>
              <w:rPr>
                <w:rFonts w:hint="eastAsia" w:ascii="宋体" w:hAnsi="宋体" w:cs="宋体"/>
                <w:color w:val="auto"/>
                <w:sz w:val="21"/>
                <w:szCs w:val="21"/>
              </w:rPr>
            </w:pPr>
          </w:p>
        </w:tc>
        <w:tc>
          <w:tcPr>
            <w:tcW w:w="888" w:type="dxa"/>
            <w:noWrap w:val="0"/>
            <w:vAlign w:val="center"/>
          </w:tcPr>
          <w:p w14:paraId="165F09B9">
            <w:pPr>
              <w:pStyle w:val="12"/>
              <w:keepNext w:val="0"/>
              <w:keepLines w:val="0"/>
              <w:suppressLineNumbers w:val="0"/>
              <w:snapToGrid w:val="0"/>
              <w:spacing w:before="0" w:beforeAutospacing="0" w:after="0" w:afterAutospacing="0" w:line="240" w:lineRule="auto"/>
              <w:ind w:left="24" w:right="0" w:firstLine="0"/>
              <w:jc w:val="center"/>
              <w:rPr>
                <w:rFonts w:hint="eastAsia" w:ascii="宋体" w:hAnsi="宋体" w:cs="宋体"/>
                <w:color w:val="auto"/>
                <w:szCs w:val="21"/>
              </w:rPr>
            </w:pPr>
            <w:r>
              <w:rPr>
                <w:rFonts w:hint="eastAsia" w:ascii="宋体" w:hAnsi="宋体" w:cs="宋体"/>
                <w:color w:val="auto"/>
                <w:szCs w:val="21"/>
              </w:rPr>
              <w:t>33.4</w:t>
            </w:r>
          </w:p>
        </w:tc>
        <w:tc>
          <w:tcPr>
            <w:tcW w:w="1582" w:type="dxa"/>
            <w:tcBorders>
              <w:right w:val="single" w:color="auto" w:sz="4" w:space="0"/>
            </w:tcBorders>
            <w:noWrap w:val="0"/>
            <w:vAlign w:val="center"/>
          </w:tcPr>
          <w:p w14:paraId="32383A10">
            <w:pPr>
              <w:pStyle w:val="12"/>
              <w:keepNext w:val="0"/>
              <w:keepLines w:val="0"/>
              <w:suppressLineNumbers w:val="0"/>
              <w:snapToGrid w:val="0"/>
              <w:spacing w:before="0" w:beforeAutospacing="0" w:after="0" w:afterAutospacing="0" w:line="240" w:lineRule="auto"/>
              <w:ind w:left="-8" w:right="0" w:firstLine="0"/>
              <w:jc w:val="center"/>
              <w:rPr>
                <w:rFonts w:hint="eastAsia" w:ascii="宋体" w:hAnsi="宋体" w:cs="宋体"/>
                <w:b/>
                <w:color w:val="auto"/>
                <w:szCs w:val="21"/>
              </w:rPr>
            </w:pPr>
            <w:r>
              <w:rPr>
                <w:rFonts w:hint="eastAsia" w:ascii="宋体" w:hAnsi="宋体" w:cs="宋体"/>
                <w:b/>
                <w:color w:val="auto"/>
                <w:szCs w:val="21"/>
              </w:rPr>
              <w:t>监管部门</w:t>
            </w:r>
          </w:p>
        </w:tc>
        <w:tc>
          <w:tcPr>
            <w:tcW w:w="6589" w:type="dxa"/>
            <w:noWrap w:val="0"/>
            <w:vAlign w:val="top"/>
          </w:tcPr>
          <w:p w14:paraId="4C85B8A2">
            <w:pPr>
              <w:keepNext w:val="0"/>
              <w:keepLines w:val="0"/>
              <w:widowControl w:val="0"/>
              <w:suppressLineNumbers w:val="0"/>
              <w:adjustRightInd w:val="0"/>
              <w:snapToGrid w:val="0"/>
              <w:spacing w:before="0" w:beforeAutospacing="0" w:after="0" w:afterAutospacing="0" w:line="240" w:lineRule="auto"/>
              <w:ind w:left="0" w:right="0" w:firstLine="0"/>
              <w:jc w:val="both"/>
              <w:textAlignment w:val="baseline"/>
              <w:rPr>
                <w:rFonts w:hint="eastAsia" w:ascii="宋体" w:hAnsi="宋体" w:eastAsia="宋体" w:cs="宋体"/>
                <w:color w:val="auto"/>
                <w:sz w:val="20"/>
                <w:szCs w:val="21"/>
                <w:lang w:eastAsia="zh-CN"/>
              </w:rPr>
            </w:pPr>
            <w:r>
              <w:rPr>
                <w:rFonts w:hint="eastAsia" w:ascii="宋体" w:hAnsi="宋体" w:eastAsia="宋体" w:cs="宋体"/>
                <w:color w:val="FF0000"/>
                <w:kern w:val="0"/>
                <w:sz w:val="21"/>
                <w:szCs w:val="21"/>
                <w:lang w:val="en-US" w:eastAsia="zh-CN" w:bidi="ar-SA"/>
              </w:rPr>
              <w:t>部门或机构名称：尤溪县</w:t>
            </w:r>
            <w:r>
              <w:rPr>
                <w:rFonts w:hint="eastAsia" w:ascii="宋体" w:hAnsi="宋体" w:cs="宋体"/>
                <w:color w:val="FF0000"/>
                <w:kern w:val="0"/>
                <w:sz w:val="21"/>
                <w:szCs w:val="21"/>
                <w:lang w:val="en-US" w:eastAsia="zh-CN" w:bidi="ar-SA"/>
              </w:rPr>
              <w:t>台溪乡人民政府</w:t>
            </w:r>
          </w:p>
        </w:tc>
      </w:tr>
      <w:tr w14:paraId="3D312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751" w:type="dxa"/>
            <w:tcBorders>
              <w:left w:val="single" w:color="auto" w:sz="8" w:space="0"/>
            </w:tcBorders>
            <w:noWrap w:val="0"/>
            <w:vAlign w:val="center"/>
          </w:tcPr>
          <w:p w14:paraId="3CA2C99B">
            <w:pPr>
              <w:keepNext w:val="0"/>
              <w:keepLines w:val="0"/>
              <w:widowControl/>
              <w:numPr>
                <w:ilvl w:val="0"/>
                <w:numId w:val="9"/>
              </w:numPr>
              <w:suppressLineNumbers w:val="0"/>
              <w:tabs>
                <w:tab w:val="left" w:pos="510"/>
                <w:tab w:val="left" w:pos="900"/>
                <w:tab w:val="left" w:pos="1100"/>
              </w:tabs>
              <w:adjustRightInd/>
              <w:spacing w:before="0" w:beforeAutospacing="0" w:after="0" w:afterAutospacing="0" w:line="240" w:lineRule="auto"/>
              <w:ind w:left="0" w:right="0" w:firstLine="212"/>
              <w:jc w:val="center"/>
              <w:textAlignment w:val="auto"/>
              <w:rPr>
                <w:rFonts w:hint="eastAsia" w:ascii="宋体" w:hAnsi="宋体" w:cs="宋体"/>
                <w:color w:val="auto"/>
                <w:sz w:val="21"/>
                <w:szCs w:val="21"/>
              </w:rPr>
            </w:pPr>
          </w:p>
        </w:tc>
        <w:tc>
          <w:tcPr>
            <w:tcW w:w="888" w:type="dxa"/>
            <w:noWrap w:val="0"/>
            <w:vAlign w:val="center"/>
          </w:tcPr>
          <w:p w14:paraId="2C2F2A29">
            <w:pPr>
              <w:pStyle w:val="12"/>
              <w:keepNext w:val="0"/>
              <w:keepLines w:val="0"/>
              <w:suppressLineNumbers w:val="0"/>
              <w:snapToGrid w:val="0"/>
              <w:spacing w:before="0" w:beforeAutospacing="0" w:after="0" w:afterAutospacing="0" w:line="240" w:lineRule="auto"/>
              <w:ind w:left="24" w:right="0" w:firstLine="0"/>
              <w:rPr>
                <w:rFonts w:hint="eastAsia" w:ascii="宋体" w:hAnsi="宋体" w:cs="宋体"/>
                <w:color w:val="auto"/>
                <w:szCs w:val="21"/>
              </w:rPr>
            </w:pPr>
            <w:r>
              <w:rPr>
                <w:rFonts w:hint="eastAsia" w:ascii="宋体" w:hAnsi="宋体" w:cs="宋体"/>
                <w:color w:val="auto"/>
                <w:szCs w:val="21"/>
              </w:rPr>
              <w:t>34.2</w:t>
            </w:r>
          </w:p>
        </w:tc>
        <w:tc>
          <w:tcPr>
            <w:tcW w:w="1582" w:type="dxa"/>
            <w:tcBorders>
              <w:right w:val="single" w:color="auto" w:sz="4" w:space="0"/>
            </w:tcBorders>
            <w:noWrap w:val="0"/>
            <w:vAlign w:val="center"/>
          </w:tcPr>
          <w:p w14:paraId="11560B9E">
            <w:pPr>
              <w:pStyle w:val="12"/>
              <w:keepNext w:val="0"/>
              <w:keepLines w:val="0"/>
              <w:suppressLineNumbers w:val="0"/>
              <w:snapToGrid w:val="0"/>
              <w:spacing w:before="0" w:beforeAutospacing="0" w:after="0" w:afterAutospacing="0" w:line="240" w:lineRule="auto"/>
              <w:ind w:left="-8" w:right="0" w:firstLine="0"/>
              <w:jc w:val="center"/>
              <w:rPr>
                <w:rFonts w:hint="eastAsia" w:ascii="宋体" w:hAnsi="宋体" w:cs="宋体"/>
                <w:b/>
                <w:color w:val="auto"/>
                <w:szCs w:val="21"/>
              </w:rPr>
            </w:pPr>
            <w:r>
              <w:rPr>
                <w:rFonts w:hint="eastAsia" w:ascii="宋体" w:hAnsi="宋体" w:cs="宋体"/>
                <w:b/>
                <w:color w:val="auto"/>
                <w:szCs w:val="21"/>
              </w:rPr>
              <w:t>其他</w:t>
            </w:r>
          </w:p>
        </w:tc>
        <w:tc>
          <w:tcPr>
            <w:tcW w:w="6589" w:type="dxa"/>
            <w:tcBorders>
              <w:left w:val="single" w:color="auto" w:sz="4" w:space="0"/>
              <w:right w:val="single" w:color="auto" w:sz="8" w:space="0"/>
            </w:tcBorders>
            <w:noWrap w:val="0"/>
            <w:vAlign w:val="center"/>
          </w:tcPr>
          <w:p w14:paraId="7159CD87">
            <w:pPr>
              <w:pStyle w:val="12"/>
              <w:keepNext w:val="0"/>
              <w:keepLines w:val="0"/>
              <w:suppressLineNumbers w:val="0"/>
              <w:snapToGrid w:val="0"/>
              <w:spacing w:before="0" w:beforeAutospacing="0" w:after="0" w:afterAutospacing="0" w:line="240" w:lineRule="auto"/>
              <w:ind w:left="0" w:right="0" w:firstLine="0"/>
              <w:rPr>
                <w:rFonts w:hint="eastAsia" w:ascii="宋体" w:hAnsi="宋体" w:eastAsia="宋体" w:cs="宋体"/>
                <w:color w:val="auto"/>
                <w:kern w:val="0"/>
                <w:sz w:val="21"/>
                <w:szCs w:val="21"/>
                <w:lang w:val="en-US" w:eastAsia="zh-CN" w:bidi="ar-SA"/>
              </w:rPr>
            </w:pPr>
            <w:r>
              <w:rPr>
                <w:rFonts w:hint="eastAsia" w:ascii="宋体" w:hAnsi="宋体" w:cs="宋体"/>
                <w:b/>
                <w:color w:val="auto"/>
                <w:szCs w:val="21"/>
              </w:rPr>
              <w:t>1</w:t>
            </w:r>
            <w:r>
              <w:rPr>
                <w:rFonts w:hint="eastAsia" w:ascii="宋体" w:hAnsi="宋体" w:eastAsia="宋体" w:cs="宋体"/>
                <w:color w:val="auto"/>
                <w:kern w:val="0"/>
                <w:sz w:val="21"/>
                <w:szCs w:val="21"/>
                <w:lang w:val="en-US" w:eastAsia="zh-CN" w:bidi="ar-SA"/>
              </w:rPr>
              <w:t>、投标人应对所递交的投标文件以及与投标有关的证明资料的真实性负责，直至授标前招标人发现投标人有弄虚作假、隐瞒真实情况的行为经查实的，招标人有权取消其投标资格并没收其投标保证金；给招标人造成的损失超过投标保证金数额的，投标人应当对超过部分进行赔偿；骗取中标的，中标无效；构成犯罪的，依法追究刑事责任。</w:t>
            </w:r>
          </w:p>
          <w:p w14:paraId="332D6707">
            <w:pPr>
              <w:pStyle w:val="12"/>
              <w:keepNext w:val="0"/>
              <w:keepLines w:val="0"/>
              <w:suppressLineNumbers w:val="0"/>
              <w:snapToGrid w:val="0"/>
              <w:spacing w:before="0" w:beforeAutospacing="0" w:after="0" w:afterAutospacing="0" w:line="240" w:lineRule="auto"/>
              <w:ind w:left="0" w:right="0" w:firstLine="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投标人应仔细阅读和检查招标文件的全部内容。如发现缺页或附件不全，应及时向招标人提出，以便补齐。如有疑问，应在投标须知前附表第20项规定的时间前以书面、不具名的形式（包括信函、电报、传真等可以有形地表现所载内容的形式，下同），要求招标人对招标文件予以澄清。</w:t>
            </w:r>
          </w:p>
          <w:p w14:paraId="28DBB275">
            <w:pPr>
              <w:pStyle w:val="12"/>
              <w:keepNext w:val="0"/>
              <w:keepLines w:val="0"/>
              <w:suppressLineNumbers w:val="0"/>
              <w:snapToGrid w:val="0"/>
              <w:spacing w:before="0" w:beforeAutospacing="0" w:after="0" w:afterAutospacing="0" w:line="240" w:lineRule="auto"/>
              <w:ind w:left="0" w:right="0" w:firstLine="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3、投标人对开标有异议的，应当在开标现场提出，招标人将当场作出答复，并制作记录。投标人及其利害关系人就《实施条例》第二十二条、第四十四条、第五十四条规定事项向招投标监管部门提出的投诉，应当提供招标人的异议答复</w:t>
            </w:r>
            <w:r>
              <w:rPr>
                <w:rFonts w:hint="eastAsia" w:ascii="宋体" w:hAnsi="宋体" w:cs="宋体"/>
                <w:color w:val="auto"/>
                <w:kern w:val="0"/>
                <w:sz w:val="21"/>
                <w:szCs w:val="21"/>
                <w:lang w:val="en-US" w:eastAsia="zh-CN" w:bidi="ar-SA"/>
              </w:rPr>
              <w:t>扫描件</w:t>
            </w:r>
            <w:r>
              <w:rPr>
                <w:rFonts w:hint="eastAsia" w:ascii="宋体" w:hAnsi="宋体" w:eastAsia="宋体" w:cs="宋体"/>
                <w:color w:val="auto"/>
                <w:kern w:val="0"/>
                <w:sz w:val="21"/>
                <w:szCs w:val="21"/>
                <w:lang w:val="en-US" w:eastAsia="zh-CN" w:bidi="ar-SA"/>
              </w:rPr>
              <w:t>。未提供招标人异议答复</w:t>
            </w:r>
            <w:r>
              <w:rPr>
                <w:rFonts w:hint="eastAsia" w:ascii="宋体" w:hAnsi="宋体" w:cs="宋体"/>
                <w:color w:val="auto"/>
                <w:kern w:val="0"/>
                <w:sz w:val="21"/>
                <w:szCs w:val="21"/>
                <w:lang w:val="en-US" w:eastAsia="zh-CN" w:bidi="ar-SA"/>
              </w:rPr>
              <w:t>扫描件</w:t>
            </w:r>
            <w:r>
              <w:rPr>
                <w:rFonts w:hint="eastAsia" w:ascii="宋体" w:hAnsi="宋体" w:eastAsia="宋体" w:cs="宋体"/>
                <w:color w:val="auto"/>
                <w:kern w:val="0"/>
                <w:sz w:val="21"/>
                <w:szCs w:val="21"/>
                <w:lang w:val="en-US" w:eastAsia="zh-CN" w:bidi="ar-SA"/>
              </w:rPr>
              <w:t>，或已向招标人提出异议但招标人尚未答复前，或没有明确请求或必要证明材料的投诉，招投标监管部门可不予受理；对部分有必要证明材料的投诉，招投标监管部门可对有必要证明材料的部分予以受理，对没有必要证明材料的部分不予受理，并在投诉不予受理通知书中明确不予受理的内容及理由。</w:t>
            </w:r>
          </w:p>
          <w:p w14:paraId="35C6B3F8">
            <w:pPr>
              <w:pStyle w:val="12"/>
              <w:keepNext w:val="0"/>
              <w:keepLines w:val="0"/>
              <w:suppressLineNumbers w:val="0"/>
              <w:snapToGrid w:val="0"/>
              <w:spacing w:before="0" w:beforeAutospacing="0" w:after="0" w:afterAutospacing="0" w:line="240" w:lineRule="auto"/>
              <w:ind w:left="0" w:right="0" w:firstLine="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4、</w:t>
            </w:r>
            <w:r>
              <w:rPr>
                <w:rFonts w:hint="eastAsia" w:ascii="宋体" w:hAnsi="宋体" w:cs="宋体"/>
                <w:color w:val="auto"/>
                <w:kern w:val="0"/>
                <w:sz w:val="21"/>
                <w:szCs w:val="21"/>
                <w:lang w:val="en-US" w:eastAsia="zh-CN" w:bidi="ar-SA"/>
              </w:rPr>
              <w:t>中标人应在中标公示期满5日内领取中标通知书，中标人无正当理由逾期领取中标通知书的，招标人有权单方面取消其中标资格，</w:t>
            </w:r>
            <w:r>
              <w:rPr>
                <w:rFonts w:hint="eastAsia" w:ascii="宋体" w:hAnsi="宋体" w:eastAsia="宋体" w:cs="宋体"/>
                <w:color w:val="auto"/>
                <w:kern w:val="0"/>
                <w:sz w:val="21"/>
                <w:szCs w:val="21"/>
                <w:lang w:val="en-US" w:eastAsia="zh-CN" w:bidi="ar-SA"/>
              </w:rPr>
              <w:t>并没收其投标保证金</w:t>
            </w:r>
            <w:r>
              <w:rPr>
                <w:rFonts w:hint="eastAsia" w:ascii="宋体" w:hAnsi="宋体" w:cs="宋体"/>
                <w:color w:val="auto"/>
                <w:kern w:val="0"/>
                <w:sz w:val="21"/>
                <w:szCs w:val="21"/>
                <w:lang w:val="en-US" w:eastAsia="zh-CN" w:bidi="ar-SA"/>
              </w:rPr>
              <w:t>，重新组织招标；</w:t>
            </w:r>
            <w:r>
              <w:rPr>
                <w:rFonts w:hint="eastAsia" w:ascii="宋体" w:hAnsi="宋体" w:eastAsia="宋体" w:cs="宋体"/>
                <w:color w:val="auto"/>
                <w:kern w:val="0"/>
                <w:sz w:val="21"/>
                <w:szCs w:val="21"/>
                <w:lang w:val="en-US" w:eastAsia="zh-CN" w:bidi="ar-SA"/>
              </w:rPr>
              <w:t>中标通知书发出后，中标人放弃中标的，或无正当理由在招标文件规定的时间内不与招标人签订合同的，或在签订合同时向招标人提出附加条件或者更改合同实质性内容的，或者拒不提交所要求的履约保证金的，招标人可取消其中标资格，并没收其投标保证金；</w:t>
            </w:r>
            <w:r>
              <w:rPr>
                <w:rFonts w:hint="eastAsia" w:ascii="宋体" w:hAnsi="宋体" w:cs="宋体"/>
                <w:color w:val="auto"/>
                <w:kern w:val="0"/>
                <w:sz w:val="21"/>
                <w:szCs w:val="21"/>
                <w:lang w:val="en-US" w:eastAsia="zh-CN" w:bidi="ar-SA"/>
              </w:rPr>
              <w:t>以上</w:t>
            </w:r>
            <w:r>
              <w:rPr>
                <w:rFonts w:hint="eastAsia" w:ascii="宋体" w:hAnsi="宋体" w:eastAsia="宋体" w:cs="宋体"/>
                <w:color w:val="auto"/>
                <w:kern w:val="0"/>
                <w:sz w:val="21"/>
                <w:szCs w:val="21"/>
                <w:lang w:val="en-US" w:eastAsia="zh-CN" w:bidi="ar-SA"/>
              </w:rPr>
              <w:t xml:space="preserve">给招标人造成的损失超过投标保证金数额的，应当对超过部分进行赔偿。    </w:t>
            </w:r>
          </w:p>
          <w:p w14:paraId="7F6CF9F5">
            <w:pPr>
              <w:pStyle w:val="12"/>
              <w:keepNext w:val="0"/>
              <w:keepLines w:val="0"/>
              <w:suppressLineNumbers w:val="0"/>
              <w:snapToGrid w:val="0"/>
              <w:spacing w:before="0" w:beforeAutospacing="0" w:after="0" w:afterAutospacing="0" w:line="240" w:lineRule="auto"/>
              <w:ind w:left="0" w:right="0" w:firstLine="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5、投标人应在线参加开标。开标时，电子交易平台自动提取所有投标文件，提示投标人在线开始解密。投标人应在开始解密时间起</w:t>
            </w:r>
            <w:r>
              <w:rPr>
                <w:rFonts w:hint="eastAsia" w:ascii="宋体" w:hAnsi="宋体" w:cs="宋体"/>
                <w:color w:val="auto"/>
                <w:kern w:val="0"/>
                <w:sz w:val="21"/>
                <w:szCs w:val="21"/>
                <w:lang w:val="en-US" w:eastAsia="zh-CN" w:bidi="ar-SA"/>
              </w:rPr>
              <w:t>45</w:t>
            </w:r>
            <w:r>
              <w:rPr>
                <w:rFonts w:hint="eastAsia" w:ascii="宋体" w:hAnsi="宋体" w:eastAsia="宋体" w:cs="宋体"/>
                <w:color w:val="auto"/>
                <w:kern w:val="0"/>
                <w:sz w:val="21"/>
                <w:szCs w:val="21"/>
                <w:lang w:val="en-US" w:eastAsia="zh-CN" w:bidi="ar-SA"/>
              </w:rPr>
              <w:t>分钟内在线进行电子投标文件的解密操作，未在规定时间内解密，其投标视为无效（按退回无效处理）。</w:t>
            </w:r>
          </w:p>
          <w:p w14:paraId="1163CE60">
            <w:pPr>
              <w:pStyle w:val="12"/>
              <w:keepNext w:val="0"/>
              <w:keepLines w:val="0"/>
              <w:suppressLineNumbers w:val="0"/>
              <w:snapToGrid w:val="0"/>
              <w:spacing w:before="0" w:beforeAutospacing="0" w:after="0" w:afterAutospacing="0" w:line="240" w:lineRule="auto"/>
              <w:ind w:left="0" w:right="0" w:firstLine="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6中标人在领取中标通知书时，应向招标代理机构提供与电子投标文件相同的纸质投标文件（加盖中标人单位公章）</w:t>
            </w:r>
            <w:r>
              <w:rPr>
                <w:rFonts w:hint="eastAsia" w:ascii="宋体" w:hAnsi="宋体" w:cs="宋体"/>
                <w:color w:val="auto"/>
                <w:kern w:val="0"/>
                <w:sz w:val="21"/>
                <w:szCs w:val="21"/>
                <w:lang w:val="en-US" w:eastAsia="zh-CN" w:bidi="ar-SA"/>
              </w:rPr>
              <w:t>5</w:t>
            </w:r>
            <w:r>
              <w:rPr>
                <w:rFonts w:hint="eastAsia" w:ascii="宋体" w:hAnsi="宋体" w:eastAsia="宋体" w:cs="宋体"/>
                <w:color w:val="auto"/>
                <w:kern w:val="0"/>
                <w:sz w:val="21"/>
                <w:szCs w:val="21"/>
                <w:lang w:val="en-US" w:eastAsia="zh-CN" w:bidi="ar-SA"/>
              </w:rPr>
              <w:t xml:space="preserve"> 套和包含投标文件全部内容的电子光盘一份。当纸质版与电子招标投标交易平台的电子投标文件不一致时，以电子招标投标交易平台中的电子投标文件为准。</w:t>
            </w:r>
          </w:p>
          <w:p w14:paraId="79417C7F">
            <w:pPr>
              <w:pStyle w:val="12"/>
              <w:keepNext w:val="0"/>
              <w:keepLines w:val="0"/>
              <w:suppressLineNumbers w:val="0"/>
              <w:snapToGrid w:val="0"/>
              <w:spacing w:before="0" w:beforeAutospacing="0" w:after="0" w:afterAutospacing="0" w:line="240" w:lineRule="auto"/>
              <w:ind w:left="0" w:right="0" w:firstLine="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7、投标人在递交电子投标文件时需留下在开、评标时及投标有效期内能随时联系的、真实的、处于开机状态的联系电话，以便出现特殊情况时能随时联系，否则可能造成的后果由投标人自行承担。</w:t>
            </w:r>
          </w:p>
          <w:p w14:paraId="70A54151">
            <w:pPr>
              <w:pStyle w:val="12"/>
              <w:keepNext w:val="0"/>
              <w:keepLines w:val="0"/>
              <w:suppressLineNumbers w:val="0"/>
              <w:snapToGrid w:val="0"/>
              <w:spacing w:before="0" w:beforeAutospacing="0" w:after="0" w:afterAutospacing="0" w:line="240" w:lineRule="auto"/>
              <w:ind w:left="0" w:right="0" w:firstLine="0"/>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8、交易佣金：中标人应根据福建沙县农村产权交易中心有限公司（福沙农产交〔2024〕32号）文件和福建沙县农村产权交易中心有限公司关于印发《调整农村工程建设项目招标服务佣金收取》的规定，中标人向尤溪县两山农村产权流转服务有限公司支付交易佣金，收费标准为：按成交总额的0.3%，不足500元，最低按500元收取。</w:t>
            </w:r>
          </w:p>
          <w:p w14:paraId="0F4F490E">
            <w:pPr>
              <w:pStyle w:val="12"/>
              <w:keepNext w:val="0"/>
              <w:keepLines w:val="0"/>
              <w:suppressLineNumbers w:val="0"/>
              <w:snapToGrid w:val="0"/>
              <w:spacing w:before="0" w:beforeAutospacing="0" w:after="0" w:afterAutospacing="0" w:line="240" w:lineRule="auto"/>
              <w:ind w:left="0" w:right="0" w:firstLine="0"/>
              <w:rPr>
                <w:rFonts w:hint="eastAsia" w:ascii="宋体" w:hAnsi="宋体" w:eastAsia="宋体" w:cs="宋体"/>
                <w:color w:val="0000FF"/>
                <w:kern w:val="0"/>
                <w:sz w:val="21"/>
                <w:szCs w:val="21"/>
                <w:lang w:val="en-US" w:eastAsia="zh-CN" w:bidi="ar-SA"/>
              </w:rPr>
            </w:pPr>
            <w:r>
              <w:rPr>
                <w:rFonts w:hint="eastAsia" w:ascii="宋体" w:hAnsi="宋体" w:eastAsia="宋体" w:cs="宋体"/>
                <w:color w:val="auto"/>
                <w:kern w:val="0"/>
                <w:sz w:val="21"/>
                <w:szCs w:val="21"/>
                <w:lang w:val="en-US" w:eastAsia="zh-CN" w:bidi="ar-SA"/>
              </w:rPr>
              <w:t>9、</w:t>
            </w:r>
            <w:r>
              <w:rPr>
                <w:rFonts w:hint="eastAsia" w:ascii="宋体" w:hAnsi="宋体" w:eastAsia="宋体" w:cs="宋体"/>
                <w:color w:val="0000FF"/>
                <w:kern w:val="0"/>
                <w:sz w:val="21"/>
                <w:szCs w:val="21"/>
                <w:lang w:val="en-US" w:eastAsia="zh-CN" w:bidi="ar-SA"/>
              </w:rPr>
              <w:t>本项目</w:t>
            </w:r>
            <w:r>
              <w:rPr>
                <w:rFonts w:hint="eastAsia" w:ascii="宋体" w:hAnsi="宋体" w:cs="宋体"/>
                <w:color w:val="0000FF"/>
                <w:kern w:val="0"/>
                <w:sz w:val="21"/>
                <w:szCs w:val="21"/>
                <w:lang w:val="en-US" w:eastAsia="zh-CN" w:bidi="ar-SA"/>
              </w:rPr>
              <w:t>造价咨询费</w:t>
            </w:r>
            <w:r>
              <w:rPr>
                <w:rFonts w:hint="eastAsia" w:ascii="宋体" w:hAnsi="宋体" w:eastAsia="宋体" w:cs="宋体"/>
                <w:color w:val="0000FF"/>
                <w:kern w:val="0"/>
                <w:sz w:val="21"/>
                <w:szCs w:val="21"/>
                <w:lang w:val="en-US" w:eastAsia="zh-CN" w:bidi="ar-SA"/>
              </w:rPr>
              <w:t>用合计</w:t>
            </w:r>
            <w:r>
              <w:rPr>
                <w:rFonts w:hint="eastAsia" w:ascii="宋体" w:hAnsi="宋体" w:cs="宋体"/>
                <w:color w:val="0000FF"/>
                <w:kern w:val="0"/>
                <w:sz w:val="21"/>
                <w:szCs w:val="21"/>
                <w:lang w:val="en-US" w:eastAsia="zh-CN" w:bidi="ar-SA"/>
              </w:rPr>
              <w:t>4500</w:t>
            </w:r>
            <w:r>
              <w:rPr>
                <w:rFonts w:hint="eastAsia" w:ascii="宋体" w:hAnsi="宋体" w:eastAsia="宋体" w:cs="宋体"/>
                <w:color w:val="0000FF"/>
                <w:kern w:val="0"/>
                <w:sz w:val="21"/>
                <w:szCs w:val="21"/>
                <w:lang w:val="en-US" w:eastAsia="zh-CN" w:bidi="ar-SA"/>
              </w:rPr>
              <w:t>元由中标人支付，根据自愿原则，投标单位在递交投标文件的同时，视为同意承担本项费用，由中标单位支付给招标人指定账户。</w:t>
            </w:r>
          </w:p>
          <w:p w14:paraId="7112F7BB">
            <w:pPr>
              <w:pStyle w:val="12"/>
              <w:keepNext w:val="0"/>
              <w:keepLines w:val="0"/>
              <w:suppressLineNumbers w:val="0"/>
              <w:snapToGrid w:val="0"/>
              <w:spacing w:before="0" w:beforeAutospacing="0" w:after="0" w:afterAutospacing="0" w:line="240" w:lineRule="auto"/>
              <w:ind w:left="0" w:right="0" w:firstLine="0"/>
              <w:rPr>
                <w:rFonts w:hint="default" w:ascii="宋体" w:hAnsi="宋体" w:eastAsia="宋体" w:cs="宋体"/>
                <w:color w:val="auto"/>
                <w:kern w:val="0"/>
                <w:sz w:val="21"/>
                <w:szCs w:val="21"/>
                <w:lang w:val="en-US" w:eastAsia="zh-CN" w:bidi="ar-SA"/>
              </w:rPr>
            </w:pPr>
            <w:r>
              <w:rPr>
                <w:rFonts w:hint="eastAsia" w:ascii="宋体" w:hAnsi="宋体" w:cs="宋体"/>
                <w:color w:val="0000FF"/>
                <w:kern w:val="0"/>
                <w:sz w:val="21"/>
                <w:szCs w:val="21"/>
                <w:lang w:val="en-US" w:eastAsia="zh-CN" w:bidi="ar-SA"/>
              </w:rPr>
              <w:t>10、</w:t>
            </w:r>
            <w:r>
              <w:rPr>
                <w:rFonts w:hint="eastAsia" w:ascii="宋体" w:hAnsi="宋体" w:eastAsia="宋体" w:cs="宋体"/>
                <w:color w:val="0000FF"/>
                <w:kern w:val="0"/>
                <w:sz w:val="21"/>
                <w:szCs w:val="21"/>
                <w:lang w:val="zh-CN" w:eastAsia="zh-CN" w:bidi="ar-SA"/>
              </w:rPr>
              <w:t>本项目招标代理服务费</w:t>
            </w:r>
            <w:r>
              <w:rPr>
                <w:rFonts w:hint="eastAsia" w:ascii="宋体" w:hAnsi="宋体" w:cs="宋体"/>
                <w:color w:val="0000FF"/>
                <w:kern w:val="0"/>
                <w:sz w:val="21"/>
                <w:szCs w:val="21"/>
                <w:lang w:val="en-US" w:eastAsia="zh-CN" w:bidi="ar-SA"/>
              </w:rPr>
              <w:t>3</w:t>
            </w:r>
            <w:r>
              <w:rPr>
                <w:rFonts w:hint="eastAsia" w:ascii="宋体" w:hAnsi="宋体" w:eastAsia="宋体" w:cs="宋体"/>
                <w:color w:val="0000FF"/>
                <w:kern w:val="0"/>
                <w:sz w:val="21"/>
                <w:szCs w:val="21"/>
                <w:lang w:val="en-US" w:eastAsia="zh-CN" w:bidi="ar-SA"/>
              </w:rPr>
              <w:t>000元包干计取</w:t>
            </w:r>
            <w:r>
              <w:rPr>
                <w:rFonts w:hint="eastAsia" w:ascii="宋体" w:hAnsi="宋体" w:eastAsia="宋体" w:cs="宋体"/>
                <w:color w:val="0000FF"/>
                <w:kern w:val="0"/>
                <w:sz w:val="21"/>
                <w:szCs w:val="21"/>
                <w:lang w:val="zh-CN" w:eastAsia="zh-CN" w:bidi="ar-SA"/>
              </w:rPr>
              <w:t>，并由中标单位支付</w:t>
            </w:r>
            <w:r>
              <w:rPr>
                <w:rFonts w:hint="eastAsia" w:ascii="宋体" w:hAnsi="宋体" w:eastAsia="宋体" w:cs="宋体"/>
                <w:color w:val="0000FF"/>
                <w:kern w:val="0"/>
                <w:sz w:val="21"/>
                <w:szCs w:val="21"/>
                <w:lang w:val="en-US" w:eastAsia="zh-CN" w:bidi="ar-SA"/>
              </w:rPr>
              <w:t>。根据自愿原则，投标单位在递交投标文件的同时，视为同意承担本项费用。中标单位在中标通知发出前一次性支付到招标代理机构指定账户或现金提交。</w:t>
            </w:r>
          </w:p>
        </w:tc>
      </w:tr>
    </w:tbl>
    <w:p w14:paraId="3B794CF4">
      <w:pPr>
        <w:rPr>
          <w:rFonts w:hint="eastAsia" w:ascii="宋体" w:hAnsi="宋体" w:cs="宋体"/>
          <w:sz w:val="24"/>
          <w:szCs w:val="24"/>
        </w:rPr>
      </w:pPr>
    </w:p>
    <w:p w14:paraId="5B08904A">
      <w:pPr>
        <w:pStyle w:val="3"/>
        <w:numPr>
          <w:ilvl w:val="0"/>
          <w:numId w:val="0"/>
        </w:numPr>
        <w:spacing w:before="0" w:after="0" w:line="360" w:lineRule="auto"/>
        <w:ind w:leftChars="0"/>
        <w:jc w:val="both"/>
        <w:rPr>
          <w:rFonts w:hint="eastAsia" w:ascii="宋体" w:hAnsi="宋体" w:eastAsia="宋体" w:cs="宋体"/>
          <w:b w:val="0"/>
          <w:bCs w:val="0"/>
        </w:rPr>
      </w:pPr>
      <w:bookmarkStart w:id="40" w:name="_Toc32420"/>
      <w:bookmarkStart w:id="41" w:name="_Toc12995"/>
    </w:p>
    <w:p w14:paraId="48528594">
      <w:pPr>
        <w:rPr>
          <w:rFonts w:hint="eastAsia" w:ascii="宋体" w:hAnsi="宋体" w:eastAsia="宋体" w:cs="宋体"/>
          <w:b/>
          <w:bCs/>
        </w:rPr>
      </w:pPr>
    </w:p>
    <w:p w14:paraId="3A9D3748">
      <w:pPr>
        <w:rPr>
          <w:rFonts w:hint="eastAsia" w:ascii="宋体" w:hAnsi="宋体" w:eastAsia="宋体" w:cs="宋体"/>
          <w:b/>
          <w:bCs/>
        </w:rPr>
      </w:pPr>
    </w:p>
    <w:p w14:paraId="2A422CDC">
      <w:pPr>
        <w:rPr>
          <w:rFonts w:hint="eastAsia" w:ascii="宋体" w:hAnsi="宋体" w:eastAsia="宋体" w:cs="宋体"/>
          <w:b/>
          <w:bCs/>
        </w:rPr>
      </w:pPr>
    </w:p>
    <w:p w14:paraId="052CCD0D">
      <w:pPr>
        <w:rPr>
          <w:rFonts w:hint="eastAsia" w:ascii="宋体" w:hAnsi="宋体" w:eastAsia="宋体" w:cs="宋体"/>
          <w:b/>
          <w:bCs/>
        </w:rPr>
      </w:pPr>
    </w:p>
    <w:p w14:paraId="4E175C84">
      <w:pPr>
        <w:rPr>
          <w:rFonts w:hint="eastAsia" w:ascii="宋体" w:hAnsi="宋体" w:eastAsia="宋体" w:cs="宋体"/>
          <w:b/>
          <w:bCs/>
        </w:rPr>
      </w:pPr>
    </w:p>
    <w:p w14:paraId="2155BC5E">
      <w:pPr>
        <w:rPr>
          <w:rFonts w:hint="eastAsia" w:ascii="宋体" w:hAnsi="宋体" w:eastAsia="宋体" w:cs="宋体"/>
          <w:b/>
          <w:bCs/>
        </w:rPr>
      </w:pPr>
    </w:p>
    <w:p w14:paraId="3A8BABB8">
      <w:pPr>
        <w:rPr>
          <w:rFonts w:hint="eastAsia" w:ascii="宋体" w:hAnsi="宋体" w:eastAsia="宋体" w:cs="宋体"/>
          <w:b/>
          <w:bCs/>
        </w:rPr>
      </w:pPr>
    </w:p>
    <w:p w14:paraId="6BD3E55C">
      <w:pPr>
        <w:rPr>
          <w:rFonts w:hint="eastAsia" w:ascii="宋体" w:hAnsi="宋体" w:eastAsia="宋体" w:cs="宋体"/>
          <w:b/>
          <w:bCs/>
        </w:rPr>
      </w:pPr>
    </w:p>
    <w:p w14:paraId="52646858">
      <w:pPr>
        <w:rPr>
          <w:rFonts w:hint="eastAsia" w:ascii="宋体" w:hAnsi="宋体" w:eastAsia="宋体" w:cs="宋体"/>
          <w:b/>
          <w:bCs/>
        </w:rPr>
      </w:pPr>
    </w:p>
    <w:p w14:paraId="06F11998">
      <w:pPr>
        <w:rPr>
          <w:rFonts w:hint="eastAsia" w:ascii="宋体" w:hAnsi="宋体" w:eastAsia="宋体" w:cs="宋体"/>
          <w:b/>
          <w:bCs/>
        </w:rPr>
      </w:pPr>
    </w:p>
    <w:p w14:paraId="0D747F88">
      <w:pPr>
        <w:rPr>
          <w:rFonts w:hint="eastAsia" w:ascii="宋体" w:hAnsi="宋体" w:eastAsia="宋体" w:cs="宋体"/>
          <w:b/>
          <w:bCs/>
        </w:rPr>
      </w:pPr>
    </w:p>
    <w:p w14:paraId="4972C6B5">
      <w:pPr>
        <w:rPr>
          <w:rFonts w:hint="eastAsia" w:ascii="宋体" w:hAnsi="宋体" w:eastAsia="宋体" w:cs="宋体"/>
          <w:b/>
          <w:bCs/>
        </w:rPr>
      </w:pPr>
    </w:p>
    <w:p w14:paraId="0D438370">
      <w:pPr>
        <w:rPr>
          <w:rFonts w:hint="eastAsia" w:ascii="宋体" w:hAnsi="宋体" w:eastAsia="宋体" w:cs="宋体"/>
          <w:b/>
          <w:bCs/>
        </w:rPr>
      </w:pPr>
    </w:p>
    <w:p w14:paraId="549EBF49">
      <w:pPr>
        <w:rPr>
          <w:rFonts w:hint="eastAsia" w:ascii="宋体" w:hAnsi="宋体" w:eastAsia="宋体" w:cs="宋体"/>
          <w:b/>
          <w:bCs/>
        </w:rPr>
      </w:pPr>
    </w:p>
    <w:p w14:paraId="7C55B05A">
      <w:pPr>
        <w:rPr>
          <w:rFonts w:hint="eastAsia" w:ascii="宋体" w:hAnsi="宋体" w:eastAsia="宋体" w:cs="宋体"/>
          <w:b/>
          <w:bCs/>
        </w:rPr>
      </w:pPr>
    </w:p>
    <w:p w14:paraId="65CB18CE">
      <w:pPr>
        <w:rPr>
          <w:rFonts w:hint="eastAsia" w:ascii="宋体" w:hAnsi="宋体" w:eastAsia="宋体" w:cs="宋体"/>
          <w:b/>
          <w:bCs/>
        </w:rPr>
      </w:pPr>
    </w:p>
    <w:p w14:paraId="021A6F2B">
      <w:pPr>
        <w:rPr>
          <w:rFonts w:hint="eastAsia" w:ascii="宋体" w:hAnsi="宋体" w:eastAsia="宋体" w:cs="宋体"/>
          <w:b/>
          <w:bCs/>
        </w:rPr>
      </w:pPr>
    </w:p>
    <w:p w14:paraId="669AF820">
      <w:pPr>
        <w:rPr>
          <w:rFonts w:hint="eastAsia" w:ascii="宋体" w:hAnsi="宋体" w:eastAsia="宋体" w:cs="宋体"/>
          <w:b/>
          <w:bCs/>
        </w:rPr>
      </w:pPr>
    </w:p>
    <w:p w14:paraId="0C5746E2">
      <w:pPr>
        <w:rPr>
          <w:rFonts w:hint="eastAsia" w:ascii="宋体" w:hAnsi="宋体" w:eastAsia="宋体" w:cs="宋体"/>
          <w:b/>
          <w:bCs/>
        </w:rPr>
      </w:pPr>
    </w:p>
    <w:p w14:paraId="7F1C9A15">
      <w:pPr>
        <w:rPr>
          <w:rFonts w:hint="eastAsia" w:ascii="宋体" w:hAnsi="宋体" w:eastAsia="宋体" w:cs="宋体"/>
          <w:b/>
          <w:bCs/>
        </w:rPr>
      </w:pPr>
    </w:p>
    <w:p w14:paraId="2DA21194">
      <w:pPr>
        <w:rPr>
          <w:rFonts w:hint="eastAsia" w:ascii="宋体" w:hAnsi="宋体" w:eastAsia="宋体" w:cs="宋体"/>
          <w:b/>
          <w:bCs/>
        </w:rPr>
      </w:pPr>
    </w:p>
    <w:p w14:paraId="751CF349">
      <w:pPr>
        <w:rPr>
          <w:rFonts w:hint="eastAsia" w:ascii="宋体" w:hAnsi="宋体" w:eastAsia="宋体" w:cs="宋体"/>
          <w:b/>
          <w:bCs/>
        </w:rPr>
      </w:pPr>
    </w:p>
    <w:p w14:paraId="78137E72">
      <w:pPr>
        <w:rPr>
          <w:rFonts w:hint="eastAsia" w:ascii="宋体" w:hAnsi="宋体" w:eastAsia="宋体" w:cs="宋体"/>
          <w:b/>
          <w:bCs/>
        </w:rPr>
      </w:pPr>
    </w:p>
    <w:p w14:paraId="293F52B9">
      <w:pPr>
        <w:rPr>
          <w:rFonts w:hint="eastAsia" w:ascii="宋体" w:hAnsi="宋体" w:eastAsia="宋体" w:cs="宋体"/>
          <w:b/>
          <w:bCs/>
        </w:rPr>
      </w:pPr>
    </w:p>
    <w:p w14:paraId="58DE6B9C">
      <w:pPr>
        <w:rPr>
          <w:rFonts w:hint="eastAsia" w:ascii="宋体" w:hAnsi="宋体" w:eastAsia="宋体" w:cs="宋体"/>
          <w:b/>
          <w:bCs/>
        </w:rPr>
      </w:pPr>
    </w:p>
    <w:p w14:paraId="345ADE9C">
      <w:pPr>
        <w:pStyle w:val="3"/>
        <w:spacing w:before="0" w:after="0" w:line="360" w:lineRule="auto"/>
        <w:ind w:firstLine="0"/>
        <w:jc w:val="center"/>
        <w:rPr>
          <w:rFonts w:hint="eastAsia" w:ascii="宋体" w:hAnsi="宋体" w:eastAsia="宋体" w:cs="宋体"/>
          <w:b w:val="0"/>
          <w:bCs w:val="0"/>
        </w:rPr>
      </w:pPr>
      <w:r>
        <w:rPr>
          <w:rFonts w:hint="eastAsia" w:ascii="宋体" w:hAnsi="宋体" w:eastAsia="宋体" w:cs="宋体"/>
          <w:b w:val="0"/>
          <w:bCs w:val="0"/>
        </w:rPr>
        <w:t>投</w:t>
      </w:r>
      <w:bookmarkStart w:id="42" w:name="_Toc13309369"/>
      <w:r>
        <w:rPr>
          <w:rFonts w:hint="eastAsia" w:ascii="宋体" w:hAnsi="宋体" w:eastAsia="宋体" w:cs="宋体"/>
          <w:b w:val="0"/>
          <w:bCs w:val="0"/>
        </w:rPr>
        <w:t>标须知</w:t>
      </w:r>
      <w:bookmarkEnd w:id="40"/>
      <w:bookmarkEnd w:id="41"/>
    </w:p>
    <w:bookmarkEnd w:id="11"/>
    <w:bookmarkEnd w:id="42"/>
    <w:p w14:paraId="41FC1898">
      <w:pPr>
        <w:pStyle w:val="3"/>
        <w:numPr>
          <w:ilvl w:val="0"/>
          <w:numId w:val="0"/>
        </w:numPr>
        <w:spacing w:before="0" w:after="0"/>
        <w:jc w:val="center"/>
        <w:rPr>
          <w:rFonts w:hint="eastAsia" w:ascii="宋体" w:hAnsi="宋体" w:eastAsia="宋体" w:cs="宋体"/>
        </w:rPr>
      </w:pPr>
      <w:bookmarkStart w:id="43" w:name="_Toc18913"/>
      <w:bookmarkStart w:id="44" w:name="_Toc6303"/>
      <w:r>
        <w:rPr>
          <w:rFonts w:hint="eastAsia" w:ascii="宋体" w:hAnsi="宋体" w:eastAsia="宋体" w:cs="宋体"/>
        </w:rPr>
        <w:t>“</w:t>
      </w:r>
      <w:bookmarkStart w:id="45" w:name="_Toc13309370"/>
      <w:bookmarkStart w:id="46" w:name="_Toc215480802"/>
      <w:bookmarkStart w:id="47" w:name="_Toc300038924"/>
      <w:r>
        <w:rPr>
          <w:rFonts w:hint="eastAsia" w:ascii="宋体" w:hAnsi="宋体" w:eastAsia="宋体" w:cs="宋体"/>
        </w:rPr>
        <w:t>投标须知”内容见《通用本》</w:t>
      </w:r>
      <w:bookmarkEnd w:id="43"/>
      <w:bookmarkEnd w:id="44"/>
      <w:bookmarkEnd w:id="45"/>
      <w:bookmarkEnd w:id="46"/>
      <w:bookmarkStart w:id="48" w:name="_Toc13309371"/>
      <w:bookmarkStart w:id="49" w:name="_Toc215480803"/>
    </w:p>
    <w:p w14:paraId="24243EA9">
      <w:pPr>
        <w:pStyle w:val="3"/>
        <w:numPr>
          <w:ilvl w:val="0"/>
          <w:numId w:val="0"/>
        </w:numPr>
        <w:spacing w:before="0" w:after="0"/>
        <w:jc w:val="center"/>
        <w:rPr>
          <w:rFonts w:hint="eastAsia" w:ascii="宋体" w:hAnsi="宋体" w:eastAsia="宋体" w:cs="宋体"/>
        </w:rPr>
      </w:pPr>
    </w:p>
    <w:p w14:paraId="72D472DA">
      <w:pPr>
        <w:pStyle w:val="3"/>
        <w:numPr>
          <w:ilvl w:val="0"/>
          <w:numId w:val="0"/>
        </w:numPr>
        <w:spacing w:before="0" w:after="0"/>
        <w:jc w:val="center"/>
        <w:rPr>
          <w:rFonts w:hint="eastAsia" w:ascii="宋体" w:hAnsi="宋体" w:eastAsia="宋体" w:cs="宋体"/>
        </w:rPr>
      </w:pPr>
    </w:p>
    <w:p w14:paraId="6630BE8D">
      <w:pPr>
        <w:pStyle w:val="3"/>
        <w:numPr>
          <w:ilvl w:val="0"/>
          <w:numId w:val="0"/>
        </w:numPr>
        <w:spacing w:before="0" w:after="0"/>
        <w:jc w:val="center"/>
        <w:rPr>
          <w:rFonts w:hint="eastAsia" w:ascii="宋体" w:hAnsi="宋体" w:eastAsia="宋体" w:cs="宋体"/>
        </w:rPr>
      </w:pPr>
    </w:p>
    <w:p w14:paraId="04946F54">
      <w:pPr>
        <w:rPr>
          <w:rFonts w:hint="eastAsia"/>
        </w:rPr>
      </w:pPr>
      <w:r>
        <w:rPr>
          <w:rFonts w:hint="eastAsia"/>
        </w:rPr>
        <w:br w:type="page"/>
      </w:r>
    </w:p>
    <w:bookmarkEnd w:id="47"/>
    <w:bookmarkEnd w:id="48"/>
    <w:bookmarkEnd w:id="49"/>
    <w:p w14:paraId="12290B86">
      <w:pPr>
        <w:pStyle w:val="2"/>
        <w:spacing w:before="0" w:after="0" w:line="360" w:lineRule="auto"/>
        <w:jc w:val="center"/>
        <w:rPr>
          <w:rFonts w:hint="eastAsia" w:ascii="宋体" w:hAnsi="宋体" w:cs="宋体"/>
          <w:sz w:val="24"/>
          <w:szCs w:val="24"/>
        </w:rPr>
      </w:pPr>
      <w:bookmarkStart w:id="50" w:name="_Toc16960"/>
      <w:bookmarkStart w:id="51" w:name="_Toc300038964"/>
      <w:bookmarkStart w:id="52" w:name="_Toc30551"/>
      <w:r>
        <w:rPr>
          <w:rFonts w:hint="eastAsia" w:ascii="宋体" w:hAnsi="宋体" w:cs="宋体"/>
        </w:rPr>
        <w:t>评</w:t>
      </w:r>
      <w:bookmarkStart w:id="53" w:name="_Toc13309372"/>
      <w:r>
        <w:rPr>
          <w:rFonts w:hint="eastAsia" w:ascii="宋体" w:hAnsi="宋体" w:cs="宋体"/>
        </w:rPr>
        <w:t>标办法和标准</w:t>
      </w:r>
      <w:bookmarkEnd w:id="50"/>
      <w:bookmarkEnd w:id="51"/>
      <w:bookmarkEnd w:id="52"/>
      <w:bookmarkEnd w:id="53"/>
    </w:p>
    <w:p w14:paraId="693226B8">
      <w:pPr>
        <w:pStyle w:val="3"/>
        <w:numPr>
          <w:ilvl w:val="1"/>
          <w:numId w:val="14"/>
        </w:numPr>
        <w:ind w:firstLine="0"/>
        <w:jc w:val="center"/>
        <w:rPr>
          <w:rFonts w:hint="eastAsia" w:ascii="宋体" w:hAnsi="宋体" w:cs="宋体"/>
        </w:rPr>
      </w:pPr>
      <w:bookmarkStart w:id="54" w:name="_Toc2866"/>
      <w:bookmarkStart w:id="55" w:name="_Toc27363"/>
      <w:r>
        <w:rPr>
          <w:rFonts w:hint="eastAsia" w:ascii="宋体" w:hAnsi="宋体" w:eastAsia="宋体" w:cs="宋体"/>
          <w:b w:val="0"/>
          <w:bCs w:val="0"/>
        </w:rPr>
        <w:t>评</w:t>
      </w:r>
      <w:bookmarkStart w:id="56" w:name="_Toc13309373"/>
      <w:r>
        <w:rPr>
          <w:rFonts w:hint="eastAsia" w:ascii="宋体" w:hAnsi="宋体" w:eastAsia="宋体" w:cs="宋体"/>
          <w:b w:val="0"/>
          <w:bCs w:val="0"/>
        </w:rPr>
        <w:t>标办法和标准数据表</w:t>
      </w:r>
      <w:bookmarkEnd w:id="54"/>
      <w:bookmarkEnd w:id="55"/>
      <w:bookmarkEnd w:id="56"/>
    </w:p>
    <w:p w14:paraId="326EE418">
      <w:pPr>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cs="宋体"/>
          <w:sz w:val="24"/>
        </w:rPr>
      </w:pPr>
      <w:r>
        <w:rPr>
          <w:rFonts w:hint="eastAsia" w:ascii="宋体" w:hAnsi="宋体" w:cs="宋体"/>
          <w:sz w:val="24"/>
          <w:szCs w:val="24"/>
        </w:rPr>
        <w:t>说明：</w:t>
      </w:r>
      <w:r>
        <w:rPr>
          <w:rFonts w:hint="eastAsia" w:ascii="宋体" w:hAnsi="宋体" w:cs="宋体"/>
          <w:sz w:val="24"/>
        </w:rPr>
        <w:t>“评标办法和标准数据表”</w:t>
      </w:r>
      <w:r>
        <w:rPr>
          <w:rStyle w:val="66"/>
          <w:rFonts w:hint="eastAsia" w:ascii="宋体" w:hAnsi="宋体" w:cs="宋体"/>
          <w:sz w:val="24"/>
        </w:rPr>
        <w:t>由</w:t>
      </w:r>
      <w:r>
        <w:rPr>
          <w:rFonts w:hint="eastAsia" w:ascii="宋体" w:hAnsi="宋体" w:cs="宋体"/>
          <w:sz w:val="24"/>
        </w:rPr>
        <w:t>招标人根据招标文件规定的评标办法从《通用本》中选择相对应的格式，并按格式要求在《专用本》中填入具体数据。</w:t>
      </w:r>
    </w:p>
    <w:p w14:paraId="6DBF2D50">
      <w:pPr>
        <w:pStyle w:val="3"/>
        <w:pageBreakBefore w:val="0"/>
        <w:widowControl w:val="0"/>
        <w:numPr>
          <w:ilvl w:val="0"/>
          <w:numId w:val="0"/>
        </w:numPr>
        <w:kinsoku/>
        <w:wordWrap/>
        <w:overflowPunct/>
        <w:topLinePunct w:val="0"/>
        <w:autoSpaceDE/>
        <w:autoSpaceDN/>
        <w:bidi w:val="0"/>
        <w:adjustRightInd w:val="0"/>
        <w:snapToGrid/>
        <w:spacing w:before="120" w:after="100" w:afterAutospacing="1"/>
        <w:jc w:val="center"/>
        <w:textAlignment w:val="baseline"/>
        <w:rPr>
          <w:rFonts w:hint="eastAsia" w:ascii="宋体" w:hAnsi="宋体" w:eastAsia="宋体" w:cs="宋体"/>
        </w:rPr>
      </w:pPr>
      <w:bookmarkStart w:id="57" w:name="_Toc2221"/>
      <w:bookmarkStart w:id="58" w:name="_Toc7572"/>
      <w:r>
        <w:rPr>
          <w:rFonts w:hint="eastAsia" w:ascii="宋体" w:hAnsi="宋体" w:eastAsia="宋体" w:cs="宋体"/>
        </w:rPr>
        <w:t>评</w:t>
      </w:r>
      <w:bookmarkStart w:id="59" w:name="_Toc13309374"/>
      <w:bookmarkStart w:id="60" w:name="_Toc215480809"/>
      <w:r>
        <w:rPr>
          <w:rFonts w:hint="eastAsia" w:ascii="宋体" w:hAnsi="宋体" w:eastAsia="宋体" w:cs="宋体"/>
        </w:rPr>
        <w:t>标办法和标准数据表</w:t>
      </w:r>
      <w:bookmarkEnd w:id="57"/>
      <w:bookmarkEnd w:id="58"/>
    </w:p>
    <w:bookmarkEnd w:id="59"/>
    <w:bookmarkEnd w:id="60"/>
    <w:tbl>
      <w:tblPr>
        <w:tblStyle w:val="43"/>
        <w:tblW w:w="9891" w:type="dxa"/>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870"/>
        <w:gridCol w:w="1900"/>
        <w:gridCol w:w="6381"/>
      </w:tblGrid>
      <w:tr w14:paraId="27538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740" w:type="dxa"/>
            <w:tcBorders>
              <w:top w:val="single" w:color="auto" w:sz="8" w:space="0"/>
              <w:left w:val="single" w:color="auto" w:sz="8" w:space="0"/>
              <w:bottom w:val="single" w:color="auto" w:sz="8" w:space="0"/>
            </w:tcBorders>
            <w:noWrap w:val="0"/>
            <w:vAlign w:val="center"/>
          </w:tcPr>
          <w:p w14:paraId="41F23D88">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b/>
                <w:bCs/>
                <w:color w:val="auto"/>
                <w:szCs w:val="20"/>
              </w:rPr>
            </w:pPr>
            <w:r>
              <w:rPr>
                <w:rFonts w:hint="eastAsia" w:ascii="宋体" w:hAnsi="宋体" w:cs="宋体"/>
                <w:b/>
                <w:bCs/>
                <w:color w:val="auto"/>
                <w:szCs w:val="20"/>
              </w:rPr>
              <w:t>项号</w:t>
            </w:r>
          </w:p>
        </w:tc>
        <w:tc>
          <w:tcPr>
            <w:tcW w:w="870" w:type="dxa"/>
            <w:tcBorders>
              <w:top w:val="single" w:color="auto" w:sz="8" w:space="0"/>
              <w:bottom w:val="single" w:color="auto" w:sz="8" w:space="0"/>
            </w:tcBorders>
            <w:noWrap w:val="0"/>
            <w:vAlign w:val="center"/>
          </w:tcPr>
          <w:p w14:paraId="13F14923">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b/>
                <w:bCs/>
                <w:color w:val="auto"/>
                <w:szCs w:val="20"/>
              </w:rPr>
            </w:pPr>
            <w:r>
              <w:rPr>
                <w:rFonts w:hint="eastAsia" w:ascii="宋体" w:hAnsi="宋体" w:cs="宋体"/>
                <w:b/>
                <w:bCs/>
                <w:color w:val="auto"/>
                <w:szCs w:val="20"/>
              </w:rPr>
              <w:t>条款号</w:t>
            </w:r>
          </w:p>
        </w:tc>
        <w:tc>
          <w:tcPr>
            <w:tcW w:w="1900" w:type="dxa"/>
            <w:tcBorders>
              <w:top w:val="single" w:color="auto" w:sz="4" w:space="0"/>
              <w:bottom w:val="single" w:color="auto" w:sz="4" w:space="0"/>
              <w:right w:val="single" w:color="auto" w:sz="4" w:space="0"/>
            </w:tcBorders>
            <w:noWrap w:val="0"/>
            <w:vAlign w:val="center"/>
          </w:tcPr>
          <w:p w14:paraId="68643F21">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b/>
                <w:bCs/>
                <w:color w:val="auto"/>
                <w:szCs w:val="20"/>
              </w:rPr>
            </w:pPr>
            <w:r>
              <w:rPr>
                <w:rFonts w:hint="eastAsia" w:ascii="宋体" w:hAnsi="宋体" w:cs="宋体"/>
                <w:b/>
                <w:bCs/>
                <w:color w:val="auto"/>
                <w:szCs w:val="20"/>
              </w:rPr>
              <w:t>条款名称</w:t>
            </w:r>
          </w:p>
        </w:tc>
        <w:tc>
          <w:tcPr>
            <w:tcW w:w="6381" w:type="dxa"/>
            <w:tcBorders>
              <w:top w:val="single" w:color="auto" w:sz="4" w:space="0"/>
              <w:left w:val="single" w:color="auto" w:sz="4" w:space="0"/>
              <w:bottom w:val="single" w:color="auto" w:sz="4" w:space="0"/>
              <w:right w:val="single" w:color="auto" w:sz="8" w:space="0"/>
            </w:tcBorders>
            <w:noWrap w:val="0"/>
            <w:vAlign w:val="center"/>
          </w:tcPr>
          <w:p w14:paraId="7B1CF2E6">
            <w:pPr>
              <w:pStyle w:val="12"/>
              <w:keepNext w:val="0"/>
              <w:keepLines w:val="0"/>
              <w:suppressLineNumbers w:val="0"/>
              <w:snapToGrid w:val="0"/>
              <w:spacing w:before="0" w:beforeAutospacing="0" w:after="0" w:afterAutospacing="0" w:line="240" w:lineRule="auto"/>
              <w:ind w:left="0" w:right="0"/>
              <w:jc w:val="center"/>
              <w:rPr>
                <w:rFonts w:hint="eastAsia" w:ascii="宋体" w:hAnsi="宋体" w:cs="宋体"/>
                <w:b/>
                <w:bCs/>
                <w:color w:val="auto"/>
                <w:szCs w:val="20"/>
              </w:rPr>
            </w:pPr>
            <w:r>
              <w:rPr>
                <w:rFonts w:hint="eastAsia" w:ascii="宋体" w:hAnsi="宋体" w:cs="宋体"/>
                <w:b/>
                <w:bCs/>
                <w:color w:val="auto"/>
                <w:szCs w:val="20"/>
              </w:rPr>
              <w:t>编列内容</w:t>
            </w:r>
          </w:p>
        </w:tc>
      </w:tr>
      <w:tr w14:paraId="236B0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740" w:type="dxa"/>
            <w:tcBorders>
              <w:top w:val="single" w:color="auto" w:sz="8" w:space="0"/>
              <w:left w:val="single" w:color="auto" w:sz="8" w:space="0"/>
              <w:bottom w:val="single" w:color="auto" w:sz="4" w:space="0"/>
              <w:right w:val="single" w:color="auto" w:sz="4" w:space="0"/>
            </w:tcBorders>
            <w:noWrap w:val="0"/>
            <w:vAlign w:val="center"/>
          </w:tcPr>
          <w:p w14:paraId="2370CEEC">
            <w:pPr>
              <w:pStyle w:val="12"/>
              <w:keepNext w:val="0"/>
              <w:keepLines w:val="0"/>
              <w:suppressLineNumbers w:val="0"/>
              <w:tabs>
                <w:tab w:val="left" w:pos="180"/>
              </w:tabs>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color w:val="auto"/>
                <w:szCs w:val="21"/>
              </w:rPr>
              <w:t>1</w:t>
            </w:r>
          </w:p>
        </w:tc>
        <w:tc>
          <w:tcPr>
            <w:tcW w:w="870" w:type="dxa"/>
            <w:tcBorders>
              <w:top w:val="single" w:color="auto" w:sz="8" w:space="0"/>
              <w:left w:val="single" w:color="auto" w:sz="4" w:space="0"/>
              <w:bottom w:val="single" w:color="auto" w:sz="4" w:space="0"/>
              <w:right w:val="single" w:color="auto" w:sz="4" w:space="0"/>
            </w:tcBorders>
            <w:noWrap w:val="0"/>
            <w:vAlign w:val="center"/>
          </w:tcPr>
          <w:p w14:paraId="467C3DD2">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color w:val="auto"/>
                <w:szCs w:val="21"/>
              </w:rPr>
              <w:t>2.1</w:t>
            </w:r>
          </w:p>
        </w:tc>
        <w:tc>
          <w:tcPr>
            <w:tcW w:w="1900" w:type="dxa"/>
            <w:tcBorders>
              <w:top w:val="single" w:color="auto" w:sz="4" w:space="0"/>
              <w:left w:val="single" w:color="auto" w:sz="4" w:space="0"/>
              <w:bottom w:val="single" w:color="auto" w:sz="4" w:space="0"/>
              <w:right w:val="single" w:color="auto" w:sz="4" w:space="0"/>
            </w:tcBorders>
            <w:noWrap w:val="0"/>
            <w:vAlign w:val="center"/>
          </w:tcPr>
          <w:p w14:paraId="29851F68">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kern w:val="0"/>
                <w:szCs w:val="21"/>
              </w:rPr>
            </w:pPr>
            <w:r>
              <w:rPr>
                <w:rFonts w:hint="eastAsia" w:ascii="宋体" w:hAnsi="宋体" w:cs="宋体"/>
                <w:color w:val="auto"/>
                <w:szCs w:val="21"/>
              </w:rPr>
              <w:t>招标控制价及其组成和计算方法</w:t>
            </w:r>
          </w:p>
        </w:tc>
        <w:tc>
          <w:tcPr>
            <w:tcW w:w="6381" w:type="dxa"/>
            <w:tcBorders>
              <w:top w:val="single" w:color="auto" w:sz="4" w:space="0"/>
              <w:left w:val="single" w:color="auto" w:sz="4" w:space="0"/>
              <w:bottom w:val="single" w:color="auto" w:sz="4" w:space="0"/>
              <w:right w:val="single" w:color="auto" w:sz="8" w:space="0"/>
            </w:tcBorders>
            <w:noWrap w:val="0"/>
            <w:vAlign w:val="top"/>
          </w:tcPr>
          <w:p w14:paraId="6E27E609">
            <w:pPr>
              <w:keepNext w:val="0"/>
              <w:keepLines w:val="0"/>
              <w:widowControl/>
              <w:numPr>
                <w:ilvl w:val="0"/>
                <w:numId w:val="0"/>
              </w:numPr>
              <w:suppressLineNumbers w:val="0"/>
              <w:adjustRightInd/>
              <w:spacing w:before="0" w:beforeAutospacing="0" w:after="0" w:afterAutospacing="0" w:line="300" w:lineRule="auto"/>
              <w:ind w:left="0" w:right="0"/>
              <w:textAlignment w:val="auto"/>
              <w:rPr>
                <w:rFonts w:hint="eastAsia" w:ascii="宋体" w:hAnsi="宋体" w:cs="宋体"/>
                <w:color w:val="0000FF"/>
                <w:sz w:val="20"/>
                <w:szCs w:val="21"/>
                <w:u w:val="single"/>
              </w:rPr>
            </w:pPr>
            <w:bookmarkStart w:id="61" w:name="EBe588e7a859a649fab601ddd21014e0e1"/>
            <w:r>
              <w:rPr>
                <w:rFonts w:hint="eastAsia" w:ascii="宋体" w:hAnsi="宋体" w:eastAsia="宋体" w:cs="宋体"/>
                <w:color w:val="0000FF"/>
                <w:kern w:val="2"/>
                <w:sz w:val="21"/>
                <w:szCs w:val="21"/>
                <w:lang w:val="en-US" w:eastAsia="zh-CN" w:bidi="ar-SA"/>
              </w:rPr>
              <w:t>本工程招标控制价为：</w:t>
            </w:r>
            <w:r>
              <w:rPr>
                <w:rFonts w:hint="eastAsia" w:ascii="宋体" w:hAnsi="宋体" w:cs="宋体"/>
                <w:color w:val="0000FF"/>
                <w:kern w:val="2"/>
                <w:sz w:val="21"/>
                <w:szCs w:val="21"/>
                <w:lang w:val="en-US" w:eastAsia="zh-CN" w:bidi="ar-SA"/>
              </w:rPr>
              <w:t>106694</w:t>
            </w:r>
            <w:r>
              <w:rPr>
                <w:rFonts w:hint="eastAsia" w:ascii="宋体" w:hAnsi="宋体" w:eastAsia="宋体" w:cs="宋体"/>
                <w:color w:val="0000FF"/>
                <w:kern w:val="2"/>
                <w:sz w:val="21"/>
                <w:szCs w:val="21"/>
                <w:lang w:val="en-US" w:eastAsia="zh-CN" w:bidi="ar-SA"/>
              </w:rPr>
              <w:t>元（暂列金</w:t>
            </w:r>
            <w:r>
              <w:rPr>
                <w:rFonts w:hint="eastAsia" w:ascii="宋体" w:hAnsi="宋体" w:cs="宋体"/>
                <w:color w:val="0000FF"/>
                <w:kern w:val="2"/>
                <w:sz w:val="21"/>
                <w:szCs w:val="21"/>
                <w:lang w:val="en-US" w:eastAsia="zh-CN" w:bidi="ar-SA"/>
              </w:rPr>
              <w:t>4957</w:t>
            </w:r>
            <w:r>
              <w:rPr>
                <w:rFonts w:hint="eastAsia" w:ascii="宋体" w:hAnsi="宋体" w:eastAsia="宋体" w:cs="宋体"/>
                <w:color w:val="0000FF"/>
                <w:kern w:val="2"/>
                <w:sz w:val="21"/>
                <w:szCs w:val="21"/>
                <w:lang w:val="en-US" w:eastAsia="zh-CN" w:bidi="ar-SA"/>
              </w:rPr>
              <w:t>元），具体内容详见招标人提供的招标控制价文件。</w:t>
            </w:r>
            <w:bookmarkEnd w:id="61"/>
          </w:p>
        </w:tc>
      </w:tr>
      <w:tr w14:paraId="0400A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trPr>
        <w:tc>
          <w:tcPr>
            <w:tcW w:w="740" w:type="dxa"/>
            <w:tcBorders>
              <w:top w:val="single" w:color="auto" w:sz="8" w:space="0"/>
              <w:left w:val="single" w:color="auto" w:sz="8" w:space="0"/>
              <w:bottom w:val="single" w:color="auto" w:sz="4" w:space="0"/>
              <w:right w:val="single" w:color="auto" w:sz="4" w:space="0"/>
            </w:tcBorders>
            <w:noWrap w:val="0"/>
            <w:vAlign w:val="center"/>
          </w:tcPr>
          <w:p w14:paraId="7376F176">
            <w:pPr>
              <w:pStyle w:val="12"/>
              <w:keepNext w:val="0"/>
              <w:keepLines w:val="0"/>
              <w:suppressLineNumbers w:val="0"/>
              <w:tabs>
                <w:tab w:val="left" w:pos="180"/>
              </w:tabs>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color w:val="auto"/>
                <w:szCs w:val="21"/>
              </w:rPr>
              <w:t>2</w:t>
            </w:r>
          </w:p>
        </w:tc>
        <w:tc>
          <w:tcPr>
            <w:tcW w:w="870" w:type="dxa"/>
            <w:tcBorders>
              <w:top w:val="single" w:color="auto" w:sz="8" w:space="0"/>
              <w:left w:val="single" w:color="auto" w:sz="4" w:space="0"/>
              <w:bottom w:val="single" w:color="auto" w:sz="4" w:space="0"/>
              <w:right w:val="single" w:color="auto" w:sz="4" w:space="0"/>
            </w:tcBorders>
            <w:noWrap w:val="0"/>
            <w:vAlign w:val="center"/>
          </w:tcPr>
          <w:p w14:paraId="79FCD8AE">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color w:val="auto"/>
                <w:szCs w:val="21"/>
              </w:rPr>
              <w:t>2.2</w:t>
            </w:r>
          </w:p>
        </w:tc>
        <w:tc>
          <w:tcPr>
            <w:tcW w:w="1900" w:type="dxa"/>
            <w:tcBorders>
              <w:top w:val="single" w:color="auto" w:sz="4" w:space="0"/>
              <w:left w:val="single" w:color="auto" w:sz="4" w:space="0"/>
              <w:bottom w:val="single" w:color="auto" w:sz="4" w:space="0"/>
              <w:right w:val="single" w:color="auto" w:sz="4" w:space="0"/>
            </w:tcBorders>
            <w:noWrap w:val="0"/>
            <w:vAlign w:val="center"/>
          </w:tcPr>
          <w:p w14:paraId="24585E94">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kern w:val="0"/>
                <w:szCs w:val="21"/>
              </w:rPr>
            </w:pPr>
            <w:r>
              <w:rPr>
                <w:rFonts w:hint="eastAsia" w:ascii="宋体" w:hAnsi="宋体" w:cs="宋体"/>
                <w:color w:val="auto"/>
                <w:szCs w:val="21"/>
              </w:rPr>
              <w:t>K值取定</w:t>
            </w:r>
          </w:p>
        </w:tc>
        <w:tc>
          <w:tcPr>
            <w:tcW w:w="6381" w:type="dxa"/>
            <w:tcBorders>
              <w:top w:val="single" w:color="auto" w:sz="4" w:space="0"/>
              <w:left w:val="single" w:color="auto" w:sz="4" w:space="0"/>
              <w:bottom w:val="single" w:color="auto" w:sz="4" w:space="0"/>
              <w:right w:val="single" w:color="auto" w:sz="8" w:space="0"/>
            </w:tcBorders>
            <w:noWrap w:val="0"/>
            <w:vAlign w:val="top"/>
          </w:tcPr>
          <w:p w14:paraId="2C62A100">
            <w:pPr>
              <w:pStyle w:val="12"/>
              <w:keepNext w:val="0"/>
              <w:keepLines w:val="0"/>
              <w:suppressLineNumbers w:val="0"/>
              <w:snapToGrid w:val="0"/>
              <w:spacing w:before="0" w:beforeAutospacing="0" w:after="0" w:afterAutospacing="0" w:line="240" w:lineRule="auto"/>
              <w:ind w:left="0" w:right="0" w:firstLine="0"/>
              <w:rPr>
                <w:rFonts w:hint="default" w:ascii="宋体" w:hAnsi="宋体" w:eastAsia="宋体" w:cs="宋体"/>
                <w:color w:val="0000FF"/>
                <w:szCs w:val="21"/>
                <w:u w:val="single"/>
                <w:lang w:val="en-US" w:eastAsia="zh-CN"/>
              </w:rPr>
            </w:pPr>
            <w:r>
              <w:rPr>
                <w:rFonts w:hint="eastAsia" w:ascii="宋体" w:hAnsi="宋体" w:cs="宋体"/>
                <w:color w:val="0000FF"/>
                <w:szCs w:val="21"/>
                <w:u w:val="single"/>
                <w:lang w:val="en-US" w:eastAsia="zh-CN"/>
              </w:rPr>
              <w:t>3%</w:t>
            </w:r>
          </w:p>
        </w:tc>
      </w:tr>
      <w:tr w14:paraId="28229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5" w:hRule="atLeast"/>
        </w:trPr>
        <w:tc>
          <w:tcPr>
            <w:tcW w:w="740" w:type="dxa"/>
            <w:tcBorders>
              <w:top w:val="single" w:color="auto" w:sz="8" w:space="0"/>
              <w:left w:val="single" w:color="auto" w:sz="8" w:space="0"/>
              <w:bottom w:val="single" w:color="auto" w:sz="4" w:space="0"/>
              <w:right w:val="single" w:color="auto" w:sz="4" w:space="0"/>
            </w:tcBorders>
            <w:noWrap w:val="0"/>
            <w:vAlign w:val="center"/>
          </w:tcPr>
          <w:p w14:paraId="4BB2B347">
            <w:pPr>
              <w:pStyle w:val="12"/>
              <w:keepNext w:val="0"/>
              <w:keepLines w:val="0"/>
              <w:suppressLineNumbers w:val="0"/>
              <w:tabs>
                <w:tab w:val="left" w:pos="180"/>
              </w:tabs>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color w:val="auto"/>
                <w:szCs w:val="21"/>
              </w:rPr>
              <w:t>3</w:t>
            </w:r>
          </w:p>
        </w:tc>
        <w:tc>
          <w:tcPr>
            <w:tcW w:w="870" w:type="dxa"/>
            <w:tcBorders>
              <w:top w:val="single" w:color="auto" w:sz="8" w:space="0"/>
              <w:left w:val="single" w:color="auto" w:sz="4" w:space="0"/>
              <w:bottom w:val="single" w:color="auto" w:sz="4" w:space="0"/>
              <w:right w:val="single" w:color="auto" w:sz="4" w:space="0"/>
            </w:tcBorders>
            <w:noWrap w:val="0"/>
            <w:vAlign w:val="center"/>
          </w:tcPr>
          <w:p w14:paraId="4A2108E8">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color w:val="auto"/>
                <w:szCs w:val="21"/>
              </w:rPr>
              <w:t>2.3</w:t>
            </w:r>
          </w:p>
        </w:tc>
        <w:tc>
          <w:tcPr>
            <w:tcW w:w="1900" w:type="dxa"/>
            <w:tcBorders>
              <w:top w:val="single" w:color="auto" w:sz="4" w:space="0"/>
              <w:left w:val="single" w:color="auto" w:sz="4" w:space="0"/>
              <w:bottom w:val="single" w:color="auto" w:sz="4" w:space="0"/>
              <w:right w:val="single" w:color="auto" w:sz="4" w:space="0"/>
            </w:tcBorders>
            <w:noWrap w:val="0"/>
            <w:vAlign w:val="center"/>
          </w:tcPr>
          <w:p w14:paraId="444900BF">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kern w:val="0"/>
                <w:szCs w:val="21"/>
              </w:rPr>
            </w:pPr>
            <w:r>
              <w:rPr>
                <w:rFonts w:hint="eastAsia" w:ascii="宋体" w:hAnsi="宋体" w:cs="宋体"/>
                <w:color w:val="auto"/>
                <w:szCs w:val="21"/>
              </w:rPr>
              <w:t>发包价及其组成和计算方法</w:t>
            </w:r>
          </w:p>
        </w:tc>
        <w:tc>
          <w:tcPr>
            <w:tcW w:w="6381" w:type="dxa"/>
            <w:tcBorders>
              <w:top w:val="single" w:color="auto" w:sz="4" w:space="0"/>
              <w:left w:val="single" w:color="auto" w:sz="4" w:space="0"/>
              <w:bottom w:val="single" w:color="auto" w:sz="4" w:space="0"/>
              <w:right w:val="single" w:color="auto" w:sz="8" w:space="0"/>
            </w:tcBorders>
            <w:noWrap w:val="0"/>
            <w:vAlign w:val="top"/>
          </w:tcPr>
          <w:p w14:paraId="3D543037">
            <w:pPr>
              <w:pStyle w:val="12"/>
              <w:keepNext w:val="0"/>
              <w:keepLines w:val="0"/>
              <w:suppressLineNumbers w:val="0"/>
              <w:snapToGrid w:val="0"/>
              <w:spacing w:before="0" w:beforeAutospacing="0" w:after="0" w:afterAutospacing="0" w:line="240" w:lineRule="auto"/>
              <w:ind w:left="0" w:right="0" w:firstLine="0"/>
              <w:rPr>
                <w:rFonts w:hint="eastAsia" w:ascii="宋体" w:hAnsi="宋体" w:cs="宋体"/>
                <w:color w:val="0000FF"/>
                <w:szCs w:val="21"/>
              </w:rPr>
            </w:pPr>
            <w:bookmarkStart w:id="62" w:name="EB6c66cf7f5600402eb2a626160b70c405"/>
            <w:r>
              <w:rPr>
                <w:rFonts w:hint="eastAsia" w:ascii="宋体" w:hAnsi="宋体" w:cs="宋体"/>
                <w:color w:val="0000FF"/>
                <w:szCs w:val="21"/>
              </w:rPr>
              <w:t>本工程发包价</w:t>
            </w:r>
            <w:r>
              <w:rPr>
                <w:rFonts w:hint="eastAsia" w:ascii="宋体" w:hAnsi="宋体" w:eastAsia="宋体" w:cs="宋体"/>
                <w:color w:val="0000FF"/>
                <w:szCs w:val="21"/>
              </w:rPr>
              <w:t>为</w:t>
            </w:r>
            <w:r>
              <w:rPr>
                <w:rFonts w:hint="eastAsia" w:ascii="宋体" w:hAnsi="宋体" w:eastAsia="宋体" w:cs="宋体"/>
                <w:color w:val="0000FF"/>
                <w:kern w:val="2"/>
                <w:sz w:val="21"/>
                <w:szCs w:val="21"/>
                <w:lang w:val="en-US" w:eastAsia="zh-CN" w:bidi="ar-SA"/>
              </w:rPr>
              <w:t>：</w:t>
            </w:r>
            <w:r>
              <w:rPr>
                <w:rFonts w:hint="eastAsia" w:ascii="宋体" w:hAnsi="宋体" w:cs="宋体"/>
                <w:color w:val="0000FF"/>
                <w:kern w:val="2"/>
                <w:sz w:val="21"/>
                <w:szCs w:val="21"/>
                <w:lang w:val="en-US" w:eastAsia="zh-CN" w:bidi="ar-SA"/>
              </w:rPr>
              <w:t>103642</w:t>
            </w:r>
            <w:r>
              <w:rPr>
                <w:rFonts w:hint="eastAsia" w:ascii="宋体" w:hAnsi="宋体" w:eastAsia="宋体" w:cs="宋体"/>
                <w:color w:val="0000FF"/>
                <w:kern w:val="2"/>
                <w:sz w:val="21"/>
                <w:szCs w:val="21"/>
                <w:lang w:val="en-US" w:eastAsia="zh-CN" w:bidi="ar-SA"/>
              </w:rPr>
              <w:t>元（暂列金</w:t>
            </w:r>
            <w:r>
              <w:rPr>
                <w:rFonts w:hint="eastAsia" w:ascii="宋体" w:hAnsi="宋体" w:cs="宋体"/>
                <w:color w:val="0000FF"/>
                <w:kern w:val="2"/>
                <w:sz w:val="21"/>
                <w:szCs w:val="21"/>
                <w:lang w:val="en-US" w:eastAsia="zh-CN" w:bidi="ar-SA"/>
              </w:rPr>
              <w:t>4957元</w:t>
            </w:r>
            <w:r>
              <w:rPr>
                <w:rFonts w:hint="eastAsia" w:ascii="宋体" w:hAnsi="宋体" w:eastAsia="宋体" w:cs="宋体"/>
                <w:color w:val="0000FF"/>
                <w:kern w:val="2"/>
                <w:sz w:val="21"/>
                <w:szCs w:val="21"/>
                <w:lang w:val="en-US" w:eastAsia="zh-CN" w:bidi="ar-SA"/>
              </w:rPr>
              <w:t>）</w:t>
            </w:r>
            <w:r>
              <w:rPr>
                <w:rFonts w:hint="eastAsia" w:ascii="宋体" w:hAnsi="宋体" w:cs="宋体"/>
                <w:color w:val="0000FF"/>
                <w:szCs w:val="21"/>
                <w:highlight w:val="none"/>
              </w:rPr>
              <w:t>。</w:t>
            </w:r>
          </w:p>
          <w:p w14:paraId="19658FE2">
            <w:pPr>
              <w:pStyle w:val="12"/>
              <w:keepNext w:val="0"/>
              <w:keepLines w:val="0"/>
              <w:suppressLineNumbers w:val="0"/>
              <w:snapToGrid w:val="0"/>
              <w:spacing w:before="0" w:beforeAutospacing="0" w:after="0" w:afterAutospacing="0" w:line="240" w:lineRule="auto"/>
              <w:ind w:left="0" w:right="0" w:firstLine="0"/>
              <w:rPr>
                <w:rFonts w:hint="eastAsia" w:ascii="宋体" w:hAnsi="宋体" w:cs="宋体"/>
                <w:color w:val="0000FF"/>
                <w:szCs w:val="21"/>
              </w:rPr>
            </w:pPr>
            <w:r>
              <w:rPr>
                <w:rFonts w:hint="eastAsia" w:ascii="宋体" w:hAnsi="宋体" w:cs="宋体"/>
                <w:color w:val="0000FF"/>
                <w:szCs w:val="21"/>
              </w:rPr>
              <w:t>发包价计算方法：</w:t>
            </w:r>
          </w:p>
          <w:p w14:paraId="056A25E4">
            <w:pPr>
              <w:pStyle w:val="12"/>
              <w:keepNext w:val="0"/>
              <w:keepLines w:val="0"/>
              <w:suppressLineNumbers w:val="0"/>
              <w:snapToGrid w:val="0"/>
              <w:spacing w:before="0" w:beforeAutospacing="0" w:after="0" w:afterAutospacing="0" w:line="240" w:lineRule="auto"/>
              <w:ind w:left="0" w:right="0" w:firstLine="0"/>
              <w:rPr>
                <w:rFonts w:hint="eastAsia" w:ascii="宋体" w:hAnsi="宋体" w:cs="宋体"/>
                <w:color w:val="0000FF"/>
                <w:szCs w:val="21"/>
              </w:rPr>
            </w:pPr>
            <w:r>
              <w:rPr>
                <w:rFonts w:hint="eastAsia" w:ascii="宋体" w:hAnsi="宋体" w:cs="宋体"/>
                <w:color w:val="0000FF"/>
                <w:szCs w:val="21"/>
              </w:rPr>
              <w:t>1. 发包价按预算造价中可竞争项目造价下降一定幅度(设定为K)加上不可竞争项目造价之和计算。计算公式为：发包价＝可竞争项目造价×(1－K)＋不可竞争项目造价。（计算结果四舍五入保留至整数位）</w:t>
            </w:r>
          </w:p>
          <w:p w14:paraId="1B389F18">
            <w:pPr>
              <w:pStyle w:val="12"/>
              <w:keepNext w:val="0"/>
              <w:keepLines w:val="0"/>
              <w:suppressLineNumbers w:val="0"/>
              <w:snapToGrid w:val="0"/>
              <w:spacing w:before="0" w:beforeAutospacing="0" w:after="0" w:afterAutospacing="0" w:line="240" w:lineRule="auto"/>
              <w:ind w:left="0" w:right="0" w:firstLine="0"/>
              <w:rPr>
                <w:rFonts w:hint="eastAsia" w:ascii="宋体" w:hAnsi="宋体" w:cs="宋体"/>
                <w:color w:val="0000FF"/>
                <w:szCs w:val="21"/>
              </w:rPr>
            </w:pPr>
            <w:r>
              <w:rPr>
                <w:rFonts w:hint="eastAsia" w:ascii="宋体" w:hAnsi="宋体" w:cs="宋体"/>
                <w:color w:val="0000FF"/>
                <w:szCs w:val="21"/>
              </w:rPr>
              <w:t>(1) 不可竞争项目按有关规定计算，不参与竞价。不可竞争项目包括：①暂列金额、专业工程暂估价、甲供材料费；</w:t>
            </w:r>
          </w:p>
          <w:p w14:paraId="33601E78">
            <w:pPr>
              <w:pStyle w:val="12"/>
              <w:keepNext w:val="0"/>
              <w:keepLines w:val="0"/>
              <w:suppressLineNumbers w:val="0"/>
              <w:snapToGrid w:val="0"/>
              <w:spacing w:before="0" w:beforeAutospacing="0" w:after="0" w:afterAutospacing="0" w:line="240" w:lineRule="auto"/>
              <w:ind w:left="0" w:right="0" w:firstLine="0"/>
              <w:rPr>
                <w:rFonts w:hint="eastAsia" w:ascii="宋体" w:hAnsi="宋体" w:cs="宋体"/>
                <w:color w:val="0000FF"/>
                <w:szCs w:val="21"/>
              </w:rPr>
            </w:pPr>
            <w:r>
              <w:rPr>
                <w:rFonts w:hint="eastAsia" w:ascii="宋体" w:hAnsi="宋体" w:cs="宋体"/>
                <w:color w:val="0000FF"/>
                <w:szCs w:val="21"/>
              </w:rPr>
              <w:t>②措施项目清单中的安全文明施工费费率。</w:t>
            </w:r>
          </w:p>
          <w:p w14:paraId="367C26AE">
            <w:pPr>
              <w:pStyle w:val="12"/>
              <w:keepNext w:val="0"/>
              <w:keepLines w:val="0"/>
              <w:suppressLineNumbers w:val="0"/>
              <w:snapToGrid w:val="0"/>
              <w:spacing w:before="0" w:beforeAutospacing="0" w:after="0" w:afterAutospacing="0" w:line="240" w:lineRule="auto"/>
              <w:ind w:left="0" w:right="0" w:firstLine="0"/>
              <w:rPr>
                <w:rFonts w:hint="eastAsia" w:ascii="宋体" w:hAnsi="宋体" w:cs="宋体"/>
                <w:color w:val="0000FF"/>
                <w:szCs w:val="21"/>
              </w:rPr>
            </w:pPr>
            <w:r>
              <w:rPr>
                <w:rFonts w:hint="eastAsia" w:ascii="宋体" w:hAnsi="宋体" w:cs="宋体"/>
                <w:color w:val="0000FF"/>
                <w:szCs w:val="21"/>
              </w:rPr>
              <w:t>(2)可竞争项目是指不可竞争项目之外的项目。发包价的可竞争项目综合单价＝预算造价的相应项目综合单价×(1－K)。</w:t>
            </w:r>
          </w:p>
          <w:p w14:paraId="54C6349A">
            <w:pPr>
              <w:pStyle w:val="12"/>
              <w:keepNext w:val="0"/>
              <w:keepLines w:val="0"/>
              <w:suppressLineNumbers w:val="0"/>
              <w:snapToGrid w:val="0"/>
              <w:spacing w:before="0" w:beforeAutospacing="0" w:after="0" w:afterAutospacing="0" w:line="240" w:lineRule="auto"/>
              <w:ind w:left="0" w:right="0" w:firstLine="0"/>
              <w:rPr>
                <w:rFonts w:hint="eastAsia" w:ascii="宋体" w:hAnsi="宋体" w:cs="宋体"/>
                <w:color w:val="0000FF"/>
                <w:szCs w:val="21"/>
              </w:rPr>
            </w:pPr>
            <w:r>
              <w:rPr>
                <w:rFonts w:hint="eastAsia" w:ascii="宋体" w:hAnsi="宋体" w:cs="宋体"/>
                <w:color w:val="0000FF"/>
                <w:szCs w:val="21"/>
              </w:rPr>
              <w:t>(3)K值根据招标工程预算造价构成并结合专业特点、工程类别、施工难易程度、企业合理利润、市场风险等因素，由招标人确定。</w:t>
            </w:r>
          </w:p>
          <w:p w14:paraId="75848596">
            <w:pPr>
              <w:pStyle w:val="12"/>
              <w:keepNext w:val="0"/>
              <w:keepLines w:val="0"/>
              <w:suppressLineNumbers w:val="0"/>
              <w:snapToGrid w:val="0"/>
              <w:spacing w:before="0" w:beforeAutospacing="0" w:after="0" w:afterAutospacing="0" w:line="240" w:lineRule="auto"/>
              <w:ind w:left="0" w:right="0" w:firstLine="0"/>
              <w:rPr>
                <w:rFonts w:hint="eastAsia" w:ascii="宋体" w:hAnsi="宋体" w:cs="宋体"/>
                <w:color w:val="0000FF"/>
                <w:szCs w:val="21"/>
              </w:rPr>
            </w:pPr>
            <w:r>
              <w:rPr>
                <w:rFonts w:hint="eastAsia" w:ascii="宋体" w:hAnsi="宋体" w:cs="宋体"/>
                <w:color w:val="0000FF"/>
                <w:szCs w:val="21"/>
              </w:rPr>
              <w:t>2. 本工程的投标报价采用发包价承诺的方式。</w:t>
            </w:r>
          </w:p>
          <w:p w14:paraId="3EB0BC1F">
            <w:pPr>
              <w:pStyle w:val="12"/>
              <w:keepNext w:val="0"/>
              <w:keepLines w:val="0"/>
              <w:suppressLineNumbers w:val="0"/>
              <w:snapToGrid w:val="0"/>
              <w:spacing w:before="0" w:beforeAutospacing="0" w:after="0" w:afterAutospacing="0" w:line="240" w:lineRule="auto"/>
              <w:ind w:left="0" w:right="0" w:firstLine="0"/>
              <w:rPr>
                <w:rFonts w:hint="eastAsia" w:ascii="宋体" w:hAnsi="宋体" w:cs="宋体"/>
                <w:color w:val="0000FF"/>
                <w:szCs w:val="21"/>
              </w:rPr>
            </w:pPr>
            <w:r>
              <w:rPr>
                <w:rFonts w:hint="eastAsia" w:ascii="宋体" w:hAnsi="宋体" w:cs="宋体"/>
                <w:color w:val="0000FF"/>
                <w:szCs w:val="21"/>
              </w:rPr>
              <w:t>3．本招标项目只允许有一个且不得修改的报价，即发包价。任何有选择的报价将不予接受。</w:t>
            </w:r>
            <w:bookmarkEnd w:id="62"/>
          </w:p>
        </w:tc>
      </w:tr>
      <w:tr w14:paraId="5AE77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9" w:hRule="atLeast"/>
        </w:trPr>
        <w:tc>
          <w:tcPr>
            <w:tcW w:w="740" w:type="dxa"/>
            <w:tcBorders>
              <w:top w:val="single" w:color="auto" w:sz="8" w:space="0"/>
              <w:left w:val="single" w:color="auto" w:sz="8" w:space="0"/>
              <w:bottom w:val="single" w:color="auto" w:sz="4" w:space="0"/>
              <w:right w:val="single" w:color="auto" w:sz="4" w:space="0"/>
            </w:tcBorders>
            <w:noWrap w:val="0"/>
            <w:vAlign w:val="center"/>
          </w:tcPr>
          <w:p w14:paraId="0650B4D5">
            <w:pPr>
              <w:pStyle w:val="12"/>
              <w:keepNext w:val="0"/>
              <w:keepLines w:val="0"/>
              <w:suppressLineNumbers w:val="0"/>
              <w:tabs>
                <w:tab w:val="left" w:pos="180"/>
              </w:tabs>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color w:val="auto"/>
                <w:szCs w:val="21"/>
              </w:rPr>
              <w:t>4</w:t>
            </w:r>
          </w:p>
        </w:tc>
        <w:tc>
          <w:tcPr>
            <w:tcW w:w="870" w:type="dxa"/>
            <w:tcBorders>
              <w:top w:val="single" w:color="auto" w:sz="8" w:space="0"/>
              <w:left w:val="single" w:color="auto" w:sz="4" w:space="0"/>
              <w:bottom w:val="single" w:color="auto" w:sz="4" w:space="0"/>
              <w:right w:val="single" w:color="auto" w:sz="4" w:space="0"/>
            </w:tcBorders>
            <w:noWrap w:val="0"/>
            <w:vAlign w:val="center"/>
          </w:tcPr>
          <w:p w14:paraId="349F0480">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color w:val="auto"/>
                <w:szCs w:val="21"/>
              </w:rPr>
              <w:t>3.1</w:t>
            </w:r>
          </w:p>
        </w:tc>
        <w:tc>
          <w:tcPr>
            <w:tcW w:w="1900" w:type="dxa"/>
            <w:tcBorders>
              <w:top w:val="single" w:color="auto" w:sz="4" w:space="0"/>
              <w:left w:val="single" w:color="auto" w:sz="4" w:space="0"/>
              <w:bottom w:val="single" w:color="auto" w:sz="4" w:space="0"/>
              <w:right w:val="single" w:color="auto" w:sz="4" w:space="0"/>
            </w:tcBorders>
            <w:noWrap w:val="0"/>
            <w:vAlign w:val="center"/>
          </w:tcPr>
          <w:p w14:paraId="2A0A0A94">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color w:val="auto"/>
                <w:szCs w:val="21"/>
              </w:rPr>
              <w:t>随机抽取方式</w:t>
            </w:r>
          </w:p>
          <w:p w14:paraId="4CE28A47">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kern w:val="0"/>
                <w:szCs w:val="21"/>
              </w:rPr>
            </w:pPr>
            <w:r>
              <w:rPr>
                <w:rFonts w:hint="eastAsia" w:ascii="宋体" w:hAnsi="宋体" w:cs="宋体"/>
                <w:color w:val="auto"/>
                <w:szCs w:val="21"/>
              </w:rPr>
              <w:t>和程序</w:t>
            </w:r>
          </w:p>
        </w:tc>
        <w:tc>
          <w:tcPr>
            <w:tcW w:w="6381" w:type="dxa"/>
            <w:tcBorders>
              <w:top w:val="single" w:color="auto" w:sz="4" w:space="0"/>
              <w:left w:val="single" w:color="auto" w:sz="4" w:space="0"/>
              <w:bottom w:val="single" w:color="auto" w:sz="4" w:space="0"/>
              <w:right w:val="single" w:color="auto" w:sz="8" w:space="0"/>
            </w:tcBorders>
            <w:noWrap w:val="0"/>
            <w:vAlign w:val="center"/>
          </w:tcPr>
          <w:p w14:paraId="25FB5610">
            <w:pPr>
              <w:pStyle w:val="12"/>
              <w:keepNext w:val="0"/>
              <w:keepLines w:val="0"/>
              <w:suppressLineNumbers w:val="0"/>
              <w:snapToGrid w:val="0"/>
              <w:spacing w:before="0" w:beforeAutospacing="0" w:after="0" w:afterAutospacing="0"/>
              <w:ind w:left="0" w:right="0" w:firstLine="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随机抽取方式：a</w:t>
            </w:r>
          </w:p>
          <w:p w14:paraId="52294E59">
            <w:pPr>
              <w:pStyle w:val="12"/>
              <w:keepNext w:val="0"/>
              <w:keepLines w:val="0"/>
              <w:suppressLineNumbers w:val="0"/>
              <w:snapToGrid w:val="0"/>
              <w:spacing w:before="0" w:beforeAutospacing="0" w:after="0" w:afterAutospacing="0"/>
              <w:ind w:left="0" w:right="0" w:firstLine="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a、由电子交易平台随机抽取；</w:t>
            </w:r>
          </w:p>
          <w:p w14:paraId="3FC80193">
            <w:pPr>
              <w:pStyle w:val="12"/>
              <w:keepNext w:val="0"/>
              <w:keepLines w:val="0"/>
              <w:suppressLineNumbers w:val="0"/>
              <w:snapToGrid w:val="0"/>
              <w:spacing w:before="0" w:beforeAutospacing="0" w:after="0" w:afterAutospacing="0"/>
              <w:ind w:left="0" w:right="0" w:firstLine="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b、开标现场随机抽球方式，具体程序：1、根据投标企业参与投标的数量多于20家时，从投标企业中随机抽取20家入围；2、参与投标的数量少于20家时，参与投标的企业直接全部入围评审。</w:t>
            </w:r>
          </w:p>
          <w:p w14:paraId="26F8B7D8">
            <w:pPr>
              <w:pStyle w:val="12"/>
              <w:keepNext w:val="0"/>
              <w:keepLines w:val="0"/>
              <w:suppressLineNumbers w:val="0"/>
              <w:snapToGrid w:val="0"/>
              <w:spacing w:before="0" w:beforeAutospacing="0" w:after="0" w:afterAutospacing="0" w:line="240" w:lineRule="auto"/>
              <w:ind w:left="0" w:right="0" w:firstLine="0"/>
              <w:jc w:val="left"/>
              <w:rPr>
                <w:rFonts w:hint="eastAsia" w:ascii="宋体" w:hAnsi="宋体" w:cs="宋体"/>
                <w:color w:val="auto"/>
                <w:kern w:val="0"/>
                <w:szCs w:val="21"/>
                <w:u w:val="single"/>
              </w:rPr>
            </w:pPr>
            <w:r>
              <w:rPr>
                <w:rFonts w:hint="eastAsia" w:ascii="宋体" w:hAnsi="宋体" w:eastAsia="宋体" w:cs="宋体"/>
                <w:color w:val="auto"/>
                <w:kern w:val="2"/>
                <w:sz w:val="21"/>
                <w:szCs w:val="21"/>
                <w:lang w:val="en-US" w:eastAsia="zh-CN" w:bidi="ar-SA"/>
              </w:rPr>
              <w:t xml:space="preserve">c、由电子交易平台随机抽取和开标现场随机抽球相结合方式，具体程序：  / </w:t>
            </w:r>
          </w:p>
        </w:tc>
      </w:tr>
      <w:tr w14:paraId="6454E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40" w:type="dxa"/>
            <w:tcBorders>
              <w:top w:val="single" w:color="auto" w:sz="8" w:space="0"/>
              <w:left w:val="single" w:color="auto" w:sz="8" w:space="0"/>
              <w:bottom w:val="single" w:color="auto" w:sz="8" w:space="0"/>
              <w:right w:val="single" w:color="auto" w:sz="4" w:space="0"/>
            </w:tcBorders>
            <w:noWrap w:val="0"/>
            <w:vAlign w:val="center"/>
          </w:tcPr>
          <w:p w14:paraId="6C5A7F1A">
            <w:pPr>
              <w:pStyle w:val="12"/>
              <w:keepNext w:val="0"/>
              <w:keepLines w:val="0"/>
              <w:suppressLineNumbers w:val="0"/>
              <w:tabs>
                <w:tab w:val="left" w:pos="180"/>
              </w:tabs>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color w:val="auto"/>
                <w:szCs w:val="21"/>
              </w:rPr>
              <w:t>5</w:t>
            </w:r>
          </w:p>
        </w:tc>
        <w:tc>
          <w:tcPr>
            <w:tcW w:w="870" w:type="dxa"/>
            <w:tcBorders>
              <w:top w:val="single" w:color="auto" w:sz="8" w:space="0"/>
              <w:left w:val="single" w:color="auto" w:sz="4" w:space="0"/>
              <w:bottom w:val="single" w:color="auto" w:sz="8" w:space="0"/>
              <w:right w:val="single" w:color="auto" w:sz="4" w:space="0"/>
            </w:tcBorders>
            <w:noWrap w:val="0"/>
            <w:vAlign w:val="center"/>
          </w:tcPr>
          <w:p w14:paraId="02D1CF82">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color w:val="auto"/>
                <w:szCs w:val="21"/>
              </w:rPr>
              <w:t>4.1.9</w:t>
            </w:r>
          </w:p>
        </w:tc>
        <w:tc>
          <w:tcPr>
            <w:tcW w:w="1900" w:type="dxa"/>
            <w:tcBorders>
              <w:top w:val="single" w:color="auto" w:sz="4" w:space="0"/>
              <w:left w:val="single" w:color="auto" w:sz="4" w:space="0"/>
              <w:bottom w:val="single" w:color="auto" w:sz="4" w:space="0"/>
              <w:right w:val="single" w:color="auto" w:sz="4" w:space="0"/>
            </w:tcBorders>
            <w:noWrap w:val="0"/>
            <w:vAlign w:val="center"/>
          </w:tcPr>
          <w:p w14:paraId="19DE078A">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color w:val="auto"/>
                <w:kern w:val="0"/>
                <w:szCs w:val="21"/>
              </w:rPr>
              <w:t>拟派出的施工现场管理人员最低资格和人数要求</w:t>
            </w:r>
          </w:p>
        </w:tc>
        <w:tc>
          <w:tcPr>
            <w:tcW w:w="6381" w:type="dxa"/>
            <w:tcBorders>
              <w:top w:val="single" w:color="auto" w:sz="4" w:space="0"/>
              <w:left w:val="single" w:color="auto" w:sz="4" w:space="0"/>
              <w:bottom w:val="single" w:color="auto" w:sz="4" w:space="0"/>
              <w:right w:val="single" w:color="auto" w:sz="8" w:space="0"/>
            </w:tcBorders>
            <w:noWrap w:val="0"/>
            <w:vAlign w:val="top"/>
          </w:tcPr>
          <w:p w14:paraId="3A461BBA">
            <w:pPr>
              <w:pStyle w:val="12"/>
              <w:keepNext w:val="0"/>
              <w:keepLines w:val="0"/>
              <w:suppressLineNumbers w:val="0"/>
              <w:snapToGrid w:val="0"/>
              <w:spacing w:before="0" w:beforeAutospacing="0" w:after="0" w:afterAutospacing="0" w:line="240" w:lineRule="auto"/>
              <w:ind w:left="0" w:right="0" w:firstLine="0"/>
              <w:jc w:val="left"/>
              <w:rPr>
                <w:rFonts w:hint="eastAsia" w:ascii="宋体" w:hAnsi="宋体" w:cs="宋体"/>
                <w:b/>
                <w:bCs/>
                <w:i/>
                <w:iCs/>
                <w:color w:val="auto"/>
                <w:szCs w:val="21"/>
              </w:rPr>
            </w:pPr>
            <w:r>
              <w:rPr>
                <w:rFonts w:hint="eastAsia" w:ascii="宋体" w:hAnsi="宋体" w:cs="宋体"/>
                <w:b/>
                <w:bCs/>
                <w:i/>
                <w:iCs/>
                <w:color w:val="auto"/>
                <w:szCs w:val="21"/>
              </w:rPr>
              <w:t>1、</w:t>
            </w:r>
            <w:r>
              <w:rPr>
                <w:rFonts w:hint="eastAsia" w:ascii="宋体" w:hAnsi="宋体" w:cs="宋体"/>
                <w:b/>
                <w:bCs/>
                <w:i/>
                <w:iCs/>
                <w:color w:val="auto"/>
                <w:szCs w:val="21"/>
                <w:shd w:val="clear" w:color="auto" w:fill="auto"/>
              </w:rPr>
              <w:t>项目负责人</w:t>
            </w:r>
            <w:r>
              <w:rPr>
                <w:rFonts w:hint="eastAsia" w:ascii="宋体" w:hAnsi="宋体" w:cs="宋体"/>
                <w:b/>
                <w:bCs/>
                <w:i/>
                <w:iCs/>
                <w:color w:val="auto"/>
                <w:szCs w:val="21"/>
                <w:u w:val="single"/>
                <w:shd w:val="clear" w:color="auto" w:fill="auto"/>
              </w:rPr>
              <w:t xml:space="preserve"> 1 </w:t>
            </w:r>
            <w:r>
              <w:rPr>
                <w:rFonts w:hint="eastAsia" w:ascii="宋体" w:hAnsi="宋体" w:cs="宋体"/>
                <w:b/>
                <w:bCs/>
                <w:i/>
                <w:iCs/>
                <w:color w:val="auto"/>
                <w:szCs w:val="21"/>
                <w:shd w:val="clear" w:color="auto" w:fill="auto"/>
              </w:rPr>
              <w:t>人，注册建造师注册专业及等级</w:t>
            </w:r>
            <w:r>
              <w:rPr>
                <w:rFonts w:hint="eastAsia" w:ascii="宋体" w:hAnsi="宋体" w:cs="宋体"/>
                <w:b/>
                <w:bCs/>
                <w:i/>
                <w:iCs/>
                <w:color w:val="auto"/>
                <w:szCs w:val="21"/>
                <w:shd w:val="clear" w:color="auto" w:fill="auto"/>
                <w:lang w:eastAsia="zh-CN"/>
              </w:rPr>
              <w:t>：</w:t>
            </w:r>
            <w:bookmarkStart w:id="63" w:name="EB32bdf3d115a44900bfd18d4eceedbef7"/>
            <w:r>
              <w:rPr>
                <w:rFonts w:hint="eastAsia" w:ascii="宋体" w:hAnsi="宋体" w:eastAsia="宋体" w:cs="宋体"/>
                <w:b/>
                <w:bCs/>
                <w:i/>
                <w:iCs/>
                <w:color w:val="0000FF"/>
                <w:szCs w:val="21"/>
                <w:highlight w:val="white"/>
                <w:u w:val="single"/>
              </w:rPr>
              <w:t>不低于二级</w:t>
            </w:r>
            <w:r>
              <w:rPr>
                <w:rFonts w:hint="eastAsia" w:ascii="宋体" w:hAnsi="宋体" w:cs="宋体"/>
                <w:b/>
                <w:bCs/>
                <w:i/>
                <w:iCs/>
                <w:color w:val="0000FF"/>
                <w:szCs w:val="21"/>
                <w:highlight w:val="white"/>
                <w:u w:val="single"/>
                <w:lang w:eastAsia="zh-CN"/>
              </w:rPr>
              <w:t>市政公用工程</w:t>
            </w:r>
            <w:r>
              <w:rPr>
                <w:rFonts w:hint="eastAsia" w:ascii="宋体" w:hAnsi="宋体" w:eastAsia="宋体" w:cs="宋体"/>
                <w:b/>
                <w:bCs/>
                <w:i/>
                <w:iCs/>
                <w:color w:val="0000FF"/>
                <w:szCs w:val="21"/>
                <w:highlight w:val="white"/>
                <w:u w:val="single"/>
              </w:rPr>
              <w:t>专业</w:t>
            </w:r>
            <w:bookmarkEnd w:id="63"/>
            <w:r>
              <w:rPr>
                <w:rFonts w:hint="eastAsia" w:ascii="宋体" w:hAnsi="宋体" w:eastAsia="宋体" w:cs="宋体"/>
                <w:b/>
                <w:bCs/>
                <w:i/>
                <w:iCs/>
                <w:color w:val="auto"/>
                <w:kern w:val="0"/>
                <w:sz w:val="21"/>
                <w:szCs w:val="21"/>
                <w:u w:val="single"/>
                <w:lang w:val="en-US" w:eastAsia="zh-CN" w:bidi="ar-SA"/>
              </w:rPr>
              <w:t>，</w:t>
            </w:r>
            <w:r>
              <w:rPr>
                <w:rFonts w:hint="eastAsia" w:ascii="宋体" w:hAnsi="宋体" w:cs="宋体"/>
                <w:b/>
                <w:bCs/>
                <w:i/>
                <w:iCs/>
                <w:color w:val="auto"/>
                <w:szCs w:val="21"/>
                <w:shd w:val="clear" w:color="auto" w:fill="auto"/>
              </w:rPr>
              <w:t>并持有合格有效的安全生产考核合格证书B证（无需资质的项目，从其规定）。</w:t>
            </w:r>
            <w:r>
              <w:rPr>
                <w:rFonts w:hint="eastAsia" w:ascii="宋体" w:hAnsi="宋体" w:cs="宋体"/>
                <w:b/>
                <w:bCs/>
                <w:i/>
                <w:iCs/>
                <w:color w:val="auto"/>
                <w:szCs w:val="20"/>
                <w:shd w:val="clear" w:color="auto" w:fill="auto"/>
              </w:rPr>
              <w:t>拟派出项目负责人须附上其有效的注册建造师</w:t>
            </w:r>
            <w:r>
              <w:rPr>
                <w:rFonts w:hint="eastAsia" w:ascii="宋体" w:hAnsi="宋体" w:cs="宋体"/>
                <w:b/>
                <w:bCs/>
                <w:i/>
                <w:iCs/>
                <w:color w:val="auto"/>
                <w:szCs w:val="20"/>
                <w:shd w:val="clear" w:color="auto" w:fill="auto"/>
                <w:lang w:val="en-US" w:eastAsia="zh-CN"/>
              </w:rPr>
              <w:t>电子</w:t>
            </w:r>
            <w:r>
              <w:rPr>
                <w:rFonts w:hint="eastAsia" w:ascii="宋体" w:hAnsi="宋体" w:cs="宋体"/>
                <w:b/>
                <w:bCs/>
                <w:i/>
                <w:iCs/>
                <w:color w:val="auto"/>
                <w:szCs w:val="20"/>
                <w:shd w:val="clear" w:color="auto" w:fill="auto"/>
              </w:rPr>
              <w:t>注册证书、身份证和住房和</w:t>
            </w:r>
            <w:r>
              <w:rPr>
                <w:rFonts w:hint="eastAsia" w:ascii="宋体" w:hAnsi="宋体" w:cs="宋体"/>
                <w:b/>
                <w:bCs/>
                <w:i/>
                <w:iCs/>
                <w:color w:val="auto"/>
                <w:szCs w:val="20"/>
              </w:rPr>
              <w:t>城乡建设行政主管部门分布发的</w:t>
            </w:r>
            <w:r>
              <w:rPr>
                <w:rFonts w:hint="eastAsia" w:ascii="宋体" w:hAnsi="宋体" w:cs="宋体"/>
                <w:b/>
                <w:bCs/>
                <w:i/>
                <w:iCs/>
                <w:color w:val="auto"/>
                <w:szCs w:val="21"/>
              </w:rPr>
              <w:t>安全生产考核合格证书B证</w:t>
            </w:r>
            <w:r>
              <w:rPr>
                <w:rFonts w:hint="eastAsia" w:ascii="宋体" w:hAnsi="宋体" w:cs="宋体"/>
                <w:b/>
                <w:bCs/>
                <w:i/>
                <w:iCs/>
                <w:color w:val="auto"/>
                <w:szCs w:val="20"/>
              </w:rPr>
              <w:t>的</w:t>
            </w:r>
            <w:r>
              <w:rPr>
                <w:rFonts w:hint="eastAsia" w:ascii="宋体" w:hAnsi="宋体" w:cs="宋体"/>
                <w:b/>
                <w:bCs/>
                <w:i/>
                <w:iCs/>
                <w:color w:val="auto"/>
                <w:szCs w:val="20"/>
                <w:lang w:eastAsia="zh-CN"/>
              </w:rPr>
              <w:t>扫描件</w:t>
            </w:r>
            <w:r>
              <w:rPr>
                <w:rFonts w:hint="eastAsia" w:ascii="宋体" w:hAnsi="宋体" w:cs="宋体"/>
                <w:b/>
                <w:bCs/>
                <w:i/>
                <w:iCs/>
                <w:color w:val="auto"/>
                <w:szCs w:val="20"/>
              </w:rPr>
              <w:t>并加盖投标人单位公章。拟派出项目负责人必须为投标人的本企业在岗人员，以建造师注册证书上的聘用企业为准。</w:t>
            </w:r>
          </w:p>
          <w:p w14:paraId="5974C894">
            <w:pPr>
              <w:keepNext w:val="0"/>
              <w:keepLines w:val="0"/>
              <w:suppressLineNumbers w:val="0"/>
              <w:tabs>
                <w:tab w:val="left" w:pos="100"/>
                <w:tab w:val="left" w:pos="700"/>
              </w:tabs>
              <w:adjustRightInd/>
              <w:spacing w:before="0" w:beforeAutospacing="0" w:after="0" w:afterAutospacing="0" w:line="240" w:lineRule="auto"/>
              <w:ind w:left="0" w:right="0"/>
              <w:textAlignment w:val="auto"/>
              <w:rPr>
                <w:rFonts w:hint="eastAsia" w:ascii="宋体" w:hAnsi="宋体" w:cs="宋体"/>
                <w:color w:val="auto"/>
                <w:kern w:val="2"/>
                <w:sz w:val="21"/>
                <w:szCs w:val="21"/>
              </w:rPr>
            </w:pPr>
            <w:r>
              <w:rPr>
                <w:rFonts w:hint="eastAsia" w:ascii="宋体" w:hAnsi="宋体" w:cs="宋体"/>
                <w:i/>
                <w:iCs/>
                <w:color w:val="auto"/>
                <w:kern w:val="2"/>
                <w:sz w:val="21"/>
                <w:szCs w:val="21"/>
              </w:rPr>
              <w:t>2</w:t>
            </w:r>
            <w:r>
              <w:rPr>
                <w:rFonts w:hint="eastAsia" w:ascii="宋体" w:hAnsi="宋体" w:cs="宋体"/>
                <w:color w:val="auto"/>
                <w:kern w:val="2"/>
                <w:sz w:val="21"/>
                <w:szCs w:val="21"/>
              </w:rPr>
              <w:t>、</w:t>
            </w:r>
            <w:r>
              <w:rPr>
                <w:rFonts w:hint="eastAsia" w:ascii="宋体" w:hAnsi="宋体" w:cs="宋体"/>
                <w:b/>
                <w:bCs/>
                <w:i/>
                <w:iCs/>
                <w:color w:val="auto"/>
                <w:sz w:val="21"/>
                <w:szCs w:val="21"/>
              </w:rPr>
              <w:t>项目技术负责人</w:t>
            </w:r>
            <w:r>
              <w:rPr>
                <w:rFonts w:hint="eastAsia" w:ascii="宋体" w:hAnsi="宋体" w:cs="宋体"/>
                <w:b/>
                <w:bCs/>
                <w:i/>
                <w:iCs/>
                <w:color w:val="auto"/>
                <w:sz w:val="21"/>
                <w:szCs w:val="21"/>
                <w:u w:val="single"/>
              </w:rPr>
              <w:t xml:space="preserve"> 1 </w:t>
            </w:r>
            <w:r>
              <w:rPr>
                <w:rFonts w:hint="eastAsia" w:ascii="宋体" w:hAnsi="宋体" w:cs="宋体"/>
                <w:b/>
                <w:bCs/>
                <w:i/>
                <w:iCs/>
                <w:color w:val="auto"/>
                <w:sz w:val="21"/>
                <w:szCs w:val="21"/>
              </w:rPr>
              <w:t>人，职称：</w:t>
            </w:r>
            <w:r>
              <w:rPr>
                <w:rFonts w:hint="eastAsia" w:ascii="宋体" w:hAnsi="宋体" w:cs="宋体"/>
                <w:b/>
                <w:bCs/>
                <w:i/>
                <w:iCs/>
                <w:color w:val="auto"/>
                <w:sz w:val="21"/>
                <w:szCs w:val="21"/>
                <w:u w:val="single"/>
              </w:rPr>
              <w:t xml:space="preserve"> 中级及以上工程类职称（只考核工程师职称等级，无需考核职称专业）</w:t>
            </w:r>
            <w:r>
              <w:rPr>
                <w:rFonts w:hint="eastAsia" w:ascii="宋体" w:hAnsi="宋体" w:cs="宋体"/>
                <w:b/>
                <w:bCs/>
                <w:i/>
                <w:iCs/>
                <w:color w:val="auto"/>
                <w:sz w:val="21"/>
                <w:szCs w:val="21"/>
              </w:rPr>
              <w:t>。拟派出项目技术负责人须附上其</w:t>
            </w:r>
            <w:r>
              <w:rPr>
                <w:rFonts w:hint="eastAsia" w:ascii="宋体" w:hAnsi="宋体" w:cs="宋体"/>
                <w:b/>
                <w:bCs/>
                <w:i/>
                <w:iCs/>
                <w:color w:val="auto"/>
                <w:sz w:val="21"/>
                <w:szCs w:val="21"/>
                <w:u w:val="single"/>
              </w:rPr>
              <w:t>职称证书</w:t>
            </w:r>
            <w:r>
              <w:rPr>
                <w:rFonts w:hint="eastAsia" w:ascii="宋体" w:hAnsi="宋体" w:cs="宋体"/>
                <w:b/>
                <w:bCs/>
                <w:i/>
                <w:iCs/>
                <w:color w:val="auto"/>
                <w:sz w:val="21"/>
                <w:szCs w:val="21"/>
              </w:rPr>
              <w:t>能够证明其资格符合招标文件要求职称等级的相关证明材料</w:t>
            </w:r>
            <w:r>
              <w:rPr>
                <w:rFonts w:hint="eastAsia" w:ascii="宋体" w:hAnsi="宋体" w:cs="宋体"/>
                <w:b/>
                <w:bCs/>
                <w:i/>
                <w:iCs/>
                <w:color w:val="auto"/>
                <w:sz w:val="21"/>
                <w:szCs w:val="21"/>
                <w:lang w:eastAsia="zh-CN"/>
              </w:rPr>
              <w:t>扫描件</w:t>
            </w:r>
            <w:r>
              <w:rPr>
                <w:rFonts w:hint="eastAsia" w:ascii="宋体" w:hAnsi="宋体" w:cs="宋体"/>
                <w:b/>
                <w:bCs/>
                <w:i/>
                <w:iCs/>
                <w:color w:val="auto"/>
                <w:sz w:val="21"/>
                <w:szCs w:val="21"/>
              </w:rPr>
              <w:t>并加盖投标人单位公章。拟派出项目技术负责人必须为投标人的本企业在岗人员，以住房和城乡建设行政主管部门颁发的有效执业注册证书或社保管理部门出具的社保缴费证明所署单位为准。</w:t>
            </w:r>
          </w:p>
          <w:p w14:paraId="1E9D8F06">
            <w:pPr>
              <w:keepNext w:val="0"/>
              <w:keepLines w:val="0"/>
              <w:suppressLineNumbers w:val="0"/>
              <w:tabs>
                <w:tab w:val="left" w:pos="100"/>
                <w:tab w:val="left" w:pos="700"/>
              </w:tabs>
              <w:adjustRightInd/>
              <w:spacing w:before="0" w:beforeAutospacing="0" w:after="0" w:afterAutospacing="0" w:line="240" w:lineRule="auto"/>
              <w:ind w:left="0" w:right="0"/>
              <w:textAlignment w:val="auto"/>
              <w:rPr>
                <w:rFonts w:hint="eastAsia" w:ascii="宋体" w:hAnsi="宋体" w:eastAsia="宋体" w:cs="宋体"/>
                <w:color w:val="auto"/>
                <w:kern w:val="2"/>
                <w:sz w:val="21"/>
                <w:szCs w:val="21"/>
              </w:rPr>
            </w:pPr>
            <w:r>
              <w:rPr>
                <w:rFonts w:hint="eastAsia" w:ascii="宋体" w:hAnsi="宋体" w:cs="宋体"/>
                <w:color w:val="auto"/>
                <w:kern w:val="2"/>
                <w:sz w:val="21"/>
                <w:szCs w:val="21"/>
              </w:rPr>
              <w:t>3、</w:t>
            </w:r>
            <w:r>
              <w:rPr>
                <w:rFonts w:hint="eastAsia" w:ascii="宋体" w:hAnsi="宋体" w:eastAsia="宋体" w:cs="宋体"/>
                <w:color w:val="auto"/>
                <w:kern w:val="2"/>
                <w:sz w:val="21"/>
                <w:szCs w:val="21"/>
              </w:rPr>
              <w:t>其他施工现场管理人员应当在工程开工前，由中标人按照施工现场管理需要配备相应管理人员，且相应管理人员的人数不得低于我省关于项目施工管理人员配备的要求。</w:t>
            </w:r>
          </w:p>
          <w:p w14:paraId="208F0718">
            <w:pPr>
              <w:keepNext w:val="0"/>
              <w:keepLines w:val="0"/>
              <w:suppressLineNumbers w:val="0"/>
              <w:tabs>
                <w:tab w:val="left" w:pos="100"/>
                <w:tab w:val="left" w:pos="700"/>
              </w:tabs>
              <w:adjustRightInd/>
              <w:spacing w:before="0" w:beforeAutospacing="0" w:after="0" w:afterAutospacing="0" w:line="240" w:lineRule="auto"/>
              <w:ind w:left="0" w:right="0"/>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4、投标人若不能按投标文件承诺的项目部施工管理人员到位的，应当无条件地接受招标人作出的以下处理：</w:t>
            </w:r>
          </w:p>
          <w:p w14:paraId="35E1B739">
            <w:pPr>
              <w:keepNext w:val="0"/>
              <w:keepLines w:val="0"/>
              <w:suppressLineNumbers w:val="0"/>
              <w:spacing w:before="0" w:beforeAutospacing="0" w:after="0" w:afterAutospacing="0" w:line="240" w:lineRule="auto"/>
              <w:ind w:left="0" w:right="0" w:firstLine="420" w:firstLineChars="200"/>
              <w:rPr>
                <w:rFonts w:hint="eastAsia" w:ascii="宋体" w:hAnsi="宋体" w:cs="宋体"/>
                <w:color w:val="auto"/>
                <w:kern w:val="2"/>
                <w:sz w:val="21"/>
                <w:szCs w:val="21"/>
              </w:rPr>
            </w:pPr>
            <w:r>
              <w:rPr>
                <w:rFonts w:hint="eastAsia" w:ascii="宋体" w:hAnsi="宋体" w:eastAsia="宋体" w:cs="宋体"/>
                <w:color w:val="auto"/>
                <w:kern w:val="2"/>
                <w:sz w:val="21"/>
                <w:szCs w:val="21"/>
              </w:rPr>
              <w:t>工程开工后，除不可抗力外,投标人变更项目部施工管理人员中的项目负责人或项目技术负责人，每人每次向招标人交纳</w:t>
            </w:r>
            <w:r>
              <w:rPr>
                <w:rFonts w:hint="eastAsia" w:ascii="宋体" w:hAnsi="宋体" w:cs="宋体"/>
                <w:color w:val="auto"/>
                <w:kern w:val="2"/>
                <w:sz w:val="21"/>
                <w:szCs w:val="21"/>
                <w:highlight w:val="white"/>
                <w:lang w:val="en-US" w:eastAsia="zh-CN"/>
              </w:rPr>
              <w:t>10</w:t>
            </w:r>
            <w:r>
              <w:rPr>
                <w:rFonts w:hint="eastAsia" w:ascii="宋体" w:hAnsi="宋体" w:eastAsia="宋体" w:cs="宋体"/>
                <w:color w:val="auto"/>
                <w:kern w:val="2"/>
                <w:sz w:val="21"/>
                <w:szCs w:val="21"/>
              </w:rPr>
              <w:t>万元违约金；其他人员每人每次向招标人交纳</w:t>
            </w:r>
            <w:r>
              <w:rPr>
                <w:rFonts w:hint="eastAsia" w:ascii="宋体" w:hAnsi="宋体" w:cs="宋体"/>
                <w:color w:val="auto"/>
                <w:kern w:val="2"/>
                <w:sz w:val="21"/>
                <w:szCs w:val="21"/>
                <w:highlight w:val="white"/>
                <w:lang w:val="en-US" w:eastAsia="zh-CN"/>
              </w:rPr>
              <w:t>3</w:t>
            </w:r>
            <w:r>
              <w:rPr>
                <w:rFonts w:hint="eastAsia" w:ascii="宋体" w:hAnsi="宋体" w:eastAsia="宋体" w:cs="宋体"/>
                <w:color w:val="auto"/>
                <w:kern w:val="2"/>
                <w:sz w:val="21"/>
                <w:szCs w:val="21"/>
              </w:rPr>
              <w:t>万元违约金。</w:t>
            </w:r>
          </w:p>
        </w:tc>
      </w:tr>
      <w:tr w14:paraId="06F6E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740" w:type="dxa"/>
            <w:tcBorders>
              <w:top w:val="single" w:color="auto" w:sz="8" w:space="0"/>
              <w:left w:val="single" w:color="auto" w:sz="8" w:space="0"/>
              <w:bottom w:val="single" w:color="auto" w:sz="8" w:space="0"/>
              <w:right w:val="single" w:color="auto" w:sz="4" w:space="0"/>
            </w:tcBorders>
            <w:noWrap w:val="0"/>
            <w:vAlign w:val="center"/>
          </w:tcPr>
          <w:p w14:paraId="3B02267B">
            <w:pPr>
              <w:pStyle w:val="12"/>
              <w:keepNext w:val="0"/>
              <w:keepLines w:val="0"/>
              <w:suppressLineNumbers w:val="0"/>
              <w:tabs>
                <w:tab w:val="left" w:pos="180"/>
              </w:tabs>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color w:val="auto"/>
                <w:szCs w:val="21"/>
              </w:rPr>
              <w:t>6</w:t>
            </w:r>
          </w:p>
        </w:tc>
        <w:tc>
          <w:tcPr>
            <w:tcW w:w="870" w:type="dxa"/>
            <w:tcBorders>
              <w:top w:val="single" w:color="auto" w:sz="8" w:space="0"/>
              <w:left w:val="single" w:color="auto" w:sz="4" w:space="0"/>
              <w:bottom w:val="single" w:color="auto" w:sz="8" w:space="0"/>
              <w:right w:val="single" w:color="auto" w:sz="4" w:space="0"/>
            </w:tcBorders>
            <w:noWrap w:val="0"/>
            <w:vAlign w:val="center"/>
          </w:tcPr>
          <w:p w14:paraId="76A21D7F">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szCs w:val="21"/>
              </w:rPr>
            </w:pPr>
            <w:r>
              <w:rPr>
                <w:rFonts w:hint="eastAsia" w:ascii="宋体" w:hAnsi="宋体" w:cs="宋体"/>
                <w:color w:val="auto"/>
                <w:szCs w:val="21"/>
              </w:rPr>
              <w:t>7.2</w:t>
            </w:r>
          </w:p>
        </w:tc>
        <w:tc>
          <w:tcPr>
            <w:tcW w:w="1900" w:type="dxa"/>
            <w:tcBorders>
              <w:top w:val="single" w:color="auto" w:sz="4" w:space="0"/>
              <w:left w:val="single" w:color="auto" w:sz="4" w:space="0"/>
              <w:bottom w:val="single" w:color="auto" w:sz="4" w:space="0"/>
              <w:right w:val="single" w:color="auto" w:sz="4" w:space="0"/>
            </w:tcBorders>
            <w:noWrap w:val="0"/>
            <w:vAlign w:val="center"/>
          </w:tcPr>
          <w:p w14:paraId="2250E87E">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kern w:val="0"/>
                <w:szCs w:val="21"/>
              </w:rPr>
            </w:pPr>
            <w:r>
              <w:rPr>
                <w:rFonts w:hint="eastAsia" w:ascii="宋体" w:hAnsi="宋体" w:cs="宋体"/>
                <w:color w:val="auto"/>
                <w:kern w:val="0"/>
                <w:szCs w:val="21"/>
              </w:rPr>
              <w:t>抽取中标候选人</w:t>
            </w:r>
          </w:p>
          <w:p w14:paraId="775D1FCA">
            <w:pPr>
              <w:pStyle w:val="12"/>
              <w:keepNext w:val="0"/>
              <w:keepLines w:val="0"/>
              <w:suppressLineNumbers w:val="0"/>
              <w:snapToGrid w:val="0"/>
              <w:spacing w:before="0" w:beforeAutospacing="0" w:after="0" w:afterAutospacing="0" w:line="240" w:lineRule="auto"/>
              <w:ind w:left="0" w:right="0" w:firstLine="0"/>
              <w:jc w:val="center"/>
              <w:rPr>
                <w:rFonts w:hint="eastAsia" w:ascii="宋体" w:hAnsi="宋体" w:cs="宋体"/>
                <w:color w:val="auto"/>
                <w:kern w:val="0"/>
                <w:szCs w:val="21"/>
              </w:rPr>
            </w:pPr>
            <w:r>
              <w:rPr>
                <w:rFonts w:hint="eastAsia" w:ascii="宋体" w:hAnsi="宋体" w:cs="宋体"/>
                <w:color w:val="auto"/>
                <w:kern w:val="0"/>
                <w:szCs w:val="21"/>
              </w:rPr>
              <w:t>方法</w:t>
            </w:r>
          </w:p>
        </w:tc>
        <w:tc>
          <w:tcPr>
            <w:tcW w:w="6381" w:type="dxa"/>
            <w:tcBorders>
              <w:top w:val="single" w:color="auto" w:sz="4" w:space="0"/>
              <w:left w:val="single" w:color="auto" w:sz="4" w:space="0"/>
              <w:bottom w:val="single" w:color="auto" w:sz="4" w:space="0"/>
              <w:right w:val="single" w:color="auto" w:sz="8" w:space="0"/>
            </w:tcBorders>
            <w:noWrap w:val="0"/>
            <w:vAlign w:val="top"/>
          </w:tcPr>
          <w:p w14:paraId="08AB58A4">
            <w:pPr>
              <w:keepNext w:val="0"/>
              <w:keepLines w:val="0"/>
              <w:widowControl w:val="0"/>
              <w:numPr>
                <w:ilvl w:val="0"/>
                <w:numId w:val="0"/>
              </w:numPr>
              <w:suppressLineNumbers w:val="0"/>
              <w:snapToGrid w:val="0"/>
              <w:spacing w:before="0" w:beforeAutospacing="0" w:after="0" w:afterAutospacing="0"/>
              <w:ind w:left="0" w:right="0" w:rightChars="0"/>
              <w:jc w:val="both"/>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kern w:val="2"/>
                <w:sz w:val="21"/>
                <w:szCs w:val="22"/>
                <w:lang w:val="en-US" w:eastAsia="zh-CN" w:bidi="ar-SA"/>
              </w:rPr>
              <w:t>1、评标委员会按照招标文件的评审标准进行评审，评定进入公开抽取中标候选人的有效投标人名单。由招标人当场公布有效投标人及其对应的号码。</w:t>
            </w:r>
          </w:p>
          <w:p w14:paraId="22B6A3E3">
            <w:pPr>
              <w:pStyle w:val="12"/>
              <w:keepNext w:val="0"/>
              <w:keepLines w:val="0"/>
              <w:suppressLineNumbers w:val="0"/>
              <w:snapToGrid w:val="0"/>
              <w:spacing w:before="0" w:beforeAutospacing="0" w:after="0" w:afterAutospacing="0" w:line="240" w:lineRule="auto"/>
              <w:ind w:left="0" w:right="0" w:firstLine="0"/>
              <w:rPr>
                <w:rFonts w:hint="eastAsia" w:ascii="宋体" w:hAnsi="宋体" w:cs="宋体"/>
                <w:b/>
                <w:bCs/>
                <w:i/>
                <w:iCs/>
                <w:color w:val="auto"/>
                <w:szCs w:val="21"/>
              </w:rPr>
            </w:pPr>
            <w:r>
              <w:rPr>
                <w:rFonts w:hint="eastAsia" w:ascii="宋体" w:hAnsi="宋体" w:eastAsia="宋体" w:cs="宋体"/>
                <w:color w:val="auto"/>
                <w:kern w:val="2"/>
                <w:sz w:val="21"/>
                <w:szCs w:val="22"/>
                <w:lang w:val="en-US" w:eastAsia="zh-CN" w:bidi="ar-SA"/>
              </w:rPr>
              <w:t>2、招标人或招标代理机构工作人员将评审合格的备选投标人对应号码放入抽取箱内；</w:t>
            </w:r>
            <w:r>
              <w:rPr>
                <w:rFonts w:hint="eastAsia" w:ascii="宋体" w:hAnsi="宋体" w:eastAsia="宋体" w:cs="宋体"/>
                <w:kern w:val="2"/>
                <w:sz w:val="21"/>
                <w:szCs w:val="21"/>
                <w:lang w:val="en-US" w:eastAsia="zh-CN" w:bidi="ar-SA"/>
              </w:rPr>
              <w:t>由招标人公开随机抽取其中一个号码，所抽的号码即为中标候选人对应的号码。</w:t>
            </w:r>
          </w:p>
        </w:tc>
      </w:tr>
    </w:tbl>
    <w:p w14:paraId="40EE01AC">
      <w:pPr>
        <w:pStyle w:val="3"/>
        <w:pageBreakBefore w:val="0"/>
        <w:widowControl w:val="0"/>
        <w:numPr>
          <w:ilvl w:val="1"/>
          <w:numId w:val="14"/>
        </w:numPr>
        <w:kinsoku/>
        <w:wordWrap/>
        <w:overflowPunct/>
        <w:topLinePunct w:val="0"/>
        <w:autoSpaceDE/>
        <w:autoSpaceDN/>
        <w:bidi w:val="0"/>
        <w:snapToGrid/>
        <w:spacing w:before="0" w:after="0" w:line="240" w:lineRule="auto"/>
        <w:ind w:firstLine="0"/>
        <w:jc w:val="center"/>
        <w:rPr>
          <w:rFonts w:hint="eastAsia" w:ascii="宋体" w:hAnsi="宋体" w:eastAsia="宋体" w:cs="宋体"/>
        </w:rPr>
      </w:pPr>
      <w:bookmarkStart w:id="64" w:name="_Toc16963"/>
      <w:bookmarkStart w:id="65" w:name="_Toc14024"/>
      <w:bookmarkStart w:id="66" w:name="_Toc300038973"/>
      <w:bookmarkStart w:id="67" w:name="_Toc13309375"/>
      <w:r>
        <w:rPr>
          <w:rFonts w:hint="eastAsia" w:ascii="宋体" w:hAnsi="宋体" w:eastAsia="宋体" w:cs="宋体"/>
          <w:b w:val="0"/>
          <w:bCs w:val="0"/>
        </w:rPr>
        <w:br w:type="page"/>
      </w:r>
      <w:bookmarkEnd w:id="64"/>
      <w:bookmarkEnd w:id="65"/>
      <w:bookmarkEnd w:id="66"/>
      <w:r>
        <w:rPr>
          <w:rFonts w:hint="eastAsia" w:ascii="宋体" w:hAnsi="宋体" w:eastAsia="宋体" w:cs="宋体"/>
          <w:b w:val="0"/>
          <w:bCs w:val="0"/>
          <w:lang w:val="en-US" w:eastAsia="zh-CN"/>
        </w:rPr>
        <w:t>评标办法</w:t>
      </w:r>
      <w:r>
        <w:rPr>
          <w:rFonts w:hint="eastAsia" w:ascii="宋体" w:hAnsi="宋体" w:eastAsia="宋体" w:cs="宋体"/>
          <w:b w:val="0"/>
          <w:bCs w:val="0"/>
        </w:rPr>
        <w:t>和标准</w:t>
      </w:r>
    </w:p>
    <w:bookmarkEnd w:id="67"/>
    <w:p w14:paraId="2A4D5669">
      <w:pPr>
        <w:pStyle w:val="4"/>
        <w:pageBreakBefore w:val="0"/>
        <w:widowControl w:val="0"/>
        <w:kinsoku/>
        <w:wordWrap/>
        <w:overflowPunct/>
        <w:topLinePunct w:val="0"/>
        <w:autoSpaceDE/>
        <w:autoSpaceDN/>
        <w:bidi w:val="0"/>
        <w:snapToGrid/>
        <w:spacing w:before="0" w:after="0" w:line="240" w:lineRule="auto"/>
        <w:jc w:val="center"/>
        <w:rPr>
          <w:rFonts w:hint="eastAsia" w:ascii="宋体" w:hAnsi="宋体" w:cs="宋体"/>
          <w:sz w:val="30"/>
          <w:szCs w:val="30"/>
        </w:rPr>
      </w:pPr>
      <w:bookmarkStart w:id="68" w:name="_Toc21429"/>
      <w:bookmarkStart w:id="69" w:name="_Toc28167"/>
      <w:bookmarkStart w:id="70" w:name="_Toc4510"/>
      <w:bookmarkStart w:id="71" w:name="_Toc95912249"/>
      <w:bookmarkStart w:id="72" w:name="_Toc1212430697"/>
      <w:bookmarkStart w:id="73" w:name="_Toc2022095194"/>
      <w:bookmarkStart w:id="74" w:name="_Toc21638"/>
      <w:bookmarkStart w:id="75" w:name="_Toc2181"/>
      <w:bookmarkStart w:id="76" w:name="_Toc1368835802"/>
      <w:r>
        <w:rPr>
          <w:rFonts w:hint="eastAsia" w:ascii="宋体" w:hAnsi="宋体" w:cs="宋体"/>
          <w:sz w:val="30"/>
          <w:szCs w:val="30"/>
        </w:rPr>
        <w:t>简易评标法</w:t>
      </w:r>
      <w:bookmarkEnd w:id="68"/>
      <w:bookmarkEnd w:id="69"/>
      <w:bookmarkEnd w:id="70"/>
      <w:bookmarkEnd w:id="71"/>
      <w:bookmarkEnd w:id="72"/>
      <w:bookmarkEnd w:id="73"/>
      <w:bookmarkEnd w:id="74"/>
      <w:bookmarkEnd w:id="75"/>
      <w:bookmarkEnd w:id="76"/>
    </w:p>
    <w:p w14:paraId="1C3C1766">
      <w:pPr>
        <w:pageBreakBefore w:val="0"/>
        <w:widowControl w:val="0"/>
        <w:numPr>
          <w:ilvl w:val="1"/>
          <w:numId w:val="15"/>
        </w:numPr>
        <w:kinsoku/>
        <w:wordWrap/>
        <w:overflowPunct/>
        <w:topLinePunct w:val="0"/>
        <w:autoSpaceDE/>
        <w:autoSpaceDN/>
        <w:bidi w:val="0"/>
        <w:adjustRightInd/>
        <w:snapToGrid/>
        <w:spacing w:line="240" w:lineRule="auto"/>
        <w:textAlignment w:val="auto"/>
        <w:rPr>
          <w:rFonts w:hint="eastAsia" w:ascii="宋体" w:hAnsi="宋体" w:cs="宋体"/>
          <w:b/>
          <w:sz w:val="28"/>
        </w:rPr>
      </w:pPr>
      <w:r>
        <w:rPr>
          <w:rFonts w:hint="eastAsia" w:ascii="宋体" w:hAnsi="宋体" w:cs="宋体"/>
          <w:b/>
          <w:sz w:val="28"/>
        </w:rPr>
        <w:t>评标程序</w:t>
      </w:r>
    </w:p>
    <w:p w14:paraId="651699C3">
      <w:pPr>
        <w:pageBreakBefore w:val="0"/>
        <w:widowControl w:val="0"/>
        <w:numPr>
          <w:ilvl w:val="2"/>
          <w:numId w:val="15"/>
        </w:numPr>
        <w:kinsoku/>
        <w:wordWrap/>
        <w:overflowPunct/>
        <w:topLinePunct w:val="0"/>
        <w:autoSpaceDE/>
        <w:autoSpaceDN/>
        <w:bidi w:val="0"/>
        <w:adjustRightInd/>
        <w:snapToGrid/>
        <w:spacing w:line="240" w:lineRule="auto"/>
        <w:textAlignment w:val="auto"/>
        <w:rPr>
          <w:rFonts w:hint="eastAsia" w:ascii="宋体" w:hAnsi="宋体" w:cs="宋体"/>
          <w:sz w:val="28"/>
        </w:rPr>
      </w:pPr>
      <w:r>
        <w:rPr>
          <w:rFonts w:hint="eastAsia" w:ascii="宋体" w:hAnsi="宋体" w:cs="宋体"/>
          <w:sz w:val="24"/>
        </w:rPr>
        <w:t>本招标项目评标将按以下程序进行：</w:t>
      </w:r>
    </w:p>
    <w:p w14:paraId="084B17C5">
      <w:pPr>
        <w:pageBreakBefore w:val="0"/>
        <w:widowControl w:val="0"/>
        <w:numPr>
          <w:ilvl w:val="4"/>
          <w:numId w:val="15"/>
        </w:numPr>
        <w:tabs>
          <w:tab w:val="left" w:pos="1050"/>
        </w:tabs>
        <w:kinsoku/>
        <w:wordWrap/>
        <w:overflowPunct/>
        <w:topLinePunct w:val="0"/>
        <w:autoSpaceDE/>
        <w:autoSpaceDN/>
        <w:bidi w:val="0"/>
        <w:adjustRightInd/>
        <w:snapToGrid/>
        <w:spacing w:line="240" w:lineRule="auto"/>
        <w:textAlignment w:val="auto"/>
        <w:rPr>
          <w:rFonts w:hint="eastAsia" w:ascii="宋体" w:hAnsi="宋体" w:cs="宋体"/>
          <w:sz w:val="24"/>
        </w:rPr>
      </w:pPr>
      <w:r>
        <w:rPr>
          <w:rFonts w:hint="eastAsia" w:ascii="宋体" w:hAnsi="宋体" w:cs="宋体"/>
          <w:sz w:val="24"/>
        </w:rPr>
        <w:t>评标前准备工作；</w:t>
      </w:r>
    </w:p>
    <w:p w14:paraId="781DBE6C">
      <w:pPr>
        <w:pageBreakBefore w:val="0"/>
        <w:widowControl w:val="0"/>
        <w:numPr>
          <w:ilvl w:val="4"/>
          <w:numId w:val="15"/>
        </w:numPr>
        <w:tabs>
          <w:tab w:val="left" w:pos="1050"/>
        </w:tabs>
        <w:kinsoku/>
        <w:wordWrap/>
        <w:overflowPunct/>
        <w:topLinePunct w:val="0"/>
        <w:autoSpaceDE/>
        <w:autoSpaceDN/>
        <w:bidi w:val="0"/>
        <w:adjustRightInd/>
        <w:snapToGrid/>
        <w:spacing w:line="240" w:lineRule="auto"/>
        <w:textAlignment w:val="auto"/>
        <w:rPr>
          <w:rFonts w:hint="eastAsia" w:ascii="宋体" w:hAnsi="宋体" w:cs="宋体"/>
          <w:sz w:val="24"/>
        </w:rPr>
      </w:pPr>
      <w:r>
        <w:rPr>
          <w:rFonts w:hint="eastAsia" w:ascii="宋体" w:hAnsi="宋体" w:cs="宋体"/>
          <w:sz w:val="24"/>
        </w:rPr>
        <w:t>对资格文件进行评审；</w:t>
      </w:r>
    </w:p>
    <w:p w14:paraId="7377009D">
      <w:pPr>
        <w:pageBreakBefore w:val="0"/>
        <w:widowControl w:val="0"/>
        <w:numPr>
          <w:ilvl w:val="4"/>
          <w:numId w:val="15"/>
        </w:numPr>
        <w:tabs>
          <w:tab w:val="left" w:pos="1050"/>
        </w:tabs>
        <w:kinsoku/>
        <w:wordWrap/>
        <w:overflowPunct/>
        <w:topLinePunct w:val="0"/>
        <w:autoSpaceDE/>
        <w:autoSpaceDN/>
        <w:bidi w:val="0"/>
        <w:adjustRightInd/>
        <w:snapToGrid/>
        <w:spacing w:line="240" w:lineRule="auto"/>
        <w:textAlignment w:val="auto"/>
        <w:rPr>
          <w:rFonts w:hint="eastAsia" w:ascii="宋体" w:hAnsi="宋体" w:cs="宋体"/>
          <w:sz w:val="24"/>
        </w:rPr>
      </w:pPr>
      <w:r>
        <w:rPr>
          <w:rFonts w:hint="eastAsia" w:ascii="宋体" w:hAnsi="宋体" w:cs="宋体"/>
          <w:sz w:val="24"/>
        </w:rPr>
        <w:t>对商务文件进行评审；</w:t>
      </w:r>
    </w:p>
    <w:p w14:paraId="01AFA33C">
      <w:pPr>
        <w:pageBreakBefore w:val="0"/>
        <w:widowControl w:val="0"/>
        <w:numPr>
          <w:ilvl w:val="4"/>
          <w:numId w:val="15"/>
        </w:numPr>
        <w:tabs>
          <w:tab w:val="left" w:pos="1050"/>
        </w:tabs>
        <w:kinsoku/>
        <w:wordWrap/>
        <w:overflowPunct/>
        <w:topLinePunct w:val="0"/>
        <w:autoSpaceDE/>
        <w:autoSpaceDN/>
        <w:bidi w:val="0"/>
        <w:adjustRightInd/>
        <w:snapToGrid/>
        <w:spacing w:line="240" w:lineRule="auto"/>
        <w:textAlignment w:val="auto"/>
        <w:rPr>
          <w:rFonts w:hint="eastAsia" w:ascii="宋体" w:hAnsi="宋体" w:cs="宋体"/>
          <w:sz w:val="24"/>
        </w:rPr>
      </w:pPr>
      <w:r>
        <w:rPr>
          <w:rFonts w:hint="eastAsia" w:ascii="宋体" w:hAnsi="宋体" w:cs="宋体"/>
          <w:sz w:val="24"/>
        </w:rPr>
        <w:t>抽取和推荐中标候选人；</w:t>
      </w:r>
    </w:p>
    <w:p w14:paraId="1AE2A0E8">
      <w:pPr>
        <w:pageBreakBefore w:val="0"/>
        <w:widowControl w:val="0"/>
        <w:numPr>
          <w:ilvl w:val="4"/>
          <w:numId w:val="15"/>
        </w:numPr>
        <w:tabs>
          <w:tab w:val="left" w:pos="1050"/>
        </w:tabs>
        <w:kinsoku/>
        <w:wordWrap/>
        <w:overflowPunct/>
        <w:topLinePunct w:val="0"/>
        <w:autoSpaceDE/>
        <w:autoSpaceDN/>
        <w:bidi w:val="0"/>
        <w:adjustRightInd/>
        <w:snapToGrid/>
        <w:spacing w:line="240" w:lineRule="auto"/>
        <w:textAlignment w:val="auto"/>
        <w:rPr>
          <w:rFonts w:hint="eastAsia" w:ascii="宋体" w:hAnsi="宋体" w:cs="宋体"/>
          <w:sz w:val="24"/>
        </w:rPr>
      </w:pPr>
      <w:r>
        <w:rPr>
          <w:rFonts w:hint="eastAsia" w:ascii="宋体" w:hAnsi="宋体" w:cs="宋体"/>
          <w:sz w:val="24"/>
        </w:rPr>
        <w:t>提交评标报告。</w:t>
      </w:r>
    </w:p>
    <w:p w14:paraId="7BD25ECB">
      <w:pPr>
        <w:pageBreakBefore w:val="0"/>
        <w:widowControl w:val="0"/>
        <w:kinsoku/>
        <w:wordWrap/>
        <w:overflowPunct/>
        <w:topLinePunct w:val="0"/>
        <w:autoSpaceDE/>
        <w:autoSpaceDN/>
        <w:bidi w:val="0"/>
        <w:adjustRightInd/>
        <w:snapToGrid/>
        <w:spacing w:line="240" w:lineRule="auto"/>
        <w:ind w:left="10" w:firstLine="600" w:firstLineChars="250"/>
        <w:textAlignment w:val="auto"/>
        <w:rPr>
          <w:rFonts w:hint="eastAsia" w:ascii="宋体" w:hAnsi="宋体" w:cs="宋体"/>
          <w:sz w:val="24"/>
        </w:rPr>
      </w:pPr>
      <w:r>
        <w:rPr>
          <w:rFonts w:hint="eastAsia" w:ascii="宋体" w:hAnsi="宋体" w:cs="宋体"/>
          <w:sz w:val="24"/>
        </w:rPr>
        <w:t>1.2评标委员会对进入评审的每个投标人的投标文件按照先资格文件、后商务文件的顺序进行评审，资格文件评审合格的，方可进入商务文件的评审。</w:t>
      </w:r>
    </w:p>
    <w:p w14:paraId="15CC0408">
      <w:pPr>
        <w:pageBreakBefore w:val="0"/>
        <w:widowControl w:val="0"/>
        <w:numPr>
          <w:ilvl w:val="1"/>
          <w:numId w:val="15"/>
        </w:numPr>
        <w:kinsoku/>
        <w:wordWrap/>
        <w:overflowPunct/>
        <w:topLinePunct w:val="0"/>
        <w:autoSpaceDE/>
        <w:autoSpaceDN/>
        <w:bidi w:val="0"/>
        <w:adjustRightInd/>
        <w:snapToGrid/>
        <w:spacing w:line="240" w:lineRule="auto"/>
        <w:textAlignment w:val="auto"/>
        <w:rPr>
          <w:rFonts w:hint="eastAsia" w:ascii="宋体" w:hAnsi="宋体" w:cs="宋体"/>
          <w:b/>
          <w:sz w:val="28"/>
        </w:rPr>
      </w:pPr>
      <w:r>
        <w:rPr>
          <w:rFonts w:hint="eastAsia" w:ascii="宋体" w:hAnsi="宋体" w:cs="宋体"/>
          <w:b/>
          <w:sz w:val="28"/>
        </w:rPr>
        <w:t>招标控制价及其组成、发包价及其组成和计算方法</w:t>
      </w:r>
    </w:p>
    <w:p w14:paraId="6119EEF5">
      <w:pPr>
        <w:pageBreakBefore w:val="0"/>
        <w:widowControl w:val="0"/>
        <w:numPr>
          <w:ilvl w:val="2"/>
          <w:numId w:val="15"/>
        </w:numPr>
        <w:tabs>
          <w:tab w:val="left" w:pos="1050"/>
        </w:tabs>
        <w:kinsoku/>
        <w:wordWrap/>
        <w:overflowPunct/>
        <w:topLinePunct w:val="0"/>
        <w:autoSpaceDE/>
        <w:autoSpaceDN/>
        <w:bidi w:val="0"/>
        <w:adjustRightInd/>
        <w:snapToGrid/>
        <w:spacing w:line="240" w:lineRule="auto"/>
        <w:textAlignment w:val="auto"/>
        <w:rPr>
          <w:rFonts w:hint="eastAsia" w:ascii="宋体" w:hAnsi="宋体" w:cs="宋体"/>
          <w:sz w:val="28"/>
        </w:rPr>
      </w:pPr>
      <w:r>
        <w:rPr>
          <w:rFonts w:hint="eastAsia" w:ascii="宋体" w:hAnsi="宋体" w:cs="宋体"/>
          <w:sz w:val="24"/>
        </w:rPr>
        <w:t>招标控制价及其组成和计算方法见评标办法和标准数据表第1项。</w:t>
      </w:r>
    </w:p>
    <w:p w14:paraId="42485584">
      <w:pPr>
        <w:pageBreakBefore w:val="0"/>
        <w:widowControl w:val="0"/>
        <w:numPr>
          <w:ilvl w:val="2"/>
          <w:numId w:val="15"/>
        </w:numPr>
        <w:tabs>
          <w:tab w:val="left" w:pos="1050"/>
        </w:tabs>
        <w:kinsoku/>
        <w:wordWrap/>
        <w:overflowPunct/>
        <w:topLinePunct w:val="0"/>
        <w:autoSpaceDE/>
        <w:autoSpaceDN/>
        <w:bidi w:val="0"/>
        <w:adjustRightInd/>
        <w:snapToGrid/>
        <w:spacing w:line="240" w:lineRule="auto"/>
        <w:textAlignment w:val="auto"/>
        <w:rPr>
          <w:rFonts w:hint="eastAsia" w:ascii="宋体" w:hAnsi="宋体" w:cs="宋体"/>
          <w:sz w:val="28"/>
        </w:rPr>
      </w:pPr>
      <w:r>
        <w:rPr>
          <w:rFonts w:hint="eastAsia" w:ascii="宋体" w:hAnsi="宋体" w:cs="宋体"/>
          <w:sz w:val="24"/>
        </w:rPr>
        <w:t>K值取定见评标办法和标准数据表第2项。</w:t>
      </w:r>
    </w:p>
    <w:p w14:paraId="5DB474B2">
      <w:pPr>
        <w:pageBreakBefore w:val="0"/>
        <w:widowControl w:val="0"/>
        <w:numPr>
          <w:ilvl w:val="2"/>
          <w:numId w:val="15"/>
        </w:numPr>
        <w:tabs>
          <w:tab w:val="left" w:pos="1050"/>
        </w:tabs>
        <w:kinsoku/>
        <w:wordWrap/>
        <w:overflowPunct/>
        <w:topLinePunct w:val="0"/>
        <w:autoSpaceDE/>
        <w:autoSpaceDN/>
        <w:bidi w:val="0"/>
        <w:adjustRightInd/>
        <w:snapToGrid/>
        <w:spacing w:line="240" w:lineRule="auto"/>
        <w:textAlignment w:val="auto"/>
        <w:rPr>
          <w:rFonts w:hint="eastAsia" w:ascii="宋体" w:hAnsi="宋体" w:cs="宋体"/>
          <w:sz w:val="28"/>
        </w:rPr>
      </w:pPr>
      <w:r>
        <w:rPr>
          <w:rFonts w:hint="eastAsia" w:ascii="宋体" w:hAnsi="宋体" w:cs="宋体"/>
          <w:sz w:val="24"/>
        </w:rPr>
        <w:t>发包价及其组成和计算方法见评标办法和标准数据表第3项。</w:t>
      </w:r>
    </w:p>
    <w:p w14:paraId="165EE1FF">
      <w:pPr>
        <w:pageBreakBefore w:val="0"/>
        <w:widowControl w:val="0"/>
        <w:numPr>
          <w:ilvl w:val="1"/>
          <w:numId w:val="15"/>
        </w:numPr>
        <w:kinsoku/>
        <w:wordWrap/>
        <w:overflowPunct/>
        <w:topLinePunct w:val="0"/>
        <w:autoSpaceDE/>
        <w:autoSpaceDN/>
        <w:bidi w:val="0"/>
        <w:adjustRightInd/>
        <w:snapToGrid/>
        <w:spacing w:line="240" w:lineRule="auto"/>
        <w:textAlignment w:val="auto"/>
        <w:rPr>
          <w:rFonts w:hint="eastAsia" w:ascii="宋体" w:hAnsi="宋体" w:cs="宋体"/>
          <w:b/>
          <w:sz w:val="28"/>
        </w:rPr>
      </w:pPr>
      <w:r>
        <w:rPr>
          <w:rFonts w:hint="eastAsia" w:ascii="宋体" w:hAnsi="宋体" w:cs="宋体"/>
          <w:b/>
          <w:sz w:val="28"/>
        </w:rPr>
        <w:t>评标前的准备工作</w:t>
      </w:r>
    </w:p>
    <w:p w14:paraId="6DFBAED5">
      <w:pPr>
        <w:numPr>
          <w:ilvl w:val="2"/>
          <w:numId w:val="15"/>
        </w:numPr>
        <w:tabs>
          <w:tab w:val="left" w:pos="1050"/>
        </w:tabs>
        <w:spacing w:line="360" w:lineRule="auto"/>
        <w:rPr>
          <w:rFonts w:hint="eastAsia" w:ascii="宋体" w:hAnsi="宋体" w:cs="宋体"/>
          <w:sz w:val="24"/>
        </w:rPr>
      </w:pPr>
      <w:r>
        <w:rPr>
          <w:rFonts w:hint="eastAsia" w:ascii="宋体" w:hAnsi="宋体" w:cs="宋体"/>
          <w:sz w:val="24"/>
          <w:highlight w:val="white"/>
        </w:rPr>
        <w:t>根据电子交易平台自动生成的投标人代表号，按照下列办法确定进入评审的投标人名单：</w:t>
      </w:r>
    </w:p>
    <w:p w14:paraId="07736D4A">
      <w:pPr>
        <w:tabs>
          <w:tab w:val="left" w:pos="1050"/>
        </w:tabs>
        <w:spacing w:line="360" w:lineRule="auto"/>
        <w:ind w:left="510"/>
        <w:rPr>
          <w:rFonts w:hint="eastAsia" w:ascii="宋体" w:hAnsi="宋体" w:cs="宋体"/>
          <w:sz w:val="24"/>
        </w:rPr>
      </w:pPr>
      <w:r>
        <w:rPr>
          <w:rFonts w:hint="eastAsia" w:ascii="宋体" w:hAnsi="宋体" w:cs="宋体"/>
          <w:sz w:val="24"/>
          <w:highlight w:val="white"/>
        </w:rPr>
        <w:t>（1）投标人数量少于20家时，全部入围评审。</w:t>
      </w:r>
    </w:p>
    <w:p w14:paraId="72D4CBBE">
      <w:pPr>
        <w:tabs>
          <w:tab w:val="left" w:pos="1050"/>
        </w:tabs>
        <w:spacing w:line="360" w:lineRule="auto"/>
        <w:ind w:firstLine="480" w:firstLineChars="200"/>
        <w:rPr>
          <w:rFonts w:hint="eastAsia" w:ascii="宋体" w:hAnsi="宋体" w:cs="宋体"/>
          <w:sz w:val="24"/>
        </w:rPr>
      </w:pPr>
      <w:r>
        <w:rPr>
          <w:rFonts w:hint="eastAsia" w:ascii="宋体" w:hAnsi="宋体" w:cs="宋体"/>
          <w:sz w:val="24"/>
          <w:highlight w:val="white"/>
        </w:rPr>
        <w:t>（2）投标人数量多于20家时，从投标人中随机抽取20家入围评审，具体随机抽取方式和程序详见评标办法和标准数据表第4项。经评审的合格投标人少于10家时，再从剩余投标人中随机抽取10家入围评审，直至合格投标人不少于10家（合格投标人少于10家时且剩余投标人不足10家的，剩余投标人全部入围评审，直至合格投标人不少于3家）。</w:t>
      </w:r>
    </w:p>
    <w:p w14:paraId="23C0BCC6">
      <w:pPr>
        <w:numPr>
          <w:ilvl w:val="2"/>
          <w:numId w:val="15"/>
        </w:numPr>
        <w:tabs>
          <w:tab w:val="left" w:pos="1050"/>
        </w:tabs>
        <w:spacing w:line="360" w:lineRule="auto"/>
        <w:rPr>
          <w:rFonts w:hint="eastAsia" w:ascii="宋体" w:hAnsi="宋体" w:cs="宋体"/>
          <w:sz w:val="24"/>
        </w:rPr>
      </w:pPr>
      <w:r>
        <w:rPr>
          <w:rFonts w:hint="eastAsia" w:ascii="宋体" w:hAnsi="宋体" w:cs="宋体"/>
          <w:sz w:val="24"/>
          <w:highlight w:val="white"/>
        </w:rPr>
        <w:t>招标人或者其委托的招标代理机构应当向评标委员会提供评标所需的信息和数据。评标委员会成员在评标前应当认真研究招标文件，至少应了解和熟悉本工程招标的目标、范围、性质、主要技术要求、标准、商务条款以及评标定标程序、标准、方法和在评标过程中考虑的相关因素。</w:t>
      </w:r>
    </w:p>
    <w:p w14:paraId="235D4353">
      <w:pPr>
        <w:tabs>
          <w:tab w:val="left" w:pos="1050"/>
        </w:tabs>
        <w:spacing w:line="360" w:lineRule="auto"/>
        <w:ind w:firstLine="480" w:firstLineChars="200"/>
        <w:rPr>
          <w:rFonts w:hint="eastAsia" w:ascii="宋体" w:hAnsi="宋体" w:cs="宋体"/>
          <w:sz w:val="24"/>
        </w:rPr>
      </w:pPr>
      <w:r>
        <w:rPr>
          <w:rFonts w:hint="eastAsia" w:ascii="宋体" w:hAnsi="宋体" w:cs="宋体"/>
          <w:sz w:val="24"/>
          <w:highlight w:val="white"/>
        </w:rPr>
        <w:t>3.3</w:t>
      </w:r>
      <w:r>
        <w:rPr>
          <w:rFonts w:hint="eastAsia" w:ascii="宋体" w:hAnsi="宋体" w:cs="宋体"/>
          <w:sz w:val="24"/>
          <w:szCs w:val="24"/>
          <w:highlight w:val="white"/>
        </w:rPr>
        <w:t>评标委员会应当对电子交易平台提供的各项数据、分析结果进行审查、确认，核对电子交易平台按照招标文件设置的评标参数是否与招标文件（含招标文件的澄清、修改）规定的评标办法和标准一致。如有不一致，应要求招标人修正评标参数，经评标委员会核实无误后方可评标。</w:t>
      </w:r>
    </w:p>
    <w:p w14:paraId="2DF98C42">
      <w:pPr>
        <w:pageBreakBefore w:val="0"/>
        <w:widowControl w:val="0"/>
        <w:numPr>
          <w:ilvl w:val="1"/>
          <w:numId w:val="15"/>
        </w:numPr>
        <w:kinsoku/>
        <w:wordWrap/>
        <w:overflowPunct/>
        <w:topLinePunct w:val="0"/>
        <w:autoSpaceDE/>
        <w:autoSpaceDN/>
        <w:bidi w:val="0"/>
        <w:adjustRightInd/>
        <w:snapToGrid/>
        <w:spacing w:line="240" w:lineRule="auto"/>
        <w:textAlignment w:val="auto"/>
        <w:rPr>
          <w:rFonts w:hint="eastAsia" w:ascii="宋体" w:hAnsi="宋体" w:cs="宋体"/>
          <w:b/>
          <w:sz w:val="28"/>
        </w:rPr>
      </w:pPr>
      <w:r>
        <w:rPr>
          <w:rFonts w:hint="eastAsia" w:ascii="宋体" w:hAnsi="宋体" w:cs="宋体"/>
          <w:b/>
          <w:sz w:val="28"/>
        </w:rPr>
        <w:t>资格文件评审办法和标准</w:t>
      </w:r>
    </w:p>
    <w:p w14:paraId="152244A3">
      <w:pPr>
        <w:pageBreakBefore w:val="0"/>
        <w:widowControl w:val="0"/>
        <w:numPr>
          <w:ilvl w:val="2"/>
          <w:numId w:val="15"/>
        </w:numPr>
        <w:tabs>
          <w:tab w:val="left" w:pos="1050"/>
        </w:tabs>
        <w:kinsoku/>
        <w:wordWrap/>
        <w:overflowPunct/>
        <w:topLinePunct w:val="0"/>
        <w:autoSpaceDE/>
        <w:autoSpaceDN/>
        <w:bidi w:val="0"/>
        <w:adjustRightInd/>
        <w:snapToGrid/>
        <w:spacing w:line="240" w:lineRule="auto"/>
        <w:textAlignment w:val="auto"/>
        <w:rPr>
          <w:rFonts w:hint="eastAsia" w:ascii="宋体" w:hAnsi="宋体" w:cs="宋体"/>
          <w:sz w:val="24"/>
        </w:rPr>
      </w:pPr>
      <w:r>
        <w:rPr>
          <w:rFonts w:hint="eastAsia" w:ascii="宋体" w:hAnsi="宋体" w:cs="宋体"/>
          <w:b/>
          <w:snapToGrid w:val="0"/>
          <w:sz w:val="24"/>
          <w:u w:val="double"/>
        </w:rPr>
        <w:t>资格文件有下列情形之一的，视为未能对招标文件做出实质性响应，应否决其投标，不得进入下一步评审</w:t>
      </w:r>
      <w:r>
        <w:rPr>
          <w:rFonts w:hint="eastAsia" w:ascii="宋体" w:hAnsi="宋体" w:cs="宋体"/>
          <w:sz w:val="24"/>
        </w:rPr>
        <w:t>：</w:t>
      </w:r>
    </w:p>
    <w:p w14:paraId="7DA07B69">
      <w:pPr>
        <w:pStyle w:val="12"/>
        <w:pageBreakBefore w:val="0"/>
        <w:widowControl w:val="0"/>
        <w:tabs>
          <w:tab w:val="left" w:pos="400"/>
          <w:tab w:val="left" w:pos="900"/>
        </w:tabs>
        <w:kinsoku/>
        <w:wordWrap/>
        <w:overflowPunct/>
        <w:topLinePunct w:val="0"/>
        <w:autoSpaceDE/>
        <w:autoSpaceDN/>
        <w:bidi w:val="0"/>
        <w:snapToGrid/>
        <w:spacing w:line="240" w:lineRule="auto"/>
        <w:ind w:firstLine="482" w:firstLineChars="200"/>
        <w:rPr>
          <w:rFonts w:hint="eastAsia" w:ascii="宋体" w:hAnsi="宋体" w:cs="宋体"/>
          <w:kern w:val="0"/>
          <w:sz w:val="24"/>
        </w:rPr>
      </w:pPr>
      <w:r>
        <w:rPr>
          <w:rFonts w:hint="eastAsia" w:ascii="宋体" w:hAnsi="宋体" w:cs="宋体"/>
          <w:b/>
          <w:kern w:val="0"/>
          <w:sz w:val="24"/>
        </w:rPr>
        <w:t>4.1.1</w:t>
      </w:r>
      <w:r>
        <w:rPr>
          <w:rFonts w:hint="eastAsia" w:ascii="宋体" w:hAnsi="宋体" w:cs="宋体"/>
          <w:b/>
          <w:kern w:val="0"/>
          <w:sz w:val="24"/>
          <w:u w:val="double"/>
        </w:rPr>
        <w:t>未完整提供招标文件第8章 “资格文件格式”所规定的全部资格文件以及未按规定盖章、签字</w:t>
      </w:r>
      <w:r>
        <w:rPr>
          <w:rFonts w:hint="eastAsia" w:ascii="宋体" w:hAnsi="宋体" w:cs="宋体"/>
          <w:kern w:val="0"/>
          <w:sz w:val="24"/>
        </w:rPr>
        <w:t>；</w:t>
      </w:r>
    </w:p>
    <w:p w14:paraId="47CAAB81">
      <w:pPr>
        <w:pStyle w:val="12"/>
        <w:pageBreakBefore w:val="0"/>
        <w:widowControl w:val="0"/>
        <w:tabs>
          <w:tab w:val="left" w:pos="900"/>
        </w:tabs>
        <w:kinsoku/>
        <w:wordWrap/>
        <w:overflowPunct/>
        <w:topLinePunct w:val="0"/>
        <w:autoSpaceDE/>
        <w:autoSpaceDN/>
        <w:bidi w:val="0"/>
        <w:snapToGrid/>
        <w:spacing w:line="240" w:lineRule="auto"/>
        <w:ind w:left="510" w:firstLine="0"/>
        <w:rPr>
          <w:rFonts w:hint="eastAsia" w:ascii="宋体" w:hAnsi="宋体" w:cs="宋体"/>
          <w:kern w:val="0"/>
          <w:sz w:val="24"/>
        </w:rPr>
      </w:pPr>
      <w:r>
        <w:rPr>
          <w:rFonts w:hint="eastAsia" w:ascii="宋体" w:hAnsi="宋体" w:cs="宋体"/>
          <w:b/>
          <w:kern w:val="0"/>
          <w:sz w:val="24"/>
        </w:rPr>
        <w:t>4.1.2</w:t>
      </w:r>
      <w:r>
        <w:rPr>
          <w:rFonts w:hint="eastAsia" w:ascii="宋体" w:hAnsi="宋体" w:cs="宋体"/>
          <w:b/>
          <w:kern w:val="0"/>
          <w:sz w:val="24"/>
          <w:u w:val="double"/>
        </w:rPr>
        <w:t>关键内容字迹模糊、无法辨认；</w:t>
      </w:r>
    </w:p>
    <w:p w14:paraId="1CFA340B">
      <w:pPr>
        <w:pStyle w:val="12"/>
        <w:pageBreakBefore w:val="0"/>
        <w:widowControl w:val="0"/>
        <w:tabs>
          <w:tab w:val="left" w:pos="900"/>
        </w:tabs>
        <w:kinsoku/>
        <w:wordWrap/>
        <w:overflowPunct/>
        <w:topLinePunct w:val="0"/>
        <w:autoSpaceDE/>
        <w:autoSpaceDN/>
        <w:bidi w:val="0"/>
        <w:snapToGrid/>
        <w:spacing w:line="240" w:lineRule="auto"/>
        <w:ind w:left="510" w:firstLine="0"/>
        <w:rPr>
          <w:rFonts w:hint="eastAsia" w:ascii="宋体" w:hAnsi="宋体" w:cs="宋体"/>
          <w:kern w:val="0"/>
          <w:sz w:val="24"/>
        </w:rPr>
      </w:pPr>
      <w:r>
        <w:rPr>
          <w:rFonts w:hint="eastAsia" w:ascii="宋体" w:hAnsi="宋体" w:cs="宋体"/>
          <w:b/>
          <w:kern w:val="0"/>
          <w:sz w:val="24"/>
        </w:rPr>
        <w:t>4.1.3</w:t>
      </w:r>
      <w:r>
        <w:rPr>
          <w:rFonts w:hint="eastAsia" w:ascii="宋体" w:hAnsi="宋体" w:cs="宋体"/>
          <w:b/>
          <w:kern w:val="0"/>
          <w:sz w:val="24"/>
          <w:u w:val="double"/>
        </w:rPr>
        <w:t>未按招标文件规定提交了投标保证金</w:t>
      </w:r>
      <w:r>
        <w:rPr>
          <w:rFonts w:hint="eastAsia" w:ascii="宋体" w:hAnsi="宋体" w:cs="宋体"/>
          <w:kern w:val="0"/>
          <w:sz w:val="24"/>
        </w:rPr>
        <w:t>；</w:t>
      </w:r>
    </w:p>
    <w:p w14:paraId="037FE6F9">
      <w:pPr>
        <w:pStyle w:val="12"/>
        <w:pageBreakBefore w:val="0"/>
        <w:widowControl w:val="0"/>
        <w:tabs>
          <w:tab w:val="left" w:pos="900"/>
        </w:tabs>
        <w:kinsoku/>
        <w:wordWrap/>
        <w:overflowPunct/>
        <w:topLinePunct w:val="0"/>
        <w:autoSpaceDE/>
        <w:autoSpaceDN/>
        <w:bidi w:val="0"/>
        <w:snapToGrid/>
        <w:spacing w:line="240" w:lineRule="auto"/>
        <w:ind w:left="510" w:firstLine="0"/>
        <w:rPr>
          <w:rFonts w:hint="eastAsia" w:ascii="宋体" w:hAnsi="宋体" w:cs="宋体"/>
          <w:b/>
          <w:kern w:val="0"/>
          <w:sz w:val="24"/>
          <w:u w:val="double"/>
        </w:rPr>
      </w:pPr>
      <w:r>
        <w:rPr>
          <w:rFonts w:hint="eastAsia" w:ascii="宋体" w:hAnsi="宋体" w:cs="宋体"/>
          <w:b/>
          <w:kern w:val="0"/>
          <w:sz w:val="24"/>
        </w:rPr>
        <w:t>4.1.4</w:t>
      </w:r>
      <w:r>
        <w:rPr>
          <w:rFonts w:hint="eastAsia" w:ascii="宋体" w:hAnsi="宋体" w:cs="宋体"/>
          <w:b/>
          <w:kern w:val="0"/>
          <w:sz w:val="24"/>
          <w:u w:val="double"/>
        </w:rPr>
        <w:t>不具备合格有效的企业法人营业执照</w:t>
      </w:r>
      <w:r>
        <w:rPr>
          <w:rFonts w:hint="eastAsia" w:ascii="宋体" w:hAnsi="宋体" w:cs="宋体"/>
          <w:kern w:val="0"/>
          <w:sz w:val="24"/>
        </w:rPr>
        <w:t>；</w:t>
      </w:r>
    </w:p>
    <w:p w14:paraId="1D0BB2E9">
      <w:pPr>
        <w:pStyle w:val="12"/>
        <w:pageBreakBefore w:val="0"/>
        <w:widowControl w:val="0"/>
        <w:tabs>
          <w:tab w:val="left" w:pos="900"/>
        </w:tabs>
        <w:kinsoku/>
        <w:wordWrap/>
        <w:overflowPunct/>
        <w:topLinePunct w:val="0"/>
        <w:autoSpaceDE/>
        <w:autoSpaceDN/>
        <w:bidi w:val="0"/>
        <w:snapToGrid/>
        <w:spacing w:line="240" w:lineRule="auto"/>
        <w:ind w:firstLine="482" w:firstLineChars="200"/>
        <w:rPr>
          <w:rFonts w:hint="eastAsia" w:ascii="宋体" w:hAnsi="宋体" w:cs="宋体"/>
          <w:b/>
          <w:kern w:val="0"/>
          <w:sz w:val="24"/>
          <w:u w:val="double"/>
        </w:rPr>
      </w:pPr>
      <w:r>
        <w:rPr>
          <w:rFonts w:hint="eastAsia" w:ascii="宋体" w:hAnsi="宋体" w:cs="宋体"/>
          <w:b/>
          <w:kern w:val="0"/>
          <w:sz w:val="24"/>
        </w:rPr>
        <w:t>4.1.5</w:t>
      </w:r>
      <w:r>
        <w:rPr>
          <w:rFonts w:hint="eastAsia" w:ascii="宋体" w:hAnsi="宋体" w:cs="宋体"/>
          <w:b/>
          <w:kern w:val="0"/>
          <w:sz w:val="24"/>
          <w:u w:val="double"/>
        </w:rPr>
        <w:t>不具备有效的建设行政主管部门核发的投标须知前附表第15项规定的建筑业企业资质和《施工企业安全生产许可证》</w:t>
      </w:r>
      <w:r>
        <w:rPr>
          <w:rFonts w:hint="eastAsia" w:ascii="宋体" w:hAnsi="宋体" w:cs="宋体"/>
          <w:kern w:val="0"/>
          <w:sz w:val="24"/>
        </w:rPr>
        <w:t>；</w:t>
      </w:r>
    </w:p>
    <w:p w14:paraId="0BB41B76">
      <w:pPr>
        <w:pStyle w:val="12"/>
        <w:pageBreakBefore w:val="0"/>
        <w:widowControl w:val="0"/>
        <w:tabs>
          <w:tab w:val="left" w:pos="900"/>
        </w:tabs>
        <w:kinsoku/>
        <w:wordWrap/>
        <w:overflowPunct/>
        <w:topLinePunct w:val="0"/>
        <w:autoSpaceDE/>
        <w:autoSpaceDN/>
        <w:bidi w:val="0"/>
        <w:snapToGrid/>
        <w:spacing w:line="240" w:lineRule="auto"/>
        <w:ind w:left="510" w:firstLine="0"/>
        <w:rPr>
          <w:rFonts w:hint="eastAsia" w:ascii="宋体" w:hAnsi="宋体" w:cs="宋体"/>
          <w:kern w:val="0"/>
          <w:sz w:val="24"/>
        </w:rPr>
      </w:pPr>
      <w:r>
        <w:rPr>
          <w:rFonts w:hint="eastAsia" w:ascii="宋体" w:hAnsi="宋体" w:cs="宋体"/>
          <w:b/>
          <w:kern w:val="0"/>
          <w:sz w:val="24"/>
        </w:rPr>
        <w:t>4.1.6</w:t>
      </w:r>
      <w:r>
        <w:rPr>
          <w:rFonts w:hint="eastAsia" w:ascii="宋体" w:hAnsi="宋体" w:cs="宋体"/>
          <w:b/>
          <w:kern w:val="0"/>
          <w:sz w:val="24"/>
          <w:u w:val="double"/>
        </w:rPr>
        <w:t>不具有独立法人资格</w:t>
      </w:r>
      <w:r>
        <w:rPr>
          <w:rFonts w:hint="eastAsia" w:ascii="宋体" w:hAnsi="宋体" w:cs="宋体"/>
          <w:kern w:val="0"/>
          <w:sz w:val="24"/>
        </w:rPr>
        <w:t>；</w:t>
      </w:r>
    </w:p>
    <w:p w14:paraId="57174357">
      <w:pPr>
        <w:pStyle w:val="12"/>
        <w:pageBreakBefore w:val="0"/>
        <w:widowControl w:val="0"/>
        <w:tabs>
          <w:tab w:val="left" w:pos="900"/>
        </w:tabs>
        <w:kinsoku/>
        <w:wordWrap/>
        <w:overflowPunct/>
        <w:topLinePunct w:val="0"/>
        <w:autoSpaceDE/>
        <w:autoSpaceDN/>
        <w:bidi w:val="0"/>
        <w:snapToGrid/>
        <w:spacing w:line="240" w:lineRule="auto"/>
        <w:ind w:left="510" w:firstLine="0"/>
        <w:rPr>
          <w:rFonts w:hint="eastAsia" w:ascii="宋体" w:hAnsi="宋体" w:cs="宋体"/>
          <w:kern w:val="0"/>
          <w:sz w:val="24"/>
        </w:rPr>
      </w:pPr>
      <w:r>
        <w:rPr>
          <w:rFonts w:hint="eastAsia" w:ascii="宋体" w:hAnsi="宋体" w:cs="宋体"/>
          <w:b/>
          <w:kern w:val="0"/>
          <w:sz w:val="24"/>
        </w:rPr>
        <w:t>4.1.7</w:t>
      </w:r>
      <w:r>
        <w:rPr>
          <w:rFonts w:hint="eastAsia" w:ascii="宋体" w:hAnsi="宋体" w:cs="宋体"/>
          <w:b/>
          <w:kern w:val="0"/>
          <w:sz w:val="24"/>
          <w:u w:val="double"/>
        </w:rPr>
        <w:t>联合体组成不符合招标文件规定或未附上联合体协议书</w:t>
      </w:r>
      <w:r>
        <w:rPr>
          <w:rFonts w:hint="eastAsia" w:ascii="宋体" w:hAnsi="宋体" w:cs="宋体"/>
          <w:kern w:val="0"/>
          <w:sz w:val="24"/>
        </w:rPr>
        <w:t>；</w:t>
      </w:r>
    </w:p>
    <w:p w14:paraId="533B3ECB">
      <w:pPr>
        <w:pStyle w:val="12"/>
        <w:pageBreakBefore w:val="0"/>
        <w:widowControl w:val="0"/>
        <w:tabs>
          <w:tab w:val="left" w:pos="900"/>
        </w:tabs>
        <w:kinsoku/>
        <w:wordWrap/>
        <w:overflowPunct/>
        <w:topLinePunct w:val="0"/>
        <w:autoSpaceDE/>
        <w:autoSpaceDN/>
        <w:bidi w:val="0"/>
        <w:snapToGrid/>
        <w:spacing w:line="240" w:lineRule="auto"/>
        <w:ind w:left="510" w:firstLine="0"/>
        <w:rPr>
          <w:rFonts w:hint="eastAsia" w:ascii="宋体" w:hAnsi="宋体" w:cs="宋体"/>
          <w:kern w:val="0"/>
          <w:sz w:val="24"/>
        </w:rPr>
      </w:pPr>
      <w:r>
        <w:rPr>
          <w:rFonts w:hint="eastAsia" w:ascii="宋体" w:hAnsi="宋体" w:cs="宋体"/>
          <w:b/>
          <w:kern w:val="0"/>
          <w:sz w:val="24"/>
        </w:rPr>
        <w:t>4.1.8</w:t>
      </w:r>
      <w:r>
        <w:rPr>
          <w:rFonts w:hint="eastAsia" w:ascii="宋体" w:hAnsi="宋体" w:cs="宋体"/>
          <w:b/>
          <w:kern w:val="0"/>
          <w:sz w:val="24"/>
          <w:u w:val="double"/>
        </w:rPr>
        <w:t>工程分包的，不符合《中华人民共和国建筑法》和相关法律法规的规定</w:t>
      </w:r>
      <w:r>
        <w:rPr>
          <w:rFonts w:hint="eastAsia" w:ascii="宋体" w:hAnsi="宋体" w:cs="宋体"/>
          <w:kern w:val="0"/>
          <w:sz w:val="24"/>
        </w:rPr>
        <w:t>；</w:t>
      </w:r>
    </w:p>
    <w:p w14:paraId="1D123DDC">
      <w:pPr>
        <w:pStyle w:val="12"/>
        <w:pageBreakBefore w:val="0"/>
        <w:widowControl w:val="0"/>
        <w:tabs>
          <w:tab w:val="left" w:pos="900"/>
        </w:tabs>
        <w:kinsoku/>
        <w:wordWrap/>
        <w:overflowPunct/>
        <w:topLinePunct w:val="0"/>
        <w:autoSpaceDE/>
        <w:autoSpaceDN/>
        <w:bidi w:val="0"/>
        <w:snapToGrid/>
        <w:spacing w:line="240" w:lineRule="auto"/>
        <w:ind w:firstLine="482" w:firstLineChars="200"/>
        <w:rPr>
          <w:rFonts w:hint="eastAsia" w:ascii="宋体" w:hAnsi="宋体" w:cs="宋体"/>
          <w:kern w:val="0"/>
          <w:sz w:val="24"/>
        </w:rPr>
      </w:pPr>
      <w:r>
        <w:rPr>
          <w:rFonts w:hint="eastAsia" w:ascii="宋体" w:hAnsi="宋体" w:cs="宋体"/>
          <w:b/>
          <w:kern w:val="0"/>
          <w:sz w:val="24"/>
        </w:rPr>
        <w:t>4.1.9</w:t>
      </w:r>
      <w:r>
        <w:rPr>
          <w:rFonts w:hint="eastAsia" w:ascii="宋体" w:hAnsi="宋体" w:cs="宋体"/>
          <w:b/>
          <w:kern w:val="0"/>
          <w:sz w:val="24"/>
          <w:u w:val="double"/>
        </w:rPr>
        <w:t>拟派出的施工现场管理人员不满足评标办法和标准数据表第5项规定的要求</w:t>
      </w:r>
      <w:r>
        <w:rPr>
          <w:rFonts w:hint="eastAsia" w:ascii="宋体" w:hAnsi="宋体" w:cs="宋体"/>
          <w:kern w:val="0"/>
          <w:sz w:val="24"/>
        </w:rPr>
        <w:t>；</w:t>
      </w:r>
    </w:p>
    <w:p w14:paraId="30091EBA">
      <w:pPr>
        <w:pStyle w:val="12"/>
        <w:pageBreakBefore w:val="0"/>
        <w:widowControl w:val="0"/>
        <w:tabs>
          <w:tab w:val="left" w:pos="900"/>
        </w:tabs>
        <w:kinsoku/>
        <w:wordWrap/>
        <w:overflowPunct/>
        <w:topLinePunct w:val="0"/>
        <w:autoSpaceDE/>
        <w:autoSpaceDN/>
        <w:bidi w:val="0"/>
        <w:snapToGrid/>
        <w:spacing w:line="240" w:lineRule="auto"/>
        <w:ind w:firstLine="482" w:firstLineChars="200"/>
        <w:rPr>
          <w:rFonts w:hint="eastAsia" w:ascii="宋体" w:hAnsi="宋体" w:cs="宋体"/>
          <w:kern w:val="0"/>
          <w:sz w:val="24"/>
        </w:rPr>
      </w:pPr>
      <w:r>
        <w:rPr>
          <w:rFonts w:hint="eastAsia" w:ascii="宋体" w:hAnsi="宋体" w:cs="宋体"/>
          <w:b/>
          <w:kern w:val="0"/>
          <w:sz w:val="24"/>
        </w:rPr>
        <w:t>4.1.10</w:t>
      </w:r>
      <w:r>
        <w:rPr>
          <w:rFonts w:hint="eastAsia" w:ascii="宋体" w:hAnsi="宋体" w:cs="宋体"/>
          <w:b/>
          <w:kern w:val="0"/>
          <w:sz w:val="24"/>
          <w:u w:val="double"/>
        </w:rPr>
        <w:t>企业营业执照、资质证书、安全生产许可证上的单位名称和投标人名称不一致</w:t>
      </w:r>
      <w:r>
        <w:rPr>
          <w:rFonts w:hint="eastAsia" w:ascii="宋体" w:hAnsi="宋体" w:cs="宋体"/>
          <w:kern w:val="0"/>
          <w:sz w:val="24"/>
        </w:rPr>
        <w:t>；</w:t>
      </w:r>
    </w:p>
    <w:p w14:paraId="7BF6950C">
      <w:pPr>
        <w:pStyle w:val="12"/>
        <w:pageBreakBefore w:val="0"/>
        <w:widowControl w:val="0"/>
        <w:tabs>
          <w:tab w:val="left" w:pos="900"/>
        </w:tabs>
        <w:kinsoku/>
        <w:wordWrap/>
        <w:overflowPunct/>
        <w:topLinePunct w:val="0"/>
        <w:autoSpaceDE/>
        <w:autoSpaceDN/>
        <w:bidi w:val="0"/>
        <w:snapToGrid/>
        <w:spacing w:line="240" w:lineRule="auto"/>
        <w:ind w:left="510" w:firstLine="0"/>
        <w:rPr>
          <w:rFonts w:hint="eastAsia" w:ascii="宋体" w:hAnsi="宋体" w:cs="宋体"/>
          <w:kern w:val="0"/>
          <w:sz w:val="24"/>
        </w:rPr>
      </w:pPr>
      <w:r>
        <w:rPr>
          <w:rFonts w:hint="eastAsia" w:ascii="宋体" w:hAnsi="宋体" w:cs="宋体"/>
          <w:b/>
          <w:kern w:val="0"/>
          <w:sz w:val="24"/>
        </w:rPr>
        <w:t>4.1.11</w:t>
      </w:r>
      <w:r>
        <w:rPr>
          <w:rFonts w:hint="eastAsia" w:ascii="宋体" w:hAnsi="宋体" w:cs="宋体"/>
          <w:b/>
          <w:kern w:val="0"/>
          <w:sz w:val="24"/>
          <w:u w:val="double"/>
        </w:rPr>
        <w:t>存在投标须知第4.3款规定的情形之一</w:t>
      </w:r>
      <w:r>
        <w:rPr>
          <w:rFonts w:hint="eastAsia" w:ascii="宋体" w:hAnsi="宋体" w:cs="宋体"/>
          <w:kern w:val="0"/>
          <w:sz w:val="24"/>
        </w:rPr>
        <w:t>；</w:t>
      </w:r>
    </w:p>
    <w:p w14:paraId="09290E8E">
      <w:pPr>
        <w:pStyle w:val="12"/>
        <w:keepNext w:val="0"/>
        <w:keepLines w:val="0"/>
        <w:pageBreakBefore w:val="0"/>
        <w:widowControl w:val="0"/>
        <w:tabs>
          <w:tab w:val="left" w:pos="900"/>
        </w:tabs>
        <w:kinsoku/>
        <w:wordWrap/>
        <w:overflowPunct/>
        <w:topLinePunct w:val="0"/>
        <w:autoSpaceDE/>
        <w:autoSpaceDN/>
        <w:bidi w:val="0"/>
        <w:snapToGrid/>
        <w:spacing w:line="240" w:lineRule="auto"/>
        <w:ind w:firstLine="482" w:firstLineChars="200"/>
        <w:rPr>
          <w:rFonts w:hint="eastAsia" w:ascii="宋体" w:hAnsi="宋体" w:cs="宋体"/>
          <w:b/>
          <w:kern w:val="0"/>
          <w:sz w:val="24"/>
          <w:u w:val="double"/>
        </w:rPr>
      </w:pPr>
      <w:r>
        <w:rPr>
          <w:rFonts w:hint="eastAsia" w:ascii="宋体" w:hAnsi="宋体" w:cs="宋体"/>
          <w:b/>
          <w:kern w:val="0"/>
          <w:sz w:val="24"/>
        </w:rPr>
        <w:t>4.1.12</w:t>
      </w:r>
      <w:r>
        <w:rPr>
          <w:rFonts w:hint="eastAsia" w:ascii="宋体" w:hAnsi="宋体" w:cs="宋体"/>
          <w:b/>
          <w:kern w:val="0"/>
          <w:sz w:val="24"/>
          <w:u w:val="double"/>
        </w:rPr>
        <w:t>应用建筑施工企业信用综合评价分值的项目，投标人的企业季度信用得分低于60分；</w:t>
      </w:r>
    </w:p>
    <w:p w14:paraId="0AD694C9">
      <w:pPr>
        <w:pStyle w:val="12"/>
        <w:keepNext w:val="0"/>
        <w:keepLines w:val="0"/>
        <w:pageBreakBefore w:val="0"/>
        <w:widowControl w:val="0"/>
        <w:tabs>
          <w:tab w:val="left" w:pos="900"/>
        </w:tabs>
        <w:kinsoku/>
        <w:wordWrap/>
        <w:overflowPunct/>
        <w:topLinePunct w:val="0"/>
        <w:autoSpaceDE/>
        <w:autoSpaceDN/>
        <w:bidi w:val="0"/>
        <w:snapToGrid/>
        <w:spacing w:line="240" w:lineRule="auto"/>
        <w:ind w:left="510" w:firstLine="0"/>
        <w:rPr>
          <w:rFonts w:hint="eastAsia" w:ascii="宋体" w:hAnsi="宋体" w:cs="宋体"/>
          <w:b/>
          <w:kern w:val="0"/>
          <w:sz w:val="24"/>
          <w:u w:val="double"/>
        </w:rPr>
      </w:pPr>
      <w:r>
        <w:rPr>
          <w:rFonts w:hint="eastAsia" w:ascii="宋体" w:hAnsi="宋体" w:cs="宋体"/>
          <w:b/>
          <w:kern w:val="0"/>
          <w:sz w:val="24"/>
          <w:szCs w:val="22"/>
        </w:rPr>
        <w:t>4.1.13</w:t>
      </w:r>
      <w:r>
        <w:rPr>
          <w:rFonts w:hint="eastAsia" w:ascii="宋体" w:hAnsi="宋体" w:cs="宋体"/>
          <w:b/>
          <w:sz w:val="24"/>
          <w:szCs w:val="22"/>
          <w:u w:val="double"/>
        </w:rPr>
        <w:t>存在投标须知第</w:t>
      </w:r>
      <w:r>
        <w:rPr>
          <w:rFonts w:hint="eastAsia" w:ascii="宋体" w:hAnsi="宋体" w:cs="宋体"/>
          <w:b/>
          <w:kern w:val="0"/>
          <w:sz w:val="24"/>
          <w:szCs w:val="22"/>
          <w:u w:val="double"/>
        </w:rPr>
        <w:t>20.6</w:t>
      </w:r>
      <w:r>
        <w:rPr>
          <w:rFonts w:hint="eastAsia" w:ascii="宋体" w:hAnsi="宋体" w:cs="宋体"/>
          <w:b/>
          <w:sz w:val="24"/>
          <w:szCs w:val="22"/>
          <w:u w:val="double"/>
        </w:rPr>
        <w:t>款第（1）项或第（2）项或第（3）项规定的情形</w:t>
      </w:r>
      <w:r>
        <w:rPr>
          <w:rFonts w:hint="eastAsia" w:ascii="宋体" w:hAnsi="宋体" w:cs="宋体"/>
          <w:b/>
          <w:kern w:val="0"/>
          <w:sz w:val="24"/>
        </w:rPr>
        <w:t>；</w:t>
      </w:r>
    </w:p>
    <w:p w14:paraId="3EB5419D">
      <w:pPr>
        <w:pStyle w:val="12"/>
        <w:keepNext w:val="0"/>
        <w:keepLines w:val="0"/>
        <w:pageBreakBefore w:val="0"/>
        <w:widowControl w:val="0"/>
        <w:tabs>
          <w:tab w:val="left" w:pos="900"/>
        </w:tabs>
        <w:kinsoku/>
        <w:wordWrap/>
        <w:overflowPunct/>
        <w:topLinePunct w:val="0"/>
        <w:autoSpaceDE/>
        <w:autoSpaceDN/>
        <w:bidi w:val="0"/>
        <w:snapToGrid/>
        <w:spacing w:line="240" w:lineRule="auto"/>
        <w:ind w:left="510" w:firstLine="0"/>
        <w:rPr>
          <w:rFonts w:hint="eastAsia" w:ascii="宋体" w:hAnsi="宋体" w:cs="宋体"/>
          <w:kern w:val="0"/>
          <w:sz w:val="24"/>
        </w:rPr>
      </w:pPr>
      <w:r>
        <w:rPr>
          <w:rFonts w:hint="eastAsia" w:ascii="宋体" w:hAnsi="宋体" w:cs="宋体"/>
          <w:b/>
          <w:kern w:val="0"/>
          <w:sz w:val="24"/>
        </w:rPr>
        <w:t>4.1.14</w:t>
      </w:r>
      <w:r>
        <w:rPr>
          <w:rFonts w:hint="eastAsia" w:ascii="宋体" w:hAnsi="宋体" w:cs="宋体"/>
          <w:b/>
          <w:kern w:val="0"/>
          <w:sz w:val="24"/>
          <w:u w:val="double"/>
        </w:rPr>
        <w:t>不符合招标文件规定的其他资格条件</w:t>
      </w:r>
      <w:r>
        <w:rPr>
          <w:rFonts w:hint="eastAsia" w:ascii="宋体" w:hAnsi="宋体" w:cs="宋体"/>
          <w:kern w:val="0"/>
          <w:sz w:val="24"/>
        </w:rPr>
        <w:t>。</w:t>
      </w:r>
    </w:p>
    <w:p w14:paraId="2FAF78EE">
      <w:pPr>
        <w:keepNext w:val="0"/>
        <w:keepLines w:val="0"/>
        <w:pageBreakBefore w:val="0"/>
        <w:widowControl w:val="0"/>
        <w:numPr>
          <w:ilvl w:val="1"/>
          <w:numId w:val="15"/>
        </w:numPr>
        <w:kinsoku/>
        <w:wordWrap/>
        <w:overflowPunct/>
        <w:topLinePunct w:val="0"/>
        <w:autoSpaceDE/>
        <w:autoSpaceDN/>
        <w:bidi w:val="0"/>
        <w:adjustRightInd/>
        <w:snapToGrid/>
        <w:spacing w:line="240" w:lineRule="auto"/>
        <w:textAlignment w:val="auto"/>
        <w:rPr>
          <w:rFonts w:hint="eastAsia" w:ascii="宋体" w:hAnsi="宋体" w:cs="宋体"/>
          <w:b/>
          <w:sz w:val="28"/>
        </w:rPr>
      </w:pPr>
      <w:r>
        <w:rPr>
          <w:rFonts w:hint="eastAsia" w:ascii="宋体" w:hAnsi="宋体" w:cs="宋体"/>
          <w:b/>
          <w:sz w:val="28"/>
        </w:rPr>
        <w:t>商务文件评审标准</w:t>
      </w:r>
    </w:p>
    <w:p w14:paraId="766287F3">
      <w:pPr>
        <w:keepNext w:val="0"/>
        <w:keepLines w:val="0"/>
        <w:pageBreakBefore w:val="0"/>
        <w:widowControl w:val="0"/>
        <w:numPr>
          <w:ilvl w:val="2"/>
          <w:numId w:val="15"/>
        </w:numPr>
        <w:tabs>
          <w:tab w:val="left" w:pos="1050"/>
        </w:tabs>
        <w:kinsoku/>
        <w:wordWrap/>
        <w:overflowPunct/>
        <w:topLinePunct w:val="0"/>
        <w:autoSpaceDE/>
        <w:autoSpaceDN/>
        <w:bidi w:val="0"/>
        <w:adjustRightInd/>
        <w:snapToGrid/>
        <w:spacing w:line="240" w:lineRule="auto"/>
        <w:textAlignment w:val="auto"/>
        <w:rPr>
          <w:rFonts w:hint="eastAsia" w:ascii="宋体" w:hAnsi="宋体" w:cs="宋体"/>
          <w:sz w:val="24"/>
        </w:rPr>
      </w:pPr>
      <w:r>
        <w:rPr>
          <w:rFonts w:hint="eastAsia" w:ascii="宋体" w:hAnsi="宋体" w:cs="宋体"/>
          <w:b/>
          <w:snapToGrid w:val="0"/>
          <w:sz w:val="24"/>
          <w:u w:val="double"/>
        </w:rPr>
        <w:t>商务文件有下列情形之一的，视为未能对招标文件做出实质性响应，应否决其投标</w:t>
      </w:r>
      <w:r>
        <w:rPr>
          <w:rFonts w:hint="eastAsia" w:ascii="宋体" w:hAnsi="宋体" w:cs="宋体"/>
          <w:sz w:val="24"/>
        </w:rPr>
        <w:t>：</w:t>
      </w:r>
    </w:p>
    <w:p w14:paraId="3C92CF82">
      <w:pPr>
        <w:pStyle w:val="12"/>
        <w:keepNext w:val="0"/>
        <w:keepLines w:val="0"/>
        <w:pageBreakBefore w:val="0"/>
        <w:widowControl w:val="0"/>
        <w:tabs>
          <w:tab w:val="left" w:pos="900"/>
        </w:tabs>
        <w:kinsoku/>
        <w:wordWrap/>
        <w:overflowPunct/>
        <w:topLinePunct w:val="0"/>
        <w:autoSpaceDE/>
        <w:autoSpaceDN/>
        <w:bidi w:val="0"/>
        <w:snapToGrid/>
        <w:spacing w:line="240" w:lineRule="auto"/>
        <w:ind w:firstLine="482" w:firstLineChars="200"/>
        <w:rPr>
          <w:rFonts w:hint="eastAsia" w:ascii="宋体" w:hAnsi="宋体" w:cs="宋体"/>
          <w:kern w:val="0"/>
          <w:sz w:val="24"/>
        </w:rPr>
      </w:pPr>
      <w:r>
        <w:rPr>
          <w:rFonts w:hint="eastAsia" w:ascii="宋体" w:hAnsi="宋体" w:cs="宋体"/>
          <w:b/>
          <w:kern w:val="0"/>
          <w:sz w:val="24"/>
        </w:rPr>
        <w:t>5.1.1</w:t>
      </w:r>
      <w:r>
        <w:rPr>
          <w:rFonts w:hint="eastAsia" w:ascii="宋体" w:hAnsi="宋体" w:cs="宋体"/>
          <w:b/>
          <w:kern w:val="0"/>
          <w:sz w:val="24"/>
          <w:u w:val="double"/>
        </w:rPr>
        <w:t>未按照招标文件第8章 “商务文件格式”规定的格式、内容填写、盖章、签字和提交材料</w:t>
      </w:r>
      <w:r>
        <w:rPr>
          <w:rFonts w:hint="eastAsia" w:ascii="宋体" w:hAnsi="宋体" w:cs="宋体"/>
          <w:kern w:val="0"/>
          <w:sz w:val="24"/>
        </w:rPr>
        <w:t>；</w:t>
      </w:r>
    </w:p>
    <w:p w14:paraId="1F792F11">
      <w:pPr>
        <w:pStyle w:val="12"/>
        <w:keepNext w:val="0"/>
        <w:keepLines w:val="0"/>
        <w:pageBreakBefore w:val="0"/>
        <w:widowControl w:val="0"/>
        <w:tabs>
          <w:tab w:val="left" w:pos="900"/>
        </w:tabs>
        <w:kinsoku/>
        <w:wordWrap/>
        <w:overflowPunct/>
        <w:topLinePunct w:val="0"/>
        <w:autoSpaceDE/>
        <w:autoSpaceDN/>
        <w:bidi w:val="0"/>
        <w:snapToGrid/>
        <w:spacing w:line="240" w:lineRule="auto"/>
        <w:ind w:left="510" w:firstLine="0"/>
        <w:rPr>
          <w:rFonts w:hint="eastAsia" w:ascii="宋体" w:hAnsi="宋体" w:cs="宋体"/>
          <w:kern w:val="0"/>
          <w:sz w:val="24"/>
        </w:rPr>
      </w:pPr>
      <w:r>
        <w:rPr>
          <w:rFonts w:hint="eastAsia" w:ascii="宋体" w:hAnsi="宋体" w:cs="宋体"/>
          <w:b/>
          <w:kern w:val="0"/>
          <w:sz w:val="24"/>
        </w:rPr>
        <w:t>5.1.2</w:t>
      </w:r>
      <w:r>
        <w:rPr>
          <w:rFonts w:hint="eastAsia" w:ascii="宋体" w:hAnsi="宋体" w:cs="宋体"/>
          <w:b/>
          <w:kern w:val="0"/>
          <w:sz w:val="24"/>
          <w:u w:val="double"/>
        </w:rPr>
        <w:t>相关内容与资格文件填报不一致；</w:t>
      </w:r>
    </w:p>
    <w:p w14:paraId="665EC551">
      <w:pPr>
        <w:pStyle w:val="12"/>
        <w:keepNext w:val="0"/>
        <w:keepLines w:val="0"/>
        <w:pageBreakBefore w:val="0"/>
        <w:widowControl w:val="0"/>
        <w:tabs>
          <w:tab w:val="left" w:pos="900"/>
        </w:tabs>
        <w:kinsoku/>
        <w:wordWrap/>
        <w:overflowPunct/>
        <w:topLinePunct w:val="0"/>
        <w:autoSpaceDE/>
        <w:autoSpaceDN/>
        <w:bidi w:val="0"/>
        <w:snapToGrid/>
        <w:spacing w:line="240" w:lineRule="auto"/>
        <w:ind w:left="510" w:firstLine="0"/>
        <w:rPr>
          <w:rFonts w:hint="eastAsia" w:ascii="宋体" w:hAnsi="宋体" w:cs="宋体"/>
          <w:kern w:val="0"/>
          <w:sz w:val="24"/>
        </w:rPr>
      </w:pPr>
      <w:r>
        <w:rPr>
          <w:rFonts w:hint="eastAsia" w:ascii="宋体" w:hAnsi="宋体" w:cs="宋体"/>
          <w:b/>
          <w:kern w:val="0"/>
          <w:sz w:val="24"/>
        </w:rPr>
        <w:t>5.1.3</w:t>
      </w:r>
      <w:r>
        <w:rPr>
          <w:rFonts w:hint="eastAsia" w:ascii="宋体" w:hAnsi="宋体" w:cs="宋体"/>
          <w:b/>
          <w:kern w:val="0"/>
          <w:sz w:val="24"/>
          <w:u w:val="double"/>
        </w:rPr>
        <w:t>投标函中载明的投标报价不符合招标文件要求的</w:t>
      </w:r>
      <w:r>
        <w:rPr>
          <w:rFonts w:hint="eastAsia" w:ascii="宋体" w:hAnsi="宋体" w:cs="宋体"/>
          <w:b/>
          <w:kern w:val="0"/>
          <w:sz w:val="24"/>
        </w:rPr>
        <w:t>；</w:t>
      </w:r>
    </w:p>
    <w:p w14:paraId="44114218">
      <w:pPr>
        <w:pStyle w:val="12"/>
        <w:keepNext w:val="0"/>
        <w:keepLines w:val="0"/>
        <w:pageBreakBefore w:val="0"/>
        <w:widowControl w:val="0"/>
        <w:tabs>
          <w:tab w:val="left" w:pos="900"/>
        </w:tabs>
        <w:kinsoku/>
        <w:wordWrap/>
        <w:overflowPunct/>
        <w:topLinePunct w:val="0"/>
        <w:autoSpaceDE/>
        <w:autoSpaceDN/>
        <w:bidi w:val="0"/>
        <w:snapToGrid/>
        <w:spacing w:line="240" w:lineRule="auto"/>
        <w:ind w:firstLine="482" w:firstLineChars="200"/>
        <w:rPr>
          <w:rFonts w:hint="eastAsia" w:ascii="宋体" w:hAnsi="宋体" w:cs="宋体"/>
          <w:kern w:val="0"/>
          <w:sz w:val="24"/>
        </w:rPr>
      </w:pPr>
      <w:r>
        <w:rPr>
          <w:rFonts w:hint="eastAsia" w:ascii="宋体" w:hAnsi="宋体" w:cs="宋体"/>
          <w:b/>
          <w:kern w:val="0"/>
          <w:sz w:val="24"/>
        </w:rPr>
        <w:t>5.1.4</w:t>
      </w:r>
      <w:r>
        <w:rPr>
          <w:rFonts w:hint="eastAsia" w:ascii="宋体" w:hAnsi="宋体" w:cs="宋体"/>
          <w:b/>
          <w:kern w:val="0"/>
          <w:sz w:val="24"/>
          <w:u w:val="double"/>
        </w:rPr>
        <w:t>投标函中载明的工期（包括各关键点工期）超过招标文件要求的、工程质量低于招标文件要求的</w:t>
      </w:r>
      <w:r>
        <w:rPr>
          <w:rFonts w:hint="eastAsia" w:ascii="宋体" w:hAnsi="宋体" w:cs="宋体"/>
          <w:b/>
          <w:kern w:val="0"/>
          <w:sz w:val="24"/>
        </w:rPr>
        <w:t>；</w:t>
      </w:r>
    </w:p>
    <w:p w14:paraId="669DA563">
      <w:pPr>
        <w:pStyle w:val="12"/>
        <w:keepNext w:val="0"/>
        <w:keepLines w:val="0"/>
        <w:pageBreakBefore w:val="0"/>
        <w:widowControl w:val="0"/>
        <w:tabs>
          <w:tab w:val="left" w:pos="900"/>
        </w:tabs>
        <w:kinsoku/>
        <w:wordWrap/>
        <w:overflowPunct/>
        <w:topLinePunct w:val="0"/>
        <w:autoSpaceDE/>
        <w:autoSpaceDN/>
        <w:bidi w:val="0"/>
        <w:snapToGrid/>
        <w:spacing w:line="240" w:lineRule="auto"/>
        <w:ind w:left="510" w:firstLine="0"/>
        <w:rPr>
          <w:rFonts w:hint="eastAsia" w:ascii="宋体" w:hAnsi="宋体" w:cs="宋体"/>
          <w:kern w:val="0"/>
          <w:sz w:val="24"/>
        </w:rPr>
      </w:pPr>
      <w:r>
        <w:rPr>
          <w:rFonts w:hint="eastAsia" w:ascii="宋体" w:hAnsi="宋体" w:cs="宋体"/>
          <w:b/>
          <w:kern w:val="0"/>
          <w:sz w:val="24"/>
        </w:rPr>
        <w:t>5.1.5</w:t>
      </w:r>
      <w:r>
        <w:rPr>
          <w:rFonts w:hint="eastAsia" w:ascii="宋体" w:hAnsi="宋体" w:cs="宋体"/>
          <w:b/>
          <w:kern w:val="0"/>
          <w:sz w:val="24"/>
          <w:u w:val="double"/>
        </w:rPr>
        <w:t>附有招标文件规定的无法接受的条件</w:t>
      </w:r>
      <w:r>
        <w:rPr>
          <w:rFonts w:hint="eastAsia" w:ascii="宋体" w:hAnsi="宋体" w:cs="宋体"/>
          <w:kern w:val="0"/>
          <w:sz w:val="24"/>
        </w:rPr>
        <w:t>；</w:t>
      </w:r>
    </w:p>
    <w:p w14:paraId="7EAA7F53">
      <w:pPr>
        <w:pStyle w:val="12"/>
        <w:keepNext w:val="0"/>
        <w:keepLines w:val="0"/>
        <w:pageBreakBefore w:val="0"/>
        <w:widowControl w:val="0"/>
        <w:tabs>
          <w:tab w:val="left" w:pos="900"/>
        </w:tabs>
        <w:kinsoku/>
        <w:wordWrap/>
        <w:overflowPunct/>
        <w:topLinePunct w:val="0"/>
        <w:autoSpaceDE/>
        <w:autoSpaceDN/>
        <w:bidi w:val="0"/>
        <w:snapToGrid/>
        <w:spacing w:line="240" w:lineRule="auto"/>
        <w:ind w:left="510" w:firstLine="0"/>
        <w:rPr>
          <w:rFonts w:hint="eastAsia" w:ascii="宋体" w:hAnsi="宋体" w:cs="宋体"/>
          <w:kern w:val="0"/>
          <w:sz w:val="24"/>
        </w:rPr>
      </w:pPr>
      <w:r>
        <w:rPr>
          <w:rFonts w:hint="eastAsia" w:ascii="宋体" w:hAnsi="宋体" w:cs="宋体"/>
          <w:b/>
          <w:kern w:val="0"/>
          <w:sz w:val="24"/>
        </w:rPr>
        <w:t>5.1.6</w:t>
      </w:r>
      <w:r>
        <w:rPr>
          <w:rFonts w:hint="eastAsia" w:ascii="宋体" w:hAnsi="宋体" w:cs="宋体"/>
          <w:b/>
          <w:kern w:val="0"/>
          <w:sz w:val="24"/>
          <w:u w:val="double"/>
        </w:rPr>
        <w:t>不符合招标文件规定的其他实质性要求</w:t>
      </w:r>
      <w:r>
        <w:rPr>
          <w:rFonts w:hint="eastAsia" w:ascii="宋体" w:hAnsi="宋体" w:cs="宋体"/>
          <w:kern w:val="0"/>
          <w:sz w:val="24"/>
        </w:rPr>
        <w:t>。</w:t>
      </w:r>
    </w:p>
    <w:p w14:paraId="70DBB974">
      <w:pPr>
        <w:keepNext w:val="0"/>
        <w:keepLines w:val="0"/>
        <w:pageBreakBefore w:val="0"/>
        <w:widowControl w:val="0"/>
        <w:numPr>
          <w:ilvl w:val="1"/>
          <w:numId w:val="15"/>
        </w:numPr>
        <w:kinsoku/>
        <w:wordWrap/>
        <w:overflowPunct/>
        <w:topLinePunct w:val="0"/>
        <w:autoSpaceDE/>
        <w:autoSpaceDN/>
        <w:bidi w:val="0"/>
        <w:adjustRightInd/>
        <w:snapToGrid/>
        <w:spacing w:line="240" w:lineRule="auto"/>
        <w:textAlignment w:val="auto"/>
        <w:rPr>
          <w:rFonts w:hint="eastAsia" w:ascii="宋体" w:hAnsi="宋体" w:cs="宋体"/>
          <w:b/>
          <w:sz w:val="28"/>
        </w:rPr>
      </w:pPr>
      <w:r>
        <w:rPr>
          <w:rFonts w:hint="eastAsia" w:ascii="宋体" w:hAnsi="宋体" w:cs="宋体"/>
          <w:b/>
          <w:sz w:val="28"/>
        </w:rPr>
        <w:t>商务文件算术性修正和细微偏差补正</w:t>
      </w:r>
    </w:p>
    <w:p w14:paraId="2EAAE997">
      <w:pPr>
        <w:pStyle w:val="12"/>
        <w:keepNext w:val="0"/>
        <w:keepLines w:val="0"/>
        <w:pageBreakBefore w:val="0"/>
        <w:widowControl w:val="0"/>
        <w:tabs>
          <w:tab w:val="left" w:pos="900"/>
        </w:tabs>
        <w:kinsoku/>
        <w:wordWrap/>
        <w:overflowPunct/>
        <w:topLinePunct w:val="0"/>
        <w:autoSpaceDE/>
        <w:autoSpaceDN/>
        <w:bidi w:val="0"/>
        <w:snapToGrid/>
        <w:spacing w:line="240" w:lineRule="auto"/>
        <w:ind w:left="510" w:firstLine="0"/>
        <w:rPr>
          <w:rFonts w:hint="eastAsia" w:ascii="宋体" w:hAnsi="宋体" w:cs="宋体"/>
          <w:kern w:val="0"/>
          <w:sz w:val="24"/>
        </w:rPr>
      </w:pPr>
      <w:r>
        <w:rPr>
          <w:rFonts w:hint="eastAsia" w:ascii="宋体" w:hAnsi="宋体" w:cs="宋体"/>
          <w:kern w:val="0"/>
          <w:sz w:val="24"/>
        </w:rPr>
        <w:t>6.1用数字表示的数额与用文字表示的数额不一致的，以文字数额为准。</w:t>
      </w:r>
    </w:p>
    <w:p w14:paraId="3533FBAA">
      <w:pPr>
        <w:pStyle w:val="12"/>
        <w:keepNext w:val="0"/>
        <w:keepLines w:val="0"/>
        <w:pageBreakBefore w:val="0"/>
        <w:widowControl w:val="0"/>
        <w:tabs>
          <w:tab w:val="left" w:pos="900"/>
        </w:tabs>
        <w:kinsoku/>
        <w:wordWrap/>
        <w:overflowPunct/>
        <w:topLinePunct w:val="0"/>
        <w:autoSpaceDE/>
        <w:autoSpaceDN/>
        <w:bidi w:val="0"/>
        <w:snapToGrid/>
        <w:spacing w:line="240" w:lineRule="auto"/>
        <w:ind w:firstLine="480" w:firstLineChars="200"/>
        <w:rPr>
          <w:rFonts w:hint="eastAsia" w:ascii="宋体" w:hAnsi="宋体" w:cs="宋体"/>
          <w:kern w:val="0"/>
          <w:sz w:val="24"/>
        </w:rPr>
      </w:pPr>
      <w:r>
        <w:rPr>
          <w:rFonts w:hint="eastAsia" w:ascii="宋体" w:hAnsi="宋体" w:cs="宋体"/>
          <w:kern w:val="0"/>
          <w:sz w:val="24"/>
        </w:rPr>
        <w:t>6.2细微偏差补正。细微偏差是指投标文件在实质上响应招标文件要求，但在个别地方存在漏项或者提供了不完整的技术信息和数据等情况，并且补正这些遗漏或者不完整不会对其他投标人造成不公平的结果。细微偏差不影响投标文件的有效性。评标委员会应当要求存在细微偏差的投标人在评标结束前予以补正。拒不补正的，在详细评审时可以对细微偏差作出不利于该投标人的评审意见。下列问题属于细微偏差：</w:t>
      </w:r>
    </w:p>
    <w:p w14:paraId="293CA0C6">
      <w:pPr>
        <w:pStyle w:val="12"/>
        <w:keepNext w:val="0"/>
        <w:keepLines w:val="0"/>
        <w:pageBreakBefore w:val="0"/>
        <w:widowControl w:val="0"/>
        <w:tabs>
          <w:tab w:val="left" w:pos="900"/>
        </w:tabs>
        <w:kinsoku/>
        <w:wordWrap/>
        <w:overflowPunct/>
        <w:topLinePunct w:val="0"/>
        <w:autoSpaceDE/>
        <w:autoSpaceDN/>
        <w:bidi w:val="0"/>
        <w:snapToGrid/>
        <w:spacing w:line="240" w:lineRule="auto"/>
        <w:ind w:left="510" w:firstLine="0"/>
        <w:rPr>
          <w:rFonts w:hint="eastAsia" w:ascii="宋体" w:hAnsi="宋体" w:cs="宋体"/>
          <w:kern w:val="0"/>
          <w:sz w:val="24"/>
        </w:rPr>
      </w:pPr>
      <w:r>
        <w:rPr>
          <w:rFonts w:hint="eastAsia" w:ascii="宋体" w:hAnsi="宋体" w:cs="宋体"/>
          <w:kern w:val="0"/>
          <w:sz w:val="24"/>
        </w:rPr>
        <w:t>6.2.1按照本办法第6.1款规定对投标报价进行的算术性修正。</w:t>
      </w:r>
    </w:p>
    <w:p w14:paraId="28DB8390">
      <w:pPr>
        <w:pStyle w:val="12"/>
        <w:keepNext w:val="0"/>
        <w:keepLines w:val="0"/>
        <w:pageBreakBefore w:val="0"/>
        <w:widowControl w:val="0"/>
        <w:tabs>
          <w:tab w:val="left" w:pos="900"/>
        </w:tabs>
        <w:kinsoku/>
        <w:wordWrap/>
        <w:overflowPunct/>
        <w:topLinePunct w:val="0"/>
        <w:autoSpaceDE/>
        <w:autoSpaceDN/>
        <w:bidi w:val="0"/>
        <w:snapToGrid/>
        <w:spacing w:line="240" w:lineRule="auto"/>
        <w:ind w:left="510" w:firstLine="0"/>
        <w:rPr>
          <w:rFonts w:hint="eastAsia" w:ascii="宋体" w:hAnsi="宋体" w:cs="宋体"/>
          <w:kern w:val="0"/>
          <w:sz w:val="24"/>
        </w:rPr>
      </w:pPr>
      <w:r>
        <w:rPr>
          <w:rFonts w:hint="eastAsia" w:ascii="宋体" w:hAnsi="宋体" w:cs="宋体"/>
          <w:kern w:val="0"/>
          <w:sz w:val="24"/>
        </w:rPr>
        <w:t>6.2.2投标函和投标函附录数据有矛盾的，以投标函的数据为准。</w:t>
      </w:r>
    </w:p>
    <w:p w14:paraId="409ADBA1">
      <w:pPr>
        <w:pStyle w:val="12"/>
        <w:keepNext w:val="0"/>
        <w:keepLines w:val="0"/>
        <w:pageBreakBefore w:val="0"/>
        <w:widowControl w:val="0"/>
        <w:tabs>
          <w:tab w:val="left" w:pos="900"/>
        </w:tabs>
        <w:kinsoku/>
        <w:wordWrap/>
        <w:overflowPunct/>
        <w:topLinePunct w:val="0"/>
        <w:autoSpaceDE/>
        <w:autoSpaceDN/>
        <w:bidi w:val="0"/>
        <w:snapToGrid/>
        <w:spacing w:line="240" w:lineRule="auto"/>
        <w:ind w:left="510" w:firstLine="0"/>
        <w:rPr>
          <w:rFonts w:hint="eastAsia" w:ascii="宋体" w:hAnsi="宋体" w:cs="宋体"/>
          <w:kern w:val="0"/>
          <w:sz w:val="24"/>
        </w:rPr>
      </w:pPr>
      <w:r>
        <w:rPr>
          <w:rFonts w:hint="eastAsia" w:ascii="宋体" w:hAnsi="宋体" w:cs="宋体"/>
          <w:kern w:val="0"/>
          <w:sz w:val="24"/>
        </w:rPr>
        <w:t>6.3按照本办法第6.2款规定进行补正后的投标文件经投标人确认后产生约束力。</w:t>
      </w:r>
    </w:p>
    <w:p w14:paraId="03236519">
      <w:pPr>
        <w:keepNext w:val="0"/>
        <w:keepLines w:val="0"/>
        <w:pageBreakBefore w:val="0"/>
        <w:widowControl w:val="0"/>
        <w:numPr>
          <w:ilvl w:val="1"/>
          <w:numId w:val="15"/>
        </w:numPr>
        <w:kinsoku/>
        <w:wordWrap/>
        <w:overflowPunct/>
        <w:topLinePunct w:val="0"/>
        <w:autoSpaceDE/>
        <w:autoSpaceDN/>
        <w:bidi w:val="0"/>
        <w:adjustRightInd/>
        <w:snapToGrid/>
        <w:spacing w:line="240" w:lineRule="auto"/>
        <w:textAlignment w:val="auto"/>
        <w:rPr>
          <w:rFonts w:hint="eastAsia" w:ascii="宋体" w:hAnsi="宋体" w:cs="宋体"/>
          <w:b/>
          <w:sz w:val="28"/>
        </w:rPr>
      </w:pPr>
      <w:r>
        <w:rPr>
          <w:rFonts w:hint="eastAsia" w:ascii="宋体" w:hAnsi="宋体" w:cs="宋体"/>
          <w:b/>
          <w:sz w:val="28"/>
        </w:rPr>
        <w:t>抽取和推荐</w:t>
      </w:r>
      <w:r>
        <w:rPr>
          <w:rFonts w:hint="eastAsia" w:ascii="宋体" w:hAnsi="宋体" w:cs="宋体"/>
          <w:b/>
          <w:bCs/>
          <w:sz w:val="28"/>
          <w:szCs w:val="28"/>
        </w:rPr>
        <w:t>中标</w:t>
      </w:r>
      <w:r>
        <w:rPr>
          <w:rFonts w:hint="eastAsia" w:ascii="宋体" w:hAnsi="宋体" w:cs="宋体"/>
          <w:b/>
          <w:sz w:val="28"/>
        </w:rPr>
        <w:t>候选人</w:t>
      </w:r>
    </w:p>
    <w:p w14:paraId="77C3122A">
      <w:pPr>
        <w:keepNext w:val="0"/>
        <w:keepLines w:val="0"/>
        <w:pageBreakBefore w:val="0"/>
        <w:widowControl w:val="0"/>
        <w:tabs>
          <w:tab w:val="left" w:pos="1050"/>
        </w:tabs>
        <w:kinsoku/>
        <w:wordWrap/>
        <w:overflowPunct/>
        <w:topLinePunct w:val="0"/>
        <w:autoSpaceDE/>
        <w:autoSpaceDN/>
        <w:bidi w:val="0"/>
        <w:adjustRightInd/>
        <w:snapToGrid/>
        <w:spacing w:line="240" w:lineRule="auto"/>
        <w:ind w:firstLine="480" w:firstLineChars="200"/>
        <w:textAlignment w:val="auto"/>
        <w:rPr>
          <w:rFonts w:hint="eastAsia" w:ascii="宋体" w:hAnsi="宋体" w:cs="宋体"/>
          <w:bCs/>
          <w:sz w:val="24"/>
        </w:rPr>
      </w:pPr>
      <w:r>
        <w:rPr>
          <w:rFonts w:hint="eastAsia" w:ascii="宋体" w:hAnsi="宋体" w:cs="宋体"/>
          <w:sz w:val="24"/>
        </w:rPr>
        <w:t>7.1</w:t>
      </w:r>
      <w:r>
        <w:rPr>
          <w:rFonts w:hint="eastAsia" w:ascii="宋体" w:hAnsi="宋体" w:cs="宋体"/>
          <w:bCs/>
          <w:sz w:val="24"/>
        </w:rPr>
        <w:t>招标人在经评审合格的的</w:t>
      </w:r>
      <w:r>
        <w:rPr>
          <w:rFonts w:hint="eastAsia" w:ascii="宋体" w:hAnsi="宋体" w:cs="宋体"/>
          <w:sz w:val="24"/>
        </w:rPr>
        <w:t>投标</w:t>
      </w:r>
      <w:r>
        <w:rPr>
          <w:rFonts w:hint="eastAsia" w:ascii="宋体" w:hAnsi="宋体" w:cs="宋体"/>
          <w:bCs/>
          <w:sz w:val="24"/>
        </w:rPr>
        <w:t>人中，根据</w:t>
      </w:r>
      <w:r>
        <w:rPr>
          <w:rFonts w:hint="eastAsia" w:ascii="宋体" w:hAnsi="宋体" w:cs="宋体"/>
          <w:sz w:val="24"/>
        </w:rPr>
        <w:t>第2章第1节“投标须知前附表”第30项</w:t>
      </w:r>
      <w:r>
        <w:rPr>
          <w:rFonts w:hint="eastAsia" w:ascii="宋体" w:hAnsi="宋体" w:cs="宋体"/>
          <w:bCs/>
          <w:sz w:val="24"/>
        </w:rPr>
        <w:t>规定的中标候选人数量和评标办法和标准数据表第6项规定的抽取中标候选人方法，公开随机抽取确定中标候选人。</w:t>
      </w:r>
    </w:p>
    <w:p w14:paraId="5BC86C71">
      <w:pPr>
        <w:keepNext w:val="0"/>
        <w:keepLines w:val="0"/>
        <w:pageBreakBefore w:val="0"/>
        <w:widowControl w:val="0"/>
        <w:numPr>
          <w:ilvl w:val="1"/>
          <w:numId w:val="15"/>
        </w:numPr>
        <w:kinsoku/>
        <w:wordWrap/>
        <w:overflowPunct/>
        <w:topLinePunct w:val="0"/>
        <w:autoSpaceDE/>
        <w:autoSpaceDN/>
        <w:bidi w:val="0"/>
        <w:adjustRightInd/>
        <w:snapToGrid/>
        <w:spacing w:line="240" w:lineRule="auto"/>
        <w:textAlignment w:val="auto"/>
        <w:rPr>
          <w:rFonts w:hint="eastAsia" w:ascii="宋体" w:hAnsi="宋体" w:cs="宋体"/>
          <w:b/>
          <w:sz w:val="28"/>
        </w:rPr>
      </w:pPr>
      <w:r>
        <w:rPr>
          <w:rFonts w:hint="eastAsia" w:ascii="宋体" w:hAnsi="宋体" w:cs="宋体"/>
          <w:b/>
          <w:sz w:val="28"/>
        </w:rPr>
        <w:t>提交评标报告</w:t>
      </w:r>
    </w:p>
    <w:p w14:paraId="3BCF183F">
      <w:pPr>
        <w:keepNext w:val="0"/>
        <w:keepLines w:val="0"/>
        <w:pageBreakBefore w:val="0"/>
        <w:widowControl w:val="0"/>
        <w:numPr>
          <w:ilvl w:val="2"/>
          <w:numId w:val="15"/>
        </w:numPr>
        <w:tabs>
          <w:tab w:val="left" w:pos="1050"/>
        </w:tabs>
        <w:kinsoku/>
        <w:wordWrap/>
        <w:overflowPunct/>
        <w:topLinePunct w:val="0"/>
        <w:autoSpaceDE/>
        <w:autoSpaceDN/>
        <w:bidi w:val="0"/>
        <w:adjustRightInd/>
        <w:snapToGrid/>
        <w:spacing w:line="240" w:lineRule="auto"/>
        <w:textAlignment w:val="auto"/>
        <w:rPr>
          <w:rFonts w:hint="eastAsia" w:ascii="宋体" w:hAnsi="宋体" w:cs="宋体"/>
          <w:sz w:val="24"/>
        </w:rPr>
      </w:pPr>
      <w:r>
        <w:rPr>
          <w:rFonts w:hint="eastAsia" w:ascii="宋体" w:hAnsi="宋体" w:cs="宋体"/>
          <w:sz w:val="24"/>
        </w:rPr>
        <w:t>评标委员会按照规定的程序完成全部评审内容后，应根据评审实际情况和评审结果向招标人提交评标报告。</w:t>
      </w:r>
    </w:p>
    <w:p w14:paraId="20CC587E">
      <w:pPr>
        <w:keepNext w:val="0"/>
        <w:keepLines w:val="0"/>
        <w:pageBreakBefore w:val="0"/>
        <w:widowControl w:val="0"/>
        <w:numPr>
          <w:ilvl w:val="2"/>
          <w:numId w:val="15"/>
        </w:numPr>
        <w:tabs>
          <w:tab w:val="left" w:pos="1050"/>
        </w:tabs>
        <w:kinsoku/>
        <w:wordWrap/>
        <w:overflowPunct/>
        <w:topLinePunct w:val="0"/>
        <w:autoSpaceDE/>
        <w:autoSpaceDN/>
        <w:bidi w:val="0"/>
        <w:adjustRightInd/>
        <w:snapToGrid/>
        <w:spacing w:line="240" w:lineRule="auto"/>
        <w:textAlignment w:val="auto"/>
        <w:rPr>
          <w:rFonts w:hint="eastAsia" w:ascii="宋体" w:hAnsi="宋体" w:cs="宋体"/>
          <w:sz w:val="24"/>
        </w:rPr>
      </w:pPr>
      <w:r>
        <w:rPr>
          <w:rFonts w:hint="eastAsia" w:ascii="宋体" w:hAnsi="宋体" w:cs="宋体"/>
          <w:sz w:val="24"/>
        </w:rPr>
        <w:t>评标委员会决定否决所有投标的，应当在评标报告中说明具体理由。</w:t>
      </w:r>
    </w:p>
    <w:p w14:paraId="7EBAC45B">
      <w:pPr>
        <w:keepNext w:val="0"/>
        <w:keepLines w:val="0"/>
        <w:pageBreakBefore w:val="0"/>
        <w:widowControl w:val="0"/>
        <w:tabs>
          <w:tab w:val="left" w:pos="1050"/>
        </w:tabs>
        <w:kinsoku/>
        <w:wordWrap/>
        <w:overflowPunct/>
        <w:topLinePunct w:val="0"/>
        <w:autoSpaceDE/>
        <w:autoSpaceDN/>
        <w:bidi w:val="0"/>
        <w:adjustRightInd/>
        <w:snapToGrid/>
        <w:spacing w:line="240" w:lineRule="auto"/>
        <w:ind w:firstLine="480"/>
        <w:textAlignment w:val="auto"/>
        <w:rPr>
          <w:rFonts w:hint="eastAsia" w:ascii="宋体" w:hAnsi="宋体" w:cs="宋体"/>
          <w:sz w:val="24"/>
        </w:rPr>
      </w:pPr>
      <w:r>
        <w:rPr>
          <w:rFonts w:hint="eastAsia" w:ascii="宋体" w:hAnsi="宋体" w:cs="宋体"/>
          <w:sz w:val="24"/>
        </w:rPr>
        <w:t>8.3评标委员会应当在评标报告中列明投标文件雷同情况。</w:t>
      </w:r>
    </w:p>
    <w:p w14:paraId="10808774">
      <w:pPr>
        <w:keepNext w:val="0"/>
        <w:keepLines w:val="0"/>
        <w:pageBreakBefore w:val="0"/>
        <w:widowControl w:val="0"/>
        <w:numPr>
          <w:ilvl w:val="1"/>
          <w:numId w:val="15"/>
        </w:numPr>
        <w:kinsoku/>
        <w:wordWrap/>
        <w:overflowPunct/>
        <w:topLinePunct w:val="0"/>
        <w:autoSpaceDE/>
        <w:autoSpaceDN/>
        <w:bidi w:val="0"/>
        <w:adjustRightInd/>
        <w:snapToGrid/>
        <w:spacing w:line="240" w:lineRule="auto"/>
        <w:textAlignment w:val="auto"/>
        <w:rPr>
          <w:rFonts w:hint="eastAsia" w:ascii="宋体" w:hAnsi="宋体" w:cs="宋体"/>
          <w:b/>
          <w:sz w:val="28"/>
        </w:rPr>
      </w:pPr>
      <w:r>
        <w:rPr>
          <w:rFonts w:hint="eastAsia" w:ascii="宋体" w:hAnsi="宋体" w:cs="宋体"/>
          <w:b/>
          <w:sz w:val="28"/>
        </w:rPr>
        <w:t>附则</w:t>
      </w:r>
    </w:p>
    <w:p w14:paraId="43B69150">
      <w:pPr>
        <w:keepNext w:val="0"/>
        <w:keepLines w:val="0"/>
        <w:pageBreakBefore w:val="0"/>
        <w:widowControl w:val="0"/>
        <w:numPr>
          <w:ilvl w:val="2"/>
          <w:numId w:val="15"/>
        </w:numPr>
        <w:tabs>
          <w:tab w:val="left" w:pos="1050"/>
        </w:tabs>
        <w:kinsoku/>
        <w:wordWrap/>
        <w:overflowPunct/>
        <w:topLinePunct w:val="0"/>
        <w:autoSpaceDE/>
        <w:autoSpaceDN/>
        <w:bidi w:val="0"/>
        <w:adjustRightInd/>
        <w:snapToGrid/>
        <w:spacing w:line="240" w:lineRule="auto"/>
        <w:ind w:firstLine="489"/>
        <w:textAlignment w:val="auto"/>
        <w:rPr>
          <w:rFonts w:hint="eastAsia" w:ascii="宋体" w:hAnsi="宋体" w:cs="宋体"/>
          <w:sz w:val="24"/>
        </w:rPr>
      </w:pPr>
      <w:r>
        <w:rPr>
          <w:rFonts w:hint="eastAsia" w:ascii="宋体" w:hAnsi="宋体" w:cs="宋体"/>
          <w:sz w:val="24"/>
        </w:rPr>
        <w:t>评标委员会未按照招标文件规定的评标办法和标准进行评审的，抽取、推荐的</w:t>
      </w:r>
      <w:r>
        <w:rPr>
          <w:rFonts w:hint="eastAsia" w:ascii="宋体" w:hAnsi="宋体" w:cs="宋体"/>
          <w:bCs/>
          <w:sz w:val="24"/>
        </w:rPr>
        <w:t>中标</w:t>
      </w:r>
      <w:r>
        <w:rPr>
          <w:rFonts w:hint="eastAsia" w:ascii="宋体" w:hAnsi="宋体" w:cs="宋体"/>
          <w:sz w:val="24"/>
        </w:rPr>
        <w:t>候选人和确定的中标人无效，招标人应当重新组建评标委员会进行评审，并按规定重新抽取、推荐</w:t>
      </w:r>
      <w:r>
        <w:rPr>
          <w:rFonts w:hint="eastAsia" w:ascii="宋体" w:hAnsi="宋体" w:cs="宋体"/>
          <w:bCs/>
          <w:sz w:val="24"/>
        </w:rPr>
        <w:t>中标</w:t>
      </w:r>
      <w:r>
        <w:rPr>
          <w:rFonts w:hint="eastAsia" w:ascii="宋体" w:hAnsi="宋体" w:cs="宋体"/>
          <w:sz w:val="24"/>
        </w:rPr>
        <w:t>候选人和确定中标人。</w:t>
      </w:r>
    </w:p>
    <w:p w14:paraId="4AEFF8F5">
      <w:pPr>
        <w:keepNext w:val="0"/>
        <w:keepLines w:val="0"/>
        <w:pageBreakBefore w:val="0"/>
        <w:widowControl w:val="0"/>
        <w:numPr>
          <w:ilvl w:val="2"/>
          <w:numId w:val="15"/>
        </w:numPr>
        <w:tabs>
          <w:tab w:val="left" w:pos="1050"/>
        </w:tabs>
        <w:kinsoku/>
        <w:wordWrap/>
        <w:overflowPunct/>
        <w:topLinePunct w:val="0"/>
        <w:autoSpaceDE/>
        <w:autoSpaceDN/>
        <w:bidi w:val="0"/>
        <w:adjustRightInd/>
        <w:snapToGrid/>
        <w:spacing w:line="240" w:lineRule="auto"/>
        <w:textAlignment w:val="auto"/>
        <w:rPr>
          <w:rFonts w:hint="eastAsia" w:ascii="宋体" w:hAnsi="宋体" w:cs="宋体"/>
          <w:sz w:val="24"/>
          <w:szCs w:val="24"/>
        </w:rPr>
      </w:pPr>
      <w:r>
        <w:rPr>
          <w:rFonts w:hint="eastAsia" w:ascii="宋体" w:hAnsi="宋体" w:cs="宋体"/>
          <w:sz w:val="24"/>
        </w:rPr>
        <w:t>在抽取参与评审的投标人名单和</w:t>
      </w:r>
      <w:r>
        <w:rPr>
          <w:rFonts w:hint="eastAsia" w:ascii="宋体" w:hAnsi="宋体" w:cs="宋体"/>
          <w:bCs/>
          <w:sz w:val="24"/>
        </w:rPr>
        <w:t>中标</w:t>
      </w:r>
      <w:r>
        <w:rPr>
          <w:rFonts w:hint="eastAsia" w:ascii="宋体" w:hAnsi="宋体" w:cs="宋体"/>
          <w:sz w:val="24"/>
        </w:rPr>
        <w:t>候选人过程中，如出现由于招标人的工作失误或设备故障影响抽取结果的，抽取的参与评审的投标人名单和</w:t>
      </w:r>
      <w:r>
        <w:rPr>
          <w:rFonts w:hint="eastAsia" w:ascii="宋体" w:hAnsi="宋体" w:cs="宋体"/>
          <w:bCs/>
          <w:sz w:val="24"/>
        </w:rPr>
        <w:t>中标</w:t>
      </w:r>
      <w:r>
        <w:rPr>
          <w:rFonts w:hint="eastAsia" w:ascii="宋体" w:hAnsi="宋体" w:cs="宋体"/>
          <w:sz w:val="24"/>
        </w:rPr>
        <w:t>候选人无效，招标人应当重新抽取。所有抽球过程实行全程录音录像监控。</w:t>
      </w:r>
    </w:p>
    <w:p w14:paraId="1B63B290">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line="240" w:lineRule="auto"/>
        <w:textAlignment w:val="auto"/>
        <w:rPr>
          <w:rFonts w:hint="eastAsia" w:ascii="宋体" w:hAnsi="宋体" w:cs="宋体"/>
          <w:sz w:val="24"/>
        </w:rPr>
      </w:pPr>
    </w:p>
    <w:p w14:paraId="3C2A9B73">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line="240" w:lineRule="auto"/>
        <w:textAlignment w:val="auto"/>
        <w:rPr>
          <w:rFonts w:hint="eastAsia" w:ascii="宋体" w:hAnsi="宋体" w:cs="宋体"/>
          <w:sz w:val="24"/>
        </w:rPr>
      </w:pPr>
    </w:p>
    <w:p w14:paraId="1462594C">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line="240" w:lineRule="auto"/>
        <w:textAlignment w:val="auto"/>
        <w:rPr>
          <w:rFonts w:hint="eastAsia" w:ascii="宋体" w:hAnsi="宋体" w:cs="宋体"/>
          <w:sz w:val="24"/>
          <w:szCs w:val="24"/>
        </w:rPr>
      </w:pPr>
    </w:p>
    <w:p w14:paraId="7A913DC1">
      <w:pPr>
        <w:pStyle w:val="2"/>
        <w:spacing w:before="0" w:after="120" w:line="360" w:lineRule="auto"/>
        <w:jc w:val="center"/>
        <w:rPr>
          <w:rFonts w:hint="eastAsia" w:ascii="宋体" w:hAnsi="宋体" w:cs="宋体"/>
          <w:kern w:val="2"/>
          <w:sz w:val="44"/>
          <w:szCs w:val="44"/>
        </w:rPr>
      </w:pPr>
      <w:bookmarkStart w:id="77" w:name="_Toc203"/>
      <w:bookmarkStart w:id="78" w:name="_Toc300038977"/>
      <w:bookmarkStart w:id="79" w:name="_Toc13309377"/>
      <w:bookmarkStart w:id="80" w:name="_Toc3484"/>
      <w:r>
        <w:rPr>
          <w:rFonts w:hint="eastAsia" w:ascii="宋体" w:hAnsi="宋体" w:cs="宋体"/>
        </w:rPr>
        <w:br w:type="page"/>
      </w:r>
      <w:r>
        <w:rPr>
          <w:rFonts w:hint="eastAsia" w:ascii="宋体" w:hAnsi="宋体" w:cs="宋体"/>
          <w:lang w:val="en-US" w:eastAsia="zh-CN"/>
        </w:rPr>
        <w:t>合</w:t>
      </w:r>
      <w:r>
        <w:rPr>
          <w:rFonts w:hint="eastAsia" w:ascii="宋体" w:hAnsi="宋体" w:cs="宋体"/>
        </w:rPr>
        <w:t>同条款及格式</w:t>
      </w:r>
      <w:bookmarkEnd w:id="77"/>
      <w:bookmarkEnd w:id="78"/>
      <w:bookmarkEnd w:id="79"/>
      <w:bookmarkEnd w:id="80"/>
    </w:p>
    <w:p w14:paraId="3F71E74F">
      <w:pPr>
        <w:spacing w:line="360" w:lineRule="auto"/>
        <w:ind w:firstLine="480" w:firstLineChars="200"/>
        <w:rPr>
          <w:rFonts w:hint="eastAsia" w:ascii="宋体" w:hAnsi="宋体" w:cs="宋体"/>
          <w:kern w:val="2"/>
          <w:sz w:val="21"/>
          <w:szCs w:val="21"/>
        </w:rPr>
      </w:pPr>
      <w:r>
        <w:rPr>
          <w:rFonts w:hint="eastAsia" w:ascii="宋体" w:hAnsi="宋体" w:cs="宋体"/>
          <w:kern w:val="2"/>
          <w:sz w:val="24"/>
          <w:szCs w:val="24"/>
        </w:rPr>
        <w:t>本章在《建设工程施工合同（示范文本）》（GF-2017-0201）的基础上，结合《建设工程工程量清单计价规范》（GB50500-2013）和我省实际情况进行调整。使用前，应仔细阅读《建设工程施工合同（示范文本）》（GF-2017-0201）的说明。</w:t>
      </w:r>
    </w:p>
    <w:p w14:paraId="71110BB8">
      <w:pPr>
        <w:pStyle w:val="133"/>
        <w:widowControl w:val="0"/>
        <w:kinsoku/>
        <w:wordWrap/>
        <w:overflowPunct/>
        <w:topLinePunct w:val="0"/>
        <w:bidi w:val="0"/>
        <w:snapToGrid/>
        <w:spacing w:before="0" w:after="0" w:line="360" w:lineRule="auto"/>
        <w:jc w:val="center"/>
        <w:rPr>
          <w:rFonts w:hint="eastAsia" w:ascii="宋体" w:hAnsi="宋体" w:cs="宋体"/>
          <w:sz w:val="28"/>
          <w:szCs w:val="28"/>
        </w:rPr>
      </w:pPr>
      <w:bookmarkStart w:id="81" w:name="_Toc26032"/>
      <w:bookmarkStart w:id="82" w:name="_Toc215480816"/>
      <w:bookmarkStart w:id="83" w:name="_Toc13309379"/>
      <w:bookmarkStart w:id="84" w:name="_Toc300038981"/>
      <w:r>
        <w:rPr>
          <w:rFonts w:hint="eastAsia" w:ascii="宋体" w:hAnsi="宋体" w:cs="宋体"/>
          <w:sz w:val="28"/>
          <w:szCs w:val="28"/>
        </w:rPr>
        <w:br w:type="page"/>
      </w:r>
      <w:r>
        <w:rPr>
          <w:rFonts w:hint="eastAsia" w:ascii="宋体" w:hAnsi="宋体" w:cs="宋体"/>
          <w:sz w:val="28"/>
          <w:szCs w:val="28"/>
        </w:rPr>
        <w:t>合同协议书</w:t>
      </w:r>
      <w:bookmarkEnd w:id="81"/>
    </w:p>
    <w:p w14:paraId="55A8F9C7">
      <w:pPr>
        <w:pStyle w:val="129"/>
        <w:widowControl w:val="0"/>
        <w:kinsoku/>
        <w:wordWrap/>
        <w:overflowPunct/>
        <w:topLinePunct w:val="0"/>
        <w:bidi w:val="0"/>
        <w:snapToGrid/>
        <w:spacing w:line="360" w:lineRule="auto"/>
        <w:rPr>
          <w:rFonts w:hint="eastAsia" w:ascii="宋体" w:hAnsi="宋体" w:eastAsia="宋体" w:cs="宋体"/>
          <w:b/>
          <w:sz w:val="24"/>
          <w:szCs w:val="24"/>
          <w:u w:val="single"/>
          <w:lang w:eastAsia="zh-CN"/>
        </w:rPr>
      </w:pPr>
      <w:r>
        <w:rPr>
          <w:rFonts w:hint="eastAsia" w:ascii="宋体" w:hAnsi="宋体" w:cs="宋体"/>
          <w:b/>
          <w:sz w:val="24"/>
          <w:szCs w:val="24"/>
        </w:rPr>
        <w:t>发包人（全称）：</w:t>
      </w:r>
      <w:r>
        <w:rPr>
          <w:rFonts w:hint="eastAsia" w:ascii="宋体" w:hAnsi="宋体" w:cs="宋体"/>
          <w:b/>
          <w:sz w:val="24"/>
          <w:szCs w:val="24"/>
          <w:u w:val="single"/>
        </w:rPr>
        <w:t xml:space="preserve">                    </w:t>
      </w:r>
    </w:p>
    <w:p w14:paraId="3B203DDA">
      <w:pPr>
        <w:pStyle w:val="129"/>
        <w:widowControl w:val="0"/>
        <w:kinsoku/>
        <w:wordWrap/>
        <w:overflowPunct/>
        <w:topLinePunct w:val="0"/>
        <w:bidi w:val="0"/>
        <w:snapToGrid/>
        <w:spacing w:line="360" w:lineRule="auto"/>
        <w:rPr>
          <w:rFonts w:hint="eastAsia" w:ascii="宋体" w:hAnsi="宋体" w:cs="宋体"/>
          <w:b/>
          <w:sz w:val="24"/>
          <w:szCs w:val="24"/>
          <w:u w:val="single"/>
        </w:rPr>
      </w:pPr>
      <w:r>
        <w:rPr>
          <w:rFonts w:hint="eastAsia" w:ascii="宋体" w:hAnsi="宋体" w:cs="宋体"/>
          <w:b/>
          <w:sz w:val="24"/>
          <w:szCs w:val="24"/>
        </w:rPr>
        <w:t>承包人（全称）：</w:t>
      </w:r>
      <w:r>
        <w:rPr>
          <w:rFonts w:hint="eastAsia" w:ascii="宋体" w:hAnsi="宋体" w:cs="宋体"/>
          <w:b/>
          <w:sz w:val="24"/>
          <w:szCs w:val="24"/>
          <w:u w:val="single"/>
        </w:rPr>
        <w:t xml:space="preserve">              </w:t>
      </w:r>
    </w:p>
    <w:p w14:paraId="62542457">
      <w:pPr>
        <w:pStyle w:val="129"/>
        <w:widowControl w:val="0"/>
        <w:kinsoku/>
        <w:wordWrap/>
        <w:overflowPunct/>
        <w:topLinePunct w:val="0"/>
        <w:bidi w:val="0"/>
        <w:snapToGrid/>
        <w:spacing w:line="360" w:lineRule="auto"/>
        <w:ind w:firstLine="480" w:firstLineChars="200"/>
        <w:rPr>
          <w:rFonts w:hint="eastAsia" w:ascii="宋体" w:hAnsi="宋体" w:cs="宋体"/>
          <w:sz w:val="24"/>
          <w:szCs w:val="24"/>
        </w:rPr>
      </w:pPr>
      <w:r>
        <w:rPr>
          <w:rFonts w:hint="eastAsia" w:ascii="宋体" w:hAnsi="宋体" w:cs="宋体"/>
          <w:sz w:val="24"/>
          <w:szCs w:val="24"/>
        </w:rPr>
        <w:t>根据《中华人民共和国</w:t>
      </w:r>
      <w:r>
        <w:rPr>
          <w:rFonts w:hint="eastAsia" w:ascii="宋体" w:hAnsi="宋体" w:cs="宋体"/>
          <w:sz w:val="24"/>
          <w:szCs w:val="24"/>
          <w:lang w:val="en-US" w:eastAsia="zh-CN"/>
        </w:rPr>
        <w:t>民</w:t>
      </w:r>
      <w:r>
        <w:rPr>
          <w:rFonts w:hint="eastAsia" w:ascii="宋体" w:hAnsi="宋体" w:cs="宋体"/>
          <w:sz w:val="24"/>
          <w:szCs w:val="24"/>
        </w:rPr>
        <w:t>法</w:t>
      </w:r>
      <w:r>
        <w:rPr>
          <w:rFonts w:hint="eastAsia" w:ascii="宋体" w:hAnsi="宋体" w:cs="宋体"/>
          <w:sz w:val="24"/>
          <w:szCs w:val="24"/>
          <w:lang w:val="en-US" w:eastAsia="zh-CN"/>
        </w:rPr>
        <w:t>典</w:t>
      </w:r>
      <w:r>
        <w:rPr>
          <w:rFonts w:hint="eastAsia" w:ascii="宋体" w:hAnsi="宋体" w:cs="宋体"/>
          <w:sz w:val="24"/>
          <w:szCs w:val="24"/>
        </w:rPr>
        <w:t>》、《中华人民共和国建筑法》及有关法律规定，遵循平等、自愿、公平和诚实信用的原则，双方就</w:t>
      </w:r>
      <w:r>
        <w:rPr>
          <w:rFonts w:hint="eastAsia" w:ascii="宋体" w:hAnsi="宋体" w:cs="宋体"/>
          <w:sz w:val="24"/>
          <w:szCs w:val="24"/>
          <w:u w:val="single"/>
        </w:rPr>
        <w:t xml:space="preserve">                     </w:t>
      </w:r>
      <w:r>
        <w:rPr>
          <w:rFonts w:hint="eastAsia" w:ascii="宋体" w:hAnsi="宋体" w:cs="宋体"/>
          <w:sz w:val="24"/>
          <w:szCs w:val="24"/>
        </w:rPr>
        <w:t>施工及有关事项协商一致，共同达成如下协议：</w:t>
      </w:r>
    </w:p>
    <w:p w14:paraId="714A1C91">
      <w:pPr>
        <w:pStyle w:val="134"/>
        <w:widowControl w:val="0"/>
        <w:kinsoku/>
        <w:wordWrap/>
        <w:overflowPunct/>
        <w:topLinePunct w:val="0"/>
        <w:bidi w:val="0"/>
        <w:snapToGrid/>
        <w:spacing w:before="0" w:after="0" w:line="360" w:lineRule="auto"/>
        <w:rPr>
          <w:rFonts w:hint="eastAsia" w:ascii="宋体" w:hAnsi="宋体" w:eastAsia="宋体" w:cs="宋体"/>
          <w:bCs w:val="0"/>
          <w:sz w:val="24"/>
          <w:szCs w:val="24"/>
        </w:rPr>
      </w:pPr>
      <w:r>
        <w:rPr>
          <w:rFonts w:hint="eastAsia" w:ascii="宋体" w:hAnsi="宋体" w:eastAsia="宋体" w:cs="宋体"/>
          <w:bCs w:val="0"/>
          <w:sz w:val="24"/>
          <w:szCs w:val="24"/>
        </w:rPr>
        <w:t xml:space="preserve">   </w:t>
      </w:r>
      <w:r>
        <w:rPr>
          <w:rFonts w:hint="eastAsia" w:ascii="宋体" w:hAnsi="宋体" w:eastAsia="宋体" w:cs="宋体"/>
          <w:b w:val="0"/>
          <w:sz w:val="24"/>
          <w:szCs w:val="24"/>
        </w:rPr>
        <w:t xml:space="preserve"> </w:t>
      </w:r>
      <w:r>
        <w:rPr>
          <w:rFonts w:hint="eastAsia" w:ascii="宋体" w:hAnsi="宋体" w:eastAsia="宋体" w:cs="宋体"/>
          <w:sz w:val="24"/>
          <w:szCs w:val="24"/>
        </w:rPr>
        <w:t>一、工程概况</w:t>
      </w:r>
    </w:p>
    <w:p w14:paraId="51F3FE86">
      <w:pPr>
        <w:pStyle w:val="129"/>
        <w:widowControl w:val="0"/>
        <w:kinsoku/>
        <w:wordWrap/>
        <w:overflowPunct/>
        <w:topLinePunct w:val="0"/>
        <w:bidi w:val="0"/>
        <w:snapToGrid/>
        <w:spacing w:line="360" w:lineRule="auto"/>
        <w:ind w:firstLine="470" w:firstLineChars="196"/>
        <w:rPr>
          <w:rFonts w:hint="eastAsia" w:ascii="宋体" w:hAnsi="宋体" w:cs="宋体"/>
          <w:sz w:val="24"/>
          <w:szCs w:val="24"/>
          <w:u w:val="single"/>
        </w:rPr>
      </w:pPr>
      <w:r>
        <w:rPr>
          <w:rFonts w:hint="eastAsia" w:ascii="宋体" w:hAnsi="宋体" w:cs="宋体"/>
          <w:bCs/>
          <w:sz w:val="24"/>
          <w:szCs w:val="24"/>
        </w:rPr>
        <w:t>1.工程名称</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w:t>
      </w:r>
    </w:p>
    <w:p w14:paraId="11D0A27A">
      <w:pPr>
        <w:pStyle w:val="129"/>
        <w:widowControl w:val="0"/>
        <w:kinsoku/>
        <w:wordWrap/>
        <w:overflowPunct/>
        <w:topLinePunct w:val="0"/>
        <w:bidi w:val="0"/>
        <w:snapToGrid/>
        <w:spacing w:line="360" w:lineRule="auto"/>
        <w:ind w:firstLine="470" w:firstLineChars="196"/>
        <w:rPr>
          <w:rFonts w:hint="eastAsia" w:ascii="宋体" w:hAnsi="宋体" w:cs="宋体"/>
          <w:bCs/>
          <w:sz w:val="24"/>
          <w:szCs w:val="24"/>
        </w:rPr>
      </w:pPr>
      <w:r>
        <w:rPr>
          <w:rFonts w:hint="eastAsia" w:ascii="宋体" w:hAnsi="宋体" w:cs="宋体"/>
          <w:bCs/>
          <w:sz w:val="24"/>
          <w:szCs w:val="24"/>
        </w:rPr>
        <w:t>2.工程地点：</w:t>
      </w:r>
      <w:r>
        <w:rPr>
          <w:rFonts w:hint="eastAsia" w:ascii="宋体" w:hAnsi="宋体" w:cs="宋体"/>
          <w:sz w:val="24"/>
          <w:szCs w:val="24"/>
          <w:u w:val="single"/>
        </w:rPr>
        <w:t xml:space="preserve">                        </w:t>
      </w:r>
      <w:r>
        <w:rPr>
          <w:rFonts w:hint="eastAsia" w:ascii="宋体" w:hAnsi="宋体" w:cs="宋体"/>
          <w:sz w:val="24"/>
          <w:szCs w:val="24"/>
        </w:rPr>
        <w:t>。</w:t>
      </w:r>
    </w:p>
    <w:p w14:paraId="1D4E6F06">
      <w:pPr>
        <w:pStyle w:val="129"/>
        <w:widowControl w:val="0"/>
        <w:kinsoku/>
        <w:wordWrap/>
        <w:overflowPunct/>
        <w:topLinePunct w:val="0"/>
        <w:bidi w:val="0"/>
        <w:snapToGrid/>
        <w:spacing w:line="360" w:lineRule="auto"/>
        <w:ind w:firstLine="470" w:firstLineChars="196"/>
        <w:rPr>
          <w:rFonts w:hint="eastAsia" w:ascii="宋体" w:hAnsi="宋体" w:cs="宋体"/>
          <w:bCs/>
          <w:sz w:val="24"/>
          <w:szCs w:val="24"/>
        </w:rPr>
      </w:pPr>
      <w:r>
        <w:rPr>
          <w:rFonts w:hint="eastAsia" w:ascii="宋体" w:hAnsi="宋体" w:cs="宋体"/>
          <w:bCs/>
          <w:sz w:val="24"/>
          <w:szCs w:val="24"/>
        </w:rPr>
        <w:t>3.工程立项批准文号：</w:t>
      </w:r>
      <w:r>
        <w:rPr>
          <w:rFonts w:hint="eastAsia" w:ascii="宋体" w:hAnsi="宋体" w:cs="宋体"/>
          <w:sz w:val="24"/>
          <w:szCs w:val="24"/>
          <w:u w:val="single"/>
        </w:rPr>
        <w:t xml:space="preserve">                </w:t>
      </w:r>
      <w:r>
        <w:rPr>
          <w:rFonts w:hint="eastAsia" w:ascii="宋体" w:hAnsi="宋体" w:cs="宋体"/>
          <w:bCs/>
          <w:sz w:val="24"/>
          <w:szCs w:val="24"/>
        </w:rPr>
        <w:t>。</w:t>
      </w:r>
    </w:p>
    <w:p w14:paraId="72C48F67">
      <w:pPr>
        <w:pStyle w:val="129"/>
        <w:widowControl w:val="0"/>
        <w:kinsoku/>
        <w:wordWrap/>
        <w:overflowPunct/>
        <w:topLinePunct w:val="0"/>
        <w:bidi w:val="0"/>
        <w:snapToGrid/>
        <w:spacing w:line="360" w:lineRule="auto"/>
        <w:ind w:firstLine="470" w:firstLineChars="196"/>
        <w:rPr>
          <w:rFonts w:hint="eastAsia" w:ascii="宋体" w:hAnsi="宋体" w:cs="宋体"/>
          <w:bCs/>
          <w:sz w:val="24"/>
          <w:szCs w:val="24"/>
        </w:rPr>
      </w:pPr>
      <w:r>
        <w:rPr>
          <w:rFonts w:hint="eastAsia" w:ascii="宋体" w:hAnsi="宋体" w:cs="宋体"/>
          <w:bCs/>
          <w:sz w:val="24"/>
          <w:szCs w:val="24"/>
        </w:rPr>
        <w:t>4.资金来源：</w:t>
      </w:r>
      <w:r>
        <w:rPr>
          <w:rFonts w:hint="eastAsia" w:ascii="宋体" w:hAnsi="宋体" w:cs="宋体"/>
          <w:sz w:val="24"/>
          <w:szCs w:val="24"/>
          <w:u w:val="single"/>
        </w:rPr>
        <w:t xml:space="preserve">                    </w:t>
      </w:r>
      <w:r>
        <w:rPr>
          <w:rFonts w:hint="eastAsia" w:ascii="宋体" w:hAnsi="宋体" w:cs="宋体"/>
          <w:bCs/>
          <w:sz w:val="24"/>
          <w:szCs w:val="24"/>
        </w:rPr>
        <w:t>。</w:t>
      </w:r>
    </w:p>
    <w:p w14:paraId="015D2BFC">
      <w:pPr>
        <w:pStyle w:val="129"/>
        <w:widowControl w:val="0"/>
        <w:kinsoku/>
        <w:wordWrap/>
        <w:overflowPunct/>
        <w:topLinePunct w:val="0"/>
        <w:bidi w:val="0"/>
        <w:snapToGrid/>
        <w:spacing w:line="360" w:lineRule="auto"/>
        <w:ind w:firstLine="470" w:firstLineChars="196"/>
        <w:rPr>
          <w:rFonts w:hint="eastAsia" w:ascii="宋体" w:hAnsi="宋体" w:cs="宋体"/>
          <w:bCs/>
          <w:sz w:val="24"/>
          <w:szCs w:val="24"/>
        </w:rPr>
      </w:pPr>
      <w:r>
        <w:rPr>
          <w:rFonts w:hint="eastAsia" w:ascii="宋体" w:hAnsi="宋体" w:cs="宋体"/>
          <w:bCs/>
          <w:sz w:val="24"/>
          <w:szCs w:val="24"/>
        </w:rPr>
        <w:t>5.工程内容：</w:t>
      </w:r>
      <w:r>
        <w:rPr>
          <w:rFonts w:hint="eastAsia" w:ascii="宋体" w:hAnsi="宋体" w:cs="宋体"/>
          <w:sz w:val="24"/>
          <w:szCs w:val="24"/>
          <w:u w:val="single"/>
        </w:rPr>
        <w:t xml:space="preserve">                          </w:t>
      </w:r>
      <w:r>
        <w:rPr>
          <w:rFonts w:hint="eastAsia" w:ascii="宋体" w:hAnsi="宋体" w:cs="宋体"/>
          <w:bCs/>
          <w:sz w:val="24"/>
          <w:szCs w:val="24"/>
        </w:rPr>
        <w:t>。</w:t>
      </w:r>
    </w:p>
    <w:p w14:paraId="13672CFF">
      <w:pPr>
        <w:pStyle w:val="129"/>
        <w:widowControl w:val="0"/>
        <w:kinsoku/>
        <w:wordWrap/>
        <w:overflowPunct/>
        <w:topLinePunct w:val="0"/>
        <w:bidi w:val="0"/>
        <w:snapToGrid/>
        <w:spacing w:line="360" w:lineRule="auto"/>
        <w:ind w:firstLine="470" w:firstLineChars="196"/>
        <w:rPr>
          <w:rFonts w:hint="eastAsia" w:ascii="宋体" w:hAnsi="宋体" w:cs="宋体"/>
          <w:bCs/>
          <w:sz w:val="24"/>
          <w:szCs w:val="24"/>
        </w:rPr>
      </w:pPr>
      <w:r>
        <w:rPr>
          <w:rFonts w:hint="eastAsia" w:ascii="宋体" w:hAnsi="宋体" w:cs="宋体"/>
          <w:sz w:val="24"/>
          <w:szCs w:val="24"/>
        </w:rPr>
        <w:t>群体工程应附《承包人承揽工程项目一览表》（附件1）。</w:t>
      </w:r>
    </w:p>
    <w:p w14:paraId="2AD5AEEC">
      <w:pPr>
        <w:pStyle w:val="129"/>
        <w:widowControl w:val="0"/>
        <w:kinsoku/>
        <w:wordWrap/>
        <w:overflowPunct/>
        <w:topLinePunct w:val="0"/>
        <w:bidi w:val="0"/>
        <w:snapToGrid/>
        <w:spacing w:line="360" w:lineRule="auto"/>
        <w:ind w:firstLine="470" w:firstLineChars="196"/>
        <w:rPr>
          <w:rFonts w:hint="eastAsia" w:ascii="宋体" w:hAnsi="宋体" w:cs="宋体"/>
          <w:bCs/>
          <w:sz w:val="24"/>
          <w:szCs w:val="24"/>
        </w:rPr>
      </w:pPr>
      <w:r>
        <w:rPr>
          <w:rFonts w:hint="eastAsia" w:ascii="宋体" w:hAnsi="宋体" w:cs="宋体"/>
          <w:bCs/>
          <w:sz w:val="24"/>
          <w:szCs w:val="24"/>
        </w:rPr>
        <w:t>6.工程承包范围：</w:t>
      </w:r>
    </w:p>
    <w:p w14:paraId="347AE07D">
      <w:pPr>
        <w:pStyle w:val="129"/>
        <w:widowControl w:val="0"/>
        <w:kinsoku/>
        <w:wordWrap/>
        <w:overflowPunct/>
        <w:topLinePunct w:val="0"/>
        <w:bidi w:val="0"/>
        <w:snapToGrid/>
        <w:spacing w:line="360" w:lineRule="auto"/>
        <w:ind w:firstLine="480" w:firstLineChars="200"/>
        <w:rPr>
          <w:rFonts w:hint="eastAsia"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w:t>
      </w:r>
    </w:p>
    <w:p w14:paraId="50E463E2">
      <w:pPr>
        <w:pStyle w:val="134"/>
        <w:widowControl w:val="0"/>
        <w:kinsoku/>
        <w:wordWrap/>
        <w:overflowPunct/>
        <w:topLinePunct w:val="0"/>
        <w:bidi w:val="0"/>
        <w:snapToGrid/>
        <w:spacing w:before="0" w:after="0" w:line="360" w:lineRule="auto"/>
        <w:rPr>
          <w:rFonts w:hint="eastAsia" w:ascii="宋体" w:hAnsi="宋体" w:eastAsia="宋体" w:cs="宋体"/>
          <w:bCs w:val="0"/>
          <w:sz w:val="24"/>
          <w:szCs w:val="24"/>
        </w:rPr>
      </w:pPr>
      <w:r>
        <w:rPr>
          <w:rFonts w:hint="eastAsia" w:ascii="宋体" w:hAnsi="宋体" w:eastAsia="宋体" w:cs="宋体"/>
          <w:bCs w:val="0"/>
          <w:sz w:val="24"/>
          <w:szCs w:val="24"/>
        </w:rPr>
        <w:t xml:space="preserve">    二、合同工期</w:t>
      </w:r>
    </w:p>
    <w:p w14:paraId="61D2E50C">
      <w:pPr>
        <w:pStyle w:val="129"/>
        <w:widowControl w:val="0"/>
        <w:kinsoku/>
        <w:wordWrap/>
        <w:overflowPunct/>
        <w:topLinePunct w:val="0"/>
        <w:bidi w:val="0"/>
        <w:snapToGrid/>
        <w:spacing w:line="360" w:lineRule="auto"/>
        <w:ind w:firstLine="459"/>
        <w:rPr>
          <w:rFonts w:hint="eastAsia" w:ascii="宋体" w:hAnsi="宋体" w:cs="宋体"/>
          <w:sz w:val="24"/>
          <w:szCs w:val="24"/>
        </w:rPr>
      </w:pPr>
      <w:r>
        <w:rPr>
          <w:rFonts w:hint="eastAsia" w:ascii="宋体" w:hAnsi="宋体" w:cs="宋体"/>
          <w:sz w:val="24"/>
          <w:szCs w:val="24"/>
        </w:rPr>
        <w:t>计划开工日期：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69494F21">
      <w:pPr>
        <w:pStyle w:val="129"/>
        <w:widowControl w:val="0"/>
        <w:kinsoku/>
        <w:wordWrap/>
        <w:overflowPunct/>
        <w:topLinePunct w:val="0"/>
        <w:bidi w:val="0"/>
        <w:snapToGrid/>
        <w:spacing w:line="360" w:lineRule="auto"/>
        <w:ind w:firstLine="459"/>
        <w:rPr>
          <w:rFonts w:hint="eastAsia" w:ascii="宋体" w:hAnsi="宋体" w:cs="宋体"/>
          <w:sz w:val="24"/>
          <w:szCs w:val="24"/>
        </w:rPr>
      </w:pPr>
      <w:r>
        <w:rPr>
          <w:rFonts w:hint="eastAsia" w:ascii="宋体" w:hAnsi="宋体" w:cs="宋体"/>
          <w:sz w:val="24"/>
          <w:szCs w:val="24"/>
        </w:rPr>
        <w:t>计划竣工日期：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5F33EA95">
      <w:pPr>
        <w:pStyle w:val="129"/>
        <w:widowControl w:val="0"/>
        <w:kinsoku/>
        <w:wordWrap/>
        <w:overflowPunct/>
        <w:topLinePunct w:val="0"/>
        <w:bidi w:val="0"/>
        <w:snapToGrid/>
        <w:spacing w:line="360" w:lineRule="auto"/>
        <w:ind w:firstLine="459"/>
        <w:rPr>
          <w:rFonts w:hint="eastAsia" w:ascii="宋体" w:hAnsi="宋体" w:cs="宋体"/>
          <w:sz w:val="24"/>
          <w:szCs w:val="24"/>
        </w:rPr>
      </w:pPr>
      <w:r>
        <w:rPr>
          <w:rFonts w:hint="eastAsia" w:ascii="宋体" w:hAnsi="宋体" w:cs="宋体"/>
          <w:sz w:val="24"/>
          <w:szCs w:val="24"/>
        </w:rPr>
        <w:t>工期总日历天数：</w:t>
      </w:r>
      <w:r>
        <w:rPr>
          <w:rFonts w:hint="eastAsia" w:ascii="宋体" w:hAnsi="宋体" w:cs="宋体"/>
          <w:sz w:val="24"/>
          <w:szCs w:val="24"/>
          <w:u w:val="single"/>
        </w:rPr>
        <w:t xml:space="preserve">   </w:t>
      </w:r>
      <w:r>
        <w:rPr>
          <w:rFonts w:hint="eastAsia" w:ascii="宋体" w:hAnsi="宋体" w:cs="宋体"/>
          <w:sz w:val="24"/>
          <w:szCs w:val="24"/>
        </w:rPr>
        <w:t>天。工期总日历天数与根据前述计划开竣工日期计算的工期天数不一致的，以工期总日历天数为准。</w:t>
      </w:r>
    </w:p>
    <w:p w14:paraId="27365648">
      <w:pPr>
        <w:pStyle w:val="134"/>
        <w:widowControl w:val="0"/>
        <w:kinsoku/>
        <w:wordWrap/>
        <w:overflowPunct/>
        <w:topLinePunct w:val="0"/>
        <w:bidi w:val="0"/>
        <w:snapToGrid/>
        <w:spacing w:before="0" w:after="0" w:line="360" w:lineRule="auto"/>
        <w:rPr>
          <w:rFonts w:hint="eastAsia" w:ascii="宋体" w:hAnsi="宋体" w:eastAsia="宋体" w:cs="宋体"/>
          <w:sz w:val="24"/>
          <w:szCs w:val="24"/>
        </w:rPr>
      </w:pPr>
      <w:r>
        <w:rPr>
          <w:rFonts w:hint="eastAsia" w:ascii="宋体" w:hAnsi="宋体" w:eastAsia="宋体" w:cs="宋体"/>
          <w:bCs w:val="0"/>
          <w:sz w:val="24"/>
          <w:szCs w:val="24"/>
        </w:rPr>
        <w:t xml:space="preserve">   </w:t>
      </w:r>
      <w:r>
        <w:rPr>
          <w:rFonts w:hint="eastAsia" w:ascii="宋体" w:hAnsi="宋体" w:eastAsia="宋体" w:cs="宋体"/>
          <w:sz w:val="24"/>
          <w:szCs w:val="24"/>
        </w:rPr>
        <w:t xml:space="preserve"> 三、质量标准</w:t>
      </w:r>
    </w:p>
    <w:p w14:paraId="099E0FD8">
      <w:pPr>
        <w:pStyle w:val="129"/>
        <w:widowControl w:val="0"/>
        <w:kinsoku/>
        <w:wordWrap/>
        <w:overflowPunct/>
        <w:topLinePunct w:val="0"/>
        <w:bidi w:val="0"/>
        <w:snapToGrid/>
        <w:spacing w:line="360" w:lineRule="auto"/>
        <w:ind w:firstLine="459"/>
        <w:rPr>
          <w:rFonts w:hint="eastAsia" w:ascii="宋体" w:hAnsi="宋体" w:cs="宋体"/>
          <w:sz w:val="24"/>
          <w:szCs w:val="24"/>
        </w:rPr>
      </w:pPr>
      <w:r>
        <w:rPr>
          <w:rFonts w:hint="eastAsia" w:ascii="宋体" w:hAnsi="宋体" w:cs="宋体"/>
          <w:sz w:val="24"/>
          <w:szCs w:val="24"/>
        </w:rPr>
        <w:t>工程质量符合</w:t>
      </w:r>
      <w:r>
        <w:rPr>
          <w:rFonts w:hint="eastAsia" w:ascii="宋体" w:hAnsi="宋体" w:cs="宋体"/>
          <w:sz w:val="24"/>
          <w:szCs w:val="24"/>
          <w:u w:val="single"/>
        </w:rPr>
        <w:t xml:space="preserve">                          </w:t>
      </w:r>
      <w:r>
        <w:rPr>
          <w:rFonts w:hint="eastAsia" w:ascii="宋体" w:hAnsi="宋体" w:cs="宋体"/>
          <w:sz w:val="24"/>
          <w:szCs w:val="24"/>
        </w:rPr>
        <w:t>标准。</w:t>
      </w:r>
    </w:p>
    <w:p w14:paraId="7AE9DA59">
      <w:pPr>
        <w:pStyle w:val="134"/>
        <w:widowControl w:val="0"/>
        <w:kinsoku/>
        <w:wordWrap/>
        <w:overflowPunct/>
        <w:topLinePunct w:val="0"/>
        <w:bidi w:val="0"/>
        <w:snapToGrid/>
        <w:spacing w:before="0" w:after="0" w:line="360" w:lineRule="auto"/>
        <w:rPr>
          <w:rFonts w:hint="eastAsia" w:ascii="宋体" w:hAnsi="宋体" w:eastAsia="宋体" w:cs="宋体"/>
          <w:sz w:val="24"/>
          <w:szCs w:val="24"/>
        </w:rPr>
      </w:pPr>
      <w:r>
        <w:rPr>
          <w:rFonts w:hint="eastAsia" w:ascii="宋体" w:hAnsi="宋体" w:eastAsia="宋体" w:cs="宋体"/>
          <w:bCs w:val="0"/>
          <w:sz w:val="24"/>
          <w:szCs w:val="24"/>
        </w:rPr>
        <w:t xml:space="preserve">   </w:t>
      </w:r>
      <w:r>
        <w:rPr>
          <w:rFonts w:hint="eastAsia" w:ascii="宋体" w:hAnsi="宋体" w:eastAsia="宋体" w:cs="宋体"/>
          <w:b w:val="0"/>
          <w:sz w:val="24"/>
          <w:szCs w:val="24"/>
        </w:rPr>
        <w:t xml:space="preserve"> </w:t>
      </w:r>
      <w:r>
        <w:rPr>
          <w:rFonts w:hint="eastAsia" w:ascii="宋体" w:hAnsi="宋体" w:eastAsia="宋体" w:cs="宋体"/>
          <w:sz w:val="24"/>
          <w:szCs w:val="24"/>
        </w:rPr>
        <w:t>四、签约合同价与合同价格形式</w:t>
      </w:r>
      <w:r>
        <w:rPr>
          <w:rFonts w:hint="eastAsia" w:ascii="宋体" w:hAnsi="宋体" w:eastAsia="宋体" w:cs="宋体"/>
          <w:sz w:val="24"/>
          <w:szCs w:val="24"/>
        </w:rPr>
        <w:tab/>
      </w:r>
    </w:p>
    <w:p w14:paraId="752A1195">
      <w:pPr>
        <w:pStyle w:val="129"/>
        <w:widowControl w:val="0"/>
        <w:kinsoku/>
        <w:wordWrap/>
        <w:overflowPunct/>
        <w:topLinePunct w:val="0"/>
        <w:bidi w:val="0"/>
        <w:snapToGrid/>
        <w:spacing w:line="360" w:lineRule="auto"/>
        <w:ind w:firstLine="480" w:firstLineChars="200"/>
        <w:rPr>
          <w:rFonts w:hint="eastAsia" w:ascii="宋体" w:hAnsi="宋体" w:cs="宋体"/>
          <w:sz w:val="24"/>
          <w:szCs w:val="24"/>
        </w:rPr>
      </w:pPr>
      <w:r>
        <w:rPr>
          <w:rFonts w:hint="eastAsia" w:ascii="宋体" w:hAnsi="宋体" w:cs="宋体"/>
          <w:sz w:val="24"/>
          <w:szCs w:val="24"/>
        </w:rPr>
        <w:t>1.签约合同价为：</w:t>
      </w:r>
    </w:p>
    <w:p w14:paraId="23BDF30C">
      <w:pPr>
        <w:pStyle w:val="129"/>
        <w:widowControl w:val="0"/>
        <w:kinsoku/>
        <w:wordWrap/>
        <w:overflowPunct/>
        <w:topLinePunct w:val="0"/>
        <w:bidi w:val="0"/>
        <w:snapToGrid/>
        <w:spacing w:line="360" w:lineRule="auto"/>
        <w:ind w:firstLine="600" w:firstLineChars="250"/>
        <w:rPr>
          <w:rFonts w:hint="eastAsia" w:ascii="宋体" w:hAnsi="宋体" w:cs="宋体"/>
          <w:sz w:val="24"/>
          <w:szCs w:val="24"/>
        </w:rPr>
      </w:pPr>
      <w:r>
        <w:rPr>
          <w:rFonts w:hint="eastAsia" w:ascii="宋体" w:hAnsi="宋体" w:cs="宋体"/>
          <w:sz w:val="24"/>
          <w:szCs w:val="24"/>
        </w:rPr>
        <w:t>人民币（大写）</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元)；</w:t>
      </w:r>
    </w:p>
    <w:p w14:paraId="356A80DE">
      <w:pPr>
        <w:pStyle w:val="129"/>
        <w:widowControl w:val="0"/>
        <w:kinsoku/>
        <w:wordWrap/>
        <w:overflowPunct/>
        <w:topLinePunct w:val="0"/>
        <w:bidi w:val="0"/>
        <w:snapToGrid/>
        <w:spacing w:line="360" w:lineRule="auto"/>
        <w:ind w:firstLine="480" w:firstLineChars="200"/>
        <w:rPr>
          <w:rFonts w:hint="eastAsia" w:ascii="宋体" w:hAnsi="宋体" w:cs="宋体"/>
          <w:sz w:val="24"/>
          <w:szCs w:val="24"/>
        </w:rPr>
      </w:pPr>
      <w:r>
        <w:rPr>
          <w:rFonts w:hint="eastAsia" w:ascii="宋体" w:hAnsi="宋体" w:cs="宋体"/>
          <w:sz w:val="24"/>
          <w:szCs w:val="24"/>
        </w:rPr>
        <w:t>其中：</w:t>
      </w:r>
    </w:p>
    <w:p w14:paraId="1823250E">
      <w:pPr>
        <w:pStyle w:val="129"/>
        <w:widowControl w:val="0"/>
        <w:kinsoku/>
        <w:wordWrap/>
        <w:overflowPunct/>
        <w:topLinePunct w:val="0"/>
        <w:bidi w:val="0"/>
        <w:snapToGrid/>
        <w:spacing w:line="360" w:lineRule="auto"/>
        <w:ind w:firstLine="480" w:firstLineChars="200"/>
        <w:rPr>
          <w:rFonts w:hint="eastAsia" w:ascii="宋体" w:hAnsi="宋体" w:cs="宋体"/>
          <w:sz w:val="24"/>
          <w:szCs w:val="24"/>
        </w:rPr>
      </w:pPr>
      <w:r>
        <w:rPr>
          <w:rFonts w:hint="eastAsia" w:ascii="宋体" w:hAnsi="宋体" w:cs="宋体"/>
          <w:sz w:val="24"/>
          <w:szCs w:val="24"/>
        </w:rPr>
        <w:t>（1）安全文明施工费：</w:t>
      </w:r>
    </w:p>
    <w:p w14:paraId="5BE7EAA4">
      <w:pPr>
        <w:pStyle w:val="129"/>
        <w:widowControl w:val="0"/>
        <w:kinsoku/>
        <w:wordWrap/>
        <w:overflowPunct/>
        <w:topLinePunct w:val="0"/>
        <w:bidi w:val="0"/>
        <w:snapToGrid/>
        <w:spacing w:line="360" w:lineRule="auto"/>
        <w:ind w:firstLine="1080" w:firstLineChars="450"/>
        <w:rPr>
          <w:rFonts w:hint="eastAsia" w:ascii="宋体" w:hAnsi="宋体" w:cs="宋体"/>
          <w:sz w:val="24"/>
          <w:szCs w:val="24"/>
        </w:rPr>
      </w:pPr>
      <w:r>
        <w:rPr>
          <w:rFonts w:hint="eastAsia" w:ascii="宋体" w:hAnsi="宋体" w:cs="宋体"/>
          <w:sz w:val="24"/>
          <w:szCs w:val="24"/>
        </w:rPr>
        <w:t>人民币（大写）</w:t>
      </w:r>
      <w:r>
        <w:rPr>
          <w:rFonts w:hint="eastAsia" w:ascii="宋体" w:hAnsi="宋体" w:cs="宋体"/>
          <w:sz w:val="24"/>
          <w:szCs w:val="24"/>
          <w:u w:val="single"/>
        </w:rPr>
        <w:t xml:space="preserve">              </w:t>
      </w: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元)；</w:t>
      </w:r>
    </w:p>
    <w:p w14:paraId="1E53A02A">
      <w:pPr>
        <w:pStyle w:val="129"/>
        <w:widowControl w:val="0"/>
        <w:kinsoku/>
        <w:wordWrap/>
        <w:overflowPunct/>
        <w:topLinePunct w:val="0"/>
        <w:bidi w:val="0"/>
        <w:snapToGrid/>
        <w:spacing w:line="360" w:lineRule="auto"/>
        <w:ind w:firstLine="480" w:firstLineChars="200"/>
        <w:rPr>
          <w:rFonts w:hint="eastAsia" w:ascii="宋体" w:hAnsi="宋体" w:cs="宋体"/>
          <w:sz w:val="24"/>
          <w:szCs w:val="24"/>
        </w:rPr>
      </w:pPr>
      <w:r>
        <w:rPr>
          <w:rFonts w:hint="eastAsia" w:ascii="宋体" w:hAnsi="宋体" w:cs="宋体"/>
          <w:sz w:val="24"/>
          <w:szCs w:val="24"/>
        </w:rPr>
        <w:t>（2）甲供材料费金额：</w:t>
      </w:r>
    </w:p>
    <w:p w14:paraId="60CF500A">
      <w:pPr>
        <w:pStyle w:val="129"/>
        <w:widowControl w:val="0"/>
        <w:kinsoku/>
        <w:wordWrap/>
        <w:overflowPunct/>
        <w:topLinePunct w:val="0"/>
        <w:bidi w:val="0"/>
        <w:snapToGrid/>
        <w:spacing w:line="360" w:lineRule="auto"/>
        <w:ind w:firstLine="1080" w:firstLineChars="450"/>
        <w:rPr>
          <w:rFonts w:hint="eastAsia" w:ascii="宋体" w:hAnsi="宋体" w:cs="宋体"/>
          <w:sz w:val="24"/>
          <w:szCs w:val="24"/>
        </w:rPr>
      </w:pPr>
      <w:r>
        <w:rPr>
          <w:rFonts w:hint="eastAsia" w:ascii="宋体" w:hAnsi="宋体" w:cs="宋体"/>
          <w:sz w:val="24"/>
          <w:szCs w:val="24"/>
        </w:rPr>
        <w:t>人民币（大写）</w:t>
      </w:r>
      <w:r>
        <w:rPr>
          <w:rFonts w:hint="eastAsia" w:ascii="宋体" w:hAnsi="宋体" w:cs="宋体"/>
          <w:sz w:val="24"/>
          <w:szCs w:val="24"/>
          <w:u w:val="single"/>
        </w:rPr>
        <w:t xml:space="preserve">              </w:t>
      </w: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元)；</w:t>
      </w:r>
    </w:p>
    <w:p w14:paraId="5D9532AF">
      <w:pPr>
        <w:pStyle w:val="129"/>
        <w:widowControl w:val="0"/>
        <w:kinsoku/>
        <w:wordWrap/>
        <w:overflowPunct/>
        <w:topLinePunct w:val="0"/>
        <w:bidi w:val="0"/>
        <w:snapToGrid/>
        <w:spacing w:line="360" w:lineRule="auto"/>
        <w:ind w:firstLine="480" w:firstLineChars="200"/>
        <w:rPr>
          <w:rFonts w:hint="eastAsia" w:ascii="宋体" w:hAnsi="宋体" w:cs="宋体"/>
          <w:sz w:val="24"/>
          <w:szCs w:val="24"/>
        </w:rPr>
      </w:pPr>
      <w:r>
        <w:rPr>
          <w:rFonts w:hint="eastAsia" w:ascii="宋体" w:hAnsi="宋体" w:cs="宋体"/>
          <w:sz w:val="24"/>
          <w:szCs w:val="24"/>
        </w:rPr>
        <w:t>（3）专业工程暂估价金额：</w:t>
      </w:r>
    </w:p>
    <w:p w14:paraId="112E54E5">
      <w:pPr>
        <w:pStyle w:val="129"/>
        <w:widowControl w:val="0"/>
        <w:kinsoku/>
        <w:wordWrap/>
        <w:overflowPunct/>
        <w:topLinePunct w:val="0"/>
        <w:bidi w:val="0"/>
        <w:snapToGrid/>
        <w:spacing w:line="360" w:lineRule="auto"/>
        <w:ind w:firstLine="1080" w:firstLineChars="450"/>
        <w:rPr>
          <w:rFonts w:hint="eastAsia" w:ascii="宋体" w:hAnsi="宋体" w:cs="宋体"/>
          <w:sz w:val="24"/>
          <w:szCs w:val="24"/>
        </w:rPr>
      </w:pPr>
      <w:r>
        <w:rPr>
          <w:rFonts w:hint="eastAsia" w:ascii="宋体" w:hAnsi="宋体" w:cs="宋体"/>
          <w:sz w:val="24"/>
          <w:szCs w:val="24"/>
        </w:rPr>
        <w:t>人民币（大写）</w:t>
      </w:r>
      <w:r>
        <w:rPr>
          <w:rFonts w:hint="eastAsia" w:ascii="宋体" w:hAnsi="宋体" w:cs="宋体"/>
          <w:sz w:val="24"/>
          <w:szCs w:val="24"/>
          <w:u w:val="single"/>
        </w:rPr>
        <w:t xml:space="preserve">              </w:t>
      </w: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元)；</w:t>
      </w:r>
    </w:p>
    <w:p w14:paraId="35D3D0B6">
      <w:pPr>
        <w:pStyle w:val="129"/>
        <w:widowControl w:val="0"/>
        <w:kinsoku/>
        <w:wordWrap/>
        <w:overflowPunct/>
        <w:topLinePunct w:val="0"/>
        <w:bidi w:val="0"/>
        <w:snapToGrid/>
        <w:spacing w:line="360" w:lineRule="auto"/>
        <w:ind w:firstLine="480" w:firstLineChars="200"/>
        <w:rPr>
          <w:rFonts w:hint="eastAsia" w:ascii="宋体" w:hAnsi="宋体" w:cs="宋体"/>
          <w:sz w:val="24"/>
          <w:szCs w:val="24"/>
        </w:rPr>
      </w:pPr>
      <w:r>
        <w:rPr>
          <w:rFonts w:hint="eastAsia" w:ascii="宋体" w:hAnsi="宋体" w:cs="宋体"/>
          <w:sz w:val="24"/>
          <w:szCs w:val="24"/>
        </w:rPr>
        <w:t>（4）暂列金额：</w:t>
      </w:r>
    </w:p>
    <w:p w14:paraId="37800B88">
      <w:pPr>
        <w:pStyle w:val="129"/>
        <w:widowControl w:val="0"/>
        <w:kinsoku/>
        <w:wordWrap/>
        <w:overflowPunct/>
        <w:topLinePunct w:val="0"/>
        <w:bidi w:val="0"/>
        <w:snapToGrid/>
        <w:spacing w:line="360" w:lineRule="auto"/>
        <w:ind w:firstLine="1080" w:firstLineChars="450"/>
        <w:rPr>
          <w:rFonts w:hint="eastAsia" w:ascii="宋体" w:hAnsi="宋体" w:cs="宋体"/>
          <w:sz w:val="24"/>
          <w:szCs w:val="24"/>
        </w:rPr>
      </w:pPr>
      <w:r>
        <w:rPr>
          <w:rFonts w:hint="eastAsia" w:ascii="宋体" w:hAnsi="宋体" w:cs="宋体"/>
          <w:sz w:val="24"/>
          <w:szCs w:val="24"/>
        </w:rPr>
        <w:t>人民币（大写）</w:t>
      </w:r>
      <w:r>
        <w:rPr>
          <w:rFonts w:hint="eastAsia" w:ascii="宋体" w:hAnsi="宋体" w:cs="宋体"/>
          <w:sz w:val="24"/>
          <w:szCs w:val="24"/>
          <w:u w:val="single"/>
        </w:rPr>
        <w:t xml:space="preserve">              </w:t>
      </w: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元)。</w:t>
      </w:r>
    </w:p>
    <w:p w14:paraId="5C723A86">
      <w:pPr>
        <w:pStyle w:val="129"/>
        <w:widowControl w:val="0"/>
        <w:kinsoku/>
        <w:wordWrap/>
        <w:overflowPunct/>
        <w:topLinePunct w:val="0"/>
        <w:bidi w:val="0"/>
        <w:snapToGrid/>
        <w:spacing w:line="360" w:lineRule="auto"/>
        <w:ind w:firstLine="480" w:firstLineChars="200"/>
        <w:rPr>
          <w:rFonts w:hint="eastAsia" w:ascii="宋体" w:hAnsi="宋体" w:cs="宋体"/>
          <w:sz w:val="24"/>
          <w:szCs w:val="24"/>
        </w:rPr>
      </w:pPr>
      <w:r>
        <w:rPr>
          <w:rFonts w:hint="eastAsia" w:ascii="宋体" w:hAnsi="宋体" w:cs="宋体"/>
          <w:sz w:val="24"/>
          <w:szCs w:val="24"/>
        </w:rPr>
        <w:t>2.合同价格形式：</w:t>
      </w:r>
      <w:r>
        <w:rPr>
          <w:rFonts w:hint="eastAsia" w:ascii="宋体" w:hAnsi="宋体" w:cs="宋体"/>
          <w:sz w:val="24"/>
          <w:szCs w:val="24"/>
          <w:u w:val="single"/>
        </w:rPr>
        <w:t xml:space="preserve">                          </w:t>
      </w:r>
      <w:r>
        <w:rPr>
          <w:rFonts w:hint="eastAsia" w:ascii="宋体" w:hAnsi="宋体" w:cs="宋体"/>
          <w:sz w:val="24"/>
          <w:szCs w:val="24"/>
        </w:rPr>
        <w:t>。</w:t>
      </w:r>
    </w:p>
    <w:p w14:paraId="4C440586">
      <w:pPr>
        <w:pStyle w:val="134"/>
        <w:widowControl w:val="0"/>
        <w:kinsoku/>
        <w:wordWrap/>
        <w:overflowPunct/>
        <w:topLinePunct w:val="0"/>
        <w:bidi w:val="0"/>
        <w:snapToGrid/>
        <w:spacing w:before="0" w:after="0" w:line="360" w:lineRule="auto"/>
        <w:rPr>
          <w:rFonts w:hint="eastAsia" w:ascii="宋体" w:hAnsi="宋体" w:eastAsia="宋体" w:cs="宋体"/>
          <w:sz w:val="24"/>
          <w:szCs w:val="24"/>
        </w:rPr>
      </w:pPr>
      <w:r>
        <w:rPr>
          <w:rFonts w:hint="eastAsia" w:ascii="宋体" w:hAnsi="宋体" w:eastAsia="宋体" w:cs="宋体"/>
          <w:bCs w:val="0"/>
          <w:sz w:val="24"/>
          <w:szCs w:val="24"/>
        </w:rPr>
        <w:t xml:space="preserve">   </w:t>
      </w:r>
      <w:r>
        <w:rPr>
          <w:rFonts w:hint="eastAsia" w:ascii="宋体" w:hAnsi="宋体" w:eastAsia="宋体" w:cs="宋体"/>
          <w:sz w:val="24"/>
          <w:szCs w:val="24"/>
        </w:rPr>
        <w:t xml:space="preserve"> 五、项目负责人</w:t>
      </w:r>
    </w:p>
    <w:p w14:paraId="39484441">
      <w:pPr>
        <w:pStyle w:val="129"/>
        <w:widowControl w:val="0"/>
        <w:kinsoku/>
        <w:wordWrap/>
        <w:overflowPunct/>
        <w:topLinePunct w:val="0"/>
        <w:bidi w:val="0"/>
        <w:snapToGrid/>
        <w:spacing w:line="360" w:lineRule="auto"/>
        <w:ind w:firstLine="480" w:firstLineChars="200"/>
        <w:rPr>
          <w:rFonts w:hint="eastAsia" w:ascii="宋体" w:hAnsi="宋体" w:cs="宋体"/>
          <w:sz w:val="24"/>
          <w:szCs w:val="24"/>
        </w:rPr>
      </w:pPr>
      <w:r>
        <w:rPr>
          <w:rFonts w:hint="eastAsia" w:ascii="宋体" w:hAnsi="宋体" w:cs="宋体"/>
          <w:sz w:val="24"/>
          <w:szCs w:val="24"/>
        </w:rPr>
        <w:t>承包人项目负责人：</w:t>
      </w:r>
      <w:r>
        <w:rPr>
          <w:rFonts w:hint="eastAsia" w:ascii="宋体" w:hAnsi="宋体" w:cs="宋体"/>
          <w:sz w:val="24"/>
          <w:szCs w:val="24"/>
          <w:u w:val="single"/>
        </w:rPr>
        <w:t xml:space="preserve">                          </w:t>
      </w:r>
      <w:r>
        <w:rPr>
          <w:rFonts w:hint="eastAsia" w:ascii="宋体" w:hAnsi="宋体" w:cs="宋体"/>
          <w:sz w:val="24"/>
          <w:szCs w:val="24"/>
        </w:rPr>
        <w:t>。</w:t>
      </w:r>
    </w:p>
    <w:p w14:paraId="3075503B">
      <w:pPr>
        <w:pStyle w:val="134"/>
        <w:widowControl w:val="0"/>
        <w:kinsoku/>
        <w:wordWrap/>
        <w:overflowPunct/>
        <w:topLinePunct w:val="0"/>
        <w:bidi w:val="0"/>
        <w:snapToGrid/>
        <w:spacing w:before="0" w:after="0" w:line="360" w:lineRule="auto"/>
        <w:rPr>
          <w:rFonts w:hint="eastAsia" w:ascii="宋体" w:hAnsi="宋体" w:eastAsia="宋体" w:cs="宋体"/>
          <w:sz w:val="24"/>
          <w:szCs w:val="24"/>
        </w:rPr>
      </w:pPr>
      <w:r>
        <w:rPr>
          <w:rFonts w:hint="eastAsia" w:ascii="宋体" w:hAnsi="宋体" w:eastAsia="宋体" w:cs="宋体"/>
          <w:bCs w:val="0"/>
          <w:sz w:val="24"/>
          <w:szCs w:val="24"/>
        </w:rPr>
        <w:t xml:space="preserve">   </w:t>
      </w:r>
      <w:r>
        <w:rPr>
          <w:rFonts w:hint="eastAsia" w:ascii="宋体" w:hAnsi="宋体" w:eastAsia="宋体" w:cs="宋体"/>
          <w:b w:val="0"/>
          <w:sz w:val="24"/>
          <w:szCs w:val="24"/>
        </w:rPr>
        <w:t xml:space="preserve"> </w:t>
      </w:r>
      <w:r>
        <w:rPr>
          <w:rFonts w:hint="eastAsia" w:ascii="宋体" w:hAnsi="宋体" w:eastAsia="宋体" w:cs="宋体"/>
          <w:sz w:val="24"/>
          <w:szCs w:val="24"/>
        </w:rPr>
        <w:t>六、合同文件构成</w:t>
      </w:r>
    </w:p>
    <w:p w14:paraId="605BBC8C">
      <w:pPr>
        <w:pStyle w:val="129"/>
        <w:widowControl w:val="0"/>
        <w:kinsoku/>
        <w:wordWrap/>
        <w:overflowPunct/>
        <w:topLinePunct w:val="0"/>
        <w:bidi w:val="0"/>
        <w:snapToGrid/>
        <w:spacing w:line="360" w:lineRule="auto"/>
        <w:ind w:firstLine="480" w:firstLineChars="200"/>
        <w:rPr>
          <w:rFonts w:hint="eastAsia" w:ascii="宋体" w:hAnsi="宋体" w:cs="宋体"/>
          <w:bCs/>
          <w:sz w:val="24"/>
          <w:szCs w:val="24"/>
        </w:rPr>
      </w:pPr>
      <w:r>
        <w:rPr>
          <w:rFonts w:hint="eastAsia" w:ascii="宋体" w:hAnsi="宋体" w:cs="宋体"/>
          <w:bCs/>
          <w:sz w:val="24"/>
          <w:szCs w:val="24"/>
        </w:rPr>
        <w:t>本协议书与下列文件一起构成合同文件：</w:t>
      </w:r>
    </w:p>
    <w:p w14:paraId="5E31C8A2">
      <w:pPr>
        <w:pStyle w:val="129"/>
        <w:widowControl w:val="0"/>
        <w:kinsoku/>
        <w:wordWrap/>
        <w:overflowPunct/>
        <w:topLinePunct w:val="0"/>
        <w:autoSpaceDE w:val="0"/>
        <w:autoSpaceDN w:val="0"/>
        <w:bidi w:val="0"/>
        <w:snapToGrid/>
        <w:spacing w:line="360" w:lineRule="auto"/>
        <w:ind w:firstLine="480" w:firstLineChars="200"/>
        <w:jc w:val="left"/>
        <w:rPr>
          <w:rFonts w:hint="eastAsia" w:ascii="宋体" w:hAnsi="宋体" w:cs="宋体"/>
          <w:sz w:val="24"/>
          <w:szCs w:val="24"/>
        </w:rPr>
      </w:pPr>
      <w:r>
        <w:rPr>
          <w:rFonts w:hint="eastAsia" w:ascii="宋体" w:hAnsi="宋体" w:cs="宋体"/>
          <w:sz w:val="24"/>
          <w:szCs w:val="24"/>
        </w:rPr>
        <w:t>（1）中标通知书（如果有）；</w:t>
      </w:r>
    </w:p>
    <w:p w14:paraId="6043629F">
      <w:pPr>
        <w:pStyle w:val="129"/>
        <w:widowControl w:val="0"/>
        <w:kinsoku/>
        <w:wordWrap/>
        <w:overflowPunct/>
        <w:topLinePunct w:val="0"/>
        <w:autoSpaceDE w:val="0"/>
        <w:autoSpaceDN w:val="0"/>
        <w:bidi w:val="0"/>
        <w:snapToGrid/>
        <w:spacing w:line="360" w:lineRule="auto"/>
        <w:ind w:firstLine="480" w:firstLineChars="200"/>
        <w:jc w:val="left"/>
        <w:rPr>
          <w:rFonts w:hint="eastAsia" w:ascii="宋体" w:hAnsi="宋体" w:cs="宋体"/>
          <w:sz w:val="24"/>
          <w:szCs w:val="24"/>
        </w:rPr>
      </w:pPr>
      <w:r>
        <w:rPr>
          <w:rFonts w:hint="eastAsia" w:ascii="宋体" w:hAnsi="宋体" w:cs="宋体"/>
          <w:sz w:val="24"/>
          <w:szCs w:val="24"/>
        </w:rPr>
        <w:t xml:space="preserve">（2）投标函及其附录（如果有）； </w:t>
      </w:r>
    </w:p>
    <w:p w14:paraId="7FED1C8B">
      <w:pPr>
        <w:pStyle w:val="129"/>
        <w:widowControl w:val="0"/>
        <w:kinsoku/>
        <w:wordWrap/>
        <w:overflowPunct/>
        <w:topLinePunct w:val="0"/>
        <w:autoSpaceDE w:val="0"/>
        <w:autoSpaceDN w:val="0"/>
        <w:bidi w:val="0"/>
        <w:snapToGrid/>
        <w:spacing w:line="360" w:lineRule="auto"/>
        <w:ind w:firstLine="480" w:firstLineChars="200"/>
        <w:jc w:val="left"/>
        <w:rPr>
          <w:rFonts w:hint="eastAsia" w:ascii="宋体" w:hAnsi="宋体" w:cs="宋体"/>
          <w:sz w:val="24"/>
          <w:szCs w:val="24"/>
        </w:rPr>
      </w:pPr>
      <w:r>
        <w:rPr>
          <w:rFonts w:hint="eastAsia" w:ascii="宋体" w:hAnsi="宋体" w:cs="宋体"/>
          <w:sz w:val="24"/>
          <w:szCs w:val="24"/>
        </w:rPr>
        <w:t>（3）专用合同条款及其附件；</w:t>
      </w:r>
    </w:p>
    <w:p w14:paraId="6A55DE6F">
      <w:pPr>
        <w:pStyle w:val="129"/>
        <w:widowControl w:val="0"/>
        <w:kinsoku/>
        <w:wordWrap/>
        <w:overflowPunct/>
        <w:topLinePunct w:val="0"/>
        <w:autoSpaceDE w:val="0"/>
        <w:autoSpaceDN w:val="0"/>
        <w:bidi w:val="0"/>
        <w:snapToGrid/>
        <w:spacing w:line="360" w:lineRule="auto"/>
        <w:ind w:firstLine="480" w:firstLineChars="200"/>
        <w:jc w:val="left"/>
        <w:rPr>
          <w:rFonts w:hint="eastAsia" w:ascii="宋体" w:hAnsi="宋体" w:cs="宋体"/>
          <w:sz w:val="24"/>
          <w:szCs w:val="24"/>
        </w:rPr>
      </w:pPr>
      <w:r>
        <w:rPr>
          <w:rFonts w:hint="eastAsia" w:ascii="宋体" w:hAnsi="宋体" w:cs="宋体"/>
          <w:sz w:val="24"/>
          <w:szCs w:val="24"/>
        </w:rPr>
        <w:t>（4）通用合同条款；</w:t>
      </w:r>
    </w:p>
    <w:p w14:paraId="45B18943">
      <w:pPr>
        <w:pStyle w:val="129"/>
        <w:widowControl w:val="0"/>
        <w:kinsoku/>
        <w:wordWrap/>
        <w:overflowPunct/>
        <w:topLinePunct w:val="0"/>
        <w:autoSpaceDE w:val="0"/>
        <w:autoSpaceDN w:val="0"/>
        <w:bidi w:val="0"/>
        <w:snapToGrid/>
        <w:spacing w:line="360" w:lineRule="auto"/>
        <w:ind w:firstLine="480" w:firstLineChars="200"/>
        <w:jc w:val="left"/>
        <w:rPr>
          <w:rFonts w:hint="eastAsia" w:ascii="宋体" w:hAnsi="宋体" w:cs="宋体"/>
          <w:sz w:val="24"/>
          <w:szCs w:val="24"/>
        </w:rPr>
      </w:pPr>
      <w:r>
        <w:rPr>
          <w:rFonts w:hint="eastAsia" w:ascii="宋体" w:hAnsi="宋体" w:cs="宋体"/>
          <w:sz w:val="24"/>
          <w:szCs w:val="24"/>
        </w:rPr>
        <w:t>（5）技术标准和要求；</w:t>
      </w:r>
    </w:p>
    <w:p w14:paraId="4571757C">
      <w:pPr>
        <w:pStyle w:val="129"/>
        <w:widowControl w:val="0"/>
        <w:kinsoku/>
        <w:wordWrap/>
        <w:overflowPunct/>
        <w:topLinePunct w:val="0"/>
        <w:autoSpaceDE w:val="0"/>
        <w:autoSpaceDN w:val="0"/>
        <w:bidi w:val="0"/>
        <w:snapToGrid/>
        <w:spacing w:line="360" w:lineRule="auto"/>
        <w:ind w:firstLine="480" w:firstLineChars="200"/>
        <w:jc w:val="left"/>
        <w:rPr>
          <w:rFonts w:hint="eastAsia" w:ascii="宋体" w:hAnsi="宋体" w:cs="宋体"/>
          <w:sz w:val="24"/>
          <w:szCs w:val="24"/>
        </w:rPr>
      </w:pPr>
      <w:r>
        <w:rPr>
          <w:rFonts w:hint="eastAsia" w:ascii="宋体" w:hAnsi="宋体" w:cs="宋体"/>
          <w:sz w:val="24"/>
          <w:szCs w:val="24"/>
        </w:rPr>
        <w:t>（6）图纸；</w:t>
      </w:r>
    </w:p>
    <w:p w14:paraId="02144E05">
      <w:pPr>
        <w:pStyle w:val="129"/>
        <w:widowControl w:val="0"/>
        <w:kinsoku/>
        <w:wordWrap/>
        <w:overflowPunct/>
        <w:topLinePunct w:val="0"/>
        <w:autoSpaceDE w:val="0"/>
        <w:autoSpaceDN w:val="0"/>
        <w:bidi w:val="0"/>
        <w:snapToGrid/>
        <w:spacing w:line="360" w:lineRule="auto"/>
        <w:ind w:firstLine="480" w:firstLineChars="200"/>
        <w:jc w:val="left"/>
        <w:rPr>
          <w:rFonts w:hint="eastAsia" w:ascii="宋体" w:hAnsi="宋体" w:cs="宋体"/>
          <w:sz w:val="24"/>
          <w:szCs w:val="24"/>
        </w:rPr>
      </w:pPr>
      <w:r>
        <w:rPr>
          <w:rFonts w:hint="eastAsia" w:ascii="宋体" w:hAnsi="宋体" w:cs="宋体"/>
          <w:sz w:val="24"/>
          <w:szCs w:val="24"/>
        </w:rPr>
        <w:t>（7）已标价工程量清单或预算书；</w:t>
      </w:r>
    </w:p>
    <w:p w14:paraId="38F5E809">
      <w:pPr>
        <w:pStyle w:val="129"/>
        <w:widowControl w:val="0"/>
        <w:kinsoku/>
        <w:wordWrap/>
        <w:overflowPunct/>
        <w:topLinePunct w:val="0"/>
        <w:autoSpaceDE w:val="0"/>
        <w:autoSpaceDN w:val="0"/>
        <w:bidi w:val="0"/>
        <w:snapToGrid/>
        <w:spacing w:line="360" w:lineRule="auto"/>
        <w:ind w:firstLine="480" w:firstLineChars="200"/>
        <w:jc w:val="left"/>
        <w:rPr>
          <w:rFonts w:hint="eastAsia" w:ascii="宋体" w:hAnsi="宋体" w:cs="宋体"/>
          <w:sz w:val="24"/>
          <w:szCs w:val="24"/>
        </w:rPr>
      </w:pPr>
      <w:r>
        <w:rPr>
          <w:rFonts w:hint="eastAsia" w:ascii="宋体" w:hAnsi="宋体" w:cs="宋体"/>
          <w:sz w:val="24"/>
          <w:szCs w:val="24"/>
        </w:rPr>
        <w:t>（8）其他合同文件。</w:t>
      </w:r>
    </w:p>
    <w:p w14:paraId="4EEEAAAF">
      <w:pPr>
        <w:pStyle w:val="129"/>
        <w:widowControl w:val="0"/>
        <w:kinsoku/>
        <w:wordWrap/>
        <w:overflowPunct/>
        <w:topLinePunct w:val="0"/>
        <w:autoSpaceDE w:val="0"/>
        <w:autoSpaceDN w:val="0"/>
        <w:bidi w:val="0"/>
        <w:snapToGrid/>
        <w:spacing w:line="360" w:lineRule="auto"/>
        <w:ind w:firstLine="480" w:firstLineChars="200"/>
        <w:jc w:val="left"/>
        <w:rPr>
          <w:rFonts w:hint="eastAsia" w:ascii="宋体" w:hAnsi="宋体" w:cs="宋体"/>
          <w:sz w:val="24"/>
          <w:szCs w:val="24"/>
        </w:rPr>
      </w:pPr>
      <w:r>
        <w:rPr>
          <w:rFonts w:hint="eastAsia" w:ascii="宋体" w:hAnsi="宋体" w:cs="宋体"/>
          <w:sz w:val="24"/>
          <w:szCs w:val="24"/>
        </w:rPr>
        <w:t>在合同订立及履行过程中形成的与合同有关的文件均构成合同文件组成部分。</w:t>
      </w:r>
    </w:p>
    <w:p w14:paraId="1A2169D9">
      <w:pPr>
        <w:pStyle w:val="129"/>
        <w:widowControl w:val="0"/>
        <w:kinsoku/>
        <w:wordWrap/>
        <w:overflowPunct/>
        <w:topLinePunct w:val="0"/>
        <w:autoSpaceDE w:val="0"/>
        <w:autoSpaceDN w:val="0"/>
        <w:bidi w:val="0"/>
        <w:snapToGrid/>
        <w:spacing w:line="360" w:lineRule="auto"/>
        <w:ind w:firstLine="480" w:firstLineChars="200"/>
        <w:jc w:val="left"/>
        <w:rPr>
          <w:rFonts w:hint="eastAsia" w:ascii="宋体" w:hAnsi="宋体" w:cs="宋体"/>
          <w:sz w:val="24"/>
          <w:szCs w:val="24"/>
        </w:rPr>
      </w:pPr>
      <w:r>
        <w:rPr>
          <w:rFonts w:hint="eastAsia" w:ascii="宋体" w:hAnsi="宋体" w:cs="宋体"/>
          <w:sz w:val="24"/>
          <w:szCs w:val="24"/>
        </w:rPr>
        <w:t>上述各项合同文件包括合同当事人就该项合同文件所作出的补充和修改，属于同一类内容的文件，应以最新签署的为准。专用合同条款及其附件须经合同当事人签字或盖章。</w:t>
      </w:r>
    </w:p>
    <w:p w14:paraId="2E48062D">
      <w:pPr>
        <w:pStyle w:val="134"/>
        <w:widowControl w:val="0"/>
        <w:kinsoku/>
        <w:wordWrap/>
        <w:overflowPunct/>
        <w:topLinePunct w:val="0"/>
        <w:bidi w:val="0"/>
        <w:snapToGrid/>
        <w:spacing w:before="0" w:after="0" w:line="360" w:lineRule="auto"/>
        <w:rPr>
          <w:rFonts w:hint="eastAsia" w:ascii="宋体" w:hAnsi="宋体" w:eastAsia="宋体" w:cs="宋体"/>
          <w:sz w:val="24"/>
          <w:szCs w:val="24"/>
        </w:rPr>
      </w:pPr>
      <w:r>
        <w:rPr>
          <w:rFonts w:hint="eastAsia" w:ascii="宋体" w:hAnsi="宋体" w:eastAsia="宋体" w:cs="宋体"/>
          <w:b w:val="0"/>
          <w:bCs w:val="0"/>
          <w:sz w:val="24"/>
          <w:szCs w:val="24"/>
        </w:rPr>
        <w:t xml:space="preserve">   </w:t>
      </w:r>
      <w:r>
        <w:rPr>
          <w:rFonts w:hint="eastAsia" w:ascii="宋体" w:hAnsi="宋体" w:eastAsia="宋体" w:cs="宋体"/>
          <w:b w:val="0"/>
          <w:sz w:val="24"/>
          <w:szCs w:val="24"/>
        </w:rPr>
        <w:t xml:space="preserve"> </w:t>
      </w:r>
      <w:r>
        <w:rPr>
          <w:rFonts w:hint="eastAsia" w:ascii="宋体" w:hAnsi="宋体" w:eastAsia="宋体" w:cs="宋体"/>
          <w:sz w:val="24"/>
          <w:szCs w:val="24"/>
        </w:rPr>
        <w:t>七、承诺</w:t>
      </w:r>
    </w:p>
    <w:p w14:paraId="57C33818">
      <w:pPr>
        <w:pStyle w:val="129"/>
        <w:widowControl w:val="0"/>
        <w:kinsoku/>
        <w:wordWrap/>
        <w:overflowPunct/>
        <w:topLinePunct w:val="0"/>
        <w:bidi w:val="0"/>
        <w:snapToGrid/>
        <w:spacing w:line="360" w:lineRule="auto"/>
        <w:ind w:firstLine="480" w:firstLineChars="200"/>
        <w:rPr>
          <w:rFonts w:hint="eastAsia" w:ascii="宋体" w:hAnsi="宋体" w:cs="宋体"/>
          <w:bCs/>
          <w:sz w:val="24"/>
          <w:szCs w:val="24"/>
        </w:rPr>
      </w:pPr>
      <w:r>
        <w:rPr>
          <w:rFonts w:hint="eastAsia" w:ascii="宋体" w:hAnsi="宋体" w:cs="宋体"/>
          <w:bCs/>
          <w:sz w:val="24"/>
          <w:szCs w:val="24"/>
        </w:rPr>
        <w:t>1.发包人承诺按照法律规定履行项目审批手续、筹集工程建设资金并按照合同约定的期限和方式支付合同价款。</w:t>
      </w:r>
    </w:p>
    <w:p w14:paraId="04C5B6E4">
      <w:pPr>
        <w:pStyle w:val="129"/>
        <w:widowControl w:val="0"/>
        <w:kinsoku/>
        <w:wordWrap/>
        <w:overflowPunct/>
        <w:topLinePunct w:val="0"/>
        <w:bidi w:val="0"/>
        <w:snapToGrid/>
        <w:spacing w:line="360" w:lineRule="auto"/>
        <w:ind w:firstLine="480" w:firstLineChars="200"/>
        <w:rPr>
          <w:rFonts w:hint="eastAsia" w:ascii="宋体" w:hAnsi="宋体" w:cs="宋体"/>
          <w:bCs/>
          <w:sz w:val="24"/>
          <w:szCs w:val="24"/>
        </w:rPr>
      </w:pPr>
      <w:r>
        <w:rPr>
          <w:rFonts w:hint="eastAsia" w:ascii="宋体" w:hAnsi="宋体" w:cs="宋体"/>
          <w:bCs/>
          <w:sz w:val="24"/>
          <w:szCs w:val="24"/>
        </w:rPr>
        <w:t>2.承包人承诺按照法律规定及合同约定组织完成工程施工，确保工程质量和安全，不进行转包及违法分包，并在缺陷责任期及保修期内承担相应的工程维修责任。</w:t>
      </w:r>
    </w:p>
    <w:p w14:paraId="13A87F3D">
      <w:pPr>
        <w:pStyle w:val="129"/>
        <w:widowControl w:val="0"/>
        <w:kinsoku/>
        <w:wordWrap/>
        <w:overflowPunct/>
        <w:topLinePunct w:val="0"/>
        <w:bidi w:val="0"/>
        <w:snapToGrid/>
        <w:spacing w:line="360" w:lineRule="auto"/>
        <w:ind w:firstLine="480" w:firstLineChars="200"/>
        <w:rPr>
          <w:rFonts w:hint="eastAsia" w:ascii="宋体" w:hAnsi="宋体" w:cs="宋体"/>
          <w:bCs/>
          <w:sz w:val="24"/>
          <w:szCs w:val="24"/>
        </w:rPr>
      </w:pPr>
      <w:r>
        <w:rPr>
          <w:rFonts w:hint="eastAsia" w:ascii="宋体" w:hAnsi="宋体" w:cs="宋体"/>
          <w:bCs/>
          <w:sz w:val="24"/>
          <w:szCs w:val="24"/>
        </w:rPr>
        <w:t>3.发包人和承包人通过招投标形式签订合同的，双方理解并承诺不再就同一工程另行签订与合同实质性内容相背离的协议。</w:t>
      </w:r>
    </w:p>
    <w:p w14:paraId="3D9BFF53">
      <w:pPr>
        <w:pStyle w:val="134"/>
        <w:widowControl w:val="0"/>
        <w:kinsoku/>
        <w:wordWrap/>
        <w:overflowPunct/>
        <w:topLinePunct w:val="0"/>
        <w:bidi w:val="0"/>
        <w:snapToGrid/>
        <w:spacing w:before="0" w:after="0" w:line="360" w:lineRule="auto"/>
        <w:rPr>
          <w:rFonts w:hint="eastAsia" w:ascii="宋体" w:hAnsi="宋体" w:eastAsia="宋体" w:cs="宋体"/>
          <w:sz w:val="24"/>
          <w:szCs w:val="24"/>
        </w:rPr>
      </w:pPr>
      <w:r>
        <w:rPr>
          <w:rFonts w:hint="eastAsia" w:ascii="宋体" w:hAnsi="宋体" w:eastAsia="宋体" w:cs="宋体"/>
          <w:b w:val="0"/>
          <w:sz w:val="24"/>
          <w:szCs w:val="24"/>
        </w:rPr>
        <w:t xml:space="preserve">    </w:t>
      </w:r>
      <w:r>
        <w:rPr>
          <w:rFonts w:hint="eastAsia" w:ascii="宋体" w:hAnsi="宋体" w:eastAsia="宋体" w:cs="宋体"/>
          <w:sz w:val="24"/>
          <w:szCs w:val="24"/>
        </w:rPr>
        <w:t>八、词语含义</w:t>
      </w:r>
    </w:p>
    <w:p w14:paraId="652F6475">
      <w:pPr>
        <w:pStyle w:val="129"/>
        <w:widowControl w:val="0"/>
        <w:kinsoku/>
        <w:wordWrap/>
        <w:overflowPunct/>
        <w:topLinePunct w:val="0"/>
        <w:bidi w:val="0"/>
        <w:snapToGrid/>
        <w:spacing w:line="360" w:lineRule="auto"/>
        <w:ind w:firstLine="480" w:firstLineChars="200"/>
        <w:rPr>
          <w:rFonts w:hint="eastAsia" w:ascii="宋体" w:hAnsi="宋体" w:cs="宋体"/>
          <w:bCs/>
          <w:sz w:val="24"/>
          <w:szCs w:val="24"/>
        </w:rPr>
      </w:pPr>
      <w:r>
        <w:rPr>
          <w:rFonts w:hint="eastAsia" w:ascii="宋体" w:hAnsi="宋体" w:cs="宋体"/>
          <w:bCs/>
          <w:sz w:val="24"/>
          <w:szCs w:val="24"/>
        </w:rPr>
        <w:t>本协议书中词语含义与第二部分通用合同条款中赋予的含义相同。</w:t>
      </w:r>
    </w:p>
    <w:p w14:paraId="66B04AD8">
      <w:pPr>
        <w:pStyle w:val="134"/>
        <w:widowControl w:val="0"/>
        <w:kinsoku/>
        <w:wordWrap/>
        <w:overflowPunct/>
        <w:topLinePunct w:val="0"/>
        <w:bidi w:val="0"/>
        <w:snapToGrid/>
        <w:spacing w:before="0" w:after="0" w:line="360" w:lineRule="auto"/>
        <w:rPr>
          <w:rFonts w:hint="eastAsia" w:ascii="宋体" w:hAnsi="宋体" w:eastAsia="宋体" w:cs="宋体"/>
          <w:sz w:val="24"/>
          <w:szCs w:val="24"/>
        </w:rPr>
      </w:pPr>
      <w:r>
        <w:rPr>
          <w:rFonts w:hint="eastAsia" w:ascii="宋体" w:hAnsi="宋体" w:eastAsia="宋体" w:cs="宋体"/>
          <w:bCs w:val="0"/>
          <w:sz w:val="24"/>
          <w:szCs w:val="24"/>
        </w:rPr>
        <w:t xml:space="preserve">  </w:t>
      </w:r>
      <w:r>
        <w:rPr>
          <w:rFonts w:hint="eastAsia" w:ascii="宋体" w:hAnsi="宋体" w:eastAsia="宋体" w:cs="宋体"/>
          <w:b w:val="0"/>
          <w:sz w:val="24"/>
          <w:szCs w:val="24"/>
        </w:rPr>
        <w:t xml:space="preserve">  </w:t>
      </w:r>
      <w:r>
        <w:rPr>
          <w:rFonts w:hint="eastAsia" w:ascii="宋体" w:hAnsi="宋体" w:eastAsia="宋体" w:cs="宋体"/>
          <w:sz w:val="24"/>
          <w:szCs w:val="24"/>
        </w:rPr>
        <w:t>九、签订时间</w:t>
      </w:r>
    </w:p>
    <w:p w14:paraId="193CA6F7">
      <w:pPr>
        <w:pStyle w:val="129"/>
        <w:widowControl w:val="0"/>
        <w:kinsoku/>
        <w:wordWrap/>
        <w:overflowPunct/>
        <w:topLinePunct w:val="0"/>
        <w:bidi w:val="0"/>
        <w:snapToGrid/>
        <w:spacing w:line="360" w:lineRule="auto"/>
        <w:ind w:firstLine="480" w:firstLineChars="200"/>
        <w:rPr>
          <w:rFonts w:hint="eastAsia" w:ascii="宋体" w:hAnsi="宋体" w:cs="宋体"/>
          <w:bCs/>
          <w:sz w:val="24"/>
          <w:szCs w:val="24"/>
        </w:rPr>
      </w:pPr>
      <w:r>
        <w:rPr>
          <w:rFonts w:hint="eastAsia" w:ascii="宋体" w:hAnsi="宋体" w:cs="宋体"/>
          <w:bCs/>
          <w:sz w:val="24"/>
          <w:szCs w:val="24"/>
        </w:rPr>
        <w:t>本合同于</w:t>
      </w:r>
      <w:r>
        <w:rPr>
          <w:rFonts w:hint="eastAsia" w:ascii="宋体" w:hAnsi="宋体" w:cs="宋体"/>
          <w:bCs/>
          <w:sz w:val="24"/>
          <w:szCs w:val="24"/>
          <w:u w:val="single"/>
        </w:rPr>
        <w:t xml:space="preserve">         </w:t>
      </w:r>
      <w:r>
        <w:rPr>
          <w:rFonts w:hint="eastAsia" w:ascii="宋体" w:hAnsi="宋体" w:cs="宋体"/>
          <w:bCs/>
          <w:sz w:val="24"/>
          <w:szCs w:val="24"/>
        </w:rPr>
        <w:t>年</w:t>
      </w:r>
      <w:r>
        <w:rPr>
          <w:rFonts w:hint="eastAsia" w:ascii="宋体" w:hAnsi="宋体" w:cs="宋体"/>
          <w:bCs/>
          <w:sz w:val="24"/>
          <w:szCs w:val="24"/>
          <w:u w:val="single"/>
        </w:rPr>
        <w:t xml:space="preserve">    </w:t>
      </w:r>
      <w:r>
        <w:rPr>
          <w:rFonts w:hint="eastAsia" w:ascii="宋体" w:hAnsi="宋体" w:cs="宋体"/>
          <w:bCs/>
          <w:sz w:val="24"/>
          <w:szCs w:val="24"/>
        </w:rPr>
        <w:t>月</w:t>
      </w:r>
      <w:r>
        <w:rPr>
          <w:rFonts w:hint="eastAsia" w:ascii="宋体" w:hAnsi="宋体" w:cs="宋体"/>
          <w:bCs/>
          <w:sz w:val="24"/>
          <w:szCs w:val="24"/>
          <w:u w:val="single"/>
        </w:rPr>
        <w:t xml:space="preserve">    </w:t>
      </w:r>
      <w:r>
        <w:rPr>
          <w:rFonts w:hint="eastAsia" w:ascii="宋体" w:hAnsi="宋体" w:cs="宋体"/>
          <w:bCs/>
          <w:sz w:val="24"/>
          <w:szCs w:val="24"/>
        </w:rPr>
        <w:t>日签订。</w:t>
      </w:r>
    </w:p>
    <w:p w14:paraId="68531D9F">
      <w:pPr>
        <w:pStyle w:val="134"/>
        <w:widowControl w:val="0"/>
        <w:kinsoku/>
        <w:wordWrap/>
        <w:overflowPunct/>
        <w:topLinePunct w:val="0"/>
        <w:bidi w:val="0"/>
        <w:snapToGrid/>
        <w:spacing w:before="0" w:after="0" w:line="360" w:lineRule="auto"/>
        <w:rPr>
          <w:rFonts w:hint="eastAsia" w:ascii="宋体" w:hAnsi="宋体" w:eastAsia="宋体" w:cs="宋体"/>
          <w:sz w:val="24"/>
          <w:szCs w:val="24"/>
        </w:rPr>
      </w:pPr>
      <w:r>
        <w:rPr>
          <w:rFonts w:hint="eastAsia" w:ascii="宋体" w:hAnsi="宋体" w:eastAsia="宋体" w:cs="宋体"/>
          <w:bCs w:val="0"/>
          <w:sz w:val="24"/>
          <w:szCs w:val="24"/>
        </w:rPr>
        <w:t xml:space="preserve">    </w:t>
      </w:r>
      <w:r>
        <w:rPr>
          <w:rFonts w:hint="eastAsia" w:ascii="宋体" w:hAnsi="宋体" w:eastAsia="宋体" w:cs="宋体"/>
          <w:sz w:val="24"/>
          <w:szCs w:val="24"/>
        </w:rPr>
        <w:t>十、签订地点</w:t>
      </w:r>
    </w:p>
    <w:p w14:paraId="4A4E4354">
      <w:pPr>
        <w:pStyle w:val="129"/>
        <w:widowControl w:val="0"/>
        <w:kinsoku/>
        <w:wordWrap/>
        <w:overflowPunct/>
        <w:topLinePunct w:val="0"/>
        <w:bidi w:val="0"/>
        <w:snapToGrid/>
        <w:spacing w:line="360" w:lineRule="auto"/>
        <w:ind w:firstLine="480" w:firstLineChars="200"/>
        <w:rPr>
          <w:rFonts w:hint="eastAsia" w:ascii="宋体" w:hAnsi="宋体" w:cs="宋体"/>
          <w:bCs/>
          <w:sz w:val="24"/>
          <w:szCs w:val="24"/>
        </w:rPr>
      </w:pPr>
      <w:r>
        <w:rPr>
          <w:rFonts w:hint="eastAsia" w:ascii="宋体" w:hAnsi="宋体" w:cs="宋体"/>
          <w:bCs/>
          <w:sz w:val="24"/>
          <w:szCs w:val="24"/>
        </w:rPr>
        <w:t>本合同在</w:t>
      </w:r>
      <w:r>
        <w:rPr>
          <w:rFonts w:hint="eastAsia" w:ascii="宋体" w:hAnsi="宋体" w:cs="宋体"/>
          <w:bCs/>
          <w:sz w:val="24"/>
          <w:szCs w:val="24"/>
          <w:u w:val="single"/>
        </w:rPr>
        <w:t xml:space="preserve">                                    </w:t>
      </w:r>
      <w:r>
        <w:rPr>
          <w:rFonts w:hint="eastAsia" w:ascii="宋体" w:hAnsi="宋体" w:cs="宋体"/>
          <w:bCs/>
          <w:sz w:val="24"/>
          <w:szCs w:val="24"/>
        </w:rPr>
        <w:t>签订。</w:t>
      </w:r>
    </w:p>
    <w:p w14:paraId="25047AD7">
      <w:pPr>
        <w:pStyle w:val="134"/>
        <w:widowControl w:val="0"/>
        <w:kinsoku/>
        <w:wordWrap/>
        <w:overflowPunct/>
        <w:topLinePunct w:val="0"/>
        <w:bidi w:val="0"/>
        <w:snapToGrid/>
        <w:spacing w:before="0" w:after="0" w:line="360" w:lineRule="auto"/>
        <w:rPr>
          <w:rFonts w:hint="eastAsia" w:ascii="宋体" w:hAnsi="宋体" w:eastAsia="宋体" w:cs="宋体"/>
          <w:sz w:val="24"/>
          <w:szCs w:val="24"/>
        </w:rPr>
      </w:pPr>
      <w:r>
        <w:rPr>
          <w:rFonts w:hint="eastAsia" w:ascii="宋体" w:hAnsi="宋体" w:eastAsia="宋体" w:cs="宋体"/>
          <w:bCs w:val="0"/>
          <w:sz w:val="24"/>
          <w:szCs w:val="24"/>
        </w:rPr>
        <w:t xml:space="preserve">    </w:t>
      </w:r>
      <w:r>
        <w:rPr>
          <w:rFonts w:hint="eastAsia" w:ascii="宋体" w:hAnsi="宋体" w:eastAsia="宋体" w:cs="宋体"/>
          <w:sz w:val="24"/>
          <w:szCs w:val="24"/>
        </w:rPr>
        <w:t>十一、补充协议</w:t>
      </w:r>
    </w:p>
    <w:p w14:paraId="28568229">
      <w:pPr>
        <w:pStyle w:val="129"/>
        <w:widowControl w:val="0"/>
        <w:kinsoku/>
        <w:wordWrap/>
        <w:overflowPunct/>
        <w:topLinePunct w:val="0"/>
        <w:bidi w:val="0"/>
        <w:snapToGrid/>
        <w:spacing w:line="360" w:lineRule="auto"/>
        <w:ind w:firstLine="480" w:firstLineChars="200"/>
        <w:rPr>
          <w:rFonts w:hint="eastAsia" w:ascii="宋体" w:hAnsi="宋体" w:cs="宋体"/>
          <w:b/>
          <w:bCs/>
          <w:sz w:val="24"/>
          <w:szCs w:val="24"/>
        </w:rPr>
      </w:pPr>
      <w:r>
        <w:rPr>
          <w:rFonts w:hint="eastAsia" w:ascii="宋体" w:hAnsi="宋体" w:cs="宋体"/>
          <w:bCs/>
          <w:sz w:val="24"/>
          <w:szCs w:val="24"/>
        </w:rPr>
        <w:t>合同未尽事宜，合同当事人另行签订补充协议，补充协议是合同的组成部分。</w:t>
      </w:r>
    </w:p>
    <w:p w14:paraId="5040DAE6">
      <w:pPr>
        <w:pStyle w:val="134"/>
        <w:widowControl w:val="0"/>
        <w:kinsoku/>
        <w:wordWrap/>
        <w:overflowPunct/>
        <w:topLinePunct w:val="0"/>
        <w:bidi w:val="0"/>
        <w:snapToGrid/>
        <w:spacing w:before="0" w:after="0" w:line="360" w:lineRule="auto"/>
        <w:rPr>
          <w:rFonts w:hint="eastAsia" w:ascii="宋体" w:hAnsi="宋体" w:eastAsia="宋体" w:cs="宋体"/>
          <w:sz w:val="24"/>
          <w:szCs w:val="24"/>
        </w:rPr>
      </w:pPr>
      <w:r>
        <w:rPr>
          <w:rFonts w:hint="eastAsia" w:ascii="宋体" w:hAnsi="宋体" w:eastAsia="宋体" w:cs="宋体"/>
          <w:bCs w:val="0"/>
          <w:sz w:val="24"/>
          <w:szCs w:val="24"/>
        </w:rPr>
        <w:t xml:space="preserve">    </w:t>
      </w:r>
      <w:r>
        <w:rPr>
          <w:rFonts w:hint="eastAsia" w:ascii="宋体" w:hAnsi="宋体" w:eastAsia="宋体" w:cs="宋体"/>
          <w:sz w:val="24"/>
          <w:szCs w:val="24"/>
        </w:rPr>
        <w:t>十二、合同生效</w:t>
      </w:r>
    </w:p>
    <w:p w14:paraId="46B06F92">
      <w:pPr>
        <w:pStyle w:val="129"/>
        <w:widowControl w:val="0"/>
        <w:kinsoku/>
        <w:wordWrap/>
        <w:overflowPunct/>
        <w:topLinePunct w:val="0"/>
        <w:bidi w:val="0"/>
        <w:snapToGrid/>
        <w:spacing w:line="360" w:lineRule="auto"/>
        <w:ind w:firstLine="480" w:firstLineChars="200"/>
        <w:rPr>
          <w:rFonts w:hint="eastAsia" w:ascii="宋体" w:hAnsi="宋体" w:cs="宋体"/>
          <w:bCs/>
          <w:sz w:val="24"/>
          <w:szCs w:val="24"/>
        </w:rPr>
      </w:pPr>
      <w:r>
        <w:rPr>
          <w:rFonts w:hint="eastAsia" w:ascii="宋体" w:hAnsi="宋体" w:cs="宋体"/>
          <w:bCs/>
          <w:sz w:val="24"/>
          <w:szCs w:val="24"/>
        </w:rPr>
        <w:t>本合同自</w:t>
      </w:r>
      <w:r>
        <w:rPr>
          <w:rFonts w:hint="eastAsia" w:ascii="宋体" w:hAnsi="宋体" w:cs="宋体"/>
          <w:bCs/>
          <w:sz w:val="24"/>
          <w:szCs w:val="24"/>
          <w:u w:val="single"/>
        </w:rPr>
        <w:t xml:space="preserve">                                   </w:t>
      </w:r>
      <w:r>
        <w:rPr>
          <w:rFonts w:hint="eastAsia" w:ascii="宋体" w:hAnsi="宋体" w:cs="宋体"/>
          <w:bCs/>
          <w:sz w:val="24"/>
          <w:szCs w:val="24"/>
        </w:rPr>
        <w:t>生效。</w:t>
      </w:r>
    </w:p>
    <w:p w14:paraId="5DDE83D2">
      <w:pPr>
        <w:pStyle w:val="134"/>
        <w:widowControl w:val="0"/>
        <w:kinsoku/>
        <w:wordWrap/>
        <w:overflowPunct/>
        <w:topLinePunct w:val="0"/>
        <w:bidi w:val="0"/>
        <w:snapToGrid/>
        <w:spacing w:before="0" w:after="0" w:line="360" w:lineRule="auto"/>
        <w:rPr>
          <w:rFonts w:hint="eastAsia" w:ascii="宋体" w:hAnsi="宋体" w:eastAsia="宋体" w:cs="宋体"/>
          <w:sz w:val="24"/>
          <w:szCs w:val="24"/>
        </w:rPr>
      </w:pPr>
      <w:r>
        <w:rPr>
          <w:rFonts w:hint="eastAsia" w:ascii="宋体" w:hAnsi="宋体" w:eastAsia="宋体" w:cs="宋体"/>
          <w:bCs w:val="0"/>
          <w:sz w:val="24"/>
          <w:szCs w:val="24"/>
        </w:rPr>
        <w:t xml:space="preserve">    </w:t>
      </w:r>
      <w:r>
        <w:rPr>
          <w:rFonts w:hint="eastAsia" w:ascii="宋体" w:hAnsi="宋体" w:eastAsia="宋体" w:cs="宋体"/>
          <w:sz w:val="24"/>
          <w:szCs w:val="24"/>
        </w:rPr>
        <w:t>十三、合同份数</w:t>
      </w:r>
    </w:p>
    <w:p w14:paraId="600B0C9C">
      <w:pPr>
        <w:pStyle w:val="129"/>
        <w:widowControl w:val="0"/>
        <w:kinsoku/>
        <w:wordWrap/>
        <w:overflowPunct/>
        <w:topLinePunct w:val="0"/>
        <w:bidi w:val="0"/>
        <w:snapToGrid/>
        <w:spacing w:line="360" w:lineRule="auto"/>
        <w:ind w:firstLine="480" w:firstLineChars="200"/>
        <w:rPr>
          <w:rFonts w:hint="eastAsia" w:ascii="宋体" w:hAnsi="宋体" w:cs="宋体"/>
          <w:bCs/>
          <w:sz w:val="24"/>
          <w:szCs w:val="24"/>
        </w:rPr>
      </w:pPr>
      <w:r>
        <w:rPr>
          <w:rFonts w:hint="eastAsia" w:ascii="宋体" w:hAnsi="宋体" w:cs="宋体"/>
          <w:bCs/>
          <w:sz w:val="24"/>
          <w:szCs w:val="24"/>
        </w:rPr>
        <w:t>本合同一式</w:t>
      </w:r>
      <w:r>
        <w:rPr>
          <w:rFonts w:hint="eastAsia" w:ascii="宋体" w:hAnsi="宋体" w:cs="宋体"/>
          <w:bCs/>
          <w:sz w:val="24"/>
          <w:szCs w:val="24"/>
          <w:u w:val="single"/>
        </w:rPr>
        <w:t xml:space="preserve">    </w:t>
      </w:r>
      <w:r>
        <w:rPr>
          <w:rFonts w:hint="eastAsia" w:ascii="宋体" w:hAnsi="宋体" w:cs="宋体"/>
          <w:bCs/>
          <w:sz w:val="24"/>
          <w:szCs w:val="24"/>
        </w:rPr>
        <w:t>份，均具有同等法律效力，发包人执</w:t>
      </w:r>
      <w:r>
        <w:rPr>
          <w:rFonts w:hint="eastAsia" w:ascii="宋体" w:hAnsi="宋体" w:cs="宋体"/>
          <w:bCs/>
          <w:sz w:val="24"/>
          <w:szCs w:val="24"/>
          <w:u w:val="single"/>
        </w:rPr>
        <w:t xml:space="preserve">    </w:t>
      </w:r>
      <w:r>
        <w:rPr>
          <w:rFonts w:hint="eastAsia" w:ascii="宋体" w:hAnsi="宋体" w:cs="宋体"/>
          <w:bCs/>
          <w:sz w:val="24"/>
          <w:szCs w:val="24"/>
        </w:rPr>
        <w:t>份，承包人执</w:t>
      </w:r>
      <w:r>
        <w:rPr>
          <w:rFonts w:hint="eastAsia" w:ascii="宋体" w:hAnsi="宋体" w:cs="宋体"/>
          <w:bCs/>
          <w:sz w:val="24"/>
          <w:szCs w:val="24"/>
          <w:u w:val="single"/>
        </w:rPr>
        <w:t xml:space="preserve">    </w:t>
      </w:r>
      <w:r>
        <w:rPr>
          <w:rFonts w:hint="eastAsia" w:ascii="宋体" w:hAnsi="宋体" w:cs="宋体"/>
          <w:bCs/>
          <w:sz w:val="24"/>
          <w:szCs w:val="24"/>
        </w:rPr>
        <w:t>份。</w:t>
      </w:r>
    </w:p>
    <w:p w14:paraId="5BD5FA49">
      <w:pPr>
        <w:pStyle w:val="129"/>
        <w:widowControl w:val="0"/>
        <w:kinsoku/>
        <w:wordWrap/>
        <w:overflowPunct/>
        <w:topLinePunct w:val="0"/>
        <w:bidi w:val="0"/>
        <w:snapToGrid/>
        <w:spacing w:line="360" w:lineRule="auto"/>
        <w:rPr>
          <w:rFonts w:hint="eastAsia" w:ascii="宋体" w:hAnsi="宋体" w:cs="宋体"/>
          <w:bCs/>
          <w:sz w:val="24"/>
          <w:szCs w:val="24"/>
        </w:rPr>
      </w:pPr>
    </w:p>
    <w:p w14:paraId="2F9DE8C6">
      <w:pPr>
        <w:pStyle w:val="129"/>
        <w:widowControl w:val="0"/>
        <w:kinsoku/>
        <w:wordWrap/>
        <w:overflowPunct/>
        <w:topLinePunct w:val="0"/>
        <w:bidi w:val="0"/>
        <w:snapToGrid/>
        <w:spacing w:line="360" w:lineRule="auto"/>
        <w:rPr>
          <w:rFonts w:hint="eastAsia" w:ascii="宋体" w:hAnsi="宋体" w:cs="宋体"/>
          <w:sz w:val="24"/>
          <w:szCs w:val="24"/>
        </w:rPr>
      </w:pPr>
    </w:p>
    <w:p w14:paraId="1EBEA505">
      <w:pPr>
        <w:pStyle w:val="129"/>
        <w:widowControl w:val="0"/>
        <w:kinsoku/>
        <w:wordWrap/>
        <w:overflowPunct/>
        <w:topLinePunct w:val="0"/>
        <w:bidi w:val="0"/>
        <w:snapToGrid/>
        <w:spacing w:line="360" w:lineRule="auto"/>
        <w:rPr>
          <w:rFonts w:hint="eastAsia" w:ascii="宋体" w:hAnsi="宋体" w:cs="宋体"/>
          <w:sz w:val="24"/>
          <w:szCs w:val="24"/>
        </w:rPr>
      </w:pPr>
      <w:r>
        <w:rPr>
          <w:rFonts w:hint="eastAsia" w:ascii="宋体" w:hAnsi="宋体" w:cs="宋体"/>
          <w:sz w:val="24"/>
          <w:szCs w:val="24"/>
        </w:rPr>
        <w:t>发包人：  (公章)                         承包人：  (公章)</w:t>
      </w:r>
    </w:p>
    <w:p w14:paraId="57FBB387">
      <w:pPr>
        <w:pStyle w:val="129"/>
        <w:widowControl w:val="0"/>
        <w:kinsoku/>
        <w:wordWrap/>
        <w:overflowPunct/>
        <w:topLinePunct w:val="0"/>
        <w:bidi w:val="0"/>
        <w:snapToGrid/>
        <w:spacing w:line="360" w:lineRule="auto"/>
        <w:rPr>
          <w:rFonts w:hint="eastAsia" w:ascii="宋体" w:hAnsi="宋体" w:cs="宋体"/>
          <w:sz w:val="24"/>
          <w:szCs w:val="24"/>
          <w:u w:val="single"/>
        </w:rPr>
      </w:pPr>
      <w:r>
        <w:rPr>
          <w:rFonts w:hint="eastAsia" w:ascii="宋体" w:hAnsi="宋体" w:cs="宋体"/>
          <w:sz w:val="24"/>
          <w:szCs w:val="24"/>
        </w:rPr>
        <w:t xml:space="preserve">                                 </w:t>
      </w:r>
    </w:p>
    <w:p w14:paraId="76444228">
      <w:pPr>
        <w:pStyle w:val="129"/>
        <w:widowControl w:val="0"/>
        <w:kinsoku/>
        <w:wordWrap/>
        <w:overflowPunct/>
        <w:topLinePunct w:val="0"/>
        <w:bidi w:val="0"/>
        <w:snapToGrid/>
        <w:spacing w:line="360" w:lineRule="auto"/>
        <w:rPr>
          <w:rFonts w:hint="eastAsia" w:ascii="宋体" w:hAnsi="宋体" w:cs="宋体"/>
          <w:sz w:val="24"/>
          <w:szCs w:val="24"/>
        </w:rPr>
      </w:pPr>
      <w:r>
        <w:rPr>
          <w:rFonts w:hint="eastAsia" w:ascii="宋体" w:hAnsi="宋体" w:cs="宋体"/>
          <w:sz w:val="24"/>
          <w:szCs w:val="24"/>
        </w:rPr>
        <w:t>法定代表人或其委托代理人：               法定代表人或其委托代理人：</w:t>
      </w:r>
    </w:p>
    <w:p w14:paraId="2C8017F7">
      <w:pPr>
        <w:pStyle w:val="129"/>
        <w:widowControl w:val="0"/>
        <w:kinsoku/>
        <w:wordWrap/>
        <w:overflowPunct/>
        <w:topLinePunct w:val="0"/>
        <w:bidi w:val="0"/>
        <w:snapToGrid/>
        <w:spacing w:line="360" w:lineRule="auto"/>
        <w:rPr>
          <w:rFonts w:hint="eastAsia" w:ascii="宋体" w:hAnsi="宋体" w:cs="宋体"/>
          <w:sz w:val="24"/>
          <w:szCs w:val="24"/>
        </w:rPr>
      </w:pPr>
      <w:r>
        <w:rPr>
          <w:rFonts w:hint="eastAsia" w:ascii="宋体" w:hAnsi="宋体" w:cs="宋体"/>
          <w:sz w:val="24"/>
          <w:szCs w:val="24"/>
        </w:rPr>
        <w:t>（签字）                                 （签字）</w:t>
      </w:r>
    </w:p>
    <w:p w14:paraId="3B15D7DF">
      <w:pPr>
        <w:pStyle w:val="129"/>
        <w:widowControl w:val="0"/>
        <w:kinsoku/>
        <w:wordWrap/>
        <w:overflowPunct/>
        <w:topLinePunct w:val="0"/>
        <w:bidi w:val="0"/>
        <w:snapToGrid/>
        <w:spacing w:line="360" w:lineRule="auto"/>
        <w:rPr>
          <w:rFonts w:hint="eastAsia" w:ascii="宋体" w:hAnsi="宋体" w:cs="宋体"/>
          <w:sz w:val="24"/>
          <w:szCs w:val="24"/>
          <w:u w:val="single"/>
        </w:rPr>
      </w:pPr>
    </w:p>
    <w:p w14:paraId="7588C5A6">
      <w:pPr>
        <w:pStyle w:val="129"/>
        <w:widowControl w:val="0"/>
        <w:tabs>
          <w:tab w:val="left" w:pos="4410"/>
        </w:tabs>
        <w:kinsoku/>
        <w:wordWrap/>
        <w:overflowPunct/>
        <w:topLinePunct w:val="0"/>
        <w:bidi w:val="0"/>
        <w:snapToGrid/>
        <w:spacing w:line="360" w:lineRule="auto"/>
        <w:rPr>
          <w:rFonts w:hint="eastAsia" w:ascii="宋体" w:hAnsi="宋体" w:cs="宋体"/>
          <w:sz w:val="24"/>
          <w:szCs w:val="24"/>
        </w:rPr>
      </w:pPr>
      <w:r>
        <w:rPr>
          <w:rFonts w:hint="eastAsia" w:ascii="宋体" w:hAnsi="宋体" w:cs="宋体"/>
          <w:sz w:val="24"/>
          <w:szCs w:val="24"/>
        </w:rPr>
        <w:t>组织机构代码：</w:t>
      </w:r>
      <w:r>
        <w:rPr>
          <w:rFonts w:hint="eastAsia" w:ascii="宋体" w:hAnsi="宋体" w:cs="宋体"/>
          <w:sz w:val="24"/>
          <w:szCs w:val="24"/>
          <w:u w:val="single"/>
        </w:rPr>
        <w:t xml:space="preserve">         </w:t>
      </w:r>
      <w:r>
        <w:rPr>
          <w:rFonts w:hint="eastAsia" w:ascii="宋体" w:hAnsi="宋体" w:cs="宋体"/>
          <w:sz w:val="24"/>
          <w:szCs w:val="24"/>
        </w:rPr>
        <w:t xml:space="preserve">            组织机构代码：</w:t>
      </w:r>
      <w:r>
        <w:rPr>
          <w:rFonts w:hint="eastAsia" w:ascii="宋体" w:hAnsi="宋体" w:cs="宋体"/>
          <w:sz w:val="24"/>
          <w:szCs w:val="24"/>
          <w:u w:val="single"/>
        </w:rPr>
        <w:t xml:space="preserve">            </w:t>
      </w:r>
    </w:p>
    <w:p w14:paraId="357B039B">
      <w:pPr>
        <w:pStyle w:val="129"/>
        <w:widowControl w:val="0"/>
        <w:kinsoku/>
        <w:wordWrap/>
        <w:overflowPunct/>
        <w:topLinePunct w:val="0"/>
        <w:bidi w:val="0"/>
        <w:snapToGrid/>
        <w:spacing w:line="360" w:lineRule="auto"/>
        <w:rPr>
          <w:rFonts w:hint="eastAsia" w:ascii="宋体" w:hAnsi="宋体" w:cs="宋体"/>
          <w:sz w:val="24"/>
          <w:szCs w:val="24"/>
        </w:rPr>
      </w:pPr>
      <w:r>
        <w:rPr>
          <w:rFonts w:hint="eastAsia" w:ascii="宋体" w:hAnsi="宋体" w:cs="宋体"/>
          <w:sz w:val="24"/>
          <w:szCs w:val="24"/>
        </w:rPr>
        <w:t>地  址：</w:t>
      </w:r>
      <w:r>
        <w:rPr>
          <w:rFonts w:hint="eastAsia" w:ascii="宋体" w:hAnsi="宋体" w:cs="宋体"/>
          <w:sz w:val="24"/>
          <w:szCs w:val="24"/>
          <w:u w:val="single"/>
        </w:rPr>
        <w:t xml:space="preserve">       </w:t>
      </w:r>
      <w:r>
        <w:rPr>
          <w:rFonts w:hint="eastAsia" w:ascii="宋体" w:hAnsi="宋体" w:cs="宋体"/>
          <w:sz w:val="24"/>
          <w:szCs w:val="24"/>
        </w:rPr>
        <w:t xml:space="preserve">            地  址：</w:t>
      </w:r>
      <w:r>
        <w:rPr>
          <w:rFonts w:hint="eastAsia" w:ascii="宋体" w:hAnsi="宋体" w:cs="宋体"/>
          <w:sz w:val="24"/>
          <w:szCs w:val="24"/>
          <w:u w:val="single"/>
        </w:rPr>
        <w:t xml:space="preserve">        </w:t>
      </w:r>
    </w:p>
    <w:p w14:paraId="5FAB64CC">
      <w:pPr>
        <w:pStyle w:val="129"/>
        <w:widowControl w:val="0"/>
        <w:kinsoku/>
        <w:wordWrap/>
        <w:overflowPunct/>
        <w:topLinePunct w:val="0"/>
        <w:bidi w:val="0"/>
        <w:snapToGrid/>
        <w:spacing w:line="360" w:lineRule="auto"/>
        <w:rPr>
          <w:rFonts w:hint="eastAsia" w:ascii="宋体" w:hAnsi="宋体" w:cs="宋体"/>
          <w:sz w:val="24"/>
          <w:szCs w:val="24"/>
        </w:rPr>
      </w:pPr>
      <w:r>
        <w:rPr>
          <w:rFonts w:hint="eastAsia" w:ascii="宋体" w:hAnsi="宋体" w:cs="宋体"/>
          <w:sz w:val="24"/>
          <w:szCs w:val="24"/>
        </w:rPr>
        <w:t>邮政编码：</w:t>
      </w:r>
      <w:r>
        <w:rPr>
          <w:rFonts w:hint="eastAsia" w:ascii="宋体" w:hAnsi="宋体" w:cs="宋体"/>
          <w:sz w:val="24"/>
          <w:szCs w:val="24"/>
          <w:u w:val="single"/>
        </w:rPr>
        <w:t xml:space="preserve">       </w:t>
      </w:r>
      <w:r>
        <w:rPr>
          <w:rFonts w:hint="eastAsia" w:ascii="宋体" w:hAnsi="宋体" w:cs="宋体"/>
          <w:sz w:val="24"/>
          <w:szCs w:val="24"/>
        </w:rPr>
        <w:t xml:space="preserve">            邮政编码：</w:t>
      </w:r>
      <w:r>
        <w:rPr>
          <w:rFonts w:hint="eastAsia" w:ascii="宋体" w:hAnsi="宋体" w:cs="宋体"/>
          <w:sz w:val="24"/>
          <w:szCs w:val="24"/>
          <w:u w:val="single"/>
        </w:rPr>
        <w:t xml:space="preserve">    </w:t>
      </w:r>
    </w:p>
    <w:p w14:paraId="7F516865">
      <w:pPr>
        <w:pStyle w:val="129"/>
        <w:widowControl w:val="0"/>
        <w:kinsoku/>
        <w:wordWrap/>
        <w:overflowPunct/>
        <w:topLinePunct w:val="0"/>
        <w:bidi w:val="0"/>
        <w:snapToGrid/>
        <w:spacing w:line="360" w:lineRule="auto"/>
        <w:rPr>
          <w:rFonts w:hint="eastAsia"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u w:val="single"/>
        </w:rPr>
        <w:t xml:space="preserve">             </w:t>
      </w:r>
      <w:r>
        <w:rPr>
          <w:rFonts w:hint="eastAsia" w:ascii="宋体" w:hAnsi="宋体" w:cs="宋体"/>
          <w:sz w:val="24"/>
          <w:szCs w:val="24"/>
        </w:rPr>
        <w:t xml:space="preserve">            法定代表人：</w:t>
      </w:r>
      <w:r>
        <w:rPr>
          <w:rFonts w:hint="eastAsia" w:ascii="宋体" w:hAnsi="宋体" w:cs="宋体"/>
          <w:sz w:val="24"/>
          <w:szCs w:val="24"/>
          <w:u w:val="single"/>
        </w:rPr>
        <w:t xml:space="preserve">              </w:t>
      </w:r>
    </w:p>
    <w:p w14:paraId="2382233E">
      <w:pPr>
        <w:pStyle w:val="129"/>
        <w:widowControl w:val="0"/>
        <w:kinsoku/>
        <w:wordWrap/>
        <w:overflowPunct/>
        <w:topLinePunct w:val="0"/>
        <w:bidi w:val="0"/>
        <w:snapToGrid/>
        <w:spacing w:line="360" w:lineRule="auto"/>
        <w:rPr>
          <w:rFonts w:hint="eastAsia" w:ascii="宋体" w:hAnsi="宋体" w:cs="宋体"/>
          <w:sz w:val="24"/>
          <w:szCs w:val="24"/>
        </w:rPr>
      </w:pPr>
      <w:r>
        <w:rPr>
          <w:rFonts w:hint="eastAsia" w:ascii="宋体" w:hAnsi="宋体" w:cs="宋体"/>
          <w:sz w:val="24"/>
          <w:szCs w:val="24"/>
        </w:rPr>
        <w:t>委托代理人：</w:t>
      </w:r>
      <w:r>
        <w:rPr>
          <w:rFonts w:hint="eastAsia" w:ascii="宋体" w:hAnsi="宋体" w:cs="宋体"/>
          <w:sz w:val="24"/>
          <w:szCs w:val="24"/>
          <w:u w:val="single"/>
        </w:rPr>
        <w:t xml:space="preserve">             </w:t>
      </w:r>
      <w:r>
        <w:rPr>
          <w:rFonts w:hint="eastAsia" w:ascii="宋体" w:hAnsi="宋体" w:cs="宋体"/>
          <w:sz w:val="24"/>
          <w:szCs w:val="24"/>
        </w:rPr>
        <w:t xml:space="preserve">            委托代理人：</w:t>
      </w:r>
      <w:r>
        <w:rPr>
          <w:rFonts w:hint="eastAsia" w:ascii="宋体" w:hAnsi="宋体" w:cs="宋体"/>
          <w:sz w:val="24"/>
          <w:szCs w:val="24"/>
          <w:u w:val="single"/>
        </w:rPr>
        <w:t xml:space="preserve">              </w:t>
      </w:r>
    </w:p>
    <w:p w14:paraId="144ADDD9">
      <w:pPr>
        <w:pStyle w:val="129"/>
        <w:widowControl w:val="0"/>
        <w:kinsoku/>
        <w:wordWrap/>
        <w:overflowPunct/>
        <w:topLinePunct w:val="0"/>
        <w:bidi w:val="0"/>
        <w:snapToGrid/>
        <w:spacing w:line="360" w:lineRule="auto"/>
        <w:rPr>
          <w:rFonts w:hint="eastAsia" w:ascii="宋体" w:hAnsi="宋体" w:cs="宋体"/>
          <w:sz w:val="24"/>
          <w:szCs w:val="24"/>
        </w:rPr>
      </w:pPr>
      <w:r>
        <w:rPr>
          <w:rFonts w:hint="eastAsia" w:ascii="宋体" w:hAnsi="宋体" w:cs="宋体"/>
          <w:sz w:val="24"/>
          <w:szCs w:val="24"/>
        </w:rPr>
        <w:t>电  话：</w:t>
      </w:r>
      <w:r>
        <w:rPr>
          <w:rFonts w:hint="eastAsia" w:ascii="宋体" w:hAnsi="宋体" w:cs="宋体"/>
          <w:sz w:val="24"/>
          <w:szCs w:val="24"/>
          <w:u w:val="single"/>
        </w:rPr>
        <w:t xml:space="preserve">     </w:t>
      </w:r>
      <w:r>
        <w:rPr>
          <w:rFonts w:hint="eastAsia" w:ascii="宋体" w:hAnsi="宋体" w:cs="宋体"/>
          <w:sz w:val="24"/>
          <w:szCs w:val="24"/>
        </w:rPr>
        <w:t xml:space="preserve">            电  话：</w:t>
      </w:r>
      <w:r>
        <w:rPr>
          <w:rFonts w:hint="eastAsia" w:ascii="宋体" w:hAnsi="宋体" w:cs="宋体"/>
          <w:sz w:val="24"/>
          <w:szCs w:val="24"/>
          <w:u w:val="single"/>
        </w:rPr>
        <w:t xml:space="preserve">      </w:t>
      </w:r>
    </w:p>
    <w:p w14:paraId="3CAD16B8">
      <w:pPr>
        <w:pStyle w:val="129"/>
        <w:widowControl w:val="0"/>
        <w:kinsoku/>
        <w:wordWrap/>
        <w:overflowPunct/>
        <w:topLinePunct w:val="0"/>
        <w:bidi w:val="0"/>
        <w:snapToGrid/>
        <w:spacing w:line="360" w:lineRule="auto"/>
        <w:rPr>
          <w:rFonts w:hint="eastAsia" w:ascii="宋体" w:hAnsi="宋体" w:cs="宋体"/>
          <w:sz w:val="24"/>
          <w:szCs w:val="24"/>
        </w:rPr>
      </w:pPr>
      <w:r>
        <w:rPr>
          <w:rFonts w:hint="eastAsia" w:ascii="宋体" w:hAnsi="宋体" w:cs="宋体"/>
          <w:sz w:val="24"/>
          <w:szCs w:val="24"/>
        </w:rPr>
        <w:t>传  真：</w:t>
      </w:r>
      <w:r>
        <w:rPr>
          <w:rFonts w:hint="eastAsia" w:ascii="宋体" w:hAnsi="宋体" w:cs="宋体"/>
          <w:sz w:val="24"/>
          <w:szCs w:val="24"/>
          <w:u w:val="single"/>
        </w:rPr>
        <w:t xml:space="preserve">     </w:t>
      </w:r>
      <w:r>
        <w:rPr>
          <w:rFonts w:hint="eastAsia" w:ascii="宋体" w:hAnsi="宋体" w:cs="宋体"/>
          <w:sz w:val="24"/>
          <w:szCs w:val="24"/>
        </w:rPr>
        <w:t xml:space="preserve">            传  真：</w:t>
      </w:r>
      <w:r>
        <w:rPr>
          <w:rFonts w:hint="eastAsia" w:ascii="宋体" w:hAnsi="宋体" w:cs="宋体"/>
          <w:sz w:val="24"/>
          <w:szCs w:val="24"/>
          <w:u w:val="single"/>
        </w:rPr>
        <w:t xml:space="preserve">      </w:t>
      </w:r>
    </w:p>
    <w:p w14:paraId="17B2CCD3">
      <w:pPr>
        <w:pStyle w:val="129"/>
        <w:widowControl w:val="0"/>
        <w:kinsoku/>
        <w:wordWrap/>
        <w:overflowPunct/>
        <w:topLinePunct w:val="0"/>
        <w:bidi w:val="0"/>
        <w:snapToGrid/>
        <w:spacing w:line="360" w:lineRule="auto"/>
        <w:rPr>
          <w:rFonts w:hint="eastAsia" w:ascii="宋体" w:hAnsi="宋体" w:cs="宋体"/>
          <w:sz w:val="24"/>
          <w:szCs w:val="24"/>
        </w:rPr>
      </w:pPr>
      <w:r>
        <w:rPr>
          <w:rFonts w:hint="eastAsia" w:ascii="宋体" w:hAnsi="宋体" w:cs="宋体"/>
          <w:sz w:val="24"/>
          <w:szCs w:val="24"/>
        </w:rPr>
        <w:t>电子信箱：</w:t>
      </w:r>
      <w:r>
        <w:rPr>
          <w:rFonts w:hint="eastAsia" w:ascii="宋体" w:hAnsi="宋体" w:cs="宋体"/>
          <w:sz w:val="24"/>
          <w:szCs w:val="24"/>
          <w:u w:val="single"/>
        </w:rPr>
        <w:t xml:space="preserve">                   </w:t>
      </w:r>
      <w:r>
        <w:rPr>
          <w:rFonts w:hint="eastAsia" w:ascii="宋体" w:hAnsi="宋体" w:cs="宋体"/>
          <w:sz w:val="24"/>
          <w:szCs w:val="24"/>
        </w:rPr>
        <w:t xml:space="preserve">            电子信箱：</w:t>
      </w:r>
      <w:r>
        <w:rPr>
          <w:rFonts w:hint="eastAsia" w:ascii="宋体" w:hAnsi="宋体" w:cs="宋体"/>
          <w:sz w:val="24"/>
          <w:szCs w:val="24"/>
          <w:u w:val="single"/>
        </w:rPr>
        <w:t xml:space="preserve">    </w:t>
      </w:r>
    </w:p>
    <w:p w14:paraId="24E0E331">
      <w:pPr>
        <w:pStyle w:val="129"/>
        <w:widowControl w:val="0"/>
        <w:kinsoku/>
        <w:wordWrap/>
        <w:overflowPunct/>
        <w:topLinePunct w:val="0"/>
        <w:bidi w:val="0"/>
        <w:snapToGrid/>
        <w:spacing w:line="360" w:lineRule="auto"/>
        <w:rPr>
          <w:rFonts w:hint="eastAsia" w:ascii="宋体" w:hAnsi="宋体" w:cs="宋体"/>
          <w:sz w:val="24"/>
          <w:szCs w:val="24"/>
        </w:rPr>
      </w:pPr>
      <w:r>
        <w:rPr>
          <w:rFonts w:hint="eastAsia" w:ascii="宋体" w:hAnsi="宋体" w:cs="宋体"/>
          <w:sz w:val="24"/>
          <w:szCs w:val="24"/>
        </w:rPr>
        <w:t>开户银行：</w:t>
      </w:r>
      <w:r>
        <w:rPr>
          <w:rFonts w:hint="eastAsia" w:ascii="宋体" w:hAnsi="宋体" w:cs="宋体"/>
          <w:sz w:val="24"/>
          <w:szCs w:val="24"/>
          <w:u w:val="single"/>
        </w:rPr>
        <w:t xml:space="preserve">     </w:t>
      </w:r>
      <w:r>
        <w:rPr>
          <w:rFonts w:hint="eastAsia" w:ascii="宋体" w:hAnsi="宋体" w:cs="宋体"/>
          <w:sz w:val="24"/>
          <w:szCs w:val="24"/>
        </w:rPr>
        <w:t xml:space="preserve">            开户银行：</w:t>
      </w:r>
      <w:r>
        <w:rPr>
          <w:rFonts w:hint="eastAsia" w:ascii="宋体" w:hAnsi="宋体" w:cs="宋体"/>
          <w:sz w:val="24"/>
          <w:szCs w:val="24"/>
          <w:u w:val="single"/>
        </w:rPr>
        <w:t xml:space="preserve">    </w:t>
      </w:r>
    </w:p>
    <w:p w14:paraId="5F55168D">
      <w:pPr>
        <w:pStyle w:val="3"/>
        <w:widowControl w:val="0"/>
        <w:numPr>
          <w:ilvl w:val="0"/>
          <w:numId w:val="0"/>
        </w:numPr>
        <w:kinsoku/>
        <w:wordWrap/>
        <w:overflowPunct/>
        <w:topLinePunct w:val="0"/>
        <w:bidi w:val="0"/>
        <w:snapToGrid/>
        <w:spacing w:before="0" w:after="0" w:line="360" w:lineRule="auto"/>
        <w:jc w:val="both"/>
        <w:rPr>
          <w:rFonts w:hint="eastAsia" w:ascii="宋体" w:hAnsi="宋体" w:eastAsia="宋体" w:cs="宋体"/>
          <w:b w:val="0"/>
          <w:bCs w:val="0"/>
          <w:lang w:eastAsia="zh-CN"/>
        </w:rPr>
      </w:pPr>
      <w:r>
        <w:rPr>
          <w:rFonts w:hint="eastAsia" w:ascii="宋体" w:hAnsi="宋体" w:eastAsia="宋体" w:cs="宋体"/>
          <w:b w:val="0"/>
          <w:bCs w:val="0"/>
          <w:sz w:val="24"/>
          <w:szCs w:val="24"/>
        </w:rPr>
        <w:t>账  号：</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 xml:space="preserve">            账  号：</w:t>
      </w:r>
      <w:r>
        <w:rPr>
          <w:rFonts w:hint="eastAsia" w:ascii="宋体" w:hAnsi="宋体" w:eastAsia="宋体" w:cs="宋体"/>
          <w:b w:val="0"/>
          <w:bCs w:val="0"/>
          <w:sz w:val="24"/>
          <w:szCs w:val="24"/>
          <w:u w:val="single"/>
        </w:rPr>
        <w:t xml:space="preserve">                  </w:t>
      </w:r>
    </w:p>
    <w:bookmarkEnd w:id="82"/>
    <w:bookmarkEnd w:id="83"/>
    <w:p w14:paraId="23BA6F19">
      <w:pPr>
        <w:rPr>
          <w:rFonts w:hint="eastAsia" w:ascii="宋体" w:hAnsi="宋体" w:cs="宋体"/>
        </w:rPr>
      </w:pPr>
    </w:p>
    <w:p w14:paraId="7AB96B33">
      <w:pPr>
        <w:pStyle w:val="3"/>
        <w:keepNext/>
        <w:keepLines/>
        <w:pageBreakBefore w:val="0"/>
        <w:widowControl w:val="0"/>
        <w:numPr>
          <w:ilvl w:val="1"/>
          <w:numId w:val="16"/>
        </w:numPr>
        <w:kinsoku/>
        <w:wordWrap/>
        <w:overflowPunct/>
        <w:topLinePunct w:val="0"/>
        <w:autoSpaceDE/>
        <w:autoSpaceDN/>
        <w:bidi w:val="0"/>
        <w:snapToGrid/>
        <w:spacing w:before="0" w:after="0" w:line="288" w:lineRule="auto"/>
        <w:ind w:firstLine="0"/>
        <w:jc w:val="center"/>
        <w:rPr>
          <w:rFonts w:hint="eastAsia" w:ascii="宋体" w:hAnsi="宋体" w:eastAsia="宋体" w:cs="宋体"/>
          <w:b w:val="0"/>
          <w:bCs w:val="0"/>
        </w:rPr>
      </w:pPr>
      <w:bookmarkStart w:id="85" w:name="_Toc14384"/>
      <w:bookmarkStart w:id="86" w:name="_Toc26465"/>
      <w:r>
        <w:rPr>
          <w:rFonts w:hint="eastAsia" w:ascii="宋体" w:hAnsi="宋体" w:eastAsia="宋体" w:cs="宋体"/>
          <w:b w:val="0"/>
          <w:bCs w:val="0"/>
        </w:rPr>
        <w:t>通</w:t>
      </w:r>
      <w:bookmarkEnd w:id="84"/>
      <w:bookmarkStart w:id="87" w:name="_Toc13309380"/>
      <w:r>
        <w:rPr>
          <w:rFonts w:hint="eastAsia" w:ascii="宋体" w:hAnsi="宋体" w:eastAsia="宋体" w:cs="宋体"/>
          <w:b w:val="0"/>
          <w:bCs w:val="0"/>
        </w:rPr>
        <w:t>用合同条款</w:t>
      </w:r>
      <w:bookmarkEnd w:id="85"/>
      <w:bookmarkEnd w:id="86"/>
    </w:p>
    <w:bookmarkEnd w:id="87"/>
    <w:p w14:paraId="20478BB8">
      <w:pPr>
        <w:pStyle w:val="129"/>
        <w:widowControl w:val="0"/>
        <w:kinsoku/>
        <w:wordWrap/>
        <w:overflowPunct/>
        <w:topLinePunct w:val="0"/>
        <w:bidi w:val="0"/>
        <w:snapToGrid/>
        <w:spacing w:line="240" w:lineRule="auto"/>
        <w:ind w:firstLine="562" w:firstLineChars="200"/>
        <w:jc w:val="center"/>
        <w:rPr>
          <w:rFonts w:hint="eastAsia" w:ascii="宋体" w:hAnsi="宋体" w:cs="宋体"/>
          <w:sz w:val="24"/>
          <w:szCs w:val="24"/>
        </w:rPr>
      </w:pPr>
      <w:bookmarkStart w:id="88" w:name="_Toc31309"/>
      <w:bookmarkStart w:id="89" w:name="_Toc22596"/>
      <w:bookmarkStart w:id="90" w:name="_Toc1725"/>
      <w:r>
        <w:rPr>
          <w:rFonts w:hint="eastAsia" w:ascii="宋体" w:hAnsi="宋体" w:cs="宋体"/>
          <w:b/>
          <w:bCs/>
          <w:sz w:val="28"/>
          <w:szCs w:val="28"/>
          <w:lang w:eastAsia="zh-CN"/>
        </w:rPr>
        <w:t>详</w:t>
      </w:r>
      <w:r>
        <w:rPr>
          <w:rFonts w:hint="eastAsia" w:ascii="宋体" w:hAnsi="宋体" w:cs="宋体"/>
          <w:b/>
          <w:bCs/>
          <w:sz w:val="28"/>
          <w:szCs w:val="28"/>
        </w:rPr>
        <w:t>通用合同条款</w:t>
      </w:r>
      <w:bookmarkEnd w:id="88"/>
      <w:r>
        <w:rPr>
          <w:rFonts w:hint="eastAsia" w:ascii="宋体" w:hAnsi="宋体" w:cs="宋体"/>
          <w:b/>
          <w:bCs/>
          <w:sz w:val="24"/>
          <w:szCs w:val="24"/>
        </w:rPr>
        <w:br w:type="page"/>
      </w:r>
    </w:p>
    <w:p w14:paraId="6543CDE7">
      <w:pPr>
        <w:pStyle w:val="3"/>
        <w:pageBreakBefore w:val="0"/>
        <w:widowControl w:val="0"/>
        <w:kinsoku/>
        <w:wordWrap/>
        <w:overflowPunct/>
        <w:topLinePunct w:val="0"/>
        <w:bidi w:val="0"/>
        <w:spacing w:before="0" w:after="0" w:line="240" w:lineRule="auto"/>
        <w:ind w:firstLine="0"/>
        <w:jc w:val="center"/>
        <w:rPr>
          <w:rFonts w:hint="eastAsia" w:ascii="宋体" w:hAnsi="宋体" w:cs="宋体"/>
          <w:sz w:val="24"/>
          <w:szCs w:val="24"/>
        </w:rPr>
      </w:pPr>
      <w:r>
        <w:rPr>
          <w:rFonts w:hint="eastAsia" w:ascii="宋体" w:hAnsi="宋体" w:eastAsia="宋体" w:cs="宋体"/>
          <w:b w:val="0"/>
          <w:bCs w:val="0"/>
        </w:rPr>
        <w:t>专</w:t>
      </w:r>
      <w:bookmarkStart w:id="91" w:name="_Toc433901089"/>
      <w:bookmarkStart w:id="92" w:name="_Toc13309383"/>
      <w:r>
        <w:rPr>
          <w:rFonts w:hint="eastAsia" w:ascii="宋体" w:hAnsi="宋体" w:eastAsia="宋体" w:cs="宋体"/>
          <w:b w:val="0"/>
          <w:bCs w:val="0"/>
        </w:rPr>
        <w:t>用合同条款</w:t>
      </w:r>
      <w:bookmarkEnd w:id="89"/>
      <w:bookmarkEnd w:id="90"/>
      <w:r>
        <w:rPr>
          <w:rFonts w:hint="eastAsia"/>
        </w:rPr>
        <w:tab/>
      </w:r>
      <w:bookmarkEnd w:id="91"/>
      <w:bookmarkEnd w:id="92"/>
    </w:p>
    <w:p w14:paraId="30402973">
      <w:pPr>
        <w:keepNext/>
        <w:keepLines/>
        <w:pageBreakBefore w:val="0"/>
        <w:widowControl w:val="0"/>
        <w:kinsoku/>
        <w:wordWrap/>
        <w:overflowPunct/>
        <w:topLinePunct w:val="0"/>
        <w:bidi w:val="0"/>
        <w:adjustRightInd w:val="0"/>
        <w:spacing w:before="0" w:after="0" w:line="240" w:lineRule="auto"/>
        <w:jc w:val="center"/>
        <w:textAlignment w:val="baseline"/>
        <w:outlineLvl w:val="2"/>
        <w:rPr>
          <w:rFonts w:hint="eastAsia" w:ascii="宋体" w:hAnsi="宋体" w:eastAsia="宋体" w:cs="宋体"/>
          <w:b/>
          <w:bCs/>
          <w:sz w:val="28"/>
          <w:szCs w:val="28"/>
          <w:lang w:val="en-US" w:eastAsia="zh-CN" w:bidi="ar-SA"/>
        </w:rPr>
      </w:pPr>
      <w:bookmarkStart w:id="93" w:name="_Toc31462"/>
      <w:bookmarkStart w:id="94" w:name="_Toc17957"/>
      <w:r>
        <w:rPr>
          <w:rFonts w:hint="eastAsia" w:ascii="宋体" w:hAnsi="宋体" w:eastAsia="宋体" w:cs="宋体"/>
          <w:b/>
          <w:bCs/>
          <w:sz w:val="28"/>
          <w:szCs w:val="28"/>
          <w:lang w:val="en-US" w:eastAsia="zh-CN" w:bidi="ar-SA"/>
        </w:rPr>
        <w:t>专</w:t>
      </w:r>
      <w:bookmarkStart w:id="95" w:name="_Toc13309384"/>
      <w:bookmarkStart w:id="96" w:name="_Toc49663133"/>
      <w:bookmarkStart w:id="97" w:name="_Toc63471466"/>
      <w:r>
        <w:rPr>
          <w:rFonts w:hint="eastAsia" w:ascii="宋体" w:hAnsi="宋体" w:eastAsia="宋体" w:cs="宋体"/>
          <w:b/>
          <w:bCs/>
          <w:sz w:val="28"/>
          <w:szCs w:val="28"/>
          <w:lang w:val="en-US" w:eastAsia="zh-CN" w:bidi="ar-SA"/>
        </w:rPr>
        <w:t>用合同条款</w:t>
      </w:r>
      <w:bookmarkEnd w:id="93"/>
      <w:bookmarkEnd w:id="94"/>
    </w:p>
    <w:bookmarkEnd w:id="95"/>
    <w:bookmarkEnd w:id="96"/>
    <w:bookmarkEnd w:id="97"/>
    <w:p w14:paraId="2FC9B0C1">
      <w:pPr>
        <w:keepNext/>
        <w:keepLines/>
        <w:pageBreakBefore w:val="0"/>
        <w:widowControl w:val="0"/>
        <w:kinsoku/>
        <w:wordWrap/>
        <w:overflowPunct/>
        <w:topLinePunct w:val="0"/>
        <w:bidi w:val="0"/>
        <w:adjustRightInd w:val="0"/>
        <w:spacing w:before="0" w:after="0" w:line="240" w:lineRule="auto"/>
        <w:jc w:val="both"/>
        <w:textAlignment w:val="baseline"/>
        <w:outlineLvl w:val="4"/>
        <w:rPr>
          <w:rFonts w:hint="eastAsia" w:ascii="宋体" w:hAnsi="宋体" w:eastAsia="宋体" w:cs="宋体"/>
          <w:b/>
          <w:bCs/>
          <w:sz w:val="28"/>
          <w:szCs w:val="28"/>
          <w:lang w:val="en-US" w:eastAsia="zh-CN" w:bidi="ar-SA"/>
        </w:rPr>
      </w:pPr>
      <w:r>
        <w:rPr>
          <w:rFonts w:hint="eastAsia" w:ascii="宋体" w:hAnsi="宋体" w:eastAsia="宋体" w:cs="宋体"/>
          <w:b/>
          <w:bCs/>
          <w:sz w:val="28"/>
          <w:szCs w:val="28"/>
          <w:lang w:val="en-US" w:eastAsia="zh-CN" w:bidi="ar-SA"/>
        </w:rPr>
        <w:t>1</w:t>
      </w:r>
      <w:bookmarkStart w:id="98" w:name="_Toc13309385"/>
      <w:bookmarkStart w:id="99" w:name="_Toc63471467"/>
      <w:r>
        <w:rPr>
          <w:rFonts w:hint="eastAsia" w:ascii="宋体" w:hAnsi="宋体" w:eastAsia="宋体" w:cs="宋体"/>
          <w:b/>
          <w:bCs/>
          <w:sz w:val="28"/>
          <w:szCs w:val="28"/>
          <w:lang w:val="en-US" w:eastAsia="zh-CN" w:bidi="ar-SA"/>
        </w:rPr>
        <w:t>. 一般约定</w:t>
      </w:r>
    </w:p>
    <w:bookmarkEnd w:id="98"/>
    <w:bookmarkEnd w:id="99"/>
    <w:p w14:paraId="6A978F46">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 词语定义</w:t>
      </w:r>
    </w:p>
    <w:p w14:paraId="22394681">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1.1.1合同</w:t>
      </w:r>
    </w:p>
    <w:p w14:paraId="628D178B">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1.1.1.10其他合同文件包括：</w:t>
      </w:r>
      <w:r>
        <w:rPr>
          <w:rFonts w:hint="eastAsia" w:ascii="宋体" w:hAnsi="宋体" w:eastAsia="宋体" w:cs="宋体"/>
          <w:b/>
          <w:bCs/>
          <w:sz w:val="24"/>
          <w:szCs w:val="24"/>
          <w:u w:val="single"/>
        </w:rPr>
        <w:t>双方有关工程的洽商、变更等书面协议或文件视为本合同的组成部分</w:t>
      </w:r>
      <w:r>
        <w:rPr>
          <w:rFonts w:hint="eastAsia" w:ascii="宋体" w:hAnsi="宋体" w:eastAsia="宋体" w:cs="宋体"/>
          <w:sz w:val="24"/>
          <w:szCs w:val="24"/>
        </w:rPr>
        <w:t>。</w:t>
      </w:r>
    </w:p>
    <w:p w14:paraId="15DD14AE">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1.1.2 合同当事人及其他相关方</w:t>
      </w:r>
    </w:p>
    <w:p w14:paraId="3D110995">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1.1.2.4监理人：</w:t>
      </w:r>
    </w:p>
    <w:p w14:paraId="281432BB">
      <w:pPr>
        <w:pageBreakBefore w:val="0"/>
        <w:widowControl w:val="0"/>
        <w:kinsoku/>
        <w:wordWrap/>
        <w:overflowPunct/>
        <w:topLinePunct w:val="0"/>
        <w:bidi w:val="0"/>
        <w:spacing w:line="240" w:lineRule="auto"/>
        <w:ind w:firstLine="480" w:firstLineChars="200"/>
        <w:jc w:val="both"/>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名    称：   </w:t>
      </w:r>
      <w:r>
        <w:rPr>
          <w:rFonts w:hint="eastAsia" w:ascii="宋体" w:hAnsi="宋体" w:eastAsia="宋体" w:cs="宋体"/>
          <w:b/>
          <w:bCs/>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w:t>
      </w:r>
    </w:p>
    <w:p w14:paraId="7E316A9E">
      <w:pPr>
        <w:pageBreakBefore w:val="0"/>
        <w:widowControl w:val="0"/>
        <w:kinsoku/>
        <w:wordWrap/>
        <w:overflowPunct/>
        <w:topLinePunct w:val="0"/>
        <w:bidi w:val="0"/>
        <w:spacing w:line="240" w:lineRule="auto"/>
        <w:ind w:firstLine="480" w:firstLineChars="200"/>
        <w:jc w:val="both"/>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资质类别和等级：</w:t>
      </w:r>
      <w:r>
        <w:rPr>
          <w:rFonts w:hint="eastAsia" w:ascii="宋体" w:hAnsi="宋体" w:eastAsia="宋体" w:cs="宋体"/>
          <w:b/>
          <w:bCs/>
          <w:kern w:val="2"/>
          <w:sz w:val="24"/>
          <w:szCs w:val="24"/>
          <w:u w:val="single"/>
          <w:lang w:val="en-US" w:eastAsia="zh-CN" w:bidi="ar-SA"/>
        </w:rPr>
        <w:t>按监理合同约定执行</w:t>
      </w:r>
      <w:r>
        <w:rPr>
          <w:rFonts w:hint="eastAsia" w:ascii="宋体" w:hAnsi="宋体" w:eastAsia="宋体" w:cs="宋体"/>
          <w:kern w:val="2"/>
          <w:sz w:val="24"/>
          <w:szCs w:val="24"/>
          <w:lang w:val="en-US" w:eastAsia="zh-CN" w:bidi="ar-SA"/>
        </w:rPr>
        <w:t>；</w:t>
      </w:r>
    </w:p>
    <w:p w14:paraId="2FC0D2D8">
      <w:pPr>
        <w:pageBreakBefore w:val="0"/>
        <w:widowControl w:val="0"/>
        <w:kinsoku/>
        <w:wordWrap/>
        <w:overflowPunct/>
        <w:topLinePunct w:val="0"/>
        <w:bidi w:val="0"/>
        <w:spacing w:line="240" w:lineRule="auto"/>
        <w:ind w:firstLine="480" w:firstLineChars="200"/>
        <w:jc w:val="both"/>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联系电话：</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b/>
          <w:bCs/>
          <w:kern w:val="2"/>
          <w:sz w:val="24"/>
          <w:szCs w:val="24"/>
          <w:u w:val="single"/>
          <w:lang w:val="en-US" w:eastAsia="zh-CN" w:bidi="ar-SA"/>
        </w:rPr>
        <w:t>按监理合同约定执行</w:t>
      </w:r>
      <w:r>
        <w:rPr>
          <w:rFonts w:hint="eastAsia" w:ascii="宋体" w:hAnsi="宋体" w:eastAsia="宋体" w:cs="宋体"/>
          <w:kern w:val="2"/>
          <w:sz w:val="24"/>
          <w:szCs w:val="24"/>
          <w:lang w:val="en-US" w:eastAsia="zh-CN" w:bidi="ar-SA"/>
        </w:rPr>
        <w:t>；</w:t>
      </w:r>
    </w:p>
    <w:p w14:paraId="200D622D">
      <w:pPr>
        <w:pageBreakBefore w:val="0"/>
        <w:widowControl w:val="0"/>
        <w:kinsoku/>
        <w:wordWrap/>
        <w:overflowPunct/>
        <w:topLinePunct w:val="0"/>
        <w:bidi w:val="0"/>
        <w:spacing w:line="240" w:lineRule="auto"/>
        <w:ind w:firstLine="480" w:firstLineChars="200"/>
        <w:jc w:val="both"/>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电子信箱：</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b/>
          <w:bCs/>
          <w:kern w:val="2"/>
          <w:sz w:val="24"/>
          <w:szCs w:val="24"/>
          <w:u w:val="single"/>
          <w:lang w:val="en-US" w:eastAsia="zh-CN" w:bidi="ar-SA"/>
        </w:rPr>
        <w:t>按监理合同约定执行</w:t>
      </w:r>
      <w:r>
        <w:rPr>
          <w:rFonts w:hint="eastAsia" w:ascii="宋体" w:hAnsi="宋体" w:eastAsia="宋体" w:cs="宋体"/>
          <w:kern w:val="2"/>
          <w:sz w:val="24"/>
          <w:szCs w:val="24"/>
          <w:lang w:val="en-US" w:eastAsia="zh-CN" w:bidi="ar-SA"/>
        </w:rPr>
        <w:t>；</w:t>
      </w:r>
    </w:p>
    <w:p w14:paraId="78167E0B">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通信地址：</w:t>
      </w:r>
      <w:r>
        <w:rPr>
          <w:rFonts w:hint="eastAsia" w:ascii="宋体" w:hAnsi="宋体" w:eastAsia="宋体" w:cs="宋体"/>
          <w:sz w:val="24"/>
          <w:szCs w:val="24"/>
          <w:u w:val="single"/>
        </w:rPr>
        <w:t xml:space="preserve">      </w:t>
      </w:r>
      <w:r>
        <w:rPr>
          <w:rFonts w:hint="eastAsia" w:ascii="宋体" w:hAnsi="宋体" w:eastAsia="宋体" w:cs="宋体"/>
          <w:b/>
          <w:bCs/>
          <w:sz w:val="24"/>
          <w:szCs w:val="24"/>
          <w:u w:val="single"/>
        </w:rPr>
        <w:t>按监理合同约定执行</w:t>
      </w:r>
      <w:r>
        <w:rPr>
          <w:rFonts w:hint="eastAsia" w:ascii="宋体" w:hAnsi="宋体" w:eastAsia="宋体" w:cs="宋体"/>
          <w:sz w:val="24"/>
          <w:szCs w:val="24"/>
        </w:rPr>
        <w:t>；</w:t>
      </w:r>
    </w:p>
    <w:p w14:paraId="48458F16">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1.1.2.5 设计人：</w:t>
      </w:r>
    </w:p>
    <w:p w14:paraId="19542D0B">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sz w:val="24"/>
          <w:szCs w:val="24"/>
        </w:rPr>
        <w:t>；</w:t>
      </w:r>
    </w:p>
    <w:p w14:paraId="1CFBCA1E">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资质类别和等级：</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D9EB565">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31E46B0">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电子信箱：</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ADBC07A">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通信地址：</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0714B47">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1.1.3 工程和设备</w:t>
      </w:r>
    </w:p>
    <w:p w14:paraId="78406AA6">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1.1.3.7 作为施工现场组成部分的其他场所包括：</w:t>
      </w:r>
      <w:r>
        <w:rPr>
          <w:rFonts w:hint="eastAsia" w:ascii="宋体" w:hAnsi="宋体" w:eastAsia="宋体" w:cs="宋体"/>
          <w:b/>
          <w:bCs/>
          <w:sz w:val="24"/>
          <w:szCs w:val="24"/>
          <w:u w:val="single"/>
        </w:rPr>
        <w:t>现场临时办公场所、临时性工程等</w:t>
      </w:r>
      <w:r>
        <w:rPr>
          <w:rFonts w:hint="eastAsia" w:ascii="宋体" w:hAnsi="宋体" w:eastAsia="宋体" w:cs="宋体"/>
          <w:sz w:val="24"/>
          <w:szCs w:val="24"/>
        </w:rPr>
        <w:t>。</w:t>
      </w:r>
    </w:p>
    <w:p w14:paraId="7F003475">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1.1.3.9 永久占地包括：</w:t>
      </w:r>
      <w:r>
        <w:rPr>
          <w:rFonts w:hint="eastAsia" w:ascii="宋体" w:hAnsi="宋体" w:eastAsia="宋体" w:cs="宋体"/>
          <w:b/>
          <w:bCs/>
          <w:sz w:val="24"/>
          <w:szCs w:val="24"/>
          <w:u w:val="single"/>
        </w:rPr>
        <w:t xml:space="preserve"> 详见施工图 </w:t>
      </w:r>
      <w:r>
        <w:rPr>
          <w:rFonts w:hint="eastAsia" w:ascii="宋体" w:hAnsi="宋体" w:eastAsia="宋体" w:cs="宋体"/>
          <w:sz w:val="24"/>
          <w:szCs w:val="24"/>
        </w:rPr>
        <w:t>。</w:t>
      </w:r>
    </w:p>
    <w:p w14:paraId="7146EB21">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1.1.3.10 临时占地包括：</w:t>
      </w:r>
      <w:r>
        <w:rPr>
          <w:rFonts w:hint="eastAsia" w:ascii="宋体" w:hAnsi="宋体" w:eastAsia="宋体" w:cs="宋体"/>
          <w:b/>
          <w:bCs/>
          <w:sz w:val="24"/>
          <w:szCs w:val="24"/>
          <w:u w:val="single"/>
        </w:rPr>
        <w:t xml:space="preserve">详见施工图 </w:t>
      </w:r>
      <w:r>
        <w:rPr>
          <w:rFonts w:hint="eastAsia" w:ascii="宋体" w:hAnsi="宋体" w:eastAsia="宋体" w:cs="宋体"/>
          <w:sz w:val="24"/>
          <w:szCs w:val="24"/>
        </w:rPr>
        <w:t>。</w:t>
      </w:r>
    </w:p>
    <w:p w14:paraId="44D0C038">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1.3法律 </w:t>
      </w:r>
    </w:p>
    <w:p w14:paraId="19E656C2">
      <w:pPr>
        <w:pageBreakBefore w:val="0"/>
        <w:widowControl w:val="0"/>
        <w:kinsoku/>
        <w:wordWrap/>
        <w:overflowPunct/>
        <w:topLinePunct w:val="0"/>
        <w:autoSpaceDE w:val="0"/>
        <w:autoSpaceDN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适用于合同的其他规范性文件：</w:t>
      </w:r>
      <w:r>
        <w:rPr>
          <w:rFonts w:hint="eastAsia" w:ascii="宋体" w:hAnsi="宋体" w:eastAsia="宋体" w:cs="宋体"/>
          <w:b/>
          <w:bCs/>
          <w:sz w:val="24"/>
          <w:szCs w:val="24"/>
          <w:u w:val="single"/>
        </w:rPr>
        <w:t>现行的国家标准、行业标准、工程所在地的地方性标准，以及相应的规范、规程等</w:t>
      </w:r>
      <w:r>
        <w:rPr>
          <w:rFonts w:hint="eastAsia" w:ascii="宋体" w:hAnsi="宋体" w:eastAsia="宋体" w:cs="宋体"/>
          <w:sz w:val="24"/>
          <w:szCs w:val="24"/>
        </w:rPr>
        <w:t>。</w:t>
      </w:r>
    </w:p>
    <w:p w14:paraId="5CDDA4CB">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 标准和规范</w:t>
      </w:r>
    </w:p>
    <w:p w14:paraId="38BF31FD">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1.4.1适用于工程的标准规范包括：</w:t>
      </w:r>
      <w:r>
        <w:rPr>
          <w:rFonts w:hint="eastAsia" w:ascii="宋体" w:hAnsi="宋体" w:eastAsia="宋体" w:cs="宋体"/>
          <w:b/>
          <w:bCs/>
          <w:sz w:val="24"/>
          <w:szCs w:val="24"/>
          <w:u w:val="single"/>
        </w:rPr>
        <w:t>国家标准、行业标准、工程所在地的地方性标准等</w:t>
      </w:r>
      <w:r>
        <w:rPr>
          <w:rFonts w:hint="eastAsia" w:ascii="宋体" w:hAnsi="宋体" w:eastAsia="宋体" w:cs="宋体"/>
          <w:sz w:val="24"/>
          <w:szCs w:val="24"/>
        </w:rPr>
        <w:t>。</w:t>
      </w:r>
    </w:p>
    <w:p w14:paraId="21A9D5A3">
      <w:pPr>
        <w:pageBreakBefore w:val="0"/>
        <w:widowControl w:val="0"/>
        <w:kinsoku/>
        <w:wordWrap/>
        <w:overflowPunct/>
        <w:topLinePunct w:val="0"/>
        <w:bidi w:val="0"/>
        <w:spacing w:line="240" w:lineRule="auto"/>
        <w:rPr>
          <w:rFonts w:hint="eastAsia" w:ascii="宋体" w:hAnsi="宋体" w:eastAsia="宋体" w:cs="宋体"/>
          <w:sz w:val="24"/>
          <w:szCs w:val="24"/>
        </w:rPr>
      </w:pPr>
      <w:r>
        <w:rPr>
          <w:rFonts w:hint="eastAsia" w:ascii="宋体" w:hAnsi="宋体" w:eastAsia="宋体" w:cs="宋体"/>
          <w:sz w:val="24"/>
          <w:szCs w:val="24"/>
        </w:rPr>
        <w:t>1.4.2 发包人提供国外标准、规范的名称：</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72DFCF58">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发包人提供国外标准、规范的份数：</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199EC4B3">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发包人提供国外标准、规范的名称：</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3A5DB3C2">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1.4.3发包人对工程的技术标准和功能要求的特殊要求：</w:t>
      </w:r>
      <w:r>
        <w:rPr>
          <w:rFonts w:hint="eastAsia" w:ascii="宋体" w:hAnsi="宋体" w:eastAsia="宋体" w:cs="宋体"/>
          <w:b/>
          <w:bCs/>
          <w:sz w:val="24"/>
          <w:szCs w:val="24"/>
          <w:u w:val="single"/>
        </w:rPr>
        <w:t>按通用合同条款</w:t>
      </w:r>
      <w:r>
        <w:rPr>
          <w:rFonts w:hint="eastAsia" w:ascii="宋体" w:hAnsi="宋体" w:eastAsia="宋体" w:cs="宋体"/>
          <w:sz w:val="24"/>
          <w:szCs w:val="24"/>
        </w:rPr>
        <w:t>。</w:t>
      </w:r>
    </w:p>
    <w:p w14:paraId="65045A55">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 合同文件的优先顺序</w:t>
      </w:r>
    </w:p>
    <w:p w14:paraId="25F3C28B">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合同文件组成及优先顺序为：</w:t>
      </w:r>
      <w:r>
        <w:rPr>
          <w:rFonts w:hint="eastAsia" w:ascii="宋体" w:hAnsi="宋体" w:eastAsia="宋体" w:cs="宋体"/>
          <w:b/>
          <w:bCs/>
          <w:sz w:val="24"/>
          <w:szCs w:val="24"/>
          <w:u w:val="single"/>
        </w:rPr>
        <w:t>(l）合同协议书；(2）中标通知书（如果有）；(3）投标函及投标函附录（如果有）；(4）专用合同条款及其附件；(5）通用合同条款；(6）技术标准和要求；(7）图纸；(8）已标价工程量清单或预算书；(9）其他合同文件</w:t>
      </w:r>
      <w:r>
        <w:rPr>
          <w:rFonts w:hint="eastAsia" w:ascii="宋体" w:hAnsi="宋体" w:eastAsia="宋体" w:cs="宋体"/>
          <w:sz w:val="24"/>
          <w:szCs w:val="24"/>
        </w:rPr>
        <w:t>。</w:t>
      </w:r>
    </w:p>
    <w:p w14:paraId="0D283353">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 图纸和承包人文件</w:t>
      </w:r>
      <w:r>
        <w:rPr>
          <w:rFonts w:hint="eastAsia" w:ascii="宋体" w:hAnsi="宋体" w:eastAsia="宋体" w:cs="宋体"/>
          <w:sz w:val="24"/>
          <w:szCs w:val="24"/>
        </w:rPr>
        <w:tab/>
      </w:r>
    </w:p>
    <w:p w14:paraId="60BC5BA7">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1.6.1 图纸的提供</w:t>
      </w:r>
    </w:p>
    <w:p w14:paraId="72C74A0E">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发包人向承包人提供图纸的期限：</w:t>
      </w:r>
      <w:r>
        <w:rPr>
          <w:rFonts w:hint="eastAsia" w:ascii="宋体" w:hAnsi="宋体" w:eastAsia="宋体" w:cs="宋体"/>
          <w:b/>
          <w:bCs/>
          <w:sz w:val="24"/>
          <w:szCs w:val="24"/>
          <w:u w:val="single"/>
        </w:rPr>
        <w:t>开工日期前14天</w:t>
      </w:r>
      <w:r>
        <w:rPr>
          <w:rFonts w:hint="eastAsia" w:ascii="宋体" w:hAnsi="宋体" w:eastAsia="宋体" w:cs="宋体"/>
          <w:sz w:val="24"/>
          <w:szCs w:val="24"/>
        </w:rPr>
        <w:t>；</w:t>
      </w:r>
    </w:p>
    <w:p w14:paraId="539782F7">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发包人向承包人提供图纸的数量：</w:t>
      </w:r>
      <w:r>
        <w:rPr>
          <w:rFonts w:hint="eastAsia" w:ascii="宋体" w:hAnsi="宋体" w:eastAsia="宋体" w:cs="宋体"/>
          <w:b/>
          <w:bCs/>
          <w:sz w:val="24"/>
          <w:szCs w:val="24"/>
          <w:u w:val="single"/>
        </w:rPr>
        <w:t xml:space="preserve"> 叁套 </w:t>
      </w:r>
      <w:r>
        <w:rPr>
          <w:rFonts w:hint="eastAsia" w:ascii="宋体" w:hAnsi="宋体" w:eastAsia="宋体" w:cs="宋体"/>
          <w:sz w:val="24"/>
          <w:szCs w:val="24"/>
        </w:rPr>
        <w:t>；</w:t>
      </w:r>
    </w:p>
    <w:p w14:paraId="6385649A">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发包人向承包人提供图纸的内容：</w:t>
      </w:r>
      <w:r>
        <w:rPr>
          <w:rFonts w:hint="eastAsia" w:ascii="宋体" w:hAnsi="宋体" w:eastAsia="宋体" w:cs="宋体"/>
          <w:b/>
          <w:bCs/>
          <w:sz w:val="24"/>
          <w:szCs w:val="24"/>
          <w:u w:val="single"/>
        </w:rPr>
        <w:t>设计施工图</w:t>
      </w:r>
      <w:r>
        <w:rPr>
          <w:rFonts w:hint="eastAsia" w:ascii="宋体" w:hAnsi="宋体" w:eastAsia="宋体" w:cs="宋体"/>
          <w:sz w:val="24"/>
          <w:szCs w:val="24"/>
        </w:rPr>
        <w:t>。</w:t>
      </w:r>
    </w:p>
    <w:p w14:paraId="0BDBA858">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1.6.4 承包人文件</w:t>
      </w:r>
    </w:p>
    <w:p w14:paraId="09CE4DD8">
      <w:pPr>
        <w:pageBreakBefore w:val="0"/>
        <w:widowControl w:val="0"/>
        <w:kinsoku/>
        <w:wordWrap/>
        <w:overflowPunct/>
        <w:topLinePunct w:val="0"/>
        <w:bidi w:val="0"/>
        <w:spacing w:line="24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需要由承包人提供的文件，包括：</w:t>
      </w:r>
      <w:r>
        <w:rPr>
          <w:rFonts w:hint="eastAsia" w:ascii="宋体" w:hAnsi="宋体" w:eastAsia="宋体" w:cs="宋体"/>
          <w:b/>
          <w:bCs/>
          <w:kern w:val="0"/>
          <w:sz w:val="24"/>
          <w:szCs w:val="24"/>
          <w:u w:val="single"/>
          <w:lang w:val="en-US" w:eastAsia="zh-CN" w:bidi="ar-SA"/>
        </w:rPr>
        <w:t>材料设备采购计划、施工组织设计、施工进度计划、分项（专业）施工方案、安全文明施工方案及应急预案等、国家以及工程建设主管部门和相关管理部门、发包人、监理人要求承包人应提供的文件</w:t>
      </w:r>
      <w:r>
        <w:rPr>
          <w:rFonts w:hint="eastAsia" w:ascii="宋体" w:hAnsi="宋体" w:eastAsia="宋体" w:cs="宋体"/>
          <w:kern w:val="2"/>
          <w:sz w:val="24"/>
          <w:szCs w:val="24"/>
          <w:lang w:val="en-US" w:eastAsia="zh-CN" w:bidi="ar-SA"/>
        </w:rPr>
        <w:t>；</w:t>
      </w:r>
    </w:p>
    <w:p w14:paraId="38A8AA5C">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承包人提供的文件的期限为：</w:t>
      </w:r>
      <w:r>
        <w:rPr>
          <w:rFonts w:hint="eastAsia" w:ascii="宋体" w:hAnsi="宋体" w:eastAsia="宋体" w:cs="宋体"/>
          <w:b/>
          <w:bCs/>
          <w:sz w:val="24"/>
          <w:szCs w:val="24"/>
          <w:u w:val="single"/>
        </w:rPr>
        <w:t>开工前</w:t>
      </w:r>
      <w:r>
        <w:rPr>
          <w:rFonts w:hint="eastAsia" w:ascii="宋体" w:hAnsi="宋体" w:eastAsia="宋体" w:cs="宋体"/>
          <w:sz w:val="24"/>
          <w:szCs w:val="24"/>
        </w:rPr>
        <w:t>；</w:t>
      </w:r>
    </w:p>
    <w:p w14:paraId="397A486E">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承包人提供的文件的数量为：</w:t>
      </w:r>
      <w:r>
        <w:rPr>
          <w:rFonts w:hint="eastAsia" w:ascii="宋体" w:hAnsi="宋体" w:eastAsia="宋体" w:cs="宋体"/>
          <w:b/>
          <w:bCs/>
          <w:sz w:val="24"/>
          <w:szCs w:val="24"/>
          <w:u w:val="single"/>
        </w:rPr>
        <w:t>伍份</w:t>
      </w:r>
      <w:r>
        <w:rPr>
          <w:rFonts w:hint="eastAsia" w:ascii="宋体" w:hAnsi="宋体" w:eastAsia="宋体" w:cs="宋体"/>
          <w:sz w:val="24"/>
          <w:szCs w:val="24"/>
        </w:rPr>
        <w:t>；</w:t>
      </w:r>
    </w:p>
    <w:p w14:paraId="636A892C">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承包人提供的文件的形式为：</w:t>
      </w:r>
      <w:r>
        <w:rPr>
          <w:rFonts w:hint="eastAsia" w:ascii="宋体" w:hAnsi="宋体" w:eastAsia="宋体" w:cs="宋体"/>
          <w:b/>
          <w:bCs/>
          <w:sz w:val="24"/>
          <w:szCs w:val="24"/>
          <w:u w:val="single"/>
        </w:rPr>
        <w:t>书面和电子文件</w:t>
      </w:r>
      <w:r>
        <w:rPr>
          <w:rFonts w:hint="eastAsia" w:ascii="宋体" w:hAnsi="宋体" w:eastAsia="宋体" w:cs="宋体"/>
          <w:sz w:val="24"/>
          <w:szCs w:val="24"/>
        </w:rPr>
        <w:t>；</w:t>
      </w:r>
    </w:p>
    <w:p w14:paraId="3CD46AE5">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发包人审批承包人文件的期限：</w:t>
      </w:r>
      <w:r>
        <w:rPr>
          <w:rFonts w:hint="eastAsia" w:ascii="宋体" w:hAnsi="宋体" w:eastAsia="宋体" w:cs="宋体"/>
          <w:b/>
          <w:bCs/>
          <w:sz w:val="24"/>
          <w:szCs w:val="24"/>
          <w:u w:val="single"/>
        </w:rPr>
        <w:t>收到承包人文件后7天内</w:t>
      </w:r>
      <w:r>
        <w:rPr>
          <w:rFonts w:hint="eastAsia" w:ascii="宋体" w:hAnsi="宋体" w:eastAsia="宋体" w:cs="宋体"/>
          <w:sz w:val="24"/>
          <w:szCs w:val="24"/>
        </w:rPr>
        <w:t>。</w:t>
      </w:r>
    </w:p>
    <w:p w14:paraId="46666ED4">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1.6.5 现场图纸准备</w:t>
      </w:r>
    </w:p>
    <w:p w14:paraId="45E78AAA">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关于现场图纸准备的约定：</w:t>
      </w:r>
      <w:r>
        <w:rPr>
          <w:rFonts w:hint="eastAsia" w:ascii="宋体" w:hAnsi="宋体" w:eastAsia="宋体" w:cs="宋体"/>
          <w:b/>
          <w:bCs/>
          <w:sz w:val="24"/>
          <w:szCs w:val="24"/>
          <w:u w:val="single"/>
        </w:rPr>
        <w:t>承包人应在施工现场另外保存一套完整的图纸和承包人文件，供发包人、监理人及有关人员进行工程检查时使用</w:t>
      </w:r>
      <w:r>
        <w:rPr>
          <w:rFonts w:hint="eastAsia" w:ascii="宋体" w:hAnsi="宋体" w:eastAsia="宋体" w:cs="宋体"/>
          <w:sz w:val="24"/>
          <w:szCs w:val="24"/>
        </w:rPr>
        <w:t>。</w:t>
      </w:r>
    </w:p>
    <w:p w14:paraId="0570CC17">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 联络</w:t>
      </w:r>
    </w:p>
    <w:p w14:paraId="0BD79B36">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1.7.1发包人和承包人应当在</w:t>
      </w:r>
      <w:r>
        <w:rPr>
          <w:rFonts w:hint="eastAsia" w:ascii="宋体" w:hAnsi="宋体" w:eastAsia="宋体" w:cs="宋体"/>
          <w:sz w:val="24"/>
          <w:szCs w:val="24"/>
          <w:u w:val="single"/>
        </w:rPr>
        <w:t xml:space="preserve">7  </w:t>
      </w:r>
      <w:r>
        <w:rPr>
          <w:rFonts w:hint="eastAsia" w:ascii="宋体" w:hAnsi="宋体" w:eastAsia="宋体" w:cs="宋体"/>
          <w:sz w:val="24"/>
          <w:szCs w:val="24"/>
        </w:rPr>
        <w:t>天内将与合同有关的通知、批准、证明、证书、指示、指令、要求、请求、同意、意见、确定和决定等书面函件送达对方当事人。</w:t>
      </w:r>
    </w:p>
    <w:p w14:paraId="3F87D1FB">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1.7.2 发包人接收文件的地点：</w:t>
      </w:r>
      <w:r>
        <w:rPr>
          <w:rFonts w:hint="eastAsia" w:ascii="宋体" w:hAnsi="宋体" w:eastAsia="宋体" w:cs="宋体"/>
          <w:sz w:val="24"/>
          <w:szCs w:val="24"/>
          <w:u w:val="single"/>
        </w:rPr>
        <w:t>（签订合同时填写）</w:t>
      </w:r>
      <w:r>
        <w:rPr>
          <w:rFonts w:hint="eastAsia" w:ascii="宋体" w:hAnsi="宋体" w:eastAsia="宋体" w:cs="宋体"/>
          <w:sz w:val="24"/>
          <w:szCs w:val="24"/>
        </w:rPr>
        <w:t>；</w:t>
      </w:r>
    </w:p>
    <w:p w14:paraId="56A64AB9">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发包人指定的接收人为：</w:t>
      </w:r>
      <w:r>
        <w:rPr>
          <w:rFonts w:hint="eastAsia" w:ascii="宋体" w:hAnsi="宋体" w:eastAsia="宋体" w:cs="宋体"/>
          <w:sz w:val="24"/>
          <w:szCs w:val="24"/>
          <w:u w:val="single"/>
        </w:rPr>
        <w:t>（签订合同时填写）</w:t>
      </w:r>
      <w:r>
        <w:rPr>
          <w:rFonts w:hint="eastAsia" w:ascii="宋体" w:hAnsi="宋体" w:eastAsia="宋体" w:cs="宋体"/>
          <w:sz w:val="24"/>
          <w:szCs w:val="24"/>
        </w:rPr>
        <w:t>。</w:t>
      </w:r>
    </w:p>
    <w:p w14:paraId="7F731493">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承包人接收文件的地点：</w:t>
      </w:r>
      <w:r>
        <w:rPr>
          <w:rFonts w:hint="eastAsia" w:ascii="宋体" w:hAnsi="宋体" w:eastAsia="宋体" w:cs="宋体"/>
          <w:sz w:val="24"/>
          <w:szCs w:val="24"/>
          <w:u w:val="single"/>
        </w:rPr>
        <w:t>（签订合同时填写）</w:t>
      </w:r>
      <w:r>
        <w:rPr>
          <w:rFonts w:hint="eastAsia" w:ascii="宋体" w:hAnsi="宋体" w:eastAsia="宋体" w:cs="宋体"/>
          <w:sz w:val="24"/>
          <w:szCs w:val="24"/>
        </w:rPr>
        <w:t>；</w:t>
      </w:r>
    </w:p>
    <w:p w14:paraId="5FEFD8F6">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承包人指定的接收人为：</w:t>
      </w:r>
      <w:r>
        <w:rPr>
          <w:rFonts w:hint="eastAsia" w:ascii="宋体" w:hAnsi="宋体" w:eastAsia="宋体" w:cs="宋体"/>
          <w:sz w:val="24"/>
          <w:szCs w:val="24"/>
          <w:u w:val="single"/>
        </w:rPr>
        <w:t>（签订合同时填写）</w:t>
      </w:r>
      <w:r>
        <w:rPr>
          <w:rFonts w:hint="eastAsia" w:ascii="宋体" w:hAnsi="宋体" w:eastAsia="宋体" w:cs="宋体"/>
          <w:sz w:val="24"/>
          <w:szCs w:val="24"/>
        </w:rPr>
        <w:t>。</w:t>
      </w:r>
    </w:p>
    <w:p w14:paraId="4CD67B7F">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监理人接收文件的地点：</w:t>
      </w:r>
      <w:r>
        <w:rPr>
          <w:rFonts w:hint="eastAsia" w:ascii="宋体" w:hAnsi="宋体" w:eastAsia="宋体" w:cs="宋体"/>
          <w:sz w:val="24"/>
          <w:szCs w:val="24"/>
          <w:u w:val="single"/>
        </w:rPr>
        <w:t>（签订合同时填写）</w:t>
      </w:r>
      <w:r>
        <w:rPr>
          <w:rFonts w:hint="eastAsia" w:ascii="宋体" w:hAnsi="宋体" w:eastAsia="宋体" w:cs="宋体"/>
          <w:sz w:val="24"/>
          <w:szCs w:val="24"/>
        </w:rPr>
        <w:t>；</w:t>
      </w:r>
    </w:p>
    <w:p w14:paraId="1F160ADD">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监理人指定的接收人为：</w:t>
      </w:r>
      <w:r>
        <w:rPr>
          <w:rFonts w:hint="eastAsia" w:ascii="宋体" w:hAnsi="宋体" w:eastAsia="宋体" w:cs="宋体"/>
          <w:sz w:val="24"/>
          <w:szCs w:val="24"/>
          <w:u w:val="single"/>
        </w:rPr>
        <w:t>（签订合同时填写）</w:t>
      </w:r>
      <w:r>
        <w:rPr>
          <w:rFonts w:hint="eastAsia" w:ascii="宋体" w:hAnsi="宋体" w:eastAsia="宋体" w:cs="宋体"/>
          <w:sz w:val="24"/>
          <w:szCs w:val="24"/>
        </w:rPr>
        <w:t>。</w:t>
      </w:r>
    </w:p>
    <w:p w14:paraId="566A6466">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1.10 交通运输</w:t>
      </w:r>
    </w:p>
    <w:p w14:paraId="3653649A">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1.10.1 出入现场的权利</w:t>
      </w:r>
    </w:p>
    <w:p w14:paraId="54FB3102">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关于出入现场的权利的约定：</w:t>
      </w:r>
      <w:r>
        <w:rPr>
          <w:rFonts w:hint="eastAsia" w:ascii="宋体" w:hAnsi="宋体" w:eastAsia="宋体" w:cs="宋体"/>
          <w:b/>
          <w:bCs/>
          <w:sz w:val="24"/>
          <w:szCs w:val="24"/>
          <w:u w:val="single"/>
        </w:rPr>
        <w:t>按《通用合同条款》执行</w:t>
      </w:r>
      <w:r>
        <w:rPr>
          <w:rFonts w:hint="eastAsia" w:ascii="宋体" w:hAnsi="宋体" w:eastAsia="宋体" w:cs="宋体"/>
          <w:sz w:val="24"/>
          <w:szCs w:val="24"/>
        </w:rPr>
        <w:t>。</w:t>
      </w:r>
    </w:p>
    <w:p w14:paraId="6E904314">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1.10.3 场内交通</w:t>
      </w:r>
    </w:p>
    <w:p w14:paraId="723C3888">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关于场外交通和场内交通的边界的约定：</w:t>
      </w:r>
      <w:r>
        <w:rPr>
          <w:rFonts w:hint="eastAsia" w:ascii="宋体" w:hAnsi="宋体" w:eastAsia="宋体" w:cs="宋体"/>
          <w:b/>
          <w:bCs/>
          <w:sz w:val="24"/>
          <w:szCs w:val="24"/>
          <w:u w:val="single"/>
        </w:rPr>
        <w:t>以设计规划红线为边界</w:t>
      </w:r>
      <w:r>
        <w:rPr>
          <w:rFonts w:hint="eastAsia" w:ascii="宋体" w:hAnsi="宋体" w:eastAsia="宋体" w:cs="宋体"/>
          <w:sz w:val="24"/>
          <w:szCs w:val="24"/>
        </w:rPr>
        <w:t>。</w:t>
      </w:r>
    </w:p>
    <w:p w14:paraId="23D1F542">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关于发包人向承包人免费提供满足工程施工需要的场内道路和交通设施的约定：</w:t>
      </w:r>
      <w:r>
        <w:rPr>
          <w:rFonts w:hint="eastAsia" w:ascii="宋体" w:hAnsi="宋体" w:eastAsia="宋体" w:cs="宋体"/>
          <w:b/>
          <w:bCs/>
          <w:sz w:val="24"/>
          <w:szCs w:val="24"/>
          <w:u w:val="single"/>
        </w:rPr>
        <w:t>由承包人负责修建、维修、养护和管理施工所需的场内临时道路和交通设施并承担由此产生的所有费用</w:t>
      </w:r>
      <w:r>
        <w:rPr>
          <w:rFonts w:hint="eastAsia" w:ascii="宋体" w:hAnsi="宋体" w:eastAsia="宋体" w:cs="宋体"/>
          <w:sz w:val="24"/>
          <w:szCs w:val="24"/>
        </w:rPr>
        <w:t>。</w:t>
      </w:r>
    </w:p>
    <w:p w14:paraId="5F4FDC53">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1.10.4超大件和超重件的运输</w:t>
      </w:r>
    </w:p>
    <w:p w14:paraId="7AF8D9BA">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运输超大件或超重件所需的道路和桥梁临时加固改造费用和其他有关费用由</w:t>
      </w:r>
      <w:r>
        <w:rPr>
          <w:rFonts w:hint="eastAsia" w:ascii="宋体" w:hAnsi="宋体" w:eastAsia="宋体" w:cs="宋体"/>
          <w:sz w:val="24"/>
          <w:szCs w:val="24"/>
          <w:u w:val="single"/>
        </w:rPr>
        <w:t xml:space="preserve">  </w:t>
      </w:r>
      <w:r>
        <w:rPr>
          <w:rFonts w:hint="eastAsia" w:ascii="宋体" w:hAnsi="宋体" w:eastAsia="宋体" w:cs="宋体"/>
          <w:b/>
          <w:bCs/>
          <w:sz w:val="24"/>
          <w:szCs w:val="24"/>
          <w:u w:val="single"/>
        </w:rPr>
        <w:t>承包人</w:t>
      </w:r>
      <w:r>
        <w:rPr>
          <w:rFonts w:hint="eastAsia" w:ascii="宋体" w:hAnsi="宋体" w:eastAsia="宋体" w:cs="宋体"/>
          <w:sz w:val="24"/>
          <w:szCs w:val="24"/>
          <w:u w:val="single"/>
        </w:rPr>
        <w:t xml:space="preserve">  </w:t>
      </w:r>
      <w:r>
        <w:rPr>
          <w:rFonts w:hint="eastAsia" w:ascii="宋体" w:hAnsi="宋体" w:eastAsia="宋体" w:cs="宋体"/>
          <w:sz w:val="24"/>
          <w:szCs w:val="24"/>
        </w:rPr>
        <w:t>承担。</w:t>
      </w:r>
    </w:p>
    <w:p w14:paraId="3034BDFC">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1.11 知识产权</w:t>
      </w:r>
    </w:p>
    <w:p w14:paraId="3479DF11">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b/>
          <w:bCs/>
          <w:sz w:val="24"/>
          <w:szCs w:val="24"/>
          <w:u w:val="single"/>
        </w:rPr>
        <w:t>按《通用合同条款》执行</w:t>
      </w:r>
      <w:r>
        <w:rPr>
          <w:rFonts w:hint="eastAsia" w:ascii="宋体" w:hAnsi="宋体" w:eastAsia="宋体" w:cs="宋体"/>
          <w:sz w:val="24"/>
          <w:szCs w:val="24"/>
        </w:rPr>
        <w:t>。</w:t>
      </w:r>
    </w:p>
    <w:p w14:paraId="58A535CC">
      <w:pPr>
        <w:pageBreakBefore w:val="0"/>
        <w:widowControl w:val="0"/>
        <w:kinsoku/>
        <w:wordWrap/>
        <w:overflowPunct/>
        <w:topLinePunct w:val="0"/>
        <w:bidi w:val="0"/>
        <w:spacing w:line="240" w:lineRule="auto"/>
        <w:rPr>
          <w:rFonts w:hint="eastAsia" w:ascii="宋体" w:hAnsi="宋体" w:eastAsia="宋体" w:cs="宋体"/>
          <w:sz w:val="24"/>
          <w:szCs w:val="24"/>
        </w:rPr>
      </w:pPr>
      <w:r>
        <w:rPr>
          <w:rFonts w:hint="eastAsia" w:ascii="宋体" w:hAnsi="宋体" w:eastAsia="宋体" w:cs="宋体"/>
          <w:sz w:val="24"/>
          <w:szCs w:val="24"/>
        </w:rPr>
        <w:t>关于发包人提供的上述文件的使用限制的要求：</w:t>
      </w:r>
      <w:r>
        <w:rPr>
          <w:rFonts w:hint="eastAsia" w:ascii="宋体" w:hAnsi="宋体" w:eastAsia="宋体" w:cs="宋体"/>
          <w:b/>
          <w:bCs/>
          <w:sz w:val="24"/>
          <w:szCs w:val="24"/>
          <w:u w:val="single"/>
        </w:rPr>
        <w:t>按《通用合同条款》执行</w:t>
      </w:r>
      <w:r>
        <w:rPr>
          <w:rFonts w:hint="eastAsia" w:ascii="宋体" w:hAnsi="宋体" w:eastAsia="宋体" w:cs="宋体"/>
          <w:sz w:val="24"/>
          <w:szCs w:val="24"/>
        </w:rPr>
        <w:t>。</w:t>
      </w:r>
    </w:p>
    <w:p w14:paraId="2201B0AB">
      <w:pPr>
        <w:pageBreakBefore w:val="0"/>
        <w:widowControl w:val="0"/>
        <w:kinsoku/>
        <w:wordWrap/>
        <w:overflowPunct/>
        <w:topLinePunct w:val="0"/>
        <w:bidi w:val="0"/>
        <w:spacing w:line="240" w:lineRule="auto"/>
        <w:rPr>
          <w:rFonts w:hint="eastAsia" w:ascii="宋体" w:hAnsi="宋体" w:eastAsia="宋体" w:cs="宋体"/>
          <w:sz w:val="24"/>
          <w:szCs w:val="24"/>
        </w:rPr>
      </w:pPr>
      <w:r>
        <w:rPr>
          <w:rFonts w:hint="eastAsia" w:ascii="宋体" w:hAnsi="宋体" w:eastAsia="宋体" w:cs="宋体"/>
          <w:sz w:val="24"/>
          <w:szCs w:val="24"/>
        </w:rPr>
        <w:t>1.11.2 关于承包人为实施工程所编制文件的著作权的归属：</w:t>
      </w:r>
      <w:r>
        <w:rPr>
          <w:rFonts w:hint="eastAsia" w:ascii="宋体" w:hAnsi="宋体" w:eastAsia="宋体" w:cs="宋体"/>
          <w:b/>
          <w:bCs/>
          <w:sz w:val="24"/>
          <w:szCs w:val="24"/>
          <w:u w:val="single"/>
        </w:rPr>
        <w:t>按《通用合同条款》执行</w:t>
      </w:r>
      <w:r>
        <w:rPr>
          <w:rFonts w:hint="eastAsia" w:ascii="宋体" w:hAnsi="宋体" w:eastAsia="宋体" w:cs="宋体"/>
          <w:sz w:val="24"/>
          <w:szCs w:val="24"/>
        </w:rPr>
        <w:t>。</w:t>
      </w:r>
    </w:p>
    <w:p w14:paraId="123751D6">
      <w:pPr>
        <w:pageBreakBefore w:val="0"/>
        <w:widowControl w:val="0"/>
        <w:kinsoku/>
        <w:wordWrap/>
        <w:overflowPunct/>
        <w:topLinePunct w:val="0"/>
        <w:bidi w:val="0"/>
        <w:spacing w:line="240" w:lineRule="auto"/>
        <w:rPr>
          <w:rFonts w:hint="eastAsia" w:ascii="宋体" w:hAnsi="宋体" w:eastAsia="宋体" w:cs="宋体"/>
          <w:sz w:val="24"/>
          <w:szCs w:val="24"/>
        </w:rPr>
      </w:pPr>
      <w:r>
        <w:rPr>
          <w:rFonts w:hint="eastAsia" w:ascii="宋体" w:hAnsi="宋体" w:eastAsia="宋体" w:cs="宋体"/>
          <w:sz w:val="24"/>
          <w:szCs w:val="24"/>
        </w:rPr>
        <w:t>关于承包人提供的上述文件的使用限制的要求：</w:t>
      </w:r>
      <w:r>
        <w:rPr>
          <w:rFonts w:hint="eastAsia" w:ascii="宋体" w:hAnsi="宋体" w:eastAsia="宋体" w:cs="宋体"/>
          <w:b/>
          <w:bCs/>
          <w:sz w:val="24"/>
          <w:szCs w:val="24"/>
          <w:u w:val="single"/>
        </w:rPr>
        <w:t>按《通用合同条款》执行</w:t>
      </w:r>
      <w:r>
        <w:rPr>
          <w:rFonts w:hint="eastAsia" w:ascii="宋体" w:hAnsi="宋体" w:eastAsia="宋体" w:cs="宋体"/>
          <w:sz w:val="24"/>
          <w:szCs w:val="24"/>
        </w:rPr>
        <w:t>。</w:t>
      </w:r>
    </w:p>
    <w:p w14:paraId="41FCD821">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1.11.4 承包人在施工过程中所采用的专利、专有技术、技术秘密的使用费的承担方式：</w:t>
      </w:r>
      <w:r>
        <w:rPr>
          <w:rFonts w:hint="eastAsia" w:ascii="宋体" w:hAnsi="宋体" w:eastAsia="宋体" w:cs="宋体"/>
          <w:b/>
          <w:bCs/>
          <w:sz w:val="24"/>
          <w:szCs w:val="24"/>
          <w:u w:val="single"/>
        </w:rPr>
        <w:t>按《通用合同条款》执行</w:t>
      </w:r>
      <w:r>
        <w:rPr>
          <w:rFonts w:hint="eastAsia" w:ascii="宋体" w:hAnsi="宋体" w:eastAsia="宋体" w:cs="宋体"/>
          <w:sz w:val="24"/>
          <w:szCs w:val="24"/>
        </w:rPr>
        <w:t>。</w:t>
      </w:r>
    </w:p>
    <w:p w14:paraId="256199B0">
      <w:pPr>
        <w:pageBreakBefore w:val="0"/>
        <w:widowControl w:val="0"/>
        <w:kinsoku/>
        <w:wordWrap/>
        <w:overflowPunct/>
        <w:topLinePunct w:val="0"/>
        <w:bidi w:val="0"/>
        <w:spacing w:line="240" w:lineRule="auto"/>
        <w:ind w:firstLine="480" w:firstLineChars="200"/>
        <w:rPr>
          <w:rFonts w:hint="eastAsia" w:ascii="宋体" w:hAnsi="Times New Roman" w:eastAsia="宋体" w:cs="Times New Roman"/>
          <w:sz w:val="24"/>
          <w:szCs w:val="24"/>
        </w:rPr>
      </w:pPr>
      <w:r>
        <w:rPr>
          <w:rFonts w:hint="eastAsia" w:ascii="宋体" w:hAnsi="Times New Roman" w:eastAsia="宋体" w:cs="Times New Roman"/>
          <w:sz w:val="24"/>
          <w:szCs w:val="24"/>
        </w:rPr>
        <w:t>1.13工程量清单错误的修正</w:t>
      </w:r>
    </w:p>
    <w:p w14:paraId="31693C44">
      <w:pPr>
        <w:pageBreakBefore w:val="0"/>
        <w:widowControl w:val="0"/>
        <w:kinsoku/>
        <w:wordWrap/>
        <w:overflowPunct/>
        <w:topLinePunct w:val="0"/>
        <w:bidi w:val="0"/>
        <w:spacing w:line="240" w:lineRule="auto"/>
        <w:ind w:firstLine="480" w:firstLineChars="200"/>
        <w:rPr>
          <w:rFonts w:hint="eastAsia" w:ascii="宋体" w:hAnsi="Times New Roman" w:eastAsia="宋体" w:cs="Times New Roman"/>
          <w:sz w:val="24"/>
          <w:szCs w:val="24"/>
        </w:rPr>
      </w:pPr>
      <w:r>
        <w:rPr>
          <w:rFonts w:hint="eastAsia" w:ascii="宋体" w:hAnsi="Times New Roman" w:eastAsia="宋体" w:cs="Times New Roman"/>
          <w:sz w:val="24"/>
          <w:szCs w:val="24"/>
        </w:rPr>
        <w:t>工程量清单错误修正的其他情形：</w:t>
      </w:r>
      <w:r>
        <w:rPr>
          <w:rFonts w:hint="eastAsia" w:ascii="宋体" w:hAnsi="宋体" w:eastAsia="宋体" w:cs="宋体"/>
          <w:b/>
          <w:bCs/>
          <w:sz w:val="24"/>
          <w:szCs w:val="24"/>
          <w:u w:val="single"/>
        </w:rPr>
        <w:t>按《通用合同条款》执行</w:t>
      </w:r>
      <w:r>
        <w:rPr>
          <w:rFonts w:hint="eastAsia" w:ascii="宋体" w:hAnsi="Times New Roman" w:eastAsia="宋体" w:cs="Times New Roman"/>
          <w:sz w:val="24"/>
          <w:szCs w:val="24"/>
        </w:rPr>
        <w:t>。</w:t>
      </w:r>
    </w:p>
    <w:p w14:paraId="4BAF866D">
      <w:pPr>
        <w:pageBreakBefore w:val="0"/>
        <w:widowControl w:val="0"/>
        <w:kinsoku/>
        <w:wordWrap/>
        <w:overflowPunct/>
        <w:topLinePunct w:val="0"/>
        <w:bidi w:val="0"/>
        <w:spacing w:line="240" w:lineRule="auto"/>
        <w:ind w:firstLine="480" w:firstLineChars="200"/>
        <w:rPr>
          <w:rFonts w:hint="eastAsia" w:ascii="宋体" w:hAnsi="Times New Roman" w:eastAsia="宋体" w:cs="Times New Roman"/>
          <w:sz w:val="24"/>
          <w:szCs w:val="24"/>
        </w:rPr>
      </w:pPr>
      <w:r>
        <w:rPr>
          <w:rFonts w:hint="eastAsia" w:ascii="宋体" w:hAnsi="Times New Roman" w:eastAsia="宋体" w:cs="Times New Roman"/>
          <w:sz w:val="24"/>
          <w:szCs w:val="24"/>
        </w:rPr>
        <w:t>1.14 招标控制价错误的修正</w:t>
      </w:r>
    </w:p>
    <w:p w14:paraId="7346AA91">
      <w:pPr>
        <w:pageBreakBefore w:val="0"/>
        <w:widowControl w:val="0"/>
        <w:kinsoku/>
        <w:wordWrap/>
        <w:overflowPunct/>
        <w:topLinePunct w:val="0"/>
        <w:bidi w:val="0"/>
        <w:spacing w:line="240" w:lineRule="auto"/>
        <w:ind w:firstLine="480" w:firstLineChars="200"/>
        <w:rPr>
          <w:rFonts w:hint="eastAsia" w:ascii="宋体" w:hAnsi="Times New Roman" w:eastAsia="宋体" w:cs="Times New Roman"/>
          <w:sz w:val="24"/>
          <w:szCs w:val="24"/>
        </w:rPr>
      </w:pPr>
      <w:r>
        <w:rPr>
          <w:rFonts w:hint="eastAsia" w:ascii="宋体" w:hAnsi="Times New Roman" w:eastAsia="宋体" w:cs="Times New Roman"/>
          <w:sz w:val="24"/>
          <w:szCs w:val="24"/>
        </w:rPr>
        <w:t>关于招标控制价错误修正的其他约定：</w:t>
      </w:r>
      <w:r>
        <w:rPr>
          <w:rFonts w:hint="eastAsia" w:ascii="宋体" w:hAnsi="宋体" w:eastAsia="宋体" w:cs="宋体"/>
          <w:b/>
          <w:bCs/>
          <w:sz w:val="24"/>
          <w:szCs w:val="24"/>
          <w:u w:val="single"/>
        </w:rPr>
        <w:t>按《通用合同条款》执行</w:t>
      </w:r>
      <w:r>
        <w:rPr>
          <w:rFonts w:hint="eastAsia" w:ascii="宋体" w:hAnsi="Times New Roman" w:eastAsia="宋体" w:cs="Times New Roman"/>
          <w:sz w:val="24"/>
          <w:szCs w:val="24"/>
        </w:rPr>
        <w:t>。</w:t>
      </w:r>
    </w:p>
    <w:p w14:paraId="2B1A1290">
      <w:pPr>
        <w:keepNext/>
        <w:keepLines/>
        <w:pageBreakBefore w:val="0"/>
        <w:widowControl w:val="0"/>
        <w:kinsoku/>
        <w:wordWrap/>
        <w:overflowPunct/>
        <w:topLinePunct w:val="0"/>
        <w:bidi w:val="0"/>
        <w:adjustRightInd w:val="0"/>
        <w:spacing w:before="0" w:after="0" w:line="240" w:lineRule="auto"/>
        <w:jc w:val="both"/>
        <w:textAlignment w:val="baseline"/>
        <w:outlineLvl w:val="4"/>
        <w:rPr>
          <w:rFonts w:hint="eastAsia" w:ascii="宋体" w:hAnsi="宋体" w:eastAsia="宋体" w:cs="宋体"/>
          <w:b/>
          <w:bCs/>
          <w:sz w:val="28"/>
          <w:szCs w:val="28"/>
          <w:lang w:val="en-US" w:eastAsia="zh-CN" w:bidi="ar-SA"/>
        </w:rPr>
      </w:pPr>
      <w:r>
        <w:rPr>
          <w:rFonts w:hint="eastAsia" w:ascii="宋体" w:hAnsi="宋体" w:eastAsia="宋体" w:cs="宋体"/>
          <w:b/>
          <w:bCs/>
          <w:sz w:val="28"/>
          <w:szCs w:val="28"/>
          <w:lang w:val="en-US" w:eastAsia="zh-CN" w:bidi="ar-SA"/>
        </w:rPr>
        <w:t>2</w:t>
      </w:r>
      <w:bookmarkStart w:id="100" w:name="_Toc13309386"/>
      <w:bookmarkStart w:id="101" w:name="_Toc63471468"/>
      <w:r>
        <w:rPr>
          <w:rFonts w:hint="eastAsia" w:ascii="宋体" w:hAnsi="宋体" w:eastAsia="宋体" w:cs="宋体"/>
          <w:b/>
          <w:bCs/>
          <w:sz w:val="28"/>
          <w:szCs w:val="28"/>
          <w:lang w:val="en-US" w:eastAsia="zh-CN" w:bidi="ar-SA"/>
        </w:rPr>
        <w:t>. 发包人</w:t>
      </w:r>
    </w:p>
    <w:bookmarkEnd w:id="100"/>
    <w:bookmarkEnd w:id="101"/>
    <w:p w14:paraId="3B3BC314">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 发包人代表</w:t>
      </w:r>
    </w:p>
    <w:p w14:paraId="111EEF8E">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发包人代表：</w:t>
      </w:r>
    </w:p>
    <w:p w14:paraId="48E2E9FE">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姓    名：</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7366345">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身份证号：</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A5BBA75">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职    务：</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C67968E">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682DC99">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电子信箱：</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CC409BC">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通信地址：</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45DF5D69">
      <w:pPr>
        <w:pageBreakBefore w:val="0"/>
        <w:widowControl w:val="0"/>
        <w:kinsoku/>
        <w:wordWrap/>
        <w:overflowPunct/>
        <w:topLinePunct w:val="0"/>
        <w:bidi w:val="0"/>
        <w:spacing w:line="240" w:lineRule="auto"/>
        <w:ind w:firstLine="480" w:firstLineChars="200"/>
        <w:rPr>
          <w:rFonts w:hint="eastAsia" w:ascii="宋体" w:hAnsi="宋体" w:eastAsia="宋体" w:cs="宋体"/>
          <w:b/>
          <w:sz w:val="24"/>
          <w:szCs w:val="24"/>
        </w:rPr>
      </w:pPr>
      <w:r>
        <w:rPr>
          <w:rFonts w:hint="eastAsia" w:ascii="宋体" w:hAnsi="宋体" w:eastAsia="宋体" w:cs="宋体"/>
          <w:sz w:val="24"/>
          <w:szCs w:val="24"/>
        </w:rPr>
        <w:t>发包人对发包人代表的授权范围如下：</w:t>
      </w:r>
      <w:r>
        <w:rPr>
          <w:rFonts w:hint="eastAsia" w:ascii="宋体" w:hAnsi="宋体" w:eastAsia="宋体" w:cs="宋体"/>
          <w:b/>
          <w:bCs/>
          <w:sz w:val="24"/>
          <w:szCs w:val="24"/>
          <w:u w:val="single"/>
        </w:rPr>
        <w:t>负责处理合同履行过程中与发包人有关的具体事宜</w:t>
      </w:r>
      <w:r>
        <w:rPr>
          <w:rFonts w:hint="eastAsia" w:ascii="宋体" w:hAnsi="宋体" w:eastAsia="宋体" w:cs="宋体"/>
          <w:sz w:val="24"/>
          <w:szCs w:val="24"/>
        </w:rPr>
        <w:t>。</w:t>
      </w:r>
    </w:p>
    <w:p w14:paraId="33522BD7">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2.4 施工现场、施工条件和基础资料的提供</w:t>
      </w:r>
    </w:p>
    <w:p w14:paraId="74CDEC36">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2.4.1 提供施工现场</w:t>
      </w:r>
    </w:p>
    <w:p w14:paraId="143A3792">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关于发包人移交施工现场的期限要求：</w:t>
      </w:r>
      <w:r>
        <w:rPr>
          <w:rFonts w:hint="eastAsia" w:ascii="宋体" w:hAnsi="宋体" w:eastAsia="宋体" w:cs="宋体"/>
          <w:b/>
          <w:bCs/>
          <w:sz w:val="24"/>
          <w:szCs w:val="24"/>
          <w:u w:val="single"/>
        </w:rPr>
        <w:t>开工7天前</w:t>
      </w:r>
      <w:r>
        <w:rPr>
          <w:rFonts w:hint="eastAsia" w:ascii="宋体" w:hAnsi="宋体" w:eastAsia="宋体" w:cs="宋体"/>
          <w:sz w:val="24"/>
          <w:szCs w:val="24"/>
        </w:rPr>
        <w:t>。</w:t>
      </w:r>
    </w:p>
    <w:p w14:paraId="0AB206D2">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2.4.2 提供施工条件</w:t>
      </w:r>
    </w:p>
    <w:p w14:paraId="123D00F2">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关于发包人应负责提供施工所需要的条件，包括：</w:t>
      </w:r>
      <w:r>
        <w:rPr>
          <w:rFonts w:hint="eastAsia" w:ascii="宋体" w:hAnsi="宋体" w:eastAsia="宋体" w:cs="宋体"/>
          <w:b/>
          <w:bCs/>
          <w:sz w:val="24"/>
          <w:szCs w:val="24"/>
          <w:u w:val="single"/>
        </w:rPr>
        <w:t>按《通用合同条款》执行</w:t>
      </w:r>
      <w:r>
        <w:rPr>
          <w:rFonts w:hint="eastAsia" w:ascii="宋体" w:hAnsi="宋体" w:eastAsia="宋体" w:cs="宋体"/>
          <w:sz w:val="24"/>
          <w:szCs w:val="24"/>
        </w:rPr>
        <w:t>。</w:t>
      </w:r>
    </w:p>
    <w:p w14:paraId="772C819B">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 资金来源证明及支付担保</w:t>
      </w:r>
    </w:p>
    <w:p w14:paraId="5D3FD96F">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发包人提供资金来源证明的期限要求：</w:t>
      </w:r>
      <w:r>
        <w:rPr>
          <w:rFonts w:hint="eastAsia" w:ascii="宋体" w:hAnsi="宋体" w:eastAsia="宋体" w:cs="宋体"/>
          <w:b/>
          <w:bCs/>
          <w:sz w:val="24"/>
          <w:szCs w:val="24"/>
          <w:u w:val="single"/>
        </w:rPr>
        <w:t>/</w:t>
      </w:r>
      <w:r>
        <w:rPr>
          <w:rFonts w:hint="eastAsia" w:ascii="宋体" w:hAnsi="宋体" w:eastAsia="宋体" w:cs="宋体"/>
          <w:sz w:val="24"/>
          <w:szCs w:val="24"/>
        </w:rPr>
        <w:t>。</w:t>
      </w:r>
    </w:p>
    <w:p w14:paraId="69735537">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发包人提供支付担保的形式：</w:t>
      </w:r>
      <w:r>
        <w:rPr>
          <w:rFonts w:hint="eastAsia" w:ascii="宋体" w:hAnsi="宋体" w:eastAsia="宋体" w:cs="宋体"/>
          <w:b/>
          <w:bCs/>
          <w:sz w:val="24"/>
          <w:szCs w:val="24"/>
          <w:u w:val="single"/>
        </w:rPr>
        <w:t>/</w:t>
      </w:r>
      <w:r>
        <w:rPr>
          <w:rFonts w:hint="eastAsia" w:ascii="宋体" w:hAnsi="宋体" w:eastAsia="宋体" w:cs="宋体"/>
          <w:sz w:val="24"/>
          <w:szCs w:val="24"/>
        </w:rPr>
        <w:t>。</w:t>
      </w:r>
    </w:p>
    <w:p w14:paraId="581BC68A">
      <w:pPr>
        <w:keepNext/>
        <w:keepLines/>
        <w:pageBreakBefore w:val="0"/>
        <w:widowControl w:val="0"/>
        <w:kinsoku/>
        <w:wordWrap/>
        <w:overflowPunct/>
        <w:topLinePunct w:val="0"/>
        <w:bidi w:val="0"/>
        <w:adjustRightInd w:val="0"/>
        <w:spacing w:before="0" w:after="0" w:line="240" w:lineRule="auto"/>
        <w:jc w:val="both"/>
        <w:textAlignment w:val="baseline"/>
        <w:outlineLvl w:val="4"/>
        <w:rPr>
          <w:rFonts w:hint="eastAsia" w:ascii="宋体" w:hAnsi="宋体" w:eastAsia="宋体" w:cs="宋体"/>
          <w:b/>
          <w:bCs/>
          <w:sz w:val="28"/>
          <w:szCs w:val="28"/>
          <w:lang w:val="en-US" w:eastAsia="zh-CN" w:bidi="ar-SA"/>
        </w:rPr>
      </w:pPr>
      <w:r>
        <w:rPr>
          <w:rFonts w:hint="eastAsia" w:ascii="宋体" w:hAnsi="宋体" w:eastAsia="宋体" w:cs="宋体"/>
          <w:b/>
          <w:bCs/>
          <w:sz w:val="28"/>
          <w:szCs w:val="28"/>
          <w:lang w:val="en-US" w:eastAsia="zh-CN" w:bidi="ar-SA"/>
        </w:rPr>
        <w:t>3</w:t>
      </w:r>
      <w:bookmarkStart w:id="102" w:name="_Toc63471469"/>
      <w:bookmarkStart w:id="103" w:name="_Toc13309387"/>
      <w:r>
        <w:rPr>
          <w:rFonts w:hint="eastAsia" w:ascii="宋体" w:hAnsi="宋体" w:eastAsia="宋体" w:cs="宋体"/>
          <w:b/>
          <w:bCs/>
          <w:sz w:val="28"/>
          <w:szCs w:val="28"/>
          <w:lang w:val="en-US" w:eastAsia="zh-CN" w:bidi="ar-SA"/>
        </w:rPr>
        <w:t>. 承包人</w:t>
      </w:r>
    </w:p>
    <w:bookmarkEnd w:id="102"/>
    <w:bookmarkEnd w:id="103"/>
    <w:p w14:paraId="1E59E0BF">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 承包人的一般义务</w:t>
      </w:r>
    </w:p>
    <w:p w14:paraId="5191819B">
      <w:pPr>
        <w:pageBreakBefore w:val="0"/>
        <w:widowControl w:val="0"/>
        <w:kinsoku/>
        <w:wordWrap/>
        <w:overflowPunct/>
        <w:topLinePunct w:val="0"/>
        <w:bidi w:val="0"/>
        <w:spacing w:line="240" w:lineRule="auto"/>
        <w:rPr>
          <w:rFonts w:hint="eastAsia" w:ascii="宋体" w:hAnsi="宋体" w:eastAsia="宋体" w:cs="宋体"/>
          <w:sz w:val="24"/>
          <w:szCs w:val="24"/>
        </w:rPr>
      </w:pPr>
      <w:r>
        <w:rPr>
          <w:rFonts w:hint="eastAsia" w:ascii="宋体" w:hAnsi="宋体" w:eastAsia="宋体" w:cs="宋体"/>
          <w:sz w:val="24"/>
          <w:szCs w:val="24"/>
        </w:rPr>
        <w:t>（9）承包人提交的竣工资料的内容：</w:t>
      </w:r>
      <w:r>
        <w:rPr>
          <w:rFonts w:hint="eastAsia" w:ascii="宋体" w:hAnsi="宋体" w:eastAsia="宋体" w:cs="宋体"/>
          <w:b/>
          <w:bCs/>
          <w:sz w:val="24"/>
          <w:szCs w:val="24"/>
          <w:u w:val="single"/>
        </w:rPr>
        <w:t>施工合同、补充协议书、设计变更、变更签证、现场签证、竣工图、工程结算（含电子文档）以及经发承包双方认可的其他与工程价款有关有效的文件和满足工程要求的所有工程技术资料等</w:t>
      </w:r>
      <w:r>
        <w:rPr>
          <w:rFonts w:hint="eastAsia" w:ascii="宋体" w:hAnsi="宋体" w:eastAsia="宋体" w:cs="宋体"/>
          <w:sz w:val="24"/>
          <w:szCs w:val="24"/>
        </w:rPr>
        <w:t>。</w:t>
      </w:r>
    </w:p>
    <w:p w14:paraId="27C3B45E">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承包人需要提交的竣工资料套数：</w:t>
      </w:r>
      <w:r>
        <w:rPr>
          <w:rFonts w:hint="eastAsia" w:ascii="宋体" w:hAnsi="宋体" w:eastAsia="宋体" w:cs="宋体"/>
          <w:b/>
          <w:bCs/>
          <w:sz w:val="24"/>
          <w:szCs w:val="24"/>
          <w:u w:val="single"/>
        </w:rPr>
        <w:t>一式肆份</w:t>
      </w:r>
      <w:r>
        <w:rPr>
          <w:rFonts w:hint="eastAsia" w:ascii="宋体" w:hAnsi="宋体" w:eastAsia="宋体" w:cs="宋体"/>
          <w:sz w:val="24"/>
          <w:szCs w:val="24"/>
        </w:rPr>
        <w:t>。</w:t>
      </w:r>
    </w:p>
    <w:p w14:paraId="165EAAFE">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承包人提交的竣工资料的费用承担：</w:t>
      </w:r>
      <w:r>
        <w:rPr>
          <w:rFonts w:hint="eastAsia" w:ascii="宋体" w:hAnsi="宋体" w:eastAsia="宋体" w:cs="宋体"/>
          <w:b/>
          <w:bCs/>
          <w:sz w:val="24"/>
          <w:szCs w:val="24"/>
          <w:u w:val="single"/>
        </w:rPr>
        <w:t>自行承担</w:t>
      </w:r>
      <w:r>
        <w:rPr>
          <w:rFonts w:hint="eastAsia" w:ascii="宋体" w:hAnsi="宋体" w:eastAsia="宋体" w:cs="宋体"/>
          <w:sz w:val="24"/>
          <w:szCs w:val="24"/>
        </w:rPr>
        <w:t>。</w:t>
      </w:r>
    </w:p>
    <w:p w14:paraId="79FE4909">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承包人提交的竣工资料移交时间：</w:t>
      </w:r>
      <w:r>
        <w:rPr>
          <w:rFonts w:hint="eastAsia" w:ascii="宋体" w:hAnsi="宋体" w:eastAsia="宋体" w:cs="宋体"/>
          <w:b/>
          <w:bCs/>
          <w:sz w:val="24"/>
          <w:szCs w:val="24"/>
          <w:u w:val="single"/>
        </w:rPr>
        <w:t>工程竣工验收合格后28内提交给发包人</w:t>
      </w:r>
      <w:r>
        <w:rPr>
          <w:rFonts w:hint="eastAsia" w:ascii="宋体" w:hAnsi="宋体" w:eastAsia="宋体" w:cs="宋体"/>
          <w:sz w:val="24"/>
          <w:szCs w:val="24"/>
        </w:rPr>
        <w:t>。</w:t>
      </w:r>
    </w:p>
    <w:p w14:paraId="32F6F7EC">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承包人提交的竣工资料形式要求：</w:t>
      </w:r>
      <w:r>
        <w:rPr>
          <w:rFonts w:hint="eastAsia" w:ascii="宋体" w:hAnsi="宋体" w:eastAsia="宋体" w:cs="宋体"/>
          <w:b/>
          <w:bCs/>
          <w:sz w:val="24"/>
          <w:szCs w:val="24"/>
          <w:u w:val="single"/>
        </w:rPr>
        <w:t>文本及电子文档。其内容及规格要求必须符合国家标准《建设工程文件归档整理规范》（GB/T50328-2019），文本装订成册一式肆份（其中一套为原始材料）</w:t>
      </w:r>
      <w:r>
        <w:rPr>
          <w:rFonts w:hint="eastAsia" w:ascii="宋体" w:hAnsi="宋体" w:eastAsia="宋体" w:cs="宋体"/>
          <w:sz w:val="24"/>
          <w:szCs w:val="24"/>
        </w:rPr>
        <w:t>。</w:t>
      </w:r>
    </w:p>
    <w:p w14:paraId="4A89E0F4">
      <w:pPr>
        <w:pageBreakBefore w:val="0"/>
        <w:widowControl w:val="0"/>
        <w:kinsoku/>
        <w:wordWrap/>
        <w:overflowPunct/>
        <w:topLinePunct w:val="0"/>
        <w:bidi w:val="0"/>
        <w:spacing w:line="240" w:lineRule="auto"/>
        <w:rPr>
          <w:rFonts w:hint="eastAsia" w:ascii="宋体" w:hAnsi="宋体" w:eastAsia="宋体" w:cs="宋体"/>
          <w:sz w:val="24"/>
          <w:szCs w:val="24"/>
        </w:rPr>
      </w:pPr>
      <w:r>
        <w:rPr>
          <w:rFonts w:hint="eastAsia" w:ascii="宋体" w:hAnsi="宋体" w:eastAsia="宋体" w:cs="宋体"/>
          <w:sz w:val="24"/>
          <w:szCs w:val="24"/>
        </w:rPr>
        <w:t>（10）承包人应履行的其他义务：</w:t>
      </w:r>
      <w:r>
        <w:rPr>
          <w:rFonts w:hint="eastAsia" w:ascii="宋体" w:hAnsi="宋体" w:eastAsia="宋体" w:cs="宋体"/>
          <w:b/>
          <w:bCs/>
          <w:sz w:val="24"/>
          <w:szCs w:val="24"/>
          <w:u w:val="single"/>
        </w:rPr>
        <w:t>一、承担施工安全保卫工作及非夜间施工照明的责任和要求；二、在实施和完成本合同工程过程中，承包人应①时刻关注和采取适当措施保障所有在场工作人员的安全，保证工程施工安全，现场施工应当保持有条不紊，避免上述人员的安全受到威胁；②为了保护本合同工程免遭损坏，或为了现场附近和过往群众的安全与方便，在必要的时候和地方，或当监理工程师或有关主管部门要求时，应负责提供照明、警卫、护栅、警告标志等安全防护措施，并承担责任及费用。三、需承包人办理的有关施工场地交通、环卫和施工噪音管理等手续：由承包人按有关部门要求办理并承担相应的费用；四、施工场地清洁卫生的要求：承包人应负责整个场地的安全文明卫生管理，做到文明施工、保持施工场地清洁。五、为确保工程施工进度、质量和安全，履行承包人投标时的承诺，承包人保证按照经甲方监理工程师批准的工程施工进度计划，做好工程各项施工工作。六、承包人应负责已完工部分工程的保护工作；应做好防雷电、防火等的安全防护工作；承担施工现场和施工人员的治安、环境卫生、外来人员暂住手续等管理工作和相关费用；若发生任何事故，均由承包人全部负责。七、承包人若发现合同图纸及工料规范之内或互相之间有任何差异，须立刻以书面通知发包人，说明差异之处，而发包人须给予指令。八、承包人应承担全部施工安全责任，施工用电、用水由承包人提供并严格执行防疫等各项要求</w:t>
      </w:r>
      <w:r>
        <w:rPr>
          <w:rFonts w:hint="eastAsia" w:ascii="宋体" w:hAnsi="宋体" w:eastAsia="宋体" w:cs="宋体"/>
          <w:sz w:val="24"/>
          <w:szCs w:val="24"/>
        </w:rPr>
        <w:t>。</w:t>
      </w:r>
    </w:p>
    <w:p w14:paraId="1B86CCD7">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 项目负责人</w:t>
      </w:r>
    </w:p>
    <w:p w14:paraId="1E5085E8">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3.2.1 项目负责人：</w:t>
      </w:r>
    </w:p>
    <w:p w14:paraId="3371A109">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姓    名：</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5EA30F0">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身份证号：</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CA3FB75">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建造师执业资格等级：</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169B553">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建造师注册编号：</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99762F6">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建造师执业印章号：</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F5188AD">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安全生产考核合格证书号：</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B4E6646">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65591D3">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电子信箱：</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47683A4">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通信地址：</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FF108BD">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承包人对项目负责人的授权范围如下：</w:t>
      </w:r>
      <w:r>
        <w:rPr>
          <w:rFonts w:hint="eastAsia" w:ascii="宋体" w:hAnsi="宋体" w:eastAsia="宋体" w:cs="宋体"/>
          <w:b/>
          <w:bCs/>
          <w:sz w:val="24"/>
          <w:szCs w:val="24"/>
          <w:u w:val="single"/>
        </w:rPr>
        <w:t>代表承包人负责履行合同</w:t>
      </w:r>
      <w:r>
        <w:rPr>
          <w:rFonts w:hint="eastAsia" w:ascii="宋体" w:hAnsi="宋体" w:eastAsia="宋体" w:cs="宋体"/>
          <w:sz w:val="24"/>
          <w:szCs w:val="24"/>
        </w:rPr>
        <w:t>。</w:t>
      </w:r>
    </w:p>
    <w:p w14:paraId="37FE10AF">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关于项目负责人每月在施工现场的时间要求：</w:t>
      </w:r>
      <w:r>
        <w:rPr>
          <w:rFonts w:hint="eastAsia" w:ascii="宋体" w:hAnsi="宋体" w:eastAsia="宋体" w:cs="宋体"/>
          <w:b/>
          <w:bCs/>
          <w:sz w:val="24"/>
          <w:szCs w:val="24"/>
          <w:u w:val="single"/>
        </w:rPr>
        <w:t>不得少于25天</w:t>
      </w:r>
      <w:r>
        <w:rPr>
          <w:rFonts w:hint="eastAsia" w:ascii="宋体" w:hAnsi="宋体" w:eastAsia="宋体" w:cs="宋体"/>
          <w:sz w:val="24"/>
          <w:szCs w:val="24"/>
        </w:rPr>
        <w:t>。</w:t>
      </w:r>
    </w:p>
    <w:p w14:paraId="571A3537">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承包人未提交劳动合同，以及没有为项目负责人缴纳社会保险证明的违约责任：</w:t>
      </w:r>
    </w:p>
    <w:p w14:paraId="3A7375CF">
      <w:pPr>
        <w:pageBreakBefore w:val="0"/>
        <w:widowControl w:val="0"/>
        <w:kinsoku/>
        <w:wordWrap/>
        <w:overflowPunct/>
        <w:topLinePunct w:val="0"/>
        <w:bidi w:val="0"/>
        <w:spacing w:line="240" w:lineRule="auto"/>
        <w:rPr>
          <w:rFonts w:hint="eastAsia" w:ascii="宋体" w:hAnsi="宋体" w:eastAsia="宋体" w:cs="宋体"/>
          <w:sz w:val="24"/>
          <w:szCs w:val="24"/>
        </w:rPr>
      </w:pPr>
      <w:r>
        <w:rPr>
          <w:rFonts w:hint="eastAsia" w:ascii="宋体" w:hAnsi="宋体" w:eastAsia="宋体" w:cs="宋体"/>
          <w:b/>
          <w:bCs/>
          <w:sz w:val="24"/>
          <w:szCs w:val="24"/>
          <w:u w:val="single"/>
        </w:rPr>
        <w:t>按《通用合同条款》执行</w:t>
      </w:r>
      <w:r>
        <w:rPr>
          <w:rFonts w:hint="eastAsia" w:ascii="宋体" w:hAnsi="宋体" w:eastAsia="宋体" w:cs="宋体"/>
          <w:sz w:val="24"/>
          <w:szCs w:val="24"/>
        </w:rPr>
        <w:t>。</w:t>
      </w:r>
    </w:p>
    <w:p w14:paraId="751E420D">
      <w:pPr>
        <w:pageBreakBefore w:val="0"/>
        <w:widowControl w:val="0"/>
        <w:kinsoku/>
        <w:wordWrap/>
        <w:overflowPunct/>
        <w:topLinePunct w:val="0"/>
        <w:bidi w:val="0"/>
        <w:spacing w:line="240" w:lineRule="auto"/>
        <w:rPr>
          <w:rFonts w:hint="eastAsia" w:ascii="宋体" w:hAnsi="宋体" w:eastAsia="宋体" w:cs="宋体"/>
          <w:sz w:val="24"/>
          <w:szCs w:val="24"/>
          <w:u w:val="single"/>
        </w:rPr>
      </w:pPr>
      <w:r>
        <w:rPr>
          <w:rFonts w:hint="eastAsia" w:ascii="宋体" w:hAnsi="宋体" w:eastAsia="宋体" w:cs="宋体"/>
          <w:sz w:val="24"/>
          <w:szCs w:val="24"/>
        </w:rPr>
        <w:t>项目负责人未经批准，擅自离开施工现场的违约责任：</w:t>
      </w:r>
      <w:r>
        <w:rPr>
          <w:rFonts w:hint="eastAsia" w:ascii="宋体" w:hAnsi="宋体" w:eastAsia="宋体" w:cs="宋体"/>
          <w:b/>
          <w:bCs/>
          <w:sz w:val="24"/>
          <w:szCs w:val="24"/>
          <w:u w:val="single"/>
        </w:rPr>
        <w:t>每日罚款1000元，经查超过三次不在岗，发包人有权要求承包人更换项目负责人</w:t>
      </w:r>
      <w:r>
        <w:rPr>
          <w:rFonts w:hint="eastAsia" w:ascii="宋体" w:hAnsi="宋体" w:eastAsia="宋体" w:cs="宋体"/>
          <w:sz w:val="24"/>
          <w:szCs w:val="24"/>
        </w:rPr>
        <w:t>。</w:t>
      </w:r>
    </w:p>
    <w:p w14:paraId="169B1BD7">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3.2.3 承包人擅自更换项目负责人的违约责任：</w:t>
      </w:r>
      <w:r>
        <w:rPr>
          <w:rFonts w:hint="eastAsia" w:ascii="宋体" w:hAnsi="宋体" w:eastAsia="宋体" w:cs="宋体"/>
          <w:b/>
          <w:bCs/>
          <w:sz w:val="24"/>
          <w:szCs w:val="24"/>
          <w:u w:val="single"/>
        </w:rPr>
        <w:t>向招标人交纳不少于1</w:t>
      </w:r>
      <w:r>
        <w:rPr>
          <w:rFonts w:hint="eastAsia" w:ascii="宋体" w:hAnsi="宋体" w:cs="宋体"/>
          <w:b/>
          <w:bCs/>
          <w:sz w:val="24"/>
          <w:szCs w:val="24"/>
          <w:u w:val="single"/>
          <w:lang w:val="en-US" w:eastAsia="zh-CN"/>
        </w:rPr>
        <w:t>0</w:t>
      </w:r>
      <w:r>
        <w:rPr>
          <w:rFonts w:hint="eastAsia" w:ascii="宋体" w:hAnsi="宋体" w:eastAsia="宋体" w:cs="宋体"/>
          <w:b/>
          <w:bCs/>
          <w:sz w:val="24"/>
          <w:szCs w:val="24"/>
          <w:u w:val="single"/>
        </w:rPr>
        <w:t>万元人民币的违约金</w:t>
      </w:r>
      <w:r>
        <w:rPr>
          <w:rFonts w:hint="eastAsia" w:ascii="宋体" w:hAnsi="宋体" w:eastAsia="宋体" w:cs="宋体"/>
          <w:sz w:val="24"/>
          <w:szCs w:val="24"/>
        </w:rPr>
        <w:t>。</w:t>
      </w:r>
    </w:p>
    <w:p w14:paraId="53BC8437">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3.2.4 承包人无正当理由拒绝更换项目负责人的违约责任：</w:t>
      </w:r>
      <w:r>
        <w:rPr>
          <w:rFonts w:hint="eastAsia" w:ascii="宋体" w:hAnsi="宋体" w:eastAsia="宋体" w:cs="宋体"/>
          <w:b/>
          <w:bCs/>
          <w:sz w:val="24"/>
          <w:szCs w:val="24"/>
          <w:u w:val="single"/>
        </w:rPr>
        <w:t>除按《通用合同条款》执行外，若承包人无正当理由拒绝更换项目负责人，则应向发包人交纳最低不少于1</w:t>
      </w:r>
      <w:r>
        <w:rPr>
          <w:rFonts w:hint="eastAsia" w:ascii="宋体" w:hAnsi="宋体" w:cs="宋体"/>
          <w:b/>
          <w:bCs/>
          <w:sz w:val="24"/>
          <w:szCs w:val="24"/>
          <w:u w:val="single"/>
          <w:lang w:val="en-US" w:eastAsia="zh-CN"/>
        </w:rPr>
        <w:t>0</w:t>
      </w:r>
      <w:r>
        <w:rPr>
          <w:rFonts w:hint="eastAsia" w:ascii="宋体" w:hAnsi="宋体" w:eastAsia="宋体" w:cs="宋体"/>
          <w:b/>
          <w:bCs/>
          <w:sz w:val="24"/>
          <w:szCs w:val="24"/>
          <w:u w:val="single"/>
        </w:rPr>
        <w:t>万元人民币违约金</w:t>
      </w:r>
      <w:r>
        <w:rPr>
          <w:rFonts w:hint="eastAsia" w:ascii="宋体" w:hAnsi="宋体" w:eastAsia="宋体" w:cs="宋体"/>
          <w:sz w:val="24"/>
          <w:szCs w:val="24"/>
        </w:rPr>
        <w:t>。</w:t>
      </w:r>
    </w:p>
    <w:p w14:paraId="27028EAB">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3.3 承包人人员</w:t>
      </w:r>
    </w:p>
    <w:p w14:paraId="0733B4E6">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3.3.1 承包人提交项目管理机构及施工现场管理人员安排报告的期限：</w:t>
      </w:r>
      <w:r>
        <w:rPr>
          <w:rFonts w:hint="eastAsia" w:ascii="宋体" w:hAnsi="宋体" w:eastAsia="宋体" w:cs="宋体"/>
          <w:b/>
          <w:bCs/>
          <w:sz w:val="24"/>
          <w:szCs w:val="24"/>
          <w:u w:val="single"/>
        </w:rPr>
        <w:t>按《通用合同条款》执行并7天内提交</w:t>
      </w:r>
      <w:r>
        <w:rPr>
          <w:rFonts w:hint="eastAsia" w:ascii="宋体" w:hAnsi="宋体" w:eastAsia="宋体" w:cs="宋体"/>
          <w:sz w:val="24"/>
          <w:szCs w:val="24"/>
        </w:rPr>
        <w:t>。</w:t>
      </w:r>
    </w:p>
    <w:p w14:paraId="5C531BC7">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3.3.3 承包人无正当理由拒绝撤换主要施工管理人员的违约责任：</w:t>
      </w:r>
      <w:r>
        <w:rPr>
          <w:rFonts w:hint="eastAsia" w:ascii="宋体" w:hAnsi="宋体" w:eastAsia="宋体" w:cs="宋体"/>
          <w:b/>
          <w:bCs/>
          <w:sz w:val="24"/>
          <w:szCs w:val="24"/>
          <w:u w:val="single"/>
        </w:rPr>
        <w:t>除按《通用合同条款》执行外，若承包人无正当理由拒绝更换主要施工管理人员，则应向发包人交纳最低不少于3万元人民币违约金</w:t>
      </w:r>
      <w:r>
        <w:rPr>
          <w:rFonts w:hint="eastAsia" w:ascii="宋体" w:hAnsi="宋体" w:eastAsia="宋体" w:cs="宋体"/>
          <w:sz w:val="24"/>
          <w:szCs w:val="24"/>
        </w:rPr>
        <w:t>。</w:t>
      </w:r>
    </w:p>
    <w:p w14:paraId="5F9A4859">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3.3.4 承包人主要施工管理人员离开施工现场的批准要求：</w:t>
      </w:r>
      <w:r>
        <w:rPr>
          <w:rFonts w:hint="eastAsia" w:ascii="宋体" w:hAnsi="宋体" w:eastAsia="宋体" w:cs="宋体"/>
          <w:b/>
          <w:bCs/>
          <w:sz w:val="24"/>
          <w:szCs w:val="24"/>
          <w:u w:val="single"/>
        </w:rPr>
        <w:t>向发包人事先书面说明并获得书面同意</w:t>
      </w:r>
      <w:r>
        <w:rPr>
          <w:rFonts w:hint="eastAsia" w:ascii="宋体" w:hAnsi="宋体" w:eastAsia="宋体" w:cs="宋体"/>
          <w:sz w:val="24"/>
          <w:szCs w:val="24"/>
        </w:rPr>
        <w:t>。</w:t>
      </w:r>
    </w:p>
    <w:p w14:paraId="1150A1FF">
      <w:pPr>
        <w:pageBreakBefore w:val="0"/>
        <w:widowControl w:val="0"/>
        <w:tabs>
          <w:tab w:val="left" w:pos="100"/>
          <w:tab w:val="left" w:pos="700"/>
        </w:tabs>
        <w:kinsoku/>
        <w:wordWrap/>
        <w:overflowPunct/>
        <w:topLinePunct w:val="0"/>
        <w:bidi w:val="0"/>
        <w:adjustRightInd/>
        <w:spacing w:line="240" w:lineRule="auto"/>
        <w:ind w:firstLine="480" w:firstLineChars="200"/>
        <w:textAlignment w:val="auto"/>
        <w:rPr>
          <w:rFonts w:hint="eastAsia" w:ascii="宋体" w:hAnsi="宋体" w:eastAsia="宋体" w:cs="宋体"/>
          <w:kern w:val="2"/>
          <w:sz w:val="24"/>
          <w:szCs w:val="24"/>
          <w:u w:val="single"/>
        </w:rPr>
      </w:pPr>
      <w:r>
        <w:rPr>
          <w:rFonts w:hint="eastAsia" w:ascii="宋体" w:hAnsi="宋体" w:eastAsia="宋体" w:cs="宋体"/>
          <w:sz w:val="24"/>
          <w:szCs w:val="24"/>
        </w:rPr>
        <w:t>3.3.5承包人擅自更换主要施工管理人员的违约责任：</w:t>
      </w:r>
      <w:r>
        <w:rPr>
          <w:rFonts w:hint="eastAsia" w:ascii="宋体" w:hAnsi="宋体" w:eastAsia="宋体" w:cs="宋体"/>
          <w:b/>
          <w:bCs/>
          <w:sz w:val="24"/>
          <w:szCs w:val="24"/>
          <w:u w:val="single"/>
        </w:rPr>
        <w:t>向招标人交纳不少于3万元人民币的违约金</w:t>
      </w:r>
      <w:r>
        <w:rPr>
          <w:rFonts w:hint="eastAsia" w:ascii="宋体" w:hAnsi="宋体" w:eastAsia="宋体" w:cs="宋体"/>
          <w:sz w:val="24"/>
          <w:szCs w:val="24"/>
        </w:rPr>
        <w:t>。</w:t>
      </w:r>
    </w:p>
    <w:p w14:paraId="1372B58D">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承包人主要施工管理人员擅自离开施工现场的违约责任：</w:t>
      </w:r>
      <w:r>
        <w:rPr>
          <w:rFonts w:hint="eastAsia" w:ascii="宋体" w:hAnsi="宋体" w:eastAsia="宋体" w:cs="宋体"/>
          <w:b/>
          <w:bCs/>
          <w:sz w:val="24"/>
          <w:szCs w:val="24"/>
          <w:u w:val="single"/>
        </w:rPr>
        <w:t>每人每日罚款1000元，经查超过三次不在岗，发包人有权要求承包人更换主要施工管理人员</w:t>
      </w:r>
      <w:r>
        <w:rPr>
          <w:rFonts w:hint="eastAsia" w:ascii="宋体" w:hAnsi="宋体" w:eastAsia="宋体" w:cs="宋体"/>
          <w:sz w:val="24"/>
          <w:szCs w:val="24"/>
        </w:rPr>
        <w:t>。</w:t>
      </w:r>
    </w:p>
    <w:p w14:paraId="072F1381">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3.5 分包</w:t>
      </w:r>
    </w:p>
    <w:p w14:paraId="0001BF3E">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3.5.1 分包的一般约定</w:t>
      </w:r>
    </w:p>
    <w:p w14:paraId="2B9D3851">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禁止分包的工程包括：</w:t>
      </w:r>
      <w:r>
        <w:rPr>
          <w:rFonts w:hint="eastAsia" w:ascii="宋体" w:hAnsi="宋体" w:eastAsia="宋体" w:cs="宋体"/>
          <w:b/>
          <w:bCs/>
          <w:sz w:val="24"/>
          <w:szCs w:val="24"/>
          <w:u w:val="single"/>
        </w:rPr>
        <w:t>本项目不允许分包</w:t>
      </w:r>
      <w:r>
        <w:rPr>
          <w:rFonts w:hint="eastAsia" w:ascii="宋体" w:hAnsi="宋体" w:eastAsia="宋体" w:cs="宋体"/>
          <w:sz w:val="24"/>
          <w:szCs w:val="24"/>
        </w:rPr>
        <w:t>。</w:t>
      </w:r>
    </w:p>
    <w:p w14:paraId="022D8A96">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主体结构、关键性工作的范围：</w:t>
      </w:r>
      <w:r>
        <w:rPr>
          <w:rFonts w:hint="eastAsia" w:ascii="宋体" w:hAnsi="宋体" w:eastAsia="宋体" w:cs="宋体"/>
          <w:b/>
          <w:bCs/>
          <w:sz w:val="24"/>
          <w:szCs w:val="24"/>
          <w:u w:val="single"/>
        </w:rPr>
        <w:t>/</w:t>
      </w:r>
      <w:r>
        <w:rPr>
          <w:rFonts w:hint="eastAsia" w:ascii="宋体" w:hAnsi="宋体" w:eastAsia="宋体" w:cs="宋体"/>
          <w:sz w:val="24"/>
          <w:szCs w:val="24"/>
        </w:rPr>
        <w:t>。</w:t>
      </w:r>
    </w:p>
    <w:p w14:paraId="376A7418">
      <w:pPr>
        <w:pageBreakBefore w:val="0"/>
        <w:widowControl w:val="0"/>
        <w:kinsoku/>
        <w:wordWrap/>
        <w:overflowPunct/>
        <w:topLinePunct w:val="0"/>
        <w:bidi w:val="0"/>
        <w:spacing w:line="240" w:lineRule="auto"/>
        <w:rPr>
          <w:rFonts w:hint="eastAsia" w:ascii="宋体" w:hAnsi="宋体" w:eastAsia="宋体" w:cs="宋体"/>
          <w:sz w:val="24"/>
          <w:szCs w:val="24"/>
        </w:rPr>
      </w:pPr>
      <w:r>
        <w:rPr>
          <w:rFonts w:hint="eastAsia" w:ascii="宋体" w:hAnsi="宋体" w:eastAsia="宋体" w:cs="宋体"/>
          <w:sz w:val="24"/>
          <w:szCs w:val="24"/>
        </w:rPr>
        <w:t xml:space="preserve">    3.5.2分包的确定</w:t>
      </w:r>
    </w:p>
    <w:p w14:paraId="621F1502">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允许分包的专业工程包括：</w:t>
      </w:r>
      <w:r>
        <w:rPr>
          <w:rFonts w:hint="eastAsia" w:ascii="宋体" w:hAnsi="宋体" w:eastAsia="宋体" w:cs="宋体"/>
          <w:b/>
          <w:bCs/>
          <w:sz w:val="24"/>
          <w:szCs w:val="24"/>
          <w:u w:val="single"/>
        </w:rPr>
        <w:t>/</w:t>
      </w:r>
      <w:r>
        <w:rPr>
          <w:rFonts w:hint="eastAsia" w:ascii="宋体" w:hAnsi="宋体" w:eastAsia="宋体" w:cs="宋体"/>
          <w:sz w:val="24"/>
          <w:szCs w:val="24"/>
        </w:rPr>
        <w:t>。</w:t>
      </w:r>
    </w:p>
    <w:p w14:paraId="631D55F0">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其他关于分包的约定：</w:t>
      </w:r>
      <w:r>
        <w:rPr>
          <w:rFonts w:hint="eastAsia" w:ascii="宋体" w:hAnsi="宋体" w:eastAsia="宋体" w:cs="宋体"/>
          <w:b/>
          <w:bCs/>
          <w:sz w:val="24"/>
          <w:szCs w:val="24"/>
          <w:u w:val="single"/>
        </w:rPr>
        <w:t>/</w:t>
      </w:r>
      <w:r>
        <w:rPr>
          <w:rFonts w:hint="eastAsia" w:ascii="宋体" w:hAnsi="宋体" w:eastAsia="宋体" w:cs="宋体"/>
          <w:sz w:val="24"/>
          <w:szCs w:val="24"/>
        </w:rPr>
        <w:t>。</w:t>
      </w:r>
    </w:p>
    <w:p w14:paraId="6AD2E46B">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3.5.4 分包合同价款</w:t>
      </w:r>
    </w:p>
    <w:p w14:paraId="4FA0E967">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关于分包合同价款支付的约定：</w:t>
      </w:r>
      <w:r>
        <w:rPr>
          <w:rFonts w:hint="eastAsia" w:ascii="宋体" w:hAnsi="宋体" w:eastAsia="宋体" w:cs="宋体"/>
          <w:b/>
          <w:bCs/>
          <w:sz w:val="24"/>
          <w:szCs w:val="24"/>
          <w:u w:val="single"/>
        </w:rPr>
        <w:t>按《通用合同条款》执行</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0D1429E7">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3.6 工程照管与成品、半成品保护</w:t>
      </w:r>
    </w:p>
    <w:p w14:paraId="42CA96F4">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承包人负责照管工程及工程相关的材料、工程设备的起始时间：</w:t>
      </w:r>
      <w:r>
        <w:rPr>
          <w:rFonts w:hint="eastAsia" w:ascii="宋体" w:hAnsi="宋体" w:eastAsia="宋体" w:cs="宋体"/>
          <w:b/>
          <w:bCs/>
          <w:sz w:val="24"/>
          <w:szCs w:val="24"/>
          <w:u w:val="single"/>
        </w:rPr>
        <w:t>按《通用合同条款》执行</w:t>
      </w:r>
      <w:r>
        <w:rPr>
          <w:rFonts w:hint="eastAsia" w:ascii="宋体" w:hAnsi="宋体" w:eastAsia="宋体" w:cs="宋体"/>
          <w:sz w:val="24"/>
          <w:szCs w:val="24"/>
        </w:rPr>
        <w:t>。</w:t>
      </w:r>
    </w:p>
    <w:p w14:paraId="5817C745">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3.7 履约担保</w:t>
      </w:r>
    </w:p>
    <w:p w14:paraId="13AEDA7D">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承包人是否提供履约担保：</w:t>
      </w:r>
      <w:r>
        <w:rPr>
          <w:rFonts w:hint="eastAsia" w:ascii="宋体" w:hAnsi="宋体" w:eastAsia="宋体" w:cs="宋体"/>
          <w:sz w:val="24"/>
          <w:szCs w:val="24"/>
          <w:u w:val="single"/>
        </w:rPr>
        <w:t xml:space="preserve"> </w:t>
      </w:r>
      <w:r>
        <w:rPr>
          <w:rFonts w:hint="eastAsia" w:ascii="宋体" w:hAnsi="宋体" w:eastAsia="宋体" w:cs="宋体"/>
          <w:b/>
          <w:bCs/>
          <w:sz w:val="24"/>
          <w:szCs w:val="24"/>
          <w:u w:val="single"/>
        </w:rPr>
        <w:t>是</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DEE36A6">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承包人提供履约担保的形式、金额及期限的：</w:t>
      </w:r>
      <w:r>
        <w:rPr>
          <w:rFonts w:hint="eastAsia" w:ascii="宋体" w:hAnsi="宋体" w:eastAsia="宋体" w:cs="宋体"/>
          <w:b/>
          <w:bCs/>
          <w:kern w:val="0"/>
          <w:sz w:val="24"/>
          <w:szCs w:val="24"/>
          <w:highlight w:val="none"/>
          <w:u w:val="single"/>
          <w:lang w:val="en-US" w:eastAsia="zh-CN" w:bidi="ar-SA"/>
        </w:rPr>
        <w:t>中标合同价</w:t>
      </w:r>
      <w:r>
        <w:rPr>
          <w:rFonts w:hint="eastAsia" w:ascii="宋体" w:hAnsi="宋体" w:eastAsia="宋体" w:cs="宋体"/>
          <w:b/>
          <w:bCs/>
          <w:kern w:val="0"/>
          <w:sz w:val="24"/>
          <w:szCs w:val="24"/>
          <w:highlight w:val="none"/>
          <w:u w:val="single"/>
          <w:lang w:val="zh-CN" w:eastAsia="zh-CN" w:bidi="ar-SA"/>
        </w:rPr>
        <w:t>（扣除暂列金）</w:t>
      </w:r>
      <w:r>
        <w:rPr>
          <w:rFonts w:hint="eastAsia" w:ascii="宋体" w:hAnsi="宋体" w:eastAsia="宋体" w:cs="宋体"/>
          <w:b/>
          <w:bCs/>
          <w:kern w:val="0"/>
          <w:sz w:val="24"/>
          <w:szCs w:val="24"/>
          <w:highlight w:val="none"/>
          <w:u w:val="single"/>
          <w:lang w:val="en-US" w:eastAsia="zh-CN" w:bidi="ar-SA"/>
        </w:rPr>
        <w:t>的10% 。投标人可以选择以现金或银行保函或保险保函或担保保函的方式在签订合同前提交。担保期限与工期相同。若工期延长，履约担保金期限也相应延长，并保证其履约保证金在工程竣工验收合格之日前一直有效。若以现金提交履约保证金的，发包人在工程竣工验收合格后一次性(无息)退还给承包人</w:t>
      </w:r>
      <w:r>
        <w:rPr>
          <w:rFonts w:hint="eastAsia" w:ascii="宋体" w:hAnsi="宋体" w:eastAsia="宋体" w:cs="宋体"/>
          <w:sz w:val="24"/>
          <w:szCs w:val="24"/>
        </w:rPr>
        <w:t>。</w:t>
      </w:r>
    </w:p>
    <w:p w14:paraId="77C2F83B">
      <w:pPr>
        <w:keepNext/>
        <w:keepLines/>
        <w:pageBreakBefore w:val="0"/>
        <w:widowControl w:val="0"/>
        <w:kinsoku/>
        <w:wordWrap/>
        <w:overflowPunct/>
        <w:topLinePunct w:val="0"/>
        <w:bidi w:val="0"/>
        <w:adjustRightInd w:val="0"/>
        <w:spacing w:before="0" w:after="0" w:line="240" w:lineRule="auto"/>
        <w:jc w:val="both"/>
        <w:textAlignment w:val="baseline"/>
        <w:outlineLvl w:val="4"/>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4</w:t>
      </w:r>
      <w:bookmarkStart w:id="104" w:name="_Toc63471470"/>
      <w:bookmarkStart w:id="105" w:name="_Toc13309388"/>
      <w:r>
        <w:rPr>
          <w:rFonts w:hint="eastAsia" w:ascii="宋体" w:hAnsi="宋体" w:eastAsia="宋体" w:cs="宋体"/>
          <w:b/>
          <w:bCs/>
          <w:sz w:val="24"/>
          <w:szCs w:val="24"/>
          <w:lang w:val="en-US" w:eastAsia="zh-CN" w:bidi="ar-SA"/>
        </w:rPr>
        <w:t>. 监理人</w:t>
      </w:r>
    </w:p>
    <w:bookmarkEnd w:id="104"/>
    <w:bookmarkEnd w:id="105"/>
    <w:p w14:paraId="389A0ED5">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4.1监理人的一般规定</w:t>
      </w:r>
    </w:p>
    <w:p w14:paraId="55C5A587">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关于监理人的监理内容：</w:t>
      </w:r>
      <w:r>
        <w:rPr>
          <w:rFonts w:hint="eastAsia" w:ascii="宋体" w:hAnsi="宋体" w:eastAsia="宋体" w:cs="宋体"/>
          <w:b/>
          <w:bCs/>
          <w:sz w:val="24"/>
          <w:szCs w:val="24"/>
          <w:u w:val="single"/>
        </w:rPr>
        <w:t>详见监理合同</w:t>
      </w:r>
      <w:r>
        <w:rPr>
          <w:rFonts w:hint="eastAsia" w:ascii="宋体" w:hAnsi="宋体" w:eastAsia="宋体" w:cs="宋体"/>
          <w:sz w:val="24"/>
          <w:szCs w:val="24"/>
        </w:rPr>
        <w:t>。</w:t>
      </w:r>
    </w:p>
    <w:p w14:paraId="5D69C0C9">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关于监理人的监理权限：</w:t>
      </w:r>
      <w:r>
        <w:rPr>
          <w:rFonts w:hint="eastAsia" w:ascii="宋体" w:hAnsi="宋体" w:eastAsia="宋体" w:cs="宋体"/>
          <w:b/>
          <w:bCs/>
          <w:sz w:val="24"/>
          <w:szCs w:val="24"/>
          <w:u w:val="single"/>
        </w:rPr>
        <w:t>详见监理合同</w:t>
      </w:r>
      <w:r>
        <w:rPr>
          <w:rFonts w:hint="eastAsia" w:ascii="宋体" w:hAnsi="宋体" w:eastAsia="宋体" w:cs="宋体"/>
          <w:sz w:val="24"/>
          <w:szCs w:val="24"/>
        </w:rPr>
        <w:t>。</w:t>
      </w:r>
    </w:p>
    <w:p w14:paraId="552035AB">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关于监理人在施工现场的办公场所、生活场所的提供和费用承担的约定：</w:t>
      </w:r>
      <w:r>
        <w:rPr>
          <w:rFonts w:hint="eastAsia" w:ascii="宋体" w:hAnsi="宋体" w:eastAsia="宋体" w:cs="宋体"/>
          <w:b/>
          <w:bCs/>
          <w:sz w:val="24"/>
          <w:szCs w:val="24"/>
          <w:u w:val="single"/>
        </w:rPr>
        <w:t>详见监理合同</w:t>
      </w:r>
      <w:r>
        <w:rPr>
          <w:rFonts w:hint="eastAsia" w:ascii="宋体" w:hAnsi="宋体" w:eastAsia="宋体" w:cs="宋体"/>
          <w:sz w:val="24"/>
          <w:szCs w:val="24"/>
        </w:rPr>
        <w:t>。</w:t>
      </w:r>
    </w:p>
    <w:p w14:paraId="1A5E51FF">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 监理人员</w:t>
      </w:r>
    </w:p>
    <w:p w14:paraId="3E02CB7D">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总监理工程师：</w:t>
      </w:r>
    </w:p>
    <w:p w14:paraId="4889BCF5">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姓    名：</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3E6E4A9">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职    务：</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EF5C991">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监理工程师执业资格证书号：</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EA8BE2C">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2BADC0A">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电子信箱：</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78D57AE">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通信地址：</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04DFD01A">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关于监理人的其他约定：</w:t>
      </w:r>
      <w:r>
        <w:rPr>
          <w:rFonts w:hint="eastAsia" w:ascii="宋体" w:hAnsi="宋体" w:eastAsia="宋体" w:cs="宋体"/>
          <w:b/>
          <w:bCs/>
          <w:sz w:val="24"/>
          <w:szCs w:val="24"/>
          <w:u w:val="single"/>
        </w:rPr>
        <w:t>按《通用合同条款》执行</w:t>
      </w:r>
      <w:r>
        <w:rPr>
          <w:rFonts w:hint="eastAsia" w:ascii="宋体" w:hAnsi="宋体" w:eastAsia="宋体" w:cs="宋体"/>
          <w:sz w:val="24"/>
          <w:szCs w:val="24"/>
        </w:rPr>
        <w:t>。</w:t>
      </w:r>
    </w:p>
    <w:p w14:paraId="1245EC59">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4.4 商定或确定</w:t>
      </w:r>
    </w:p>
    <w:p w14:paraId="069D02B5">
      <w:pPr>
        <w:pageBreakBefore w:val="0"/>
        <w:widowControl w:val="0"/>
        <w:kinsoku/>
        <w:wordWrap/>
        <w:overflowPunct/>
        <w:topLinePunct w:val="0"/>
        <w:autoSpaceDE w:val="0"/>
        <w:autoSpaceDN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在发包人和承包人不能通过协商达成一致意见时，发包人授权监理人对以下事项进行确定：</w:t>
      </w:r>
      <w:r>
        <w:rPr>
          <w:rFonts w:hint="eastAsia" w:ascii="宋体" w:hAnsi="宋体" w:eastAsia="宋体" w:cs="宋体"/>
          <w:b/>
          <w:bCs/>
          <w:sz w:val="24"/>
          <w:szCs w:val="24"/>
          <w:u w:val="single"/>
        </w:rPr>
        <w:t>按《通用合同条款》执行</w:t>
      </w:r>
      <w:r>
        <w:rPr>
          <w:rFonts w:hint="eastAsia" w:ascii="宋体" w:hAnsi="宋体" w:eastAsia="宋体" w:cs="宋体"/>
          <w:sz w:val="24"/>
          <w:szCs w:val="24"/>
        </w:rPr>
        <w:t>。</w:t>
      </w:r>
    </w:p>
    <w:p w14:paraId="1CD71D92">
      <w:pPr>
        <w:keepNext/>
        <w:keepLines/>
        <w:pageBreakBefore w:val="0"/>
        <w:widowControl w:val="0"/>
        <w:kinsoku/>
        <w:wordWrap/>
        <w:overflowPunct/>
        <w:topLinePunct w:val="0"/>
        <w:bidi w:val="0"/>
        <w:adjustRightInd w:val="0"/>
        <w:spacing w:before="0" w:after="0" w:line="240" w:lineRule="auto"/>
        <w:jc w:val="both"/>
        <w:textAlignment w:val="baseline"/>
        <w:outlineLvl w:val="4"/>
        <w:rPr>
          <w:rFonts w:hint="eastAsia" w:ascii="宋体" w:hAnsi="宋体" w:eastAsia="宋体" w:cs="宋体"/>
          <w:b/>
          <w:bCs/>
          <w:sz w:val="28"/>
          <w:szCs w:val="28"/>
          <w:lang w:val="en-US" w:eastAsia="zh-CN" w:bidi="ar-SA"/>
        </w:rPr>
      </w:pPr>
      <w:r>
        <w:rPr>
          <w:rFonts w:hint="eastAsia" w:ascii="宋体" w:hAnsi="宋体" w:eastAsia="宋体" w:cs="宋体"/>
          <w:b/>
          <w:bCs/>
          <w:sz w:val="28"/>
          <w:szCs w:val="28"/>
          <w:lang w:val="en-US" w:eastAsia="zh-CN" w:bidi="ar-SA"/>
        </w:rPr>
        <w:t>5</w:t>
      </w:r>
      <w:bookmarkStart w:id="106" w:name="_Toc63471471"/>
      <w:bookmarkStart w:id="107" w:name="_Toc13309389"/>
      <w:r>
        <w:rPr>
          <w:rFonts w:hint="eastAsia" w:ascii="宋体" w:hAnsi="宋体" w:eastAsia="宋体" w:cs="宋体"/>
          <w:b/>
          <w:bCs/>
          <w:sz w:val="28"/>
          <w:szCs w:val="28"/>
          <w:lang w:val="en-US" w:eastAsia="zh-CN" w:bidi="ar-SA"/>
        </w:rPr>
        <w:t>. 工程质量</w:t>
      </w:r>
    </w:p>
    <w:bookmarkEnd w:id="106"/>
    <w:bookmarkEnd w:id="107"/>
    <w:p w14:paraId="53DA8F74">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5.1 质量要求</w:t>
      </w:r>
    </w:p>
    <w:p w14:paraId="11CF24BD">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5.1.1 特殊质量标准和要求：</w:t>
      </w:r>
      <w:r>
        <w:rPr>
          <w:rFonts w:hint="eastAsia" w:ascii="宋体" w:hAnsi="宋体" w:eastAsia="宋体" w:cs="宋体"/>
          <w:b/>
          <w:bCs/>
          <w:sz w:val="24"/>
          <w:szCs w:val="24"/>
          <w:u w:val="single"/>
        </w:rPr>
        <w:t>符合国家《工程施工质量验收规范》及其他相关规范合格标准</w:t>
      </w:r>
      <w:r>
        <w:rPr>
          <w:rFonts w:hint="eastAsia" w:ascii="宋体" w:hAnsi="宋体" w:eastAsia="宋体" w:cs="宋体"/>
          <w:sz w:val="24"/>
          <w:szCs w:val="24"/>
        </w:rPr>
        <w:t>。</w:t>
      </w:r>
    </w:p>
    <w:p w14:paraId="05D05580">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关于工程奖项的约定：</w:t>
      </w:r>
      <w:r>
        <w:rPr>
          <w:rFonts w:hint="eastAsia" w:ascii="宋体" w:hAnsi="宋体" w:eastAsia="宋体" w:cs="宋体"/>
          <w:b/>
          <w:bCs/>
          <w:sz w:val="24"/>
          <w:szCs w:val="24"/>
          <w:u w:val="single"/>
        </w:rPr>
        <w:t>无</w:t>
      </w:r>
      <w:r>
        <w:rPr>
          <w:rFonts w:hint="eastAsia" w:ascii="宋体" w:hAnsi="宋体" w:eastAsia="宋体" w:cs="宋体"/>
          <w:sz w:val="24"/>
          <w:szCs w:val="24"/>
        </w:rPr>
        <w:t>。</w:t>
      </w:r>
    </w:p>
    <w:p w14:paraId="469402C9">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关于建造要求：</w:t>
      </w:r>
    </w:p>
    <w:p w14:paraId="3CAE1AF9">
      <w:pPr>
        <w:pageBreakBefore w:val="0"/>
        <w:widowControl w:val="0"/>
        <w:kinsoku/>
        <w:wordWrap/>
        <w:overflowPunct/>
        <w:topLinePunct w:val="0"/>
        <w:bidi w:val="0"/>
        <w:adjustRightInd w:val="0"/>
        <w:snapToGrid w:val="0"/>
        <w:spacing w:line="240" w:lineRule="auto"/>
        <w:ind w:firstLine="480" w:firstLineChars="200"/>
        <w:jc w:val="both"/>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（1）绿色建筑等级要求：</w:t>
      </w:r>
      <w:r>
        <w:rPr>
          <w:rFonts w:hint="eastAsia" w:ascii="宋体" w:hAnsi="宋体" w:eastAsia="宋体" w:cs="宋体"/>
          <w:kern w:val="0"/>
          <w:sz w:val="24"/>
          <w:szCs w:val="24"/>
          <w:u w:val="single"/>
          <w:lang w:val="en-US" w:eastAsia="zh-CN" w:bidi="ar-SA"/>
        </w:rPr>
        <w:t>基本级</w:t>
      </w:r>
      <w:r>
        <w:rPr>
          <w:rFonts w:hint="eastAsia" w:ascii="宋体" w:hAnsi="宋体" w:eastAsia="宋体" w:cs="宋体"/>
          <w:kern w:val="0"/>
          <w:sz w:val="24"/>
          <w:szCs w:val="24"/>
          <w:lang w:val="en-US" w:eastAsia="zh-CN" w:bidi="ar-SA"/>
        </w:rPr>
        <w:t xml:space="preserve"> ；</w:t>
      </w:r>
    </w:p>
    <w:p w14:paraId="4A7BDCF3">
      <w:pPr>
        <w:pageBreakBefore w:val="0"/>
        <w:widowControl w:val="0"/>
        <w:kinsoku/>
        <w:wordWrap/>
        <w:overflowPunct/>
        <w:topLinePunct w:val="0"/>
        <w:bidi w:val="0"/>
        <w:adjustRightInd w:val="0"/>
        <w:snapToGrid w:val="0"/>
        <w:spacing w:line="240" w:lineRule="auto"/>
        <w:ind w:firstLine="480" w:firstLineChars="200"/>
        <w:jc w:val="both"/>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（2）智慧工地管理要求：</w:t>
      </w:r>
      <w:r>
        <w:rPr>
          <w:rFonts w:hint="eastAsia" w:ascii="宋体" w:hAnsi="宋体" w:eastAsia="宋体" w:cs="宋体"/>
          <w:kern w:val="0"/>
          <w:sz w:val="24"/>
          <w:szCs w:val="24"/>
          <w:u w:val="single"/>
          <w:lang w:val="en-US" w:eastAsia="zh-CN" w:bidi="ar-SA"/>
        </w:rPr>
        <w:t xml:space="preserve">  /   </w:t>
      </w:r>
      <w:r>
        <w:rPr>
          <w:rFonts w:hint="eastAsia" w:ascii="宋体" w:hAnsi="宋体" w:eastAsia="宋体" w:cs="宋体"/>
          <w:kern w:val="0"/>
          <w:sz w:val="24"/>
          <w:szCs w:val="24"/>
          <w:lang w:val="en-US" w:eastAsia="zh-CN" w:bidi="ar-SA"/>
        </w:rPr>
        <w:t xml:space="preserve"> ；</w:t>
      </w:r>
    </w:p>
    <w:p w14:paraId="286F98A8">
      <w:pPr>
        <w:pageBreakBefore w:val="0"/>
        <w:widowControl w:val="0"/>
        <w:kinsoku/>
        <w:wordWrap/>
        <w:overflowPunct/>
        <w:topLinePunct w:val="0"/>
        <w:bidi w:val="0"/>
        <w:adjustRightInd w:val="0"/>
        <w:snapToGrid w:val="0"/>
        <w:spacing w:line="240" w:lineRule="auto"/>
        <w:ind w:firstLine="480" w:firstLineChars="200"/>
        <w:jc w:val="both"/>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（3）建筑垃圾减量化目标：</w:t>
      </w:r>
      <w:r>
        <w:rPr>
          <w:rFonts w:hint="eastAsia" w:ascii="宋体" w:hAnsi="宋体" w:eastAsia="宋体" w:cs="宋体"/>
          <w:kern w:val="0"/>
          <w:sz w:val="24"/>
          <w:szCs w:val="24"/>
          <w:u w:val="single"/>
          <w:lang w:val="en-US" w:eastAsia="zh-CN" w:bidi="ar-SA"/>
        </w:rPr>
        <w:t xml:space="preserve">  / </w:t>
      </w:r>
      <w:r>
        <w:rPr>
          <w:rFonts w:hint="eastAsia" w:ascii="宋体" w:hAnsi="宋体" w:eastAsia="宋体" w:cs="宋体"/>
          <w:kern w:val="0"/>
          <w:sz w:val="24"/>
          <w:szCs w:val="24"/>
          <w:lang w:val="en-US" w:eastAsia="zh-CN" w:bidi="ar-SA"/>
        </w:rPr>
        <w:t xml:space="preserve"> ；</w:t>
      </w:r>
    </w:p>
    <w:p w14:paraId="5E776034">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（4）装配式建筑装配率要求：</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53D37947">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u w:val="single"/>
        </w:rPr>
        <w:t xml:space="preserve">      /       </w:t>
      </w:r>
      <w:r>
        <w:rPr>
          <w:rFonts w:hint="eastAsia" w:ascii="宋体" w:hAnsi="宋体" w:eastAsia="宋体" w:cs="宋体"/>
          <w:sz w:val="24"/>
          <w:szCs w:val="24"/>
        </w:rPr>
        <w:t xml:space="preserve"> 。</w:t>
      </w:r>
    </w:p>
    <w:p w14:paraId="37F2CE74">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5.3 隐蔽工程检查</w:t>
      </w:r>
    </w:p>
    <w:p w14:paraId="22C0C68C">
      <w:pPr>
        <w:pageBreakBefore w:val="0"/>
        <w:widowControl w:val="0"/>
        <w:kinsoku/>
        <w:wordWrap/>
        <w:overflowPunct/>
        <w:topLinePunct w:val="0"/>
        <w:bidi w:val="0"/>
        <w:spacing w:line="240" w:lineRule="auto"/>
        <w:rPr>
          <w:rFonts w:hint="eastAsia" w:ascii="宋体" w:hAnsi="宋体" w:eastAsia="宋体" w:cs="宋体"/>
          <w:sz w:val="24"/>
          <w:szCs w:val="24"/>
        </w:rPr>
      </w:pPr>
      <w:r>
        <w:rPr>
          <w:rFonts w:hint="eastAsia" w:ascii="宋体" w:hAnsi="宋体" w:eastAsia="宋体" w:cs="宋体"/>
          <w:sz w:val="24"/>
          <w:szCs w:val="24"/>
        </w:rPr>
        <w:t>5.3.2承包人提前通知监理人隐蔽工程检查的期限的约定：</w:t>
      </w:r>
      <w:r>
        <w:rPr>
          <w:rFonts w:hint="eastAsia" w:ascii="宋体" w:hAnsi="宋体" w:eastAsia="宋体" w:cs="宋体"/>
          <w:b/>
          <w:bCs/>
          <w:sz w:val="24"/>
          <w:szCs w:val="24"/>
          <w:u w:val="single"/>
        </w:rPr>
        <w:t>按《通用合同条款》执行</w:t>
      </w:r>
      <w:r>
        <w:rPr>
          <w:rFonts w:hint="eastAsia" w:ascii="宋体" w:hAnsi="宋体" w:eastAsia="宋体" w:cs="宋体"/>
          <w:sz w:val="24"/>
          <w:szCs w:val="24"/>
        </w:rPr>
        <w:t>。</w:t>
      </w:r>
    </w:p>
    <w:p w14:paraId="3BF36B35">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监理人不能按时进行检查时，应提前</w:t>
      </w:r>
      <w:r>
        <w:rPr>
          <w:rFonts w:hint="eastAsia" w:ascii="宋体" w:hAnsi="宋体" w:eastAsia="宋体" w:cs="宋体"/>
          <w:sz w:val="24"/>
          <w:szCs w:val="24"/>
          <w:u w:val="single"/>
        </w:rPr>
        <w:t xml:space="preserve">  24  </w:t>
      </w:r>
      <w:r>
        <w:rPr>
          <w:rFonts w:hint="eastAsia" w:ascii="宋体" w:hAnsi="宋体" w:eastAsia="宋体" w:cs="宋体"/>
          <w:sz w:val="24"/>
          <w:szCs w:val="24"/>
        </w:rPr>
        <w:t>小时提交书面延期要求。</w:t>
      </w:r>
    </w:p>
    <w:p w14:paraId="6CB39FB6">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关于延期最长不得超过：</w:t>
      </w:r>
      <w:r>
        <w:rPr>
          <w:rFonts w:hint="eastAsia" w:ascii="宋体" w:hAnsi="宋体" w:eastAsia="宋体" w:cs="宋体"/>
          <w:sz w:val="24"/>
          <w:szCs w:val="24"/>
          <w:u w:val="single"/>
        </w:rPr>
        <w:t xml:space="preserve">   48   </w:t>
      </w:r>
      <w:r>
        <w:rPr>
          <w:rFonts w:hint="eastAsia" w:ascii="宋体" w:hAnsi="宋体" w:eastAsia="宋体" w:cs="宋体"/>
          <w:sz w:val="24"/>
          <w:szCs w:val="24"/>
        </w:rPr>
        <w:t>小时。</w:t>
      </w:r>
    </w:p>
    <w:p w14:paraId="577D5424">
      <w:pPr>
        <w:keepNext/>
        <w:keepLines/>
        <w:pageBreakBefore w:val="0"/>
        <w:widowControl w:val="0"/>
        <w:kinsoku/>
        <w:wordWrap/>
        <w:overflowPunct/>
        <w:topLinePunct w:val="0"/>
        <w:bidi w:val="0"/>
        <w:adjustRightInd w:val="0"/>
        <w:spacing w:before="0" w:after="0" w:line="240" w:lineRule="auto"/>
        <w:jc w:val="both"/>
        <w:textAlignment w:val="baseline"/>
        <w:outlineLvl w:val="4"/>
        <w:rPr>
          <w:rFonts w:hint="eastAsia" w:ascii="宋体" w:hAnsi="宋体" w:eastAsia="宋体" w:cs="宋体"/>
          <w:b/>
          <w:bCs/>
          <w:sz w:val="28"/>
          <w:szCs w:val="28"/>
          <w:lang w:val="en-US" w:eastAsia="zh-CN" w:bidi="ar-SA"/>
        </w:rPr>
      </w:pPr>
      <w:r>
        <w:rPr>
          <w:rFonts w:hint="eastAsia" w:ascii="宋体" w:hAnsi="宋体" w:eastAsia="宋体" w:cs="宋体"/>
          <w:b/>
          <w:bCs/>
          <w:sz w:val="28"/>
          <w:szCs w:val="28"/>
          <w:lang w:val="en-US" w:eastAsia="zh-CN" w:bidi="ar-SA"/>
        </w:rPr>
        <w:t>6</w:t>
      </w:r>
      <w:bookmarkStart w:id="108" w:name="_Toc13309390"/>
      <w:bookmarkStart w:id="109" w:name="_Toc63471472"/>
      <w:r>
        <w:rPr>
          <w:rFonts w:hint="eastAsia" w:ascii="宋体" w:hAnsi="宋体" w:eastAsia="宋体" w:cs="宋体"/>
          <w:b/>
          <w:bCs/>
          <w:sz w:val="28"/>
          <w:szCs w:val="28"/>
          <w:lang w:val="en-US" w:eastAsia="zh-CN" w:bidi="ar-SA"/>
        </w:rPr>
        <w:t>. 安全文明施工与环境保护</w:t>
      </w:r>
    </w:p>
    <w:bookmarkEnd w:id="108"/>
    <w:bookmarkEnd w:id="109"/>
    <w:p w14:paraId="5095BF9B">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6.1安全文明施工</w:t>
      </w:r>
    </w:p>
    <w:p w14:paraId="61664242">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6.1.1 项目安全生产的达标目标及相应事项的约定：</w:t>
      </w:r>
      <w:r>
        <w:rPr>
          <w:rFonts w:hint="eastAsia" w:ascii="宋体" w:hAnsi="宋体" w:eastAsia="宋体" w:cs="宋体"/>
          <w:b/>
          <w:bCs/>
          <w:sz w:val="24"/>
          <w:szCs w:val="24"/>
          <w:u w:val="single"/>
        </w:rPr>
        <w:t>乙方应按有关规定，采取严格的安全防护措施，承担由于自身安全措施不力造成事故的责任和因此发生的费用</w:t>
      </w:r>
      <w:r>
        <w:rPr>
          <w:rFonts w:hint="eastAsia" w:ascii="宋体" w:hAnsi="宋体" w:eastAsia="宋体" w:cs="宋体"/>
          <w:sz w:val="24"/>
          <w:szCs w:val="24"/>
        </w:rPr>
        <w:t>。</w:t>
      </w:r>
    </w:p>
    <w:p w14:paraId="5E8432B6">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6.1.4 关于治安保卫的特别约定：</w:t>
      </w:r>
      <w:r>
        <w:rPr>
          <w:rFonts w:hint="eastAsia" w:ascii="宋体" w:hAnsi="宋体" w:eastAsia="宋体" w:cs="宋体"/>
          <w:b/>
          <w:bCs/>
          <w:sz w:val="24"/>
          <w:szCs w:val="24"/>
          <w:u w:val="single"/>
        </w:rPr>
        <w:t>由承包人负责组建现场治安保卫机构，承担治安保卫职责及费用</w:t>
      </w:r>
      <w:r>
        <w:rPr>
          <w:rFonts w:hint="eastAsia" w:ascii="宋体" w:hAnsi="宋体" w:eastAsia="宋体" w:cs="宋体"/>
          <w:sz w:val="24"/>
          <w:szCs w:val="24"/>
        </w:rPr>
        <w:t>。</w:t>
      </w:r>
    </w:p>
    <w:p w14:paraId="12D4A51E">
      <w:pPr>
        <w:pageBreakBefore w:val="0"/>
        <w:widowControl w:val="0"/>
        <w:kinsoku/>
        <w:wordWrap/>
        <w:overflowPunct/>
        <w:topLinePunct w:val="0"/>
        <w:bidi w:val="0"/>
        <w:spacing w:line="240" w:lineRule="auto"/>
        <w:rPr>
          <w:rFonts w:hint="eastAsia" w:ascii="宋体" w:hAnsi="宋体" w:eastAsia="宋体" w:cs="宋体"/>
          <w:sz w:val="24"/>
          <w:szCs w:val="24"/>
        </w:rPr>
      </w:pPr>
      <w:r>
        <w:rPr>
          <w:rFonts w:hint="eastAsia" w:ascii="宋体" w:hAnsi="宋体" w:eastAsia="宋体" w:cs="宋体"/>
          <w:sz w:val="24"/>
          <w:szCs w:val="24"/>
        </w:rPr>
        <w:t>关于编制施工场地治安管理计划的约定：</w:t>
      </w:r>
      <w:r>
        <w:rPr>
          <w:rFonts w:hint="eastAsia" w:ascii="宋体" w:hAnsi="宋体" w:eastAsia="宋体" w:cs="宋体"/>
          <w:b/>
          <w:bCs/>
          <w:sz w:val="24"/>
          <w:szCs w:val="24"/>
          <w:u w:val="single"/>
        </w:rPr>
        <w:t>由承担人制定《施工场地治安管理计划和突发治安事件紧急预案》送交监理人审批后执行</w:t>
      </w:r>
      <w:r>
        <w:rPr>
          <w:rFonts w:hint="eastAsia" w:ascii="宋体" w:hAnsi="宋体" w:eastAsia="宋体" w:cs="宋体"/>
          <w:sz w:val="24"/>
          <w:szCs w:val="24"/>
        </w:rPr>
        <w:t>。</w:t>
      </w:r>
    </w:p>
    <w:p w14:paraId="08843F4F">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6.1.5 文明施工</w:t>
      </w:r>
    </w:p>
    <w:p w14:paraId="454CA74A">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合同当事人对文明施工的要求：</w:t>
      </w:r>
      <w:r>
        <w:rPr>
          <w:rFonts w:hint="eastAsia" w:ascii="宋体" w:hAnsi="宋体" w:eastAsia="宋体" w:cs="宋体"/>
          <w:b/>
          <w:bCs/>
          <w:sz w:val="24"/>
          <w:szCs w:val="24"/>
          <w:u w:val="single"/>
        </w:rPr>
        <w:t>按《通用合同条款》执行</w:t>
      </w:r>
      <w:r>
        <w:rPr>
          <w:rFonts w:hint="eastAsia" w:ascii="宋体" w:hAnsi="宋体" w:eastAsia="宋体" w:cs="宋体"/>
          <w:sz w:val="24"/>
          <w:szCs w:val="24"/>
        </w:rPr>
        <w:t>。</w:t>
      </w:r>
    </w:p>
    <w:p w14:paraId="065F298B">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6.1.6 关于安全文明施工费支付比例和支付期限的约定：</w:t>
      </w:r>
      <w:r>
        <w:rPr>
          <w:rFonts w:hint="eastAsia" w:ascii="宋体" w:hAnsi="宋体" w:eastAsia="宋体" w:cs="宋体"/>
          <w:b/>
          <w:bCs/>
          <w:sz w:val="24"/>
          <w:szCs w:val="24"/>
          <w:u w:val="single"/>
        </w:rPr>
        <w:t>按相关规定执行</w:t>
      </w:r>
      <w:r>
        <w:rPr>
          <w:rFonts w:hint="eastAsia" w:ascii="宋体" w:hAnsi="宋体" w:eastAsia="宋体" w:cs="宋体"/>
          <w:sz w:val="24"/>
          <w:szCs w:val="24"/>
        </w:rPr>
        <w:t>。</w:t>
      </w:r>
    </w:p>
    <w:p w14:paraId="326BF8B0">
      <w:pPr>
        <w:keepNext/>
        <w:keepLines/>
        <w:pageBreakBefore w:val="0"/>
        <w:widowControl w:val="0"/>
        <w:kinsoku/>
        <w:wordWrap/>
        <w:overflowPunct/>
        <w:topLinePunct w:val="0"/>
        <w:bidi w:val="0"/>
        <w:adjustRightInd w:val="0"/>
        <w:spacing w:before="0" w:after="0" w:line="240" w:lineRule="auto"/>
        <w:jc w:val="both"/>
        <w:textAlignment w:val="baseline"/>
        <w:outlineLvl w:val="4"/>
        <w:rPr>
          <w:rFonts w:hint="eastAsia" w:ascii="宋体" w:hAnsi="宋体" w:eastAsia="宋体" w:cs="宋体"/>
          <w:b/>
          <w:bCs/>
          <w:sz w:val="28"/>
          <w:szCs w:val="28"/>
          <w:lang w:val="en-US" w:eastAsia="zh-CN" w:bidi="ar-SA"/>
        </w:rPr>
      </w:pPr>
      <w:r>
        <w:rPr>
          <w:rFonts w:hint="eastAsia" w:ascii="宋体" w:hAnsi="宋体" w:eastAsia="宋体" w:cs="宋体"/>
          <w:b/>
          <w:bCs/>
          <w:sz w:val="28"/>
          <w:szCs w:val="28"/>
          <w:lang w:val="en-US" w:eastAsia="zh-CN" w:bidi="ar-SA"/>
        </w:rPr>
        <w:t>7</w:t>
      </w:r>
      <w:bookmarkStart w:id="110" w:name="_Toc13309391"/>
      <w:bookmarkStart w:id="111" w:name="_Toc63471473"/>
      <w:r>
        <w:rPr>
          <w:rFonts w:hint="eastAsia" w:ascii="宋体" w:hAnsi="宋体" w:eastAsia="宋体" w:cs="宋体"/>
          <w:b/>
          <w:bCs/>
          <w:sz w:val="28"/>
          <w:szCs w:val="28"/>
          <w:lang w:val="en-US" w:eastAsia="zh-CN" w:bidi="ar-SA"/>
        </w:rPr>
        <w:t>. 工期和进度</w:t>
      </w:r>
    </w:p>
    <w:bookmarkEnd w:id="110"/>
    <w:bookmarkEnd w:id="111"/>
    <w:p w14:paraId="1433D15B">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7.1 施工组织设计</w:t>
      </w:r>
    </w:p>
    <w:p w14:paraId="7745E324">
      <w:pPr>
        <w:pageBreakBefore w:val="0"/>
        <w:widowControl w:val="0"/>
        <w:kinsoku/>
        <w:wordWrap/>
        <w:overflowPunct/>
        <w:topLinePunct w:val="0"/>
        <w:autoSpaceDE w:val="0"/>
        <w:autoSpaceDN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7.1.1 合同当事人约定的施工组织设计应包括的其他内容：</w:t>
      </w:r>
      <w:r>
        <w:rPr>
          <w:rFonts w:hint="eastAsia" w:ascii="宋体" w:hAnsi="宋体" w:eastAsia="宋体" w:cs="宋体"/>
          <w:b/>
          <w:bCs/>
          <w:sz w:val="24"/>
          <w:szCs w:val="24"/>
          <w:u w:val="single"/>
        </w:rPr>
        <w:t>（1）施工方案；（2）施工现场平面布置图；（3）施工进度计划和保证措施；（4）劳动力及材料供应计划；（5）施工机械设备的选用；（6）质量保证体系及措施；（7）安全生产、文明施工措施；（8）环境保护、成本控制措施；（9）合同当事人约定的其他内容</w:t>
      </w:r>
      <w:r>
        <w:rPr>
          <w:rFonts w:hint="eastAsia" w:ascii="宋体" w:hAnsi="宋体" w:eastAsia="宋体" w:cs="宋体"/>
          <w:sz w:val="24"/>
          <w:szCs w:val="24"/>
        </w:rPr>
        <w:t>。</w:t>
      </w:r>
    </w:p>
    <w:p w14:paraId="2383DFF4">
      <w:pPr>
        <w:pageBreakBefore w:val="0"/>
        <w:widowControl w:val="0"/>
        <w:kinsoku/>
        <w:wordWrap/>
        <w:overflowPunct/>
        <w:topLinePunct w:val="0"/>
        <w:autoSpaceDE w:val="0"/>
        <w:autoSpaceDN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7.1.2 施工组织设计的提交和修改</w:t>
      </w:r>
    </w:p>
    <w:p w14:paraId="3F0A2A95">
      <w:pPr>
        <w:pageBreakBefore w:val="0"/>
        <w:widowControl w:val="0"/>
        <w:kinsoku/>
        <w:wordWrap/>
        <w:overflowPunct/>
        <w:topLinePunct w:val="0"/>
        <w:autoSpaceDE w:val="0"/>
        <w:autoSpaceDN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承包人提交详细施工组织设计的期限的约定：</w:t>
      </w:r>
      <w:r>
        <w:rPr>
          <w:rFonts w:hint="eastAsia" w:ascii="宋体" w:hAnsi="宋体" w:eastAsia="宋体" w:cs="宋体"/>
          <w:b/>
          <w:bCs/>
          <w:sz w:val="24"/>
          <w:szCs w:val="24"/>
          <w:u w:val="single"/>
        </w:rPr>
        <w:t>承包人应在合同签订后14天内，但最迟不得晚于第7.3.2项〔开工通知〕载明的开工日期前7天，向监理人提交详细的施工组织设计，并由监理人报送发包人</w:t>
      </w:r>
      <w:r>
        <w:rPr>
          <w:rFonts w:hint="eastAsia" w:ascii="宋体" w:hAnsi="宋体" w:eastAsia="宋体" w:cs="宋体"/>
          <w:sz w:val="24"/>
          <w:szCs w:val="24"/>
        </w:rPr>
        <w:t>。</w:t>
      </w:r>
    </w:p>
    <w:p w14:paraId="48DEAD99">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发包人和监理人在收到详细的施工组织设计后确认或提出修改意见的期限：</w:t>
      </w:r>
      <w:r>
        <w:rPr>
          <w:rFonts w:hint="eastAsia" w:ascii="宋体" w:hAnsi="宋体" w:eastAsia="宋体" w:cs="宋体"/>
          <w:b/>
          <w:bCs/>
          <w:sz w:val="24"/>
          <w:szCs w:val="24"/>
          <w:u w:val="single"/>
        </w:rPr>
        <w:t>收到后7天内</w:t>
      </w:r>
      <w:r>
        <w:rPr>
          <w:rFonts w:hint="eastAsia" w:ascii="宋体" w:hAnsi="宋体" w:eastAsia="宋体" w:cs="宋体"/>
          <w:sz w:val="24"/>
          <w:szCs w:val="24"/>
        </w:rPr>
        <w:t>。</w:t>
      </w:r>
    </w:p>
    <w:p w14:paraId="566FCE5E">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7.2 施工进度计划</w:t>
      </w:r>
    </w:p>
    <w:p w14:paraId="4962E406">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7.2.2 施工进度计划的修订</w:t>
      </w:r>
    </w:p>
    <w:p w14:paraId="25DF8097">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发包人和监理人在收到修订的施工进度计划后确认或提出修改意见的期限：</w:t>
      </w:r>
      <w:r>
        <w:rPr>
          <w:rFonts w:hint="eastAsia" w:ascii="宋体" w:hAnsi="宋体" w:eastAsia="宋体" w:cs="宋体"/>
          <w:b/>
          <w:bCs/>
          <w:sz w:val="24"/>
          <w:szCs w:val="24"/>
          <w:u w:val="single"/>
        </w:rPr>
        <w:t>收到修订的施工进度计划后7天内完成</w:t>
      </w:r>
      <w:r>
        <w:rPr>
          <w:rFonts w:hint="eastAsia" w:ascii="宋体" w:hAnsi="宋体" w:eastAsia="宋体" w:cs="宋体"/>
          <w:sz w:val="24"/>
          <w:szCs w:val="24"/>
        </w:rPr>
        <w:t>。</w:t>
      </w:r>
    </w:p>
    <w:p w14:paraId="2D3A358F">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7.3 开工</w:t>
      </w:r>
    </w:p>
    <w:p w14:paraId="4891A8E0">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7.3.1 开工准备</w:t>
      </w:r>
    </w:p>
    <w:p w14:paraId="544CDDD5">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关于承包人提交工程开工报审表的期限：</w:t>
      </w:r>
      <w:r>
        <w:rPr>
          <w:rFonts w:hint="eastAsia" w:ascii="宋体" w:hAnsi="宋体" w:eastAsia="宋体" w:cs="宋体"/>
          <w:sz w:val="21"/>
          <w:szCs w:val="21"/>
          <w:u w:val="single"/>
        </w:rPr>
        <w:t xml:space="preserve"> </w:t>
      </w:r>
      <w:r>
        <w:rPr>
          <w:rFonts w:hint="eastAsia" w:ascii="宋体" w:hAnsi="宋体" w:eastAsia="宋体" w:cs="宋体"/>
          <w:b/>
          <w:bCs/>
          <w:sz w:val="24"/>
          <w:szCs w:val="24"/>
          <w:u w:val="single"/>
        </w:rPr>
        <w:t>开工前7天内</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64A348C">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关于发包人应完成的其他开工准备工作及期限：</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29BAA2C4">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关于承包人应完成的其他开工准备工作及期限：</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44196BFD">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7.3.2开工通知</w:t>
      </w:r>
    </w:p>
    <w:p w14:paraId="6BB58737">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因发包人原因造成监理人未能在计划开工日期之日起</w:t>
      </w:r>
      <w:r>
        <w:rPr>
          <w:rFonts w:hint="eastAsia" w:ascii="宋体" w:hAnsi="宋体" w:eastAsia="宋体" w:cs="宋体"/>
          <w:sz w:val="24"/>
          <w:szCs w:val="24"/>
          <w:u w:val="single"/>
        </w:rPr>
        <w:t xml:space="preserve">  90  </w:t>
      </w:r>
      <w:r>
        <w:rPr>
          <w:rFonts w:hint="eastAsia" w:ascii="宋体" w:hAnsi="宋体" w:eastAsia="宋体" w:cs="宋体"/>
          <w:sz w:val="24"/>
          <w:szCs w:val="24"/>
        </w:rPr>
        <w:t>天内发出开工通知的，承包人有权提出价格调整要求，或者解除合同。</w:t>
      </w:r>
    </w:p>
    <w:p w14:paraId="5DF7A2A9">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7.4 测量放线</w:t>
      </w:r>
    </w:p>
    <w:p w14:paraId="0FAA6C78">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7.4.1发包人通过监理人向承包人提供测量基准点、基准线和水准点及其书面资料的期限：</w:t>
      </w:r>
      <w:r>
        <w:rPr>
          <w:rFonts w:hint="eastAsia" w:ascii="宋体" w:hAnsi="宋体" w:eastAsia="宋体" w:cs="宋体"/>
          <w:sz w:val="21"/>
          <w:szCs w:val="21"/>
          <w:u w:val="single"/>
        </w:rPr>
        <w:t xml:space="preserve"> </w:t>
      </w:r>
      <w:r>
        <w:rPr>
          <w:rFonts w:hint="eastAsia" w:ascii="宋体" w:hAnsi="宋体" w:eastAsia="宋体" w:cs="宋体"/>
          <w:b/>
          <w:bCs/>
          <w:sz w:val="24"/>
          <w:szCs w:val="24"/>
          <w:u w:val="single"/>
        </w:rPr>
        <w:t>开工前7天内</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B920D18">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7.5 工期延误</w:t>
      </w:r>
    </w:p>
    <w:p w14:paraId="4B7B488A">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7.5.1 因发包人原因导致工期延误</w:t>
      </w:r>
    </w:p>
    <w:p w14:paraId="2A7ACB77">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（7）因发包人原因导致工期延误的其他情形：</w:t>
      </w:r>
      <w:r>
        <w:rPr>
          <w:rFonts w:hint="eastAsia" w:ascii="宋体" w:hAnsi="宋体" w:eastAsia="宋体" w:cs="宋体"/>
          <w:b/>
          <w:bCs/>
          <w:sz w:val="24"/>
          <w:szCs w:val="24"/>
          <w:u w:val="singl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 ，若因发包方征地拆迁等原因，无法按序时提供施工场地造成工期延误，工期可以相应顺延，但不增加任何费用</w:t>
      </w:r>
      <w:r>
        <w:rPr>
          <w:rFonts w:hint="eastAsia" w:ascii="宋体" w:hAnsi="宋体" w:eastAsia="宋体" w:cs="宋体"/>
          <w:sz w:val="24"/>
          <w:szCs w:val="24"/>
        </w:rPr>
        <w:t>。</w:t>
      </w:r>
    </w:p>
    <w:p w14:paraId="3D5F8ED0">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7.5.2 因承包人原因导致工期延误</w:t>
      </w:r>
    </w:p>
    <w:p w14:paraId="47225236">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因承包人原因造成工期延误，逾期竣工违约金的计算方法为：</w:t>
      </w:r>
      <w:r>
        <w:rPr>
          <w:rFonts w:hint="eastAsia" w:ascii="宋体" w:hAnsi="宋体" w:eastAsia="宋体" w:cs="宋体"/>
          <w:b/>
          <w:bCs/>
          <w:sz w:val="24"/>
          <w:szCs w:val="24"/>
          <w:u w:val="single"/>
        </w:rPr>
        <w:t>若由于中标施工单位的责任，造成工期延误，每拖延一天，发包方按每天</w:t>
      </w:r>
      <w:r>
        <w:rPr>
          <w:rFonts w:hint="eastAsia" w:ascii="宋体" w:hAnsi="宋体" w:eastAsia="宋体" w:cs="宋体"/>
          <w:b/>
          <w:bCs/>
          <w:sz w:val="24"/>
          <w:szCs w:val="24"/>
          <w:u w:val="single"/>
          <w:lang w:val="en-US" w:eastAsia="zh-CN"/>
        </w:rPr>
        <w:t>300</w:t>
      </w:r>
      <w:r>
        <w:rPr>
          <w:rFonts w:hint="eastAsia" w:ascii="宋体" w:hAnsi="宋体" w:eastAsia="宋体" w:cs="宋体"/>
          <w:b/>
          <w:bCs/>
          <w:sz w:val="24"/>
          <w:szCs w:val="24"/>
          <w:u w:val="single"/>
        </w:rPr>
        <w:t>元向中标方收取违约金</w:t>
      </w:r>
      <w:r>
        <w:rPr>
          <w:rFonts w:hint="eastAsia" w:ascii="宋体" w:hAnsi="宋体" w:eastAsia="宋体" w:cs="宋体"/>
          <w:sz w:val="24"/>
          <w:szCs w:val="24"/>
        </w:rPr>
        <w:t>。</w:t>
      </w:r>
    </w:p>
    <w:p w14:paraId="70E198B5">
      <w:pPr>
        <w:pageBreakBefore w:val="0"/>
        <w:widowControl w:val="0"/>
        <w:kinsoku/>
        <w:wordWrap/>
        <w:overflowPunct/>
        <w:topLinePunct w:val="0"/>
        <w:bidi w:val="0"/>
        <w:spacing w:line="240" w:lineRule="auto"/>
        <w:rPr>
          <w:rFonts w:hint="eastAsia" w:ascii="宋体" w:hAnsi="宋体" w:eastAsia="宋体" w:cs="宋体"/>
          <w:sz w:val="24"/>
          <w:szCs w:val="24"/>
        </w:rPr>
      </w:pPr>
      <w:r>
        <w:rPr>
          <w:rFonts w:hint="eastAsia" w:ascii="宋体" w:hAnsi="宋体" w:eastAsia="宋体" w:cs="宋体"/>
          <w:sz w:val="24"/>
          <w:szCs w:val="24"/>
        </w:rPr>
        <w:t>因承包人原因造成工期延误，逾期竣工违约金的上限：</w:t>
      </w:r>
      <w:r>
        <w:rPr>
          <w:rFonts w:hint="eastAsia" w:ascii="宋体" w:hAnsi="宋体" w:eastAsia="宋体" w:cs="宋体"/>
          <w:b/>
          <w:sz w:val="24"/>
          <w:szCs w:val="24"/>
          <w:u w:val="single"/>
        </w:rPr>
        <w:t>合同价款的5％</w:t>
      </w:r>
      <w:r>
        <w:rPr>
          <w:rFonts w:hint="eastAsia" w:ascii="宋体" w:hAnsi="宋体" w:eastAsia="宋体" w:cs="宋体"/>
          <w:sz w:val="24"/>
          <w:szCs w:val="24"/>
        </w:rPr>
        <w:t>。</w:t>
      </w:r>
    </w:p>
    <w:p w14:paraId="1E710946">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7.6 不利物质条件</w:t>
      </w:r>
    </w:p>
    <w:p w14:paraId="1EE4B797">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不利物质条件的其他情形和有关约定：</w:t>
      </w:r>
      <w:r>
        <w:rPr>
          <w:rFonts w:hint="eastAsia" w:ascii="宋体" w:hAnsi="宋体" w:eastAsia="宋体" w:cs="宋体"/>
          <w:b/>
          <w:bCs/>
          <w:sz w:val="21"/>
          <w:szCs w:val="21"/>
          <w:u w:val="single"/>
        </w:rPr>
        <w:t xml:space="preserve"> </w:t>
      </w:r>
      <w:r>
        <w:rPr>
          <w:rFonts w:hint="eastAsia" w:ascii="宋体" w:hAnsi="宋体" w:eastAsia="宋体" w:cs="宋体"/>
          <w:b/>
          <w:sz w:val="24"/>
          <w:szCs w:val="24"/>
          <w:u w:val="single"/>
        </w:rPr>
        <w:t>按《通用合同条款》执行</w:t>
      </w:r>
      <w:r>
        <w:rPr>
          <w:rFonts w:hint="eastAsia" w:ascii="宋体" w:hAnsi="宋体" w:eastAsia="宋体" w:cs="宋体"/>
          <w:sz w:val="24"/>
          <w:szCs w:val="24"/>
        </w:rPr>
        <w:t>。</w:t>
      </w:r>
    </w:p>
    <w:p w14:paraId="37FB0762">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7.7异常恶劣的气候条件</w:t>
      </w:r>
    </w:p>
    <w:p w14:paraId="451251D4">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发包人和承包人同意以下情形视为异常恶劣的气候条件：</w:t>
      </w:r>
      <w:r>
        <w:rPr>
          <w:rFonts w:hint="eastAsia" w:ascii="宋体" w:hAnsi="宋体" w:eastAsia="宋体" w:cs="宋体"/>
          <w:b/>
          <w:bCs/>
          <w:sz w:val="24"/>
          <w:szCs w:val="24"/>
          <w:u w:val="single"/>
        </w:rPr>
        <w:t>以当地市气象台提供的书面盖章资料为准</w:t>
      </w:r>
      <w:r>
        <w:rPr>
          <w:rFonts w:hint="eastAsia" w:ascii="宋体" w:hAnsi="宋体" w:eastAsia="宋体" w:cs="宋体"/>
          <w:sz w:val="24"/>
          <w:szCs w:val="24"/>
        </w:rPr>
        <w:t>。</w:t>
      </w:r>
    </w:p>
    <w:p w14:paraId="3A42E1CC">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b/>
          <w:bCs/>
          <w:iCs/>
          <w:sz w:val="24"/>
          <w:szCs w:val="24"/>
          <w:u w:val="single"/>
        </w:rPr>
        <w:t>国家强制规定不允许室外作业的高温天气或大雾</w:t>
      </w:r>
      <w:r>
        <w:rPr>
          <w:rFonts w:hint="eastAsia" w:ascii="宋体" w:hAnsi="宋体" w:eastAsia="宋体" w:cs="宋体"/>
          <w:sz w:val="24"/>
          <w:szCs w:val="24"/>
        </w:rPr>
        <w:t>；</w:t>
      </w:r>
    </w:p>
    <w:p w14:paraId="6646B664">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b/>
          <w:bCs/>
          <w:sz w:val="24"/>
          <w:szCs w:val="24"/>
          <w:u w:val="single"/>
        </w:rPr>
        <w:t>8级（含8级）以上持续24小时的大风</w:t>
      </w:r>
      <w:r>
        <w:rPr>
          <w:rFonts w:hint="eastAsia" w:ascii="宋体" w:hAnsi="宋体" w:eastAsia="宋体" w:cs="宋体"/>
          <w:sz w:val="24"/>
          <w:szCs w:val="24"/>
        </w:rPr>
        <w:t>；</w:t>
      </w:r>
    </w:p>
    <w:p w14:paraId="6510DF78">
      <w:pPr>
        <w:pageBreakBefore w:val="0"/>
        <w:widowControl w:val="0"/>
        <w:numPr>
          <w:ilvl w:val="0"/>
          <w:numId w:val="17"/>
        </w:numPr>
        <w:kinsoku/>
        <w:wordWrap/>
        <w:overflowPunct/>
        <w:topLinePunct w:val="0"/>
        <w:bidi w:val="0"/>
        <w:spacing w:line="240" w:lineRule="auto"/>
        <w:ind w:firstLine="482" w:firstLineChars="200"/>
        <w:rPr>
          <w:rFonts w:hint="eastAsia" w:ascii="宋体" w:hAnsi="宋体" w:eastAsia="宋体" w:cs="宋体"/>
          <w:sz w:val="24"/>
          <w:szCs w:val="24"/>
        </w:rPr>
      </w:pPr>
      <w:r>
        <w:rPr>
          <w:rFonts w:hint="eastAsia" w:ascii="宋体" w:hAnsi="宋体" w:eastAsia="宋体" w:cs="宋体"/>
          <w:b/>
          <w:bCs/>
          <w:iCs/>
          <w:sz w:val="24"/>
          <w:szCs w:val="24"/>
          <w:u w:val="single"/>
        </w:rPr>
        <w:t>日雨量60ｍｍ以上暴雨</w:t>
      </w:r>
      <w:r>
        <w:rPr>
          <w:rFonts w:hint="eastAsia" w:ascii="宋体" w:hAnsi="宋体" w:eastAsia="宋体" w:cs="宋体"/>
          <w:sz w:val="24"/>
          <w:szCs w:val="24"/>
        </w:rPr>
        <w:t>。</w:t>
      </w:r>
    </w:p>
    <w:p w14:paraId="25DF789A">
      <w:pPr>
        <w:pageBreakBefore w:val="0"/>
        <w:widowControl w:val="0"/>
        <w:numPr>
          <w:ilvl w:val="0"/>
          <w:numId w:val="17"/>
        </w:numPr>
        <w:kinsoku/>
        <w:wordWrap/>
        <w:overflowPunct/>
        <w:topLinePunct w:val="0"/>
        <w:bidi w:val="0"/>
        <w:spacing w:line="240" w:lineRule="auto"/>
        <w:ind w:firstLine="482" w:firstLineChars="200"/>
        <w:rPr>
          <w:rFonts w:hint="eastAsia" w:ascii="宋体" w:hAnsi="宋体" w:eastAsia="宋体" w:cs="宋体"/>
          <w:sz w:val="24"/>
          <w:szCs w:val="24"/>
        </w:rPr>
      </w:pPr>
      <w:r>
        <w:rPr>
          <w:rFonts w:hint="eastAsia" w:ascii="宋体" w:hAnsi="宋体" w:eastAsia="宋体" w:cs="宋体"/>
          <w:b/>
          <w:bCs/>
          <w:iCs/>
          <w:sz w:val="24"/>
          <w:szCs w:val="24"/>
          <w:u w:val="single"/>
        </w:rPr>
        <w:t>按国家有关规定应当认定的其他</w:t>
      </w:r>
      <w:r>
        <w:rPr>
          <w:rFonts w:hint="eastAsia" w:ascii="宋体" w:hAnsi="宋体" w:eastAsia="宋体" w:cs="宋体"/>
          <w:b/>
          <w:bCs/>
          <w:sz w:val="24"/>
          <w:szCs w:val="24"/>
          <w:u w:val="single"/>
        </w:rPr>
        <w:t>恶劣的气候条件</w:t>
      </w:r>
    </w:p>
    <w:p w14:paraId="1D340441">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7.9 提前竣工的奖励</w:t>
      </w:r>
    </w:p>
    <w:p w14:paraId="69E2EF08">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7.9.2提前竣工的奖励：</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p>
    <w:p w14:paraId="22AE7332">
      <w:pPr>
        <w:keepNext/>
        <w:keepLines/>
        <w:pageBreakBefore w:val="0"/>
        <w:widowControl w:val="0"/>
        <w:kinsoku/>
        <w:wordWrap/>
        <w:overflowPunct/>
        <w:topLinePunct w:val="0"/>
        <w:bidi w:val="0"/>
        <w:adjustRightInd w:val="0"/>
        <w:spacing w:before="0" w:after="0" w:line="240" w:lineRule="auto"/>
        <w:jc w:val="both"/>
        <w:textAlignment w:val="baseline"/>
        <w:outlineLvl w:val="4"/>
        <w:rPr>
          <w:rFonts w:hint="eastAsia" w:ascii="宋体" w:hAnsi="宋体" w:eastAsia="宋体" w:cs="宋体"/>
          <w:b/>
          <w:bCs/>
          <w:sz w:val="28"/>
          <w:szCs w:val="28"/>
          <w:lang w:val="en-US" w:eastAsia="zh-CN" w:bidi="ar-SA"/>
        </w:rPr>
      </w:pPr>
      <w:r>
        <w:rPr>
          <w:rFonts w:hint="eastAsia" w:ascii="宋体" w:hAnsi="宋体" w:eastAsia="宋体" w:cs="宋体"/>
          <w:b/>
          <w:bCs/>
          <w:sz w:val="28"/>
          <w:szCs w:val="28"/>
          <w:lang w:val="en-US" w:eastAsia="zh-CN" w:bidi="ar-SA"/>
        </w:rPr>
        <w:t>8</w:t>
      </w:r>
      <w:bookmarkStart w:id="112" w:name="_Toc13309392"/>
      <w:bookmarkStart w:id="113" w:name="_Toc63471474"/>
      <w:r>
        <w:rPr>
          <w:rFonts w:hint="eastAsia" w:ascii="宋体" w:hAnsi="宋体" w:eastAsia="宋体" w:cs="宋体"/>
          <w:b/>
          <w:bCs/>
          <w:sz w:val="28"/>
          <w:szCs w:val="28"/>
          <w:lang w:val="en-US" w:eastAsia="zh-CN" w:bidi="ar-SA"/>
        </w:rPr>
        <w:t>. 材料与设备</w:t>
      </w:r>
    </w:p>
    <w:bookmarkEnd w:id="112"/>
    <w:bookmarkEnd w:id="113"/>
    <w:p w14:paraId="4F2A5955">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8.6 样品</w:t>
      </w:r>
    </w:p>
    <w:p w14:paraId="294EFB9B">
      <w:pPr>
        <w:pageBreakBefore w:val="0"/>
        <w:widowControl w:val="0"/>
        <w:kinsoku/>
        <w:wordWrap/>
        <w:overflowPunct/>
        <w:topLinePunct w:val="0"/>
        <w:autoSpaceDE w:val="0"/>
        <w:autoSpaceDN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8.6.1</w:t>
      </w:r>
      <w:r>
        <w:rPr>
          <w:rFonts w:hint="eastAsia" w:ascii="宋体" w:hAnsi="宋体" w:eastAsia="宋体" w:cs="宋体"/>
          <w:sz w:val="24"/>
          <w:szCs w:val="24"/>
        </w:rPr>
        <w:tab/>
      </w:r>
      <w:r>
        <w:rPr>
          <w:rFonts w:hint="eastAsia" w:ascii="宋体" w:hAnsi="宋体" w:eastAsia="宋体" w:cs="宋体"/>
          <w:sz w:val="24"/>
          <w:szCs w:val="24"/>
        </w:rPr>
        <w:t>样品的报送与封存</w:t>
      </w:r>
    </w:p>
    <w:p w14:paraId="094F3883">
      <w:pPr>
        <w:pageBreakBefore w:val="0"/>
        <w:widowControl w:val="0"/>
        <w:kinsoku/>
        <w:wordWrap/>
        <w:overflowPunct/>
        <w:topLinePunct w:val="0"/>
        <w:autoSpaceDE w:val="0"/>
        <w:autoSpaceDN w:val="0"/>
        <w:bidi w:val="0"/>
        <w:spacing w:line="24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需要承包人报送样品的材料或工程设备，样品的种类、名称、规格、数量要求：</w:t>
      </w:r>
      <w:r>
        <w:rPr>
          <w:rFonts w:hint="eastAsia" w:ascii="宋体" w:hAnsi="宋体" w:eastAsia="宋体" w:cs="宋体"/>
          <w:sz w:val="24"/>
          <w:szCs w:val="24"/>
          <w:u w:val="single"/>
        </w:rPr>
        <w:t xml:space="preserve">                                          </w:t>
      </w:r>
    </w:p>
    <w:p w14:paraId="0D9EFC85">
      <w:pPr>
        <w:pageBreakBefore w:val="0"/>
        <w:widowControl w:val="0"/>
        <w:kinsoku/>
        <w:wordWrap/>
        <w:overflowPunct/>
        <w:topLinePunct w:val="0"/>
        <w:autoSpaceDE w:val="0"/>
        <w:autoSpaceDN w:val="0"/>
        <w:bidi w:val="0"/>
        <w:spacing w:line="240" w:lineRule="auto"/>
        <w:rPr>
          <w:rFonts w:hint="eastAsia" w:ascii="宋体" w:hAnsi="宋体" w:eastAsia="宋体" w:cs="宋体"/>
          <w:sz w:val="24"/>
          <w:szCs w:val="24"/>
        </w:rPr>
      </w:pPr>
      <w:r>
        <w:rPr>
          <w:rFonts w:hint="eastAsia" w:ascii="宋体" w:hAnsi="宋体" w:eastAsia="宋体" w:cs="宋体"/>
          <w:b/>
          <w:bCs/>
          <w:sz w:val="24"/>
          <w:szCs w:val="24"/>
          <w:u w:val="single"/>
        </w:rPr>
        <w:t>按项目特征及规范要求提供</w:t>
      </w:r>
      <w:r>
        <w:rPr>
          <w:rFonts w:hint="eastAsia" w:ascii="宋体" w:hAnsi="宋体" w:eastAsia="宋体" w:cs="宋体"/>
          <w:sz w:val="24"/>
          <w:szCs w:val="24"/>
        </w:rPr>
        <w:t>。</w:t>
      </w:r>
    </w:p>
    <w:p w14:paraId="7C953D45">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8.8 施工设备和临时设施</w:t>
      </w:r>
    </w:p>
    <w:p w14:paraId="14DFAD12">
      <w:pPr>
        <w:pageBreakBefore w:val="0"/>
        <w:widowControl w:val="0"/>
        <w:kinsoku/>
        <w:wordWrap/>
        <w:overflowPunct/>
        <w:topLinePunct w:val="0"/>
        <w:autoSpaceDE w:val="0"/>
        <w:autoSpaceDN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8.8.1 承包人提供的施工设备和临时设施</w:t>
      </w:r>
    </w:p>
    <w:p w14:paraId="2BCDF98F">
      <w:pPr>
        <w:pageBreakBefore w:val="0"/>
        <w:widowControl w:val="0"/>
        <w:kinsoku/>
        <w:wordWrap/>
        <w:overflowPunct/>
        <w:topLinePunct w:val="0"/>
        <w:autoSpaceDE w:val="0"/>
        <w:autoSpaceDN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关于修建临时设施费用承担的约定：</w:t>
      </w:r>
      <w:r>
        <w:rPr>
          <w:rFonts w:hint="eastAsia" w:ascii="宋体" w:hAnsi="宋体" w:eastAsia="宋体" w:cs="宋体"/>
          <w:b/>
          <w:bCs/>
          <w:sz w:val="24"/>
          <w:szCs w:val="24"/>
          <w:u w:val="single"/>
        </w:rPr>
        <w:t>由承包人承担</w:t>
      </w:r>
      <w:r>
        <w:rPr>
          <w:rFonts w:hint="eastAsia" w:ascii="宋体" w:hAnsi="宋体" w:eastAsia="宋体" w:cs="宋体"/>
          <w:sz w:val="24"/>
          <w:szCs w:val="24"/>
        </w:rPr>
        <w:t>。</w:t>
      </w:r>
    </w:p>
    <w:p w14:paraId="50AE23EA">
      <w:pPr>
        <w:keepNext/>
        <w:keepLines/>
        <w:pageBreakBefore w:val="0"/>
        <w:widowControl w:val="0"/>
        <w:kinsoku/>
        <w:wordWrap/>
        <w:overflowPunct/>
        <w:topLinePunct w:val="0"/>
        <w:bidi w:val="0"/>
        <w:adjustRightInd w:val="0"/>
        <w:spacing w:before="0" w:after="0" w:line="240" w:lineRule="auto"/>
        <w:jc w:val="both"/>
        <w:textAlignment w:val="baseline"/>
        <w:outlineLvl w:val="4"/>
        <w:rPr>
          <w:rFonts w:hint="eastAsia" w:ascii="宋体" w:hAnsi="宋体" w:eastAsia="宋体" w:cs="宋体"/>
          <w:b/>
          <w:bCs/>
          <w:sz w:val="28"/>
          <w:szCs w:val="28"/>
          <w:lang w:val="en-US" w:eastAsia="zh-CN" w:bidi="ar-SA"/>
        </w:rPr>
      </w:pPr>
      <w:r>
        <w:rPr>
          <w:rFonts w:hint="eastAsia" w:ascii="宋体" w:hAnsi="宋体" w:eastAsia="宋体" w:cs="宋体"/>
          <w:b/>
          <w:bCs/>
          <w:sz w:val="28"/>
          <w:szCs w:val="28"/>
          <w:lang w:val="en-US" w:eastAsia="zh-CN" w:bidi="ar-SA"/>
        </w:rPr>
        <w:t>9</w:t>
      </w:r>
      <w:bookmarkStart w:id="114" w:name="_Toc63471475"/>
      <w:bookmarkStart w:id="115" w:name="_Toc13309393"/>
      <w:r>
        <w:rPr>
          <w:rFonts w:hint="eastAsia" w:ascii="宋体" w:hAnsi="宋体" w:eastAsia="宋体" w:cs="宋体"/>
          <w:b/>
          <w:bCs/>
          <w:sz w:val="28"/>
          <w:szCs w:val="28"/>
          <w:lang w:val="en-US" w:eastAsia="zh-CN" w:bidi="ar-SA"/>
        </w:rPr>
        <w:t>. 试验与检验</w:t>
      </w:r>
    </w:p>
    <w:bookmarkEnd w:id="114"/>
    <w:bookmarkEnd w:id="115"/>
    <w:p w14:paraId="53AC65E8">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9.1试验设备与试验人员</w:t>
      </w:r>
    </w:p>
    <w:p w14:paraId="13C86DF6">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9.1.2 试验设备</w:t>
      </w:r>
    </w:p>
    <w:p w14:paraId="6D4899A6">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施工现场需要配置的试验场所：</w:t>
      </w:r>
      <w:r>
        <w:rPr>
          <w:rFonts w:hint="eastAsia" w:ascii="宋体" w:hAnsi="宋体" w:eastAsia="宋体" w:cs="宋体"/>
          <w:b/>
          <w:bCs/>
          <w:sz w:val="24"/>
          <w:szCs w:val="24"/>
          <w:u w:val="single"/>
        </w:rPr>
        <w:t>按相关规定执行</w:t>
      </w:r>
      <w:r>
        <w:rPr>
          <w:rFonts w:hint="eastAsia" w:ascii="宋体" w:hAnsi="宋体" w:eastAsia="宋体" w:cs="宋体"/>
          <w:sz w:val="24"/>
          <w:szCs w:val="24"/>
        </w:rPr>
        <w:t>。</w:t>
      </w:r>
    </w:p>
    <w:p w14:paraId="0A1C65F8">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施工现场需要配备的试验设备：</w:t>
      </w:r>
      <w:r>
        <w:rPr>
          <w:rFonts w:hint="eastAsia" w:ascii="宋体" w:hAnsi="宋体" w:eastAsia="宋体" w:cs="宋体"/>
          <w:b/>
          <w:bCs/>
          <w:sz w:val="24"/>
          <w:szCs w:val="24"/>
          <w:u w:val="single"/>
        </w:rPr>
        <w:t>按相关规定执行</w:t>
      </w:r>
      <w:r>
        <w:rPr>
          <w:rFonts w:hint="eastAsia" w:ascii="宋体" w:hAnsi="宋体" w:eastAsia="宋体" w:cs="宋体"/>
          <w:sz w:val="24"/>
          <w:szCs w:val="24"/>
        </w:rPr>
        <w:t>。</w:t>
      </w:r>
    </w:p>
    <w:p w14:paraId="3204C8F5">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施工现场需要具备的其他试验条件：</w:t>
      </w:r>
      <w:r>
        <w:rPr>
          <w:rFonts w:hint="eastAsia" w:ascii="宋体" w:hAnsi="宋体" w:eastAsia="宋体" w:cs="宋体"/>
          <w:b/>
          <w:bCs/>
          <w:sz w:val="24"/>
          <w:szCs w:val="24"/>
          <w:u w:val="single"/>
        </w:rPr>
        <w:t>按相关规定执行</w:t>
      </w:r>
      <w:r>
        <w:rPr>
          <w:rFonts w:hint="eastAsia" w:ascii="宋体" w:hAnsi="宋体" w:eastAsia="宋体" w:cs="宋体"/>
          <w:sz w:val="24"/>
          <w:szCs w:val="24"/>
        </w:rPr>
        <w:t>。</w:t>
      </w:r>
    </w:p>
    <w:p w14:paraId="7F20A6D4">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9.4 现场工艺试验 </w:t>
      </w:r>
    </w:p>
    <w:p w14:paraId="24D52961">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现场工艺试验的有关约定：</w:t>
      </w:r>
      <w:r>
        <w:rPr>
          <w:rFonts w:hint="eastAsia" w:ascii="宋体" w:hAnsi="宋体" w:eastAsia="宋体" w:cs="宋体"/>
          <w:b/>
          <w:bCs/>
          <w:sz w:val="24"/>
          <w:szCs w:val="24"/>
          <w:u w:val="single"/>
        </w:rPr>
        <w:t>按《通用合同条款》执行</w:t>
      </w:r>
      <w:r>
        <w:rPr>
          <w:rFonts w:hint="eastAsia" w:ascii="宋体" w:hAnsi="宋体" w:eastAsia="宋体" w:cs="宋体"/>
          <w:sz w:val="24"/>
          <w:szCs w:val="24"/>
        </w:rPr>
        <w:t>。</w:t>
      </w:r>
    </w:p>
    <w:p w14:paraId="3DF2A5B3">
      <w:pPr>
        <w:keepNext/>
        <w:keepLines/>
        <w:pageBreakBefore w:val="0"/>
        <w:widowControl w:val="0"/>
        <w:kinsoku/>
        <w:wordWrap/>
        <w:overflowPunct/>
        <w:topLinePunct w:val="0"/>
        <w:bidi w:val="0"/>
        <w:adjustRightInd w:val="0"/>
        <w:spacing w:before="0" w:after="0" w:line="240" w:lineRule="auto"/>
        <w:jc w:val="both"/>
        <w:textAlignment w:val="baseline"/>
        <w:outlineLvl w:val="4"/>
        <w:rPr>
          <w:rFonts w:hint="eastAsia" w:ascii="宋体" w:hAnsi="宋体" w:eastAsia="宋体" w:cs="宋体"/>
          <w:b/>
          <w:bCs/>
          <w:sz w:val="28"/>
          <w:szCs w:val="28"/>
          <w:lang w:val="en-US" w:eastAsia="zh-CN" w:bidi="ar-SA"/>
        </w:rPr>
      </w:pPr>
      <w:r>
        <w:rPr>
          <w:rFonts w:hint="eastAsia" w:ascii="宋体" w:hAnsi="宋体" w:eastAsia="宋体" w:cs="宋体"/>
          <w:b/>
          <w:bCs/>
          <w:sz w:val="28"/>
          <w:szCs w:val="28"/>
          <w:lang w:val="en-US" w:eastAsia="zh-CN" w:bidi="ar-SA"/>
        </w:rPr>
        <w:t>1</w:t>
      </w:r>
      <w:bookmarkStart w:id="116" w:name="_Toc63471476"/>
      <w:bookmarkStart w:id="117" w:name="_Toc13309394"/>
      <w:r>
        <w:rPr>
          <w:rFonts w:hint="eastAsia" w:ascii="宋体" w:hAnsi="宋体" w:eastAsia="宋体" w:cs="宋体"/>
          <w:b/>
          <w:bCs/>
          <w:sz w:val="28"/>
          <w:szCs w:val="28"/>
          <w:lang w:val="en-US" w:eastAsia="zh-CN" w:bidi="ar-SA"/>
        </w:rPr>
        <w:t>0. 变更</w:t>
      </w:r>
    </w:p>
    <w:bookmarkEnd w:id="116"/>
    <w:bookmarkEnd w:id="117"/>
    <w:p w14:paraId="09B2DCA3">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10.1变更的范围</w:t>
      </w:r>
    </w:p>
    <w:p w14:paraId="5AE2DAB8">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关于变更的范围的约定：</w:t>
      </w:r>
      <w:r>
        <w:rPr>
          <w:rFonts w:hint="eastAsia" w:ascii="宋体" w:hAnsi="宋体" w:eastAsia="宋体" w:cs="宋体"/>
          <w:b/>
          <w:bCs/>
          <w:sz w:val="24"/>
          <w:szCs w:val="24"/>
          <w:u w:val="single"/>
        </w:rPr>
        <w:t>除《通用合同条款》约定的内容外，增加：发包人根据项目建设需要做出的设计变更及增、减本项目的工程量，中标人应无条件接受</w:t>
      </w:r>
      <w:r>
        <w:rPr>
          <w:rFonts w:hint="eastAsia" w:ascii="宋体" w:hAnsi="宋体" w:eastAsia="宋体" w:cs="宋体"/>
          <w:sz w:val="24"/>
          <w:szCs w:val="24"/>
        </w:rPr>
        <w:t>。</w:t>
      </w:r>
    </w:p>
    <w:p w14:paraId="74E408AA">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10.4 变更估价</w:t>
      </w:r>
    </w:p>
    <w:p w14:paraId="1B130C0D">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10.4.1 变更估价原则</w:t>
      </w:r>
    </w:p>
    <w:p w14:paraId="5170E28E">
      <w:pPr>
        <w:pageBreakBefore w:val="0"/>
        <w:widowControl w:val="0"/>
        <w:kinsoku/>
        <w:wordWrap/>
        <w:overflowPunct/>
        <w:topLinePunct w:val="0"/>
        <w:bidi w:val="0"/>
        <w:spacing w:line="24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关于变更估价的约定: (1)人工费政策性调整按有关规定执行。</w:t>
      </w:r>
    </w:p>
    <w:p w14:paraId="0DA537B0">
      <w:pPr>
        <w:pageBreakBefore w:val="0"/>
        <w:widowControl w:val="0"/>
        <w:kinsoku/>
        <w:wordWrap/>
        <w:overflowPunct/>
        <w:topLinePunct w:val="0"/>
        <w:bidi w:val="0"/>
        <w:spacing w:line="240" w:lineRule="auto"/>
        <w:ind w:firstLine="360" w:firstLineChars="15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（2）非承包人原因引起的工程量及工程项目变更产生的综合单价调整办法：</w:t>
      </w:r>
    </w:p>
    <w:p w14:paraId="289B6D04">
      <w:pPr>
        <w:pageBreakBefore w:val="0"/>
        <w:widowControl w:val="0"/>
        <w:kinsoku/>
        <w:wordWrap/>
        <w:overflowPunct/>
        <w:topLinePunct w:val="0"/>
        <w:bidi w:val="0"/>
        <w:spacing w:line="240" w:lineRule="auto"/>
        <w:ind w:firstLine="360" w:firstLineChars="15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a、已标价工程量清单有相同项目的，按照相同项目单价认定；</w:t>
      </w:r>
    </w:p>
    <w:p w14:paraId="04F3CADF">
      <w:pPr>
        <w:pageBreakBefore w:val="0"/>
        <w:widowControl w:val="0"/>
        <w:kinsoku/>
        <w:wordWrap/>
        <w:overflowPunct/>
        <w:topLinePunct w:val="0"/>
        <w:bidi w:val="0"/>
        <w:spacing w:line="240" w:lineRule="auto"/>
        <w:ind w:firstLine="360" w:firstLineChars="15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b、已标价工程量清单中无相同项目，但有类似项目的，可在合理范围内参照类似项目的单价，由监理人按规定商定或确定变更项目的单价；</w:t>
      </w:r>
    </w:p>
    <w:p w14:paraId="4274EF57">
      <w:pPr>
        <w:pageBreakBefore w:val="0"/>
        <w:widowControl w:val="0"/>
        <w:kinsoku/>
        <w:wordWrap/>
        <w:overflowPunct/>
        <w:topLinePunct w:val="0"/>
        <w:bidi w:val="0"/>
        <w:spacing w:line="240" w:lineRule="auto"/>
        <w:ind w:firstLine="360" w:firstLineChars="15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c、已标价工程量清单无相同项目及类似项目单价的，按三明市建设工程造价信息网发布的</w:t>
      </w:r>
      <w:r>
        <w:rPr>
          <w:rFonts w:hint="eastAsia" w:ascii="宋体" w:hAnsi="宋体" w:eastAsia="宋体" w:cs="宋体"/>
          <w:kern w:val="2"/>
          <w:sz w:val="24"/>
          <w:szCs w:val="24"/>
          <w:highlight w:val="none"/>
          <w:lang w:val="en-US" w:eastAsia="zh-CN" w:bidi="ar-SA"/>
        </w:rPr>
        <w:t>尤溪2022年8月材料信息</w:t>
      </w:r>
      <w:r>
        <w:rPr>
          <w:rFonts w:hint="eastAsia" w:ascii="宋体" w:hAnsi="宋体" w:eastAsia="宋体" w:cs="宋体"/>
          <w:kern w:val="2"/>
          <w:sz w:val="24"/>
          <w:szCs w:val="24"/>
          <w:lang w:val="en-US" w:eastAsia="zh-CN" w:bidi="ar-SA"/>
        </w:rPr>
        <w:t>价、定额基期价格、中标优惠及相关定额法规等计价。</w:t>
      </w:r>
    </w:p>
    <w:p w14:paraId="48059D58">
      <w:pPr>
        <w:pageBreakBefore w:val="0"/>
        <w:widowControl w:val="0"/>
        <w:kinsoku/>
        <w:wordWrap/>
        <w:overflowPunct/>
        <w:topLinePunct w:val="0"/>
        <w:bidi w:val="0"/>
        <w:spacing w:line="24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(3)变更工程综合单价需要编制预算时材料价格的确定办法：</w:t>
      </w:r>
    </w:p>
    <w:p w14:paraId="6109A69D">
      <w:pPr>
        <w:pageBreakBefore w:val="0"/>
        <w:widowControl w:val="0"/>
        <w:kinsoku/>
        <w:wordWrap/>
        <w:overflowPunct/>
        <w:topLinePunct w:val="0"/>
        <w:bidi w:val="0"/>
        <w:spacing w:line="24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a、本工程的招标控制价文件中的材料价格明细表中已有的材料,直接采用其价格；</w:t>
      </w:r>
    </w:p>
    <w:p w14:paraId="0CE9936E">
      <w:pPr>
        <w:pageBreakBefore w:val="0"/>
        <w:widowControl w:val="0"/>
        <w:kinsoku/>
        <w:wordWrap/>
        <w:overflowPunct/>
        <w:topLinePunct w:val="0"/>
        <w:bidi w:val="0"/>
        <w:spacing w:line="240" w:lineRule="auto"/>
        <w:ind w:firstLine="360" w:firstLineChars="15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b、上述材料价格明细表中没有的材料，按三明市建设工程造价信息网发布的尤溪2022年2月材料信息价、定额基期价格计算；</w:t>
      </w:r>
    </w:p>
    <w:p w14:paraId="38D5C324">
      <w:pPr>
        <w:pageBreakBefore w:val="0"/>
        <w:widowControl w:val="0"/>
        <w:kinsoku/>
        <w:wordWrap/>
        <w:overflowPunct/>
        <w:topLinePunct w:val="0"/>
        <w:bidi w:val="0"/>
        <w:spacing w:line="240" w:lineRule="auto"/>
        <w:ind w:firstLine="360" w:firstLineChars="15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c、上述材料价格明细表中没有且三明市建设工程造价信息网未公布的</w:t>
      </w:r>
      <w:r>
        <w:rPr>
          <w:rFonts w:hint="eastAsia" w:ascii="宋体" w:hAnsi="宋体" w:eastAsia="宋体" w:cs="宋体"/>
          <w:b/>
          <w:kern w:val="2"/>
          <w:sz w:val="24"/>
          <w:szCs w:val="24"/>
          <w:u w:val="single"/>
          <w:lang w:val="en-US" w:eastAsia="zh-CN" w:bidi="ar-SA"/>
        </w:rPr>
        <w:t>材料信息价</w:t>
      </w:r>
      <w:r>
        <w:rPr>
          <w:rFonts w:hint="eastAsia" w:ascii="宋体" w:hAnsi="宋体" w:eastAsia="宋体" w:cs="宋体"/>
          <w:kern w:val="2"/>
          <w:sz w:val="24"/>
          <w:szCs w:val="24"/>
          <w:lang w:val="en-US" w:eastAsia="zh-CN" w:bidi="ar-SA"/>
        </w:rPr>
        <w:t>，由承包人提出价格，发包人监理人经市场询价后确定。</w:t>
      </w:r>
    </w:p>
    <w:p w14:paraId="29ACF2AF">
      <w:pPr>
        <w:pageBreakBefore w:val="0"/>
        <w:widowControl w:val="0"/>
        <w:kinsoku/>
        <w:wordWrap/>
        <w:overflowPunct/>
        <w:topLinePunct w:val="0"/>
        <w:bidi w:val="0"/>
        <w:spacing w:line="240" w:lineRule="auto"/>
        <w:rPr>
          <w:rFonts w:hint="eastAsia" w:ascii="宋体" w:hAnsi="宋体" w:eastAsia="宋体" w:cs="宋体"/>
          <w:sz w:val="24"/>
          <w:szCs w:val="24"/>
          <w:u w:val="single"/>
        </w:rPr>
      </w:pPr>
      <w:r>
        <w:rPr>
          <w:rFonts w:hint="eastAsia" w:ascii="宋体" w:hAnsi="宋体" w:eastAsia="宋体" w:cs="宋体"/>
          <w:sz w:val="24"/>
          <w:szCs w:val="24"/>
        </w:rPr>
        <w:t xml:space="preserve">  （4）在设计变更确定后14天内，设计变更涉及工程项目单价调整的，由承包人向监理人提出变更报价书，监理人在14天内审核后报发包人，由发包人委托第三方咨询机构审定后确定综合单价（工程变更项目单价的最终确定：应服从于本项目相关审核部门审核后确定的综合单价）。</w:t>
      </w:r>
    </w:p>
    <w:p w14:paraId="5EE61779">
      <w:pPr>
        <w:widowControl w:val="0"/>
        <w:spacing w:after="120" w:line="300" w:lineRule="auto"/>
        <w:ind w:firstLine="480" w:firstLineChars="200"/>
        <w:jc w:val="both"/>
        <w:rPr>
          <w:rFonts w:hint="eastAsia" w:ascii="仿宋" w:hAnsi="仿宋" w:eastAsia="仿宋" w:cs="仿宋"/>
          <w:kern w:val="2"/>
          <w:sz w:val="24"/>
          <w:szCs w:val="22"/>
          <w:lang w:val="en-US" w:eastAsia="zh-CN" w:bidi="ar-SA"/>
        </w:rPr>
      </w:pPr>
      <w:r>
        <w:rPr>
          <w:rFonts w:hint="eastAsia" w:ascii="宋体" w:hAnsi="宋体" w:eastAsia="Times New Roman" w:cs="宋体"/>
          <w:kern w:val="2"/>
          <w:sz w:val="24"/>
          <w:szCs w:val="22"/>
          <w:lang w:val="en-US" w:eastAsia="zh-CN" w:bidi="ar-SA"/>
        </w:rPr>
        <w:t>10.4.1.2（1）现行计价定额：</w:t>
      </w:r>
      <w:r>
        <w:rPr>
          <w:rFonts w:hint="eastAsia" w:ascii="宋体" w:hAnsi="宋体" w:eastAsia="Times New Roman" w:cs="宋体"/>
          <w:color w:val="0000FF"/>
          <w:kern w:val="2"/>
          <w:sz w:val="24"/>
          <w:szCs w:val="24"/>
          <w:u w:val="single"/>
          <w:lang w:val="en-US" w:eastAsia="zh-CN" w:bidi="ar-SA"/>
        </w:rPr>
        <w:t>详见招标控制价编制说明。</w:t>
      </w:r>
    </w:p>
    <w:p w14:paraId="1192E532">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10.5承包人的合理化建议</w:t>
      </w:r>
    </w:p>
    <w:p w14:paraId="44C1AB56">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监理人审查承包人合理化建议的期限：</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261F7C59">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发包人审批承包人合理化建议的期限：</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77683403">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承包人提出的合理化建议降低了合同价格或者提高了工程经济效益的奖励的方法和金额为：</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212CF220">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10.7 暂估价</w:t>
      </w:r>
    </w:p>
    <w:p w14:paraId="40927FA0">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暂估价分包工程、服务的明细详见附件10：《专业工程暂估价表》。</w:t>
      </w:r>
    </w:p>
    <w:p w14:paraId="1526BACF">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10.7.1 依法必须招标的暂估价项目</w:t>
      </w:r>
    </w:p>
    <w:p w14:paraId="3015F5F4">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（1）对于依法必须招标的暂估价项目的确认和批准采取第</w:t>
      </w:r>
      <w:r>
        <w:rPr>
          <w:rFonts w:hint="eastAsia" w:ascii="宋体" w:hAnsi="宋体" w:eastAsia="宋体" w:cs="宋体"/>
          <w:sz w:val="24"/>
          <w:szCs w:val="24"/>
          <w:u w:val="single"/>
        </w:rPr>
        <w:t xml:space="preserve">  2  </w:t>
      </w:r>
      <w:r>
        <w:rPr>
          <w:rFonts w:hint="eastAsia" w:ascii="宋体" w:hAnsi="宋体" w:eastAsia="宋体" w:cs="宋体"/>
          <w:sz w:val="24"/>
          <w:szCs w:val="24"/>
        </w:rPr>
        <w:t>种方式确定。</w:t>
      </w:r>
    </w:p>
    <w:p w14:paraId="134D3D7B">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第2种方式：对于依法必须招标的暂估价项目，由发包人和承包人共同招标确定暂估价分包人的，承包人应按照施工进度计划，在招标工作启动前14天通知发包人，并提交暂估价招标方案和工作分工。发包人应在收到后7天内确认。确定中标人后，由发包人、承包人与中标人共同签订暂估价合同。</w:t>
      </w:r>
    </w:p>
    <w:p w14:paraId="369DE329">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（2）企业管理费、利润、总价措施项目费合计费率</w:t>
      </w:r>
      <w:r>
        <w:rPr>
          <w:rFonts w:hint="eastAsia" w:ascii="宋体" w:hAnsi="宋体" w:eastAsia="宋体" w:cs="宋体"/>
          <w:sz w:val="24"/>
          <w:szCs w:val="24"/>
          <w:u w:val="single"/>
        </w:rPr>
        <w:t xml:space="preserve">  （6%-10%之间约定）</w:t>
      </w:r>
      <w:r>
        <w:rPr>
          <w:rFonts w:hint="eastAsia" w:ascii="宋体" w:hAnsi="宋体" w:eastAsia="宋体" w:cs="宋体"/>
          <w:sz w:val="24"/>
          <w:szCs w:val="24"/>
        </w:rPr>
        <w:t>。</w:t>
      </w:r>
    </w:p>
    <w:p w14:paraId="60B5F5EC">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10.7.2 不属于依法必须招标的暂估价项目</w:t>
      </w:r>
    </w:p>
    <w:p w14:paraId="1568C9B3">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对于不属于依法必须招标的暂估价项目的确认和批准采取第</w:t>
      </w:r>
      <w:r>
        <w:rPr>
          <w:rFonts w:hint="eastAsia" w:ascii="宋体" w:hAnsi="宋体" w:eastAsia="宋体" w:cs="宋体"/>
          <w:sz w:val="24"/>
          <w:szCs w:val="24"/>
          <w:u w:val="single"/>
        </w:rPr>
        <w:t xml:space="preserve">  /  </w:t>
      </w:r>
      <w:r>
        <w:rPr>
          <w:rFonts w:hint="eastAsia" w:ascii="宋体" w:hAnsi="宋体" w:eastAsia="宋体" w:cs="宋体"/>
          <w:sz w:val="24"/>
          <w:szCs w:val="24"/>
        </w:rPr>
        <w:t>种方式确定。</w:t>
      </w:r>
    </w:p>
    <w:p w14:paraId="2A182CB8">
      <w:pPr>
        <w:pageBreakBefore w:val="0"/>
        <w:widowControl w:val="0"/>
        <w:kinsoku/>
        <w:wordWrap/>
        <w:overflowPunct/>
        <w:topLinePunct w:val="0"/>
        <w:bidi w:val="0"/>
        <w:spacing w:line="240" w:lineRule="auto"/>
        <w:ind w:firstLine="480" w:firstLineChars="20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第1种方式：对于不属于依法必须招标的暂估价项目，按本项约定确认和批准：</w:t>
      </w:r>
    </w:p>
    <w:p w14:paraId="2A08F678">
      <w:pPr>
        <w:pageBreakBefore w:val="0"/>
        <w:widowControl w:val="0"/>
        <w:kinsoku/>
        <w:wordWrap/>
        <w:overflowPunct/>
        <w:topLinePunct w:val="0"/>
        <w:bidi w:val="0"/>
        <w:spacing w:line="240" w:lineRule="auto"/>
        <w:ind w:firstLine="480" w:firstLineChars="20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0C03A7E2">
      <w:pPr>
        <w:pageBreakBefore w:val="0"/>
        <w:widowControl w:val="0"/>
        <w:kinsoku/>
        <w:wordWrap/>
        <w:overflowPunct/>
        <w:topLinePunct w:val="0"/>
        <w:bidi w:val="0"/>
        <w:spacing w:line="240" w:lineRule="auto"/>
        <w:ind w:firstLine="480" w:firstLineChars="20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（2）发包人认为承包人确定的供应商、分包人无法满足工程质量或合同要求的，发包人可以要求承包人重新确定暂估价项目的分包人；</w:t>
      </w:r>
    </w:p>
    <w:p w14:paraId="0FFB7B9D">
      <w:pPr>
        <w:pageBreakBefore w:val="0"/>
        <w:widowControl w:val="0"/>
        <w:kinsoku/>
        <w:wordWrap/>
        <w:overflowPunct/>
        <w:topLinePunct w:val="0"/>
        <w:bidi w:val="0"/>
        <w:spacing w:line="240" w:lineRule="auto"/>
        <w:ind w:firstLine="480" w:firstLineChars="20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（3）承包人应当在签订暂估价合同后7天内，将暂估价合同副本报送发包人留存。</w:t>
      </w:r>
    </w:p>
    <w:p w14:paraId="691F3274">
      <w:pPr>
        <w:pageBreakBefore w:val="0"/>
        <w:widowControl w:val="0"/>
        <w:kinsoku/>
        <w:wordWrap/>
        <w:overflowPunct/>
        <w:topLinePunct w:val="0"/>
        <w:bidi w:val="0"/>
        <w:spacing w:line="240" w:lineRule="auto"/>
        <w:ind w:firstLine="480" w:firstLineChars="20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第2种方式：承包人按照第10.7.1项〔依法必须招标的暂估价项目〕约定的第1种方式确定暂估价项目。</w:t>
      </w:r>
    </w:p>
    <w:p w14:paraId="59B9F2A7">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第3种方式：承包人直接实施的暂估价项目的约定：</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3D1DFD21">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10.8 暂列金额</w:t>
      </w:r>
    </w:p>
    <w:p w14:paraId="36669DB0">
      <w:pPr>
        <w:pageBreakBefore w:val="0"/>
        <w:widowControl w:val="0"/>
        <w:kinsoku/>
        <w:wordWrap/>
        <w:overflowPunct/>
        <w:topLinePunct w:val="0"/>
        <w:autoSpaceDE w:val="0"/>
        <w:autoSpaceDN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合同当事人关于暂列金额使用的约定：</w:t>
      </w:r>
      <w:r>
        <w:rPr>
          <w:rFonts w:hint="eastAsia" w:ascii="宋体" w:hAnsi="宋体" w:eastAsia="宋体" w:cs="宋体"/>
          <w:b/>
          <w:bCs/>
          <w:sz w:val="24"/>
          <w:szCs w:val="24"/>
          <w:u w:val="single"/>
        </w:rPr>
        <w:t>承包方无权使用此笔费用。此费用按实际发生经发包人签证后确定。暂列金不计入工程</w:t>
      </w:r>
      <w:r>
        <w:rPr>
          <w:rFonts w:hint="eastAsia" w:ascii="宋体" w:hAnsi="宋体" w:eastAsia="宋体" w:cs="宋体"/>
          <w:b/>
          <w:bCs/>
          <w:sz w:val="24"/>
          <w:szCs w:val="24"/>
          <w:u w:val="single"/>
          <w:lang w:val="en-US" w:eastAsia="zh-CN"/>
        </w:rPr>
        <w:t>进度</w:t>
      </w:r>
      <w:r>
        <w:rPr>
          <w:rFonts w:hint="eastAsia" w:ascii="宋体" w:hAnsi="宋体" w:eastAsia="宋体" w:cs="宋体"/>
          <w:b/>
          <w:bCs/>
          <w:sz w:val="24"/>
          <w:szCs w:val="24"/>
          <w:u w:val="single"/>
        </w:rPr>
        <w:t>款付款的基数</w:t>
      </w:r>
      <w:r>
        <w:rPr>
          <w:rFonts w:hint="eastAsia" w:ascii="宋体" w:hAnsi="宋体" w:eastAsia="宋体" w:cs="宋体"/>
          <w:sz w:val="24"/>
          <w:szCs w:val="24"/>
        </w:rPr>
        <w:t>。</w:t>
      </w:r>
    </w:p>
    <w:p w14:paraId="530AFBA2">
      <w:pPr>
        <w:keepNext/>
        <w:keepLines/>
        <w:pageBreakBefore w:val="0"/>
        <w:widowControl w:val="0"/>
        <w:kinsoku/>
        <w:wordWrap/>
        <w:overflowPunct/>
        <w:topLinePunct w:val="0"/>
        <w:bidi w:val="0"/>
        <w:adjustRightInd w:val="0"/>
        <w:spacing w:before="0" w:after="0" w:line="240" w:lineRule="auto"/>
        <w:jc w:val="both"/>
        <w:textAlignment w:val="baseline"/>
        <w:outlineLvl w:val="4"/>
        <w:rPr>
          <w:rFonts w:hint="eastAsia" w:ascii="宋体" w:hAnsi="宋体" w:eastAsia="宋体" w:cs="宋体"/>
          <w:b/>
          <w:bCs/>
          <w:sz w:val="28"/>
          <w:szCs w:val="28"/>
          <w:lang w:val="en-US" w:eastAsia="zh-CN" w:bidi="ar-SA"/>
        </w:rPr>
      </w:pPr>
      <w:r>
        <w:rPr>
          <w:rFonts w:hint="eastAsia" w:ascii="宋体" w:hAnsi="宋体" w:eastAsia="宋体" w:cs="宋体"/>
          <w:b/>
          <w:bCs/>
          <w:sz w:val="28"/>
          <w:szCs w:val="28"/>
          <w:lang w:val="en-US" w:eastAsia="zh-CN" w:bidi="ar-SA"/>
        </w:rPr>
        <w:t>1</w:t>
      </w:r>
      <w:bookmarkStart w:id="118" w:name="_Toc13309395"/>
      <w:bookmarkStart w:id="119" w:name="_Toc63471477"/>
      <w:r>
        <w:rPr>
          <w:rFonts w:hint="eastAsia" w:ascii="宋体" w:hAnsi="宋体" w:eastAsia="宋体" w:cs="宋体"/>
          <w:b/>
          <w:bCs/>
          <w:sz w:val="28"/>
          <w:szCs w:val="28"/>
          <w:lang w:val="en-US" w:eastAsia="zh-CN" w:bidi="ar-SA"/>
        </w:rPr>
        <w:t>1. 价格调整</w:t>
      </w:r>
    </w:p>
    <w:bookmarkEnd w:id="118"/>
    <w:bookmarkEnd w:id="119"/>
    <w:p w14:paraId="2F2FD1D7">
      <w:pPr>
        <w:pageBreakBefore w:val="0"/>
        <w:widowControl w:val="0"/>
        <w:kinsoku/>
        <w:wordWrap/>
        <w:overflowPunct/>
        <w:topLinePunct w:val="0"/>
        <w:bidi w:val="0"/>
        <w:spacing w:line="240" w:lineRule="auto"/>
        <w:ind w:firstLine="480" w:firstLineChars="200"/>
        <w:rPr>
          <w:rFonts w:hint="eastAsia" w:ascii="宋体" w:hAnsi="宋体" w:eastAsia="宋体" w:cs="宋体"/>
          <w:bCs/>
          <w:sz w:val="24"/>
          <w:szCs w:val="24"/>
        </w:rPr>
      </w:pPr>
      <w:r>
        <w:rPr>
          <w:rFonts w:hint="eastAsia" w:ascii="宋体" w:hAnsi="宋体" w:eastAsia="宋体" w:cs="宋体"/>
          <w:sz w:val="24"/>
          <w:szCs w:val="24"/>
        </w:rPr>
        <w:t>11.1 市场价格波动引起的调整</w:t>
      </w:r>
      <w:r>
        <w:rPr>
          <w:rFonts w:hint="eastAsia" w:ascii="宋体" w:hAnsi="宋体" w:eastAsia="宋体" w:cs="宋体"/>
          <w:sz w:val="24"/>
          <w:szCs w:val="24"/>
          <w:lang w:eastAsia="zh-CN"/>
        </w:rPr>
        <w:t>：</w:t>
      </w:r>
      <w:r>
        <w:rPr>
          <w:rFonts w:hint="eastAsia" w:ascii="宋体" w:hAnsi="宋体" w:eastAsia="宋体" w:cs="宋体"/>
          <w:b/>
          <w:bCs/>
          <w:sz w:val="24"/>
          <w:szCs w:val="24"/>
          <w:u w:val="single"/>
          <w:lang w:val="en-US" w:eastAsia="zh-CN"/>
        </w:rPr>
        <w:t>不做调整</w:t>
      </w:r>
      <w:r>
        <w:rPr>
          <w:rFonts w:hint="eastAsia" w:ascii="宋体" w:hAnsi="宋体" w:eastAsia="宋体" w:cs="宋体"/>
          <w:bCs/>
          <w:sz w:val="24"/>
          <w:szCs w:val="24"/>
        </w:rPr>
        <w:t>。</w:t>
      </w:r>
    </w:p>
    <w:p w14:paraId="7B5964C0">
      <w:pPr>
        <w:keepNext/>
        <w:keepLines/>
        <w:pageBreakBefore w:val="0"/>
        <w:widowControl w:val="0"/>
        <w:kinsoku/>
        <w:wordWrap/>
        <w:overflowPunct/>
        <w:topLinePunct w:val="0"/>
        <w:bidi w:val="0"/>
        <w:adjustRightInd w:val="0"/>
        <w:spacing w:before="0" w:after="0" w:line="240" w:lineRule="auto"/>
        <w:jc w:val="both"/>
        <w:textAlignment w:val="baseline"/>
        <w:outlineLvl w:val="4"/>
        <w:rPr>
          <w:rFonts w:hint="eastAsia" w:ascii="宋体" w:hAnsi="宋体" w:eastAsia="宋体" w:cs="宋体"/>
          <w:b/>
          <w:bCs/>
          <w:sz w:val="28"/>
          <w:szCs w:val="28"/>
          <w:lang w:val="en-US" w:eastAsia="zh-CN" w:bidi="ar-SA"/>
        </w:rPr>
      </w:pPr>
      <w:r>
        <w:rPr>
          <w:rFonts w:hint="eastAsia" w:ascii="宋体" w:hAnsi="宋体" w:eastAsia="宋体" w:cs="宋体"/>
          <w:b/>
          <w:bCs/>
          <w:sz w:val="28"/>
          <w:szCs w:val="28"/>
          <w:lang w:val="en-US" w:eastAsia="zh-CN" w:bidi="ar-SA"/>
        </w:rPr>
        <w:t>1</w:t>
      </w:r>
      <w:bookmarkStart w:id="120" w:name="_Toc63471478"/>
      <w:bookmarkStart w:id="121" w:name="_Toc13309396"/>
      <w:r>
        <w:rPr>
          <w:rFonts w:hint="eastAsia" w:ascii="宋体" w:hAnsi="宋体" w:eastAsia="宋体" w:cs="宋体"/>
          <w:b/>
          <w:bCs/>
          <w:sz w:val="28"/>
          <w:szCs w:val="28"/>
          <w:lang w:val="en-US" w:eastAsia="zh-CN" w:bidi="ar-SA"/>
        </w:rPr>
        <w:t>2. 合同价格、计量与支付</w:t>
      </w:r>
    </w:p>
    <w:bookmarkEnd w:id="120"/>
    <w:bookmarkEnd w:id="121"/>
    <w:p w14:paraId="11F460EC">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12.1 合同价格形式</w:t>
      </w:r>
    </w:p>
    <w:p w14:paraId="015B440C">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12.1.1单价合同。</w:t>
      </w:r>
    </w:p>
    <w:p w14:paraId="37CF2620">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综合单价其它风险内容：</w:t>
      </w:r>
      <w:r>
        <w:rPr>
          <w:rFonts w:hint="eastAsia" w:ascii="宋体" w:hAnsi="宋体" w:eastAsia="宋体" w:cs="宋体"/>
          <w:b/>
          <w:bCs/>
          <w:sz w:val="24"/>
          <w:szCs w:val="24"/>
          <w:u w:val="single"/>
        </w:rPr>
        <w:t>/</w:t>
      </w:r>
      <w:r>
        <w:rPr>
          <w:rFonts w:hint="eastAsia" w:ascii="宋体" w:hAnsi="宋体" w:eastAsia="宋体" w:cs="宋体"/>
          <w:sz w:val="24"/>
          <w:szCs w:val="24"/>
        </w:rPr>
        <w:t>。</w:t>
      </w:r>
    </w:p>
    <w:p w14:paraId="431C4F94">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超过风险范围以外的调整方式：</w:t>
      </w:r>
      <w:r>
        <w:rPr>
          <w:rFonts w:hint="eastAsia" w:ascii="宋体" w:hAnsi="宋体" w:eastAsia="宋体" w:cs="宋体"/>
          <w:b/>
          <w:bCs/>
          <w:sz w:val="24"/>
          <w:szCs w:val="24"/>
          <w:u w:val="single"/>
        </w:rPr>
        <w:t>（1）变更引起的调整按第10.4.1款〔变更估价原则〕约定执行；（2）市场价格波动引起的调整按第11.1款〔市场价格波动引起的调整〕约定执行</w:t>
      </w:r>
      <w:r>
        <w:rPr>
          <w:rFonts w:hint="eastAsia" w:ascii="宋体" w:hAnsi="宋体" w:eastAsia="宋体" w:cs="宋体"/>
          <w:sz w:val="24"/>
          <w:szCs w:val="24"/>
        </w:rPr>
        <w:t>。</w:t>
      </w:r>
    </w:p>
    <w:p w14:paraId="5EBE1034">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12.1.2总价合同。</w:t>
      </w:r>
    </w:p>
    <w:p w14:paraId="0E970F40">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综合单价其它风险内容：</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455ABA89">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超过风险范围以外的调整方式：</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2A38961E">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12.1.3其他价格方式：</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3269C6E3">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12.2 预付款</w:t>
      </w:r>
    </w:p>
    <w:p w14:paraId="640CA014">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12.2.1 预付款的支付</w:t>
      </w:r>
    </w:p>
    <w:p w14:paraId="1BBEF95A">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预付款支付比例或金额：</w:t>
      </w:r>
      <w:r>
        <w:rPr>
          <w:rFonts w:hint="eastAsia" w:ascii="宋体" w:hAnsi="宋体" w:eastAsia="宋体" w:cs="宋体"/>
          <w:b/>
          <w:bCs/>
          <w:sz w:val="24"/>
          <w:szCs w:val="24"/>
          <w:u w:val="single"/>
        </w:rPr>
        <w:t>/</w:t>
      </w:r>
      <w:r>
        <w:rPr>
          <w:rFonts w:hint="eastAsia" w:ascii="宋体" w:hAnsi="宋体" w:eastAsia="宋体" w:cs="宋体"/>
          <w:sz w:val="24"/>
          <w:szCs w:val="24"/>
        </w:rPr>
        <w:t>。</w:t>
      </w:r>
    </w:p>
    <w:p w14:paraId="46B54AF7">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预付款支付期限：</w:t>
      </w:r>
      <w:r>
        <w:rPr>
          <w:rFonts w:hint="eastAsia" w:ascii="宋体" w:hAnsi="宋体" w:eastAsia="宋体" w:cs="宋体"/>
          <w:b/>
          <w:bCs/>
          <w:sz w:val="24"/>
          <w:szCs w:val="24"/>
          <w:u w:val="single"/>
          <w:lang w:val="zh-CN"/>
        </w:rPr>
        <w:t>/</w:t>
      </w:r>
      <w:r>
        <w:rPr>
          <w:rFonts w:hint="eastAsia" w:ascii="宋体" w:hAnsi="宋体" w:eastAsia="宋体" w:cs="宋体"/>
          <w:sz w:val="24"/>
          <w:szCs w:val="24"/>
        </w:rPr>
        <w:t>。</w:t>
      </w:r>
    </w:p>
    <w:p w14:paraId="4C143783">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预付款扣回的方式：</w:t>
      </w:r>
      <w:r>
        <w:rPr>
          <w:rFonts w:hint="eastAsia" w:ascii="宋体" w:hAnsi="宋体" w:eastAsia="宋体" w:cs="宋体"/>
          <w:b/>
          <w:bCs/>
          <w:sz w:val="24"/>
          <w:szCs w:val="24"/>
          <w:u w:val="single"/>
          <w:lang w:val="zh-CN"/>
        </w:rPr>
        <w:t>/</w:t>
      </w:r>
      <w:r>
        <w:rPr>
          <w:rFonts w:hint="eastAsia" w:ascii="宋体" w:hAnsi="宋体" w:eastAsia="宋体" w:cs="宋体"/>
          <w:sz w:val="24"/>
          <w:szCs w:val="24"/>
        </w:rPr>
        <w:t>。</w:t>
      </w:r>
    </w:p>
    <w:p w14:paraId="5DC95263">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12.3 计量</w:t>
      </w:r>
    </w:p>
    <w:p w14:paraId="57F11E47">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12.3.1 计量原则</w:t>
      </w:r>
    </w:p>
    <w:p w14:paraId="4F6FCA21">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工程量计算规则：</w:t>
      </w:r>
      <w:r>
        <w:rPr>
          <w:rFonts w:hint="eastAsia" w:ascii="宋体" w:hAnsi="宋体" w:eastAsia="宋体" w:cs="宋体"/>
          <w:b/>
          <w:bCs/>
          <w:sz w:val="24"/>
          <w:szCs w:val="24"/>
          <w:u w:val="single"/>
        </w:rPr>
        <w:t>按照现行国家计量规范规定的工程量计算规则计算</w:t>
      </w:r>
      <w:r>
        <w:rPr>
          <w:rFonts w:hint="eastAsia" w:ascii="宋体" w:hAnsi="宋体" w:eastAsia="宋体" w:cs="宋体"/>
          <w:sz w:val="24"/>
          <w:szCs w:val="24"/>
        </w:rPr>
        <w:t>。</w:t>
      </w:r>
    </w:p>
    <w:p w14:paraId="79A01D8B">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12.3.2 计量周期</w:t>
      </w:r>
    </w:p>
    <w:p w14:paraId="18DB979F">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关于计量周期的约定：</w:t>
      </w:r>
      <w:r>
        <w:rPr>
          <w:rFonts w:hint="eastAsia" w:ascii="宋体" w:hAnsi="宋体" w:eastAsia="宋体" w:cs="宋体"/>
          <w:b/>
          <w:bCs/>
          <w:sz w:val="24"/>
          <w:szCs w:val="24"/>
          <w:u w:val="single"/>
        </w:rPr>
        <w:t>按月计量</w:t>
      </w:r>
      <w:r>
        <w:rPr>
          <w:rFonts w:hint="eastAsia" w:ascii="宋体" w:hAnsi="宋体" w:eastAsia="宋体" w:cs="宋体"/>
          <w:sz w:val="24"/>
          <w:szCs w:val="24"/>
        </w:rPr>
        <w:t>。</w:t>
      </w:r>
    </w:p>
    <w:p w14:paraId="6ADCDD9D">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12.3.3 单价合同的计量</w:t>
      </w:r>
    </w:p>
    <w:p w14:paraId="6AA4FF52">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关于单价合同计量的约定：</w:t>
      </w:r>
      <w:r>
        <w:rPr>
          <w:rFonts w:hint="eastAsia" w:ascii="宋体" w:hAnsi="宋体" w:eastAsia="宋体" w:cs="宋体"/>
          <w:b/>
          <w:bCs/>
          <w:sz w:val="24"/>
          <w:szCs w:val="24"/>
          <w:u w:val="single"/>
        </w:rPr>
        <w:t>按《通用合同条款》执行</w:t>
      </w:r>
      <w:r>
        <w:rPr>
          <w:rFonts w:hint="eastAsia" w:ascii="宋体" w:hAnsi="宋体" w:eastAsia="宋体" w:cs="宋体"/>
          <w:sz w:val="24"/>
          <w:szCs w:val="24"/>
        </w:rPr>
        <w:t>。</w:t>
      </w:r>
    </w:p>
    <w:p w14:paraId="4DCC080E">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12.3.4 总价合同的计量</w:t>
      </w:r>
    </w:p>
    <w:p w14:paraId="63193E50">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关于总价合同计量的约定：</w:t>
      </w:r>
      <w:r>
        <w:rPr>
          <w:rFonts w:hint="eastAsia" w:ascii="宋体" w:hAnsi="宋体" w:eastAsia="宋体" w:cs="宋体"/>
          <w:b/>
          <w:bCs/>
          <w:sz w:val="24"/>
          <w:szCs w:val="24"/>
          <w:u w:val="single"/>
        </w:rPr>
        <w:t>不适用</w:t>
      </w:r>
      <w:r>
        <w:rPr>
          <w:rFonts w:hint="eastAsia" w:ascii="宋体" w:hAnsi="宋体" w:eastAsia="宋体" w:cs="宋体"/>
          <w:sz w:val="24"/>
          <w:szCs w:val="24"/>
        </w:rPr>
        <w:t>。</w:t>
      </w:r>
    </w:p>
    <w:p w14:paraId="0AFE7C72">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12.3.5总价合同采用支付分解表计量支付的，是否适用第12.3.4 项〔总价合同的计量〕约定进行计量：</w:t>
      </w:r>
      <w:r>
        <w:rPr>
          <w:rFonts w:hint="eastAsia" w:ascii="宋体" w:hAnsi="宋体" w:eastAsia="宋体" w:cs="宋体"/>
          <w:b/>
          <w:bCs/>
          <w:sz w:val="24"/>
          <w:szCs w:val="24"/>
          <w:u w:val="single"/>
        </w:rPr>
        <w:t>不适用</w:t>
      </w:r>
      <w:r>
        <w:rPr>
          <w:rFonts w:hint="eastAsia" w:ascii="宋体" w:hAnsi="宋体" w:eastAsia="宋体" w:cs="宋体"/>
          <w:sz w:val="24"/>
          <w:szCs w:val="24"/>
        </w:rPr>
        <w:t>。</w:t>
      </w:r>
    </w:p>
    <w:p w14:paraId="3FB0431E">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12.3.6 其他价格形式合同的计量</w:t>
      </w:r>
    </w:p>
    <w:p w14:paraId="51198B8F">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其他价格形式的计量方式和程序：</w:t>
      </w:r>
      <w:r>
        <w:rPr>
          <w:rFonts w:hint="eastAsia" w:ascii="宋体" w:hAnsi="宋体" w:eastAsia="宋体" w:cs="宋体"/>
          <w:b/>
          <w:bCs/>
          <w:sz w:val="24"/>
          <w:szCs w:val="24"/>
          <w:u w:val="single"/>
        </w:rPr>
        <w:t>不适用</w:t>
      </w:r>
      <w:r>
        <w:rPr>
          <w:rFonts w:hint="eastAsia" w:ascii="宋体" w:hAnsi="宋体" w:eastAsia="宋体" w:cs="宋体"/>
          <w:sz w:val="24"/>
          <w:szCs w:val="24"/>
        </w:rPr>
        <w:t>。</w:t>
      </w:r>
    </w:p>
    <w:p w14:paraId="6054828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FF0000"/>
          <w:sz w:val="24"/>
          <w:szCs w:val="24"/>
          <w:u w:val="single"/>
          <w:lang w:val="en-US" w:eastAsia="zh-CN"/>
        </w:rPr>
      </w:pPr>
      <w:r>
        <w:rPr>
          <w:rFonts w:hint="eastAsia" w:ascii="宋体" w:hAnsi="宋体" w:eastAsia="宋体" w:cs="宋体"/>
          <w:sz w:val="24"/>
          <w:szCs w:val="24"/>
        </w:rPr>
        <w:t>12.4 工程进度款支付：</w:t>
      </w:r>
      <w:r>
        <w:rPr>
          <w:rFonts w:hint="eastAsia" w:ascii="宋体" w:hAnsi="宋体" w:eastAsia="宋体" w:cs="宋体"/>
          <w:b/>
          <w:bCs/>
          <w:color w:val="FF0000"/>
          <w:sz w:val="24"/>
          <w:szCs w:val="24"/>
          <w:u w:val="single"/>
          <w:lang w:val="en-US" w:eastAsia="zh-CN"/>
        </w:rPr>
        <w:t>本项目不支付进度款，中标人全程垫资方式进行施工，工程经有关部门竣工验收合格，经由结算审核单位办理完工程竣工结算审核后，待上级财政专项补助资金到招标人账户后付总工程款的97%，余下3%转为工程质量保证金（除产品质量外的其它工程），保修金自竣工验收合格之日起一年期满无质量问题并经发包人确认后一个月内一次性支付（质量保证金不计利息）。若工程一年内有质量问题，乙方应无偿保修，乙方怠于保修的，甲方有权没收未支付的款项充抵保修金，保修费用不够的，甲方仍可向乙方追偿。</w:t>
      </w:r>
    </w:p>
    <w:p w14:paraId="55371E6B">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12.4.1 付款周期</w:t>
      </w:r>
    </w:p>
    <w:p w14:paraId="04DC1AA5">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关于付款周期的约定：</w:t>
      </w:r>
      <w:r>
        <w:rPr>
          <w:rFonts w:hint="eastAsia" w:ascii="宋体" w:hAnsi="宋体" w:eastAsia="宋体" w:cs="宋体"/>
          <w:b/>
          <w:bCs/>
          <w:sz w:val="24"/>
          <w:szCs w:val="24"/>
          <w:highlight w:val="none"/>
          <w:u w:val="single"/>
          <w:lang w:val="en-US" w:eastAsia="zh-CN"/>
        </w:rPr>
        <w:t>/</w:t>
      </w:r>
      <w:r>
        <w:rPr>
          <w:rFonts w:hint="eastAsia" w:ascii="宋体" w:hAnsi="宋体" w:eastAsia="宋体" w:cs="宋体"/>
          <w:sz w:val="24"/>
          <w:szCs w:val="24"/>
          <w:highlight w:val="none"/>
        </w:rPr>
        <w:t>。</w:t>
      </w:r>
    </w:p>
    <w:p w14:paraId="7D98ADAF">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12.4.2 进度付款申请单的编制</w:t>
      </w:r>
    </w:p>
    <w:p w14:paraId="6608D620">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关于进度付款申请单编制的约定：</w:t>
      </w:r>
      <w:r>
        <w:rPr>
          <w:rFonts w:hint="eastAsia" w:ascii="宋体" w:hAnsi="宋体" w:eastAsia="宋体" w:cs="宋体"/>
          <w:b/>
          <w:bCs/>
          <w:sz w:val="24"/>
          <w:szCs w:val="24"/>
          <w:highlight w:val="none"/>
          <w:u w:val="single"/>
          <w:lang w:val="en-US" w:eastAsia="zh-CN"/>
        </w:rPr>
        <w:t>/</w:t>
      </w:r>
      <w:r>
        <w:rPr>
          <w:rFonts w:hint="eastAsia" w:ascii="宋体" w:hAnsi="宋体" w:eastAsia="宋体" w:cs="宋体"/>
          <w:sz w:val="24"/>
          <w:szCs w:val="24"/>
          <w:highlight w:val="none"/>
        </w:rPr>
        <w:t>。</w:t>
      </w:r>
    </w:p>
    <w:p w14:paraId="2E729FAE">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12.4.3 进度付款申请单的提交</w:t>
      </w:r>
    </w:p>
    <w:p w14:paraId="2568870F">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（1）单价合同进度付款申请单提交的约定：</w:t>
      </w:r>
      <w:r>
        <w:rPr>
          <w:rFonts w:hint="eastAsia" w:ascii="宋体" w:hAnsi="宋体" w:eastAsia="宋体" w:cs="宋体"/>
          <w:b/>
          <w:bCs/>
          <w:sz w:val="24"/>
          <w:szCs w:val="24"/>
          <w:highlight w:val="none"/>
          <w:u w:val="single"/>
          <w:lang w:val="en-US" w:eastAsia="zh-CN"/>
        </w:rPr>
        <w:t>/</w:t>
      </w:r>
      <w:r>
        <w:rPr>
          <w:rFonts w:hint="eastAsia" w:ascii="宋体" w:hAnsi="宋体" w:eastAsia="宋体" w:cs="宋体"/>
          <w:sz w:val="24"/>
          <w:szCs w:val="24"/>
          <w:highlight w:val="none"/>
        </w:rPr>
        <w:t>。</w:t>
      </w:r>
    </w:p>
    <w:p w14:paraId="5E2D4FDF">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（2）总价合同进度付款申请单提交的约定：</w:t>
      </w:r>
      <w:r>
        <w:rPr>
          <w:rFonts w:hint="eastAsia" w:ascii="宋体" w:hAnsi="宋体" w:eastAsia="宋体" w:cs="宋体"/>
          <w:b/>
          <w:bCs/>
          <w:sz w:val="24"/>
          <w:szCs w:val="24"/>
          <w:highlight w:val="none"/>
          <w:u w:val="single"/>
          <w:lang w:val="en-US" w:eastAsia="zh-CN"/>
        </w:rPr>
        <w:t>/</w:t>
      </w:r>
      <w:r>
        <w:rPr>
          <w:rFonts w:hint="eastAsia" w:ascii="宋体" w:hAnsi="宋体" w:eastAsia="宋体" w:cs="宋体"/>
          <w:sz w:val="24"/>
          <w:szCs w:val="24"/>
          <w:highlight w:val="none"/>
        </w:rPr>
        <w:t>。</w:t>
      </w:r>
    </w:p>
    <w:p w14:paraId="28BEA4E1">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（3）其他价格形式合同进度付款申请单提交的约定：</w:t>
      </w:r>
      <w:r>
        <w:rPr>
          <w:rFonts w:hint="eastAsia" w:ascii="宋体" w:hAnsi="宋体" w:eastAsia="宋体" w:cs="宋体"/>
          <w:b/>
          <w:bCs/>
          <w:sz w:val="24"/>
          <w:szCs w:val="24"/>
          <w:highlight w:val="none"/>
          <w:u w:val="single"/>
          <w:lang w:val="en-US" w:eastAsia="zh-CN"/>
        </w:rPr>
        <w:t>/</w:t>
      </w:r>
      <w:r>
        <w:rPr>
          <w:rFonts w:hint="eastAsia" w:ascii="宋体" w:hAnsi="宋体" w:eastAsia="宋体" w:cs="宋体"/>
          <w:sz w:val="24"/>
          <w:szCs w:val="24"/>
          <w:highlight w:val="none"/>
        </w:rPr>
        <w:t>。</w:t>
      </w:r>
    </w:p>
    <w:p w14:paraId="1EE2BE16">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12.4.4 进度款审核和支付</w:t>
      </w:r>
    </w:p>
    <w:p w14:paraId="41B68D3A">
      <w:pPr>
        <w:keepNext w:val="0"/>
        <w:keepLines w:val="0"/>
        <w:pageBreakBefore w:val="0"/>
        <w:widowControl w:val="0"/>
        <w:kinsoku/>
        <w:wordWrap/>
        <w:overflowPunct/>
        <w:topLinePunct w:val="0"/>
        <w:autoSpaceDE/>
        <w:autoSpaceDN/>
        <w:bidi w:val="0"/>
        <w:adjustRightInd w:val="0"/>
        <w:snapToGrid/>
        <w:spacing w:line="240" w:lineRule="auto"/>
        <w:ind w:firstLine="480" w:firstLineChars="200"/>
        <w:textAlignment w:val="baseline"/>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（1）监理人审查并报送发包人的期限：</w:t>
      </w:r>
      <w:r>
        <w:rPr>
          <w:rFonts w:hint="eastAsia" w:ascii="宋体" w:hAnsi="宋体" w:eastAsia="宋体" w:cs="宋体"/>
          <w:b/>
          <w:bCs/>
          <w:sz w:val="24"/>
          <w:szCs w:val="24"/>
          <w:highlight w:val="none"/>
          <w:u w:val="single"/>
          <w:lang w:val="en-US" w:eastAsia="zh-CN"/>
        </w:rPr>
        <w:t>/</w:t>
      </w:r>
      <w:r>
        <w:rPr>
          <w:rFonts w:hint="eastAsia" w:ascii="宋体" w:hAnsi="宋体" w:eastAsia="宋体" w:cs="宋体"/>
          <w:sz w:val="24"/>
          <w:szCs w:val="24"/>
          <w:highlight w:val="none"/>
        </w:rPr>
        <w:t>。</w:t>
      </w:r>
    </w:p>
    <w:p w14:paraId="3D59F0F9">
      <w:pPr>
        <w:keepNext w:val="0"/>
        <w:keepLines w:val="0"/>
        <w:pageBreakBefore w:val="0"/>
        <w:widowControl w:val="0"/>
        <w:kinsoku/>
        <w:wordWrap/>
        <w:overflowPunct/>
        <w:topLinePunct w:val="0"/>
        <w:autoSpaceDE/>
        <w:autoSpaceDN/>
        <w:bidi w:val="0"/>
        <w:adjustRightInd w:val="0"/>
        <w:snapToGrid/>
        <w:spacing w:line="24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发包人完成审批并签发进度款支付证书的期限：</w:t>
      </w:r>
      <w:r>
        <w:rPr>
          <w:rFonts w:hint="eastAsia" w:ascii="宋体" w:hAnsi="宋体" w:eastAsia="宋体" w:cs="宋体"/>
          <w:b/>
          <w:bCs/>
          <w:sz w:val="24"/>
          <w:szCs w:val="24"/>
          <w:highlight w:val="none"/>
          <w:u w:val="single"/>
          <w:lang w:val="en-US" w:eastAsia="zh-CN"/>
        </w:rPr>
        <w:t>/</w:t>
      </w:r>
      <w:r>
        <w:rPr>
          <w:rFonts w:hint="eastAsia" w:ascii="宋体" w:hAnsi="宋体" w:eastAsia="宋体" w:cs="宋体"/>
          <w:sz w:val="24"/>
          <w:szCs w:val="24"/>
          <w:highlight w:val="none"/>
        </w:rPr>
        <w:t>。</w:t>
      </w:r>
    </w:p>
    <w:p w14:paraId="48105EE5">
      <w:pPr>
        <w:keepNext w:val="0"/>
        <w:keepLines w:val="0"/>
        <w:pageBreakBefore w:val="0"/>
        <w:widowControl w:val="0"/>
        <w:kinsoku/>
        <w:wordWrap/>
        <w:overflowPunct/>
        <w:topLinePunct w:val="0"/>
        <w:autoSpaceDE/>
        <w:autoSpaceDN/>
        <w:bidi w:val="0"/>
        <w:adjustRightInd w:val="0"/>
        <w:snapToGrid/>
        <w:spacing w:line="24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（2）发包人支付进度款的期限：</w:t>
      </w:r>
      <w:r>
        <w:rPr>
          <w:rFonts w:hint="eastAsia" w:ascii="宋体" w:hAnsi="宋体" w:eastAsia="宋体" w:cs="宋体"/>
          <w:b/>
          <w:bCs/>
          <w:sz w:val="24"/>
          <w:szCs w:val="24"/>
          <w:highlight w:val="none"/>
          <w:u w:val="single"/>
          <w:lang w:val="en-US" w:eastAsia="zh-CN"/>
        </w:rPr>
        <w:t>/</w:t>
      </w:r>
      <w:r>
        <w:rPr>
          <w:rFonts w:hint="eastAsia" w:ascii="宋体" w:hAnsi="宋体" w:eastAsia="宋体" w:cs="宋体"/>
          <w:sz w:val="24"/>
          <w:szCs w:val="24"/>
          <w:highlight w:val="none"/>
        </w:rPr>
        <w:t>。</w:t>
      </w:r>
    </w:p>
    <w:p w14:paraId="248A7436">
      <w:pPr>
        <w:keepNext w:val="0"/>
        <w:keepLines w:val="0"/>
        <w:pageBreakBefore w:val="0"/>
        <w:widowControl w:val="0"/>
        <w:kinsoku/>
        <w:wordWrap/>
        <w:overflowPunct/>
        <w:topLinePunct w:val="0"/>
        <w:autoSpaceDE/>
        <w:autoSpaceDN/>
        <w:bidi w:val="0"/>
        <w:adjustRightInd w:val="0"/>
        <w:snapToGrid/>
        <w:spacing w:line="24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发包人逾期支付进度款的违约金的计算方式：</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32730B1C">
      <w:pPr>
        <w:keepNext w:val="0"/>
        <w:keepLines w:val="0"/>
        <w:pageBreakBefore w:val="0"/>
        <w:widowControl w:val="0"/>
        <w:kinsoku/>
        <w:wordWrap/>
        <w:overflowPunct/>
        <w:topLinePunct w:val="0"/>
        <w:autoSpaceDE/>
        <w:autoSpaceDN/>
        <w:bidi w:val="0"/>
        <w:adjustRightInd w:val="0"/>
        <w:snapToGrid/>
        <w:spacing w:line="24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12.4.6 支付分解表的编制</w:t>
      </w:r>
    </w:p>
    <w:p w14:paraId="1F0B29F4">
      <w:pPr>
        <w:keepNext w:val="0"/>
        <w:keepLines w:val="0"/>
        <w:pageBreakBefore w:val="0"/>
        <w:widowControl w:val="0"/>
        <w:kinsoku/>
        <w:wordWrap/>
        <w:overflowPunct/>
        <w:topLinePunct w:val="0"/>
        <w:autoSpaceDE/>
        <w:autoSpaceDN/>
        <w:bidi w:val="0"/>
        <w:adjustRightInd w:val="0"/>
        <w:snapToGrid/>
        <w:spacing w:line="240" w:lineRule="auto"/>
        <w:ind w:left="4800" w:leftChars="240" w:hanging="4320" w:hangingChars="1800"/>
        <w:textAlignment w:val="baseline"/>
        <w:rPr>
          <w:rFonts w:hint="eastAsia" w:ascii="宋体" w:hAnsi="宋体" w:eastAsia="宋体" w:cs="宋体"/>
          <w:sz w:val="24"/>
          <w:szCs w:val="24"/>
        </w:rPr>
      </w:pPr>
      <w:r>
        <w:rPr>
          <w:rFonts w:hint="eastAsia" w:ascii="宋体" w:hAnsi="宋体" w:eastAsia="宋体" w:cs="宋体"/>
          <w:sz w:val="24"/>
          <w:szCs w:val="24"/>
        </w:rPr>
        <w:t>2、总价合同支付分解表的编制与审批：</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31B72F43">
      <w:pPr>
        <w:keepNext w:val="0"/>
        <w:keepLines w:val="0"/>
        <w:pageBreakBefore w:val="0"/>
        <w:widowControl w:val="0"/>
        <w:kinsoku/>
        <w:wordWrap/>
        <w:overflowPunct/>
        <w:topLinePunct w:val="0"/>
        <w:autoSpaceDE/>
        <w:autoSpaceDN/>
        <w:bidi w:val="0"/>
        <w:adjustRightInd w:val="0"/>
        <w:snapToGrid/>
        <w:spacing w:line="24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3、单价合同的总价项目支付分解表的编制与审批：</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5501199D">
      <w:pPr>
        <w:keepNext w:val="0"/>
        <w:keepLines w:val="0"/>
        <w:pageBreakBefore w:val="0"/>
        <w:widowControl/>
        <w:kinsoku/>
        <w:wordWrap/>
        <w:overflowPunct/>
        <w:topLinePunct w:val="0"/>
        <w:autoSpaceDE/>
        <w:autoSpaceDN/>
        <w:bidi w:val="0"/>
        <w:adjustRightInd w:val="0"/>
        <w:snapToGrid/>
        <w:spacing w:line="240" w:lineRule="auto"/>
        <w:ind w:firstLine="482"/>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rPr>
        <w:t>12.6  人工费用拨付数额或比例：</w:t>
      </w:r>
      <w:r>
        <w:rPr>
          <w:rFonts w:hint="eastAsia" w:ascii="宋体" w:hAnsi="宋体" w:eastAsia="宋体" w:cs="宋体"/>
          <w:sz w:val="24"/>
          <w:szCs w:val="24"/>
          <w:highlight w:val="none"/>
          <w:lang w:val="en-US" w:eastAsia="zh-CN"/>
        </w:rPr>
        <w:t>根据福建省人力和社会保障厅等九部门关于印发《福建省工程建设领域农民工工资专用账户管理实施细则》的通知，其中第五条规定：“符合以下情形之一的工程建设项目可以免于开立专用账户”，（一）工程造价低于400万元；（二）工期不足3个月；（三）使用农民工总人数不超过30人。故本项目无需成立农民工工资专用账户。</w:t>
      </w:r>
    </w:p>
    <w:p w14:paraId="03AB2341">
      <w:pPr>
        <w:keepNext/>
        <w:keepLines/>
        <w:pageBreakBefore w:val="0"/>
        <w:widowControl w:val="0"/>
        <w:kinsoku/>
        <w:wordWrap/>
        <w:overflowPunct/>
        <w:topLinePunct w:val="0"/>
        <w:bidi w:val="0"/>
        <w:adjustRightInd w:val="0"/>
        <w:spacing w:before="0" w:after="0" w:line="240" w:lineRule="auto"/>
        <w:jc w:val="both"/>
        <w:textAlignment w:val="baseline"/>
        <w:outlineLvl w:val="4"/>
        <w:rPr>
          <w:rFonts w:hint="eastAsia" w:ascii="宋体" w:hAnsi="宋体" w:eastAsia="宋体" w:cs="宋体"/>
          <w:b/>
          <w:bCs/>
          <w:sz w:val="28"/>
          <w:szCs w:val="28"/>
          <w:lang w:val="en-US" w:eastAsia="zh-CN" w:bidi="ar-SA"/>
        </w:rPr>
      </w:pPr>
      <w:r>
        <w:rPr>
          <w:rFonts w:hint="eastAsia" w:ascii="宋体" w:hAnsi="宋体" w:eastAsia="宋体" w:cs="宋体"/>
          <w:b/>
          <w:bCs/>
          <w:sz w:val="28"/>
          <w:szCs w:val="28"/>
          <w:lang w:val="en-US" w:eastAsia="zh-CN" w:bidi="ar-SA"/>
        </w:rPr>
        <w:t>1</w:t>
      </w:r>
      <w:bookmarkStart w:id="122" w:name="_Toc13309397"/>
      <w:bookmarkStart w:id="123" w:name="_Toc63471479"/>
      <w:r>
        <w:rPr>
          <w:rFonts w:hint="eastAsia" w:ascii="宋体" w:hAnsi="宋体" w:eastAsia="宋体" w:cs="宋体"/>
          <w:b/>
          <w:bCs/>
          <w:sz w:val="28"/>
          <w:szCs w:val="28"/>
          <w:lang w:val="en-US" w:eastAsia="zh-CN" w:bidi="ar-SA"/>
        </w:rPr>
        <w:t>3. 验收和工程试车</w:t>
      </w:r>
    </w:p>
    <w:bookmarkEnd w:id="122"/>
    <w:bookmarkEnd w:id="123"/>
    <w:p w14:paraId="4A0F3A6F">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13.1 分部分项工程验收</w:t>
      </w:r>
    </w:p>
    <w:p w14:paraId="4758E7FB">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13.1.2监理人不能按时进行验收时，应提前</w:t>
      </w:r>
      <w:r>
        <w:rPr>
          <w:rFonts w:hint="eastAsia" w:ascii="宋体" w:hAnsi="宋体" w:eastAsia="宋体" w:cs="宋体"/>
          <w:sz w:val="24"/>
          <w:szCs w:val="24"/>
          <w:u w:val="single"/>
        </w:rPr>
        <w:t xml:space="preserve">  24  </w:t>
      </w:r>
      <w:r>
        <w:rPr>
          <w:rFonts w:hint="eastAsia" w:ascii="宋体" w:hAnsi="宋体" w:eastAsia="宋体" w:cs="宋体"/>
          <w:sz w:val="24"/>
          <w:szCs w:val="24"/>
        </w:rPr>
        <w:t>小时提交书面延期要求。</w:t>
      </w:r>
    </w:p>
    <w:p w14:paraId="56C87DAC">
      <w:pPr>
        <w:pageBreakBefore w:val="0"/>
        <w:widowControl w:val="0"/>
        <w:kinsoku/>
        <w:wordWrap/>
        <w:overflowPunct/>
        <w:topLinePunct w:val="0"/>
        <w:bidi w:val="0"/>
        <w:spacing w:line="240" w:lineRule="auto"/>
        <w:ind w:firstLine="480" w:firstLineChars="200"/>
        <w:rPr>
          <w:rFonts w:hint="eastAsia" w:ascii="宋体" w:hAnsi="宋体" w:eastAsia="宋体" w:cs="宋体"/>
          <w:b/>
          <w:sz w:val="24"/>
          <w:szCs w:val="24"/>
        </w:rPr>
      </w:pPr>
      <w:r>
        <w:rPr>
          <w:rFonts w:hint="eastAsia" w:ascii="宋体" w:hAnsi="宋体" w:eastAsia="宋体" w:cs="宋体"/>
          <w:sz w:val="24"/>
          <w:szCs w:val="24"/>
        </w:rPr>
        <w:t>关于延期最长不得超过：</w:t>
      </w:r>
      <w:r>
        <w:rPr>
          <w:rFonts w:hint="eastAsia" w:ascii="宋体" w:hAnsi="宋体" w:eastAsia="宋体" w:cs="宋体"/>
          <w:sz w:val="24"/>
          <w:szCs w:val="24"/>
          <w:u w:val="single"/>
        </w:rPr>
        <w:t xml:space="preserve">  48  </w:t>
      </w:r>
      <w:r>
        <w:rPr>
          <w:rFonts w:hint="eastAsia" w:ascii="宋体" w:hAnsi="宋体" w:eastAsia="宋体" w:cs="宋体"/>
          <w:sz w:val="24"/>
          <w:szCs w:val="24"/>
        </w:rPr>
        <w:t>小时。</w:t>
      </w:r>
    </w:p>
    <w:p w14:paraId="628BFAF2">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13.2 竣工验收</w:t>
      </w:r>
    </w:p>
    <w:p w14:paraId="50FF5DE9">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13.2.2竣工验收程序</w:t>
      </w:r>
    </w:p>
    <w:p w14:paraId="7F8EE8C2">
      <w:pPr>
        <w:pageBreakBefore w:val="0"/>
        <w:widowControl w:val="0"/>
        <w:kinsoku/>
        <w:wordWrap/>
        <w:overflowPunct/>
        <w:topLinePunct w:val="0"/>
        <w:bidi w:val="0"/>
        <w:spacing w:line="240" w:lineRule="auto"/>
        <w:ind w:left="4800" w:leftChars="240" w:hanging="4320" w:hangingChars="1800"/>
        <w:rPr>
          <w:rFonts w:hint="eastAsia" w:ascii="宋体" w:hAnsi="宋体" w:eastAsia="宋体" w:cs="宋体"/>
          <w:sz w:val="24"/>
          <w:szCs w:val="24"/>
        </w:rPr>
      </w:pPr>
      <w:r>
        <w:rPr>
          <w:rFonts w:hint="eastAsia" w:ascii="宋体" w:hAnsi="宋体" w:eastAsia="宋体" w:cs="宋体"/>
          <w:sz w:val="24"/>
          <w:szCs w:val="24"/>
        </w:rPr>
        <w:t>关于竣工验收程序的约定：</w:t>
      </w:r>
      <w:r>
        <w:rPr>
          <w:rFonts w:hint="eastAsia" w:ascii="宋体" w:hAnsi="宋体" w:eastAsia="宋体" w:cs="宋体"/>
          <w:b/>
          <w:bCs/>
          <w:sz w:val="24"/>
          <w:szCs w:val="24"/>
          <w:u w:val="single"/>
        </w:rPr>
        <w:t>按《通用合同条款》执行</w:t>
      </w:r>
      <w:r>
        <w:rPr>
          <w:rFonts w:hint="eastAsia" w:ascii="宋体" w:hAnsi="宋体" w:eastAsia="宋体" w:cs="宋体"/>
          <w:sz w:val="24"/>
          <w:szCs w:val="24"/>
        </w:rPr>
        <w:t>。</w:t>
      </w:r>
    </w:p>
    <w:p w14:paraId="4A80E70C">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发包人不按照本项约定组织竣工验收、颁发工程接收证书的违约金的计算方法：</w:t>
      </w:r>
      <w:r>
        <w:rPr>
          <w:rFonts w:hint="eastAsia" w:ascii="宋体" w:hAnsi="宋体" w:eastAsia="宋体" w:cs="宋体"/>
          <w:sz w:val="24"/>
          <w:szCs w:val="24"/>
          <w:u w:val="single"/>
        </w:rPr>
        <w:t xml:space="preserve">                                         </w:t>
      </w:r>
    </w:p>
    <w:p w14:paraId="6AF3D780">
      <w:pPr>
        <w:pageBreakBefore w:val="0"/>
        <w:widowControl w:val="0"/>
        <w:kinsoku/>
        <w:wordWrap/>
        <w:overflowPunct/>
        <w:topLinePunct w:val="0"/>
        <w:bidi w:val="0"/>
        <w:spacing w:line="240" w:lineRule="auto"/>
        <w:rPr>
          <w:rFonts w:hint="eastAsia" w:ascii="宋体" w:hAnsi="宋体" w:eastAsia="宋体" w:cs="宋体"/>
          <w:sz w:val="24"/>
          <w:szCs w:val="24"/>
        </w:rPr>
      </w:pP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1B7F636C">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13.2.5移交、接收全部与部分工程</w:t>
      </w:r>
    </w:p>
    <w:p w14:paraId="1C6C0A92">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承包人向发包人移交工程的期限：</w:t>
      </w:r>
      <w:r>
        <w:rPr>
          <w:rFonts w:hint="eastAsia" w:ascii="宋体" w:hAnsi="宋体" w:eastAsia="宋体" w:cs="宋体"/>
          <w:b/>
          <w:bCs/>
          <w:sz w:val="24"/>
          <w:szCs w:val="24"/>
          <w:u w:val="single"/>
        </w:rPr>
        <w:t>按《通用合同条款》执行</w:t>
      </w:r>
      <w:r>
        <w:rPr>
          <w:rFonts w:hint="eastAsia" w:ascii="宋体" w:hAnsi="宋体" w:eastAsia="宋体" w:cs="宋体"/>
          <w:sz w:val="24"/>
          <w:szCs w:val="24"/>
        </w:rPr>
        <w:t>。</w:t>
      </w:r>
    </w:p>
    <w:p w14:paraId="262A4D3A">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发包人未按本合同约定接收全部或部分工程的，违约金的计算方法为：</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742A0B75">
      <w:pPr>
        <w:pageBreakBefore w:val="0"/>
        <w:widowControl w:val="0"/>
        <w:kinsoku/>
        <w:wordWrap/>
        <w:overflowPunct/>
        <w:topLinePunct w:val="0"/>
        <w:bidi w:val="0"/>
        <w:spacing w:line="240" w:lineRule="auto"/>
        <w:rPr>
          <w:rFonts w:hint="eastAsia" w:ascii="宋体" w:hAnsi="宋体" w:eastAsia="宋体" w:cs="宋体"/>
          <w:sz w:val="24"/>
          <w:szCs w:val="24"/>
        </w:rPr>
      </w:pPr>
      <w:r>
        <w:rPr>
          <w:rFonts w:hint="eastAsia" w:ascii="宋体" w:hAnsi="宋体" w:eastAsia="宋体" w:cs="宋体"/>
          <w:sz w:val="24"/>
          <w:szCs w:val="24"/>
        </w:rPr>
        <w:t>承包人未按时移交工程的，违约金的计算方法为：</w:t>
      </w:r>
      <w:r>
        <w:rPr>
          <w:rFonts w:hint="eastAsia" w:ascii="宋体" w:hAnsi="宋体" w:eastAsia="宋体" w:cs="宋体"/>
          <w:b/>
          <w:bCs/>
          <w:sz w:val="24"/>
          <w:szCs w:val="24"/>
          <w:u w:val="single"/>
        </w:rPr>
        <w:t>按《通用合同条款》执行</w:t>
      </w:r>
      <w:r>
        <w:rPr>
          <w:rFonts w:hint="eastAsia" w:ascii="宋体" w:hAnsi="宋体" w:eastAsia="宋体" w:cs="宋体"/>
          <w:sz w:val="24"/>
          <w:szCs w:val="24"/>
        </w:rPr>
        <w:t>。</w:t>
      </w:r>
    </w:p>
    <w:p w14:paraId="43EF47E3">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13.3 工程试车</w:t>
      </w:r>
    </w:p>
    <w:p w14:paraId="718AAC2C">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13.3.1 试车程序</w:t>
      </w:r>
    </w:p>
    <w:p w14:paraId="53B3B6FB">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工程试车内容：</w:t>
      </w:r>
      <w:r>
        <w:rPr>
          <w:rFonts w:hint="eastAsia" w:ascii="宋体" w:hAnsi="宋体" w:eastAsia="宋体" w:cs="宋体"/>
          <w:b/>
          <w:bCs/>
          <w:sz w:val="24"/>
          <w:szCs w:val="24"/>
          <w:u w:val="single"/>
        </w:rPr>
        <w:t>按《通用合同条款》执行</w:t>
      </w:r>
      <w:r>
        <w:rPr>
          <w:rFonts w:hint="eastAsia" w:ascii="宋体" w:hAnsi="宋体" w:eastAsia="宋体" w:cs="宋体"/>
          <w:sz w:val="24"/>
          <w:szCs w:val="24"/>
        </w:rPr>
        <w:t>。</w:t>
      </w:r>
    </w:p>
    <w:p w14:paraId="1ADCD2B8">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（1）单机无负荷试车费用由</w:t>
      </w:r>
      <w:r>
        <w:rPr>
          <w:rFonts w:hint="eastAsia" w:ascii="宋体" w:hAnsi="宋体" w:eastAsia="宋体" w:cs="宋体"/>
          <w:sz w:val="24"/>
          <w:szCs w:val="24"/>
          <w:u w:val="single"/>
        </w:rPr>
        <w:t xml:space="preserve"> </w:t>
      </w:r>
      <w:r>
        <w:rPr>
          <w:rFonts w:hint="eastAsia" w:ascii="宋体" w:hAnsi="宋体" w:eastAsia="宋体" w:cs="宋体"/>
          <w:b/>
          <w:bCs/>
          <w:sz w:val="24"/>
          <w:szCs w:val="24"/>
          <w:u w:val="single"/>
        </w:rPr>
        <w:t>承包人</w:t>
      </w:r>
      <w:r>
        <w:rPr>
          <w:rFonts w:hint="eastAsia" w:ascii="宋体" w:hAnsi="宋体" w:eastAsia="宋体" w:cs="宋体"/>
          <w:sz w:val="24"/>
          <w:szCs w:val="24"/>
          <w:u w:val="single"/>
        </w:rPr>
        <w:t xml:space="preserve"> </w:t>
      </w:r>
      <w:r>
        <w:rPr>
          <w:rFonts w:hint="eastAsia" w:ascii="宋体" w:hAnsi="宋体" w:eastAsia="宋体" w:cs="宋体"/>
          <w:sz w:val="24"/>
          <w:szCs w:val="24"/>
        </w:rPr>
        <w:t>承担；</w:t>
      </w:r>
    </w:p>
    <w:p w14:paraId="763ACA7E">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（2）无负荷联动试车费用由</w:t>
      </w:r>
      <w:r>
        <w:rPr>
          <w:rFonts w:hint="eastAsia" w:ascii="宋体" w:hAnsi="宋体" w:eastAsia="宋体" w:cs="宋体"/>
          <w:sz w:val="24"/>
          <w:szCs w:val="24"/>
          <w:u w:val="single"/>
        </w:rPr>
        <w:t xml:space="preserve"> </w:t>
      </w:r>
      <w:r>
        <w:rPr>
          <w:rFonts w:hint="eastAsia" w:ascii="宋体" w:hAnsi="宋体" w:eastAsia="宋体" w:cs="宋体"/>
          <w:b/>
          <w:bCs/>
          <w:sz w:val="24"/>
          <w:szCs w:val="24"/>
          <w:u w:val="single"/>
        </w:rPr>
        <w:t>承包人</w:t>
      </w:r>
      <w:r>
        <w:rPr>
          <w:rFonts w:hint="eastAsia" w:ascii="宋体" w:hAnsi="宋体" w:eastAsia="宋体" w:cs="宋体"/>
          <w:sz w:val="24"/>
          <w:szCs w:val="24"/>
          <w:u w:val="single"/>
        </w:rPr>
        <w:t xml:space="preserve"> </w:t>
      </w:r>
      <w:r>
        <w:rPr>
          <w:rFonts w:hint="eastAsia" w:ascii="宋体" w:hAnsi="宋体" w:eastAsia="宋体" w:cs="宋体"/>
          <w:sz w:val="24"/>
          <w:szCs w:val="24"/>
        </w:rPr>
        <w:t>承担。</w:t>
      </w:r>
    </w:p>
    <w:p w14:paraId="27A6587E">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13.3.3 投料试车</w:t>
      </w:r>
    </w:p>
    <w:p w14:paraId="7630D005">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关于投料试车相关事项的约定：</w:t>
      </w:r>
      <w:r>
        <w:rPr>
          <w:rFonts w:hint="eastAsia" w:ascii="宋体" w:hAnsi="宋体" w:eastAsia="宋体" w:cs="宋体"/>
          <w:b/>
          <w:bCs/>
          <w:sz w:val="24"/>
          <w:szCs w:val="24"/>
          <w:u w:val="single"/>
        </w:rPr>
        <w:t>按《通用合同条款》执行</w:t>
      </w:r>
      <w:r>
        <w:rPr>
          <w:rFonts w:hint="eastAsia" w:ascii="宋体" w:hAnsi="宋体" w:eastAsia="宋体" w:cs="宋体"/>
          <w:sz w:val="24"/>
          <w:szCs w:val="24"/>
        </w:rPr>
        <w:t>。</w:t>
      </w:r>
    </w:p>
    <w:p w14:paraId="1A303B49">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13.6 竣工退场</w:t>
      </w:r>
    </w:p>
    <w:p w14:paraId="157CEDEA">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13.6.1 竣工退场</w:t>
      </w:r>
    </w:p>
    <w:p w14:paraId="56355136">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承包人完成竣工退场的期限：</w:t>
      </w:r>
      <w:r>
        <w:rPr>
          <w:rFonts w:hint="eastAsia" w:ascii="宋体" w:hAnsi="宋体" w:eastAsia="宋体" w:cs="宋体"/>
          <w:b/>
          <w:bCs/>
          <w:sz w:val="24"/>
          <w:szCs w:val="24"/>
          <w:u w:val="single"/>
        </w:rPr>
        <w:t>按《通用合同条款》执行 ，并在7天内完成</w:t>
      </w:r>
      <w:r>
        <w:rPr>
          <w:rFonts w:hint="eastAsia" w:ascii="宋体" w:hAnsi="宋体" w:eastAsia="宋体" w:cs="宋体"/>
          <w:sz w:val="24"/>
          <w:szCs w:val="24"/>
        </w:rPr>
        <w:t>。</w:t>
      </w:r>
    </w:p>
    <w:p w14:paraId="7D6C818E">
      <w:pPr>
        <w:keepNext/>
        <w:keepLines/>
        <w:pageBreakBefore w:val="0"/>
        <w:widowControl w:val="0"/>
        <w:kinsoku/>
        <w:wordWrap/>
        <w:overflowPunct/>
        <w:topLinePunct w:val="0"/>
        <w:bidi w:val="0"/>
        <w:adjustRightInd w:val="0"/>
        <w:spacing w:before="0" w:after="0" w:line="240" w:lineRule="auto"/>
        <w:jc w:val="both"/>
        <w:textAlignment w:val="baseline"/>
        <w:outlineLvl w:val="4"/>
        <w:rPr>
          <w:rFonts w:hint="eastAsia" w:ascii="宋体" w:hAnsi="宋体" w:eastAsia="宋体" w:cs="宋体"/>
          <w:b/>
          <w:bCs/>
          <w:sz w:val="28"/>
          <w:szCs w:val="28"/>
          <w:lang w:val="en-US" w:eastAsia="zh-CN" w:bidi="ar-SA"/>
        </w:rPr>
      </w:pPr>
      <w:r>
        <w:rPr>
          <w:rFonts w:hint="eastAsia" w:ascii="宋体" w:hAnsi="宋体" w:eastAsia="宋体" w:cs="宋体"/>
          <w:b/>
          <w:bCs/>
          <w:sz w:val="28"/>
          <w:szCs w:val="28"/>
          <w:lang w:val="en-US" w:eastAsia="zh-CN" w:bidi="ar-SA"/>
        </w:rPr>
        <w:t>1</w:t>
      </w:r>
      <w:bookmarkStart w:id="124" w:name="_Toc13309398"/>
      <w:bookmarkStart w:id="125" w:name="_Toc63471480"/>
      <w:r>
        <w:rPr>
          <w:rFonts w:hint="eastAsia" w:ascii="宋体" w:hAnsi="宋体" w:eastAsia="宋体" w:cs="宋体"/>
          <w:b/>
          <w:bCs/>
          <w:sz w:val="28"/>
          <w:szCs w:val="28"/>
          <w:lang w:val="en-US" w:eastAsia="zh-CN" w:bidi="ar-SA"/>
        </w:rPr>
        <w:t>4. 过程结算和竣工结算</w:t>
      </w:r>
    </w:p>
    <w:bookmarkEnd w:id="124"/>
    <w:bookmarkEnd w:id="125"/>
    <w:p w14:paraId="5A788169">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14.1 过程结算</w:t>
      </w:r>
    </w:p>
    <w:p w14:paraId="20E68845">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14.1.1关于采用过程结算的约定：/。</w:t>
      </w:r>
    </w:p>
    <w:p w14:paraId="63D5C1BA">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过程结算节点如下：</w:t>
      </w:r>
      <w:r>
        <w:rPr>
          <w:rFonts w:hint="eastAsia" w:ascii="宋体" w:hAnsi="宋体" w:eastAsia="宋体" w:cs="宋体"/>
          <w:sz w:val="24"/>
          <w:szCs w:val="24"/>
          <w:u w:val="single"/>
        </w:rPr>
        <w:t>/</w:t>
      </w:r>
      <w:r>
        <w:rPr>
          <w:rFonts w:hint="eastAsia" w:ascii="宋体" w:hAnsi="宋体" w:eastAsia="宋体" w:cs="宋体"/>
          <w:sz w:val="24"/>
          <w:szCs w:val="24"/>
        </w:rPr>
        <w:t>。</w:t>
      </w:r>
    </w:p>
    <w:p w14:paraId="45DBB32B">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14.1.2当期过程结算价款内容包括：</w:t>
      </w:r>
    </w:p>
    <w:p w14:paraId="697DD0C2">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14.1.3.承包人提交过程结算申请文件的期限：</w:t>
      </w:r>
      <w:r>
        <w:rPr>
          <w:rFonts w:hint="eastAsia" w:ascii="宋体" w:hAnsi="宋体" w:eastAsia="宋体" w:cs="宋体"/>
          <w:b/>
          <w:bCs/>
          <w:sz w:val="24"/>
          <w:szCs w:val="24"/>
          <w:u w:val="single"/>
        </w:rPr>
        <w:t>/</w:t>
      </w:r>
      <w:r>
        <w:rPr>
          <w:rFonts w:hint="eastAsia" w:ascii="宋体" w:hAnsi="宋体" w:eastAsia="宋体" w:cs="宋体"/>
          <w:sz w:val="24"/>
          <w:szCs w:val="24"/>
        </w:rPr>
        <w:t>。</w:t>
      </w:r>
    </w:p>
    <w:p w14:paraId="6442A60F">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过程结算资料清单和份数：</w:t>
      </w:r>
      <w:r>
        <w:rPr>
          <w:rFonts w:hint="eastAsia" w:ascii="宋体" w:hAnsi="宋体" w:eastAsia="宋体" w:cs="宋体"/>
          <w:b/>
          <w:bCs/>
          <w:sz w:val="24"/>
          <w:szCs w:val="24"/>
          <w:u w:val="single"/>
        </w:rPr>
        <w:t>/</w:t>
      </w:r>
      <w:r>
        <w:rPr>
          <w:rFonts w:hint="eastAsia" w:ascii="宋体" w:hAnsi="宋体" w:eastAsia="宋体" w:cs="宋体"/>
          <w:sz w:val="24"/>
          <w:szCs w:val="24"/>
        </w:rPr>
        <w:t>。</w:t>
      </w:r>
    </w:p>
    <w:p w14:paraId="7157D5DF">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过程结算申请清单包括：</w:t>
      </w:r>
      <w:r>
        <w:rPr>
          <w:rFonts w:hint="eastAsia" w:ascii="宋体" w:hAnsi="宋体" w:eastAsia="宋体" w:cs="宋体"/>
          <w:b/>
          <w:bCs/>
          <w:sz w:val="24"/>
          <w:szCs w:val="24"/>
          <w:u w:val="single"/>
        </w:rPr>
        <w:t>/</w:t>
      </w:r>
      <w:r>
        <w:rPr>
          <w:rFonts w:hint="eastAsia" w:ascii="宋体" w:hAnsi="宋体" w:eastAsia="宋体" w:cs="宋体"/>
          <w:sz w:val="24"/>
          <w:szCs w:val="24"/>
        </w:rPr>
        <w:t>。</w:t>
      </w:r>
    </w:p>
    <w:p w14:paraId="3438749E">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14.1.4发包人审批过程结算申请文件的期限：</w:t>
      </w:r>
      <w:r>
        <w:rPr>
          <w:rFonts w:hint="eastAsia" w:ascii="宋体" w:hAnsi="宋体" w:eastAsia="宋体" w:cs="宋体"/>
          <w:b/>
          <w:bCs/>
          <w:sz w:val="24"/>
          <w:szCs w:val="24"/>
          <w:u w:val="single"/>
        </w:rPr>
        <w:t>/</w:t>
      </w:r>
      <w:r>
        <w:rPr>
          <w:rFonts w:hint="eastAsia" w:ascii="宋体" w:hAnsi="宋体" w:eastAsia="宋体" w:cs="宋体"/>
          <w:sz w:val="24"/>
          <w:szCs w:val="24"/>
        </w:rPr>
        <w:t>。</w:t>
      </w:r>
    </w:p>
    <w:p w14:paraId="1B897C7C">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发包人完成付款的期限：</w:t>
      </w:r>
      <w:r>
        <w:rPr>
          <w:rFonts w:hint="eastAsia" w:ascii="宋体" w:hAnsi="宋体" w:eastAsia="宋体" w:cs="宋体"/>
          <w:b/>
          <w:bCs/>
          <w:sz w:val="24"/>
          <w:szCs w:val="24"/>
          <w:u w:val="single"/>
        </w:rPr>
        <w:t>/</w:t>
      </w:r>
      <w:r>
        <w:rPr>
          <w:rFonts w:hint="eastAsia" w:ascii="宋体" w:hAnsi="宋体" w:eastAsia="宋体" w:cs="宋体"/>
          <w:sz w:val="24"/>
          <w:szCs w:val="24"/>
        </w:rPr>
        <w:t>。</w:t>
      </w:r>
    </w:p>
    <w:p w14:paraId="180D7B02">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当期施工过程结算付款证书异议复核的方式和程序：</w:t>
      </w:r>
      <w:r>
        <w:rPr>
          <w:rFonts w:hint="eastAsia" w:ascii="宋体" w:hAnsi="宋体" w:eastAsia="宋体" w:cs="宋体"/>
          <w:b/>
          <w:bCs/>
          <w:sz w:val="24"/>
          <w:szCs w:val="24"/>
          <w:u w:val="single"/>
        </w:rPr>
        <w:t>/</w:t>
      </w:r>
      <w:r>
        <w:rPr>
          <w:rFonts w:hint="eastAsia" w:ascii="宋体" w:hAnsi="宋体" w:eastAsia="宋体" w:cs="宋体"/>
          <w:sz w:val="24"/>
          <w:szCs w:val="24"/>
        </w:rPr>
        <w:t>。</w:t>
      </w:r>
    </w:p>
    <w:p w14:paraId="07846DF2">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当期过程结算价款支付款项包括：</w:t>
      </w:r>
      <w:r>
        <w:rPr>
          <w:rFonts w:hint="eastAsia" w:ascii="宋体" w:hAnsi="宋体" w:eastAsia="宋体" w:cs="宋体"/>
          <w:b/>
          <w:bCs/>
          <w:sz w:val="24"/>
          <w:szCs w:val="24"/>
          <w:u w:val="single"/>
        </w:rPr>
        <w:t>/</w:t>
      </w:r>
      <w:r>
        <w:rPr>
          <w:rFonts w:hint="eastAsia" w:ascii="宋体" w:hAnsi="宋体" w:eastAsia="宋体" w:cs="宋体"/>
          <w:sz w:val="24"/>
          <w:szCs w:val="24"/>
        </w:rPr>
        <w:t>。</w:t>
      </w:r>
    </w:p>
    <w:p w14:paraId="4908BB13">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14.2竣工结算</w:t>
      </w:r>
    </w:p>
    <w:p w14:paraId="0938A259">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承包人提交竣工结算申请单的期限：</w:t>
      </w:r>
      <w:r>
        <w:rPr>
          <w:rFonts w:hint="eastAsia" w:ascii="宋体" w:hAnsi="宋体" w:eastAsia="宋体" w:cs="宋体"/>
          <w:b/>
          <w:bCs/>
          <w:sz w:val="24"/>
          <w:szCs w:val="24"/>
          <w:u w:val="single"/>
        </w:rPr>
        <w:t>工程竣工验收合格后28天内</w:t>
      </w:r>
      <w:r>
        <w:rPr>
          <w:rFonts w:hint="eastAsia" w:ascii="宋体" w:hAnsi="宋体" w:eastAsia="宋体" w:cs="宋体"/>
          <w:sz w:val="24"/>
          <w:szCs w:val="24"/>
        </w:rPr>
        <w:t>。</w:t>
      </w:r>
    </w:p>
    <w:p w14:paraId="11210B0D">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竣工结算申请单应包括的内容：</w:t>
      </w:r>
      <w:r>
        <w:rPr>
          <w:rFonts w:hint="eastAsia" w:ascii="宋体" w:hAnsi="宋体" w:eastAsia="宋体" w:cs="宋体"/>
          <w:b/>
          <w:bCs/>
          <w:sz w:val="24"/>
          <w:szCs w:val="24"/>
          <w:u w:val="single"/>
        </w:rPr>
        <w:t>按《通用合同条款》执行</w:t>
      </w:r>
      <w:r>
        <w:rPr>
          <w:rFonts w:hint="eastAsia" w:ascii="宋体" w:hAnsi="宋体" w:eastAsia="宋体" w:cs="宋体"/>
          <w:sz w:val="24"/>
          <w:szCs w:val="24"/>
        </w:rPr>
        <w:t>。</w:t>
      </w:r>
    </w:p>
    <w:p w14:paraId="1B4567BF">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发包人审批竣工付款申请单的期限：</w:t>
      </w:r>
      <w:r>
        <w:rPr>
          <w:rFonts w:hint="eastAsia" w:ascii="宋体" w:hAnsi="宋体" w:eastAsia="宋体" w:cs="宋体"/>
          <w:b/>
          <w:bCs/>
          <w:sz w:val="24"/>
          <w:szCs w:val="24"/>
          <w:u w:val="single"/>
        </w:rPr>
        <w:t>按《通用合同条款》执行</w:t>
      </w:r>
      <w:r>
        <w:rPr>
          <w:rFonts w:hint="eastAsia" w:ascii="宋体" w:hAnsi="宋体" w:eastAsia="宋体" w:cs="宋体"/>
          <w:sz w:val="24"/>
          <w:szCs w:val="24"/>
        </w:rPr>
        <w:t>。</w:t>
      </w:r>
    </w:p>
    <w:p w14:paraId="161863B6">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发包人完成竣工付款的期限：</w:t>
      </w:r>
      <w:r>
        <w:rPr>
          <w:rFonts w:hint="eastAsia" w:ascii="宋体" w:hAnsi="宋体" w:eastAsia="宋体" w:cs="宋体"/>
          <w:b/>
          <w:bCs/>
          <w:sz w:val="24"/>
          <w:szCs w:val="24"/>
          <w:u w:val="single"/>
        </w:rPr>
        <w:t>按《通用合同条款》执行</w:t>
      </w:r>
      <w:r>
        <w:rPr>
          <w:rFonts w:hint="eastAsia" w:ascii="宋体" w:hAnsi="宋体" w:eastAsia="宋体" w:cs="宋体"/>
          <w:sz w:val="24"/>
          <w:szCs w:val="24"/>
        </w:rPr>
        <w:t>。</w:t>
      </w:r>
    </w:p>
    <w:p w14:paraId="642CCD72">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关于竣工付款证书异议部分复核的方式和程序：</w:t>
      </w:r>
      <w:r>
        <w:rPr>
          <w:rFonts w:hint="eastAsia" w:ascii="宋体" w:hAnsi="宋体" w:eastAsia="宋体" w:cs="宋体"/>
          <w:b/>
          <w:bCs/>
          <w:sz w:val="24"/>
          <w:szCs w:val="24"/>
          <w:u w:val="single"/>
        </w:rPr>
        <w:t>按《通用合同条款》执行</w:t>
      </w:r>
      <w:r>
        <w:rPr>
          <w:rFonts w:hint="eastAsia" w:ascii="宋体" w:hAnsi="宋体" w:eastAsia="宋体" w:cs="宋体"/>
          <w:sz w:val="24"/>
          <w:szCs w:val="24"/>
        </w:rPr>
        <w:t>。</w:t>
      </w:r>
    </w:p>
    <w:p w14:paraId="5BBE86B1">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14.4 最终结清</w:t>
      </w:r>
    </w:p>
    <w:p w14:paraId="6B7A825D">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14.4.1 最终结清申请单</w:t>
      </w:r>
    </w:p>
    <w:p w14:paraId="20E0C2E1">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承包人提交最终结清申请单的份数：</w:t>
      </w:r>
      <w:r>
        <w:rPr>
          <w:rFonts w:hint="eastAsia" w:ascii="宋体" w:hAnsi="宋体" w:eastAsia="宋体" w:cs="宋体"/>
          <w:sz w:val="24"/>
          <w:szCs w:val="24"/>
          <w:u w:val="single"/>
        </w:rPr>
        <w:t xml:space="preserve">       </w:t>
      </w:r>
      <w:r>
        <w:rPr>
          <w:rFonts w:hint="eastAsia" w:ascii="宋体" w:hAnsi="宋体" w:eastAsia="宋体" w:cs="宋体"/>
          <w:b/>
          <w:bCs/>
          <w:sz w:val="24"/>
          <w:szCs w:val="24"/>
          <w:u w:val="single"/>
        </w:rPr>
        <w:t xml:space="preserve">  肆份</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4F89B864">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承包人提交最终结算申请单的期限：</w:t>
      </w:r>
      <w:r>
        <w:rPr>
          <w:rFonts w:hint="eastAsia" w:ascii="宋体" w:hAnsi="宋体" w:eastAsia="宋体" w:cs="宋体"/>
          <w:b/>
          <w:bCs/>
          <w:sz w:val="24"/>
          <w:szCs w:val="24"/>
          <w:u w:val="single"/>
        </w:rPr>
        <w:t>按《通用合同条款》执行</w:t>
      </w:r>
      <w:r>
        <w:rPr>
          <w:rFonts w:hint="eastAsia" w:ascii="宋体" w:hAnsi="宋体" w:eastAsia="宋体" w:cs="宋体"/>
          <w:sz w:val="24"/>
          <w:szCs w:val="24"/>
        </w:rPr>
        <w:t xml:space="preserve">。 </w:t>
      </w:r>
    </w:p>
    <w:p w14:paraId="7009B358">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14.4.2 最终结清证书和支付</w:t>
      </w:r>
    </w:p>
    <w:p w14:paraId="74441D4C">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（1）发包人完成最终结清申请单的审批并颁发最终结清证书的期限：</w:t>
      </w:r>
      <w:r>
        <w:rPr>
          <w:rFonts w:hint="eastAsia" w:ascii="宋体" w:hAnsi="宋体" w:eastAsia="宋体" w:cs="宋体"/>
          <w:b/>
          <w:bCs/>
          <w:sz w:val="24"/>
          <w:szCs w:val="24"/>
          <w:u w:val="single"/>
        </w:rPr>
        <w:t>按《通用合同条款》执行</w:t>
      </w:r>
      <w:r>
        <w:rPr>
          <w:rFonts w:hint="eastAsia" w:ascii="宋体" w:hAnsi="宋体" w:eastAsia="宋体" w:cs="宋体"/>
          <w:sz w:val="24"/>
          <w:szCs w:val="24"/>
        </w:rPr>
        <w:t>。</w:t>
      </w:r>
    </w:p>
    <w:p w14:paraId="711C9E65">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（2）发包人完成支付的期限：</w:t>
      </w:r>
      <w:r>
        <w:rPr>
          <w:rFonts w:hint="eastAsia" w:ascii="宋体" w:hAnsi="宋体" w:eastAsia="宋体" w:cs="宋体"/>
          <w:b/>
          <w:bCs/>
          <w:sz w:val="24"/>
          <w:szCs w:val="24"/>
          <w:u w:val="single"/>
        </w:rPr>
        <w:t>按《通用合同条款》执行</w:t>
      </w:r>
      <w:r>
        <w:rPr>
          <w:rFonts w:hint="eastAsia" w:ascii="宋体" w:hAnsi="宋体" w:eastAsia="宋体" w:cs="宋体"/>
          <w:sz w:val="24"/>
          <w:szCs w:val="24"/>
        </w:rPr>
        <w:t>。</w:t>
      </w:r>
    </w:p>
    <w:p w14:paraId="1F20D2BD">
      <w:pPr>
        <w:keepNext/>
        <w:keepLines/>
        <w:pageBreakBefore w:val="0"/>
        <w:widowControl w:val="0"/>
        <w:kinsoku/>
        <w:wordWrap/>
        <w:overflowPunct/>
        <w:topLinePunct w:val="0"/>
        <w:bidi w:val="0"/>
        <w:adjustRightInd w:val="0"/>
        <w:spacing w:before="0" w:after="0" w:line="240" w:lineRule="auto"/>
        <w:jc w:val="both"/>
        <w:textAlignment w:val="baseline"/>
        <w:outlineLvl w:val="4"/>
        <w:rPr>
          <w:rFonts w:hint="eastAsia" w:ascii="宋体" w:hAnsi="宋体" w:eastAsia="宋体" w:cs="宋体"/>
          <w:b/>
          <w:bCs/>
          <w:sz w:val="28"/>
          <w:szCs w:val="28"/>
          <w:lang w:val="en-US" w:eastAsia="zh-CN" w:bidi="ar-SA"/>
        </w:rPr>
      </w:pPr>
      <w:r>
        <w:rPr>
          <w:rFonts w:hint="eastAsia" w:ascii="宋体" w:hAnsi="宋体" w:eastAsia="宋体" w:cs="宋体"/>
          <w:b/>
          <w:bCs/>
          <w:sz w:val="28"/>
          <w:szCs w:val="28"/>
          <w:lang w:val="en-US" w:eastAsia="zh-CN" w:bidi="ar-SA"/>
        </w:rPr>
        <w:t>1</w:t>
      </w:r>
      <w:bookmarkStart w:id="126" w:name="_Toc63471481"/>
      <w:bookmarkStart w:id="127" w:name="_Toc13309399"/>
      <w:r>
        <w:rPr>
          <w:rFonts w:hint="eastAsia" w:ascii="宋体" w:hAnsi="宋体" w:eastAsia="宋体" w:cs="宋体"/>
          <w:b/>
          <w:bCs/>
          <w:sz w:val="28"/>
          <w:szCs w:val="28"/>
          <w:lang w:val="en-US" w:eastAsia="zh-CN" w:bidi="ar-SA"/>
        </w:rPr>
        <w:t>5. 缺陷责任期与保修</w:t>
      </w:r>
    </w:p>
    <w:bookmarkEnd w:id="126"/>
    <w:bookmarkEnd w:id="127"/>
    <w:p w14:paraId="0A3FF3B3">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15.2缺陷责任期</w:t>
      </w:r>
    </w:p>
    <w:p w14:paraId="6D46B4E8">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缺陷责任期的具体期限：</w:t>
      </w:r>
      <w:r>
        <w:rPr>
          <w:rFonts w:hint="eastAsia" w:ascii="宋体" w:hAnsi="宋体" w:eastAsia="宋体" w:cs="宋体"/>
          <w:b/>
          <w:bCs/>
          <w:sz w:val="24"/>
          <w:szCs w:val="24"/>
          <w:u w:val="single"/>
        </w:rPr>
        <w:t>自竣工验收之日起计算</w:t>
      </w:r>
      <w:r>
        <w:rPr>
          <w:rFonts w:hint="eastAsia" w:ascii="宋体" w:hAnsi="宋体" w:cs="宋体"/>
          <w:b/>
          <w:bCs/>
          <w:sz w:val="24"/>
          <w:szCs w:val="24"/>
          <w:u w:val="single"/>
          <w:lang w:val="en-US" w:eastAsia="zh-CN"/>
        </w:rPr>
        <w:t>12</w:t>
      </w:r>
      <w:r>
        <w:rPr>
          <w:rFonts w:hint="eastAsia" w:ascii="宋体" w:hAnsi="宋体" w:eastAsia="宋体" w:cs="宋体"/>
          <w:b/>
          <w:bCs/>
          <w:sz w:val="24"/>
          <w:szCs w:val="24"/>
          <w:u w:val="single"/>
        </w:rPr>
        <w:t>个月</w:t>
      </w:r>
      <w:r>
        <w:rPr>
          <w:rFonts w:hint="eastAsia" w:ascii="宋体" w:hAnsi="宋体" w:eastAsia="宋体" w:cs="宋体"/>
          <w:sz w:val="24"/>
          <w:szCs w:val="24"/>
        </w:rPr>
        <w:t>。</w:t>
      </w:r>
    </w:p>
    <w:p w14:paraId="1E01D36A">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15.3 质量保证金</w:t>
      </w:r>
    </w:p>
    <w:p w14:paraId="789F5DDF">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关于是否扣留质量保证金的约定：</w:t>
      </w:r>
      <w:r>
        <w:rPr>
          <w:rFonts w:hint="eastAsia" w:ascii="宋体" w:hAnsi="宋体" w:eastAsia="宋体" w:cs="宋体"/>
          <w:sz w:val="24"/>
          <w:szCs w:val="24"/>
          <w:u w:val="single"/>
        </w:rPr>
        <w:t xml:space="preserve"> 是 </w:t>
      </w:r>
      <w:r>
        <w:rPr>
          <w:rFonts w:hint="eastAsia" w:ascii="宋体" w:hAnsi="宋体" w:eastAsia="宋体" w:cs="宋体"/>
          <w:sz w:val="24"/>
          <w:szCs w:val="24"/>
        </w:rPr>
        <w:t>。在工程项目竣工前，承包人按专用合同条款第3.7条提供履约担保的，发包人不得同时预留工程质量保证金。</w:t>
      </w:r>
    </w:p>
    <w:p w14:paraId="495B4D6F">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15.3.1 承包人提供质量保证金的方式</w:t>
      </w:r>
    </w:p>
    <w:p w14:paraId="74C677A3">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质量保证金采用以下第</w:t>
      </w:r>
      <w:r>
        <w:rPr>
          <w:rFonts w:hint="eastAsia" w:ascii="宋体" w:hAnsi="宋体" w:eastAsia="宋体" w:cs="宋体"/>
          <w:sz w:val="24"/>
          <w:szCs w:val="24"/>
          <w:u w:val="single"/>
        </w:rPr>
        <w:t xml:space="preserve"> （2） </w:t>
      </w:r>
      <w:r>
        <w:rPr>
          <w:rFonts w:hint="eastAsia" w:ascii="宋体" w:hAnsi="宋体" w:eastAsia="宋体" w:cs="宋体"/>
          <w:sz w:val="24"/>
          <w:szCs w:val="24"/>
        </w:rPr>
        <w:t>种方式：</w:t>
      </w:r>
    </w:p>
    <w:p w14:paraId="742AD55D">
      <w:pPr>
        <w:pageBreakBefore w:val="0"/>
        <w:widowControl w:val="0"/>
        <w:kinsoku/>
        <w:wordWrap/>
        <w:overflowPunct/>
        <w:topLinePunct w:val="0"/>
        <w:autoSpaceDE w:val="0"/>
        <w:autoSpaceDN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（1）质量保证金保函，保证金额为：</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p>
    <w:p w14:paraId="7349C2EE">
      <w:pPr>
        <w:pageBreakBefore w:val="0"/>
        <w:widowControl w:val="0"/>
        <w:kinsoku/>
        <w:wordWrap/>
        <w:overflowPunct/>
        <w:topLinePunct w:val="0"/>
        <w:autoSpaceDE w:val="0"/>
        <w:autoSpaceDN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3</w:t>
      </w:r>
      <w:r>
        <w:rPr>
          <w:rFonts w:hint="eastAsia" w:ascii="宋体" w:hAnsi="宋体" w:eastAsia="宋体" w:cs="宋体"/>
          <w:sz w:val="24"/>
          <w:szCs w:val="24"/>
          <w:u w:val="single"/>
        </w:rPr>
        <w:t xml:space="preserve"> </w:t>
      </w:r>
      <w:r>
        <w:rPr>
          <w:rFonts w:hint="eastAsia" w:ascii="宋体" w:hAnsi="宋体" w:eastAsia="宋体" w:cs="宋体"/>
          <w:sz w:val="24"/>
          <w:szCs w:val="24"/>
        </w:rPr>
        <w:t>%的工程款；</w:t>
      </w:r>
    </w:p>
    <w:p w14:paraId="47ED1BCC">
      <w:pPr>
        <w:pageBreakBefore w:val="0"/>
        <w:widowControl w:val="0"/>
        <w:kinsoku/>
        <w:wordWrap/>
        <w:overflowPunct/>
        <w:topLinePunct w:val="0"/>
        <w:autoSpaceDE w:val="0"/>
        <w:autoSpaceDN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（3）其他方式：</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5666E86E">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15.3.2 质量保证金的扣留 </w:t>
      </w:r>
    </w:p>
    <w:p w14:paraId="22208295">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质量保证金的扣留采取以下第</w:t>
      </w:r>
      <w:r>
        <w:rPr>
          <w:rFonts w:hint="eastAsia" w:ascii="宋体" w:hAnsi="宋体" w:eastAsia="宋体" w:cs="宋体"/>
          <w:sz w:val="24"/>
          <w:szCs w:val="24"/>
          <w:u w:val="single"/>
        </w:rPr>
        <w:t xml:space="preserve"> （2） </w:t>
      </w:r>
      <w:r>
        <w:rPr>
          <w:rFonts w:hint="eastAsia" w:ascii="宋体" w:hAnsi="宋体" w:eastAsia="宋体" w:cs="宋体"/>
          <w:sz w:val="24"/>
          <w:szCs w:val="24"/>
        </w:rPr>
        <w:t>种方式：</w:t>
      </w:r>
    </w:p>
    <w:p w14:paraId="2DEEAA90">
      <w:pPr>
        <w:pageBreakBefore w:val="0"/>
        <w:widowControl w:val="0"/>
        <w:kinsoku/>
        <w:wordWrap/>
        <w:overflowPunct/>
        <w:topLinePunct w:val="0"/>
        <w:autoSpaceDE w:val="0"/>
        <w:autoSpaceDN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（1）在支付工程进度款、过程结算款时逐次扣留，在此情形下，质量保证金的计算基数不包括预付款的支付、扣回以及价格调整的金额；</w:t>
      </w:r>
    </w:p>
    <w:p w14:paraId="4CC2949B">
      <w:pPr>
        <w:pageBreakBefore w:val="0"/>
        <w:widowControl w:val="0"/>
        <w:kinsoku/>
        <w:wordWrap/>
        <w:overflowPunct/>
        <w:topLinePunct w:val="0"/>
        <w:autoSpaceDE w:val="0"/>
        <w:autoSpaceDN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（2）工程竣工结算时一次性扣留质量保证金；</w:t>
      </w:r>
    </w:p>
    <w:p w14:paraId="4B6A3AAC">
      <w:pPr>
        <w:pageBreakBefore w:val="0"/>
        <w:widowControl w:val="0"/>
        <w:kinsoku/>
        <w:wordWrap/>
        <w:overflowPunct/>
        <w:topLinePunct w:val="0"/>
        <w:autoSpaceDE w:val="0"/>
        <w:autoSpaceDN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（3）其他扣留方式:</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4DA002AB">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关于质量保证金的补充约定：</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71F8997E">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15.4保修</w:t>
      </w:r>
    </w:p>
    <w:p w14:paraId="2C219A4D">
      <w:pPr>
        <w:pageBreakBefore w:val="0"/>
        <w:widowControl w:val="0"/>
        <w:kinsoku/>
        <w:wordWrap/>
        <w:overflowPunct/>
        <w:topLinePunct w:val="0"/>
        <w:bidi w:val="0"/>
        <w:spacing w:line="240" w:lineRule="auto"/>
        <w:ind w:firstLine="468" w:firstLineChars="195"/>
        <w:rPr>
          <w:rFonts w:hint="eastAsia" w:ascii="宋体" w:hAnsi="宋体" w:eastAsia="宋体" w:cs="宋体"/>
          <w:sz w:val="24"/>
          <w:szCs w:val="24"/>
        </w:rPr>
      </w:pPr>
      <w:r>
        <w:rPr>
          <w:rFonts w:hint="eastAsia" w:ascii="宋体" w:hAnsi="宋体" w:eastAsia="宋体" w:cs="宋体"/>
          <w:sz w:val="24"/>
          <w:szCs w:val="24"/>
        </w:rPr>
        <w:t>15.4.1 保修责任</w:t>
      </w:r>
    </w:p>
    <w:p w14:paraId="36645F2E">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工程保修期为：</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12</w:t>
      </w:r>
      <w:r>
        <w:rPr>
          <w:rFonts w:hint="eastAsia" w:ascii="宋体" w:hAnsi="宋体" w:eastAsia="宋体" w:cs="宋体"/>
          <w:b/>
          <w:bCs/>
          <w:sz w:val="24"/>
          <w:szCs w:val="24"/>
          <w:u w:val="single"/>
        </w:rPr>
        <w:t>个月</w:t>
      </w:r>
      <w:r>
        <w:rPr>
          <w:rFonts w:hint="eastAsia" w:ascii="宋体" w:hAnsi="宋体" w:eastAsia="宋体" w:cs="宋体"/>
          <w:sz w:val="24"/>
          <w:szCs w:val="24"/>
        </w:rPr>
        <w:t>。</w:t>
      </w:r>
    </w:p>
    <w:p w14:paraId="731DD768">
      <w:pPr>
        <w:pageBreakBefore w:val="0"/>
        <w:widowControl w:val="0"/>
        <w:kinsoku/>
        <w:wordWrap/>
        <w:overflowPunct/>
        <w:topLinePunct w:val="0"/>
        <w:bidi w:val="0"/>
        <w:spacing w:line="240" w:lineRule="auto"/>
        <w:ind w:firstLine="468" w:firstLineChars="195"/>
        <w:rPr>
          <w:rFonts w:hint="eastAsia" w:ascii="宋体" w:hAnsi="宋体" w:eastAsia="宋体" w:cs="宋体"/>
          <w:sz w:val="24"/>
          <w:szCs w:val="24"/>
        </w:rPr>
      </w:pPr>
      <w:r>
        <w:rPr>
          <w:rFonts w:hint="eastAsia" w:ascii="宋体" w:hAnsi="宋体" w:eastAsia="宋体" w:cs="宋体"/>
          <w:sz w:val="24"/>
          <w:szCs w:val="24"/>
        </w:rPr>
        <w:t>15.4.3 修复通知</w:t>
      </w:r>
    </w:p>
    <w:p w14:paraId="744F58F5">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承包人收到保修通知并到达工程现场的合理时间：</w:t>
      </w:r>
      <w:r>
        <w:rPr>
          <w:rFonts w:hint="eastAsia" w:ascii="宋体" w:hAnsi="宋体" w:eastAsia="宋体" w:cs="宋体"/>
          <w:b/>
          <w:bCs/>
          <w:sz w:val="24"/>
          <w:szCs w:val="24"/>
          <w:u w:val="single"/>
        </w:rPr>
        <w:t>48小时</w:t>
      </w:r>
      <w:r>
        <w:rPr>
          <w:rFonts w:hint="eastAsia" w:ascii="宋体" w:hAnsi="宋体" w:eastAsia="宋体" w:cs="宋体"/>
          <w:sz w:val="24"/>
          <w:szCs w:val="24"/>
        </w:rPr>
        <w:t>。</w:t>
      </w:r>
    </w:p>
    <w:p w14:paraId="4E8150FC">
      <w:pPr>
        <w:keepNext/>
        <w:keepLines/>
        <w:pageBreakBefore w:val="0"/>
        <w:widowControl w:val="0"/>
        <w:kinsoku/>
        <w:wordWrap/>
        <w:overflowPunct/>
        <w:topLinePunct w:val="0"/>
        <w:bidi w:val="0"/>
        <w:adjustRightInd w:val="0"/>
        <w:spacing w:before="0" w:after="0" w:line="240" w:lineRule="auto"/>
        <w:jc w:val="both"/>
        <w:textAlignment w:val="baseline"/>
        <w:outlineLvl w:val="4"/>
        <w:rPr>
          <w:rFonts w:hint="eastAsia" w:ascii="宋体" w:hAnsi="宋体" w:eastAsia="宋体" w:cs="宋体"/>
          <w:b/>
          <w:bCs/>
          <w:sz w:val="28"/>
          <w:szCs w:val="28"/>
          <w:lang w:val="en-US" w:eastAsia="zh-CN" w:bidi="ar-SA"/>
        </w:rPr>
      </w:pPr>
      <w:r>
        <w:rPr>
          <w:rFonts w:hint="eastAsia" w:ascii="宋体" w:hAnsi="宋体" w:eastAsia="宋体" w:cs="宋体"/>
          <w:b/>
          <w:bCs/>
          <w:sz w:val="28"/>
          <w:szCs w:val="28"/>
          <w:lang w:val="en-US" w:eastAsia="zh-CN" w:bidi="ar-SA"/>
        </w:rPr>
        <w:t>1</w:t>
      </w:r>
      <w:bookmarkStart w:id="128" w:name="_Toc13309400"/>
      <w:bookmarkStart w:id="129" w:name="_Toc63471482"/>
      <w:r>
        <w:rPr>
          <w:rFonts w:hint="eastAsia" w:ascii="宋体" w:hAnsi="宋体" w:eastAsia="宋体" w:cs="宋体"/>
          <w:b/>
          <w:bCs/>
          <w:sz w:val="28"/>
          <w:szCs w:val="28"/>
          <w:lang w:val="en-US" w:eastAsia="zh-CN" w:bidi="ar-SA"/>
        </w:rPr>
        <w:t>6. 违约</w:t>
      </w:r>
    </w:p>
    <w:bookmarkEnd w:id="128"/>
    <w:bookmarkEnd w:id="129"/>
    <w:p w14:paraId="0EF1659C">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16.1 发包人违约</w:t>
      </w:r>
    </w:p>
    <w:p w14:paraId="26FD1D7E">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16.1.1发包人违约的情形</w:t>
      </w:r>
    </w:p>
    <w:p w14:paraId="54E695D9">
      <w:pPr>
        <w:pageBreakBefore w:val="0"/>
        <w:widowControl w:val="0"/>
        <w:kinsoku/>
        <w:wordWrap/>
        <w:overflowPunct/>
        <w:topLinePunct w:val="0"/>
        <w:bidi w:val="0"/>
        <w:spacing w:line="240" w:lineRule="auto"/>
        <w:ind w:left="1200" w:leftChars="240" w:hanging="720" w:hangingChars="300"/>
        <w:rPr>
          <w:rFonts w:hint="eastAsia" w:ascii="宋体" w:hAnsi="宋体" w:eastAsia="宋体" w:cs="宋体"/>
          <w:sz w:val="24"/>
          <w:szCs w:val="24"/>
        </w:rPr>
      </w:pPr>
      <w:r>
        <w:rPr>
          <w:rFonts w:hint="eastAsia" w:ascii="宋体" w:hAnsi="宋体" w:eastAsia="宋体" w:cs="宋体"/>
          <w:sz w:val="24"/>
          <w:szCs w:val="24"/>
        </w:rPr>
        <w:t>发包人违约的其他情形：</w:t>
      </w:r>
      <w:r>
        <w:rPr>
          <w:rFonts w:hint="eastAsia" w:ascii="宋体" w:hAnsi="宋体" w:eastAsia="宋体" w:cs="宋体"/>
          <w:b/>
          <w:bCs/>
          <w:sz w:val="24"/>
          <w:szCs w:val="24"/>
          <w:u w:val="single"/>
        </w:rPr>
        <w:t>/</w:t>
      </w:r>
      <w:r>
        <w:rPr>
          <w:rFonts w:hint="eastAsia" w:ascii="宋体" w:hAnsi="宋体" w:eastAsia="宋体" w:cs="宋体"/>
          <w:sz w:val="24"/>
          <w:szCs w:val="24"/>
        </w:rPr>
        <w:t>。</w:t>
      </w:r>
    </w:p>
    <w:p w14:paraId="5DA50934">
      <w:pPr>
        <w:pageBreakBefore w:val="0"/>
        <w:widowControl w:val="0"/>
        <w:kinsoku/>
        <w:wordWrap/>
        <w:overflowPunct/>
        <w:topLinePunct w:val="0"/>
        <w:bidi w:val="0"/>
        <w:spacing w:line="240" w:lineRule="auto"/>
        <w:ind w:left="1200" w:hanging="1200" w:hangingChars="500"/>
        <w:rPr>
          <w:rFonts w:hint="eastAsia" w:ascii="宋体" w:hAnsi="宋体" w:eastAsia="宋体" w:cs="宋体"/>
          <w:sz w:val="24"/>
          <w:szCs w:val="24"/>
        </w:rPr>
      </w:pPr>
      <w:r>
        <w:rPr>
          <w:rFonts w:hint="eastAsia" w:ascii="宋体" w:hAnsi="宋体" w:eastAsia="宋体" w:cs="宋体"/>
          <w:sz w:val="24"/>
          <w:szCs w:val="24"/>
        </w:rPr>
        <w:t xml:space="preserve">    16.1.2 发包人违约的责任</w:t>
      </w:r>
    </w:p>
    <w:p w14:paraId="6DF47AE8">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发包人违约责任的承担方式和计算方法：</w:t>
      </w:r>
      <w:r>
        <w:rPr>
          <w:rFonts w:hint="eastAsia" w:ascii="宋体" w:hAnsi="宋体" w:eastAsia="宋体" w:cs="宋体"/>
          <w:b/>
          <w:bCs/>
          <w:sz w:val="24"/>
          <w:szCs w:val="24"/>
          <w:u w:val="single"/>
        </w:rPr>
        <w:t>同意工期予以顺延</w:t>
      </w:r>
      <w:r>
        <w:rPr>
          <w:rFonts w:hint="eastAsia" w:ascii="宋体" w:hAnsi="宋体" w:eastAsia="宋体" w:cs="宋体"/>
          <w:sz w:val="24"/>
          <w:szCs w:val="24"/>
        </w:rPr>
        <w:t>。</w:t>
      </w:r>
    </w:p>
    <w:p w14:paraId="213CC320">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16.1.3 因发包人违约解除合同</w:t>
      </w:r>
    </w:p>
    <w:p w14:paraId="45DB0144">
      <w:pPr>
        <w:pageBreakBefore w:val="0"/>
        <w:widowControl w:val="0"/>
        <w:kinsoku/>
        <w:wordWrap/>
        <w:overflowPunct/>
        <w:topLinePunct w:val="0"/>
        <w:autoSpaceDE w:val="0"/>
        <w:autoSpaceDN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承包人按16.1.1项〔发包人违约的情形〕约定暂停施工满</w:t>
      </w:r>
      <w:r>
        <w:rPr>
          <w:rFonts w:hint="eastAsia" w:ascii="宋体" w:hAnsi="宋体" w:eastAsia="宋体" w:cs="宋体"/>
          <w:sz w:val="24"/>
          <w:szCs w:val="24"/>
          <w:u w:val="single"/>
        </w:rPr>
        <w:t xml:space="preserve">  28  </w:t>
      </w:r>
      <w:r>
        <w:rPr>
          <w:rFonts w:hint="eastAsia" w:ascii="宋体" w:hAnsi="宋体" w:eastAsia="宋体" w:cs="宋体"/>
          <w:sz w:val="24"/>
          <w:szCs w:val="24"/>
        </w:rPr>
        <w:t>天后发包人仍不纠正其违约行为并致使合同目的不能实现的，承包人有权解除合同。</w:t>
      </w:r>
    </w:p>
    <w:p w14:paraId="0B9607B6">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16.2 承包人违约</w:t>
      </w:r>
    </w:p>
    <w:p w14:paraId="62BA8EB1">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16.2.1 承包人违约的情形</w:t>
      </w:r>
    </w:p>
    <w:p w14:paraId="7A2F5147">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承包人违约的其他情形：</w:t>
      </w:r>
      <w:r>
        <w:rPr>
          <w:rFonts w:hint="eastAsia" w:ascii="宋体" w:hAnsi="宋体" w:eastAsia="宋体" w:cs="宋体"/>
          <w:b/>
          <w:bCs/>
          <w:sz w:val="24"/>
          <w:szCs w:val="24"/>
          <w:u w:val="single"/>
        </w:rPr>
        <w:t>按《通用合同条款》执行</w:t>
      </w:r>
      <w:r>
        <w:rPr>
          <w:rFonts w:hint="eastAsia" w:ascii="宋体" w:hAnsi="宋体" w:eastAsia="宋体" w:cs="宋体"/>
          <w:sz w:val="24"/>
          <w:szCs w:val="24"/>
        </w:rPr>
        <w:t>。</w:t>
      </w:r>
    </w:p>
    <w:p w14:paraId="1E095336">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16.2.2承包人违约的责任</w:t>
      </w:r>
    </w:p>
    <w:p w14:paraId="79494971">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承包人违约责任的承担方式和计算方法：</w:t>
      </w:r>
      <w:r>
        <w:rPr>
          <w:rFonts w:hint="eastAsia" w:ascii="宋体" w:hAnsi="宋体" w:eastAsia="宋体" w:cs="宋体"/>
          <w:b/>
          <w:bCs/>
          <w:sz w:val="24"/>
          <w:szCs w:val="24"/>
          <w:u w:val="single"/>
        </w:rPr>
        <w:t>（1）若由于承包人的责任，造成工期延误(含节点工期)，每拖延一天，发包方按每天</w:t>
      </w:r>
      <w:r>
        <w:rPr>
          <w:rFonts w:hint="eastAsia" w:ascii="宋体" w:hAnsi="宋体" w:eastAsia="宋体" w:cs="宋体"/>
          <w:b/>
          <w:bCs/>
          <w:sz w:val="24"/>
          <w:szCs w:val="24"/>
          <w:u w:val="single"/>
          <w:lang w:val="en-US" w:eastAsia="zh-CN"/>
        </w:rPr>
        <w:t>300</w:t>
      </w:r>
      <w:r>
        <w:rPr>
          <w:rFonts w:hint="eastAsia" w:ascii="宋体" w:hAnsi="宋体" w:eastAsia="宋体" w:cs="宋体"/>
          <w:b/>
          <w:bCs/>
          <w:sz w:val="24"/>
          <w:szCs w:val="24"/>
          <w:u w:val="single"/>
        </w:rPr>
        <w:t>元向承包人收取违约金；误期赔偿费限额为合同价款的5％。（2）质量不合格的，承包人向发包人支付违约赔偿金的金额为合同价款的10％ 。因质量不合格支付违约金后，如果又发生因承包人原因造成的工期延误，还应当按（1）约定支付违约金。支付违约金后，承包人应当继续依照合同的约定和法律的规定对不合格的工程进行修复和整改，直到工程全部合格为止。（3）造成16.2.1约定其他违约情形的每次支付违约金1000元 。（4）承包人应按期足额支付农民工工资，若承包人未能按时支付农民工工资时，则发包人有权根据行政主管部门有关规定代付农民工工资，同时发包人可向承包人收取代付款项1.2倍的违约金。工程竣工验收时未能达到《专用本》投标须知前附表第9项规定的质量要求，则承包人应当按照有关验收部门的要求整改，使达到《工程施工质量验收规范》的标准和招标文件规定的质量要求；未能达到招标文件规定的质量要求的，承包人向发包人支付质量违约赔偿金，并由发包人直接从工程款中扣抵</w:t>
      </w:r>
      <w:r>
        <w:rPr>
          <w:rFonts w:hint="eastAsia" w:ascii="宋体" w:hAnsi="宋体" w:eastAsia="宋体" w:cs="宋体"/>
          <w:sz w:val="24"/>
          <w:szCs w:val="24"/>
        </w:rPr>
        <w:t>。</w:t>
      </w:r>
    </w:p>
    <w:p w14:paraId="7890702E">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16.2.3 因承包人违约解除合同</w:t>
      </w:r>
    </w:p>
    <w:p w14:paraId="4E4185A1">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关于承包人违约解除合同的特别约定：</w:t>
      </w:r>
      <w:r>
        <w:rPr>
          <w:rFonts w:hint="eastAsia" w:ascii="宋体" w:hAnsi="宋体" w:eastAsia="宋体" w:cs="宋体"/>
          <w:b/>
          <w:bCs/>
          <w:sz w:val="24"/>
          <w:szCs w:val="24"/>
          <w:u w:val="single"/>
        </w:rPr>
        <w:t>按《通用合同条款》执行</w:t>
      </w:r>
      <w:r>
        <w:rPr>
          <w:rFonts w:hint="eastAsia" w:ascii="宋体" w:hAnsi="宋体" w:eastAsia="宋体" w:cs="宋体"/>
          <w:sz w:val="24"/>
          <w:szCs w:val="24"/>
        </w:rPr>
        <w:t>。</w:t>
      </w:r>
    </w:p>
    <w:p w14:paraId="0681443A">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发包人继续使用承包人在施工现场的材料、设备、临时工程、承包人文件和由承包人或以其名义编制的其他文件的费用承担方式：</w:t>
      </w:r>
      <w:r>
        <w:rPr>
          <w:rFonts w:hint="eastAsia" w:ascii="宋体" w:hAnsi="宋体" w:eastAsia="宋体" w:cs="宋体"/>
          <w:b/>
          <w:bCs/>
          <w:sz w:val="24"/>
          <w:szCs w:val="24"/>
          <w:u w:val="single"/>
        </w:rPr>
        <w:t>若发生，另行协商</w:t>
      </w:r>
      <w:r>
        <w:rPr>
          <w:rFonts w:hint="eastAsia" w:ascii="宋体" w:hAnsi="宋体" w:eastAsia="宋体" w:cs="宋体"/>
          <w:sz w:val="24"/>
          <w:szCs w:val="24"/>
        </w:rPr>
        <w:t>。</w:t>
      </w:r>
    </w:p>
    <w:p w14:paraId="02A11E0D">
      <w:pPr>
        <w:keepNext/>
        <w:keepLines/>
        <w:pageBreakBefore w:val="0"/>
        <w:widowControl w:val="0"/>
        <w:kinsoku/>
        <w:wordWrap/>
        <w:overflowPunct/>
        <w:topLinePunct w:val="0"/>
        <w:bidi w:val="0"/>
        <w:adjustRightInd w:val="0"/>
        <w:spacing w:before="0" w:after="0" w:line="240" w:lineRule="auto"/>
        <w:jc w:val="both"/>
        <w:textAlignment w:val="baseline"/>
        <w:outlineLvl w:val="4"/>
        <w:rPr>
          <w:rFonts w:hint="eastAsia" w:ascii="宋体" w:hAnsi="宋体" w:eastAsia="宋体" w:cs="宋体"/>
          <w:b/>
          <w:bCs/>
          <w:sz w:val="28"/>
          <w:szCs w:val="28"/>
          <w:lang w:val="en-US" w:eastAsia="zh-CN" w:bidi="ar-SA"/>
        </w:rPr>
      </w:pPr>
      <w:r>
        <w:rPr>
          <w:rFonts w:hint="eastAsia" w:ascii="宋体" w:hAnsi="宋体" w:eastAsia="宋体" w:cs="宋体"/>
          <w:b/>
          <w:bCs/>
          <w:sz w:val="28"/>
          <w:szCs w:val="28"/>
          <w:lang w:val="en-US" w:eastAsia="zh-CN" w:bidi="ar-SA"/>
        </w:rPr>
        <w:t>1</w:t>
      </w:r>
      <w:bookmarkStart w:id="130" w:name="_Toc63471483"/>
      <w:bookmarkStart w:id="131" w:name="_Toc13309401"/>
      <w:r>
        <w:rPr>
          <w:rFonts w:hint="eastAsia" w:ascii="宋体" w:hAnsi="宋体" w:eastAsia="宋体" w:cs="宋体"/>
          <w:b/>
          <w:bCs/>
          <w:sz w:val="28"/>
          <w:szCs w:val="28"/>
          <w:lang w:val="en-US" w:eastAsia="zh-CN" w:bidi="ar-SA"/>
        </w:rPr>
        <w:t xml:space="preserve">7. 不可抗力 </w:t>
      </w:r>
    </w:p>
    <w:bookmarkEnd w:id="130"/>
    <w:bookmarkEnd w:id="131"/>
    <w:p w14:paraId="6E14A361">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17.1 不可抗力的确认</w:t>
      </w:r>
    </w:p>
    <w:p w14:paraId="255A8F64">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除通用合同条款约定的不可抗力事件之外，视为不可抗力的其他情形：</w:t>
      </w:r>
      <w:r>
        <w:rPr>
          <w:rFonts w:hint="eastAsia" w:ascii="宋体" w:hAnsi="宋体" w:eastAsia="宋体" w:cs="宋体"/>
          <w:b/>
          <w:bCs/>
          <w:sz w:val="24"/>
          <w:szCs w:val="24"/>
          <w:u w:val="single"/>
        </w:rPr>
        <w:t>按《通用合同条款》执行</w:t>
      </w:r>
      <w:r>
        <w:rPr>
          <w:rFonts w:hint="eastAsia" w:ascii="宋体" w:hAnsi="宋体" w:eastAsia="宋体" w:cs="宋体"/>
          <w:sz w:val="24"/>
          <w:szCs w:val="24"/>
        </w:rPr>
        <w:t>。</w:t>
      </w:r>
    </w:p>
    <w:p w14:paraId="2A857B87">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17.4 因不可抗力解除合同</w:t>
      </w:r>
    </w:p>
    <w:p w14:paraId="7647EE5D">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合同解除后，发包人应在商定或确定发包人应支付款项后</w:t>
      </w:r>
      <w:r>
        <w:rPr>
          <w:rFonts w:hint="eastAsia" w:ascii="宋体" w:hAnsi="宋体" w:eastAsia="宋体" w:cs="宋体"/>
          <w:sz w:val="24"/>
          <w:szCs w:val="24"/>
          <w:u w:val="single"/>
        </w:rPr>
        <w:t xml:space="preserve">  28  </w:t>
      </w:r>
      <w:r>
        <w:rPr>
          <w:rFonts w:hint="eastAsia" w:ascii="宋体" w:hAnsi="宋体" w:eastAsia="宋体" w:cs="宋体"/>
          <w:sz w:val="24"/>
          <w:szCs w:val="24"/>
        </w:rPr>
        <w:t>天内完成款项的支付。</w:t>
      </w:r>
    </w:p>
    <w:p w14:paraId="4C3123E0">
      <w:pPr>
        <w:keepNext/>
        <w:keepLines/>
        <w:pageBreakBefore w:val="0"/>
        <w:widowControl w:val="0"/>
        <w:kinsoku/>
        <w:wordWrap/>
        <w:overflowPunct/>
        <w:topLinePunct w:val="0"/>
        <w:bidi w:val="0"/>
        <w:adjustRightInd w:val="0"/>
        <w:spacing w:before="0" w:after="0" w:line="240" w:lineRule="auto"/>
        <w:jc w:val="both"/>
        <w:textAlignment w:val="baseline"/>
        <w:outlineLvl w:val="4"/>
        <w:rPr>
          <w:rFonts w:hint="eastAsia" w:ascii="宋体" w:hAnsi="宋体" w:eastAsia="宋体" w:cs="宋体"/>
          <w:b/>
          <w:bCs/>
          <w:sz w:val="28"/>
          <w:szCs w:val="28"/>
          <w:lang w:val="en-US" w:eastAsia="zh-CN" w:bidi="ar-SA"/>
        </w:rPr>
      </w:pPr>
      <w:r>
        <w:rPr>
          <w:rFonts w:hint="eastAsia" w:ascii="宋体" w:hAnsi="宋体" w:eastAsia="宋体" w:cs="宋体"/>
          <w:b/>
          <w:bCs/>
          <w:sz w:val="28"/>
          <w:szCs w:val="28"/>
          <w:lang w:val="en-US" w:eastAsia="zh-CN" w:bidi="ar-SA"/>
        </w:rPr>
        <w:t>1</w:t>
      </w:r>
      <w:bookmarkStart w:id="132" w:name="_Toc63471484"/>
      <w:bookmarkStart w:id="133" w:name="_Toc13309402"/>
      <w:r>
        <w:rPr>
          <w:rFonts w:hint="eastAsia" w:ascii="宋体" w:hAnsi="宋体" w:eastAsia="宋体" w:cs="宋体"/>
          <w:b/>
          <w:bCs/>
          <w:sz w:val="28"/>
          <w:szCs w:val="28"/>
          <w:lang w:val="en-US" w:eastAsia="zh-CN" w:bidi="ar-SA"/>
        </w:rPr>
        <w:t>8. 保险</w:t>
      </w:r>
    </w:p>
    <w:bookmarkEnd w:id="132"/>
    <w:bookmarkEnd w:id="133"/>
    <w:p w14:paraId="1CD9C55C">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18.1 工程保险</w:t>
      </w:r>
    </w:p>
    <w:p w14:paraId="3DC7BB03">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关于工程保险的特别约定：</w:t>
      </w:r>
      <w:r>
        <w:rPr>
          <w:rFonts w:hint="eastAsia" w:ascii="宋体" w:hAnsi="宋体" w:eastAsia="宋体" w:cs="宋体"/>
          <w:b/>
          <w:bCs/>
          <w:sz w:val="24"/>
          <w:szCs w:val="24"/>
          <w:u w:val="single"/>
        </w:rPr>
        <w:t>按《通用合同条款》执行</w:t>
      </w:r>
      <w:r>
        <w:rPr>
          <w:rFonts w:hint="eastAsia" w:ascii="宋体" w:hAnsi="宋体" w:eastAsia="宋体" w:cs="宋体"/>
          <w:sz w:val="24"/>
          <w:szCs w:val="24"/>
        </w:rPr>
        <w:t>。</w:t>
      </w:r>
    </w:p>
    <w:p w14:paraId="20C7EA13">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18.3 其他保险</w:t>
      </w:r>
    </w:p>
    <w:p w14:paraId="2EC9CB4A">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关于其他保险的约定：</w:t>
      </w:r>
      <w:r>
        <w:rPr>
          <w:rFonts w:hint="eastAsia" w:ascii="宋体" w:hAnsi="宋体" w:eastAsia="宋体" w:cs="宋体"/>
          <w:b/>
          <w:bCs/>
          <w:sz w:val="24"/>
          <w:szCs w:val="24"/>
          <w:u w:val="single"/>
        </w:rPr>
        <w:t>按《通用合同条款》执行</w:t>
      </w:r>
      <w:r>
        <w:rPr>
          <w:rFonts w:hint="eastAsia" w:ascii="宋体" w:hAnsi="宋体" w:eastAsia="宋体" w:cs="宋体"/>
          <w:sz w:val="24"/>
          <w:szCs w:val="24"/>
        </w:rPr>
        <w:t>。</w:t>
      </w:r>
    </w:p>
    <w:p w14:paraId="67145F95">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承包人是否应为其施工设备等办理财产保险：</w:t>
      </w:r>
      <w:r>
        <w:rPr>
          <w:rFonts w:hint="eastAsia" w:ascii="宋体" w:hAnsi="宋体" w:eastAsia="宋体" w:cs="宋体"/>
          <w:sz w:val="24"/>
          <w:szCs w:val="24"/>
          <w:u w:val="single"/>
        </w:rPr>
        <w:t xml:space="preserve">  </w:t>
      </w:r>
      <w:r>
        <w:rPr>
          <w:rFonts w:hint="eastAsia" w:ascii="宋体" w:hAnsi="宋体" w:eastAsia="宋体" w:cs="宋体"/>
          <w:b/>
          <w:bCs/>
          <w:sz w:val="24"/>
          <w:szCs w:val="24"/>
          <w:u w:val="single"/>
        </w:rPr>
        <w:t xml:space="preserve">是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950E9D3">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18.7 通知义务</w:t>
      </w:r>
    </w:p>
    <w:p w14:paraId="1CAA67C6">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关于变更保险合同时的通知义务的约定：</w:t>
      </w:r>
      <w:r>
        <w:rPr>
          <w:rFonts w:hint="eastAsia" w:ascii="宋体" w:hAnsi="宋体" w:eastAsia="宋体" w:cs="宋体"/>
          <w:b/>
          <w:bCs/>
          <w:sz w:val="24"/>
          <w:szCs w:val="24"/>
          <w:u w:val="single"/>
        </w:rPr>
        <w:t>按《通用合同条款》执行</w:t>
      </w:r>
      <w:r>
        <w:rPr>
          <w:rFonts w:hint="eastAsia" w:ascii="宋体" w:hAnsi="宋体" w:eastAsia="宋体" w:cs="宋体"/>
          <w:sz w:val="24"/>
          <w:szCs w:val="24"/>
        </w:rPr>
        <w:t>。</w:t>
      </w:r>
    </w:p>
    <w:p w14:paraId="66EAC8CA">
      <w:pPr>
        <w:keepNext/>
        <w:keepLines/>
        <w:pageBreakBefore w:val="0"/>
        <w:widowControl w:val="0"/>
        <w:kinsoku/>
        <w:wordWrap/>
        <w:overflowPunct/>
        <w:topLinePunct w:val="0"/>
        <w:bidi w:val="0"/>
        <w:adjustRightInd w:val="0"/>
        <w:spacing w:before="0" w:after="0" w:line="240" w:lineRule="auto"/>
        <w:jc w:val="both"/>
        <w:textAlignment w:val="baseline"/>
        <w:outlineLvl w:val="4"/>
        <w:rPr>
          <w:rFonts w:hint="eastAsia" w:ascii="宋体" w:hAnsi="宋体" w:eastAsia="宋体" w:cs="宋体"/>
          <w:b/>
          <w:bCs/>
          <w:sz w:val="28"/>
          <w:szCs w:val="28"/>
          <w:lang w:val="en-US" w:eastAsia="zh-CN" w:bidi="ar-SA"/>
        </w:rPr>
      </w:pPr>
      <w:r>
        <w:rPr>
          <w:rFonts w:hint="eastAsia" w:ascii="宋体" w:hAnsi="宋体" w:eastAsia="宋体" w:cs="宋体"/>
          <w:b/>
          <w:bCs/>
          <w:sz w:val="28"/>
          <w:szCs w:val="28"/>
          <w:lang w:val="en-US" w:eastAsia="zh-CN" w:bidi="ar-SA"/>
        </w:rPr>
        <w:t>2</w:t>
      </w:r>
      <w:bookmarkStart w:id="134" w:name="_Toc63471485"/>
      <w:bookmarkStart w:id="135" w:name="_Toc13309403"/>
      <w:r>
        <w:rPr>
          <w:rFonts w:hint="eastAsia" w:ascii="宋体" w:hAnsi="宋体" w:eastAsia="宋体" w:cs="宋体"/>
          <w:b/>
          <w:bCs/>
          <w:sz w:val="28"/>
          <w:szCs w:val="28"/>
          <w:lang w:val="en-US" w:eastAsia="zh-CN" w:bidi="ar-SA"/>
        </w:rPr>
        <w:t>0. 争议解决</w:t>
      </w:r>
    </w:p>
    <w:bookmarkEnd w:id="134"/>
    <w:bookmarkEnd w:id="135"/>
    <w:p w14:paraId="2F165AC5">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20.3 争议评审</w:t>
      </w:r>
    </w:p>
    <w:p w14:paraId="211F0A1B">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合同当事人是否同意将工程争议提交争议评审小组决定：</w:t>
      </w:r>
      <w:r>
        <w:rPr>
          <w:rFonts w:hint="eastAsia" w:ascii="宋体" w:hAnsi="宋体" w:eastAsia="宋体" w:cs="宋体"/>
          <w:sz w:val="24"/>
          <w:szCs w:val="24"/>
          <w:u w:val="single"/>
        </w:rPr>
        <w:t xml:space="preserve">  否  </w:t>
      </w:r>
      <w:r>
        <w:rPr>
          <w:rFonts w:hint="eastAsia" w:ascii="宋体" w:hAnsi="宋体" w:eastAsia="宋体" w:cs="宋体"/>
          <w:sz w:val="24"/>
          <w:szCs w:val="24"/>
        </w:rPr>
        <w:t>。</w:t>
      </w:r>
    </w:p>
    <w:p w14:paraId="263B7AFF">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20.3.1 争议评审小组的确定</w:t>
      </w:r>
    </w:p>
    <w:p w14:paraId="4CEC5E44">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争议评审小组成员的确定：</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p>
    <w:p w14:paraId="712CF89C">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选定争议评审员的期限：</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54A476AB">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争议评审小组成员的报酬承担方式：</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019FD438">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其他事项的约定：</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2871F309">
      <w:pPr>
        <w:pageBreakBefore w:val="0"/>
        <w:widowControl w:val="0"/>
        <w:kinsoku/>
        <w:wordWrap/>
        <w:overflowPunct/>
        <w:topLinePunct w:val="0"/>
        <w:autoSpaceDE w:val="0"/>
        <w:autoSpaceDN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20.3.2 争议评审小组的决定</w:t>
      </w:r>
    </w:p>
    <w:p w14:paraId="27932B47">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合同当事人关于本项的约定：</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p>
    <w:p w14:paraId="3361F5A4">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20.4仲裁或诉讼</w:t>
      </w:r>
    </w:p>
    <w:p w14:paraId="0F2F88E4">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因合同及合同有关事项发生的争议，按下列第 </w:t>
      </w:r>
      <w:r>
        <w:rPr>
          <w:rFonts w:hint="eastAsia" w:ascii="宋体" w:hAnsi="宋体" w:eastAsia="宋体" w:cs="宋体"/>
          <w:sz w:val="24"/>
          <w:szCs w:val="24"/>
          <w:u w:val="single"/>
        </w:rPr>
        <w:t xml:space="preserve">（2） </w:t>
      </w:r>
      <w:r>
        <w:rPr>
          <w:rFonts w:hint="eastAsia" w:ascii="宋体" w:hAnsi="宋体" w:eastAsia="宋体" w:cs="宋体"/>
          <w:sz w:val="24"/>
          <w:szCs w:val="24"/>
        </w:rPr>
        <w:t>种方式解决：</w:t>
      </w:r>
    </w:p>
    <w:p w14:paraId="72EBC65E">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（1）向</w:t>
      </w:r>
      <w:r>
        <w:rPr>
          <w:rFonts w:hint="eastAsia" w:ascii="宋体" w:hAnsi="宋体" w:eastAsia="宋体" w:cs="宋体"/>
          <w:sz w:val="24"/>
          <w:szCs w:val="24"/>
          <w:u w:val="single"/>
        </w:rPr>
        <w:t xml:space="preserve">       /        </w:t>
      </w:r>
      <w:r>
        <w:rPr>
          <w:rFonts w:hint="eastAsia" w:ascii="宋体" w:hAnsi="宋体" w:eastAsia="宋体" w:cs="宋体"/>
          <w:sz w:val="24"/>
          <w:szCs w:val="24"/>
        </w:rPr>
        <w:t>仲裁委员会申请仲裁；</w:t>
      </w:r>
    </w:p>
    <w:p w14:paraId="34DF2B9F">
      <w:pPr>
        <w:pageBreakBefore w:val="0"/>
        <w:widowControl w:val="0"/>
        <w:kinsoku/>
        <w:wordWrap/>
        <w:overflowPunct/>
        <w:topLinePunct w:val="0"/>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（2）向</w:t>
      </w:r>
      <w:r>
        <w:rPr>
          <w:rFonts w:hint="eastAsia" w:ascii="宋体" w:hAnsi="宋体" w:eastAsia="宋体" w:cs="宋体"/>
          <w:sz w:val="24"/>
          <w:szCs w:val="24"/>
          <w:u w:val="single"/>
        </w:rPr>
        <w:t xml:space="preserve">   工程所在地   </w:t>
      </w:r>
      <w:r>
        <w:rPr>
          <w:rFonts w:hint="eastAsia" w:ascii="宋体" w:hAnsi="宋体" w:eastAsia="宋体" w:cs="宋体"/>
          <w:sz w:val="24"/>
          <w:szCs w:val="24"/>
        </w:rPr>
        <w:t>人民法院起诉。</w:t>
      </w:r>
    </w:p>
    <w:p w14:paraId="79DE9C68">
      <w:pPr>
        <w:widowControl/>
        <w:snapToGrid w:val="0"/>
        <w:spacing w:line="380" w:lineRule="exact"/>
        <w:ind w:left="24" w:firstLine="420"/>
        <w:jc w:val="left"/>
        <w:rPr>
          <w:rFonts w:hint="default" w:ascii="宋体" w:hAnsi="宋体" w:eastAsia="宋体" w:cs="宋体"/>
          <w:b/>
          <w:bCs/>
          <w:kern w:val="2"/>
          <w:sz w:val="24"/>
          <w:szCs w:val="24"/>
          <w:lang w:val="en-US" w:eastAsia="zh-CN" w:bidi="ar-SA"/>
        </w:rPr>
      </w:pPr>
    </w:p>
    <w:p w14:paraId="4B86161C">
      <w:pPr>
        <w:pageBreakBefore w:val="0"/>
        <w:widowControl w:val="0"/>
        <w:kinsoku/>
        <w:wordWrap/>
        <w:overflowPunct/>
        <w:topLinePunct w:val="0"/>
        <w:bidi w:val="0"/>
        <w:spacing w:line="240" w:lineRule="auto"/>
        <w:ind w:firstLine="482" w:firstLineChars="200"/>
        <w:rPr>
          <w:rFonts w:hint="default" w:ascii="宋体" w:hAnsi="宋体" w:eastAsia="宋体" w:cs="宋体"/>
          <w:b/>
          <w:bCs/>
          <w:sz w:val="24"/>
          <w:szCs w:val="24"/>
          <w:u w:val="none"/>
          <w:lang w:val="en-US" w:eastAsia="zh-CN"/>
        </w:rPr>
      </w:pPr>
    </w:p>
    <w:p w14:paraId="3F3BE813">
      <w:pPr>
        <w:pageBreakBefore w:val="0"/>
        <w:widowControl w:val="0"/>
        <w:kinsoku/>
        <w:wordWrap/>
        <w:overflowPunct/>
        <w:topLinePunct w:val="0"/>
        <w:bidi w:val="0"/>
        <w:spacing w:line="240" w:lineRule="auto"/>
        <w:ind w:firstLine="482" w:firstLineChars="200"/>
        <w:rPr>
          <w:rFonts w:hint="default" w:ascii="宋体" w:hAnsi="宋体" w:eastAsia="宋体" w:cs="宋体"/>
          <w:b/>
          <w:bCs/>
          <w:sz w:val="24"/>
          <w:szCs w:val="24"/>
          <w:u w:val="none"/>
          <w:lang w:val="en-US" w:eastAsia="zh-CN"/>
        </w:rPr>
      </w:pPr>
    </w:p>
    <w:p w14:paraId="2F40F875">
      <w:pPr>
        <w:pStyle w:val="3"/>
        <w:keepNext/>
        <w:keepLines/>
        <w:pageBreakBefore w:val="0"/>
        <w:widowControl w:val="0"/>
        <w:kinsoku/>
        <w:wordWrap/>
        <w:overflowPunct/>
        <w:topLinePunct w:val="0"/>
        <w:autoSpaceDE/>
        <w:autoSpaceDN/>
        <w:bidi w:val="0"/>
        <w:adjustRightInd w:val="0"/>
        <w:snapToGrid/>
        <w:spacing w:before="120" w:after="120" w:line="360" w:lineRule="auto"/>
        <w:ind w:firstLine="0"/>
        <w:jc w:val="center"/>
        <w:textAlignment w:val="baseline"/>
        <w:rPr>
          <w:rFonts w:hint="eastAsia" w:ascii="宋体" w:hAnsi="宋体" w:eastAsia="宋体" w:cs="宋体"/>
          <w:b w:val="0"/>
          <w:bCs w:val="0"/>
        </w:rPr>
      </w:pPr>
      <w:bookmarkStart w:id="136" w:name="_Toc26773"/>
      <w:bookmarkStart w:id="137" w:name="_Toc11442"/>
      <w:r>
        <w:rPr>
          <w:rFonts w:hint="eastAsia" w:ascii="宋体" w:hAnsi="宋体" w:eastAsia="宋体" w:cs="宋体"/>
          <w:b w:val="0"/>
          <w:bCs w:val="0"/>
        </w:rPr>
        <w:t>合</w:t>
      </w:r>
      <w:bookmarkStart w:id="138" w:name="_Toc13309404"/>
      <w:bookmarkStart w:id="139" w:name="_Toc351203652"/>
      <w:r>
        <w:rPr>
          <w:rFonts w:hint="eastAsia" w:ascii="宋体" w:hAnsi="宋体" w:eastAsia="宋体" w:cs="宋体"/>
          <w:b w:val="0"/>
          <w:bCs w:val="0"/>
        </w:rPr>
        <w:t>同附件</w:t>
      </w:r>
      <w:bookmarkEnd w:id="136"/>
      <w:bookmarkEnd w:id="137"/>
    </w:p>
    <w:bookmarkEnd w:id="138"/>
    <w:p w14:paraId="165B9A18">
      <w:pPr>
        <w:pStyle w:val="3"/>
        <w:keepNext w:val="0"/>
        <w:keepLines w:val="0"/>
        <w:pageBreakBefore w:val="0"/>
        <w:widowControl w:val="0"/>
        <w:numPr>
          <w:ilvl w:val="0"/>
          <w:numId w:val="0"/>
        </w:numPr>
        <w:kinsoku/>
        <w:wordWrap/>
        <w:overflowPunct/>
        <w:topLinePunct w:val="0"/>
        <w:autoSpaceDE/>
        <w:autoSpaceDN/>
        <w:bidi w:val="0"/>
        <w:adjustRightInd w:val="0"/>
        <w:snapToGrid/>
        <w:spacing w:before="720"/>
        <w:jc w:val="center"/>
        <w:textAlignment w:val="baseline"/>
        <w:rPr>
          <w:rFonts w:hint="eastAsia" w:ascii="宋体" w:hAnsi="宋体" w:cs="宋体"/>
          <w:b w:val="0"/>
          <w:sz w:val="32"/>
          <w:szCs w:val="32"/>
        </w:rPr>
      </w:pPr>
      <w:bookmarkStart w:id="140" w:name="_Toc26598"/>
      <w:bookmarkStart w:id="141" w:name="_Toc17398"/>
      <w:r>
        <w:rPr>
          <w:rFonts w:hint="eastAsia" w:ascii="宋体" w:hAnsi="宋体" w:eastAsia="宋体" w:cs="宋体"/>
        </w:rPr>
        <w:t>“</w:t>
      </w:r>
      <w:bookmarkEnd w:id="139"/>
      <w:bookmarkStart w:id="142" w:name="_Toc13309405"/>
      <w:r>
        <w:rPr>
          <w:rFonts w:hint="eastAsia" w:ascii="宋体" w:hAnsi="宋体" w:eastAsia="宋体" w:cs="宋体"/>
        </w:rPr>
        <w:t>合同附件”内容见《通用本》</w:t>
      </w:r>
      <w:bookmarkEnd w:id="140"/>
      <w:bookmarkEnd w:id="141"/>
      <w:bookmarkEnd w:id="142"/>
    </w:p>
    <w:p w14:paraId="6179854E">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宋体" w:hAnsi="宋体" w:cs="宋体"/>
          <w:kern w:val="2"/>
          <w:sz w:val="21"/>
          <w:szCs w:val="21"/>
        </w:rPr>
      </w:pPr>
    </w:p>
    <w:p w14:paraId="1AD6F242">
      <w:pPr>
        <w:pStyle w:val="2"/>
        <w:keepNext w:val="0"/>
        <w:keepLines w:val="0"/>
        <w:pageBreakBefore w:val="0"/>
        <w:widowControl w:val="0"/>
        <w:kinsoku/>
        <w:wordWrap/>
        <w:overflowPunct/>
        <w:topLinePunct w:val="0"/>
        <w:autoSpaceDE/>
        <w:autoSpaceDN/>
        <w:bidi w:val="0"/>
        <w:adjustRightInd w:val="0"/>
        <w:snapToGrid/>
        <w:spacing w:before="0" w:after="0" w:line="360" w:lineRule="auto"/>
        <w:jc w:val="center"/>
        <w:textAlignment w:val="baseline"/>
        <w:rPr>
          <w:rFonts w:hint="eastAsia" w:ascii="宋体" w:hAnsi="宋体" w:cs="宋体"/>
        </w:rPr>
      </w:pPr>
      <w:bookmarkStart w:id="143" w:name="_Toc4660"/>
      <w:bookmarkStart w:id="144" w:name="_Toc5360"/>
      <w:r>
        <w:rPr>
          <w:rFonts w:hint="eastAsia" w:ascii="宋体" w:hAnsi="宋体" w:cs="宋体"/>
        </w:rPr>
        <w:t>工</w:t>
      </w:r>
      <w:bookmarkStart w:id="145" w:name="_Toc13309406"/>
      <w:r>
        <w:rPr>
          <w:rFonts w:hint="eastAsia" w:ascii="宋体" w:hAnsi="宋体" w:cs="宋体"/>
        </w:rPr>
        <w:t>程量清单及计价</w:t>
      </w:r>
      <w:bookmarkEnd w:id="143"/>
      <w:bookmarkEnd w:id="144"/>
      <w:bookmarkEnd w:id="145"/>
    </w:p>
    <w:p w14:paraId="28423F9A">
      <w:pPr>
        <w:pStyle w:val="3"/>
        <w:keepNext w:val="0"/>
        <w:keepLines w:val="0"/>
        <w:pageBreakBefore w:val="0"/>
        <w:widowControl w:val="0"/>
        <w:numPr>
          <w:ilvl w:val="1"/>
          <w:numId w:val="18"/>
        </w:numPr>
        <w:kinsoku/>
        <w:wordWrap/>
        <w:overflowPunct/>
        <w:topLinePunct w:val="0"/>
        <w:autoSpaceDE/>
        <w:autoSpaceDN/>
        <w:bidi w:val="0"/>
        <w:adjustRightInd w:val="0"/>
        <w:snapToGrid/>
        <w:spacing w:before="720" w:after="120" w:line="360" w:lineRule="auto"/>
        <w:jc w:val="center"/>
        <w:textAlignment w:val="baseline"/>
        <w:rPr>
          <w:rFonts w:hint="eastAsia" w:ascii="宋体" w:hAnsi="宋体" w:eastAsia="宋体" w:cs="宋体"/>
          <w:b w:val="0"/>
          <w:bCs w:val="0"/>
        </w:rPr>
      </w:pPr>
      <w:bookmarkStart w:id="146" w:name="_Toc14108"/>
      <w:bookmarkStart w:id="147" w:name="_Toc22142"/>
      <w:r>
        <w:rPr>
          <w:rFonts w:hint="eastAsia" w:ascii="宋体" w:hAnsi="宋体" w:eastAsia="宋体" w:cs="宋体"/>
          <w:b w:val="0"/>
          <w:bCs w:val="0"/>
        </w:rPr>
        <w:t>招标工</w:t>
      </w:r>
      <w:bookmarkStart w:id="148" w:name="_Toc13309407"/>
      <w:bookmarkStart w:id="149" w:name="_Toc63471506"/>
      <w:bookmarkStart w:id="150" w:name="_Toc49663137"/>
      <w:r>
        <w:rPr>
          <w:rFonts w:hint="eastAsia" w:ascii="宋体" w:hAnsi="宋体" w:eastAsia="宋体" w:cs="宋体"/>
          <w:b w:val="0"/>
          <w:bCs w:val="0"/>
        </w:rPr>
        <w:t>程量清单</w:t>
      </w:r>
      <w:bookmarkEnd w:id="146"/>
      <w:bookmarkEnd w:id="147"/>
    </w:p>
    <w:bookmarkEnd w:id="148"/>
    <w:bookmarkEnd w:id="149"/>
    <w:bookmarkEnd w:id="150"/>
    <w:p w14:paraId="1DB50DEA">
      <w:pPr>
        <w:pStyle w:val="12"/>
        <w:tabs>
          <w:tab w:val="left" w:pos="1000"/>
          <w:tab w:val="left" w:pos="1100"/>
        </w:tabs>
        <w:spacing w:line="360" w:lineRule="auto"/>
        <w:ind w:firstLine="499" w:firstLineChars="208"/>
        <w:rPr>
          <w:rFonts w:ascii="宋体" w:hAnsi="宋体" w:cs="宋体"/>
          <w:kern w:val="0"/>
          <w:sz w:val="24"/>
        </w:rPr>
      </w:pPr>
      <w:r>
        <w:rPr>
          <w:rFonts w:hint="eastAsia" w:ascii="宋体" w:hAnsi="宋体" w:cs="宋体"/>
          <w:kern w:val="0"/>
          <w:sz w:val="24"/>
        </w:rPr>
        <w:t>一、招标工程量清单作为招标文件的组成部分，应与招标文件中的投标人须知、通用合同条款、专用合同条款、技术标准和要求以及图纸等章节内容一起阅读和理解。</w:t>
      </w:r>
    </w:p>
    <w:p w14:paraId="6395D656">
      <w:pPr>
        <w:pStyle w:val="12"/>
        <w:tabs>
          <w:tab w:val="left" w:pos="1000"/>
          <w:tab w:val="left" w:pos="1100"/>
        </w:tabs>
        <w:spacing w:line="360" w:lineRule="auto"/>
        <w:ind w:firstLine="499" w:firstLineChars="208"/>
        <w:rPr>
          <w:rFonts w:hint="eastAsia" w:ascii="宋体" w:hAnsi="宋体" w:cs="宋体"/>
          <w:kern w:val="0"/>
          <w:sz w:val="24"/>
        </w:rPr>
      </w:pPr>
      <w:r>
        <w:rPr>
          <w:rFonts w:hint="eastAsia" w:ascii="宋体" w:hAnsi="宋体" w:cs="宋体"/>
          <w:kern w:val="0"/>
          <w:sz w:val="24"/>
        </w:rPr>
        <w:t>二、招标工程量清单仅是投标报价的共同基础，其准确性和完整性由招标人负责。合同价款的确定、工程计量和价款支付应遵循合同条款（包括通用合同条款和专用合同条款）、技术标准和要求以及本章的有关约定。</w:t>
      </w:r>
    </w:p>
    <w:p w14:paraId="73261B6D">
      <w:pPr>
        <w:pStyle w:val="3"/>
        <w:numPr>
          <w:ilvl w:val="1"/>
          <w:numId w:val="18"/>
        </w:numPr>
        <w:spacing w:before="720" w:after="120" w:line="360" w:lineRule="auto"/>
        <w:jc w:val="center"/>
        <w:rPr>
          <w:rFonts w:hint="eastAsia" w:ascii="宋体" w:hAnsi="宋体" w:eastAsia="宋体" w:cs="宋体"/>
          <w:b w:val="0"/>
          <w:bCs w:val="0"/>
        </w:rPr>
      </w:pPr>
      <w:r>
        <w:rPr>
          <w:rFonts w:hint="eastAsia" w:ascii="仿宋_GB2312" w:hAnsi="宋体" w:eastAsia="仿宋_GB2312"/>
          <w:b/>
          <w:bCs/>
          <w:sz w:val="36"/>
          <w:szCs w:val="36"/>
        </w:rPr>
        <w:br w:type="page"/>
      </w:r>
      <w:bookmarkStart w:id="151" w:name="_Toc31537"/>
      <w:bookmarkStart w:id="152" w:name="_Toc5628"/>
      <w:r>
        <w:rPr>
          <w:rFonts w:hint="eastAsia" w:ascii="宋体" w:hAnsi="宋体" w:eastAsia="宋体" w:cs="宋体"/>
          <w:b w:val="0"/>
          <w:bCs w:val="0"/>
        </w:rPr>
        <w:t>招</w:t>
      </w:r>
      <w:bookmarkStart w:id="153" w:name="_Toc63471507"/>
      <w:bookmarkStart w:id="154" w:name="_Toc13309408"/>
      <w:bookmarkStart w:id="155" w:name="_Toc49663138"/>
      <w:r>
        <w:rPr>
          <w:rFonts w:hint="eastAsia" w:ascii="宋体" w:hAnsi="宋体" w:eastAsia="宋体" w:cs="宋体"/>
          <w:b w:val="0"/>
          <w:bCs w:val="0"/>
        </w:rPr>
        <w:t>标控制价</w:t>
      </w:r>
      <w:bookmarkEnd w:id="151"/>
      <w:bookmarkEnd w:id="152"/>
    </w:p>
    <w:bookmarkEnd w:id="153"/>
    <w:bookmarkEnd w:id="154"/>
    <w:bookmarkEnd w:id="155"/>
    <w:p w14:paraId="2A74ED9F">
      <w:pPr>
        <w:spacing w:line="360" w:lineRule="auto"/>
        <w:ind w:firstLine="480" w:firstLineChars="200"/>
        <w:rPr>
          <w:rFonts w:hint="eastAsia" w:ascii="宋体" w:hAnsi="宋体" w:cs="宋体"/>
          <w:sz w:val="24"/>
        </w:rPr>
      </w:pPr>
      <w:r>
        <w:rPr>
          <w:rFonts w:hint="eastAsia" w:ascii="宋体" w:hAnsi="宋体" w:cs="宋体"/>
          <w:sz w:val="24"/>
        </w:rPr>
        <w:t>一、招标控制价（即最高投标限价，下同）作为投标报价的参考。</w:t>
      </w:r>
    </w:p>
    <w:p w14:paraId="4BD7F189">
      <w:pPr>
        <w:spacing w:line="360" w:lineRule="auto"/>
        <w:ind w:firstLine="480" w:firstLineChars="200"/>
        <w:rPr>
          <w:rFonts w:hint="eastAsia" w:ascii="宋体" w:hAnsi="宋体" w:cs="宋体"/>
          <w:sz w:val="24"/>
        </w:rPr>
      </w:pPr>
      <w:r>
        <w:rPr>
          <w:rFonts w:hint="eastAsia" w:ascii="宋体" w:hAnsi="宋体" w:cs="宋体"/>
          <w:sz w:val="24"/>
        </w:rPr>
        <w:t>二、除</w:t>
      </w:r>
      <w:r>
        <w:rPr>
          <w:rFonts w:hint="eastAsia" w:ascii="宋体" w:hAnsi="宋体" w:cs="宋体"/>
          <w:sz w:val="24"/>
          <w:szCs w:val="24"/>
        </w:rPr>
        <w:t>简易评标法外，</w:t>
      </w:r>
      <w:r>
        <w:rPr>
          <w:rFonts w:hint="eastAsia" w:ascii="宋体" w:hAnsi="宋体" w:cs="宋体"/>
          <w:sz w:val="24"/>
        </w:rPr>
        <w:t>投标人在投标截止前未在规定时间内对招标控制价等招标文件中影响投标人报价的内容提出异议的，除招标文件和合同另有规定外，纳入风险承包范围，中标后不再调整；招标人未对投标人（含未中标的其他投标人）在投标截止前并在规定时间内提出的异议提供实质性回复或修正的，在中标后发现确属错误的，不纳入风险承包范围，中标后据实予以调整。</w:t>
      </w:r>
    </w:p>
    <w:p w14:paraId="393325CD">
      <w:pPr>
        <w:autoSpaceDE w:val="0"/>
        <w:autoSpaceDN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三、 采用简易评标法招标的项目，发包人提供的招标控制价，应被认为是准确的和完整的。除专用合同条款另有约定外，工程量偏差错误的修正按照第四章1.13 〔工程量清单错误的修正〕执行，综合单价偏差超过10%时按实调整，发包人应予以修正，并相应调整合同价格。</w:t>
      </w:r>
    </w:p>
    <w:p w14:paraId="78920B82">
      <w:pPr>
        <w:pStyle w:val="3"/>
        <w:keepNext w:val="0"/>
        <w:keepLines w:val="0"/>
        <w:pageBreakBefore/>
        <w:widowControl w:val="0"/>
        <w:numPr>
          <w:ilvl w:val="1"/>
          <w:numId w:val="18"/>
        </w:numPr>
        <w:kinsoku/>
        <w:wordWrap/>
        <w:overflowPunct/>
        <w:topLinePunct w:val="0"/>
        <w:autoSpaceDE/>
        <w:autoSpaceDN/>
        <w:bidi w:val="0"/>
        <w:adjustRightInd w:val="0"/>
        <w:snapToGrid/>
        <w:spacing w:before="0" w:after="0" w:line="360" w:lineRule="auto"/>
        <w:ind w:firstLine="624"/>
        <w:jc w:val="center"/>
        <w:textAlignment w:val="baseline"/>
        <w:rPr>
          <w:rFonts w:hint="eastAsia" w:ascii="宋体" w:hAnsi="宋体" w:eastAsia="宋体" w:cs="宋体"/>
        </w:rPr>
      </w:pPr>
      <w:bookmarkStart w:id="156" w:name="_Toc18134"/>
      <w:bookmarkStart w:id="157" w:name="_Toc23331"/>
      <w:r>
        <w:rPr>
          <w:rFonts w:hint="eastAsia" w:ascii="宋体" w:hAnsi="宋体" w:eastAsia="宋体" w:cs="宋体"/>
        </w:rPr>
        <w:t>投</w:t>
      </w:r>
      <w:bookmarkStart w:id="158" w:name="_Toc63471508"/>
      <w:bookmarkStart w:id="159" w:name="_Toc13309409"/>
      <w:bookmarkStart w:id="160" w:name="_Toc49663139"/>
      <w:r>
        <w:rPr>
          <w:rFonts w:hint="eastAsia" w:ascii="宋体" w:hAnsi="宋体" w:eastAsia="宋体" w:cs="宋体"/>
        </w:rPr>
        <w:t>标报价</w:t>
      </w:r>
      <w:bookmarkEnd w:id="156"/>
      <w:bookmarkEnd w:id="157"/>
    </w:p>
    <w:p w14:paraId="57311680">
      <w:pPr>
        <w:pStyle w:val="12"/>
        <w:tabs>
          <w:tab w:val="left" w:pos="1000"/>
          <w:tab w:val="left" w:pos="1100"/>
        </w:tabs>
        <w:spacing w:line="360" w:lineRule="auto"/>
        <w:ind w:firstLine="499" w:firstLineChars="208"/>
        <w:rPr>
          <w:rFonts w:ascii="宋体" w:hAnsi="宋体" w:cs="宋体"/>
          <w:sz w:val="24"/>
        </w:rPr>
      </w:pPr>
      <w:r>
        <w:rPr>
          <w:rFonts w:hint="eastAsia" w:ascii="宋体" w:hAnsi="宋体" w:cs="宋体"/>
          <w:sz w:val="24"/>
        </w:rPr>
        <w:t>一、投标人在投标报价时，需将招标工程量清单、招标控制价、招标文件中的投标人须知、通用合同条款、专用合同条款、技术标准和要求以及图纸等章节内容一起阅读和理解。</w:t>
      </w:r>
    </w:p>
    <w:p w14:paraId="7FC40F94">
      <w:pPr>
        <w:spacing w:line="360" w:lineRule="auto"/>
        <w:ind w:firstLine="480" w:firstLineChars="200"/>
        <w:rPr>
          <w:rFonts w:hint="eastAsia" w:ascii="宋体" w:hAnsi="宋体" w:cs="宋体"/>
          <w:sz w:val="24"/>
        </w:rPr>
      </w:pPr>
      <w:r>
        <w:rPr>
          <w:rFonts w:hint="eastAsia" w:ascii="宋体" w:hAnsi="宋体" w:cs="宋体"/>
          <w:sz w:val="24"/>
        </w:rPr>
        <w:t>二、投标报价应根据招标文件中的有关计价要求，并按照下列依据自主报价：</w:t>
      </w:r>
    </w:p>
    <w:p w14:paraId="6AD0BC68">
      <w:pPr>
        <w:spacing w:line="360" w:lineRule="auto"/>
        <w:ind w:firstLine="480" w:firstLineChars="200"/>
        <w:rPr>
          <w:rFonts w:hint="eastAsia" w:ascii="宋体" w:hAnsi="宋体" w:cs="宋体"/>
          <w:sz w:val="24"/>
        </w:rPr>
      </w:pPr>
      <w:r>
        <w:rPr>
          <w:rFonts w:hint="eastAsia" w:ascii="宋体" w:hAnsi="宋体" w:cs="宋体"/>
          <w:sz w:val="24"/>
        </w:rPr>
        <w:t>(1) 招标文件、招标工程量清单及其补充通知、答疑纪要；</w:t>
      </w:r>
    </w:p>
    <w:p w14:paraId="7399A6B9">
      <w:pPr>
        <w:spacing w:line="360" w:lineRule="auto"/>
        <w:ind w:firstLine="480" w:firstLineChars="200"/>
        <w:rPr>
          <w:rFonts w:hint="eastAsia" w:ascii="宋体" w:hAnsi="宋体" w:cs="宋体"/>
          <w:sz w:val="24"/>
        </w:rPr>
      </w:pPr>
      <w:r>
        <w:rPr>
          <w:rFonts w:hint="eastAsia" w:ascii="宋体" w:hAnsi="宋体" w:cs="宋体"/>
          <w:sz w:val="24"/>
        </w:rPr>
        <w:t>(2) 现行工程量清单计价规范及及我省现行有关规定；</w:t>
      </w:r>
    </w:p>
    <w:p w14:paraId="29B28EAD">
      <w:pPr>
        <w:spacing w:line="360" w:lineRule="auto"/>
        <w:ind w:firstLine="480" w:firstLineChars="200"/>
        <w:rPr>
          <w:rFonts w:hint="eastAsia" w:ascii="宋体" w:hAnsi="宋体" w:cs="宋体"/>
          <w:sz w:val="24"/>
        </w:rPr>
      </w:pPr>
      <w:r>
        <w:rPr>
          <w:rFonts w:hint="eastAsia" w:ascii="宋体" w:hAnsi="宋体" w:cs="宋体"/>
          <w:sz w:val="24"/>
        </w:rPr>
        <w:t>(3) 国家或省级建设主管部门颁发的计价办法；</w:t>
      </w:r>
    </w:p>
    <w:p w14:paraId="57D93FFE">
      <w:pPr>
        <w:spacing w:line="360" w:lineRule="auto"/>
        <w:ind w:firstLine="480" w:firstLineChars="200"/>
        <w:rPr>
          <w:rFonts w:hint="eastAsia" w:ascii="宋体" w:hAnsi="宋体" w:cs="宋体"/>
          <w:sz w:val="24"/>
        </w:rPr>
      </w:pPr>
      <w:r>
        <w:rPr>
          <w:rFonts w:hint="eastAsia" w:ascii="宋体" w:hAnsi="宋体" w:cs="宋体"/>
          <w:sz w:val="24"/>
        </w:rPr>
        <w:t xml:space="preserve">(4) </w:t>
      </w:r>
      <w:r>
        <w:rPr>
          <w:rFonts w:hint="eastAsia" w:ascii="宋体" w:cs="宋体"/>
          <w:sz w:val="24"/>
        </w:rPr>
        <w:t>企业定额，国家或省级建设主管部门颁发的计价定额；</w:t>
      </w:r>
    </w:p>
    <w:p w14:paraId="0629DBE1">
      <w:pPr>
        <w:spacing w:line="360" w:lineRule="auto"/>
        <w:ind w:firstLine="480" w:firstLineChars="200"/>
        <w:rPr>
          <w:rFonts w:hint="eastAsia" w:ascii="宋体" w:hAnsi="宋体" w:cs="宋体"/>
          <w:sz w:val="24"/>
        </w:rPr>
      </w:pPr>
      <w:r>
        <w:rPr>
          <w:rFonts w:hint="eastAsia" w:ascii="宋体" w:hAnsi="宋体" w:cs="宋体"/>
          <w:sz w:val="24"/>
        </w:rPr>
        <w:t>(5) 建设工程设计文件及相关资料；</w:t>
      </w:r>
    </w:p>
    <w:p w14:paraId="42811298">
      <w:pPr>
        <w:spacing w:line="360" w:lineRule="auto"/>
        <w:ind w:firstLine="480" w:firstLineChars="200"/>
        <w:rPr>
          <w:rFonts w:hint="eastAsia" w:ascii="宋体" w:hAnsi="宋体" w:cs="宋体"/>
          <w:sz w:val="24"/>
        </w:rPr>
      </w:pPr>
      <w:r>
        <w:rPr>
          <w:rFonts w:hint="eastAsia" w:ascii="宋体" w:hAnsi="宋体" w:cs="宋体"/>
          <w:sz w:val="24"/>
        </w:rPr>
        <w:t>(6) 施工现场情况、工程特点及投标时拟定的施工组织设计；</w:t>
      </w:r>
    </w:p>
    <w:p w14:paraId="56044FCE">
      <w:pPr>
        <w:spacing w:line="360" w:lineRule="auto"/>
        <w:ind w:firstLine="480" w:firstLineChars="200"/>
        <w:rPr>
          <w:rFonts w:hint="eastAsia" w:ascii="宋体" w:hAnsi="宋体" w:cs="宋体"/>
          <w:sz w:val="24"/>
        </w:rPr>
      </w:pPr>
      <w:r>
        <w:rPr>
          <w:rFonts w:hint="eastAsia" w:ascii="宋体" w:hAnsi="宋体" w:cs="宋体"/>
          <w:sz w:val="24"/>
        </w:rPr>
        <w:t>(7) 与建设项目相关的标准、规范等技术资料；</w:t>
      </w:r>
    </w:p>
    <w:p w14:paraId="5F278E31">
      <w:pPr>
        <w:spacing w:line="360" w:lineRule="auto"/>
        <w:ind w:firstLine="480" w:firstLineChars="200"/>
        <w:rPr>
          <w:rFonts w:hint="eastAsia" w:ascii="宋体" w:hAnsi="宋体" w:cs="宋体"/>
          <w:sz w:val="24"/>
        </w:rPr>
      </w:pPr>
      <w:r>
        <w:rPr>
          <w:rFonts w:hint="eastAsia" w:ascii="宋体" w:hAnsi="宋体" w:cs="宋体"/>
          <w:sz w:val="24"/>
        </w:rPr>
        <w:t>(8) 其他的相关资料。</w:t>
      </w:r>
    </w:p>
    <w:p w14:paraId="12A8CF60">
      <w:pPr>
        <w:pStyle w:val="12"/>
        <w:tabs>
          <w:tab w:val="left" w:pos="720"/>
          <w:tab w:val="left" w:pos="900"/>
        </w:tabs>
        <w:spacing w:line="360" w:lineRule="auto"/>
        <w:ind w:firstLine="540" w:firstLineChars="224"/>
        <w:rPr>
          <w:rFonts w:hint="eastAsia" w:ascii="宋体" w:hAnsi="宋体" w:cs="宋体"/>
          <w:b/>
          <w:bCs/>
          <w:i/>
          <w:iCs/>
          <w:sz w:val="24"/>
          <w:u w:val="double"/>
        </w:rPr>
      </w:pPr>
      <w:r>
        <w:rPr>
          <w:rFonts w:hint="eastAsia" w:ascii="宋体" w:hAnsi="宋体" w:cs="宋体"/>
          <w:b/>
          <w:bCs/>
          <w:i/>
          <w:iCs/>
          <w:sz w:val="24"/>
        </w:rPr>
        <w:t>三、</w:t>
      </w:r>
      <w:r>
        <w:rPr>
          <w:rFonts w:hint="eastAsia" w:ascii="宋体" w:hAnsi="宋体" w:cs="宋体"/>
          <w:b/>
          <w:bCs/>
          <w:i/>
          <w:iCs/>
          <w:sz w:val="24"/>
          <w:u w:val="double"/>
        </w:rPr>
        <w:t>投标人不得采用总价优惠或以总价百分比优惠的方式进行投标报价，其优惠应直接体现在各项投标报价的综合单价中。</w:t>
      </w:r>
    </w:p>
    <w:p w14:paraId="4F2503FB">
      <w:pPr>
        <w:pStyle w:val="12"/>
        <w:tabs>
          <w:tab w:val="left" w:pos="720"/>
          <w:tab w:val="left" w:pos="900"/>
        </w:tabs>
        <w:spacing w:line="360" w:lineRule="auto"/>
        <w:ind w:firstLine="540"/>
        <w:rPr>
          <w:rFonts w:hint="eastAsia" w:ascii="宋体" w:hAnsi="宋体" w:cs="宋体"/>
          <w:b/>
          <w:bCs/>
          <w:i/>
          <w:iCs/>
          <w:sz w:val="24"/>
          <w:u w:val="double"/>
        </w:rPr>
      </w:pPr>
      <w:r>
        <w:rPr>
          <w:rFonts w:hint="eastAsia" w:ascii="宋体" w:hAnsi="宋体" w:cs="宋体"/>
          <w:b/>
          <w:bCs/>
          <w:i/>
          <w:iCs/>
          <w:sz w:val="24"/>
        </w:rPr>
        <w:t>四、</w:t>
      </w:r>
      <w:r>
        <w:rPr>
          <w:rFonts w:hint="eastAsia" w:ascii="宋体" w:hAnsi="宋体" w:cs="宋体"/>
          <w:b/>
          <w:bCs/>
          <w:i/>
          <w:iCs/>
          <w:sz w:val="24"/>
          <w:u w:val="double"/>
        </w:rPr>
        <w:t>投标人需按照商务文件详细评审办法和标准投标报价。</w:t>
      </w:r>
    </w:p>
    <w:p w14:paraId="55D53227">
      <w:pPr>
        <w:pStyle w:val="12"/>
        <w:tabs>
          <w:tab w:val="left" w:pos="720"/>
          <w:tab w:val="left" w:pos="900"/>
        </w:tabs>
        <w:spacing w:line="360" w:lineRule="auto"/>
        <w:ind w:firstLine="540" w:firstLineChars="224"/>
        <w:rPr>
          <w:rFonts w:hint="eastAsia" w:ascii="宋体" w:hAnsi="宋体" w:cs="宋体"/>
          <w:b/>
          <w:bCs/>
          <w:i/>
          <w:iCs/>
          <w:sz w:val="24"/>
          <w:u w:val="double"/>
        </w:rPr>
      </w:pPr>
      <w:r>
        <w:rPr>
          <w:rFonts w:hint="eastAsia" w:ascii="宋体" w:hAnsi="宋体" w:cs="宋体"/>
          <w:b/>
          <w:bCs/>
          <w:i/>
          <w:iCs/>
          <w:sz w:val="24"/>
        </w:rPr>
        <w:t>(1)</w:t>
      </w:r>
      <w:r>
        <w:rPr>
          <w:rFonts w:hint="eastAsia" w:ascii="宋体" w:hAnsi="宋体" w:cs="宋体"/>
          <w:b/>
          <w:bCs/>
          <w:i/>
          <w:iCs/>
          <w:sz w:val="24"/>
          <w:u w:val="double"/>
        </w:rPr>
        <w:t>投标人必须按招标工程量清单填报价格。项目编码、项目名称、项目特征、计量单位、工程量必须与招标工程量清单相应内容保持一致。</w:t>
      </w:r>
    </w:p>
    <w:p w14:paraId="5150AA5B">
      <w:pPr>
        <w:spacing w:line="360" w:lineRule="auto"/>
        <w:ind w:firstLine="501" w:firstLineChars="208"/>
        <w:rPr>
          <w:rFonts w:hint="eastAsia" w:ascii="宋体" w:hAnsi="宋体" w:cs="宋体"/>
          <w:sz w:val="24"/>
        </w:rPr>
      </w:pPr>
      <w:r>
        <w:rPr>
          <w:rFonts w:hint="eastAsia" w:ascii="宋体" w:hAnsi="宋体" w:cs="宋体"/>
          <w:b/>
          <w:bCs/>
          <w:i/>
          <w:iCs/>
          <w:sz w:val="24"/>
        </w:rPr>
        <w:t>(2)</w:t>
      </w:r>
      <w:r>
        <w:rPr>
          <w:rFonts w:hint="eastAsia" w:ascii="宋体" w:hAnsi="宋体" w:cs="宋体"/>
          <w:b/>
          <w:bCs/>
          <w:i/>
          <w:iCs/>
          <w:sz w:val="24"/>
          <w:u w:val="double"/>
        </w:rPr>
        <w:t>工程量清单与计价表中列明的所有需要填写单价和合价的项目，只允许有一个报价。</w:t>
      </w:r>
      <w:r>
        <w:rPr>
          <w:rFonts w:hint="eastAsia" w:ascii="宋体" w:hAnsi="宋体" w:cs="宋体"/>
          <w:sz w:val="24"/>
        </w:rPr>
        <w:t>未填写单价和合价的项目，视为此项费用已包含在已标价工程量清单中其他项目的单价和合价之中。竣工结算时，此项目不得重新组价予以调整。</w:t>
      </w:r>
    </w:p>
    <w:p w14:paraId="51C398E1">
      <w:pPr>
        <w:pStyle w:val="12"/>
        <w:tabs>
          <w:tab w:val="left" w:pos="720"/>
          <w:tab w:val="left" w:pos="900"/>
        </w:tabs>
        <w:spacing w:line="360" w:lineRule="auto"/>
        <w:ind w:firstLine="540" w:firstLineChars="224"/>
        <w:rPr>
          <w:rFonts w:hint="eastAsia" w:ascii="宋体" w:hAnsi="宋体" w:cs="宋体"/>
          <w:b/>
          <w:bCs/>
          <w:i/>
          <w:iCs/>
          <w:sz w:val="24"/>
          <w:u w:val="double"/>
        </w:rPr>
      </w:pPr>
      <w:r>
        <w:rPr>
          <w:rFonts w:hint="eastAsia" w:ascii="宋体" w:hAnsi="宋体" w:cs="宋体"/>
          <w:b/>
          <w:bCs/>
          <w:i/>
          <w:iCs/>
          <w:sz w:val="24"/>
        </w:rPr>
        <w:t>(3)</w:t>
      </w:r>
      <w:r>
        <w:rPr>
          <w:rFonts w:hint="eastAsia" w:ascii="宋体" w:hAnsi="宋体" w:cs="宋体"/>
          <w:b/>
          <w:bCs/>
          <w:i/>
          <w:iCs/>
          <w:sz w:val="24"/>
          <w:u w:val="double"/>
        </w:rPr>
        <w:t>投标总价应当与分部分项工程费、措施项目费、其他项目费的合计金额一致。</w:t>
      </w:r>
    </w:p>
    <w:p w14:paraId="23C6C042">
      <w:pPr>
        <w:pStyle w:val="12"/>
        <w:tabs>
          <w:tab w:val="left" w:pos="720"/>
          <w:tab w:val="left" w:pos="900"/>
        </w:tabs>
        <w:spacing w:line="360" w:lineRule="auto"/>
        <w:ind w:firstLine="540" w:firstLineChars="224"/>
        <w:rPr>
          <w:rFonts w:hint="eastAsia" w:ascii="宋体" w:hAnsi="宋体" w:cs="宋体"/>
          <w:b/>
          <w:bCs/>
          <w:i/>
          <w:iCs/>
          <w:sz w:val="24"/>
          <w:u w:val="double"/>
        </w:rPr>
      </w:pPr>
      <w:r>
        <w:rPr>
          <w:rFonts w:hint="eastAsia" w:ascii="宋体" w:hAnsi="宋体" w:cs="宋体"/>
          <w:b/>
          <w:bCs/>
          <w:i/>
          <w:iCs/>
          <w:sz w:val="24"/>
        </w:rPr>
        <w:t>(4)</w:t>
      </w:r>
      <w:r>
        <w:rPr>
          <w:rFonts w:hint="eastAsia" w:ascii="宋体" w:hAnsi="宋体" w:cs="宋体"/>
          <w:b/>
          <w:bCs/>
          <w:i/>
          <w:iCs/>
          <w:sz w:val="24"/>
          <w:u w:val="double"/>
        </w:rPr>
        <w:t>安全文明施工费按照费率计算的，其费率不得低于招标控制价相应费率；安全文明施工费按照最低金额计算的，其金额不得低于招标控制价相应金额。</w:t>
      </w:r>
    </w:p>
    <w:p w14:paraId="14D426A8">
      <w:pPr>
        <w:pStyle w:val="12"/>
        <w:tabs>
          <w:tab w:val="left" w:pos="720"/>
          <w:tab w:val="left" w:pos="900"/>
        </w:tabs>
        <w:spacing w:line="360" w:lineRule="auto"/>
        <w:ind w:firstLine="540" w:firstLineChars="224"/>
        <w:rPr>
          <w:rFonts w:hint="eastAsia" w:ascii="宋体" w:hAnsi="宋体" w:cs="宋体"/>
          <w:b/>
          <w:bCs/>
          <w:i/>
          <w:iCs/>
          <w:sz w:val="24"/>
          <w:u w:val="double"/>
        </w:rPr>
      </w:pPr>
      <w:r>
        <w:rPr>
          <w:rFonts w:hint="eastAsia" w:ascii="宋体" w:hAnsi="宋体" w:cs="宋体"/>
          <w:b/>
          <w:bCs/>
          <w:i/>
          <w:iCs/>
          <w:sz w:val="24"/>
        </w:rPr>
        <w:t>(5)</w:t>
      </w:r>
      <w:r>
        <w:rPr>
          <w:rFonts w:hint="eastAsia" w:ascii="宋体" w:hAnsi="宋体" w:cs="宋体"/>
          <w:b/>
          <w:bCs/>
          <w:i/>
          <w:iCs/>
          <w:sz w:val="24"/>
          <w:u w:val="double"/>
        </w:rPr>
        <w:t>暂列金额、专业工程暂估价、甲供材料费应按照招标工程量清单中列出金额填写。</w:t>
      </w:r>
    </w:p>
    <w:p w14:paraId="45B6746C">
      <w:pPr>
        <w:pStyle w:val="12"/>
        <w:tabs>
          <w:tab w:val="left" w:pos="720"/>
          <w:tab w:val="left" w:pos="900"/>
        </w:tabs>
        <w:spacing w:line="360" w:lineRule="auto"/>
        <w:ind w:firstLine="540" w:firstLineChars="224"/>
        <w:rPr>
          <w:rFonts w:hint="eastAsia" w:ascii="宋体" w:hAnsi="宋体" w:cs="宋体"/>
          <w:b/>
          <w:bCs/>
          <w:i/>
          <w:iCs/>
          <w:sz w:val="24"/>
          <w:u w:val="double"/>
        </w:rPr>
      </w:pPr>
      <w:r>
        <w:rPr>
          <w:rFonts w:hint="eastAsia" w:ascii="宋体" w:hAnsi="宋体" w:cs="宋体"/>
          <w:b/>
          <w:bCs/>
          <w:i/>
          <w:iCs/>
          <w:sz w:val="24"/>
          <w:szCs w:val="22"/>
        </w:rPr>
        <w:t>(6)</w:t>
      </w:r>
      <w:r>
        <w:rPr>
          <w:rFonts w:hint="eastAsia" w:ascii="宋体" w:hAnsi="宋体" w:cs="宋体"/>
          <w:b/>
          <w:bCs/>
          <w:i/>
          <w:iCs/>
          <w:sz w:val="24"/>
          <w:u w:val="double"/>
        </w:rPr>
        <w:t>影响工程质量安全的基础、主体结构等主要分部分项工程综合单价，低于招标控制价的相应综合单价85％；</w:t>
      </w:r>
    </w:p>
    <w:p w14:paraId="3D64A42E">
      <w:pPr>
        <w:pStyle w:val="12"/>
        <w:tabs>
          <w:tab w:val="left" w:pos="720"/>
          <w:tab w:val="left" w:pos="900"/>
        </w:tabs>
        <w:spacing w:line="360" w:lineRule="auto"/>
        <w:ind w:firstLine="540" w:firstLineChars="224"/>
        <w:rPr>
          <w:rFonts w:hint="eastAsia" w:ascii="宋体" w:hAnsi="宋体" w:cs="宋体"/>
          <w:b/>
          <w:bCs/>
          <w:i/>
          <w:iCs/>
          <w:sz w:val="24"/>
          <w:u w:val="double"/>
        </w:rPr>
      </w:pPr>
      <w:r>
        <w:rPr>
          <w:rFonts w:hint="eastAsia" w:ascii="宋体" w:hAnsi="宋体" w:cs="宋体"/>
          <w:b/>
          <w:bCs/>
          <w:i/>
          <w:iCs/>
          <w:sz w:val="24"/>
        </w:rPr>
        <w:t xml:space="preserve">(7) </w:t>
      </w:r>
      <w:r>
        <w:rPr>
          <w:rFonts w:hint="eastAsia" w:ascii="宋体" w:hAnsi="宋体" w:cs="宋体"/>
          <w:b/>
          <w:bCs/>
          <w:i/>
          <w:iCs/>
          <w:sz w:val="24"/>
          <w:u w:val="double"/>
        </w:rPr>
        <w:t>影响工程质量安全的脚手架、混凝土及钢筋混凝土模板、垂直运输机械、基坑支护等措施项目报价低于招标控制价相应项目费用85％；</w:t>
      </w:r>
    </w:p>
    <w:p w14:paraId="68F06988">
      <w:pPr>
        <w:pStyle w:val="12"/>
        <w:tabs>
          <w:tab w:val="left" w:pos="720"/>
          <w:tab w:val="left" w:pos="900"/>
        </w:tabs>
        <w:spacing w:line="360" w:lineRule="auto"/>
        <w:ind w:firstLine="540" w:firstLineChars="224"/>
        <w:rPr>
          <w:rFonts w:hint="eastAsia" w:ascii="宋体" w:hAnsi="宋体" w:cs="宋体"/>
          <w:b/>
          <w:bCs/>
          <w:i/>
          <w:iCs/>
          <w:sz w:val="24"/>
          <w:u w:val="double"/>
        </w:rPr>
      </w:pPr>
      <w:r>
        <w:rPr>
          <w:rFonts w:hint="eastAsia" w:ascii="宋体" w:hAnsi="宋体" w:cs="宋体"/>
          <w:b/>
          <w:bCs/>
          <w:i/>
          <w:iCs/>
          <w:sz w:val="24"/>
        </w:rPr>
        <w:t xml:space="preserve">(8) </w:t>
      </w:r>
      <w:r>
        <w:rPr>
          <w:rFonts w:hint="eastAsia" w:ascii="宋体" w:hAnsi="宋体" w:cs="宋体"/>
          <w:b/>
          <w:bCs/>
          <w:i/>
          <w:iCs/>
          <w:sz w:val="24"/>
          <w:u w:val="double"/>
        </w:rPr>
        <w:t>影响工程质量安全的钢筋、钢结构的钢材、商品混凝土、水泥、预制桩、装配式建筑的预制构件等主要材料、设备单价，低于招标控制价的相应材料、设备单价85％；</w:t>
      </w:r>
    </w:p>
    <w:p w14:paraId="6B3EFB9F">
      <w:pPr>
        <w:pStyle w:val="12"/>
        <w:tabs>
          <w:tab w:val="left" w:pos="720"/>
          <w:tab w:val="left" w:pos="900"/>
        </w:tabs>
        <w:spacing w:line="360" w:lineRule="auto"/>
        <w:rPr>
          <w:rFonts w:hint="eastAsia" w:ascii="宋体" w:hAnsi="宋体" w:cs="宋体"/>
          <w:b/>
          <w:bCs/>
          <w:i/>
          <w:iCs/>
          <w:sz w:val="24"/>
          <w:u w:val="double"/>
        </w:rPr>
      </w:pPr>
      <w:r>
        <w:rPr>
          <w:rFonts w:hint="eastAsia" w:ascii="宋体" w:hAnsi="宋体" w:cs="宋体"/>
          <w:b/>
          <w:bCs/>
          <w:i/>
          <w:iCs/>
          <w:sz w:val="24"/>
        </w:rPr>
        <w:t>五、</w:t>
      </w:r>
      <w:r>
        <w:rPr>
          <w:rFonts w:hint="eastAsia" w:ascii="宋体" w:hAnsi="宋体" w:cs="宋体"/>
          <w:b/>
          <w:bCs/>
          <w:i/>
          <w:iCs/>
          <w:sz w:val="24"/>
          <w:u w:val="double"/>
        </w:rPr>
        <w:t>招标文件明确要求投标人提交已标价工程量清单电子文件的，已标价工程量清单电子文件的格式应符合现行《福建省建设工程造价电子数据交换导则》规定。</w:t>
      </w:r>
    </w:p>
    <w:p w14:paraId="646FB2DC">
      <w:pPr>
        <w:pStyle w:val="12"/>
        <w:tabs>
          <w:tab w:val="left" w:pos="425"/>
          <w:tab w:val="left" w:pos="720"/>
          <w:tab w:val="left" w:pos="900"/>
        </w:tabs>
        <w:spacing w:line="360" w:lineRule="auto"/>
        <w:ind w:firstLine="540" w:firstLineChars="224"/>
        <w:rPr>
          <w:rFonts w:hint="eastAsia" w:ascii="宋体" w:hAnsi="宋体" w:cs="宋体"/>
          <w:sz w:val="24"/>
        </w:rPr>
      </w:pPr>
      <w:r>
        <w:rPr>
          <w:rFonts w:hint="eastAsia" w:ascii="宋体" w:hAnsi="宋体" w:cs="宋体"/>
          <w:b/>
          <w:bCs/>
          <w:sz w:val="24"/>
        </w:rPr>
        <w:t>六、</w:t>
      </w:r>
      <w:r>
        <w:rPr>
          <w:rFonts w:hint="eastAsia" w:ascii="宋体" w:hAnsi="宋体" w:cs="宋体"/>
          <w:sz w:val="24"/>
        </w:rPr>
        <w:t>中标人的综合单价与招标控制价相应清单综合单价的偏差高于10%或低于20%，因工程变更引起工程量变化的，结算时比较中标人的综合单价与招标人的相应综合单价，增加的工程量执行较低单价，减少的工程量执行较高单价。</w:t>
      </w:r>
    </w:p>
    <w:p w14:paraId="172DFEBA">
      <w:pPr>
        <w:pStyle w:val="12"/>
        <w:tabs>
          <w:tab w:val="left" w:pos="1000"/>
          <w:tab w:val="left" w:pos="1100"/>
        </w:tabs>
        <w:spacing w:line="360" w:lineRule="auto"/>
        <w:ind w:firstLine="499" w:firstLineChars="208"/>
        <w:rPr>
          <w:rFonts w:hint="eastAsia" w:ascii="宋体" w:hAnsi="宋体" w:cs="宋体"/>
          <w:sz w:val="24"/>
        </w:rPr>
      </w:pPr>
      <w:r>
        <w:rPr>
          <w:rFonts w:hint="eastAsia" w:ascii="宋体" w:hAnsi="宋体" w:cs="宋体"/>
          <w:sz w:val="24"/>
          <w:szCs w:val="24"/>
        </w:rPr>
        <w:t>七、工程量清单中标价的单价或金额，应包括所需人工费、材料费、施工机械使用费、企业管理费、利润、规费和税金，以及一定范围内的风险。所谓“一定范围内的风险”是指合同约定的风险。</w:t>
      </w:r>
      <w:r>
        <w:rPr>
          <w:rFonts w:hint="eastAsia" w:ascii="宋体" w:hAnsi="宋体" w:cs="宋体"/>
          <w:sz w:val="24"/>
        </w:rPr>
        <w:t>投标报价中应考虑招标文件中要求投标人承担的风险范围。投标人一旦中标，不论是否计取风险费用即可认为风险费用已包括在各项费用中。</w:t>
      </w:r>
    </w:p>
    <w:p w14:paraId="31E2D53F">
      <w:pPr>
        <w:pStyle w:val="12"/>
        <w:tabs>
          <w:tab w:val="left" w:pos="1000"/>
          <w:tab w:val="left" w:pos="1100"/>
        </w:tabs>
        <w:spacing w:line="360" w:lineRule="auto"/>
        <w:ind w:firstLine="499" w:firstLineChars="208"/>
        <w:rPr>
          <w:rFonts w:hint="eastAsia" w:ascii="宋体" w:hAnsi="宋体" w:cs="宋体"/>
          <w:sz w:val="24"/>
        </w:rPr>
      </w:pPr>
      <w:r>
        <w:rPr>
          <w:rFonts w:hint="eastAsia" w:ascii="宋体" w:hAnsi="宋体" w:cs="宋体"/>
          <w:sz w:val="24"/>
        </w:rPr>
        <w:t>八、投标报价表格格式应满足现行工程量清单计价规范和我省工程量清单计价表格格式要求。</w:t>
      </w:r>
    </w:p>
    <w:p w14:paraId="04010EDB">
      <w:pPr>
        <w:keepNext w:val="0"/>
        <w:keepLines w:val="0"/>
        <w:pageBreakBefore w:val="0"/>
        <w:widowControl w:val="0"/>
        <w:tabs>
          <w:tab w:val="left" w:pos="2997"/>
        </w:tabs>
        <w:kinsoku/>
        <w:wordWrap/>
        <w:overflowPunct/>
        <w:topLinePunct w:val="0"/>
        <w:autoSpaceDE/>
        <w:autoSpaceDN/>
        <w:bidi w:val="0"/>
        <w:adjustRightInd w:val="0"/>
        <w:snapToGrid/>
        <w:jc w:val="left"/>
        <w:textAlignment w:val="baseline"/>
        <w:rPr>
          <w:rFonts w:hint="eastAsia"/>
        </w:rPr>
      </w:pPr>
    </w:p>
    <w:bookmarkEnd w:id="158"/>
    <w:bookmarkEnd w:id="159"/>
    <w:bookmarkEnd w:id="160"/>
    <w:p w14:paraId="2F297FFA">
      <w:pPr>
        <w:pStyle w:val="3"/>
        <w:keepNext w:val="0"/>
        <w:keepLines w:val="0"/>
        <w:pageBreakBefore w:val="0"/>
        <w:widowControl w:val="0"/>
        <w:numPr>
          <w:ilvl w:val="1"/>
          <w:numId w:val="18"/>
        </w:numPr>
        <w:kinsoku/>
        <w:wordWrap/>
        <w:overflowPunct/>
        <w:topLinePunct w:val="0"/>
        <w:autoSpaceDE/>
        <w:autoSpaceDN/>
        <w:bidi w:val="0"/>
        <w:adjustRightInd w:val="0"/>
        <w:snapToGrid/>
        <w:spacing w:before="720" w:after="120" w:line="360" w:lineRule="auto"/>
        <w:jc w:val="center"/>
        <w:textAlignment w:val="baseline"/>
        <w:rPr>
          <w:rFonts w:hint="eastAsia" w:ascii="宋体" w:hAnsi="宋体" w:eastAsia="宋体" w:cs="宋体"/>
          <w:b w:val="0"/>
          <w:bCs w:val="0"/>
        </w:rPr>
      </w:pPr>
      <w:bookmarkStart w:id="161" w:name="_Toc19293"/>
      <w:bookmarkStart w:id="162" w:name="_Toc4239"/>
      <w:r>
        <w:rPr>
          <w:rFonts w:hint="eastAsia" w:ascii="宋体" w:hAnsi="宋体" w:eastAsia="宋体" w:cs="宋体"/>
          <w:b w:val="0"/>
          <w:bCs w:val="0"/>
        </w:rPr>
        <w:br w:type="page"/>
      </w:r>
      <w:r>
        <w:rPr>
          <w:rFonts w:hint="eastAsia" w:ascii="宋体" w:hAnsi="宋体" w:eastAsia="宋体" w:cs="宋体"/>
          <w:b w:val="0"/>
          <w:bCs w:val="0"/>
        </w:rPr>
        <w:t>工</w:t>
      </w:r>
      <w:bookmarkStart w:id="163" w:name="_Toc63471509"/>
      <w:bookmarkStart w:id="164" w:name="_Toc49663140"/>
      <w:bookmarkStart w:id="165" w:name="_Toc13309410"/>
      <w:r>
        <w:rPr>
          <w:rFonts w:hint="eastAsia" w:ascii="宋体" w:hAnsi="宋体" w:eastAsia="宋体" w:cs="宋体"/>
          <w:b w:val="0"/>
          <w:bCs w:val="0"/>
        </w:rPr>
        <w:t>程量清单与计价表格式</w:t>
      </w:r>
      <w:bookmarkEnd w:id="161"/>
      <w:bookmarkEnd w:id="162"/>
    </w:p>
    <w:bookmarkEnd w:id="163"/>
    <w:bookmarkEnd w:id="164"/>
    <w:bookmarkEnd w:id="165"/>
    <w:p w14:paraId="1FEAB19C">
      <w:pPr>
        <w:pageBreakBefore w:val="0"/>
        <w:widowControl w:val="0"/>
        <w:kinsoku/>
        <w:wordWrap/>
        <w:overflowPunct/>
        <w:topLinePunct w:val="0"/>
        <w:autoSpaceDE/>
        <w:autoSpaceDN/>
        <w:bidi w:val="0"/>
        <w:adjustRightInd w:val="0"/>
        <w:snapToGrid/>
        <w:spacing w:line="480" w:lineRule="auto"/>
        <w:ind w:firstLine="480" w:firstLineChars="200"/>
        <w:textAlignment w:val="baseline"/>
        <w:rPr>
          <w:rFonts w:hint="eastAsia" w:ascii="宋体" w:hAnsi="宋体" w:cs="宋体"/>
          <w:sz w:val="24"/>
        </w:rPr>
      </w:pPr>
      <w:r>
        <w:rPr>
          <w:rFonts w:hint="eastAsia" w:ascii="宋体" w:hAnsi="宋体" w:cs="宋体"/>
          <w:sz w:val="24"/>
        </w:rPr>
        <w:t>“工程量清单与计价表格式”应符合现行工程量清单计价规范及我省现行有关规定。</w:t>
      </w:r>
    </w:p>
    <w:p w14:paraId="24B81014">
      <w:pPr>
        <w:pStyle w:val="2"/>
        <w:pageBreakBefore w:val="0"/>
        <w:widowControl w:val="0"/>
        <w:kinsoku/>
        <w:wordWrap/>
        <w:overflowPunct/>
        <w:topLinePunct w:val="0"/>
        <w:autoSpaceDE/>
        <w:autoSpaceDN/>
        <w:bidi w:val="0"/>
        <w:adjustRightInd w:val="0"/>
        <w:snapToGrid/>
        <w:spacing w:before="0" w:after="0" w:line="360" w:lineRule="auto"/>
        <w:jc w:val="center"/>
        <w:textAlignment w:val="baseline"/>
        <w:rPr>
          <w:rFonts w:hint="eastAsia" w:ascii="宋体" w:hAnsi="宋体" w:cs="宋体"/>
        </w:rPr>
      </w:pPr>
      <w:bookmarkStart w:id="166" w:name="_Toc101360569"/>
      <w:bookmarkEnd w:id="166"/>
      <w:bookmarkStart w:id="167" w:name="_Toc8982"/>
      <w:bookmarkStart w:id="168" w:name="_Toc2385"/>
      <w:r>
        <w:rPr>
          <w:rFonts w:hint="eastAsia" w:ascii="宋体" w:hAnsi="宋体" w:cs="宋体"/>
        </w:rPr>
        <w:br w:type="page"/>
      </w:r>
      <w:r>
        <w:rPr>
          <w:rFonts w:hint="eastAsia" w:ascii="宋体" w:hAnsi="宋体" w:cs="宋体"/>
        </w:rPr>
        <w:t>招</w:t>
      </w:r>
      <w:bookmarkStart w:id="169" w:name="_Toc13309411"/>
      <w:r>
        <w:rPr>
          <w:rFonts w:hint="eastAsia" w:ascii="宋体" w:hAnsi="宋体" w:cs="宋体"/>
        </w:rPr>
        <w:t>标图纸</w:t>
      </w:r>
      <w:bookmarkEnd w:id="167"/>
      <w:bookmarkEnd w:id="168"/>
      <w:bookmarkEnd w:id="169"/>
    </w:p>
    <w:p w14:paraId="65CC5F40">
      <w:pPr>
        <w:pStyle w:val="3"/>
        <w:pageBreakBefore w:val="0"/>
        <w:widowControl w:val="0"/>
        <w:numPr>
          <w:ilvl w:val="1"/>
          <w:numId w:val="19"/>
        </w:numPr>
        <w:kinsoku/>
        <w:wordWrap/>
        <w:overflowPunct/>
        <w:topLinePunct w:val="0"/>
        <w:autoSpaceDE/>
        <w:autoSpaceDN/>
        <w:bidi w:val="0"/>
        <w:adjustRightInd w:val="0"/>
        <w:snapToGrid/>
        <w:ind w:firstLine="0"/>
        <w:jc w:val="center"/>
        <w:textAlignment w:val="baseline"/>
        <w:rPr>
          <w:rFonts w:hint="eastAsia" w:ascii="宋体" w:hAnsi="宋体" w:eastAsia="宋体" w:cs="宋体"/>
          <w:b w:val="0"/>
          <w:bCs w:val="0"/>
        </w:rPr>
      </w:pPr>
      <w:bookmarkStart w:id="170" w:name="_Toc9994"/>
      <w:bookmarkStart w:id="171" w:name="_Toc20175"/>
      <w:r>
        <w:rPr>
          <w:rFonts w:hint="eastAsia" w:ascii="宋体" w:hAnsi="宋体" w:eastAsia="宋体" w:cs="宋体"/>
          <w:b w:val="0"/>
          <w:bCs w:val="0"/>
        </w:rPr>
        <w:t>招</w:t>
      </w:r>
      <w:bookmarkStart w:id="172" w:name="_Toc300038996"/>
      <w:bookmarkStart w:id="173" w:name="_Toc13309412"/>
      <w:r>
        <w:rPr>
          <w:rFonts w:hint="eastAsia" w:ascii="宋体" w:hAnsi="宋体" w:eastAsia="宋体" w:cs="宋体"/>
          <w:b w:val="0"/>
          <w:bCs w:val="0"/>
        </w:rPr>
        <w:t>标图纸目录</w:t>
      </w:r>
      <w:bookmarkEnd w:id="170"/>
      <w:bookmarkEnd w:id="171"/>
    </w:p>
    <w:bookmarkEnd w:id="172"/>
    <w:bookmarkEnd w:id="173"/>
    <w:p w14:paraId="30ABC801">
      <w:pPr>
        <w:jc w:val="center"/>
        <w:rPr>
          <w:rFonts w:hint="eastAsia" w:ascii="宋体" w:hAnsi="宋体" w:cs="宋体"/>
          <w:b/>
          <w:bCs/>
          <w:sz w:val="32"/>
          <w:szCs w:val="32"/>
        </w:rPr>
      </w:pPr>
      <w:r>
        <w:rPr>
          <w:rFonts w:hint="eastAsia" w:ascii="宋体" w:hAnsi="宋体" w:cs="宋体"/>
          <w:b/>
          <w:bCs/>
          <w:sz w:val="32"/>
          <w:szCs w:val="32"/>
        </w:rPr>
        <w:t>招标图纸目录（格式）</w:t>
      </w:r>
    </w:p>
    <w:p w14:paraId="5E8C019D">
      <w:pPr>
        <w:rPr>
          <w:rFonts w:hint="eastAsia" w:ascii="宋体" w:hAnsi="宋体" w:cs="宋体"/>
          <w:sz w:val="21"/>
          <w:u w:val="single"/>
        </w:rPr>
      </w:pPr>
      <w:r>
        <w:rPr>
          <w:rFonts w:hint="eastAsia" w:ascii="宋体" w:hAnsi="宋体" w:cs="宋体"/>
          <w:sz w:val="21"/>
        </w:rPr>
        <w:t>项目名称：</w:t>
      </w:r>
      <w:r>
        <w:rPr>
          <w:rFonts w:hint="eastAsia" w:ascii="宋体" w:hAnsi="宋体" w:cs="宋体"/>
          <w:sz w:val="21"/>
          <w:u w:val="single"/>
        </w:rPr>
        <w:t xml:space="preserve">                                             </w:t>
      </w:r>
    </w:p>
    <w:p w14:paraId="048B6759">
      <w:pPr>
        <w:spacing w:after="156" w:afterLines="50"/>
        <w:rPr>
          <w:rFonts w:hint="eastAsia" w:ascii="宋体" w:hAnsi="宋体" w:cs="宋体"/>
          <w:sz w:val="21"/>
          <w:u w:val="single"/>
        </w:rPr>
      </w:pPr>
      <w:r>
        <w:rPr>
          <w:rFonts w:hint="eastAsia" w:ascii="宋体" w:hAnsi="宋体" w:cs="宋体"/>
          <w:sz w:val="21"/>
        </w:rPr>
        <w:t>设计单位：</w:t>
      </w:r>
      <w:r>
        <w:rPr>
          <w:rFonts w:hint="eastAsia" w:ascii="宋体" w:hAnsi="宋体" w:cs="宋体"/>
          <w:sz w:val="21"/>
          <w:u w:val="single"/>
        </w:rPr>
        <w:t xml:space="preserve">                                             </w:t>
      </w:r>
    </w:p>
    <w:tbl>
      <w:tblPr>
        <w:tblStyle w:val="43"/>
        <w:tblW w:w="9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2800"/>
        <w:gridCol w:w="1400"/>
        <w:gridCol w:w="1300"/>
        <w:gridCol w:w="1284"/>
        <w:gridCol w:w="1539"/>
      </w:tblGrid>
      <w:tr w14:paraId="3BE64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noWrap w:val="0"/>
            <w:vAlign w:val="top"/>
          </w:tcPr>
          <w:p w14:paraId="7A84E9BA">
            <w:pPr>
              <w:keepNext w:val="0"/>
              <w:keepLines w:val="0"/>
              <w:suppressLineNumbers w:val="0"/>
              <w:spacing w:before="0" w:beforeAutospacing="0" w:after="0" w:afterAutospacing="0"/>
              <w:ind w:left="0" w:right="0"/>
              <w:jc w:val="center"/>
              <w:rPr>
                <w:rFonts w:hint="eastAsia" w:ascii="宋体" w:hAnsi="宋体" w:cs="宋体"/>
                <w:sz w:val="20"/>
                <w:szCs w:val="20"/>
              </w:rPr>
            </w:pPr>
            <w:r>
              <w:rPr>
                <w:rFonts w:hint="eastAsia" w:ascii="宋体" w:hAnsi="宋体" w:cs="宋体"/>
                <w:sz w:val="20"/>
                <w:szCs w:val="20"/>
              </w:rPr>
              <w:t>序号</w:t>
            </w:r>
          </w:p>
        </w:tc>
        <w:tc>
          <w:tcPr>
            <w:tcW w:w="2800" w:type="dxa"/>
            <w:noWrap w:val="0"/>
            <w:vAlign w:val="top"/>
          </w:tcPr>
          <w:p w14:paraId="5F0D2BBA">
            <w:pPr>
              <w:keepNext w:val="0"/>
              <w:keepLines w:val="0"/>
              <w:suppressLineNumbers w:val="0"/>
              <w:spacing w:before="0" w:beforeAutospacing="0" w:after="0" w:afterAutospacing="0"/>
              <w:ind w:left="0" w:right="0"/>
              <w:jc w:val="center"/>
              <w:rPr>
                <w:rFonts w:hint="eastAsia" w:ascii="宋体" w:hAnsi="宋体" w:cs="宋体"/>
                <w:sz w:val="20"/>
                <w:szCs w:val="20"/>
              </w:rPr>
            </w:pPr>
            <w:r>
              <w:rPr>
                <w:rFonts w:hint="eastAsia" w:ascii="宋体" w:hAnsi="宋体" w:cs="宋体"/>
                <w:sz w:val="20"/>
                <w:szCs w:val="20"/>
              </w:rPr>
              <w:t>图名</w:t>
            </w:r>
          </w:p>
        </w:tc>
        <w:tc>
          <w:tcPr>
            <w:tcW w:w="1400" w:type="dxa"/>
            <w:noWrap w:val="0"/>
            <w:vAlign w:val="top"/>
          </w:tcPr>
          <w:p w14:paraId="1B4CD321">
            <w:pPr>
              <w:keepNext w:val="0"/>
              <w:keepLines w:val="0"/>
              <w:suppressLineNumbers w:val="0"/>
              <w:spacing w:before="0" w:beforeAutospacing="0" w:after="0" w:afterAutospacing="0"/>
              <w:ind w:left="0" w:right="0"/>
              <w:jc w:val="center"/>
              <w:rPr>
                <w:rFonts w:hint="eastAsia" w:ascii="宋体" w:hAnsi="宋体" w:cs="宋体"/>
                <w:sz w:val="20"/>
                <w:szCs w:val="20"/>
              </w:rPr>
            </w:pPr>
            <w:r>
              <w:rPr>
                <w:rFonts w:hint="eastAsia" w:ascii="宋体" w:hAnsi="宋体" w:cs="宋体"/>
                <w:sz w:val="20"/>
                <w:szCs w:val="20"/>
              </w:rPr>
              <w:t>图号</w:t>
            </w:r>
          </w:p>
        </w:tc>
        <w:tc>
          <w:tcPr>
            <w:tcW w:w="1300" w:type="dxa"/>
            <w:noWrap w:val="0"/>
            <w:vAlign w:val="top"/>
          </w:tcPr>
          <w:p w14:paraId="15A99FEF">
            <w:pPr>
              <w:keepNext w:val="0"/>
              <w:keepLines w:val="0"/>
              <w:suppressLineNumbers w:val="0"/>
              <w:spacing w:before="0" w:beforeAutospacing="0" w:after="0" w:afterAutospacing="0"/>
              <w:ind w:left="0" w:right="0"/>
              <w:jc w:val="center"/>
              <w:rPr>
                <w:rFonts w:hint="eastAsia" w:ascii="宋体" w:hAnsi="宋体" w:cs="宋体"/>
                <w:sz w:val="20"/>
                <w:szCs w:val="20"/>
              </w:rPr>
            </w:pPr>
            <w:r>
              <w:rPr>
                <w:rFonts w:hint="eastAsia" w:ascii="宋体" w:hAnsi="宋体" w:cs="宋体"/>
                <w:sz w:val="20"/>
                <w:szCs w:val="20"/>
              </w:rPr>
              <w:t>版本</w:t>
            </w:r>
          </w:p>
        </w:tc>
        <w:tc>
          <w:tcPr>
            <w:tcW w:w="1284" w:type="dxa"/>
            <w:noWrap w:val="0"/>
            <w:vAlign w:val="top"/>
          </w:tcPr>
          <w:p w14:paraId="46E13E4D">
            <w:pPr>
              <w:keepNext w:val="0"/>
              <w:keepLines w:val="0"/>
              <w:suppressLineNumbers w:val="0"/>
              <w:spacing w:before="0" w:beforeAutospacing="0" w:after="0" w:afterAutospacing="0"/>
              <w:ind w:left="0" w:right="0"/>
              <w:jc w:val="center"/>
              <w:rPr>
                <w:rFonts w:hint="eastAsia" w:ascii="宋体" w:hAnsi="宋体" w:cs="宋体"/>
                <w:sz w:val="20"/>
                <w:szCs w:val="20"/>
              </w:rPr>
            </w:pPr>
            <w:r>
              <w:rPr>
                <w:rFonts w:hint="eastAsia" w:ascii="宋体" w:hAnsi="宋体" w:cs="宋体"/>
                <w:sz w:val="20"/>
                <w:szCs w:val="20"/>
              </w:rPr>
              <w:t>出图日期</w:t>
            </w:r>
          </w:p>
        </w:tc>
        <w:tc>
          <w:tcPr>
            <w:tcW w:w="1539" w:type="dxa"/>
            <w:noWrap w:val="0"/>
            <w:vAlign w:val="top"/>
          </w:tcPr>
          <w:p w14:paraId="72C54756">
            <w:pPr>
              <w:keepNext w:val="0"/>
              <w:keepLines w:val="0"/>
              <w:suppressLineNumbers w:val="0"/>
              <w:spacing w:before="0" w:beforeAutospacing="0" w:after="0" w:afterAutospacing="0"/>
              <w:ind w:left="0" w:right="0"/>
              <w:jc w:val="center"/>
              <w:rPr>
                <w:rFonts w:hint="eastAsia" w:ascii="宋体" w:hAnsi="宋体" w:cs="宋体"/>
                <w:sz w:val="20"/>
                <w:szCs w:val="20"/>
              </w:rPr>
            </w:pPr>
            <w:r>
              <w:rPr>
                <w:rFonts w:hint="eastAsia" w:ascii="宋体" w:hAnsi="宋体" w:cs="宋体"/>
                <w:sz w:val="20"/>
                <w:szCs w:val="20"/>
              </w:rPr>
              <w:t>备注</w:t>
            </w:r>
          </w:p>
        </w:tc>
      </w:tr>
      <w:tr w14:paraId="24D0A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noWrap w:val="0"/>
            <w:vAlign w:val="top"/>
          </w:tcPr>
          <w:p w14:paraId="12800B91">
            <w:pPr>
              <w:keepNext w:val="0"/>
              <w:keepLines w:val="0"/>
              <w:suppressLineNumbers w:val="0"/>
              <w:spacing w:before="0" w:beforeAutospacing="0" w:after="0" w:afterAutospacing="0"/>
              <w:ind w:left="0" w:right="0"/>
              <w:rPr>
                <w:rFonts w:hint="eastAsia" w:ascii="宋体" w:hAnsi="宋体" w:cs="宋体"/>
                <w:sz w:val="20"/>
                <w:szCs w:val="20"/>
              </w:rPr>
            </w:pPr>
          </w:p>
        </w:tc>
        <w:tc>
          <w:tcPr>
            <w:tcW w:w="2800" w:type="dxa"/>
            <w:noWrap w:val="0"/>
            <w:vAlign w:val="top"/>
          </w:tcPr>
          <w:p w14:paraId="7639F1C0">
            <w:pPr>
              <w:keepNext w:val="0"/>
              <w:keepLines w:val="0"/>
              <w:suppressLineNumbers w:val="0"/>
              <w:spacing w:before="0" w:beforeAutospacing="0" w:after="0" w:afterAutospacing="0"/>
              <w:ind w:left="0" w:right="0"/>
              <w:rPr>
                <w:rFonts w:hint="eastAsia" w:ascii="宋体" w:hAnsi="宋体" w:cs="宋体"/>
                <w:sz w:val="20"/>
                <w:szCs w:val="20"/>
              </w:rPr>
            </w:pPr>
          </w:p>
        </w:tc>
        <w:tc>
          <w:tcPr>
            <w:tcW w:w="1400" w:type="dxa"/>
            <w:noWrap w:val="0"/>
            <w:vAlign w:val="top"/>
          </w:tcPr>
          <w:p w14:paraId="2FB7108A">
            <w:pPr>
              <w:keepNext w:val="0"/>
              <w:keepLines w:val="0"/>
              <w:suppressLineNumbers w:val="0"/>
              <w:spacing w:before="0" w:beforeAutospacing="0" w:after="0" w:afterAutospacing="0"/>
              <w:ind w:left="0" w:right="0"/>
              <w:rPr>
                <w:rFonts w:hint="eastAsia" w:ascii="宋体" w:hAnsi="宋体" w:cs="宋体"/>
                <w:sz w:val="20"/>
                <w:szCs w:val="20"/>
              </w:rPr>
            </w:pPr>
          </w:p>
        </w:tc>
        <w:tc>
          <w:tcPr>
            <w:tcW w:w="1300" w:type="dxa"/>
            <w:noWrap w:val="0"/>
            <w:vAlign w:val="top"/>
          </w:tcPr>
          <w:p w14:paraId="595265EF">
            <w:pPr>
              <w:keepNext w:val="0"/>
              <w:keepLines w:val="0"/>
              <w:suppressLineNumbers w:val="0"/>
              <w:spacing w:before="0" w:beforeAutospacing="0" w:after="0" w:afterAutospacing="0"/>
              <w:ind w:left="0" w:right="0"/>
              <w:rPr>
                <w:rFonts w:hint="eastAsia" w:ascii="宋体" w:hAnsi="宋体" w:cs="宋体"/>
                <w:sz w:val="20"/>
                <w:szCs w:val="20"/>
              </w:rPr>
            </w:pPr>
          </w:p>
        </w:tc>
        <w:tc>
          <w:tcPr>
            <w:tcW w:w="1284" w:type="dxa"/>
            <w:noWrap w:val="0"/>
            <w:vAlign w:val="top"/>
          </w:tcPr>
          <w:p w14:paraId="71F02C34">
            <w:pPr>
              <w:keepNext w:val="0"/>
              <w:keepLines w:val="0"/>
              <w:suppressLineNumbers w:val="0"/>
              <w:spacing w:before="0" w:beforeAutospacing="0" w:after="0" w:afterAutospacing="0"/>
              <w:ind w:left="0" w:right="0"/>
              <w:rPr>
                <w:rFonts w:hint="eastAsia" w:ascii="宋体" w:hAnsi="宋体" w:cs="宋体"/>
                <w:sz w:val="20"/>
                <w:szCs w:val="20"/>
              </w:rPr>
            </w:pPr>
          </w:p>
        </w:tc>
        <w:tc>
          <w:tcPr>
            <w:tcW w:w="1539" w:type="dxa"/>
            <w:noWrap w:val="0"/>
            <w:vAlign w:val="top"/>
          </w:tcPr>
          <w:p w14:paraId="5CD9D54B">
            <w:pPr>
              <w:keepNext w:val="0"/>
              <w:keepLines w:val="0"/>
              <w:suppressLineNumbers w:val="0"/>
              <w:spacing w:before="0" w:beforeAutospacing="0" w:after="0" w:afterAutospacing="0"/>
              <w:ind w:left="0" w:right="0"/>
              <w:rPr>
                <w:rFonts w:hint="eastAsia" w:ascii="宋体" w:hAnsi="宋体" w:cs="宋体"/>
                <w:sz w:val="20"/>
                <w:szCs w:val="20"/>
              </w:rPr>
            </w:pPr>
          </w:p>
        </w:tc>
      </w:tr>
      <w:tr w14:paraId="1D58C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noWrap w:val="0"/>
            <w:vAlign w:val="top"/>
          </w:tcPr>
          <w:p w14:paraId="2D79B8D2">
            <w:pPr>
              <w:keepNext w:val="0"/>
              <w:keepLines w:val="0"/>
              <w:suppressLineNumbers w:val="0"/>
              <w:spacing w:before="0" w:beforeAutospacing="0" w:after="0" w:afterAutospacing="0"/>
              <w:ind w:left="0" w:right="0"/>
              <w:rPr>
                <w:rFonts w:hint="eastAsia" w:ascii="宋体" w:hAnsi="宋体" w:cs="宋体"/>
                <w:sz w:val="20"/>
                <w:szCs w:val="20"/>
              </w:rPr>
            </w:pPr>
          </w:p>
        </w:tc>
        <w:tc>
          <w:tcPr>
            <w:tcW w:w="2800" w:type="dxa"/>
            <w:noWrap w:val="0"/>
            <w:vAlign w:val="top"/>
          </w:tcPr>
          <w:p w14:paraId="71D3FD95">
            <w:pPr>
              <w:keepNext w:val="0"/>
              <w:keepLines w:val="0"/>
              <w:suppressLineNumbers w:val="0"/>
              <w:spacing w:before="0" w:beforeAutospacing="0" w:after="0" w:afterAutospacing="0"/>
              <w:ind w:left="0" w:right="0"/>
              <w:rPr>
                <w:rFonts w:hint="eastAsia" w:ascii="宋体" w:hAnsi="宋体" w:cs="宋体"/>
                <w:sz w:val="20"/>
                <w:szCs w:val="20"/>
              </w:rPr>
            </w:pPr>
          </w:p>
        </w:tc>
        <w:tc>
          <w:tcPr>
            <w:tcW w:w="1400" w:type="dxa"/>
            <w:noWrap w:val="0"/>
            <w:vAlign w:val="top"/>
          </w:tcPr>
          <w:p w14:paraId="6159E8A6">
            <w:pPr>
              <w:keepNext w:val="0"/>
              <w:keepLines w:val="0"/>
              <w:suppressLineNumbers w:val="0"/>
              <w:spacing w:before="0" w:beforeAutospacing="0" w:after="0" w:afterAutospacing="0"/>
              <w:ind w:left="0" w:right="0"/>
              <w:rPr>
                <w:rFonts w:hint="eastAsia" w:ascii="宋体" w:hAnsi="宋体" w:cs="宋体"/>
                <w:sz w:val="20"/>
                <w:szCs w:val="20"/>
              </w:rPr>
            </w:pPr>
          </w:p>
        </w:tc>
        <w:tc>
          <w:tcPr>
            <w:tcW w:w="1300" w:type="dxa"/>
            <w:noWrap w:val="0"/>
            <w:vAlign w:val="top"/>
          </w:tcPr>
          <w:p w14:paraId="0B1468E9">
            <w:pPr>
              <w:keepNext w:val="0"/>
              <w:keepLines w:val="0"/>
              <w:suppressLineNumbers w:val="0"/>
              <w:spacing w:before="0" w:beforeAutospacing="0" w:after="0" w:afterAutospacing="0"/>
              <w:ind w:left="0" w:right="0"/>
              <w:rPr>
                <w:rFonts w:hint="eastAsia" w:ascii="宋体" w:hAnsi="宋体" w:cs="宋体"/>
                <w:sz w:val="20"/>
                <w:szCs w:val="20"/>
              </w:rPr>
            </w:pPr>
          </w:p>
        </w:tc>
        <w:tc>
          <w:tcPr>
            <w:tcW w:w="1284" w:type="dxa"/>
            <w:noWrap w:val="0"/>
            <w:vAlign w:val="top"/>
          </w:tcPr>
          <w:p w14:paraId="029EC725">
            <w:pPr>
              <w:keepNext w:val="0"/>
              <w:keepLines w:val="0"/>
              <w:suppressLineNumbers w:val="0"/>
              <w:spacing w:before="0" w:beforeAutospacing="0" w:after="0" w:afterAutospacing="0"/>
              <w:ind w:left="0" w:right="0"/>
              <w:rPr>
                <w:rFonts w:hint="eastAsia" w:ascii="宋体" w:hAnsi="宋体" w:cs="宋体"/>
                <w:sz w:val="20"/>
                <w:szCs w:val="20"/>
              </w:rPr>
            </w:pPr>
          </w:p>
        </w:tc>
        <w:tc>
          <w:tcPr>
            <w:tcW w:w="1539" w:type="dxa"/>
            <w:noWrap w:val="0"/>
            <w:vAlign w:val="top"/>
          </w:tcPr>
          <w:p w14:paraId="36079A5C">
            <w:pPr>
              <w:keepNext w:val="0"/>
              <w:keepLines w:val="0"/>
              <w:suppressLineNumbers w:val="0"/>
              <w:spacing w:before="0" w:beforeAutospacing="0" w:after="0" w:afterAutospacing="0"/>
              <w:ind w:left="0" w:right="0"/>
              <w:rPr>
                <w:rFonts w:hint="eastAsia" w:ascii="宋体" w:hAnsi="宋体" w:cs="宋体"/>
                <w:sz w:val="20"/>
                <w:szCs w:val="20"/>
              </w:rPr>
            </w:pPr>
          </w:p>
        </w:tc>
      </w:tr>
      <w:tr w14:paraId="4BE56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noWrap w:val="0"/>
            <w:vAlign w:val="top"/>
          </w:tcPr>
          <w:p w14:paraId="672A5D0D">
            <w:pPr>
              <w:keepNext w:val="0"/>
              <w:keepLines w:val="0"/>
              <w:suppressLineNumbers w:val="0"/>
              <w:spacing w:before="0" w:beforeAutospacing="0" w:after="0" w:afterAutospacing="0"/>
              <w:ind w:left="0" w:right="0"/>
              <w:rPr>
                <w:rFonts w:hint="eastAsia" w:ascii="宋体" w:hAnsi="宋体" w:cs="宋体"/>
                <w:sz w:val="20"/>
                <w:szCs w:val="20"/>
              </w:rPr>
            </w:pPr>
          </w:p>
        </w:tc>
        <w:tc>
          <w:tcPr>
            <w:tcW w:w="2800" w:type="dxa"/>
            <w:noWrap w:val="0"/>
            <w:vAlign w:val="top"/>
          </w:tcPr>
          <w:p w14:paraId="5B1038D2">
            <w:pPr>
              <w:keepNext w:val="0"/>
              <w:keepLines w:val="0"/>
              <w:suppressLineNumbers w:val="0"/>
              <w:spacing w:before="0" w:beforeAutospacing="0" w:after="0" w:afterAutospacing="0"/>
              <w:ind w:left="0" w:right="0"/>
              <w:rPr>
                <w:rFonts w:hint="eastAsia" w:ascii="宋体" w:hAnsi="宋体" w:cs="宋体"/>
                <w:sz w:val="20"/>
                <w:szCs w:val="20"/>
              </w:rPr>
            </w:pPr>
          </w:p>
        </w:tc>
        <w:tc>
          <w:tcPr>
            <w:tcW w:w="1400" w:type="dxa"/>
            <w:noWrap w:val="0"/>
            <w:vAlign w:val="top"/>
          </w:tcPr>
          <w:p w14:paraId="455D23F4">
            <w:pPr>
              <w:keepNext w:val="0"/>
              <w:keepLines w:val="0"/>
              <w:suppressLineNumbers w:val="0"/>
              <w:spacing w:before="0" w:beforeAutospacing="0" w:after="0" w:afterAutospacing="0"/>
              <w:ind w:left="0" w:right="0"/>
              <w:rPr>
                <w:rFonts w:hint="eastAsia" w:ascii="宋体" w:hAnsi="宋体" w:cs="宋体"/>
                <w:sz w:val="20"/>
                <w:szCs w:val="20"/>
              </w:rPr>
            </w:pPr>
          </w:p>
        </w:tc>
        <w:tc>
          <w:tcPr>
            <w:tcW w:w="1300" w:type="dxa"/>
            <w:noWrap w:val="0"/>
            <w:vAlign w:val="top"/>
          </w:tcPr>
          <w:p w14:paraId="3262CA8A">
            <w:pPr>
              <w:keepNext w:val="0"/>
              <w:keepLines w:val="0"/>
              <w:suppressLineNumbers w:val="0"/>
              <w:spacing w:before="0" w:beforeAutospacing="0" w:after="0" w:afterAutospacing="0"/>
              <w:ind w:left="0" w:right="0"/>
              <w:rPr>
                <w:rFonts w:hint="eastAsia" w:ascii="宋体" w:hAnsi="宋体" w:cs="宋体"/>
                <w:sz w:val="20"/>
                <w:szCs w:val="20"/>
              </w:rPr>
            </w:pPr>
          </w:p>
        </w:tc>
        <w:tc>
          <w:tcPr>
            <w:tcW w:w="1284" w:type="dxa"/>
            <w:noWrap w:val="0"/>
            <w:vAlign w:val="top"/>
          </w:tcPr>
          <w:p w14:paraId="52D45959">
            <w:pPr>
              <w:keepNext w:val="0"/>
              <w:keepLines w:val="0"/>
              <w:suppressLineNumbers w:val="0"/>
              <w:spacing w:before="0" w:beforeAutospacing="0" w:after="0" w:afterAutospacing="0"/>
              <w:ind w:left="0" w:right="0"/>
              <w:rPr>
                <w:rFonts w:hint="eastAsia" w:ascii="宋体" w:hAnsi="宋体" w:cs="宋体"/>
                <w:sz w:val="20"/>
                <w:szCs w:val="20"/>
              </w:rPr>
            </w:pPr>
          </w:p>
        </w:tc>
        <w:tc>
          <w:tcPr>
            <w:tcW w:w="1539" w:type="dxa"/>
            <w:noWrap w:val="0"/>
            <w:vAlign w:val="top"/>
          </w:tcPr>
          <w:p w14:paraId="14BB1AB3">
            <w:pPr>
              <w:keepNext w:val="0"/>
              <w:keepLines w:val="0"/>
              <w:suppressLineNumbers w:val="0"/>
              <w:spacing w:before="0" w:beforeAutospacing="0" w:after="0" w:afterAutospacing="0"/>
              <w:ind w:left="0" w:right="0"/>
              <w:rPr>
                <w:rFonts w:hint="eastAsia" w:ascii="宋体" w:hAnsi="宋体" w:cs="宋体"/>
                <w:sz w:val="20"/>
                <w:szCs w:val="20"/>
              </w:rPr>
            </w:pPr>
          </w:p>
        </w:tc>
      </w:tr>
      <w:tr w14:paraId="4A32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noWrap w:val="0"/>
            <w:vAlign w:val="top"/>
          </w:tcPr>
          <w:p w14:paraId="2F59B73D">
            <w:pPr>
              <w:keepNext w:val="0"/>
              <w:keepLines w:val="0"/>
              <w:suppressLineNumbers w:val="0"/>
              <w:spacing w:before="0" w:beforeAutospacing="0" w:after="0" w:afterAutospacing="0"/>
              <w:ind w:left="0" w:right="0"/>
              <w:rPr>
                <w:rFonts w:hint="eastAsia" w:ascii="宋体" w:hAnsi="宋体" w:cs="宋体"/>
                <w:sz w:val="20"/>
                <w:szCs w:val="20"/>
              </w:rPr>
            </w:pPr>
          </w:p>
        </w:tc>
        <w:tc>
          <w:tcPr>
            <w:tcW w:w="2800" w:type="dxa"/>
            <w:noWrap w:val="0"/>
            <w:vAlign w:val="top"/>
          </w:tcPr>
          <w:p w14:paraId="70A12F48">
            <w:pPr>
              <w:keepNext w:val="0"/>
              <w:keepLines w:val="0"/>
              <w:suppressLineNumbers w:val="0"/>
              <w:spacing w:before="0" w:beforeAutospacing="0" w:after="0" w:afterAutospacing="0"/>
              <w:ind w:left="0" w:right="0"/>
              <w:rPr>
                <w:rFonts w:hint="eastAsia" w:ascii="宋体" w:hAnsi="宋体" w:cs="宋体"/>
                <w:sz w:val="20"/>
                <w:szCs w:val="20"/>
              </w:rPr>
            </w:pPr>
          </w:p>
        </w:tc>
        <w:tc>
          <w:tcPr>
            <w:tcW w:w="1400" w:type="dxa"/>
            <w:noWrap w:val="0"/>
            <w:vAlign w:val="top"/>
          </w:tcPr>
          <w:p w14:paraId="58354D3E">
            <w:pPr>
              <w:keepNext w:val="0"/>
              <w:keepLines w:val="0"/>
              <w:suppressLineNumbers w:val="0"/>
              <w:spacing w:before="0" w:beforeAutospacing="0" w:after="0" w:afterAutospacing="0"/>
              <w:ind w:left="0" w:right="0"/>
              <w:rPr>
                <w:rFonts w:hint="eastAsia" w:ascii="宋体" w:hAnsi="宋体" w:cs="宋体"/>
                <w:sz w:val="20"/>
                <w:szCs w:val="20"/>
              </w:rPr>
            </w:pPr>
          </w:p>
        </w:tc>
        <w:tc>
          <w:tcPr>
            <w:tcW w:w="1300" w:type="dxa"/>
            <w:noWrap w:val="0"/>
            <w:vAlign w:val="top"/>
          </w:tcPr>
          <w:p w14:paraId="08CCEACF">
            <w:pPr>
              <w:keepNext w:val="0"/>
              <w:keepLines w:val="0"/>
              <w:suppressLineNumbers w:val="0"/>
              <w:spacing w:before="0" w:beforeAutospacing="0" w:after="0" w:afterAutospacing="0"/>
              <w:ind w:left="0" w:right="0"/>
              <w:rPr>
                <w:rFonts w:hint="eastAsia" w:ascii="宋体" w:hAnsi="宋体" w:cs="宋体"/>
                <w:sz w:val="20"/>
                <w:szCs w:val="20"/>
              </w:rPr>
            </w:pPr>
          </w:p>
        </w:tc>
        <w:tc>
          <w:tcPr>
            <w:tcW w:w="1284" w:type="dxa"/>
            <w:noWrap w:val="0"/>
            <w:vAlign w:val="top"/>
          </w:tcPr>
          <w:p w14:paraId="5E4429D7">
            <w:pPr>
              <w:keepNext w:val="0"/>
              <w:keepLines w:val="0"/>
              <w:suppressLineNumbers w:val="0"/>
              <w:spacing w:before="0" w:beforeAutospacing="0" w:after="0" w:afterAutospacing="0"/>
              <w:ind w:left="0" w:right="0"/>
              <w:rPr>
                <w:rFonts w:hint="eastAsia" w:ascii="宋体" w:hAnsi="宋体" w:cs="宋体"/>
                <w:sz w:val="20"/>
                <w:szCs w:val="20"/>
              </w:rPr>
            </w:pPr>
          </w:p>
        </w:tc>
        <w:tc>
          <w:tcPr>
            <w:tcW w:w="1539" w:type="dxa"/>
            <w:noWrap w:val="0"/>
            <w:vAlign w:val="top"/>
          </w:tcPr>
          <w:p w14:paraId="63C1A2CB">
            <w:pPr>
              <w:keepNext w:val="0"/>
              <w:keepLines w:val="0"/>
              <w:suppressLineNumbers w:val="0"/>
              <w:spacing w:before="0" w:beforeAutospacing="0" w:after="0" w:afterAutospacing="0"/>
              <w:ind w:left="0" w:right="0"/>
              <w:rPr>
                <w:rFonts w:hint="eastAsia" w:ascii="宋体" w:hAnsi="宋体" w:cs="宋体"/>
                <w:sz w:val="20"/>
                <w:szCs w:val="20"/>
              </w:rPr>
            </w:pPr>
          </w:p>
        </w:tc>
      </w:tr>
      <w:tr w14:paraId="1C0C1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noWrap w:val="0"/>
            <w:vAlign w:val="top"/>
          </w:tcPr>
          <w:p w14:paraId="58FFB429">
            <w:pPr>
              <w:keepNext w:val="0"/>
              <w:keepLines w:val="0"/>
              <w:suppressLineNumbers w:val="0"/>
              <w:spacing w:before="0" w:beforeAutospacing="0" w:after="0" w:afterAutospacing="0"/>
              <w:ind w:left="0" w:right="0"/>
              <w:rPr>
                <w:rFonts w:hint="eastAsia" w:ascii="宋体" w:hAnsi="宋体" w:cs="宋体"/>
                <w:sz w:val="20"/>
                <w:szCs w:val="20"/>
              </w:rPr>
            </w:pPr>
          </w:p>
        </w:tc>
        <w:tc>
          <w:tcPr>
            <w:tcW w:w="2800" w:type="dxa"/>
            <w:noWrap w:val="0"/>
            <w:vAlign w:val="top"/>
          </w:tcPr>
          <w:p w14:paraId="05E57FF2">
            <w:pPr>
              <w:keepNext w:val="0"/>
              <w:keepLines w:val="0"/>
              <w:suppressLineNumbers w:val="0"/>
              <w:spacing w:before="0" w:beforeAutospacing="0" w:after="0" w:afterAutospacing="0"/>
              <w:ind w:left="0" w:right="0"/>
              <w:rPr>
                <w:rFonts w:hint="eastAsia" w:ascii="宋体" w:hAnsi="宋体" w:cs="宋体"/>
                <w:sz w:val="20"/>
                <w:szCs w:val="20"/>
              </w:rPr>
            </w:pPr>
          </w:p>
        </w:tc>
        <w:tc>
          <w:tcPr>
            <w:tcW w:w="1400" w:type="dxa"/>
            <w:noWrap w:val="0"/>
            <w:vAlign w:val="top"/>
          </w:tcPr>
          <w:p w14:paraId="4295B7EB">
            <w:pPr>
              <w:keepNext w:val="0"/>
              <w:keepLines w:val="0"/>
              <w:suppressLineNumbers w:val="0"/>
              <w:spacing w:before="0" w:beforeAutospacing="0" w:after="0" w:afterAutospacing="0"/>
              <w:ind w:left="0" w:right="0"/>
              <w:rPr>
                <w:rFonts w:hint="eastAsia" w:ascii="宋体" w:hAnsi="宋体" w:cs="宋体"/>
                <w:sz w:val="20"/>
                <w:szCs w:val="20"/>
              </w:rPr>
            </w:pPr>
          </w:p>
        </w:tc>
        <w:tc>
          <w:tcPr>
            <w:tcW w:w="1300" w:type="dxa"/>
            <w:noWrap w:val="0"/>
            <w:vAlign w:val="top"/>
          </w:tcPr>
          <w:p w14:paraId="6037F9E7">
            <w:pPr>
              <w:keepNext w:val="0"/>
              <w:keepLines w:val="0"/>
              <w:suppressLineNumbers w:val="0"/>
              <w:spacing w:before="0" w:beforeAutospacing="0" w:after="0" w:afterAutospacing="0"/>
              <w:ind w:left="0" w:right="0"/>
              <w:rPr>
                <w:rFonts w:hint="eastAsia" w:ascii="宋体" w:hAnsi="宋体" w:cs="宋体"/>
                <w:sz w:val="20"/>
                <w:szCs w:val="20"/>
              </w:rPr>
            </w:pPr>
          </w:p>
        </w:tc>
        <w:tc>
          <w:tcPr>
            <w:tcW w:w="1284" w:type="dxa"/>
            <w:noWrap w:val="0"/>
            <w:vAlign w:val="top"/>
          </w:tcPr>
          <w:p w14:paraId="76E0C861">
            <w:pPr>
              <w:keepNext w:val="0"/>
              <w:keepLines w:val="0"/>
              <w:suppressLineNumbers w:val="0"/>
              <w:spacing w:before="0" w:beforeAutospacing="0" w:after="0" w:afterAutospacing="0"/>
              <w:ind w:left="0" w:right="0"/>
              <w:rPr>
                <w:rFonts w:hint="eastAsia" w:ascii="宋体" w:hAnsi="宋体" w:cs="宋体"/>
                <w:sz w:val="20"/>
                <w:szCs w:val="20"/>
              </w:rPr>
            </w:pPr>
          </w:p>
        </w:tc>
        <w:tc>
          <w:tcPr>
            <w:tcW w:w="1539" w:type="dxa"/>
            <w:noWrap w:val="0"/>
            <w:vAlign w:val="top"/>
          </w:tcPr>
          <w:p w14:paraId="1E2A4EA4">
            <w:pPr>
              <w:keepNext w:val="0"/>
              <w:keepLines w:val="0"/>
              <w:suppressLineNumbers w:val="0"/>
              <w:spacing w:before="0" w:beforeAutospacing="0" w:after="0" w:afterAutospacing="0"/>
              <w:ind w:left="0" w:right="0"/>
              <w:rPr>
                <w:rFonts w:hint="eastAsia" w:ascii="宋体" w:hAnsi="宋体" w:cs="宋体"/>
                <w:sz w:val="20"/>
                <w:szCs w:val="20"/>
              </w:rPr>
            </w:pPr>
          </w:p>
        </w:tc>
      </w:tr>
      <w:tr w14:paraId="0A07E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noWrap w:val="0"/>
            <w:vAlign w:val="top"/>
          </w:tcPr>
          <w:p w14:paraId="66762EF5">
            <w:pPr>
              <w:keepNext w:val="0"/>
              <w:keepLines w:val="0"/>
              <w:suppressLineNumbers w:val="0"/>
              <w:spacing w:before="0" w:beforeAutospacing="0" w:after="0" w:afterAutospacing="0"/>
              <w:ind w:left="0" w:right="0"/>
              <w:rPr>
                <w:rFonts w:hint="eastAsia" w:ascii="宋体" w:hAnsi="宋体" w:cs="宋体"/>
                <w:sz w:val="20"/>
                <w:szCs w:val="20"/>
              </w:rPr>
            </w:pPr>
          </w:p>
        </w:tc>
        <w:tc>
          <w:tcPr>
            <w:tcW w:w="2800" w:type="dxa"/>
            <w:noWrap w:val="0"/>
            <w:vAlign w:val="top"/>
          </w:tcPr>
          <w:p w14:paraId="561DEFE9">
            <w:pPr>
              <w:keepNext w:val="0"/>
              <w:keepLines w:val="0"/>
              <w:suppressLineNumbers w:val="0"/>
              <w:spacing w:before="0" w:beforeAutospacing="0" w:after="0" w:afterAutospacing="0"/>
              <w:ind w:left="0" w:right="0"/>
              <w:rPr>
                <w:rFonts w:hint="eastAsia" w:ascii="宋体" w:hAnsi="宋体" w:cs="宋体"/>
                <w:sz w:val="20"/>
                <w:szCs w:val="20"/>
              </w:rPr>
            </w:pPr>
          </w:p>
        </w:tc>
        <w:tc>
          <w:tcPr>
            <w:tcW w:w="1400" w:type="dxa"/>
            <w:noWrap w:val="0"/>
            <w:vAlign w:val="top"/>
          </w:tcPr>
          <w:p w14:paraId="109AF857">
            <w:pPr>
              <w:keepNext w:val="0"/>
              <w:keepLines w:val="0"/>
              <w:suppressLineNumbers w:val="0"/>
              <w:spacing w:before="0" w:beforeAutospacing="0" w:after="0" w:afterAutospacing="0"/>
              <w:ind w:left="0" w:right="0"/>
              <w:rPr>
                <w:rFonts w:hint="eastAsia" w:ascii="宋体" w:hAnsi="宋体" w:cs="宋体"/>
                <w:sz w:val="20"/>
                <w:szCs w:val="20"/>
              </w:rPr>
            </w:pPr>
          </w:p>
        </w:tc>
        <w:tc>
          <w:tcPr>
            <w:tcW w:w="1300" w:type="dxa"/>
            <w:noWrap w:val="0"/>
            <w:vAlign w:val="top"/>
          </w:tcPr>
          <w:p w14:paraId="76A034CB">
            <w:pPr>
              <w:keepNext w:val="0"/>
              <w:keepLines w:val="0"/>
              <w:suppressLineNumbers w:val="0"/>
              <w:spacing w:before="0" w:beforeAutospacing="0" w:after="0" w:afterAutospacing="0"/>
              <w:ind w:left="0" w:right="0"/>
              <w:rPr>
                <w:rFonts w:hint="eastAsia" w:ascii="宋体" w:hAnsi="宋体" w:cs="宋体"/>
                <w:sz w:val="20"/>
                <w:szCs w:val="20"/>
              </w:rPr>
            </w:pPr>
          </w:p>
        </w:tc>
        <w:tc>
          <w:tcPr>
            <w:tcW w:w="1284" w:type="dxa"/>
            <w:noWrap w:val="0"/>
            <w:vAlign w:val="top"/>
          </w:tcPr>
          <w:p w14:paraId="4D027BF8">
            <w:pPr>
              <w:keepNext w:val="0"/>
              <w:keepLines w:val="0"/>
              <w:suppressLineNumbers w:val="0"/>
              <w:spacing w:before="0" w:beforeAutospacing="0" w:after="0" w:afterAutospacing="0"/>
              <w:ind w:left="0" w:right="0"/>
              <w:rPr>
                <w:rFonts w:hint="eastAsia" w:ascii="宋体" w:hAnsi="宋体" w:cs="宋体"/>
                <w:sz w:val="20"/>
                <w:szCs w:val="20"/>
              </w:rPr>
            </w:pPr>
          </w:p>
        </w:tc>
        <w:tc>
          <w:tcPr>
            <w:tcW w:w="1539" w:type="dxa"/>
            <w:noWrap w:val="0"/>
            <w:vAlign w:val="top"/>
          </w:tcPr>
          <w:p w14:paraId="7B3E87E7">
            <w:pPr>
              <w:keepNext w:val="0"/>
              <w:keepLines w:val="0"/>
              <w:suppressLineNumbers w:val="0"/>
              <w:spacing w:before="0" w:beforeAutospacing="0" w:after="0" w:afterAutospacing="0"/>
              <w:ind w:left="0" w:right="0"/>
              <w:rPr>
                <w:rFonts w:hint="eastAsia" w:ascii="宋体" w:hAnsi="宋体" w:cs="宋体"/>
                <w:sz w:val="20"/>
                <w:szCs w:val="20"/>
              </w:rPr>
            </w:pPr>
          </w:p>
        </w:tc>
      </w:tr>
      <w:tr w14:paraId="48EF2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noWrap w:val="0"/>
            <w:vAlign w:val="top"/>
          </w:tcPr>
          <w:p w14:paraId="179A2E38">
            <w:pPr>
              <w:keepNext w:val="0"/>
              <w:keepLines w:val="0"/>
              <w:suppressLineNumbers w:val="0"/>
              <w:spacing w:before="0" w:beforeAutospacing="0" w:after="0" w:afterAutospacing="0"/>
              <w:ind w:left="0" w:right="0"/>
              <w:rPr>
                <w:rFonts w:hint="eastAsia" w:ascii="宋体" w:hAnsi="宋体" w:cs="宋体"/>
                <w:sz w:val="20"/>
                <w:szCs w:val="20"/>
              </w:rPr>
            </w:pPr>
          </w:p>
        </w:tc>
        <w:tc>
          <w:tcPr>
            <w:tcW w:w="2800" w:type="dxa"/>
            <w:noWrap w:val="0"/>
            <w:vAlign w:val="top"/>
          </w:tcPr>
          <w:p w14:paraId="491977C9">
            <w:pPr>
              <w:keepNext w:val="0"/>
              <w:keepLines w:val="0"/>
              <w:suppressLineNumbers w:val="0"/>
              <w:spacing w:before="0" w:beforeAutospacing="0" w:after="0" w:afterAutospacing="0"/>
              <w:ind w:left="0" w:right="0"/>
              <w:rPr>
                <w:rFonts w:hint="eastAsia" w:ascii="宋体" w:hAnsi="宋体" w:cs="宋体"/>
                <w:sz w:val="20"/>
                <w:szCs w:val="20"/>
              </w:rPr>
            </w:pPr>
          </w:p>
        </w:tc>
        <w:tc>
          <w:tcPr>
            <w:tcW w:w="1400" w:type="dxa"/>
            <w:noWrap w:val="0"/>
            <w:vAlign w:val="top"/>
          </w:tcPr>
          <w:p w14:paraId="1AAED490">
            <w:pPr>
              <w:keepNext w:val="0"/>
              <w:keepLines w:val="0"/>
              <w:suppressLineNumbers w:val="0"/>
              <w:spacing w:before="0" w:beforeAutospacing="0" w:after="0" w:afterAutospacing="0"/>
              <w:ind w:left="0" w:right="0"/>
              <w:rPr>
                <w:rFonts w:hint="eastAsia" w:ascii="宋体" w:hAnsi="宋体" w:cs="宋体"/>
                <w:sz w:val="20"/>
                <w:szCs w:val="20"/>
              </w:rPr>
            </w:pPr>
          </w:p>
        </w:tc>
        <w:tc>
          <w:tcPr>
            <w:tcW w:w="1300" w:type="dxa"/>
            <w:noWrap w:val="0"/>
            <w:vAlign w:val="top"/>
          </w:tcPr>
          <w:p w14:paraId="51394823">
            <w:pPr>
              <w:keepNext w:val="0"/>
              <w:keepLines w:val="0"/>
              <w:suppressLineNumbers w:val="0"/>
              <w:spacing w:before="0" w:beforeAutospacing="0" w:after="0" w:afterAutospacing="0"/>
              <w:ind w:left="0" w:right="0"/>
              <w:rPr>
                <w:rFonts w:hint="eastAsia" w:ascii="宋体" w:hAnsi="宋体" w:cs="宋体"/>
                <w:sz w:val="20"/>
                <w:szCs w:val="20"/>
              </w:rPr>
            </w:pPr>
          </w:p>
        </w:tc>
        <w:tc>
          <w:tcPr>
            <w:tcW w:w="1284" w:type="dxa"/>
            <w:noWrap w:val="0"/>
            <w:vAlign w:val="top"/>
          </w:tcPr>
          <w:p w14:paraId="7286A99F">
            <w:pPr>
              <w:keepNext w:val="0"/>
              <w:keepLines w:val="0"/>
              <w:suppressLineNumbers w:val="0"/>
              <w:spacing w:before="0" w:beforeAutospacing="0" w:after="0" w:afterAutospacing="0"/>
              <w:ind w:left="0" w:right="0"/>
              <w:rPr>
                <w:rFonts w:hint="eastAsia" w:ascii="宋体" w:hAnsi="宋体" w:cs="宋体"/>
                <w:sz w:val="20"/>
                <w:szCs w:val="20"/>
              </w:rPr>
            </w:pPr>
          </w:p>
        </w:tc>
        <w:tc>
          <w:tcPr>
            <w:tcW w:w="1539" w:type="dxa"/>
            <w:noWrap w:val="0"/>
            <w:vAlign w:val="top"/>
          </w:tcPr>
          <w:p w14:paraId="0E550554">
            <w:pPr>
              <w:keepNext w:val="0"/>
              <w:keepLines w:val="0"/>
              <w:suppressLineNumbers w:val="0"/>
              <w:spacing w:before="0" w:beforeAutospacing="0" w:after="0" w:afterAutospacing="0"/>
              <w:ind w:left="0" w:right="0"/>
              <w:rPr>
                <w:rFonts w:hint="eastAsia" w:ascii="宋体" w:hAnsi="宋体" w:cs="宋体"/>
                <w:sz w:val="20"/>
                <w:szCs w:val="20"/>
              </w:rPr>
            </w:pPr>
          </w:p>
        </w:tc>
      </w:tr>
      <w:tr w14:paraId="564FD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noWrap w:val="0"/>
            <w:vAlign w:val="top"/>
          </w:tcPr>
          <w:p w14:paraId="6FC4C59A">
            <w:pPr>
              <w:keepNext w:val="0"/>
              <w:keepLines w:val="0"/>
              <w:suppressLineNumbers w:val="0"/>
              <w:spacing w:before="0" w:beforeAutospacing="0" w:after="0" w:afterAutospacing="0"/>
              <w:ind w:left="0" w:right="0"/>
              <w:rPr>
                <w:rFonts w:hint="eastAsia" w:ascii="宋体" w:hAnsi="宋体" w:cs="宋体"/>
                <w:sz w:val="20"/>
                <w:szCs w:val="20"/>
              </w:rPr>
            </w:pPr>
          </w:p>
        </w:tc>
        <w:tc>
          <w:tcPr>
            <w:tcW w:w="2800" w:type="dxa"/>
            <w:noWrap w:val="0"/>
            <w:vAlign w:val="top"/>
          </w:tcPr>
          <w:p w14:paraId="46AA1ECD">
            <w:pPr>
              <w:keepNext w:val="0"/>
              <w:keepLines w:val="0"/>
              <w:suppressLineNumbers w:val="0"/>
              <w:spacing w:before="0" w:beforeAutospacing="0" w:after="0" w:afterAutospacing="0"/>
              <w:ind w:left="0" w:right="0"/>
              <w:rPr>
                <w:rFonts w:hint="eastAsia" w:ascii="宋体" w:hAnsi="宋体" w:cs="宋体"/>
                <w:sz w:val="20"/>
                <w:szCs w:val="20"/>
              </w:rPr>
            </w:pPr>
          </w:p>
        </w:tc>
        <w:tc>
          <w:tcPr>
            <w:tcW w:w="1400" w:type="dxa"/>
            <w:noWrap w:val="0"/>
            <w:vAlign w:val="top"/>
          </w:tcPr>
          <w:p w14:paraId="272DCAD7">
            <w:pPr>
              <w:keepNext w:val="0"/>
              <w:keepLines w:val="0"/>
              <w:suppressLineNumbers w:val="0"/>
              <w:spacing w:before="0" w:beforeAutospacing="0" w:after="0" w:afterAutospacing="0"/>
              <w:ind w:left="0" w:right="0"/>
              <w:rPr>
                <w:rFonts w:hint="eastAsia" w:ascii="宋体" w:hAnsi="宋体" w:cs="宋体"/>
                <w:sz w:val="20"/>
                <w:szCs w:val="20"/>
              </w:rPr>
            </w:pPr>
          </w:p>
        </w:tc>
        <w:tc>
          <w:tcPr>
            <w:tcW w:w="1300" w:type="dxa"/>
            <w:noWrap w:val="0"/>
            <w:vAlign w:val="top"/>
          </w:tcPr>
          <w:p w14:paraId="67F5A87F">
            <w:pPr>
              <w:keepNext w:val="0"/>
              <w:keepLines w:val="0"/>
              <w:suppressLineNumbers w:val="0"/>
              <w:spacing w:before="0" w:beforeAutospacing="0" w:after="0" w:afterAutospacing="0"/>
              <w:ind w:left="0" w:right="0"/>
              <w:rPr>
                <w:rFonts w:hint="eastAsia" w:ascii="宋体" w:hAnsi="宋体" w:cs="宋体"/>
                <w:sz w:val="20"/>
                <w:szCs w:val="20"/>
              </w:rPr>
            </w:pPr>
          </w:p>
        </w:tc>
        <w:tc>
          <w:tcPr>
            <w:tcW w:w="1284" w:type="dxa"/>
            <w:noWrap w:val="0"/>
            <w:vAlign w:val="top"/>
          </w:tcPr>
          <w:p w14:paraId="56AE0DD5">
            <w:pPr>
              <w:keepNext w:val="0"/>
              <w:keepLines w:val="0"/>
              <w:suppressLineNumbers w:val="0"/>
              <w:spacing w:before="0" w:beforeAutospacing="0" w:after="0" w:afterAutospacing="0"/>
              <w:ind w:left="0" w:right="0"/>
              <w:rPr>
                <w:rFonts w:hint="eastAsia" w:ascii="宋体" w:hAnsi="宋体" w:cs="宋体"/>
                <w:sz w:val="20"/>
                <w:szCs w:val="20"/>
              </w:rPr>
            </w:pPr>
          </w:p>
        </w:tc>
        <w:tc>
          <w:tcPr>
            <w:tcW w:w="1539" w:type="dxa"/>
            <w:noWrap w:val="0"/>
            <w:vAlign w:val="top"/>
          </w:tcPr>
          <w:p w14:paraId="38065AC1">
            <w:pPr>
              <w:keepNext w:val="0"/>
              <w:keepLines w:val="0"/>
              <w:suppressLineNumbers w:val="0"/>
              <w:spacing w:before="0" w:beforeAutospacing="0" w:after="0" w:afterAutospacing="0"/>
              <w:ind w:left="0" w:right="0"/>
              <w:rPr>
                <w:rFonts w:hint="eastAsia" w:ascii="宋体" w:hAnsi="宋体" w:cs="宋体"/>
                <w:sz w:val="20"/>
                <w:szCs w:val="20"/>
              </w:rPr>
            </w:pPr>
          </w:p>
        </w:tc>
      </w:tr>
      <w:tr w14:paraId="142FD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noWrap w:val="0"/>
            <w:vAlign w:val="top"/>
          </w:tcPr>
          <w:p w14:paraId="7ABD29AF">
            <w:pPr>
              <w:keepNext w:val="0"/>
              <w:keepLines w:val="0"/>
              <w:suppressLineNumbers w:val="0"/>
              <w:spacing w:before="0" w:beforeAutospacing="0" w:after="0" w:afterAutospacing="0"/>
              <w:ind w:left="0" w:right="0"/>
              <w:rPr>
                <w:rFonts w:hint="eastAsia" w:ascii="宋体" w:hAnsi="宋体" w:cs="宋体"/>
                <w:sz w:val="20"/>
                <w:szCs w:val="20"/>
              </w:rPr>
            </w:pPr>
          </w:p>
        </w:tc>
        <w:tc>
          <w:tcPr>
            <w:tcW w:w="2800" w:type="dxa"/>
            <w:noWrap w:val="0"/>
            <w:vAlign w:val="top"/>
          </w:tcPr>
          <w:p w14:paraId="26F7074D">
            <w:pPr>
              <w:keepNext w:val="0"/>
              <w:keepLines w:val="0"/>
              <w:suppressLineNumbers w:val="0"/>
              <w:spacing w:before="0" w:beforeAutospacing="0" w:after="0" w:afterAutospacing="0"/>
              <w:ind w:left="0" w:right="0"/>
              <w:rPr>
                <w:rFonts w:hint="eastAsia" w:ascii="宋体" w:hAnsi="宋体" w:cs="宋体"/>
                <w:sz w:val="20"/>
                <w:szCs w:val="20"/>
              </w:rPr>
            </w:pPr>
          </w:p>
        </w:tc>
        <w:tc>
          <w:tcPr>
            <w:tcW w:w="1400" w:type="dxa"/>
            <w:noWrap w:val="0"/>
            <w:vAlign w:val="top"/>
          </w:tcPr>
          <w:p w14:paraId="7DBE7493">
            <w:pPr>
              <w:keepNext w:val="0"/>
              <w:keepLines w:val="0"/>
              <w:suppressLineNumbers w:val="0"/>
              <w:spacing w:before="0" w:beforeAutospacing="0" w:after="0" w:afterAutospacing="0"/>
              <w:ind w:left="0" w:right="0"/>
              <w:rPr>
                <w:rFonts w:hint="eastAsia" w:ascii="宋体" w:hAnsi="宋体" w:cs="宋体"/>
                <w:sz w:val="20"/>
                <w:szCs w:val="20"/>
              </w:rPr>
            </w:pPr>
          </w:p>
        </w:tc>
        <w:tc>
          <w:tcPr>
            <w:tcW w:w="1300" w:type="dxa"/>
            <w:noWrap w:val="0"/>
            <w:vAlign w:val="top"/>
          </w:tcPr>
          <w:p w14:paraId="1176712D">
            <w:pPr>
              <w:keepNext w:val="0"/>
              <w:keepLines w:val="0"/>
              <w:suppressLineNumbers w:val="0"/>
              <w:spacing w:before="0" w:beforeAutospacing="0" w:after="0" w:afterAutospacing="0"/>
              <w:ind w:left="0" w:right="0"/>
              <w:rPr>
                <w:rFonts w:hint="eastAsia" w:ascii="宋体" w:hAnsi="宋体" w:cs="宋体"/>
                <w:sz w:val="20"/>
                <w:szCs w:val="20"/>
              </w:rPr>
            </w:pPr>
          </w:p>
        </w:tc>
        <w:tc>
          <w:tcPr>
            <w:tcW w:w="1284" w:type="dxa"/>
            <w:noWrap w:val="0"/>
            <w:vAlign w:val="top"/>
          </w:tcPr>
          <w:p w14:paraId="7BE9F257">
            <w:pPr>
              <w:keepNext w:val="0"/>
              <w:keepLines w:val="0"/>
              <w:suppressLineNumbers w:val="0"/>
              <w:spacing w:before="0" w:beforeAutospacing="0" w:after="0" w:afterAutospacing="0"/>
              <w:ind w:left="0" w:right="0"/>
              <w:rPr>
                <w:rFonts w:hint="eastAsia" w:ascii="宋体" w:hAnsi="宋体" w:cs="宋体"/>
                <w:sz w:val="20"/>
                <w:szCs w:val="20"/>
              </w:rPr>
            </w:pPr>
          </w:p>
        </w:tc>
        <w:tc>
          <w:tcPr>
            <w:tcW w:w="1539" w:type="dxa"/>
            <w:noWrap w:val="0"/>
            <w:vAlign w:val="top"/>
          </w:tcPr>
          <w:p w14:paraId="6E54818B">
            <w:pPr>
              <w:keepNext w:val="0"/>
              <w:keepLines w:val="0"/>
              <w:suppressLineNumbers w:val="0"/>
              <w:spacing w:before="0" w:beforeAutospacing="0" w:after="0" w:afterAutospacing="0"/>
              <w:ind w:left="0" w:right="0"/>
              <w:rPr>
                <w:rFonts w:hint="eastAsia" w:ascii="宋体" w:hAnsi="宋体" w:cs="宋体"/>
                <w:sz w:val="20"/>
                <w:szCs w:val="20"/>
              </w:rPr>
            </w:pPr>
          </w:p>
        </w:tc>
      </w:tr>
      <w:tr w14:paraId="45F37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noWrap w:val="0"/>
            <w:vAlign w:val="top"/>
          </w:tcPr>
          <w:p w14:paraId="20C0EC8E">
            <w:pPr>
              <w:keepNext w:val="0"/>
              <w:keepLines w:val="0"/>
              <w:suppressLineNumbers w:val="0"/>
              <w:spacing w:before="0" w:beforeAutospacing="0" w:after="0" w:afterAutospacing="0"/>
              <w:ind w:left="0" w:right="0"/>
              <w:rPr>
                <w:rFonts w:hint="eastAsia" w:ascii="宋体" w:hAnsi="宋体" w:cs="宋体"/>
                <w:sz w:val="20"/>
                <w:szCs w:val="20"/>
              </w:rPr>
            </w:pPr>
          </w:p>
        </w:tc>
        <w:tc>
          <w:tcPr>
            <w:tcW w:w="2800" w:type="dxa"/>
            <w:noWrap w:val="0"/>
            <w:vAlign w:val="top"/>
          </w:tcPr>
          <w:p w14:paraId="040552EA">
            <w:pPr>
              <w:keepNext w:val="0"/>
              <w:keepLines w:val="0"/>
              <w:suppressLineNumbers w:val="0"/>
              <w:spacing w:before="0" w:beforeAutospacing="0" w:after="0" w:afterAutospacing="0"/>
              <w:ind w:left="0" w:right="0"/>
              <w:rPr>
                <w:rFonts w:hint="eastAsia" w:ascii="宋体" w:hAnsi="宋体" w:cs="宋体"/>
                <w:sz w:val="20"/>
                <w:szCs w:val="20"/>
              </w:rPr>
            </w:pPr>
          </w:p>
        </w:tc>
        <w:tc>
          <w:tcPr>
            <w:tcW w:w="1400" w:type="dxa"/>
            <w:noWrap w:val="0"/>
            <w:vAlign w:val="top"/>
          </w:tcPr>
          <w:p w14:paraId="12A61C5E">
            <w:pPr>
              <w:keepNext w:val="0"/>
              <w:keepLines w:val="0"/>
              <w:suppressLineNumbers w:val="0"/>
              <w:spacing w:before="0" w:beforeAutospacing="0" w:after="0" w:afterAutospacing="0"/>
              <w:ind w:left="0" w:right="0"/>
              <w:rPr>
                <w:rFonts w:hint="eastAsia" w:ascii="宋体" w:hAnsi="宋体" w:cs="宋体"/>
                <w:sz w:val="20"/>
                <w:szCs w:val="20"/>
              </w:rPr>
            </w:pPr>
          </w:p>
        </w:tc>
        <w:tc>
          <w:tcPr>
            <w:tcW w:w="1300" w:type="dxa"/>
            <w:noWrap w:val="0"/>
            <w:vAlign w:val="top"/>
          </w:tcPr>
          <w:p w14:paraId="6AC718A5">
            <w:pPr>
              <w:keepNext w:val="0"/>
              <w:keepLines w:val="0"/>
              <w:suppressLineNumbers w:val="0"/>
              <w:spacing w:before="0" w:beforeAutospacing="0" w:after="0" w:afterAutospacing="0"/>
              <w:ind w:left="0" w:right="0"/>
              <w:rPr>
                <w:rFonts w:hint="eastAsia" w:ascii="宋体" w:hAnsi="宋体" w:cs="宋体"/>
                <w:sz w:val="20"/>
                <w:szCs w:val="20"/>
              </w:rPr>
            </w:pPr>
          </w:p>
        </w:tc>
        <w:tc>
          <w:tcPr>
            <w:tcW w:w="1284" w:type="dxa"/>
            <w:noWrap w:val="0"/>
            <w:vAlign w:val="top"/>
          </w:tcPr>
          <w:p w14:paraId="614F3868">
            <w:pPr>
              <w:keepNext w:val="0"/>
              <w:keepLines w:val="0"/>
              <w:suppressLineNumbers w:val="0"/>
              <w:spacing w:before="0" w:beforeAutospacing="0" w:after="0" w:afterAutospacing="0"/>
              <w:ind w:left="0" w:right="0"/>
              <w:rPr>
                <w:rFonts w:hint="eastAsia" w:ascii="宋体" w:hAnsi="宋体" w:cs="宋体"/>
                <w:sz w:val="20"/>
                <w:szCs w:val="20"/>
              </w:rPr>
            </w:pPr>
          </w:p>
        </w:tc>
        <w:tc>
          <w:tcPr>
            <w:tcW w:w="1539" w:type="dxa"/>
            <w:noWrap w:val="0"/>
            <w:vAlign w:val="top"/>
          </w:tcPr>
          <w:p w14:paraId="3284A500">
            <w:pPr>
              <w:keepNext w:val="0"/>
              <w:keepLines w:val="0"/>
              <w:suppressLineNumbers w:val="0"/>
              <w:spacing w:before="0" w:beforeAutospacing="0" w:after="0" w:afterAutospacing="0"/>
              <w:ind w:left="0" w:right="0"/>
              <w:rPr>
                <w:rFonts w:hint="eastAsia" w:ascii="宋体" w:hAnsi="宋体" w:cs="宋体"/>
                <w:sz w:val="20"/>
                <w:szCs w:val="20"/>
              </w:rPr>
            </w:pPr>
          </w:p>
        </w:tc>
      </w:tr>
      <w:tr w14:paraId="3CBB4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noWrap w:val="0"/>
            <w:vAlign w:val="top"/>
          </w:tcPr>
          <w:p w14:paraId="03309629">
            <w:pPr>
              <w:keepNext w:val="0"/>
              <w:keepLines w:val="0"/>
              <w:suppressLineNumbers w:val="0"/>
              <w:spacing w:before="0" w:beforeAutospacing="0" w:after="0" w:afterAutospacing="0"/>
              <w:ind w:left="0" w:right="0"/>
              <w:rPr>
                <w:rFonts w:hint="eastAsia" w:ascii="宋体" w:hAnsi="宋体" w:cs="宋体"/>
                <w:sz w:val="20"/>
                <w:szCs w:val="20"/>
              </w:rPr>
            </w:pPr>
          </w:p>
        </w:tc>
        <w:tc>
          <w:tcPr>
            <w:tcW w:w="2800" w:type="dxa"/>
            <w:noWrap w:val="0"/>
            <w:vAlign w:val="top"/>
          </w:tcPr>
          <w:p w14:paraId="1E8438C1">
            <w:pPr>
              <w:keepNext w:val="0"/>
              <w:keepLines w:val="0"/>
              <w:suppressLineNumbers w:val="0"/>
              <w:spacing w:before="0" w:beforeAutospacing="0" w:after="0" w:afterAutospacing="0"/>
              <w:ind w:left="0" w:right="0"/>
              <w:rPr>
                <w:rFonts w:hint="eastAsia" w:ascii="宋体" w:hAnsi="宋体" w:cs="宋体"/>
                <w:sz w:val="20"/>
                <w:szCs w:val="20"/>
              </w:rPr>
            </w:pPr>
          </w:p>
        </w:tc>
        <w:tc>
          <w:tcPr>
            <w:tcW w:w="1400" w:type="dxa"/>
            <w:noWrap w:val="0"/>
            <w:vAlign w:val="top"/>
          </w:tcPr>
          <w:p w14:paraId="6A334A06">
            <w:pPr>
              <w:keepNext w:val="0"/>
              <w:keepLines w:val="0"/>
              <w:suppressLineNumbers w:val="0"/>
              <w:spacing w:before="0" w:beforeAutospacing="0" w:after="0" w:afterAutospacing="0"/>
              <w:ind w:left="0" w:right="0"/>
              <w:rPr>
                <w:rFonts w:hint="eastAsia" w:ascii="宋体" w:hAnsi="宋体" w:cs="宋体"/>
                <w:sz w:val="20"/>
                <w:szCs w:val="20"/>
              </w:rPr>
            </w:pPr>
          </w:p>
        </w:tc>
        <w:tc>
          <w:tcPr>
            <w:tcW w:w="1300" w:type="dxa"/>
            <w:noWrap w:val="0"/>
            <w:vAlign w:val="top"/>
          </w:tcPr>
          <w:p w14:paraId="0F7CEAD3">
            <w:pPr>
              <w:keepNext w:val="0"/>
              <w:keepLines w:val="0"/>
              <w:suppressLineNumbers w:val="0"/>
              <w:spacing w:before="0" w:beforeAutospacing="0" w:after="0" w:afterAutospacing="0"/>
              <w:ind w:left="0" w:right="0"/>
              <w:rPr>
                <w:rFonts w:hint="eastAsia" w:ascii="宋体" w:hAnsi="宋体" w:cs="宋体"/>
                <w:sz w:val="20"/>
                <w:szCs w:val="20"/>
              </w:rPr>
            </w:pPr>
          </w:p>
        </w:tc>
        <w:tc>
          <w:tcPr>
            <w:tcW w:w="1284" w:type="dxa"/>
            <w:noWrap w:val="0"/>
            <w:vAlign w:val="top"/>
          </w:tcPr>
          <w:p w14:paraId="3228D3CF">
            <w:pPr>
              <w:keepNext w:val="0"/>
              <w:keepLines w:val="0"/>
              <w:suppressLineNumbers w:val="0"/>
              <w:spacing w:before="0" w:beforeAutospacing="0" w:after="0" w:afterAutospacing="0"/>
              <w:ind w:left="0" w:right="0"/>
              <w:rPr>
                <w:rFonts w:hint="eastAsia" w:ascii="宋体" w:hAnsi="宋体" w:cs="宋体"/>
                <w:sz w:val="20"/>
                <w:szCs w:val="20"/>
              </w:rPr>
            </w:pPr>
          </w:p>
        </w:tc>
        <w:tc>
          <w:tcPr>
            <w:tcW w:w="1539" w:type="dxa"/>
            <w:noWrap w:val="0"/>
            <w:vAlign w:val="top"/>
          </w:tcPr>
          <w:p w14:paraId="7D8CF1DB">
            <w:pPr>
              <w:keepNext w:val="0"/>
              <w:keepLines w:val="0"/>
              <w:suppressLineNumbers w:val="0"/>
              <w:spacing w:before="0" w:beforeAutospacing="0" w:after="0" w:afterAutospacing="0"/>
              <w:ind w:left="0" w:right="0"/>
              <w:rPr>
                <w:rFonts w:hint="eastAsia" w:ascii="宋体" w:hAnsi="宋体" w:cs="宋体"/>
                <w:sz w:val="20"/>
                <w:szCs w:val="20"/>
              </w:rPr>
            </w:pPr>
          </w:p>
        </w:tc>
      </w:tr>
      <w:tr w14:paraId="41D7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noWrap w:val="0"/>
            <w:vAlign w:val="top"/>
          </w:tcPr>
          <w:p w14:paraId="3F856055">
            <w:pPr>
              <w:keepNext w:val="0"/>
              <w:keepLines w:val="0"/>
              <w:suppressLineNumbers w:val="0"/>
              <w:spacing w:before="0" w:beforeAutospacing="0" w:after="0" w:afterAutospacing="0"/>
              <w:ind w:left="0" w:right="0"/>
              <w:rPr>
                <w:rFonts w:hint="eastAsia" w:ascii="宋体" w:hAnsi="宋体" w:cs="宋体"/>
                <w:sz w:val="20"/>
                <w:szCs w:val="20"/>
              </w:rPr>
            </w:pPr>
          </w:p>
        </w:tc>
        <w:tc>
          <w:tcPr>
            <w:tcW w:w="2800" w:type="dxa"/>
            <w:noWrap w:val="0"/>
            <w:vAlign w:val="top"/>
          </w:tcPr>
          <w:p w14:paraId="10DD5690">
            <w:pPr>
              <w:keepNext w:val="0"/>
              <w:keepLines w:val="0"/>
              <w:suppressLineNumbers w:val="0"/>
              <w:spacing w:before="0" w:beforeAutospacing="0" w:after="0" w:afterAutospacing="0"/>
              <w:ind w:left="0" w:right="0"/>
              <w:rPr>
                <w:rFonts w:hint="eastAsia" w:ascii="宋体" w:hAnsi="宋体" w:cs="宋体"/>
                <w:sz w:val="20"/>
                <w:szCs w:val="20"/>
              </w:rPr>
            </w:pPr>
          </w:p>
        </w:tc>
        <w:tc>
          <w:tcPr>
            <w:tcW w:w="1400" w:type="dxa"/>
            <w:noWrap w:val="0"/>
            <w:vAlign w:val="top"/>
          </w:tcPr>
          <w:p w14:paraId="64DA7DB9">
            <w:pPr>
              <w:keepNext w:val="0"/>
              <w:keepLines w:val="0"/>
              <w:suppressLineNumbers w:val="0"/>
              <w:spacing w:before="0" w:beforeAutospacing="0" w:after="0" w:afterAutospacing="0"/>
              <w:ind w:left="0" w:right="0"/>
              <w:rPr>
                <w:rFonts w:hint="eastAsia" w:ascii="宋体" w:hAnsi="宋体" w:cs="宋体"/>
                <w:sz w:val="20"/>
                <w:szCs w:val="20"/>
              </w:rPr>
            </w:pPr>
          </w:p>
        </w:tc>
        <w:tc>
          <w:tcPr>
            <w:tcW w:w="1300" w:type="dxa"/>
            <w:noWrap w:val="0"/>
            <w:vAlign w:val="top"/>
          </w:tcPr>
          <w:p w14:paraId="5FCC5E97">
            <w:pPr>
              <w:keepNext w:val="0"/>
              <w:keepLines w:val="0"/>
              <w:suppressLineNumbers w:val="0"/>
              <w:spacing w:before="0" w:beforeAutospacing="0" w:after="0" w:afterAutospacing="0"/>
              <w:ind w:left="0" w:right="0"/>
              <w:rPr>
                <w:rFonts w:hint="eastAsia" w:ascii="宋体" w:hAnsi="宋体" w:cs="宋体"/>
                <w:sz w:val="20"/>
                <w:szCs w:val="20"/>
              </w:rPr>
            </w:pPr>
          </w:p>
        </w:tc>
        <w:tc>
          <w:tcPr>
            <w:tcW w:w="1284" w:type="dxa"/>
            <w:noWrap w:val="0"/>
            <w:vAlign w:val="top"/>
          </w:tcPr>
          <w:p w14:paraId="609BB3B7">
            <w:pPr>
              <w:keepNext w:val="0"/>
              <w:keepLines w:val="0"/>
              <w:suppressLineNumbers w:val="0"/>
              <w:spacing w:before="0" w:beforeAutospacing="0" w:after="0" w:afterAutospacing="0"/>
              <w:ind w:left="0" w:right="0"/>
              <w:rPr>
                <w:rFonts w:hint="eastAsia" w:ascii="宋体" w:hAnsi="宋体" w:cs="宋体"/>
                <w:sz w:val="20"/>
                <w:szCs w:val="20"/>
              </w:rPr>
            </w:pPr>
          </w:p>
        </w:tc>
        <w:tc>
          <w:tcPr>
            <w:tcW w:w="1539" w:type="dxa"/>
            <w:noWrap w:val="0"/>
            <w:vAlign w:val="top"/>
          </w:tcPr>
          <w:p w14:paraId="19B465F3">
            <w:pPr>
              <w:keepNext w:val="0"/>
              <w:keepLines w:val="0"/>
              <w:suppressLineNumbers w:val="0"/>
              <w:spacing w:before="0" w:beforeAutospacing="0" w:after="0" w:afterAutospacing="0"/>
              <w:ind w:left="0" w:right="0"/>
              <w:rPr>
                <w:rFonts w:hint="eastAsia" w:ascii="宋体" w:hAnsi="宋体" w:cs="宋体"/>
                <w:sz w:val="20"/>
                <w:szCs w:val="20"/>
              </w:rPr>
            </w:pPr>
          </w:p>
        </w:tc>
      </w:tr>
      <w:tr w14:paraId="1DD61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noWrap w:val="0"/>
            <w:vAlign w:val="top"/>
          </w:tcPr>
          <w:p w14:paraId="4621E714">
            <w:pPr>
              <w:keepNext w:val="0"/>
              <w:keepLines w:val="0"/>
              <w:suppressLineNumbers w:val="0"/>
              <w:spacing w:before="0" w:beforeAutospacing="0" w:after="0" w:afterAutospacing="0"/>
              <w:ind w:left="0" w:right="0"/>
              <w:rPr>
                <w:rFonts w:hint="eastAsia" w:ascii="宋体" w:hAnsi="宋体" w:cs="宋体"/>
                <w:sz w:val="20"/>
                <w:szCs w:val="20"/>
              </w:rPr>
            </w:pPr>
          </w:p>
        </w:tc>
        <w:tc>
          <w:tcPr>
            <w:tcW w:w="2800" w:type="dxa"/>
            <w:noWrap w:val="0"/>
            <w:vAlign w:val="top"/>
          </w:tcPr>
          <w:p w14:paraId="7AAE05DF">
            <w:pPr>
              <w:keepNext w:val="0"/>
              <w:keepLines w:val="0"/>
              <w:suppressLineNumbers w:val="0"/>
              <w:spacing w:before="0" w:beforeAutospacing="0" w:after="0" w:afterAutospacing="0"/>
              <w:ind w:left="0" w:right="0"/>
              <w:rPr>
                <w:rFonts w:hint="eastAsia" w:ascii="宋体" w:hAnsi="宋体" w:cs="宋体"/>
                <w:sz w:val="20"/>
                <w:szCs w:val="20"/>
              </w:rPr>
            </w:pPr>
          </w:p>
        </w:tc>
        <w:tc>
          <w:tcPr>
            <w:tcW w:w="1400" w:type="dxa"/>
            <w:noWrap w:val="0"/>
            <w:vAlign w:val="top"/>
          </w:tcPr>
          <w:p w14:paraId="05590E4F">
            <w:pPr>
              <w:keepNext w:val="0"/>
              <w:keepLines w:val="0"/>
              <w:suppressLineNumbers w:val="0"/>
              <w:spacing w:before="0" w:beforeAutospacing="0" w:after="0" w:afterAutospacing="0"/>
              <w:ind w:left="0" w:right="0"/>
              <w:rPr>
                <w:rFonts w:hint="eastAsia" w:ascii="宋体" w:hAnsi="宋体" w:cs="宋体"/>
                <w:sz w:val="20"/>
                <w:szCs w:val="20"/>
              </w:rPr>
            </w:pPr>
          </w:p>
        </w:tc>
        <w:tc>
          <w:tcPr>
            <w:tcW w:w="1300" w:type="dxa"/>
            <w:noWrap w:val="0"/>
            <w:vAlign w:val="top"/>
          </w:tcPr>
          <w:p w14:paraId="3FE335F3">
            <w:pPr>
              <w:keepNext w:val="0"/>
              <w:keepLines w:val="0"/>
              <w:suppressLineNumbers w:val="0"/>
              <w:spacing w:before="0" w:beforeAutospacing="0" w:after="0" w:afterAutospacing="0"/>
              <w:ind w:left="0" w:right="0"/>
              <w:rPr>
                <w:rFonts w:hint="eastAsia" w:ascii="宋体" w:hAnsi="宋体" w:cs="宋体"/>
                <w:sz w:val="20"/>
                <w:szCs w:val="20"/>
              </w:rPr>
            </w:pPr>
          </w:p>
        </w:tc>
        <w:tc>
          <w:tcPr>
            <w:tcW w:w="1284" w:type="dxa"/>
            <w:noWrap w:val="0"/>
            <w:vAlign w:val="top"/>
          </w:tcPr>
          <w:p w14:paraId="51C21450">
            <w:pPr>
              <w:keepNext w:val="0"/>
              <w:keepLines w:val="0"/>
              <w:suppressLineNumbers w:val="0"/>
              <w:spacing w:before="0" w:beforeAutospacing="0" w:after="0" w:afterAutospacing="0"/>
              <w:ind w:left="0" w:right="0"/>
              <w:rPr>
                <w:rFonts w:hint="eastAsia" w:ascii="宋体" w:hAnsi="宋体" w:cs="宋体"/>
                <w:sz w:val="20"/>
                <w:szCs w:val="20"/>
              </w:rPr>
            </w:pPr>
          </w:p>
        </w:tc>
        <w:tc>
          <w:tcPr>
            <w:tcW w:w="1539" w:type="dxa"/>
            <w:noWrap w:val="0"/>
            <w:vAlign w:val="top"/>
          </w:tcPr>
          <w:p w14:paraId="369AD26B">
            <w:pPr>
              <w:keepNext w:val="0"/>
              <w:keepLines w:val="0"/>
              <w:suppressLineNumbers w:val="0"/>
              <w:spacing w:before="0" w:beforeAutospacing="0" w:after="0" w:afterAutospacing="0"/>
              <w:ind w:left="0" w:right="0"/>
              <w:rPr>
                <w:rFonts w:hint="eastAsia" w:ascii="宋体" w:hAnsi="宋体" w:cs="宋体"/>
                <w:sz w:val="20"/>
                <w:szCs w:val="20"/>
              </w:rPr>
            </w:pPr>
          </w:p>
        </w:tc>
      </w:tr>
      <w:tr w14:paraId="4B64F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noWrap w:val="0"/>
            <w:vAlign w:val="top"/>
          </w:tcPr>
          <w:p w14:paraId="546CF018">
            <w:pPr>
              <w:keepNext w:val="0"/>
              <w:keepLines w:val="0"/>
              <w:suppressLineNumbers w:val="0"/>
              <w:spacing w:before="0" w:beforeAutospacing="0" w:after="0" w:afterAutospacing="0"/>
              <w:ind w:left="0" w:right="0"/>
              <w:rPr>
                <w:rFonts w:hint="eastAsia" w:ascii="宋体" w:hAnsi="宋体" w:cs="宋体"/>
                <w:sz w:val="20"/>
                <w:szCs w:val="20"/>
              </w:rPr>
            </w:pPr>
          </w:p>
        </w:tc>
        <w:tc>
          <w:tcPr>
            <w:tcW w:w="2800" w:type="dxa"/>
            <w:noWrap w:val="0"/>
            <w:vAlign w:val="top"/>
          </w:tcPr>
          <w:p w14:paraId="69816932">
            <w:pPr>
              <w:keepNext w:val="0"/>
              <w:keepLines w:val="0"/>
              <w:suppressLineNumbers w:val="0"/>
              <w:spacing w:before="0" w:beforeAutospacing="0" w:after="0" w:afterAutospacing="0"/>
              <w:ind w:left="0" w:right="0"/>
              <w:rPr>
                <w:rFonts w:hint="eastAsia" w:ascii="宋体" w:hAnsi="宋体" w:cs="宋体"/>
                <w:sz w:val="20"/>
                <w:szCs w:val="20"/>
              </w:rPr>
            </w:pPr>
          </w:p>
        </w:tc>
        <w:tc>
          <w:tcPr>
            <w:tcW w:w="1400" w:type="dxa"/>
            <w:noWrap w:val="0"/>
            <w:vAlign w:val="top"/>
          </w:tcPr>
          <w:p w14:paraId="25D89963">
            <w:pPr>
              <w:keepNext w:val="0"/>
              <w:keepLines w:val="0"/>
              <w:suppressLineNumbers w:val="0"/>
              <w:spacing w:before="0" w:beforeAutospacing="0" w:after="0" w:afterAutospacing="0"/>
              <w:ind w:left="0" w:right="0"/>
              <w:rPr>
                <w:rFonts w:hint="eastAsia" w:ascii="宋体" w:hAnsi="宋体" w:cs="宋体"/>
                <w:sz w:val="20"/>
                <w:szCs w:val="20"/>
              </w:rPr>
            </w:pPr>
          </w:p>
        </w:tc>
        <w:tc>
          <w:tcPr>
            <w:tcW w:w="1300" w:type="dxa"/>
            <w:noWrap w:val="0"/>
            <w:vAlign w:val="top"/>
          </w:tcPr>
          <w:p w14:paraId="12BBAE36">
            <w:pPr>
              <w:keepNext w:val="0"/>
              <w:keepLines w:val="0"/>
              <w:suppressLineNumbers w:val="0"/>
              <w:spacing w:before="0" w:beforeAutospacing="0" w:after="0" w:afterAutospacing="0"/>
              <w:ind w:left="0" w:right="0"/>
              <w:rPr>
                <w:rFonts w:hint="eastAsia" w:ascii="宋体" w:hAnsi="宋体" w:cs="宋体"/>
                <w:sz w:val="20"/>
                <w:szCs w:val="20"/>
              </w:rPr>
            </w:pPr>
          </w:p>
        </w:tc>
        <w:tc>
          <w:tcPr>
            <w:tcW w:w="1284" w:type="dxa"/>
            <w:noWrap w:val="0"/>
            <w:vAlign w:val="top"/>
          </w:tcPr>
          <w:p w14:paraId="2B208AC0">
            <w:pPr>
              <w:keepNext w:val="0"/>
              <w:keepLines w:val="0"/>
              <w:suppressLineNumbers w:val="0"/>
              <w:spacing w:before="0" w:beforeAutospacing="0" w:after="0" w:afterAutospacing="0"/>
              <w:ind w:left="0" w:right="0"/>
              <w:rPr>
                <w:rFonts w:hint="eastAsia" w:ascii="宋体" w:hAnsi="宋体" w:cs="宋体"/>
                <w:sz w:val="20"/>
                <w:szCs w:val="20"/>
              </w:rPr>
            </w:pPr>
          </w:p>
        </w:tc>
        <w:tc>
          <w:tcPr>
            <w:tcW w:w="1539" w:type="dxa"/>
            <w:noWrap w:val="0"/>
            <w:vAlign w:val="top"/>
          </w:tcPr>
          <w:p w14:paraId="6DBDB28C">
            <w:pPr>
              <w:keepNext w:val="0"/>
              <w:keepLines w:val="0"/>
              <w:suppressLineNumbers w:val="0"/>
              <w:spacing w:before="0" w:beforeAutospacing="0" w:after="0" w:afterAutospacing="0"/>
              <w:ind w:left="0" w:right="0"/>
              <w:rPr>
                <w:rFonts w:hint="eastAsia" w:ascii="宋体" w:hAnsi="宋体" w:cs="宋体"/>
                <w:sz w:val="20"/>
                <w:szCs w:val="20"/>
              </w:rPr>
            </w:pPr>
          </w:p>
        </w:tc>
      </w:tr>
    </w:tbl>
    <w:p w14:paraId="28DCDB6B">
      <w:pPr>
        <w:pStyle w:val="3"/>
        <w:numPr>
          <w:ilvl w:val="1"/>
          <w:numId w:val="19"/>
        </w:numPr>
        <w:spacing w:before="0" w:after="0"/>
        <w:ind w:firstLine="0"/>
        <w:jc w:val="center"/>
        <w:rPr>
          <w:rFonts w:hint="eastAsia" w:ascii="宋体" w:hAnsi="宋体" w:eastAsia="宋体" w:cs="宋体"/>
        </w:rPr>
      </w:pPr>
      <w:bookmarkStart w:id="174" w:name="_Toc22671"/>
      <w:bookmarkStart w:id="175" w:name="_Toc28328"/>
      <w:r>
        <w:rPr>
          <w:rFonts w:hint="eastAsia" w:ascii="宋体" w:hAnsi="宋体" w:eastAsia="宋体" w:cs="宋体"/>
          <w:b w:val="0"/>
          <w:bCs w:val="0"/>
        </w:rPr>
        <w:br w:type="page"/>
      </w:r>
      <w:r>
        <w:rPr>
          <w:rFonts w:hint="eastAsia" w:ascii="宋体" w:hAnsi="宋体" w:eastAsia="宋体" w:cs="宋体"/>
          <w:b w:val="0"/>
          <w:bCs w:val="0"/>
        </w:rPr>
        <w:t>招</w:t>
      </w:r>
      <w:bookmarkStart w:id="176" w:name="_Toc13309413"/>
      <w:r>
        <w:rPr>
          <w:rFonts w:hint="eastAsia" w:ascii="宋体" w:hAnsi="宋体" w:eastAsia="宋体" w:cs="宋体"/>
          <w:b w:val="0"/>
          <w:bCs w:val="0"/>
        </w:rPr>
        <w:t>标图纸</w:t>
      </w:r>
      <w:bookmarkEnd w:id="174"/>
      <w:bookmarkEnd w:id="175"/>
    </w:p>
    <w:bookmarkEnd w:id="176"/>
    <w:p w14:paraId="079A84A1">
      <w:pPr>
        <w:ind w:firstLine="480" w:firstLineChars="200"/>
        <w:rPr>
          <w:rFonts w:hint="eastAsia" w:ascii="宋体" w:hAnsi="宋体" w:cs="宋体"/>
          <w:sz w:val="24"/>
          <w:szCs w:val="24"/>
        </w:rPr>
      </w:pPr>
      <w:r>
        <w:rPr>
          <w:rFonts w:hint="eastAsia" w:ascii="宋体" w:hAnsi="宋体" w:cs="宋体"/>
          <w:sz w:val="24"/>
          <w:szCs w:val="24"/>
        </w:rPr>
        <w:t>“招标图纸”由招标人另册提供。投标人在领取图纸时，应对照“招标图纸目录”仔细检查核对。</w:t>
      </w:r>
    </w:p>
    <w:p w14:paraId="1EB4D6A3">
      <w:pPr>
        <w:pStyle w:val="2"/>
        <w:pageBreakBefore w:val="0"/>
        <w:wordWrap/>
        <w:topLinePunct w:val="0"/>
        <w:bidi w:val="0"/>
        <w:spacing w:before="0" w:after="0" w:line="240" w:lineRule="auto"/>
        <w:jc w:val="center"/>
        <w:rPr>
          <w:rFonts w:hint="eastAsia" w:ascii="宋体" w:hAnsi="宋体" w:cs="宋体"/>
        </w:rPr>
      </w:pPr>
      <w:bookmarkStart w:id="177" w:name="_Toc12194"/>
      <w:bookmarkStart w:id="178" w:name="_Toc32574"/>
      <w:r>
        <w:rPr>
          <w:rFonts w:hint="eastAsia" w:ascii="宋体" w:hAnsi="宋体" w:cs="宋体"/>
        </w:rPr>
        <w:br w:type="page"/>
      </w:r>
      <w:r>
        <w:rPr>
          <w:rFonts w:hint="eastAsia" w:ascii="宋体" w:hAnsi="宋体" w:cs="宋体"/>
        </w:rPr>
        <w:t>技</w:t>
      </w:r>
      <w:bookmarkStart w:id="179" w:name="_Toc13309414"/>
      <w:bookmarkStart w:id="180" w:name="_Toc300038997"/>
      <w:r>
        <w:rPr>
          <w:rFonts w:hint="eastAsia" w:ascii="宋体" w:hAnsi="宋体" w:cs="宋体"/>
        </w:rPr>
        <w:t>术标准和要求</w:t>
      </w:r>
      <w:bookmarkEnd w:id="177"/>
      <w:bookmarkEnd w:id="178"/>
      <w:bookmarkEnd w:id="179"/>
    </w:p>
    <w:p w14:paraId="7EF87BDD">
      <w:pPr>
        <w:pStyle w:val="3"/>
        <w:pageBreakBefore w:val="0"/>
        <w:numPr>
          <w:ilvl w:val="1"/>
          <w:numId w:val="20"/>
        </w:numPr>
        <w:wordWrap/>
        <w:topLinePunct w:val="0"/>
        <w:bidi w:val="0"/>
        <w:spacing w:before="0" w:after="0" w:line="360" w:lineRule="auto"/>
        <w:jc w:val="center"/>
        <w:rPr>
          <w:rFonts w:hint="eastAsia" w:ascii="宋体" w:hAnsi="宋体" w:eastAsia="宋体" w:cs="宋体"/>
          <w:b w:val="0"/>
          <w:bCs w:val="0"/>
        </w:rPr>
      </w:pPr>
      <w:bookmarkStart w:id="181" w:name="_Toc1138"/>
      <w:bookmarkStart w:id="182" w:name="_Toc12678"/>
      <w:bookmarkStart w:id="183" w:name="_Toc215480862"/>
      <w:r>
        <w:rPr>
          <w:rFonts w:hint="eastAsia" w:ascii="宋体" w:hAnsi="宋体" w:eastAsia="宋体" w:cs="宋体"/>
          <w:b w:val="0"/>
          <w:bCs w:val="0"/>
        </w:rPr>
        <w:t>招</w:t>
      </w:r>
      <w:bookmarkStart w:id="184" w:name="_Toc13309415"/>
      <w:bookmarkStart w:id="185" w:name="_Toc49663145"/>
      <w:bookmarkStart w:id="186" w:name="_Toc215480827"/>
      <w:bookmarkStart w:id="187" w:name="_Toc200772269"/>
      <w:bookmarkStart w:id="188" w:name="_Toc63471514"/>
      <w:r>
        <w:rPr>
          <w:rFonts w:hint="eastAsia" w:ascii="宋体" w:hAnsi="宋体" w:eastAsia="宋体" w:cs="宋体"/>
          <w:b w:val="0"/>
          <w:bCs w:val="0"/>
        </w:rPr>
        <w:t>标项目概况和说明</w:t>
      </w:r>
      <w:bookmarkEnd w:id="181"/>
      <w:bookmarkEnd w:id="182"/>
    </w:p>
    <w:bookmarkEnd w:id="184"/>
    <w:bookmarkEnd w:id="185"/>
    <w:bookmarkEnd w:id="186"/>
    <w:bookmarkEnd w:id="187"/>
    <w:bookmarkEnd w:id="188"/>
    <w:p w14:paraId="7CA9A427">
      <w:pPr>
        <w:pStyle w:val="3"/>
        <w:pageBreakBefore w:val="0"/>
        <w:numPr>
          <w:ilvl w:val="2"/>
          <w:numId w:val="21"/>
        </w:numPr>
        <w:wordWrap/>
        <w:topLinePunct w:val="0"/>
        <w:bidi w:val="0"/>
        <w:spacing w:before="0" w:after="0" w:line="360" w:lineRule="auto"/>
        <w:rPr>
          <w:rFonts w:hint="eastAsia" w:ascii="宋体" w:hAnsi="宋体" w:eastAsia="宋体" w:cs="宋体"/>
          <w:b w:val="0"/>
          <w:bCs w:val="0"/>
          <w:snapToGrid w:val="0"/>
        </w:rPr>
      </w:pPr>
      <w:bookmarkStart w:id="189" w:name="_Toc24857"/>
      <w:bookmarkStart w:id="190" w:name="_Toc4420"/>
      <w:r>
        <w:rPr>
          <w:rFonts w:hint="eastAsia" w:ascii="宋体" w:hAnsi="宋体" w:eastAsia="宋体" w:cs="宋体"/>
          <w:b w:val="0"/>
          <w:bCs w:val="0"/>
          <w:sz w:val="28"/>
        </w:rPr>
        <w:t>工</w:t>
      </w:r>
      <w:bookmarkStart w:id="191" w:name="_Toc13309416"/>
      <w:bookmarkStart w:id="192" w:name="_Toc49663146"/>
      <w:bookmarkStart w:id="193" w:name="_Toc63471515"/>
      <w:bookmarkStart w:id="194" w:name="_Toc200772270"/>
      <w:bookmarkStart w:id="195" w:name="_Toc215480828"/>
      <w:r>
        <w:rPr>
          <w:rFonts w:hint="eastAsia" w:ascii="宋体" w:hAnsi="宋体" w:eastAsia="宋体" w:cs="宋体"/>
          <w:b w:val="0"/>
          <w:bCs w:val="0"/>
          <w:sz w:val="28"/>
        </w:rPr>
        <w:t>程建设地点的现场自然条件</w:t>
      </w:r>
      <w:bookmarkEnd w:id="189"/>
      <w:bookmarkEnd w:id="190"/>
    </w:p>
    <w:bookmarkEnd w:id="191"/>
    <w:bookmarkEnd w:id="192"/>
    <w:bookmarkEnd w:id="193"/>
    <w:bookmarkEnd w:id="194"/>
    <w:bookmarkEnd w:id="195"/>
    <w:p w14:paraId="4EC810A5">
      <w:pPr>
        <w:pageBreakBefore w:val="0"/>
        <w:wordWrap/>
        <w:topLinePunct w:val="0"/>
        <w:bidi w:val="0"/>
        <w:spacing w:line="360" w:lineRule="auto"/>
        <w:ind w:firstLine="480" w:firstLineChars="200"/>
        <w:rPr>
          <w:rFonts w:hint="eastAsia" w:ascii="宋体" w:hAnsi="宋体" w:cs="宋体"/>
          <w:sz w:val="28"/>
          <w:u w:val="single"/>
        </w:rPr>
      </w:pPr>
      <w:bookmarkStart w:id="196" w:name="_Toc215480829"/>
      <w:bookmarkStart w:id="197" w:name="_Toc200772271"/>
      <w:r>
        <w:rPr>
          <w:rFonts w:hint="eastAsia" w:ascii="宋体"/>
          <w:snapToGrid w:val="0"/>
          <w:sz w:val="24"/>
          <w:u w:val="single"/>
        </w:rPr>
        <w:t xml:space="preserve">由投标人自行踏勘了解 </w:t>
      </w:r>
      <w:r>
        <w:rPr>
          <w:rFonts w:hint="eastAsia" w:ascii="宋体" w:hAnsi="宋体" w:cs="宋体"/>
          <w:snapToGrid w:val="0"/>
          <w:sz w:val="24"/>
          <w:u w:val="single"/>
        </w:rPr>
        <w:t xml:space="preserve">    </w:t>
      </w:r>
    </w:p>
    <w:p w14:paraId="6EA1EE53">
      <w:pPr>
        <w:pStyle w:val="3"/>
        <w:pageBreakBefore w:val="0"/>
        <w:numPr>
          <w:ilvl w:val="2"/>
          <w:numId w:val="21"/>
        </w:numPr>
        <w:wordWrap/>
        <w:topLinePunct w:val="0"/>
        <w:bidi w:val="0"/>
        <w:spacing w:before="0" w:after="0" w:line="360" w:lineRule="auto"/>
        <w:rPr>
          <w:rFonts w:hint="eastAsia" w:ascii="宋体" w:hAnsi="宋体" w:eastAsia="宋体" w:cs="宋体"/>
        </w:rPr>
      </w:pPr>
      <w:bookmarkStart w:id="198" w:name="_Toc26171"/>
      <w:bookmarkStart w:id="199" w:name="_Toc15952"/>
      <w:r>
        <w:rPr>
          <w:rFonts w:hint="eastAsia" w:ascii="宋体" w:hAnsi="宋体" w:eastAsia="宋体" w:cs="宋体"/>
          <w:b w:val="0"/>
          <w:bCs w:val="0"/>
          <w:sz w:val="28"/>
        </w:rPr>
        <w:t>工</w:t>
      </w:r>
      <w:bookmarkStart w:id="200" w:name="_Toc49663147"/>
      <w:bookmarkStart w:id="201" w:name="_Toc63471516"/>
      <w:bookmarkStart w:id="202" w:name="_Toc13309417"/>
      <w:r>
        <w:rPr>
          <w:rFonts w:hint="eastAsia" w:ascii="宋体" w:hAnsi="宋体" w:eastAsia="宋体" w:cs="宋体"/>
          <w:b w:val="0"/>
          <w:bCs w:val="0"/>
          <w:sz w:val="28"/>
        </w:rPr>
        <w:t>程建设地点的现场施工条件</w:t>
      </w:r>
      <w:bookmarkEnd w:id="198"/>
      <w:bookmarkEnd w:id="199"/>
    </w:p>
    <w:bookmarkEnd w:id="196"/>
    <w:bookmarkEnd w:id="197"/>
    <w:bookmarkEnd w:id="200"/>
    <w:bookmarkEnd w:id="201"/>
    <w:bookmarkEnd w:id="202"/>
    <w:p w14:paraId="66A09942">
      <w:pPr>
        <w:pageBreakBefore w:val="0"/>
        <w:wordWrap/>
        <w:topLinePunct w:val="0"/>
        <w:bidi w:val="0"/>
        <w:spacing w:line="360" w:lineRule="auto"/>
        <w:ind w:firstLine="480" w:firstLineChars="200"/>
        <w:rPr>
          <w:rFonts w:hint="eastAsia" w:ascii="宋体" w:hAnsi="宋体" w:cs="宋体"/>
          <w:sz w:val="28"/>
          <w:u w:val="single"/>
        </w:rPr>
      </w:pPr>
      <w:bookmarkStart w:id="203" w:name="_Toc200772272"/>
      <w:bookmarkStart w:id="204" w:name="_Toc215480830"/>
      <w:r>
        <w:rPr>
          <w:rFonts w:hint="eastAsia" w:ascii="宋体" w:hAnsi="宋体" w:cs="宋体"/>
          <w:snapToGrid w:val="0"/>
          <w:sz w:val="24"/>
          <w:u w:val="single"/>
        </w:rPr>
        <w:t xml:space="preserve">已具备施工条件 </w:t>
      </w:r>
    </w:p>
    <w:p w14:paraId="4512F65F">
      <w:pPr>
        <w:pStyle w:val="3"/>
        <w:pageBreakBefore w:val="0"/>
        <w:numPr>
          <w:ilvl w:val="2"/>
          <w:numId w:val="21"/>
        </w:numPr>
        <w:wordWrap/>
        <w:topLinePunct w:val="0"/>
        <w:bidi w:val="0"/>
        <w:spacing w:before="0" w:after="0" w:line="360" w:lineRule="auto"/>
        <w:rPr>
          <w:rFonts w:hint="eastAsia" w:ascii="宋体" w:hAnsi="宋体" w:eastAsia="宋体" w:cs="宋体"/>
          <w:b w:val="0"/>
          <w:bCs w:val="0"/>
          <w:sz w:val="28"/>
        </w:rPr>
      </w:pPr>
      <w:bookmarkStart w:id="205" w:name="_Toc32724"/>
      <w:bookmarkStart w:id="206" w:name="_Toc17141"/>
      <w:r>
        <w:rPr>
          <w:rFonts w:hint="eastAsia" w:ascii="宋体" w:hAnsi="宋体" w:eastAsia="宋体" w:cs="宋体"/>
          <w:b w:val="0"/>
          <w:bCs w:val="0"/>
          <w:sz w:val="28"/>
        </w:rPr>
        <w:t>招</w:t>
      </w:r>
      <w:bookmarkStart w:id="207" w:name="_Toc49663148"/>
      <w:bookmarkStart w:id="208" w:name="_Toc13309418"/>
      <w:bookmarkStart w:id="209" w:name="_Toc63471517"/>
      <w:r>
        <w:rPr>
          <w:rFonts w:hint="eastAsia" w:ascii="宋体" w:hAnsi="宋体" w:eastAsia="宋体" w:cs="宋体"/>
          <w:b w:val="0"/>
          <w:bCs w:val="0"/>
          <w:sz w:val="28"/>
        </w:rPr>
        <w:t>标项目说明</w:t>
      </w:r>
      <w:bookmarkEnd w:id="205"/>
      <w:bookmarkEnd w:id="206"/>
    </w:p>
    <w:bookmarkEnd w:id="203"/>
    <w:bookmarkEnd w:id="204"/>
    <w:bookmarkEnd w:id="207"/>
    <w:bookmarkEnd w:id="208"/>
    <w:bookmarkEnd w:id="209"/>
    <w:p w14:paraId="726A4DFA">
      <w:pPr>
        <w:pStyle w:val="122"/>
        <w:pageBreakBefore w:val="0"/>
        <w:kinsoku w:val="0"/>
        <w:wordWrap/>
        <w:overflowPunct w:val="0"/>
        <w:topLinePunct w:val="0"/>
        <w:autoSpaceDE w:val="0"/>
        <w:autoSpaceDN w:val="0"/>
        <w:bidi w:val="0"/>
        <w:snapToGrid w:val="0"/>
        <w:spacing w:before="0" w:beforeAutospacing="0" w:after="0" w:afterAutospacing="0" w:line="360" w:lineRule="auto"/>
        <w:ind w:firstLine="480" w:firstLineChars="200"/>
        <w:rPr>
          <w:rFonts w:hint="eastAsia" w:ascii="宋体" w:hAnsi="宋体" w:eastAsia="宋体" w:cs="宋体"/>
          <w:snapToGrid w:val="0"/>
          <w:color w:val="auto"/>
          <w:kern w:val="0"/>
          <w:sz w:val="24"/>
          <w:u w:val="single"/>
          <w:lang w:val="en-US" w:eastAsia="zh-CN" w:bidi="ar-SA"/>
        </w:rPr>
      </w:pPr>
      <w:r>
        <w:rPr>
          <w:rFonts w:hint="eastAsia" w:ascii="宋体" w:hAnsi="宋体" w:eastAsia="宋体" w:cs="宋体"/>
          <w:snapToGrid w:val="0"/>
          <w:color w:val="auto"/>
          <w:kern w:val="0"/>
          <w:sz w:val="24"/>
          <w:u w:val="single"/>
          <w:lang w:val="en-US" w:eastAsia="zh-CN" w:bidi="ar-SA"/>
        </w:rPr>
        <w:t xml:space="preserve">  见招标公告、工程量清单及施工图   </w:t>
      </w:r>
    </w:p>
    <w:p w14:paraId="1354F028">
      <w:pPr>
        <w:pageBreakBefore w:val="0"/>
        <w:wordWrap/>
        <w:topLinePunct w:val="0"/>
        <w:bidi w:val="0"/>
        <w:spacing w:line="240" w:lineRule="auto"/>
        <w:rPr>
          <w:rFonts w:hint="eastAsia" w:ascii="宋体" w:hAnsi="宋体" w:cs="宋体"/>
          <w:snapToGrid w:val="0"/>
          <w:sz w:val="24"/>
          <w:u w:val="single"/>
        </w:rPr>
      </w:pPr>
    </w:p>
    <w:p w14:paraId="207FE235">
      <w:pPr>
        <w:pageBreakBefore w:val="0"/>
        <w:wordWrap/>
        <w:topLinePunct w:val="0"/>
        <w:bidi w:val="0"/>
        <w:spacing w:line="240" w:lineRule="auto"/>
        <w:rPr>
          <w:rFonts w:hint="eastAsia" w:ascii="宋体" w:hAnsi="宋体" w:cs="宋体"/>
          <w:sz w:val="28"/>
        </w:rPr>
      </w:pPr>
    </w:p>
    <w:p w14:paraId="68AA2E0F">
      <w:pPr>
        <w:pStyle w:val="3"/>
        <w:pageBreakBefore w:val="0"/>
        <w:widowControl w:val="0"/>
        <w:numPr>
          <w:ilvl w:val="1"/>
          <w:numId w:val="20"/>
        </w:numPr>
        <w:kinsoku/>
        <w:wordWrap/>
        <w:overflowPunct/>
        <w:topLinePunct w:val="0"/>
        <w:autoSpaceDE/>
        <w:autoSpaceDN/>
        <w:bidi w:val="0"/>
        <w:spacing w:before="0" w:after="0" w:line="360" w:lineRule="auto"/>
        <w:jc w:val="center"/>
        <w:rPr>
          <w:rFonts w:hint="eastAsia" w:ascii="宋体" w:hAnsi="宋体" w:eastAsia="宋体" w:cs="宋体"/>
          <w:b w:val="0"/>
          <w:bCs w:val="0"/>
        </w:rPr>
      </w:pPr>
      <w:bookmarkStart w:id="210" w:name="_Toc22463"/>
      <w:bookmarkStart w:id="211" w:name="_Toc12632"/>
      <w:r>
        <w:rPr>
          <w:rFonts w:hint="eastAsia" w:ascii="宋体" w:hAnsi="宋体" w:eastAsia="宋体" w:cs="宋体"/>
          <w:b w:val="0"/>
          <w:bCs w:val="0"/>
        </w:rPr>
        <w:t>工</w:t>
      </w:r>
      <w:bookmarkStart w:id="212" w:name="_Toc63471518"/>
      <w:bookmarkStart w:id="213" w:name="_Toc49663149"/>
      <w:bookmarkStart w:id="214" w:name="_Toc13309419"/>
      <w:bookmarkStart w:id="215" w:name="_Toc215480831"/>
      <w:bookmarkStart w:id="216" w:name="_Toc200772273"/>
      <w:r>
        <w:rPr>
          <w:rFonts w:hint="eastAsia" w:ascii="宋体" w:hAnsi="宋体" w:eastAsia="宋体" w:cs="宋体"/>
          <w:b w:val="0"/>
          <w:bCs w:val="0"/>
        </w:rPr>
        <w:t>程建设技术标准</w:t>
      </w:r>
      <w:bookmarkEnd w:id="210"/>
      <w:bookmarkEnd w:id="211"/>
    </w:p>
    <w:bookmarkEnd w:id="212"/>
    <w:bookmarkEnd w:id="213"/>
    <w:bookmarkEnd w:id="214"/>
    <w:bookmarkEnd w:id="215"/>
    <w:bookmarkEnd w:id="216"/>
    <w:p w14:paraId="7014BE21">
      <w:pPr>
        <w:pStyle w:val="3"/>
        <w:pageBreakBefore w:val="0"/>
        <w:widowControl w:val="0"/>
        <w:numPr>
          <w:ilvl w:val="2"/>
          <w:numId w:val="22"/>
        </w:numPr>
        <w:kinsoku/>
        <w:wordWrap/>
        <w:overflowPunct/>
        <w:topLinePunct w:val="0"/>
        <w:autoSpaceDE/>
        <w:autoSpaceDN/>
        <w:bidi w:val="0"/>
        <w:spacing w:before="0" w:after="0" w:line="360" w:lineRule="auto"/>
        <w:rPr>
          <w:rFonts w:hint="eastAsia" w:ascii="宋体" w:hAnsi="宋体" w:eastAsia="宋体" w:cs="宋体"/>
          <w:b w:val="0"/>
          <w:bCs w:val="0"/>
          <w:snapToGrid w:val="0"/>
          <w:sz w:val="28"/>
          <w:szCs w:val="28"/>
        </w:rPr>
      </w:pPr>
      <w:bookmarkStart w:id="217" w:name="_Toc17105"/>
      <w:bookmarkStart w:id="218" w:name="_Toc21033"/>
      <w:r>
        <w:rPr>
          <w:rFonts w:hint="eastAsia" w:ascii="宋体" w:hAnsi="宋体" w:eastAsia="宋体" w:cs="宋体"/>
          <w:b w:val="0"/>
          <w:bCs w:val="0"/>
          <w:snapToGrid w:val="0"/>
          <w:sz w:val="28"/>
          <w:szCs w:val="28"/>
        </w:rPr>
        <w:t>工</w:t>
      </w:r>
      <w:bookmarkStart w:id="219" w:name="_Toc63471519"/>
      <w:bookmarkStart w:id="220" w:name="_Toc13309420"/>
      <w:bookmarkStart w:id="221" w:name="_Toc200772274"/>
      <w:bookmarkStart w:id="222" w:name="_Toc49663150"/>
      <w:bookmarkStart w:id="223" w:name="_Toc215480832"/>
      <w:r>
        <w:rPr>
          <w:rFonts w:hint="eastAsia" w:ascii="宋体" w:hAnsi="宋体" w:eastAsia="宋体" w:cs="宋体"/>
          <w:b w:val="0"/>
          <w:bCs w:val="0"/>
          <w:snapToGrid w:val="0"/>
          <w:sz w:val="28"/>
          <w:szCs w:val="28"/>
        </w:rPr>
        <w:t>程建设强制性标准</w:t>
      </w:r>
      <w:bookmarkEnd w:id="217"/>
      <w:bookmarkEnd w:id="218"/>
    </w:p>
    <w:bookmarkEnd w:id="219"/>
    <w:bookmarkEnd w:id="220"/>
    <w:bookmarkEnd w:id="221"/>
    <w:bookmarkEnd w:id="222"/>
    <w:bookmarkEnd w:id="223"/>
    <w:p w14:paraId="5272B737">
      <w:pPr>
        <w:pageBreakBefore w:val="0"/>
        <w:widowControl w:val="0"/>
        <w:tabs>
          <w:tab w:val="left" w:pos="0"/>
          <w:tab w:val="left" w:pos="993"/>
          <w:tab w:val="left" w:pos="1134"/>
        </w:tabs>
        <w:kinsoku/>
        <w:wordWrap/>
        <w:overflowPunct/>
        <w:topLinePunct w:val="0"/>
        <w:autoSpaceDE/>
        <w:autoSpaceDN/>
        <w:bidi w:val="0"/>
        <w:snapToGrid w:val="0"/>
        <w:spacing w:line="360" w:lineRule="auto"/>
        <w:ind w:firstLine="480"/>
        <w:rPr>
          <w:rFonts w:hint="eastAsia" w:ascii="宋体" w:hAnsi="宋体" w:cs="宋体"/>
          <w:snapToGrid w:val="0"/>
          <w:sz w:val="24"/>
        </w:rPr>
      </w:pPr>
      <w:r>
        <w:rPr>
          <w:rFonts w:hint="eastAsia" w:ascii="宋体" w:hAnsi="宋体" w:cs="宋体"/>
          <w:snapToGrid w:val="0"/>
          <w:sz w:val="24"/>
        </w:rPr>
        <w:t>依据设计文件要求，本招标项目的材料、设备、施工必须达到现行的国家、行业和地方的一切与招标项目相关的工程建设强制性标准要求。。</w:t>
      </w:r>
    </w:p>
    <w:p w14:paraId="28300402">
      <w:pPr>
        <w:pStyle w:val="3"/>
        <w:pageBreakBefore w:val="0"/>
        <w:widowControl w:val="0"/>
        <w:numPr>
          <w:ilvl w:val="2"/>
          <w:numId w:val="22"/>
        </w:numPr>
        <w:kinsoku/>
        <w:wordWrap/>
        <w:overflowPunct/>
        <w:topLinePunct w:val="0"/>
        <w:autoSpaceDE/>
        <w:autoSpaceDN/>
        <w:bidi w:val="0"/>
        <w:spacing w:before="0" w:after="0" w:line="360" w:lineRule="auto"/>
        <w:rPr>
          <w:rFonts w:hint="eastAsia" w:ascii="宋体" w:hAnsi="宋体" w:eastAsia="宋体" w:cs="宋体"/>
          <w:b w:val="0"/>
          <w:bCs w:val="0"/>
          <w:sz w:val="28"/>
          <w:szCs w:val="28"/>
        </w:rPr>
      </w:pPr>
      <w:bookmarkStart w:id="224" w:name="_Toc4241"/>
      <w:bookmarkStart w:id="225" w:name="_Toc32445"/>
      <w:r>
        <w:rPr>
          <w:rFonts w:hint="eastAsia" w:ascii="宋体" w:hAnsi="宋体" w:eastAsia="宋体" w:cs="宋体"/>
          <w:b w:val="0"/>
          <w:bCs w:val="0"/>
          <w:sz w:val="28"/>
          <w:szCs w:val="28"/>
        </w:rPr>
        <w:t>招</w:t>
      </w:r>
      <w:bookmarkStart w:id="226" w:name="_Toc63471520"/>
      <w:bookmarkStart w:id="227" w:name="_Toc13309421"/>
      <w:bookmarkStart w:id="228" w:name="_Toc49663151"/>
      <w:bookmarkStart w:id="229" w:name="_Toc200708264"/>
      <w:bookmarkStart w:id="230" w:name="_Toc200772275"/>
      <w:bookmarkStart w:id="231" w:name="_Toc215480833"/>
      <w:r>
        <w:rPr>
          <w:rFonts w:hint="eastAsia" w:ascii="宋体" w:hAnsi="宋体" w:eastAsia="宋体" w:cs="宋体"/>
          <w:b w:val="0"/>
          <w:bCs w:val="0"/>
          <w:sz w:val="28"/>
          <w:szCs w:val="28"/>
        </w:rPr>
        <w:t>标项目使用的其他工程建设技术标准</w:t>
      </w:r>
      <w:bookmarkEnd w:id="224"/>
      <w:bookmarkEnd w:id="225"/>
    </w:p>
    <w:bookmarkEnd w:id="226"/>
    <w:bookmarkEnd w:id="227"/>
    <w:bookmarkEnd w:id="228"/>
    <w:bookmarkEnd w:id="229"/>
    <w:bookmarkEnd w:id="230"/>
    <w:bookmarkEnd w:id="231"/>
    <w:p w14:paraId="7653FC21">
      <w:pPr>
        <w:pageBreakBefore w:val="0"/>
        <w:widowControl w:val="0"/>
        <w:kinsoku/>
        <w:wordWrap/>
        <w:overflowPunct/>
        <w:topLinePunct w:val="0"/>
        <w:autoSpaceDE/>
        <w:autoSpaceDN/>
        <w:bidi w:val="0"/>
        <w:spacing w:line="360" w:lineRule="auto"/>
        <w:ind w:firstLine="480"/>
        <w:rPr>
          <w:rFonts w:hint="eastAsia" w:ascii="宋体" w:hAnsi="宋体" w:cs="宋体"/>
          <w:sz w:val="24"/>
        </w:rPr>
      </w:pPr>
      <w:r>
        <w:rPr>
          <w:rFonts w:hint="eastAsia" w:ascii="宋体" w:hAnsi="宋体" w:cs="宋体"/>
          <w:sz w:val="24"/>
        </w:rPr>
        <w:t>除了上述约定的</w:t>
      </w:r>
      <w:r>
        <w:rPr>
          <w:rFonts w:hint="eastAsia" w:ascii="宋体" w:hAnsi="宋体" w:cs="宋体"/>
          <w:snapToGrid w:val="0"/>
          <w:sz w:val="24"/>
        </w:rPr>
        <w:t>工程建设强制性标准</w:t>
      </w:r>
      <w:r>
        <w:rPr>
          <w:rFonts w:hint="eastAsia" w:ascii="宋体" w:hAnsi="宋体" w:cs="宋体"/>
          <w:sz w:val="24"/>
        </w:rPr>
        <w:t>外，有关本招标项目所采用的其他国家、行业、地方和团体</w:t>
      </w:r>
      <w:r>
        <w:rPr>
          <w:rFonts w:hint="eastAsia" w:ascii="宋体" w:hAnsi="宋体" w:cs="宋体"/>
          <w:snapToGrid w:val="0"/>
          <w:sz w:val="24"/>
        </w:rPr>
        <w:t>工程建设技术标准</w:t>
      </w:r>
      <w:r>
        <w:rPr>
          <w:rFonts w:hint="eastAsia" w:ascii="宋体" w:hAnsi="宋体" w:cs="宋体"/>
          <w:sz w:val="24"/>
        </w:rPr>
        <w:t>如下：</w:t>
      </w:r>
    </w:p>
    <w:p w14:paraId="35BDCC35">
      <w:pPr>
        <w:pageBreakBefore w:val="0"/>
        <w:widowControl w:val="0"/>
        <w:tabs>
          <w:tab w:val="left" w:pos="0"/>
          <w:tab w:val="left" w:pos="567"/>
          <w:tab w:val="left" w:pos="993"/>
          <w:tab w:val="left" w:pos="1134"/>
        </w:tabs>
        <w:kinsoku/>
        <w:wordWrap/>
        <w:overflowPunct/>
        <w:topLinePunct w:val="0"/>
        <w:autoSpaceDE/>
        <w:autoSpaceDN/>
        <w:bidi w:val="0"/>
        <w:snapToGrid w:val="0"/>
        <w:spacing w:line="360" w:lineRule="auto"/>
        <w:ind w:firstLine="480" w:firstLineChars="200"/>
        <w:rPr>
          <w:rFonts w:hint="eastAsia" w:ascii="宋体" w:hAnsi="宋体" w:cs="宋体"/>
          <w:i/>
          <w:sz w:val="24"/>
          <w:u w:val="single"/>
        </w:rPr>
      </w:pPr>
      <w:r>
        <w:rPr>
          <w:rFonts w:hint="eastAsia" w:ascii="宋体" w:hAnsi="宋体" w:cs="宋体"/>
          <w:snapToGrid w:val="0"/>
          <w:sz w:val="24"/>
          <w:u w:val="single"/>
        </w:rPr>
        <w:t xml:space="preserve">   </w:t>
      </w:r>
      <w:r>
        <w:rPr>
          <w:rFonts w:hint="eastAsia" w:ascii="宋体" w:hAnsi="宋体" w:cs="宋体"/>
          <w:snapToGrid w:val="0"/>
          <w:color w:val="000000"/>
          <w:sz w:val="24"/>
          <w:u w:val="single"/>
        </w:rPr>
        <w:t>按现行有关技术标准执行</w:t>
      </w:r>
      <w:r>
        <w:rPr>
          <w:rFonts w:hint="eastAsia" w:ascii="宋体" w:hAnsi="宋体" w:cs="宋体"/>
          <w:snapToGrid w:val="0"/>
          <w:sz w:val="24"/>
          <w:u w:val="single"/>
        </w:rPr>
        <w:t xml:space="preserve">  </w:t>
      </w:r>
    </w:p>
    <w:p w14:paraId="208B0DAC">
      <w:pPr>
        <w:pStyle w:val="3"/>
        <w:pageBreakBefore w:val="0"/>
        <w:widowControl w:val="0"/>
        <w:numPr>
          <w:ilvl w:val="2"/>
          <w:numId w:val="22"/>
        </w:numPr>
        <w:kinsoku/>
        <w:wordWrap/>
        <w:overflowPunct/>
        <w:topLinePunct w:val="0"/>
        <w:autoSpaceDE/>
        <w:autoSpaceDN/>
        <w:bidi w:val="0"/>
        <w:spacing w:before="0" w:after="0" w:line="360" w:lineRule="auto"/>
        <w:rPr>
          <w:rFonts w:hint="eastAsia" w:ascii="宋体" w:hAnsi="宋体" w:eastAsia="宋体" w:cs="宋体"/>
          <w:b w:val="0"/>
          <w:bCs w:val="0"/>
          <w:sz w:val="28"/>
          <w:szCs w:val="28"/>
        </w:rPr>
      </w:pPr>
      <w:bookmarkStart w:id="232" w:name="_Toc1052"/>
      <w:bookmarkStart w:id="233" w:name="_Toc4888"/>
      <w:r>
        <w:rPr>
          <w:rFonts w:hint="eastAsia" w:ascii="宋体" w:hAnsi="宋体" w:eastAsia="宋体" w:cs="宋体"/>
          <w:b w:val="0"/>
          <w:bCs w:val="0"/>
          <w:snapToGrid w:val="0"/>
          <w:sz w:val="28"/>
          <w:szCs w:val="28"/>
        </w:rPr>
        <w:t>工</w:t>
      </w:r>
      <w:bookmarkStart w:id="234" w:name="_Toc49663152"/>
      <w:bookmarkStart w:id="235" w:name="_Toc200772276"/>
      <w:bookmarkStart w:id="236" w:name="_Toc13309422"/>
      <w:bookmarkStart w:id="237" w:name="_Toc215480834"/>
      <w:bookmarkStart w:id="238" w:name="_Toc200708265"/>
      <w:bookmarkStart w:id="239" w:name="_Toc63471521"/>
      <w:r>
        <w:rPr>
          <w:rFonts w:hint="eastAsia" w:ascii="宋体" w:hAnsi="宋体" w:eastAsia="宋体" w:cs="宋体"/>
          <w:b w:val="0"/>
          <w:bCs w:val="0"/>
          <w:snapToGrid w:val="0"/>
          <w:sz w:val="28"/>
          <w:szCs w:val="28"/>
        </w:rPr>
        <w:t>程设计要求的特殊工程材料、施工工艺标准和要求</w:t>
      </w:r>
      <w:bookmarkEnd w:id="232"/>
      <w:bookmarkEnd w:id="233"/>
    </w:p>
    <w:bookmarkEnd w:id="234"/>
    <w:bookmarkEnd w:id="235"/>
    <w:bookmarkEnd w:id="236"/>
    <w:bookmarkEnd w:id="237"/>
    <w:bookmarkEnd w:id="238"/>
    <w:bookmarkEnd w:id="239"/>
    <w:p w14:paraId="518FD3C4">
      <w:pPr>
        <w:pageBreakBefore w:val="0"/>
        <w:widowControl w:val="0"/>
        <w:tabs>
          <w:tab w:val="left" w:pos="0"/>
          <w:tab w:val="left" w:pos="567"/>
          <w:tab w:val="left" w:pos="993"/>
          <w:tab w:val="left" w:pos="1134"/>
        </w:tabs>
        <w:kinsoku/>
        <w:wordWrap/>
        <w:overflowPunct/>
        <w:topLinePunct w:val="0"/>
        <w:autoSpaceDE/>
        <w:autoSpaceDN/>
        <w:bidi w:val="0"/>
        <w:snapToGrid w:val="0"/>
        <w:spacing w:line="360" w:lineRule="auto"/>
        <w:ind w:firstLine="480" w:firstLineChars="200"/>
        <w:rPr>
          <w:rFonts w:hint="eastAsia" w:ascii="宋体" w:hAnsi="宋体" w:cs="宋体"/>
          <w:snapToGrid w:val="0"/>
          <w:sz w:val="24"/>
          <w:u w:val="single"/>
        </w:rPr>
      </w:pPr>
      <w:r>
        <w:rPr>
          <w:rFonts w:hint="eastAsia" w:ascii="宋体" w:hAnsi="宋体" w:cs="宋体"/>
          <w:snapToGrid w:val="0"/>
          <w:sz w:val="24"/>
        </w:rPr>
        <w:t>根据工程设计要求，该项工程下列项目材料、施工必须达到通用本规定的标准和以上标准外，还应满足下列标准要求：</w:t>
      </w:r>
      <w:r>
        <w:rPr>
          <w:rFonts w:hint="eastAsia" w:ascii="宋体" w:hAnsi="宋体" w:cs="宋体"/>
          <w:snapToGrid w:val="0"/>
          <w:color w:val="000000"/>
          <w:sz w:val="24"/>
          <w:u w:val="single"/>
        </w:rPr>
        <w:t>按现行有关技术标准执行</w:t>
      </w:r>
    </w:p>
    <w:p w14:paraId="33467F2B">
      <w:pPr>
        <w:pStyle w:val="3"/>
        <w:pageBreakBefore w:val="0"/>
        <w:widowControl w:val="0"/>
        <w:numPr>
          <w:ilvl w:val="1"/>
          <w:numId w:val="20"/>
        </w:numPr>
        <w:kinsoku/>
        <w:wordWrap/>
        <w:overflowPunct/>
        <w:topLinePunct w:val="0"/>
        <w:autoSpaceDE/>
        <w:autoSpaceDN/>
        <w:bidi w:val="0"/>
        <w:spacing w:before="0" w:after="0" w:line="360" w:lineRule="auto"/>
        <w:jc w:val="center"/>
        <w:rPr>
          <w:rFonts w:hint="eastAsia" w:ascii="宋体" w:hAnsi="宋体" w:eastAsia="宋体" w:cs="宋体"/>
        </w:rPr>
      </w:pPr>
      <w:bookmarkStart w:id="240" w:name="_Toc29233"/>
      <w:bookmarkStart w:id="241" w:name="_Toc13832"/>
      <w:bookmarkStart w:id="242" w:name="_Toc49663153"/>
      <w:bookmarkStart w:id="243" w:name="_Toc200772282"/>
      <w:bookmarkStart w:id="244" w:name="_Toc63471522"/>
      <w:bookmarkStart w:id="245" w:name="_Toc215480843"/>
      <w:r>
        <w:rPr>
          <w:rFonts w:hint="eastAsia" w:ascii="宋体" w:hAnsi="宋体" w:eastAsia="宋体" w:cs="宋体"/>
          <w:b w:val="0"/>
          <w:bCs w:val="0"/>
        </w:rPr>
        <w:t>施</w:t>
      </w:r>
      <w:bookmarkStart w:id="246" w:name="_Toc13309423"/>
      <w:r>
        <w:rPr>
          <w:rFonts w:hint="eastAsia" w:ascii="宋体" w:hAnsi="宋体" w:eastAsia="宋体" w:cs="宋体"/>
          <w:b w:val="0"/>
          <w:bCs w:val="0"/>
        </w:rPr>
        <w:t>工现场管理要求</w:t>
      </w:r>
      <w:bookmarkEnd w:id="240"/>
      <w:bookmarkEnd w:id="241"/>
    </w:p>
    <w:bookmarkEnd w:id="242"/>
    <w:bookmarkEnd w:id="243"/>
    <w:bookmarkEnd w:id="244"/>
    <w:bookmarkEnd w:id="245"/>
    <w:bookmarkEnd w:id="246"/>
    <w:p w14:paraId="6CA83D87">
      <w:pPr>
        <w:pStyle w:val="3"/>
        <w:pageBreakBefore w:val="0"/>
        <w:widowControl w:val="0"/>
        <w:numPr>
          <w:ilvl w:val="2"/>
          <w:numId w:val="23"/>
        </w:numPr>
        <w:kinsoku/>
        <w:wordWrap/>
        <w:overflowPunct/>
        <w:topLinePunct w:val="0"/>
        <w:autoSpaceDE/>
        <w:autoSpaceDN/>
        <w:bidi w:val="0"/>
        <w:spacing w:before="0" w:after="0" w:line="360" w:lineRule="auto"/>
        <w:ind w:left="-108"/>
        <w:rPr>
          <w:rFonts w:hint="eastAsia" w:ascii="宋体" w:hAnsi="宋体" w:eastAsia="宋体" w:cs="宋体"/>
          <w:b w:val="0"/>
          <w:bCs w:val="0"/>
          <w:snapToGrid w:val="0"/>
          <w:sz w:val="28"/>
          <w:szCs w:val="28"/>
        </w:rPr>
      </w:pPr>
      <w:bookmarkStart w:id="247" w:name="_Toc20944"/>
      <w:bookmarkStart w:id="248" w:name="_Toc283"/>
      <w:r>
        <w:rPr>
          <w:rFonts w:hint="eastAsia" w:ascii="宋体" w:hAnsi="宋体" w:eastAsia="宋体" w:cs="宋体"/>
          <w:b w:val="0"/>
          <w:bCs w:val="0"/>
          <w:snapToGrid w:val="0"/>
          <w:sz w:val="28"/>
          <w:szCs w:val="28"/>
        </w:rPr>
        <w:t>现</w:t>
      </w:r>
      <w:bookmarkStart w:id="249" w:name="_Toc63471523"/>
      <w:bookmarkStart w:id="250" w:name="_Toc200772283"/>
      <w:bookmarkStart w:id="251" w:name="_Toc49663154"/>
      <w:bookmarkStart w:id="252" w:name="_Toc13309424"/>
      <w:bookmarkStart w:id="253" w:name="_Toc215480844"/>
      <w:r>
        <w:rPr>
          <w:rFonts w:hint="eastAsia" w:ascii="宋体" w:hAnsi="宋体" w:eastAsia="宋体" w:cs="宋体"/>
          <w:b w:val="0"/>
          <w:bCs w:val="0"/>
          <w:snapToGrid w:val="0"/>
          <w:sz w:val="28"/>
          <w:szCs w:val="28"/>
        </w:rPr>
        <w:t>场安全防护设施要求</w:t>
      </w:r>
      <w:bookmarkEnd w:id="247"/>
      <w:bookmarkEnd w:id="248"/>
    </w:p>
    <w:bookmarkEnd w:id="249"/>
    <w:bookmarkEnd w:id="250"/>
    <w:bookmarkEnd w:id="251"/>
    <w:bookmarkEnd w:id="252"/>
    <w:bookmarkEnd w:id="253"/>
    <w:p w14:paraId="17F99B0F">
      <w:pPr>
        <w:pageBreakBefore w:val="0"/>
        <w:widowControl w:val="0"/>
        <w:kinsoku/>
        <w:wordWrap/>
        <w:overflowPunct/>
        <w:topLinePunct w:val="0"/>
        <w:autoSpaceDE/>
        <w:autoSpaceDN/>
        <w:bidi w:val="0"/>
        <w:spacing w:line="360" w:lineRule="auto"/>
        <w:ind w:firstLine="480" w:firstLineChars="200"/>
        <w:rPr>
          <w:rFonts w:hint="eastAsia" w:ascii="宋体" w:hAnsi="宋体" w:cs="宋体"/>
          <w:i/>
          <w:sz w:val="24"/>
        </w:rPr>
      </w:pPr>
      <w:r>
        <w:rPr>
          <w:rFonts w:hint="eastAsia" w:ascii="宋体" w:hAnsi="宋体" w:cs="宋体"/>
          <w:snapToGrid w:val="0"/>
          <w:sz w:val="24"/>
          <w:u w:val="single"/>
        </w:rPr>
        <w:t xml:space="preserve"> 承包人应时刻关注和采取适当措施保障所有在场工作人员的安全，保证工程施工安全，现场施工应当保持有条不紊；负责已完工部分工程的保护工作；应做好防雷电、防火等的安全防护工作；应负责提供照明、警卫、护栅、警告标志等安全防护措施，承担施工现场和施工人员的治安、环境卫生、计生、外来人员暂住手续等管理工作和相关费用；在施工过程中，应严格按照建设行政主管部门关于安全生产的要求，切实做好安全防护的工作，并承担一切费用</w:t>
      </w:r>
      <w:r>
        <w:rPr>
          <w:rFonts w:hint="eastAsia" w:ascii="宋体" w:hAnsi="宋体" w:cs="宋体"/>
          <w:snapToGrid w:val="0"/>
          <w:sz w:val="24"/>
        </w:rPr>
        <w:t>。</w:t>
      </w:r>
    </w:p>
    <w:p w14:paraId="42159F8B">
      <w:pPr>
        <w:pStyle w:val="3"/>
        <w:pageBreakBefore w:val="0"/>
        <w:widowControl w:val="0"/>
        <w:numPr>
          <w:ilvl w:val="2"/>
          <w:numId w:val="23"/>
        </w:numPr>
        <w:kinsoku/>
        <w:wordWrap/>
        <w:overflowPunct/>
        <w:topLinePunct w:val="0"/>
        <w:autoSpaceDE/>
        <w:autoSpaceDN/>
        <w:bidi w:val="0"/>
        <w:spacing w:before="0" w:after="0" w:line="360" w:lineRule="auto"/>
        <w:ind w:left="-108"/>
        <w:rPr>
          <w:rFonts w:hint="eastAsia" w:ascii="宋体" w:hAnsi="宋体" w:eastAsia="宋体" w:cs="宋体"/>
          <w:b w:val="0"/>
          <w:bCs w:val="0"/>
          <w:snapToGrid w:val="0"/>
          <w:sz w:val="28"/>
          <w:szCs w:val="28"/>
        </w:rPr>
      </w:pPr>
      <w:bookmarkStart w:id="254" w:name="_Toc3498"/>
      <w:bookmarkStart w:id="255" w:name="_Toc9283"/>
      <w:r>
        <w:rPr>
          <w:rFonts w:hint="eastAsia" w:ascii="宋体" w:hAnsi="宋体" w:eastAsia="宋体" w:cs="宋体"/>
          <w:b w:val="0"/>
          <w:bCs w:val="0"/>
          <w:snapToGrid w:val="0"/>
          <w:sz w:val="28"/>
          <w:szCs w:val="28"/>
        </w:rPr>
        <w:t>水</w:t>
      </w:r>
      <w:bookmarkStart w:id="256" w:name="_Toc49663155"/>
      <w:bookmarkStart w:id="257" w:name="_Toc200772284"/>
      <w:bookmarkStart w:id="258" w:name="_Toc13309425"/>
      <w:bookmarkStart w:id="259" w:name="_Toc63471524"/>
      <w:bookmarkStart w:id="260" w:name="_Toc215480845"/>
      <w:r>
        <w:rPr>
          <w:rFonts w:hint="eastAsia" w:ascii="宋体" w:hAnsi="宋体" w:eastAsia="宋体" w:cs="宋体"/>
          <w:b w:val="0"/>
          <w:bCs w:val="0"/>
          <w:snapToGrid w:val="0"/>
          <w:sz w:val="28"/>
          <w:szCs w:val="28"/>
        </w:rPr>
        <w:t>土保持与环境要求</w:t>
      </w:r>
      <w:bookmarkEnd w:id="254"/>
      <w:bookmarkEnd w:id="255"/>
    </w:p>
    <w:bookmarkEnd w:id="256"/>
    <w:bookmarkEnd w:id="257"/>
    <w:bookmarkEnd w:id="258"/>
    <w:bookmarkEnd w:id="259"/>
    <w:bookmarkEnd w:id="260"/>
    <w:p w14:paraId="1B26BECB">
      <w:pPr>
        <w:pageBreakBefore w:val="0"/>
        <w:widowControl w:val="0"/>
        <w:kinsoku/>
        <w:wordWrap/>
        <w:overflowPunct/>
        <w:topLinePunct w:val="0"/>
        <w:autoSpaceDE/>
        <w:autoSpaceDN/>
        <w:bidi w:val="0"/>
        <w:spacing w:line="360" w:lineRule="auto"/>
        <w:ind w:firstLine="480" w:firstLineChars="200"/>
        <w:rPr>
          <w:rFonts w:hint="eastAsia" w:ascii="宋体" w:hAnsi="宋体" w:cs="宋体"/>
          <w:u w:val="single"/>
        </w:rPr>
      </w:pPr>
      <w:r>
        <w:rPr>
          <w:rFonts w:hint="eastAsia" w:ascii="宋体" w:hAnsi="宋体" w:cs="宋体"/>
          <w:snapToGrid w:val="0"/>
          <w:sz w:val="24"/>
          <w:u w:val="single"/>
        </w:rPr>
        <w:t xml:space="preserve"> </w:t>
      </w:r>
      <w:r>
        <w:rPr>
          <w:rFonts w:hint="eastAsia" w:ascii="宋体"/>
          <w:bCs/>
          <w:snapToGrid w:val="0"/>
          <w:sz w:val="24"/>
          <w:u w:val="single"/>
        </w:rPr>
        <w:t>按照水土保持和环境保护等有关部门的相关规定执行，承包人应负责整个场地的安全文明卫生管理，做到文明施工、保持施工场地清洁。所有的</w:t>
      </w:r>
      <w:r>
        <w:rPr>
          <w:rFonts w:ascii="宋体"/>
          <w:bCs/>
          <w:snapToGrid w:val="0"/>
          <w:sz w:val="24"/>
          <w:u w:val="single"/>
        </w:rPr>
        <w:t>施工</w:t>
      </w:r>
      <w:r>
        <w:rPr>
          <w:rFonts w:hint="eastAsia" w:ascii="宋体"/>
          <w:bCs/>
          <w:snapToGrid w:val="0"/>
          <w:sz w:val="24"/>
          <w:u w:val="single"/>
        </w:rPr>
        <w:t>建筑</w:t>
      </w:r>
      <w:r>
        <w:rPr>
          <w:rFonts w:ascii="宋体"/>
          <w:bCs/>
          <w:snapToGrid w:val="0"/>
          <w:sz w:val="24"/>
          <w:u w:val="single"/>
        </w:rPr>
        <w:t>垃圾均应全部清运出现场</w:t>
      </w:r>
      <w:r>
        <w:rPr>
          <w:rFonts w:hint="eastAsia" w:ascii="宋体"/>
          <w:bCs/>
          <w:snapToGrid w:val="0"/>
          <w:sz w:val="24"/>
          <w:u w:val="single"/>
        </w:rPr>
        <w:t>，并按照当地弃土管理相关部门的规定放置</w:t>
      </w:r>
      <w:r>
        <w:rPr>
          <w:rFonts w:hint="eastAsia" w:ascii="宋体"/>
          <w:snapToGrid w:val="0"/>
          <w:sz w:val="24"/>
          <w:u w:val="single"/>
        </w:rPr>
        <w:t>。</w:t>
      </w:r>
    </w:p>
    <w:p w14:paraId="1956416B">
      <w:pPr>
        <w:pStyle w:val="3"/>
        <w:pageBreakBefore w:val="0"/>
        <w:widowControl w:val="0"/>
        <w:numPr>
          <w:ilvl w:val="2"/>
          <w:numId w:val="23"/>
        </w:numPr>
        <w:kinsoku/>
        <w:wordWrap/>
        <w:overflowPunct/>
        <w:topLinePunct w:val="0"/>
        <w:autoSpaceDE/>
        <w:autoSpaceDN/>
        <w:bidi w:val="0"/>
        <w:spacing w:before="0" w:after="0" w:line="360" w:lineRule="auto"/>
        <w:ind w:left="-108"/>
        <w:rPr>
          <w:rFonts w:hint="eastAsia" w:ascii="宋体" w:hAnsi="宋体" w:eastAsia="宋体" w:cs="宋体"/>
          <w:b w:val="0"/>
          <w:bCs w:val="0"/>
          <w:snapToGrid w:val="0"/>
          <w:sz w:val="28"/>
          <w:szCs w:val="28"/>
        </w:rPr>
      </w:pPr>
      <w:bookmarkStart w:id="261" w:name="_Toc19508"/>
      <w:bookmarkStart w:id="262" w:name="_Toc16968"/>
      <w:r>
        <w:rPr>
          <w:rFonts w:hint="eastAsia" w:ascii="宋体" w:hAnsi="宋体" w:eastAsia="宋体" w:cs="宋体"/>
          <w:b w:val="0"/>
          <w:bCs w:val="0"/>
          <w:snapToGrid w:val="0"/>
          <w:sz w:val="28"/>
          <w:szCs w:val="28"/>
        </w:rPr>
        <w:t>文</w:t>
      </w:r>
      <w:bookmarkStart w:id="263" w:name="_Toc63471525"/>
      <w:bookmarkStart w:id="264" w:name="_Toc215480846"/>
      <w:bookmarkStart w:id="265" w:name="_Toc13309426"/>
      <w:bookmarkStart w:id="266" w:name="_Toc200772285"/>
      <w:bookmarkStart w:id="267" w:name="_Toc49663156"/>
      <w:r>
        <w:rPr>
          <w:rFonts w:hint="eastAsia" w:ascii="宋体" w:hAnsi="宋体" w:eastAsia="宋体" w:cs="宋体"/>
          <w:b w:val="0"/>
          <w:bCs w:val="0"/>
          <w:snapToGrid w:val="0"/>
          <w:sz w:val="28"/>
          <w:szCs w:val="28"/>
        </w:rPr>
        <w:t>明施工要求</w:t>
      </w:r>
      <w:bookmarkEnd w:id="261"/>
      <w:bookmarkEnd w:id="262"/>
    </w:p>
    <w:bookmarkEnd w:id="263"/>
    <w:bookmarkEnd w:id="264"/>
    <w:bookmarkEnd w:id="265"/>
    <w:bookmarkEnd w:id="266"/>
    <w:bookmarkEnd w:id="267"/>
    <w:p w14:paraId="2B0EF509">
      <w:pPr>
        <w:pStyle w:val="125"/>
        <w:pageBreakBefore w:val="0"/>
        <w:widowControl w:val="0"/>
        <w:kinsoku/>
        <w:wordWrap/>
        <w:overflowPunct/>
        <w:topLinePunct w:val="0"/>
        <w:autoSpaceDE/>
        <w:autoSpaceDN/>
        <w:bidi w:val="0"/>
        <w:spacing w:line="360" w:lineRule="auto"/>
        <w:ind w:firstLine="480" w:firstLineChars="200"/>
        <w:rPr>
          <w:rFonts w:hint="eastAsia" w:ascii="宋体" w:hAnsi="宋体" w:cs="宋体"/>
        </w:rPr>
      </w:pPr>
      <w:r>
        <w:rPr>
          <w:rFonts w:hint="eastAsia" w:ascii="宋体" w:hAnsi="宋体" w:cs="宋体"/>
          <w:snapToGrid w:val="0"/>
          <w:sz w:val="24"/>
          <w:u w:val="single"/>
        </w:rPr>
        <w:t xml:space="preserve">  </w:t>
      </w:r>
      <w:r>
        <w:rPr>
          <w:rFonts w:hint="eastAsia" w:ascii="宋体"/>
          <w:snapToGrid w:val="0"/>
          <w:sz w:val="24"/>
          <w:u w:val="single"/>
        </w:rPr>
        <w:t>承包人在工程施工期间，应当采取措施保持施工现场平整，物料堆放整齐。工程所在地有关政府行政管理部门有特殊要求的，按照其要求执行。承包人的文明施工责任包括但不限于：施工期间保持现场平整、物料堆放整齐；移交工程前，清楚全部工程设备、多余材料、垃圾和各种临时工程，并保持施工现场清洁整齐；同时承包人应严格执行《建设工程安全文明工地标准》和三明市有关政府行政管理部门制定或针对安全文明的相关规定。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74302171">
      <w:pPr>
        <w:pStyle w:val="3"/>
        <w:pageBreakBefore w:val="0"/>
        <w:widowControl w:val="0"/>
        <w:numPr>
          <w:ilvl w:val="2"/>
          <w:numId w:val="23"/>
        </w:numPr>
        <w:kinsoku/>
        <w:wordWrap/>
        <w:overflowPunct/>
        <w:topLinePunct w:val="0"/>
        <w:autoSpaceDE/>
        <w:autoSpaceDN/>
        <w:bidi w:val="0"/>
        <w:spacing w:before="0" w:after="0" w:line="360" w:lineRule="auto"/>
        <w:ind w:left="-108"/>
        <w:rPr>
          <w:rFonts w:hint="eastAsia" w:ascii="宋体" w:hAnsi="宋体" w:eastAsia="宋体" w:cs="宋体"/>
          <w:b w:val="0"/>
          <w:bCs w:val="0"/>
          <w:snapToGrid w:val="0"/>
          <w:sz w:val="28"/>
          <w:szCs w:val="28"/>
        </w:rPr>
      </w:pPr>
      <w:bookmarkStart w:id="268" w:name="_Toc17145"/>
      <w:bookmarkStart w:id="269" w:name="_Toc1139"/>
      <w:r>
        <w:rPr>
          <w:rFonts w:hint="eastAsia" w:ascii="宋体" w:hAnsi="宋体" w:eastAsia="宋体" w:cs="宋体"/>
          <w:b w:val="0"/>
          <w:bCs w:val="0"/>
          <w:snapToGrid w:val="0"/>
          <w:sz w:val="28"/>
          <w:szCs w:val="28"/>
        </w:rPr>
        <w:t>施</w:t>
      </w:r>
      <w:bookmarkStart w:id="270" w:name="_Toc215480847"/>
      <w:bookmarkStart w:id="271" w:name="_Toc63471526"/>
      <w:bookmarkStart w:id="272" w:name="_Toc49663157"/>
      <w:bookmarkStart w:id="273" w:name="_Toc13309427"/>
      <w:r>
        <w:rPr>
          <w:rFonts w:hint="eastAsia" w:ascii="宋体" w:hAnsi="宋体" w:eastAsia="宋体" w:cs="宋体"/>
          <w:b w:val="0"/>
          <w:bCs w:val="0"/>
          <w:snapToGrid w:val="0"/>
          <w:sz w:val="28"/>
          <w:szCs w:val="28"/>
        </w:rPr>
        <w:t>工机具进场要求</w:t>
      </w:r>
      <w:bookmarkEnd w:id="268"/>
      <w:bookmarkEnd w:id="269"/>
    </w:p>
    <w:bookmarkEnd w:id="270"/>
    <w:bookmarkEnd w:id="271"/>
    <w:bookmarkEnd w:id="272"/>
    <w:bookmarkEnd w:id="273"/>
    <w:p w14:paraId="334A119E">
      <w:pPr>
        <w:pageBreakBefore w:val="0"/>
        <w:widowControl w:val="0"/>
        <w:kinsoku/>
        <w:wordWrap/>
        <w:overflowPunct/>
        <w:topLinePunct w:val="0"/>
        <w:autoSpaceDE/>
        <w:autoSpaceDN/>
        <w:bidi w:val="0"/>
        <w:spacing w:line="360" w:lineRule="auto"/>
        <w:ind w:firstLine="480" w:firstLineChars="200"/>
        <w:rPr>
          <w:rFonts w:hint="eastAsia" w:ascii="宋体" w:hAnsi="宋体" w:cs="宋体"/>
        </w:rPr>
      </w:pPr>
      <w:bookmarkStart w:id="274" w:name="_Toc215480857"/>
      <w:bookmarkStart w:id="275" w:name="_Toc63471527"/>
      <w:bookmarkStart w:id="276" w:name="_Toc49663158"/>
      <w:r>
        <w:rPr>
          <w:rFonts w:hint="eastAsia" w:ascii="宋体" w:hAnsi="宋体" w:cs="宋体"/>
          <w:snapToGrid w:val="0"/>
          <w:sz w:val="24"/>
          <w:u w:val="single"/>
        </w:rPr>
        <w:t xml:space="preserve"> </w:t>
      </w:r>
      <w:r>
        <w:rPr>
          <w:rFonts w:hint="eastAsia" w:ascii="宋体"/>
          <w:snapToGrid w:val="0"/>
          <w:sz w:val="24"/>
          <w:u w:val="single"/>
        </w:rPr>
        <w:t>按施工组织设计安排。所有机械、设备进场应报备。</w:t>
      </w:r>
    </w:p>
    <w:p w14:paraId="187A303B">
      <w:pPr>
        <w:pStyle w:val="3"/>
        <w:pageBreakBefore w:val="0"/>
        <w:widowControl w:val="0"/>
        <w:numPr>
          <w:ilvl w:val="1"/>
          <w:numId w:val="20"/>
        </w:numPr>
        <w:kinsoku/>
        <w:wordWrap/>
        <w:overflowPunct/>
        <w:topLinePunct w:val="0"/>
        <w:autoSpaceDE/>
        <w:autoSpaceDN/>
        <w:bidi w:val="0"/>
        <w:spacing w:before="0" w:after="0" w:line="360" w:lineRule="auto"/>
        <w:jc w:val="center"/>
        <w:rPr>
          <w:rFonts w:hint="eastAsia" w:ascii="宋体" w:hAnsi="宋体" w:eastAsia="宋体" w:cs="宋体"/>
          <w:b w:val="0"/>
          <w:bCs w:val="0"/>
          <w:u w:val="single"/>
        </w:rPr>
      </w:pPr>
      <w:bookmarkStart w:id="277" w:name="_Toc7417"/>
      <w:bookmarkStart w:id="278" w:name="_Toc25014"/>
      <w:r>
        <w:rPr>
          <w:rFonts w:hint="eastAsia" w:ascii="宋体" w:hAnsi="宋体" w:eastAsia="宋体" w:cs="宋体"/>
          <w:b w:val="0"/>
          <w:bCs w:val="0"/>
        </w:rPr>
        <w:t>招</w:t>
      </w:r>
      <w:bookmarkEnd w:id="274"/>
      <w:bookmarkEnd w:id="275"/>
      <w:bookmarkEnd w:id="276"/>
      <w:bookmarkStart w:id="279" w:name="_Toc13309428"/>
      <w:r>
        <w:rPr>
          <w:rFonts w:hint="eastAsia" w:ascii="宋体" w:hAnsi="宋体" w:eastAsia="宋体" w:cs="宋体"/>
          <w:b w:val="0"/>
          <w:bCs w:val="0"/>
        </w:rPr>
        <w:t>标人对工程主要材料设备的要求</w:t>
      </w:r>
      <w:bookmarkEnd w:id="277"/>
      <w:bookmarkEnd w:id="278"/>
    </w:p>
    <w:bookmarkEnd w:id="279"/>
    <w:p w14:paraId="26D2B797">
      <w:pPr>
        <w:pStyle w:val="3"/>
        <w:pageBreakBefore w:val="0"/>
        <w:widowControl w:val="0"/>
        <w:numPr>
          <w:ilvl w:val="2"/>
          <w:numId w:val="24"/>
        </w:numPr>
        <w:kinsoku/>
        <w:wordWrap/>
        <w:overflowPunct/>
        <w:topLinePunct w:val="0"/>
        <w:autoSpaceDE/>
        <w:autoSpaceDN/>
        <w:bidi w:val="0"/>
        <w:spacing w:before="0" w:after="0" w:line="360" w:lineRule="auto"/>
        <w:rPr>
          <w:rFonts w:hint="eastAsia" w:ascii="宋体" w:hAnsi="宋体" w:eastAsia="宋体" w:cs="宋体"/>
          <w:b w:val="0"/>
          <w:bCs w:val="0"/>
          <w:sz w:val="28"/>
        </w:rPr>
      </w:pPr>
      <w:bookmarkStart w:id="280" w:name="_Toc5044"/>
      <w:bookmarkStart w:id="281" w:name="_Toc13657"/>
      <w:r>
        <w:rPr>
          <w:rFonts w:hint="eastAsia" w:ascii="宋体" w:hAnsi="宋体" w:eastAsia="宋体" w:cs="宋体"/>
          <w:b w:val="0"/>
          <w:bCs w:val="0"/>
          <w:sz w:val="28"/>
        </w:rPr>
        <w:t>技</w:t>
      </w:r>
      <w:bookmarkStart w:id="282" w:name="_Toc49663159"/>
      <w:bookmarkStart w:id="283" w:name="_Toc13309429"/>
      <w:bookmarkStart w:id="284" w:name="_Toc215480858"/>
      <w:bookmarkStart w:id="285" w:name="_Toc63471528"/>
      <w:r>
        <w:rPr>
          <w:rFonts w:hint="eastAsia" w:ascii="宋体" w:hAnsi="宋体" w:eastAsia="宋体" w:cs="宋体"/>
          <w:b w:val="0"/>
          <w:bCs w:val="0"/>
          <w:sz w:val="28"/>
        </w:rPr>
        <w:t>术要求</w:t>
      </w:r>
      <w:bookmarkEnd w:id="280"/>
      <w:bookmarkEnd w:id="281"/>
    </w:p>
    <w:bookmarkEnd w:id="282"/>
    <w:bookmarkEnd w:id="283"/>
    <w:bookmarkEnd w:id="284"/>
    <w:bookmarkEnd w:id="285"/>
    <w:p w14:paraId="7B082481">
      <w:pPr>
        <w:pageBreakBefore w:val="0"/>
        <w:widowControl w:val="0"/>
        <w:kinsoku/>
        <w:wordWrap/>
        <w:overflowPunct/>
        <w:topLinePunct w:val="0"/>
        <w:autoSpaceDE/>
        <w:autoSpaceDN/>
        <w:bidi w:val="0"/>
        <w:spacing w:line="360" w:lineRule="auto"/>
        <w:ind w:left="-2" w:leftChars="-1" w:firstLine="480" w:firstLineChars="200"/>
        <w:rPr>
          <w:rFonts w:hint="eastAsia" w:ascii="宋体" w:hAnsi="宋体" w:cs="宋体"/>
          <w:snapToGrid w:val="0"/>
          <w:sz w:val="24"/>
          <w:u w:val="single"/>
        </w:rPr>
      </w:pPr>
      <w:r>
        <w:rPr>
          <w:rFonts w:hint="eastAsia" w:ascii="宋体" w:hAnsi="宋体" w:cs="宋体"/>
          <w:snapToGrid w:val="0"/>
          <w:sz w:val="24"/>
          <w:u w:val="single"/>
        </w:rPr>
        <w:t xml:space="preserve"> 符合相关文件规定并满足工程实际需要 </w:t>
      </w:r>
    </w:p>
    <w:p w14:paraId="1C0B72EF">
      <w:pPr>
        <w:pStyle w:val="3"/>
        <w:pageBreakBefore w:val="0"/>
        <w:widowControl w:val="0"/>
        <w:numPr>
          <w:ilvl w:val="2"/>
          <w:numId w:val="24"/>
        </w:numPr>
        <w:kinsoku/>
        <w:wordWrap/>
        <w:overflowPunct/>
        <w:topLinePunct w:val="0"/>
        <w:autoSpaceDE/>
        <w:autoSpaceDN/>
        <w:bidi w:val="0"/>
        <w:spacing w:before="0" w:after="0" w:line="360" w:lineRule="auto"/>
        <w:rPr>
          <w:rFonts w:hint="eastAsia" w:ascii="宋体" w:hAnsi="宋体" w:eastAsia="宋体" w:cs="宋体"/>
          <w:b w:val="0"/>
          <w:bCs w:val="0"/>
          <w:sz w:val="28"/>
        </w:rPr>
      </w:pPr>
      <w:bookmarkStart w:id="286" w:name="_Toc16342"/>
      <w:bookmarkStart w:id="287" w:name="_Toc5759"/>
      <w:r>
        <w:rPr>
          <w:rFonts w:hint="eastAsia" w:ascii="宋体" w:hAnsi="宋体" w:eastAsia="宋体" w:cs="宋体"/>
          <w:b w:val="0"/>
          <w:bCs w:val="0"/>
          <w:sz w:val="28"/>
        </w:rPr>
        <w:t>质</w:t>
      </w:r>
      <w:bookmarkStart w:id="288" w:name="_Toc49663160"/>
      <w:bookmarkStart w:id="289" w:name="_Toc63471529"/>
      <w:bookmarkStart w:id="290" w:name="_Toc13309430"/>
      <w:bookmarkStart w:id="291" w:name="_Toc215480859"/>
      <w:r>
        <w:rPr>
          <w:rFonts w:hint="eastAsia" w:ascii="宋体" w:hAnsi="宋体" w:eastAsia="宋体" w:cs="宋体"/>
          <w:b w:val="0"/>
          <w:bCs w:val="0"/>
          <w:sz w:val="28"/>
        </w:rPr>
        <w:t>量要求</w:t>
      </w:r>
      <w:bookmarkEnd w:id="286"/>
      <w:bookmarkEnd w:id="287"/>
    </w:p>
    <w:bookmarkEnd w:id="288"/>
    <w:bookmarkEnd w:id="289"/>
    <w:bookmarkEnd w:id="290"/>
    <w:bookmarkEnd w:id="291"/>
    <w:p w14:paraId="1A3AA988">
      <w:pPr>
        <w:pageBreakBefore w:val="0"/>
        <w:widowControl w:val="0"/>
        <w:kinsoku/>
        <w:wordWrap/>
        <w:overflowPunct/>
        <w:topLinePunct w:val="0"/>
        <w:autoSpaceDE/>
        <w:autoSpaceDN/>
        <w:bidi w:val="0"/>
        <w:spacing w:line="360" w:lineRule="auto"/>
        <w:ind w:firstLine="480" w:firstLineChars="200"/>
        <w:rPr>
          <w:rFonts w:hint="eastAsia" w:ascii="宋体" w:hAnsi="宋体" w:cs="宋体"/>
          <w:snapToGrid w:val="0"/>
          <w:sz w:val="24"/>
          <w:u w:val="single"/>
        </w:rPr>
      </w:pPr>
      <w:r>
        <w:rPr>
          <w:rFonts w:hint="eastAsia" w:ascii="宋体" w:hAnsi="宋体" w:cs="宋体"/>
          <w:snapToGrid w:val="0"/>
          <w:sz w:val="24"/>
          <w:u w:val="single"/>
        </w:rPr>
        <w:t xml:space="preserve"> 符合国家《工程施工质量验收规范》及其他相关规范合格标准 </w:t>
      </w:r>
    </w:p>
    <w:p w14:paraId="013EA85C">
      <w:pPr>
        <w:pStyle w:val="3"/>
        <w:pageBreakBefore/>
        <w:numPr>
          <w:ilvl w:val="2"/>
          <w:numId w:val="24"/>
        </w:numPr>
        <w:ind w:left="-108"/>
        <w:rPr>
          <w:rFonts w:hint="eastAsia" w:ascii="宋体" w:hAnsi="宋体" w:eastAsia="宋体" w:cs="宋体"/>
          <w:b w:val="0"/>
          <w:bCs w:val="0"/>
          <w:sz w:val="28"/>
        </w:rPr>
      </w:pPr>
      <w:bookmarkStart w:id="292" w:name="_Toc31006"/>
      <w:bookmarkStart w:id="293" w:name="_Toc14743"/>
      <w:r>
        <w:rPr>
          <w:rFonts w:hint="eastAsia" w:ascii="宋体" w:hAnsi="宋体" w:eastAsia="宋体" w:cs="宋体"/>
          <w:b w:val="0"/>
          <w:bCs w:val="0"/>
          <w:sz w:val="28"/>
        </w:rPr>
        <w:t>参</w:t>
      </w:r>
      <w:bookmarkStart w:id="294" w:name="_Toc13309431"/>
      <w:bookmarkStart w:id="295" w:name="_Toc49663161"/>
      <w:bookmarkStart w:id="296" w:name="_Toc63471530"/>
      <w:bookmarkStart w:id="297" w:name="_Toc215480860"/>
      <w:r>
        <w:rPr>
          <w:rFonts w:hint="eastAsia" w:ascii="宋体" w:hAnsi="宋体" w:eastAsia="宋体" w:cs="宋体"/>
          <w:b w:val="0"/>
          <w:bCs w:val="0"/>
          <w:sz w:val="28"/>
        </w:rPr>
        <w:t>考品牌</w:t>
      </w:r>
      <w:bookmarkEnd w:id="292"/>
      <w:bookmarkEnd w:id="293"/>
    </w:p>
    <w:bookmarkEnd w:id="294"/>
    <w:bookmarkEnd w:id="295"/>
    <w:bookmarkEnd w:id="296"/>
    <w:bookmarkEnd w:id="297"/>
    <w:p w14:paraId="3A3ED2C7">
      <w:pPr>
        <w:ind w:firstLine="560"/>
        <w:jc w:val="center"/>
        <w:rPr>
          <w:rFonts w:hint="eastAsia" w:ascii="宋体" w:hAnsi="宋体" w:cs="宋体"/>
          <w:b/>
          <w:sz w:val="32"/>
        </w:rPr>
      </w:pPr>
      <w:r>
        <w:rPr>
          <w:rFonts w:hint="eastAsia" w:ascii="宋体" w:hAnsi="宋体" w:cs="宋体"/>
          <w:b/>
          <w:sz w:val="32"/>
        </w:rPr>
        <w:t>主要材料设备参考品牌明细表</w:t>
      </w:r>
    </w:p>
    <w:tbl>
      <w:tblPr>
        <w:tblStyle w:val="43"/>
        <w:tblW w:w="9840"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545"/>
        <w:gridCol w:w="2055"/>
        <w:gridCol w:w="690"/>
        <w:gridCol w:w="1095"/>
        <w:gridCol w:w="1230"/>
        <w:gridCol w:w="1080"/>
        <w:gridCol w:w="1065"/>
        <w:gridCol w:w="375"/>
      </w:tblGrid>
      <w:tr w14:paraId="7ED46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705" w:type="dxa"/>
            <w:vMerge w:val="restart"/>
            <w:noWrap w:val="0"/>
            <w:vAlign w:val="center"/>
          </w:tcPr>
          <w:p w14:paraId="07F7792D">
            <w:pPr>
              <w:keepNext w:val="0"/>
              <w:keepLines w:val="0"/>
              <w:suppressLineNumbers w:val="0"/>
              <w:spacing w:before="0" w:beforeAutospacing="0" w:after="0" w:afterAutospacing="0"/>
              <w:ind w:left="0" w:right="0"/>
              <w:jc w:val="center"/>
              <w:rPr>
                <w:rFonts w:hint="eastAsia" w:ascii="宋体" w:hAnsi="宋体" w:cs="宋体"/>
                <w:sz w:val="21"/>
                <w:szCs w:val="20"/>
              </w:rPr>
            </w:pPr>
            <w:r>
              <w:rPr>
                <w:rFonts w:hint="eastAsia" w:ascii="宋体" w:hAnsi="宋体" w:cs="宋体"/>
                <w:sz w:val="21"/>
                <w:szCs w:val="20"/>
              </w:rPr>
              <w:t>序号</w:t>
            </w:r>
          </w:p>
        </w:tc>
        <w:tc>
          <w:tcPr>
            <w:tcW w:w="1545" w:type="dxa"/>
            <w:vMerge w:val="restart"/>
            <w:noWrap w:val="0"/>
            <w:vAlign w:val="center"/>
          </w:tcPr>
          <w:p w14:paraId="2041B487">
            <w:pPr>
              <w:keepNext w:val="0"/>
              <w:keepLines w:val="0"/>
              <w:suppressLineNumbers w:val="0"/>
              <w:spacing w:before="0" w:beforeAutospacing="0" w:after="0" w:afterAutospacing="0"/>
              <w:ind w:left="0" w:right="0"/>
              <w:jc w:val="center"/>
              <w:rPr>
                <w:rFonts w:hint="eastAsia" w:ascii="宋体" w:hAnsi="宋体" w:cs="宋体"/>
                <w:sz w:val="21"/>
                <w:szCs w:val="20"/>
              </w:rPr>
            </w:pPr>
            <w:r>
              <w:rPr>
                <w:rFonts w:hint="eastAsia" w:ascii="宋体" w:hAnsi="宋体" w:cs="宋体"/>
                <w:sz w:val="21"/>
                <w:szCs w:val="20"/>
              </w:rPr>
              <w:t>材料设备名称</w:t>
            </w:r>
          </w:p>
        </w:tc>
        <w:tc>
          <w:tcPr>
            <w:tcW w:w="2055" w:type="dxa"/>
            <w:vMerge w:val="restart"/>
            <w:noWrap w:val="0"/>
            <w:vAlign w:val="center"/>
          </w:tcPr>
          <w:p w14:paraId="0B0BFF24">
            <w:pPr>
              <w:keepNext w:val="0"/>
              <w:keepLines w:val="0"/>
              <w:suppressLineNumbers w:val="0"/>
              <w:spacing w:before="0" w:beforeAutospacing="0" w:after="0" w:afterAutospacing="0"/>
              <w:ind w:left="0" w:right="0"/>
              <w:jc w:val="center"/>
              <w:rPr>
                <w:rFonts w:hint="eastAsia" w:ascii="宋体" w:hAnsi="宋体" w:cs="宋体"/>
                <w:sz w:val="21"/>
                <w:szCs w:val="20"/>
              </w:rPr>
            </w:pPr>
            <w:r>
              <w:rPr>
                <w:rFonts w:hint="eastAsia" w:ascii="宋体" w:hAnsi="宋体" w:cs="宋体"/>
                <w:sz w:val="21"/>
                <w:szCs w:val="20"/>
              </w:rPr>
              <w:t>规格、型号、技术参数</w:t>
            </w:r>
          </w:p>
        </w:tc>
        <w:tc>
          <w:tcPr>
            <w:tcW w:w="690" w:type="dxa"/>
            <w:vMerge w:val="restart"/>
            <w:noWrap w:val="0"/>
            <w:vAlign w:val="center"/>
          </w:tcPr>
          <w:p w14:paraId="16C43BF7">
            <w:pPr>
              <w:keepNext w:val="0"/>
              <w:keepLines w:val="0"/>
              <w:suppressLineNumbers w:val="0"/>
              <w:spacing w:before="0" w:beforeAutospacing="0" w:after="0" w:afterAutospacing="0"/>
              <w:ind w:left="0" w:right="0"/>
              <w:jc w:val="center"/>
              <w:rPr>
                <w:rFonts w:hint="eastAsia" w:ascii="宋体" w:hAnsi="宋体" w:cs="宋体"/>
                <w:sz w:val="21"/>
                <w:szCs w:val="20"/>
              </w:rPr>
            </w:pPr>
            <w:r>
              <w:rPr>
                <w:rFonts w:hint="eastAsia" w:ascii="宋体" w:hAnsi="宋体" w:cs="宋体"/>
                <w:sz w:val="21"/>
                <w:szCs w:val="20"/>
              </w:rPr>
              <w:t>质量等级</w:t>
            </w:r>
          </w:p>
        </w:tc>
        <w:tc>
          <w:tcPr>
            <w:tcW w:w="4470" w:type="dxa"/>
            <w:gridSpan w:val="4"/>
            <w:noWrap w:val="0"/>
            <w:vAlign w:val="center"/>
          </w:tcPr>
          <w:p w14:paraId="761F7B76">
            <w:pPr>
              <w:keepNext w:val="0"/>
              <w:keepLines w:val="0"/>
              <w:suppressLineNumbers w:val="0"/>
              <w:spacing w:before="0" w:beforeAutospacing="0" w:after="0" w:afterAutospacing="0"/>
              <w:ind w:left="0" w:right="0"/>
              <w:jc w:val="center"/>
              <w:rPr>
                <w:rFonts w:hint="eastAsia" w:ascii="宋体" w:hAnsi="宋体" w:cs="宋体"/>
                <w:sz w:val="21"/>
                <w:szCs w:val="20"/>
              </w:rPr>
            </w:pPr>
            <w:r>
              <w:rPr>
                <w:rFonts w:hint="eastAsia" w:ascii="宋体" w:hAnsi="宋体" w:cs="宋体"/>
                <w:sz w:val="21"/>
                <w:szCs w:val="20"/>
              </w:rPr>
              <w:t>参考品牌</w:t>
            </w:r>
          </w:p>
        </w:tc>
        <w:tc>
          <w:tcPr>
            <w:tcW w:w="375" w:type="dxa"/>
            <w:vMerge w:val="restart"/>
            <w:noWrap w:val="0"/>
            <w:vAlign w:val="center"/>
          </w:tcPr>
          <w:p w14:paraId="1B112584">
            <w:pPr>
              <w:keepNext w:val="0"/>
              <w:keepLines w:val="0"/>
              <w:suppressLineNumbers w:val="0"/>
              <w:spacing w:before="0" w:beforeAutospacing="0" w:after="0" w:afterAutospacing="0"/>
              <w:ind w:left="0" w:right="0"/>
              <w:jc w:val="center"/>
              <w:rPr>
                <w:rFonts w:hint="eastAsia" w:ascii="宋体" w:hAnsi="宋体" w:cs="宋体"/>
                <w:sz w:val="21"/>
                <w:szCs w:val="20"/>
              </w:rPr>
            </w:pPr>
            <w:r>
              <w:rPr>
                <w:rFonts w:hint="eastAsia" w:ascii="宋体" w:hAnsi="宋体" w:cs="宋体"/>
                <w:sz w:val="21"/>
                <w:szCs w:val="20"/>
              </w:rPr>
              <w:t>备  注</w:t>
            </w:r>
          </w:p>
        </w:tc>
      </w:tr>
      <w:tr w14:paraId="70DD5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705" w:type="dxa"/>
            <w:vMerge w:val="continue"/>
            <w:noWrap w:val="0"/>
            <w:vAlign w:val="top"/>
          </w:tcPr>
          <w:p w14:paraId="1A1F0BD4">
            <w:pPr>
              <w:keepNext w:val="0"/>
              <w:keepLines w:val="0"/>
              <w:suppressLineNumbers w:val="0"/>
              <w:spacing w:before="0" w:beforeAutospacing="0" w:after="0" w:afterAutospacing="0"/>
              <w:ind w:left="0" w:right="0"/>
              <w:rPr>
                <w:rFonts w:hint="eastAsia" w:ascii="宋体" w:hAnsi="宋体" w:cs="宋体"/>
                <w:sz w:val="20"/>
                <w:szCs w:val="20"/>
              </w:rPr>
            </w:pPr>
          </w:p>
        </w:tc>
        <w:tc>
          <w:tcPr>
            <w:tcW w:w="1545" w:type="dxa"/>
            <w:vMerge w:val="continue"/>
            <w:noWrap w:val="0"/>
            <w:vAlign w:val="top"/>
          </w:tcPr>
          <w:p w14:paraId="43A670DD">
            <w:pPr>
              <w:keepNext w:val="0"/>
              <w:keepLines w:val="0"/>
              <w:suppressLineNumbers w:val="0"/>
              <w:spacing w:before="0" w:beforeAutospacing="0" w:after="0" w:afterAutospacing="0"/>
              <w:ind w:left="0" w:right="0"/>
              <w:rPr>
                <w:rFonts w:hint="eastAsia" w:ascii="宋体" w:hAnsi="宋体" w:cs="宋体"/>
                <w:sz w:val="20"/>
                <w:szCs w:val="20"/>
              </w:rPr>
            </w:pPr>
          </w:p>
        </w:tc>
        <w:tc>
          <w:tcPr>
            <w:tcW w:w="2055" w:type="dxa"/>
            <w:vMerge w:val="continue"/>
            <w:noWrap w:val="0"/>
            <w:vAlign w:val="top"/>
          </w:tcPr>
          <w:p w14:paraId="3A2D5726">
            <w:pPr>
              <w:keepNext w:val="0"/>
              <w:keepLines w:val="0"/>
              <w:suppressLineNumbers w:val="0"/>
              <w:spacing w:before="0" w:beforeAutospacing="0" w:after="0" w:afterAutospacing="0"/>
              <w:ind w:left="0" w:right="0"/>
              <w:rPr>
                <w:rFonts w:hint="eastAsia" w:ascii="宋体" w:hAnsi="宋体" w:cs="宋体"/>
                <w:sz w:val="20"/>
                <w:szCs w:val="20"/>
              </w:rPr>
            </w:pPr>
          </w:p>
        </w:tc>
        <w:tc>
          <w:tcPr>
            <w:tcW w:w="690" w:type="dxa"/>
            <w:vMerge w:val="continue"/>
            <w:noWrap w:val="0"/>
            <w:vAlign w:val="top"/>
          </w:tcPr>
          <w:p w14:paraId="4B375A2C">
            <w:pPr>
              <w:keepNext w:val="0"/>
              <w:keepLines w:val="0"/>
              <w:suppressLineNumbers w:val="0"/>
              <w:spacing w:before="0" w:beforeAutospacing="0" w:after="0" w:afterAutospacing="0"/>
              <w:ind w:left="0" w:right="0"/>
              <w:rPr>
                <w:rFonts w:hint="eastAsia" w:ascii="宋体" w:hAnsi="宋体" w:cs="宋体"/>
                <w:sz w:val="20"/>
                <w:szCs w:val="20"/>
              </w:rPr>
            </w:pPr>
          </w:p>
        </w:tc>
        <w:tc>
          <w:tcPr>
            <w:tcW w:w="1095" w:type="dxa"/>
            <w:noWrap w:val="0"/>
            <w:vAlign w:val="center"/>
          </w:tcPr>
          <w:p w14:paraId="3AB58C2F">
            <w:pPr>
              <w:keepNext w:val="0"/>
              <w:keepLines w:val="0"/>
              <w:suppressLineNumbers w:val="0"/>
              <w:spacing w:before="0" w:beforeAutospacing="0" w:after="0" w:afterAutospacing="0"/>
              <w:ind w:left="0" w:right="0"/>
              <w:jc w:val="center"/>
              <w:rPr>
                <w:rFonts w:hint="eastAsia" w:ascii="宋体" w:hAnsi="宋体" w:cs="宋体"/>
                <w:sz w:val="21"/>
                <w:szCs w:val="20"/>
              </w:rPr>
            </w:pPr>
            <w:r>
              <w:rPr>
                <w:rFonts w:hint="eastAsia" w:ascii="宋体" w:hAnsi="宋体" w:cs="宋体"/>
                <w:sz w:val="21"/>
                <w:szCs w:val="20"/>
              </w:rPr>
              <w:t>品牌1</w:t>
            </w:r>
          </w:p>
        </w:tc>
        <w:tc>
          <w:tcPr>
            <w:tcW w:w="1230" w:type="dxa"/>
            <w:noWrap w:val="0"/>
            <w:vAlign w:val="center"/>
          </w:tcPr>
          <w:p w14:paraId="6165CBDC">
            <w:pPr>
              <w:keepNext w:val="0"/>
              <w:keepLines w:val="0"/>
              <w:suppressLineNumbers w:val="0"/>
              <w:spacing w:before="0" w:beforeAutospacing="0" w:after="0" w:afterAutospacing="0"/>
              <w:ind w:left="0" w:right="0"/>
              <w:jc w:val="center"/>
              <w:rPr>
                <w:rFonts w:hint="eastAsia" w:ascii="宋体" w:hAnsi="宋体" w:cs="宋体"/>
                <w:sz w:val="21"/>
                <w:szCs w:val="20"/>
              </w:rPr>
            </w:pPr>
            <w:r>
              <w:rPr>
                <w:rFonts w:hint="eastAsia" w:ascii="宋体" w:hAnsi="宋体" w:cs="宋体"/>
                <w:sz w:val="21"/>
                <w:szCs w:val="20"/>
              </w:rPr>
              <w:t>品牌2</w:t>
            </w:r>
          </w:p>
        </w:tc>
        <w:tc>
          <w:tcPr>
            <w:tcW w:w="1080" w:type="dxa"/>
            <w:noWrap w:val="0"/>
            <w:vAlign w:val="center"/>
          </w:tcPr>
          <w:p w14:paraId="7E71DD14">
            <w:pPr>
              <w:keepNext w:val="0"/>
              <w:keepLines w:val="0"/>
              <w:suppressLineNumbers w:val="0"/>
              <w:spacing w:before="0" w:beforeAutospacing="0" w:after="0" w:afterAutospacing="0"/>
              <w:ind w:left="0" w:right="0"/>
              <w:jc w:val="center"/>
              <w:rPr>
                <w:rFonts w:hint="eastAsia" w:ascii="宋体" w:hAnsi="宋体" w:eastAsia="宋体" w:cs="宋体"/>
                <w:sz w:val="21"/>
                <w:szCs w:val="20"/>
                <w:lang w:val="en-US" w:eastAsia="zh-CN"/>
              </w:rPr>
            </w:pPr>
            <w:r>
              <w:rPr>
                <w:rFonts w:hint="eastAsia" w:ascii="宋体" w:hAnsi="宋体" w:cs="宋体"/>
                <w:sz w:val="21"/>
                <w:szCs w:val="20"/>
              </w:rPr>
              <w:t>品牌</w:t>
            </w:r>
            <w:r>
              <w:rPr>
                <w:rFonts w:hint="eastAsia" w:ascii="宋体" w:hAnsi="宋体" w:cs="宋体"/>
                <w:sz w:val="21"/>
                <w:szCs w:val="20"/>
                <w:lang w:val="en-US" w:eastAsia="zh-CN"/>
              </w:rPr>
              <w:t>3</w:t>
            </w:r>
          </w:p>
        </w:tc>
        <w:tc>
          <w:tcPr>
            <w:tcW w:w="1065" w:type="dxa"/>
            <w:noWrap w:val="0"/>
            <w:vAlign w:val="center"/>
          </w:tcPr>
          <w:p w14:paraId="452AC21C">
            <w:pPr>
              <w:keepNext w:val="0"/>
              <w:keepLines w:val="0"/>
              <w:suppressLineNumbers w:val="0"/>
              <w:spacing w:before="0" w:beforeAutospacing="0" w:after="0" w:afterAutospacing="0"/>
              <w:ind w:left="0" w:leftChars="0" w:right="0" w:rightChars="0"/>
              <w:jc w:val="center"/>
              <w:rPr>
                <w:rFonts w:hint="eastAsia" w:ascii="宋体" w:hAnsi="宋体" w:eastAsia="宋体" w:cs="宋体"/>
                <w:sz w:val="20"/>
                <w:szCs w:val="20"/>
                <w:lang w:val="en-US" w:eastAsia="zh-CN"/>
              </w:rPr>
            </w:pPr>
            <w:r>
              <w:rPr>
                <w:rFonts w:hint="eastAsia" w:ascii="宋体" w:hAnsi="宋体" w:cs="宋体"/>
                <w:sz w:val="21"/>
                <w:szCs w:val="20"/>
              </w:rPr>
              <w:t>品牌</w:t>
            </w:r>
            <w:r>
              <w:rPr>
                <w:rFonts w:hint="eastAsia" w:ascii="宋体" w:hAnsi="宋体" w:cs="宋体"/>
                <w:sz w:val="21"/>
                <w:szCs w:val="20"/>
                <w:lang w:val="en-US" w:eastAsia="zh-CN"/>
              </w:rPr>
              <w:t>4</w:t>
            </w:r>
          </w:p>
        </w:tc>
        <w:tc>
          <w:tcPr>
            <w:tcW w:w="375" w:type="dxa"/>
            <w:vMerge w:val="continue"/>
            <w:noWrap w:val="0"/>
            <w:vAlign w:val="top"/>
          </w:tcPr>
          <w:p w14:paraId="4DE7F4C3">
            <w:pPr>
              <w:keepNext w:val="0"/>
              <w:keepLines w:val="0"/>
              <w:suppressLineNumbers w:val="0"/>
              <w:spacing w:before="0" w:beforeAutospacing="0" w:after="0" w:afterAutospacing="0"/>
              <w:ind w:left="0" w:right="0"/>
              <w:rPr>
                <w:rFonts w:hint="eastAsia" w:ascii="宋体" w:hAnsi="宋体" w:cs="宋体"/>
                <w:sz w:val="20"/>
                <w:szCs w:val="20"/>
              </w:rPr>
            </w:pPr>
          </w:p>
        </w:tc>
      </w:tr>
      <w:tr w14:paraId="3789E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05" w:type="dxa"/>
            <w:noWrap w:val="0"/>
            <w:vAlign w:val="top"/>
          </w:tcPr>
          <w:p w14:paraId="417379A2">
            <w:pPr>
              <w:keepNext w:val="0"/>
              <w:keepLines w:val="0"/>
              <w:suppressLineNumbers w:val="0"/>
              <w:spacing w:before="0" w:beforeAutospacing="0" w:after="0" w:afterAutospacing="0"/>
              <w:ind w:left="0" w:right="0"/>
              <w:jc w:val="center"/>
              <w:rPr>
                <w:rFonts w:hint="eastAsia" w:ascii="宋体" w:hAnsi="宋体" w:eastAsia="宋体" w:cs="宋体"/>
                <w:sz w:val="21"/>
                <w:szCs w:val="20"/>
                <w:lang w:val="en-US" w:eastAsia="zh-CN"/>
              </w:rPr>
            </w:pPr>
            <w:r>
              <w:rPr>
                <w:rFonts w:hint="eastAsia" w:ascii="宋体" w:hAnsi="宋体" w:cs="宋体"/>
                <w:sz w:val="21"/>
                <w:szCs w:val="20"/>
                <w:lang w:val="en-US" w:eastAsia="zh-CN"/>
              </w:rPr>
              <w:t>1</w:t>
            </w:r>
          </w:p>
        </w:tc>
        <w:tc>
          <w:tcPr>
            <w:tcW w:w="1545" w:type="dxa"/>
            <w:noWrap w:val="0"/>
            <w:vAlign w:val="top"/>
          </w:tcPr>
          <w:p w14:paraId="15697910">
            <w:pPr>
              <w:keepNext w:val="0"/>
              <w:keepLines w:val="0"/>
              <w:suppressLineNumbers w:val="0"/>
              <w:spacing w:before="0" w:beforeAutospacing="0" w:after="0" w:afterAutospacing="0" w:line="600" w:lineRule="exact"/>
              <w:ind w:left="0" w:right="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 xml:space="preserve"> </w:t>
            </w:r>
          </w:p>
        </w:tc>
        <w:tc>
          <w:tcPr>
            <w:tcW w:w="2055" w:type="dxa"/>
            <w:noWrap w:val="0"/>
            <w:vAlign w:val="top"/>
          </w:tcPr>
          <w:p w14:paraId="2D3115A1">
            <w:pPr>
              <w:keepNext w:val="0"/>
              <w:keepLines w:val="0"/>
              <w:suppressLineNumbers w:val="0"/>
              <w:spacing w:before="0" w:beforeAutospacing="0" w:after="0" w:afterAutospacing="0"/>
              <w:ind w:left="0" w:right="0"/>
              <w:jc w:val="center"/>
              <w:rPr>
                <w:rFonts w:hint="default" w:ascii="宋体" w:hAnsi="宋体" w:eastAsia="宋体" w:cs="宋体"/>
                <w:sz w:val="21"/>
                <w:szCs w:val="20"/>
                <w:lang w:val="en-US" w:eastAsia="zh-CN"/>
              </w:rPr>
            </w:pPr>
            <w:r>
              <w:rPr>
                <w:rFonts w:hint="eastAsia" w:ascii="宋体" w:hAnsi="宋体" w:cs="宋体"/>
                <w:color w:val="FF0000"/>
                <w:sz w:val="21"/>
                <w:szCs w:val="21"/>
                <w:lang w:val="en-US" w:eastAsia="zh-CN"/>
              </w:rPr>
              <w:t xml:space="preserve"> </w:t>
            </w:r>
          </w:p>
        </w:tc>
        <w:tc>
          <w:tcPr>
            <w:tcW w:w="690" w:type="dxa"/>
            <w:noWrap w:val="0"/>
            <w:vAlign w:val="top"/>
          </w:tcPr>
          <w:p w14:paraId="2EBB130B">
            <w:pPr>
              <w:keepNext w:val="0"/>
              <w:keepLines w:val="0"/>
              <w:suppressLineNumbers w:val="0"/>
              <w:spacing w:before="0" w:beforeAutospacing="0" w:after="0" w:afterAutospacing="0"/>
              <w:ind w:left="0" w:right="0"/>
              <w:jc w:val="center"/>
              <w:rPr>
                <w:rFonts w:hint="default" w:ascii="宋体" w:hAnsi="宋体" w:cs="宋体"/>
                <w:sz w:val="21"/>
                <w:szCs w:val="20"/>
                <w:lang w:val="en-US" w:eastAsia="zh-CN"/>
              </w:rPr>
            </w:pPr>
            <w:r>
              <w:rPr>
                <w:rFonts w:hint="eastAsia" w:ascii="宋体" w:hAnsi="宋体" w:cs="宋体"/>
                <w:sz w:val="21"/>
                <w:szCs w:val="20"/>
                <w:lang w:val="en-US" w:eastAsia="zh-CN"/>
              </w:rPr>
              <w:t xml:space="preserve"> </w:t>
            </w:r>
          </w:p>
        </w:tc>
        <w:tc>
          <w:tcPr>
            <w:tcW w:w="1095" w:type="dxa"/>
            <w:noWrap w:val="0"/>
            <w:vAlign w:val="top"/>
          </w:tcPr>
          <w:p w14:paraId="0F48B252">
            <w:pPr>
              <w:keepNext w:val="0"/>
              <w:keepLines w:val="0"/>
              <w:suppressLineNumbers w:val="0"/>
              <w:spacing w:before="0" w:beforeAutospacing="0" w:after="0" w:afterAutospacing="0"/>
              <w:ind w:left="0" w:right="0"/>
              <w:jc w:val="center"/>
              <w:rPr>
                <w:rFonts w:hint="default" w:ascii="宋体" w:hAnsi="宋体" w:cs="宋体"/>
                <w:sz w:val="21"/>
                <w:szCs w:val="20"/>
                <w:lang w:val="en-US"/>
              </w:rPr>
            </w:pPr>
            <w:r>
              <w:rPr>
                <w:rFonts w:hint="eastAsia" w:ascii="宋体" w:hAnsi="宋体" w:cs="宋体"/>
                <w:sz w:val="21"/>
                <w:szCs w:val="20"/>
                <w:lang w:val="en-US" w:eastAsia="zh-CN"/>
              </w:rPr>
              <w:t xml:space="preserve"> </w:t>
            </w:r>
          </w:p>
        </w:tc>
        <w:tc>
          <w:tcPr>
            <w:tcW w:w="1230" w:type="dxa"/>
            <w:noWrap w:val="0"/>
            <w:vAlign w:val="top"/>
          </w:tcPr>
          <w:p w14:paraId="1B83E7BF">
            <w:pPr>
              <w:keepNext w:val="0"/>
              <w:keepLines w:val="0"/>
              <w:suppressLineNumbers w:val="0"/>
              <w:spacing w:before="0" w:beforeAutospacing="0" w:after="0" w:afterAutospacing="0"/>
              <w:ind w:left="0" w:right="0"/>
              <w:jc w:val="center"/>
              <w:rPr>
                <w:rFonts w:hint="default" w:ascii="宋体" w:hAnsi="宋体" w:cs="宋体"/>
                <w:sz w:val="21"/>
                <w:szCs w:val="20"/>
                <w:lang w:val="en-US"/>
              </w:rPr>
            </w:pPr>
          </w:p>
        </w:tc>
        <w:tc>
          <w:tcPr>
            <w:tcW w:w="1080" w:type="dxa"/>
            <w:noWrap w:val="0"/>
            <w:vAlign w:val="top"/>
          </w:tcPr>
          <w:p w14:paraId="0AEF3999">
            <w:pPr>
              <w:keepNext w:val="0"/>
              <w:keepLines w:val="0"/>
              <w:suppressLineNumbers w:val="0"/>
              <w:spacing w:before="0" w:beforeAutospacing="0" w:after="0" w:afterAutospacing="0"/>
              <w:ind w:left="0" w:right="0"/>
              <w:jc w:val="center"/>
              <w:rPr>
                <w:rFonts w:hint="default" w:ascii="宋体" w:hAnsi="宋体" w:cs="宋体"/>
                <w:sz w:val="21"/>
                <w:szCs w:val="20"/>
                <w:lang w:val="en-US"/>
              </w:rPr>
            </w:pPr>
            <w:r>
              <w:rPr>
                <w:rFonts w:hint="eastAsia" w:ascii="宋体" w:hAnsi="宋体" w:cs="宋体"/>
                <w:sz w:val="21"/>
                <w:szCs w:val="20"/>
                <w:lang w:val="en-US" w:eastAsia="zh-CN"/>
              </w:rPr>
              <w:t xml:space="preserve"> </w:t>
            </w:r>
          </w:p>
        </w:tc>
        <w:tc>
          <w:tcPr>
            <w:tcW w:w="1065" w:type="dxa"/>
            <w:noWrap w:val="0"/>
            <w:vAlign w:val="top"/>
          </w:tcPr>
          <w:p w14:paraId="584233C4">
            <w:pPr>
              <w:keepNext w:val="0"/>
              <w:keepLines w:val="0"/>
              <w:suppressLineNumbers w:val="0"/>
              <w:wordWrap w:val="0"/>
              <w:spacing w:before="0" w:beforeAutospacing="0" w:after="0" w:afterAutospacing="0"/>
              <w:ind w:left="0" w:right="0"/>
              <w:jc w:val="right"/>
              <w:rPr>
                <w:rFonts w:hint="eastAsia" w:ascii="宋体" w:hAnsi="宋体" w:eastAsia="宋体" w:cs="宋体"/>
                <w:sz w:val="21"/>
                <w:szCs w:val="20"/>
                <w:lang w:eastAsia="zh-CN"/>
              </w:rPr>
            </w:pPr>
            <w:r>
              <w:rPr>
                <w:rFonts w:hint="eastAsia" w:ascii="宋体" w:hAnsi="宋体" w:cs="宋体"/>
                <w:sz w:val="21"/>
                <w:szCs w:val="20"/>
                <w:lang w:val="en-US" w:eastAsia="zh-CN"/>
              </w:rPr>
              <w:t xml:space="preserve"> </w:t>
            </w:r>
          </w:p>
        </w:tc>
        <w:tc>
          <w:tcPr>
            <w:tcW w:w="375" w:type="dxa"/>
            <w:noWrap w:val="0"/>
            <w:vAlign w:val="top"/>
          </w:tcPr>
          <w:p w14:paraId="297A4F0C">
            <w:pPr>
              <w:keepNext w:val="0"/>
              <w:keepLines w:val="0"/>
              <w:suppressLineNumbers w:val="0"/>
              <w:spacing w:before="0" w:beforeAutospacing="0" w:after="0" w:afterAutospacing="0"/>
              <w:ind w:left="0" w:right="0"/>
              <w:jc w:val="center"/>
              <w:rPr>
                <w:rFonts w:hint="eastAsia" w:ascii="宋体" w:hAnsi="宋体" w:cs="宋体"/>
                <w:sz w:val="21"/>
                <w:szCs w:val="20"/>
              </w:rPr>
            </w:pPr>
          </w:p>
        </w:tc>
      </w:tr>
      <w:tr w14:paraId="7E996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05" w:type="dxa"/>
            <w:noWrap w:val="0"/>
            <w:vAlign w:val="top"/>
          </w:tcPr>
          <w:p w14:paraId="51241643">
            <w:pPr>
              <w:keepNext w:val="0"/>
              <w:keepLines w:val="0"/>
              <w:suppressLineNumbers w:val="0"/>
              <w:spacing w:before="0" w:beforeAutospacing="0" w:after="0" w:afterAutospacing="0"/>
              <w:ind w:left="0" w:right="0"/>
              <w:jc w:val="center"/>
              <w:rPr>
                <w:rFonts w:hint="eastAsia" w:ascii="宋体" w:hAnsi="宋体" w:eastAsia="宋体" w:cs="宋体"/>
                <w:sz w:val="21"/>
                <w:szCs w:val="20"/>
                <w:lang w:val="en-US" w:eastAsia="zh-CN"/>
              </w:rPr>
            </w:pPr>
            <w:r>
              <w:rPr>
                <w:rFonts w:hint="eastAsia" w:ascii="宋体" w:hAnsi="宋体" w:cs="宋体"/>
                <w:sz w:val="21"/>
                <w:szCs w:val="20"/>
                <w:lang w:val="en-US" w:eastAsia="zh-CN"/>
              </w:rPr>
              <w:t>2</w:t>
            </w:r>
          </w:p>
        </w:tc>
        <w:tc>
          <w:tcPr>
            <w:tcW w:w="1545" w:type="dxa"/>
            <w:noWrap w:val="0"/>
            <w:vAlign w:val="top"/>
          </w:tcPr>
          <w:p w14:paraId="048CEE37">
            <w:pPr>
              <w:keepNext w:val="0"/>
              <w:keepLines w:val="0"/>
              <w:suppressLineNumbers w:val="0"/>
              <w:spacing w:before="0" w:beforeAutospacing="0" w:after="0" w:afterAutospacing="0" w:line="600" w:lineRule="exact"/>
              <w:ind w:left="0" w:right="0"/>
              <w:jc w:val="center"/>
              <w:rPr>
                <w:rFonts w:hint="eastAsia" w:ascii="宋体" w:hAnsi="宋体" w:eastAsia="宋体" w:cs="宋体"/>
                <w:sz w:val="21"/>
                <w:szCs w:val="21"/>
              </w:rPr>
            </w:pPr>
          </w:p>
        </w:tc>
        <w:tc>
          <w:tcPr>
            <w:tcW w:w="2055" w:type="dxa"/>
            <w:noWrap w:val="0"/>
            <w:vAlign w:val="top"/>
          </w:tcPr>
          <w:p w14:paraId="0D493EA2">
            <w:pPr>
              <w:keepNext w:val="0"/>
              <w:keepLines w:val="0"/>
              <w:suppressLineNumbers w:val="0"/>
              <w:spacing w:before="0" w:beforeAutospacing="0" w:after="0" w:afterAutospacing="0"/>
              <w:ind w:left="0" w:right="0"/>
              <w:jc w:val="center"/>
              <w:rPr>
                <w:rFonts w:hint="eastAsia" w:ascii="宋体" w:hAnsi="宋体" w:cs="宋体"/>
                <w:sz w:val="21"/>
                <w:szCs w:val="20"/>
              </w:rPr>
            </w:pPr>
          </w:p>
        </w:tc>
        <w:tc>
          <w:tcPr>
            <w:tcW w:w="690" w:type="dxa"/>
            <w:noWrap w:val="0"/>
            <w:vAlign w:val="top"/>
          </w:tcPr>
          <w:p w14:paraId="2DAD6DA8">
            <w:pPr>
              <w:keepNext w:val="0"/>
              <w:keepLines w:val="0"/>
              <w:suppressLineNumbers w:val="0"/>
              <w:spacing w:before="0" w:beforeAutospacing="0" w:after="0" w:afterAutospacing="0"/>
              <w:ind w:left="0" w:right="0"/>
              <w:jc w:val="center"/>
              <w:rPr>
                <w:rFonts w:hint="eastAsia" w:ascii="宋体" w:hAnsi="宋体" w:eastAsia="宋体" w:cs="宋体"/>
                <w:sz w:val="21"/>
                <w:szCs w:val="20"/>
                <w:lang w:val="en-US" w:eastAsia="zh-CN" w:bidi="ar-SA"/>
              </w:rPr>
            </w:pPr>
          </w:p>
        </w:tc>
        <w:tc>
          <w:tcPr>
            <w:tcW w:w="1095" w:type="dxa"/>
            <w:noWrap w:val="0"/>
            <w:vAlign w:val="top"/>
          </w:tcPr>
          <w:p w14:paraId="2EB6DD10">
            <w:pPr>
              <w:keepNext w:val="0"/>
              <w:keepLines w:val="0"/>
              <w:suppressLineNumbers w:val="0"/>
              <w:spacing w:before="0" w:beforeAutospacing="0" w:after="0" w:afterAutospacing="0"/>
              <w:ind w:left="0" w:right="0"/>
              <w:jc w:val="center"/>
              <w:rPr>
                <w:rFonts w:hint="eastAsia" w:ascii="宋体" w:hAnsi="宋体" w:eastAsia="宋体" w:cs="宋体"/>
                <w:sz w:val="21"/>
                <w:szCs w:val="20"/>
                <w:lang w:val="en-US" w:eastAsia="zh-CN" w:bidi="ar-SA"/>
              </w:rPr>
            </w:pPr>
          </w:p>
        </w:tc>
        <w:tc>
          <w:tcPr>
            <w:tcW w:w="1230" w:type="dxa"/>
            <w:noWrap w:val="0"/>
            <w:vAlign w:val="top"/>
          </w:tcPr>
          <w:p w14:paraId="60A20985">
            <w:pPr>
              <w:keepNext w:val="0"/>
              <w:keepLines w:val="0"/>
              <w:suppressLineNumbers w:val="0"/>
              <w:spacing w:before="0" w:beforeAutospacing="0" w:after="0" w:afterAutospacing="0"/>
              <w:ind w:left="0" w:right="0"/>
              <w:jc w:val="center"/>
              <w:rPr>
                <w:rFonts w:hint="eastAsia" w:ascii="宋体" w:hAnsi="宋体" w:eastAsia="宋体" w:cs="宋体"/>
                <w:sz w:val="21"/>
                <w:szCs w:val="20"/>
                <w:lang w:val="en-US" w:eastAsia="zh-CN" w:bidi="ar-SA"/>
              </w:rPr>
            </w:pPr>
          </w:p>
        </w:tc>
        <w:tc>
          <w:tcPr>
            <w:tcW w:w="1080" w:type="dxa"/>
            <w:noWrap w:val="0"/>
            <w:vAlign w:val="top"/>
          </w:tcPr>
          <w:p w14:paraId="0B8208F9">
            <w:pPr>
              <w:keepNext w:val="0"/>
              <w:keepLines w:val="0"/>
              <w:suppressLineNumbers w:val="0"/>
              <w:spacing w:before="0" w:beforeAutospacing="0" w:after="0" w:afterAutospacing="0"/>
              <w:ind w:left="0" w:right="0"/>
              <w:jc w:val="center"/>
              <w:rPr>
                <w:rFonts w:hint="eastAsia" w:ascii="宋体" w:hAnsi="宋体" w:eastAsia="宋体" w:cs="宋体"/>
                <w:sz w:val="21"/>
                <w:szCs w:val="20"/>
                <w:lang w:val="en-US" w:eastAsia="zh-CN" w:bidi="ar-SA"/>
              </w:rPr>
            </w:pPr>
          </w:p>
        </w:tc>
        <w:tc>
          <w:tcPr>
            <w:tcW w:w="1065" w:type="dxa"/>
            <w:noWrap w:val="0"/>
            <w:vAlign w:val="top"/>
          </w:tcPr>
          <w:p w14:paraId="0A47CEE1">
            <w:pPr>
              <w:keepNext w:val="0"/>
              <w:keepLines w:val="0"/>
              <w:suppressLineNumbers w:val="0"/>
              <w:spacing w:before="0" w:beforeAutospacing="0" w:after="0" w:afterAutospacing="0"/>
              <w:ind w:left="0" w:right="0"/>
              <w:jc w:val="center"/>
              <w:rPr>
                <w:rFonts w:hint="eastAsia" w:ascii="宋体" w:hAnsi="宋体" w:cs="宋体"/>
                <w:sz w:val="21"/>
                <w:szCs w:val="20"/>
              </w:rPr>
            </w:pPr>
          </w:p>
        </w:tc>
        <w:tc>
          <w:tcPr>
            <w:tcW w:w="375" w:type="dxa"/>
            <w:noWrap w:val="0"/>
            <w:vAlign w:val="top"/>
          </w:tcPr>
          <w:p w14:paraId="2A9A17BF">
            <w:pPr>
              <w:keepNext w:val="0"/>
              <w:keepLines w:val="0"/>
              <w:suppressLineNumbers w:val="0"/>
              <w:spacing w:before="0" w:beforeAutospacing="0" w:after="0" w:afterAutospacing="0"/>
              <w:ind w:left="0" w:right="0"/>
              <w:jc w:val="center"/>
              <w:rPr>
                <w:rFonts w:hint="eastAsia" w:ascii="宋体" w:hAnsi="宋体" w:cs="宋体"/>
                <w:sz w:val="21"/>
                <w:szCs w:val="20"/>
              </w:rPr>
            </w:pPr>
          </w:p>
        </w:tc>
      </w:tr>
      <w:tr w14:paraId="05232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05" w:type="dxa"/>
            <w:noWrap w:val="0"/>
            <w:vAlign w:val="top"/>
          </w:tcPr>
          <w:p w14:paraId="12F5AB83">
            <w:pPr>
              <w:keepNext w:val="0"/>
              <w:keepLines w:val="0"/>
              <w:suppressLineNumbers w:val="0"/>
              <w:spacing w:before="0" w:beforeAutospacing="0" w:after="0" w:afterAutospacing="0"/>
              <w:ind w:left="0" w:right="0"/>
              <w:rPr>
                <w:rFonts w:hint="eastAsia" w:ascii="宋体" w:hAnsi="宋体" w:cs="宋体"/>
                <w:sz w:val="21"/>
                <w:szCs w:val="20"/>
              </w:rPr>
            </w:pPr>
          </w:p>
        </w:tc>
        <w:tc>
          <w:tcPr>
            <w:tcW w:w="1545" w:type="dxa"/>
            <w:noWrap w:val="0"/>
            <w:vAlign w:val="top"/>
          </w:tcPr>
          <w:p w14:paraId="50D9F842">
            <w:pPr>
              <w:keepNext w:val="0"/>
              <w:keepLines w:val="0"/>
              <w:suppressLineNumbers w:val="0"/>
              <w:spacing w:before="0" w:beforeAutospacing="0" w:after="0" w:afterAutospacing="0"/>
              <w:ind w:left="0" w:right="0"/>
              <w:jc w:val="center"/>
              <w:rPr>
                <w:rFonts w:hint="eastAsia" w:ascii="宋体" w:hAnsi="宋体" w:cs="宋体"/>
                <w:sz w:val="21"/>
                <w:szCs w:val="20"/>
              </w:rPr>
            </w:pPr>
          </w:p>
        </w:tc>
        <w:tc>
          <w:tcPr>
            <w:tcW w:w="2055" w:type="dxa"/>
            <w:noWrap w:val="0"/>
            <w:vAlign w:val="top"/>
          </w:tcPr>
          <w:p w14:paraId="2F7703E7">
            <w:pPr>
              <w:keepNext w:val="0"/>
              <w:keepLines w:val="0"/>
              <w:suppressLineNumbers w:val="0"/>
              <w:spacing w:before="0" w:beforeAutospacing="0" w:after="0" w:afterAutospacing="0"/>
              <w:ind w:left="0" w:right="0"/>
              <w:jc w:val="center"/>
              <w:rPr>
                <w:rFonts w:hint="eastAsia" w:ascii="宋体" w:hAnsi="宋体" w:cs="宋体"/>
                <w:sz w:val="21"/>
                <w:szCs w:val="20"/>
              </w:rPr>
            </w:pPr>
          </w:p>
        </w:tc>
        <w:tc>
          <w:tcPr>
            <w:tcW w:w="690" w:type="dxa"/>
            <w:noWrap w:val="0"/>
            <w:vAlign w:val="top"/>
          </w:tcPr>
          <w:p w14:paraId="2D7E2F87">
            <w:pPr>
              <w:keepNext w:val="0"/>
              <w:keepLines w:val="0"/>
              <w:suppressLineNumbers w:val="0"/>
              <w:spacing w:before="0" w:beforeAutospacing="0" w:after="0" w:afterAutospacing="0"/>
              <w:ind w:left="0" w:right="0"/>
              <w:jc w:val="center"/>
              <w:rPr>
                <w:rFonts w:hint="eastAsia" w:ascii="宋体" w:hAnsi="宋体" w:cs="宋体"/>
                <w:sz w:val="21"/>
                <w:szCs w:val="20"/>
              </w:rPr>
            </w:pPr>
          </w:p>
        </w:tc>
        <w:tc>
          <w:tcPr>
            <w:tcW w:w="1095" w:type="dxa"/>
            <w:noWrap w:val="0"/>
            <w:vAlign w:val="top"/>
          </w:tcPr>
          <w:p w14:paraId="79277001">
            <w:pPr>
              <w:keepNext w:val="0"/>
              <w:keepLines w:val="0"/>
              <w:suppressLineNumbers w:val="0"/>
              <w:spacing w:before="0" w:beforeAutospacing="0" w:after="0" w:afterAutospacing="0"/>
              <w:ind w:left="0" w:right="0"/>
              <w:jc w:val="center"/>
              <w:rPr>
                <w:rFonts w:hint="eastAsia" w:ascii="宋体" w:hAnsi="宋体" w:cs="宋体"/>
                <w:sz w:val="21"/>
                <w:szCs w:val="20"/>
              </w:rPr>
            </w:pPr>
          </w:p>
        </w:tc>
        <w:tc>
          <w:tcPr>
            <w:tcW w:w="1230" w:type="dxa"/>
            <w:noWrap w:val="0"/>
            <w:vAlign w:val="top"/>
          </w:tcPr>
          <w:p w14:paraId="5737EAB8">
            <w:pPr>
              <w:keepNext w:val="0"/>
              <w:keepLines w:val="0"/>
              <w:suppressLineNumbers w:val="0"/>
              <w:spacing w:before="0" w:beforeAutospacing="0" w:after="0" w:afterAutospacing="0"/>
              <w:ind w:left="0" w:right="0"/>
              <w:jc w:val="center"/>
              <w:rPr>
                <w:rFonts w:hint="eastAsia" w:ascii="宋体" w:hAnsi="宋体" w:cs="宋体"/>
                <w:sz w:val="21"/>
                <w:szCs w:val="20"/>
              </w:rPr>
            </w:pPr>
          </w:p>
        </w:tc>
        <w:tc>
          <w:tcPr>
            <w:tcW w:w="1080" w:type="dxa"/>
            <w:noWrap w:val="0"/>
            <w:vAlign w:val="top"/>
          </w:tcPr>
          <w:p w14:paraId="4775331E">
            <w:pPr>
              <w:keepNext w:val="0"/>
              <w:keepLines w:val="0"/>
              <w:suppressLineNumbers w:val="0"/>
              <w:spacing w:before="0" w:beforeAutospacing="0" w:after="0" w:afterAutospacing="0"/>
              <w:ind w:left="0" w:right="0"/>
              <w:jc w:val="center"/>
              <w:rPr>
                <w:rFonts w:hint="eastAsia" w:ascii="宋体" w:hAnsi="宋体" w:cs="宋体"/>
                <w:sz w:val="21"/>
                <w:szCs w:val="20"/>
              </w:rPr>
            </w:pPr>
          </w:p>
        </w:tc>
        <w:tc>
          <w:tcPr>
            <w:tcW w:w="1065" w:type="dxa"/>
            <w:noWrap w:val="0"/>
            <w:vAlign w:val="top"/>
          </w:tcPr>
          <w:p w14:paraId="5CD2578B">
            <w:pPr>
              <w:keepNext w:val="0"/>
              <w:keepLines w:val="0"/>
              <w:suppressLineNumbers w:val="0"/>
              <w:spacing w:before="0" w:beforeAutospacing="0" w:after="0" w:afterAutospacing="0"/>
              <w:ind w:left="0" w:right="0"/>
              <w:jc w:val="center"/>
              <w:rPr>
                <w:rFonts w:hint="eastAsia" w:ascii="宋体" w:hAnsi="宋体" w:cs="宋体"/>
                <w:sz w:val="21"/>
                <w:szCs w:val="20"/>
              </w:rPr>
            </w:pPr>
          </w:p>
        </w:tc>
        <w:tc>
          <w:tcPr>
            <w:tcW w:w="375" w:type="dxa"/>
            <w:noWrap w:val="0"/>
            <w:vAlign w:val="top"/>
          </w:tcPr>
          <w:p w14:paraId="474B8D29">
            <w:pPr>
              <w:keepNext w:val="0"/>
              <w:keepLines w:val="0"/>
              <w:suppressLineNumbers w:val="0"/>
              <w:spacing w:before="0" w:beforeAutospacing="0" w:after="0" w:afterAutospacing="0"/>
              <w:ind w:left="0" w:right="0"/>
              <w:jc w:val="center"/>
              <w:rPr>
                <w:rFonts w:hint="eastAsia" w:ascii="宋体" w:hAnsi="宋体" w:cs="宋体"/>
                <w:sz w:val="21"/>
                <w:szCs w:val="20"/>
              </w:rPr>
            </w:pPr>
          </w:p>
        </w:tc>
      </w:tr>
    </w:tbl>
    <w:p w14:paraId="6AAC9348">
      <w:pPr>
        <w:spacing w:line="400" w:lineRule="exact"/>
        <w:ind w:firstLine="482" w:firstLineChars="200"/>
        <w:rPr>
          <w:rFonts w:hint="eastAsia" w:ascii="宋体" w:hAnsi="宋体" w:cs="宋体"/>
          <w:b/>
          <w:bCs/>
          <w:sz w:val="24"/>
          <w:szCs w:val="24"/>
        </w:rPr>
      </w:pPr>
    </w:p>
    <w:p w14:paraId="4D349AF2">
      <w:pPr>
        <w:spacing w:line="400" w:lineRule="exact"/>
        <w:ind w:firstLine="482" w:firstLineChars="200"/>
        <w:rPr>
          <w:rFonts w:hint="eastAsia" w:ascii="宋体" w:hAnsi="宋体" w:cs="宋体"/>
          <w:b/>
          <w:bCs/>
          <w:sz w:val="24"/>
          <w:szCs w:val="24"/>
        </w:rPr>
      </w:pPr>
      <w:r>
        <w:rPr>
          <w:rFonts w:hint="eastAsia" w:ascii="宋体" w:hAnsi="宋体" w:cs="宋体"/>
          <w:b/>
          <w:bCs/>
          <w:sz w:val="24"/>
          <w:szCs w:val="24"/>
        </w:rPr>
        <w:t>说明：</w:t>
      </w:r>
    </w:p>
    <w:p w14:paraId="4039C8A5">
      <w:pPr>
        <w:spacing w:line="480" w:lineRule="exact"/>
        <w:ind w:firstLine="480" w:firstLineChars="200"/>
        <w:rPr>
          <w:rFonts w:hint="eastAsia" w:ascii="宋体" w:hAnsi="宋体" w:cs="宋体"/>
          <w:sz w:val="24"/>
          <w:szCs w:val="24"/>
        </w:rPr>
      </w:pPr>
      <w:r>
        <w:rPr>
          <w:rFonts w:hint="eastAsia" w:ascii="宋体" w:hAnsi="宋体" w:cs="宋体"/>
          <w:sz w:val="24"/>
          <w:szCs w:val="24"/>
        </w:rPr>
        <w:t>1.本招标项目招标人推荐的主要材料设备参考品牌如上表。参考品牌作为投标参考，投标人无需在投标文件中承诺选用何种品牌。投标人中标后应在参考品牌中选择一种进行采购和施工。在工程施工中遇到下列情形之一的，发包人与承包人协商后可更改相应材料设备的品牌，并按实调整主材（设备）价格。</w:t>
      </w:r>
    </w:p>
    <w:p w14:paraId="52B58831">
      <w:pPr>
        <w:widowControl/>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（1）参考品牌材料设备的市场采购价与招标控制价确定的价格（简称招标人价格）差异大，将给承包人或发包人造成损失的。如：市场采购价高于招标人价格的，或者市场采购价低于招标人价格30%的；</w:t>
      </w:r>
    </w:p>
    <w:p w14:paraId="4C0B4008">
      <w:pPr>
        <w:widowControl/>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（2）参考品牌材料设备的供货商之间存在协商抬价的；</w:t>
      </w:r>
    </w:p>
    <w:p w14:paraId="453918CC">
      <w:pPr>
        <w:widowControl/>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（3）参考品牌材料设备的供货无法满足本项目工期的要求。</w:t>
      </w:r>
    </w:p>
    <w:p w14:paraId="5BACD91E">
      <w:pPr>
        <w:spacing w:line="480" w:lineRule="exact"/>
        <w:ind w:firstLine="480" w:firstLineChars="200"/>
        <w:rPr>
          <w:rFonts w:hint="eastAsia" w:ascii="宋体" w:hAnsi="宋体" w:cs="宋体"/>
          <w:sz w:val="24"/>
          <w:szCs w:val="24"/>
        </w:rPr>
      </w:pPr>
      <w:r>
        <w:rPr>
          <w:rFonts w:hint="eastAsia" w:ascii="宋体" w:hAnsi="宋体" w:cs="宋体"/>
          <w:sz w:val="24"/>
          <w:szCs w:val="24"/>
        </w:rPr>
        <w:t>2.承包人所用的未推荐参考品牌的其他主材（设备）须事先得到发包人批准后方可使用，发包人有权拒绝使用不符合招标文件规定标准的材料设备。</w:t>
      </w:r>
    </w:p>
    <w:p w14:paraId="5AC7D6A5">
      <w:pPr>
        <w:spacing w:line="480" w:lineRule="exact"/>
        <w:ind w:firstLine="480" w:firstLineChars="200"/>
        <w:rPr>
          <w:rFonts w:hint="eastAsia" w:ascii="宋体" w:hAnsi="宋体" w:cs="宋体"/>
          <w:color w:val="000000"/>
          <w:sz w:val="24"/>
          <w:szCs w:val="24"/>
        </w:rPr>
      </w:pPr>
      <w:r>
        <w:rPr>
          <w:rFonts w:hint="eastAsia" w:ascii="宋体" w:hAnsi="宋体" w:cs="宋体"/>
          <w:sz w:val="24"/>
          <w:szCs w:val="24"/>
          <w:lang w:val="en-US" w:eastAsia="zh-CN"/>
        </w:rPr>
        <w:t>3</w:t>
      </w:r>
      <w:r>
        <w:rPr>
          <w:rFonts w:hint="eastAsia" w:ascii="宋体" w:hAnsi="宋体" w:cs="宋体"/>
          <w:sz w:val="24"/>
          <w:szCs w:val="24"/>
        </w:rPr>
        <w:t>.</w:t>
      </w:r>
      <w:r>
        <w:rPr>
          <w:rFonts w:hint="eastAsia" w:ascii="宋体" w:hAnsi="宋体" w:cs="宋体"/>
          <w:color w:val="000000"/>
          <w:sz w:val="24"/>
          <w:szCs w:val="24"/>
        </w:rPr>
        <w:t>本工程使用的材料设备，优先选用装配式部品部件和获得绿色建材认证的产品。</w:t>
      </w:r>
    </w:p>
    <w:p w14:paraId="5CCB3D1C">
      <w:pPr>
        <w:spacing w:line="480" w:lineRule="exact"/>
        <w:ind w:firstLine="480" w:firstLineChars="200"/>
        <w:rPr>
          <w:rFonts w:hint="eastAsia" w:ascii="宋体" w:hAnsi="宋体" w:eastAsia="宋体" w:cs="宋体"/>
          <w:color w:val="FF0000"/>
          <w:sz w:val="24"/>
          <w:szCs w:val="24"/>
        </w:rPr>
      </w:pPr>
    </w:p>
    <w:p w14:paraId="7C0887A5">
      <w:pPr>
        <w:pStyle w:val="3"/>
        <w:numPr>
          <w:ilvl w:val="1"/>
          <w:numId w:val="20"/>
        </w:numPr>
        <w:spacing w:before="480" w:after="120" w:line="360" w:lineRule="auto"/>
        <w:jc w:val="center"/>
        <w:rPr>
          <w:rFonts w:hint="eastAsia" w:ascii="宋体" w:hAnsi="宋体" w:eastAsia="宋体" w:cs="宋体"/>
          <w:b w:val="0"/>
          <w:bCs w:val="0"/>
        </w:rPr>
      </w:pPr>
      <w:bookmarkStart w:id="298" w:name="_Toc18488"/>
      <w:bookmarkStart w:id="299" w:name="_Toc27800"/>
      <w:r>
        <w:rPr>
          <w:rFonts w:hint="eastAsia" w:ascii="宋体" w:hAnsi="宋体" w:eastAsia="宋体" w:cs="宋体"/>
          <w:b w:val="0"/>
          <w:bCs w:val="0"/>
        </w:rPr>
        <w:t>招</w:t>
      </w:r>
      <w:bookmarkStart w:id="300" w:name="_Toc63471531"/>
      <w:bookmarkStart w:id="301" w:name="_Toc49663162"/>
      <w:bookmarkStart w:id="302" w:name="_Toc215480861"/>
      <w:bookmarkStart w:id="303" w:name="_Toc13309432"/>
      <w:r>
        <w:rPr>
          <w:rFonts w:hint="eastAsia" w:ascii="宋体" w:hAnsi="宋体" w:eastAsia="宋体" w:cs="宋体"/>
          <w:b w:val="0"/>
          <w:bCs w:val="0"/>
        </w:rPr>
        <w:t>标人自行采购的材料设备</w:t>
      </w:r>
      <w:bookmarkEnd w:id="298"/>
      <w:bookmarkEnd w:id="299"/>
    </w:p>
    <w:bookmarkEnd w:id="300"/>
    <w:bookmarkEnd w:id="301"/>
    <w:bookmarkEnd w:id="302"/>
    <w:bookmarkEnd w:id="303"/>
    <w:p w14:paraId="633E9FC1">
      <w:pPr>
        <w:rPr>
          <w:rFonts w:hint="eastAsia" w:ascii="宋体" w:hAnsi="宋体" w:cs="宋体"/>
        </w:rPr>
      </w:pPr>
    </w:p>
    <w:p w14:paraId="2193E3D9">
      <w:pPr>
        <w:ind w:firstLine="480" w:firstLineChars="200"/>
        <w:rPr>
          <w:rFonts w:hint="eastAsia" w:ascii="宋体" w:hAnsi="宋体" w:cs="宋体"/>
          <w:sz w:val="24"/>
          <w:szCs w:val="24"/>
        </w:rPr>
      </w:pPr>
      <w:r>
        <w:rPr>
          <w:rFonts w:hint="eastAsia" w:ascii="宋体" w:hAnsi="宋体" w:cs="宋体"/>
          <w:sz w:val="24"/>
          <w:szCs w:val="24"/>
        </w:rPr>
        <w:t>具体内容详见本项目招标工程量清单中的“发包人提供材料和工程设备一览表”。</w:t>
      </w:r>
    </w:p>
    <w:p w14:paraId="21F82A15">
      <w:pPr>
        <w:ind w:firstLine="480" w:firstLineChars="200"/>
        <w:rPr>
          <w:rFonts w:hint="eastAsia" w:ascii="宋体" w:hAnsi="宋体" w:cs="宋体"/>
          <w:sz w:val="24"/>
          <w:szCs w:val="24"/>
        </w:rPr>
      </w:pPr>
    </w:p>
    <w:p w14:paraId="69DE28D1">
      <w:pPr>
        <w:ind w:firstLine="480" w:firstLineChars="200"/>
        <w:rPr>
          <w:rFonts w:hint="eastAsia" w:ascii="宋体" w:hAnsi="宋体" w:cs="宋体"/>
          <w:sz w:val="24"/>
          <w:szCs w:val="24"/>
        </w:rPr>
      </w:pPr>
    </w:p>
    <w:p w14:paraId="6C1073B2">
      <w:pPr>
        <w:ind w:firstLine="480" w:firstLineChars="200"/>
        <w:rPr>
          <w:rFonts w:hint="eastAsia" w:ascii="宋体" w:hAnsi="宋体" w:cs="宋体"/>
          <w:sz w:val="24"/>
          <w:szCs w:val="24"/>
        </w:rPr>
      </w:pPr>
    </w:p>
    <w:p w14:paraId="4DD87D9A">
      <w:pPr>
        <w:ind w:firstLine="480" w:firstLineChars="200"/>
        <w:rPr>
          <w:rFonts w:hint="eastAsia" w:ascii="宋体" w:hAnsi="宋体" w:cs="宋体"/>
          <w:sz w:val="24"/>
          <w:szCs w:val="24"/>
        </w:rPr>
      </w:pPr>
    </w:p>
    <w:p w14:paraId="680D45A2">
      <w:pPr>
        <w:ind w:firstLine="480" w:firstLineChars="200"/>
        <w:rPr>
          <w:rFonts w:hint="eastAsia" w:ascii="宋体" w:hAnsi="宋体" w:cs="宋体"/>
          <w:sz w:val="24"/>
          <w:szCs w:val="24"/>
        </w:rPr>
      </w:pPr>
    </w:p>
    <w:p w14:paraId="23EB0B82">
      <w:pPr>
        <w:ind w:firstLine="480" w:firstLineChars="200"/>
        <w:rPr>
          <w:rFonts w:hint="eastAsia" w:ascii="宋体" w:hAnsi="宋体" w:cs="宋体"/>
          <w:sz w:val="24"/>
          <w:szCs w:val="24"/>
        </w:rPr>
      </w:pPr>
    </w:p>
    <w:p w14:paraId="4CBDC062">
      <w:pPr>
        <w:ind w:firstLine="480" w:firstLineChars="200"/>
        <w:rPr>
          <w:rFonts w:hint="eastAsia" w:ascii="宋体" w:hAnsi="宋体" w:cs="宋体"/>
          <w:sz w:val="24"/>
          <w:szCs w:val="24"/>
        </w:rPr>
      </w:pPr>
    </w:p>
    <w:p w14:paraId="2FA26B7D">
      <w:pPr>
        <w:rPr>
          <w:rFonts w:hint="eastAsia" w:ascii="宋体" w:hAnsi="宋体" w:cs="宋体"/>
        </w:rPr>
      </w:pPr>
    </w:p>
    <w:p w14:paraId="61AF4106">
      <w:pPr>
        <w:ind w:left="-400" w:leftChars="-200" w:firstLine="0" w:firstLineChars="0"/>
        <w:rPr>
          <w:rFonts w:hint="eastAsia" w:ascii="宋体" w:hAnsi="宋体" w:eastAsia="宋体" w:cs="宋体"/>
          <w:lang w:eastAsia="zh-CN"/>
        </w:rPr>
      </w:pPr>
    </w:p>
    <w:p w14:paraId="09E31F67">
      <w:pPr>
        <w:rPr>
          <w:rFonts w:hint="eastAsia" w:ascii="宋体" w:hAnsi="宋体" w:cs="宋体"/>
        </w:rPr>
      </w:pPr>
      <w:r>
        <w:rPr>
          <w:rFonts w:hint="eastAsia" w:ascii="宋体" w:hAnsi="宋体" w:cs="宋体"/>
        </w:rPr>
        <w:br w:type="page"/>
      </w:r>
    </w:p>
    <w:p w14:paraId="0486B357">
      <w:pPr>
        <w:ind w:left="-600" w:leftChars="-300" w:firstLine="0" w:firstLineChars="0"/>
        <w:rPr>
          <w:rFonts w:hint="eastAsia" w:ascii="宋体" w:hAnsi="宋体" w:eastAsia="宋体" w:cs="宋体"/>
          <w:lang w:eastAsia="zh-CN"/>
        </w:rPr>
      </w:pPr>
    </w:p>
    <w:p w14:paraId="3E59F4EB">
      <w:pPr>
        <w:pStyle w:val="2"/>
        <w:pageBreakBefore w:val="0"/>
        <w:widowControl w:val="0"/>
        <w:numPr>
          <w:ilvl w:val="0"/>
          <w:numId w:val="1"/>
        </w:numPr>
        <w:kinsoku/>
        <w:wordWrap/>
        <w:overflowPunct/>
        <w:topLinePunct w:val="0"/>
        <w:autoSpaceDE/>
        <w:autoSpaceDN/>
        <w:bidi w:val="0"/>
        <w:adjustRightInd w:val="0"/>
        <w:snapToGrid/>
        <w:spacing w:before="0" w:after="0" w:line="360" w:lineRule="auto"/>
        <w:jc w:val="center"/>
        <w:textAlignment w:val="baseline"/>
        <w:rPr>
          <w:rFonts w:hint="eastAsia" w:ascii="宋体" w:hAnsi="宋体" w:cs="宋体"/>
        </w:rPr>
      </w:pPr>
      <w:bookmarkStart w:id="304" w:name="_Toc26460"/>
      <w:bookmarkStart w:id="305" w:name="_Toc4981"/>
      <w:r>
        <w:rPr>
          <w:rFonts w:hint="eastAsia" w:ascii="宋体" w:hAnsi="宋体" w:cs="宋体"/>
        </w:rPr>
        <w:t>投</w:t>
      </w:r>
      <w:bookmarkEnd w:id="183"/>
      <w:bookmarkStart w:id="306" w:name="_Toc13309434"/>
      <w:r>
        <w:rPr>
          <w:rFonts w:hint="eastAsia" w:ascii="宋体" w:hAnsi="宋体" w:cs="宋体"/>
        </w:rPr>
        <w:t>标文件格式</w:t>
      </w:r>
      <w:bookmarkEnd w:id="304"/>
      <w:bookmarkEnd w:id="305"/>
    </w:p>
    <w:bookmarkEnd w:id="180"/>
    <w:bookmarkEnd w:id="306"/>
    <w:p w14:paraId="1B551EC0">
      <w:pPr>
        <w:tabs>
          <w:tab w:val="left" w:pos="3332"/>
        </w:tabs>
        <w:jc w:val="left"/>
        <w:rPr>
          <w:rFonts w:hint="eastAsia"/>
        </w:rPr>
      </w:pPr>
      <w:r>
        <w:rPr>
          <w:rFonts w:hint="eastAsia"/>
        </w:rPr>
        <w:tab/>
      </w:r>
      <w:bookmarkStart w:id="307" w:name="_Toc3335"/>
      <w:bookmarkStart w:id="308" w:name="_Toc10235"/>
    </w:p>
    <w:bookmarkEnd w:id="307"/>
    <w:bookmarkEnd w:id="308"/>
    <w:p w14:paraId="5A33E857">
      <w:pPr>
        <w:pStyle w:val="21"/>
        <w:spacing w:before="312" w:beforeLines="100" w:line="360" w:lineRule="auto"/>
        <w:rPr>
          <w:rFonts w:hint="eastAsia" w:hAnsi="宋体" w:cs="宋体"/>
          <w:sz w:val="24"/>
        </w:rPr>
      </w:pPr>
      <w:bookmarkStart w:id="309" w:name="_Toc6000"/>
      <w:bookmarkStart w:id="310" w:name="_Toc12216"/>
      <w:r>
        <w:rPr>
          <w:rFonts w:hint="eastAsia" w:hAnsi="宋体" w:cs="宋体"/>
          <w:sz w:val="24"/>
        </w:rPr>
        <w:br w:type="page"/>
      </w:r>
      <w:bookmarkEnd w:id="309"/>
      <w:bookmarkEnd w:id="310"/>
      <w:r>
        <w:rPr>
          <w:rFonts w:hint="eastAsia" w:hAnsi="宋体" w:cs="宋体"/>
          <w:sz w:val="24"/>
        </w:rPr>
        <w:t>（用于资格文件封面）</w:t>
      </w:r>
    </w:p>
    <w:p w14:paraId="343BFE0D">
      <w:pPr>
        <w:pStyle w:val="21"/>
        <w:spacing w:line="264" w:lineRule="auto"/>
        <w:jc w:val="center"/>
        <w:rPr>
          <w:rFonts w:hint="eastAsia" w:hAnsi="宋体" w:cs="宋体"/>
          <w:sz w:val="36"/>
        </w:rPr>
      </w:pPr>
    </w:p>
    <w:p w14:paraId="78117A80">
      <w:pPr>
        <w:pStyle w:val="21"/>
        <w:spacing w:before="312" w:beforeLines="100" w:after="312" w:afterLines="100" w:line="264" w:lineRule="auto"/>
        <w:jc w:val="center"/>
        <w:rPr>
          <w:rFonts w:hint="eastAsia" w:hAnsi="宋体" w:cs="宋体"/>
          <w:sz w:val="36"/>
          <w:szCs w:val="36"/>
        </w:rPr>
      </w:pPr>
      <w:r>
        <w:rPr>
          <w:rFonts w:hint="eastAsia" w:hAnsi="宋体" w:cs="宋体"/>
          <w:sz w:val="36"/>
          <w:szCs w:val="36"/>
          <w:u w:val="single"/>
        </w:rPr>
        <w:t xml:space="preserve">　　                  </w:t>
      </w:r>
      <w:r>
        <w:rPr>
          <w:rFonts w:hint="eastAsia" w:hAnsi="宋体" w:cs="宋体"/>
          <w:sz w:val="36"/>
          <w:szCs w:val="36"/>
        </w:rPr>
        <w:t>（项目名称）</w:t>
      </w:r>
    </w:p>
    <w:p w14:paraId="01E5DA89">
      <w:pPr>
        <w:pStyle w:val="21"/>
        <w:spacing w:before="312" w:beforeLines="100" w:after="312" w:afterLines="100" w:line="264" w:lineRule="auto"/>
        <w:jc w:val="center"/>
        <w:rPr>
          <w:rFonts w:hint="eastAsia" w:hAnsi="宋体" w:cs="宋体"/>
          <w:b/>
          <w:sz w:val="32"/>
        </w:rPr>
      </w:pPr>
      <w:r>
        <w:rPr>
          <w:rFonts w:hint="eastAsia" w:hAnsi="宋体" w:cs="宋体"/>
          <w:sz w:val="32"/>
        </w:rPr>
        <w:t>招标项目编号：</w:t>
      </w:r>
      <w:r>
        <w:rPr>
          <w:rFonts w:hint="eastAsia" w:hAnsi="宋体" w:cs="宋体"/>
          <w:sz w:val="36"/>
        </w:rPr>
        <w:t>________________</w:t>
      </w:r>
    </w:p>
    <w:p w14:paraId="5E47C9C5">
      <w:pPr>
        <w:pStyle w:val="21"/>
        <w:spacing w:before="312" w:beforeLines="100" w:after="312" w:afterLines="100" w:line="264" w:lineRule="auto"/>
        <w:jc w:val="center"/>
        <w:rPr>
          <w:rFonts w:hint="eastAsia" w:hAnsi="宋体" w:cs="宋体"/>
          <w:sz w:val="44"/>
        </w:rPr>
      </w:pPr>
    </w:p>
    <w:p w14:paraId="7FF9F51B">
      <w:pPr>
        <w:pStyle w:val="21"/>
        <w:spacing w:line="264" w:lineRule="auto"/>
        <w:jc w:val="center"/>
        <w:rPr>
          <w:rFonts w:hint="eastAsia" w:hAnsi="宋体" w:cs="宋体"/>
          <w:b/>
          <w:sz w:val="84"/>
        </w:rPr>
      </w:pPr>
      <w:r>
        <w:rPr>
          <w:rFonts w:hint="eastAsia" w:hAnsi="宋体" w:cs="宋体"/>
          <w:b/>
          <w:sz w:val="84"/>
        </w:rPr>
        <w:t>投 标 文 件</w:t>
      </w:r>
    </w:p>
    <w:p w14:paraId="7CDA0942">
      <w:pPr>
        <w:pStyle w:val="21"/>
        <w:spacing w:line="264" w:lineRule="auto"/>
        <w:jc w:val="center"/>
        <w:rPr>
          <w:rFonts w:hint="eastAsia" w:hAnsi="宋体" w:cs="宋体"/>
          <w:sz w:val="44"/>
        </w:rPr>
      </w:pPr>
    </w:p>
    <w:p w14:paraId="036131C2">
      <w:pPr>
        <w:pStyle w:val="21"/>
        <w:spacing w:line="264" w:lineRule="auto"/>
        <w:jc w:val="center"/>
        <w:rPr>
          <w:rFonts w:hint="eastAsia" w:hAnsi="宋体" w:cs="宋体"/>
          <w:sz w:val="44"/>
        </w:rPr>
      </w:pPr>
    </w:p>
    <w:p w14:paraId="52833FE8">
      <w:pPr>
        <w:pStyle w:val="21"/>
        <w:spacing w:line="264" w:lineRule="auto"/>
        <w:jc w:val="center"/>
        <w:rPr>
          <w:rFonts w:hint="eastAsia" w:hAnsi="宋体" w:cs="宋体"/>
          <w:sz w:val="44"/>
        </w:rPr>
      </w:pPr>
    </w:p>
    <w:p w14:paraId="1F840181">
      <w:pPr>
        <w:pStyle w:val="21"/>
        <w:spacing w:line="264" w:lineRule="auto"/>
        <w:jc w:val="center"/>
        <w:rPr>
          <w:rFonts w:hint="eastAsia" w:hAnsi="宋体" w:cs="宋体"/>
          <w:sz w:val="72"/>
        </w:rPr>
      </w:pPr>
    </w:p>
    <w:p w14:paraId="42BAE267">
      <w:pPr>
        <w:pStyle w:val="21"/>
        <w:spacing w:before="120" w:after="120" w:line="480" w:lineRule="auto"/>
        <w:ind w:firstLine="560" w:firstLineChars="200"/>
        <w:rPr>
          <w:rFonts w:hint="eastAsia" w:hAnsi="宋体" w:cs="宋体"/>
          <w:sz w:val="36"/>
        </w:rPr>
      </w:pPr>
      <w:r>
        <w:rPr>
          <w:rFonts w:hint="eastAsia" w:hAnsi="宋体" w:cs="宋体"/>
          <w:sz w:val="28"/>
        </w:rPr>
        <w:t>投标文件内容：</w:t>
      </w:r>
      <w:r>
        <w:rPr>
          <w:rFonts w:hint="eastAsia" w:hAnsi="宋体" w:cs="宋体"/>
          <w:sz w:val="28"/>
          <w:u w:val="single"/>
        </w:rPr>
        <w:t xml:space="preserve">　　　      </w:t>
      </w:r>
      <w:r>
        <w:rPr>
          <w:rFonts w:hint="eastAsia" w:hAnsi="宋体" w:cs="宋体"/>
          <w:b/>
          <w:sz w:val="36"/>
          <w:u w:val="single"/>
        </w:rPr>
        <w:t xml:space="preserve">资格文件         </w:t>
      </w:r>
    </w:p>
    <w:p w14:paraId="77522D50">
      <w:pPr>
        <w:pStyle w:val="21"/>
        <w:spacing w:before="120" w:after="120" w:line="480" w:lineRule="auto"/>
        <w:ind w:firstLine="560" w:firstLineChars="200"/>
        <w:jc w:val="left"/>
        <w:rPr>
          <w:rFonts w:hint="eastAsia" w:hAnsi="宋体" w:cs="宋体"/>
          <w:sz w:val="28"/>
        </w:rPr>
      </w:pPr>
      <w:r>
        <w:rPr>
          <w:rFonts w:hint="eastAsia" w:hAnsi="宋体" w:cs="宋体"/>
          <w:sz w:val="28"/>
        </w:rPr>
        <w:t>投标人:</w:t>
      </w:r>
      <w:r>
        <w:rPr>
          <w:rFonts w:hint="eastAsia" w:hAnsi="宋体" w:cs="宋体"/>
          <w:sz w:val="28"/>
          <w:u w:val="single"/>
        </w:rPr>
        <w:t xml:space="preserve">                           </w:t>
      </w:r>
      <w:r>
        <w:rPr>
          <w:rFonts w:hint="eastAsia" w:hAnsi="宋体" w:cs="宋体"/>
          <w:sz w:val="28"/>
          <w:szCs w:val="28"/>
        </w:rPr>
        <w:t>（盖单位公章）</w:t>
      </w:r>
    </w:p>
    <w:p w14:paraId="64616B1E">
      <w:pPr>
        <w:pStyle w:val="21"/>
        <w:spacing w:before="120" w:after="120" w:line="480" w:lineRule="auto"/>
        <w:ind w:firstLine="560" w:firstLineChars="200"/>
        <w:rPr>
          <w:rFonts w:hint="eastAsia" w:hAnsi="宋体" w:cs="宋体"/>
          <w:sz w:val="28"/>
        </w:rPr>
      </w:pPr>
      <w:r>
        <w:rPr>
          <w:rFonts w:hint="eastAsia" w:hAnsi="宋体" w:cs="宋体"/>
          <w:sz w:val="28"/>
        </w:rPr>
        <w:t>法定代表人或其委托代理人：</w:t>
      </w:r>
      <w:r>
        <w:rPr>
          <w:rFonts w:hint="eastAsia" w:hAnsi="宋体" w:cs="宋体"/>
          <w:sz w:val="28"/>
          <w:u w:val="single"/>
        </w:rPr>
        <w:t xml:space="preserve">              </w:t>
      </w:r>
      <w:r>
        <w:rPr>
          <w:rFonts w:hint="eastAsia" w:hAnsi="宋体" w:cs="宋体"/>
          <w:sz w:val="28"/>
        </w:rPr>
        <w:t>（盖章）</w:t>
      </w:r>
    </w:p>
    <w:p w14:paraId="62E4259E">
      <w:pPr>
        <w:spacing w:before="120" w:after="120" w:line="480" w:lineRule="auto"/>
        <w:ind w:left="540"/>
        <w:rPr>
          <w:rFonts w:hint="eastAsia" w:ascii="宋体" w:hAnsi="宋体" w:cs="宋体"/>
          <w:sz w:val="28"/>
        </w:rPr>
      </w:pPr>
      <w:r>
        <w:rPr>
          <w:rFonts w:hint="eastAsia" w:ascii="宋体" w:hAnsi="宋体" w:cs="宋体"/>
          <w:sz w:val="28"/>
        </w:rPr>
        <w:t xml:space="preserve">日期：_______年 </w:t>
      </w:r>
      <w:r>
        <w:rPr>
          <w:rFonts w:hint="eastAsia" w:ascii="宋体" w:hAnsi="宋体" w:cs="宋体"/>
          <w:sz w:val="28"/>
          <w:u w:val="single"/>
        </w:rPr>
        <w:t xml:space="preserve">      </w:t>
      </w:r>
      <w:r>
        <w:rPr>
          <w:rFonts w:hint="eastAsia" w:ascii="宋体" w:hAnsi="宋体" w:cs="宋体"/>
          <w:sz w:val="28"/>
        </w:rPr>
        <w:t xml:space="preserve">月 </w:t>
      </w:r>
      <w:r>
        <w:rPr>
          <w:rFonts w:hint="eastAsia" w:ascii="宋体" w:hAnsi="宋体" w:cs="宋体"/>
          <w:sz w:val="28"/>
          <w:u w:val="single"/>
        </w:rPr>
        <w:t xml:space="preserve">      </w:t>
      </w:r>
      <w:r>
        <w:rPr>
          <w:rFonts w:hint="eastAsia" w:ascii="宋体" w:hAnsi="宋体" w:cs="宋体"/>
          <w:sz w:val="28"/>
        </w:rPr>
        <w:t>日</w:t>
      </w:r>
    </w:p>
    <w:p w14:paraId="0F5465EB">
      <w:pPr>
        <w:spacing w:before="120" w:after="120"/>
        <w:ind w:left="540"/>
        <w:rPr>
          <w:rFonts w:hint="eastAsia" w:ascii="宋体" w:hAnsi="宋体" w:cs="宋体"/>
          <w:sz w:val="24"/>
        </w:rPr>
      </w:pPr>
    </w:p>
    <w:p w14:paraId="0773F5B8">
      <w:pPr>
        <w:spacing w:before="120" w:after="120"/>
        <w:ind w:left="540"/>
        <w:rPr>
          <w:rFonts w:hint="eastAsia" w:ascii="宋体" w:hAnsi="宋体" w:cs="宋体"/>
          <w:b/>
          <w:sz w:val="30"/>
        </w:rPr>
      </w:pPr>
    </w:p>
    <w:p w14:paraId="30544284">
      <w:pPr>
        <w:spacing w:before="120" w:after="120"/>
        <w:ind w:left="540"/>
        <w:jc w:val="center"/>
        <w:rPr>
          <w:rFonts w:hint="eastAsia" w:ascii="宋体" w:hAnsi="宋体" w:cs="宋体"/>
          <w:b/>
          <w:sz w:val="30"/>
        </w:rPr>
      </w:pPr>
    </w:p>
    <w:p w14:paraId="6972955F">
      <w:pPr>
        <w:spacing w:before="120" w:after="120"/>
        <w:ind w:left="540"/>
        <w:jc w:val="center"/>
        <w:rPr>
          <w:rFonts w:hint="eastAsia" w:ascii="宋体" w:hAnsi="宋体" w:cs="宋体"/>
          <w:b/>
          <w:sz w:val="32"/>
          <w:szCs w:val="32"/>
        </w:rPr>
      </w:pPr>
      <w:r>
        <w:rPr>
          <w:rFonts w:hint="eastAsia" w:ascii="宋体" w:hAnsi="宋体" w:cs="宋体"/>
          <w:b/>
          <w:sz w:val="32"/>
          <w:szCs w:val="32"/>
        </w:rPr>
        <w:t>目    录</w:t>
      </w:r>
    </w:p>
    <w:p w14:paraId="48A1D94D">
      <w:pPr>
        <w:tabs>
          <w:tab w:val="left" w:pos="840"/>
          <w:tab w:val="left" w:pos="1600"/>
        </w:tabs>
        <w:snapToGrid w:val="0"/>
        <w:spacing w:line="560" w:lineRule="exact"/>
        <w:ind w:left="840"/>
        <w:rPr>
          <w:rFonts w:hint="eastAsia" w:ascii="宋体" w:hAnsi="宋体" w:cs="宋体"/>
          <w:sz w:val="24"/>
        </w:rPr>
      </w:pPr>
      <w:r>
        <w:rPr>
          <w:rFonts w:hint="eastAsia" w:ascii="宋体" w:hAnsi="宋体" w:cs="宋体"/>
          <w:sz w:val="24"/>
        </w:rPr>
        <w:t>一、投标人基本情况表</w:t>
      </w:r>
    </w:p>
    <w:p w14:paraId="46735188">
      <w:pPr>
        <w:tabs>
          <w:tab w:val="left" w:pos="840"/>
          <w:tab w:val="left" w:pos="1600"/>
        </w:tabs>
        <w:snapToGrid w:val="0"/>
        <w:spacing w:line="560" w:lineRule="exact"/>
        <w:ind w:left="840"/>
        <w:rPr>
          <w:rFonts w:hint="eastAsia" w:ascii="宋体" w:hAnsi="宋体" w:cs="宋体"/>
          <w:kern w:val="2"/>
          <w:sz w:val="24"/>
        </w:rPr>
      </w:pPr>
      <w:r>
        <w:rPr>
          <w:rFonts w:hint="eastAsia" w:ascii="宋体" w:hAnsi="宋体" w:cs="宋体"/>
          <w:kern w:val="2"/>
          <w:sz w:val="24"/>
        </w:rPr>
        <w:t>二、法定代表人资格证明书</w:t>
      </w:r>
    </w:p>
    <w:p w14:paraId="461DEF6A">
      <w:pPr>
        <w:tabs>
          <w:tab w:val="left" w:pos="840"/>
          <w:tab w:val="left" w:pos="1600"/>
        </w:tabs>
        <w:snapToGrid w:val="0"/>
        <w:spacing w:line="560" w:lineRule="exact"/>
        <w:ind w:left="840"/>
        <w:rPr>
          <w:rFonts w:hint="eastAsia" w:ascii="宋体" w:hAnsi="宋体" w:eastAsia="宋体" w:cs="宋体"/>
          <w:sz w:val="24"/>
        </w:rPr>
      </w:pPr>
      <w:r>
        <w:rPr>
          <w:rFonts w:hint="eastAsia" w:ascii="宋体" w:hAnsi="宋体" w:cs="宋体"/>
          <w:kern w:val="2"/>
          <w:sz w:val="24"/>
        </w:rPr>
        <w:t>三、</w:t>
      </w:r>
      <w:r>
        <w:rPr>
          <w:rFonts w:hint="eastAsia" w:ascii="宋体" w:hAnsi="宋体" w:eastAsia="宋体" w:cs="宋体"/>
          <w:kern w:val="2"/>
          <w:sz w:val="24"/>
        </w:rPr>
        <w:t>投标人诚信承诺函</w:t>
      </w:r>
    </w:p>
    <w:p w14:paraId="798B15C7">
      <w:pPr>
        <w:tabs>
          <w:tab w:val="left" w:pos="840"/>
          <w:tab w:val="left" w:pos="1600"/>
        </w:tabs>
        <w:snapToGrid w:val="0"/>
        <w:spacing w:line="560" w:lineRule="exact"/>
        <w:ind w:left="840"/>
        <w:rPr>
          <w:rFonts w:hint="eastAsia" w:ascii="宋体" w:hAnsi="宋体" w:cs="宋体"/>
          <w:kern w:val="2"/>
          <w:sz w:val="24"/>
        </w:rPr>
      </w:pPr>
      <w:r>
        <w:rPr>
          <w:rFonts w:hint="eastAsia" w:ascii="宋体" w:hAnsi="宋体" w:cs="宋体"/>
          <w:sz w:val="24"/>
        </w:rPr>
        <w:t>四、授权委托书（如有时）</w:t>
      </w:r>
    </w:p>
    <w:p w14:paraId="6BDB81B2">
      <w:pPr>
        <w:tabs>
          <w:tab w:val="left" w:pos="840"/>
          <w:tab w:val="left" w:pos="1600"/>
        </w:tabs>
        <w:snapToGrid w:val="0"/>
        <w:spacing w:line="560" w:lineRule="exact"/>
        <w:ind w:left="840"/>
        <w:rPr>
          <w:rFonts w:hint="eastAsia" w:ascii="宋体" w:hAnsi="宋体" w:cs="宋体"/>
          <w:sz w:val="24"/>
        </w:rPr>
      </w:pPr>
      <w:r>
        <w:rPr>
          <w:rFonts w:hint="eastAsia" w:ascii="宋体" w:hAnsi="宋体" w:cs="宋体"/>
          <w:sz w:val="24"/>
        </w:rPr>
        <w:t>五、拟派出项目负责人简要情况表</w:t>
      </w:r>
    </w:p>
    <w:p w14:paraId="7CD85911">
      <w:pPr>
        <w:tabs>
          <w:tab w:val="left" w:pos="840"/>
          <w:tab w:val="left" w:pos="1600"/>
        </w:tabs>
        <w:snapToGrid w:val="0"/>
        <w:spacing w:line="560" w:lineRule="exact"/>
        <w:ind w:left="840"/>
        <w:rPr>
          <w:rFonts w:hint="eastAsia" w:ascii="宋体" w:hAnsi="宋体" w:cs="宋体"/>
          <w:sz w:val="24"/>
        </w:rPr>
      </w:pPr>
      <w:r>
        <w:rPr>
          <w:rFonts w:hint="eastAsia" w:ascii="宋体" w:hAnsi="宋体" w:cs="宋体"/>
          <w:sz w:val="24"/>
        </w:rPr>
        <w:t>六、拟派出项目负责人承诺函</w:t>
      </w:r>
    </w:p>
    <w:p w14:paraId="28114A44">
      <w:pPr>
        <w:tabs>
          <w:tab w:val="left" w:pos="840"/>
          <w:tab w:val="left" w:pos="1600"/>
        </w:tabs>
        <w:snapToGrid w:val="0"/>
        <w:spacing w:line="560" w:lineRule="exact"/>
        <w:ind w:left="840"/>
        <w:rPr>
          <w:rFonts w:hint="eastAsia" w:ascii="宋体" w:hAnsi="宋体" w:cs="宋体"/>
          <w:sz w:val="24"/>
        </w:rPr>
      </w:pPr>
      <w:r>
        <w:rPr>
          <w:rFonts w:hint="eastAsia" w:ascii="宋体" w:hAnsi="宋体" w:cs="宋体"/>
          <w:sz w:val="24"/>
        </w:rPr>
        <w:t>七、拟派出项目技术负责人简要情况表</w:t>
      </w:r>
    </w:p>
    <w:p w14:paraId="3DEF6B4C">
      <w:pPr>
        <w:tabs>
          <w:tab w:val="left" w:pos="840"/>
          <w:tab w:val="left" w:pos="1600"/>
        </w:tabs>
        <w:snapToGrid w:val="0"/>
        <w:spacing w:line="560" w:lineRule="exact"/>
        <w:ind w:left="840"/>
        <w:rPr>
          <w:rFonts w:hint="eastAsia" w:ascii="宋体" w:hAnsi="宋体" w:cs="宋体"/>
          <w:sz w:val="24"/>
        </w:rPr>
      </w:pPr>
      <w:r>
        <w:rPr>
          <w:rFonts w:hint="eastAsia" w:ascii="宋体" w:hAnsi="宋体" w:cs="宋体"/>
          <w:sz w:val="24"/>
        </w:rPr>
        <w:t>八、项目部施工管理人员到位承诺书</w:t>
      </w:r>
    </w:p>
    <w:p w14:paraId="32A71E18">
      <w:pPr>
        <w:tabs>
          <w:tab w:val="left" w:pos="840"/>
          <w:tab w:val="left" w:pos="1600"/>
        </w:tabs>
        <w:snapToGrid w:val="0"/>
        <w:spacing w:line="560" w:lineRule="exact"/>
        <w:ind w:left="840"/>
        <w:rPr>
          <w:rFonts w:hint="eastAsia" w:ascii="宋体" w:hAnsi="宋体" w:cs="宋体"/>
          <w:sz w:val="24"/>
        </w:rPr>
      </w:pPr>
      <w:r>
        <w:rPr>
          <w:rFonts w:hint="eastAsia" w:ascii="宋体" w:hAnsi="宋体" w:cs="宋体"/>
          <w:sz w:val="24"/>
        </w:rPr>
        <w:t>九、投标人基本账户信息</w:t>
      </w:r>
    </w:p>
    <w:p w14:paraId="3D143411">
      <w:pPr>
        <w:tabs>
          <w:tab w:val="left" w:pos="840"/>
          <w:tab w:val="left" w:pos="1600"/>
        </w:tabs>
        <w:snapToGrid w:val="0"/>
        <w:spacing w:line="560" w:lineRule="exact"/>
        <w:ind w:left="840"/>
        <w:rPr>
          <w:rFonts w:hint="eastAsia" w:ascii="宋体" w:hAnsi="宋体" w:cs="宋体"/>
          <w:sz w:val="24"/>
        </w:rPr>
      </w:pPr>
      <w:r>
        <w:rPr>
          <w:rFonts w:hint="eastAsia" w:ascii="宋体" w:hAnsi="宋体" w:cs="宋体"/>
          <w:sz w:val="24"/>
        </w:rPr>
        <w:t>十、投标保证金有关单据</w:t>
      </w:r>
    </w:p>
    <w:p w14:paraId="0BBFD093">
      <w:pPr>
        <w:tabs>
          <w:tab w:val="left" w:pos="840"/>
          <w:tab w:val="left" w:pos="1600"/>
        </w:tabs>
        <w:snapToGrid w:val="0"/>
        <w:spacing w:line="560" w:lineRule="exact"/>
        <w:ind w:left="840"/>
        <w:rPr>
          <w:rFonts w:hint="eastAsia" w:ascii="宋体" w:hAnsi="宋体" w:cs="宋体"/>
          <w:sz w:val="24"/>
        </w:rPr>
      </w:pPr>
      <w:r>
        <w:rPr>
          <w:rFonts w:hint="eastAsia" w:ascii="宋体" w:hAnsi="宋体" w:cs="宋体"/>
          <w:sz w:val="24"/>
          <w:lang w:eastAsia="zh-CN"/>
        </w:rPr>
        <w:t>十一、</w:t>
      </w:r>
      <w:r>
        <w:rPr>
          <w:rFonts w:hint="eastAsia" w:ascii="宋体" w:hAnsi="宋体" w:cs="宋体"/>
          <w:sz w:val="24"/>
        </w:rPr>
        <w:t>其他资料</w:t>
      </w:r>
    </w:p>
    <w:p w14:paraId="374EC5CC">
      <w:pPr>
        <w:tabs>
          <w:tab w:val="left" w:pos="840"/>
          <w:tab w:val="left" w:pos="1600"/>
        </w:tabs>
        <w:snapToGrid w:val="0"/>
        <w:spacing w:line="560" w:lineRule="exact"/>
        <w:ind w:left="330"/>
        <w:jc w:val="center"/>
        <w:rPr>
          <w:rFonts w:hint="eastAsia" w:ascii="宋体" w:hAnsi="宋体" w:cs="宋体"/>
          <w:b/>
          <w:sz w:val="30"/>
        </w:rPr>
      </w:pPr>
      <w:r>
        <w:rPr>
          <w:rFonts w:hint="eastAsia" w:ascii="宋体" w:hAnsi="宋体" w:cs="宋体"/>
          <w:b/>
          <w:sz w:val="32"/>
        </w:rPr>
        <w:br w:type="page"/>
      </w:r>
      <w:r>
        <w:rPr>
          <w:rFonts w:hint="eastAsia" w:ascii="宋体" w:hAnsi="宋体" w:cs="宋体"/>
          <w:b/>
          <w:sz w:val="30"/>
        </w:rPr>
        <w:t>一、投标人基本情况表</w:t>
      </w:r>
    </w:p>
    <w:tbl>
      <w:tblPr>
        <w:tblStyle w:val="43"/>
        <w:tblW w:w="8929" w:type="dxa"/>
        <w:tblInd w:w="0" w:type="dxa"/>
        <w:tblLayout w:type="fixed"/>
        <w:tblCellMar>
          <w:top w:w="0" w:type="dxa"/>
          <w:left w:w="108" w:type="dxa"/>
          <w:bottom w:w="0" w:type="dxa"/>
          <w:right w:w="108" w:type="dxa"/>
        </w:tblCellMar>
      </w:tblPr>
      <w:tblGrid>
        <w:gridCol w:w="2219"/>
        <w:gridCol w:w="1000"/>
        <w:gridCol w:w="1100"/>
        <w:gridCol w:w="1264"/>
        <w:gridCol w:w="1236"/>
        <w:gridCol w:w="1009"/>
        <w:gridCol w:w="180"/>
        <w:gridCol w:w="921"/>
      </w:tblGrid>
      <w:tr w14:paraId="38520BB4">
        <w:tblPrEx>
          <w:tblCellMar>
            <w:top w:w="0" w:type="dxa"/>
            <w:left w:w="108" w:type="dxa"/>
            <w:bottom w:w="0" w:type="dxa"/>
            <w:right w:w="108" w:type="dxa"/>
          </w:tblCellMar>
        </w:tblPrEx>
        <w:trPr>
          <w:trHeight w:val="540"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14:paraId="0DE4ECAC">
            <w:pPr>
              <w:pStyle w:val="76"/>
              <w:keepNext w:val="0"/>
              <w:keepLines w:val="0"/>
              <w:suppressLineNumbers w:val="0"/>
              <w:spacing w:before="0" w:beforeAutospacing="0" w:after="0" w:afterAutospacing="0"/>
              <w:ind w:left="0" w:right="0"/>
              <w:jc w:val="center"/>
              <w:rPr>
                <w:rFonts w:hint="eastAsia" w:hAnsi="宋体" w:cs="宋体"/>
                <w:color w:val="auto"/>
                <w:szCs w:val="24"/>
              </w:rPr>
            </w:pPr>
            <w:r>
              <w:rPr>
                <w:rFonts w:hint="eastAsia" w:hAnsi="宋体" w:cs="宋体"/>
                <w:color w:val="auto"/>
                <w:szCs w:val="24"/>
              </w:rPr>
              <w:t>投标人名称</w:t>
            </w:r>
          </w:p>
        </w:tc>
        <w:tc>
          <w:tcPr>
            <w:tcW w:w="6710" w:type="dxa"/>
            <w:gridSpan w:val="7"/>
            <w:tcBorders>
              <w:top w:val="single" w:color="000000" w:sz="4" w:space="0"/>
              <w:left w:val="single" w:color="000000" w:sz="4" w:space="0"/>
              <w:bottom w:val="single" w:color="000000" w:sz="4" w:space="0"/>
              <w:right w:val="single" w:color="000000" w:sz="4" w:space="0"/>
            </w:tcBorders>
            <w:noWrap w:val="0"/>
            <w:vAlign w:val="top"/>
          </w:tcPr>
          <w:p w14:paraId="2AF94703">
            <w:pPr>
              <w:pStyle w:val="76"/>
              <w:keepNext w:val="0"/>
              <w:keepLines w:val="0"/>
              <w:suppressLineNumbers w:val="0"/>
              <w:spacing w:before="0" w:beforeAutospacing="0" w:after="0" w:afterAutospacing="0"/>
              <w:ind w:left="0" w:right="0"/>
              <w:jc w:val="center"/>
              <w:rPr>
                <w:rFonts w:hint="eastAsia" w:hAnsi="宋体" w:cs="宋体"/>
                <w:color w:val="auto"/>
                <w:szCs w:val="24"/>
              </w:rPr>
            </w:pPr>
          </w:p>
        </w:tc>
      </w:tr>
      <w:tr w14:paraId="6FA74CAE">
        <w:tblPrEx>
          <w:tblCellMar>
            <w:top w:w="0" w:type="dxa"/>
            <w:left w:w="108" w:type="dxa"/>
            <w:bottom w:w="0" w:type="dxa"/>
            <w:right w:w="108" w:type="dxa"/>
          </w:tblCellMar>
        </w:tblPrEx>
        <w:trPr>
          <w:trHeight w:val="458"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14:paraId="7014B38D">
            <w:pPr>
              <w:pStyle w:val="76"/>
              <w:keepNext w:val="0"/>
              <w:keepLines w:val="0"/>
              <w:suppressLineNumbers w:val="0"/>
              <w:spacing w:before="0" w:beforeAutospacing="0" w:after="0" w:afterAutospacing="0"/>
              <w:ind w:left="0" w:right="0"/>
              <w:jc w:val="center"/>
              <w:rPr>
                <w:rFonts w:hint="eastAsia" w:hAnsi="宋体" w:cs="宋体"/>
                <w:color w:val="auto"/>
                <w:szCs w:val="24"/>
              </w:rPr>
            </w:pPr>
            <w:r>
              <w:rPr>
                <w:rFonts w:hint="eastAsia" w:hAnsi="宋体" w:cs="宋体"/>
                <w:color w:val="auto"/>
                <w:szCs w:val="24"/>
              </w:rPr>
              <w:t>注册地址</w:t>
            </w:r>
          </w:p>
        </w:tc>
        <w:tc>
          <w:tcPr>
            <w:tcW w:w="3364" w:type="dxa"/>
            <w:gridSpan w:val="3"/>
            <w:tcBorders>
              <w:top w:val="single" w:color="000000" w:sz="4" w:space="0"/>
              <w:left w:val="single" w:color="000000" w:sz="4" w:space="0"/>
              <w:bottom w:val="single" w:color="000000" w:sz="4" w:space="0"/>
              <w:right w:val="single" w:color="000000" w:sz="4" w:space="0"/>
            </w:tcBorders>
            <w:noWrap w:val="0"/>
            <w:vAlign w:val="top"/>
          </w:tcPr>
          <w:p w14:paraId="5174A311">
            <w:pPr>
              <w:pStyle w:val="76"/>
              <w:keepNext w:val="0"/>
              <w:keepLines w:val="0"/>
              <w:suppressLineNumbers w:val="0"/>
              <w:spacing w:before="0" w:beforeAutospacing="0" w:after="0" w:afterAutospacing="0"/>
              <w:ind w:left="0" w:right="0"/>
              <w:jc w:val="center"/>
              <w:rPr>
                <w:rFonts w:hint="eastAsia" w:hAnsi="宋体" w:cs="宋体"/>
                <w:color w:val="auto"/>
                <w:szCs w:val="24"/>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66E8C3EF">
            <w:pPr>
              <w:pStyle w:val="76"/>
              <w:keepNext w:val="0"/>
              <w:keepLines w:val="0"/>
              <w:suppressLineNumbers w:val="0"/>
              <w:spacing w:before="0" w:beforeAutospacing="0" w:after="0" w:afterAutospacing="0"/>
              <w:ind w:left="0" w:right="0"/>
              <w:jc w:val="center"/>
              <w:rPr>
                <w:rFonts w:hint="eastAsia" w:hAnsi="宋体" w:cs="宋体"/>
                <w:color w:val="auto"/>
                <w:szCs w:val="24"/>
              </w:rPr>
            </w:pPr>
            <w:r>
              <w:rPr>
                <w:rFonts w:hint="eastAsia" w:hAnsi="宋体" w:cs="宋体"/>
                <w:color w:val="auto"/>
                <w:szCs w:val="24"/>
              </w:rPr>
              <w:t>邮政编码</w:t>
            </w:r>
          </w:p>
        </w:tc>
        <w:tc>
          <w:tcPr>
            <w:tcW w:w="2110" w:type="dxa"/>
            <w:gridSpan w:val="3"/>
            <w:tcBorders>
              <w:top w:val="single" w:color="000000" w:sz="4" w:space="0"/>
              <w:left w:val="single" w:color="000000" w:sz="4" w:space="0"/>
              <w:bottom w:val="single" w:color="000000" w:sz="4" w:space="0"/>
              <w:right w:val="single" w:color="000000" w:sz="4" w:space="0"/>
            </w:tcBorders>
            <w:noWrap w:val="0"/>
            <w:vAlign w:val="top"/>
          </w:tcPr>
          <w:p w14:paraId="78FE5341">
            <w:pPr>
              <w:pStyle w:val="76"/>
              <w:keepNext w:val="0"/>
              <w:keepLines w:val="0"/>
              <w:suppressLineNumbers w:val="0"/>
              <w:spacing w:before="0" w:beforeAutospacing="0" w:after="0" w:afterAutospacing="0"/>
              <w:ind w:left="0" w:right="0"/>
              <w:jc w:val="center"/>
              <w:rPr>
                <w:rFonts w:hint="eastAsia" w:hAnsi="宋体" w:cs="宋体"/>
                <w:color w:val="auto"/>
                <w:szCs w:val="24"/>
              </w:rPr>
            </w:pPr>
          </w:p>
        </w:tc>
      </w:tr>
      <w:tr w14:paraId="1E49A809">
        <w:tblPrEx>
          <w:tblCellMar>
            <w:top w:w="0" w:type="dxa"/>
            <w:left w:w="108" w:type="dxa"/>
            <w:bottom w:w="0" w:type="dxa"/>
            <w:right w:w="108" w:type="dxa"/>
          </w:tblCellMar>
        </w:tblPrEx>
        <w:trPr>
          <w:cantSplit/>
          <w:trHeight w:val="458" w:hRule="atLeast"/>
        </w:trPr>
        <w:tc>
          <w:tcPr>
            <w:tcW w:w="2219" w:type="dxa"/>
            <w:vMerge w:val="restart"/>
            <w:tcBorders>
              <w:top w:val="single" w:color="000000" w:sz="4" w:space="0"/>
              <w:left w:val="single" w:color="000000" w:sz="4" w:space="0"/>
              <w:bottom w:val="single" w:color="000000" w:sz="4" w:space="0"/>
              <w:right w:val="single" w:color="000000" w:sz="4" w:space="0"/>
            </w:tcBorders>
            <w:noWrap w:val="0"/>
            <w:vAlign w:val="center"/>
          </w:tcPr>
          <w:p w14:paraId="40676B15">
            <w:pPr>
              <w:pStyle w:val="76"/>
              <w:keepNext w:val="0"/>
              <w:keepLines w:val="0"/>
              <w:suppressLineNumbers w:val="0"/>
              <w:spacing w:before="0" w:beforeAutospacing="0" w:after="0" w:afterAutospacing="0"/>
              <w:ind w:left="0" w:right="0"/>
              <w:jc w:val="center"/>
              <w:rPr>
                <w:rFonts w:hint="eastAsia" w:hAnsi="宋体" w:cs="宋体"/>
                <w:color w:val="auto"/>
                <w:szCs w:val="24"/>
              </w:rPr>
            </w:pPr>
            <w:r>
              <w:rPr>
                <w:rFonts w:hint="eastAsia" w:hAnsi="宋体" w:cs="宋体"/>
                <w:color w:val="auto"/>
                <w:szCs w:val="24"/>
              </w:rPr>
              <w:t>联系方式</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70C516ED">
            <w:pPr>
              <w:pStyle w:val="76"/>
              <w:keepNext w:val="0"/>
              <w:keepLines w:val="0"/>
              <w:suppressLineNumbers w:val="0"/>
              <w:spacing w:before="0" w:beforeAutospacing="0" w:after="0" w:afterAutospacing="0"/>
              <w:ind w:left="0" w:right="0"/>
              <w:jc w:val="center"/>
              <w:rPr>
                <w:rFonts w:hint="eastAsia" w:hAnsi="宋体" w:cs="宋体"/>
                <w:color w:val="auto"/>
                <w:szCs w:val="24"/>
              </w:rPr>
            </w:pPr>
            <w:r>
              <w:rPr>
                <w:rFonts w:hint="eastAsia" w:hAnsi="宋体" w:cs="宋体"/>
                <w:color w:val="auto"/>
                <w:szCs w:val="24"/>
              </w:rPr>
              <w:t>联系人</w:t>
            </w:r>
          </w:p>
        </w:tc>
        <w:tc>
          <w:tcPr>
            <w:tcW w:w="2364" w:type="dxa"/>
            <w:gridSpan w:val="2"/>
            <w:tcBorders>
              <w:top w:val="single" w:color="000000" w:sz="4" w:space="0"/>
              <w:left w:val="single" w:color="000000" w:sz="4" w:space="0"/>
              <w:bottom w:val="single" w:color="000000" w:sz="4" w:space="0"/>
              <w:right w:val="single" w:color="000000" w:sz="4" w:space="0"/>
            </w:tcBorders>
            <w:noWrap w:val="0"/>
            <w:vAlign w:val="top"/>
          </w:tcPr>
          <w:p w14:paraId="18C0BDF7">
            <w:pPr>
              <w:pStyle w:val="76"/>
              <w:keepNext w:val="0"/>
              <w:keepLines w:val="0"/>
              <w:suppressLineNumbers w:val="0"/>
              <w:spacing w:before="0" w:beforeAutospacing="0" w:after="0" w:afterAutospacing="0"/>
              <w:ind w:left="0" w:right="0"/>
              <w:jc w:val="center"/>
              <w:rPr>
                <w:rFonts w:hint="eastAsia" w:hAnsi="宋体" w:cs="宋体"/>
                <w:color w:val="auto"/>
                <w:szCs w:val="24"/>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7788BE1B">
            <w:pPr>
              <w:pStyle w:val="76"/>
              <w:keepNext w:val="0"/>
              <w:keepLines w:val="0"/>
              <w:suppressLineNumbers w:val="0"/>
              <w:spacing w:before="0" w:beforeAutospacing="0" w:after="0" w:afterAutospacing="0"/>
              <w:ind w:left="0" w:right="0"/>
              <w:jc w:val="center"/>
              <w:rPr>
                <w:rFonts w:hint="eastAsia" w:hAnsi="宋体" w:cs="宋体"/>
                <w:color w:val="auto"/>
                <w:szCs w:val="24"/>
              </w:rPr>
            </w:pPr>
            <w:r>
              <w:rPr>
                <w:rFonts w:hint="eastAsia" w:hAnsi="宋体" w:cs="宋体"/>
                <w:color w:val="auto"/>
                <w:szCs w:val="24"/>
              </w:rPr>
              <w:t>电  话</w:t>
            </w:r>
          </w:p>
        </w:tc>
        <w:tc>
          <w:tcPr>
            <w:tcW w:w="2110" w:type="dxa"/>
            <w:gridSpan w:val="3"/>
            <w:tcBorders>
              <w:top w:val="single" w:color="000000" w:sz="4" w:space="0"/>
              <w:left w:val="single" w:color="000000" w:sz="4" w:space="0"/>
              <w:bottom w:val="single" w:color="000000" w:sz="4" w:space="0"/>
              <w:right w:val="single" w:color="000000" w:sz="4" w:space="0"/>
            </w:tcBorders>
            <w:noWrap w:val="0"/>
            <w:vAlign w:val="top"/>
          </w:tcPr>
          <w:p w14:paraId="1D55643F">
            <w:pPr>
              <w:pStyle w:val="76"/>
              <w:keepNext w:val="0"/>
              <w:keepLines w:val="0"/>
              <w:suppressLineNumbers w:val="0"/>
              <w:spacing w:before="0" w:beforeAutospacing="0" w:after="0" w:afterAutospacing="0"/>
              <w:ind w:left="0" w:right="0"/>
              <w:jc w:val="center"/>
              <w:rPr>
                <w:rFonts w:hint="eastAsia" w:hAnsi="宋体" w:cs="宋体"/>
                <w:color w:val="auto"/>
                <w:szCs w:val="24"/>
              </w:rPr>
            </w:pPr>
          </w:p>
        </w:tc>
      </w:tr>
      <w:tr w14:paraId="055CE5DE">
        <w:tblPrEx>
          <w:tblCellMar>
            <w:top w:w="0" w:type="dxa"/>
            <w:left w:w="108" w:type="dxa"/>
            <w:bottom w:w="0" w:type="dxa"/>
            <w:right w:w="108" w:type="dxa"/>
          </w:tblCellMar>
        </w:tblPrEx>
        <w:trPr>
          <w:cantSplit/>
          <w:trHeight w:val="458" w:hRule="atLeast"/>
        </w:trPr>
        <w:tc>
          <w:tcPr>
            <w:tcW w:w="22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FE8C4C">
            <w:pPr>
              <w:keepNext w:val="0"/>
              <w:keepLines w:val="0"/>
              <w:suppressLineNumbers w:val="0"/>
              <w:spacing w:before="0" w:beforeAutospacing="0" w:after="0" w:afterAutospacing="0"/>
              <w:ind w:left="0" w:right="0"/>
              <w:rPr>
                <w:rFonts w:hint="eastAsia" w:ascii="宋体" w:hAnsi="宋体" w:cs="宋体"/>
                <w:sz w:val="20"/>
                <w:szCs w:val="20"/>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257900D4">
            <w:pPr>
              <w:pStyle w:val="76"/>
              <w:keepNext w:val="0"/>
              <w:keepLines w:val="0"/>
              <w:suppressLineNumbers w:val="0"/>
              <w:spacing w:before="0" w:beforeAutospacing="0" w:after="0" w:afterAutospacing="0"/>
              <w:ind w:left="0" w:right="0"/>
              <w:jc w:val="center"/>
              <w:rPr>
                <w:rFonts w:hint="eastAsia" w:hAnsi="宋体" w:cs="宋体"/>
                <w:color w:val="auto"/>
                <w:szCs w:val="24"/>
              </w:rPr>
            </w:pPr>
            <w:r>
              <w:rPr>
                <w:rFonts w:hint="eastAsia" w:hAnsi="宋体" w:cs="宋体"/>
                <w:color w:val="auto"/>
                <w:szCs w:val="24"/>
              </w:rPr>
              <w:t>传  真</w:t>
            </w:r>
          </w:p>
        </w:tc>
        <w:tc>
          <w:tcPr>
            <w:tcW w:w="2364" w:type="dxa"/>
            <w:gridSpan w:val="2"/>
            <w:tcBorders>
              <w:top w:val="single" w:color="000000" w:sz="4" w:space="0"/>
              <w:left w:val="single" w:color="000000" w:sz="4" w:space="0"/>
              <w:bottom w:val="single" w:color="000000" w:sz="4" w:space="0"/>
              <w:right w:val="single" w:color="000000" w:sz="4" w:space="0"/>
            </w:tcBorders>
            <w:noWrap w:val="0"/>
            <w:vAlign w:val="top"/>
          </w:tcPr>
          <w:p w14:paraId="7DAC4B1D">
            <w:pPr>
              <w:pStyle w:val="76"/>
              <w:keepNext w:val="0"/>
              <w:keepLines w:val="0"/>
              <w:suppressLineNumbers w:val="0"/>
              <w:spacing w:before="0" w:beforeAutospacing="0" w:after="0" w:afterAutospacing="0"/>
              <w:ind w:left="0" w:right="0"/>
              <w:jc w:val="center"/>
              <w:rPr>
                <w:rFonts w:hint="eastAsia" w:hAnsi="宋体" w:cs="宋体"/>
                <w:color w:val="auto"/>
                <w:szCs w:val="24"/>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6509CC6C">
            <w:pPr>
              <w:pStyle w:val="76"/>
              <w:keepNext w:val="0"/>
              <w:keepLines w:val="0"/>
              <w:suppressLineNumbers w:val="0"/>
              <w:spacing w:before="0" w:beforeAutospacing="0" w:after="0" w:afterAutospacing="0"/>
              <w:ind w:left="0" w:right="0"/>
              <w:jc w:val="center"/>
              <w:rPr>
                <w:rFonts w:hint="eastAsia" w:hAnsi="宋体" w:cs="宋体"/>
                <w:color w:val="auto"/>
                <w:szCs w:val="24"/>
              </w:rPr>
            </w:pPr>
            <w:r>
              <w:rPr>
                <w:rFonts w:hint="eastAsia" w:hAnsi="宋体" w:cs="宋体"/>
                <w:color w:val="auto"/>
                <w:szCs w:val="24"/>
              </w:rPr>
              <w:t>网  址</w:t>
            </w:r>
          </w:p>
        </w:tc>
        <w:tc>
          <w:tcPr>
            <w:tcW w:w="2110" w:type="dxa"/>
            <w:gridSpan w:val="3"/>
            <w:tcBorders>
              <w:top w:val="single" w:color="000000" w:sz="4" w:space="0"/>
              <w:left w:val="single" w:color="000000" w:sz="4" w:space="0"/>
              <w:bottom w:val="single" w:color="000000" w:sz="4" w:space="0"/>
              <w:right w:val="single" w:color="000000" w:sz="4" w:space="0"/>
            </w:tcBorders>
            <w:noWrap w:val="0"/>
            <w:vAlign w:val="top"/>
          </w:tcPr>
          <w:p w14:paraId="15038CE9">
            <w:pPr>
              <w:pStyle w:val="76"/>
              <w:keepNext w:val="0"/>
              <w:keepLines w:val="0"/>
              <w:suppressLineNumbers w:val="0"/>
              <w:spacing w:before="0" w:beforeAutospacing="0" w:after="0" w:afterAutospacing="0"/>
              <w:ind w:left="0" w:right="0"/>
              <w:rPr>
                <w:rFonts w:hint="eastAsia" w:hAnsi="宋体" w:cs="宋体"/>
                <w:color w:val="auto"/>
                <w:szCs w:val="24"/>
              </w:rPr>
            </w:pPr>
          </w:p>
        </w:tc>
      </w:tr>
      <w:tr w14:paraId="5124E65B">
        <w:tblPrEx>
          <w:tblCellMar>
            <w:top w:w="0" w:type="dxa"/>
            <w:left w:w="108" w:type="dxa"/>
            <w:bottom w:w="0" w:type="dxa"/>
            <w:right w:w="108" w:type="dxa"/>
          </w:tblCellMar>
        </w:tblPrEx>
        <w:trPr>
          <w:trHeight w:val="458"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14:paraId="05FA869B">
            <w:pPr>
              <w:pStyle w:val="76"/>
              <w:keepNext w:val="0"/>
              <w:keepLines w:val="0"/>
              <w:suppressLineNumbers w:val="0"/>
              <w:spacing w:before="0" w:beforeAutospacing="0" w:after="0" w:afterAutospacing="0"/>
              <w:ind w:left="0" w:right="0"/>
              <w:jc w:val="center"/>
              <w:rPr>
                <w:rFonts w:hint="eastAsia" w:hAnsi="宋体" w:cs="宋体"/>
                <w:color w:val="auto"/>
                <w:szCs w:val="24"/>
              </w:rPr>
            </w:pPr>
            <w:r>
              <w:rPr>
                <w:rFonts w:hint="eastAsia" w:hAnsi="宋体" w:cs="宋体"/>
                <w:color w:val="auto"/>
                <w:szCs w:val="24"/>
              </w:rPr>
              <w:t>组织结构</w:t>
            </w:r>
          </w:p>
        </w:tc>
        <w:tc>
          <w:tcPr>
            <w:tcW w:w="6710" w:type="dxa"/>
            <w:gridSpan w:val="7"/>
            <w:tcBorders>
              <w:top w:val="single" w:color="000000" w:sz="4" w:space="0"/>
              <w:left w:val="single" w:color="000000" w:sz="4" w:space="0"/>
              <w:bottom w:val="single" w:color="000000" w:sz="4" w:space="0"/>
              <w:right w:val="single" w:color="000000" w:sz="4" w:space="0"/>
            </w:tcBorders>
            <w:noWrap w:val="0"/>
            <w:vAlign w:val="top"/>
          </w:tcPr>
          <w:p w14:paraId="0FE8A9C7">
            <w:pPr>
              <w:pStyle w:val="76"/>
              <w:keepNext w:val="0"/>
              <w:keepLines w:val="0"/>
              <w:suppressLineNumbers w:val="0"/>
              <w:spacing w:before="0" w:beforeAutospacing="0" w:after="0" w:afterAutospacing="0"/>
              <w:ind w:left="0" w:right="0"/>
              <w:jc w:val="center"/>
              <w:rPr>
                <w:rFonts w:hint="eastAsia" w:hAnsi="宋体" w:cs="宋体"/>
                <w:color w:val="auto"/>
                <w:szCs w:val="24"/>
              </w:rPr>
            </w:pPr>
          </w:p>
        </w:tc>
      </w:tr>
      <w:tr w14:paraId="16FC711A">
        <w:tblPrEx>
          <w:tblCellMar>
            <w:top w:w="0" w:type="dxa"/>
            <w:left w:w="108" w:type="dxa"/>
            <w:bottom w:w="0" w:type="dxa"/>
            <w:right w:w="108" w:type="dxa"/>
          </w:tblCellMar>
        </w:tblPrEx>
        <w:trPr>
          <w:trHeight w:val="501"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14:paraId="5833A0F8">
            <w:pPr>
              <w:pStyle w:val="76"/>
              <w:keepNext w:val="0"/>
              <w:keepLines w:val="0"/>
              <w:suppressLineNumbers w:val="0"/>
              <w:spacing w:before="0" w:beforeAutospacing="0" w:after="0" w:afterAutospacing="0"/>
              <w:ind w:left="0" w:right="0"/>
              <w:jc w:val="center"/>
              <w:rPr>
                <w:rFonts w:hint="eastAsia" w:hAnsi="宋体" w:cs="宋体"/>
                <w:color w:val="auto"/>
                <w:szCs w:val="24"/>
              </w:rPr>
            </w:pPr>
            <w:r>
              <w:rPr>
                <w:rFonts w:hint="eastAsia" w:hAnsi="宋体" w:cs="宋体"/>
                <w:color w:val="auto"/>
                <w:szCs w:val="24"/>
              </w:rPr>
              <w:t>法定代表人</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64C9393E">
            <w:pPr>
              <w:pStyle w:val="76"/>
              <w:keepNext w:val="0"/>
              <w:keepLines w:val="0"/>
              <w:suppressLineNumbers w:val="0"/>
              <w:spacing w:before="0" w:beforeAutospacing="0" w:after="0" w:afterAutospacing="0"/>
              <w:ind w:left="0" w:right="0"/>
              <w:jc w:val="center"/>
              <w:rPr>
                <w:rFonts w:hint="eastAsia" w:hAnsi="宋体" w:cs="宋体"/>
                <w:color w:val="auto"/>
                <w:szCs w:val="24"/>
              </w:rPr>
            </w:pPr>
            <w:r>
              <w:rPr>
                <w:rFonts w:hint="eastAsia" w:hAnsi="宋体" w:cs="宋体"/>
                <w:color w:val="auto"/>
                <w:szCs w:val="24"/>
              </w:rPr>
              <w:t>姓名</w:t>
            </w:r>
          </w:p>
        </w:tc>
        <w:tc>
          <w:tcPr>
            <w:tcW w:w="1100" w:type="dxa"/>
            <w:tcBorders>
              <w:top w:val="single" w:color="000000" w:sz="4" w:space="0"/>
              <w:left w:val="single" w:color="000000" w:sz="4" w:space="0"/>
              <w:bottom w:val="single" w:color="000000" w:sz="4" w:space="0"/>
              <w:right w:val="single" w:color="000000" w:sz="4" w:space="0"/>
            </w:tcBorders>
            <w:noWrap w:val="0"/>
            <w:vAlign w:val="top"/>
          </w:tcPr>
          <w:p w14:paraId="0706A2D8">
            <w:pPr>
              <w:pStyle w:val="76"/>
              <w:keepNext w:val="0"/>
              <w:keepLines w:val="0"/>
              <w:suppressLineNumbers w:val="0"/>
              <w:spacing w:before="0" w:beforeAutospacing="0" w:after="0" w:afterAutospacing="0"/>
              <w:ind w:left="0" w:right="0"/>
              <w:jc w:val="center"/>
              <w:rPr>
                <w:rFonts w:hint="eastAsia" w:hAnsi="宋体" w:cs="宋体"/>
                <w:color w:val="auto"/>
                <w:szCs w:val="24"/>
              </w:rPr>
            </w:pPr>
          </w:p>
        </w:tc>
        <w:tc>
          <w:tcPr>
            <w:tcW w:w="1264" w:type="dxa"/>
            <w:tcBorders>
              <w:top w:val="single" w:color="000000" w:sz="4" w:space="0"/>
              <w:left w:val="single" w:color="000000" w:sz="4" w:space="0"/>
              <w:bottom w:val="single" w:color="000000" w:sz="4" w:space="0"/>
              <w:right w:val="single" w:color="000000" w:sz="4" w:space="0"/>
            </w:tcBorders>
            <w:noWrap w:val="0"/>
            <w:vAlign w:val="center"/>
          </w:tcPr>
          <w:p w14:paraId="2DE3C123">
            <w:pPr>
              <w:pStyle w:val="76"/>
              <w:keepNext w:val="0"/>
              <w:keepLines w:val="0"/>
              <w:suppressLineNumbers w:val="0"/>
              <w:spacing w:before="0" w:beforeAutospacing="0" w:after="0" w:afterAutospacing="0"/>
              <w:ind w:left="0" w:right="0"/>
              <w:jc w:val="center"/>
              <w:rPr>
                <w:rFonts w:hint="eastAsia" w:hAnsi="宋体" w:cs="宋体"/>
                <w:color w:val="auto"/>
                <w:szCs w:val="24"/>
              </w:rPr>
            </w:pPr>
            <w:r>
              <w:rPr>
                <w:rFonts w:hint="eastAsia" w:hAnsi="宋体" w:cs="宋体"/>
                <w:color w:val="auto"/>
                <w:szCs w:val="24"/>
              </w:rPr>
              <w:t>技术职称</w:t>
            </w:r>
          </w:p>
        </w:tc>
        <w:tc>
          <w:tcPr>
            <w:tcW w:w="1236" w:type="dxa"/>
            <w:tcBorders>
              <w:top w:val="single" w:color="000000" w:sz="4" w:space="0"/>
              <w:left w:val="single" w:color="000000" w:sz="4" w:space="0"/>
              <w:bottom w:val="single" w:color="000000" w:sz="4" w:space="0"/>
              <w:right w:val="single" w:color="000000" w:sz="4" w:space="0"/>
            </w:tcBorders>
            <w:noWrap w:val="0"/>
            <w:vAlign w:val="top"/>
          </w:tcPr>
          <w:p w14:paraId="459F7B83">
            <w:pPr>
              <w:pStyle w:val="76"/>
              <w:keepNext w:val="0"/>
              <w:keepLines w:val="0"/>
              <w:suppressLineNumbers w:val="0"/>
              <w:spacing w:before="0" w:beforeAutospacing="0" w:after="0" w:afterAutospacing="0"/>
              <w:ind w:left="0" w:right="0"/>
              <w:rPr>
                <w:rFonts w:hint="eastAsia" w:hAnsi="宋体" w:cs="宋体"/>
                <w:color w:val="auto"/>
                <w:szCs w:val="24"/>
              </w:rPr>
            </w:pPr>
          </w:p>
        </w:tc>
        <w:tc>
          <w:tcPr>
            <w:tcW w:w="1189" w:type="dxa"/>
            <w:gridSpan w:val="2"/>
            <w:tcBorders>
              <w:top w:val="single" w:color="000000" w:sz="4" w:space="0"/>
              <w:left w:val="single" w:color="000000" w:sz="4" w:space="0"/>
              <w:bottom w:val="single" w:color="000000" w:sz="4" w:space="0"/>
              <w:right w:val="single" w:color="000000" w:sz="4" w:space="0"/>
            </w:tcBorders>
            <w:noWrap w:val="0"/>
            <w:vAlign w:val="center"/>
          </w:tcPr>
          <w:p w14:paraId="23DABD47">
            <w:pPr>
              <w:pStyle w:val="76"/>
              <w:keepNext w:val="0"/>
              <w:keepLines w:val="0"/>
              <w:suppressLineNumbers w:val="0"/>
              <w:spacing w:before="0" w:beforeAutospacing="0" w:after="0" w:afterAutospacing="0"/>
              <w:ind w:left="0" w:right="0"/>
              <w:jc w:val="center"/>
              <w:rPr>
                <w:rFonts w:hint="eastAsia" w:hAnsi="宋体" w:cs="宋体"/>
                <w:color w:val="auto"/>
                <w:szCs w:val="24"/>
              </w:rPr>
            </w:pPr>
            <w:r>
              <w:rPr>
                <w:rFonts w:hint="eastAsia" w:hAnsi="宋体" w:cs="宋体"/>
                <w:color w:val="auto"/>
                <w:szCs w:val="24"/>
              </w:rPr>
              <w:t>电话</w:t>
            </w:r>
          </w:p>
        </w:tc>
        <w:tc>
          <w:tcPr>
            <w:tcW w:w="921" w:type="dxa"/>
            <w:tcBorders>
              <w:top w:val="single" w:color="000000" w:sz="4" w:space="0"/>
              <w:left w:val="single" w:color="000000" w:sz="4" w:space="0"/>
              <w:bottom w:val="single" w:color="000000" w:sz="4" w:space="0"/>
              <w:right w:val="single" w:color="000000" w:sz="4" w:space="0"/>
            </w:tcBorders>
            <w:noWrap w:val="0"/>
            <w:vAlign w:val="top"/>
          </w:tcPr>
          <w:p w14:paraId="202D9356">
            <w:pPr>
              <w:pStyle w:val="76"/>
              <w:keepNext w:val="0"/>
              <w:keepLines w:val="0"/>
              <w:suppressLineNumbers w:val="0"/>
              <w:spacing w:before="0" w:beforeAutospacing="0" w:after="0" w:afterAutospacing="0"/>
              <w:ind w:left="0" w:right="0"/>
              <w:rPr>
                <w:rFonts w:hint="eastAsia" w:hAnsi="宋体" w:cs="宋体"/>
                <w:color w:val="auto"/>
                <w:szCs w:val="24"/>
              </w:rPr>
            </w:pPr>
          </w:p>
        </w:tc>
      </w:tr>
      <w:tr w14:paraId="634B85A1">
        <w:tblPrEx>
          <w:tblCellMar>
            <w:top w:w="0" w:type="dxa"/>
            <w:left w:w="108" w:type="dxa"/>
            <w:bottom w:w="0" w:type="dxa"/>
            <w:right w:w="108" w:type="dxa"/>
          </w:tblCellMar>
        </w:tblPrEx>
        <w:trPr>
          <w:trHeight w:val="571"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14:paraId="144101CF">
            <w:pPr>
              <w:pStyle w:val="76"/>
              <w:keepNext w:val="0"/>
              <w:keepLines w:val="0"/>
              <w:suppressLineNumbers w:val="0"/>
              <w:spacing w:before="0" w:beforeAutospacing="0" w:after="0" w:afterAutospacing="0"/>
              <w:ind w:left="0" w:right="0"/>
              <w:jc w:val="center"/>
              <w:rPr>
                <w:rFonts w:hint="eastAsia" w:hAnsi="宋体" w:cs="宋体"/>
                <w:color w:val="auto"/>
                <w:szCs w:val="24"/>
              </w:rPr>
            </w:pPr>
            <w:r>
              <w:rPr>
                <w:rFonts w:hint="eastAsia" w:hAnsi="宋体" w:cs="宋体"/>
                <w:color w:val="auto"/>
                <w:szCs w:val="24"/>
              </w:rPr>
              <w:t>技术负责人</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31B9174D">
            <w:pPr>
              <w:pStyle w:val="76"/>
              <w:keepNext w:val="0"/>
              <w:keepLines w:val="0"/>
              <w:suppressLineNumbers w:val="0"/>
              <w:spacing w:before="0" w:beforeAutospacing="0" w:after="0" w:afterAutospacing="0"/>
              <w:ind w:left="0" w:right="0"/>
              <w:jc w:val="center"/>
              <w:rPr>
                <w:rFonts w:hint="eastAsia" w:hAnsi="宋体" w:cs="宋体"/>
                <w:color w:val="auto"/>
                <w:szCs w:val="24"/>
              </w:rPr>
            </w:pPr>
            <w:r>
              <w:rPr>
                <w:rFonts w:hint="eastAsia" w:hAnsi="宋体" w:cs="宋体"/>
                <w:color w:val="auto"/>
                <w:szCs w:val="24"/>
              </w:rPr>
              <w:t>姓名</w:t>
            </w:r>
          </w:p>
        </w:tc>
        <w:tc>
          <w:tcPr>
            <w:tcW w:w="1100" w:type="dxa"/>
            <w:tcBorders>
              <w:top w:val="single" w:color="000000" w:sz="4" w:space="0"/>
              <w:left w:val="single" w:color="000000" w:sz="4" w:space="0"/>
              <w:bottom w:val="single" w:color="000000" w:sz="4" w:space="0"/>
              <w:right w:val="single" w:color="000000" w:sz="4" w:space="0"/>
            </w:tcBorders>
            <w:noWrap w:val="0"/>
            <w:vAlign w:val="top"/>
          </w:tcPr>
          <w:p w14:paraId="24D3B9BA">
            <w:pPr>
              <w:pStyle w:val="76"/>
              <w:keepNext w:val="0"/>
              <w:keepLines w:val="0"/>
              <w:suppressLineNumbers w:val="0"/>
              <w:spacing w:before="0" w:beforeAutospacing="0" w:after="0" w:afterAutospacing="0"/>
              <w:ind w:left="0" w:right="0"/>
              <w:jc w:val="center"/>
              <w:rPr>
                <w:rFonts w:hint="eastAsia" w:hAnsi="宋体" w:cs="宋体"/>
                <w:color w:val="auto"/>
                <w:szCs w:val="24"/>
              </w:rPr>
            </w:pPr>
          </w:p>
        </w:tc>
        <w:tc>
          <w:tcPr>
            <w:tcW w:w="1264" w:type="dxa"/>
            <w:tcBorders>
              <w:top w:val="single" w:color="000000" w:sz="4" w:space="0"/>
              <w:left w:val="single" w:color="000000" w:sz="4" w:space="0"/>
              <w:bottom w:val="single" w:color="000000" w:sz="4" w:space="0"/>
              <w:right w:val="single" w:color="000000" w:sz="4" w:space="0"/>
            </w:tcBorders>
            <w:noWrap w:val="0"/>
            <w:vAlign w:val="center"/>
          </w:tcPr>
          <w:p w14:paraId="49423520">
            <w:pPr>
              <w:pStyle w:val="76"/>
              <w:keepNext w:val="0"/>
              <w:keepLines w:val="0"/>
              <w:suppressLineNumbers w:val="0"/>
              <w:spacing w:before="0" w:beforeAutospacing="0" w:after="0" w:afterAutospacing="0"/>
              <w:ind w:left="0" w:right="0"/>
              <w:jc w:val="center"/>
              <w:rPr>
                <w:rFonts w:hint="eastAsia" w:hAnsi="宋体" w:cs="宋体"/>
                <w:color w:val="auto"/>
                <w:szCs w:val="24"/>
              </w:rPr>
            </w:pPr>
            <w:r>
              <w:rPr>
                <w:rFonts w:hint="eastAsia" w:hAnsi="宋体" w:cs="宋体"/>
                <w:color w:val="auto"/>
                <w:szCs w:val="24"/>
              </w:rPr>
              <w:t>技术职称</w:t>
            </w:r>
          </w:p>
        </w:tc>
        <w:tc>
          <w:tcPr>
            <w:tcW w:w="1236" w:type="dxa"/>
            <w:tcBorders>
              <w:top w:val="single" w:color="000000" w:sz="4" w:space="0"/>
              <w:left w:val="single" w:color="000000" w:sz="4" w:space="0"/>
              <w:bottom w:val="single" w:color="000000" w:sz="4" w:space="0"/>
              <w:right w:val="single" w:color="000000" w:sz="4" w:space="0"/>
            </w:tcBorders>
            <w:noWrap w:val="0"/>
            <w:vAlign w:val="top"/>
          </w:tcPr>
          <w:p w14:paraId="22C29BC6">
            <w:pPr>
              <w:pStyle w:val="76"/>
              <w:keepNext w:val="0"/>
              <w:keepLines w:val="0"/>
              <w:suppressLineNumbers w:val="0"/>
              <w:spacing w:before="0" w:beforeAutospacing="0" w:after="0" w:afterAutospacing="0"/>
              <w:ind w:left="0" w:right="0"/>
              <w:rPr>
                <w:rFonts w:hint="eastAsia" w:hAnsi="宋体" w:cs="宋体"/>
                <w:color w:val="auto"/>
                <w:szCs w:val="24"/>
              </w:rPr>
            </w:pPr>
          </w:p>
        </w:tc>
        <w:tc>
          <w:tcPr>
            <w:tcW w:w="1189" w:type="dxa"/>
            <w:gridSpan w:val="2"/>
            <w:tcBorders>
              <w:top w:val="single" w:color="000000" w:sz="4" w:space="0"/>
              <w:left w:val="single" w:color="000000" w:sz="4" w:space="0"/>
              <w:bottom w:val="single" w:color="000000" w:sz="4" w:space="0"/>
              <w:right w:val="single" w:color="000000" w:sz="4" w:space="0"/>
            </w:tcBorders>
            <w:noWrap w:val="0"/>
            <w:vAlign w:val="center"/>
          </w:tcPr>
          <w:p w14:paraId="33FB9004">
            <w:pPr>
              <w:pStyle w:val="76"/>
              <w:keepNext w:val="0"/>
              <w:keepLines w:val="0"/>
              <w:suppressLineNumbers w:val="0"/>
              <w:spacing w:before="0" w:beforeAutospacing="0" w:after="0" w:afterAutospacing="0"/>
              <w:ind w:left="0" w:right="0"/>
              <w:jc w:val="center"/>
              <w:rPr>
                <w:rFonts w:hint="eastAsia" w:hAnsi="宋体" w:cs="宋体"/>
                <w:color w:val="auto"/>
                <w:szCs w:val="24"/>
              </w:rPr>
            </w:pPr>
            <w:r>
              <w:rPr>
                <w:rFonts w:hint="eastAsia" w:hAnsi="宋体" w:cs="宋体"/>
                <w:color w:val="auto"/>
                <w:szCs w:val="24"/>
              </w:rPr>
              <w:t>电话</w:t>
            </w:r>
          </w:p>
        </w:tc>
        <w:tc>
          <w:tcPr>
            <w:tcW w:w="921" w:type="dxa"/>
            <w:tcBorders>
              <w:top w:val="single" w:color="000000" w:sz="4" w:space="0"/>
              <w:left w:val="single" w:color="000000" w:sz="4" w:space="0"/>
              <w:bottom w:val="single" w:color="000000" w:sz="4" w:space="0"/>
              <w:right w:val="single" w:color="000000" w:sz="4" w:space="0"/>
            </w:tcBorders>
            <w:noWrap w:val="0"/>
            <w:vAlign w:val="top"/>
          </w:tcPr>
          <w:p w14:paraId="1DF00386">
            <w:pPr>
              <w:pStyle w:val="76"/>
              <w:keepNext w:val="0"/>
              <w:keepLines w:val="0"/>
              <w:suppressLineNumbers w:val="0"/>
              <w:spacing w:before="0" w:beforeAutospacing="0" w:after="0" w:afterAutospacing="0"/>
              <w:ind w:left="0" w:right="0"/>
              <w:rPr>
                <w:rFonts w:hint="eastAsia" w:hAnsi="宋体" w:cs="宋体"/>
                <w:color w:val="auto"/>
                <w:szCs w:val="24"/>
              </w:rPr>
            </w:pPr>
          </w:p>
        </w:tc>
      </w:tr>
      <w:tr w14:paraId="4C86E6D7">
        <w:tblPrEx>
          <w:tblCellMar>
            <w:top w:w="0" w:type="dxa"/>
            <w:left w:w="108" w:type="dxa"/>
            <w:bottom w:w="0" w:type="dxa"/>
            <w:right w:w="108" w:type="dxa"/>
          </w:tblCellMar>
        </w:tblPrEx>
        <w:trPr>
          <w:trHeight w:val="458"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14:paraId="26C05CFB">
            <w:pPr>
              <w:pStyle w:val="76"/>
              <w:keepNext w:val="0"/>
              <w:keepLines w:val="0"/>
              <w:suppressLineNumbers w:val="0"/>
              <w:spacing w:before="0" w:beforeAutospacing="0" w:after="0" w:afterAutospacing="0"/>
              <w:ind w:left="0" w:right="0"/>
              <w:jc w:val="center"/>
              <w:rPr>
                <w:rFonts w:hint="eastAsia" w:hAnsi="宋体" w:cs="宋体"/>
                <w:color w:val="auto"/>
                <w:szCs w:val="24"/>
              </w:rPr>
            </w:pPr>
            <w:r>
              <w:rPr>
                <w:rFonts w:hint="eastAsia" w:hAnsi="宋体" w:cs="宋体"/>
                <w:color w:val="auto"/>
                <w:szCs w:val="24"/>
              </w:rPr>
              <w:t>成立时间</w:t>
            </w:r>
          </w:p>
        </w:tc>
        <w:tc>
          <w:tcPr>
            <w:tcW w:w="2100" w:type="dxa"/>
            <w:gridSpan w:val="2"/>
            <w:tcBorders>
              <w:top w:val="single" w:color="000000" w:sz="4" w:space="0"/>
              <w:left w:val="single" w:color="000000" w:sz="4" w:space="0"/>
              <w:bottom w:val="single" w:color="000000" w:sz="4" w:space="0"/>
              <w:right w:val="single" w:color="000000" w:sz="4" w:space="0"/>
            </w:tcBorders>
            <w:noWrap w:val="0"/>
            <w:vAlign w:val="top"/>
          </w:tcPr>
          <w:p w14:paraId="3AD1162F">
            <w:pPr>
              <w:pStyle w:val="76"/>
              <w:keepNext w:val="0"/>
              <w:keepLines w:val="0"/>
              <w:suppressLineNumbers w:val="0"/>
              <w:spacing w:before="0" w:beforeAutospacing="0" w:after="0" w:afterAutospacing="0"/>
              <w:ind w:left="0" w:right="0"/>
              <w:jc w:val="center"/>
              <w:rPr>
                <w:rFonts w:hint="eastAsia" w:hAnsi="宋体" w:cs="宋体"/>
                <w:color w:val="auto"/>
                <w:szCs w:val="24"/>
              </w:rPr>
            </w:pPr>
          </w:p>
        </w:tc>
        <w:tc>
          <w:tcPr>
            <w:tcW w:w="4610" w:type="dxa"/>
            <w:gridSpan w:val="5"/>
            <w:tcBorders>
              <w:top w:val="single" w:color="000000" w:sz="4" w:space="0"/>
              <w:left w:val="single" w:color="000000" w:sz="4" w:space="0"/>
              <w:bottom w:val="single" w:color="000000" w:sz="4" w:space="0"/>
              <w:right w:val="single" w:color="000000" w:sz="4" w:space="0"/>
            </w:tcBorders>
            <w:noWrap w:val="0"/>
            <w:vAlign w:val="center"/>
          </w:tcPr>
          <w:p w14:paraId="28A82EE0">
            <w:pPr>
              <w:pStyle w:val="76"/>
              <w:keepNext w:val="0"/>
              <w:keepLines w:val="0"/>
              <w:suppressLineNumbers w:val="0"/>
              <w:spacing w:before="0" w:beforeAutospacing="0" w:after="0" w:afterAutospacing="0"/>
              <w:ind w:left="0" w:right="0"/>
              <w:jc w:val="center"/>
              <w:rPr>
                <w:rFonts w:hint="eastAsia" w:hAnsi="宋体" w:cs="宋体"/>
                <w:color w:val="auto"/>
                <w:szCs w:val="24"/>
              </w:rPr>
            </w:pPr>
            <w:r>
              <w:rPr>
                <w:rFonts w:hint="eastAsia" w:hAnsi="宋体" w:cs="宋体"/>
                <w:color w:val="auto"/>
                <w:szCs w:val="24"/>
              </w:rPr>
              <w:t>员工总人数：</w:t>
            </w:r>
          </w:p>
        </w:tc>
      </w:tr>
      <w:tr w14:paraId="6016A324">
        <w:tblPrEx>
          <w:tblCellMar>
            <w:top w:w="0" w:type="dxa"/>
            <w:left w:w="108" w:type="dxa"/>
            <w:bottom w:w="0" w:type="dxa"/>
            <w:right w:w="108" w:type="dxa"/>
          </w:tblCellMar>
        </w:tblPrEx>
        <w:trPr>
          <w:cantSplit/>
          <w:trHeight w:val="458"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14:paraId="1402E240">
            <w:pPr>
              <w:pStyle w:val="76"/>
              <w:keepNext w:val="0"/>
              <w:keepLines w:val="0"/>
              <w:suppressLineNumbers w:val="0"/>
              <w:spacing w:before="0" w:beforeAutospacing="0" w:after="0" w:afterAutospacing="0"/>
              <w:ind w:left="0" w:right="0"/>
              <w:jc w:val="center"/>
              <w:rPr>
                <w:rFonts w:hint="eastAsia" w:hAnsi="宋体" w:cs="宋体"/>
                <w:color w:val="auto"/>
                <w:szCs w:val="24"/>
              </w:rPr>
            </w:pPr>
            <w:r>
              <w:rPr>
                <w:rFonts w:hint="eastAsia" w:hAnsi="宋体" w:cs="宋体"/>
                <w:color w:val="auto"/>
                <w:szCs w:val="24"/>
              </w:rPr>
              <w:t>企业资质等级</w:t>
            </w:r>
          </w:p>
        </w:tc>
        <w:tc>
          <w:tcPr>
            <w:tcW w:w="2100" w:type="dxa"/>
            <w:gridSpan w:val="2"/>
            <w:tcBorders>
              <w:top w:val="single" w:color="000000" w:sz="4" w:space="0"/>
              <w:left w:val="single" w:color="000000" w:sz="4" w:space="0"/>
              <w:bottom w:val="single" w:color="000000" w:sz="4" w:space="0"/>
              <w:right w:val="single" w:color="000000" w:sz="4" w:space="0"/>
            </w:tcBorders>
            <w:noWrap w:val="0"/>
            <w:vAlign w:val="top"/>
          </w:tcPr>
          <w:p w14:paraId="2F539BA3">
            <w:pPr>
              <w:pStyle w:val="76"/>
              <w:keepNext w:val="0"/>
              <w:keepLines w:val="0"/>
              <w:suppressLineNumbers w:val="0"/>
              <w:spacing w:before="0" w:beforeAutospacing="0" w:after="0" w:afterAutospacing="0"/>
              <w:ind w:left="0" w:right="0"/>
              <w:jc w:val="center"/>
              <w:rPr>
                <w:rFonts w:hint="eastAsia" w:hAnsi="宋体" w:cs="宋体"/>
                <w:color w:val="auto"/>
                <w:szCs w:val="24"/>
              </w:rPr>
            </w:pPr>
          </w:p>
        </w:tc>
        <w:tc>
          <w:tcPr>
            <w:tcW w:w="1264" w:type="dxa"/>
            <w:vMerge w:val="restart"/>
            <w:tcBorders>
              <w:top w:val="single" w:color="000000" w:sz="4" w:space="0"/>
              <w:left w:val="single" w:color="000000" w:sz="4" w:space="0"/>
              <w:bottom w:val="nil"/>
              <w:right w:val="single" w:color="000000" w:sz="4" w:space="0"/>
            </w:tcBorders>
            <w:noWrap w:val="0"/>
            <w:vAlign w:val="center"/>
          </w:tcPr>
          <w:p w14:paraId="6B37A103">
            <w:pPr>
              <w:pStyle w:val="76"/>
              <w:keepNext w:val="0"/>
              <w:keepLines w:val="0"/>
              <w:suppressLineNumbers w:val="0"/>
              <w:spacing w:before="0" w:beforeAutospacing="0" w:after="0" w:afterAutospacing="0"/>
              <w:ind w:left="0" w:right="0"/>
              <w:jc w:val="center"/>
              <w:rPr>
                <w:rFonts w:hint="eastAsia" w:hAnsi="宋体" w:cs="宋体"/>
                <w:color w:val="auto"/>
                <w:szCs w:val="24"/>
              </w:rPr>
            </w:pPr>
            <w:r>
              <w:rPr>
                <w:rFonts w:hint="eastAsia" w:hAnsi="宋体" w:cs="宋体"/>
                <w:color w:val="auto"/>
                <w:szCs w:val="24"/>
              </w:rPr>
              <w:t>其中</w:t>
            </w:r>
          </w:p>
        </w:tc>
        <w:tc>
          <w:tcPr>
            <w:tcW w:w="2245" w:type="dxa"/>
            <w:gridSpan w:val="2"/>
            <w:tcBorders>
              <w:top w:val="single" w:color="000000" w:sz="4" w:space="0"/>
              <w:left w:val="single" w:color="000000" w:sz="4" w:space="0"/>
              <w:bottom w:val="single" w:color="000000" w:sz="4" w:space="0"/>
              <w:right w:val="single" w:color="000000" w:sz="4" w:space="0"/>
            </w:tcBorders>
            <w:noWrap w:val="0"/>
            <w:vAlign w:val="center"/>
          </w:tcPr>
          <w:p w14:paraId="2B990F87">
            <w:pPr>
              <w:pStyle w:val="76"/>
              <w:keepNext w:val="0"/>
              <w:keepLines w:val="0"/>
              <w:suppressLineNumbers w:val="0"/>
              <w:spacing w:before="0" w:beforeAutospacing="0" w:after="0" w:afterAutospacing="0"/>
              <w:ind w:left="0" w:right="0"/>
              <w:jc w:val="center"/>
              <w:rPr>
                <w:rFonts w:hint="eastAsia" w:hAnsi="宋体" w:cs="宋体"/>
                <w:color w:val="auto"/>
                <w:szCs w:val="24"/>
              </w:rPr>
            </w:pPr>
            <w:r>
              <w:rPr>
                <w:rFonts w:hint="eastAsia" w:hAnsi="宋体" w:cs="宋体"/>
                <w:color w:val="auto"/>
                <w:szCs w:val="24"/>
              </w:rPr>
              <w:t>项目负责人</w:t>
            </w:r>
          </w:p>
        </w:tc>
        <w:tc>
          <w:tcPr>
            <w:tcW w:w="1101" w:type="dxa"/>
            <w:gridSpan w:val="2"/>
            <w:tcBorders>
              <w:top w:val="single" w:color="000000" w:sz="4" w:space="0"/>
              <w:left w:val="single" w:color="000000" w:sz="4" w:space="0"/>
              <w:bottom w:val="single" w:color="000000" w:sz="4" w:space="0"/>
              <w:right w:val="single" w:color="000000" w:sz="4" w:space="0"/>
            </w:tcBorders>
            <w:noWrap w:val="0"/>
            <w:vAlign w:val="top"/>
          </w:tcPr>
          <w:p w14:paraId="0F8FACE1">
            <w:pPr>
              <w:pStyle w:val="76"/>
              <w:keepNext w:val="0"/>
              <w:keepLines w:val="0"/>
              <w:suppressLineNumbers w:val="0"/>
              <w:spacing w:before="0" w:beforeAutospacing="0" w:after="0" w:afterAutospacing="0"/>
              <w:ind w:left="0" w:right="0"/>
              <w:rPr>
                <w:rFonts w:hint="eastAsia" w:hAnsi="宋体" w:cs="宋体"/>
                <w:color w:val="auto"/>
                <w:szCs w:val="24"/>
              </w:rPr>
            </w:pPr>
          </w:p>
        </w:tc>
      </w:tr>
      <w:tr w14:paraId="641D9365">
        <w:tblPrEx>
          <w:tblCellMar>
            <w:top w:w="0" w:type="dxa"/>
            <w:left w:w="108" w:type="dxa"/>
            <w:bottom w:w="0" w:type="dxa"/>
            <w:right w:w="108" w:type="dxa"/>
          </w:tblCellMar>
        </w:tblPrEx>
        <w:trPr>
          <w:cantSplit/>
          <w:trHeight w:val="458"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14:paraId="00E0EC5A">
            <w:pPr>
              <w:pStyle w:val="76"/>
              <w:keepNext w:val="0"/>
              <w:keepLines w:val="0"/>
              <w:suppressLineNumbers w:val="0"/>
              <w:spacing w:before="0" w:beforeAutospacing="0" w:after="0" w:afterAutospacing="0"/>
              <w:ind w:left="0" w:right="0"/>
              <w:jc w:val="center"/>
              <w:rPr>
                <w:rFonts w:hint="eastAsia" w:hAnsi="宋体" w:cs="宋体"/>
                <w:color w:val="auto"/>
                <w:szCs w:val="24"/>
              </w:rPr>
            </w:pPr>
            <w:r>
              <w:rPr>
                <w:rFonts w:hint="eastAsia" w:hAnsi="宋体" w:cs="宋体"/>
                <w:color w:val="auto"/>
                <w:szCs w:val="24"/>
              </w:rPr>
              <w:t>营业执照号</w:t>
            </w:r>
          </w:p>
        </w:tc>
        <w:tc>
          <w:tcPr>
            <w:tcW w:w="2100" w:type="dxa"/>
            <w:gridSpan w:val="2"/>
            <w:tcBorders>
              <w:top w:val="single" w:color="000000" w:sz="4" w:space="0"/>
              <w:left w:val="single" w:color="000000" w:sz="4" w:space="0"/>
              <w:bottom w:val="single" w:color="000000" w:sz="4" w:space="0"/>
              <w:right w:val="single" w:color="000000" w:sz="4" w:space="0"/>
            </w:tcBorders>
            <w:noWrap w:val="0"/>
            <w:vAlign w:val="top"/>
          </w:tcPr>
          <w:p w14:paraId="3C75D206">
            <w:pPr>
              <w:pStyle w:val="76"/>
              <w:keepNext w:val="0"/>
              <w:keepLines w:val="0"/>
              <w:suppressLineNumbers w:val="0"/>
              <w:spacing w:before="0" w:beforeAutospacing="0" w:after="0" w:afterAutospacing="0"/>
              <w:ind w:left="0" w:right="0"/>
              <w:jc w:val="center"/>
              <w:rPr>
                <w:rFonts w:hint="eastAsia" w:hAnsi="宋体" w:cs="宋体"/>
                <w:color w:val="auto"/>
                <w:szCs w:val="24"/>
              </w:rPr>
            </w:pPr>
          </w:p>
        </w:tc>
        <w:tc>
          <w:tcPr>
            <w:tcW w:w="1264" w:type="dxa"/>
            <w:vMerge w:val="continue"/>
            <w:tcBorders>
              <w:top w:val="nil"/>
              <w:left w:val="single" w:color="000000" w:sz="4" w:space="0"/>
              <w:bottom w:val="nil"/>
              <w:right w:val="single" w:color="000000" w:sz="4" w:space="0"/>
            </w:tcBorders>
            <w:noWrap w:val="0"/>
            <w:vAlign w:val="top"/>
          </w:tcPr>
          <w:p w14:paraId="5893C9A1">
            <w:pPr>
              <w:keepNext w:val="0"/>
              <w:keepLines w:val="0"/>
              <w:suppressLineNumbers w:val="0"/>
              <w:spacing w:before="0" w:beforeAutospacing="0" w:after="0" w:afterAutospacing="0"/>
              <w:ind w:left="0" w:right="0"/>
              <w:rPr>
                <w:rFonts w:hint="eastAsia" w:ascii="宋体" w:hAnsi="宋体" w:cs="宋体"/>
                <w:sz w:val="20"/>
                <w:szCs w:val="20"/>
              </w:rPr>
            </w:pPr>
          </w:p>
        </w:tc>
        <w:tc>
          <w:tcPr>
            <w:tcW w:w="2245" w:type="dxa"/>
            <w:gridSpan w:val="2"/>
            <w:tcBorders>
              <w:top w:val="single" w:color="000000" w:sz="4" w:space="0"/>
              <w:left w:val="single" w:color="000000" w:sz="4" w:space="0"/>
              <w:bottom w:val="single" w:color="000000" w:sz="4" w:space="0"/>
              <w:right w:val="single" w:color="000000" w:sz="4" w:space="0"/>
            </w:tcBorders>
            <w:noWrap w:val="0"/>
            <w:vAlign w:val="center"/>
          </w:tcPr>
          <w:p w14:paraId="5E43F486">
            <w:pPr>
              <w:pStyle w:val="76"/>
              <w:keepNext w:val="0"/>
              <w:keepLines w:val="0"/>
              <w:suppressLineNumbers w:val="0"/>
              <w:spacing w:before="0" w:beforeAutospacing="0" w:after="0" w:afterAutospacing="0"/>
              <w:ind w:left="0" w:right="0"/>
              <w:jc w:val="center"/>
              <w:rPr>
                <w:rFonts w:hint="eastAsia" w:hAnsi="宋体" w:cs="宋体"/>
                <w:color w:val="auto"/>
                <w:szCs w:val="24"/>
              </w:rPr>
            </w:pPr>
            <w:r>
              <w:rPr>
                <w:rFonts w:hint="eastAsia" w:hAnsi="宋体" w:cs="宋体"/>
                <w:color w:val="auto"/>
                <w:szCs w:val="24"/>
              </w:rPr>
              <w:t>高级职称人员</w:t>
            </w:r>
          </w:p>
        </w:tc>
        <w:tc>
          <w:tcPr>
            <w:tcW w:w="1101" w:type="dxa"/>
            <w:gridSpan w:val="2"/>
            <w:tcBorders>
              <w:top w:val="single" w:color="000000" w:sz="4" w:space="0"/>
              <w:left w:val="single" w:color="000000" w:sz="4" w:space="0"/>
              <w:bottom w:val="single" w:color="000000" w:sz="4" w:space="0"/>
              <w:right w:val="single" w:color="000000" w:sz="4" w:space="0"/>
            </w:tcBorders>
            <w:noWrap w:val="0"/>
            <w:vAlign w:val="top"/>
          </w:tcPr>
          <w:p w14:paraId="6ACD1379">
            <w:pPr>
              <w:pStyle w:val="76"/>
              <w:keepNext w:val="0"/>
              <w:keepLines w:val="0"/>
              <w:suppressLineNumbers w:val="0"/>
              <w:spacing w:before="0" w:beforeAutospacing="0" w:after="0" w:afterAutospacing="0"/>
              <w:ind w:left="0" w:right="0"/>
              <w:rPr>
                <w:rFonts w:hint="eastAsia" w:hAnsi="宋体" w:cs="宋体"/>
                <w:color w:val="auto"/>
                <w:szCs w:val="24"/>
              </w:rPr>
            </w:pPr>
          </w:p>
        </w:tc>
      </w:tr>
      <w:tr w14:paraId="4C126C3D">
        <w:tblPrEx>
          <w:tblCellMar>
            <w:top w:w="0" w:type="dxa"/>
            <w:left w:w="108" w:type="dxa"/>
            <w:bottom w:w="0" w:type="dxa"/>
            <w:right w:w="108" w:type="dxa"/>
          </w:tblCellMar>
        </w:tblPrEx>
        <w:trPr>
          <w:cantSplit/>
          <w:trHeight w:val="458"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14:paraId="03BF5535">
            <w:pPr>
              <w:pStyle w:val="76"/>
              <w:keepNext w:val="0"/>
              <w:keepLines w:val="0"/>
              <w:suppressLineNumbers w:val="0"/>
              <w:spacing w:before="0" w:beforeAutospacing="0" w:after="0" w:afterAutospacing="0"/>
              <w:ind w:left="0" w:right="0"/>
              <w:jc w:val="center"/>
              <w:rPr>
                <w:rFonts w:hint="eastAsia" w:hAnsi="宋体" w:cs="宋体"/>
                <w:color w:val="auto"/>
                <w:szCs w:val="24"/>
              </w:rPr>
            </w:pPr>
            <w:r>
              <w:rPr>
                <w:rFonts w:hint="eastAsia" w:hAnsi="宋体" w:cs="宋体"/>
                <w:color w:val="auto"/>
                <w:szCs w:val="24"/>
              </w:rPr>
              <w:t>注册资金</w:t>
            </w:r>
          </w:p>
        </w:tc>
        <w:tc>
          <w:tcPr>
            <w:tcW w:w="2100" w:type="dxa"/>
            <w:gridSpan w:val="2"/>
            <w:tcBorders>
              <w:top w:val="single" w:color="000000" w:sz="4" w:space="0"/>
              <w:left w:val="single" w:color="000000" w:sz="4" w:space="0"/>
              <w:bottom w:val="single" w:color="000000" w:sz="4" w:space="0"/>
              <w:right w:val="single" w:color="000000" w:sz="4" w:space="0"/>
            </w:tcBorders>
            <w:noWrap w:val="0"/>
            <w:vAlign w:val="top"/>
          </w:tcPr>
          <w:p w14:paraId="54B4265F">
            <w:pPr>
              <w:pStyle w:val="76"/>
              <w:keepNext w:val="0"/>
              <w:keepLines w:val="0"/>
              <w:suppressLineNumbers w:val="0"/>
              <w:spacing w:before="0" w:beforeAutospacing="0" w:after="0" w:afterAutospacing="0"/>
              <w:ind w:left="0" w:right="0"/>
              <w:jc w:val="center"/>
              <w:rPr>
                <w:rFonts w:hint="eastAsia" w:hAnsi="宋体" w:cs="宋体"/>
                <w:color w:val="auto"/>
                <w:szCs w:val="24"/>
              </w:rPr>
            </w:pPr>
          </w:p>
        </w:tc>
        <w:tc>
          <w:tcPr>
            <w:tcW w:w="1264" w:type="dxa"/>
            <w:vMerge w:val="continue"/>
            <w:tcBorders>
              <w:top w:val="nil"/>
              <w:left w:val="single" w:color="000000" w:sz="4" w:space="0"/>
              <w:bottom w:val="nil"/>
              <w:right w:val="single" w:color="000000" w:sz="4" w:space="0"/>
            </w:tcBorders>
            <w:noWrap w:val="0"/>
            <w:vAlign w:val="center"/>
          </w:tcPr>
          <w:p w14:paraId="1D8D7F36">
            <w:pPr>
              <w:keepNext w:val="0"/>
              <w:keepLines w:val="0"/>
              <w:suppressLineNumbers w:val="0"/>
              <w:spacing w:before="0" w:beforeAutospacing="0" w:after="0" w:afterAutospacing="0"/>
              <w:ind w:left="0" w:right="0"/>
              <w:rPr>
                <w:rFonts w:hint="eastAsia" w:ascii="宋体" w:hAnsi="宋体" w:cs="宋体"/>
                <w:sz w:val="20"/>
                <w:szCs w:val="20"/>
              </w:rPr>
            </w:pPr>
          </w:p>
        </w:tc>
        <w:tc>
          <w:tcPr>
            <w:tcW w:w="2245" w:type="dxa"/>
            <w:gridSpan w:val="2"/>
            <w:tcBorders>
              <w:top w:val="single" w:color="000000" w:sz="4" w:space="0"/>
              <w:left w:val="single" w:color="000000" w:sz="4" w:space="0"/>
              <w:bottom w:val="single" w:color="000000" w:sz="4" w:space="0"/>
              <w:right w:val="single" w:color="000000" w:sz="4" w:space="0"/>
            </w:tcBorders>
            <w:noWrap w:val="0"/>
            <w:vAlign w:val="center"/>
          </w:tcPr>
          <w:p w14:paraId="14D53351">
            <w:pPr>
              <w:pStyle w:val="76"/>
              <w:keepNext w:val="0"/>
              <w:keepLines w:val="0"/>
              <w:suppressLineNumbers w:val="0"/>
              <w:spacing w:before="0" w:beforeAutospacing="0" w:after="0" w:afterAutospacing="0"/>
              <w:ind w:left="0" w:right="0"/>
              <w:jc w:val="center"/>
              <w:rPr>
                <w:rFonts w:hint="eastAsia" w:hAnsi="宋体" w:cs="宋体"/>
                <w:color w:val="auto"/>
                <w:szCs w:val="24"/>
              </w:rPr>
            </w:pPr>
            <w:r>
              <w:rPr>
                <w:rFonts w:hint="eastAsia" w:hAnsi="宋体" w:cs="宋体"/>
                <w:color w:val="auto"/>
                <w:szCs w:val="24"/>
              </w:rPr>
              <w:t>中级职称人员</w:t>
            </w:r>
          </w:p>
        </w:tc>
        <w:tc>
          <w:tcPr>
            <w:tcW w:w="1101" w:type="dxa"/>
            <w:gridSpan w:val="2"/>
            <w:tcBorders>
              <w:top w:val="single" w:color="000000" w:sz="4" w:space="0"/>
              <w:left w:val="single" w:color="000000" w:sz="4" w:space="0"/>
              <w:bottom w:val="single" w:color="000000" w:sz="4" w:space="0"/>
              <w:right w:val="single" w:color="000000" w:sz="4" w:space="0"/>
            </w:tcBorders>
            <w:noWrap w:val="0"/>
            <w:vAlign w:val="top"/>
          </w:tcPr>
          <w:p w14:paraId="11251B92">
            <w:pPr>
              <w:pStyle w:val="76"/>
              <w:keepNext w:val="0"/>
              <w:keepLines w:val="0"/>
              <w:suppressLineNumbers w:val="0"/>
              <w:spacing w:before="0" w:beforeAutospacing="0" w:after="0" w:afterAutospacing="0"/>
              <w:ind w:left="0" w:right="0"/>
              <w:rPr>
                <w:rFonts w:hint="eastAsia" w:hAnsi="宋体" w:cs="宋体"/>
                <w:color w:val="auto"/>
                <w:szCs w:val="24"/>
              </w:rPr>
            </w:pPr>
          </w:p>
        </w:tc>
      </w:tr>
      <w:tr w14:paraId="31C19F76">
        <w:tblPrEx>
          <w:tblCellMar>
            <w:top w:w="0" w:type="dxa"/>
            <w:left w:w="108" w:type="dxa"/>
            <w:bottom w:w="0" w:type="dxa"/>
            <w:right w:w="108" w:type="dxa"/>
          </w:tblCellMar>
        </w:tblPrEx>
        <w:trPr>
          <w:cantSplit/>
          <w:trHeight w:val="458"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14:paraId="576222BF">
            <w:pPr>
              <w:pStyle w:val="76"/>
              <w:keepNext w:val="0"/>
              <w:keepLines w:val="0"/>
              <w:suppressLineNumbers w:val="0"/>
              <w:spacing w:before="0" w:beforeAutospacing="0" w:after="0" w:afterAutospacing="0"/>
              <w:ind w:left="0" w:right="0"/>
              <w:jc w:val="center"/>
              <w:rPr>
                <w:rFonts w:hint="eastAsia" w:hAnsi="宋体" w:cs="宋体"/>
                <w:color w:val="auto"/>
                <w:szCs w:val="24"/>
              </w:rPr>
            </w:pPr>
            <w:r>
              <w:rPr>
                <w:rFonts w:hint="eastAsia" w:hAnsi="宋体" w:cs="宋体"/>
                <w:color w:val="auto"/>
                <w:szCs w:val="24"/>
              </w:rPr>
              <w:t>开户银行</w:t>
            </w:r>
          </w:p>
        </w:tc>
        <w:tc>
          <w:tcPr>
            <w:tcW w:w="2100" w:type="dxa"/>
            <w:gridSpan w:val="2"/>
            <w:tcBorders>
              <w:top w:val="single" w:color="000000" w:sz="4" w:space="0"/>
              <w:left w:val="single" w:color="000000" w:sz="4" w:space="0"/>
              <w:bottom w:val="single" w:color="000000" w:sz="4" w:space="0"/>
              <w:right w:val="single" w:color="000000" w:sz="4" w:space="0"/>
            </w:tcBorders>
            <w:noWrap w:val="0"/>
            <w:vAlign w:val="top"/>
          </w:tcPr>
          <w:p w14:paraId="00826324">
            <w:pPr>
              <w:pStyle w:val="76"/>
              <w:keepNext w:val="0"/>
              <w:keepLines w:val="0"/>
              <w:suppressLineNumbers w:val="0"/>
              <w:spacing w:before="0" w:beforeAutospacing="0" w:after="0" w:afterAutospacing="0"/>
              <w:ind w:left="0" w:right="0"/>
              <w:jc w:val="center"/>
              <w:rPr>
                <w:rFonts w:hint="eastAsia" w:hAnsi="宋体" w:cs="宋体"/>
                <w:color w:val="auto"/>
                <w:szCs w:val="24"/>
              </w:rPr>
            </w:pPr>
          </w:p>
        </w:tc>
        <w:tc>
          <w:tcPr>
            <w:tcW w:w="1264" w:type="dxa"/>
            <w:vMerge w:val="continue"/>
            <w:tcBorders>
              <w:top w:val="nil"/>
              <w:left w:val="single" w:color="000000" w:sz="4" w:space="0"/>
              <w:bottom w:val="nil"/>
              <w:right w:val="single" w:color="000000" w:sz="4" w:space="0"/>
            </w:tcBorders>
            <w:noWrap w:val="0"/>
            <w:vAlign w:val="top"/>
          </w:tcPr>
          <w:p w14:paraId="255EAC78">
            <w:pPr>
              <w:keepNext w:val="0"/>
              <w:keepLines w:val="0"/>
              <w:suppressLineNumbers w:val="0"/>
              <w:spacing w:before="0" w:beforeAutospacing="0" w:after="0" w:afterAutospacing="0"/>
              <w:ind w:left="0" w:right="0"/>
              <w:rPr>
                <w:rFonts w:hint="eastAsia" w:ascii="宋体" w:hAnsi="宋体" w:cs="宋体"/>
                <w:sz w:val="20"/>
                <w:szCs w:val="20"/>
              </w:rPr>
            </w:pPr>
          </w:p>
        </w:tc>
        <w:tc>
          <w:tcPr>
            <w:tcW w:w="2245" w:type="dxa"/>
            <w:gridSpan w:val="2"/>
            <w:tcBorders>
              <w:top w:val="single" w:color="000000" w:sz="4" w:space="0"/>
              <w:left w:val="single" w:color="000000" w:sz="4" w:space="0"/>
              <w:bottom w:val="single" w:color="000000" w:sz="4" w:space="0"/>
              <w:right w:val="single" w:color="000000" w:sz="4" w:space="0"/>
            </w:tcBorders>
            <w:noWrap w:val="0"/>
            <w:vAlign w:val="center"/>
          </w:tcPr>
          <w:p w14:paraId="75040BE4">
            <w:pPr>
              <w:pStyle w:val="76"/>
              <w:keepNext w:val="0"/>
              <w:keepLines w:val="0"/>
              <w:suppressLineNumbers w:val="0"/>
              <w:spacing w:before="0" w:beforeAutospacing="0" w:after="0" w:afterAutospacing="0"/>
              <w:ind w:left="0" w:right="0"/>
              <w:jc w:val="center"/>
              <w:rPr>
                <w:rFonts w:hint="eastAsia" w:hAnsi="宋体" w:cs="宋体"/>
                <w:color w:val="auto"/>
                <w:szCs w:val="24"/>
              </w:rPr>
            </w:pPr>
            <w:r>
              <w:rPr>
                <w:rFonts w:hint="eastAsia" w:hAnsi="宋体" w:cs="宋体"/>
                <w:color w:val="auto"/>
                <w:szCs w:val="24"/>
              </w:rPr>
              <w:t>初级职称人员</w:t>
            </w:r>
          </w:p>
        </w:tc>
        <w:tc>
          <w:tcPr>
            <w:tcW w:w="1101" w:type="dxa"/>
            <w:gridSpan w:val="2"/>
            <w:tcBorders>
              <w:top w:val="single" w:color="000000" w:sz="4" w:space="0"/>
              <w:left w:val="single" w:color="000000" w:sz="4" w:space="0"/>
              <w:bottom w:val="single" w:color="000000" w:sz="4" w:space="0"/>
              <w:right w:val="single" w:color="000000" w:sz="4" w:space="0"/>
            </w:tcBorders>
            <w:noWrap w:val="0"/>
            <w:vAlign w:val="top"/>
          </w:tcPr>
          <w:p w14:paraId="7AB33C79">
            <w:pPr>
              <w:pStyle w:val="76"/>
              <w:keepNext w:val="0"/>
              <w:keepLines w:val="0"/>
              <w:suppressLineNumbers w:val="0"/>
              <w:spacing w:before="0" w:beforeAutospacing="0" w:after="0" w:afterAutospacing="0"/>
              <w:ind w:left="0" w:right="0"/>
              <w:rPr>
                <w:rFonts w:hint="eastAsia" w:hAnsi="宋体" w:cs="宋体"/>
                <w:color w:val="auto"/>
                <w:szCs w:val="24"/>
              </w:rPr>
            </w:pPr>
          </w:p>
        </w:tc>
      </w:tr>
      <w:tr w14:paraId="23AE534D">
        <w:tblPrEx>
          <w:tblCellMar>
            <w:top w:w="0" w:type="dxa"/>
            <w:left w:w="108" w:type="dxa"/>
            <w:bottom w:w="0" w:type="dxa"/>
            <w:right w:w="108" w:type="dxa"/>
          </w:tblCellMar>
        </w:tblPrEx>
        <w:trPr>
          <w:cantSplit/>
          <w:trHeight w:val="458"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14:paraId="7D9AC1B4">
            <w:pPr>
              <w:pStyle w:val="76"/>
              <w:keepNext w:val="0"/>
              <w:keepLines w:val="0"/>
              <w:suppressLineNumbers w:val="0"/>
              <w:spacing w:before="0" w:beforeAutospacing="0" w:after="0" w:afterAutospacing="0"/>
              <w:ind w:left="0" w:right="0"/>
              <w:jc w:val="center"/>
              <w:rPr>
                <w:rFonts w:hint="eastAsia" w:hAnsi="宋体" w:cs="宋体"/>
                <w:color w:val="auto"/>
                <w:szCs w:val="24"/>
              </w:rPr>
            </w:pPr>
            <w:r>
              <w:rPr>
                <w:rFonts w:hint="eastAsia" w:hAnsi="宋体" w:cs="宋体"/>
                <w:color w:val="auto"/>
                <w:szCs w:val="24"/>
              </w:rPr>
              <w:t>账    号</w:t>
            </w:r>
          </w:p>
        </w:tc>
        <w:tc>
          <w:tcPr>
            <w:tcW w:w="2100" w:type="dxa"/>
            <w:gridSpan w:val="2"/>
            <w:tcBorders>
              <w:top w:val="single" w:color="000000" w:sz="4" w:space="0"/>
              <w:left w:val="single" w:color="000000" w:sz="4" w:space="0"/>
              <w:bottom w:val="single" w:color="000000" w:sz="4" w:space="0"/>
              <w:right w:val="single" w:color="000000" w:sz="4" w:space="0"/>
            </w:tcBorders>
            <w:noWrap w:val="0"/>
            <w:vAlign w:val="top"/>
          </w:tcPr>
          <w:p w14:paraId="2147EB51">
            <w:pPr>
              <w:pStyle w:val="76"/>
              <w:keepNext w:val="0"/>
              <w:keepLines w:val="0"/>
              <w:suppressLineNumbers w:val="0"/>
              <w:spacing w:before="0" w:beforeAutospacing="0" w:after="0" w:afterAutospacing="0"/>
              <w:ind w:left="0" w:right="0"/>
              <w:jc w:val="center"/>
              <w:rPr>
                <w:rFonts w:hint="eastAsia" w:hAnsi="宋体" w:cs="宋体"/>
                <w:color w:val="auto"/>
                <w:szCs w:val="24"/>
              </w:rPr>
            </w:pPr>
          </w:p>
        </w:tc>
        <w:tc>
          <w:tcPr>
            <w:tcW w:w="1264" w:type="dxa"/>
            <w:vMerge w:val="continue"/>
            <w:tcBorders>
              <w:top w:val="nil"/>
              <w:left w:val="single" w:color="000000" w:sz="4" w:space="0"/>
              <w:bottom w:val="single" w:color="000000" w:sz="4" w:space="0"/>
              <w:right w:val="single" w:color="000000" w:sz="4" w:space="0"/>
            </w:tcBorders>
            <w:noWrap w:val="0"/>
            <w:vAlign w:val="top"/>
          </w:tcPr>
          <w:p w14:paraId="6704614E">
            <w:pPr>
              <w:keepNext w:val="0"/>
              <w:keepLines w:val="0"/>
              <w:suppressLineNumbers w:val="0"/>
              <w:spacing w:before="0" w:beforeAutospacing="0" w:after="0" w:afterAutospacing="0"/>
              <w:ind w:left="0" w:right="0"/>
              <w:rPr>
                <w:rFonts w:hint="eastAsia" w:ascii="宋体" w:hAnsi="宋体" w:cs="宋体"/>
                <w:sz w:val="20"/>
                <w:szCs w:val="20"/>
              </w:rPr>
            </w:pPr>
          </w:p>
        </w:tc>
        <w:tc>
          <w:tcPr>
            <w:tcW w:w="2245" w:type="dxa"/>
            <w:gridSpan w:val="2"/>
            <w:tcBorders>
              <w:top w:val="single" w:color="000000" w:sz="4" w:space="0"/>
              <w:left w:val="single" w:color="000000" w:sz="4" w:space="0"/>
              <w:bottom w:val="single" w:color="000000" w:sz="4" w:space="0"/>
              <w:right w:val="single" w:color="000000" w:sz="4" w:space="0"/>
            </w:tcBorders>
            <w:noWrap w:val="0"/>
            <w:vAlign w:val="center"/>
          </w:tcPr>
          <w:p w14:paraId="11B469A4">
            <w:pPr>
              <w:pStyle w:val="76"/>
              <w:keepNext w:val="0"/>
              <w:keepLines w:val="0"/>
              <w:suppressLineNumbers w:val="0"/>
              <w:spacing w:before="0" w:beforeAutospacing="0" w:after="0" w:afterAutospacing="0"/>
              <w:ind w:left="0" w:right="0"/>
              <w:jc w:val="center"/>
              <w:rPr>
                <w:rFonts w:hint="eastAsia" w:hAnsi="宋体" w:cs="宋体"/>
                <w:color w:val="auto"/>
                <w:szCs w:val="24"/>
              </w:rPr>
            </w:pPr>
            <w:r>
              <w:rPr>
                <w:rFonts w:hint="eastAsia" w:hAnsi="宋体" w:cs="宋体"/>
                <w:color w:val="auto"/>
                <w:szCs w:val="24"/>
              </w:rPr>
              <w:t>技工</w:t>
            </w:r>
          </w:p>
        </w:tc>
        <w:tc>
          <w:tcPr>
            <w:tcW w:w="1101" w:type="dxa"/>
            <w:gridSpan w:val="2"/>
            <w:tcBorders>
              <w:top w:val="single" w:color="000000" w:sz="4" w:space="0"/>
              <w:left w:val="single" w:color="000000" w:sz="4" w:space="0"/>
              <w:bottom w:val="single" w:color="000000" w:sz="4" w:space="0"/>
              <w:right w:val="single" w:color="000000" w:sz="4" w:space="0"/>
            </w:tcBorders>
            <w:noWrap w:val="0"/>
            <w:vAlign w:val="top"/>
          </w:tcPr>
          <w:p w14:paraId="29F1EFCE">
            <w:pPr>
              <w:pStyle w:val="76"/>
              <w:keepNext w:val="0"/>
              <w:keepLines w:val="0"/>
              <w:suppressLineNumbers w:val="0"/>
              <w:spacing w:before="0" w:beforeAutospacing="0" w:after="0" w:afterAutospacing="0"/>
              <w:ind w:left="0" w:right="0"/>
              <w:rPr>
                <w:rFonts w:hint="eastAsia" w:hAnsi="宋体" w:cs="宋体"/>
                <w:color w:val="auto"/>
                <w:szCs w:val="24"/>
              </w:rPr>
            </w:pPr>
          </w:p>
        </w:tc>
      </w:tr>
      <w:tr w14:paraId="5E785105">
        <w:tblPrEx>
          <w:tblCellMar>
            <w:top w:w="0" w:type="dxa"/>
            <w:left w:w="108" w:type="dxa"/>
            <w:bottom w:w="0" w:type="dxa"/>
            <w:right w:w="108" w:type="dxa"/>
          </w:tblCellMar>
        </w:tblPrEx>
        <w:trPr>
          <w:trHeight w:val="1546"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14:paraId="6396B417">
            <w:pPr>
              <w:pStyle w:val="76"/>
              <w:keepNext w:val="0"/>
              <w:keepLines w:val="0"/>
              <w:suppressLineNumbers w:val="0"/>
              <w:spacing w:before="0" w:beforeAutospacing="0" w:after="0" w:afterAutospacing="0"/>
              <w:ind w:left="0" w:right="0"/>
              <w:jc w:val="both"/>
              <w:rPr>
                <w:rFonts w:hint="eastAsia" w:hAnsi="宋体" w:cs="宋体"/>
                <w:color w:val="auto"/>
                <w:szCs w:val="24"/>
              </w:rPr>
            </w:pPr>
            <w:r>
              <w:rPr>
                <w:rFonts w:hint="eastAsia" w:hAnsi="宋体" w:cs="宋体"/>
                <w:b/>
                <w:color w:val="auto"/>
                <w:sz w:val="21"/>
                <w:szCs w:val="20"/>
                <w:u w:val="double"/>
              </w:rPr>
              <w:t>是否存在招标文件</w:t>
            </w:r>
            <w:r>
              <w:rPr>
                <w:rFonts w:hint="eastAsia" w:hAnsi="宋体" w:cs="宋体"/>
                <w:b/>
                <w:color w:val="auto"/>
                <w:kern w:val="2"/>
                <w:sz w:val="21"/>
                <w:szCs w:val="20"/>
                <w:u w:val="double"/>
              </w:rPr>
              <w:t>第2章投标须知第4.3款</w:t>
            </w:r>
            <w:r>
              <w:rPr>
                <w:rFonts w:hint="eastAsia" w:hAnsi="宋体" w:cs="宋体"/>
                <w:b/>
                <w:color w:val="auto"/>
                <w:sz w:val="21"/>
                <w:szCs w:val="20"/>
                <w:u w:val="double"/>
              </w:rPr>
              <w:t>规定的任何一种情形（第10项除外）。</w:t>
            </w:r>
            <w:r>
              <w:rPr>
                <w:rFonts w:hint="eastAsia" w:hAnsi="宋体" w:cs="宋体"/>
                <w:b/>
                <w:bCs/>
                <w:color w:val="auto"/>
                <w:sz w:val="21"/>
                <w:szCs w:val="20"/>
                <w:u w:val="double"/>
              </w:rPr>
              <w:t>其中，投标人存在财产被司法机关接管或冻结的，应当如实填写具体情况，由评标委员会对是否会导致中标后合同无法履行作出判断。</w:t>
            </w:r>
          </w:p>
        </w:tc>
        <w:tc>
          <w:tcPr>
            <w:tcW w:w="6710" w:type="dxa"/>
            <w:gridSpan w:val="7"/>
            <w:tcBorders>
              <w:top w:val="single" w:color="000000" w:sz="4" w:space="0"/>
              <w:left w:val="single" w:color="000000" w:sz="4" w:space="0"/>
              <w:bottom w:val="single" w:color="000000" w:sz="4" w:space="0"/>
              <w:right w:val="single" w:color="000000" w:sz="4" w:space="0"/>
            </w:tcBorders>
            <w:noWrap w:val="0"/>
            <w:vAlign w:val="top"/>
          </w:tcPr>
          <w:p w14:paraId="5C812B35">
            <w:pPr>
              <w:pStyle w:val="76"/>
              <w:keepNext w:val="0"/>
              <w:keepLines w:val="0"/>
              <w:suppressLineNumbers w:val="0"/>
              <w:spacing w:before="0" w:beforeAutospacing="0" w:after="0" w:afterAutospacing="0"/>
              <w:ind w:left="0" w:right="0"/>
              <w:jc w:val="both"/>
              <w:rPr>
                <w:rFonts w:hint="eastAsia" w:hAnsi="宋体" w:cs="宋体"/>
                <w:color w:val="auto"/>
                <w:szCs w:val="24"/>
              </w:rPr>
            </w:pPr>
          </w:p>
        </w:tc>
      </w:tr>
    </w:tbl>
    <w:p w14:paraId="7DA899B0">
      <w:pPr>
        <w:pStyle w:val="12"/>
        <w:spacing w:line="360" w:lineRule="auto"/>
        <w:ind w:firstLine="0"/>
        <w:rPr>
          <w:rFonts w:hint="eastAsia" w:ascii="宋体" w:hAnsi="宋体" w:cs="宋体"/>
          <w:sz w:val="24"/>
          <w:szCs w:val="24"/>
        </w:rPr>
      </w:pPr>
      <w:r>
        <w:rPr>
          <w:rFonts w:hint="eastAsia" w:ascii="宋体" w:hAnsi="宋体" w:cs="宋体"/>
          <w:sz w:val="24"/>
          <w:szCs w:val="24"/>
        </w:rPr>
        <w:t xml:space="preserve">                           </w:t>
      </w:r>
    </w:p>
    <w:p w14:paraId="26ECD572">
      <w:pPr>
        <w:pStyle w:val="12"/>
        <w:spacing w:line="360" w:lineRule="auto"/>
        <w:ind w:firstLine="3600" w:firstLineChars="1500"/>
        <w:rPr>
          <w:rFonts w:hint="eastAsia" w:ascii="宋体" w:hAnsi="宋体" w:cs="宋体"/>
          <w:sz w:val="24"/>
          <w:szCs w:val="24"/>
        </w:rPr>
      </w:pPr>
      <w:r>
        <w:rPr>
          <w:rFonts w:hint="eastAsia" w:ascii="宋体" w:hAnsi="宋体" w:cs="宋体"/>
          <w:sz w:val="24"/>
          <w:szCs w:val="24"/>
        </w:rPr>
        <w:t>投标人：</w:t>
      </w:r>
      <w:r>
        <w:rPr>
          <w:rFonts w:hint="eastAsia" w:ascii="宋体" w:hAnsi="宋体" w:cs="宋体"/>
          <w:sz w:val="24"/>
          <w:szCs w:val="24"/>
          <w:u w:val="single"/>
        </w:rPr>
        <w:t xml:space="preserve">                  </w:t>
      </w:r>
      <w:r>
        <w:rPr>
          <w:rFonts w:hint="eastAsia" w:ascii="宋体" w:hAnsi="宋体" w:cs="宋体"/>
          <w:sz w:val="24"/>
          <w:szCs w:val="24"/>
        </w:rPr>
        <w:t>(盖单位公章)</w:t>
      </w:r>
    </w:p>
    <w:p w14:paraId="1401BB44">
      <w:pPr>
        <w:tabs>
          <w:tab w:val="left" w:pos="1600"/>
        </w:tabs>
        <w:snapToGrid w:val="0"/>
        <w:spacing w:line="400" w:lineRule="exact"/>
        <w:rPr>
          <w:rFonts w:hint="eastAsia" w:ascii="宋体" w:hAnsi="宋体" w:cs="宋体"/>
          <w:b/>
          <w:sz w:val="21"/>
          <w:szCs w:val="21"/>
        </w:rPr>
      </w:pPr>
      <w:r>
        <w:rPr>
          <w:rFonts w:hint="eastAsia" w:ascii="宋体" w:hAnsi="宋体" w:cs="宋体"/>
          <w:b/>
          <w:sz w:val="21"/>
        </w:rPr>
        <w:t>注：</w:t>
      </w:r>
      <w:r>
        <w:rPr>
          <w:rFonts w:hint="eastAsia" w:ascii="宋体" w:hAnsi="宋体" w:cs="宋体"/>
          <w:b/>
          <w:sz w:val="21"/>
          <w:szCs w:val="21"/>
        </w:rPr>
        <w:t xml:space="preserve">1. </w:t>
      </w:r>
      <w:r>
        <w:rPr>
          <w:rFonts w:hint="eastAsia" w:ascii="宋体" w:hAnsi="宋体" w:cs="宋体"/>
          <w:b/>
          <w:sz w:val="21"/>
          <w:szCs w:val="21"/>
          <w:u w:val="double"/>
        </w:rPr>
        <w:t>投标人须填写此表，并加盖单位公章</w:t>
      </w:r>
      <w:r>
        <w:rPr>
          <w:rFonts w:hint="eastAsia" w:ascii="宋体" w:hAnsi="宋体" w:cs="宋体"/>
          <w:b/>
          <w:sz w:val="21"/>
          <w:szCs w:val="21"/>
        </w:rPr>
        <w:t>。</w:t>
      </w:r>
    </w:p>
    <w:p w14:paraId="29819BF1">
      <w:pPr>
        <w:numPr>
          <w:ilvl w:val="0"/>
          <w:numId w:val="25"/>
        </w:numPr>
        <w:tabs>
          <w:tab w:val="left" w:pos="1600"/>
        </w:tabs>
        <w:snapToGrid w:val="0"/>
        <w:spacing w:line="360" w:lineRule="exact"/>
        <w:ind w:firstLine="422" w:firstLineChars="200"/>
        <w:rPr>
          <w:rFonts w:hint="eastAsia" w:ascii="宋体" w:hAnsi="宋体" w:cs="宋体"/>
          <w:b/>
          <w:sz w:val="21"/>
          <w:szCs w:val="21"/>
        </w:rPr>
      </w:pPr>
      <w:r>
        <w:rPr>
          <w:rFonts w:hint="eastAsia" w:ascii="宋体" w:hAnsi="宋体" w:cs="宋体"/>
          <w:b/>
          <w:sz w:val="21"/>
          <w:szCs w:val="21"/>
          <w:u w:val="double"/>
        </w:rPr>
        <w:t>投标人须附上营业执照、资质证书和施工企业安全生产许可证的</w:t>
      </w:r>
      <w:r>
        <w:rPr>
          <w:rFonts w:hint="eastAsia" w:ascii="宋体" w:hAnsi="宋体" w:cs="宋体"/>
          <w:b/>
          <w:sz w:val="21"/>
          <w:szCs w:val="21"/>
          <w:u w:val="double"/>
          <w:lang w:val="en-US" w:eastAsia="zh-CN"/>
        </w:rPr>
        <w:t>扫面件</w:t>
      </w:r>
      <w:r>
        <w:rPr>
          <w:rFonts w:hint="eastAsia" w:ascii="宋体" w:hAnsi="宋体" w:cs="宋体"/>
          <w:b/>
          <w:sz w:val="21"/>
          <w:szCs w:val="21"/>
          <w:u w:val="double"/>
        </w:rPr>
        <w:t>，并加盖单位公章</w:t>
      </w:r>
      <w:r>
        <w:rPr>
          <w:rFonts w:hint="eastAsia" w:ascii="宋体" w:hAnsi="宋体" w:cs="宋体"/>
          <w:b/>
          <w:sz w:val="21"/>
          <w:szCs w:val="21"/>
        </w:rPr>
        <w:t>。</w:t>
      </w:r>
    </w:p>
    <w:p w14:paraId="2AB7D393">
      <w:pPr>
        <w:numPr>
          <w:ilvl w:val="0"/>
          <w:numId w:val="25"/>
        </w:numPr>
        <w:tabs>
          <w:tab w:val="left" w:pos="1600"/>
        </w:tabs>
        <w:snapToGrid w:val="0"/>
        <w:spacing w:line="360" w:lineRule="exact"/>
        <w:ind w:firstLine="422" w:firstLineChars="200"/>
        <w:rPr>
          <w:rFonts w:hint="eastAsia" w:ascii="宋体" w:hAnsi="宋体" w:cs="宋体"/>
          <w:b/>
          <w:sz w:val="21"/>
          <w:szCs w:val="21"/>
        </w:rPr>
      </w:pPr>
      <w:r>
        <w:rPr>
          <w:rFonts w:hint="eastAsia" w:ascii="宋体" w:hAnsi="宋体" w:cs="宋体"/>
          <w:b/>
          <w:sz w:val="21"/>
          <w:szCs w:val="21"/>
          <w:u w:val="double"/>
        </w:rPr>
        <w:t>上述各类证书发生变更的，应办理完变更手续方可参加投标，并以发证机关核准的变更为准，否则评标委员会应以视为证书无效进行评定</w:t>
      </w:r>
      <w:r>
        <w:rPr>
          <w:rFonts w:hint="eastAsia" w:ascii="宋体" w:hAnsi="宋体" w:cs="宋体"/>
          <w:b/>
          <w:sz w:val="21"/>
          <w:szCs w:val="21"/>
        </w:rPr>
        <w:t>。</w:t>
      </w:r>
    </w:p>
    <w:p w14:paraId="1F55B4E0">
      <w:pPr>
        <w:numPr>
          <w:ilvl w:val="0"/>
          <w:numId w:val="25"/>
        </w:numPr>
        <w:tabs>
          <w:tab w:val="left" w:pos="1600"/>
        </w:tabs>
        <w:snapToGrid w:val="0"/>
        <w:spacing w:line="400" w:lineRule="exact"/>
        <w:ind w:firstLine="422" w:firstLineChars="200"/>
        <w:rPr>
          <w:rFonts w:hint="eastAsia" w:ascii="宋体" w:hAnsi="宋体" w:cs="宋体"/>
          <w:b/>
          <w:kern w:val="2"/>
          <w:sz w:val="30"/>
        </w:rPr>
      </w:pPr>
      <w:r>
        <w:rPr>
          <w:rFonts w:hint="eastAsia" w:ascii="宋体" w:hAnsi="宋体" w:cs="宋体"/>
          <w:b/>
          <w:sz w:val="21"/>
          <w:szCs w:val="21"/>
          <w:u w:val="double"/>
        </w:rPr>
        <w:t>未如实填写“是否存在招标文件第2章投标须知第4.3款规定的任何一种情形（第10项除外）”的，按弄虚作假处理。</w:t>
      </w:r>
    </w:p>
    <w:p w14:paraId="72813CB4">
      <w:pPr>
        <w:snapToGrid w:val="0"/>
        <w:spacing w:before="312" w:beforeLines="100" w:line="440" w:lineRule="atLeast"/>
        <w:jc w:val="center"/>
        <w:rPr>
          <w:rFonts w:hint="eastAsia" w:ascii="宋体" w:hAnsi="宋体" w:cs="宋体"/>
          <w:b/>
          <w:kern w:val="2"/>
          <w:sz w:val="30"/>
          <w:szCs w:val="30"/>
        </w:rPr>
      </w:pPr>
      <w:r>
        <w:rPr>
          <w:rFonts w:hint="eastAsia" w:ascii="宋体" w:hAnsi="宋体" w:cs="宋体"/>
          <w:b/>
          <w:kern w:val="2"/>
          <w:sz w:val="30"/>
        </w:rPr>
        <w:br w:type="page"/>
      </w:r>
      <w:r>
        <w:rPr>
          <w:rFonts w:hint="eastAsia" w:ascii="宋体" w:hAnsi="宋体" w:cs="宋体"/>
          <w:b/>
          <w:kern w:val="2"/>
          <w:sz w:val="30"/>
        </w:rPr>
        <w:t>二、</w:t>
      </w:r>
      <w:r>
        <w:rPr>
          <w:rFonts w:hint="eastAsia" w:ascii="宋体" w:hAnsi="宋体" w:cs="宋体"/>
          <w:b/>
          <w:kern w:val="2"/>
          <w:sz w:val="30"/>
          <w:szCs w:val="30"/>
        </w:rPr>
        <w:t>法定代表人资格证明书</w:t>
      </w:r>
    </w:p>
    <w:p w14:paraId="3C797A47">
      <w:pPr>
        <w:snapToGrid w:val="0"/>
        <w:spacing w:before="312" w:beforeLines="100" w:line="440" w:lineRule="atLeast"/>
        <w:jc w:val="center"/>
        <w:rPr>
          <w:rFonts w:hint="eastAsia" w:ascii="宋体" w:hAnsi="宋体" w:cs="宋体"/>
          <w:b/>
          <w:kern w:val="2"/>
          <w:sz w:val="30"/>
          <w:szCs w:val="30"/>
        </w:rPr>
      </w:pPr>
      <w:r>
        <w:rPr>
          <w:rFonts w:hint="eastAsia" w:ascii="宋体" w:hAnsi="宋体" w:cs="宋体"/>
          <w:b/>
          <w:kern w:val="2"/>
          <w:sz w:val="30"/>
          <w:szCs w:val="30"/>
        </w:rPr>
        <w:t>法定代表人资格证明书</w:t>
      </w:r>
    </w:p>
    <w:p w14:paraId="29107818">
      <w:pPr>
        <w:spacing w:line="480" w:lineRule="auto"/>
        <w:ind w:left="520" w:leftChars="260"/>
        <w:rPr>
          <w:rFonts w:hint="eastAsia" w:ascii="宋体" w:hAnsi="宋体" w:cs="宋体"/>
          <w:kern w:val="2"/>
          <w:sz w:val="26"/>
        </w:rPr>
      </w:pPr>
    </w:p>
    <w:p w14:paraId="1E3C9EE6">
      <w:pPr>
        <w:spacing w:line="600" w:lineRule="exact"/>
        <w:ind w:left="520" w:leftChars="260"/>
        <w:rPr>
          <w:rFonts w:hint="eastAsia" w:ascii="宋体" w:hAnsi="宋体" w:cs="宋体"/>
          <w:kern w:val="2"/>
          <w:sz w:val="24"/>
          <w:szCs w:val="24"/>
        </w:rPr>
      </w:pPr>
      <w:r>
        <w:rPr>
          <w:rFonts w:hint="eastAsia" w:ascii="宋体" w:hAnsi="宋体" w:cs="宋体"/>
          <w:kern w:val="2"/>
          <w:sz w:val="24"/>
          <w:szCs w:val="24"/>
        </w:rPr>
        <w:t>投标人名称：</w:t>
      </w:r>
      <w:r>
        <w:rPr>
          <w:rFonts w:hint="eastAsia" w:ascii="宋体" w:hAnsi="宋体" w:cs="宋体"/>
          <w:kern w:val="2"/>
          <w:sz w:val="24"/>
          <w:szCs w:val="24"/>
          <w:u w:val="single"/>
        </w:rPr>
        <w:t xml:space="preserve">                                             </w:t>
      </w:r>
      <w:r>
        <w:rPr>
          <w:rFonts w:hint="eastAsia" w:ascii="宋体" w:hAnsi="宋体" w:cs="宋体"/>
          <w:kern w:val="2"/>
          <w:sz w:val="24"/>
          <w:szCs w:val="24"/>
          <w:u w:val="single"/>
          <w:lang w:val="en-US" w:eastAsia="zh-CN"/>
        </w:rPr>
        <w:t xml:space="preserve">   </w:t>
      </w:r>
      <w:r>
        <w:rPr>
          <w:rFonts w:hint="eastAsia" w:ascii="宋体" w:hAnsi="宋体" w:cs="宋体"/>
          <w:kern w:val="2"/>
          <w:sz w:val="24"/>
          <w:szCs w:val="24"/>
          <w:u w:val="single"/>
        </w:rPr>
        <w:t xml:space="preserve">    </w:t>
      </w:r>
    </w:p>
    <w:p w14:paraId="33A7C299">
      <w:pPr>
        <w:spacing w:line="600" w:lineRule="exact"/>
        <w:ind w:left="520" w:leftChars="260"/>
        <w:rPr>
          <w:rFonts w:hint="eastAsia" w:ascii="宋体" w:hAnsi="宋体" w:cs="宋体"/>
          <w:kern w:val="2"/>
          <w:sz w:val="24"/>
          <w:szCs w:val="24"/>
        </w:rPr>
      </w:pPr>
      <w:r>
        <w:rPr>
          <w:rFonts w:hint="eastAsia" w:ascii="宋体" w:hAnsi="宋体" w:cs="宋体"/>
          <w:kern w:val="2"/>
          <w:sz w:val="24"/>
          <w:szCs w:val="24"/>
        </w:rPr>
        <w:t>地址：</w:t>
      </w:r>
      <w:r>
        <w:rPr>
          <w:rFonts w:hint="eastAsia" w:ascii="宋体" w:hAnsi="宋体" w:cs="宋体"/>
          <w:kern w:val="2"/>
          <w:sz w:val="24"/>
          <w:szCs w:val="24"/>
          <w:u w:val="single"/>
        </w:rPr>
        <w:t xml:space="preserve">                                                   </w:t>
      </w:r>
      <w:r>
        <w:rPr>
          <w:rFonts w:hint="eastAsia" w:ascii="宋体" w:hAnsi="宋体" w:cs="宋体"/>
          <w:kern w:val="2"/>
          <w:sz w:val="24"/>
          <w:szCs w:val="24"/>
          <w:u w:val="single"/>
          <w:lang w:val="en-US" w:eastAsia="zh-CN"/>
        </w:rPr>
        <w:t xml:space="preserve">  </w:t>
      </w:r>
      <w:r>
        <w:rPr>
          <w:rFonts w:hint="eastAsia" w:ascii="宋体" w:hAnsi="宋体" w:cs="宋体"/>
          <w:kern w:val="2"/>
          <w:sz w:val="24"/>
          <w:szCs w:val="24"/>
          <w:u w:val="single"/>
        </w:rPr>
        <w:t xml:space="preserve">     </w:t>
      </w:r>
    </w:p>
    <w:p w14:paraId="5097DE2D">
      <w:pPr>
        <w:spacing w:line="600" w:lineRule="exact"/>
        <w:ind w:left="520" w:leftChars="260"/>
        <w:rPr>
          <w:rFonts w:hint="eastAsia" w:ascii="宋体" w:hAnsi="宋体" w:cs="宋体"/>
          <w:kern w:val="2"/>
          <w:sz w:val="24"/>
          <w:szCs w:val="24"/>
          <w:u w:val="single"/>
        </w:rPr>
      </w:pPr>
      <w:r>
        <w:rPr>
          <w:rFonts w:hint="eastAsia" w:ascii="宋体" w:hAnsi="宋体" w:cs="宋体"/>
          <w:kern w:val="2"/>
          <w:sz w:val="24"/>
          <w:szCs w:val="24"/>
        </w:rPr>
        <w:t>姓名：</w:t>
      </w:r>
      <w:r>
        <w:rPr>
          <w:rFonts w:hint="eastAsia" w:ascii="宋体" w:hAnsi="宋体" w:cs="宋体"/>
          <w:kern w:val="2"/>
          <w:sz w:val="24"/>
          <w:szCs w:val="24"/>
          <w:u w:val="single"/>
        </w:rPr>
        <w:t xml:space="preserve">               </w:t>
      </w:r>
      <w:r>
        <w:rPr>
          <w:rFonts w:hint="eastAsia" w:ascii="宋体" w:hAnsi="宋体" w:cs="宋体"/>
          <w:kern w:val="2"/>
          <w:sz w:val="24"/>
          <w:szCs w:val="24"/>
        </w:rPr>
        <w:t>性别：</w:t>
      </w:r>
      <w:r>
        <w:rPr>
          <w:rFonts w:hint="eastAsia" w:ascii="宋体" w:hAnsi="宋体" w:cs="宋体"/>
          <w:kern w:val="2"/>
          <w:sz w:val="24"/>
          <w:szCs w:val="24"/>
          <w:u w:val="single"/>
        </w:rPr>
        <w:t xml:space="preserve">        </w:t>
      </w:r>
      <w:r>
        <w:rPr>
          <w:rFonts w:hint="eastAsia" w:ascii="宋体" w:hAnsi="宋体" w:cs="宋体"/>
          <w:kern w:val="2"/>
          <w:sz w:val="24"/>
          <w:szCs w:val="24"/>
        </w:rPr>
        <w:t>身份证号码：</w:t>
      </w:r>
      <w:r>
        <w:rPr>
          <w:rFonts w:hint="eastAsia" w:ascii="宋体" w:hAnsi="宋体" w:cs="宋体"/>
          <w:kern w:val="2"/>
          <w:sz w:val="24"/>
          <w:szCs w:val="24"/>
          <w:u w:val="single"/>
        </w:rPr>
        <w:t xml:space="preserve">                 </w:t>
      </w:r>
    </w:p>
    <w:p w14:paraId="1CE41416">
      <w:pPr>
        <w:spacing w:line="600" w:lineRule="exact"/>
        <w:ind w:left="520" w:leftChars="260"/>
        <w:rPr>
          <w:rFonts w:hint="eastAsia" w:ascii="宋体" w:hAnsi="宋体" w:cs="宋体"/>
          <w:kern w:val="2"/>
          <w:sz w:val="24"/>
          <w:szCs w:val="24"/>
        </w:rPr>
      </w:pPr>
      <w:r>
        <w:rPr>
          <w:rFonts w:hint="eastAsia" w:ascii="宋体" w:hAnsi="宋体" w:cs="宋体"/>
          <w:kern w:val="2"/>
          <w:sz w:val="24"/>
          <w:szCs w:val="24"/>
        </w:rPr>
        <w:t>职务：</w:t>
      </w:r>
      <w:r>
        <w:rPr>
          <w:rFonts w:hint="eastAsia" w:ascii="宋体" w:hAnsi="宋体" w:cs="宋体"/>
          <w:kern w:val="2"/>
          <w:sz w:val="24"/>
          <w:szCs w:val="24"/>
          <w:u w:val="single"/>
        </w:rPr>
        <w:t xml:space="preserve">               </w:t>
      </w:r>
      <w:r>
        <w:rPr>
          <w:rFonts w:hint="eastAsia" w:ascii="宋体" w:hAnsi="宋体" w:cs="宋体"/>
          <w:kern w:val="2"/>
          <w:sz w:val="24"/>
          <w:szCs w:val="24"/>
        </w:rPr>
        <w:t>手机号码：</w:t>
      </w:r>
      <w:r>
        <w:rPr>
          <w:rFonts w:hint="eastAsia" w:ascii="宋体" w:hAnsi="宋体" w:cs="宋体"/>
          <w:kern w:val="2"/>
          <w:sz w:val="24"/>
          <w:szCs w:val="24"/>
          <w:u w:val="single"/>
        </w:rPr>
        <w:t xml:space="preserve">               </w:t>
      </w:r>
    </w:p>
    <w:p w14:paraId="2E3B320C">
      <w:pPr>
        <w:spacing w:line="600" w:lineRule="exact"/>
        <w:ind w:firstLine="480" w:firstLineChars="200"/>
        <w:rPr>
          <w:rFonts w:hint="eastAsia" w:ascii="宋体" w:hAnsi="宋体" w:cs="宋体"/>
          <w:kern w:val="2"/>
          <w:sz w:val="24"/>
          <w:szCs w:val="24"/>
        </w:rPr>
      </w:pPr>
      <w:r>
        <w:rPr>
          <w:rFonts w:hint="eastAsia" w:ascii="宋体" w:hAnsi="宋体" w:cs="宋体"/>
          <w:kern w:val="2"/>
          <w:sz w:val="24"/>
          <w:szCs w:val="24"/>
        </w:rPr>
        <w:t>系</w:t>
      </w:r>
      <w:r>
        <w:rPr>
          <w:rFonts w:hint="eastAsia" w:ascii="宋体" w:hAnsi="宋体" w:cs="宋体"/>
          <w:kern w:val="2"/>
          <w:sz w:val="24"/>
          <w:szCs w:val="24"/>
          <w:u w:val="single"/>
        </w:rPr>
        <w:t xml:space="preserve">                               （投标人名称）</w:t>
      </w:r>
      <w:r>
        <w:rPr>
          <w:rFonts w:hint="eastAsia" w:ascii="宋体" w:hAnsi="宋体" w:cs="宋体"/>
          <w:kern w:val="2"/>
          <w:sz w:val="24"/>
          <w:szCs w:val="24"/>
        </w:rPr>
        <w:t>的法定代表人。</w:t>
      </w:r>
    </w:p>
    <w:p w14:paraId="114EFEF4">
      <w:pPr>
        <w:spacing w:line="360" w:lineRule="auto"/>
        <w:ind w:firstLine="480" w:firstLineChars="200"/>
        <w:rPr>
          <w:rFonts w:hint="eastAsia" w:ascii="宋体" w:hAnsi="宋体" w:cs="宋体"/>
          <w:kern w:val="2"/>
          <w:sz w:val="24"/>
          <w:szCs w:val="24"/>
        </w:rPr>
      </w:pPr>
    </w:p>
    <w:p w14:paraId="73796CBF">
      <w:pPr>
        <w:spacing w:line="360" w:lineRule="auto"/>
        <w:ind w:firstLine="960" w:firstLineChars="400"/>
        <w:rPr>
          <w:rFonts w:hint="eastAsia" w:ascii="宋体" w:hAnsi="宋体" w:cs="宋体"/>
          <w:kern w:val="2"/>
          <w:sz w:val="24"/>
          <w:szCs w:val="24"/>
        </w:rPr>
      </w:pPr>
      <w:r>
        <w:rPr>
          <w:rFonts w:hint="eastAsia" w:ascii="宋体" w:hAnsi="宋体" w:cs="宋体"/>
          <w:kern w:val="2"/>
          <w:sz w:val="24"/>
          <w:szCs w:val="24"/>
        </w:rPr>
        <w:t>特此证明。</w:t>
      </w:r>
    </w:p>
    <w:p w14:paraId="3C733296">
      <w:pPr>
        <w:pStyle w:val="12"/>
        <w:spacing w:line="360" w:lineRule="auto"/>
        <w:ind w:firstLine="0"/>
        <w:rPr>
          <w:rFonts w:hint="eastAsia" w:ascii="宋体" w:hAnsi="宋体" w:cs="宋体"/>
          <w:sz w:val="24"/>
          <w:szCs w:val="24"/>
        </w:rPr>
      </w:pPr>
      <w:r>
        <w:rPr>
          <w:rFonts w:hint="eastAsia" w:ascii="宋体" w:hAnsi="宋体" w:cs="宋体"/>
          <w:sz w:val="24"/>
          <w:szCs w:val="24"/>
        </w:rPr>
        <w:t xml:space="preserve">                                 投标人：</w:t>
      </w:r>
      <w:r>
        <w:rPr>
          <w:rFonts w:hint="eastAsia" w:ascii="宋体" w:hAnsi="宋体" w:cs="宋体"/>
          <w:sz w:val="24"/>
          <w:szCs w:val="24"/>
          <w:u w:val="single"/>
        </w:rPr>
        <w:t xml:space="preserve">             </w:t>
      </w:r>
      <w:r>
        <w:rPr>
          <w:rFonts w:hint="eastAsia" w:ascii="宋体" w:hAnsi="宋体" w:cs="宋体"/>
          <w:sz w:val="24"/>
          <w:szCs w:val="24"/>
        </w:rPr>
        <w:t>(盖单位公章)</w:t>
      </w:r>
    </w:p>
    <w:p w14:paraId="67ACBBF7">
      <w:pPr>
        <w:pStyle w:val="12"/>
        <w:spacing w:line="360" w:lineRule="auto"/>
        <w:ind w:firstLine="0"/>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670E8059">
      <w:pPr>
        <w:pStyle w:val="12"/>
        <w:spacing w:line="360" w:lineRule="auto"/>
        <w:ind w:firstLine="0"/>
        <w:rPr>
          <w:rFonts w:hint="eastAsia" w:ascii="宋体" w:hAnsi="宋体" w:cs="宋体"/>
          <w:sz w:val="26"/>
        </w:rPr>
      </w:pPr>
    </w:p>
    <w:p w14:paraId="658E8113">
      <w:pPr>
        <w:pStyle w:val="12"/>
        <w:spacing w:line="440" w:lineRule="exact"/>
        <w:ind w:firstLine="0"/>
        <w:jc w:val="center"/>
        <w:rPr>
          <w:rFonts w:hint="eastAsia" w:ascii="宋体" w:hAnsi="宋体" w:cs="宋体"/>
          <w:sz w:val="26"/>
        </w:rPr>
      </w:pPr>
    </w:p>
    <w:p w14:paraId="7AC9BD36">
      <w:pPr>
        <w:spacing w:line="520" w:lineRule="exact"/>
        <w:jc w:val="center"/>
        <w:rPr>
          <w:rFonts w:hint="eastAsia" w:ascii="宋体" w:hAnsi="宋体" w:eastAsia="宋体" w:cs="宋体"/>
          <w:sz w:val="21"/>
          <w:szCs w:val="21"/>
        </w:rPr>
      </w:pPr>
      <w:r>
        <w:rPr>
          <w:rFonts w:hint="eastAsia" w:ascii="宋体" w:hAnsi="宋体" w:cs="宋体"/>
        </w:rPr>
        <w:br w:type="page"/>
      </w:r>
      <w:r>
        <w:rPr>
          <w:rFonts w:hint="eastAsia" w:ascii="宋体" w:hAnsi="宋体" w:cs="宋体"/>
          <w:b/>
          <w:sz w:val="30"/>
          <w:szCs w:val="30"/>
        </w:rPr>
        <w:t>三、</w:t>
      </w:r>
      <w:r>
        <w:rPr>
          <w:rFonts w:hint="eastAsia" w:ascii="宋体" w:hAnsi="宋体" w:eastAsia="宋体" w:cs="宋体"/>
          <w:b/>
          <w:kern w:val="2"/>
          <w:sz w:val="30"/>
          <w:szCs w:val="30"/>
        </w:rPr>
        <w:t>投标人诚信承诺函</w:t>
      </w:r>
    </w:p>
    <w:p w14:paraId="65036395">
      <w:pPr>
        <w:spacing w:line="520" w:lineRule="exact"/>
        <w:rPr>
          <w:rFonts w:hint="eastAsia" w:ascii="宋体" w:hAnsi="宋体" w:eastAsia="宋体" w:cs="宋体"/>
          <w:sz w:val="24"/>
          <w:szCs w:val="24"/>
        </w:rPr>
      </w:pPr>
      <w:r>
        <w:rPr>
          <w:rFonts w:hint="eastAsia" w:ascii="宋体" w:hAnsi="宋体" w:eastAsia="宋体" w:cs="宋体"/>
          <w:sz w:val="24"/>
          <w:szCs w:val="24"/>
          <w:u w:val="single"/>
        </w:rPr>
        <w:t xml:space="preserve">              （招标人名称）</w:t>
      </w:r>
      <w:r>
        <w:rPr>
          <w:rFonts w:hint="eastAsia" w:ascii="宋体" w:hAnsi="宋体" w:eastAsia="宋体" w:cs="宋体"/>
          <w:sz w:val="24"/>
          <w:szCs w:val="24"/>
        </w:rPr>
        <w:t>：</w:t>
      </w:r>
    </w:p>
    <w:p w14:paraId="229A93A2">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我单位参与</w:t>
      </w:r>
      <w:r>
        <w:rPr>
          <w:rFonts w:hint="eastAsia" w:ascii="宋体" w:hAnsi="宋体" w:eastAsia="宋体" w:cs="宋体"/>
          <w:sz w:val="24"/>
          <w:szCs w:val="24"/>
          <w:u w:val="single"/>
        </w:rPr>
        <w:t xml:space="preserve">   （招标项目名称及标段）   </w:t>
      </w:r>
      <w:r>
        <w:rPr>
          <w:rFonts w:hint="eastAsia" w:ascii="宋体" w:hAnsi="宋体" w:eastAsia="宋体" w:cs="宋体"/>
          <w:sz w:val="24"/>
          <w:szCs w:val="24"/>
        </w:rPr>
        <w:t>的投标。作为法定代表人，本人清楚知晓我单位在本项目投标活动的情况。本人已详细阅读承诺函的内容，并在此郑重承诺：</w:t>
      </w:r>
    </w:p>
    <w:p w14:paraId="6FC0C7A8">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一、我单位和我本人遵循公开、公平、公正、诚实守信的原则，依法依规参与本项目投标，没有串通投标、弄虚作假，没有借用资质给他人投标。</w:t>
      </w:r>
    </w:p>
    <w:p w14:paraId="3FE16573">
      <w:pPr>
        <w:spacing w:line="520" w:lineRule="exact"/>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rPr>
        <w:t>二、经确认，我单位在本项目提交的</w:t>
      </w:r>
      <w:r>
        <w:rPr>
          <w:rFonts w:hint="eastAsia" w:ascii="宋体" w:hAnsi="宋体" w:eastAsia="宋体" w:cs="宋体"/>
          <w:sz w:val="24"/>
          <w:szCs w:val="24"/>
          <w:shd w:val="clear" w:color="auto" w:fill="FFFFFF"/>
        </w:rPr>
        <w:t>已标价工程量清单情况</w:t>
      </w:r>
      <w:r>
        <w:rPr>
          <w:rFonts w:hint="eastAsia" w:ascii="宋体" w:hAnsi="宋体" w:eastAsia="宋体" w:cs="宋体"/>
          <w:b/>
          <w:bCs/>
          <w:sz w:val="24"/>
          <w:szCs w:val="24"/>
          <w:shd w:val="clear" w:color="auto" w:fill="FFFFFF"/>
        </w:rPr>
        <w:t>（应单选，并在方框内打“√”。未勾选的，视为默认选择第1项。）</w:t>
      </w:r>
      <w:r>
        <w:rPr>
          <w:rFonts w:hint="eastAsia" w:ascii="宋体" w:hAnsi="宋体" w:eastAsia="宋体" w:cs="宋体"/>
          <w:sz w:val="24"/>
          <w:szCs w:val="24"/>
          <w:shd w:val="clear" w:color="auto" w:fill="FFFFFF"/>
        </w:rPr>
        <w:t>：</w:t>
      </w:r>
    </w:p>
    <w:p w14:paraId="4807E306">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shd w:val="clear" w:color="auto" w:fill="FFFFFF"/>
        </w:rPr>
        <w:t>□ 1.</w:t>
      </w:r>
      <w:r>
        <w:rPr>
          <w:rFonts w:hint="eastAsia" w:ascii="宋体" w:hAnsi="宋体" w:eastAsia="宋体" w:cs="宋体"/>
          <w:sz w:val="24"/>
          <w:szCs w:val="24"/>
        </w:rPr>
        <w:t>由本单位在岗造价人员使用本单位实名或本单位员工实名的计价软件编制</w:t>
      </w:r>
      <w:r>
        <w:rPr>
          <w:rFonts w:hint="eastAsia" w:ascii="宋体" w:hAnsi="宋体" w:eastAsia="宋体" w:cs="宋体"/>
          <w:sz w:val="24"/>
          <w:szCs w:val="24"/>
          <w:shd w:val="clear" w:color="auto" w:fill="FFFFFF"/>
        </w:rPr>
        <w:t>已标价工程量清单</w:t>
      </w:r>
      <w:r>
        <w:rPr>
          <w:rFonts w:hint="eastAsia" w:ascii="宋体" w:hAnsi="宋体" w:eastAsia="宋体" w:cs="宋体"/>
          <w:sz w:val="24"/>
          <w:szCs w:val="24"/>
        </w:rPr>
        <w:t>。</w:t>
      </w:r>
    </w:p>
    <w:p w14:paraId="2018F62B">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shd w:val="clear" w:color="auto" w:fill="FFFFFF"/>
        </w:rPr>
        <w:t>□ 2.委托工程造价咨询企业编制已标价工程量清单。投标文件提供加盖双方单位公章的委托书，并在已标价工程量清单加盖负责编制的工程造价咨询企业公章以及负责审核的一级注册造价师姓名章。同时，清楚知晓《中华人民共和国招标投标法实施条例》第四十条第（一）（二）项情形及委托编制带来的风险，并自愿承担相应的违法后果。</w:t>
      </w:r>
    </w:p>
    <w:p w14:paraId="68665721">
      <w:pPr>
        <w:spacing w:line="520" w:lineRule="exact"/>
        <w:ind w:firstLine="480" w:firstLineChars="200"/>
        <w:rPr>
          <w:rFonts w:hint="eastAsia" w:ascii="宋体" w:hAnsi="宋体" w:eastAsia="宋体" w:cs="宋体"/>
          <w:sz w:val="24"/>
          <w:szCs w:val="24"/>
        </w:rPr>
      </w:pPr>
      <w:r>
        <w:rPr>
          <w:rFonts w:hint="eastAsia" w:ascii="宋体" w:hAnsi="宋体" w:cs="宋体"/>
          <w:sz w:val="24"/>
          <w:szCs w:val="24"/>
          <w:shd w:val="clear" w:color="auto" w:fill="FFFFFF"/>
          <w:lang w:eastAsia="zh-CN"/>
        </w:rPr>
        <w:t>☑</w:t>
      </w:r>
      <w:r>
        <w:rPr>
          <w:rFonts w:hint="eastAsia" w:ascii="宋体" w:hAnsi="宋体" w:eastAsia="宋体" w:cs="宋体"/>
          <w:sz w:val="24"/>
          <w:szCs w:val="24"/>
          <w:shd w:val="clear" w:color="auto" w:fill="FFFFFF"/>
        </w:rPr>
        <w:t xml:space="preserve"> 3.按招标文件规定，</w:t>
      </w:r>
      <w:r>
        <w:rPr>
          <w:rFonts w:hint="eastAsia" w:ascii="宋体" w:hAnsi="宋体" w:eastAsia="宋体" w:cs="宋体"/>
          <w:sz w:val="24"/>
          <w:szCs w:val="24"/>
        </w:rPr>
        <w:t>无需提交已标价工程量清单。</w:t>
      </w:r>
    </w:p>
    <w:p w14:paraId="2E486E07">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三、经确认，我单位在本项目投标过程中：</w:t>
      </w:r>
    </w:p>
    <w:p w14:paraId="4B4B1777">
      <w:pPr>
        <w:spacing w:line="520" w:lineRule="exact"/>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（一）从招标公告/投标邀请书规定的渠道获取招标文件以及招标控制价电子文件，没有通过其他不正当渠道获取招标文件。</w:t>
      </w:r>
    </w:p>
    <w:p w14:paraId="0F7AFFF7">
      <w:pPr>
        <w:spacing w:line="520" w:lineRule="exact"/>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（二）使用本单位自有办公设备编制、递交、解密投标文件。</w:t>
      </w:r>
    </w:p>
    <w:p w14:paraId="17E4B6CD">
      <w:pPr>
        <w:spacing w:line="520" w:lineRule="exact"/>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（三）没有向其他投标人提供本单位的投标文件信息，也没有获取他人的投标文件信息。</w:t>
      </w:r>
    </w:p>
    <w:p w14:paraId="62E263FC">
      <w:pPr>
        <w:spacing w:line="520" w:lineRule="exact"/>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（四）由本单位在岗人员办理投标保证金事宜。</w:t>
      </w:r>
    </w:p>
    <w:p w14:paraId="76AAEFD6">
      <w:pPr>
        <w:spacing w:line="520" w:lineRule="exact"/>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（五）授权委托的投标代理人为本单位在岗人员。</w:t>
      </w:r>
    </w:p>
    <w:p w14:paraId="609B9311">
      <w:pPr>
        <w:spacing w:line="520" w:lineRule="exact"/>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（六）递交的投标文件及其有关资料（包括第三方提供的资料）没有弄虚作假。</w:t>
      </w:r>
    </w:p>
    <w:p w14:paraId="2968AEEF">
      <w:pPr>
        <w:spacing w:line="520" w:lineRule="exact"/>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四、我单位和我本人清楚知晓《中华人民共和国招标投标法》《中华人民共和国招标投标法实施条例》串通投标、弄虚作假的规定。清楚知晓下列行为将被视为串通投标的情形，招投标监管部门将结合相关事实证据，依法予以查处。</w:t>
      </w:r>
    </w:p>
    <w:p w14:paraId="7222D436">
      <w:pPr>
        <w:spacing w:line="520" w:lineRule="exact"/>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（一）不同投标人的电子投标文件使用同一台计算机上传、解密（开标现场上传、解密除外）。</w:t>
      </w:r>
    </w:p>
    <w:p w14:paraId="513C5C24">
      <w:pPr>
        <w:spacing w:line="520" w:lineRule="exact"/>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（二）不同投标人的电子投标文件使用同一台计算机编制。</w:t>
      </w:r>
    </w:p>
    <w:p w14:paraId="491A8AE0">
      <w:pPr>
        <w:spacing w:line="520" w:lineRule="exact"/>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（三）不同投标人的投标报价文件使用同一台计算机或同一计价软件加密锁编制。</w:t>
      </w:r>
    </w:p>
    <w:p w14:paraId="6FCFA093">
      <w:pPr>
        <w:spacing w:line="520" w:lineRule="exact"/>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（四）符合《中华人民共和国招标投标法》《中华人民共和国招标投标法实施条例》串通投标认定的其他行为。</w:t>
      </w:r>
    </w:p>
    <w:p w14:paraId="46312C2F">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shd w:val="clear" w:color="auto" w:fill="FFFFFF"/>
        </w:rPr>
        <w:t>五、</w:t>
      </w:r>
      <w:r>
        <w:rPr>
          <w:rFonts w:hint="eastAsia" w:ascii="宋体" w:hAnsi="宋体" w:eastAsia="宋体" w:cs="宋体"/>
          <w:sz w:val="24"/>
          <w:szCs w:val="24"/>
        </w:rPr>
        <w:t>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14:paraId="151E761E">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六、我单位如在本项目招标投标活动评标工作中存在串通投标、弄虚作假以及出借他人资质的，本人自愿承担法律责任，接受相应刑事、行政和纪律处罚以及失信惩戒。我单位知晓现行法律法规对上述违法行为的处罚条款，其中对于出借资质供他人投标违法行为，行政监督部门将根据《建设工程质量管理条例》第六十一条、《中华人民共和国行政处罚法》相关规定作出行政处罚。</w:t>
      </w:r>
    </w:p>
    <w:p w14:paraId="728B3221">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七、本承诺函由我单位盖章及法定代表人盖章或本人亲自签字确认。</w:t>
      </w:r>
    </w:p>
    <w:p w14:paraId="26C391E4">
      <w:pPr>
        <w:spacing w:line="520" w:lineRule="exact"/>
        <w:ind w:firstLine="3360" w:firstLineChars="1400"/>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 xml:space="preserve">                 </w:t>
      </w:r>
      <w:r>
        <w:rPr>
          <w:rFonts w:hint="eastAsia" w:ascii="宋体" w:hAnsi="宋体" w:eastAsia="宋体" w:cs="宋体"/>
          <w:sz w:val="24"/>
          <w:szCs w:val="24"/>
        </w:rPr>
        <w:t>（盖单位实体公章）</w:t>
      </w:r>
    </w:p>
    <w:p w14:paraId="2E3F372E">
      <w:pPr>
        <w:spacing w:line="520" w:lineRule="exact"/>
        <w:ind w:firstLine="3360" w:firstLineChars="1400"/>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（盖章或签字）</w:t>
      </w:r>
    </w:p>
    <w:p w14:paraId="65797A10">
      <w:pPr>
        <w:spacing w:line="520" w:lineRule="exact"/>
        <w:ind w:firstLine="3360" w:firstLineChars="1400"/>
        <w:rPr>
          <w:rFonts w:hint="eastAsia" w:ascii="宋体" w:hAnsi="宋体" w:eastAsia="宋体" w:cs="宋体"/>
          <w:sz w:val="24"/>
          <w:szCs w:val="24"/>
        </w:rPr>
      </w:pPr>
      <w:r>
        <w:rPr>
          <w:rFonts w:hint="eastAsia" w:ascii="宋体" w:hAnsi="宋体" w:eastAsia="宋体" w:cs="宋体"/>
          <w:sz w:val="24"/>
          <w:szCs w:val="24"/>
        </w:rPr>
        <w:t>承诺时间：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5220ED5A">
      <w:pPr>
        <w:spacing w:line="520" w:lineRule="exact"/>
        <w:ind w:firstLine="422" w:firstLineChars="200"/>
        <w:jc w:val="left"/>
        <w:rPr>
          <w:rFonts w:hint="eastAsia" w:ascii="宋体" w:hAnsi="宋体" w:eastAsia="宋体" w:cs="宋体"/>
          <w:b/>
          <w:bCs/>
          <w:sz w:val="21"/>
          <w:szCs w:val="21"/>
        </w:rPr>
      </w:pPr>
      <w:r>
        <w:rPr>
          <w:rFonts w:hint="eastAsia" w:ascii="宋体" w:hAnsi="宋体" w:eastAsia="宋体" w:cs="宋体"/>
          <w:b/>
          <w:bCs/>
          <w:sz w:val="21"/>
          <w:szCs w:val="21"/>
        </w:rPr>
        <w:t>注：</w:t>
      </w:r>
    </w:p>
    <w:p w14:paraId="14D7A36D">
      <w:pPr>
        <w:spacing w:line="520" w:lineRule="exact"/>
        <w:ind w:firstLine="422" w:firstLineChars="200"/>
        <w:jc w:val="left"/>
        <w:rPr>
          <w:rFonts w:hint="eastAsia" w:ascii="宋体" w:hAnsi="宋体" w:eastAsia="宋体" w:cs="宋体"/>
          <w:b/>
          <w:bCs/>
          <w:sz w:val="21"/>
          <w:szCs w:val="21"/>
          <w:u w:val="double"/>
        </w:rPr>
      </w:pPr>
      <w:r>
        <w:rPr>
          <w:rFonts w:hint="eastAsia" w:ascii="宋体" w:hAnsi="宋体" w:eastAsia="宋体" w:cs="宋体"/>
          <w:b/>
          <w:bCs/>
          <w:sz w:val="21"/>
          <w:szCs w:val="21"/>
        </w:rPr>
        <w:t>1、</w:t>
      </w:r>
      <w:r>
        <w:rPr>
          <w:rFonts w:hint="eastAsia" w:ascii="宋体" w:hAnsi="宋体" w:eastAsia="宋体" w:cs="宋体"/>
          <w:b/>
          <w:bCs/>
          <w:sz w:val="21"/>
          <w:szCs w:val="21"/>
          <w:u w:val="double"/>
        </w:rPr>
        <w:t>本承诺函须由</w:t>
      </w:r>
      <w:r>
        <w:rPr>
          <w:rFonts w:hint="eastAsia" w:ascii="宋体" w:hAnsi="宋体" w:eastAsia="宋体" w:cs="宋体"/>
          <w:b/>
          <w:sz w:val="21"/>
          <w:szCs w:val="21"/>
          <w:u w:val="double"/>
        </w:rPr>
        <w:t>独立投标人或联合体牵头人填写，</w:t>
      </w:r>
      <w:r>
        <w:rPr>
          <w:rFonts w:hint="eastAsia" w:ascii="宋体" w:hAnsi="宋体" w:eastAsia="宋体" w:cs="宋体"/>
          <w:b/>
          <w:bCs/>
          <w:sz w:val="21"/>
          <w:szCs w:val="21"/>
          <w:u w:val="double"/>
        </w:rPr>
        <w:t>加盖单位实体公章并由法定代表人盖章或签字。</w:t>
      </w:r>
    </w:p>
    <w:p w14:paraId="69001AFB">
      <w:pPr>
        <w:tabs>
          <w:tab w:val="left" w:pos="1600"/>
        </w:tabs>
        <w:spacing w:line="520" w:lineRule="exact"/>
        <w:ind w:firstLine="422" w:firstLineChars="200"/>
        <w:jc w:val="left"/>
        <w:rPr>
          <w:rFonts w:hint="eastAsia" w:ascii="宋体" w:hAnsi="宋体" w:eastAsia="宋体" w:cs="宋体"/>
          <w:sz w:val="26"/>
        </w:rPr>
      </w:pPr>
      <w:r>
        <w:rPr>
          <w:rFonts w:hint="eastAsia" w:ascii="宋体" w:hAnsi="宋体" w:eastAsia="宋体" w:cs="宋体"/>
          <w:b/>
          <w:bCs/>
          <w:sz w:val="21"/>
          <w:szCs w:val="21"/>
        </w:rPr>
        <w:t>2、</w:t>
      </w:r>
      <w:r>
        <w:rPr>
          <w:rFonts w:hint="eastAsia" w:ascii="宋体" w:hAnsi="宋体" w:eastAsia="宋体" w:cs="宋体"/>
          <w:b/>
          <w:bCs/>
          <w:sz w:val="21"/>
          <w:szCs w:val="21"/>
          <w:u w:val="double"/>
        </w:rPr>
        <w:t>中标人在领取中标通知书之前，须将本承诺函原件提交招标人。</w:t>
      </w:r>
    </w:p>
    <w:p w14:paraId="42E7B003">
      <w:pPr>
        <w:pStyle w:val="12"/>
        <w:spacing w:line="440" w:lineRule="exact"/>
        <w:ind w:firstLine="0"/>
        <w:jc w:val="center"/>
        <w:rPr>
          <w:rFonts w:hint="eastAsia" w:ascii="宋体" w:hAnsi="宋体" w:cs="宋体"/>
          <w:b/>
          <w:sz w:val="30"/>
          <w:szCs w:val="30"/>
        </w:rPr>
      </w:pPr>
    </w:p>
    <w:p w14:paraId="19EA5183">
      <w:pPr>
        <w:pStyle w:val="12"/>
        <w:spacing w:line="440" w:lineRule="exact"/>
        <w:ind w:firstLine="0"/>
        <w:jc w:val="center"/>
        <w:rPr>
          <w:rStyle w:val="110"/>
          <w:rFonts w:hint="eastAsia" w:cs="宋体"/>
          <w:sz w:val="30"/>
          <w:szCs w:val="30"/>
        </w:rPr>
      </w:pPr>
      <w:r>
        <w:rPr>
          <w:rFonts w:hint="eastAsia" w:ascii="宋体" w:hAnsi="宋体" w:cs="宋体"/>
          <w:b/>
          <w:sz w:val="30"/>
          <w:szCs w:val="30"/>
          <w:lang w:eastAsia="zh-CN"/>
        </w:rPr>
        <w:t>四、</w:t>
      </w:r>
      <w:r>
        <w:rPr>
          <w:rFonts w:hint="eastAsia" w:ascii="宋体" w:hAnsi="宋体" w:cs="宋体"/>
          <w:b/>
          <w:sz w:val="30"/>
          <w:szCs w:val="30"/>
        </w:rPr>
        <w:t>授权委托书</w:t>
      </w:r>
    </w:p>
    <w:p w14:paraId="1ABC5E46">
      <w:pPr>
        <w:pStyle w:val="12"/>
        <w:spacing w:line="440" w:lineRule="exact"/>
        <w:ind w:firstLine="0"/>
        <w:jc w:val="center"/>
        <w:rPr>
          <w:rFonts w:hint="eastAsia" w:ascii="宋体" w:hAnsi="宋体" w:cs="宋体"/>
          <w:sz w:val="26"/>
        </w:rPr>
      </w:pPr>
    </w:p>
    <w:p w14:paraId="277693AE">
      <w:pPr>
        <w:pStyle w:val="12"/>
        <w:spacing w:line="480" w:lineRule="exact"/>
        <w:ind w:firstLine="508"/>
        <w:jc w:val="left"/>
        <w:rPr>
          <w:rFonts w:hint="eastAsia" w:ascii="宋体" w:hAnsi="宋体" w:cs="宋体"/>
          <w:sz w:val="24"/>
        </w:rPr>
      </w:pPr>
      <w:r>
        <w:rPr>
          <w:rFonts w:hint="eastAsia" w:ascii="宋体" w:hAnsi="宋体" w:cs="宋体"/>
          <w:sz w:val="24"/>
        </w:rPr>
        <w:t>本人</w:t>
      </w:r>
      <w:r>
        <w:rPr>
          <w:rFonts w:hint="eastAsia" w:ascii="宋体" w:hAnsi="宋体" w:cs="宋体"/>
          <w:sz w:val="24"/>
          <w:u w:val="single"/>
        </w:rPr>
        <w:t xml:space="preserve">          （姓名） </w:t>
      </w:r>
      <w:r>
        <w:rPr>
          <w:rFonts w:hint="eastAsia" w:ascii="宋体" w:hAnsi="宋体" w:cs="宋体"/>
          <w:sz w:val="24"/>
        </w:rPr>
        <w:t>系</w:t>
      </w:r>
      <w:r>
        <w:rPr>
          <w:rFonts w:hint="eastAsia" w:ascii="宋体" w:hAnsi="宋体" w:cs="宋体"/>
          <w:sz w:val="24"/>
          <w:u w:val="single"/>
        </w:rPr>
        <w:t xml:space="preserve">              （投标人名称） </w:t>
      </w:r>
      <w:r>
        <w:rPr>
          <w:rFonts w:hint="eastAsia" w:ascii="宋体" w:hAnsi="宋体" w:cs="宋体"/>
          <w:sz w:val="24"/>
        </w:rPr>
        <w:t>的法定代表人，现委托本单位在岗员工</w:t>
      </w:r>
      <w:r>
        <w:rPr>
          <w:rFonts w:hint="eastAsia" w:ascii="宋体" w:hAnsi="宋体" w:cs="宋体"/>
          <w:sz w:val="24"/>
          <w:u w:val="single"/>
        </w:rPr>
        <w:t xml:space="preserve">          （姓名） </w:t>
      </w:r>
      <w:r>
        <w:rPr>
          <w:rFonts w:hint="eastAsia" w:ascii="宋体" w:hAnsi="宋体" w:cs="宋体"/>
          <w:sz w:val="24"/>
        </w:rPr>
        <w:t>为我方代理人。代理人根据授权，以我方名义签署、澄清、说明、补正、递交、撤回、撤销</w:t>
      </w:r>
      <w:r>
        <w:rPr>
          <w:rFonts w:hint="eastAsia" w:ascii="宋体" w:hAnsi="宋体" w:cs="宋体"/>
          <w:sz w:val="24"/>
          <w:szCs w:val="24"/>
          <w:u w:val="single"/>
        </w:rPr>
        <w:t xml:space="preserve">            （招标项目名称） </w:t>
      </w:r>
      <w:r>
        <w:rPr>
          <w:rFonts w:hint="eastAsia" w:ascii="宋体" w:hAnsi="宋体" w:cs="宋体"/>
          <w:sz w:val="24"/>
          <w:szCs w:val="24"/>
        </w:rPr>
        <w:t>施工投标文件、递交招标文件要求的有关书面证明材料、签订合同和处理有关事宜，其法律后果由我方承担</w:t>
      </w:r>
      <w:r>
        <w:rPr>
          <w:rFonts w:hint="eastAsia" w:ascii="宋体" w:hAnsi="宋体" w:cs="宋体"/>
          <w:sz w:val="24"/>
        </w:rPr>
        <w:t>。</w:t>
      </w:r>
    </w:p>
    <w:p w14:paraId="5EB54C64">
      <w:pPr>
        <w:pStyle w:val="12"/>
        <w:spacing w:line="480" w:lineRule="exact"/>
        <w:ind w:firstLine="508"/>
        <w:jc w:val="left"/>
        <w:rPr>
          <w:rFonts w:hint="eastAsia" w:ascii="宋体" w:hAnsi="宋体" w:cs="宋体"/>
          <w:sz w:val="24"/>
        </w:rPr>
      </w:pPr>
      <w:r>
        <w:rPr>
          <w:rFonts w:hint="eastAsia" w:ascii="宋体" w:hAnsi="宋体" w:cs="宋体"/>
          <w:sz w:val="24"/>
        </w:rPr>
        <w:t>代理人无转委托权。</w:t>
      </w:r>
    </w:p>
    <w:p w14:paraId="78163492">
      <w:pPr>
        <w:pStyle w:val="12"/>
        <w:spacing w:line="480" w:lineRule="exact"/>
        <w:ind w:firstLine="508"/>
        <w:jc w:val="left"/>
        <w:rPr>
          <w:rFonts w:hint="eastAsia" w:ascii="宋体" w:hAnsi="宋体" w:cs="宋体"/>
          <w:sz w:val="24"/>
        </w:rPr>
      </w:pPr>
    </w:p>
    <w:p w14:paraId="76D30FD4">
      <w:pPr>
        <w:pStyle w:val="12"/>
        <w:spacing w:line="480" w:lineRule="exact"/>
        <w:ind w:firstLine="480" w:firstLineChars="200"/>
        <w:rPr>
          <w:rFonts w:hint="eastAsia" w:ascii="宋体" w:hAnsi="宋体" w:cs="宋体"/>
          <w:sz w:val="24"/>
        </w:rPr>
      </w:pPr>
      <w:r>
        <w:rPr>
          <w:rFonts w:hint="eastAsia" w:ascii="宋体" w:hAnsi="宋体" w:cs="宋体"/>
          <w:sz w:val="24"/>
        </w:rPr>
        <w:t>代理人姓名：</w:t>
      </w:r>
      <w:r>
        <w:rPr>
          <w:rFonts w:hint="eastAsia" w:ascii="宋体" w:hAnsi="宋体" w:cs="宋体"/>
          <w:sz w:val="24"/>
          <w:u w:val="single"/>
        </w:rPr>
        <w:t xml:space="preserve">                     </w:t>
      </w: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rPr>
        <w:t>手机号码：</w:t>
      </w:r>
      <w:r>
        <w:rPr>
          <w:rFonts w:hint="eastAsia" w:ascii="宋体" w:hAnsi="宋体" w:cs="宋体"/>
          <w:sz w:val="24"/>
          <w:u w:val="single"/>
        </w:rPr>
        <w:t xml:space="preserve">         </w:t>
      </w:r>
    </w:p>
    <w:p w14:paraId="5FAB62DF">
      <w:pPr>
        <w:pStyle w:val="12"/>
        <w:spacing w:line="480" w:lineRule="exact"/>
        <w:ind w:firstLine="480" w:firstLineChars="200"/>
        <w:rPr>
          <w:rFonts w:hint="eastAsia" w:ascii="宋体" w:hAnsi="宋体" w:cs="宋体"/>
          <w:sz w:val="24"/>
        </w:rPr>
      </w:pPr>
      <w:r>
        <w:rPr>
          <w:rFonts w:hint="eastAsia" w:ascii="宋体" w:hAnsi="宋体" w:cs="宋体"/>
          <w:sz w:val="24"/>
        </w:rPr>
        <w:t>单      位：</w:t>
      </w:r>
      <w:r>
        <w:rPr>
          <w:rFonts w:hint="eastAsia" w:ascii="宋体" w:hAnsi="宋体" w:cs="宋体"/>
          <w:sz w:val="24"/>
          <w:u w:val="single"/>
        </w:rPr>
        <w:t xml:space="preserve">                     </w:t>
      </w:r>
      <w:r>
        <w:rPr>
          <w:rFonts w:hint="eastAsia" w:ascii="宋体" w:hAnsi="宋体" w:cs="宋体"/>
          <w:sz w:val="24"/>
        </w:rPr>
        <w:t>部门：</w:t>
      </w:r>
      <w:r>
        <w:rPr>
          <w:rFonts w:hint="eastAsia" w:ascii="宋体" w:hAnsi="宋体" w:cs="宋体"/>
          <w:sz w:val="24"/>
          <w:u w:val="single"/>
        </w:rPr>
        <w:t xml:space="preserve">         </w:t>
      </w:r>
      <w:r>
        <w:rPr>
          <w:rFonts w:hint="eastAsia" w:ascii="宋体" w:hAnsi="宋体" w:cs="宋体"/>
          <w:sz w:val="24"/>
        </w:rPr>
        <w:t>职务：</w:t>
      </w:r>
      <w:r>
        <w:rPr>
          <w:rFonts w:hint="eastAsia" w:ascii="宋体" w:hAnsi="宋体" w:cs="宋体"/>
          <w:sz w:val="24"/>
          <w:u w:val="single"/>
        </w:rPr>
        <w:t xml:space="preserve">             </w:t>
      </w:r>
    </w:p>
    <w:p w14:paraId="5A356A2F">
      <w:pPr>
        <w:pStyle w:val="12"/>
        <w:spacing w:line="480" w:lineRule="exact"/>
        <w:ind w:firstLine="480" w:firstLineChars="200"/>
        <w:rPr>
          <w:rFonts w:hint="eastAsia" w:ascii="宋体" w:hAnsi="宋体" w:cs="宋体"/>
          <w:sz w:val="24"/>
        </w:rPr>
      </w:pPr>
      <w:r>
        <w:rPr>
          <w:rFonts w:hint="eastAsia" w:ascii="宋体" w:hAnsi="宋体" w:cs="宋体"/>
          <w:sz w:val="24"/>
        </w:rPr>
        <w:t>身份证号码：</w:t>
      </w:r>
      <w:r>
        <w:rPr>
          <w:rFonts w:hint="eastAsia" w:ascii="宋体" w:hAnsi="宋体" w:cs="宋体"/>
          <w:sz w:val="24"/>
          <w:u w:val="single"/>
        </w:rPr>
        <w:t xml:space="preserve">                                                       </w:t>
      </w:r>
    </w:p>
    <w:p w14:paraId="2214E760">
      <w:pPr>
        <w:pStyle w:val="12"/>
        <w:spacing w:line="480" w:lineRule="exact"/>
        <w:ind w:firstLine="480" w:firstLineChars="200"/>
        <w:rPr>
          <w:rFonts w:hint="eastAsia" w:ascii="宋体" w:hAnsi="宋体" w:cs="宋体"/>
          <w:sz w:val="24"/>
        </w:rPr>
      </w:pPr>
    </w:p>
    <w:p w14:paraId="53CA2A74">
      <w:pPr>
        <w:pStyle w:val="12"/>
        <w:spacing w:line="480" w:lineRule="exact"/>
        <w:ind w:firstLine="480" w:firstLineChars="200"/>
        <w:rPr>
          <w:rFonts w:hint="eastAsia" w:ascii="宋体" w:hAnsi="宋体" w:cs="宋体"/>
          <w:sz w:val="24"/>
          <w:szCs w:val="24"/>
        </w:rPr>
      </w:pPr>
      <w:r>
        <w:rPr>
          <w:rFonts w:hint="eastAsia" w:ascii="宋体" w:hAnsi="宋体" w:cs="宋体"/>
          <w:sz w:val="24"/>
        </w:rPr>
        <w:t>附：1.委托代理人身份证</w:t>
      </w:r>
      <w:r>
        <w:rPr>
          <w:rFonts w:hint="eastAsia" w:ascii="宋体" w:hAnsi="宋体" w:cs="宋体"/>
          <w:sz w:val="24"/>
          <w:lang w:val="en-US" w:eastAsia="zh-CN"/>
        </w:rPr>
        <w:t>扫描件</w:t>
      </w:r>
      <w:r>
        <w:rPr>
          <w:rFonts w:hint="eastAsia" w:ascii="宋体" w:hAnsi="宋体" w:cs="宋体"/>
          <w:sz w:val="24"/>
        </w:rPr>
        <w:t>。</w:t>
      </w:r>
    </w:p>
    <w:p w14:paraId="304A80AE">
      <w:pPr>
        <w:pStyle w:val="12"/>
        <w:spacing w:line="480" w:lineRule="exact"/>
        <w:ind w:firstLine="480" w:firstLineChars="200"/>
        <w:rPr>
          <w:rFonts w:hint="eastAsia" w:ascii="宋体" w:hAnsi="宋体" w:cs="宋体"/>
          <w:sz w:val="24"/>
          <w:szCs w:val="24"/>
          <w:u w:val="single"/>
        </w:rPr>
      </w:pPr>
    </w:p>
    <w:p w14:paraId="38E3E227">
      <w:pPr>
        <w:pStyle w:val="12"/>
        <w:spacing w:line="480" w:lineRule="exact"/>
        <w:ind w:firstLine="0"/>
        <w:rPr>
          <w:rFonts w:hint="eastAsia" w:ascii="宋体" w:hAnsi="宋体" w:cs="宋体"/>
          <w:sz w:val="24"/>
        </w:rPr>
      </w:pPr>
      <w:r>
        <w:rPr>
          <w:rFonts w:hint="eastAsia" w:ascii="宋体" w:hAnsi="宋体" w:cs="宋体"/>
          <w:sz w:val="26"/>
        </w:rPr>
        <w:t xml:space="preserve">                          </w:t>
      </w:r>
      <w:r>
        <w:rPr>
          <w:rFonts w:hint="eastAsia" w:ascii="宋体" w:hAnsi="宋体" w:cs="宋体"/>
          <w:sz w:val="24"/>
        </w:rPr>
        <w:t>投  标  人：</w:t>
      </w:r>
      <w:r>
        <w:rPr>
          <w:rFonts w:hint="eastAsia" w:ascii="宋体" w:hAnsi="宋体" w:cs="宋体"/>
          <w:sz w:val="24"/>
          <w:szCs w:val="24"/>
          <w:u w:val="single"/>
        </w:rPr>
        <w:t xml:space="preserve">                   </w:t>
      </w:r>
      <w:r>
        <w:rPr>
          <w:rFonts w:hint="eastAsia" w:ascii="宋体" w:hAnsi="宋体" w:cs="宋体"/>
          <w:sz w:val="24"/>
          <w:szCs w:val="24"/>
        </w:rPr>
        <w:t>(盖单位公章)</w:t>
      </w:r>
    </w:p>
    <w:p w14:paraId="4C723646">
      <w:pPr>
        <w:pStyle w:val="12"/>
        <w:spacing w:line="480" w:lineRule="exact"/>
        <w:ind w:firstLine="0"/>
        <w:rPr>
          <w:rFonts w:hint="eastAsia"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（盖章或签字）</w:t>
      </w:r>
    </w:p>
    <w:p w14:paraId="76D87410">
      <w:pPr>
        <w:pStyle w:val="12"/>
        <w:spacing w:line="480" w:lineRule="exact"/>
        <w:ind w:firstLine="0"/>
        <w:rPr>
          <w:rFonts w:hint="eastAsia" w:ascii="宋体" w:hAnsi="宋体" w:cs="宋体"/>
          <w:sz w:val="24"/>
        </w:rPr>
      </w:pPr>
      <w:r>
        <w:rPr>
          <w:rFonts w:hint="eastAsia" w:ascii="宋体" w:hAnsi="宋体" w:cs="宋体"/>
          <w:sz w:val="24"/>
        </w:rPr>
        <w:t xml:space="preserve">                            委托代理人：</w:t>
      </w:r>
      <w:r>
        <w:rPr>
          <w:rFonts w:hint="eastAsia" w:ascii="宋体" w:hAnsi="宋体" w:cs="宋体"/>
          <w:sz w:val="24"/>
          <w:u w:val="single"/>
        </w:rPr>
        <w:t xml:space="preserve">                  </w:t>
      </w:r>
      <w:r>
        <w:rPr>
          <w:rFonts w:hint="eastAsia" w:ascii="宋体" w:hAnsi="宋体" w:cs="宋体"/>
          <w:sz w:val="24"/>
        </w:rPr>
        <w:t>（盖章或签字）</w:t>
      </w:r>
    </w:p>
    <w:p w14:paraId="499B4C82">
      <w:pPr>
        <w:pStyle w:val="12"/>
        <w:spacing w:line="480" w:lineRule="exact"/>
        <w:ind w:firstLine="0"/>
        <w:rPr>
          <w:rFonts w:hint="eastAsia"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 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3C793C7C">
      <w:pPr>
        <w:snapToGrid w:val="0"/>
        <w:spacing w:line="360" w:lineRule="exact"/>
        <w:rPr>
          <w:rFonts w:hint="eastAsia" w:ascii="宋体" w:hAnsi="宋体" w:cs="宋体"/>
          <w:b/>
          <w:sz w:val="21"/>
          <w:szCs w:val="21"/>
        </w:rPr>
      </w:pPr>
      <w:r>
        <w:rPr>
          <w:rFonts w:hint="eastAsia" w:ascii="宋体" w:hAnsi="宋体" w:cs="宋体"/>
          <w:b/>
          <w:sz w:val="21"/>
          <w:szCs w:val="21"/>
        </w:rPr>
        <w:t>注：1.</w:t>
      </w:r>
      <w:r>
        <w:rPr>
          <w:rFonts w:hint="eastAsia" w:ascii="宋体" w:hAnsi="宋体" w:cs="宋体"/>
          <w:b/>
          <w:sz w:val="21"/>
          <w:szCs w:val="21"/>
          <w:u w:val="double"/>
        </w:rPr>
        <w:t>委托代理人（签字）是指本委托书由委托代理人签字后，再进行复印并上传</w:t>
      </w:r>
      <w:r>
        <w:rPr>
          <w:rFonts w:hint="eastAsia" w:ascii="宋体" w:hAnsi="宋体" w:cs="宋体"/>
          <w:b/>
          <w:sz w:val="21"/>
          <w:szCs w:val="21"/>
        </w:rPr>
        <w:t>。</w:t>
      </w:r>
    </w:p>
    <w:p w14:paraId="73778F3F">
      <w:pPr>
        <w:snapToGrid w:val="0"/>
        <w:spacing w:line="360" w:lineRule="exact"/>
        <w:ind w:firstLine="422" w:firstLineChars="200"/>
        <w:rPr>
          <w:rFonts w:hint="eastAsia" w:ascii="宋体" w:hAnsi="宋体" w:cs="宋体"/>
          <w:b/>
          <w:sz w:val="21"/>
          <w:szCs w:val="21"/>
          <w:u w:val="double"/>
        </w:rPr>
      </w:pPr>
      <w:r>
        <w:rPr>
          <w:rFonts w:hint="eastAsia" w:ascii="宋体" w:hAnsi="宋体" w:cs="宋体"/>
          <w:b/>
          <w:sz w:val="21"/>
          <w:szCs w:val="21"/>
        </w:rPr>
        <w:t xml:space="preserve">2. </w:t>
      </w:r>
      <w:r>
        <w:rPr>
          <w:rFonts w:hint="eastAsia" w:ascii="宋体" w:hAnsi="宋体" w:cs="宋体"/>
          <w:b/>
          <w:sz w:val="21"/>
          <w:szCs w:val="21"/>
          <w:u w:val="double"/>
        </w:rPr>
        <w:t>执业注册证书发生变更的，应按有关规定办理完变更手续后方可参加投标，并以发证机关核准的变更为准。</w:t>
      </w:r>
    </w:p>
    <w:p w14:paraId="749E1305">
      <w:pPr>
        <w:pStyle w:val="12"/>
        <w:spacing w:line="480" w:lineRule="exact"/>
        <w:ind w:firstLine="0"/>
        <w:rPr>
          <w:rFonts w:hint="eastAsia" w:ascii="宋体" w:hAnsi="宋体" w:cs="宋体"/>
          <w:sz w:val="24"/>
        </w:rPr>
      </w:pPr>
    </w:p>
    <w:p w14:paraId="3D5951C1">
      <w:pPr>
        <w:tabs>
          <w:tab w:val="left" w:pos="0"/>
          <w:tab w:val="left" w:pos="567"/>
          <w:tab w:val="left" w:pos="993"/>
          <w:tab w:val="left" w:pos="1134"/>
        </w:tabs>
        <w:snapToGrid w:val="0"/>
        <w:spacing w:before="156" w:beforeLines="50" w:after="156" w:afterLines="50" w:line="300" w:lineRule="auto"/>
        <w:jc w:val="center"/>
        <w:rPr>
          <w:rFonts w:hint="eastAsia" w:ascii="宋体" w:hAnsi="宋体" w:cs="宋体"/>
          <w:b/>
          <w:sz w:val="30"/>
          <w:szCs w:val="30"/>
        </w:rPr>
      </w:pPr>
      <w:r>
        <w:rPr>
          <w:rFonts w:hint="eastAsia" w:ascii="宋体" w:hAnsi="宋体" w:cs="宋体"/>
        </w:rPr>
        <w:br w:type="page"/>
      </w:r>
      <w:r>
        <w:rPr>
          <w:rFonts w:hint="eastAsia" w:ascii="宋体" w:hAnsi="宋体" w:cs="宋体"/>
          <w:b/>
          <w:sz w:val="30"/>
          <w:szCs w:val="30"/>
          <w:lang w:eastAsia="zh-CN"/>
        </w:rPr>
        <w:t>五</w:t>
      </w:r>
      <w:r>
        <w:rPr>
          <w:rFonts w:hint="eastAsia" w:ascii="宋体" w:hAnsi="宋体" w:cs="宋体"/>
          <w:b/>
          <w:sz w:val="30"/>
          <w:szCs w:val="30"/>
        </w:rPr>
        <w:t>、拟派出项目负责人简要情况表</w:t>
      </w:r>
    </w:p>
    <w:tbl>
      <w:tblPr>
        <w:tblStyle w:val="4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913"/>
        <w:gridCol w:w="1662"/>
        <w:gridCol w:w="1024"/>
        <w:gridCol w:w="363"/>
        <w:gridCol w:w="1342"/>
        <w:gridCol w:w="252"/>
        <w:gridCol w:w="2045"/>
      </w:tblGrid>
      <w:tr w14:paraId="53A1F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212" w:type="dxa"/>
            <w:noWrap w:val="0"/>
            <w:vAlign w:val="center"/>
          </w:tcPr>
          <w:p w14:paraId="5EDC450D">
            <w:pPr>
              <w:keepNext w:val="0"/>
              <w:keepLines w:val="0"/>
              <w:suppressLineNumbers w:val="0"/>
              <w:spacing w:before="0" w:beforeAutospacing="0" w:after="0" w:afterAutospacing="0"/>
              <w:ind w:left="0" w:right="0"/>
              <w:jc w:val="center"/>
              <w:rPr>
                <w:rFonts w:hint="eastAsia" w:ascii="宋体" w:hAnsi="宋体" w:cs="宋体"/>
                <w:sz w:val="24"/>
                <w:szCs w:val="24"/>
              </w:rPr>
            </w:pPr>
            <w:r>
              <w:rPr>
                <w:rFonts w:hint="eastAsia" w:ascii="宋体" w:hAnsi="宋体" w:cs="宋体"/>
                <w:sz w:val="24"/>
                <w:szCs w:val="24"/>
              </w:rPr>
              <w:t>姓  名</w:t>
            </w:r>
          </w:p>
        </w:tc>
        <w:tc>
          <w:tcPr>
            <w:tcW w:w="913" w:type="dxa"/>
            <w:noWrap w:val="0"/>
            <w:vAlign w:val="center"/>
          </w:tcPr>
          <w:p w14:paraId="6CA1D779">
            <w:pPr>
              <w:keepNext w:val="0"/>
              <w:keepLines w:val="0"/>
              <w:suppressLineNumbers w:val="0"/>
              <w:spacing w:before="0" w:beforeAutospacing="0" w:after="0" w:afterAutospacing="0"/>
              <w:ind w:left="0" w:right="0"/>
              <w:jc w:val="center"/>
              <w:rPr>
                <w:rFonts w:hint="eastAsia" w:ascii="宋体" w:hAnsi="宋体" w:cs="宋体"/>
                <w:sz w:val="24"/>
                <w:szCs w:val="24"/>
              </w:rPr>
            </w:pPr>
          </w:p>
        </w:tc>
        <w:tc>
          <w:tcPr>
            <w:tcW w:w="1662" w:type="dxa"/>
            <w:noWrap w:val="0"/>
            <w:vAlign w:val="center"/>
          </w:tcPr>
          <w:p w14:paraId="786E6539">
            <w:pPr>
              <w:keepNext w:val="0"/>
              <w:keepLines w:val="0"/>
              <w:suppressLineNumbers w:val="0"/>
              <w:spacing w:before="0" w:beforeAutospacing="0" w:after="0" w:afterAutospacing="0"/>
              <w:ind w:left="0" w:right="0"/>
              <w:jc w:val="center"/>
              <w:rPr>
                <w:rFonts w:hint="eastAsia" w:ascii="宋体" w:hAnsi="宋体" w:cs="宋体"/>
                <w:sz w:val="24"/>
                <w:szCs w:val="24"/>
              </w:rPr>
            </w:pPr>
            <w:r>
              <w:rPr>
                <w:rFonts w:hint="eastAsia" w:ascii="宋体" w:hAnsi="宋体" w:cs="宋体"/>
                <w:sz w:val="24"/>
                <w:szCs w:val="24"/>
              </w:rPr>
              <w:t>身份证号码</w:t>
            </w:r>
          </w:p>
        </w:tc>
        <w:tc>
          <w:tcPr>
            <w:tcW w:w="5026" w:type="dxa"/>
            <w:gridSpan w:val="5"/>
            <w:noWrap w:val="0"/>
            <w:vAlign w:val="center"/>
          </w:tcPr>
          <w:p w14:paraId="270A79F1">
            <w:pPr>
              <w:keepNext w:val="0"/>
              <w:keepLines w:val="0"/>
              <w:suppressLineNumbers w:val="0"/>
              <w:spacing w:before="0" w:beforeAutospacing="0" w:after="0" w:afterAutospacing="0"/>
              <w:ind w:left="0" w:right="0"/>
              <w:jc w:val="center"/>
              <w:rPr>
                <w:rFonts w:hint="eastAsia" w:ascii="宋体" w:hAnsi="宋体" w:cs="宋体"/>
                <w:sz w:val="24"/>
                <w:szCs w:val="24"/>
              </w:rPr>
            </w:pPr>
          </w:p>
        </w:tc>
      </w:tr>
      <w:tr w14:paraId="00D64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212" w:type="dxa"/>
            <w:noWrap w:val="0"/>
            <w:vAlign w:val="center"/>
          </w:tcPr>
          <w:p w14:paraId="50B1249E">
            <w:pPr>
              <w:keepNext w:val="0"/>
              <w:keepLines w:val="0"/>
              <w:suppressLineNumbers w:val="0"/>
              <w:spacing w:before="0" w:beforeAutospacing="0" w:after="0" w:afterAutospacing="0"/>
              <w:ind w:left="0" w:right="0"/>
              <w:jc w:val="center"/>
              <w:rPr>
                <w:rFonts w:hint="eastAsia" w:ascii="宋体" w:hAnsi="宋体" w:cs="宋体"/>
                <w:sz w:val="24"/>
                <w:szCs w:val="24"/>
              </w:rPr>
            </w:pPr>
            <w:r>
              <w:rPr>
                <w:rFonts w:hint="eastAsia" w:ascii="宋体" w:hAnsi="宋体" w:cs="宋体"/>
                <w:sz w:val="24"/>
                <w:szCs w:val="24"/>
              </w:rPr>
              <w:t>职  称</w:t>
            </w:r>
          </w:p>
        </w:tc>
        <w:tc>
          <w:tcPr>
            <w:tcW w:w="913" w:type="dxa"/>
            <w:noWrap w:val="0"/>
            <w:vAlign w:val="center"/>
          </w:tcPr>
          <w:p w14:paraId="485AA9C1">
            <w:pPr>
              <w:keepNext w:val="0"/>
              <w:keepLines w:val="0"/>
              <w:suppressLineNumbers w:val="0"/>
              <w:spacing w:before="0" w:beforeAutospacing="0" w:after="0" w:afterAutospacing="0"/>
              <w:ind w:left="0" w:right="0"/>
              <w:jc w:val="center"/>
              <w:rPr>
                <w:rFonts w:hint="eastAsia" w:ascii="宋体" w:hAnsi="宋体" w:cs="宋体"/>
                <w:sz w:val="24"/>
                <w:szCs w:val="24"/>
              </w:rPr>
            </w:pPr>
          </w:p>
        </w:tc>
        <w:tc>
          <w:tcPr>
            <w:tcW w:w="1662" w:type="dxa"/>
            <w:noWrap w:val="0"/>
            <w:vAlign w:val="center"/>
          </w:tcPr>
          <w:p w14:paraId="2C7C651C">
            <w:pPr>
              <w:keepNext w:val="0"/>
              <w:keepLines w:val="0"/>
              <w:suppressLineNumbers w:val="0"/>
              <w:spacing w:before="0" w:beforeAutospacing="0" w:after="0" w:afterAutospacing="0"/>
              <w:ind w:left="0" w:right="0"/>
              <w:jc w:val="center"/>
              <w:rPr>
                <w:rFonts w:hint="eastAsia" w:ascii="宋体" w:hAnsi="宋体" w:cs="宋体"/>
                <w:sz w:val="24"/>
                <w:szCs w:val="24"/>
              </w:rPr>
            </w:pPr>
            <w:r>
              <w:rPr>
                <w:rFonts w:hint="eastAsia" w:ascii="宋体" w:hAnsi="宋体" w:cs="宋体"/>
                <w:sz w:val="24"/>
                <w:szCs w:val="24"/>
              </w:rPr>
              <w:t>职称证书编号</w:t>
            </w:r>
          </w:p>
        </w:tc>
        <w:tc>
          <w:tcPr>
            <w:tcW w:w="1387" w:type="dxa"/>
            <w:gridSpan w:val="2"/>
            <w:noWrap w:val="0"/>
            <w:vAlign w:val="center"/>
          </w:tcPr>
          <w:p w14:paraId="545B2ABC">
            <w:pPr>
              <w:keepNext w:val="0"/>
              <w:keepLines w:val="0"/>
              <w:suppressLineNumbers w:val="0"/>
              <w:spacing w:before="0" w:beforeAutospacing="0" w:after="0" w:afterAutospacing="0"/>
              <w:ind w:left="0" w:right="0"/>
              <w:jc w:val="center"/>
              <w:rPr>
                <w:rFonts w:hint="eastAsia" w:ascii="宋体" w:hAnsi="宋体" w:cs="宋体"/>
                <w:sz w:val="24"/>
                <w:szCs w:val="24"/>
              </w:rPr>
            </w:pPr>
          </w:p>
        </w:tc>
        <w:tc>
          <w:tcPr>
            <w:tcW w:w="1594" w:type="dxa"/>
            <w:gridSpan w:val="2"/>
            <w:noWrap w:val="0"/>
            <w:vAlign w:val="center"/>
          </w:tcPr>
          <w:p w14:paraId="41AF1500">
            <w:pPr>
              <w:keepNext w:val="0"/>
              <w:keepLines w:val="0"/>
              <w:suppressLineNumbers w:val="0"/>
              <w:spacing w:before="0" w:beforeAutospacing="0" w:after="0" w:afterAutospacing="0"/>
              <w:ind w:left="0" w:right="0"/>
              <w:jc w:val="center"/>
              <w:rPr>
                <w:rFonts w:hint="eastAsia" w:ascii="宋体" w:hAnsi="宋体" w:cs="宋体"/>
                <w:sz w:val="24"/>
                <w:szCs w:val="24"/>
              </w:rPr>
            </w:pPr>
            <w:r>
              <w:rPr>
                <w:rFonts w:hint="eastAsia" w:ascii="宋体" w:hAnsi="宋体" w:cs="宋体"/>
                <w:sz w:val="24"/>
                <w:szCs w:val="24"/>
              </w:rPr>
              <w:t>性别</w:t>
            </w:r>
          </w:p>
        </w:tc>
        <w:tc>
          <w:tcPr>
            <w:tcW w:w="2045" w:type="dxa"/>
            <w:noWrap w:val="0"/>
            <w:vAlign w:val="center"/>
          </w:tcPr>
          <w:p w14:paraId="4D16A499">
            <w:pPr>
              <w:keepNext w:val="0"/>
              <w:keepLines w:val="0"/>
              <w:suppressLineNumbers w:val="0"/>
              <w:spacing w:before="0" w:beforeAutospacing="0" w:after="0" w:afterAutospacing="0"/>
              <w:ind w:left="0" w:right="0"/>
              <w:jc w:val="center"/>
              <w:rPr>
                <w:rFonts w:hint="eastAsia" w:ascii="宋体" w:hAnsi="宋体" w:cs="宋体"/>
                <w:sz w:val="24"/>
                <w:szCs w:val="24"/>
              </w:rPr>
            </w:pPr>
          </w:p>
        </w:tc>
      </w:tr>
      <w:tr w14:paraId="5C4F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787" w:type="dxa"/>
            <w:gridSpan w:val="3"/>
            <w:noWrap w:val="0"/>
            <w:vAlign w:val="center"/>
          </w:tcPr>
          <w:p w14:paraId="2726FBA6">
            <w:pPr>
              <w:keepNext w:val="0"/>
              <w:keepLines w:val="0"/>
              <w:suppressLineNumbers w:val="0"/>
              <w:spacing w:before="0" w:beforeAutospacing="0" w:after="0" w:afterAutospacing="0"/>
              <w:ind w:left="0" w:right="0"/>
              <w:jc w:val="center"/>
              <w:rPr>
                <w:rFonts w:hint="eastAsia" w:ascii="宋体" w:hAnsi="宋体" w:cs="宋体"/>
                <w:sz w:val="24"/>
                <w:szCs w:val="24"/>
              </w:rPr>
            </w:pPr>
            <w:r>
              <w:rPr>
                <w:rFonts w:hint="eastAsia" w:ascii="宋体" w:hAnsi="宋体" w:cs="宋体"/>
                <w:sz w:val="24"/>
                <w:szCs w:val="24"/>
              </w:rPr>
              <w:t>注册建造师执业资格等级</w:t>
            </w:r>
          </w:p>
        </w:tc>
        <w:tc>
          <w:tcPr>
            <w:tcW w:w="1387" w:type="dxa"/>
            <w:gridSpan w:val="2"/>
            <w:noWrap w:val="0"/>
            <w:vAlign w:val="center"/>
          </w:tcPr>
          <w:p w14:paraId="34271940">
            <w:pPr>
              <w:keepNext w:val="0"/>
              <w:keepLines w:val="0"/>
              <w:suppressLineNumbers w:val="0"/>
              <w:spacing w:before="0" w:beforeAutospacing="0" w:after="0" w:afterAutospacing="0"/>
              <w:ind w:left="0" w:right="0"/>
              <w:jc w:val="center"/>
              <w:rPr>
                <w:rFonts w:hint="eastAsia" w:ascii="宋体" w:hAnsi="宋体" w:cs="宋体"/>
                <w:sz w:val="24"/>
                <w:szCs w:val="24"/>
              </w:rPr>
            </w:pPr>
            <w:r>
              <w:rPr>
                <w:rFonts w:hint="eastAsia" w:ascii="宋体" w:hAnsi="宋体" w:cs="宋体"/>
                <w:sz w:val="24"/>
                <w:szCs w:val="24"/>
              </w:rPr>
              <w:t xml:space="preserve">   级</w:t>
            </w:r>
          </w:p>
        </w:tc>
        <w:tc>
          <w:tcPr>
            <w:tcW w:w="1594" w:type="dxa"/>
            <w:gridSpan w:val="2"/>
            <w:noWrap w:val="0"/>
            <w:vAlign w:val="center"/>
          </w:tcPr>
          <w:p w14:paraId="02000AE6">
            <w:pPr>
              <w:keepNext w:val="0"/>
              <w:keepLines w:val="0"/>
              <w:suppressLineNumbers w:val="0"/>
              <w:spacing w:before="0" w:beforeAutospacing="0" w:after="0" w:afterAutospacing="0"/>
              <w:ind w:left="0" w:right="0"/>
              <w:jc w:val="center"/>
              <w:rPr>
                <w:rFonts w:hint="eastAsia" w:ascii="宋体" w:hAnsi="宋体" w:cs="宋体"/>
                <w:sz w:val="24"/>
                <w:szCs w:val="24"/>
              </w:rPr>
            </w:pPr>
            <w:r>
              <w:rPr>
                <w:rFonts w:hint="eastAsia" w:ascii="宋体" w:hAnsi="宋体" w:cs="宋体"/>
                <w:sz w:val="24"/>
                <w:szCs w:val="24"/>
              </w:rPr>
              <w:t>建造师专业</w:t>
            </w:r>
          </w:p>
        </w:tc>
        <w:tc>
          <w:tcPr>
            <w:tcW w:w="2045" w:type="dxa"/>
            <w:noWrap w:val="0"/>
            <w:vAlign w:val="center"/>
          </w:tcPr>
          <w:p w14:paraId="789B45B5">
            <w:pPr>
              <w:keepNext w:val="0"/>
              <w:keepLines w:val="0"/>
              <w:suppressLineNumbers w:val="0"/>
              <w:spacing w:before="0" w:beforeAutospacing="0" w:after="0" w:afterAutospacing="0"/>
              <w:ind w:left="0" w:right="0"/>
              <w:jc w:val="center"/>
              <w:rPr>
                <w:rFonts w:hint="eastAsia" w:ascii="宋体" w:hAnsi="宋体" w:cs="宋体"/>
                <w:sz w:val="24"/>
                <w:szCs w:val="24"/>
              </w:rPr>
            </w:pPr>
          </w:p>
        </w:tc>
      </w:tr>
      <w:tr w14:paraId="271DA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787" w:type="dxa"/>
            <w:gridSpan w:val="3"/>
            <w:noWrap w:val="0"/>
            <w:vAlign w:val="center"/>
          </w:tcPr>
          <w:p w14:paraId="6454BC37">
            <w:pPr>
              <w:keepNext w:val="0"/>
              <w:keepLines w:val="0"/>
              <w:suppressLineNumbers w:val="0"/>
              <w:spacing w:before="0" w:beforeAutospacing="0" w:after="0" w:afterAutospacing="0" w:line="560" w:lineRule="exact"/>
              <w:ind w:left="0" w:right="0"/>
              <w:jc w:val="center"/>
              <w:rPr>
                <w:rFonts w:hint="eastAsia" w:ascii="宋体" w:hAnsi="宋体" w:cs="宋体"/>
                <w:sz w:val="24"/>
                <w:szCs w:val="24"/>
              </w:rPr>
            </w:pPr>
            <w:r>
              <w:rPr>
                <w:rFonts w:hint="eastAsia" w:ascii="宋体" w:hAnsi="宋体" w:cs="宋体"/>
                <w:sz w:val="24"/>
                <w:szCs w:val="24"/>
              </w:rPr>
              <w:t>建造师注册编号</w:t>
            </w:r>
          </w:p>
        </w:tc>
        <w:tc>
          <w:tcPr>
            <w:tcW w:w="1387" w:type="dxa"/>
            <w:gridSpan w:val="2"/>
            <w:noWrap w:val="0"/>
            <w:vAlign w:val="center"/>
          </w:tcPr>
          <w:p w14:paraId="2358B27F">
            <w:pPr>
              <w:keepNext w:val="0"/>
              <w:keepLines w:val="0"/>
              <w:suppressLineNumbers w:val="0"/>
              <w:spacing w:before="0" w:beforeAutospacing="0" w:after="0" w:afterAutospacing="0"/>
              <w:ind w:left="0" w:right="0"/>
              <w:jc w:val="center"/>
              <w:rPr>
                <w:rFonts w:hint="eastAsia" w:ascii="宋体" w:hAnsi="宋体" w:cs="宋体"/>
                <w:sz w:val="24"/>
                <w:szCs w:val="24"/>
              </w:rPr>
            </w:pPr>
          </w:p>
        </w:tc>
        <w:tc>
          <w:tcPr>
            <w:tcW w:w="1594" w:type="dxa"/>
            <w:gridSpan w:val="2"/>
            <w:noWrap w:val="0"/>
            <w:vAlign w:val="center"/>
          </w:tcPr>
          <w:p w14:paraId="63DBA2E6">
            <w:pPr>
              <w:keepNext w:val="0"/>
              <w:keepLines w:val="0"/>
              <w:suppressLineNumbers w:val="0"/>
              <w:spacing w:before="0" w:beforeAutospacing="0" w:after="0" w:afterAutospacing="0"/>
              <w:ind w:left="0" w:right="0"/>
              <w:jc w:val="center"/>
              <w:rPr>
                <w:rFonts w:hint="eastAsia" w:ascii="宋体" w:hAnsi="宋体" w:cs="宋体"/>
                <w:sz w:val="24"/>
                <w:szCs w:val="24"/>
              </w:rPr>
            </w:pPr>
            <w:r>
              <w:rPr>
                <w:rFonts w:hint="eastAsia" w:ascii="宋体" w:hAnsi="宋体" w:cs="宋体"/>
                <w:sz w:val="24"/>
                <w:szCs w:val="24"/>
              </w:rPr>
              <w:t>安全生产考核合格证书</w:t>
            </w:r>
          </w:p>
        </w:tc>
        <w:tc>
          <w:tcPr>
            <w:tcW w:w="2045" w:type="dxa"/>
            <w:noWrap w:val="0"/>
            <w:vAlign w:val="center"/>
          </w:tcPr>
          <w:p w14:paraId="2C7EE73D">
            <w:pPr>
              <w:keepNext w:val="0"/>
              <w:keepLines w:val="0"/>
              <w:suppressLineNumbers w:val="0"/>
              <w:spacing w:before="0" w:beforeAutospacing="0" w:after="0" w:afterAutospacing="0"/>
              <w:ind w:left="0" w:right="0"/>
              <w:jc w:val="center"/>
              <w:rPr>
                <w:rFonts w:hint="eastAsia" w:ascii="宋体" w:hAnsi="宋体" w:cs="宋体"/>
                <w:sz w:val="24"/>
                <w:szCs w:val="24"/>
              </w:rPr>
            </w:pPr>
          </w:p>
        </w:tc>
      </w:tr>
      <w:tr w14:paraId="07134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787" w:type="dxa"/>
            <w:gridSpan w:val="3"/>
            <w:noWrap w:val="0"/>
            <w:vAlign w:val="center"/>
          </w:tcPr>
          <w:p w14:paraId="3A084089">
            <w:pPr>
              <w:keepNext w:val="0"/>
              <w:keepLines w:val="0"/>
              <w:suppressLineNumbers w:val="0"/>
              <w:spacing w:before="0" w:beforeAutospacing="0" w:after="0" w:afterAutospacing="0" w:line="240" w:lineRule="atLeast"/>
              <w:ind w:left="0" w:right="0"/>
              <w:jc w:val="center"/>
              <w:rPr>
                <w:rFonts w:hint="eastAsia" w:ascii="宋体" w:hAnsi="宋体" w:cs="宋体"/>
                <w:sz w:val="24"/>
                <w:szCs w:val="24"/>
              </w:rPr>
            </w:pPr>
            <w:r>
              <w:rPr>
                <w:rFonts w:hint="eastAsia" w:ascii="宋体" w:hAnsi="宋体" w:cs="宋体"/>
                <w:sz w:val="24"/>
                <w:szCs w:val="24"/>
              </w:rPr>
              <w:t>建造师注册证书使用有效期</w:t>
            </w:r>
          </w:p>
          <w:p w14:paraId="7FDD1D3A">
            <w:pPr>
              <w:keepNext w:val="0"/>
              <w:keepLines w:val="0"/>
              <w:suppressLineNumbers w:val="0"/>
              <w:spacing w:before="0" w:beforeAutospacing="0" w:after="0" w:afterAutospacing="0" w:line="240" w:lineRule="atLeast"/>
              <w:ind w:left="0" w:right="0"/>
              <w:jc w:val="center"/>
              <w:rPr>
                <w:rFonts w:hint="eastAsia" w:ascii="宋体" w:hAnsi="宋体" w:cs="宋体"/>
                <w:sz w:val="24"/>
                <w:szCs w:val="24"/>
              </w:rPr>
            </w:pPr>
            <w:r>
              <w:rPr>
                <w:rFonts w:hint="eastAsia" w:ascii="宋体" w:hAnsi="宋体" w:cs="宋体"/>
                <w:sz w:val="24"/>
                <w:szCs w:val="24"/>
              </w:rPr>
              <w:t>（若有）</w:t>
            </w:r>
          </w:p>
        </w:tc>
        <w:tc>
          <w:tcPr>
            <w:tcW w:w="5026" w:type="dxa"/>
            <w:gridSpan w:val="5"/>
            <w:noWrap w:val="0"/>
            <w:vAlign w:val="center"/>
          </w:tcPr>
          <w:p w14:paraId="1845F289">
            <w:pPr>
              <w:keepNext w:val="0"/>
              <w:keepLines w:val="0"/>
              <w:suppressLineNumbers w:val="0"/>
              <w:spacing w:before="0" w:beforeAutospacing="0" w:after="0" w:afterAutospacing="0"/>
              <w:ind w:left="0" w:right="0"/>
              <w:jc w:val="center"/>
              <w:rPr>
                <w:rFonts w:hint="eastAsia" w:ascii="宋体" w:hAnsi="宋体" w:cs="宋体"/>
                <w:sz w:val="24"/>
                <w:szCs w:val="24"/>
              </w:rPr>
            </w:pPr>
          </w:p>
        </w:tc>
      </w:tr>
      <w:tr w14:paraId="5F713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787" w:type="dxa"/>
            <w:gridSpan w:val="3"/>
            <w:noWrap w:val="0"/>
            <w:vAlign w:val="center"/>
          </w:tcPr>
          <w:p w14:paraId="20F39831">
            <w:pPr>
              <w:keepNext w:val="0"/>
              <w:keepLines w:val="0"/>
              <w:suppressLineNumbers w:val="0"/>
              <w:spacing w:before="0" w:beforeAutospacing="0" w:after="0" w:afterAutospacing="0"/>
              <w:ind w:left="0" w:right="0"/>
              <w:jc w:val="center"/>
              <w:rPr>
                <w:rFonts w:hint="eastAsia" w:ascii="宋体" w:hAnsi="宋体" w:cs="宋体"/>
                <w:sz w:val="24"/>
                <w:szCs w:val="24"/>
              </w:rPr>
            </w:pPr>
            <w:r>
              <w:rPr>
                <w:rFonts w:hint="eastAsia" w:ascii="宋体" w:hAnsi="宋体" w:cs="宋体"/>
                <w:sz w:val="24"/>
                <w:szCs w:val="24"/>
              </w:rPr>
              <w:t>手机号码</w:t>
            </w:r>
          </w:p>
        </w:tc>
        <w:tc>
          <w:tcPr>
            <w:tcW w:w="1387" w:type="dxa"/>
            <w:gridSpan w:val="2"/>
            <w:tcBorders>
              <w:right w:val="single" w:color="auto" w:sz="4" w:space="0"/>
            </w:tcBorders>
            <w:noWrap w:val="0"/>
            <w:vAlign w:val="center"/>
          </w:tcPr>
          <w:p w14:paraId="2E6C5804">
            <w:pPr>
              <w:keepNext w:val="0"/>
              <w:keepLines w:val="0"/>
              <w:suppressLineNumbers w:val="0"/>
              <w:spacing w:before="0" w:beforeAutospacing="0" w:after="0" w:afterAutospacing="0"/>
              <w:ind w:left="0" w:right="0"/>
              <w:jc w:val="center"/>
              <w:rPr>
                <w:rFonts w:hint="eastAsia" w:ascii="宋体" w:hAnsi="宋体" w:cs="宋体"/>
                <w:sz w:val="24"/>
                <w:szCs w:val="24"/>
              </w:rPr>
            </w:pPr>
          </w:p>
        </w:tc>
        <w:tc>
          <w:tcPr>
            <w:tcW w:w="1594" w:type="dxa"/>
            <w:gridSpan w:val="2"/>
            <w:tcBorders>
              <w:left w:val="single" w:color="auto" w:sz="4" w:space="0"/>
              <w:right w:val="single" w:color="auto" w:sz="4" w:space="0"/>
            </w:tcBorders>
            <w:noWrap w:val="0"/>
            <w:vAlign w:val="center"/>
          </w:tcPr>
          <w:p w14:paraId="797A7A96">
            <w:pPr>
              <w:keepNext w:val="0"/>
              <w:keepLines w:val="0"/>
              <w:suppressLineNumbers w:val="0"/>
              <w:spacing w:before="0" w:beforeAutospacing="0" w:after="0" w:afterAutospacing="0"/>
              <w:ind w:left="0" w:right="0"/>
              <w:jc w:val="center"/>
              <w:rPr>
                <w:rFonts w:hint="eastAsia" w:ascii="宋体" w:hAnsi="宋体" w:cs="宋体"/>
                <w:sz w:val="24"/>
                <w:szCs w:val="24"/>
              </w:rPr>
            </w:pPr>
            <w:r>
              <w:rPr>
                <w:rFonts w:hint="eastAsia" w:ascii="宋体" w:hAnsi="宋体" w:cs="宋体"/>
                <w:sz w:val="24"/>
                <w:szCs w:val="24"/>
              </w:rPr>
              <w:t>最高学历</w:t>
            </w:r>
          </w:p>
        </w:tc>
        <w:tc>
          <w:tcPr>
            <w:tcW w:w="2045" w:type="dxa"/>
            <w:tcBorders>
              <w:left w:val="single" w:color="auto" w:sz="4" w:space="0"/>
            </w:tcBorders>
            <w:noWrap w:val="0"/>
            <w:vAlign w:val="center"/>
          </w:tcPr>
          <w:p w14:paraId="78F9B4FA">
            <w:pPr>
              <w:keepNext w:val="0"/>
              <w:keepLines w:val="0"/>
              <w:suppressLineNumbers w:val="0"/>
              <w:spacing w:before="0" w:beforeAutospacing="0" w:after="0" w:afterAutospacing="0"/>
              <w:ind w:left="0" w:right="0"/>
              <w:jc w:val="center"/>
              <w:rPr>
                <w:rFonts w:hint="eastAsia" w:ascii="宋体" w:hAnsi="宋体" w:cs="宋体"/>
                <w:sz w:val="24"/>
                <w:szCs w:val="24"/>
              </w:rPr>
            </w:pPr>
          </w:p>
        </w:tc>
      </w:tr>
      <w:tr w14:paraId="677C8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212" w:type="dxa"/>
            <w:noWrap w:val="0"/>
            <w:vAlign w:val="center"/>
          </w:tcPr>
          <w:p w14:paraId="4872C121">
            <w:pPr>
              <w:keepNext w:val="0"/>
              <w:keepLines w:val="0"/>
              <w:suppressLineNumbers w:val="0"/>
              <w:spacing w:before="0" w:beforeAutospacing="0" w:after="0" w:afterAutospacing="0"/>
              <w:ind w:left="0" w:right="0"/>
              <w:jc w:val="center"/>
              <w:rPr>
                <w:rFonts w:hint="eastAsia" w:ascii="宋体" w:hAnsi="宋体" w:cs="宋体"/>
                <w:sz w:val="24"/>
                <w:szCs w:val="24"/>
              </w:rPr>
            </w:pPr>
            <w:r>
              <w:rPr>
                <w:rFonts w:hint="eastAsia" w:ascii="宋体" w:hAnsi="宋体" w:cs="宋体"/>
                <w:sz w:val="24"/>
                <w:szCs w:val="24"/>
              </w:rPr>
              <w:t>毕业学校</w:t>
            </w:r>
          </w:p>
        </w:tc>
        <w:tc>
          <w:tcPr>
            <w:tcW w:w="7601" w:type="dxa"/>
            <w:gridSpan w:val="7"/>
            <w:noWrap w:val="0"/>
            <w:vAlign w:val="center"/>
          </w:tcPr>
          <w:p w14:paraId="6797FCC0">
            <w:pPr>
              <w:keepNext w:val="0"/>
              <w:keepLines w:val="0"/>
              <w:suppressLineNumbers w:val="0"/>
              <w:spacing w:before="0" w:beforeAutospacing="0" w:after="0" w:afterAutospacing="0"/>
              <w:ind w:left="0" w:right="0" w:firstLine="960" w:firstLineChars="400"/>
              <w:rPr>
                <w:rFonts w:hint="eastAsia" w:ascii="宋体" w:hAnsi="宋体" w:cs="宋体"/>
                <w:sz w:val="24"/>
                <w:szCs w:val="24"/>
              </w:rPr>
            </w:pPr>
            <w:r>
              <w:rPr>
                <w:rFonts w:hint="eastAsia" w:ascii="宋体" w:hAnsi="宋体" w:cs="宋体"/>
                <w:sz w:val="24"/>
                <w:szCs w:val="24"/>
              </w:rPr>
              <w:t>年毕业于                  学校            专业</w:t>
            </w:r>
          </w:p>
        </w:tc>
      </w:tr>
      <w:tr w14:paraId="15EF2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13" w:type="dxa"/>
            <w:gridSpan w:val="8"/>
            <w:noWrap w:val="0"/>
            <w:vAlign w:val="center"/>
          </w:tcPr>
          <w:p w14:paraId="29CEF22E">
            <w:pPr>
              <w:keepNext w:val="0"/>
              <w:keepLines w:val="0"/>
              <w:suppressLineNumbers w:val="0"/>
              <w:spacing w:before="0" w:beforeAutospacing="0" w:after="0" w:afterAutospacing="0"/>
              <w:ind w:left="0" w:right="0"/>
              <w:jc w:val="center"/>
              <w:rPr>
                <w:rFonts w:hint="eastAsia" w:ascii="宋体" w:hAnsi="宋体" w:cs="宋体"/>
                <w:sz w:val="24"/>
                <w:szCs w:val="24"/>
              </w:rPr>
            </w:pPr>
            <w:r>
              <w:rPr>
                <w:rFonts w:hint="eastAsia" w:ascii="宋体" w:hAnsi="宋体" w:cs="宋体"/>
                <w:sz w:val="24"/>
                <w:szCs w:val="24"/>
              </w:rPr>
              <w:t>主要工作经历</w:t>
            </w:r>
          </w:p>
        </w:tc>
      </w:tr>
      <w:tr w14:paraId="420F5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2" w:type="dxa"/>
            <w:noWrap w:val="0"/>
            <w:vAlign w:val="center"/>
          </w:tcPr>
          <w:p w14:paraId="28DE2618">
            <w:pPr>
              <w:keepNext w:val="0"/>
              <w:keepLines w:val="0"/>
              <w:suppressLineNumbers w:val="0"/>
              <w:spacing w:before="0" w:beforeAutospacing="0" w:after="0" w:afterAutospacing="0"/>
              <w:ind w:left="0" w:right="0"/>
              <w:jc w:val="center"/>
              <w:rPr>
                <w:rFonts w:hint="eastAsia" w:ascii="宋体" w:hAnsi="宋体" w:cs="宋体"/>
                <w:sz w:val="24"/>
                <w:szCs w:val="24"/>
              </w:rPr>
            </w:pPr>
            <w:r>
              <w:rPr>
                <w:rFonts w:hint="eastAsia" w:ascii="宋体" w:hAnsi="宋体" w:cs="宋体"/>
                <w:sz w:val="24"/>
                <w:szCs w:val="24"/>
              </w:rPr>
              <w:t>时  间</w:t>
            </w:r>
          </w:p>
        </w:tc>
        <w:tc>
          <w:tcPr>
            <w:tcW w:w="3599" w:type="dxa"/>
            <w:gridSpan w:val="3"/>
            <w:noWrap w:val="0"/>
            <w:vAlign w:val="center"/>
          </w:tcPr>
          <w:p w14:paraId="28646BC1">
            <w:pPr>
              <w:keepNext w:val="0"/>
              <w:keepLines w:val="0"/>
              <w:suppressLineNumbers w:val="0"/>
              <w:spacing w:before="0" w:beforeAutospacing="0" w:after="0" w:afterAutospacing="0"/>
              <w:ind w:left="0" w:right="0"/>
              <w:jc w:val="center"/>
              <w:rPr>
                <w:rFonts w:hint="eastAsia" w:ascii="宋体" w:hAnsi="宋体" w:cs="宋体"/>
                <w:sz w:val="24"/>
                <w:szCs w:val="24"/>
              </w:rPr>
            </w:pPr>
            <w:r>
              <w:rPr>
                <w:rFonts w:hint="eastAsia" w:ascii="宋体" w:hAnsi="宋体" w:cs="宋体"/>
                <w:sz w:val="24"/>
                <w:szCs w:val="24"/>
              </w:rPr>
              <w:t>参加过的类似项目名称</w:t>
            </w:r>
          </w:p>
        </w:tc>
        <w:tc>
          <w:tcPr>
            <w:tcW w:w="1705" w:type="dxa"/>
            <w:gridSpan w:val="2"/>
            <w:noWrap w:val="0"/>
            <w:vAlign w:val="center"/>
          </w:tcPr>
          <w:p w14:paraId="10E98B7A">
            <w:pPr>
              <w:keepNext w:val="0"/>
              <w:keepLines w:val="0"/>
              <w:suppressLineNumbers w:val="0"/>
              <w:spacing w:before="0" w:beforeAutospacing="0" w:after="0" w:afterAutospacing="0"/>
              <w:ind w:left="0" w:right="0"/>
              <w:jc w:val="center"/>
              <w:rPr>
                <w:rFonts w:hint="eastAsia" w:ascii="宋体" w:hAnsi="宋体" w:cs="宋体"/>
                <w:sz w:val="24"/>
                <w:szCs w:val="24"/>
              </w:rPr>
            </w:pPr>
            <w:r>
              <w:rPr>
                <w:rFonts w:hint="eastAsia" w:ascii="宋体" w:hAnsi="宋体" w:cs="宋体"/>
                <w:sz w:val="24"/>
                <w:szCs w:val="24"/>
              </w:rPr>
              <w:t>工程概况说明</w:t>
            </w:r>
          </w:p>
        </w:tc>
        <w:tc>
          <w:tcPr>
            <w:tcW w:w="2297" w:type="dxa"/>
            <w:gridSpan w:val="2"/>
            <w:noWrap w:val="0"/>
            <w:vAlign w:val="center"/>
          </w:tcPr>
          <w:p w14:paraId="097561FF">
            <w:pPr>
              <w:keepNext w:val="0"/>
              <w:keepLines w:val="0"/>
              <w:suppressLineNumbers w:val="0"/>
              <w:spacing w:before="0" w:beforeAutospacing="0" w:after="0" w:afterAutospacing="0"/>
              <w:ind w:left="0" w:right="0"/>
              <w:jc w:val="center"/>
              <w:rPr>
                <w:rFonts w:hint="eastAsia" w:ascii="宋体" w:hAnsi="宋体" w:cs="宋体"/>
                <w:sz w:val="24"/>
                <w:szCs w:val="24"/>
              </w:rPr>
            </w:pPr>
            <w:r>
              <w:rPr>
                <w:rFonts w:hint="eastAsia" w:ascii="宋体" w:hAnsi="宋体" w:cs="宋体"/>
                <w:sz w:val="24"/>
                <w:szCs w:val="24"/>
              </w:rPr>
              <w:t>发包人名称</w:t>
            </w:r>
          </w:p>
        </w:tc>
      </w:tr>
      <w:tr w14:paraId="16301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12" w:type="dxa"/>
            <w:noWrap w:val="0"/>
            <w:vAlign w:val="center"/>
          </w:tcPr>
          <w:p w14:paraId="558EF668">
            <w:pPr>
              <w:keepNext w:val="0"/>
              <w:keepLines w:val="0"/>
              <w:suppressLineNumbers w:val="0"/>
              <w:spacing w:before="0" w:beforeAutospacing="0" w:after="0" w:afterAutospacing="0"/>
              <w:ind w:left="0" w:right="0"/>
              <w:jc w:val="center"/>
              <w:rPr>
                <w:rFonts w:hint="eastAsia" w:ascii="宋体" w:hAnsi="宋体" w:cs="宋体"/>
                <w:sz w:val="24"/>
                <w:szCs w:val="24"/>
              </w:rPr>
            </w:pPr>
          </w:p>
        </w:tc>
        <w:tc>
          <w:tcPr>
            <w:tcW w:w="3599" w:type="dxa"/>
            <w:gridSpan w:val="3"/>
            <w:noWrap w:val="0"/>
            <w:vAlign w:val="center"/>
          </w:tcPr>
          <w:p w14:paraId="00DDAC37">
            <w:pPr>
              <w:keepNext w:val="0"/>
              <w:keepLines w:val="0"/>
              <w:suppressLineNumbers w:val="0"/>
              <w:spacing w:before="0" w:beforeAutospacing="0" w:after="0" w:afterAutospacing="0"/>
              <w:ind w:left="0" w:right="0"/>
              <w:jc w:val="center"/>
              <w:rPr>
                <w:rFonts w:hint="eastAsia" w:ascii="宋体" w:hAnsi="宋体" w:cs="宋体"/>
                <w:sz w:val="24"/>
                <w:szCs w:val="24"/>
              </w:rPr>
            </w:pPr>
          </w:p>
        </w:tc>
        <w:tc>
          <w:tcPr>
            <w:tcW w:w="1705" w:type="dxa"/>
            <w:gridSpan w:val="2"/>
            <w:noWrap w:val="0"/>
            <w:vAlign w:val="center"/>
          </w:tcPr>
          <w:p w14:paraId="4EA80097">
            <w:pPr>
              <w:keepNext w:val="0"/>
              <w:keepLines w:val="0"/>
              <w:suppressLineNumbers w:val="0"/>
              <w:spacing w:before="0" w:beforeAutospacing="0" w:after="0" w:afterAutospacing="0"/>
              <w:ind w:left="0" w:right="0"/>
              <w:jc w:val="center"/>
              <w:rPr>
                <w:rFonts w:hint="eastAsia" w:ascii="宋体" w:hAnsi="宋体" w:cs="宋体"/>
                <w:sz w:val="24"/>
                <w:szCs w:val="24"/>
              </w:rPr>
            </w:pPr>
          </w:p>
        </w:tc>
        <w:tc>
          <w:tcPr>
            <w:tcW w:w="2297" w:type="dxa"/>
            <w:gridSpan w:val="2"/>
            <w:noWrap w:val="0"/>
            <w:vAlign w:val="center"/>
          </w:tcPr>
          <w:p w14:paraId="5C28168A">
            <w:pPr>
              <w:keepNext w:val="0"/>
              <w:keepLines w:val="0"/>
              <w:suppressLineNumbers w:val="0"/>
              <w:spacing w:before="0" w:beforeAutospacing="0" w:after="0" w:afterAutospacing="0"/>
              <w:ind w:left="0" w:right="0"/>
              <w:jc w:val="center"/>
              <w:rPr>
                <w:rFonts w:hint="eastAsia" w:ascii="宋体" w:hAnsi="宋体" w:cs="宋体"/>
                <w:sz w:val="24"/>
                <w:szCs w:val="24"/>
              </w:rPr>
            </w:pPr>
          </w:p>
        </w:tc>
      </w:tr>
      <w:tr w14:paraId="184C1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12" w:type="dxa"/>
            <w:noWrap w:val="0"/>
            <w:vAlign w:val="center"/>
          </w:tcPr>
          <w:p w14:paraId="76B52ADC">
            <w:pPr>
              <w:keepNext w:val="0"/>
              <w:keepLines w:val="0"/>
              <w:suppressLineNumbers w:val="0"/>
              <w:spacing w:before="0" w:beforeAutospacing="0" w:after="0" w:afterAutospacing="0"/>
              <w:ind w:left="0" w:right="0"/>
              <w:jc w:val="center"/>
              <w:rPr>
                <w:rFonts w:hint="eastAsia" w:ascii="宋体" w:hAnsi="宋体" w:cs="宋体"/>
                <w:sz w:val="24"/>
                <w:szCs w:val="24"/>
              </w:rPr>
            </w:pPr>
          </w:p>
        </w:tc>
        <w:tc>
          <w:tcPr>
            <w:tcW w:w="3599" w:type="dxa"/>
            <w:gridSpan w:val="3"/>
            <w:noWrap w:val="0"/>
            <w:vAlign w:val="center"/>
          </w:tcPr>
          <w:p w14:paraId="1D795B28">
            <w:pPr>
              <w:keepNext w:val="0"/>
              <w:keepLines w:val="0"/>
              <w:suppressLineNumbers w:val="0"/>
              <w:spacing w:before="0" w:beforeAutospacing="0" w:after="0" w:afterAutospacing="0"/>
              <w:ind w:left="0" w:right="0"/>
              <w:jc w:val="center"/>
              <w:rPr>
                <w:rFonts w:hint="eastAsia" w:ascii="宋体" w:hAnsi="宋体" w:cs="宋体"/>
                <w:sz w:val="24"/>
                <w:szCs w:val="24"/>
              </w:rPr>
            </w:pPr>
          </w:p>
        </w:tc>
        <w:tc>
          <w:tcPr>
            <w:tcW w:w="1705" w:type="dxa"/>
            <w:gridSpan w:val="2"/>
            <w:noWrap w:val="0"/>
            <w:vAlign w:val="center"/>
          </w:tcPr>
          <w:p w14:paraId="72F729BF">
            <w:pPr>
              <w:keepNext w:val="0"/>
              <w:keepLines w:val="0"/>
              <w:suppressLineNumbers w:val="0"/>
              <w:spacing w:before="0" w:beforeAutospacing="0" w:after="0" w:afterAutospacing="0"/>
              <w:ind w:left="0" w:right="0"/>
              <w:jc w:val="center"/>
              <w:rPr>
                <w:rFonts w:hint="eastAsia" w:ascii="宋体" w:hAnsi="宋体" w:cs="宋体"/>
                <w:sz w:val="24"/>
                <w:szCs w:val="24"/>
              </w:rPr>
            </w:pPr>
          </w:p>
        </w:tc>
        <w:tc>
          <w:tcPr>
            <w:tcW w:w="2297" w:type="dxa"/>
            <w:gridSpan w:val="2"/>
            <w:noWrap w:val="0"/>
            <w:vAlign w:val="center"/>
          </w:tcPr>
          <w:p w14:paraId="34733A58">
            <w:pPr>
              <w:keepNext w:val="0"/>
              <w:keepLines w:val="0"/>
              <w:suppressLineNumbers w:val="0"/>
              <w:spacing w:before="0" w:beforeAutospacing="0" w:after="0" w:afterAutospacing="0"/>
              <w:ind w:left="0" w:right="0"/>
              <w:jc w:val="center"/>
              <w:rPr>
                <w:rFonts w:hint="eastAsia" w:ascii="宋体" w:hAnsi="宋体" w:cs="宋体"/>
                <w:sz w:val="24"/>
                <w:szCs w:val="24"/>
              </w:rPr>
            </w:pPr>
          </w:p>
        </w:tc>
      </w:tr>
      <w:tr w14:paraId="7DA2F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12" w:type="dxa"/>
            <w:noWrap w:val="0"/>
            <w:vAlign w:val="center"/>
          </w:tcPr>
          <w:p w14:paraId="7EBDB3DE">
            <w:pPr>
              <w:keepNext w:val="0"/>
              <w:keepLines w:val="0"/>
              <w:suppressLineNumbers w:val="0"/>
              <w:spacing w:before="0" w:beforeAutospacing="0" w:after="0" w:afterAutospacing="0"/>
              <w:ind w:left="0" w:right="0"/>
              <w:jc w:val="center"/>
              <w:rPr>
                <w:rFonts w:hint="eastAsia" w:ascii="宋体" w:hAnsi="宋体" w:cs="宋体"/>
                <w:sz w:val="24"/>
                <w:szCs w:val="24"/>
              </w:rPr>
            </w:pPr>
          </w:p>
        </w:tc>
        <w:tc>
          <w:tcPr>
            <w:tcW w:w="3599" w:type="dxa"/>
            <w:gridSpan w:val="3"/>
            <w:noWrap w:val="0"/>
            <w:vAlign w:val="center"/>
          </w:tcPr>
          <w:p w14:paraId="145AD010">
            <w:pPr>
              <w:keepNext w:val="0"/>
              <w:keepLines w:val="0"/>
              <w:suppressLineNumbers w:val="0"/>
              <w:spacing w:before="0" w:beforeAutospacing="0" w:after="0" w:afterAutospacing="0"/>
              <w:ind w:left="0" w:right="0"/>
              <w:jc w:val="center"/>
              <w:rPr>
                <w:rFonts w:hint="eastAsia" w:ascii="宋体" w:hAnsi="宋体" w:cs="宋体"/>
                <w:sz w:val="24"/>
                <w:szCs w:val="24"/>
              </w:rPr>
            </w:pPr>
          </w:p>
        </w:tc>
        <w:tc>
          <w:tcPr>
            <w:tcW w:w="1705" w:type="dxa"/>
            <w:gridSpan w:val="2"/>
            <w:noWrap w:val="0"/>
            <w:vAlign w:val="center"/>
          </w:tcPr>
          <w:p w14:paraId="4AD957B2">
            <w:pPr>
              <w:keepNext w:val="0"/>
              <w:keepLines w:val="0"/>
              <w:suppressLineNumbers w:val="0"/>
              <w:spacing w:before="0" w:beforeAutospacing="0" w:after="0" w:afterAutospacing="0"/>
              <w:ind w:left="0" w:right="0"/>
              <w:jc w:val="center"/>
              <w:rPr>
                <w:rFonts w:hint="eastAsia" w:ascii="宋体" w:hAnsi="宋体" w:cs="宋体"/>
                <w:sz w:val="24"/>
                <w:szCs w:val="24"/>
              </w:rPr>
            </w:pPr>
          </w:p>
        </w:tc>
        <w:tc>
          <w:tcPr>
            <w:tcW w:w="2297" w:type="dxa"/>
            <w:gridSpan w:val="2"/>
            <w:noWrap w:val="0"/>
            <w:vAlign w:val="center"/>
          </w:tcPr>
          <w:p w14:paraId="41FD205E">
            <w:pPr>
              <w:keepNext w:val="0"/>
              <w:keepLines w:val="0"/>
              <w:suppressLineNumbers w:val="0"/>
              <w:spacing w:before="0" w:beforeAutospacing="0" w:after="0" w:afterAutospacing="0"/>
              <w:ind w:left="0" w:right="0"/>
              <w:jc w:val="center"/>
              <w:rPr>
                <w:rFonts w:hint="eastAsia" w:ascii="宋体" w:hAnsi="宋体" w:cs="宋体"/>
                <w:sz w:val="24"/>
                <w:szCs w:val="24"/>
              </w:rPr>
            </w:pPr>
          </w:p>
        </w:tc>
      </w:tr>
    </w:tbl>
    <w:p w14:paraId="58F3A4F2">
      <w:pPr>
        <w:pStyle w:val="12"/>
        <w:spacing w:line="360" w:lineRule="auto"/>
        <w:ind w:firstLine="0"/>
        <w:rPr>
          <w:rFonts w:hint="eastAsia" w:ascii="宋体" w:hAnsi="宋体" w:cs="宋体"/>
          <w:sz w:val="24"/>
          <w:szCs w:val="24"/>
        </w:rPr>
      </w:pPr>
      <w:r>
        <w:rPr>
          <w:rFonts w:hint="eastAsia" w:ascii="宋体" w:hAnsi="宋体" w:cs="宋体"/>
          <w:sz w:val="24"/>
          <w:szCs w:val="24"/>
        </w:rPr>
        <w:t xml:space="preserve">                           </w:t>
      </w:r>
    </w:p>
    <w:p w14:paraId="2EFC8011">
      <w:pPr>
        <w:pStyle w:val="12"/>
        <w:spacing w:line="360" w:lineRule="auto"/>
        <w:ind w:firstLine="0"/>
        <w:jc w:val="center"/>
        <w:rPr>
          <w:rFonts w:hint="eastAsia" w:ascii="宋体" w:hAnsi="宋体" w:cs="宋体"/>
          <w:sz w:val="24"/>
          <w:szCs w:val="24"/>
        </w:rPr>
      </w:pPr>
      <w:r>
        <w:rPr>
          <w:rFonts w:hint="eastAsia" w:ascii="宋体" w:hAnsi="宋体" w:cs="宋体"/>
          <w:sz w:val="24"/>
          <w:szCs w:val="24"/>
        </w:rPr>
        <w:t xml:space="preserve">                          投标人：</w:t>
      </w:r>
      <w:r>
        <w:rPr>
          <w:rFonts w:hint="eastAsia" w:ascii="宋体" w:hAnsi="宋体" w:cs="宋体"/>
          <w:sz w:val="24"/>
          <w:szCs w:val="24"/>
          <w:u w:val="single"/>
        </w:rPr>
        <w:t xml:space="preserve">                  </w:t>
      </w:r>
      <w:r>
        <w:rPr>
          <w:rFonts w:hint="eastAsia" w:ascii="宋体" w:hAnsi="宋体" w:cs="宋体"/>
          <w:sz w:val="24"/>
          <w:szCs w:val="24"/>
        </w:rPr>
        <w:t>(盖单位公章)</w:t>
      </w:r>
    </w:p>
    <w:p w14:paraId="1A9F7249">
      <w:pPr>
        <w:rPr>
          <w:rFonts w:hint="eastAsia" w:ascii="宋体" w:hAnsi="宋体" w:cs="宋体"/>
          <w:sz w:val="24"/>
          <w:szCs w:val="24"/>
        </w:rPr>
      </w:pPr>
    </w:p>
    <w:p w14:paraId="784EE041">
      <w:pPr>
        <w:snapToGrid w:val="0"/>
        <w:spacing w:line="360" w:lineRule="exact"/>
        <w:rPr>
          <w:rFonts w:hint="eastAsia" w:ascii="宋体" w:hAnsi="宋体" w:cs="宋体"/>
          <w:b/>
          <w:sz w:val="21"/>
          <w:szCs w:val="21"/>
        </w:rPr>
      </w:pPr>
      <w:r>
        <w:rPr>
          <w:rFonts w:hint="eastAsia" w:ascii="宋体" w:hAnsi="宋体" w:cs="宋体"/>
          <w:b/>
          <w:sz w:val="21"/>
          <w:szCs w:val="21"/>
        </w:rPr>
        <w:t>注：1、</w:t>
      </w:r>
      <w:r>
        <w:rPr>
          <w:rFonts w:hint="eastAsia" w:ascii="宋体" w:hAnsi="宋体" w:cs="宋体"/>
          <w:b/>
          <w:sz w:val="21"/>
          <w:szCs w:val="21"/>
          <w:u w:val="double"/>
        </w:rPr>
        <w:t>项目负责人须由投标人派出</w:t>
      </w:r>
      <w:r>
        <w:rPr>
          <w:rFonts w:hint="eastAsia" w:ascii="宋体" w:hAnsi="宋体" w:cs="宋体"/>
          <w:b/>
          <w:sz w:val="21"/>
          <w:szCs w:val="21"/>
        </w:rPr>
        <w:t>。</w:t>
      </w:r>
    </w:p>
    <w:p w14:paraId="78513416">
      <w:pPr>
        <w:pStyle w:val="12"/>
        <w:numPr>
          <w:ilvl w:val="0"/>
          <w:numId w:val="26"/>
        </w:numPr>
        <w:snapToGrid w:val="0"/>
        <w:spacing w:line="360" w:lineRule="exact"/>
        <w:ind w:firstLine="422" w:firstLineChars="200"/>
        <w:rPr>
          <w:rFonts w:hint="eastAsia" w:ascii="宋体" w:hAnsi="宋体" w:cs="宋体"/>
          <w:b/>
          <w:szCs w:val="21"/>
          <w:u w:val="double"/>
        </w:rPr>
      </w:pPr>
      <w:r>
        <w:rPr>
          <w:rFonts w:hint="eastAsia" w:ascii="宋体" w:hAnsi="宋体" w:cs="宋体"/>
          <w:b/>
          <w:szCs w:val="21"/>
          <w:u w:val="double"/>
        </w:rPr>
        <w:t>项目负责人的相关证明材料按照第3章“评标办法和标准数据表”的要求提供。</w:t>
      </w:r>
    </w:p>
    <w:p w14:paraId="3217EF4A">
      <w:pPr>
        <w:pStyle w:val="12"/>
        <w:snapToGrid w:val="0"/>
        <w:spacing w:line="360" w:lineRule="exact"/>
        <w:ind w:firstLine="422"/>
        <w:rPr>
          <w:rFonts w:hint="eastAsia" w:ascii="宋体" w:hAnsi="宋体" w:cs="宋体"/>
          <w:b/>
          <w:sz w:val="30"/>
        </w:rPr>
      </w:pPr>
      <w:r>
        <w:rPr>
          <w:rFonts w:hint="eastAsia" w:ascii="宋体" w:hAnsi="宋体" w:cs="宋体"/>
          <w:b/>
          <w:szCs w:val="21"/>
        </w:rPr>
        <w:t>3、</w:t>
      </w:r>
      <w:r>
        <w:rPr>
          <w:rFonts w:hint="eastAsia" w:ascii="宋体" w:hAnsi="宋体" w:cs="宋体"/>
          <w:b/>
          <w:szCs w:val="21"/>
          <w:u w:val="double"/>
        </w:rPr>
        <w:t>项目负责人须</w:t>
      </w:r>
      <w:r>
        <w:rPr>
          <w:rFonts w:hint="eastAsia" w:ascii="宋体" w:hAnsi="宋体" w:cs="宋体"/>
          <w:b/>
          <w:szCs w:val="21"/>
          <w:u w:val="double"/>
          <w:lang w:val="en-US" w:eastAsia="zh-CN"/>
        </w:rPr>
        <w:t>附上</w:t>
      </w:r>
      <w:r>
        <w:rPr>
          <w:rFonts w:hint="eastAsia" w:ascii="宋体" w:hAnsi="宋体" w:cs="宋体"/>
          <w:b/>
          <w:szCs w:val="21"/>
          <w:u w:val="double"/>
        </w:rPr>
        <w:t>有效的建造师注册证书。</w:t>
      </w:r>
      <w:r>
        <w:rPr>
          <w:rFonts w:hint="eastAsia" w:ascii="宋体" w:hAnsi="宋体" w:cs="宋体"/>
          <w:b/>
          <w:szCs w:val="21"/>
          <w:u w:val="double"/>
        </w:rPr>
        <w:br w:type="page"/>
      </w:r>
    </w:p>
    <w:p w14:paraId="6820FBE8">
      <w:pPr>
        <w:adjustRightInd/>
        <w:spacing w:line="360" w:lineRule="auto"/>
        <w:jc w:val="center"/>
        <w:textAlignment w:val="auto"/>
        <w:rPr>
          <w:rFonts w:hint="eastAsia" w:ascii="宋体" w:hAnsi="宋体" w:cs="宋体"/>
          <w:b/>
          <w:sz w:val="30"/>
        </w:rPr>
      </w:pPr>
      <w:r>
        <w:rPr>
          <w:rFonts w:hint="eastAsia" w:ascii="宋体" w:hAnsi="宋体" w:cs="宋体"/>
          <w:b/>
          <w:sz w:val="30"/>
          <w:lang w:eastAsia="zh-CN"/>
        </w:rPr>
        <w:t>六</w:t>
      </w:r>
      <w:r>
        <w:rPr>
          <w:rFonts w:hint="eastAsia" w:ascii="宋体" w:hAnsi="宋体" w:cs="宋体"/>
          <w:b/>
          <w:sz w:val="30"/>
        </w:rPr>
        <w:t>、拟派出项目负责人承诺函</w:t>
      </w:r>
    </w:p>
    <w:p w14:paraId="16791F87">
      <w:pPr>
        <w:adjustRightInd/>
        <w:spacing w:line="360" w:lineRule="auto"/>
        <w:textAlignment w:val="auto"/>
        <w:rPr>
          <w:rFonts w:hint="eastAsia" w:ascii="宋体" w:hAnsi="宋体" w:cs="宋体"/>
          <w:sz w:val="21"/>
          <w:szCs w:val="21"/>
        </w:rPr>
      </w:pPr>
    </w:p>
    <w:p w14:paraId="75C0A454">
      <w:pPr>
        <w:adjustRightInd/>
        <w:spacing w:line="360" w:lineRule="auto"/>
        <w:textAlignment w:val="auto"/>
        <w:rPr>
          <w:rFonts w:hint="eastAsia" w:ascii="宋体" w:hAnsi="宋体" w:cs="宋体"/>
          <w:sz w:val="24"/>
          <w:szCs w:val="24"/>
        </w:rPr>
      </w:pPr>
      <w:r>
        <w:rPr>
          <w:rFonts w:hint="eastAsia" w:ascii="宋体" w:hAnsi="宋体" w:cs="宋体"/>
          <w:sz w:val="24"/>
          <w:szCs w:val="24"/>
          <w:u w:val="single"/>
        </w:rPr>
        <w:t xml:space="preserve">              （招标人名称）</w:t>
      </w:r>
      <w:r>
        <w:rPr>
          <w:rFonts w:hint="eastAsia" w:ascii="宋体" w:hAnsi="宋体" w:cs="宋体"/>
          <w:sz w:val="24"/>
          <w:szCs w:val="24"/>
        </w:rPr>
        <w:t>：</w:t>
      </w:r>
    </w:p>
    <w:p w14:paraId="62879439">
      <w:pPr>
        <w:adjustRightInd/>
        <w:spacing w:line="480" w:lineRule="auto"/>
        <w:ind w:firstLine="480" w:firstLineChars="200"/>
        <w:textAlignment w:val="auto"/>
        <w:rPr>
          <w:rFonts w:hint="eastAsia" w:ascii="宋体" w:hAnsi="宋体" w:cs="宋体"/>
          <w:sz w:val="24"/>
          <w:szCs w:val="24"/>
        </w:rPr>
      </w:pPr>
      <w:r>
        <w:rPr>
          <w:rFonts w:hint="eastAsia" w:ascii="宋体" w:hAnsi="宋体" w:cs="宋体"/>
          <w:sz w:val="24"/>
          <w:szCs w:val="24"/>
        </w:rPr>
        <w:t xml:space="preserve">本人 </w:t>
      </w:r>
      <w:r>
        <w:rPr>
          <w:rFonts w:hint="eastAsia" w:ascii="宋体" w:hAnsi="宋体" w:cs="宋体"/>
          <w:sz w:val="24"/>
          <w:szCs w:val="24"/>
          <w:u w:val="single"/>
        </w:rPr>
        <w:t xml:space="preserve">     （姓名）</w:t>
      </w:r>
      <w:r>
        <w:rPr>
          <w:rFonts w:hint="eastAsia" w:ascii="宋体" w:hAnsi="宋体" w:cs="宋体"/>
          <w:sz w:val="24"/>
          <w:szCs w:val="24"/>
        </w:rPr>
        <w:t>系</w:t>
      </w:r>
      <w:r>
        <w:rPr>
          <w:rFonts w:hint="eastAsia" w:ascii="宋体" w:hAnsi="宋体" w:cs="宋体"/>
          <w:sz w:val="24"/>
          <w:szCs w:val="24"/>
          <w:u w:val="single"/>
        </w:rPr>
        <w:t xml:space="preserve">  （投标人名称 ）</w:t>
      </w:r>
      <w:r>
        <w:rPr>
          <w:rFonts w:hint="eastAsia" w:ascii="宋体" w:hAnsi="宋体" w:cs="宋体"/>
          <w:sz w:val="24"/>
          <w:szCs w:val="24"/>
        </w:rPr>
        <w:t>的在岗人员。本人已清楚知晓，本单位已确定本人作为</w:t>
      </w:r>
      <w:r>
        <w:rPr>
          <w:rFonts w:hint="eastAsia" w:ascii="宋体" w:hAnsi="宋体" w:cs="宋体"/>
          <w:sz w:val="24"/>
          <w:szCs w:val="24"/>
          <w:u w:val="single"/>
        </w:rPr>
        <w:t xml:space="preserve">         （招标项目名称）</w:t>
      </w:r>
      <w:r>
        <w:rPr>
          <w:rFonts w:hint="eastAsia" w:ascii="宋体" w:hAnsi="宋体" w:cs="宋体"/>
          <w:sz w:val="24"/>
          <w:szCs w:val="24"/>
        </w:rPr>
        <w:t>的拟派出项目负责人，参与本招标项目的投标。</w:t>
      </w:r>
    </w:p>
    <w:p w14:paraId="628D4179">
      <w:pPr>
        <w:adjustRightInd/>
        <w:spacing w:line="480" w:lineRule="auto"/>
        <w:ind w:firstLine="480" w:firstLineChars="200"/>
        <w:textAlignment w:val="auto"/>
        <w:rPr>
          <w:rFonts w:hint="eastAsia" w:ascii="宋体" w:hAnsi="宋体" w:cs="宋体"/>
          <w:sz w:val="24"/>
          <w:szCs w:val="24"/>
        </w:rPr>
      </w:pPr>
      <w:r>
        <w:rPr>
          <w:rFonts w:hint="eastAsia" w:ascii="宋体" w:hAnsi="宋体" w:cs="宋体"/>
          <w:sz w:val="24"/>
          <w:szCs w:val="24"/>
        </w:rPr>
        <w:t>本人承诺：</w:t>
      </w:r>
    </w:p>
    <w:p w14:paraId="7416ABBE">
      <w:pPr>
        <w:adjustRightInd/>
        <w:spacing w:line="480" w:lineRule="auto"/>
        <w:ind w:firstLine="480" w:firstLineChars="200"/>
        <w:textAlignment w:val="auto"/>
        <w:rPr>
          <w:rFonts w:hint="eastAsia" w:ascii="宋体" w:hAnsi="宋体" w:cs="宋体"/>
          <w:sz w:val="24"/>
          <w:szCs w:val="24"/>
        </w:rPr>
      </w:pPr>
      <w:r>
        <w:rPr>
          <w:rFonts w:hint="eastAsia" w:ascii="宋体" w:hAnsi="宋体" w:cs="宋体"/>
          <w:sz w:val="24"/>
          <w:szCs w:val="24"/>
        </w:rPr>
        <w:t>一、中标后履行项目负责人职责，按照合同约定实际到岗履职。</w:t>
      </w:r>
    </w:p>
    <w:p w14:paraId="59DF6B36">
      <w:pPr>
        <w:adjustRightInd/>
        <w:spacing w:line="480" w:lineRule="auto"/>
        <w:ind w:firstLine="480" w:firstLineChars="200"/>
        <w:textAlignment w:val="auto"/>
        <w:rPr>
          <w:rFonts w:hint="eastAsia" w:ascii="宋体" w:hAnsi="宋体" w:cs="宋体"/>
          <w:sz w:val="24"/>
          <w:szCs w:val="24"/>
        </w:rPr>
      </w:pPr>
      <w:r>
        <w:rPr>
          <w:rFonts w:hint="eastAsia" w:ascii="宋体" w:hAnsi="宋体" w:cs="宋体"/>
          <w:sz w:val="24"/>
          <w:szCs w:val="24"/>
        </w:rPr>
        <w:t>二、本承诺函由我单位盖章及本人亲自签字确认。</w:t>
      </w:r>
    </w:p>
    <w:p w14:paraId="3D896AE3">
      <w:pPr>
        <w:adjustRightInd/>
        <w:spacing w:line="360" w:lineRule="auto"/>
        <w:ind w:firstLine="645"/>
        <w:textAlignment w:val="auto"/>
        <w:rPr>
          <w:rFonts w:hint="eastAsia" w:ascii="宋体" w:hAnsi="宋体" w:cs="宋体"/>
          <w:sz w:val="24"/>
          <w:szCs w:val="24"/>
        </w:rPr>
      </w:pPr>
    </w:p>
    <w:p w14:paraId="73151A4E">
      <w:pPr>
        <w:adjustRightInd/>
        <w:spacing w:line="360" w:lineRule="auto"/>
        <w:ind w:firstLine="645"/>
        <w:textAlignment w:val="auto"/>
        <w:rPr>
          <w:rFonts w:hint="eastAsia" w:ascii="宋体" w:hAnsi="宋体" w:cs="宋体"/>
          <w:sz w:val="24"/>
          <w:szCs w:val="24"/>
        </w:rPr>
      </w:pPr>
    </w:p>
    <w:p w14:paraId="7FAB68DE">
      <w:pPr>
        <w:adjustRightInd/>
        <w:spacing w:line="360" w:lineRule="auto"/>
        <w:ind w:firstLine="3480" w:firstLineChars="1450"/>
        <w:textAlignment w:val="auto"/>
        <w:rPr>
          <w:rFonts w:hint="eastAsia" w:ascii="宋体" w:hAnsi="宋体" w:cs="宋体"/>
          <w:sz w:val="24"/>
          <w:szCs w:val="24"/>
        </w:rPr>
      </w:pPr>
      <w:r>
        <w:rPr>
          <w:rFonts w:hint="eastAsia" w:ascii="宋体" w:hAnsi="宋体" w:cs="宋体"/>
          <w:sz w:val="24"/>
          <w:szCs w:val="24"/>
        </w:rPr>
        <w:t>投标人：</w:t>
      </w:r>
      <w:r>
        <w:rPr>
          <w:rFonts w:hint="eastAsia" w:ascii="宋体" w:hAnsi="宋体" w:cs="宋体"/>
          <w:sz w:val="24"/>
          <w:szCs w:val="24"/>
          <w:u w:val="single"/>
        </w:rPr>
        <w:t xml:space="preserve">                  </w:t>
      </w:r>
      <w:r>
        <w:rPr>
          <w:rFonts w:hint="eastAsia" w:ascii="宋体" w:hAnsi="宋体" w:cs="宋体"/>
          <w:sz w:val="24"/>
          <w:szCs w:val="24"/>
        </w:rPr>
        <w:t>（盖单位公章）</w:t>
      </w:r>
    </w:p>
    <w:p w14:paraId="1D8B629E">
      <w:pPr>
        <w:adjustRightInd/>
        <w:spacing w:line="360" w:lineRule="auto"/>
        <w:ind w:firstLine="3480" w:firstLineChars="1450"/>
        <w:textAlignment w:val="auto"/>
        <w:rPr>
          <w:rFonts w:hint="eastAsia" w:ascii="宋体" w:hAnsi="宋体" w:cs="宋体"/>
          <w:sz w:val="24"/>
          <w:szCs w:val="24"/>
        </w:rPr>
      </w:pPr>
      <w:r>
        <w:rPr>
          <w:rFonts w:hint="eastAsia" w:ascii="宋体" w:hAnsi="宋体" w:cs="宋体"/>
          <w:sz w:val="24"/>
          <w:szCs w:val="24"/>
        </w:rPr>
        <w:t>拟派出项目负责人：</w:t>
      </w:r>
      <w:r>
        <w:rPr>
          <w:rFonts w:hint="eastAsia" w:ascii="宋体" w:hAnsi="宋体" w:cs="宋体"/>
          <w:sz w:val="24"/>
          <w:szCs w:val="24"/>
          <w:u w:val="single"/>
        </w:rPr>
        <w:t xml:space="preserve">        </w:t>
      </w:r>
      <w:r>
        <w:rPr>
          <w:rFonts w:hint="eastAsia" w:ascii="宋体" w:hAnsi="宋体" w:cs="宋体"/>
          <w:sz w:val="24"/>
          <w:szCs w:val="24"/>
        </w:rPr>
        <w:t>（签字）</w:t>
      </w:r>
    </w:p>
    <w:p w14:paraId="768C8ADA">
      <w:pPr>
        <w:adjustRightInd/>
        <w:spacing w:line="360" w:lineRule="auto"/>
        <w:ind w:right="640" w:firstLine="3480" w:firstLineChars="1450"/>
        <w:textAlignment w:val="auto"/>
        <w:rPr>
          <w:rFonts w:hint="eastAsia" w:ascii="宋体" w:hAnsi="宋体" w:cs="宋体"/>
          <w:sz w:val="24"/>
          <w:szCs w:val="24"/>
        </w:rPr>
      </w:pPr>
      <w:r>
        <w:rPr>
          <w:rFonts w:hint="eastAsia" w:ascii="宋体" w:hAnsi="宋体" w:cs="宋体"/>
          <w:sz w:val="24"/>
          <w:szCs w:val="24"/>
        </w:rPr>
        <w:t>承诺时间：</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12E2BF09">
      <w:pPr>
        <w:adjustRightInd/>
        <w:spacing w:line="360" w:lineRule="auto"/>
        <w:textAlignment w:val="auto"/>
        <w:rPr>
          <w:rFonts w:hint="eastAsia" w:ascii="宋体" w:hAnsi="宋体" w:cs="宋体"/>
          <w:sz w:val="21"/>
          <w:szCs w:val="21"/>
        </w:rPr>
      </w:pPr>
    </w:p>
    <w:p w14:paraId="78DB6171">
      <w:pPr>
        <w:adjustRightInd/>
        <w:spacing w:line="360" w:lineRule="auto"/>
        <w:textAlignment w:val="auto"/>
        <w:rPr>
          <w:rFonts w:hint="eastAsia" w:ascii="宋体" w:hAnsi="宋体" w:cs="宋体"/>
          <w:sz w:val="21"/>
          <w:szCs w:val="21"/>
        </w:rPr>
      </w:pPr>
    </w:p>
    <w:p w14:paraId="20AF09D1">
      <w:pPr>
        <w:adjustRightInd/>
        <w:spacing w:line="360" w:lineRule="auto"/>
        <w:textAlignment w:val="auto"/>
        <w:rPr>
          <w:rFonts w:hint="eastAsia" w:ascii="宋体" w:hAnsi="宋体" w:cs="宋体"/>
          <w:sz w:val="21"/>
          <w:szCs w:val="21"/>
        </w:rPr>
      </w:pPr>
    </w:p>
    <w:p w14:paraId="6D374BAF">
      <w:pPr>
        <w:adjustRightInd/>
        <w:spacing w:line="360" w:lineRule="auto"/>
        <w:textAlignment w:val="auto"/>
        <w:rPr>
          <w:rFonts w:hint="eastAsia" w:ascii="宋体" w:hAnsi="宋体" w:cs="宋体"/>
          <w:sz w:val="21"/>
          <w:szCs w:val="21"/>
        </w:rPr>
      </w:pPr>
    </w:p>
    <w:p w14:paraId="2FBB17B6">
      <w:pPr>
        <w:adjustRightInd/>
        <w:spacing w:line="360" w:lineRule="auto"/>
        <w:jc w:val="left"/>
        <w:textAlignment w:val="auto"/>
        <w:rPr>
          <w:rFonts w:hint="eastAsia" w:ascii="宋体" w:hAnsi="宋体" w:cs="宋体"/>
          <w:b/>
          <w:bCs/>
          <w:sz w:val="21"/>
          <w:szCs w:val="21"/>
        </w:rPr>
      </w:pPr>
      <w:r>
        <w:rPr>
          <w:rFonts w:hint="eastAsia" w:ascii="宋体" w:hAnsi="宋体" w:cs="宋体"/>
          <w:b/>
          <w:bCs/>
          <w:sz w:val="21"/>
          <w:szCs w:val="21"/>
        </w:rPr>
        <w:t>注：</w:t>
      </w:r>
    </w:p>
    <w:p w14:paraId="3C0986A8">
      <w:pPr>
        <w:adjustRightInd/>
        <w:spacing w:line="360" w:lineRule="auto"/>
        <w:ind w:firstLine="422" w:firstLineChars="200"/>
        <w:jc w:val="left"/>
        <w:textAlignment w:val="auto"/>
        <w:rPr>
          <w:rFonts w:hint="eastAsia" w:ascii="宋体" w:hAnsi="宋体" w:cs="宋体"/>
          <w:b/>
          <w:bCs/>
          <w:sz w:val="21"/>
          <w:szCs w:val="21"/>
          <w:u w:val="double"/>
        </w:rPr>
      </w:pPr>
      <w:r>
        <w:rPr>
          <w:rFonts w:hint="eastAsia" w:ascii="宋体" w:hAnsi="宋体" w:cs="宋体"/>
          <w:b/>
          <w:bCs/>
          <w:sz w:val="21"/>
          <w:szCs w:val="21"/>
          <w:u w:val="double"/>
        </w:rPr>
        <w:t>1、本承诺函由加盖单位公章、拟派出项目负责人本人手写签名。</w:t>
      </w:r>
    </w:p>
    <w:p w14:paraId="69E9906A">
      <w:pPr>
        <w:tabs>
          <w:tab w:val="left" w:pos="0"/>
          <w:tab w:val="left" w:pos="567"/>
          <w:tab w:val="left" w:pos="993"/>
          <w:tab w:val="left" w:pos="1134"/>
        </w:tabs>
        <w:snapToGrid w:val="0"/>
        <w:spacing w:before="156" w:beforeLines="50" w:line="300" w:lineRule="auto"/>
        <w:jc w:val="center"/>
        <w:rPr>
          <w:rFonts w:hint="eastAsia" w:ascii="宋体" w:hAnsi="宋体" w:cs="宋体"/>
          <w:b/>
          <w:sz w:val="30"/>
        </w:rPr>
      </w:pPr>
    </w:p>
    <w:p w14:paraId="5B1B88F0">
      <w:pPr>
        <w:tabs>
          <w:tab w:val="left" w:pos="0"/>
          <w:tab w:val="left" w:pos="567"/>
          <w:tab w:val="left" w:pos="993"/>
          <w:tab w:val="left" w:pos="1134"/>
        </w:tabs>
        <w:snapToGrid w:val="0"/>
        <w:spacing w:before="156" w:beforeLines="50" w:line="300" w:lineRule="auto"/>
        <w:jc w:val="center"/>
        <w:rPr>
          <w:rFonts w:hint="eastAsia" w:ascii="宋体" w:hAnsi="宋体" w:cs="宋体"/>
          <w:b/>
          <w:sz w:val="30"/>
        </w:rPr>
      </w:pPr>
      <w:r>
        <w:rPr>
          <w:rFonts w:hint="eastAsia" w:ascii="宋体" w:hAnsi="宋体" w:cs="宋体"/>
          <w:b/>
          <w:sz w:val="30"/>
        </w:rPr>
        <w:br w:type="page"/>
      </w:r>
      <w:r>
        <w:rPr>
          <w:rFonts w:hint="eastAsia" w:ascii="宋体" w:hAnsi="宋体" w:cs="宋体"/>
          <w:b/>
          <w:sz w:val="30"/>
          <w:lang w:eastAsia="zh-CN"/>
        </w:rPr>
        <w:t>七</w:t>
      </w:r>
      <w:r>
        <w:rPr>
          <w:rFonts w:hint="eastAsia" w:ascii="宋体" w:hAnsi="宋体" w:cs="宋体"/>
          <w:b/>
          <w:sz w:val="30"/>
        </w:rPr>
        <w:t>、拟派出项目技术负责人</w:t>
      </w:r>
      <w:r>
        <w:rPr>
          <w:rFonts w:hint="eastAsia" w:ascii="宋体" w:hAnsi="宋体" w:cs="宋体"/>
          <w:b/>
          <w:sz w:val="30"/>
          <w:szCs w:val="30"/>
        </w:rPr>
        <w:t>简要情况</w:t>
      </w:r>
      <w:r>
        <w:rPr>
          <w:rFonts w:hint="eastAsia" w:ascii="宋体" w:hAnsi="宋体" w:cs="宋体"/>
          <w:b/>
          <w:sz w:val="30"/>
        </w:rPr>
        <w:t>表</w:t>
      </w:r>
    </w:p>
    <w:p w14:paraId="7E8A6545">
      <w:pPr>
        <w:rPr>
          <w:rFonts w:hint="eastAsia" w:ascii="宋体" w:hAnsi="宋体" w:cs="宋体"/>
        </w:rPr>
      </w:pPr>
    </w:p>
    <w:tbl>
      <w:tblPr>
        <w:tblStyle w:val="4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1034"/>
        <w:gridCol w:w="1486"/>
        <w:gridCol w:w="1200"/>
        <w:gridCol w:w="1711"/>
        <w:gridCol w:w="2132"/>
      </w:tblGrid>
      <w:tr w14:paraId="3FD00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6" w:type="dxa"/>
            <w:noWrap w:val="0"/>
            <w:vAlign w:val="center"/>
          </w:tcPr>
          <w:p w14:paraId="60ADBCEC">
            <w:pPr>
              <w:keepNext w:val="0"/>
              <w:keepLines w:val="0"/>
              <w:suppressLineNumbers w:val="0"/>
              <w:spacing w:before="0" w:beforeAutospacing="0" w:after="0" w:afterAutospacing="0"/>
              <w:ind w:left="0" w:right="0"/>
              <w:jc w:val="center"/>
              <w:rPr>
                <w:rFonts w:hint="eastAsia" w:ascii="宋体" w:hAnsi="宋体" w:cs="宋体"/>
                <w:sz w:val="24"/>
                <w:szCs w:val="24"/>
              </w:rPr>
            </w:pPr>
            <w:r>
              <w:rPr>
                <w:rFonts w:hint="eastAsia" w:ascii="宋体" w:hAnsi="宋体" w:cs="宋体"/>
                <w:sz w:val="24"/>
                <w:szCs w:val="24"/>
              </w:rPr>
              <w:t>姓  名</w:t>
            </w:r>
          </w:p>
        </w:tc>
        <w:tc>
          <w:tcPr>
            <w:tcW w:w="1034" w:type="dxa"/>
            <w:noWrap w:val="0"/>
            <w:vAlign w:val="center"/>
          </w:tcPr>
          <w:p w14:paraId="2B854673">
            <w:pPr>
              <w:keepNext w:val="0"/>
              <w:keepLines w:val="0"/>
              <w:suppressLineNumbers w:val="0"/>
              <w:spacing w:before="0" w:beforeAutospacing="0" w:after="0" w:afterAutospacing="0"/>
              <w:ind w:left="0" w:right="0"/>
              <w:jc w:val="center"/>
              <w:rPr>
                <w:rFonts w:hint="eastAsia" w:ascii="宋体" w:hAnsi="宋体" w:cs="宋体"/>
                <w:sz w:val="24"/>
                <w:szCs w:val="24"/>
              </w:rPr>
            </w:pPr>
          </w:p>
        </w:tc>
        <w:tc>
          <w:tcPr>
            <w:tcW w:w="1486" w:type="dxa"/>
            <w:noWrap w:val="0"/>
            <w:vAlign w:val="center"/>
          </w:tcPr>
          <w:p w14:paraId="4EFF6237">
            <w:pPr>
              <w:keepNext w:val="0"/>
              <w:keepLines w:val="0"/>
              <w:suppressLineNumbers w:val="0"/>
              <w:spacing w:before="0" w:beforeAutospacing="0" w:after="0" w:afterAutospacing="0"/>
              <w:ind w:left="0" w:right="0"/>
              <w:jc w:val="center"/>
              <w:rPr>
                <w:rFonts w:hint="eastAsia" w:ascii="宋体" w:hAnsi="宋体" w:cs="宋体"/>
                <w:sz w:val="24"/>
                <w:szCs w:val="24"/>
              </w:rPr>
            </w:pPr>
            <w:r>
              <w:rPr>
                <w:rFonts w:hint="eastAsia" w:ascii="宋体" w:hAnsi="宋体" w:cs="宋体"/>
                <w:sz w:val="24"/>
                <w:szCs w:val="24"/>
              </w:rPr>
              <w:t>身份证号码</w:t>
            </w:r>
          </w:p>
        </w:tc>
        <w:tc>
          <w:tcPr>
            <w:tcW w:w="5043" w:type="dxa"/>
            <w:gridSpan w:val="3"/>
            <w:noWrap w:val="0"/>
            <w:vAlign w:val="center"/>
          </w:tcPr>
          <w:p w14:paraId="0126C76F">
            <w:pPr>
              <w:keepNext w:val="0"/>
              <w:keepLines w:val="0"/>
              <w:suppressLineNumbers w:val="0"/>
              <w:spacing w:before="0" w:beforeAutospacing="0" w:after="0" w:afterAutospacing="0"/>
              <w:ind w:left="0" w:right="0"/>
              <w:jc w:val="center"/>
              <w:rPr>
                <w:rFonts w:hint="eastAsia" w:ascii="宋体" w:hAnsi="宋体" w:cs="宋体"/>
                <w:sz w:val="24"/>
                <w:szCs w:val="24"/>
              </w:rPr>
            </w:pPr>
          </w:p>
        </w:tc>
      </w:tr>
      <w:tr w14:paraId="3A1F7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6" w:type="dxa"/>
            <w:tcBorders>
              <w:right w:val="single" w:color="auto" w:sz="4" w:space="0"/>
            </w:tcBorders>
            <w:noWrap w:val="0"/>
            <w:vAlign w:val="center"/>
          </w:tcPr>
          <w:p w14:paraId="4E324EC4">
            <w:pPr>
              <w:keepNext w:val="0"/>
              <w:keepLines w:val="0"/>
              <w:suppressLineNumbers w:val="0"/>
              <w:spacing w:before="0" w:beforeAutospacing="0" w:after="0" w:afterAutospacing="0"/>
              <w:ind w:left="0" w:right="0"/>
              <w:jc w:val="center"/>
              <w:rPr>
                <w:rFonts w:hint="eastAsia" w:ascii="宋体" w:hAnsi="宋体" w:cs="宋体"/>
                <w:sz w:val="24"/>
                <w:szCs w:val="24"/>
              </w:rPr>
            </w:pPr>
            <w:r>
              <w:rPr>
                <w:rFonts w:hint="eastAsia" w:ascii="宋体" w:hAnsi="宋体" w:cs="宋体"/>
                <w:sz w:val="24"/>
                <w:szCs w:val="24"/>
              </w:rPr>
              <w:t>职  称</w:t>
            </w:r>
          </w:p>
        </w:tc>
        <w:tc>
          <w:tcPr>
            <w:tcW w:w="1034" w:type="dxa"/>
            <w:tcBorders>
              <w:left w:val="single" w:color="auto" w:sz="4" w:space="0"/>
            </w:tcBorders>
            <w:noWrap w:val="0"/>
            <w:vAlign w:val="center"/>
          </w:tcPr>
          <w:p w14:paraId="13B22E54">
            <w:pPr>
              <w:keepNext w:val="0"/>
              <w:keepLines w:val="0"/>
              <w:suppressLineNumbers w:val="0"/>
              <w:spacing w:before="0" w:beforeAutospacing="0" w:after="0" w:afterAutospacing="0"/>
              <w:ind w:left="0" w:right="0"/>
              <w:jc w:val="center"/>
              <w:rPr>
                <w:rFonts w:hint="eastAsia" w:ascii="宋体" w:hAnsi="宋体" w:cs="宋体"/>
                <w:sz w:val="24"/>
                <w:szCs w:val="24"/>
              </w:rPr>
            </w:pPr>
          </w:p>
        </w:tc>
        <w:tc>
          <w:tcPr>
            <w:tcW w:w="1486" w:type="dxa"/>
            <w:noWrap w:val="0"/>
            <w:vAlign w:val="center"/>
          </w:tcPr>
          <w:p w14:paraId="4F54B04D">
            <w:pPr>
              <w:keepNext w:val="0"/>
              <w:keepLines w:val="0"/>
              <w:suppressLineNumbers w:val="0"/>
              <w:spacing w:before="0" w:beforeAutospacing="0" w:after="0" w:afterAutospacing="0"/>
              <w:ind w:left="0" w:right="0"/>
              <w:jc w:val="center"/>
              <w:rPr>
                <w:rFonts w:hint="eastAsia" w:ascii="宋体" w:hAnsi="宋体" w:cs="宋体"/>
                <w:sz w:val="24"/>
                <w:szCs w:val="24"/>
              </w:rPr>
            </w:pPr>
            <w:r>
              <w:rPr>
                <w:rFonts w:hint="eastAsia" w:ascii="宋体" w:hAnsi="宋体" w:cs="宋体"/>
                <w:sz w:val="24"/>
                <w:szCs w:val="24"/>
              </w:rPr>
              <w:t>职  务</w:t>
            </w:r>
          </w:p>
        </w:tc>
        <w:tc>
          <w:tcPr>
            <w:tcW w:w="1200" w:type="dxa"/>
            <w:noWrap w:val="0"/>
            <w:vAlign w:val="center"/>
          </w:tcPr>
          <w:p w14:paraId="1D2AD907">
            <w:pPr>
              <w:keepNext w:val="0"/>
              <w:keepLines w:val="0"/>
              <w:suppressLineNumbers w:val="0"/>
              <w:spacing w:before="0" w:beforeAutospacing="0" w:after="0" w:afterAutospacing="0"/>
              <w:ind w:left="0" w:right="0"/>
              <w:jc w:val="center"/>
              <w:rPr>
                <w:rFonts w:hint="eastAsia" w:ascii="宋体" w:hAnsi="宋体" w:cs="宋体"/>
                <w:sz w:val="24"/>
                <w:szCs w:val="24"/>
              </w:rPr>
            </w:pPr>
          </w:p>
        </w:tc>
        <w:tc>
          <w:tcPr>
            <w:tcW w:w="1711" w:type="dxa"/>
            <w:noWrap w:val="0"/>
            <w:vAlign w:val="center"/>
          </w:tcPr>
          <w:p w14:paraId="68F3556D">
            <w:pPr>
              <w:keepNext w:val="0"/>
              <w:keepLines w:val="0"/>
              <w:suppressLineNumbers w:val="0"/>
              <w:spacing w:before="0" w:beforeAutospacing="0" w:after="0" w:afterAutospacing="0"/>
              <w:ind w:left="0" w:right="0"/>
              <w:jc w:val="center"/>
              <w:rPr>
                <w:rFonts w:hint="eastAsia" w:ascii="宋体" w:hAnsi="宋体" w:cs="宋体"/>
                <w:sz w:val="24"/>
                <w:szCs w:val="24"/>
              </w:rPr>
            </w:pPr>
            <w:r>
              <w:rPr>
                <w:rFonts w:hint="eastAsia" w:ascii="宋体" w:hAnsi="宋体" w:cs="宋体"/>
                <w:sz w:val="24"/>
                <w:szCs w:val="24"/>
              </w:rPr>
              <w:t>性别</w:t>
            </w:r>
          </w:p>
        </w:tc>
        <w:tc>
          <w:tcPr>
            <w:tcW w:w="2132" w:type="dxa"/>
            <w:noWrap w:val="0"/>
            <w:vAlign w:val="center"/>
          </w:tcPr>
          <w:p w14:paraId="78F96AB0">
            <w:pPr>
              <w:keepNext w:val="0"/>
              <w:keepLines w:val="0"/>
              <w:suppressLineNumbers w:val="0"/>
              <w:spacing w:before="0" w:beforeAutospacing="0" w:after="0" w:afterAutospacing="0"/>
              <w:ind w:left="0" w:right="0"/>
              <w:jc w:val="center"/>
              <w:rPr>
                <w:rFonts w:hint="eastAsia" w:ascii="宋体" w:hAnsi="宋体" w:cs="宋体"/>
                <w:sz w:val="24"/>
                <w:szCs w:val="24"/>
              </w:rPr>
            </w:pPr>
          </w:p>
        </w:tc>
      </w:tr>
      <w:tr w14:paraId="52CB0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3616" w:type="dxa"/>
            <w:gridSpan w:val="3"/>
            <w:tcBorders>
              <w:right w:val="single" w:color="auto" w:sz="4" w:space="0"/>
            </w:tcBorders>
            <w:noWrap w:val="0"/>
            <w:vAlign w:val="center"/>
          </w:tcPr>
          <w:p w14:paraId="3399C397">
            <w:pPr>
              <w:keepNext w:val="0"/>
              <w:keepLines w:val="0"/>
              <w:suppressLineNumbers w:val="0"/>
              <w:spacing w:before="0" w:beforeAutospacing="0" w:after="0" w:afterAutospacing="0" w:line="400" w:lineRule="exact"/>
              <w:ind w:left="0" w:right="0"/>
              <w:jc w:val="center"/>
              <w:rPr>
                <w:rFonts w:hint="eastAsia" w:ascii="宋体" w:hAnsi="宋体" w:cs="宋体"/>
                <w:sz w:val="24"/>
                <w:szCs w:val="24"/>
              </w:rPr>
            </w:pPr>
            <w:r>
              <w:rPr>
                <w:rFonts w:hint="eastAsia" w:ascii="宋体" w:hAnsi="宋体" w:cs="宋体"/>
                <w:sz w:val="24"/>
                <w:szCs w:val="24"/>
              </w:rPr>
              <w:t>技术职称情况</w:t>
            </w:r>
          </w:p>
          <w:p w14:paraId="039E99DD">
            <w:pPr>
              <w:keepNext w:val="0"/>
              <w:keepLines w:val="0"/>
              <w:suppressLineNumbers w:val="0"/>
              <w:spacing w:before="0" w:beforeAutospacing="0" w:after="0" w:afterAutospacing="0" w:line="400" w:lineRule="exact"/>
              <w:ind w:left="0" w:right="0"/>
              <w:jc w:val="center"/>
              <w:rPr>
                <w:rFonts w:hint="eastAsia" w:ascii="宋体" w:hAnsi="宋体" w:cs="宋体"/>
                <w:sz w:val="24"/>
                <w:szCs w:val="24"/>
              </w:rPr>
            </w:pPr>
            <w:r>
              <w:rPr>
                <w:rFonts w:hint="eastAsia" w:ascii="宋体" w:hAnsi="宋体" w:cs="宋体"/>
                <w:sz w:val="24"/>
                <w:szCs w:val="24"/>
              </w:rPr>
              <w:t>（职称专业、证书编号、发证</w:t>
            </w:r>
          </w:p>
          <w:p w14:paraId="1E277BD4">
            <w:pPr>
              <w:keepNext w:val="0"/>
              <w:keepLines w:val="0"/>
              <w:suppressLineNumbers w:val="0"/>
              <w:spacing w:before="0" w:beforeAutospacing="0" w:after="0" w:afterAutospacing="0" w:line="400" w:lineRule="exact"/>
              <w:ind w:left="0" w:right="0"/>
              <w:jc w:val="center"/>
              <w:rPr>
                <w:rFonts w:hint="eastAsia" w:ascii="宋体" w:hAnsi="宋体" w:cs="宋体"/>
                <w:sz w:val="24"/>
                <w:szCs w:val="24"/>
              </w:rPr>
            </w:pPr>
            <w:r>
              <w:rPr>
                <w:rFonts w:hint="eastAsia" w:ascii="宋体" w:hAnsi="宋体" w:cs="宋体"/>
                <w:sz w:val="24"/>
                <w:szCs w:val="24"/>
              </w:rPr>
              <w:t>机关等）</w:t>
            </w:r>
          </w:p>
        </w:tc>
        <w:tc>
          <w:tcPr>
            <w:tcW w:w="5043" w:type="dxa"/>
            <w:gridSpan w:val="3"/>
            <w:tcBorders>
              <w:left w:val="single" w:color="auto" w:sz="4" w:space="0"/>
            </w:tcBorders>
            <w:noWrap w:val="0"/>
            <w:vAlign w:val="center"/>
          </w:tcPr>
          <w:p w14:paraId="46653809">
            <w:pPr>
              <w:keepNext w:val="0"/>
              <w:keepLines w:val="0"/>
              <w:suppressLineNumbers w:val="0"/>
              <w:spacing w:before="0" w:beforeAutospacing="0" w:after="0" w:afterAutospacing="0" w:line="560" w:lineRule="exact"/>
              <w:ind w:left="0" w:right="0"/>
              <w:rPr>
                <w:rFonts w:hint="eastAsia" w:ascii="宋体" w:hAnsi="宋体" w:cs="宋体"/>
                <w:sz w:val="24"/>
                <w:szCs w:val="24"/>
              </w:rPr>
            </w:pPr>
          </w:p>
        </w:tc>
      </w:tr>
      <w:tr w14:paraId="7EC71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16" w:type="dxa"/>
            <w:gridSpan w:val="3"/>
            <w:noWrap w:val="0"/>
            <w:vAlign w:val="center"/>
          </w:tcPr>
          <w:p w14:paraId="0969FA37">
            <w:pPr>
              <w:keepNext w:val="0"/>
              <w:keepLines w:val="0"/>
              <w:suppressLineNumbers w:val="0"/>
              <w:spacing w:before="0" w:beforeAutospacing="0" w:after="0" w:afterAutospacing="0" w:line="560" w:lineRule="exact"/>
              <w:ind w:left="0" w:right="0"/>
              <w:jc w:val="center"/>
              <w:rPr>
                <w:rFonts w:hint="eastAsia" w:ascii="宋体" w:hAnsi="宋体" w:cs="宋体"/>
                <w:sz w:val="24"/>
                <w:szCs w:val="24"/>
              </w:rPr>
            </w:pPr>
            <w:r>
              <w:rPr>
                <w:rFonts w:hint="eastAsia" w:ascii="宋体" w:hAnsi="宋体" w:cs="宋体"/>
                <w:sz w:val="24"/>
                <w:szCs w:val="24"/>
              </w:rPr>
              <w:t>最高学历</w:t>
            </w:r>
          </w:p>
        </w:tc>
        <w:tc>
          <w:tcPr>
            <w:tcW w:w="1200" w:type="dxa"/>
            <w:noWrap w:val="0"/>
            <w:vAlign w:val="center"/>
          </w:tcPr>
          <w:p w14:paraId="253F55ED">
            <w:pPr>
              <w:keepNext w:val="0"/>
              <w:keepLines w:val="0"/>
              <w:suppressLineNumbers w:val="0"/>
              <w:spacing w:before="0" w:beforeAutospacing="0" w:after="0" w:afterAutospacing="0"/>
              <w:ind w:left="0" w:right="0"/>
              <w:jc w:val="center"/>
              <w:rPr>
                <w:rFonts w:hint="eastAsia" w:ascii="宋体" w:hAnsi="宋体" w:cs="宋体"/>
                <w:sz w:val="24"/>
                <w:szCs w:val="24"/>
              </w:rPr>
            </w:pPr>
          </w:p>
        </w:tc>
        <w:tc>
          <w:tcPr>
            <w:tcW w:w="1711" w:type="dxa"/>
            <w:noWrap w:val="0"/>
            <w:vAlign w:val="center"/>
          </w:tcPr>
          <w:p w14:paraId="50833427">
            <w:pPr>
              <w:keepNext w:val="0"/>
              <w:keepLines w:val="0"/>
              <w:suppressLineNumbers w:val="0"/>
              <w:spacing w:before="0" w:beforeAutospacing="0" w:after="0" w:afterAutospacing="0"/>
              <w:ind w:left="0" w:right="0"/>
              <w:jc w:val="center"/>
              <w:rPr>
                <w:rFonts w:hint="eastAsia" w:ascii="宋体" w:hAnsi="宋体" w:cs="宋体"/>
                <w:sz w:val="24"/>
                <w:szCs w:val="24"/>
              </w:rPr>
            </w:pPr>
            <w:r>
              <w:rPr>
                <w:rFonts w:hint="eastAsia" w:ascii="宋体" w:hAnsi="宋体" w:cs="宋体"/>
                <w:sz w:val="24"/>
                <w:szCs w:val="24"/>
              </w:rPr>
              <w:t>手机号码</w:t>
            </w:r>
          </w:p>
        </w:tc>
        <w:tc>
          <w:tcPr>
            <w:tcW w:w="2132" w:type="dxa"/>
            <w:noWrap w:val="0"/>
            <w:vAlign w:val="center"/>
          </w:tcPr>
          <w:p w14:paraId="5E02A6BC">
            <w:pPr>
              <w:keepNext w:val="0"/>
              <w:keepLines w:val="0"/>
              <w:suppressLineNumbers w:val="0"/>
              <w:spacing w:before="0" w:beforeAutospacing="0" w:after="0" w:afterAutospacing="0"/>
              <w:ind w:left="0" w:right="0"/>
              <w:jc w:val="center"/>
              <w:rPr>
                <w:rFonts w:hint="eastAsia" w:ascii="宋体" w:hAnsi="宋体" w:cs="宋体"/>
                <w:sz w:val="24"/>
                <w:szCs w:val="24"/>
              </w:rPr>
            </w:pPr>
          </w:p>
        </w:tc>
      </w:tr>
      <w:tr w14:paraId="6660A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6" w:type="dxa"/>
            <w:noWrap w:val="0"/>
            <w:vAlign w:val="center"/>
          </w:tcPr>
          <w:p w14:paraId="25DBF70B">
            <w:pPr>
              <w:keepNext w:val="0"/>
              <w:keepLines w:val="0"/>
              <w:suppressLineNumbers w:val="0"/>
              <w:spacing w:before="0" w:beforeAutospacing="0" w:after="0" w:afterAutospacing="0"/>
              <w:ind w:left="0" w:right="0"/>
              <w:jc w:val="center"/>
              <w:rPr>
                <w:rFonts w:hint="eastAsia" w:ascii="宋体" w:hAnsi="宋体" w:cs="宋体"/>
                <w:sz w:val="24"/>
                <w:szCs w:val="24"/>
              </w:rPr>
            </w:pPr>
            <w:r>
              <w:rPr>
                <w:rFonts w:hint="eastAsia" w:ascii="宋体" w:hAnsi="宋体" w:cs="宋体"/>
                <w:sz w:val="24"/>
                <w:szCs w:val="24"/>
              </w:rPr>
              <w:t>毕业学校</w:t>
            </w:r>
          </w:p>
        </w:tc>
        <w:tc>
          <w:tcPr>
            <w:tcW w:w="7563" w:type="dxa"/>
            <w:gridSpan w:val="5"/>
            <w:noWrap w:val="0"/>
            <w:vAlign w:val="center"/>
          </w:tcPr>
          <w:p w14:paraId="29FCA4F8">
            <w:pPr>
              <w:keepNext w:val="0"/>
              <w:keepLines w:val="0"/>
              <w:suppressLineNumbers w:val="0"/>
              <w:spacing w:before="0" w:beforeAutospacing="0" w:after="0" w:afterAutospacing="0"/>
              <w:ind w:left="0" w:right="0" w:firstLine="960" w:firstLineChars="400"/>
              <w:rPr>
                <w:rFonts w:hint="eastAsia" w:ascii="宋体" w:hAnsi="宋体" w:cs="宋体"/>
                <w:sz w:val="24"/>
                <w:szCs w:val="24"/>
              </w:rPr>
            </w:pPr>
            <w:r>
              <w:rPr>
                <w:rFonts w:hint="eastAsia" w:ascii="宋体" w:hAnsi="宋体" w:cs="宋体"/>
                <w:sz w:val="24"/>
                <w:szCs w:val="24"/>
              </w:rPr>
              <w:t>年毕业于                  学校            专业</w:t>
            </w:r>
          </w:p>
        </w:tc>
      </w:tr>
      <w:tr w14:paraId="685DC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59" w:type="dxa"/>
            <w:gridSpan w:val="6"/>
            <w:noWrap w:val="0"/>
            <w:vAlign w:val="center"/>
          </w:tcPr>
          <w:p w14:paraId="41754C24">
            <w:pPr>
              <w:keepNext w:val="0"/>
              <w:keepLines w:val="0"/>
              <w:suppressLineNumbers w:val="0"/>
              <w:spacing w:before="0" w:beforeAutospacing="0" w:after="0" w:afterAutospacing="0"/>
              <w:ind w:left="0" w:right="0"/>
              <w:jc w:val="center"/>
              <w:rPr>
                <w:rFonts w:hint="eastAsia" w:ascii="宋体" w:hAnsi="宋体" w:cs="宋体"/>
                <w:sz w:val="24"/>
                <w:szCs w:val="24"/>
              </w:rPr>
            </w:pPr>
            <w:r>
              <w:rPr>
                <w:rFonts w:hint="eastAsia" w:ascii="宋体" w:hAnsi="宋体" w:cs="宋体"/>
                <w:sz w:val="24"/>
                <w:szCs w:val="24"/>
              </w:rPr>
              <w:t>主要工作经历</w:t>
            </w:r>
          </w:p>
        </w:tc>
      </w:tr>
      <w:tr w14:paraId="1C06B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6" w:type="dxa"/>
            <w:noWrap w:val="0"/>
            <w:vAlign w:val="center"/>
          </w:tcPr>
          <w:p w14:paraId="0DDD3B7F">
            <w:pPr>
              <w:keepNext w:val="0"/>
              <w:keepLines w:val="0"/>
              <w:suppressLineNumbers w:val="0"/>
              <w:spacing w:before="0" w:beforeAutospacing="0" w:after="0" w:afterAutospacing="0"/>
              <w:ind w:left="0" w:right="0"/>
              <w:jc w:val="center"/>
              <w:rPr>
                <w:rFonts w:hint="eastAsia" w:ascii="宋体" w:hAnsi="宋体" w:cs="宋体"/>
                <w:sz w:val="24"/>
                <w:szCs w:val="24"/>
              </w:rPr>
            </w:pPr>
            <w:r>
              <w:rPr>
                <w:rFonts w:hint="eastAsia" w:ascii="宋体" w:hAnsi="宋体" w:cs="宋体"/>
                <w:sz w:val="24"/>
                <w:szCs w:val="24"/>
              </w:rPr>
              <w:t>时  间</w:t>
            </w:r>
          </w:p>
        </w:tc>
        <w:tc>
          <w:tcPr>
            <w:tcW w:w="3720" w:type="dxa"/>
            <w:gridSpan w:val="3"/>
            <w:noWrap w:val="0"/>
            <w:vAlign w:val="center"/>
          </w:tcPr>
          <w:p w14:paraId="59F42227">
            <w:pPr>
              <w:keepNext w:val="0"/>
              <w:keepLines w:val="0"/>
              <w:suppressLineNumbers w:val="0"/>
              <w:spacing w:before="0" w:beforeAutospacing="0" w:after="0" w:afterAutospacing="0"/>
              <w:ind w:left="0" w:right="0"/>
              <w:jc w:val="center"/>
              <w:rPr>
                <w:rFonts w:hint="eastAsia" w:ascii="宋体" w:hAnsi="宋体" w:cs="宋体"/>
                <w:sz w:val="24"/>
                <w:szCs w:val="24"/>
              </w:rPr>
            </w:pPr>
            <w:r>
              <w:rPr>
                <w:rFonts w:hint="eastAsia" w:ascii="宋体" w:hAnsi="宋体" w:cs="宋体"/>
                <w:sz w:val="24"/>
                <w:szCs w:val="24"/>
              </w:rPr>
              <w:t>参加过的类似项目名称</w:t>
            </w:r>
          </w:p>
        </w:tc>
        <w:tc>
          <w:tcPr>
            <w:tcW w:w="1711" w:type="dxa"/>
            <w:noWrap w:val="0"/>
            <w:vAlign w:val="center"/>
          </w:tcPr>
          <w:p w14:paraId="7FDD6551">
            <w:pPr>
              <w:keepNext w:val="0"/>
              <w:keepLines w:val="0"/>
              <w:suppressLineNumbers w:val="0"/>
              <w:spacing w:before="0" w:beforeAutospacing="0" w:after="0" w:afterAutospacing="0"/>
              <w:ind w:left="0" w:right="0"/>
              <w:jc w:val="center"/>
              <w:rPr>
                <w:rFonts w:hint="eastAsia" w:ascii="宋体" w:hAnsi="宋体" w:cs="宋体"/>
                <w:sz w:val="24"/>
                <w:szCs w:val="24"/>
              </w:rPr>
            </w:pPr>
            <w:r>
              <w:rPr>
                <w:rFonts w:hint="eastAsia" w:ascii="宋体" w:hAnsi="宋体" w:cs="宋体"/>
                <w:sz w:val="24"/>
                <w:szCs w:val="24"/>
              </w:rPr>
              <w:t>工程概况说明</w:t>
            </w:r>
          </w:p>
        </w:tc>
        <w:tc>
          <w:tcPr>
            <w:tcW w:w="2132" w:type="dxa"/>
            <w:noWrap w:val="0"/>
            <w:vAlign w:val="center"/>
          </w:tcPr>
          <w:p w14:paraId="1CACB976">
            <w:pPr>
              <w:keepNext w:val="0"/>
              <w:keepLines w:val="0"/>
              <w:suppressLineNumbers w:val="0"/>
              <w:spacing w:before="0" w:beforeAutospacing="0" w:after="0" w:afterAutospacing="0"/>
              <w:ind w:left="0" w:right="0"/>
              <w:jc w:val="center"/>
              <w:rPr>
                <w:rFonts w:hint="eastAsia" w:ascii="宋体" w:hAnsi="宋体" w:cs="宋体"/>
                <w:sz w:val="24"/>
                <w:szCs w:val="24"/>
              </w:rPr>
            </w:pPr>
            <w:r>
              <w:rPr>
                <w:rFonts w:hint="eastAsia" w:ascii="宋体" w:hAnsi="宋体" w:cs="宋体"/>
                <w:sz w:val="24"/>
                <w:szCs w:val="24"/>
              </w:rPr>
              <w:t>发包人名称</w:t>
            </w:r>
          </w:p>
        </w:tc>
      </w:tr>
      <w:tr w14:paraId="5045F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6" w:type="dxa"/>
            <w:noWrap w:val="0"/>
            <w:vAlign w:val="center"/>
          </w:tcPr>
          <w:p w14:paraId="75E49FC0">
            <w:pPr>
              <w:keepNext w:val="0"/>
              <w:keepLines w:val="0"/>
              <w:suppressLineNumbers w:val="0"/>
              <w:spacing w:before="0" w:beforeAutospacing="0" w:after="0" w:afterAutospacing="0"/>
              <w:ind w:left="0" w:right="0"/>
              <w:jc w:val="center"/>
              <w:rPr>
                <w:rFonts w:hint="eastAsia" w:ascii="宋体" w:hAnsi="宋体" w:cs="宋体"/>
                <w:sz w:val="24"/>
                <w:szCs w:val="24"/>
              </w:rPr>
            </w:pPr>
          </w:p>
        </w:tc>
        <w:tc>
          <w:tcPr>
            <w:tcW w:w="3720" w:type="dxa"/>
            <w:gridSpan w:val="3"/>
            <w:noWrap w:val="0"/>
            <w:vAlign w:val="center"/>
          </w:tcPr>
          <w:p w14:paraId="4AA8F946">
            <w:pPr>
              <w:keepNext w:val="0"/>
              <w:keepLines w:val="0"/>
              <w:suppressLineNumbers w:val="0"/>
              <w:spacing w:before="0" w:beforeAutospacing="0" w:after="0" w:afterAutospacing="0"/>
              <w:ind w:left="0" w:right="0"/>
              <w:jc w:val="center"/>
              <w:rPr>
                <w:rFonts w:hint="eastAsia" w:ascii="宋体" w:hAnsi="宋体" w:cs="宋体"/>
                <w:sz w:val="24"/>
                <w:szCs w:val="24"/>
              </w:rPr>
            </w:pPr>
          </w:p>
        </w:tc>
        <w:tc>
          <w:tcPr>
            <w:tcW w:w="1711" w:type="dxa"/>
            <w:noWrap w:val="0"/>
            <w:vAlign w:val="center"/>
          </w:tcPr>
          <w:p w14:paraId="09A20C38">
            <w:pPr>
              <w:keepNext w:val="0"/>
              <w:keepLines w:val="0"/>
              <w:suppressLineNumbers w:val="0"/>
              <w:spacing w:before="0" w:beforeAutospacing="0" w:after="0" w:afterAutospacing="0"/>
              <w:ind w:left="0" w:right="0"/>
              <w:jc w:val="center"/>
              <w:rPr>
                <w:rFonts w:hint="eastAsia" w:ascii="宋体" w:hAnsi="宋体" w:cs="宋体"/>
                <w:sz w:val="24"/>
                <w:szCs w:val="24"/>
              </w:rPr>
            </w:pPr>
          </w:p>
        </w:tc>
        <w:tc>
          <w:tcPr>
            <w:tcW w:w="2132" w:type="dxa"/>
            <w:noWrap w:val="0"/>
            <w:vAlign w:val="center"/>
          </w:tcPr>
          <w:p w14:paraId="79584170">
            <w:pPr>
              <w:keepNext w:val="0"/>
              <w:keepLines w:val="0"/>
              <w:suppressLineNumbers w:val="0"/>
              <w:spacing w:before="0" w:beforeAutospacing="0" w:after="0" w:afterAutospacing="0"/>
              <w:ind w:left="0" w:right="0"/>
              <w:jc w:val="center"/>
              <w:rPr>
                <w:rFonts w:hint="eastAsia" w:ascii="宋体" w:hAnsi="宋体" w:cs="宋体"/>
                <w:sz w:val="24"/>
                <w:szCs w:val="24"/>
              </w:rPr>
            </w:pPr>
          </w:p>
        </w:tc>
      </w:tr>
      <w:tr w14:paraId="6904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6" w:type="dxa"/>
            <w:noWrap w:val="0"/>
            <w:vAlign w:val="center"/>
          </w:tcPr>
          <w:p w14:paraId="3812E7D5">
            <w:pPr>
              <w:keepNext w:val="0"/>
              <w:keepLines w:val="0"/>
              <w:suppressLineNumbers w:val="0"/>
              <w:spacing w:before="0" w:beforeAutospacing="0" w:after="0" w:afterAutospacing="0"/>
              <w:ind w:left="0" w:right="0"/>
              <w:jc w:val="center"/>
              <w:rPr>
                <w:rFonts w:hint="eastAsia" w:ascii="宋体" w:hAnsi="宋体" w:cs="宋体"/>
                <w:sz w:val="24"/>
                <w:szCs w:val="24"/>
              </w:rPr>
            </w:pPr>
          </w:p>
        </w:tc>
        <w:tc>
          <w:tcPr>
            <w:tcW w:w="3720" w:type="dxa"/>
            <w:gridSpan w:val="3"/>
            <w:noWrap w:val="0"/>
            <w:vAlign w:val="center"/>
          </w:tcPr>
          <w:p w14:paraId="14FE8A4F">
            <w:pPr>
              <w:keepNext w:val="0"/>
              <w:keepLines w:val="0"/>
              <w:suppressLineNumbers w:val="0"/>
              <w:spacing w:before="0" w:beforeAutospacing="0" w:after="0" w:afterAutospacing="0"/>
              <w:ind w:left="0" w:right="0"/>
              <w:jc w:val="center"/>
              <w:rPr>
                <w:rFonts w:hint="eastAsia" w:ascii="宋体" w:hAnsi="宋体" w:cs="宋体"/>
                <w:sz w:val="24"/>
                <w:szCs w:val="24"/>
              </w:rPr>
            </w:pPr>
          </w:p>
        </w:tc>
        <w:tc>
          <w:tcPr>
            <w:tcW w:w="1711" w:type="dxa"/>
            <w:noWrap w:val="0"/>
            <w:vAlign w:val="center"/>
          </w:tcPr>
          <w:p w14:paraId="0C40F252">
            <w:pPr>
              <w:keepNext w:val="0"/>
              <w:keepLines w:val="0"/>
              <w:suppressLineNumbers w:val="0"/>
              <w:spacing w:before="0" w:beforeAutospacing="0" w:after="0" w:afterAutospacing="0"/>
              <w:ind w:left="0" w:right="0"/>
              <w:jc w:val="center"/>
              <w:rPr>
                <w:rFonts w:hint="eastAsia" w:ascii="宋体" w:hAnsi="宋体" w:cs="宋体"/>
                <w:sz w:val="24"/>
                <w:szCs w:val="24"/>
              </w:rPr>
            </w:pPr>
          </w:p>
        </w:tc>
        <w:tc>
          <w:tcPr>
            <w:tcW w:w="2132" w:type="dxa"/>
            <w:noWrap w:val="0"/>
            <w:vAlign w:val="center"/>
          </w:tcPr>
          <w:p w14:paraId="0AA1FF2A">
            <w:pPr>
              <w:keepNext w:val="0"/>
              <w:keepLines w:val="0"/>
              <w:suppressLineNumbers w:val="0"/>
              <w:spacing w:before="0" w:beforeAutospacing="0" w:after="0" w:afterAutospacing="0"/>
              <w:ind w:left="0" w:right="0"/>
              <w:jc w:val="center"/>
              <w:rPr>
                <w:rFonts w:hint="eastAsia" w:ascii="宋体" w:hAnsi="宋体" w:cs="宋体"/>
                <w:sz w:val="24"/>
                <w:szCs w:val="24"/>
              </w:rPr>
            </w:pPr>
          </w:p>
        </w:tc>
      </w:tr>
      <w:tr w14:paraId="7C09A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6" w:type="dxa"/>
            <w:noWrap w:val="0"/>
            <w:vAlign w:val="center"/>
          </w:tcPr>
          <w:p w14:paraId="65A25385">
            <w:pPr>
              <w:keepNext w:val="0"/>
              <w:keepLines w:val="0"/>
              <w:suppressLineNumbers w:val="0"/>
              <w:spacing w:before="0" w:beforeAutospacing="0" w:after="0" w:afterAutospacing="0"/>
              <w:ind w:left="0" w:right="0"/>
              <w:jc w:val="center"/>
              <w:rPr>
                <w:rFonts w:hint="eastAsia" w:ascii="宋体" w:hAnsi="宋体" w:cs="宋体"/>
                <w:sz w:val="24"/>
                <w:szCs w:val="24"/>
              </w:rPr>
            </w:pPr>
          </w:p>
        </w:tc>
        <w:tc>
          <w:tcPr>
            <w:tcW w:w="3720" w:type="dxa"/>
            <w:gridSpan w:val="3"/>
            <w:noWrap w:val="0"/>
            <w:vAlign w:val="center"/>
          </w:tcPr>
          <w:p w14:paraId="08FE8108">
            <w:pPr>
              <w:keepNext w:val="0"/>
              <w:keepLines w:val="0"/>
              <w:suppressLineNumbers w:val="0"/>
              <w:spacing w:before="0" w:beforeAutospacing="0" w:after="0" w:afterAutospacing="0"/>
              <w:ind w:left="0" w:right="0"/>
              <w:jc w:val="center"/>
              <w:rPr>
                <w:rFonts w:hint="eastAsia" w:ascii="宋体" w:hAnsi="宋体" w:cs="宋体"/>
                <w:sz w:val="24"/>
                <w:szCs w:val="24"/>
              </w:rPr>
            </w:pPr>
          </w:p>
        </w:tc>
        <w:tc>
          <w:tcPr>
            <w:tcW w:w="1711" w:type="dxa"/>
            <w:noWrap w:val="0"/>
            <w:vAlign w:val="center"/>
          </w:tcPr>
          <w:p w14:paraId="529CD5E9">
            <w:pPr>
              <w:keepNext w:val="0"/>
              <w:keepLines w:val="0"/>
              <w:suppressLineNumbers w:val="0"/>
              <w:spacing w:before="0" w:beforeAutospacing="0" w:after="0" w:afterAutospacing="0"/>
              <w:ind w:left="0" w:right="0"/>
              <w:jc w:val="center"/>
              <w:rPr>
                <w:rFonts w:hint="eastAsia" w:ascii="宋体" w:hAnsi="宋体" w:cs="宋体"/>
                <w:sz w:val="24"/>
                <w:szCs w:val="24"/>
              </w:rPr>
            </w:pPr>
          </w:p>
        </w:tc>
        <w:tc>
          <w:tcPr>
            <w:tcW w:w="2132" w:type="dxa"/>
            <w:noWrap w:val="0"/>
            <w:vAlign w:val="center"/>
          </w:tcPr>
          <w:p w14:paraId="77E04F74">
            <w:pPr>
              <w:keepNext w:val="0"/>
              <w:keepLines w:val="0"/>
              <w:suppressLineNumbers w:val="0"/>
              <w:spacing w:before="0" w:beforeAutospacing="0" w:after="0" w:afterAutospacing="0"/>
              <w:ind w:left="0" w:right="0"/>
              <w:jc w:val="center"/>
              <w:rPr>
                <w:rFonts w:hint="eastAsia" w:ascii="宋体" w:hAnsi="宋体" w:cs="宋体"/>
                <w:sz w:val="24"/>
                <w:szCs w:val="24"/>
              </w:rPr>
            </w:pPr>
          </w:p>
        </w:tc>
      </w:tr>
      <w:tr w14:paraId="35CD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6" w:type="dxa"/>
            <w:noWrap w:val="0"/>
            <w:vAlign w:val="center"/>
          </w:tcPr>
          <w:p w14:paraId="54588907">
            <w:pPr>
              <w:keepNext w:val="0"/>
              <w:keepLines w:val="0"/>
              <w:suppressLineNumbers w:val="0"/>
              <w:spacing w:before="0" w:beforeAutospacing="0" w:after="0" w:afterAutospacing="0"/>
              <w:ind w:left="0" w:right="0"/>
              <w:jc w:val="center"/>
              <w:rPr>
                <w:rFonts w:hint="eastAsia" w:ascii="宋体" w:hAnsi="宋体" w:cs="宋体"/>
                <w:sz w:val="24"/>
                <w:szCs w:val="24"/>
              </w:rPr>
            </w:pPr>
          </w:p>
        </w:tc>
        <w:tc>
          <w:tcPr>
            <w:tcW w:w="3720" w:type="dxa"/>
            <w:gridSpan w:val="3"/>
            <w:noWrap w:val="0"/>
            <w:vAlign w:val="center"/>
          </w:tcPr>
          <w:p w14:paraId="444224DC">
            <w:pPr>
              <w:keepNext w:val="0"/>
              <w:keepLines w:val="0"/>
              <w:suppressLineNumbers w:val="0"/>
              <w:spacing w:before="0" w:beforeAutospacing="0" w:after="0" w:afterAutospacing="0"/>
              <w:ind w:left="0" w:right="0"/>
              <w:jc w:val="center"/>
              <w:rPr>
                <w:rFonts w:hint="eastAsia" w:ascii="宋体" w:hAnsi="宋体" w:cs="宋体"/>
                <w:sz w:val="24"/>
                <w:szCs w:val="24"/>
              </w:rPr>
            </w:pPr>
          </w:p>
        </w:tc>
        <w:tc>
          <w:tcPr>
            <w:tcW w:w="1711" w:type="dxa"/>
            <w:noWrap w:val="0"/>
            <w:vAlign w:val="center"/>
          </w:tcPr>
          <w:p w14:paraId="35142D21">
            <w:pPr>
              <w:keepNext w:val="0"/>
              <w:keepLines w:val="0"/>
              <w:suppressLineNumbers w:val="0"/>
              <w:spacing w:before="0" w:beforeAutospacing="0" w:after="0" w:afterAutospacing="0"/>
              <w:ind w:left="0" w:right="0"/>
              <w:jc w:val="center"/>
              <w:rPr>
                <w:rFonts w:hint="eastAsia" w:ascii="宋体" w:hAnsi="宋体" w:cs="宋体"/>
                <w:sz w:val="24"/>
                <w:szCs w:val="24"/>
              </w:rPr>
            </w:pPr>
          </w:p>
        </w:tc>
        <w:tc>
          <w:tcPr>
            <w:tcW w:w="2132" w:type="dxa"/>
            <w:noWrap w:val="0"/>
            <w:vAlign w:val="center"/>
          </w:tcPr>
          <w:p w14:paraId="44D595D7">
            <w:pPr>
              <w:keepNext w:val="0"/>
              <w:keepLines w:val="0"/>
              <w:suppressLineNumbers w:val="0"/>
              <w:spacing w:before="0" w:beforeAutospacing="0" w:after="0" w:afterAutospacing="0"/>
              <w:ind w:left="0" w:right="0"/>
              <w:jc w:val="center"/>
              <w:rPr>
                <w:rFonts w:hint="eastAsia" w:ascii="宋体" w:hAnsi="宋体" w:cs="宋体"/>
                <w:sz w:val="24"/>
                <w:szCs w:val="24"/>
              </w:rPr>
            </w:pPr>
          </w:p>
        </w:tc>
      </w:tr>
    </w:tbl>
    <w:p w14:paraId="02BACE34">
      <w:pPr>
        <w:tabs>
          <w:tab w:val="left" w:pos="0"/>
          <w:tab w:val="left" w:pos="567"/>
          <w:tab w:val="left" w:pos="993"/>
          <w:tab w:val="left" w:pos="1134"/>
        </w:tabs>
        <w:snapToGrid w:val="0"/>
        <w:spacing w:before="156" w:beforeLines="50" w:line="300" w:lineRule="auto"/>
        <w:jc w:val="center"/>
        <w:rPr>
          <w:rFonts w:hint="eastAsia" w:ascii="宋体" w:hAnsi="宋体" w:cs="宋体"/>
          <w:b/>
          <w:sz w:val="30"/>
        </w:rPr>
      </w:pPr>
    </w:p>
    <w:p w14:paraId="6DA83260">
      <w:pPr>
        <w:pStyle w:val="12"/>
        <w:spacing w:line="360" w:lineRule="auto"/>
        <w:ind w:firstLine="0"/>
        <w:rPr>
          <w:rFonts w:hint="eastAsia" w:ascii="宋体" w:hAnsi="宋体" w:cs="宋体"/>
          <w:sz w:val="24"/>
          <w:szCs w:val="24"/>
        </w:rPr>
      </w:pPr>
      <w:r>
        <w:rPr>
          <w:rFonts w:hint="eastAsia" w:ascii="宋体" w:hAnsi="宋体" w:cs="宋体"/>
          <w:sz w:val="24"/>
          <w:szCs w:val="24"/>
        </w:rPr>
        <w:t xml:space="preserve">                                 投标人：</w:t>
      </w:r>
      <w:r>
        <w:rPr>
          <w:rFonts w:hint="eastAsia" w:ascii="宋体" w:hAnsi="宋体" w:cs="宋体"/>
          <w:sz w:val="24"/>
          <w:szCs w:val="24"/>
          <w:u w:val="single"/>
        </w:rPr>
        <w:t xml:space="preserve">                  </w:t>
      </w:r>
      <w:r>
        <w:rPr>
          <w:rFonts w:hint="eastAsia" w:ascii="宋体" w:hAnsi="宋体" w:cs="宋体"/>
          <w:sz w:val="24"/>
          <w:szCs w:val="24"/>
        </w:rPr>
        <w:t>(盖单位公章)</w:t>
      </w:r>
    </w:p>
    <w:p w14:paraId="5A4D931F">
      <w:pPr>
        <w:pStyle w:val="12"/>
        <w:spacing w:line="360" w:lineRule="auto"/>
        <w:ind w:firstLine="0"/>
        <w:rPr>
          <w:rFonts w:hint="eastAsia" w:ascii="宋体" w:hAnsi="宋体" w:cs="宋体"/>
          <w:sz w:val="24"/>
          <w:szCs w:val="24"/>
        </w:rPr>
      </w:pPr>
    </w:p>
    <w:p w14:paraId="3AA10ED1">
      <w:pPr>
        <w:pStyle w:val="12"/>
        <w:snapToGrid w:val="0"/>
        <w:spacing w:line="360" w:lineRule="exact"/>
        <w:ind w:firstLine="0"/>
        <w:rPr>
          <w:rFonts w:hint="eastAsia" w:ascii="宋体" w:hAnsi="宋体" w:cs="宋体"/>
          <w:b/>
          <w:szCs w:val="21"/>
        </w:rPr>
      </w:pPr>
      <w:r>
        <w:rPr>
          <w:rFonts w:hint="eastAsia" w:ascii="宋体" w:hAnsi="宋体" w:cs="宋体"/>
          <w:b/>
          <w:szCs w:val="21"/>
        </w:rPr>
        <w:t xml:space="preserve">    注：1、</w:t>
      </w:r>
      <w:r>
        <w:rPr>
          <w:rFonts w:hint="eastAsia" w:ascii="宋体" w:hAnsi="宋体" w:cs="宋体"/>
          <w:b/>
          <w:szCs w:val="21"/>
          <w:u w:val="double"/>
        </w:rPr>
        <w:t>项目技术负责人须由投标人派出</w:t>
      </w:r>
      <w:r>
        <w:rPr>
          <w:rFonts w:hint="eastAsia" w:ascii="宋体" w:hAnsi="宋体" w:cs="宋体"/>
          <w:b/>
          <w:szCs w:val="21"/>
        </w:rPr>
        <w:t>。</w:t>
      </w:r>
    </w:p>
    <w:p w14:paraId="16FEE705">
      <w:pPr>
        <w:pStyle w:val="12"/>
        <w:snapToGrid w:val="0"/>
        <w:spacing w:line="360" w:lineRule="exact"/>
        <w:ind w:firstLine="843" w:firstLineChars="400"/>
        <w:rPr>
          <w:rFonts w:hint="eastAsia" w:ascii="宋体" w:hAnsi="宋体" w:cs="宋体"/>
          <w:sz w:val="24"/>
          <w:szCs w:val="24"/>
        </w:rPr>
      </w:pPr>
      <w:r>
        <w:rPr>
          <w:rFonts w:hint="eastAsia" w:ascii="宋体" w:hAnsi="宋体" w:cs="宋体"/>
          <w:b/>
          <w:szCs w:val="21"/>
        </w:rPr>
        <w:t>2、</w:t>
      </w:r>
      <w:r>
        <w:rPr>
          <w:rFonts w:hint="eastAsia" w:ascii="宋体" w:hAnsi="宋体" w:cs="宋体"/>
          <w:b/>
          <w:szCs w:val="21"/>
          <w:u w:val="double"/>
        </w:rPr>
        <w:t>项目技术负责人的相关证明材料按照第3章“评标办法和标准数据表”的要求提供。</w:t>
      </w:r>
    </w:p>
    <w:p w14:paraId="5E8FE511">
      <w:pPr>
        <w:tabs>
          <w:tab w:val="left" w:pos="1600"/>
        </w:tabs>
        <w:snapToGrid w:val="0"/>
        <w:spacing w:line="560" w:lineRule="exact"/>
        <w:rPr>
          <w:rFonts w:hint="eastAsia" w:ascii="宋体" w:hAnsi="宋体"/>
          <w:b/>
          <w:sz w:val="30"/>
          <w:szCs w:val="30"/>
        </w:rPr>
      </w:pPr>
    </w:p>
    <w:p w14:paraId="5DCFD737">
      <w:pPr>
        <w:tabs>
          <w:tab w:val="left" w:pos="1600"/>
        </w:tabs>
        <w:snapToGrid w:val="0"/>
        <w:spacing w:line="560" w:lineRule="exact"/>
        <w:rPr>
          <w:rFonts w:hint="eastAsia" w:ascii="宋体" w:hAnsi="宋体"/>
          <w:b/>
          <w:sz w:val="30"/>
          <w:szCs w:val="30"/>
        </w:rPr>
      </w:pPr>
      <w:r>
        <w:rPr>
          <w:rFonts w:hint="eastAsia" w:ascii="宋体" w:hAnsi="宋体"/>
          <w:b/>
          <w:sz w:val="30"/>
          <w:szCs w:val="30"/>
        </w:rPr>
        <w:br w:type="page"/>
      </w:r>
    </w:p>
    <w:p w14:paraId="1B34535F">
      <w:pPr>
        <w:tabs>
          <w:tab w:val="left" w:pos="1600"/>
        </w:tabs>
        <w:snapToGrid w:val="0"/>
        <w:spacing w:line="560" w:lineRule="exact"/>
        <w:jc w:val="center"/>
        <w:rPr>
          <w:rFonts w:hint="eastAsia" w:ascii="宋体" w:hAnsi="宋体"/>
          <w:b/>
          <w:sz w:val="30"/>
          <w:szCs w:val="30"/>
        </w:rPr>
      </w:pPr>
    </w:p>
    <w:p w14:paraId="690F3D0A">
      <w:pPr>
        <w:tabs>
          <w:tab w:val="left" w:pos="1600"/>
        </w:tabs>
        <w:snapToGrid w:val="0"/>
        <w:spacing w:line="560" w:lineRule="exact"/>
        <w:jc w:val="center"/>
        <w:rPr>
          <w:rFonts w:hint="eastAsia" w:ascii="宋体" w:hAnsi="宋体" w:cs="宋体"/>
          <w:b/>
          <w:sz w:val="30"/>
          <w:szCs w:val="30"/>
        </w:rPr>
      </w:pPr>
      <w:r>
        <w:rPr>
          <w:rFonts w:hint="eastAsia" w:ascii="宋体" w:hAnsi="宋体"/>
          <w:b/>
          <w:sz w:val="30"/>
          <w:szCs w:val="30"/>
          <w:lang w:eastAsia="zh-CN"/>
        </w:rPr>
        <w:t>八</w:t>
      </w:r>
      <w:r>
        <w:rPr>
          <w:rFonts w:hint="eastAsia" w:ascii="宋体" w:hAnsi="宋体"/>
          <w:b/>
          <w:sz w:val="30"/>
          <w:szCs w:val="30"/>
        </w:rPr>
        <w:t>、</w:t>
      </w:r>
      <w:r>
        <w:rPr>
          <w:rFonts w:hint="eastAsia" w:ascii="宋体" w:hAnsi="宋体" w:cs="宋体"/>
          <w:b/>
          <w:sz w:val="30"/>
          <w:szCs w:val="30"/>
        </w:rPr>
        <w:t>项目部施工管理人员到位承诺书</w:t>
      </w:r>
    </w:p>
    <w:p w14:paraId="189CE833">
      <w:pPr>
        <w:tabs>
          <w:tab w:val="center" w:pos="4507"/>
        </w:tabs>
        <w:spacing w:line="360" w:lineRule="auto"/>
        <w:ind w:firstLine="240" w:firstLineChars="100"/>
        <w:rPr>
          <w:rFonts w:hint="eastAsia" w:ascii="宋体" w:hAnsi="宋体" w:cs="宋体"/>
          <w:sz w:val="24"/>
          <w:u w:val="single"/>
        </w:rPr>
      </w:pPr>
    </w:p>
    <w:p w14:paraId="06CA6AAD">
      <w:pPr>
        <w:spacing w:line="460" w:lineRule="exact"/>
        <w:rPr>
          <w:rFonts w:hint="eastAsia" w:ascii="宋体" w:hAnsi="宋体" w:cs="宋体"/>
          <w:kern w:val="2"/>
          <w:sz w:val="24"/>
        </w:rPr>
      </w:pPr>
      <w:r>
        <w:rPr>
          <w:rFonts w:hint="eastAsia" w:ascii="宋体" w:hAnsi="宋体" w:cs="宋体"/>
          <w:kern w:val="2"/>
          <w:sz w:val="24"/>
        </w:rPr>
        <w:t xml:space="preserve"> </w:t>
      </w:r>
      <w:r>
        <w:rPr>
          <w:rFonts w:hint="eastAsia" w:ascii="宋体" w:hAnsi="宋体" w:cs="宋体"/>
          <w:kern w:val="2"/>
          <w:sz w:val="24"/>
          <w:u w:val="single"/>
        </w:rPr>
        <w:t xml:space="preserve">                  （招标人名称）</w:t>
      </w:r>
      <w:r>
        <w:rPr>
          <w:rFonts w:hint="eastAsia" w:ascii="宋体" w:hAnsi="宋体" w:cs="宋体"/>
          <w:kern w:val="2"/>
          <w:sz w:val="24"/>
        </w:rPr>
        <w:t>：</w:t>
      </w:r>
    </w:p>
    <w:p w14:paraId="2A2EB0D7">
      <w:pPr>
        <w:pStyle w:val="136"/>
        <w:adjustRightInd w:val="0"/>
        <w:spacing w:line="460" w:lineRule="exact"/>
        <w:ind w:firstLine="645"/>
        <w:textAlignment w:val="baseline"/>
        <w:rPr>
          <w:rFonts w:hint="eastAsia" w:ascii="宋体" w:hAnsi="宋体" w:eastAsia="宋体" w:cs="宋体"/>
          <w:sz w:val="24"/>
          <w:szCs w:val="20"/>
          <w:lang w:val="en-US" w:eastAsia="zh-CN"/>
        </w:rPr>
      </w:pPr>
      <w:r>
        <w:rPr>
          <w:rFonts w:hint="eastAsia" w:ascii="宋体" w:hAnsi="宋体" w:eastAsia="宋体" w:cs="宋体"/>
          <w:sz w:val="24"/>
          <w:szCs w:val="20"/>
          <w:lang w:val="en-US" w:eastAsia="zh-CN"/>
        </w:rPr>
        <w:t>本人</w:t>
      </w:r>
      <w:r>
        <w:rPr>
          <w:rFonts w:hint="eastAsia" w:ascii="宋体" w:hAnsi="宋体" w:eastAsia="宋体" w:cs="宋体"/>
          <w:sz w:val="24"/>
          <w:szCs w:val="20"/>
          <w:u w:val="single"/>
          <w:lang w:val="en-US" w:eastAsia="zh-CN"/>
        </w:rPr>
        <w:t xml:space="preserve">         （姓名）</w:t>
      </w:r>
      <w:r>
        <w:rPr>
          <w:rFonts w:hint="eastAsia" w:ascii="宋体" w:hAnsi="宋体" w:eastAsia="宋体" w:cs="宋体"/>
          <w:sz w:val="24"/>
          <w:szCs w:val="20"/>
          <w:lang w:val="en-US" w:eastAsia="zh-CN"/>
        </w:rPr>
        <w:t>系</w:t>
      </w:r>
      <w:r>
        <w:rPr>
          <w:rFonts w:hint="eastAsia" w:ascii="宋体" w:hAnsi="宋体" w:eastAsia="宋体" w:cs="宋体"/>
          <w:sz w:val="24"/>
          <w:szCs w:val="20"/>
          <w:u w:val="single"/>
          <w:lang w:val="en-US" w:eastAsia="zh-CN"/>
        </w:rPr>
        <w:t xml:space="preserve">                      （投标人名称）</w:t>
      </w:r>
      <w:r>
        <w:rPr>
          <w:rFonts w:hint="eastAsia" w:ascii="宋体" w:hAnsi="宋体" w:eastAsia="宋体" w:cs="宋体"/>
          <w:sz w:val="24"/>
          <w:szCs w:val="20"/>
          <w:lang w:val="en-US" w:eastAsia="zh-CN"/>
        </w:rPr>
        <w:t>的法定代表人，现承诺：</w:t>
      </w:r>
    </w:p>
    <w:p w14:paraId="7DADADDB">
      <w:pPr>
        <w:pStyle w:val="136"/>
        <w:adjustRightInd w:val="0"/>
        <w:spacing w:line="360" w:lineRule="auto"/>
        <w:ind w:firstLine="645"/>
        <w:textAlignment w:val="baseline"/>
        <w:rPr>
          <w:rFonts w:hint="eastAsia" w:ascii="宋体" w:hAnsi="宋体" w:eastAsia="宋体" w:cs="宋体"/>
          <w:sz w:val="24"/>
          <w:szCs w:val="20"/>
          <w:lang w:val="en-US" w:eastAsia="zh-CN"/>
        </w:rPr>
      </w:pPr>
      <w:r>
        <w:rPr>
          <w:rFonts w:hint="eastAsia" w:ascii="宋体" w:hAnsi="宋体" w:eastAsia="宋体" w:cs="宋体"/>
          <w:sz w:val="24"/>
          <w:szCs w:val="20"/>
          <w:lang w:val="en-US" w:eastAsia="zh-CN"/>
        </w:rPr>
        <w:t>我单位在</w:t>
      </w:r>
      <w:r>
        <w:rPr>
          <w:rFonts w:hint="eastAsia" w:ascii="宋体" w:hAnsi="宋体" w:eastAsia="宋体" w:cs="宋体"/>
          <w:sz w:val="24"/>
          <w:szCs w:val="20"/>
          <w:u w:val="single"/>
          <w:lang w:val="en-US" w:eastAsia="zh-CN"/>
        </w:rPr>
        <w:t xml:space="preserve">                   （招标项目名称）</w:t>
      </w:r>
      <w:r>
        <w:rPr>
          <w:rFonts w:hint="eastAsia" w:ascii="宋体" w:hAnsi="宋体" w:eastAsia="宋体" w:cs="宋体"/>
          <w:sz w:val="24"/>
          <w:szCs w:val="20"/>
          <w:lang w:val="en-US" w:eastAsia="zh-CN"/>
        </w:rPr>
        <w:t>中标后，将按照投标文件的《拟派出施工现场管理人员表》派出项目部施工现场管理人员，并向你方提供相应人员证书进行核对。若出现下列情形的，愿意无条件地接受你方作出的以下处理：</w:t>
      </w:r>
    </w:p>
    <w:p w14:paraId="6A4103F1">
      <w:pPr>
        <w:pStyle w:val="136"/>
        <w:adjustRightInd w:val="0"/>
        <w:spacing w:line="360" w:lineRule="auto"/>
        <w:ind w:firstLine="480" w:firstLineChars="200"/>
        <w:textAlignment w:val="baseline"/>
        <w:rPr>
          <w:rFonts w:hint="eastAsia" w:ascii="宋体" w:hAnsi="宋体" w:cs="宋体"/>
          <w:kern w:val="2"/>
          <w:sz w:val="24"/>
        </w:rPr>
      </w:pPr>
      <w:r>
        <w:rPr>
          <w:rFonts w:hint="eastAsia" w:ascii="宋体" w:hAnsi="宋体" w:eastAsia="宋体" w:cs="宋体"/>
          <w:kern w:val="2"/>
          <w:sz w:val="24"/>
        </w:rPr>
        <w:t>工程开工后，除不可抗力外,我单位变更项目部施工管理人员中的项目负责人或项目技术负责人，每人每次向招标人交纳</w:t>
      </w:r>
      <w:r>
        <w:rPr>
          <w:rFonts w:hint="eastAsia" w:ascii="宋体" w:hAnsi="宋体" w:eastAsia="宋体" w:cs="宋体"/>
          <w:kern w:val="2"/>
          <w:sz w:val="24"/>
          <w:u w:val="single"/>
        </w:rPr>
        <w:t xml:space="preserve">    </w:t>
      </w:r>
      <w:r>
        <w:rPr>
          <w:rFonts w:hint="eastAsia" w:ascii="宋体" w:hAnsi="宋体" w:eastAsia="宋体" w:cs="宋体"/>
          <w:kern w:val="2"/>
          <w:sz w:val="24"/>
        </w:rPr>
        <w:t>万元违约金 ；其他人员每人每次向招标人交纳</w:t>
      </w:r>
      <w:r>
        <w:rPr>
          <w:rFonts w:hint="eastAsia" w:ascii="宋体" w:hAnsi="宋体" w:eastAsia="宋体" w:cs="宋体"/>
          <w:kern w:val="2"/>
          <w:sz w:val="24"/>
          <w:u w:val="single"/>
        </w:rPr>
        <w:t xml:space="preserve">     </w:t>
      </w:r>
      <w:r>
        <w:rPr>
          <w:rFonts w:hint="eastAsia" w:ascii="宋体" w:hAnsi="宋体" w:eastAsia="宋体" w:cs="宋体"/>
          <w:kern w:val="2"/>
          <w:sz w:val="24"/>
        </w:rPr>
        <w:t>万元违约金。</w:t>
      </w:r>
    </w:p>
    <w:p w14:paraId="59C8547B">
      <w:pPr>
        <w:tabs>
          <w:tab w:val="left" w:pos="100"/>
          <w:tab w:val="left" w:pos="700"/>
        </w:tabs>
        <w:adjustRightInd/>
        <w:spacing w:line="320" w:lineRule="exact"/>
        <w:ind w:firstLine="315" w:firstLineChars="150"/>
        <w:textAlignment w:val="auto"/>
        <w:rPr>
          <w:rFonts w:hint="eastAsia" w:ascii="宋体" w:hAnsi="宋体" w:cs="宋体"/>
          <w:kern w:val="2"/>
          <w:sz w:val="21"/>
          <w:szCs w:val="21"/>
        </w:rPr>
      </w:pPr>
    </w:p>
    <w:p w14:paraId="5B6A8386">
      <w:pPr>
        <w:spacing w:line="460" w:lineRule="exact"/>
        <w:ind w:firstLine="645"/>
        <w:rPr>
          <w:rFonts w:hint="eastAsia" w:ascii="宋体" w:hAnsi="宋体" w:cs="宋体"/>
          <w:kern w:val="2"/>
          <w:sz w:val="24"/>
        </w:rPr>
      </w:pPr>
    </w:p>
    <w:p w14:paraId="43CD974C">
      <w:pPr>
        <w:spacing w:line="460" w:lineRule="exact"/>
        <w:ind w:right="600" w:firstLine="2880" w:firstLineChars="1200"/>
        <w:rPr>
          <w:rFonts w:hint="eastAsia" w:ascii="宋体" w:hAnsi="宋体" w:cs="宋体"/>
          <w:kern w:val="2"/>
          <w:sz w:val="24"/>
        </w:rPr>
      </w:pPr>
      <w:r>
        <w:rPr>
          <w:rFonts w:hint="eastAsia" w:ascii="宋体" w:hAnsi="宋体" w:cs="宋体"/>
          <w:kern w:val="2"/>
          <w:sz w:val="24"/>
        </w:rPr>
        <w:t>投标人：</w:t>
      </w:r>
      <w:r>
        <w:rPr>
          <w:rFonts w:hint="eastAsia" w:ascii="宋体" w:hAnsi="宋体" w:cs="宋体"/>
          <w:kern w:val="2"/>
          <w:sz w:val="24"/>
          <w:u w:val="single"/>
        </w:rPr>
        <w:t xml:space="preserve">                       </w:t>
      </w:r>
      <w:r>
        <w:rPr>
          <w:rFonts w:hint="eastAsia" w:ascii="宋体" w:hAnsi="宋体" w:cs="宋体"/>
          <w:kern w:val="2"/>
          <w:sz w:val="24"/>
        </w:rPr>
        <w:t>（盖单位公章）</w:t>
      </w:r>
    </w:p>
    <w:p w14:paraId="21E17A34">
      <w:pPr>
        <w:spacing w:line="460" w:lineRule="exact"/>
        <w:ind w:firstLine="3960" w:firstLineChars="1650"/>
        <w:rPr>
          <w:rFonts w:hint="eastAsia" w:ascii="宋体" w:hAnsi="宋体" w:cs="宋体"/>
          <w:kern w:val="2"/>
          <w:sz w:val="24"/>
        </w:rPr>
      </w:pPr>
    </w:p>
    <w:p w14:paraId="383693EE">
      <w:pPr>
        <w:spacing w:line="460" w:lineRule="exact"/>
        <w:ind w:right="240" w:firstLine="2880" w:firstLineChars="1200"/>
        <w:jc w:val="left"/>
        <w:rPr>
          <w:rFonts w:hint="eastAsia" w:ascii="宋体" w:hAnsi="宋体" w:cs="宋体"/>
          <w:kern w:val="2"/>
          <w:sz w:val="24"/>
        </w:rPr>
      </w:pPr>
      <w:r>
        <w:rPr>
          <w:rFonts w:hint="eastAsia" w:ascii="宋体" w:hAnsi="宋体" w:cs="宋体"/>
          <w:kern w:val="2"/>
          <w:sz w:val="24"/>
        </w:rPr>
        <w:t>法定代表人或委托代理人：</w:t>
      </w:r>
      <w:r>
        <w:rPr>
          <w:rFonts w:hint="eastAsia" w:ascii="宋体" w:hAnsi="宋体" w:cs="宋体"/>
          <w:kern w:val="2"/>
          <w:sz w:val="24"/>
          <w:u w:val="single"/>
        </w:rPr>
        <w:t xml:space="preserve">       </w:t>
      </w:r>
      <w:r>
        <w:rPr>
          <w:rFonts w:hint="eastAsia" w:ascii="宋体" w:hAnsi="宋体" w:cs="宋体"/>
          <w:kern w:val="2"/>
          <w:sz w:val="24"/>
        </w:rPr>
        <w:t>（盖章）</w:t>
      </w:r>
    </w:p>
    <w:p w14:paraId="36A8665E">
      <w:pPr>
        <w:spacing w:line="460" w:lineRule="exact"/>
        <w:ind w:firstLine="3960" w:firstLineChars="1650"/>
        <w:rPr>
          <w:rFonts w:hint="eastAsia" w:ascii="宋体" w:hAnsi="宋体" w:cs="宋体"/>
          <w:kern w:val="2"/>
          <w:sz w:val="24"/>
        </w:rPr>
      </w:pPr>
    </w:p>
    <w:p w14:paraId="2CA313ED">
      <w:pPr>
        <w:spacing w:line="460" w:lineRule="exact"/>
        <w:ind w:firstLine="3960" w:firstLineChars="1650"/>
        <w:rPr>
          <w:rFonts w:hint="eastAsia" w:ascii="宋体" w:hAnsi="宋体" w:cs="宋体"/>
          <w:kern w:val="2"/>
          <w:sz w:val="24"/>
        </w:rPr>
      </w:pPr>
    </w:p>
    <w:p w14:paraId="56B22B36">
      <w:pPr>
        <w:spacing w:line="460" w:lineRule="exact"/>
        <w:ind w:firstLine="3960" w:firstLineChars="1650"/>
        <w:jc w:val="right"/>
        <w:rPr>
          <w:rFonts w:hint="eastAsia" w:ascii="宋体" w:hAnsi="宋体" w:cs="宋体"/>
          <w:kern w:val="2"/>
          <w:sz w:val="24"/>
        </w:rPr>
      </w:pPr>
    </w:p>
    <w:p w14:paraId="6AF7014F">
      <w:pPr>
        <w:tabs>
          <w:tab w:val="center" w:pos="4507"/>
        </w:tabs>
        <w:rPr>
          <w:rFonts w:hint="eastAsia" w:ascii="宋体" w:hAnsi="宋体" w:cs="宋体"/>
          <w:kern w:val="2"/>
          <w:sz w:val="24"/>
        </w:rPr>
      </w:pPr>
    </w:p>
    <w:p w14:paraId="3B9236B7">
      <w:pPr>
        <w:tabs>
          <w:tab w:val="left" w:pos="1600"/>
        </w:tabs>
        <w:snapToGrid w:val="0"/>
        <w:spacing w:line="560" w:lineRule="exact"/>
        <w:ind w:left="840"/>
        <w:rPr>
          <w:rFonts w:hint="eastAsia" w:ascii="宋体" w:hAnsi="宋体" w:cs="宋体"/>
          <w:b/>
          <w:sz w:val="28"/>
        </w:rPr>
      </w:pPr>
      <w:r>
        <w:rPr>
          <w:rFonts w:hint="eastAsia" w:ascii="宋体" w:hAnsi="宋体" w:cs="宋体"/>
          <w:sz w:val="24"/>
        </w:rPr>
        <w:br w:type="page"/>
      </w:r>
      <w:r>
        <w:rPr>
          <w:rFonts w:hint="eastAsia" w:ascii="宋体" w:hAnsi="宋体" w:cs="宋体"/>
          <w:b/>
          <w:sz w:val="24"/>
        </w:rPr>
        <w:t xml:space="preserve"> </w:t>
      </w:r>
      <w:r>
        <w:rPr>
          <w:rFonts w:hint="eastAsia" w:ascii="宋体" w:hAnsi="宋体" w:cs="宋体"/>
          <w:b/>
          <w:sz w:val="24"/>
        </w:rPr>
        <w:tab/>
      </w:r>
      <w:r>
        <w:rPr>
          <w:rFonts w:hint="eastAsia" w:ascii="宋体" w:hAnsi="宋体" w:cs="宋体"/>
          <w:b/>
          <w:sz w:val="28"/>
        </w:rPr>
        <w:t xml:space="preserve">  </w:t>
      </w:r>
    </w:p>
    <w:p w14:paraId="611D4C25">
      <w:pPr>
        <w:tabs>
          <w:tab w:val="left" w:pos="840"/>
          <w:tab w:val="left" w:pos="1600"/>
        </w:tabs>
        <w:snapToGrid w:val="0"/>
        <w:spacing w:line="560" w:lineRule="exact"/>
        <w:ind w:left="-2" w:leftChars="-165" w:hanging="328" w:hangingChars="109"/>
        <w:jc w:val="center"/>
        <w:rPr>
          <w:rFonts w:hint="eastAsia" w:ascii="宋体" w:hAnsi="宋体" w:cs="宋体"/>
          <w:b/>
          <w:sz w:val="30"/>
          <w:szCs w:val="30"/>
        </w:rPr>
      </w:pPr>
      <w:r>
        <w:rPr>
          <w:rFonts w:hint="eastAsia" w:ascii="宋体" w:hAnsi="宋体" w:cs="宋体"/>
          <w:b/>
          <w:sz w:val="30"/>
          <w:szCs w:val="30"/>
          <w:lang w:eastAsia="zh-CN"/>
        </w:rPr>
        <w:t>九</w:t>
      </w:r>
      <w:r>
        <w:rPr>
          <w:rFonts w:hint="eastAsia" w:ascii="宋体" w:hAnsi="宋体" w:cs="宋体"/>
          <w:b/>
          <w:sz w:val="30"/>
          <w:szCs w:val="30"/>
        </w:rPr>
        <w:t>、投标人基本账户信息</w:t>
      </w:r>
    </w:p>
    <w:p w14:paraId="527F2CD2">
      <w:pPr>
        <w:tabs>
          <w:tab w:val="left" w:pos="840"/>
          <w:tab w:val="left" w:pos="1600"/>
        </w:tabs>
        <w:snapToGrid w:val="0"/>
        <w:spacing w:line="560" w:lineRule="exact"/>
        <w:ind w:left="330"/>
        <w:rPr>
          <w:rFonts w:hint="eastAsia" w:ascii="宋体" w:hAnsi="宋体" w:cs="宋体"/>
          <w:sz w:val="28"/>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2"/>
        <w:gridCol w:w="3257"/>
        <w:gridCol w:w="3379"/>
      </w:tblGrid>
      <w:tr w14:paraId="4F9D9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jc w:val="center"/>
        </w:trPr>
        <w:tc>
          <w:tcPr>
            <w:tcW w:w="2092" w:type="dxa"/>
            <w:vMerge w:val="restart"/>
            <w:noWrap w:val="0"/>
            <w:vAlign w:val="center"/>
          </w:tcPr>
          <w:p w14:paraId="1448429F">
            <w:pPr>
              <w:keepNext w:val="0"/>
              <w:keepLines w:val="0"/>
              <w:suppressLineNumbers w:val="0"/>
              <w:spacing w:before="0" w:beforeAutospacing="0" w:after="0" w:afterAutospacing="0" w:line="240" w:lineRule="auto"/>
              <w:ind w:left="0" w:right="0"/>
              <w:jc w:val="center"/>
              <w:rPr>
                <w:rFonts w:hint="eastAsia" w:ascii="宋体" w:hAnsi="宋体" w:cs="宋体"/>
                <w:sz w:val="24"/>
                <w:szCs w:val="24"/>
              </w:rPr>
            </w:pPr>
            <w:r>
              <w:rPr>
                <w:rFonts w:hint="eastAsia" w:ascii="宋体" w:hAnsi="宋体" w:cs="宋体"/>
                <w:sz w:val="24"/>
                <w:szCs w:val="24"/>
              </w:rPr>
              <w:t>基本账户</w:t>
            </w:r>
          </w:p>
          <w:p w14:paraId="1955C971">
            <w:pPr>
              <w:keepNext w:val="0"/>
              <w:keepLines w:val="0"/>
              <w:suppressLineNumbers w:val="0"/>
              <w:spacing w:before="0" w:beforeAutospacing="0" w:after="0" w:afterAutospacing="0" w:line="240" w:lineRule="auto"/>
              <w:ind w:left="0" w:right="0"/>
              <w:jc w:val="center"/>
              <w:rPr>
                <w:rFonts w:hint="eastAsia" w:ascii="宋体" w:hAnsi="宋体" w:cs="宋体"/>
                <w:sz w:val="24"/>
                <w:szCs w:val="24"/>
              </w:rPr>
            </w:pPr>
            <w:r>
              <w:rPr>
                <w:rFonts w:hint="eastAsia" w:ascii="宋体" w:hAnsi="宋体" w:cs="宋体"/>
                <w:sz w:val="24"/>
                <w:szCs w:val="24"/>
              </w:rPr>
              <w:t>开户银行</w:t>
            </w:r>
          </w:p>
        </w:tc>
        <w:tc>
          <w:tcPr>
            <w:tcW w:w="6636" w:type="dxa"/>
            <w:gridSpan w:val="2"/>
            <w:noWrap w:val="0"/>
            <w:vAlign w:val="center"/>
          </w:tcPr>
          <w:p w14:paraId="283698AB">
            <w:pPr>
              <w:keepNext w:val="0"/>
              <w:keepLines w:val="0"/>
              <w:suppressLineNumbers w:val="0"/>
              <w:spacing w:before="0" w:beforeAutospacing="0" w:after="0" w:afterAutospacing="0" w:line="240" w:lineRule="auto"/>
              <w:ind w:left="0" w:right="0"/>
              <w:rPr>
                <w:rFonts w:hint="eastAsia" w:ascii="宋体" w:hAnsi="宋体" w:cs="宋体"/>
                <w:sz w:val="24"/>
                <w:szCs w:val="24"/>
              </w:rPr>
            </w:pPr>
            <w:r>
              <w:rPr>
                <w:rFonts w:hint="eastAsia" w:ascii="宋体" w:hAnsi="宋体" w:cs="宋体"/>
                <w:sz w:val="24"/>
                <w:szCs w:val="24"/>
              </w:rPr>
              <w:t>名称：</w:t>
            </w:r>
          </w:p>
        </w:tc>
      </w:tr>
      <w:tr w14:paraId="3FBAA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2092" w:type="dxa"/>
            <w:vMerge w:val="continue"/>
            <w:noWrap w:val="0"/>
            <w:vAlign w:val="center"/>
          </w:tcPr>
          <w:p w14:paraId="57B94C10">
            <w:pPr>
              <w:keepNext w:val="0"/>
              <w:keepLines w:val="0"/>
              <w:suppressLineNumbers w:val="0"/>
              <w:spacing w:before="0" w:beforeAutospacing="0" w:after="0" w:afterAutospacing="0"/>
              <w:ind w:left="0" w:right="0"/>
              <w:rPr>
                <w:rFonts w:hint="eastAsia" w:ascii="宋体" w:hAnsi="宋体" w:cs="宋体"/>
                <w:sz w:val="20"/>
                <w:szCs w:val="20"/>
              </w:rPr>
            </w:pPr>
          </w:p>
        </w:tc>
        <w:tc>
          <w:tcPr>
            <w:tcW w:w="6636" w:type="dxa"/>
            <w:gridSpan w:val="2"/>
            <w:noWrap w:val="0"/>
            <w:vAlign w:val="center"/>
          </w:tcPr>
          <w:p w14:paraId="0D9D8107">
            <w:pPr>
              <w:keepNext w:val="0"/>
              <w:keepLines w:val="0"/>
              <w:suppressLineNumbers w:val="0"/>
              <w:spacing w:before="0" w:beforeAutospacing="0" w:after="0" w:afterAutospacing="0" w:line="240" w:lineRule="auto"/>
              <w:ind w:left="0" w:right="0"/>
              <w:rPr>
                <w:rFonts w:hint="eastAsia" w:ascii="宋体" w:hAnsi="宋体" w:cs="宋体"/>
                <w:sz w:val="24"/>
                <w:szCs w:val="24"/>
              </w:rPr>
            </w:pPr>
            <w:r>
              <w:rPr>
                <w:rFonts w:hint="eastAsia" w:ascii="宋体" w:hAnsi="宋体" w:cs="宋体"/>
                <w:sz w:val="24"/>
                <w:szCs w:val="24"/>
              </w:rPr>
              <w:t>地址：</w:t>
            </w:r>
          </w:p>
        </w:tc>
      </w:tr>
      <w:tr w14:paraId="4AFED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8" w:hRule="atLeast"/>
          <w:jc w:val="center"/>
        </w:trPr>
        <w:tc>
          <w:tcPr>
            <w:tcW w:w="2092" w:type="dxa"/>
            <w:vMerge w:val="continue"/>
            <w:noWrap w:val="0"/>
            <w:vAlign w:val="center"/>
          </w:tcPr>
          <w:p w14:paraId="60634243">
            <w:pPr>
              <w:keepNext w:val="0"/>
              <w:keepLines w:val="0"/>
              <w:suppressLineNumbers w:val="0"/>
              <w:spacing w:before="0" w:beforeAutospacing="0" w:after="0" w:afterAutospacing="0"/>
              <w:ind w:left="0" w:right="0"/>
              <w:rPr>
                <w:rFonts w:hint="eastAsia" w:ascii="宋体" w:hAnsi="宋体" w:cs="宋体"/>
                <w:sz w:val="20"/>
                <w:szCs w:val="20"/>
              </w:rPr>
            </w:pPr>
          </w:p>
        </w:tc>
        <w:tc>
          <w:tcPr>
            <w:tcW w:w="3257" w:type="dxa"/>
            <w:noWrap w:val="0"/>
            <w:vAlign w:val="center"/>
          </w:tcPr>
          <w:p w14:paraId="6BD25FBD">
            <w:pPr>
              <w:keepNext w:val="0"/>
              <w:keepLines w:val="0"/>
              <w:suppressLineNumbers w:val="0"/>
              <w:spacing w:before="0" w:beforeAutospacing="0" w:after="0" w:afterAutospacing="0" w:line="240" w:lineRule="auto"/>
              <w:ind w:left="0" w:right="0"/>
              <w:rPr>
                <w:rFonts w:hint="eastAsia" w:ascii="宋体" w:hAnsi="宋体" w:cs="宋体"/>
                <w:sz w:val="24"/>
                <w:szCs w:val="24"/>
              </w:rPr>
            </w:pPr>
            <w:r>
              <w:rPr>
                <w:rFonts w:hint="eastAsia" w:ascii="宋体" w:hAnsi="宋体" w:cs="宋体"/>
                <w:sz w:val="24"/>
                <w:szCs w:val="24"/>
              </w:rPr>
              <w:t>电话：</w:t>
            </w:r>
          </w:p>
        </w:tc>
        <w:tc>
          <w:tcPr>
            <w:tcW w:w="3379" w:type="dxa"/>
            <w:noWrap w:val="0"/>
            <w:vAlign w:val="center"/>
          </w:tcPr>
          <w:p w14:paraId="52427A7C">
            <w:pPr>
              <w:keepNext w:val="0"/>
              <w:keepLines w:val="0"/>
              <w:suppressLineNumbers w:val="0"/>
              <w:spacing w:before="0" w:beforeAutospacing="0" w:after="0" w:afterAutospacing="0" w:line="240" w:lineRule="auto"/>
              <w:ind w:left="0" w:right="0"/>
              <w:rPr>
                <w:rFonts w:hint="eastAsia" w:ascii="宋体" w:hAnsi="宋体" w:cs="宋体"/>
                <w:sz w:val="24"/>
                <w:szCs w:val="24"/>
              </w:rPr>
            </w:pPr>
            <w:r>
              <w:rPr>
                <w:rFonts w:hint="eastAsia" w:ascii="宋体" w:hAnsi="宋体" w:cs="宋体"/>
                <w:sz w:val="24"/>
                <w:szCs w:val="24"/>
              </w:rPr>
              <w:t>传真：</w:t>
            </w:r>
          </w:p>
        </w:tc>
      </w:tr>
      <w:tr w14:paraId="01BAC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8" w:hRule="atLeast"/>
          <w:jc w:val="center"/>
        </w:trPr>
        <w:tc>
          <w:tcPr>
            <w:tcW w:w="2092" w:type="dxa"/>
            <w:vMerge w:val="continue"/>
            <w:noWrap w:val="0"/>
            <w:vAlign w:val="center"/>
          </w:tcPr>
          <w:p w14:paraId="54D89F74">
            <w:pPr>
              <w:keepNext w:val="0"/>
              <w:keepLines w:val="0"/>
              <w:suppressLineNumbers w:val="0"/>
              <w:spacing w:before="0" w:beforeAutospacing="0" w:after="0" w:afterAutospacing="0"/>
              <w:ind w:left="0" w:right="0"/>
              <w:rPr>
                <w:rFonts w:hint="eastAsia" w:ascii="宋体" w:hAnsi="宋体" w:cs="宋体"/>
                <w:sz w:val="20"/>
                <w:szCs w:val="20"/>
              </w:rPr>
            </w:pPr>
          </w:p>
        </w:tc>
        <w:tc>
          <w:tcPr>
            <w:tcW w:w="6636" w:type="dxa"/>
            <w:gridSpan w:val="2"/>
            <w:noWrap w:val="0"/>
            <w:vAlign w:val="center"/>
          </w:tcPr>
          <w:p w14:paraId="0E4D9083">
            <w:pPr>
              <w:keepNext w:val="0"/>
              <w:keepLines w:val="0"/>
              <w:suppressLineNumbers w:val="0"/>
              <w:spacing w:before="0" w:beforeAutospacing="0" w:after="0" w:afterAutospacing="0" w:line="240" w:lineRule="auto"/>
              <w:ind w:left="0" w:right="0"/>
              <w:rPr>
                <w:rFonts w:hint="eastAsia" w:ascii="宋体" w:hAnsi="宋体" w:cs="宋体"/>
                <w:sz w:val="24"/>
                <w:szCs w:val="24"/>
              </w:rPr>
            </w:pPr>
            <w:r>
              <w:rPr>
                <w:rFonts w:hint="eastAsia" w:ascii="宋体" w:hAnsi="宋体" w:cs="宋体"/>
                <w:sz w:val="24"/>
                <w:szCs w:val="24"/>
              </w:rPr>
              <w:t>联系人及职务：</w:t>
            </w:r>
          </w:p>
        </w:tc>
      </w:tr>
      <w:tr w14:paraId="2BC7E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2092" w:type="dxa"/>
            <w:vMerge w:val="restart"/>
            <w:noWrap w:val="0"/>
            <w:vAlign w:val="center"/>
          </w:tcPr>
          <w:p w14:paraId="167065F5">
            <w:pPr>
              <w:keepNext w:val="0"/>
              <w:keepLines w:val="0"/>
              <w:suppressLineNumbers w:val="0"/>
              <w:spacing w:before="0" w:beforeAutospacing="0" w:after="0" w:afterAutospacing="0" w:line="240" w:lineRule="auto"/>
              <w:ind w:left="0" w:right="0"/>
              <w:jc w:val="center"/>
              <w:rPr>
                <w:rFonts w:hint="eastAsia" w:ascii="宋体" w:hAnsi="宋体" w:cs="宋体"/>
                <w:sz w:val="24"/>
                <w:szCs w:val="24"/>
              </w:rPr>
            </w:pPr>
            <w:r>
              <w:rPr>
                <w:rFonts w:hint="eastAsia" w:ascii="宋体" w:hAnsi="宋体" w:cs="宋体"/>
                <w:sz w:val="24"/>
                <w:szCs w:val="24"/>
              </w:rPr>
              <w:t>基本账户</w:t>
            </w:r>
          </w:p>
        </w:tc>
        <w:tc>
          <w:tcPr>
            <w:tcW w:w="6636" w:type="dxa"/>
            <w:gridSpan w:val="2"/>
            <w:noWrap w:val="0"/>
            <w:vAlign w:val="center"/>
          </w:tcPr>
          <w:p w14:paraId="0376A659">
            <w:pPr>
              <w:keepNext w:val="0"/>
              <w:keepLines w:val="0"/>
              <w:suppressLineNumbers w:val="0"/>
              <w:spacing w:before="0" w:beforeAutospacing="0" w:after="0" w:afterAutospacing="0" w:line="240" w:lineRule="auto"/>
              <w:ind w:left="0" w:right="0"/>
              <w:rPr>
                <w:rFonts w:hint="eastAsia" w:ascii="宋体" w:hAnsi="宋体" w:cs="宋体"/>
                <w:sz w:val="24"/>
                <w:szCs w:val="24"/>
              </w:rPr>
            </w:pPr>
            <w:r>
              <w:rPr>
                <w:rFonts w:hint="eastAsia" w:ascii="宋体" w:hAnsi="宋体" w:cs="宋体"/>
                <w:sz w:val="24"/>
                <w:szCs w:val="24"/>
              </w:rPr>
              <w:t>开户名称：</w:t>
            </w:r>
          </w:p>
        </w:tc>
      </w:tr>
      <w:tr w14:paraId="2ECD5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2092" w:type="dxa"/>
            <w:vMerge w:val="continue"/>
            <w:noWrap w:val="0"/>
            <w:vAlign w:val="center"/>
          </w:tcPr>
          <w:p w14:paraId="77DF94C2">
            <w:pPr>
              <w:keepNext w:val="0"/>
              <w:keepLines w:val="0"/>
              <w:suppressLineNumbers w:val="0"/>
              <w:spacing w:before="0" w:beforeAutospacing="0" w:after="0" w:afterAutospacing="0"/>
              <w:ind w:left="0" w:right="0"/>
              <w:rPr>
                <w:rFonts w:hint="eastAsia" w:ascii="宋体" w:hAnsi="宋体" w:cs="宋体"/>
                <w:sz w:val="20"/>
                <w:szCs w:val="20"/>
              </w:rPr>
            </w:pPr>
          </w:p>
        </w:tc>
        <w:tc>
          <w:tcPr>
            <w:tcW w:w="6636" w:type="dxa"/>
            <w:gridSpan w:val="2"/>
            <w:noWrap w:val="0"/>
            <w:vAlign w:val="center"/>
          </w:tcPr>
          <w:p w14:paraId="2F1ED6BE">
            <w:pPr>
              <w:keepNext w:val="0"/>
              <w:keepLines w:val="0"/>
              <w:suppressLineNumbers w:val="0"/>
              <w:spacing w:before="0" w:beforeAutospacing="0" w:after="0" w:afterAutospacing="0" w:line="240" w:lineRule="auto"/>
              <w:ind w:left="0" w:right="0"/>
              <w:rPr>
                <w:rFonts w:hint="eastAsia" w:ascii="宋体" w:hAnsi="宋体" w:cs="宋体"/>
                <w:sz w:val="24"/>
                <w:szCs w:val="24"/>
              </w:rPr>
            </w:pPr>
            <w:r>
              <w:rPr>
                <w:rFonts w:hint="eastAsia" w:ascii="宋体" w:hAnsi="宋体" w:cs="宋体"/>
                <w:sz w:val="24"/>
                <w:szCs w:val="24"/>
              </w:rPr>
              <w:t>账号：</w:t>
            </w:r>
          </w:p>
        </w:tc>
      </w:tr>
    </w:tbl>
    <w:p w14:paraId="16CB5D67">
      <w:pPr>
        <w:spacing w:line="500" w:lineRule="exact"/>
        <w:ind w:firstLine="6090"/>
        <w:rPr>
          <w:rFonts w:hint="eastAsia" w:ascii="宋体" w:hAnsi="宋体" w:cs="宋体"/>
          <w:sz w:val="24"/>
          <w:szCs w:val="24"/>
        </w:rPr>
      </w:pPr>
    </w:p>
    <w:p w14:paraId="66ECC157">
      <w:pPr>
        <w:spacing w:line="500" w:lineRule="exact"/>
        <w:ind w:firstLine="6090"/>
        <w:rPr>
          <w:rFonts w:hint="eastAsia" w:ascii="宋体" w:hAnsi="宋体" w:cs="宋体"/>
          <w:sz w:val="24"/>
          <w:szCs w:val="24"/>
        </w:rPr>
      </w:pPr>
    </w:p>
    <w:p w14:paraId="0DF5D5A1">
      <w:pPr>
        <w:pStyle w:val="12"/>
        <w:spacing w:line="360" w:lineRule="auto"/>
        <w:ind w:firstLine="0"/>
        <w:rPr>
          <w:rFonts w:hint="eastAsia" w:ascii="宋体" w:hAnsi="宋体" w:cs="宋体"/>
          <w:sz w:val="24"/>
          <w:szCs w:val="24"/>
        </w:rPr>
      </w:pPr>
      <w:r>
        <w:rPr>
          <w:rFonts w:hint="eastAsia" w:ascii="宋体" w:hAnsi="宋体" w:cs="宋体"/>
          <w:sz w:val="24"/>
          <w:szCs w:val="24"/>
        </w:rPr>
        <w:t xml:space="preserve">                           投标人：</w:t>
      </w:r>
      <w:r>
        <w:rPr>
          <w:rFonts w:hint="eastAsia" w:ascii="宋体" w:hAnsi="宋体" w:cs="宋体"/>
          <w:sz w:val="24"/>
          <w:szCs w:val="24"/>
          <w:u w:val="single"/>
        </w:rPr>
        <w:t xml:space="preserve">                    </w:t>
      </w:r>
      <w:r>
        <w:rPr>
          <w:rFonts w:hint="eastAsia" w:ascii="宋体" w:hAnsi="宋体" w:cs="宋体"/>
          <w:sz w:val="24"/>
          <w:szCs w:val="24"/>
        </w:rPr>
        <w:t>(盖单位公章)</w:t>
      </w:r>
    </w:p>
    <w:p w14:paraId="33EBAF26">
      <w:pPr>
        <w:spacing w:line="500" w:lineRule="exact"/>
        <w:ind w:firstLine="6090"/>
        <w:rPr>
          <w:rFonts w:hint="eastAsia" w:ascii="宋体" w:hAnsi="宋体" w:cs="宋体"/>
          <w:sz w:val="24"/>
          <w:szCs w:val="24"/>
        </w:rPr>
      </w:pPr>
    </w:p>
    <w:p w14:paraId="71A1C785">
      <w:pPr>
        <w:snapToGrid w:val="0"/>
        <w:spacing w:line="360" w:lineRule="exact"/>
        <w:rPr>
          <w:rFonts w:hint="eastAsia" w:ascii="宋体" w:hAnsi="宋体" w:cs="宋体"/>
          <w:b/>
          <w:sz w:val="21"/>
          <w:szCs w:val="21"/>
        </w:rPr>
      </w:pPr>
      <w:r>
        <w:rPr>
          <w:rFonts w:hint="eastAsia" w:ascii="宋体" w:hAnsi="宋体" w:cs="宋体"/>
          <w:b/>
          <w:sz w:val="21"/>
          <w:szCs w:val="21"/>
        </w:rPr>
        <w:t>注：</w:t>
      </w:r>
      <w:r>
        <w:rPr>
          <w:rFonts w:hint="eastAsia" w:ascii="宋体" w:hAnsi="宋体" w:cs="宋体"/>
          <w:b/>
          <w:sz w:val="21"/>
          <w:szCs w:val="21"/>
          <w:u w:val="double"/>
        </w:rPr>
        <w:t>1.投标人须如实填写此表，并加盖单位公章。</w:t>
      </w:r>
    </w:p>
    <w:p w14:paraId="17D6B438">
      <w:pPr>
        <w:snapToGrid w:val="0"/>
        <w:spacing w:line="360" w:lineRule="exact"/>
        <w:ind w:firstLine="422" w:firstLineChars="200"/>
        <w:rPr>
          <w:rFonts w:hint="eastAsia" w:ascii="宋体" w:hAnsi="宋体" w:cs="宋体"/>
          <w:b/>
          <w:sz w:val="21"/>
          <w:szCs w:val="21"/>
        </w:rPr>
      </w:pPr>
      <w:r>
        <w:rPr>
          <w:rFonts w:hint="eastAsia" w:ascii="宋体" w:hAnsi="宋体" w:cs="宋体"/>
          <w:b/>
          <w:sz w:val="21"/>
          <w:szCs w:val="21"/>
        </w:rPr>
        <w:t>2.</w:t>
      </w:r>
      <w:r>
        <w:rPr>
          <w:rFonts w:hint="eastAsia" w:ascii="宋体" w:hAnsi="宋体" w:cs="宋体"/>
          <w:b/>
          <w:sz w:val="21"/>
          <w:szCs w:val="21"/>
          <w:u w:val="double"/>
        </w:rPr>
        <w:t>投标人应附上中国人民银行发出的投标人企业基本账户开户许可证</w:t>
      </w:r>
      <w:r>
        <w:rPr>
          <w:rFonts w:hint="eastAsia" w:ascii="宋体" w:hAnsi="宋体" w:cs="宋体"/>
          <w:b/>
          <w:sz w:val="21"/>
          <w:szCs w:val="21"/>
          <w:u w:val="double"/>
          <w:lang w:val="en-US" w:eastAsia="zh-CN"/>
        </w:rPr>
        <w:t>扫描件</w:t>
      </w:r>
      <w:r>
        <w:rPr>
          <w:rFonts w:hint="eastAsia" w:ascii="宋体" w:hAnsi="宋体" w:cs="宋体"/>
          <w:b/>
          <w:sz w:val="21"/>
          <w:szCs w:val="21"/>
          <w:u w:val="double"/>
        </w:rPr>
        <w:t>或基本存款账户开户银行开具的《基本存款账户信息》</w:t>
      </w:r>
      <w:r>
        <w:rPr>
          <w:rFonts w:hint="eastAsia" w:ascii="宋体" w:hAnsi="宋体" w:cs="宋体"/>
          <w:b/>
          <w:sz w:val="21"/>
          <w:szCs w:val="21"/>
          <w:u w:val="double"/>
          <w:lang w:val="en-US" w:eastAsia="zh-CN"/>
        </w:rPr>
        <w:t>扫描件</w:t>
      </w:r>
      <w:r>
        <w:rPr>
          <w:rFonts w:hint="eastAsia" w:ascii="宋体" w:hAnsi="宋体" w:cs="宋体"/>
          <w:b/>
          <w:sz w:val="21"/>
          <w:szCs w:val="21"/>
          <w:u w:val="double"/>
        </w:rPr>
        <w:t>加盖投标人单位公章</w:t>
      </w:r>
      <w:r>
        <w:rPr>
          <w:rFonts w:hint="eastAsia" w:ascii="宋体" w:hAnsi="宋体" w:cs="宋体"/>
          <w:b/>
          <w:sz w:val="21"/>
          <w:szCs w:val="21"/>
        </w:rPr>
        <w:t>。</w:t>
      </w:r>
    </w:p>
    <w:p w14:paraId="34CE14E0">
      <w:pPr>
        <w:snapToGrid w:val="0"/>
        <w:spacing w:line="360" w:lineRule="exact"/>
        <w:rPr>
          <w:rFonts w:hint="eastAsia" w:ascii="宋体" w:hAnsi="宋体" w:cs="宋体"/>
          <w:b/>
          <w:sz w:val="21"/>
          <w:szCs w:val="21"/>
        </w:rPr>
      </w:pPr>
      <w:r>
        <w:rPr>
          <w:rFonts w:hint="eastAsia" w:ascii="宋体" w:hAnsi="宋体" w:cs="宋体"/>
          <w:b/>
          <w:sz w:val="21"/>
          <w:szCs w:val="21"/>
        </w:rPr>
        <w:t xml:space="preserve">    </w:t>
      </w:r>
    </w:p>
    <w:p w14:paraId="598E12B1">
      <w:pPr>
        <w:tabs>
          <w:tab w:val="left" w:pos="1600"/>
        </w:tabs>
        <w:snapToGrid w:val="0"/>
        <w:spacing w:line="560" w:lineRule="exact"/>
        <w:ind w:left="840"/>
        <w:rPr>
          <w:rFonts w:hint="eastAsia" w:ascii="宋体" w:hAnsi="宋体" w:cs="宋体"/>
          <w:b/>
          <w:sz w:val="24"/>
        </w:rPr>
      </w:pPr>
      <w:r>
        <w:rPr>
          <w:rFonts w:hint="eastAsia" w:ascii="宋体" w:hAnsi="宋体" w:cs="宋体"/>
        </w:rPr>
        <w:br w:type="page"/>
      </w:r>
    </w:p>
    <w:p w14:paraId="6EA6985E">
      <w:pPr>
        <w:snapToGrid w:val="0"/>
        <w:spacing w:line="440" w:lineRule="atLeast"/>
        <w:jc w:val="center"/>
        <w:rPr>
          <w:rFonts w:hint="eastAsia" w:ascii="宋体" w:hAnsi="宋体" w:eastAsia="宋体" w:cs="宋体"/>
          <w:b/>
          <w:sz w:val="30"/>
          <w:szCs w:val="30"/>
          <w:lang w:val="en-US" w:eastAsia="zh-CN"/>
        </w:rPr>
      </w:pPr>
      <w:r>
        <w:rPr>
          <w:rFonts w:hint="eastAsia" w:ascii="宋体" w:hAnsi="宋体" w:cs="宋体"/>
          <w:b/>
          <w:bCs/>
          <w:sz w:val="30"/>
          <w:szCs w:val="30"/>
          <w:lang w:eastAsia="zh-CN"/>
        </w:rPr>
        <w:t>十</w:t>
      </w:r>
      <w:r>
        <w:rPr>
          <w:rFonts w:hint="eastAsia" w:ascii="宋体" w:hAnsi="宋体" w:cs="宋体"/>
          <w:b/>
          <w:bCs/>
          <w:sz w:val="30"/>
          <w:szCs w:val="30"/>
        </w:rPr>
        <w:t>、</w:t>
      </w:r>
      <w:r>
        <w:rPr>
          <w:rFonts w:hint="eastAsia" w:ascii="宋体" w:hAnsi="宋体" w:cs="宋体"/>
          <w:b/>
          <w:sz w:val="30"/>
          <w:szCs w:val="30"/>
        </w:rPr>
        <w:t>投标保证金有关单据</w:t>
      </w:r>
      <w:r>
        <w:rPr>
          <w:rFonts w:hint="eastAsia" w:ascii="宋体" w:hAnsi="宋体" w:cs="宋体"/>
          <w:b/>
          <w:sz w:val="30"/>
          <w:szCs w:val="30"/>
          <w:lang w:val="en-US" w:eastAsia="zh-CN"/>
        </w:rPr>
        <w:t>扫描件</w:t>
      </w:r>
    </w:p>
    <w:p w14:paraId="734D9B82">
      <w:pPr>
        <w:snapToGrid w:val="0"/>
        <w:spacing w:line="440" w:lineRule="atLeast"/>
        <w:ind w:firstLine="480"/>
        <w:jc w:val="left"/>
        <w:rPr>
          <w:rFonts w:hint="eastAsia" w:ascii="宋体" w:hAnsi="宋体" w:cs="宋体"/>
          <w:b/>
          <w:kern w:val="2"/>
          <w:sz w:val="21"/>
          <w:szCs w:val="21"/>
        </w:rPr>
      </w:pPr>
    </w:p>
    <w:p w14:paraId="6AF6D18D">
      <w:pPr>
        <w:snapToGrid w:val="0"/>
        <w:spacing w:line="440" w:lineRule="atLeast"/>
        <w:ind w:firstLine="480"/>
        <w:jc w:val="left"/>
        <w:rPr>
          <w:rFonts w:hint="eastAsia" w:ascii="宋体" w:hAnsi="宋体" w:cs="宋体"/>
          <w:b/>
          <w:kern w:val="2"/>
          <w:sz w:val="21"/>
          <w:szCs w:val="21"/>
        </w:rPr>
      </w:pPr>
    </w:p>
    <w:p w14:paraId="4227B8EA">
      <w:pPr>
        <w:snapToGrid w:val="0"/>
        <w:spacing w:line="440" w:lineRule="atLeast"/>
        <w:ind w:firstLine="480"/>
        <w:jc w:val="left"/>
        <w:rPr>
          <w:rFonts w:hint="eastAsia" w:ascii="宋体" w:hAnsi="宋体" w:cs="宋体"/>
          <w:b/>
          <w:kern w:val="2"/>
          <w:sz w:val="21"/>
          <w:szCs w:val="21"/>
        </w:rPr>
      </w:pPr>
    </w:p>
    <w:p w14:paraId="2BA28972">
      <w:pPr>
        <w:snapToGrid w:val="0"/>
        <w:spacing w:line="440" w:lineRule="atLeast"/>
        <w:ind w:firstLine="480"/>
        <w:jc w:val="left"/>
        <w:rPr>
          <w:rFonts w:hint="eastAsia" w:ascii="宋体" w:hAnsi="宋体" w:cs="宋体"/>
          <w:b/>
          <w:kern w:val="2"/>
          <w:sz w:val="21"/>
          <w:szCs w:val="21"/>
        </w:rPr>
      </w:pPr>
    </w:p>
    <w:p w14:paraId="50F6DF86">
      <w:pPr>
        <w:snapToGrid w:val="0"/>
        <w:spacing w:line="440" w:lineRule="atLeast"/>
        <w:ind w:firstLine="480"/>
        <w:jc w:val="left"/>
        <w:rPr>
          <w:rFonts w:hint="eastAsia" w:ascii="宋体" w:hAnsi="宋体" w:cs="宋体"/>
          <w:b/>
          <w:kern w:val="2"/>
          <w:sz w:val="21"/>
          <w:szCs w:val="21"/>
        </w:rPr>
      </w:pPr>
    </w:p>
    <w:p w14:paraId="5DABE80D">
      <w:pPr>
        <w:snapToGrid w:val="0"/>
        <w:spacing w:line="440" w:lineRule="atLeast"/>
        <w:ind w:firstLine="480"/>
        <w:jc w:val="left"/>
        <w:rPr>
          <w:rFonts w:hint="eastAsia" w:ascii="宋体" w:hAnsi="宋体" w:cs="宋体"/>
          <w:b/>
          <w:kern w:val="2"/>
          <w:sz w:val="21"/>
          <w:szCs w:val="21"/>
        </w:rPr>
      </w:pPr>
    </w:p>
    <w:p w14:paraId="4F20BC1B">
      <w:pPr>
        <w:snapToGrid w:val="0"/>
        <w:spacing w:line="440" w:lineRule="atLeast"/>
        <w:ind w:firstLine="480"/>
        <w:jc w:val="left"/>
        <w:rPr>
          <w:rFonts w:hint="eastAsia" w:ascii="宋体" w:hAnsi="宋体" w:cs="宋体"/>
          <w:b/>
          <w:kern w:val="2"/>
          <w:sz w:val="21"/>
          <w:szCs w:val="21"/>
        </w:rPr>
      </w:pPr>
    </w:p>
    <w:p w14:paraId="473D0243">
      <w:pPr>
        <w:snapToGrid w:val="0"/>
        <w:spacing w:line="440" w:lineRule="atLeast"/>
        <w:ind w:firstLine="480"/>
        <w:jc w:val="left"/>
        <w:rPr>
          <w:rFonts w:hint="eastAsia" w:ascii="宋体" w:hAnsi="宋体" w:cs="宋体"/>
          <w:b/>
          <w:kern w:val="2"/>
          <w:sz w:val="21"/>
          <w:szCs w:val="21"/>
        </w:rPr>
      </w:pPr>
    </w:p>
    <w:p w14:paraId="5DD6996F">
      <w:pPr>
        <w:snapToGrid w:val="0"/>
        <w:spacing w:line="440" w:lineRule="atLeast"/>
        <w:ind w:firstLine="480"/>
        <w:jc w:val="left"/>
        <w:rPr>
          <w:rFonts w:hint="eastAsia" w:ascii="宋体" w:hAnsi="宋体" w:cs="宋体"/>
          <w:b/>
          <w:kern w:val="2"/>
          <w:sz w:val="21"/>
          <w:szCs w:val="21"/>
        </w:rPr>
      </w:pPr>
    </w:p>
    <w:p w14:paraId="7AD2A19A">
      <w:pPr>
        <w:snapToGrid w:val="0"/>
        <w:spacing w:line="440" w:lineRule="atLeast"/>
        <w:ind w:firstLine="480"/>
        <w:jc w:val="left"/>
        <w:rPr>
          <w:rFonts w:hint="eastAsia" w:ascii="宋体" w:hAnsi="宋体" w:cs="宋体"/>
          <w:b/>
          <w:kern w:val="2"/>
          <w:sz w:val="21"/>
          <w:szCs w:val="21"/>
        </w:rPr>
      </w:pPr>
    </w:p>
    <w:p w14:paraId="32896880">
      <w:pPr>
        <w:snapToGrid w:val="0"/>
        <w:spacing w:line="440" w:lineRule="atLeast"/>
        <w:ind w:firstLine="480"/>
        <w:jc w:val="left"/>
        <w:rPr>
          <w:rFonts w:hint="eastAsia" w:ascii="宋体" w:hAnsi="宋体" w:cs="宋体"/>
          <w:b/>
          <w:kern w:val="2"/>
          <w:sz w:val="21"/>
          <w:szCs w:val="21"/>
        </w:rPr>
      </w:pPr>
    </w:p>
    <w:p w14:paraId="45A7E191">
      <w:pPr>
        <w:snapToGrid w:val="0"/>
        <w:spacing w:line="440" w:lineRule="atLeast"/>
        <w:ind w:firstLine="480"/>
        <w:jc w:val="left"/>
        <w:rPr>
          <w:rFonts w:hint="eastAsia" w:ascii="宋体" w:hAnsi="宋体" w:cs="宋体"/>
          <w:b/>
          <w:kern w:val="2"/>
          <w:sz w:val="21"/>
          <w:szCs w:val="21"/>
        </w:rPr>
      </w:pPr>
    </w:p>
    <w:p w14:paraId="2F4739A4">
      <w:pPr>
        <w:snapToGrid w:val="0"/>
        <w:spacing w:line="440" w:lineRule="atLeast"/>
        <w:ind w:firstLine="480"/>
        <w:jc w:val="left"/>
        <w:rPr>
          <w:rFonts w:hint="eastAsia" w:ascii="宋体" w:hAnsi="宋体" w:cs="宋体"/>
          <w:b/>
          <w:kern w:val="2"/>
          <w:sz w:val="21"/>
          <w:szCs w:val="21"/>
        </w:rPr>
      </w:pPr>
    </w:p>
    <w:p w14:paraId="538B16D4">
      <w:pPr>
        <w:snapToGrid w:val="0"/>
        <w:spacing w:line="440" w:lineRule="atLeast"/>
        <w:ind w:firstLine="480"/>
        <w:jc w:val="left"/>
        <w:rPr>
          <w:rFonts w:hint="eastAsia" w:ascii="宋体" w:hAnsi="宋体" w:cs="宋体"/>
          <w:b/>
          <w:kern w:val="2"/>
          <w:sz w:val="21"/>
          <w:szCs w:val="21"/>
        </w:rPr>
      </w:pPr>
    </w:p>
    <w:p w14:paraId="6559E6F2">
      <w:pPr>
        <w:snapToGrid w:val="0"/>
        <w:spacing w:line="440" w:lineRule="atLeast"/>
        <w:ind w:firstLine="480"/>
        <w:jc w:val="left"/>
        <w:rPr>
          <w:rFonts w:hint="eastAsia" w:ascii="宋体" w:hAnsi="宋体" w:cs="宋体"/>
          <w:b/>
          <w:kern w:val="2"/>
          <w:sz w:val="21"/>
          <w:szCs w:val="21"/>
        </w:rPr>
      </w:pPr>
    </w:p>
    <w:p w14:paraId="42A59C53">
      <w:pPr>
        <w:snapToGrid w:val="0"/>
        <w:spacing w:line="440" w:lineRule="atLeast"/>
        <w:ind w:firstLine="480"/>
        <w:jc w:val="left"/>
        <w:rPr>
          <w:rFonts w:hint="eastAsia" w:ascii="宋体" w:hAnsi="宋体" w:cs="宋体"/>
          <w:b/>
          <w:kern w:val="2"/>
          <w:sz w:val="21"/>
          <w:szCs w:val="21"/>
        </w:rPr>
      </w:pPr>
    </w:p>
    <w:p w14:paraId="49AE885B">
      <w:pPr>
        <w:snapToGrid w:val="0"/>
        <w:spacing w:line="440" w:lineRule="atLeast"/>
        <w:ind w:firstLine="480"/>
        <w:jc w:val="left"/>
        <w:rPr>
          <w:rFonts w:hint="eastAsia" w:ascii="宋体" w:hAnsi="宋体" w:cs="宋体"/>
          <w:b/>
          <w:kern w:val="2"/>
          <w:sz w:val="21"/>
          <w:szCs w:val="21"/>
        </w:rPr>
      </w:pPr>
    </w:p>
    <w:p w14:paraId="6A74A54A">
      <w:pPr>
        <w:snapToGrid w:val="0"/>
        <w:spacing w:line="440" w:lineRule="atLeast"/>
        <w:ind w:firstLine="480"/>
        <w:jc w:val="left"/>
        <w:rPr>
          <w:rFonts w:hint="eastAsia" w:ascii="宋体" w:hAnsi="宋体" w:cs="宋体"/>
          <w:b/>
          <w:kern w:val="2"/>
          <w:sz w:val="21"/>
          <w:szCs w:val="21"/>
        </w:rPr>
      </w:pPr>
    </w:p>
    <w:p w14:paraId="24812765">
      <w:pPr>
        <w:snapToGrid w:val="0"/>
        <w:spacing w:line="440" w:lineRule="atLeast"/>
        <w:ind w:firstLine="480"/>
        <w:jc w:val="left"/>
        <w:rPr>
          <w:rFonts w:hint="eastAsia" w:ascii="宋体" w:hAnsi="宋体" w:cs="宋体"/>
          <w:b/>
          <w:kern w:val="2"/>
          <w:sz w:val="21"/>
          <w:szCs w:val="21"/>
        </w:rPr>
      </w:pPr>
    </w:p>
    <w:p w14:paraId="3FCF8E78">
      <w:pPr>
        <w:snapToGrid w:val="0"/>
        <w:spacing w:line="440" w:lineRule="atLeast"/>
        <w:ind w:firstLine="480"/>
        <w:jc w:val="left"/>
        <w:rPr>
          <w:rFonts w:hint="eastAsia" w:ascii="宋体" w:hAnsi="宋体" w:cs="宋体"/>
          <w:b/>
          <w:kern w:val="2"/>
          <w:sz w:val="21"/>
          <w:szCs w:val="21"/>
        </w:rPr>
      </w:pPr>
    </w:p>
    <w:p w14:paraId="7A24C7A1">
      <w:pPr>
        <w:snapToGrid w:val="0"/>
        <w:spacing w:line="440" w:lineRule="atLeast"/>
        <w:ind w:firstLine="480"/>
        <w:jc w:val="left"/>
        <w:rPr>
          <w:rFonts w:hint="eastAsia" w:ascii="宋体" w:hAnsi="宋体" w:cs="宋体"/>
          <w:b/>
          <w:kern w:val="2"/>
          <w:sz w:val="21"/>
          <w:szCs w:val="21"/>
        </w:rPr>
      </w:pPr>
    </w:p>
    <w:p w14:paraId="69A59B62">
      <w:pPr>
        <w:snapToGrid w:val="0"/>
        <w:spacing w:line="440" w:lineRule="atLeast"/>
        <w:ind w:firstLine="480"/>
        <w:jc w:val="left"/>
        <w:rPr>
          <w:rFonts w:hint="eastAsia" w:ascii="宋体" w:hAnsi="宋体" w:cs="宋体"/>
          <w:kern w:val="2"/>
          <w:sz w:val="21"/>
          <w:szCs w:val="21"/>
        </w:rPr>
      </w:pPr>
    </w:p>
    <w:p w14:paraId="1ACE4373">
      <w:pPr>
        <w:tabs>
          <w:tab w:val="left" w:pos="1600"/>
        </w:tabs>
        <w:snapToGrid w:val="0"/>
        <w:spacing w:line="560" w:lineRule="exact"/>
        <w:ind w:left="330"/>
        <w:jc w:val="center"/>
        <w:rPr>
          <w:rFonts w:hint="eastAsia" w:ascii="宋体" w:hAnsi="宋体" w:cs="宋体"/>
          <w:b/>
          <w:sz w:val="30"/>
        </w:rPr>
      </w:pPr>
      <w:r>
        <w:rPr>
          <w:rFonts w:hint="eastAsia" w:ascii="宋体" w:hAnsi="宋体" w:cs="宋体"/>
          <w:kern w:val="2"/>
          <w:sz w:val="24"/>
        </w:rPr>
        <w:br w:type="page"/>
      </w:r>
    </w:p>
    <w:p w14:paraId="6D079F3A">
      <w:pPr>
        <w:tabs>
          <w:tab w:val="left" w:pos="1600"/>
        </w:tabs>
        <w:snapToGrid w:val="0"/>
        <w:spacing w:line="560" w:lineRule="exact"/>
        <w:ind w:left="330"/>
        <w:jc w:val="center"/>
        <w:rPr>
          <w:rFonts w:hint="eastAsia" w:ascii="宋体" w:hAnsi="宋体" w:cs="宋体"/>
          <w:sz w:val="30"/>
        </w:rPr>
      </w:pPr>
      <w:r>
        <w:rPr>
          <w:rFonts w:hint="eastAsia" w:ascii="宋体" w:hAnsi="宋体" w:cs="宋体"/>
          <w:b/>
          <w:sz w:val="30"/>
        </w:rPr>
        <w:t>十</w:t>
      </w:r>
      <w:r>
        <w:rPr>
          <w:rFonts w:hint="eastAsia" w:ascii="宋体" w:hAnsi="宋体" w:cs="宋体"/>
          <w:b/>
          <w:sz w:val="30"/>
          <w:lang w:eastAsia="zh-CN"/>
        </w:rPr>
        <w:t>一</w:t>
      </w:r>
      <w:r>
        <w:rPr>
          <w:rFonts w:hint="eastAsia" w:ascii="宋体" w:hAnsi="宋体" w:cs="宋体"/>
          <w:b/>
          <w:sz w:val="30"/>
        </w:rPr>
        <w:t>、其他资料</w:t>
      </w:r>
    </w:p>
    <w:p w14:paraId="254DF7B0">
      <w:pPr>
        <w:tabs>
          <w:tab w:val="left" w:pos="1600"/>
        </w:tabs>
        <w:snapToGrid w:val="0"/>
        <w:spacing w:line="560" w:lineRule="exact"/>
        <w:ind w:left="330"/>
        <w:rPr>
          <w:rFonts w:hint="eastAsia" w:ascii="宋体" w:hAnsi="宋体" w:cs="宋体"/>
          <w:sz w:val="21"/>
        </w:rPr>
      </w:pPr>
    </w:p>
    <w:p w14:paraId="2BD913C9">
      <w:pPr>
        <w:pStyle w:val="12"/>
        <w:tabs>
          <w:tab w:val="left" w:pos="1000"/>
        </w:tabs>
        <w:spacing w:line="360" w:lineRule="auto"/>
        <w:rPr>
          <w:rFonts w:hint="eastAsia" w:ascii="宋体" w:hAnsi="宋体" w:cs="宋体"/>
          <w:sz w:val="24"/>
          <w:szCs w:val="24"/>
        </w:rPr>
      </w:pPr>
      <w:r>
        <w:rPr>
          <w:rFonts w:hint="eastAsia" w:ascii="宋体" w:hAnsi="宋体" w:cs="宋体"/>
          <w:sz w:val="24"/>
          <w:szCs w:val="24"/>
        </w:rPr>
        <w:t>说明：其他资料包括招标人要求投标人提供的其他资料（见招标文件《专用本》）和投标人认为与资格审查申请评审有关的其他资料。</w:t>
      </w:r>
      <w:r>
        <w:rPr>
          <w:rFonts w:hint="eastAsia" w:ascii="宋体" w:hAnsi="宋体" w:cs="宋体"/>
          <w:b/>
          <w:sz w:val="24"/>
          <w:u w:val="double"/>
        </w:rPr>
        <w:t>投标人提供的资料均须加盖单位公章，否则资料无效</w:t>
      </w:r>
      <w:r>
        <w:rPr>
          <w:rFonts w:hint="eastAsia" w:ascii="宋体" w:hAnsi="宋体" w:cs="宋体"/>
          <w:sz w:val="24"/>
        </w:rPr>
        <w:t>。</w:t>
      </w:r>
    </w:p>
    <w:p w14:paraId="34B0FDA9">
      <w:pPr>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jc w:val="center"/>
        <w:textAlignment w:val="baseline"/>
        <w:outlineLvl w:val="1"/>
        <w:rPr>
          <w:rFonts w:hint="eastAsia" w:ascii="宋体" w:hAnsi="宋体" w:eastAsia="黑体" w:cs="宋体"/>
          <w:b/>
          <w:bCs/>
          <w:sz w:val="24"/>
          <w:szCs w:val="32"/>
          <w:lang w:val="en-US" w:eastAsia="zh-CN" w:bidi="ar-SA"/>
        </w:rPr>
      </w:pPr>
      <w:r>
        <w:rPr>
          <w:rFonts w:hint="eastAsia" w:ascii="宋体" w:hAnsi="宋体" w:eastAsia="宋体" w:cs="宋体"/>
          <w:b w:val="0"/>
          <w:bCs/>
          <w:sz w:val="36"/>
          <w:szCs w:val="36"/>
          <w:lang w:val="en-US" w:eastAsia="zh-CN" w:bidi="ar-SA"/>
        </w:rPr>
        <w:br w:type="page"/>
      </w:r>
      <w:r>
        <w:rPr>
          <w:rFonts w:hint="eastAsia" w:ascii="宋体" w:hAnsi="宋体" w:eastAsia="宋体" w:cs="宋体"/>
          <w:b w:val="0"/>
          <w:bCs/>
          <w:sz w:val="36"/>
          <w:szCs w:val="36"/>
          <w:lang w:val="en-US" w:eastAsia="zh-CN" w:bidi="ar-SA"/>
        </w:rPr>
        <w:t>第</w:t>
      </w:r>
      <w:bookmarkStart w:id="311" w:name="_Toc13309436"/>
      <w:bookmarkStart w:id="312" w:name="_Toc300038999"/>
      <w:bookmarkStart w:id="313" w:name="_Toc374616491"/>
      <w:r>
        <w:rPr>
          <w:rFonts w:hint="eastAsia" w:ascii="宋体" w:hAnsi="宋体" w:eastAsia="宋体" w:cs="宋体"/>
          <w:b w:val="0"/>
          <w:bCs/>
          <w:sz w:val="36"/>
          <w:szCs w:val="36"/>
          <w:lang w:val="en-US" w:eastAsia="zh-CN" w:bidi="ar-SA"/>
        </w:rPr>
        <w:t>2节 商务文件</w:t>
      </w:r>
      <w:bookmarkEnd w:id="311"/>
      <w:bookmarkEnd w:id="312"/>
      <w:bookmarkEnd w:id="313"/>
    </w:p>
    <w:p w14:paraId="073AA1E8">
      <w:pPr>
        <w:tabs>
          <w:tab w:val="left" w:pos="0"/>
          <w:tab w:val="left" w:pos="567"/>
          <w:tab w:val="left" w:pos="993"/>
          <w:tab w:val="left" w:pos="1134"/>
        </w:tabs>
        <w:snapToGrid w:val="0"/>
        <w:spacing w:before="960" w:after="120" w:line="300" w:lineRule="auto"/>
        <w:rPr>
          <w:rFonts w:hint="eastAsia" w:ascii="宋体" w:hAnsi="宋体" w:cs="宋体"/>
          <w:sz w:val="24"/>
          <w:szCs w:val="24"/>
        </w:rPr>
      </w:pPr>
      <w:r>
        <w:rPr>
          <w:rFonts w:hint="eastAsia" w:ascii="宋体" w:hAnsi="宋体" w:cs="宋体"/>
          <w:sz w:val="24"/>
          <w:szCs w:val="24"/>
        </w:rPr>
        <w:br w:type="page"/>
      </w:r>
      <w:r>
        <w:rPr>
          <w:rFonts w:hint="eastAsia" w:ascii="宋体" w:hAnsi="宋体" w:cs="宋体"/>
          <w:sz w:val="24"/>
          <w:szCs w:val="24"/>
        </w:rPr>
        <w:t>（用于商务文件封面）</w:t>
      </w:r>
    </w:p>
    <w:p w14:paraId="0B0E1805">
      <w:pPr>
        <w:pStyle w:val="21"/>
        <w:spacing w:line="264" w:lineRule="auto"/>
        <w:jc w:val="center"/>
        <w:rPr>
          <w:rFonts w:hint="eastAsia" w:hAnsi="宋体" w:cs="宋体"/>
          <w:sz w:val="36"/>
        </w:rPr>
      </w:pPr>
    </w:p>
    <w:p w14:paraId="2E3D238D">
      <w:pPr>
        <w:pStyle w:val="21"/>
        <w:spacing w:before="312" w:beforeLines="100" w:after="312" w:afterLines="100" w:line="264" w:lineRule="auto"/>
        <w:jc w:val="center"/>
        <w:rPr>
          <w:rFonts w:hint="eastAsia" w:hAnsi="宋体" w:cs="宋体"/>
          <w:sz w:val="36"/>
          <w:szCs w:val="36"/>
        </w:rPr>
      </w:pPr>
      <w:r>
        <w:rPr>
          <w:rFonts w:hint="eastAsia" w:hAnsi="宋体" w:cs="宋体"/>
          <w:sz w:val="36"/>
          <w:szCs w:val="36"/>
          <w:u w:val="single"/>
        </w:rPr>
        <w:t xml:space="preserve">　　                  </w:t>
      </w:r>
      <w:r>
        <w:rPr>
          <w:rFonts w:hint="eastAsia" w:hAnsi="宋体" w:cs="宋体"/>
          <w:sz w:val="36"/>
          <w:szCs w:val="36"/>
        </w:rPr>
        <w:t>（项目名称）</w:t>
      </w:r>
    </w:p>
    <w:p w14:paraId="5B8C9789">
      <w:pPr>
        <w:pStyle w:val="21"/>
        <w:spacing w:before="312" w:beforeLines="100" w:after="312" w:afterLines="100" w:line="264" w:lineRule="auto"/>
        <w:jc w:val="center"/>
        <w:rPr>
          <w:rFonts w:hint="eastAsia" w:hAnsi="宋体" w:cs="宋体"/>
          <w:b/>
          <w:sz w:val="32"/>
        </w:rPr>
      </w:pPr>
      <w:r>
        <w:rPr>
          <w:rFonts w:hint="eastAsia" w:hAnsi="宋体" w:cs="宋体"/>
          <w:sz w:val="32"/>
        </w:rPr>
        <w:t>招标项目编号：</w:t>
      </w:r>
      <w:r>
        <w:rPr>
          <w:rFonts w:hint="eastAsia" w:hAnsi="宋体" w:cs="宋体"/>
          <w:sz w:val="36"/>
        </w:rPr>
        <w:t>________________</w:t>
      </w:r>
    </w:p>
    <w:p w14:paraId="2178FFC0">
      <w:pPr>
        <w:pStyle w:val="21"/>
        <w:spacing w:before="312" w:beforeLines="100" w:after="312" w:afterLines="100" w:line="264" w:lineRule="auto"/>
        <w:jc w:val="center"/>
        <w:rPr>
          <w:rFonts w:hint="eastAsia" w:hAnsi="宋体" w:cs="宋体"/>
          <w:sz w:val="44"/>
        </w:rPr>
      </w:pPr>
    </w:p>
    <w:p w14:paraId="57D73F8C">
      <w:pPr>
        <w:pStyle w:val="21"/>
        <w:spacing w:line="264" w:lineRule="auto"/>
        <w:jc w:val="center"/>
        <w:rPr>
          <w:rFonts w:hint="eastAsia" w:hAnsi="宋体" w:cs="宋体"/>
          <w:b/>
          <w:sz w:val="84"/>
        </w:rPr>
      </w:pPr>
      <w:r>
        <w:rPr>
          <w:rFonts w:hint="eastAsia" w:hAnsi="宋体" w:cs="宋体"/>
          <w:b/>
          <w:sz w:val="84"/>
        </w:rPr>
        <w:t>投 标 文 件</w:t>
      </w:r>
    </w:p>
    <w:p w14:paraId="5D85D9C5">
      <w:pPr>
        <w:pStyle w:val="21"/>
        <w:spacing w:line="264" w:lineRule="auto"/>
        <w:jc w:val="center"/>
        <w:rPr>
          <w:rFonts w:hint="eastAsia" w:hAnsi="宋体" w:cs="宋体"/>
          <w:sz w:val="44"/>
        </w:rPr>
      </w:pPr>
    </w:p>
    <w:p w14:paraId="39D92597">
      <w:pPr>
        <w:pStyle w:val="21"/>
        <w:spacing w:line="264" w:lineRule="auto"/>
        <w:jc w:val="center"/>
        <w:rPr>
          <w:rFonts w:hint="eastAsia" w:hAnsi="宋体" w:cs="宋体"/>
          <w:sz w:val="44"/>
        </w:rPr>
      </w:pPr>
    </w:p>
    <w:p w14:paraId="61EA3AB9">
      <w:pPr>
        <w:pStyle w:val="21"/>
        <w:spacing w:line="264" w:lineRule="auto"/>
        <w:jc w:val="center"/>
        <w:rPr>
          <w:rFonts w:hint="eastAsia" w:hAnsi="宋体" w:cs="宋体"/>
          <w:sz w:val="44"/>
        </w:rPr>
      </w:pPr>
    </w:p>
    <w:p w14:paraId="5082FF80">
      <w:pPr>
        <w:pStyle w:val="21"/>
        <w:spacing w:line="264" w:lineRule="auto"/>
        <w:jc w:val="center"/>
        <w:rPr>
          <w:rFonts w:hint="eastAsia" w:hAnsi="宋体" w:cs="宋体"/>
          <w:sz w:val="72"/>
        </w:rPr>
      </w:pPr>
    </w:p>
    <w:p w14:paraId="146C1A8E">
      <w:pPr>
        <w:pStyle w:val="21"/>
        <w:spacing w:before="120" w:after="120" w:line="480" w:lineRule="auto"/>
        <w:ind w:firstLine="560" w:firstLineChars="200"/>
        <w:rPr>
          <w:rFonts w:hint="eastAsia" w:hAnsi="宋体" w:cs="宋体"/>
          <w:sz w:val="36"/>
        </w:rPr>
      </w:pPr>
      <w:r>
        <w:rPr>
          <w:rFonts w:hint="eastAsia" w:hAnsi="宋体" w:cs="宋体"/>
          <w:sz w:val="28"/>
        </w:rPr>
        <w:t>投标文件内容：</w:t>
      </w:r>
      <w:r>
        <w:rPr>
          <w:rFonts w:hint="eastAsia" w:hAnsi="宋体" w:cs="宋体"/>
          <w:sz w:val="28"/>
          <w:u w:val="single"/>
        </w:rPr>
        <w:t xml:space="preserve">　　　      </w:t>
      </w:r>
      <w:r>
        <w:rPr>
          <w:rFonts w:hint="eastAsia" w:hAnsi="宋体" w:cs="宋体"/>
          <w:b/>
          <w:sz w:val="36"/>
          <w:u w:val="single"/>
        </w:rPr>
        <w:t xml:space="preserve">商务文件        </w:t>
      </w:r>
    </w:p>
    <w:p w14:paraId="03573F48">
      <w:pPr>
        <w:pStyle w:val="21"/>
        <w:spacing w:before="120" w:after="120" w:line="480" w:lineRule="auto"/>
        <w:ind w:firstLine="560" w:firstLineChars="200"/>
        <w:jc w:val="left"/>
        <w:rPr>
          <w:rFonts w:hint="eastAsia" w:hAnsi="宋体" w:cs="宋体"/>
          <w:sz w:val="28"/>
        </w:rPr>
      </w:pPr>
      <w:r>
        <w:rPr>
          <w:rFonts w:hint="eastAsia" w:hAnsi="宋体" w:cs="宋体"/>
          <w:sz w:val="28"/>
        </w:rPr>
        <w:t>投标人:</w:t>
      </w:r>
      <w:r>
        <w:rPr>
          <w:rFonts w:hint="eastAsia" w:hAnsi="宋体" w:cs="宋体"/>
          <w:sz w:val="28"/>
          <w:u w:val="single"/>
        </w:rPr>
        <w:t xml:space="preserve">                             </w:t>
      </w:r>
      <w:r>
        <w:rPr>
          <w:rFonts w:hint="eastAsia" w:hAnsi="宋体" w:cs="宋体"/>
          <w:sz w:val="24"/>
        </w:rPr>
        <w:t>（盖单位公章）</w:t>
      </w:r>
    </w:p>
    <w:p w14:paraId="50A8D089">
      <w:pPr>
        <w:pStyle w:val="21"/>
        <w:spacing w:before="120" w:after="120" w:line="480" w:lineRule="auto"/>
        <w:ind w:firstLine="560" w:firstLineChars="200"/>
        <w:rPr>
          <w:rFonts w:hint="eastAsia" w:hAnsi="宋体" w:cs="宋体"/>
          <w:sz w:val="28"/>
        </w:rPr>
      </w:pPr>
      <w:r>
        <w:rPr>
          <w:rFonts w:hint="eastAsia" w:hAnsi="宋体" w:cs="宋体"/>
          <w:sz w:val="28"/>
        </w:rPr>
        <w:t>法定代表人或其委托代理人：</w:t>
      </w:r>
      <w:r>
        <w:rPr>
          <w:rFonts w:hint="eastAsia" w:hAnsi="宋体" w:cs="宋体"/>
          <w:sz w:val="28"/>
          <w:u w:val="single"/>
        </w:rPr>
        <w:t xml:space="preserve">              </w:t>
      </w:r>
      <w:r>
        <w:rPr>
          <w:rFonts w:hint="eastAsia" w:hAnsi="宋体" w:cs="宋体"/>
          <w:sz w:val="28"/>
        </w:rPr>
        <w:t>（盖章）</w:t>
      </w:r>
    </w:p>
    <w:p w14:paraId="652C0878">
      <w:pPr>
        <w:spacing w:before="120" w:after="120" w:line="480" w:lineRule="auto"/>
        <w:ind w:left="540"/>
        <w:rPr>
          <w:rFonts w:hint="eastAsia" w:ascii="宋体" w:hAnsi="宋体" w:cs="宋体"/>
          <w:sz w:val="28"/>
        </w:rPr>
      </w:pPr>
      <w:r>
        <w:rPr>
          <w:rFonts w:hint="eastAsia" w:ascii="宋体" w:hAnsi="宋体" w:cs="宋体"/>
          <w:sz w:val="28"/>
        </w:rPr>
        <w:t>日期：</w:t>
      </w:r>
      <w:r>
        <w:rPr>
          <w:rFonts w:hint="eastAsia" w:ascii="宋体" w:hAnsi="宋体" w:cs="宋体"/>
          <w:sz w:val="28"/>
          <w:u w:val="single"/>
        </w:rPr>
        <w:t xml:space="preserve">             </w:t>
      </w:r>
      <w:r>
        <w:rPr>
          <w:rFonts w:hint="eastAsia" w:ascii="宋体" w:hAnsi="宋体" w:cs="宋体"/>
          <w:sz w:val="28"/>
        </w:rPr>
        <w:t>年</w:t>
      </w:r>
      <w:r>
        <w:rPr>
          <w:rFonts w:hint="eastAsia" w:ascii="宋体" w:hAnsi="宋体" w:cs="宋体"/>
          <w:sz w:val="28"/>
          <w:u w:val="single"/>
        </w:rPr>
        <w:t xml:space="preserve">      </w:t>
      </w:r>
      <w:r>
        <w:rPr>
          <w:rFonts w:hint="eastAsia" w:ascii="宋体" w:hAnsi="宋体" w:cs="宋体"/>
          <w:sz w:val="28"/>
        </w:rPr>
        <w:t>月</w:t>
      </w:r>
      <w:r>
        <w:rPr>
          <w:rFonts w:hint="eastAsia" w:ascii="宋体" w:hAnsi="宋体" w:cs="宋体"/>
          <w:sz w:val="28"/>
          <w:u w:val="single"/>
        </w:rPr>
        <w:t xml:space="preserve">      </w:t>
      </w:r>
      <w:r>
        <w:rPr>
          <w:rFonts w:hint="eastAsia" w:ascii="宋体" w:hAnsi="宋体" w:cs="宋体"/>
          <w:sz w:val="28"/>
        </w:rPr>
        <w:t>日</w:t>
      </w:r>
    </w:p>
    <w:p w14:paraId="49EA64E0">
      <w:pPr>
        <w:spacing w:line="360" w:lineRule="auto"/>
        <w:ind w:firstLine="750" w:firstLineChars="250"/>
        <w:jc w:val="center"/>
        <w:rPr>
          <w:rFonts w:hint="eastAsia" w:ascii="宋体" w:hAnsi="宋体" w:cs="宋体"/>
          <w:sz w:val="30"/>
        </w:rPr>
      </w:pPr>
      <w:r>
        <w:rPr>
          <w:rFonts w:hint="eastAsia" w:ascii="宋体" w:hAnsi="宋体" w:cs="宋体"/>
          <w:sz w:val="30"/>
        </w:rPr>
        <w:br w:type="page"/>
      </w:r>
    </w:p>
    <w:p w14:paraId="0D1A2C84">
      <w:pPr>
        <w:spacing w:line="360" w:lineRule="auto"/>
        <w:ind w:firstLine="803" w:firstLineChars="250"/>
        <w:jc w:val="center"/>
        <w:rPr>
          <w:rFonts w:hint="eastAsia" w:ascii="宋体" w:hAnsi="宋体" w:cs="宋体"/>
          <w:b/>
          <w:sz w:val="32"/>
          <w:szCs w:val="32"/>
        </w:rPr>
      </w:pPr>
      <w:r>
        <w:rPr>
          <w:rFonts w:hint="eastAsia" w:ascii="宋体" w:hAnsi="宋体" w:cs="宋体"/>
          <w:b/>
          <w:sz w:val="32"/>
          <w:szCs w:val="32"/>
        </w:rPr>
        <w:t>目    录</w:t>
      </w:r>
    </w:p>
    <w:p w14:paraId="0DADDE6D">
      <w:pPr>
        <w:tabs>
          <w:tab w:val="left" w:pos="840"/>
          <w:tab w:val="left" w:pos="1600"/>
        </w:tabs>
        <w:snapToGrid w:val="0"/>
        <w:spacing w:line="560" w:lineRule="exact"/>
        <w:rPr>
          <w:rFonts w:hint="eastAsia" w:ascii="宋体" w:hAnsi="宋体" w:cs="宋体"/>
          <w:b/>
          <w:sz w:val="28"/>
        </w:rPr>
      </w:pPr>
    </w:p>
    <w:p w14:paraId="3800AB12">
      <w:pPr>
        <w:tabs>
          <w:tab w:val="left" w:pos="840"/>
          <w:tab w:val="left" w:pos="1600"/>
        </w:tabs>
        <w:snapToGrid w:val="0"/>
        <w:spacing w:line="360" w:lineRule="auto"/>
        <w:ind w:firstLine="470" w:firstLineChars="196"/>
        <w:rPr>
          <w:rFonts w:hint="eastAsia" w:ascii="宋体" w:hAnsi="宋体" w:cs="宋体"/>
          <w:sz w:val="24"/>
        </w:rPr>
      </w:pPr>
      <w:r>
        <w:rPr>
          <w:rFonts w:hint="eastAsia" w:ascii="宋体" w:hAnsi="宋体" w:cs="宋体"/>
          <w:sz w:val="24"/>
        </w:rPr>
        <w:t>一、投标函</w:t>
      </w:r>
    </w:p>
    <w:p w14:paraId="22D3CFB7">
      <w:pPr>
        <w:tabs>
          <w:tab w:val="left" w:pos="840"/>
          <w:tab w:val="left" w:pos="1600"/>
        </w:tabs>
        <w:snapToGrid w:val="0"/>
        <w:spacing w:line="360" w:lineRule="auto"/>
        <w:ind w:firstLine="470" w:firstLineChars="196"/>
        <w:rPr>
          <w:rFonts w:hint="eastAsia" w:ascii="宋体" w:hAnsi="宋体" w:cs="宋体"/>
          <w:sz w:val="24"/>
          <w:szCs w:val="22"/>
        </w:rPr>
      </w:pPr>
      <w:r>
        <w:rPr>
          <w:rFonts w:hint="eastAsia" w:ascii="宋体" w:hAnsi="宋体" w:cs="宋体"/>
          <w:sz w:val="24"/>
          <w:szCs w:val="22"/>
        </w:rPr>
        <w:t>二、投标函附录</w:t>
      </w:r>
    </w:p>
    <w:p w14:paraId="7CEA9A01">
      <w:pPr>
        <w:tabs>
          <w:tab w:val="left" w:pos="840"/>
          <w:tab w:val="left" w:pos="1600"/>
        </w:tabs>
        <w:snapToGrid w:val="0"/>
        <w:spacing w:line="360" w:lineRule="auto"/>
        <w:ind w:firstLine="470" w:firstLineChars="196"/>
        <w:rPr>
          <w:rFonts w:hint="eastAsia" w:ascii="宋体" w:hAnsi="宋体" w:cs="宋体"/>
          <w:sz w:val="24"/>
          <w:szCs w:val="22"/>
        </w:rPr>
      </w:pPr>
      <w:r>
        <w:rPr>
          <w:rFonts w:hint="eastAsia" w:ascii="宋体" w:hAnsi="宋体" w:cs="宋体"/>
          <w:sz w:val="24"/>
          <w:szCs w:val="22"/>
        </w:rPr>
        <w:t>三、其他资料</w:t>
      </w:r>
    </w:p>
    <w:p w14:paraId="0FEE217E">
      <w:pPr>
        <w:pStyle w:val="21"/>
        <w:spacing w:line="360" w:lineRule="auto"/>
        <w:rPr>
          <w:rFonts w:hint="eastAsia" w:hAnsi="宋体" w:cs="宋体"/>
          <w:kern w:val="0"/>
          <w:sz w:val="24"/>
        </w:rPr>
      </w:pPr>
    </w:p>
    <w:p w14:paraId="5DAC5D18">
      <w:pPr>
        <w:adjustRightInd/>
        <w:spacing w:line="360" w:lineRule="auto"/>
        <w:jc w:val="center"/>
        <w:textAlignment w:val="auto"/>
        <w:rPr>
          <w:rFonts w:hint="eastAsia" w:ascii="宋体" w:hAnsi="宋体" w:cs="宋体"/>
          <w:b/>
          <w:sz w:val="30"/>
          <w:szCs w:val="30"/>
        </w:rPr>
      </w:pPr>
      <w:r>
        <w:rPr>
          <w:rFonts w:hint="eastAsia" w:ascii="宋体" w:hAnsi="宋体" w:cs="宋体"/>
        </w:rPr>
        <w:br w:type="page"/>
      </w:r>
      <w:r>
        <w:rPr>
          <w:rFonts w:hint="eastAsia" w:ascii="宋体" w:hAnsi="宋体" w:cs="宋体"/>
          <w:b/>
          <w:sz w:val="30"/>
          <w:szCs w:val="30"/>
        </w:rPr>
        <w:t>一、投标函</w:t>
      </w:r>
    </w:p>
    <w:p w14:paraId="78261C97">
      <w:pPr>
        <w:pStyle w:val="75"/>
        <w:spacing w:after="0" w:line="360" w:lineRule="exact"/>
        <w:rPr>
          <w:rFonts w:hint="eastAsia" w:hAnsi="宋体" w:cs="宋体"/>
          <w:szCs w:val="24"/>
        </w:rPr>
      </w:pPr>
      <w:r>
        <w:rPr>
          <w:rFonts w:hint="eastAsia" w:hAnsi="宋体" w:cs="宋体"/>
          <w:szCs w:val="24"/>
          <w:u w:val="single"/>
        </w:rPr>
        <w:t xml:space="preserve">                             </w:t>
      </w:r>
      <w:r>
        <w:rPr>
          <w:rFonts w:hint="eastAsia" w:hAnsi="宋体" w:cs="宋体"/>
          <w:i/>
          <w:iCs/>
          <w:szCs w:val="24"/>
          <w:u w:val="single"/>
        </w:rPr>
        <w:t>（招标人名称）</w:t>
      </w:r>
      <w:r>
        <w:rPr>
          <w:rFonts w:hint="eastAsia" w:hAnsi="宋体" w:cs="宋体"/>
          <w:szCs w:val="24"/>
        </w:rPr>
        <w:t xml:space="preserve">： </w:t>
      </w:r>
    </w:p>
    <w:p w14:paraId="094B5EDF">
      <w:pPr>
        <w:pStyle w:val="76"/>
        <w:spacing w:line="360" w:lineRule="exact"/>
        <w:jc w:val="both"/>
        <w:rPr>
          <w:rFonts w:hint="eastAsia" w:hAnsi="宋体" w:cs="宋体"/>
          <w:color w:val="auto"/>
          <w:szCs w:val="24"/>
        </w:rPr>
      </w:pPr>
      <w:r>
        <w:rPr>
          <w:rFonts w:hint="eastAsia" w:hAnsi="宋体" w:cs="宋体"/>
          <w:color w:val="auto"/>
          <w:szCs w:val="24"/>
        </w:rPr>
        <w:t xml:space="preserve">    1．我方已仔细研究了</w:t>
      </w:r>
      <w:r>
        <w:rPr>
          <w:rFonts w:hint="eastAsia" w:hAnsi="宋体" w:cs="宋体"/>
          <w:color w:val="auto"/>
          <w:szCs w:val="24"/>
          <w:u w:val="single"/>
        </w:rPr>
        <w:t xml:space="preserve">             （招标项目名称</w:t>
      </w:r>
      <w:r>
        <w:rPr>
          <w:rFonts w:hint="eastAsia" w:hAnsi="宋体" w:cs="宋体"/>
          <w:color w:val="auto"/>
          <w:szCs w:val="24"/>
          <w:u w:val="single"/>
          <w:lang w:eastAsia="zh-CN"/>
        </w:rPr>
        <w:t>）</w:t>
      </w:r>
      <w:r>
        <w:rPr>
          <w:rFonts w:hint="eastAsia" w:hAnsi="宋体" w:cs="宋体"/>
          <w:color w:val="auto"/>
          <w:szCs w:val="24"/>
        </w:rPr>
        <w:t>施工招标文件的全部内容，愿意以人民币（大写）</w:t>
      </w:r>
      <w:r>
        <w:rPr>
          <w:rFonts w:hint="eastAsia" w:hAnsi="宋体" w:cs="宋体"/>
          <w:color w:val="auto"/>
          <w:szCs w:val="24"/>
          <w:u w:val="single"/>
        </w:rPr>
        <w:t xml:space="preserve">       </w:t>
      </w:r>
      <w:r>
        <w:rPr>
          <w:rFonts w:hint="eastAsia" w:hAnsi="宋体" w:cs="宋体"/>
          <w:color w:val="auto"/>
          <w:szCs w:val="24"/>
          <w:lang w:val="en-US" w:eastAsia="zh-CN"/>
        </w:rPr>
        <w:t>圆</w:t>
      </w:r>
      <w:r>
        <w:rPr>
          <w:rFonts w:hint="eastAsia" w:hAnsi="宋体" w:cs="宋体"/>
          <w:color w:val="auto"/>
          <w:szCs w:val="24"/>
        </w:rPr>
        <w:t>（¥</w:t>
      </w:r>
      <w:r>
        <w:rPr>
          <w:rFonts w:hint="eastAsia" w:hAnsi="宋体" w:cs="宋体"/>
          <w:color w:val="auto"/>
          <w:szCs w:val="24"/>
          <w:u w:val="single"/>
        </w:rPr>
        <w:t xml:space="preserve">          </w:t>
      </w:r>
      <w:r>
        <w:rPr>
          <w:rFonts w:hint="eastAsia" w:hAnsi="宋体" w:cs="宋体"/>
          <w:color w:val="auto"/>
          <w:szCs w:val="24"/>
        </w:rPr>
        <w:t>元）的投标总报价，工期</w:t>
      </w:r>
      <w:r>
        <w:rPr>
          <w:rFonts w:hint="eastAsia" w:hAnsi="宋体" w:cs="宋体"/>
          <w:color w:val="auto"/>
          <w:szCs w:val="24"/>
          <w:u w:val="single"/>
        </w:rPr>
        <w:t xml:space="preserve">       </w:t>
      </w:r>
      <w:r>
        <w:rPr>
          <w:rFonts w:hint="eastAsia" w:hAnsi="宋体" w:cs="宋体"/>
          <w:color w:val="auto"/>
          <w:szCs w:val="24"/>
        </w:rPr>
        <w:t>日历天（</w:t>
      </w:r>
      <w:r>
        <w:rPr>
          <w:rFonts w:hint="eastAsia" w:hAnsi="宋体" w:cs="宋体"/>
          <w:color w:val="auto"/>
        </w:rPr>
        <w:t>其中各关键节点的工期要求为</w:t>
      </w:r>
      <w:r>
        <w:rPr>
          <w:rFonts w:hint="eastAsia" w:hAnsi="宋体" w:cs="宋体"/>
          <w:color w:val="auto"/>
          <w:u w:val="single"/>
        </w:rPr>
        <w:t xml:space="preserve">            </w:t>
      </w:r>
      <w:r>
        <w:rPr>
          <w:rFonts w:hint="eastAsia" w:hAnsi="宋体" w:cs="宋体"/>
          <w:color w:val="auto"/>
        </w:rPr>
        <w:t>），</w:t>
      </w:r>
      <w:r>
        <w:rPr>
          <w:rFonts w:hint="eastAsia" w:hAnsi="宋体" w:cs="宋体"/>
          <w:color w:val="auto"/>
          <w:szCs w:val="24"/>
        </w:rPr>
        <w:t>按合同约定实施和完成承包工程，修补工程中的任何缺陷，工程质量达到</w:t>
      </w:r>
      <w:r>
        <w:rPr>
          <w:rFonts w:hint="eastAsia" w:hAnsi="宋体" w:cs="宋体"/>
          <w:color w:val="auto"/>
          <w:szCs w:val="24"/>
          <w:u w:val="single"/>
        </w:rPr>
        <w:t xml:space="preserve">            </w:t>
      </w:r>
      <w:r>
        <w:rPr>
          <w:rFonts w:hint="eastAsia" w:hAnsi="宋体" w:cs="宋体"/>
          <w:color w:val="auto"/>
          <w:szCs w:val="24"/>
        </w:rPr>
        <w:t>标准。</w:t>
      </w:r>
    </w:p>
    <w:p w14:paraId="7928ADF8">
      <w:pPr>
        <w:pStyle w:val="76"/>
        <w:spacing w:line="360" w:lineRule="exact"/>
        <w:jc w:val="both"/>
        <w:rPr>
          <w:rFonts w:hint="eastAsia" w:hAnsi="宋体" w:cs="宋体"/>
          <w:color w:val="auto"/>
          <w:szCs w:val="24"/>
        </w:rPr>
      </w:pPr>
      <w:r>
        <w:rPr>
          <w:rFonts w:hint="eastAsia" w:hAnsi="宋体" w:cs="宋体"/>
          <w:color w:val="auto"/>
          <w:szCs w:val="24"/>
        </w:rPr>
        <w:t xml:space="preserve">    2．我方承诺在投标有效期内不修改、撤销投标文件。</w:t>
      </w:r>
    </w:p>
    <w:p w14:paraId="75FFCF97">
      <w:pPr>
        <w:pStyle w:val="76"/>
        <w:spacing w:line="360" w:lineRule="exact"/>
        <w:jc w:val="both"/>
        <w:rPr>
          <w:rFonts w:hint="eastAsia" w:hAnsi="宋体" w:cs="宋体"/>
          <w:color w:val="auto"/>
          <w:szCs w:val="24"/>
        </w:rPr>
      </w:pPr>
      <w:r>
        <w:rPr>
          <w:rFonts w:hint="eastAsia" w:hAnsi="宋体" w:cs="宋体"/>
          <w:color w:val="auto"/>
          <w:szCs w:val="24"/>
        </w:rPr>
        <w:t xml:space="preserve">    3. 随同本投标函提交投标保证金一份，金额为人民币（大写）</w:t>
      </w:r>
      <w:r>
        <w:rPr>
          <w:rFonts w:hint="eastAsia" w:hAnsi="宋体" w:cs="宋体"/>
          <w:color w:val="auto"/>
          <w:szCs w:val="24"/>
          <w:u w:val="single"/>
        </w:rPr>
        <w:t xml:space="preserve">              </w:t>
      </w:r>
      <w:r>
        <w:rPr>
          <w:rFonts w:hint="eastAsia" w:hAnsi="宋体" w:cs="宋体"/>
          <w:color w:val="auto"/>
          <w:szCs w:val="24"/>
        </w:rPr>
        <w:t>元（¥</w:t>
      </w:r>
      <w:r>
        <w:rPr>
          <w:rFonts w:hint="eastAsia" w:hAnsi="宋体" w:cs="宋体"/>
          <w:color w:val="auto"/>
          <w:szCs w:val="24"/>
          <w:u w:val="single"/>
        </w:rPr>
        <w:t xml:space="preserve">            </w:t>
      </w:r>
      <w:r>
        <w:rPr>
          <w:rFonts w:hint="eastAsia" w:hAnsi="宋体" w:cs="宋体"/>
          <w:color w:val="auto"/>
          <w:szCs w:val="24"/>
        </w:rPr>
        <w:t>元）。</w:t>
      </w:r>
    </w:p>
    <w:p w14:paraId="5E5E9260">
      <w:pPr>
        <w:pStyle w:val="76"/>
        <w:spacing w:line="360" w:lineRule="exact"/>
        <w:jc w:val="both"/>
        <w:rPr>
          <w:rFonts w:hint="eastAsia" w:hAnsi="宋体" w:cs="宋体"/>
          <w:color w:val="auto"/>
          <w:szCs w:val="24"/>
        </w:rPr>
      </w:pPr>
      <w:r>
        <w:rPr>
          <w:rFonts w:hint="eastAsia" w:hAnsi="宋体" w:cs="宋体"/>
          <w:color w:val="auto"/>
          <w:szCs w:val="24"/>
        </w:rPr>
        <w:t xml:space="preserve">    4．如中标，我方承诺：</w:t>
      </w:r>
    </w:p>
    <w:p w14:paraId="2876C80D">
      <w:pPr>
        <w:pStyle w:val="76"/>
        <w:spacing w:line="360" w:lineRule="exact"/>
        <w:jc w:val="both"/>
        <w:rPr>
          <w:rFonts w:hint="eastAsia" w:hAnsi="宋体" w:cs="宋体"/>
          <w:color w:val="auto"/>
          <w:szCs w:val="24"/>
        </w:rPr>
      </w:pPr>
      <w:r>
        <w:rPr>
          <w:rFonts w:hint="eastAsia" w:hAnsi="宋体" w:cs="宋体"/>
          <w:color w:val="auto"/>
          <w:szCs w:val="24"/>
        </w:rPr>
        <w:t xml:space="preserve">    （1）</w:t>
      </w:r>
      <w:r>
        <w:rPr>
          <w:rFonts w:hint="eastAsia" w:hAnsi="宋体" w:cs="宋体"/>
          <w:color w:val="auto"/>
          <w:kern w:val="2"/>
        </w:rPr>
        <w:t>将派出</w:t>
      </w:r>
      <w:r>
        <w:rPr>
          <w:rFonts w:hint="eastAsia" w:hAnsi="宋体" w:cs="宋体"/>
          <w:color w:val="auto"/>
          <w:kern w:val="2"/>
          <w:u w:val="single"/>
        </w:rPr>
        <w:t xml:space="preserve">         </w:t>
      </w:r>
      <w:r>
        <w:rPr>
          <w:rFonts w:hint="eastAsia" w:hAnsi="宋体" w:cs="宋体"/>
          <w:i/>
          <w:iCs/>
          <w:color w:val="auto"/>
          <w:kern w:val="2"/>
          <w:u w:val="single"/>
        </w:rPr>
        <w:t xml:space="preserve">（项目负责人姓名及其建造师注册编号）  </w:t>
      </w:r>
      <w:r>
        <w:rPr>
          <w:rFonts w:hint="eastAsia" w:hAnsi="宋体" w:cs="宋体"/>
          <w:color w:val="auto"/>
          <w:kern w:val="2"/>
        </w:rPr>
        <w:t>为本项目的项目负责人。</w:t>
      </w:r>
    </w:p>
    <w:p w14:paraId="33C2D194">
      <w:pPr>
        <w:pStyle w:val="76"/>
        <w:spacing w:line="360" w:lineRule="exact"/>
        <w:jc w:val="both"/>
        <w:rPr>
          <w:rFonts w:hint="eastAsia" w:hAnsi="宋体" w:cs="宋体"/>
          <w:color w:val="auto"/>
          <w:szCs w:val="24"/>
        </w:rPr>
      </w:pPr>
      <w:r>
        <w:rPr>
          <w:rFonts w:hint="eastAsia" w:hAnsi="宋体" w:cs="宋体"/>
          <w:color w:val="auto"/>
          <w:szCs w:val="24"/>
        </w:rPr>
        <w:t xml:space="preserve">    （2）在收到中标通知书后，在中标通知书规定的期限内与你方签订合同。</w:t>
      </w:r>
    </w:p>
    <w:p w14:paraId="1C1072E7">
      <w:pPr>
        <w:pStyle w:val="76"/>
        <w:spacing w:line="360" w:lineRule="exact"/>
        <w:jc w:val="both"/>
        <w:rPr>
          <w:rFonts w:hint="eastAsia" w:hAnsi="宋体" w:cs="宋体"/>
          <w:color w:val="auto"/>
          <w:szCs w:val="24"/>
        </w:rPr>
      </w:pPr>
      <w:r>
        <w:rPr>
          <w:rFonts w:hint="eastAsia" w:hAnsi="宋体" w:cs="宋体"/>
          <w:color w:val="auto"/>
          <w:szCs w:val="24"/>
        </w:rPr>
        <w:t xml:space="preserve">    （3）随同本投标函递交的投标函附录属于合同文件的组成部分。</w:t>
      </w:r>
    </w:p>
    <w:p w14:paraId="1242AB79">
      <w:pPr>
        <w:pStyle w:val="76"/>
        <w:spacing w:line="360" w:lineRule="exact"/>
        <w:jc w:val="both"/>
        <w:rPr>
          <w:rFonts w:hint="eastAsia" w:hAnsi="宋体" w:cs="宋体"/>
          <w:color w:val="auto"/>
          <w:szCs w:val="24"/>
        </w:rPr>
      </w:pPr>
      <w:r>
        <w:rPr>
          <w:rFonts w:hint="eastAsia" w:hAnsi="宋体" w:cs="宋体"/>
          <w:color w:val="auto"/>
          <w:szCs w:val="24"/>
        </w:rPr>
        <w:t xml:space="preserve">    （4）按照招标文件规定向你方递交履约担保。</w:t>
      </w:r>
    </w:p>
    <w:p w14:paraId="6271450B">
      <w:pPr>
        <w:pStyle w:val="76"/>
        <w:spacing w:line="360" w:lineRule="exact"/>
        <w:ind w:firstLine="479"/>
        <w:jc w:val="both"/>
        <w:rPr>
          <w:rFonts w:hint="eastAsia" w:hAnsi="宋体" w:cs="宋体"/>
          <w:color w:val="auto"/>
          <w:szCs w:val="24"/>
        </w:rPr>
      </w:pPr>
      <w:r>
        <w:rPr>
          <w:rFonts w:hint="eastAsia" w:hAnsi="宋体" w:cs="宋体"/>
          <w:color w:val="auto"/>
          <w:szCs w:val="24"/>
        </w:rPr>
        <w:t>（5）在合同约定的期限内完成并移交全部合同工程。</w:t>
      </w:r>
    </w:p>
    <w:p w14:paraId="1668509D">
      <w:pPr>
        <w:pStyle w:val="33"/>
        <w:spacing w:line="360" w:lineRule="exact"/>
        <w:jc w:val="both"/>
        <w:rPr>
          <w:rFonts w:hint="eastAsia" w:ascii="宋体" w:hAnsi="宋体" w:cs="宋体"/>
          <w:sz w:val="24"/>
          <w:szCs w:val="24"/>
        </w:rPr>
      </w:pPr>
      <w:r>
        <w:rPr>
          <w:rFonts w:hint="eastAsia" w:ascii="宋体" w:hAnsi="宋体" w:cs="宋体"/>
          <w:sz w:val="24"/>
          <w:szCs w:val="24"/>
        </w:rPr>
        <w:t>（6）按月足额支付工人工资。</w:t>
      </w:r>
    </w:p>
    <w:p w14:paraId="2C8F508D">
      <w:pPr>
        <w:pStyle w:val="76"/>
        <w:spacing w:line="360" w:lineRule="exact"/>
        <w:ind w:firstLine="479"/>
        <w:jc w:val="both"/>
        <w:rPr>
          <w:rFonts w:hint="eastAsia" w:hAnsi="宋体" w:cs="宋体"/>
          <w:color w:val="auto"/>
          <w:szCs w:val="24"/>
        </w:rPr>
      </w:pPr>
      <w:r>
        <w:rPr>
          <w:rFonts w:hint="eastAsia" w:hAnsi="宋体" w:cs="宋体"/>
          <w:color w:val="auto"/>
          <w:szCs w:val="24"/>
        </w:rPr>
        <w:t>（7）政府审计部门要求对我方收取的工程款资金流向进行延伸审计的，我方无条件接受延伸审计并主动配合。</w:t>
      </w:r>
    </w:p>
    <w:p w14:paraId="3AE12A1C">
      <w:pPr>
        <w:pStyle w:val="76"/>
        <w:spacing w:line="360" w:lineRule="exact"/>
        <w:ind w:firstLine="479"/>
        <w:jc w:val="both"/>
        <w:rPr>
          <w:rFonts w:hint="eastAsia" w:hAnsi="宋体" w:cs="宋体"/>
          <w:color w:val="auto"/>
          <w:szCs w:val="24"/>
        </w:rPr>
      </w:pPr>
      <w:r>
        <w:rPr>
          <w:rFonts w:hint="eastAsia" w:hAnsi="宋体" w:cs="宋体"/>
          <w:color w:val="auto"/>
          <w:szCs w:val="24"/>
        </w:rPr>
        <w:t>5．</w:t>
      </w:r>
      <w:r>
        <w:rPr>
          <w:rFonts w:hint="eastAsia" w:hAnsi="宋体" w:cs="宋体"/>
          <w:bCs/>
          <w:color w:val="auto"/>
          <w:szCs w:val="24"/>
        </w:rPr>
        <w:t>我方已对所递交的投标文件及其有关资料（包括第三方提供的资料）的真实性进行了审查，保证其内容完整、真实和准确，若存在虚假，同意招标人或行政主管部门按照弄虚作假进行处理。</w:t>
      </w:r>
      <w:r>
        <w:rPr>
          <w:rFonts w:hint="eastAsia" w:hAnsi="宋体" w:cs="宋体"/>
          <w:color w:val="auto"/>
          <w:szCs w:val="24"/>
        </w:rPr>
        <w:t>同时，声明不存在招</w:t>
      </w:r>
      <w:r>
        <w:rPr>
          <w:rFonts w:hint="eastAsia" w:hAnsi="宋体" w:cs="宋体"/>
          <w:color w:val="auto"/>
          <w:kern w:val="2"/>
          <w:szCs w:val="24"/>
        </w:rPr>
        <w:t>标文件第2章投标须知第4.3款</w:t>
      </w:r>
      <w:r>
        <w:rPr>
          <w:rFonts w:hint="eastAsia" w:hAnsi="宋体" w:cs="宋体"/>
          <w:bCs/>
          <w:color w:val="auto"/>
          <w:kern w:val="2"/>
          <w:szCs w:val="24"/>
        </w:rPr>
        <w:t>（第10项除外）</w:t>
      </w:r>
      <w:r>
        <w:rPr>
          <w:rFonts w:hint="eastAsia" w:hAnsi="宋体" w:cs="宋体"/>
          <w:color w:val="auto"/>
          <w:kern w:val="2"/>
          <w:szCs w:val="24"/>
        </w:rPr>
        <w:t>规</w:t>
      </w:r>
      <w:r>
        <w:rPr>
          <w:rFonts w:hint="eastAsia" w:hAnsi="宋体" w:cs="宋体"/>
          <w:color w:val="auto"/>
          <w:szCs w:val="24"/>
        </w:rPr>
        <w:t>定的任何一种情形。</w:t>
      </w:r>
    </w:p>
    <w:p w14:paraId="63FE0FA1">
      <w:pPr>
        <w:pStyle w:val="75"/>
        <w:spacing w:after="240" w:line="440" w:lineRule="exact"/>
        <w:ind w:firstLine="480" w:firstLineChars="200"/>
        <w:rPr>
          <w:rFonts w:hint="eastAsia" w:hAnsi="宋体" w:cs="宋体"/>
          <w:szCs w:val="24"/>
        </w:rPr>
      </w:pPr>
      <w:r>
        <w:rPr>
          <w:rFonts w:hint="eastAsia" w:hAnsi="宋体" w:cs="宋体"/>
          <w:szCs w:val="24"/>
        </w:rPr>
        <w:t>6．</w:t>
      </w:r>
      <w:r>
        <w:rPr>
          <w:rFonts w:hint="eastAsia" w:hAnsi="宋体" w:cs="宋体"/>
          <w:szCs w:val="24"/>
          <w:u w:val="single"/>
        </w:rPr>
        <w:t xml:space="preserve">                                           </w:t>
      </w:r>
      <w:r>
        <w:rPr>
          <w:rFonts w:hint="eastAsia" w:hAnsi="宋体" w:cs="宋体"/>
          <w:szCs w:val="24"/>
        </w:rPr>
        <w:t xml:space="preserve"> （其他补充说明）。</w:t>
      </w:r>
    </w:p>
    <w:p w14:paraId="3C36EEF7">
      <w:pPr>
        <w:pStyle w:val="75"/>
        <w:spacing w:after="0" w:line="360" w:lineRule="auto"/>
        <w:ind w:firstLine="2400" w:firstLineChars="1000"/>
        <w:rPr>
          <w:rFonts w:hint="eastAsia" w:hAnsi="宋体" w:cs="宋体"/>
        </w:rPr>
      </w:pPr>
      <w:r>
        <w:rPr>
          <w:rFonts w:hint="eastAsia" w:hAnsi="宋体" w:cs="宋体"/>
        </w:rPr>
        <w:t>投标人：</w:t>
      </w:r>
      <w:r>
        <w:rPr>
          <w:rFonts w:hint="eastAsia" w:hAnsi="宋体" w:cs="宋体"/>
          <w:u w:val="single"/>
        </w:rPr>
        <w:t xml:space="preserve">                           </w:t>
      </w:r>
      <w:r>
        <w:rPr>
          <w:rFonts w:hint="eastAsia" w:hAnsi="宋体" w:cs="宋体"/>
        </w:rPr>
        <w:t>（盖单位公章）</w:t>
      </w:r>
    </w:p>
    <w:p w14:paraId="48ACF95E">
      <w:pPr>
        <w:pStyle w:val="75"/>
        <w:spacing w:after="0" w:line="360" w:lineRule="auto"/>
        <w:ind w:firstLine="2400" w:firstLineChars="1000"/>
        <w:rPr>
          <w:rFonts w:hint="eastAsia" w:hAnsi="宋体" w:cs="宋体"/>
        </w:rPr>
      </w:pPr>
      <w:r>
        <w:rPr>
          <w:rFonts w:hint="eastAsia" w:hAnsi="宋体" w:cs="宋体"/>
        </w:rPr>
        <w:t>法定代表人或其委托代理人：</w:t>
      </w:r>
      <w:r>
        <w:rPr>
          <w:rFonts w:hint="eastAsia" w:hAnsi="宋体" w:cs="宋体"/>
          <w:u w:val="single"/>
        </w:rPr>
        <w:t xml:space="preserve">               </w:t>
      </w:r>
      <w:r>
        <w:rPr>
          <w:rFonts w:hint="eastAsia" w:hAnsi="宋体" w:cs="宋体"/>
        </w:rPr>
        <w:t>（盖章）</w:t>
      </w:r>
    </w:p>
    <w:p w14:paraId="5BEAD8B5">
      <w:pPr>
        <w:pStyle w:val="76"/>
        <w:jc w:val="center"/>
        <w:rPr>
          <w:rFonts w:hint="eastAsia" w:hAnsi="宋体" w:cs="宋体"/>
          <w:color w:val="auto"/>
        </w:rPr>
      </w:pPr>
      <w:r>
        <w:rPr>
          <w:rFonts w:hint="eastAsia" w:hAnsi="宋体" w:cs="宋体"/>
          <w:color w:val="auto"/>
        </w:rPr>
        <w:t>法定代表人或其委托代理人手机号码：</w:t>
      </w:r>
      <w:r>
        <w:rPr>
          <w:rFonts w:hint="eastAsia" w:hAnsi="宋体" w:cs="宋体"/>
          <w:color w:val="auto"/>
          <w:u w:val="single"/>
        </w:rPr>
        <w:t xml:space="preserve">               </w:t>
      </w:r>
    </w:p>
    <w:p w14:paraId="75F42F16">
      <w:pPr>
        <w:pStyle w:val="75"/>
        <w:spacing w:after="0" w:line="360" w:lineRule="auto"/>
        <w:ind w:firstLine="2400" w:firstLineChars="1000"/>
        <w:rPr>
          <w:rFonts w:hint="eastAsia" w:hAnsi="宋体" w:cs="宋体"/>
          <w:u w:val="single"/>
        </w:rPr>
      </w:pPr>
      <w:r>
        <w:rPr>
          <w:rFonts w:hint="eastAsia" w:hAnsi="宋体" w:cs="宋体"/>
        </w:rPr>
        <w:t>地址：</w:t>
      </w:r>
      <w:r>
        <w:rPr>
          <w:rFonts w:hint="eastAsia" w:hAnsi="宋体" w:cs="宋体"/>
          <w:u w:val="single"/>
        </w:rPr>
        <w:t xml:space="preserve">                                           </w:t>
      </w:r>
    </w:p>
    <w:p w14:paraId="385DD2CE">
      <w:pPr>
        <w:pStyle w:val="75"/>
        <w:spacing w:after="0" w:line="360" w:lineRule="auto"/>
        <w:ind w:firstLine="2400" w:firstLineChars="1000"/>
        <w:rPr>
          <w:rFonts w:hint="eastAsia" w:hAnsi="宋体" w:cs="宋体"/>
          <w:u w:val="single"/>
        </w:rPr>
      </w:pPr>
      <w:r>
        <w:rPr>
          <w:rFonts w:hint="eastAsia" w:hAnsi="宋体" w:cs="宋体"/>
        </w:rPr>
        <w:t>传真：</w:t>
      </w:r>
      <w:r>
        <w:rPr>
          <w:rFonts w:hint="eastAsia" w:hAnsi="宋体" w:cs="宋体"/>
          <w:u w:val="single"/>
        </w:rPr>
        <w:t xml:space="preserve">                                           </w:t>
      </w:r>
    </w:p>
    <w:p w14:paraId="5F46F539">
      <w:pPr>
        <w:pStyle w:val="75"/>
        <w:spacing w:after="0" w:line="360" w:lineRule="auto"/>
        <w:ind w:firstLine="2400" w:firstLineChars="1000"/>
        <w:rPr>
          <w:rFonts w:hint="eastAsia" w:hAnsi="宋体" w:cs="宋体"/>
        </w:rPr>
      </w:pPr>
      <w:r>
        <w:rPr>
          <w:rFonts w:hint="eastAsia" w:hAnsi="宋体" w:cs="宋体"/>
        </w:rPr>
        <w:t>邮政编码：</w:t>
      </w:r>
      <w:r>
        <w:rPr>
          <w:rFonts w:hint="eastAsia" w:hAnsi="宋体" w:cs="宋体"/>
          <w:u w:val="single"/>
        </w:rPr>
        <w:t xml:space="preserve">                                       </w:t>
      </w:r>
    </w:p>
    <w:p w14:paraId="7BBA9697">
      <w:pPr>
        <w:pStyle w:val="75"/>
        <w:spacing w:after="0" w:line="360" w:lineRule="auto"/>
        <w:ind w:firstLine="5040" w:firstLineChars="2100"/>
        <w:rPr>
          <w:rFonts w:hint="eastAsia" w:hAnsi="宋体" w:cs="宋体"/>
          <w:kern w:val="2"/>
        </w:rPr>
      </w:pPr>
      <w:r>
        <w:rPr>
          <w:rFonts w:hint="eastAsia" w:hAnsi="宋体" w:cs="宋体"/>
          <w:u w:val="single"/>
        </w:rPr>
        <w:t xml:space="preserve">         </w:t>
      </w:r>
      <w:r>
        <w:rPr>
          <w:rFonts w:hint="eastAsia" w:hAnsi="宋体" w:cs="宋体"/>
        </w:rPr>
        <w:t>年</w:t>
      </w:r>
      <w:r>
        <w:rPr>
          <w:rFonts w:hint="eastAsia" w:hAnsi="宋体" w:cs="宋体"/>
          <w:u w:val="single"/>
        </w:rPr>
        <w:t xml:space="preserve">      </w:t>
      </w:r>
      <w:r>
        <w:rPr>
          <w:rFonts w:hint="eastAsia" w:hAnsi="宋体" w:cs="宋体"/>
        </w:rPr>
        <w:t>月</w:t>
      </w:r>
      <w:r>
        <w:rPr>
          <w:rFonts w:hint="eastAsia" w:hAnsi="宋体" w:cs="宋体"/>
          <w:u w:val="single"/>
        </w:rPr>
        <w:t xml:space="preserve">      </w:t>
      </w:r>
      <w:r>
        <w:rPr>
          <w:rFonts w:hint="eastAsia" w:hAnsi="宋体" w:cs="宋体"/>
        </w:rPr>
        <w:t>日</w:t>
      </w:r>
    </w:p>
    <w:p w14:paraId="4613FF48">
      <w:pPr>
        <w:adjustRightInd/>
        <w:spacing w:line="360" w:lineRule="auto"/>
        <w:ind w:left="10" w:hanging="10"/>
        <w:jc w:val="center"/>
        <w:textAlignment w:val="auto"/>
        <w:rPr>
          <w:rFonts w:hint="eastAsia" w:ascii="宋体" w:hAnsi="宋体" w:cs="宋体"/>
          <w:b/>
          <w:sz w:val="30"/>
          <w:szCs w:val="30"/>
        </w:rPr>
      </w:pPr>
      <w:r>
        <w:rPr>
          <w:rFonts w:hint="eastAsia" w:ascii="宋体" w:hAnsi="宋体" w:cs="宋体"/>
          <w:b/>
          <w:sz w:val="32"/>
        </w:rPr>
        <w:br w:type="page"/>
      </w:r>
      <w:r>
        <w:rPr>
          <w:rFonts w:hint="eastAsia" w:ascii="宋体" w:hAnsi="宋体" w:cs="宋体"/>
          <w:b/>
          <w:sz w:val="30"/>
          <w:szCs w:val="30"/>
        </w:rPr>
        <w:t>二、投标函附录</w:t>
      </w:r>
    </w:p>
    <w:p w14:paraId="0A10F177">
      <w:pPr>
        <w:adjustRightInd/>
        <w:spacing w:line="360" w:lineRule="auto"/>
        <w:ind w:left="510"/>
        <w:jc w:val="center"/>
        <w:textAlignment w:val="auto"/>
        <w:rPr>
          <w:rFonts w:hint="eastAsia" w:ascii="宋体" w:hAnsi="宋体" w:cs="宋体"/>
          <w:b/>
          <w:sz w:val="30"/>
          <w:szCs w:val="30"/>
        </w:rPr>
      </w:pPr>
    </w:p>
    <w:tbl>
      <w:tblPr>
        <w:tblStyle w:val="43"/>
        <w:tblW w:w="9127" w:type="dxa"/>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216"/>
        <w:gridCol w:w="969"/>
        <w:gridCol w:w="4142"/>
        <w:gridCol w:w="1050"/>
      </w:tblGrid>
      <w:tr w14:paraId="5426F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750" w:type="dxa"/>
            <w:noWrap w:val="0"/>
            <w:vAlign w:val="center"/>
          </w:tcPr>
          <w:p w14:paraId="5E29FE02">
            <w:pPr>
              <w:keepNext w:val="0"/>
              <w:keepLines w:val="0"/>
              <w:suppressLineNumbers w:val="0"/>
              <w:spacing w:before="0" w:beforeAutospacing="0" w:after="0" w:afterAutospacing="0" w:line="320" w:lineRule="exact"/>
              <w:ind w:left="0" w:right="0"/>
              <w:jc w:val="center"/>
              <w:rPr>
                <w:rFonts w:hint="eastAsia" w:ascii="宋体" w:hAnsi="宋体" w:cs="宋体"/>
                <w:sz w:val="24"/>
                <w:szCs w:val="24"/>
              </w:rPr>
            </w:pPr>
            <w:r>
              <w:rPr>
                <w:rFonts w:hint="eastAsia" w:ascii="宋体" w:hAnsi="宋体" w:cs="宋体"/>
                <w:sz w:val="24"/>
                <w:szCs w:val="24"/>
              </w:rPr>
              <w:t>序号</w:t>
            </w:r>
          </w:p>
        </w:tc>
        <w:tc>
          <w:tcPr>
            <w:tcW w:w="2216" w:type="dxa"/>
            <w:noWrap w:val="0"/>
            <w:vAlign w:val="center"/>
          </w:tcPr>
          <w:p w14:paraId="77ACA945">
            <w:pPr>
              <w:keepNext w:val="0"/>
              <w:keepLines w:val="0"/>
              <w:suppressLineNumbers w:val="0"/>
              <w:spacing w:before="0" w:beforeAutospacing="0" w:after="0" w:afterAutospacing="0" w:line="320" w:lineRule="exact"/>
              <w:ind w:left="0" w:right="0"/>
              <w:jc w:val="center"/>
              <w:rPr>
                <w:rFonts w:hint="eastAsia" w:ascii="宋体" w:hAnsi="宋体" w:cs="宋体"/>
                <w:sz w:val="24"/>
                <w:szCs w:val="24"/>
              </w:rPr>
            </w:pPr>
            <w:r>
              <w:rPr>
                <w:rFonts w:hint="eastAsia" w:ascii="宋体" w:hAnsi="宋体" w:cs="宋体"/>
                <w:sz w:val="24"/>
                <w:szCs w:val="24"/>
              </w:rPr>
              <w:t>项目内容</w:t>
            </w:r>
          </w:p>
        </w:tc>
        <w:tc>
          <w:tcPr>
            <w:tcW w:w="969" w:type="dxa"/>
            <w:noWrap w:val="0"/>
            <w:vAlign w:val="center"/>
          </w:tcPr>
          <w:p w14:paraId="4D4F30B5">
            <w:pPr>
              <w:keepNext w:val="0"/>
              <w:keepLines w:val="0"/>
              <w:suppressLineNumbers w:val="0"/>
              <w:spacing w:before="0" w:beforeAutospacing="0" w:after="0" w:afterAutospacing="0" w:line="320" w:lineRule="exact"/>
              <w:ind w:left="0" w:right="0"/>
              <w:jc w:val="center"/>
              <w:rPr>
                <w:rFonts w:hint="eastAsia" w:ascii="宋体" w:hAnsi="宋体" w:cs="宋体"/>
                <w:sz w:val="24"/>
                <w:szCs w:val="24"/>
              </w:rPr>
            </w:pPr>
            <w:r>
              <w:rPr>
                <w:rFonts w:hint="eastAsia" w:ascii="宋体" w:hAnsi="宋体" w:cs="宋体"/>
                <w:sz w:val="24"/>
                <w:szCs w:val="24"/>
              </w:rPr>
              <w:t>合  同</w:t>
            </w:r>
          </w:p>
          <w:p w14:paraId="73ACFE92">
            <w:pPr>
              <w:keepNext w:val="0"/>
              <w:keepLines w:val="0"/>
              <w:suppressLineNumbers w:val="0"/>
              <w:spacing w:before="0" w:beforeAutospacing="0" w:after="0" w:afterAutospacing="0" w:line="320" w:lineRule="exact"/>
              <w:ind w:left="0" w:right="0"/>
              <w:jc w:val="center"/>
              <w:rPr>
                <w:rFonts w:hint="eastAsia" w:ascii="宋体" w:hAnsi="宋体" w:cs="宋体"/>
                <w:sz w:val="24"/>
                <w:szCs w:val="24"/>
              </w:rPr>
            </w:pPr>
            <w:r>
              <w:rPr>
                <w:rFonts w:hint="eastAsia" w:ascii="宋体" w:hAnsi="宋体" w:cs="宋体"/>
                <w:sz w:val="24"/>
                <w:szCs w:val="24"/>
              </w:rPr>
              <w:t>条款号</w:t>
            </w:r>
          </w:p>
        </w:tc>
        <w:tc>
          <w:tcPr>
            <w:tcW w:w="4142" w:type="dxa"/>
            <w:noWrap w:val="0"/>
            <w:vAlign w:val="center"/>
          </w:tcPr>
          <w:p w14:paraId="72DEB09A">
            <w:pPr>
              <w:keepNext w:val="0"/>
              <w:keepLines w:val="0"/>
              <w:suppressLineNumbers w:val="0"/>
              <w:spacing w:before="0" w:beforeAutospacing="0" w:after="0" w:afterAutospacing="0" w:line="320" w:lineRule="exact"/>
              <w:ind w:left="0" w:right="0"/>
              <w:jc w:val="center"/>
              <w:rPr>
                <w:rFonts w:hint="eastAsia" w:ascii="宋体" w:hAnsi="宋体" w:cs="宋体"/>
                <w:sz w:val="24"/>
                <w:szCs w:val="24"/>
              </w:rPr>
            </w:pPr>
            <w:r>
              <w:rPr>
                <w:rFonts w:hint="eastAsia" w:ascii="宋体" w:hAnsi="宋体" w:cs="宋体"/>
                <w:sz w:val="24"/>
                <w:szCs w:val="24"/>
              </w:rPr>
              <w:t>约定内容</w:t>
            </w:r>
          </w:p>
        </w:tc>
        <w:tc>
          <w:tcPr>
            <w:tcW w:w="1050" w:type="dxa"/>
            <w:tcBorders>
              <w:right w:val="single" w:color="auto" w:sz="4" w:space="0"/>
            </w:tcBorders>
            <w:noWrap w:val="0"/>
            <w:vAlign w:val="center"/>
          </w:tcPr>
          <w:p w14:paraId="2B42F8FB">
            <w:pPr>
              <w:keepNext w:val="0"/>
              <w:keepLines w:val="0"/>
              <w:suppressLineNumbers w:val="0"/>
              <w:spacing w:before="0" w:beforeAutospacing="0" w:after="0" w:afterAutospacing="0" w:line="320" w:lineRule="exact"/>
              <w:ind w:left="0" w:right="0"/>
              <w:jc w:val="center"/>
              <w:rPr>
                <w:rFonts w:hint="eastAsia" w:ascii="宋体" w:hAnsi="宋体" w:cs="宋体"/>
                <w:sz w:val="24"/>
                <w:szCs w:val="24"/>
              </w:rPr>
            </w:pPr>
            <w:r>
              <w:rPr>
                <w:rFonts w:hint="eastAsia" w:ascii="宋体" w:hAnsi="宋体" w:cs="宋体"/>
                <w:sz w:val="24"/>
                <w:szCs w:val="24"/>
              </w:rPr>
              <w:t>备注</w:t>
            </w:r>
          </w:p>
        </w:tc>
      </w:tr>
      <w:tr w14:paraId="12D93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750" w:type="dxa"/>
            <w:noWrap w:val="0"/>
            <w:vAlign w:val="center"/>
          </w:tcPr>
          <w:p w14:paraId="599F5652">
            <w:pPr>
              <w:keepNext w:val="0"/>
              <w:keepLines w:val="0"/>
              <w:suppressLineNumbers w:val="0"/>
              <w:spacing w:before="0" w:beforeAutospacing="0" w:after="0" w:afterAutospacing="0" w:line="320" w:lineRule="exact"/>
              <w:ind w:left="0" w:right="0"/>
              <w:jc w:val="center"/>
              <w:rPr>
                <w:rFonts w:hint="eastAsia" w:ascii="宋体" w:hAnsi="宋体" w:cs="宋体"/>
                <w:sz w:val="24"/>
                <w:szCs w:val="24"/>
              </w:rPr>
            </w:pPr>
            <w:r>
              <w:rPr>
                <w:rFonts w:hint="eastAsia" w:ascii="宋体" w:hAnsi="宋体" w:cs="宋体"/>
                <w:sz w:val="24"/>
                <w:szCs w:val="24"/>
              </w:rPr>
              <w:t>1</w:t>
            </w:r>
          </w:p>
        </w:tc>
        <w:tc>
          <w:tcPr>
            <w:tcW w:w="2216" w:type="dxa"/>
            <w:noWrap w:val="0"/>
            <w:vAlign w:val="center"/>
          </w:tcPr>
          <w:p w14:paraId="6647CA5D">
            <w:pPr>
              <w:keepNext w:val="0"/>
              <w:keepLines w:val="0"/>
              <w:suppressLineNumbers w:val="0"/>
              <w:spacing w:before="0" w:beforeAutospacing="0" w:after="0" w:afterAutospacing="0" w:line="320" w:lineRule="exact"/>
              <w:ind w:left="0" w:right="0"/>
              <w:rPr>
                <w:rFonts w:hint="eastAsia" w:ascii="宋体" w:hAnsi="宋体" w:cs="宋体"/>
                <w:sz w:val="24"/>
                <w:szCs w:val="24"/>
              </w:rPr>
            </w:pPr>
            <w:r>
              <w:rPr>
                <w:rFonts w:hint="eastAsia" w:ascii="宋体" w:hAnsi="宋体" w:cs="宋体"/>
                <w:sz w:val="24"/>
                <w:szCs w:val="24"/>
              </w:rPr>
              <w:t>缺陷责任期</w:t>
            </w:r>
          </w:p>
        </w:tc>
        <w:tc>
          <w:tcPr>
            <w:tcW w:w="969" w:type="dxa"/>
            <w:noWrap w:val="0"/>
            <w:vAlign w:val="center"/>
          </w:tcPr>
          <w:p w14:paraId="3A6EB33D">
            <w:pPr>
              <w:keepNext w:val="0"/>
              <w:keepLines w:val="0"/>
              <w:suppressLineNumbers w:val="0"/>
              <w:spacing w:before="0" w:beforeAutospacing="0" w:after="0" w:afterAutospacing="0" w:line="320" w:lineRule="exact"/>
              <w:ind w:left="0" w:right="0"/>
              <w:jc w:val="center"/>
              <w:rPr>
                <w:rFonts w:hint="default" w:ascii="宋体" w:hAnsi="宋体" w:cs="宋体"/>
                <w:sz w:val="24"/>
                <w:szCs w:val="24"/>
              </w:rPr>
            </w:pPr>
            <w:r>
              <w:rPr>
                <w:rFonts w:hint="eastAsia" w:ascii="宋体" w:hAnsi="宋体" w:cs="宋体"/>
                <w:sz w:val="24"/>
                <w:szCs w:val="24"/>
              </w:rPr>
              <w:t>15.2</w:t>
            </w:r>
          </w:p>
        </w:tc>
        <w:tc>
          <w:tcPr>
            <w:tcW w:w="4142" w:type="dxa"/>
            <w:noWrap w:val="0"/>
            <w:vAlign w:val="center"/>
          </w:tcPr>
          <w:p w14:paraId="4733E483">
            <w:pPr>
              <w:keepNext w:val="0"/>
              <w:keepLines w:val="0"/>
              <w:suppressLineNumbers w:val="0"/>
              <w:spacing w:before="0" w:beforeAutospacing="0" w:after="0" w:afterAutospacing="0" w:line="320" w:lineRule="exact"/>
              <w:ind w:left="0" w:right="0"/>
              <w:rPr>
                <w:rFonts w:hint="eastAsia" w:ascii="宋体" w:hAnsi="宋体" w:cs="宋体"/>
                <w:b w:val="0"/>
                <w:bCs w:val="0"/>
                <w:sz w:val="24"/>
                <w:szCs w:val="24"/>
              </w:rPr>
            </w:pPr>
            <w:r>
              <w:rPr>
                <w:rFonts w:hint="eastAsia" w:ascii="宋体" w:hAnsi="宋体" w:cs="宋体"/>
                <w:b w:val="0"/>
                <w:bCs w:val="0"/>
                <w:sz w:val="24"/>
                <w:szCs w:val="24"/>
              </w:rPr>
              <w:t>缺陷责任期的具体期限：</w:t>
            </w:r>
            <w:r>
              <w:rPr>
                <w:rFonts w:hint="eastAsia" w:ascii="宋体" w:hAnsi="宋体" w:cs="宋体"/>
                <w:b w:val="0"/>
                <w:bCs w:val="0"/>
                <w:sz w:val="24"/>
                <w:szCs w:val="24"/>
                <w:u w:val="single"/>
              </w:rPr>
              <w:t>自竣工验收之日起计算</w:t>
            </w:r>
            <w:r>
              <w:rPr>
                <w:rFonts w:hint="eastAsia" w:ascii="宋体" w:hAnsi="宋体" w:cs="宋体"/>
                <w:b w:val="0"/>
                <w:bCs w:val="0"/>
                <w:sz w:val="24"/>
                <w:szCs w:val="24"/>
                <w:u w:val="single"/>
                <w:lang w:val="en-US" w:eastAsia="zh-CN"/>
              </w:rPr>
              <w:t>12</w:t>
            </w:r>
            <w:r>
              <w:rPr>
                <w:rFonts w:hint="eastAsia" w:ascii="宋体" w:hAnsi="宋体" w:cs="宋体"/>
                <w:b w:val="0"/>
                <w:bCs w:val="0"/>
                <w:sz w:val="24"/>
                <w:szCs w:val="24"/>
                <w:u w:val="single"/>
              </w:rPr>
              <w:t>个月</w:t>
            </w:r>
          </w:p>
        </w:tc>
        <w:tc>
          <w:tcPr>
            <w:tcW w:w="1050" w:type="dxa"/>
            <w:tcBorders>
              <w:right w:val="single" w:color="auto" w:sz="4" w:space="0"/>
            </w:tcBorders>
            <w:noWrap w:val="0"/>
            <w:vAlign w:val="top"/>
          </w:tcPr>
          <w:p w14:paraId="53B89004">
            <w:pPr>
              <w:keepNext w:val="0"/>
              <w:keepLines w:val="0"/>
              <w:suppressLineNumbers w:val="0"/>
              <w:spacing w:before="0" w:beforeAutospacing="0" w:after="0" w:afterAutospacing="0" w:line="320" w:lineRule="exact"/>
              <w:ind w:left="0" w:right="0"/>
              <w:rPr>
                <w:rFonts w:hint="eastAsia" w:ascii="宋体" w:hAnsi="宋体" w:cs="宋体"/>
                <w:sz w:val="24"/>
                <w:szCs w:val="24"/>
              </w:rPr>
            </w:pPr>
          </w:p>
        </w:tc>
      </w:tr>
      <w:tr w14:paraId="51A7C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750" w:type="dxa"/>
            <w:noWrap w:val="0"/>
            <w:vAlign w:val="center"/>
          </w:tcPr>
          <w:p w14:paraId="7F571E4D">
            <w:pPr>
              <w:keepNext w:val="0"/>
              <w:keepLines w:val="0"/>
              <w:suppressLineNumbers w:val="0"/>
              <w:spacing w:before="0" w:beforeAutospacing="0" w:after="0" w:afterAutospacing="0" w:line="320" w:lineRule="exact"/>
              <w:ind w:left="0" w:right="0"/>
              <w:jc w:val="center"/>
              <w:rPr>
                <w:rFonts w:hint="eastAsia" w:ascii="宋体" w:hAnsi="宋体" w:cs="宋体"/>
                <w:sz w:val="24"/>
                <w:szCs w:val="24"/>
              </w:rPr>
            </w:pPr>
            <w:r>
              <w:rPr>
                <w:rFonts w:hint="eastAsia" w:ascii="宋体" w:hAnsi="宋体" w:cs="宋体"/>
                <w:sz w:val="24"/>
                <w:szCs w:val="24"/>
              </w:rPr>
              <w:t>2</w:t>
            </w:r>
          </w:p>
        </w:tc>
        <w:tc>
          <w:tcPr>
            <w:tcW w:w="2216" w:type="dxa"/>
            <w:noWrap w:val="0"/>
            <w:vAlign w:val="center"/>
          </w:tcPr>
          <w:p w14:paraId="1DBA077A">
            <w:pPr>
              <w:keepNext w:val="0"/>
              <w:keepLines w:val="0"/>
              <w:suppressLineNumbers w:val="0"/>
              <w:spacing w:before="0" w:beforeAutospacing="0" w:after="0" w:afterAutospacing="0" w:line="320" w:lineRule="exact"/>
              <w:ind w:left="0" w:right="0"/>
              <w:rPr>
                <w:rFonts w:hint="eastAsia" w:ascii="宋体" w:hAnsi="宋体" w:cs="宋体"/>
                <w:sz w:val="24"/>
                <w:szCs w:val="24"/>
              </w:rPr>
            </w:pPr>
            <w:r>
              <w:rPr>
                <w:rFonts w:hint="eastAsia" w:ascii="宋体" w:hAnsi="宋体" w:cs="宋体"/>
                <w:sz w:val="24"/>
                <w:szCs w:val="24"/>
              </w:rPr>
              <w:t>承包人履约担保金额</w:t>
            </w:r>
          </w:p>
        </w:tc>
        <w:tc>
          <w:tcPr>
            <w:tcW w:w="969" w:type="dxa"/>
            <w:noWrap w:val="0"/>
            <w:vAlign w:val="center"/>
          </w:tcPr>
          <w:p w14:paraId="1E4765AB">
            <w:pPr>
              <w:keepNext w:val="0"/>
              <w:keepLines w:val="0"/>
              <w:suppressLineNumbers w:val="0"/>
              <w:spacing w:before="0" w:beforeAutospacing="0" w:after="0" w:afterAutospacing="0" w:line="320" w:lineRule="exact"/>
              <w:ind w:left="0" w:right="0"/>
              <w:jc w:val="center"/>
              <w:rPr>
                <w:rFonts w:hint="default" w:ascii="宋体" w:hAnsi="宋体" w:cs="宋体"/>
                <w:sz w:val="24"/>
                <w:szCs w:val="24"/>
              </w:rPr>
            </w:pPr>
            <w:r>
              <w:rPr>
                <w:rFonts w:hint="eastAsia" w:ascii="宋体" w:hAnsi="宋体" w:cs="宋体"/>
                <w:sz w:val="24"/>
                <w:szCs w:val="24"/>
              </w:rPr>
              <w:t>3.7</w:t>
            </w:r>
          </w:p>
        </w:tc>
        <w:tc>
          <w:tcPr>
            <w:tcW w:w="4142" w:type="dxa"/>
            <w:noWrap w:val="0"/>
            <w:vAlign w:val="center"/>
          </w:tcPr>
          <w:p w14:paraId="74C08077">
            <w:pPr>
              <w:keepNext w:val="0"/>
              <w:keepLines w:val="0"/>
              <w:suppressLineNumbers w:val="0"/>
              <w:spacing w:before="0" w:beforeAutospacing="0" w:after="0" w:afterAutospacing="0" w:line="320" w:lineRule="exact"/>
              <w:ind w:left="0" w:right="0"/>
              <w:rPr>
                <w:rFonts w:hint="eastAsia" w:ascii="宋体" w:hAnsi="宋体" w:cs="宋体"/>
                <w:b w:val="0"/>
                <w:bCs w:val="0"/>
                <w:sz w:val="24"/>
                <w:szCs w:val="24"/>
              </w:rPr>
            </w:pPr>
            <w:r>
              <w:rPr>
                <w:rFonts w:hint="eastAsia" w:ascii="宋体" w:hAnsi="宋体" w:cs="宋体"/>
                <w:b w:val="0"/>
                <w:bCs w:val="0"/>
                <w:sz w:val="24"/>
                <w:szCs w:val="24"/>
              </w:rPr>
              <w:t>履约担保金额为中标合同价的（扣除暂列金）</w:t>
            </w:r>
            <w:r>
              <w:rPr>
                <w:rFonts w:hint="eastAsia" w:ascii="宋体" w:hAnsi="宋体" w:cs="宋体"/>
                <w:b w:val="0"/>
                <w:bCs w:val="0"/>
                <w:sz w:val="24"/>
                <w:szCs w:val="24"/>
                <w:u w:val="single"/>
              </w:rPr>
              <w:t xml:space="preserve">10％ </w:t>
            </w:r>
          </w:p>
        </w:tc>
        <w:tc>
          <w:tcPr>
            <w:tcW w:w="1050" w:type="dxa"/>
            <w:tcBorders>
              <w:right w:val="single" w:color="auto" w:sz="4" w:space="0"/>
            </w:tcBorders>
            <w:noWrap w:val="0"/>
            <w:vAlign w:val="top"/>
          </w:tcPr>
          <w:p w14:paraId="1262210E">
            <w:pPr>
              <w:keepNext w:val="0"/>
              <w:keepLines w:val="0"/>
              <w:suppressLineNumbers w:val="0"/>
              <w:spacing w:before="0" w:beforeAutospacing="0" w:after="0" w:afterAutospacing="0" w:line="320" w:lineRule="exact"/>
              <w:ind w:left="0" w:right="0"/>
              <w:rPr>
                <w:rFonts w:hint="eastAsia" w:ascii="宋体" w:hAnsi="宋体" w:cs="宋体"/>
                <w:sz w:val="24"/>
                <w:szCs w:val="24"/>
              </w:rPr>
            </w:pPr>
          </w:p>
        </w:tc>
      </w:tr>
      <w:tr w14:paraId="7FCFA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750" w:type="dxa"/>
            <w:noWrap w:val="0"/>
            <w:vAlign w:val="center"/>
          </w:tcPr>
          <w:p w14:paraId="57854AC3">
            <w:pPr>
              <w:keepNext w:val="0"/>
              <w:keepLines w:val="0"/>
              <w:suppressLineNumbers w:val="0"/>
              <w:spacing w:before="0" w:beforeAutospacing="0" w:after="0" w:afterAutospacing="0" w:line="320" w:lineRule="exact"/>
              <w:ind w:left="0" w:right="0"/>
              <w:jc w:val="center"/>
              <w:rPr>
                <w:rFonts w:hint="eastAsia" w:ascii="宋体" w:hAnsi="宋体" w:cs="宋体"/>
                <w:sz w:val="24"/>
                <w:szCs w:val="24"/>
              </w:rPr>
            </w:pPr>
            <w:r>
              <w:rPr>
                <w:rFonts w:hint="eastAsia" w:ascii="宋体" w:hAnsi="宋体" w:cs="宋体"/>
                <w:sz w:val="24"/>
                <w:szCs w:val="24"/>
              </w:rPr>
              <w:t>3</w:t>
            </w:r>
          </w:p>
        </w:tc>
        <w:tc>
          <w:tcPr>
            <w:tcW w:w="2216" w:type="dxa"/>
            <w:noWrap w:val="0"/>
            <w:vAlign w:val="center"/>
          </w:tcPr>
          <w:p w14:paraId="3842CAAF">
            <w:pPr>
              <w:keepNext w:val="0"/>
              <w:keepLines w:val="0"/>
              <w:suppressLineNumbers w:val="0"/>
              <w:spacing w:before="0" w:beforeAutospacing="0" w:after="0" w:afterAutospacing="0" w:line="320" w:lineRule="exact"/>
              <w:ind w:left="0" w:right="0"/>
              <w:rPr>
                <w:rFonts w:hint="eastAsia" w:ascii="宋体" w:hAnsi="宋体" w:cs="宋体"/>
                <w:sz w:val="24"/>
                <w:szCs w:val="24"/>
              </w:rPr>
            </w:pPr>
            <w:r>
              <w:rPr>
                <w:rFonts w:hint="eastAsia" w:ascii="宋体" w:hAnsi="宋体" w:cs="宋体"/>
                <w:sz w:val="24"/>
                <w:szCs w:val="24"/>
              </w:rPr>
              <w:t>分包</w:t>
            </w:r>
          </w:p>
        </w:tc>
        <w:tc>
          <w:tcPr>
            <w:tcW w:w="969" w:type="dxa"/>
            <w:noWrap w:val="0"/>
            <w:vAlign w:val="center"/>
          </w:tcPr>
          <w:p w14:paraId="0D6E0511">
            <w:pPr>
              <w:keepNext w:val="0"/>
              <w:keepLines w:val="0"/>
              <w:suppressLineNumbers w:val="0"/>
              <w:spacing w:before="0" w:beforeAutospacing="0" w:after="0" w:afterAutospacing="0" w:line="320" w:lineRule="exact"/>
              <w:ind w:left="0" w:right="0"/>
              <w:jc w:val="center"/>
              <w:rPr>
                <w:rFonts w:hint="default" w:ascii="宋体" w:hAnsi="宋体" w:eastAsia="宋体" w:cs="宋体"/>
                <w:sz w:val="24"/>
                <w:szCs w:val="24"/>
                <w:lang w:val="en-US" w:eastAsia="zh-CN"/>
              </w:rPr>
            </w:pPr>
            <w:r>
              <w:rPr>
                <w:rFonts w:hint="eastAsia" w:ascii="宋体" w:hAnsi="宋体" w:cs="宋体"/>
                <w:sz w:val="24"/>
                <w:szCs w:val="24"/>
              </w:rPr>
              <w:t>3.5</w:t>
            </w:r>
            <w:r>
              <w:rPr>
                <w:rFonts w:hint="eastAsia" w:ascii="宋体" w:hAnsi="宋体" w:cs="宋体"/>
                <w:sz w:val="24"/>
                <w:szCs w:val="24"/>
                <w:lang w:val="en-US" w:eastAsia="zh-CN"/>
              </w:rPr>
              <w:t>.1</w:t>
            </w:r>
          </w:p>
        </w:tc>
        <w:tc>
          <w:tcPr>
            <w:tcW w:w="4142" w:type="dxa"/>
            <w:noWrap w:val="0"/>
            <w:vAlign w:val="center"/>
          </w:tcPr>
          <w:p w14:paraId="39671EE7">
            <w:pPr>
              <w:keepNext w:val="0"/>
              <w:keepLines w:val="0"/>
              <w:suppressLineNumbers w:val="0"/>
              <w:spacing w:before="0" w:beforeAutospacing="0" w:after="0" w:afterAutospacing="0" w:line="320" w:lineRule="exact"/>
              <w:ind w:left="0" w:right="0"/>
              <w:rPr>
                <w:rFonts w:hint="eastAsia" w:ascii="宋体" w:hAnsi="宋体" w:cs="宋体"/>
                <w:b w:val="0"/>
                <w:bCs w:val="0"/>
                <w:sz w:val="24"/>
                <w:szCs w:val="24"/>
              </w:rPr>
            </w:pPr>
            <w:r>
              <w:rPr>
                <w:rFonts w:hint="eastAsia" w:ascii="宋体" w:hAnsi="宋体" w:cs="宋体"/>
                <w:b w:val="0"/>
                <w:bCs w:val="0"/>
                <w:sz w:val="24"/>
                <w:szCs w:val="24"/>
                <w:u w:val="single"/>
              </w:rPr>
              <w:t>本项目不允许分包</w:t>
            </w:r>
          </w:p>
        </w:tc>
        <w:tc>
          <w:tcPr>
            <w:tcW w:w="1050" w:type="dxa"/>
            <w:tcBorders>
              <w:right w:val="single" w:color="auto" w:sz="4" w:space="0"/>
            </w:tcBorders>
            <w:noWrap w:val="0"/>
            <w:vAlign w:val="top"/>
          </w:tcPr>
          <w:p w14:paraId="0D6F520C">
            <w:pPr>
              <w:keepNext w:val="0"/>
              <w:keepLines w:val="0"/>
              <w:suppressLineNumbers w:val="0"/>
              <w:spacing w:before="0" w:beforeAutospacing="0" w:after="0" w:afterAutospacing="0" w:line="320" w:lineRule="exact"/>
              <w:ind w:left="0" w:right="0"/>
              <w:rPr>
                <w:rFonts w:hint="eastAsia" w:ascii="宋体" w:hAnsi="宋体" w:cs="宋体"/>
                <w:sz w:val="24"/>
                <w:szCs w:val="24"/>
              </w:rPr>
            </w:pPr>
          </w:p>
        </w:tc>
      </w:tr>
      <w:tr w14:paraId="39BFE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50" w:type="dxa"/>
            <w:noWrap w:val="0"/>
            <w:vAlign w:val="center"/>
          </w:tcPr>
          <w:p w14:paraId="5138DFA7">
            <w:pPr>
              <w:keepNext w:val="0"/>
              <w:keepLines w:val="0"/>
              <w:suppressLineNumbers w:val="0"/>
              <w:spacing w:before="0" w:beforeAutospacing="0" w:after="0" w:afterAutospacing="0" w:line="320" w:lineRule="exact"/>
              <w:ind w:left="0" w:right="0"/>
              <w:jc w:val="center"/>
              <w:rPr>
                <w:rFonts w:hint="eastAsia" w:ascii="宋体" w:hAnsi="宋体" w:cs="宋体"/>
                <w:sz w:val="24"/>
                <w:szCs w:val="24"/>
              </w:rPr>
            </w:pPr>
            <w:r>
              <w:rPr>
                <w:rFonts w:hint="eastAsia" w:ascii="宋体" w:hAnsi="宋体" w:cs="宋体"/>
                <w:sz w:val="24"/>
                <w:szCs w:val="24"/>
              </w:rPr>
              <w:t>4</w:t>
            </w:r>
          </w:p>
        </w:tc>
        <w:tc>
          <w:tcPr>
            <w:tcW w:w="2216" w:type="dxa"/>
            <w:noWrap w:val="0"/>
            <w:vAlign w:val="center"/>
          </w:tcPr>
          <w:p w14:paraId="7AD2D2F2">
            <w:pPr>
              <w:keepNext w:val="0"/>
              <w:keepLines w:val="0"/>
              <w:suppressLineNumbers w:val="0"/>
              <w:spacing w:before="0" w:beforeAutospacing="0" w:after="0" w:afterAutospacing="0" w:line="320" w:lineRule="exact"/>
              <w:ind w:left="0" w:right="0"/>
              <w:rPr>
                <w:rFonts w:hint="eastAsia" w:ascii="宋体" w:hAnsi="宋体" w:cs="宋体"/>
                <w:sz w:val="24"/>
                <w:szCs w:val="24"/>
              </w:rPr>
            </w:pPr>
            <w:r>
              <w:rPr>
                <w:rFonts w:hint="eastAsia" w:ascii="宋体" w:hAnsi="宋体" w:cs="宋体"/>
                <w:sz w:val="24"/>
                <w:szCs w:val="24"/>
              </w:rPr>
              <w:t>逾期竣工违约金</w:t>
            </w:r>
          </w:p>
        </w:tc>
        <w:tc>
          <w:tcPr>
            <w:tcW w:w="969" w:type="dxa"/>
            <w:noWrap w:val="0"/>
            <w:vAlign w:val="center"/>
          </w:tcPr>
          <w:p w14:paraId="0325DBE3">
            <w:pPr>
              <w:keepNext w:val="0"/>
              <w:keepLines w:val="0"/>
              <w:suppressLineNumbers w:val="0"/>
              <w:spacing w:before="0" w:beforeAutospacing="0" w:after="0" w:afterAutospacing="0" w:line="320" w:lineRule="exact"/>
              <w:ind w:left="0" w:right="0"/>
              <w:jc w:val="center"/>
              <w:rPr>
                <w:rFonts w:hint="default" w:ascii="宋体" w:hAnsi="宋体" w:cs="宋体"/>
                <w:sz w:val="24"/>
                <w:szCs w:val="24"/>
              </w:rPr>
            </w:pPr>
            <w:r>
              <w:rPr>
                <w:rFonts w:hint="eastAsia" w:ascii="宋体" w:hAnsi="宋体" w:cs="宋体"/>
                <w:sz w:val="24"/>
                <w:szCs w:val="24"/>
              </w:rPr>
              <w:t>7.5.2</w:t>
            </w:r>
          </w:p>
        </w:tc>
        <w:tc>
          <w:tcPr>
            <w:tcW w:w="4142" w:type="dxa"/>
            <w:noWrap w:val="0"/>
            <w:vAlign w:val="center"/>
          </w:tcPr>
          <w:p w14:paraId="25394EE1">
            <w:pPr>
              <w:keepNext w:val="0"/>
              <w:keepLines w:val="0"/>
              <w:suppressLineNumbers w:val="0"/>
              <w:spacing w:before="0" w:beforeAutospacing="0" w:after="0" w:afterAutospacing="0" w:line="320" w:lineRule="exact"/>
              <w:ind w:left="0" w:right="0"/>
              <w:rPr>
                <w:rFonts w:hint="eastAsia" w:ascii="宋体" w:hAnsi="宋体" w:cs="宋体"/>
                <w:b w:val="0"/>
                <w:bCs w:val="0"/>
                <w:sz w:val="24"/>
                <w:szCs w:val="24"/>
              </w:rPr>
            </w:pPr>
            <w:r>
              <w:rPr>
                <w:rFonts w:hint="eastAsia" w:ascii="宋体" w:hAnsi="宋体" w:cs="宋体"/>
                <w:b w:val="0"/>
                <w:bCs w:val="0"/>
                <w:sz w:val="24"/>
                <w:szCs w:val="24"/>
                <w:u w:val="single"/>
              </w:rPr>
              <w:t>若由于中标施工单位的责任，造成工期延误，每拖延一天，发包方按每天</w:t>
            </w:r>
            <w:r>
              <w:rPr>
                <w:rFonts w:hint="eastAsia" w:ascii="宋体" w:hAnsi="宋体" w:cs="宋体"/>
                <w:b w:val="0"/>
                <w:bCs w:val="0"/>
                <w:sz w:val="24"/>
                <w:szCs w:val="24"/>
                <w:u w:val="single"/>
                <w:lang w:val="en-US" w:eastAsia="zh-CN"/>
              </w:rPr>
              <w:t>300</w:t>
            </w:r>
            <w:r>
              <w:rPr>
                <w:rFonts w:hint="eastAsia" w:ascii="宋体" w:hAnsi="宋体" w:cs="宋体"/>
                <w:b w:val="0"/>
                <w:bCs w:val="0"/>
                <w:sz w:val="24"/>
                <w:szCs w:val="24"/>
                <w:u w:val="single"/>
              </w:rPr>
              <w:t>元向中标方收取违约金</w:t>
            </w:r>
            <w:r>
              <w:rPr>
                <w:rFonts w:hint="eastAsia" w:ascii="宋体" w:hAnsi="宋体" w:cs="宋体"/>
                <w:b w:val="0"/>
                <w:bCs w:val="0"/>
                <w:sz w:val="24"/>
                <w:szCs w:val="24"/>
              </w:rPr>
              <w:t>。</w:t>
            </w:r>
          </w:p>
        </w:tc>
        <w:tc>
          <w:tcPr>
            <w:tcW w:w="1050" w:type="dxa"/>
            <w:tcBorders>
              <w:right w:val="single" w:color="auto" w:sz="4" w:space="0"/>
            </w:tcBorders>
            <w:noWrap w:val="0"/>
            <w:vAlign w:val="top"/>
          </w:tcPr>
          <w:p w14:paraId="7A8F2A7B">
            <w:pPr>
              <w:keepNext w:val="0"/>
              <w:keepLines w:val="0"/>
              <w:suppressLineNumbers w:val="0"/>
              <w:spacing w:before="0" w:beforeAutospacing="0" w:after="0" w:afterAutospacing="0" w:line="320" w:lineRule="exact"/>
              <w:ind w:left="0" w:right="0"/>
              <w:rPr>
                <w:rFonts w:hint="eastAsia" w:ascii="宋体" w:hAnsi="宋体" w:cs="宋体"/>
                <w:sz w:val="24"/>
                <w:szCs w:val="24"/>
              </w:rPr>
            </w:pPr>
          </w:p>
        </w:tc>
      </w:tr>
      <w:tr w14:paraId="2B37C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50" w:type="dxa"/>
            <w:noWrap w:val="0"/>
            <w:vAlign w:val="center"/>
          </w:tcPr>
          <w:p w14:paraId="7C03A2B4">
            <w:pPr>
              <w:keepNext w:val="0"/>
              <w:keepLines w:val="0"/>
              <w:suppressLineNumbers w:val="0"/>
              <w:spacing w:before="0" w:beforeAutospacing="0" w:after="0" w:afterAutospacing="0" w:line="320" w:lineRule="exact"/>
              <w:ind w:left="0" w:right="0"/>
              <w:jc w:val="center"/>
              <w:rPr>
                <w:rFonts w:hint="eastAsia" w:ascii="宋体" w:hAnsi="宋体" w:cs="宋体"/>
                <w:sz w:val="24"/>
                <w:szCs w:val="24"/>
              </w:rPr>
            </w:pPr>
            <w:r>
              <w:rPr>
                <w:rFonts w:hint="eastAsia" w:ascii="宋体" w:hAnsi="宋体" w:cs="宋体"/>
                <w:sz w:val="24"/>
                <w:szCs w:val="24"/>
              </w:rPr>
              <w:t>5</w:t>
            </w:r>
          </w:p>
        </w:tc>
        <w:tc>
          <w:tcPr>
            <w:tcW w:w="2216" w:type="dxa"/>
            <w:noWrap w:val="0"/>
            <w:vAlign w:val="center"/>
          </w:tcPr>
          <w:p w14:paraId="74DBE2B6">
            <w:pPr>
              <w:keepNext w:val="0"/>
              <w:keepLines w:val="0"/>
              <w:suppressLineNumbers w:val="0"/>
              <w:spacing w:before="0" w:beforeAutospacing="0" w:after="0" w:afterAutospacing="0" w:line="320" w:lineRule="exact"/>
              <w:ind w:left="0" w:right="0"/>
              <w:rPr>
                <w:rFonts w:hint="eastAsia" w:ascii="宋体" w:hAnsi="宋体" w:cs="宋体"/>
                <w:sz w:val="24"/>
                <w:szCs w:val="24"/>
              </w:rPr>
            </w:pPr>
            <w:r>
              <w:rPr>
                <w:rFonts w:hint="eastAsia" w:ascii="宋体" w:hAnsi="宋体" w:cs="宋体"/>
                <w:sz w:val="24"/>
                <w:szCs w:val="24"/>
              </w:rPr>
              <w:t>逾期竣工违约金最高限额</w:t>
            </w:r>
          </w:p>
        </w:tc>
        <w:tc>
          <w:tcPr>
            <w:tcW w:w="969" w:type="dxa"/>
            <w:noWrap w:val="0"/>
            <w:vAlign w:val="center"/>
          </w:tcPr>
          <w:p w14:paraId="7CB30870">
            <w:pPr>
              <w:keepNext w:val="0"/>
              <w:keepLines w:val="0"/>
              <w:suppressLineNumbers w:val="0"/>
              <w:spacing w:before="0" w:beforeAutospacing="0" w:after="0" w:afterAutospacing="0" w:line="320" w:lineRule="exact"/>
              <w:ind w:left="0" w:right="0"/>
              <w:jc w:val="center"/>
              <w:rPr>
                <w:rFonts w:hint="default" w:ascii="宋体" w:hAnsi="宋体" w:cs="宋体"/>
                <w:sz w:val="24"/>
                <w:szCs w:val="24"/>
              </w:rPr>
            </w:pPr>
            <w:r>
              <w:rPr>
                <w:rFonts w:hint="eastAsia" w:ascii="宋体" w:hAnsi="宋体" w:cs="宋体"/>
                <w:sz w:val="24"/>
                <w:szCs w:val="24"/>
              </w:rPr>
              <w:t>7.5.2</w:t>
            </w:r>
          </w:p>
        </w:tc>
        <w:tc>
          <w:tcPr>
            <w:tcW w:w="4142" w:type="dxa"/>
            <w:noWrap w:val="0"/>
            <w:vAlign w:val="center"/>
          </w:tcPr>
          <w:p w14:paraId="1AF7DBB7">
            <w:pPr>
              <w:keepNext w:val="0"/>
              <w:keepLines w:val="0"/>
              <w:suppressLineNumbers w:val="0"/>
              <w:spacing w:before="0" w:beforeAutospacing="0" w:after="0" w:afterAutospacing="0" w:line="320" w:lineRule="exact"/>
              <w:ind w:left="0" w:right="0"/>
              <w:rPr>
                <w:rFonts w:hint="eastAsia" w:ascii="宋体" w:hAnsi="宋体" w:cs="宋体"/>
                <w:b w:val="0"/>
                <w:bCs w:val="0"/>
                <w:sz w:val="24"/>
                <w:szCs w:val="24"/>
              </w:rPr>
            </w:pPr>
            <w:r>
              <w:rPr>
                <w:rFonts w:hint="eastAsia" w:ascii="宋体" w:hAnsi="宋体" w:cs="宋体"/>
                <w:b w:val="0"/>
                <w:bCs w:val="0"/>
                <w:sz w:val="24"/>
                <w:szCs w:val="24"/>
                <w:u w:val="single"/>
              </w:rPr>
              <w:t>合同价款的5％</w:t>
            </w:r>
            <w:r>
              <w:rPr>
                <w:rFonts w:hint="eastAsia" w:ascii="宋体" w:hAnsi="宋体" w:cs="宋体"/>
                <w:b w:val="0"/>
                <w:bCs w:val="0"/>
                <w:sz w:val="24"/>
                <w:szCs w:val="24"/>
              </w:rPr>
              <w:t>。</w:t>
            </w:r>
          </w:p>
        </w:tc>
        <w:tc>
          <w:tcPr>
            <w:tcW w:w="1050" w:type="dxa"/>
            <w:tcBorders>
              <w:right w:val="single" w:color="auto" w:sz="4" w:space="0"/>
            </w:tcBorders>
            <w:noWrap w:val="0"/>
            <w:vAlign w:val="top"/>
          </w:tcPr>
          <w:p w14:paraId="72566CAF">
            <w:pPr>
              <w:keepNext w:val="0"/>
              <w:keepLines w:val="0"/>
              <w:suppressLineNumbers w:val="0"/>
              <w:spacing w:before="0" w:beforeAutospacing="0" w:after="0" w:afterAutospacing="0" w:line="320" w:lineRule="exact"/>
              <w:ind w:left="0" w:right="0"/>
              <w:rPr>
                <w:rFonts w:hint="eastAsia" w:ascii="宋体" w:hAnsi="宋体" w:cs="宋体"/>
                <w:sz w:val="24"/>
                <w:szCs w:val="24"/>
              </w:rPr>
            </w:pPr>
          </w:p>
        </w:tc>
      </w:tr>
      <w:tr w14:paraId="2E220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50" w:type="dxa"/>
            <w:noWrap w:val="0"/>
            <w:vAlign w:val="center"/>
          </w:tcPr>
          <w:p w14:paraId="3A872DE5">
            <w:pPr>
              <w:keepNext w:val="0"/>
              <w:keepLines w:val="0"/>
              <w:suppressLineNumbers w:val="0"/>
              <w:spacing w:before="0" w:beforeAutospacing="0" w:after="0" w:afterAutospacing="0" w:line="320" w:lineRule="exact"/>
              <w:ind w:left="0" w:right="0"/>
              <w:jc w:val="center"/>
              <w:rPr>
                <w:rFonts w:hint="eastAsia" w:ascii="宋体" w:hAnsi="宋体" w:cs="宋体"/>
                <w:sz w:val="24"/>
                <w:szCs w:val="24"/>
              </w:rPr>
            </w:pPr>
            <w:r>
              <w:rPr>
                <w:rFonts w:hint="eastAsia" w:ascii="宋体" w:hAnsi="宋体" w:cs="宋体"/>
                <w:sz w:val="24"/>
                <w:szCs w:val="24"/>
              </w:rPr>
              <w:t>6</w:t>
            </w:r>
          </w:p>
        </w:tc>
        <w:tc>
          <w:tcPr>
            <w:tcW w:w="2216" w:type="dxa"/>
            <w:noWrap w:val="0"/>
            <w:vAlign w:val="center"/>
          </w:tcPr>
          <w:p w14:paraId="19E612F5">
            <w:pPr>
              <w:keepNext w:val="0"/>
              <w:keepLines w:val="0"/>
              <w:suppressLineNumbers w:val="0"/>
              <w:spacing w:before="0" w:beforeAutospacing="0" w:after="0" w:afterAutospacing="0" w:line="320" w:lineRule="exact"/>
              <w:ind w:left="0" w:right="0"/>
              <w:rPr>
                <w:rFonts w:hint="eastAsia" w:ascii="宋体" w:hAnsi="宋体" w:cs="宋体"/>
                <w:sz w:val="24"/>
                <w:szCs w:val="24"/>
              </w:rPr>
            </w:pPr>
            <w:r>
              <w:rPr>
                <w:rFonts w:hint="eastAsia" w:ascii="宋体" w:hAnsi="宋体" w:cs="宋体"/>
                <w:sz w:val="24"/>
                <w:szCs w:val="24"/>
              </w:rPr>
              <w:t>预付款额度</w:t>
            </w:r>
          </w:p>
        </w:tc>
        <w:tc>
          <w:tcPr>
            <w:tcW w:w="969" w:type="dxa"/>
            <w:noWrap w:val="0"/>
            <w:vAlign w:val="center"/>
          </w:tcPr>
          <w:p w14:paraId="3D9BF4BF">
            <w:pPr>
              <w:keepNext w:val="0"/>
              <w:keepLines w:val="0"/>
              <w:suppressLineNumbers w:val="0"/>
              <w:spacing w:before="0" w:beforeAutospacing="0" w:after="0" w:afterAutospacing="0" w:line="320" w:lineRule="exact"/>
              <w:ind w:left="0" w:right="0"/>
              <w:jc w:val="center"/>
              <w:rPr>
                <w:rFonts w:hint="eastAsia" w:ascii="宋体" w:hAnsi="宋体" w:eastAsia="宋体" w:cs="宋体"/>
                <w:sz w:val="24"/>
                <w:szCs w:val="24"/>
                <w:lang w:val="en-US" w:eastAsia="zh-CN"/>
              </w:rPr>
            </w:pPr>
            <w:r>
              <w:rPr>
                <w:rFonts w:hint="eastAsia" w:ascii="宋体" w:hAnsi="宋体" w:cs="宋体"/>
                <w:sz w:val="24"/>
                <w:szCs w:val="24"/>
              </w:rPr>
              <w:t>12.2.</w:t>
            </w:r>
            <w:r>
              <w:rPr>
                <w:rFonts w:hint="eastAsia" w:ascii="宋体" w:hAnsi="宋体" w:cs="宋体"/>
                <w:sz w:val="24"/>
                <w:szCs w:val="24"/>
                <w:lang w:val="en-US" w:eastAsia="zh-CN"/>
              </w:rPr>
              <w:t>1</w:t>
            </w:r>
          </w:p>
        </w:tc>
        <w:tc>
          <w:tcPr>
            <w:tcW w:w="4142" w:type="dxa"/>
            <w:noWrap w:val="0"/>
            <w:vAlign w:val="center"/>
          </w:tcPr>
          <w:p w14:paraId="26A510E0">
            <w:pPr>
              <w:keepNext w:val="0"/>
              <w:keepLines w:val="0"/>
              <w:suppressLineNumbers w:val="0"/>
              <w:spacing w:before="0" w:beforeAutospacing="0" w:after="0" w:afterAutospacing="0" w:line="320" w:lineRule="exact"/>
              <w:ind w:left="0" w:right="0"/>
              <w:rPr>
                <w:rFonts w:hint="eastAsia" w:ascii="宋体" w:hAnsi="宋体" w:eastAsia="宋体" w:cs="宋体"/>
                <w:sz w:val="24"/>
                <w:szCs w:val="24"/>
                <w:lang w:eastAsia="zh-CN"/>
              </w:rPr>
            </w:pPr>
            <w:r>
              <w:rPr>
                <w:rFonts w:hint="eastAsia" w:ascii="宋体" w:hAnsi="宋体" w:cs="宋体"/>
                <w:b/>
                <w:bCs/>
                <w:sz w:val="24"/>
                <w:szCs w:val="24"/>
                <w:u w:val="single"/>
                <w:lang w:val="en-US" w:eastAsia="zh-CN"/>
              </w:rPr>
              <w:t>/</w:t>
            </w:r>
          </w:p>
        </w:tc>
        <w:tc>
          <w:tcPr>
            <w:tcW w:w="1050" w:type="dxa"/>
            <w:tcBorders>
              <w:right w:val="single" w:color="auto" w:sz="4" w:space="0"/>
            </w:tcBorders>
            <w:noWrap w:val="0"/>
            <w:vAlign w:val="top"/>
          </w:tcPr>
          <w:p w14:paraId="4923C776">
            <w:pPr>
              <w:keepNext w:val="0"/>
              <w:keepLines w:val="0"/>
              <w:suppressLineNumbers w:val="0"/>
              <w:spacing w:before="0" w:beforeAutospacing="0" w:after="0" w:afterAutospacing="0" w:line="320" w:lineRule="exact"/>
              <w:ind w:left="0" w:right="0"/>
              <w:rPr>
                <w:rFonts w:hint="eastAsia" w:ascii="宋体" w:hAnsi="宋体" w:cs="宋体"/>
                <w:sz w:val="24"/>
                <w:szCs w:val="24"/>
              </w:rPr>
            </w:pPr>
          </w:p>
        </w:tc>
      </w:tr>
      <w:tr w14:paraId="36719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50" w:type="dxa"/>
            <w:noWrap w:val="0"/>
            <w:vAlign w:val="center"/>
          </w:tcPr>
          <w:p w14:paraId="400E8CD1">
            <w:pPr>
              <w:keepNext w:val="0"/>
              <w:keepLines w:val="0"/>
              <w:suppressLineNumbers w:val="0"/>
              <w:spacing w:before="0" w:beforeAutospacing="0" w:after="0" w:afterAutospacing="0" w:line="320" w:lineRule="exact"/>
              <w:ind w:left="0" w:right="0"/>
              <w:jc w:val="center"/>
              <w:rPr>
                <w:rFonts w:hint="eastAsia" w:ascii="宋体" w:hAnsi="宋体" w:cs="宋体"/>
                <w:sz w:val="24"/>
                <w:szCs w:val="24"/>
              </w:rPr>
            </w:pPr>
            <w:r>
              <w:rPr>
                <w:rFonts w:hint="eastAsia" w:ascii="宋体" w:hAnsi="宋体" w:cs="宋体"/>
                <w:sz w:val="24"/>
                <w:szCs w:val="24"/>
              </w:rPr>
              <w:t>7</w:t>
            </w:r>
          </w:p>
        </w:tc>
        <w:tc>
          <w:tcPr>
            <w:tcW w:w="2216" w:type="dxa"/>
            <w:noWrap w:val="0"/>
            <w:vAlign w:val="center"/>
          </w:tcPr>
          <w:p w14:paraId="4BD9AF2B">
            <w:pPr>
              <w:keepNext w:val="0"/>
              <w:keepLines w:val="0"/>
              <w:suppressLineNumbers w:val="0"/>
              <w:spacing w:before="0" w:beforeAutospacing="0" w:after="0" w:afterAutospacing="0" w:line="320" w:lineRule="exact"/>
              <w:ind w:left="0" w:right="0"/>
              <w:rPr>
                <w:rFonts w:hint="eastAsia" w:ascii="宋体" w:hAnsi="宋体" w:cs="宋体"/>
                <w:sz w:val="24"/>
                <w:szCs w:val="24"/>
              </w:rPr>
            </w:pPr>
            <w:r>
              <w:rPr>
                <w:rFonts w:hint="eastAsia" w:ascii="宋体" w:hAnsi="宋体" w:cs="宋体"/>
                <w:sz w:val="24"/>
                <w:szCs w:val="24"/>
              </w:rPr>
              <w:t>质量保证金扣留百分比</w:t>
            </w:r>
          </w:p>
        </w:tc>
        <w:tc>
          <w:tcPr>
            <w:tcW w:w="969" w:type="dxa"/>
            <w:noWrap w:val="0"/>
            <w:vAlign w:val="center"/>
          </w:tcPr>
          <w:p w14:paraId="551EC873">
            <w:pPr>
              <w:keepNext w:val="0"/>
              <w:keepLines w:val="0"/>
              <w:suppressLineNumbers w:val="0"/>
              <w:spacing w:before="0" w:beforeAutospacing="0" w:after="0" w:afterAutospacing="0" w:line="320" w:lineRule="exact"/>
              <w:ind w:left="0" w:right="0"/>
              <w:jc w:val="center"/>
              <w:rPr>
                <w:rFonts w:hint="default" w:ascii="宋体" w:hAnsi="宋体" w:cs="宋体"/>
                <w:sz w:val="24"/>
                <w:szCs w:val="24"/>
              </w:rPr>
            </w:pPr>
            <w:r>
              <w:rPr>
                <w:rFonts w:hint="eastAsia" w:ascii="宋体" w:hAnsi="宋体" w:cs="宋体"/>
                <w:sz w:val="24"/>
                <w:szCs w:val="24"/>
              </w:rPr>
              <w:t>15.3.1</w:t>
            </w:r>
          </w:p>
        </w:tc>
        <w:tc>
          <w:tcPr>
            <w:tcW w:w="4142" w:type="dxa"/>
            <w:noWrap w:val="0"/>
            <w:vAlign w:val="center"/>
          </w:tcPr>
          <w:p w14:paraId="1D89CFA0">
            <w:pPr>
              <w:keepNext w:val="0"/>
              <w:keepLines w:val="0"/>
              <w:suppressLineNumbers w:val="0"/>
              <w:spacing w:before="0" w:beforeAutospacing="0" w:after="0" w:afterAutospacing="0" w:line="320" w:lineRule="exact"/>
              <w:ind w:left="0" w:right="0"/>
              <w:rPr>
                <w:rFonts w:hint="eastAsia"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u w:val="single"/>
                <w:lang w:val="en-US" w:eastAsia="zh-CN"/>
              </w:rPr>
              <w:t>3</w:t>
            </w:r>
            <w:r>
              <w:rPr>
                <w:rFonts w:hint="eastAsia" w:ascii="宋体" w:hAnsi="宋体" w:cs="宋体"/>
                <w:sz w:val="24"/>
                <w:szCs w:val="24"/>
                <w:u w:val="single"/>
              </w:rPr>
              <w:t xml:space="preserve">  </w:t>
            </w:r>
            <w:r>
              <w:rPr>
                <w:rFonts w:hint="eastAsia" w:ascii="宋体" w:hAnsi="宋体" w:cs="宋体"/>
                <w:sz w:val="24"/>
                <w:szCs w:val="24"/>
              </w:rPr>
              <w:t>%的工程款</w:t>
            </w:r>
          </w:p>
        </w:tc>
        <w:tc>
          <w:tcPr>
            <w:tcW w:w="1050" w:type="dxa"/>
            <w:tcBorders>
              <w:right w:val="single" w:color="auto" w:sz="4" w:space="0"/>
            </w:tcBorders>
            <w:noWrap w:val="0"/>
            <w:vAlign w:val="top"/>
          </w:tcPr>
          <w:p w14:paraId="45FEE852">
            <w:pPr>
              <w:keepNext w:val="0"/>
              <w:keepLines w:val="0"/>
              <w:suppressLineNumbers w:val="0"/>
              <w:spacing w:before="0" w:beforeAutospacing="0" w:after="0" w:afterAutospacing="0" w:line="320" w:lineRule="exact"/>
              <w:ind w:left="0" w:right="0"/>
              <w:rPr>
                <w:rFonts w:hint="eastAsia" w:ascii="宋体" w:hAnsi="宋体" w:cs="宋体"/>
                <w:sz w:val="24"/>
                <w:szCs w:val="24"/>
              </w:rPr>
            </w:pPr>
          </w:p>
        </w:tc>
      </w:tr>
      <w:tr w14:paraId="3149F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50" w:type="dxa"/>
            <w:noWrap w:val="0"/>
            <w:vAlign w:val="center"/>
          </w:tcPr>
          <w:p w14:paraId="6ACDE715">
            <w:pPr>
              <w:keepNext w:val="0"/>
              <w:keepLines w:val="0"/>
              <w:suppressLineNumbers w:val="0"/>
              <w:spacing w:before="0" w:beforeAutospacing="0" w:after="0" w:afterAutospacing="0" w:line="320" w:lineRule="exact"/>
              <w:ind w:left="0" w:right="0"/>
              <w:jc w:val="center"/>
              <w:rPr>
                <w:rFonts w:hint="eastAsia" w:ascii="宋体" w:hAnsi="宋体" w:cs="宋体"/>
                <w:sz w:val="24"/>
                <w:szCs w:val="24"/>
              </w:rPr>
            </w:pPr>
            <w:r>
              <w:rPr>
                <w:rFonts w:hint="eastAsia" w:ascii="宋体" w:hAnsi="宋体" w:cs="宋体"/>
                <w:sz w:val="24"/>
                <w:szCs w:val="24"/>
              </w:rPr>
              <w:t>…</w:t>
            </w:r>
          </w:p>
        </w:tc>
        <w:tc>
          <w:tcPr>
            <w:tcW w:w="2216" w:type="dxa"/>
            <w:noWrap w:val="0"/>
            <w:vAlign w:val="center"/>
          </w:tcPr>
          <w:p w14:paraId="540745DD">
            <w:pPr>
              <w:keepNext w:val="0"/>
              <w:keepLines w:val="0"/>
              <w:suppressLineNumbers w:val="0"/>
              <w:spacing w:before="0" w:beforeAutospacing="0" w:after="0" w:afterAutospacing="0" w:line="320" w:lineRule="exact"/>
              <w:ind w:left="0" w:right="0"/>
              <w:rPr>
                <w:rFonts w:hint="eastAsia" w:ascii="宋体" w:hAnsi="宋体" w:cs="宋体"/>
                <w:sz w:val="24"/>
                <w:szCs w:val="24"/>
              </w:rPr>
            </w:pPr>
            <w:r>
              <w:rPr>
                <w:rFonts w:hint="eastAsia" w:ascii="宋体" w:hAnsi="宋体" w:cs="宋体"/>
                <w:sz w:val="24"/>
                <w:szCs w:val="24"/>
              </w:rPr>
              <w:t>……</w:t>
            </w:r>
          </w:p>
        </w:tc>
        <w:tc>
          <w:tcPr>
            <w:tcW w:w="969" w:type="dxa"/>
            <w:noWrap w:val="0"/>
            <w:vAlign w:val="center"/>
          </w:tcPr>
          <w:p w14:paraId="7C7A006F">
            <w:pPr>
              <w:keepNext w:val="0"/>
              <w:keepLines w:val="0"/>
              <w:suppressLineNumbers w:val="0"/>
              <w:spacing w:before="0" w:beforeAutospacing="0" w:after="0" w:afterAutospacing="0" w:line="320" w:lineRule="exact"/>
              <w:ind w:left="0" w:right="0"/>
              <w:jc w:val="center"/>
              <w:rPr>
                <w:rFonts w:hint="eastAsia" w:ascii="宋体" w:hAnsi="宋体" w:cs="宋体"/>
                <w:sz w:val="24"/>
                <w:szCs w:val="24"/>
              </w:rPr>
            </w:pPr>
            <w:r>
              <w:rPr>
                <w:rFonts w:hint="eastAsia" w:ascii="宋体" w:hAnsi="宋体" w:cs="宋体"/>
                <w:sz w:val="24"/>
                <w:szCs w:val="24"/>
              </w:rPr>
              <w:t>……</w:t>
            </w:r>
          </w:p>
        </w:tc>
        <w:tc>
          <w:tcPr>
            <w:tcW w:w="4142" w:type="dxa"/>
            <w:noWrap w:val="0"/>
            <w:vAlign w:val="center"/>
          </w:tcPr>
          <w:p w14:paraId="38FBC40C">
            <w:pPr>
              <w:keepNext w:val="0"/>
              <w:keepLines w:val="0"/>
              <w:suppressLineNumbers w:val="0"/>
              <w:spacing w:before="0" w:beforeAutospacing="0" w:after="0" w:afterAutospacing="0" w:line="320" w:lineRule="exact"/>
              <w:ind w:left="0" w:right="0"/>
              <w:rPr>
                <w:rFonts w:hint="eastAsia" w:ascii="宋体" w:hAnsi="宋体" w:cs="宋体"/>
                <w:sz w:val="24"/>
                <w:szCs w:val="24"/>
              </w:rPr>
            </w:pPr>
            <w:r>
              <w:rPr>
                <w:rFonts w:hint="eastAsia" w:ascii="宋体" w:hAnsi="宋体" w:cs="宋体"/>
                <w:sz w:val="24"/>
                <w:szCs w:val="24"/>
              </w:rPr>
              <w:t>……</w:t>
            </w:r>
          </w:p>
        </w:tc>
        <w:tc>
          <w:tcPr>
            <w:tcW w:w="1050" w:type="dxa"/>
            <w:noWrap w:val="0"/>
            <w:vAlign w:val="top"/>
          </w:tcPr>
          <w:p w14:paraId="0B143EE5">
            <w:pPr>
              <w:keepNext w:val="0"/>
              <w:keepLines w:val="0"/>
              <w:suppressLineNumbers w:val="0"/>
              <w:spacing w:before="0" w:beforeAutospacing="0" w:after="0" w:afterAutospacing="0" w:line="320" w:lineRule="exact"/>
              <w:ind w:left="0" w:right="0"/>
              <w:rPr>
                <w:rFonts w:hint="eastAsia" w:ascii="宋体" w:hAnsi="宋体" w:cs="宋体"/>
                <w:sz w:val="24"/>
                <w:szCs w:val="24"/>
              </w:rPr>
            </w:pPr>
          </w:p>
        </w:tc>
      </w:tr>
    </w:tbl>
    <w:p w14:paraId="61A1905F">
      <w:pPr>
        <w:pStyle w:val="75"/>
        <w:spacing w:after="0" w:line="360" w:lineRule="auto"/>
        <w:ind w:firstLine="3600" w:firstLineChars="1500"/>
        <w:rPr>
          <w:rFonts w:hint="eastAsia" w:hAnsi="宋体" w:cs="宋体"/>
        </w:rPr>
      </w:pPr>
    </w:p>
    <w:p w14:paraId="1B97A5AE">
      <w:pPr>
        <w:pStyle w:val="75"/>
        <w:spacing w:after="0" w:line="480" w:lineRule="auto"/>
        <w:ind w:right="480" w:firstLine="3720" w:firstLineChars="1550"/>
        <w:rPr>
          <w:rFonts w:hint="eastAsia" w:hAnsi="宋体" w:cs="宋体"/>
        </w:rPr>
      </w:pPr>
      <w:r>
        <w:rPr>
          <w:rFonts w:hint="eastAsia" w:hAnsi="宋体" w:cs="宋体"/>
        </w:rPr>
        <w:t>投标人：</w:t>
      </w:r>
      <w:r>
        <w:rPr>
          <w:rFonts w:hint="eastAsia" w:hAnsi="宋体" w:cs="宋体"/>
          <w:u w:val="single"/>
        </w:rPr>
        <w:t xml:space="preserve">                   </w:t>
      </w:r>
      <w:r>
        <w:rPr>
          <w:rFonts w:hint="eastAsia" w:hAnsi="宋体" w:cs="宋体"/>
        </w:rPr>
        <w:t>（盖单位公章）</w:t>
      </w:r>
    </w:p>
    <w:p w14:paraId="71C73852">
      <w:pPr>
        <w:pStyle w:val="75"/>
        <w:spacing w:after="0" w:line="480" w:lineRule="auto"/>
        <w:jc w:val="right"/>
        <w:rPr>
          <w:rFonts w:hint="eastAsia" w:hAnsi="宋体" w:cs="宋体"/>
        </w:rPr>
      </w:pPr>
      <w:r>
        <w:rPr>
          <w:rFonts w:hint="eastAsia" w:hAnsi="宋体" w:cs="宋体"/>
        </w:rPr>
        <w:t>法定代表人或其委托代理人：</w:t>
      </w:r>
      <w:r>
        <w:rPr>
          <w:rFonts w:hint="eastAsia" w:hAnsi="宋体" w:cs="宋体"/>
          <w:u w:val="single"/>
        </w:rPr>
        <w:t xml:space="preserve">         </w:t>
      </w:r>
      <w:r>
        <w:rPr>
          <w:rFonts w:hint="eastAsia" w:hAnsi="宋体" w:cs="宋体"/>
        </w:rPr>
        <w:t>（盖章）</w:t>
      </w:r>
    </w:p>
    <w:p w14:paraId="1F9A2035">
      <w:pPr>
        <w:pStyle w:val="76"/>
        <w:rPr>
          <w:rFonts w:hint="eastAsia" w:hAnsi="宋体" w:cs="宋体"/>
          <w:color w:val="auto"/>
        </w:rPr>
      </w:pPr>
    </w:p>
    <w:p w14:paraId="004DE230">
      <w:pPr>
        <w:pStyle w:val="76"/>
        <w:rPr>
          <w:rFonts w:hint="eastAsia" w:hAnsi="宋体" w:cs="宋体"/>
          <w:color w:val="auto"/>
        </w:rPr>
      </w:pPr>
    </w:p>
    <w:p w14:paraId="3494FE1B">
      <w:pPr>
        <w:pStyle w:val="76"/>
        <w:rPr>
          <w:rFonts w:hint="eastAsia" w:hAnsi="宋体" w:cs="宋体"/>
          <w:color w:val="auto"/>
        </w:rPr>
      </w:pPr>
    </w:p>
    <w:p w14:paraId="7134A076">
      <w:pPr>
        <w:snapToGrid w:val="0"/>
        <w:spacing w:line="360" w:lineRule="exact"/>
        <w:ind w:firstLine="482" w:firstLineChars="200"/>
        <w:rPr>
          <w:rFonts w:hint="eastAsia" w:ascii="宋体" w:hAnsi="宋体" w:cs="宋体"/>
          <w:b/>
          <w:bCs/>
          <w:sz w:val="24"/>
          <w:u w:val="double"/>
        </w:rPr>
      </w:pPr>
      <w:r>
        <w:rPr>
          <w:rFonts w:hint="eastAsia" w:ascii="宋体" w:hAnsi="宋体" w:cs="宋体"/>
          <w:b/>
          <w:bCs/>
          <w:sz w:val="24"/>
          <w:u w:val="double"/>
        </w:rPr>
        <w:t>注：本附录中的项目内容、合同条款号、约定内容等由招标人或招标代理机构在编制招标文件时予以明确，投标人在投标文件应对此作出响应。</w:t>
      </w:r>
    </w:p>
    <w:p w14:paraId="792C5922">
      <w:pPr>
        <w:pStyle w:val="21"/>
        <w:tabs>
          <w:tab w:val="left" w:pos="285"/>
          <w:tab w:val="center" w:pos="4320"/>
        </w:tabs>
        <w:spacing w:line="264" w:lineRule="auto"/>
        <w:rPr>
          <w:rFonts w:hint="eastAsia" w:hAnsi="宋体" w:cs="宋体"/>
          <w:b/>
          <w:sz w:val="32"/>
        </w:rPr>
      </w:pPr>
    </w:p>
    <w:p w14:paraId="15F43641">
      <w:pPr>
        <w:adjustRightInd/>
        <w:spacing w:before="240" w:line="360" w:lineRule="auto"/>
        <w:jc w:val="center"/>
        <w:textAlignment w:val="auto"/>
        <w:rPr>
          <w:rFonts w:hint="eastAsia" w:ascii="宋体" w:hAnsi="宋体" w:cs="宋体"/>
          <w:b/>
          <w:sz w:val="30"/>
          <w:szCs w:val="30"/>
        </w:rPr>
      </w:pPr>
      <w:bookmarkStart w:id="314" w:name="_Toc26186"/>
      <w:bookmarkStart w:id="315" w:name="_Toc23200"/>
      <w:r>
        <w:rPr>
          <w:rFonts w:hint="eastAsia" w:ascii="宋体" w:hAnsi="宋体" w:cs="宋体"/>
          <w:b/>
          <w:sz w:val="30"/>
          <w:szCs w:val="30"/>
        </w:rPr>
        <w:br w:type="page"/>
      </w:r>
      <w:r>
        <w:rPr>
          <w:rFonts w:hint="eastAsia" w:ascii="宋体" w:hAnsi="宋体" w:cs="宋体"/>
          <w:b/>
          <w:sz w:val="30"/>
          <w:szCs w:val="30"/>
        </w:rPr>
        <w:t>三、其他资料</w:t>
      </w:r>
    </w:p>
    <w:p w14:paraId="6FBFC078">
      <w:pPr>
        <w:spacing w:line="360" w:lineRule="auto"/>
        <w:ind w:firstLine="480" w:firstLineChars="200"/>
        <w:rPr>
          <w:rFonts w:hint="eastAsia" w:ascii="宋体" w:hAnsi="宋体" w:cs="宋体"/>
          <w:sz w:val="24"/>
          <w:szCs w:val="24"/>
        </w:rPr>
      </w:pPr>
    </w:p>
    <w:p w14:paraId="12139199">
      <w:pPr>
        <w:spacing w:line="360" w:lineRule="auto"/>
        <w:ind w:firstLine="480" w:firstLineChars="200"/>
        <w:rPr>
          <w:rFonts w:hint="eastAsia" w:ascii="宋体" w:hAnsi="宋体" w:cs="宋体"/>
          <w:sz w:val="24"/>
        </w:rPr>
      </w:pPr>
      <w:r>
        <w:rPr>
          <w:rFonts w:hint="eastAsia" w:ascii="宋体" w:hAnsi="宋体" w:cs="宋体"/>
          <w:sz w:val="24"/>
          <w:szCs w:val="24"/>
        </w:rPr>
        <w:t>说明：其他资料包括招标人要求投标人提供的其他资料（见招标文件《专用本》）和投标人认为需要提供的其他资料。</w:t>
      </w:r>
      <w:r>
        <w:rPr>
          <w:rFonts w:hint="eastAsia" w:ascii="宋体" w:hAnsi="宋体" w:cs="宋体"/>
          <w:b/>
          <w:sz w:val="24"/>
          <w:u w:val="double"/>
        </w:rPr>
        <w:t>投标人提供的资料均须加盖单位公章，否则资料无效</w:t>
      </w:r>
      <w:r>
        <w:rPr>
          <w:rFonts w:hint="eastAsia" w:ascii="宋体" w:hAnsi="宋体" w:cs="宋体"/>
          <w:sz w:val="24"/>
        </w:rPr>
        <w:t>。</w:t>
      </w:r>
      <w:bookmarkEnd w:id="314"/>
      <w:bookmarkEnd w:id="315"/>
    </w:p>
    <w:p w14:paraId="289D8DE3">
      <w:pPr>
        <w:spacing w:line="360" w:lineRule="auto"/>
        <w:ind w:firstLine="480" w:firstLineChars="200"/>
        <w:rPr>
          <w:rFonts w:hint="default" w:ascii="宋体" w:hAnsi="宋体" w:cs="宋体"/>
          <w:sz w:val="24"/>
          <w:lang w:val="en-US" w:eastAsia="zh-CN"/>
        </w:rPr>
      </w:pPr>
    </w:p>
    <w:sectPr>
      <w:headerReference r:id="rId10" w:type="default"/>
      <w:footerReference r:id="rId11" w:type="default"/>
      <w:pgSz w:w="11907" w:h="16839"/>
      <w:pgMar w:top="1440" w:right="1507" w:bottom="1440" w:left="16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9FF39">
    <w:pPr>
      <w:pStyle w:val="2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F4B97D">
                          <w:pPr>
                            <w:pStyle w:val="26"/>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nuxI/N8BAADBAwAADgAAAAAA&#10;AAABACAAAAAeAQAAZHJzL2Uyb0RvYy54bWxQSwUGAAAAAAYABgBZAQAAbwUAAAAA&#10;">
              <v:fill on="f" focussize="0,0"/>
              <v:stroke on="f"/>
              <v:imagedata o:title=""/>
              <o:lock v:ext="edit" aspectratio="f"/>
              <v:textbox inset="0mm,0mm,0mm,0mm" style="mso-fit-shape-to-text:t;">
                <w:txbxContent>
                  <w:p w14:paraId="48F4B97D">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46E29">
    <w:pPr>
      <w:pStyle w:val="26"/>
      <w:framePr w:wrap="around" w:vAnchor="text" w:hAnchor="margin" w:xAlign="center" w:y="1"/>
    </w:pPr>
    <w:r>
      <w:fldChar w:fldCharType="begin"/>
    </w:r>
    <w:r>
      <w:rPr>
        <w:rStyle w:val="46"/>
      </w:rPr>
      <w:instrText xml:space="preserve">Page</w:instrText>
    </w:r>
    <w:r>
      <w:fldChar w:fldCharType="separate"/>
    </w:r>
    <w:r>
      <w:rPr>
        <w:rStyle w:val="46"/>
      </w:rPr>
      <w:t>1</w:t>
    </w:r>
    <w:r>
      <w:fldChar w:fldCharType="end"/>
    </w:r>
  </w:p>
  <w:p w14:paraId="29A67CDA">
    <w:pPr>
      <w:pStyle w:val="26"/>
      <w:framePr w:wrap="around" w:vAnchor="text" w:hAnchor="margin" w:xAlign="center" w:y="1"/>
    </w:pPr>
    <w:r>
      <w:fldChar w:fldCharType="begin"/>
    </w:r>
    <w:r>
      <w:rPr>
        <w:rStyle w:val="46"/>
      </w:rPr>
      <w:instrText xml:space="preserve">Page</w:instrText>
    </w:r>
    <w:r>
      <w:fldChar w:fldCharType="separate"/>
    </w:r>
    <w:r>
      <w:rPr>
        <w:rStyle w:val="46"/>
      </w:rPr>
      <w:t>1</w:t>
    </w:r>
    <w:r>
      <w:fldChar w:fldCharType="end"/>
    </w:r>
  </w:p>
  <w:p w14:paraId="181B911F">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29D28">
    <w:pPr>
      <w:pStyle w:val="2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60E9B1">
                          <w:pPr>
                            <w:pStyle w:val="26"/>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e4EJVt8BAADBAwAADgAAAAAA&#10;AAABACAAAAAeAQAAZHJzL2Uyb0RvYy54bWxQSwUGAAAAAAYABgBZAQAAbwUAAAAA&#10;">
              <v:fill on="f" focussize="0,0"/>
              <v:stroke on="f"/>
              <v:imagedata o:title=""/>
              <o:lock v:ext="edit" aspectratio="f"/>
              <v:textbox inset="0mm,0mm,0mm,0mm" style="mso-fit-shape-to-text:t;">
                <w:txbxContent>
                  <w:p w14:paraId="7A60E9B1">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D1E96">
    <w:pPr>
      <w:pStyle w:val="2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08568E">
                          <w:pPr>
                            <w:pStyle w:val="26"/>
                            <w:jc w:val="center"/>
                          </w:pPr>
                          <w:r>
                            <w:fldChar w:fldCharType="begin"/>
                          </w:r>
                          <w:r>
                            <w:rPr>
                              <w:rStyle w:val="46"/>
                            </w:rPr>
                            <w:instrText xml:space="preserve"> PAGE </w:instrText>
                          </w:r>
                          <w:r>
                            <w:fldChar w:fldCharType="separate"/>
                          </w:r>
                          <w:r>
                            <w:rPr>
                              <w:rStyle w:val="46"/>
                            </w:rPr>
                            <w:t>47</w:t>
                          </w:r>
                          <w:r>
                            <w:fldChar w:fldCharType="end"/>
                          </w:r>
                        </w:p>
                      </w:txbxContent>
                    </wps:txbx>
                    <wps:bodyPr vert="horz" wrap="none" lIns="0" tIns="0" rIns="0" bIns="0" anchor="t" anchorCtr="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eEUuR4QEAAMEDAAAOAAAA&#10;AAAAAAEAIAAAAB4BAABkcnMvZTJvRG9jLnhtbFBLBQYAAAAABgAGAFkBAABxBQAAAAA=&#10;">
              <v:fill on="f" focussize="0,0"/>
              <v:stroke on="f"/>
              <v:imagedata o:title=""/>
              <o:lock v:ext="edit" aspectratio="f"/>
              <v:textbox inset="0mm,0mm,0mm,0mm" style="mso-fit-shape-to-text:t;">
                <w:txbxContent>
                  <w:p w14:paraId="3B08568E">
                    <w:pPr>
                      <w:pStyle w:val="26"/>
                      <w:jc w:val="center"/>
                    </w:pPr>
                    <w:r>
                      <w:fldChar w:fldCharType="begin"/>
                    </w:r>
                    <w:r>
                      <w:rPr>
                        <w:rStyle w:val="46"/>
                      </w:rPr>
                      <w:instrText xml:space="preserve"> PAGE </w:instrText>
                    </w:r>
                    <w:r>
                      <w:fldChar w:fldCharType="separate"/>
                    </w:r>
                    <w:r>
                      <w:rPr>
                        <w:rStyle w:val="46"/>
                      </w:rPr>
                      <w:t>47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8ABD4">
    <w:pPr>
      <w:pStyle w:val="27"/>
      <w:rPr>
        <w:rFonts w:hint="eastAsia" w:ascii="宋体" w:hAnsi="宋体" w:cs="宋体"/>
      </w:rPr>
    </w:pPr>
    <w:r>
      <w:rPr>
        <w:rFonts w:hint="eastAsia" w:ascii="宋体" w:hAnsi="宋体" w:cs="宋体"/>
        <w:lang w:eastAsia="zh-CN"/>
      </w:rPr>
      <w:t>福建省房屋建筑和市政基础设施工程标准施工招标文件（2022年版）</w:t>
    </w:r>
    <w:r>
      <w:rPr>
        <w:rFonts w:hint="eastAsia" w:ascii="宋体" w:hAnsi="宋体" w:cs="宋体"/>
      </w:rPr>
      <w:t xml:space="preserve">           专用本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1FB51">
    <w:pPr>
      <w:pStyle w:val="27"/>
    </w:pPr>
    <w:r>
      <w:rPr>
        <w:rFonts w:hint="eastAsia" w:ascii="宋体" w:hAnsi="宋体" w:cs="宋体"/>
        <w:lang w:eastAsia="zh-CN"/>
      </w:rPr>
      <w:t>福建省房屋建筑和市政基础设施工程标准施工招标文件（2022年版）</w:t>
    </w:r>
    <w:r>
      <w:rPr>
        <w:rFonts w:hint="eastAsia" w:ascii="宋体" w:hAnsi="宋体" w:cs="宋体"/>
      </w:rPr>
      <w:t xml:space="preserve">           专用本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7D0F2">
    <w:pPr>
      <w:pStyle w:val="27"/>
      <w:jc w:val="left"/>
    </w:pPr>
    <w:r>
      <w:rPr>
        <w:rFonts w:hint="eastAsia" w:ascii="宋体" w:hAnsi="宋体" w:cs="宋体"/>
        <w:lang w:eastAsia="zh-CN"/>
      </w:rPr>
      <w:t>福建省房屋建筑和市政基础设施工程标准施工招标文件（2022年版）</w:t>
    </w:r>
    <w:r>
      <w:rPr>
        <w:rFonts w:hint="eastAsia" w:ascii="宋体" w:hAnsi="宋体" w:cs="宋体"/>
      </w:rPr>
      <w:t xml:space="preserve">     专用本</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7F2036"/>
    <w:multiLevelType w:val="multilevel"/>
    <w:tmpl w:val="8C7F2036"/>
    <w:lvl w:ilvl="0" w:tentative="0">
      <w:start w:val="1"/>
      <w:numFmt w:val="decimal"/>
      <w:suff w:val="space"/>
      <w:lvlText w:val="第%1章"/>
      <w:lvlJc w:val="center"/>
      <w:pPr>
        <w:tabs>
          <w:tab w:val="left" w:pos="0"/>
        </w:tabs>
        <w:ind w:left="0" w:firstLine="624"/>
      </w:pPr>
      <w:rPr>
        <w:rFonts w:hint="eastAsia" w:eastAsia="宋体"/>
        <w:b/>
        <w:sz w:val="44"/>
      </w:rPr>
    </w:lvl>
    <w:lvl w:ilvl="1" w:tentative="0">
      <w:start w:val="1"/>
      <w:numFmt w:val="decimal"/>
      <w:suff w:val="space"/>
      <w:lvlText w:val="第%2节"/>
      <w:lvlJc w:val="left"/>
      <w:pPr>
        <w:tabs>
          <w:tab w:val="left" w:pos="0"/>
        </w:tabs>
        <w:ind w:left="0" w:firstLine="624"/>
      </w:pPr>
      <w:rPr>
        <w:rFonts w:hint="eastAsia" w:eastAsia="宋体"/>
        <w:b/>
        <w:sz w:val="32"/>
      </w:rPr>
    </w:lvl>
    <w:lvl w:ilvl="2" w:tentative="0">
      <w:start w:val="1"/>
      <w:numFmt w:val="chineseCountingThousand"/>
      <w:suff w:val="space"/>
      <w:lvlText w:val="（%3）"/>
      <w:lvlJc w:val="left"/>
      <w:pPr>
        <w:tabs>
          <w:tab w:val="left" w:pos="0"/>
        </w:tabs>
        <w:ind w:left="0" w:firstLine="510"/>
      </w:pPr>
      <w:rPr>
        <w:rFonts w:hint="eastAsia" w:eastAsia="宋体"/>
        <w:b/>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
    <w:nsid w:val="99F25837"/>
    <w:multiLevelType w:val="singleLevel"/>
    <w:tmpl w:val="99F25837"/>
    <w:lvl w:ilvl="0" w:tentative="0">
      <w:start w:val="1"/>
      <w:numFmt w:val="decimal"/>
      <w:suff w:val="nothing"/>
      <w:lvlText w:val="（%1）"/>
      <w:lvlJc w:val="left"/>
    </w:lvl>
  </w:abstractNum>
  <w:abstractNum w:abstractNumId="2">
    <w:nsid w:val="D6735E80"/>
    <w:multiLevelType w:val="singleLevel"/>
    <w:tmpl w:val="D6735E80"/>
    <w:lvl w:ilvl="0" w:tentative="0">
      <w:start w:val="3"/>
      <w:numFmt w:val="decimal"/>
      <w:suff w:val="nothing"/>
      <w:lvlText w:val="（%1）"/>
      <w:lvlJc w:val="left"/>
    </w:lvl>
  </w:abstractNum>
  <w:abstractNum w:abstractNumId="3">
    <w:nsid w:val="D91430E1"/>
    <w:multiLevelType w:val="multilevel"/>
    <w:tmpl w:val="D91430E1"/>
    <w:lvl w:ilvl="0" w:tentative="0">
      <w:start w:val="1"/>
      <w:numFmt w:val="decimal"/>
      <w:lvlText w:val="（%1）"/>
      <w:lvlJc w:val="left"/>
      <w:pPr>
        <w:tabs>
          <w:tab w:val="left" w:pos="1230"/>
        </w:tabs>
        <w:ind w:left="1230" w:hanging="720"/>
      </w:pPr>
      <w:rPr>
        <w:rFonts w:hint="default"/>
      </w:rPr>
    </w:lvl>
    <w:lvl w:ilvl="1" w:tentative="0">
      <w:start w:val="1"/>
      <w:numFmt w:val="lowerLetter"/>
      <w:lvlText w:val="%2)"/>
      <w:lvlJc w:val="left"/>
      <w:pPr>
        <w:tabs>
          <w:tab w:val="left" w:pos="1350"/>
        </w:tabs>
        <w:ind w:left="1350" w:hanging="420"/>
      </w:pPr>
    </w:lvl>
    <w:lvl w:ilvl="2" w:tentative="0">
      <w:start w:val="1"/>
      <w:numFmt w:val="lowerRoman"/>
      <w:pStyle w:val="78"/>
      <w:lvlText w:val="%3."/>
      <w:lvlJc w:val="right"/>
      <w:pPr>
        <w:tabs>
          <w:tab w:val="left" w:pos="1770"/>
        </w:tabs>
        <w:ind w:left="1770" w:hanging="420"/>
      </w:pPr>
    </w:lvl>
    <w:lvl w:ilvl="3" w:tentative="0">
      <w:start w:val="1"/>
      <w:numFmt w:val="decimal"/>
      <w:lvlText w:val="%4."/>
      <w:lvlJc w:val="left"/>
      <w:pPr>
        <w:tabs>
          <w:tab w:val="left" w:pos="2190"/>
        </w:tabs>
        <w:ind w:left="2190" w:hanging="420"/>
      </w:pPr>
    </w:lvl>
    <w:lvl w:ilvl="4" w:tentative="0">
      <w:start w:val="1"/>
      <w:numFmt w:val="lowerLetter"/>
      <w:lvlText w:val="%5)"/>
      <w:lvlJc w:val="left"/>
      <w:pPr>
        <w:tabs>
          <w:tab w:val="left" w:pos="2610"/>
        </w:tabs>
        <w:ind w:left="2610" w:hanging="420"/>
      </w:pPr>
    </w:lvl>
    <w:lvl w:ilvl="5" w:tentative="0">
      <w:start w:val="1"/>
      <w:numFmt w:val="lowerRoman"/>
      <w:lvlText w:val="%6."/>
      <w:lvlJc w:val="right"/>
      <w:pPr>
        <w:tabs>
          <w:tab w:val="left" w:pos="3030"/>
        </w:tabs>
        <w:ind w:left="3030" w:hanging="420"/>
      </w:pPr>
    </w:lvl>
    <w:lvl w:ilvl="6" w:tentative="0">
      <w:start w:val="1"/>
      <w:numFmt w:val="decimal"/>
      <w:lvlText w:val="%7."/>
      <w:lvlJc w:val="left"/>
      <w:pPr>
        <w:tabs>
          <w:tab w:val="left" w:pos="3450"/>
        </w:tabs>
        <w:ind w:left="3450" w:hanging="420"/>
      </w:pPr>
    </w:lvl>
    <w:lvl w:ilvl="7" w:tentative="0">
      <w:start w:val="1"/>
      <w:numFmt w:val="lowerLetter"/>
      <w:lvlText w:val="%8)"/>
      <w:lvlJc w:val="left"/>
      <w:pPr>
        <w:tabs>
          <w:tab w:val="left" w:pos="3870"/>
        </w:tabs>
        <w:ind w:left="3870" w:hanging="420"/>
      </w:pPr>
    </w:lvl>
    <w:lvl w:ilvl="8" w:tentative="0">
      <w:start w:val="1"/>
      <w:numFmt w:val="lowerRoman"/>
      <w:lvlText w:val="%9."/>
      <w:lvlJc w:val="right"/>
      <w:pPr>
        <w:tabs>
          <w:tab w:val="left" w:pos="4290"/>
        </w:tabs>
        <w:ind w:left="4290" w:hanging="420"/>
      </w:pPr>
    </w:lvl>
  </w:abstractNum>
  <w:abstractNum w:abstractNumId="4">
    <w:nsid w:val="E57A7101"/>
    <w:multiLevelType w:val="singleLevel"/>
    <w:tmpl w:val="E57A7101"/>
    <w:lvl w:ilvl="0" w:tentative="0">
      <w:start w:val="1"/>
      <w:numFmt w:val="decimal"/>
      <w:suff w:val="nothing"/>
      <w:lvlText w:val="%1、"/>
      <w:lvlJc w:val="left"/>
    </w:lvl>
  </w:abstractNum>
  <w:abstractNum w:abstractNumId="5">
    <w:nsid w:val="F5FF1CD5"/>
    <w:multiLevelType w:val="singleLevel"/>
    <w:tmpl w:val="F5FF1CD5"/>
    <w:lvl w:ilvl="0" w:tentative="0">
      <w:start w:val="4"/>
      <w:numFmt w:val="decimal"/>
      <w:suff w:val="nothing"/>
      <w:lvlText w:val="%1、"/>
      <w:lvlJc w:val="left"/>
    </w:lvl>
  </w:abstractNum>
  <w:abstractNum w:abstractNumId="6">
    <w:nsid w:val="00000001"/>
    <w:multiLevelType w:val="multilevel"/>
    <w:tmpl w:val="00000001"/>
    <w:lvl w:ilvl="0" w:tentative="0">
      <w:start w:val="1"/>
      <w:numFmt w:val="decimal"/>
      <w:suff w:val="space"/>
      <w:lvlText w:val="第%1章"/>
      <w:lvlJc w:val="center"/>
      <w:pPr>
        <w:tabs>
          <w:tab w:val="left" w:pos="0"/>
        </w:tabs>
        <w:ind w:left="0" w:firstLine="624"/>
      </w:pPr>
      <w:rPr>
        <w:rFonts w:hint="eastAsia" w:eastAsia="宋体"/>
        <w:b/>
        <w:sz w:val="44"/>
      </w:rPr>
    </w:lvl>
    <w:lvl w:ilvl="1" w:tentative="0">
      <w:start w:val="1"/>
      <w:numFmt w:val="decimal"/>
      <w:suff w:val="space"/>
      <w:lvlText w:val="第%2节"/>
      <w:lvlJc w:val="left"/>
      <w:pPr>
        <w:tabs>
          <w:tab w:val="left" w:pos="0"/>
        </w:tabs>
        <w:ind w:left="0" w:firstLine="624"/>
      </w:pPr>
      <w:rPr>
        <w:rFonts w:hint="eastAsia" w:eastAsia="宋体"/>
        <w:b/>
        <w:sz w:val="32"/>
      </w:rPr>
    </w:lvl>
    <w:lvl w:ilvl="2" w:tentative="0">
      <w:start w:val="1"/>
      <w:numFmt w:val="chineseCountingThousand"/>
      <w:suff w:val="space"/>
      <w:lvlText w:val="（%3）"/>
      <w:lvlJc w:val="left"/>
      <w:pPr>
        <w:tabs>
          <w:tab w:val="left" w:pos="0"/>
        </w:tabs>
        <w:ind w:left="0" w:firstLine="510"/>
      </w:pPr>
      <w:rPr>
        <w:rFonts w:hint="eastAsia" w:eastAsia="宋体"/>
        <w:b/>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7">
    <w:nsid w:val="00000002"/>
    <w:multiLevelType w:val="multilevel"/>
    <w:tmpl w:val="00000002"/>
    <w:lvl w:ilvl="0" w:tentative="0">
      <w:start w:val="1"/>
      <w:numFmt w:val="decimal"/>
      <w:suff w:val="space"/>
      <w:lvlText w:val="第%1章"/>
      <w:lvlJc w:val="center"/>
      <w:pPr>
        <w:tabs>
          <w:tab w:val="left" w:pos="0"/>
        </w:tabs>
        <w:ind w:left="0" w:firstLine="0"/>
      </w:pPr>
      <w:rPr>
        <w:rFonts w:hint="eastAsia" w:eastAsia="宋体"/>
        <w:b/>
        <w:color w:val="auto"/>
        <w:sz w:val="44"/>
      </w:rPr>
    </w:lvl>
    <w:lvl w:ilvl="1" w:tentative="0">
      <w:start w:val="1"/>
      <w:numFmt w:val="decimal"/>
      <w:suff w:val="space"/>
      <w:lvlText w:val="第%2节"/>
      <w:lvlJc w:val="left"/>
      <w:pPr>
        <w:tabs>
          <w:tab w:val="left" w:pos="0"/>
        </w:tabs>
        <w:ind w:left="0" w:firstLine="0"/>
      </w:pPr>
      <w:rPr>
        <w:rFonts w:hint="eastAsia" w:eastAsia="宋体"/>
        <w:b/>
        <w:i w:val="0"/>
        <w:sz w:val="32"/>
      </w:rPr>
    </w:lvl>
    <w:lvl w:ilvl="2" w:tentative="0">
      <w:start w:val="1"/>
      <w:numFmt w:val="chineseCountingThousand"/>
      <w:suff w:val="space"/>
      <w:lvlText w:val="（%3）"/>
      <w:lvlJc w:val="left"/>
      <w:pPr>
        <w:tabs>
          <w:tab w:val="left" w:pos="0"/>
        </w:tabs>
        <w:ind w:left="-110" w:firstLine="510"/>
      </w:pPr>
      <w:rPr>
        <w:rFonts w:hint="eastAsia" w:eastAsia="宋体"/>
        <w:b/>
        <w:i w:val="0"/>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8">
    <w:nsid w:val="00000003"/>
    <w:multiLevelType w:val="multilevel"/>
    <w:tmpl w:val="00000003"/>
    <w:lvl w:ilvl="0" w:tentative="0">
      <w:start w:val="1"/>
      <w:numFmt w:val="decimal"/>
      <w:lvlText w:val="%1."/>
      <w:lvlJc w:val="left"/>
      <w:pPr>
        <w:tabs>
          <w:tab w:val="left" w:pos="427"/>
        </w:tabs>
        <w:ind w:left="30" w:firstLine="510"/>
      </w:pPr>
      <w:rPr>
        <w:rFonts w:hint="eastAsia"/>
      </w:rPr>
    </w:lvl>
    <w:lvl w:ilvl="1" w:tentative="0">
      <w:start w:val="1"/>
      <w:numFmt w:val="upperLetter"/>
      <w:lvlText w:val="%2．"/>
      <w:lvlJc w:val="left"/>
      <w:pPr>
        <w:tabs>
          <w:tab w:val="left" w:pos="397"/>
        </w:tabs>
        <w:ind w:left="0" w:firstLine="510"/>
      </w:pPr>
      <w:rPr>
        <w:rFonts w:hint="default"/>
      </w:rPr>
    </w:lvl>
    <w:lvl w:ilvl="2" w:tentative="0">
      <w:start w:val="1"/>
      <w:numFmt w:val="decimal"/>
      <w:lvlText w:val="%3．"/>
      <w:lvlJc w:val="left"/>
      <w:pPr>
        <w:tabs>
          <w:tab w:val="left" w:pos="510"/>
        </w:tabs>
        <w:ind w:left="0" w:firstLine="510"/>
      </w:pPr>
      <w:rPr>
        <w:rFonts w:hint="default"/>
      </w:rPr>
    </w:lvl>
    <w:lvl w:ilvl="3" w:tentative="0">
      <w:start w:val="2"/>
      <w:numFmt w:val="japaneseCounting"/>
      <w:lvlText w:val="（%4）"/>
      <w:lvlJc w:val="left"/>
      <w:pPr>
        <w:tabs>
          <w:tab w:val="left" w:pos="2880"/>
        </w:tabs>
        <w:ind w:left="2880" w:hanging="1080"/>
      </w:pPr>
      <w:rPr>
        <w:rFonts w:hint="default"/>
      </w:rPr>
    </w:lvl>
    <w:lvl w:ilvl="4" w:tentative="0">
      <w:start w:val="1"/>
      <w:numFmt w:val="lowerLetter"/>
      <w:lvlText w:val="%5"/>
      <w:lvlJc w:val="left"/>
      <w:pPr>
        <w:tabs>
          <w:tab w:val="left" w:pos="397"/>
        </w:tabs>
        <w:ind w:left="0" w:firstLine="397"/>
      </w:pPr>
      <w:rPr>
        <w:rFonts w:hint="default"/>
      </w:r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9">
    <w:nsid w:val="00000009"/>
    <w:multiLevelType w:val="multilevel"/>
    <w:tmpl w:val="00000009"/>
    <w:lvl w:ilvl="0" w:tentative="0">
      <w:start w:val="1"/>
      <w:numFmt w:val="decimal"/>
      <w:suff w:val="space"/>
      <w:lvlText w:val="第%1章"/>
      <w:lvlJc w:val="center"/>
      <w:pPr>
        <w:tabs>
          <w:tab w:val="left" w:pos="0"/>
        </w:tabs>
        <w:ind w:left="0" w:firstLine="624"/>
      </w:pPr>
      <w:rPr>
        <w:rFonts w:hint="eastAsia" w:eastAsia="宋体"/>
        <w:b/>
        <w:sz w:val="44"/>
      </w:rPr>
    </w:lvl>
    <w:lvl w:ilvl="1" w:tentative="0">
      <w:start w:val="1"/>
      <w:numFmt w:val="decimal"/>
      <w:suff w:val="space"/>
      <w:lvlText w:val="第%2节"/>
      <w:lvlJc w:val="left"/>
      <w:pPr>
        <w:tabs>
          <w:tab w:val="left" w:pos="0"/>
        </w:tabs>
        <w:ind w:left="0" w:firstLine="624"/>
      </w:pPr>
      <w:rPr>
        <w:rFonts w:hint="eastAsia" w:eastAsia="宋体"/>
        <w:b/>
        <w:sz w:val="32"/>
      </w:rPr>
    </w:lvl>
    <w:lvl w:ilvl="2" w:tentative="0">
      <w:start w:val="1"/>
      <w:numFmt w:val="chineseCountingThousand"/>
      <w:suff w:val="space"/>
      <w:lvlText w:val="（%3）"/>
      <w:lvlJc w:val="left"/>
      <w:pPr>
        <w:tabs>
          <w:tab w:val="left" w:pos="0"/>
        </w:tabs>
        <w:ind w:left="0" w:firstLine="510"/>
      </w:pPr>
      <w:rPr>
        <w:rFonts w:hint="eastAsia" w:eastAsia="宋体"/>
        <w:b/>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0">
    <w:nsid w:val="0000000B"/>
    <w:multiLevelType w:val="multilevel"/>
    <w:tmpl w:val="0000000B"/>
    <w:lvl w:ilvl="0" w:tentative="0">
      <w:start w:val="1"/>
      <w:numFmt w:val="decimal"/>
      <w:lvlText w:val="%1."/>
      <w:lvlJc w:val="left"/>
      <w:pPr>
        <w:tabs>
          <w:tab w:val="left" w:pos="510"/>
        </w:tabs>
        <w:ind w:left="0" w:firstLine="510"/>
      </w:pPr>
      <w:rPr>
        <w:rFonts w:hint="eastAsia"/>
        <w:i w:val="0"/>
        <w:sz w:val="24"/>
      </w:rPr>
    </w:lvl>
    <w:lvl w:ilvl="1" w:tentative="0">
      <w:start w:val="1"/>
      <w:numFmt w:val="decimal"/>
      <w:lvlText w:val="%1.%2."/>
      <w:lvlJc w:val="left"/>
      <w:pPr>
        <w:tabs>
          <w:tab w:val="left" w:pos="510"/>
        </w:tabs>
        <w:ind w:left="0" w:firstLine="510"/>
      </w:pPr>
      <w:rPr>
        <w:rFonts w:hint="eastAsia" w:ascii="宋体" w:hAnsi="宋体" w:eastAsia="宋体"/>
        <w:i w:val="0"/>
      </w:rPr>
    </w:lvl>
    <w:lvl w:ilvl="2" w:tentative="0">
      <w:start w:val="1"/>
      <w:numFmt w:val="decimal"/>
      <w:lvlText w:val="%1.%2.%3."/>
      <w:lvlJc w:val="left"/>
      <w:pPr>
        <w:tabs>
          <w:tab w:val="left" w:pos="510"/>
        </w:tabs>
        <w:ind w:left="0" w:firstLine="510"/>
      </w:pPr>
      <w:rPr>
        <w:rFonts w:hint="eastAsia"/>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
    <w:nsid w:val="0000001C"/>
    <w:multiLevelType w:val="singleLevel"/>
    <w:tmpl w:val="0000001C"/>
    <w:lvl w:ilvl="0" w:tentative="0">
      <w:start w:val="2"/>
      <w:numFmt w:val="decimal"/>
      <w:suff w:val="space"/>
      <w:lvlText w:val="%1."/>
      <w:lvlJc w:val="left"/>
      <w:pPr>
        <w:tabs>
          <w:tab w:val="left" w:pos="0"/>
        </w:tabs>
        <w:ind w:left="0" w:firstLine="0"/>
      </w:pPr>
    </w:lvl>
  </w:abstractNum>
  <w:abstractNum w:abstractNumId="12">
    <w:nsid w:val="06992ABE"/>
    <w:multiLevelType w:val="multilevel"/>
    <w:tmpl w:val="06992ABE"/>
    <w:lvl w:ilvl="0" w:tentative="0">
      <w:start w:val="1"/>
      <w:numFmt w:val="decimal"/>
      <w:suff w:val="space"/>
      <w:lvlText w:val="第%1章"/>
      <w:lvlJc w:val="center"/>
      <w:pPr>
        <w:tabs>
          <w:tab w:val="left" w:pos="0"/>
        </w:tabs>
        <w:ind w:left="0" w:firstLine="624"/>
      </w:pPr>
      <w:rPr>
        <w:rFonts w:hint="eastAsia" w:eastAsia="宋体"/>
        <w:b/>
        <w:sz w:val="44"/>
      </w:rPr>
    </w:lvl>
    <w:lvl w:ilvl="1" w:tentative="0">
      <w:start w:val="1"/>
      <w:numFmt w:val="decimal"/>
      <w:suff w:val="space"/>
      <w:lvlText w:val="第%2节"/>
      <w:lvlJc w:val="left"/>
      <w:pPr>
        <w:tabs>
          <w:tab w:val="left" w:pos="0"/>
        </w:tabs>
        <w:ind w:left="0" w:firstLine="624"/>
      </w:pPr>
      <w:rPr>
        <w:rFonts w:hint="eastAsia" w:eastAsia="宋体"/>
        <w:b/>
        <w:sz w:val="32"/>
      </w:rPr>
    </w:lvl>
    <w:lvl w:ilvl="2" w:tentative="0">
      <w:start w:val="1"/>
      <w:numFmt w:val="chineseCountingThousand"/>
      <w:suff w:val="space"/>
      <w:lvlText w:val="（%3）"/>
      <w:lvlJc w:val="left"/>
      <w:pPr>
        <w:tabs>
          <w:tab w:val="left" w:pos="0"/>
        </w:tabs>
        <w:ind w:left="0" w:firstLine="510"/>
      </w:pPr>
      <w:rPr>
        <w:rFonts w:hint="eastAsia" w:eastAsia="宋体"/>
        <w:b/>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3">
    <w:nsid w:val="16C8399F"/>
    <w:multiLevelType w:val="multilevel"/>
    <w:tmpl w:val="16C8399F"/>
    <w:lvl w:ilvl="0" w:tentative="0">
      <w:start w:val="1"/>
      <w:numFmt w:val="decimal"/>
      <w:suff w:val="space"/>
      <w:lvlText w:val="第%1章"/>
      <w:lvlJc w:val="center"/>
      <w:pPr>
        <w:tabs>
          <w:tab w:val="left" w:pos="0"/>
        </w:tabs>
        <w:ind w:left="0" w:firstLine="0"/>
      </w:pPr>
      <w:rPr>
        <w:rFonts w:hint="eastAsia" w:eastAsia="宋体"/>
        <w:b/>
        <w:sz w:val="44"/>
      </w:rPr>
    </w:lvl>
    <w:lvl w:ilvl="1" w:tentative="0">
      <w:start w:val="1"/>
      <w:numFmt w:val="decimal"/>
      <w:suff w:val="space"/>
      <w:lvlText w:val="第%2节"/>
      <w:lvlJc w:val="left"/>
      <w:pPr>
        <w:tabs>
          <w:tab w:val="left" w:pos="0"/>
        </w:tabs>
        <w:ind w:left="0" w:firstLine="0"/>
      </w:pPr>
      <w:rPr>
        <w:rFonts w:hint="eastAsia" w:eastAsia="宋体"/>
        <w:b/>
        <w:i w:val="0"/>
        <w:sz w:val="32"/>
      </w:rPr>
    </w:lvl>
    <w:lvl w:ilvl="2" w:tentative="0">
      <w:start w:val="1"/>
      <w:numFmt w:val="chineseCountingThousand"/>
      <w:suff w:val="space"/>
      <w:lvlText w:val="（%3）"/>
      <w:lvlJc w:val="left"/>
      <w:pPr>
        <w:tabs>
          <w:tab w:val="left" w:pos="0"/>
        </w:tabs>
        <w:ind w:left="-110" w:firstLine="510"/>
      </w:pPr>
      <w:rPr>
        <w:rFonts w:hint="eastAsia" w:eastAsia="宋体"/>
        <w:b/>
        <w:i w:val="0"/>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4">
    <w:nsid w:val="1B8563D1"/>
    <w:multiLevelType w:val="multilevel"/>
    <w:tmpl w:val="1B8563D1"/>
    <w:lvl w:ilvl="0" w:tentative="0">
      <w:start w:val="1"/>
      <w:numFmt w:val="chineseCountingThousand"/>
      <w:lvlText w:val="%1."/>
      <w:lvlJc w:val="left"/>
      <w:pPr>
        <w:tabs>
          <w:tab w:val="left" w:pos="0"/>
        </w:tabs>
        <w:ind w:left="0" w:firstLine="0"/>
      </w:pPr>
      <w:rPr>
        <w:rFonts w:hint="eastAsia"/>
        <w:b/>
        <w:i w:val="0"/>
        <w:sz w:val="32"/>
      </w:rPr>
    </w:lvl>
    <w:lvl w:ilvl="1" w:tentative="0">
      <w:start w:val="1"/>
      <w:numFmt w:val="decimal"/>
      <w:lvlText w:val="%2."/>
      <w:lvlJc w:val="left"/>
      <w:pPr>
        <w:tabs>
          <w:tab w:val="left" w:pos="510"/>
        </w:tabs>
        <w:ind w:left="0" w:firstLine="510"/>
      </w:pPr>
      <w:rPr>
        <w:rFonts w:hint="eastAsia" w:ascii="宋体" w:hAnsi="宋体" w:eastAsia="宋体"/>
        <w:b/>
        <w:sz w:val="28"/>
      </w:rPr>
    </w:lvl>
    <w:lvl w:ilvl="2" w:tentative="0">
      <w:start w:val="1"/>
      <w:numFmt w:val="decimal"/>
      <w:lvlText w:val="%2.%3."/>
      <w:lvlJc w:val="left"/>
      <w:pPr>
        <w:tabs>
          <w:tab w:val="left" w:pos="510"/>
        </w:tabs>
        <w:ind w:left="0" w:firstLine="510"/>
      </w:pPr>
      <w:rPr>
        <w:rFonts w:hint="eastAsia" w:ascii="宋体" w:hAnsi="宋体" w:eastAsia="宋体"/>
        <w:b w:val="0"/>
        <w:i w:val="0"/>
        <w:sz w:val="24"/>
      </w:rPr>
    </w:lvl>
    <w:lvl w:ilvl="3" w:tentative="0">
      <w:start w:val="1"/>
      <w:numFmt w:val="decimal"/>
      <w:lvlText w:val="%2.%3.%4"/>
      <w:lvlJc w:val="left"/>
      <w:pPr>
        <w:tabs>
          <w:tab w:val="left" w:pos="510"/>
        </w:tabs>
        <w:ind w:left="0" w:firstLine="510"/>
      </w:pPr>
      <w:rPr>
        <w:rFonts w:hint="eastAsia" w:ascii="宋体" w:hAnsi="宋体" w:eastAsia="宋体"/>
        <w:b w:val="0"/>
        <w:sz w:val="24"/>
      </w:rPr>
    </w:lvl>
    <w:lvl w:ilvl="4" w:tentative="0">
      <w:start w:val="1"/>
      <w:numFmt w:val="decimal"/>
      <w:lvlText w:val="（%5）"/>
      <w:lvlJc w:val="left"/>
      <w:pPr>
        <w:tabs>
          <w:tab w:val="left" w:pos="510"/>
        </w:tabs>
        <w:ind w:left="0" w:firstLine="51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5">
    <w:nsid w:val="2A3C9696"/>
    <w:multiLevelType w:val="multilevel"/>
    <w:tmpl w:val="2A3C9696"/>
    <w:lvl w:ilvl="0" w:tentative="0">
      <w:start w:val="1"/>
      <w:numFmt w:val="decimal"/>
      <w:pStyle w:val="2"/>
      <w:lvlText w:val="第 %1 章"/>
      <w:lvlJc w:val="left"/>
      <w:pPr>
        <w:tabs>
          <w:tab w:val="left" w:pos="1440"/>
        </w:tabs>
        <w:ind w:left="0" w:firstLine="0"/>
      </w:pPr>
      <w:rPr>
        <w:rFonts w:hint="eastAsia" w:eastAsia="宋体"/>
        <w:b/>
        <w:i w:val="0"/>
        <w:sz w:val="44"/>
      </w:rPr>
    </w:lvl>
    <w:lvl w:ilvl="1" w:tentative="0">
      <w:start w:val="1"/>
      <w:numFmt w:val="decimal"/>
      <w:pStyle w:val="109"/>
      <w:lvlText w:val="第%2节 "/>
      <w:lvlJc w:val="left"/>
      <w:pPr>
        <w:tabs>
          <w:tab w:val="left" w:pos="720"/>
        </w:tabs>
        <w:ind w:left="0" w:firstLine="0"/>
      </w:pPr>
      <w:rPr>
        <w:rFonts w:hint="eastAsia" w:eastAsia="宋体" w:cs="Times New Roman"/>
        <w:b/>
        <w:i w:val="0"/>
        <w:iCs w:val="0"/>
        <w:caps w:val="0"/>
        <w:smallCaps w:val="0"/>
        <w:strike w:val="0"/>
        <w:dstrike w:val="0"/>
        <w:outline w:val="0"/>
        <w:shadow w:val="0"/>
        <w:emboss w:val="0"/>
        <w:imprint w:val="0"/>
        <w:vanish w:val="0"/>
        <w:spacing w:val="0"/>
        <w:kern w:val="0"/>
        <w:position w:val="0"/>
        <w:sz w:val="32"/>
        <w:u w:val="none"/>
        <w:vertAlign w:val="baseline"/>
      </w:rPr>
    </w:lvl>
    <w:lvl w:ilvl="2" w:tentative="0">
      <w:start w:val="1"/>
      <w:numFmt w:val="chineseCountingThousand"/>
      <w:lvlText w:val="（%3）"/>
      <w:lvlJc w:val="left"/>
      <w:pPr>
        <w:tabs>
          <w:tab w:val="left" w:pos="720"/>
        </w:tabs>
        <w:ind w:left="0" w:firstLine="0"/>
      </w:pPr>
      <w:rPr>
        <w:rFonts w:hint="eastAsia" w:eastAsia="宋体"/>
        <w:b/>
        <w:i w:val="0"/>
        <w:sz w:val="28"/>
        <w:szCs w:val="28"/>
      </w:rPr>
    </w:lvl>
    <w:lvl w:ilvl="3" w:tentative="0">
      <w:start w:val="1"/>
      <w:numFmt w:val="chineseCountingThousand"/>
      <w:lvlText w:val="(%4)  "/>
      <w:lvlJc w:val="right"/>
      <w:pPr>
        <w:tabs>
          <w:tab w:val="left" w:pos="0"/>
        </w:tabs>
        <w:ind w:left="0" w:firstLine="0"/>
      </w:pPr>
      <w:rPr>
        <w:rFonts w:hint="eastAsia" w:ascii="宋体" w:hAnsi="宋体" w:eastAsia="宋体"/>
      </w:rPr>
    </w:lvl>
    <w:lvl w:ilvl="4" w:tentative="0">
      <w:start w:val="1"/>
      <w:numFmt w:val="decimal"/>
      <w:lvlText w:val="%5."/>
      <w:lvlJc w:val="left"/>
      <w:pPr>
        <w:tabs>
          <w:tab w:val="left" w:pos="578"/>
        </w:tabs>
        <w:ind w:left="0" w:firstLine="576"/>
      </w:pPr>
      <w:rPr>
        <w:rFonts w:hint="eastAsia" w:eastAsia="宋体"/>
        <w:b/>
        <w:i w:val="0"/>
        <w:sz w:val="28"/>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abstractNum w:abstractNumId="16">
    <w:nsid w:val="3ACE0FE5"/>
    <w:multiLevelType w:val="multilevel"/>
    <w:tmpl w:val="3ACE0FE5"/>
    <w:lvl w:ilvl="0" w:tentative="0">
      <w:start w:val="1"/>
      <w:numFmt w:val="decimal"/>
      <w:suff w:val="space"/>
      <w:lvlText w:val="第%1章"/>
      <w:lvlJc w:val="center"/>
      <w:pPr>
        <w:tabs>
          <w:tab w:val="left" w:pos="0"/>
        </w:tabs>
        <w:ind w:left="0" w:firstLine="624"/>
      </w:pPr>
      <w:rPr>
        <w:rFonts w:hint="eastAsia" w:eastAsia="宋体"/>
        <w:b/>
        <w:sz w:val="44"/>
      </w:rPr>
    </w:lvl>
    <w:lvl w:ilvl="1" w:tentative="0">
      <w:start w:val="1"/>
      <w:numFmt w:val="decimal"/>
      <w:suff w:val="space"/>
      <w:lvlText w:val="第%2节"/>
      <w:lvlJc w:val="left"/>
      <w:pPr>
        <w:tabs>
          <w:tab w:val="left" w:pos="0"/>
        </w:tabs>
        <w:ind w:left="0" w:firstLine="624"/>
      </w:pPr>
      <w:rPr>
        <w:rFonts w:hint="eastAsia" w:eastAsia="宋体"/>
        <w:b/>
        <w:sz w:val="32"/>
      </w:rPr>
    </w:lvl>
    <w:lvl w:ilvl="2" w:tentative="0">
      <w:start w:val="1"/>
      <w:numFmt w:val="chineseCountingThousand"/>
      <w:suff w:val="space"/>
      <w:lvlText w:val="（%3）"/>
      <w:lvlJc w:val="left"/>
      <w:pPr>
        <w:tabs>
          <w:tab w:val="left" w:pos="0"/>
        </w:tabs>
        <w:ind w:left="0" w:firstLine="510"/>
      </w:pPr>
      <w:rPr>
        <w:rFonts w:hint="eastAsia" w:eastAsia="宋体"/>
        <w:b/>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7">
    <w:nsid w:val="3B48FFBC"/>
    <w:multiLevelType w:val="multilevel"/>
    <w:tmpl w:val="3B48FFBC"/>
    <w:lvl w:ilvl="0" w:tentative="0">
      <w:start w:val="1"/>
      <w:numFmt w:val="chineseCountingThousand"/>
      <w:pStyle w:val="108"/>
      <w:lvlText w:val="%1."/>
      <w:lvlJc w:val="left"/>
      <w:pPr>
        <w:tabs>
          <w:tab w:val="left" w:pos="425"/>
        </w:tabs>
        <w:ind w:left="0" w:firstLine="624"/>
      </w:pPr>
      <w:rPr>
        <w:rFonts w:hint="eastAsia" w:ascii="宋体" w:hAnsi="宋体" w:eastAsia="宋体"/>
        <w:b/>
        <w:sz w:val="32"/>
        <w:szCs w:val="32"/>
      </w:rPr>
    </w:lvl>
    <w:lvl w:ilvl="1" w:tentative="0">
      <w:start w:val="1"/>
      <w:numFmt w:val="chineseCountingThousand"/>
      <w:lvlText w:val="（%2）"/>
      <w:lvlJc w:val="left"/>
      <w:pPr>
        <w:tabs>
          <w:tab w:val="left" w:pos="624"/>
        </w:tabs>
        <w:ind w:left="0" w:firstLine="624"/>
      </w:pPr>
      <w:rPr>
        <w:rFonts w:hint="eastAsia"/>
      </w:rPr>
    </w:lvl>
    <w:lvl w:ilvl="2" w:tentative="0">
      <w:start w:val="1"/>
      <w:numFmt w:val="decimal"/>
      <w:lvlText w:val="%3."/>
      <w:lvlJc w:val="left"/>
      <w:pPr>
        <w:tabs>
          <w:tab w:val="left" w:pos="624"/>
        </w:tabs>
        <w:ind w:left="0" w:firstLine="624"/>
      </w:pPr>
      <w:rPr>
        <w:rFonts w:hint="eastAsia"/>
      </w:rPr>
    </w:lvl>
    <w:lvl w:ilvl="3" w:tentative="0">
      <w:start w:val="1"/>
      <w:numFmt w:val="lowerLetter"/>
      <w:lvlText w:val="%4."/>
      <w:lvlJc w:val="left"/>
      <w:pPr>
        <w:tabs>
          <w:tab w:val="left" w:pos="1559"/>
        </w:tabs>
        <w:ind w:left="1559" w:hanging="283"/>
      </w:pPr>
      <w:rPr>
        <w:rFonts w:hint="eastAsia"/>
      </w:rPr>
    </w:lvl>
    <w:lvl w:ilvl="4" w:tentative="0">
      <w:start w:val="1"/>
      <w:numFmt w:val="decimal"/>
      <w:lvlText w:val="%5."/>
      <w:lvlJc w:val="left"/>
      <w:pPr>
        <w:tabs>
          <w:tab w:val="left" w:pos="1984"/>
        </w:tabs>
        <w:ind w:left="1984" w:hanging="425"/>
      </w:pPr>
      <w:rPr>
        <w:rFonts w:hint="eastAsia"/>
      </w:rPr>
    </w:lvl>
    <w:lvl w:ilvl="5" w:tentative="0">
      <w:start w:val="1"/>
      <w:numFmt w:val="lowerLetter"/>
      <w:lvlText w:val="%6."/>
      <w:lvlJc w:val="left"/>
      <w:pPr>
        <w:tabs>
          <w:tab w:val="left" w:pos="2409"/>
        </w:tabs>
        <w:ind w:left="2409" w:hanging="425"/>
      </w:pPr>
      <w:rPr>
        <w:rFonts w:hint="eastAsia"/>
      </w:rPr>
    </w:lvl>
    <w:lvl w:ilvl="6" w:tentative="0">
      <w:start w:val="1"/>
      <w:numFmt w:val="lowerRoman"/>
      <w:lvlText w:val="%7."/>
      <w:lvlJc w:val="left"/>
      <w:pPr>
        <w:tabs>
          <w:tab w:val="left" w:pos="2835"/>
        </w:tabs>
        <w:ind w:left="2835" w:hanging="426"/>
      </w:pPr>
      <w:rPr>
        <w:rFonts w:hint="eastAsia"/>
      </w:rPr>
    </w:lvl>
    <w:lvl w:ilvl="7" w:tentative="0">
      <w:start w:val="1"/>
      <w:numFmt w:val="lowerLetter"/>
      <w:lvlText w:val="%8."/>
      <w:lvlJc w:val="left"/>
      <w:pPr>
        <w:tabs>
          <w:tab w:val="left" w:pos="3260"/>
        </w:tabs>
        <w:ind w:left="3260" w:hanging="425"/>
      </w:pPr>
      <w:rPr>
        <w:rFonts w:hint="eastAsia"/>
      </w:rPr>
    </w:lvl>
    <w:lvl w:ilvl="8" w:tentative="0">
      <w:start w:val="1"/>
      <w:numFmt w:val="lowerRoman"/>
      <w:lvlText w:val="%9."/>
      <w:lvlJc w:val="left"/>
      <w:pPr>
        <w:tabs>
          <w:tab w:val="left" w:pos="3685"/>
        </w:tabs>
        <w:ind w:left="3685" w:hanging="425"/>
      </w:pPr>
      <w:rPr>
        <w:rFonts w:hint="eastAsia"/>
      </w:rPr>
    </w:lvl>
  </w:abstractNum>
  <w:abstractNum w:abstractNumId="18">
    <w:nsid w:val="3E190DBC"/>
    <w:multiLevelType w:val="multilevel"/>
    <w:tmpl w:val="3E190DBC"/>
    <w:lvl w:ilvl="0" w:tentative="0">
      <w:start w:val="1"/>
      <w:numFmt w:val="decimal"/>
      <w:suff w:val="space"/>
      <w:lvlText w:val="第%1章"/>
      <w:lvlJc w:val="center"/>
      <w:pPr>
        <w:tabs>
          <w:tab w:val="left" w:pos="0"/>
        </w:tabs>
        <w:ind w:left="0" w:firstLine="0"/>
      </w:pPr>
      <w:rPr>
        <w:rFonts w:hint="eastAsia" w:eastAsia="宋体"/>
        <w:b/>
        <w:sz w:val="44"/>
      </w:rPr>
    </w:lvl>
    <w:lvl w:ilvl="1" w:tentative="0">
      <w:start w:val="1"/>
      <w:numFmt w:val="decimal"/>
      <w:suff w:val="space"/>
      <w:lvlText w:val="第%2节"/>
      <w:lvlJc w:val="left"/>
      <w:pPr>
        <w:tabs>
          <w:tab w:val="left" w:pos="0"/>
        </w:tabs>
        <w:ind w:left="0" w:firstLine="0"/>
      </w:pPr>
      <w:rPr>
        <w:rFonts w:hint="eastAsia" w:eastAsia="宋体"/>
        <w:b/>
        <w:i w:val="0"/>
        <w:sz w:val="32"/>
      </w:rPr>
    </w:lvl>
    <w:lvl w:ilvl="2" w:tentative="0">
      <w:start w:val="1"/>
      <w:numFmt w:val="chineseCountingThousand"/>
      <w:suff w:val="space"/>
      <w:lvlText w:val="（%3）"/>
      <w:lvlJc w:val="left"/>
      <w:pPr>
        <w:tabs>
          <w:tab w:val="left" w:pos="0"/>
        </w:tabs>
        <w:ind w:left="-110" w:firstLine="510"/>
      </w:pPr>
      <w:rPr>
        <w:rFonts w:hint="eastAsia" w:eastAsia="宋体"/>
        <w:b/>
        <w:i w:val="0"/>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9">
    <w:nsid w:val="3FF114CD"/>
    <w:multiLevelType w:val="multilevel"/>
    <w:tmpl w:val="3FF114CD"/>
    <w:lvl w:ilvl="0" w:tentative="0">
      <w:start w:val="1"/>
      <w:numFmt w:val="chineseCountingThousand"/>
      <w:pStyle w:val="77"/>
      <w:lvlText w:val="（%1）"/>
      <w:lvlJc w:val="left"/>
      <w:pPr>
        <w:tabs>
          <w:tab w:val="left" w:pos="1680"/>
        </w:tabs>
        <w:ind w:left="168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5BB2A1AC"/>
    <w:multiLevelType w:val="singleLevel"/>
    <w:tmpl w:val="5BB2A1AC"/>
    <w:lvl w:ilvl="0" w:tentative="0">
      <w:start w:val="1"/>
      <w:numFmt w:val="decimal"/>
      <w:suff w:val="nothing"/>
      <w:lvlText w:val="%1、"/>
      <w:lvlJc w:val="left"/>
    </w:lvl>
  </w:abstractNum>
  <w:abstractNum w:abstractNumId="21">
    <w:nsid w:val="5E5D5343"/>
    <w:multiLevelType w:val="multilevel"/>
    <w:tmpl w:val="5E5D5343"/>
    <w:lvl w:ilvl="0" w:tentative="0">
      <w:start w:val="1"/>
      <w:numFmt w:val="decimal"/>
      <w:lvlText w:val="%1."/>
      <w:lvlJc w:val="left"/>
      <w:pPr>
        <w:tabs>
          <w:tab w:val="left" w:pos="567"/>
        </w:tabs>
        <w:ind w:left="57" w:firstLine="510"/>
      </w:pPr>
      <w:rPr>
        <w:rFonts w:hint="eastAsia"/>
        <w:i w:val="0"/>
        <w:sz w:val="24"/>
        <w:szCs w:val="24"/>
      </w:rPr>
    </w:lvl>
    <w:lvl w:ilvl="1" w:tentative="0">
      <w:start w:val="1"/>
      <w:numFmt w:val="decimal"/>
      <w:lvlText w:val="%1.%2."/>
      <w:lvlJc w:val="left"/>
      <w:pPr>
        <w:tabs>
          <w:tab w:val="left" w:pos="510"/>
        </w:tabs>
        <w:ind w:left="0" w:firstLine="510"/>
      </w:pPr>
      <w:rPr>
        <w:rFonts w:hint="eastAsia"/>
        <w:i w:val="0"/>
      </w:rPr>
    </w:lvl>
    <w:lvl w:ilvl="2" w:tentative="0">
      <w:start w:val="1"/>
      <w:numFmt w:val="decimal"/>
      <w:lvlText w:val="%1.%2.%3."/>
      <w:lvlJc w:val="left"/>
      <w:pPr>
        <w:tabs>
          <w:tab w:val="left" w:pos="510"/>
        </w:tabs>
        <w:ind w:left="0" w:firstLine="510"/>
      </w:pPr>
      <w:rPr>
        <w:rFonts w:hint="eastAsia"/>
        <w:i w:val="0"/>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2">
    <w:nsid w:val="61511ED5"/>
    <w:multiLevelType w:val="multilevel"/>
    <w:tmpl w:val="61511ED5"/>
    <w:lvl w:ilvl="0" w:tentative="0">
      <w:start w:val="1"/>
      <w:numFmt w:val="decimal"/>
      <w:suff w:val="space"/>
      <w:lvlText w:val="第%1章"/>
      <w:lvlJc w:val="center"/>
      <w:pPr>
        <w:tabs>
          <w:tab w:val="left" w:pos="0"/>
        </w:tabs>
        <w:ind w:left="0" w:firstLine="624"/>
      </w:pPr>
      <w:rPr>
        <w:rFonts w:hint="eastAsia" w:eastAsia="宋体"/>
        <w:b/>
        <w:sz w:val="44"/>
      </w:rPr>
    </w:lvl>
    <w:lvl w:ilvl="1" w:tentative="0">
      <w:start w:val="1"/>
      <w:numFmt w:val="decimal"/>
      <w:pStyle w:val="3"/>
      <w:suff w:val="space"/>
      <w:lvlText w:val="第%2节"/>
      <w:lvlJc w:val="left"/>
      <w:pPr>
        <w:tabs>
          <w:tab w:val="left" w:pos="0"/>
        </w:tabs>
        <w:ind w:left="0" w:firstLine="624"/>
      </w:pPr>
      <w:rPr>
        <w:rFonts w:hint="eastAsia" w:eastAsia="宋体"/>
        <w:b/>
        <w:sz w:val="32"/>
      </w:rPr>
    </w:lvl>
    <w:lvl w:ilvl="2" w:tentative="0">
      <w:start w:val="1"/>
      <w:numFmt w:val="chineseCountingThousand"/>
      <w:suff w:val="space"/>
      <w:lvlText w:val="（%3）"/>
      <w:lvlJc w:val="left"/>
      <w:pPr>
        <w:tabs>
          <w:tab w:val="left" w:pos="0"/>
        </w:tabs>
        <w:ind w:left="0" w:firstLine="510"/>
      </w:pPr>
      <w:rPr>
        <w:rFonts w:hint="eastAsia" w:eastAsia="宋体"/>
        <w:b/>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3">
    <w:nsid w:val="62306922"/>
    <w:multiLevelType w:val="singleLevel"/>
    <w:tmpl w:val="62306922"/>
    <w:lvl w:ilvl="0" w:tentative="0">
      <w:start w:val="2"/>
      <w:numFmt w:val="decimal"/>
      <w:suff w:val="nothing"/>
      <w:lvlText w:val="%1、"/>
      <w:lvlJc w:val="left"/>
    </w:lvl>
  </w:abstractNum>
  <w:abstractNum w:abstractNumId="24">
    <w:nsid w:val="62B80561"/>
    <w:multiLevelType w:val="multilevel"/>
    <w:tmpl w:val="62B80561"/>
    <w:lvl w:ilvl="0" w:tentative="0">
      <w:start w:val="1"/>
      <w:numFmt w:val="decimal"/>
      <w:suff w:val="space"/>
      <w:lvlText w:val="第%1章"/>
      <w:lvlJc w:val="center"/>
      <w:pPr>
        <w:tabs>
          <w:tab w:val="left" w:pos="0"/>
        </w:tabs>
        <w:ind w:left="0" w:firstLine="0"/>
      </w:pPr>
      <w:rPr>
        <w:rFonts w:hint="eastAsia" w:eastAsia="宋体"/>
        <w:b/>
        <w:sz w:val="44"/>
      </w:rPr>
    </w:lvl>
    <w:lvl w:ilvl="1" w:tentative="0">
      <w:start w:val="1"/>
      <w:numFmt w:val="decimal"/>
      <w:suff w:val="space"/>
      <w:lvlText w:val="第%2节"/>
      <w:lvlJc w:val="left"/>
      <w:pPr>
        <w:tabs>
          <w:tab w:val="left" w:pos="0"/>
        </w:tabs>
        <w:ind w:left="0" w:firstLine="0"/>
      </w:pPr>
      <w:rPr>
        <w:rFonts w:hint="eastAsia" w:eastAsia="宋体"/>
        <w:b/>
        <w:i w:val="0"/>
        <w:sz w:val="32"/>
      </w:rPr>
    </w:lvl>
    <w:lvl w:ilvl="2" w:tentative="0">
      <w:start w:val="1"/>
      <w:numFmt w:val="chineseCountingThousand"/>
      <w:suff w:val="space"/>
      <w:lvlText w:val="（%3）"/>
      <w:lvlJc w:val="left"/>
      <w:pPr>
        <w:tabs>
          <w:tab w:val="left" w:pos="0"/>
        </w:tabs>
        <w:ind w:left="-110" w:firstLine="510"/>
      </w:pPr>
      <w:rPr>
        <w:rFonts w:hint="eastAsia" w:eastAsia="宋体"/>
        <w:b/>
        <w:i w:val="0"/>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5">
    <w:nsid w:val="67F67966"/>
    <w:multiLevelType w:val="multilevel"/>
    <w:tmpl w:val="67F67966"/>
    <w:lvl w:ilvl="0" w:tentative="0">
      <w:start w:val="1"/>
      <w:numFmt w:val="decimal"/>
      <w:lvlText w:val="%1"/>
      <w:lvlJc w:val="left"/>
      <w:pPr>
        <w:tabs>
          <w:tab w:val="left" w:pos="432"/>
        </w:tabs>
        <w:ind w:left="0" w:firstLine="510"/>
      </w:pPr>
      <w:rPr>
        <w:rFonts w:hint="eastAsia"/>
        <w:b/>
        <w:sz w:val="44"/>
        <w:szCs w:val="44"/>
      </w:rPr>
    </w:lvl>
    <w:lvl w:ilvl="1" w:tentative="0">
      <w:start w:val="1"/>
      <w:numFmt w:val="decimal"/>
      <w:lvlText w:val="%1.%2"/>
      <w:lvlJc w:val="left"/>
      <w:pPr>
        <w:tabs>
          <w:tab w:val="left" w:pos="510"/>
        </w:tabs>
        <w:ind w:left="0" w:firstLine="510"/>
      </w:pPr>
      <w:rPr>
        <w:rFonts w:hint="eastAsia"/>
        <w:b/>
        <w:sz w:val="32"/>
        <w:szCs w:val="32"/>
      </w:rPr>
    </w:lvl>
    <w:lvl w:ilvl="2" w:tentative="0">
      <w:start w:val="1"/>
      <w:numFmt w:val="decimal"/>
      <w:lvlText w:val="%1.%2.%3"/>
      <w:lvlJc w:val="left"/>
      <w:pPr>
        <w:tabs>
          <w:tab w:val="left" w:pos="510"/>
        </w:tabs>
        <w:ind w:left="0" w:firstLine="510"/>
      </w:pPr>
      <w:rPr>
        <w:rFonts w:hint="eastAsia"/>
        <w:b/>
        <w:sz w:val="28"/>
        <w:szCs w:val="28"/>
      </w:rPr>
    </w:lvl>
    <w:lvl w:ilvl="3" w:tentative="0">
      <w:start w:val="1"/>
      <w:numFmt w:val="decimal"/>
      <w:pStyle w:val="100"/>
      <w:lvlText w:val="%1.%2.%3.%4"/>
      <w:lvlJc w:val="left"/>
      <w:pPr>
        <w:tabs>
          <w:tab w:val="left" w:pos="510"/>
        </w:tabs>
        <w:ind w:left="0" w:firstLine="510"/>
      </w:pPr>
      <w:rPr>
        <w:rFonts w:hint="eastAsia"/>
      </w:rPr>
    </w:lvl>
    <w:lvl w:ilvl="4" w:tentative="0">
      <w:start w:val="1"/>
      <w:numFmt w:val="decimal"/>
      <w:pStyle w:val="83"/>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5"/>
  </w:num>
  <w:num w:numId="2">
    <w:abstractNumId w:val="22"/>
  </w:num>
  <w:num w:numId="3">
    <w:abstractNumId w:val="19"/>
  </w:num>
  <w:num w:numId="4">
    <w:abstractNumId w:val="3"/>
  </w:num>
  <w:num w:numId="5">
    <w:abstractNumId w:val="25"/>
  </w:num>
  <w:num w:numId="6">
    <w:abstractNumId w:val="17"/>
  </w:num>
  <w:num w:numId="7">
    <w:abstractNumId w:val="10"/>
  </w:num>
  <w:num w:numId="8">
    <w:abstractNumId w:val="1"/>
  </w:num>
  <w:num w:numId="9">
    <w:abstractNumId w:val="21"/>
  </w:num>
  <w:num w:numId="10">
    <w:abstractNumId w:val="8"/>
  </w:num>
  <w:num w:numId="11">
    <w:abstractNumId w:val="20"/>
  </w:num>
  <w:num w:numId="12">
    <w:abstractNumId w:val="5"/>
  </w:num>
  <w:num w:numId="13">
    <w:abstractNumId w:val="4"/>
  </w:num>
  <w:num w:numId="14">
    <w:abstractNumId w:val="6"/>
  </w:num>
  <w:num w:numId="15">
    <w:abstractNumId w:val="14"/>
  </w:num>
  <w:num w:numId="16">
    <w:abstractNumId w:val="9"/>
  </w:num>
  <w:num w:numId="17">
    <w:abstractNumId w:val="2"/>
  </w:num>
  <w:num w:numId="18">
    <w:abstractNumId w:val="12"/>
  </w:num>
  <w:num w:numId="19">
    <w:abstractNumId w:val="16"/>
  </w:num>
  <w:num w:numId="20">
    <w:abstractNumId w:val="0"/>
  </w:num>
  <w:num w:numId="21">
    <w:abstractNumId w:val="7"/>
  </w:num>
  <w:num w:numId="22">
    <w:abstractNumId w:val="13"/>
  </w:num>
  <w:num w:numId="23">
    <w:abstractNumId w:val="24"/>
  </w:num>
  <w:num w:numId="24">
    <w:abstractNumId w:val="18"/>
  </w:num>
  <w:num w:numId="25">
    <w:abstractNumId w:val="11"/>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0"/>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5MTkzNzJhOTcxNDc3M2MyYzYzOTAzZWE2NWMyMzMifQ=="/>
    <w:docVar w:name="KSO_WPS_MARK_KEY" w:val="05d5975e-364f-4a9a-97b0-448e20dc8345"/>
  </w:docVars>
  <w:rsids>
    <w:rsidRoot w:val="00172A27"/>
    <w:rsid w:val="00001F15"/>
    <w:rsid w:val="00036F35"/>
    <w:rsid w:val="0004173A"/>
    <w:rsid w:val="00041742"/>
    <w:rsid w:val="0004424F"/>
    <w:rsid w:val="00045920"/>
    <w:rsid w:val="0005148A"/>
    <w:rsid w:val="00064D96"/>
    <w:rsid w:val="000B04A5"/>
    <w:rsid w:val="000B3130"/>
    <w:rsid w:val="000D35C3"/>
    <w:rsid w:val="00106875"/>
    <w:rsid w:val="00165E68"/>
    <w:rsid w:val="00177B33"/>
    <w:rsid w:val="00186C74"/>
    <w:rsid w:val="001A3223"/>
    <w:rsid w:val="001D1FD2"/>
    <w:rsid w:val="001E4ECC"/>
    <w:rsid w:val="001F2BD3"/>
    <w:rsid w:val="00200F18"/>
    <w:rsid w:val="0020794B"/>
    <w:rsid w:val="002210CF"/>
    <w:rsid w:val="00232510"/>
    <w:rsid w:val="00233448"/>
    <w:rsid w:val="002334E1"/>
    <w:rsid w:val="00260BE3"/>
    <w:rsid w:val="00266CF1"/>
    <w:rsid w:val="00277C93"/>
    <w:rsid w:val="00281686"/>
    <w:rsid w:val="002B4878"/>
    <w:rsid w:val="002C4F96"/>
    <w:rsid w:val="00307865"/>
    <w:rsid w:val="00310EC6"/>
    <w:rsid w:val="003113A3"/>
    <w:rsid w:val="00314F46"/>
    <w:rsid w:val="0033165B"/>
    <w:rsid w:val="00370DA9"/>
    <w:rsid w:val="003938DA"/>
    <w:rsid w:val="003A7850"/>
    <w:rsid w:val="003C1C50"/>
    <w:rsid w:val="003D3B9F"/>
    <w:rsid w:val="003D3BD8"/>
    <w:rsid w:val="0040170A"/>
    <w:rsid w:val="00405B4C"/>
    <w:rsid w:val="00426CF2"/>
    <w:rsid w:val="00436569"/>
    <w:rsid w:val="004C73B4"/>
    <w:rsid w:val="004D61C9"/>
    <w:rsid w:val="004E1752"/>
    <w:rsid w:val="004E3CDD"/>
    <w:rsid w:val="004F56B6"/>
    <w:rsid w:val="00515A8A"/>
    <w:rsid w:val="005416FB"/>
    <w:rsid w:val="00553AEB"/>
    <w:rsid w:val="00555636"/>
    <w:rsid w:val="00567A94"/>
    <w:rsid w:val="005716A2"/>
    <w:rsid w:val="005D6629"/>
    <w:rsid w:val="005E31E6"/>
    <w:rsid w:val="005E4319"/>
    <w:rsid w:val="0060672A"/>
    <w:rsid w:val="00614A63"/>
    <w:rsid w:val="00620FF4"/>
    <w:rsid w:val="00627C2B"/>
    <w:rsid w:val="006542A7"/>
    <w:rsid w:val="006B0DBB"/>
    <w:rsid w:val="006B1316"/>
    <w:rsid w:val="006B13DD"/>
    <w:rsid w:val="006B304B"/>
    <w:rsid w:val="006D13DB"/>
    <w:rsid w:val="007000CF"/>
    <w:rsid w:val="007134B2"/>
    <w:rsid w:val="00763E3C"/>
    <w:rsid w:val="00772073"/>
    <w:rsid w:val="00797FCE"/>
    <w:rsid w:val="007B5D46"/>
    <w:rsid w:val="007C796F"/>
    <w:rsid w:val="00802BF2"/>
    <w:rsid w:val="00803449"/>
    <w:rsid w:val="00814DE7"/>
    <w:rsid w:val="00816C84"/>
    <w:rsid w:val="00836DF6"/>
    <w:rsid w:val="00850373"/>
    <w:rsid w:val="00860BDC"/>
    <w:rsid w:val="00880C74"/>
    <w:rsid w:val="008845F3"/>
    <w:rsid w:val="008B5716"/>
    <w:rsid w:val="008B72ED"/>
    <w:rsid w:val="008D2AD0"/>
    <w:rsid w:val="008E29A8"/>
    <w:rsid w:val="00917AAC"/>
    <w:rsid w:val="00924DD9"/>
    <w:rsid w:val="00937222"/>
    <w:rsid w:val="0094041A"/>
    <w:rsid w:val="00941F30"/>
    <w:rsid w:val="00962AEA"/>
    <w:rsid w:val="0096766A"/>
    <w:rsid w:val="00972169"/>
    <w:rsid w:val="00974EB3"/>
    <w:rsid w:val="00980CCD"/>
    <w:rsid w:val="009862D5"/>
    <w:rsid w:val="00986BAA"/>
    <w:rsid w:val="009B2798"/>
    <w:rsid w:val="009C026F"/>
    <w:rsid w:val="009C29D5"/>
    <w:rsid w:val="009C2ADD"/>
    <w:rsid w:val="009D13FE"/>
    <w:rsid w:val="009D210C"/>
    <w:rsid w:val="009D4BFF"/>
    <w:rsid w:val="00A05683"/>
    <w:rsid w:val="00A12361"/>
    <w:rsid w:val="00A21D73"/>
    <w:rsid w:val="00A708E9"/>
    <w:rsid w:val="00AA17B6"/>
    <w:rsid w:val="00AB632C"/>
    <w:rsid w:val="00AE4741"/>
    <w:rsid w:val="00B24330"/>
    <w:rsid w:val="00B55527"/>
    <w:rsid w:val="00B66949"/>
    <w:rsid w:val="00BC2521"/>
    <w:rsid w:val="00BE1F6B"/>
    <w:rsid w:val="00C1268F"/>
    <w:rsid w:val="00C16CC7"/>
    <w:rsid w:val="00C9188B"/>
    <w:rsid w:val="00CA7783"/>
    <w:rsid w:val="00CB717C"/>
    <w:rsid w:val="00CF28A1"/>
    <w:rsid w:val="00CF523F"/>
    <w:rsid w:val="00D25854"/>
    <w:rsid w:val="00D37868"/>
    <w:rsid w:val="00D60D9D"/>
    <w:rsid w:val="00D92AB9"/>
    <w:rsid w:val="00DA0CDB"/>
    <w:rsid w:val="00DB65D0"/>
    <w:rsid w:val="00DC0046"/>
    <w:rsid w:val="00DC46A4"/>
    <w:rsid w:val="00DD4F6F"/>
    <w:rsid w:val="00DE436D"/>
    <w:rsid w:val="00E041DC"/>
    <w:rsid w:val="00EC1127"/>
    <w:rsid w:val="00EC1416"/>
    <w:rsid w:val="00F12BD2"/>
    <w:rsid w:val="00F32051"/>
    <w:rsid w:val="00F36CD8"/>
    <w:rsid w:val="00F40C2F"/>
    <w:rsid w:val="00F42FE2"/>
    <w:rsid w:val="00F50E01"/>
    <w:rsid w:val="00F730CE"/>
    <w:rsid w:val="00F74B35"/>
    <w:rsid w:val="00F8346B"/>
    <w:rsid w:val="00FD3075"/>
    <w:rsid w:val="00FE1FFE"/>
    <w:rsid w:val="00FF0823"/>
    <w:rsid w:val="00FF24D5"/>
    <w:rsid w:val="01221765"/>
    <w:rsid w:val="01233A9E"/>
    <w:rsid w:val="012F05BA"/>
    <w:rsid w:val="014F00F8"/>
    <w:rsid w:val="017E5928"/>
    <w:rsid w:val="01996375"/>
    <w:rsid w:val="01B6221C"/>
    <w:rsid w:val="01EE688D"/>
    <w:rsid w:val="022A458F"/>
    <w:rsid w:val="02377362"/>
    <w:rsid w:val="02707D53"/>
    <w:rsid w:val="02A74455"/>
    <w:rsid w:val="02F3373E"/>
    <w:rsid w:val="02FD2027"/>
    <w:rsid w:val="031C10A1"/>
    <w:rsid w:val="033F0CB2"/>
    <w:rsid w:val="034E122E"/>
    <w:rsid w:val="035E2888"/>
    <w:rsid w:val="03A93AA7"/>
    <w:rsid w:val="040A1839"/>
    <w:rsid w:val="04630920"/>
    <w:rsid w:val="048A2269"/>
    <w:rsid w:val="04DC2F95"/>
    <w:rsid w:val="04F03C97"/>
    <w:rsid w:val="05725A16"/>
    <w:rsid w:val="058F3E16"/>
    <w:rsid w:val="05A30D9B"/>
    <w:rsid w:val="05B7314F"/>
    <w:rsid w:val="05C92573"/>
    <w:rsid w:val="064F2C3F"/>
    <w:rsid w:val="06B61FC2"/>
    <w:rsid w:val="07487DBA"/>
    <w:rsid w:val="078311A3"/>
    <w:rsid w:val="07FB2B60"/>
    <w:rsid w:val="084C492D"/>
    <w:rsid w:val="085B627C"/>
    <w:rsid w:val="08617538"/>
    <w:rsid w:val="087336E4"/>
    <w:rsid w:val="08FD5135"/>
    <w:rsid w:val="09186D92"/>
    <w:rsid w:val="092A71B8"/>
    <w:rsid w:val="094214B6"/>
    <w:rsid w:val="09497E1A"/>
    <w:rsid w:val="096300E4"/>
    <w:rsid w:val="096B0D3C"/>
    <w:rsid w:val="09D547AF"/>
    <w:rsid w:val="09DB50FE"/>
    <w:rsid w:val="09DE35CB"/>
    <w:rsid w:val="09F92531"/>
    <w:rsid w:val="0A24672C"/>
    <w:rsid w:val="0A366D09"/>
    <w:rsid w:val="0A98123A"/>
    <w:rsid w:val="0A982BA6"/>
    <w:rsid w:val="0AC11D69"/>
    <w:rsid w:val="0B2A06E2"/>
    <w:rsid w:val="0B2C2CA3"/>
    <w:rsid w:val="0B5C40F1"/>
    <w:rsid w:val="0B8D51C0"/>
    <w:rsid w:val="0B991EB9"/>
    <w:rsid w:val="0BB21C5B"/>
    <w:rsid w:val="0BBB584F"/>
    <w:rsid w:val="0BD40DA4"/>
    <w:rsid w:val="0C2622AD"/>
    <w:rsid w:val="0CD517CB"/>
    <w:rsid w:val="0CDE69C5"/>
    <w:rsid w:val="0CE91A54"/>
    <w:rsid w:val="0D18022F"/>
    <w:rsid w:val="0D5C1E1D"/>
    <w:rsid w:val="0D6B3897"/>
    <w:rsid w:val="0D816962"/>
    <w:rsid w:val="0D964007"/>
    <w:rsid w:val="0DB046F0"/>
    <w:rsid w:val="0DC65DFB"/>
    <w:rsid w:val="0DCA2A4D"/>
    <w:rsid w:val="0E900C18"/>
    <w:rsid w:val="0EF97BEC"/>
    <w:rsid w:val="0F1E1F98"/>
    <w:rsid w:val="0FA81653"/>
    <w:rsid w:val="0FC7336C"/>
    <w:rsid w:val="0FCF735B"/>
    <w:rsid w:val="0FE139E3"/>
    <w:rsid w:val="0FE77BA5"/>
    <w:rsid w:val="0FEC4D34"/>
    <w:rsid w:val="100C2C05"/>
    <w:rsid w:val="10913AB1"/>
    <w:rsid w:val="10AA46ED"/>
    <w:rsid w:val="10AB0AB2"/>
    <w:rsid w:val="10DB75F2"/>
    <w:rsid w:val="11113EA3"/>
    <w:rsid w:val="1125048E"/>
    <w:rsid w:val="11A15C89"/>
    <w:rsid w:val="11C479EB"/>
    <w:rsid w:val="11DE26DB"/>
    <w:rsid w:val="11E42DD6"/>
    <w:rsid w:val="11EE6E0C"/>
    <w:rsid w:val="1220326C"/>
    <w:rsid w:val="123C151A"/>
    <w:rsid w:val="12504660"/>
    <w:rsid w:val="126B2112"/>
    <w:rsid w:val="129573BB"/>
    <w:rsid w:val="12C27A9B"/>
    <w:rsid w:val="12EB7E25"/>
    <w:rsid w:val="12F3794D"/>
    <w:rsid w:val="131D72AA"/>
    <w:rsid w:val="13912828"/>
    <w:rsid w:val="139463E7"/>
    <w:rsid w:val="13C37161"/>
    <w:rsid w:val="141F6BD7"/>
    <w:rsid w:val="14237BE5"/>
    <w:rsid w:val="14857A50"/>
    <w:rsid w:val="14CE169C"/>
    <w:rsid w:val="14FA3656"/>
    <w:rsid w:val="14FB2389"/>
    <w:rsid w:val="159C7312"/>
    <w:rsid w:val="160927B3"/>
    <w:rsid w:val="1609763A"/>
    <w:rsid w:val="164D482B"/>
    <w:rsid w:val="16C9275E"/>
    <w:rsid w:val="16ED2E9D"/>
    <w:rsid w:val="16ED6166"/>
    <w:rsid w:val="16F06129"/>
    <w:rsid w:val="170953F2"/>
    <w:rsid w:val="172A5607"/>
    <w:rsid w:val="179E539F"/>
    <w:rsid w:val="17C85ACE"/>
    <w:rsid w:val="181C3709"/>
    <w:rsid w:val="184B447B"/>
    <w:rsid w:val="185E40CC"/>
    <w:rsid w:val="186B206D"/>
    <w:rsid w:val="186C3600"/>
    <w:rsid w:val="187F195D"/>
    <w:rsid w:val="18DB7C73"/>
    <w:rsid w:val="18DF06E4"/>
    <w:rsid w:val="19276FFE"/>
    <w:rsid w:val="192E391B"/>
    <w:rsid w:val="192F5F5B"/>
    <w:rsid w:val="1936773B"/>
    <w:rsid w:val="193B293C"/>
    <w:rsid w:val="19E80A07"/>
    <w:rsid w:val="1A1339FB"/>
    <w:rsid w:val="1A246EE2"/>
    <w:rsid w:val="1A31786F"/>
    <w:rsid w:val="1A5578A8"/>
    <w:rsid w:val="1A722FA1"/>
    <w:rsid w:val="1A8F7F9D"/>
    <w:rsid w:val="1B122F23"/>
    <w:rsid w:val="1B2F116A"/>
    <w:rsid w:val="1B452C68"/>
    <w:rsid w:val="1B5608A7"/>
    <w:rsid w:val="1B764AED"/>
    <w:rsid w:val="1BA57132"/>
    <w:rsid w:val="1BF03930"/>
    <w:rsid w:val="1C2B7E17"/>
    <w:rsid w:val="1C3A43DB"/>
    <w:rsid w:val="1CD64E0A"/>
    <w:rsid w:val="1D666D95"/>
    <w:rsid w:val="1DE44518"/>
    <w:rsid w:val="1E1F222A"/>
    <w:rsid w:val="1E452429"/>
    <w:rsid w:val="1E6341B3"/>
    <w:rsid w:val="1E917E53"/>
    <w:rsid w:val="1EF5310C"/>
    <w:rsid w:val="1F1D6ABD"/>
    <w:rsid w:val="1F725038"/>
    <w:rsid w:val="1F8E612F"/>
    <w:rsid w:val="1FCA4CE7"/>
    <w:rsid w:val="204C04C4"/>
    <w:rsid w:val="2066065C"/>
    <w:rsid w:val="207A7B24"/>
    <w:rsid w:val="20A93CE1"/>
    <w:rsid w:val="20EE157B"/>
    <w:rsid w:val="21601D22"/>
    <w:rsid w:val="21C8644F"/>
    <w:rsid w:val="21F45327"/>
    <w:rsid w:val="22121299"/>
    <w:rsid w:val="223E5BEA"/>
    <w:rsid w:val="2265761B"/>
    <w:rsid w:val="22A243CB"/>
    <w:rsid w:val="231C2F76"/>
    <w:rsid w:val="231F5A1C"/>
    <w:rsid w:val="23271950"/>
    <w:rsid w:val="23533577"/>
    <w:rsid w:val="23575F36"/>
    <w:rsid w:val="23873FF6"/>
    <w:rsid w:val="239F14BB"/>
    <w:rsid w:val="23F46CDE"/>
    <w:rsid w:val="241C5DE1"/>
    <w:rsid w:val="24751530"/>
    <w:rsid w:val="248A6BF2"/>
    <w:rsid w:val="248E0080"/>
    <w:rsid w:val="24BE4623"/>
    <w:rsid w:val="24EF7F00"/>
    <w:rsid w:val="250745F5"/>
    <w:rsid w:val="25315A2A"/>
    <w:rsid w:val="2567740E"/>
    <w:rsid w:val="258451E0"/>
    <w:rsid w:val="25991359"/>
    <w:rsid w:val="25A0381A"/>
    <w:rsid w:val="25D16D75"/>
    <w:rsid w:val="25D75364"/>
    <w:rsid w:val="25F211C5"/>
    <w:rsid w:val="261D0241"/>
    <w:rsid w:val="26F61BE2"/>
    <w:rsid w:val="26F72CCB"/>
    <w:rsid w:val="271C354E"/>
    <w:rsid w:val="27732B34"/>
    <w:rsid w:val="277A5A3E"/>
    <w:rsid w:val="27EE122C"/>
    <w:rsid w:val="27F119CE"/>
    <w:rsid w:val="29131714"/>
    <w:rsid w:val="291D61F5"/>
    <w:rsid w:val="293D4E4D"/>
    <w:rsid w:val="296A29C0"/>
    <w:rsid w:val="297A2CF1"/>
    <w:rsid w:val="29C235A5"/>
    <w:rsid w:val="29C74E0A"/>
    <w:rsid w:val="2A005E38"/>
    <w:rsid w:val="2A0400B7"/>
    <w:rsid w:val="2A4661E1"/>
    <w:rsid w:val="2A5C1EE6"/>
    <w:rsid w:val="2A7C1E4E"/>
    <w:rsid w:val="2A892053"/>
    <w:rsid w:val="2A9E5D8B"/>
    <w:rsid w:val="2AA63964"/>
    <w:rsid w:val="2ABC24CF"/>
    <w:rsid w:val="2B0A5203"/>
    <w:rsid w:val="2B0F3559"/>
    <w:rsid w:val="2B2979F8"/>
    <w:rsid w:val="2B497E01"/>
    <w:rsid w:val="2B5841D1"/>
    <w:rsid w:val="2B65270E"/>
    <w:rsid w:val="2BDF0494"/>
    <w:rsid w:val="2C3A08DE"/>
    <w:rsid w:val="2C423015"/>
    <w:rsid w:val="2C7B71BA"/>
    <w:rsid w:val="2C8815B2"/>
    <w:rsid w:val="2CD9600C"/>
    <w:rsid w:val="2CF77A09"/>
    <w:rsid w:val="2D1D5D34"/>
    <w:rsid w:val="2D3D7107"/>
    <w:rsid w:val="2E2320C5"/>
    <w:rsid w:val="2E3C7EF8"/>
    <w:rsid w:val="2E670CB1"/>
    <w:rsid w:val="2EA23128"/>
    <w:rsid w:val="2EE4720E"/>
    <w:rsid w:val="2F3F4395"/>
    <w:rsid w:val="2F4128BD"/>
    <w:rsid w:val="2F562AC6"/>
    <w:rsid w:val="2F5D7561"/>
    <w:rsid w:val="2F615428"/>
    <w:rsid w:val="2F775B8A"/>
    <w:rsid w:val="2F9E44CE"/>
    <w:rsid w:val="2FBB6ACC"/>
    <w:rsid w:val="2FDC6787"/>
    <w:rsid w:val="2FEF1FB6"/>
    <w:rsid w:val="2FF6325E"/>
    <w:rsid w:val="2FFF1281"/>
    <w:rsid w:val="304314D8"/>
    <w:rsid w:val="307A0380"/>
    <w:rsid w:val="30A37CD3"/>
    <w:rsid w:val="30A71CA7"/>
    <w:rsid w:val="30A77050"/>
    <w:rsid w:val="30AD6768"/>
    <w:rsid w:val="30FE096A"/>
    <w:rsid w:val="31046AB7"/>
    <w:rsid w:val="31427955"/>
    <w:rsid w:val="316A332F"/>
    <w:rsid w:val="317C0152"/>
    <w:rsid w:val="31DD18BC"/>
    <w:rsid w:val="32097FFD"/>
    <w:rsid w:val="32B51A46"/>
    <w:rsid w:val="32D33711"/>
    <w:rsid w:val="32D832BB"/>
    <w:rsid w:val="32FB7126"/>
    <w:rsid w:val="33860BF3"/>
    <w:rsid w:val="33860C93"/>
    <w:rsid w:val="33F856AA"/>
    <w:rsid w:val="3445105A"/>
    <w:rsid w:val="34565494"/>
    <w:rsid w:val="345B0D29"/>
    <w:rsid w:val="34AE455E"/>
    <w:rsid w:val="35416A45"/>
    <w:rsid w:val="35D52E6A"/>
    <w:rsid w:val="36713175"/>
    <w:rsid w:val="36767BF1"/>
    <w:rsid w:val="36B161AB"/>
    <w:rsid w:val="36D005AE"/>
    <w:rsid w:val="36D66197"/>
    <w:rsid w:val="36DA0A6A"/>
    <w:rsid w:val="3728542B"/>
    <w:rsid w:val="373B6F2D"/>
    <w:rsid w:val="373E3B81"/>
    <w:rsid w:val="376B7A2E"/>
    <w:rsid w:val="37C65FC0"/>
    <w:rsid w:val="38213B8C"/>
    <w:rsid w:val="38651CCB"/>
    <w:rsid w:val="38B22A36"/>
    <w:rsid w:val="38CB40F8"/>
    <w:rsid w:val="38E06214"/>
    <w:rsid w:val="38F134CE"/>
    <w:rsid w:val="3940743F"/>
    <w:rsid w:val="399A1E48"/>
    <w:rsid w:val="39C863C5"/>
    <w:rsid w:val="39CF7773"/>
    <w:rsid w:val="39DF3CFF"/>
    <w:rsid w:val="3B061F9A"/>
    <w:rsid w:val="3B25663F"/>
    <w:rsid w:val="3B351DD6"/>
    <w:rsid w:val="3B6F57B9"/>
    <w:rsid w:val="3B8D2842"/>
    <w:rsid w:val="3B9753E6"/>
    <w:rsid w:val="3B98694A"/>
    <w:rsid w:val="3BC44375"/>
    <w:rsid w:val="3BDF3B42"/>
    <w:rsid w:val="3C0E2828"/>
    <w:rsid w:val="3C4C26A1"/>
    <w:rsid w:val="3C7F6D34"/>
    <w:rsid w:val="3CD72A6B"/>
    <w:rsid w:val="3CDF4E3F"/>
    <w:rsid w:val="3D156979"/>
    <w:rsid w:val="3D43334A"/>
    <w:rsid w:val="3D7D59C9"/>
    <w:rsid w:val="3D912B45"/>
    <w:rsid w:val="3DDA6204"/>
    <w:rsid w:val="3E115526"/>
    <w:rsid w:val="3E1A48B7"/>
    <w:rsid w:val="3E3526FF"/>
    <w:rsid w:val="3EC23640"/>
    <w:rsid w:val="3ECB2497"/>
    <w:rsid w:val="3EE07DFD"/>
    <w:rsid w:val="3EE37DED"/>
    <w:rsid w:val="3F322524"/>
    <w:rsid w:val="3F632CDC"/>
    <w:rsid w:val="3F7D4A23"/>
    <w:rsid w:val="3F9D2ADD"/>
    <w:rsid w:val="40187CF1"/>
    <w:rsid w:val="40420B44"/>
    <w:rsid w:val="405066F1"/>
    <w:rsid w:val="405930EC"/>
    <w:rsid w:val="405B6855"/>
    <w:rsid w:val="40AF533D"/>
    <w:rsid w:val="40C179DD"/>
    <w:rsid w:val="40FB53D1"/>
    <w:rsid w:val="410127AD"/>
    <w:rsid w:val="41041C2B"/>
    <w:rsid w:val="4159252F"/>
    <w:rsid w:val="4179011D"/>
    <w:rsid w:val="41B22986"/>
    <w:rsid w:val="41BD3110"/>
    <w:rsid w:val="41F1637D"/>
    <w:rsid w:val="42283C97"/>
    <w:rsid w:val="42442526"/>
    <w:rsid w:val="42881C22"/>
    <w:rsid w:val="428E62C2"/>
    <w:rsid w:val="42B8214F"/>
    <w:rsid w:val="42DA25C8"/>
    <w:rsid w:val="43554AF3"/>
    <w:rsid w:val="43646788"/>
    <w:rsid w:val="4369248C"/>
    <w:rsid w:val="43757E5F"/>
    <w:rsid w:val="43C324A1"/>
    <w:rsid w:val="43E06D85"/>
    <w:rsid w:val="43F23A54"/>
    <w:rsid w:val="448B51A8"/>
    <w:rsid w:val="44981D1A"/>
    <w:rsid w:val="44D815D3"/>
    <w:rsid w:val="451B4214"/>
    <w:rsid w:val="451E2138"/>
    <w:rsid w:val="452E45BA"/>
    <w:rsid w:val="45450D0E"/>
    <w:rsid w:val="45483FD6"/>
    <w:rsid w:val="45A570E2"/>
    <w:rsid w:val="45B829C9"/>
    <w:rsid w:val="45F65938"/>
    <w:rsid w:val="45FF0388"/>
    <w:rsid w:val="46252A3A"/>
    <w:rsid w:val="465D381E"/>
    <w:rsid w:val="46C16E48"/>
    <w:rsid w:val="46CA27BF"/>
    <w:rsid w:val="46F4651C"/>
    <w:rsid w:val="47413512"/>
    <w:rsid w:val="4744123B"/>
    <w:rsid w:val="474917A3"/>
    <w:rsid w:val="47515395"/>
    <w:rsid w:val="4794594B"/>
    <w:rsid w:val="4819662E"/>
    <w:rsid w:val="484E44B5"/>
    <w:rsid w:val="48671D09"/>
    <w:rsid w:val="488175D2"/>
    <w:rsid w:val="488808FE"/>
    <w:rsid w:val="48A3767B"/>
    <w:rsid w:val="48AC4CFD"/>
    <w:rsid w:val="48F90A0F"/>
    <w:rsid w:val="49836818"/>
    <w:rsid w:val="49F81B77"/>
    <w:rsid w:val="4A0C3846"/>
    <w:rsid w:val="4A1930E3"/>
    <w:rsid w:val="4A581FC3"/>
    <w:rsid w:val="4AEE427B"/>
    <w:rsid w:val="4B4A5F4D"/>
    <w:rsid w:val="4B5B0112"/>
    <w:rsid w:val="4B6E0FC1"/>
    <w:rsid w:val="4B735C2C"/>
    <w:rsid w:val="4B8B4870"/>
    <w:rsid w:val="4C421DAE"/>
    <w:rsid w:val="4CFF3D9B"/>
    <w:rsid w:val="4D571D1E"/>
    <w:rsid w:val="4D970721"/>
    <w:rsid w:val="4DC123F8"/>
    <w:rsid w:val="4DFF4ADF"/>
    <w:rsid w:val="4E410561"/>
    <w:rsid w:val="4E74636C"/>
    <w:rsid w:val="4E7E543D"/>
    <w:rsid w:val="4E914E7A"/>
    <w:rsid w:val="4F041DA9"/>
    <w:rsid w:val="4F5764A5"/>
    <w:rsid w:val="4F5FC53E"/>
    <w:rsid w:val="4FCC6F06"/>
    <w:rsid w:val="4FF263B4"/>
    <w:rsid w:val="50035D14"/>
    <w:rsid w:val="500C1817"/>
    <w:rsid w:val="5024515C"/>
    <w:rsid w:val="5052461D"/>
    <w:rsid w:val="50694B80"/>
    <w:rsid w:val="50F137C8"/>
    <w:rsid w:val="510F6820"/>
    <w:rsid w:val="51192364"/>
    <w:rsid w:val="515C79C3"/>
    <w:rsid w:val="519C2B4A"/>
    <w:rsid w:val="51B27DC2"/>
    <w:rsid w:val="51B37BC4"/>
    <w:rsid w:val="51DE16DB"/>
    <w:rsid w:val="51FE14D2"/>
    <w:rsid w:val="523F4EE3"/>
    <w:rsid w:val="52783526"/>
    <w:rsid w:val="52BA2872"/>
    <w:rsid w:val="52BE1F66"/>
    <w:rsid w:val="53CF56EC"/>
    <w:rsid w:val="540F0AF6"/>
    <w:rsid w:val="5469610B"/>
    <w:rsid w:val="547473F5"/>
    <w:rsid w:val="548B657C"/>
    <w:rsid w:val="54F21720"/>
    <w:rsid w:val="54FC2D56"/>
    <w:rsid w:val="55651BAC"/>
    <w:rsid w:val="55E93DED"/>
    <w:rsid w:val="5651115B"/>
    <w:rsid w:val="56551179"/>
    <w:rsid w:val="56790501"/>
    <w:rsid w:val="56DA02AD"/>
    <w:rsid w:val="57283C5C"/>
    <w:rsid w:val="572A43B4"/>
    <w:rsid w:val="574E3315"/>
    <w:rsid w:val="574E4361"/>
    <w:rsid w:val="57925626"/>
    <w:rsid w:val="58532A31"/>
    <w:rsid w:val="58675193"/>
    <w:rsid w:val="58AA3221"/>
    <w:rsid w:val="590D6AC3"/>
    <w:rsid w:val="59523BF8"/>
    <w:rsid w:val="59AC28B3"/>
    <w:rsid w:val="59FA0358"/>
    <w:rsid w:val="5A4455DB"/>
    <w:rsid w:val="5A690A56"/>
    <w:rsid w:val="5A964F8E"/>
    <w:rsid w:val="5ADA34F9"/>
    <w:rsid w:val="5B2A3737"/>
    <w:rsid w:val="5B581295"/>
    <w:rsid w:val="5B5C1B4F"/>
    <w:rsid w:val="5B7C1B5B"/>
    <w:rsid w:val="5BBB3DCF"/>
    <w:rsid w:val="5BCB1D88"/>
    <w:rsid w:val="5BD92FA3"/>
    <w:rsid w:val="5BFD2097"/>
    <w:rsid w:val="5C00783C"/>
    <w:rsid w:val="5C07164E"/>
    <w:rsid w:val="5C0F62B6"/>
    <w:rsid w:val="5C841B70"/>
    <w:rsid w:val="5CA40764"/>
    <w:rsid w:val="5D4223DF"/>
    <w:rsid w:val="5D8616F8"/>
    <w:rsid w:val="5E0B3D6C"/>
    <w:rsid w:val="5E156A5A"/>
    <w:rsid w:val="5EBA472C"/>
    <w:rsid w:val="5EDB1FFB"/>
    <w:rsid w:val="5EED1320"/>
    <w:rsid w:val="5F023ACB"/>
    <w:rsid w:val="5F0E3615"/>
    <w:rsid w:val="5F1833B9"/>
    <w:rsid w:val="5F1C0452"/>
    <w:rsid w:val="5FE517A4"/>
    <w:rsid w:val="5FE64FEB"/>
    <w:rsid w:val="5FF44C0B"/>
    <w:rsid w:val="600059F4"/>
    <w:rsid w:val="60097461"/>
    <w:rsid w:val="60097F61"/>
    <w:rsid w:val="600D39A3"/>
    <w:rsid w:val="600F2763"/>
    <w:rsid w:val="60234A2C"/>
    <w:rsid w:val="607B3886"/>
    <w:rsid w:val="60860091"/>
    <w:rsid w:val="61254CE9"/>
    <w:rsid w:val="61495CBA"/>
    <w:rsid w:val="61671C22"/>
    <w:rsid w:val="61D66E7D"/>
    <w:rsid w:val="61F30C64"/>
    <w:rsid w:val="62056B06"/>
    <w:rsid w:val="62223497"/>
    <w:rsid w:val="624D0E68"/>
    <w:rsid w:val="62A14FAC"/>
    <w:rsid w:val="630C48EC"/>
    <w:rsid w:val="63141A74"/>
    <w:rsid w:val="632F482A"/>
    <w:rsid w:val="63787D5F"/>
    <w:rsid w:val="638D6AE2"/>
    <w:rsid w:val="638D707F"/>
    <w:rsid w:val="63C27FEC"/>
    <w:rsid w:val="63D52D8F"/>
    <w:rsid w:val="63E43B3C"/>
    <w:rsid w:val="643B1584"/>
    <w:rsid w:val="643B7469"/>
    <w:rsid w:val="6472363F"/>
    <w:rsid w:val="648D0A93"/>
    <w:rsid w:val="64AB575A"/>
    <w:rsid w:val="64B67C88"/>
    <w:rsid w:val="64B82DD4"/>
    <w:rsid w:val="64BC46AB"/>
    <w:rsid w:val="64BC73DA"/>
    <w:rsid w:val="64D63479"/>
    <w:rsid w:val="64E24106"/>
    <w:rsid w:val="64F16AA7"/>
    <w:rsid w:val="64F30D30"/>
    <w:rsid w:val="651D62EB"/>
    <w:rsid w:val="654E74BF"/>
    <w:rsid w:val="655F4823"/>
    <w:rsid w:val="6565447F"/>
    <w:rsid w:val="65815EE0"/>
    <w:rsid w:val="65BE30BC"/>
    <w:rsid w:val="65EC2168"/>
    <w:rsid w:val="660E0D67"/>
    <w:rsid w:val="66180E35"/>
    <w:rsid w:val="66224108"/>
    <w:rsid w:val="662419E4"/>
    <w:rsid w:val="66C258F4"/>
    <w:rsid w:val="66D860C5"/>
    <w:rsid w:val="66E02809"/>
    <w:rsid w:val="670535DB"/>
    <w:rsid w:val="67430C93"/>
    <w:rsid w:val="67576C3C"/>
    <w:rsid w:val="6769200F"/>
    <w:rsid w:val="67C25F5F"/>
    <w:rsid w:val="67E05178"/>
    <w:rsid w:val="681047F6"/>
    <w:rsid w:val="681C38BE"/>
    <w:rsid w:val="687250BE"/>
    <w:rsid w:val="68834BBC"/>
    <w:rsid w:val="691E2B21"/>
    <w:rsid w:val="69596370"/>
    <w:rsid w:val="69B95123"/>
    <w:rsid w:val="69E6181F"/>
    <w:rsid w:val="6A2756D6"/>
    <w:rsid w:val="6A2F78E5"/>
    <w:rsid w:val="6A3D3634"/>
    <w:rsid w:val="6A4E5C09"/>
    <w:rsid w:val="6A5A1AB5"/>
    <w:rsid w:val="6AB523E8"/>
    <w:rsid w:val="6AC87D14"/>
    <w:rsid w:val="6AE941CE"/>
    <w:rsid w:val="6AF21541"/>
    <w:rsid w:val="6AFB02C2"/>
    <w:rsid w:val="6B341F28"/>
    <w:rsid w:val="6B3D640F"/>
    <w:rsid w:val="6B6666B6"/>
    <w:rsid w:val="6B7216AE"/>
    <w:rsid w:val="6BEC4677"/>
    <w:rsid w:val="6C4822DC"/>
    <w:rsid w:val="6C580C23"/>
    <w:rsid w:val="6C5A731E"/>
    <w:rsid w:val="6C6D0B73"/>
    <w:rsid w:val="6C9F38D2"/>
    <w:rsid w:val="6CAD1B48"/>
    <w:rsid w:val="6CC4107A"/>
    <w:rsid w:val="6D0A63C2"/>
    <w:rsid w:val="6D401D6F"/>
    <w:rsid w:val="6D4517B6"/>
    <w:rsid w:val="6D633D24"/>
    <w:rsid w:val="6D756A1A"/>
    <w:rsid w:val="6DC138B9"/>
    <w:rsid w:val="6DE2612B"/>
    <w:rsid w:val="6DF743DC"/>
    <w:rsid w:val="6E0113D1"/>
    <w:rsid w:val="6E70290C"/>
    <w:rsid w:val="6E904DB8"/>
    <w:rsid w:val="6E995D82"/>
    <w:rsid w:val="6ED97B54"/>
    <w:rsid w:val="6EF32C1A"/>
    <w:rsid w:val="6EF47C74"/>
    <w:rsid w:val="6F0E7604"/>
    <w:rsid w:val="6F3D3CBF"/>
    <w:rsid w:val="6FEA24DA"/>
    <w:rsid w:val="700E1A3E"/>
    <w:rsid w:val="70335066"/>
    <w:rsid w:val="705E5DB8"/>
    <w:rsid w:val="70787EDB"/>
    <w:rsid w:val="707E6C83"/>
    <w:rsid w:val="70805004"/>
    <w:rsid w:val="714678F4"/>
    <w:rsid w:val="717E28DC"/>
    <w:rsid w:val="71B10595"/>
    <w:rsid w:val="727352B6"/>
    <w:rsid w:val="72E070B6"/>
    <w:rsid w:val="72F113D2"/>
    <w:rsid w:val="73133AF6"/>
    <w:rsid w:val="73257829"/>
    <w:rsid w:val="7338417E"/>
    <w:rsid w:val="736F3BA5"/>
    <w:rsid w:val="73E13BF4"/>
    <w:rsid w:val="73F13E37"/>
    <w:rsid w:val="741F7825"/>
    <w:rsid w:val="74241383"/>
    <w:rsid w:val="74666BD7"/>
    <w:rsid w:val="74AC79CC"/>
    <w:rsid w:val="74B21895"/>
    <w:rsid w:val="74B51C9D"/>
    <w:rsid w:val="7523561C"/>
    <w:rsid w:val="75563BF7"/>
    <w:rsid w:val="755A0163"/>
    <w:rsid w:val="75A14811"/>
    <w:rsid w:val="75C15C7D"/>
    <w:rsid w:val="75DE119C"/>
    <w:rsid w:val="75E3015E"/>
    <w:rsid w:val="764E14E1"/>
    <w:rsid w:val="76AD7F1C"/>
    <w:rsid w:val="76C25093"/>
    <w:rsid w:val="76C77B69"/>
    <w:rsid w:val="76D17496"/>
    <w:rsid w:val="76E82A73"/>
    <w:rsid w:val="76EFA7A2"/>
    <w:rsid w:val="770B4360"/>
    <w:rsid w:val="77B796DF"/>
    <w:rsid w:val="780E105A"/>
    <w:rsid w:val="781C57AE"/>
    <w:rsid w:val="781E0578"/>
    <w:rsid w:val="785656B8"/>
    <w:rsid w:val="785A1CD5"/>
    <w:rsid w:val="7865043C"/>
    <w:rsid w:val="78E93A29"/>
    <w:rsid w:val="792347CA"/>
    <w:rsid w:val="792416E4"/>
    <w:rsid w:val="792D4AE8"/>
    <w:rsid w:val="7938119B"/>
    <w:rsid w:val="79456120"/>
    <w:rsid w:val="79614F81"/>
    <w:rsid w:val="79726FB2"/>
    <w:rsid w:val="7A001B51"/>
    <w:rsid w:val="7A184DCD"/>
    <w:rsid w:val="7A215FE5"/>
    <w:rsid w:val="7A59539E"/>
    <w:rsid w:val="7A6D683C"/>
    <w:rsid w:val="7A796935"/>
    <w:rsid w:val="7AC46128"/>
    <w:rsid w:val="7AD526A0"/>
    <w:rsid w:val="7AE411C8"/>
    <w:rsid w:val="7AFE5E7D"/>
    <w:rsid w:val="7B256A5C"/>
    <w:rsid w:val="7B27390C"/>
    <w:rsid w:val="7B3D041F"/>
    <w:rsid w:val="7B4F620D"/>
    <w:rsid w:val="7BBB0E71"/>
    <w:rsid w:val="7BF01568"/>
    <w:rsid w:val="7C08270B"/>
    <w:rsid w:val="7C131ABA"/>
    <w:rsid w:val="7C56738F"/>
    <w:rsid w:val="7C964821"/>
    <w:rsid w:val="7C9F7014"/>
    <w:rsid w:val="7CD204F8"/>
    <w:rsid w:val="7CDD36B8"/>
    <w:rsid w:val="7CDE334E"/>
    <w:rsid w:val="7CFB5D27"/>
    <w:rsid w:val="7D0134E4"/>
    <w:rsid w:val="7D05343D"/>
    <w:rsid w:val="7D1970FF"/>
    <w:rsid w:val="7D61257A"/>
    <w:rsid w:val="7D731D61"/>
    <w:rsid w:val="7DCD53E7"/>
    <w:rsid w:val="7E3631EF"/>
    <w:rsid w:val="7E442EC5"/>
    <w:rsid w:val="7E4F75DE"/>
    <w:rsid w:val="7E65482D"/>
    <w:rsid w:val="7E6F4BC3"/>
    <w:rsid w:val="7E7238CC"/>
    <w:rsid w:val="7E995F8A"/>
    <w:rsid w:val="7E9F5AA7"/>
    <w:rsid w:val="7EBDE89F"/>
    <w:rsid w:val="7ED54355"/>
    <w:rsid w:val="7EDC44DB"/>
    <w:rsid w:val="7EF14E95"/>
    <w:rsid w:val="7EF67606"/>
    <w:rsid w:val="7F1466C2"/>
    <w:rsid w:val="7F1C49AE"/>
    <w:rsid w:val="7F71407E"/>
    <w:rsid w:val="7F8FEB27"/>
    <w:rsid w:val="7FA17387"/>
    <w:rsid w:val="7FBBEDEB"/>
    <w:rsid w:val="7FBE4A5D"/>
    <w:rsid w:val="7FD8A567"/>
    <w:rsid w:val="7FF6898A"/>
    <w:rsid w:val="84868452"/>
    <w:rsid w:val="9DEF1A50"/>
    <w:rsid w:val="9E2E2EAE"/>
    <w:rsid w:val="BA7B23C6"/>
    <w:rsid w:val="BC7FD865"/>
    <w:rsid w:val="BF7F689E"/>
    <w:rsid w:val="CF9FB4BC"/>
    <w:rsid w:val="DDF18296"/>
    <w:rsid w:val="DFFE3115"/>
    <w:rsid w:val="EDDCD34F"/>
    <w:rsid w:val="EDEF0709"/>
    <w:rsid w:val="EFBC8C88"/>
    <w:rsid w:val="F3FF8CC1"/>
    <w:rsid w:val="FE73487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qFormat="1" w:unhideWhenUsed="0" w:uiPriority="0" w:semiHidden="0"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iPriority="99"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styleId="2">
    <w:name w:val="heading 1"/>
    <w:basedOn w:val="1"/>
    <w:next w:val="1"/>
    <w:qFormat/>
    <w:uiPriority w:val="0"/>
    <w:pPr>
      <w:keepNext/>
      <w:keepLines/>
      <w:widowControl w:val="0"/>
      <w:numPr>
        <w:ilvl w:val="0"/>
        <w:numId w:val="1"/>
      </w:numPr>
      <w:spacing w:before="340" w:after="330" w:line="578" w:lineRule="atLeast"/>
      <w:outlineLvl w:val="0"/>
    </w:pPr>
    <w:rPr>
      <w:b/>
      <w:bCs/>
      <w:kern w:val="44"/>
      <w:sz w:val="44"/>
      <w:szCs w:val="44"/>
    </w:rPr>
  </w:style>
  <w:style w:type="paragraph" w:styleId="3">
    <w:name w:val="heading 2"/>
    <w:basedOn w:val="1"/>
    <w:next w:val="1"/>
    <w:qFormat/>
    <w:uiPriority w:val="0"/>
    <w:pPr>
      <w:keepNext/>
      <w:keepLines/>
      <w:widowControl w:val="0"/>
      <w:numPr>
        <w:ilvl w:val="1"/>
        <w:numId w:val="2"/>
      </w:numPr>
      <w:spacing w:before="260" w:after="260" w:line="416" w:lineRule="atLeast"/>
      <w:outlineLvl w:val="1"/>
    </w:pPr>
    <w:rPr>
      <w:rFonts w:ascii="Arial" w:hAnsi="Arial" w:eastAsia="黑体"/>
      <w:b/>
      <w:bCs/>
      <w:sz w:val="32"/>
      <w:szCs w:val="32"/>
    </w:rPr>
  </w:style>
  <w:style w:type="paragraph" w:styleId="4">
    <w:name w:val="heading 3"/>
    <w:basedOn w:val="1"/>
    <w:next w:val="1"/>
    <w:qFormat/>
    <w:uiPriority w:val="0"/>
    <w:pPr>
      <w:keepNext/>
      <w:keepLines/>
      <w:widowControl w:val="0"/>
      <w:spacing w:before="260" w:after="260" w:line="416" w:lineRule="atLeast"/>
      <w:outlineLvl w:val="2"/>
    </w:pPr>
    <w:rPr>
      <w:b/>
      <w:bCs/>
      <w:sz w:val="32"/>
      <w:szCs w:val="32"/>
    </w:rPr>
  </w:style>
  <w:style w:type="paragraph" w:styleId="5">
    <w:name w:val="heading 4"/>
    <w:basedOn w:val="1"/>
    <w:next w:val="1"/>
    <w:qFormat/>
    <w:uiPriority w:val="0"/>
    <w:pPr>
      <w:keepNext/>
      <w:keepLines/>
      <w:widowControl w:val="0"/>
      <w:spacing w:before="280" w:after="290" w:line="376" w:lineRule="atLeast"/>
      <w:outlineLvl w:val="3"/>
    </w:pPr>
    <w:rPr>
      <w:rFonts w:ascii="Arial" w:hAnsi="Arial" w:eastAsia="黑体"/>
      <w:b/>
      <w:bCs/>
      <w:sz w:val="28"/>
      <w:szCs w:val="28"/>
    </w:rPr>
  </w:style>
  <w:style w:type="paragraph" w:styleId="6">
    <w:name w:val="heading 5"/>
    <w:basedOn w:val="1"/>
    <w:next w:val="1"/>
    <w:qFormat/>
    <w:uiPriority w:val="0"/>
    <w:pPr>
      <w:keepNext/>
      <w:keepLines/>
      <w:widowControl w:val="0"/>
      <w:spacing w:before="280" w:after="290" w:line="376" w:lineRule="atLeast"/>
      <w:outlineLvl w:val="4"/>
    </w:pPr>
    <w:rPr>
      <w:b/>
      <w:bCs/>
      <w:sz w:val="28"/>
      <w:szCs w:val="28"/>
    </w:rPr>
  </w:style>
  <w:style w:type="paragraph" w:styleId="7">
    <w:name w:val="heading 6"/>
    <w:basedOn w:val="1"/>
    <w:next w:val="1"/>
    <w:qFormat/>
    <w:uiPriority w:val="0"/>
    <w:pPr>
      <w:keepNext/>
      <w:keepLines/>
      <w:widowControl w:val="0"/>
      <w:adjustRightInd/>
      <w:spacing w:before="240" w:after="64" w:line="316" w:lineRule="auto"/>
      <w:textAlignment w:val="auto"/>
      <w:outlineLvl w:val="5"/>
    </w:pPr>
    <w:rPr>
      <w:rFonts w:ascii="Cambria" w:hAnsi="Cambria"/>
      <w:b/>
      <w:bCs/>
      <w:kern w:val="2"/>
      <w:sz w:val="24"/>
      <w:szCs w:val="24"/>
    </w:rPr>
  </w:style>
  <w:style w:type="paragraph" w:styleId="8">
    <w:name w:val="heading 7"/>
    <w:basedOn w:val="1"/>
    <w:next w:val="1"/>
    <w:qFormat/>
    <w:uiPriority w:val="0"/>
    <w:pPr>
      <w:keepNext/>
      <w:keepLines/>
      <w:widowControl w:val="0"/>
      <w:adjustRightInd/>
      <w:spacing w:before="240" w:after="64" w:line="316" w:lineRule="auto"/>
      <w:textAlignment w:val="auto"/>
      <w:outlineLvl w:val="6"/>
    </w:pPr>
    <w:rPr>
      <w:rFonts w:ascii="Calibri" w:hAnsi="Calibri"/>
      <w:b/>
      <w:bCs/>
      <w:kern w:val="2"/>
      <w:sz w:val="24"/>
      <w:szCs w:val="24"/>
    </w:rPr>
  </w:style>
  <w:style w:type="paragraph" w:styleId="9">
    <w:name w:val="heading 8"/>
    <w:basedOn w:val="1"/>
    <w:next w:val="1"/>
    <w:qFormat/>
    <w:uiPriority w:val="0"/>
    <w:pPr>
      <w:keepNext/>
      <w:keepLines/>
      <w:widowControl w:val="0"/>
      <w:adjustRightInd/>
      <w:spacing w:before="240" w:after="64" w:line="316" w:lineRule="auto"/>
      <w:textAlignment w:val="auto"/>
      <w:outlineLvl w:val="7"/>
    </w:pPr>
    <w:rPr>
      <w:rFonts w:ascii="Cambria" w:hAnsi="Cambria"/>
      <w:kern w:val="2"/>
      <w:sz w:val="24"/>
      <w:szCs w:val="24"/>
    </w:rPr>
  </w:style>
  <w:style w:type="paragraph" w:styleId="10">
    <w:name w:val="heading 9"/>
    <w:basedOn w:val="1"/>
    <w:next w:val="1"/>
    <w:qFormat/>
    <w:uiPriority w:val="0"/>
    <w:pPr>
      <w:keepNext/>
      <w:keepLines/>
      <w:widowControl w:val="0"/>
      <w:adjustRightInd/>
      <w:spacing w:before="240" w:after="64" w:line="316" w:lineRule="auto"/>
      <w:textAlignment w:val="auto"/>
      <w:outlineLvl w:val="8"/>
    </w:pPr>
    <w:rPr>
      <w:rFonts w:ascii="Cambria" w:hAnsi="Cambria"/>
      <w:kern w:val="2"/>
      <w:sz w:val="21"/>
      <w:szCs w:val="21"/>
    </w:rPr>
  </w:style>
  <w:style w:type="character" w:default="1" w:styleId="44">
    <w:name w:val="Default Paragraph Font"/>
    <w:qFormat/>
    <w:uiPriority w:val="0"/>
  </w:style>
  <w:style w:type="table" w:default="1" w:styleId="43">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qFormat/>
    <w:uiPriority w:val="0"/>
    <w:pPr>
      <w:adjustRightInd/>
      <w:spacing w:line="240" w:lineRule="auto"/>
      <w:ind w:left="1200" w:leftChars="1200"/>
      <w:textAlignment w:val="auto"/>
    </w:pPr>
    <w:rPr>
      <w:kern w:val="2"/>
      <w:sz w:val="21"/>
      <w:szCs w:val="24"/>
    </w:rPr>
  </w:style>
  <w:style w:type="paragraph" w:styleId="12">
    <w:name w:val="Normal Indent"/>
    <w:basedOn w:val="1"/>
    <w:qFormat/>
    <w:uiPriority w:val="0"/>
    <w:pPr>
      <w:ind w:firstLine="420"/>
    </w:pPr>
    <w:rPr>
      <w:kern w:val="2"/>
      <w:sz w:val="21"/>
    </w:rPr>
  </w:style>
  <w:style w:type="paragraph" w:styleId="13">
    <w:name w:val="caption"/>
    <w:basedOn w:val="1"/>
    <w:next w:val="1"/>
    <w:qFormat/>
    <w:uiPriority w:val="0"/>
    <w:pPr>
      <w:adjustRightInd/>
      <w:spacing w:line="240" w:lineRule="auto"/>
      <w:textAlignment w:val="auto"/>
    </w:pPr>
    <w:rPr>
      <w:rFonts w:ascii="Cambria" w:hAnsi="Cambria" w:eastAsia="黑体"/>
      <w:kern w:val="2"/>
    </w:rPr>
  </w:style>
  <w:style w:type="paragraph" w:styleId="14">
    <w:name w:val="Document Map"/>
    <w:basedOn w:val="1"/>
    <w:qFormat/>
    <w:uiPriority w:val="0"/>
    <w:pPr>
      <w:shd w:val="clear" w:color="auto" w:fill="000080"/>
      <w:adjustRightInd/>
      <w:spacing w:line="240" w:lineRule="auto"/>
      <w:textAlignment w:val="auto"/>
    </w:pPr>
    <w:rPr>
      <w:rFonts w:eastAsia="Times New Roman"/>
      <w:szCs w:val="24"/>
      <w:shd w:val="clear" w:color="auto" w:fill="000080"/>
    </w:rPr>
  </w:style>
  <w:style w:type="paragraph" w:styleId="15">
    <w:name w:val="annotation text"/>
    <w:basedOn w:val="1"/>
    <w:qFormat/>
    <w:uiPriority w:val="0"/>
    <w:pPr>
      <w:adjustRightInd/>
      <w:spacing w:line="240" w:lineRule="auto"/>
      <w:jc w:val="left"/>
      <w:textAlignment w:val="auto"/>
    </w:pPr>
    <w:rPr>
      <w:rFonts w:eastAsia="Times New Roman"/>
      <w:kern w:val="2"/>
      <w:sz w:val="21"/>
      <w:szCs w:val="22"/>
    </w:rPr>
  </w:style>
  <w:style w:type="paragraph" w:styleId="16">
    <w:name w:val="Body Text"/>
    <w:qFormat/>
    <w:uiPriority w:val="0"/>
    <w:pPr>
      <w:widowControl w:val="0"/>
      <w:adjustRightInd w:val="0"/>
      <w:spacing w:after="120" w:line="360" w:lineRule="atLeast"/>
      <w:jc w:val="both"/>
      <w:textAlignment w:val="baseline"/>
    </w:pPr>
    <w:rPr>
      <w:rFonts w:ascii="Times New Roman" w:hAnsi="Times New Roman" w:eastAsia="宋体" w:cs="Times New Roman"/>
      <w:lang w:val="en-US" w:eastAsia="zh-CN" w:bidi="ar-SA"/>
    </w:rPr>
  </w:style>
  <w:style w:type="paragraph" w:styleId="17">
    <w:name w:val="Body Text Indent"/>
    <w:basedOn w:val="1"/>
    <w:qFormat/>
    <w:uiPriority w:val="0"/>
    <w:pPr>
      <w:widowControl/>
      <w:tabs>
        <w:tab w:val="left" w:pos="0"/>
        <w:tab w:val="left" w:pos="993"/>
        <w:tab w:val="left" w:pos="1134"/>
      </w:tabs>
      <w:adjustRightInd/>
      <w:spacing w:line="500" w:lineRule="exact"/>
      <w:ind w:firstLine="567"/>
      <w:textAlignment w:val="auto"/>
    </w:pPr>
    <w:rPr>
      <w:rFonts w:ascii="宋体"/>
      <w:sz w:val="28"/>
    </w:rPr>
  </w:style>
  <w:style w:type="paragraph" w:styleId="18">
    <w:name w:val="index 4"/>
    <w:basedOn w:val="1"/>
    <w:next w:val="1"/>
    <w:qFormat/>
    <w:uiPriority w:val="0"/>
    <w:pPr>
      <w:adjustRightInd/>
      <w:spacing w:line="240" w:lineRule="auto"/>
      <w:ind w:left="600" w:leftChars="600"/>
      <w:textAlignment w:val="auto"/>
    </w:pPr>
    <w:rPr>
      <w:kern w:val="2"/>
      <w:sz w:val="21"/>
      <w:szCs w:val="24"/>
    </w:rPr>
  </w:style>
  <w:style w:type="paragraph" w:styleId="19">
    <w:name w:val="toc 5"/>
    <w:basedOn w:val="1"/>
    <w:next w:val="1"/>
    <w:qFormat/>
    <w:uiPriority w:val="0"/>
    <w:pPr>
      <w:tabs>
        <w:tab w:val="left" w:pos="2520"/>
        <w:tab w:val="right" w:leader="dot" w:pos="8890"/>
      </w:tabs>
      <w:adjustRightInd/>
      <w:spacing w:line="240" w:lineRule="auto"/>
      <w:ind w:left="800" w:leftChars="800"/>
      <w:jc w:val="left"/>
      <w:textAlignment w:val="auto"/>
    </w:pPr>
    <w:rPr>
      <w:kern w:val="2"/>
      <w:sz w:val="21"/>
      <w:szCs w:val="24"/>
    </w:rPr>
  </w:style>
  <w:style w:type="paragraph" w:styleId="20">
    <w:name w:val="toc 3"/>
    <w:basedOn w:val="1"/>
    <w:next w:val="1"/>
    <w:qFormat/>
    <w:uiPriority w:val="39"/>
    <w:pPr>
      <w:tabs>
        <w:tab w:val="right" w:leader="dot" w:pos="8890"/>
      </w:tabs>
      <w:ind w:left="400" w:leftChars="400"/>
    </w:pPr>
    <w:rPr>
      <w:sz w:val="21"/>
    </w:rPr>
  </w:style>
  <w:style w:type="paragraph" w:styleId="21">
    <w:name w:val="Plain Text"/>
    <w:qFormat/>
    <w:uiPriority w:val="0"/>
    <w:pPr>
      <w:widowControl w:val="0"/>
      <w:adjustRightInd w:val="0"/>
      <w:spacing w:line="360" w:lineRule="atLeast"/>
      <w:jc w:val="both"/>
      <w:textAlignment w:val="baseline"/>
    </w:pPr>
    <w:rPr>
      <w:rFonts w:ascii="宋体" w:hAnsi="Times New Roman" w:eastAsia="宋体" w:cs="Times New Roman"/>
      <w:kern w:val="2"/>
      <w:sz w:val="21"/>
      <w:lang w:val="en-US" w:eastAsia="zh-CN" w:bidi="ar-SA"/>
    </w:rPr>
  </w:style>
  <w:style w:type="paragraph" w:styleId="22">
    <w:name w:val="toc 8"/>
    <w:basedOn w:val="1"/>
    <w:next w:val="1"/>
    <w:qFormat/>
    <w:uiPriority w:val="0"/>
    <w:pPr>
      <w:adjustRightInd/>
      <w:spacing w:line="240" w:lineRule="auto"/>
      <w:ind w:left="1400" w:leftChars="1400"/>
      <w:textAlignment w:val="auto"/>
    </w:pPr>
    <w:rPr>
      <w:kern w:val="2"/>
      <w:sz w:val="21"/>
      <w:szCs w:val="24"/>
    </w:rPr>
  </w:style>
  <w:style w:type="paragraph" w:styleId="23">
    <w:name w:val="Date"/>
    <w:basedOn w:val="1"/>
    <w:next w:val="1"/>
    <w:qFormat/>
    <w:uiPriority w:val="0"/>
    <w:rPr>
      <w:rFonts w:ascii="黑体" w:eastAsia="黑体"/>
      <w:kern w:val="2"/>
      <w:sz w:val="32"/>
    </w:rPr>
  </w:style>
  <w:style w:type="paragraph" w:styleId="24">
    <w:name w:val="Body Text Indent 2"/>
    <w:basedOn w:val="1"/>
    <w:qFormat/>
    <w:uiPriority w:val="0"/>
    <w:pPr>
      <w:spacing w:after="120" w:line="480" w:lineRule="auto"/>
      <w:ind w:left="420"/>
    </w:pPr>
  </w:style>
  <w:style w:type="paragraph" w:styleId="25">
    <w:name w:val="Balloon Text"/>
    <w:basedOn w:val="1"/>
    <w:qFormat/>
    <w:uiPriority w:val="0"/>
    <w:rPr>
      <w:sz w:val="18"/>
      <w:szCs w:val="18"/>
    </w:rPr>
  </w:style>
  <w:style w:type="paragraph" w:styleId="26">
    <w:name w:val="footer"/>
    <w:basedOn w:val="1"/>
    <w:qFormat/>
    <w:uiPriority w:val="0"/>
    <w:pPr>
      <w:tabs>
        <w:tab w:val="center" w:pos="4153"/>
        <w:tab w:val="right" w:pos="8306"/>
      </w:tabs>
      <w:adjustRightInd w:val="0"/>
      <w:snapToGrid w:val="0"/>
    </w:pPr>
    <w:rPr>
      <w:kern w:val="2"/>
      <w:sz w:val="18"/>
    </w:rPr>
  </w:style>
  <w:style w:type="paragraph" w:styleId="27">
    <w:name w:val="header"/>
    <w:basedOn w:val="1"/>
    <w:qFormat/>
    <w:uiPriority w:val="0"/>
    <w:pPr>
      <w:pBdr>
        <w:bottom w:val="single" w:color="auto" w:sz="6" w:space="1"/>
      </w:pBdr>
      <w:tabs>
        <w:tab w:val="center" w:pos="4153"/>
        <w:tab w:val="right" w:pos="8306"/>
      </w:tabs>
      <w:adjustRightInd w:val="0"/>
      <w:snapToGrid w:val="0"/>
      <w:jc w:val="center"/>
    </w:pPr>
    <w:rPr>
      <w:kern w:val="2"/>
      <w:sz w:val="21"/>
    </w:rPr>
  </w:style>
  <w:style w:type="paragraph" w:styleId="28">
    <w:name w:val="toc 1"/>
    <w:basedOn w:val="1"/>
    <w:next w:val="1"/>
    <w:qFormat/>
    <w:uiPriority w:val="39"/>
    <w:pPr>
      <w:spacing w:line="360" w:lineRule="auto"/>
    </w:pPr>
    <w:rPr>
      <w:b/>
      <w:sz w:val="24"/>
    </w:rPr>
  </w:style>
  <w:style w:type="paragraph" w:styleId="29">
    <w:name w:val="toc 4"/>
    <w:basedOn w:val="1"/>
    <w:next w:val="1"/>
    <w:qFormat/>
    <w:uiPriority w:val="0"/>
    <w:pPr>
      <w:ind w:left="600" w:leftChars="600"/>
    </w:pPr>
    <w:rPr>
      <w:sz w:val="21"/>
    </w:rPr>
  </w:style>
  <w:style w:type="paragraph" w:styleId="30">
    <w:name w:val="Subtitle"/>
    <w:basedOn w:val="1"/>
    <w:next w:val="1"/>
    <w:qFormat/>
    <w:uiPriority w:val="0"/>
    <w:pPr>
      <w:adjustRightInd/>
      <w:spacing w:before="240" w:after="60" w:line="312" w:lineRule="auto"/>
      <w:jc w:val="center"/>
      <w:textAlignment w:val="auto"/>
      <w:outlineLvl w:val="1"/>
    </w:pPr>
    <w:rPr>
      <w:rFonts w:ascii="Cambria" w:hAnsi="Cambria" w:eastAsia="Times New Roman"/>
      <w:b/>
      <w:bCs/>
      <w:kern w:val="28"/>
      <w:sz w:val="32"/>
      <w:szCs w:val="32"/>
    </w:rPr>
  </w:style>
  <w:style w:type="paragraph" w:styleId="31">
    <w:name w:val="toc 6"/>
    <w:basedOn w:val="1"/>
    <w:next w:val="1"/>
    <w:qFormat/>
    <w:uiPriority w:val="0"/>
    <w:pPr>
      <w:adjustRightInd/>
      <w:spacing w:line="240" w:lineRule="auto"/>
      <w:ind w:left="1000" w:leftChars="1000"/>
      <w:textAlignment w:val="auto"/>
    </w:pPr>
    <w:rPr>
      <w:kern w:val="2"/>
      <w:sz w:val="21"/>
      <w:szCs w:val="24"/>
    </w:rPr>
  </w:style>
  <w:style w:type="paragraph" w:styleId="32">
    <w:name w:val="Body Text Indent 3"/>
    <w:basedOn w:val="1"/>
    <w:qFormat/>
    <w:uiPriority w:val="0"/>
    <w:pPr>
      <w:widowControl/>
      <w:tabs>
        <w:tab w:val="left" w:pos="0"/>
        <w:tab w:val="left" w:pos="1134"/>
      </w:tabs>
      <w:adjustRightInd w:val="0"/>
      <w:snapToGrid w:val="0"/>
      <w:spacing w:line="360" w:lineRule="auto"/>
      <w:ind w:left="567"/>
      <w:jc w:val="left"/>
      <w:textAlignment w:val="auto"/>
    </w:pPr>
    <w:rPr>
      <w:rFonts w:ascii="仿宋_GB2312" w:eastAsia="仿宋_GB2312"/>
      <w:sz w:val="28"/>
    </w:rPr>
  </w:style>
  <w:style w:type="paragraph" w:styleId="33">
    <w:name w:val="index 7"/>
    <w:next w:val="1"/>
    <w:qFormat/>
    <w:uiPriority w:val="0"/>
    <w:pPr>
      <w:widowControl w:val="0"/>
      <w:adjustRightInd w:val="0"/>
      <w:spacing w:line="360" w:lineRule="atLeast"/>
      <w:ind w:left="2518" w:hanging="2020"/>
      <w:textAlignment w:val="baseline"/>
    </w:pPr>
    <w:rPr>
      <w:rFonts w:ascii="Times New Roman" w:hAnsi="Times New Roman" w:eastAsia="宋体" w:cs="Times New Roman"/>
      <w:lang w:val="en-US" w:eastAsia="zh-CN" w:bidi="ar-SA"/>
    </w:rPr>
  </w:style>
  <w:style w:type="paragraph" w:styleId="34">
    <w:name w:val="toc 2"/>
    <w:basedOn w:val="1"/>
    <w:next w:val="1"/>
    <w:qFormat/>
    <w:uiPriority w:val="39"/>
    <w:pPr>
      <w:spacing w:line="240" w:lineRule="auto"/>
      <w:ind w:left="200" w:leftChars="200"/>
      <w:jc w:val="left"/>
    </w:pPr>
    <w:rPr>
      <w:b/>
      <w:sz w:val="21"/>
    </w:rPr>
  </w:style>
  <w:style w:type="paragraph" w:styleId="35">
    <w:name w:val="toc 9"/>
    <w:basedOn w:val="1"/>
    <w:next w:val="1"/>
    <w:qFormat/>
    <w:uiPriority w:val="0"/>
    <w:pPr>
      <w:adjustRightInd/>
      <w:spacing w:line="240" w:lineRule="auto"/>
      <w:ind w:left="1600" w:leftChars="1600"/>
      <w:textAlignment w:val="auto"/>
    </w:pPr>
    <w:rPr>
      <w:kern w:val="2"/>
      <w:sz w:val="21"/>
      <w:szCs w:val="24"/>
    </w:rPr>
  </w:style>
  <w:style w:type="paragraph" w:styleId="36">
    <w:name w:val="Body Text 2"/>
    <w:basedOn w:val="1"/>
    <w:qFormat/>
    <w:uiPriority w:val="0"/>
    <w:pPr>
      <w:spacing w:after="120" w:line="480" w:lineRule="auto"/>
    </w:pPr>
    <w:rPr>
      <w:rFonts w:ascii="Times New Roman" w:hAnsi="Times New Roman" w:eastAsia="宋体" w:cs="Times New Roman"/>
      <w:szCs w:val="24"/>
    </w:rPr>
  </w:style>
  <w:style w:type="paragraph" w:styleId="3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8">
    <w:name w:val="Normal (Web)"/>
    <w:basedOn w:val="1"/>
    <w:next w:val="39"/>
    <w:qFormat/>
    <w:uiPriority w:val="0"/>
    <w:pPr>
      <w:widowControl w:val="0"/>
      <w:spacing w:before="100" w:beforeAutospacing="1" w:after="100" w:afterAutospacing="1"/>
    </w:pPr>
    <w:rPr>
      <w:rFonts w:ascii="宋体"/>
      <w:kern w:val="2"/>
      <w:sz w:val="24"/>
      <w:lang w:val="en-US" w:eastAsia="zh-CN" w:bidi="ar-SA"/>
    </w:rPr>
  </w:style>
  <w:style w:type="paragraph" w:customStyle="1" w:styleId="39">
    <w:name w:val="样式 标题 3 + (中文) 黑体 小四 非加粗 段前: 7.8 磅 段后: 0 磅 行距: 固定值 20 磅"/>
    <w:basedOn w:val="4"/>
    <w:qFormat/>
    <w:uiPriority w:val="0"/>
    <w:pPr>
      <w:adjustRightInd/>
      <w:spacing w:before="0" w:after="0" w:line="400" w:lineRule="exact"/>
      <w:textAlignment w:val="auto"/>
    </w:pPr>
    <w:rPr>
      <w:rFonts w:eastAsia="黑体" w:cs="宋体"/>
      <w:b w:val="0"/>
      <w:bCs w:val="0"/>
      <w:kern w:val="2"/>
      <w:sz w:val="24"/>
      <w:szCs w:val="20"/>
      <w:lang w:bidi="ar-SA"/>
    </w:rPr>
  </w:style>
  <w:style w:type="paragraph" w:styleId="40">
    <w:name w:val="Title"/>
    <w:basedOn w:val="1"/>
    <w:next w:val="1"/>
    <w:qFormat/>
    <w:uiPriority w:val="0"/>
    <w:pPr>
      <w:adjustRightInd/>
      <w:spacing w:before="240" w:after="60" w:line="240" w:lineRule="auto"/>
      <w:jc w:val="center"/>
      <w:textAlignment w:val="auto"/>
      <w:outlineLvl w:val="0"/>
    </w:pPr>
    <w:rPr>
      <w:rFonts w:ascii="Cambria" w:hAnsi="Cambria" w:eastAsia="Times New Roman"/>
      <w:b/>
      <w:bCs/>
      <w:kern w:val="2"/>
      <w:sz w:val="32"/>
      <w:szCs w:val="32"/>
    </w:rPr>
  </w:style>
  <w:style w:type="paragraph" w:styleId="41">
    <w:name w:val="annotation subject"/>
    <w:basedOn w:val="15"/>
    <w:next w:val="15"/>
    <w:qFormat/>
    <w:uiPriority w:val="0"/>
    <w:rPr>
      <w:rFonts w:ascii="宋体" w:hAnsi="宋体"/>
      <w:b/>
      <w:bCs/>
      <w:kern w:val="0"/>
      <w:sz w:val="28"/>
      <w:szCs w:val="20"/>
    </w:rPr>
  </w:style>
  <w:style w:type="paragraph" w:styleId="42">
    <w:name w:val="Body Text First Indent 2"/>
    <w:basedOn w:val="17"/>
    <w:qFormat/>
    <w:uiPriority w:val="99"/>
    <w:pPr>
      <w:ind w:firstLine="420" w:firstLineChars="200"/>
    </w:pPr>
  </w:style>
  <w:style w:type="character" w:styleId="45">
    <w:name w:val="Strong"/>
    <w:qFormat/>
    <w:uiPriority w:val="0"/>
    <w:rPr>
      <w:b/>
    </w:rPr>
  </w:style>
  <w:style w:type="character" w:styleId="46">
    <w:name w:val="page number"/>
    <w:basedOn w:val="44"/>
    <w:qFormat/>
    <w:uiPriority w:val="0"/>
  </w:style>
  <w:style w:type="character" w:styleId="47">
    <w:name w:val="FollowedHyperlink"/>
    <w:basedOn w:val="44"/>
    <w:qFormat/>
    <w:uiPriority w:val="0"/>
    <w:rPr>
      <w:color w:val="800080"/>
      <w:u w:val="none"/>
    </w:rPr>
  </w:style>
  <w:style w:type="character" w:styleId="48">
    <w:name w:val="Emphasis"/>
    <w:qFormat/>
    <w:uiPriority w:val="0"/>
    <w:rPr>
      <w:i/>
      <w:iCs/>
    </w:rPr>
  </w:style>
  <w:style w:type="character" w:styleId="49">
    <w:name w:val="HTML Definition"/>
    <w:basedOn w:val="44"/>
    <w:unhideWhenUsed/>
    <w:qFormat/>
    <w:uiPriority w:val="99"/>
  </w:style>
  <w:style w:type="character" w:styleId="50">
    <w:name w:val="HTML Typewriter"/>
    <w:basedOn w:val="44"/>
    <w:unhideWhenUsed/>
    <w:qFormat/>
    <w:uiPriority w:val="99"/>
    <w:rPr>
      <w:rFonts w:hint="default" w:ascii="monospace" w:hAnsi="monospace" w:eastAsia="monospace" w:cs="monospace"/>
      <w:sz w:val="20"/>
    </w:rPr>
  </w:style>
  <w:style w:type="character" w:styleId="51">
    <w:name w:val="HTML Acronym"/>
    <w:basedOn w:val="44"/>
    <w:unhideWhenUsed/>
    <w:qFormat/>
    <w:uiPriority w:val="99"/>
  </w:style>
  <w:style w:type="character" w:styleId="52">
    <w:name w:val="HTML Variable"/>
    <w:basedOn w:val="44"/>
    <w:unhideWhenUsed/>
    <w:qFormat/>
    <w:uiPriority w:val="99"/>
  </w:style>
  <w:style w:type="character" w:styleId="53">
    <w:name w:val="Hyperlink"/>
    <w:basedOn w:val="44"/>
    <w:qFormat/>
    <w:uiPriority w:val="99"/>
    <w:rPr>
      <w:color w:val="0000FF"/>
      <w:u w:val="none"/>
    </w:rPr>
  </w:style>
  <w:style w:type="character" w:styleId="54">
    <w:name w:val="HTML Code"/>
    <w:basedOn w:val="44"/>
    <w:unhideWhenUsed/>
    <w:qFormat/>
    <w:uiPriority w:val="99"/>
    <w:rPr>
      <w:rFonts w:hint="default" w:ascii="monospace" w:hAnsi="monospace" w:eastAsia="monospace" w:cs="monospace"/>
      <w:sz w:val="20"/>
    </w:rPr>
  </w:style>
  <w:style w:type="character" w:styleId="55">
    <w:name w:val="annotation reference"/>
    <w:qFormat/>
    <w:uiPriority w:val="0"/>
    <w:rPr>
      <w:rFonts w:cs="Times New Roman"/>
      <w:sz w:val="21"/>
      <w:szCs w:val="21"/>
      <w:lang w:bidi="ar-SA"/>
    </w:rPr>
  </w:style>
  <w:style w:type="character" w:styleId="56">
    <w:name w:val="HTML Cite"/>
    <w:basedOn w:val="44"/>
    <w:unhideWhenUsed/>
    <w:qFormat/>
    <w:uiPriority w:val="99"/>
  </w:style>
  <w:style w:type="character" w:styleId="57">
    <w:name w:val="HTML Keyboard"/>
    <w:basedOn w:val="44"/>
    <w:unhideWhenUsed/>
    <w:qFormat/>
    <w:uiPriority w:val="99"/>
    <w:rPr>
      <w:rFonts w:ascii="monospace" w:hAnsi="monospace" w:eastAsia="monospace" w:cs="monospace"/>
      <w:sz w:val="20"/>
    </w:rPr>
  </w:style>
  <w:style w:type="character" w:styleId="58">
    <w:name w:val="HTML Sample"/>
    <w:basedOn w:val="44"/>
    <w:unhideWhenUsed/>
    <w:qFormat/>
    <w:uiPriority w:val="99"/>
    <w:rPr>
      <w:rFonts w:hint="default" w:ascii="monospace" w:hAnsi="monospace" w:eastAsia="monospace" w:cs="monospace"/>
    </w:rPr>
  </w:style>
  <w:style w:type="character" w:customStyle="1" w:styleId="59">
    <w:name w:val="批注文字 Char Char"/>
    <w:qFormat/>
    <w:uiPriority w:val="0"/>
    <w:rPr>
      <w:rFonts w:ascii="宋体" w:eastAsia="宋体" w:cs="Times New Roman"/>
      <w:sz w:val="28"/>
      <w:szCs w:val="20"/>
      <w:lang w:bidi="ar-SA"/>
    </w:rPr>
  </w:style>
  <w:style w:type="character" w:customStyle="1" w:styleId="60">
    <w:name w:val="正文（首行缩进两字） Char1"/>
    <w:qFormat/>
    <w:uiPriority w:val="0"/>
    <w:rPr>
      <w:kern w:val="2"/>
      <w:sz w:val="21"/>
    </w:rPr>
  </w:style>
  <w:style w:type="character" w:customStyle="1" w:styleId="61">
    <w:name w:val="批注主题 Char1"/>
    <w:qFormat/>
    <w:uiPriority w:val="0"/>
    <w:rPr>
      <w:b/>
      <w:bCs/>
      <w:kern w:val="2"/>
      <w:sz w:val="21"/>
      <w:szCs w:val="22"/>
    </w:rPr>
  </w:style>
  <w:style w:type="character" w:customStyle="1" w:styleId="62">
    <w:name w:val="Intense Reference"/>
    <w:qFormat/>
    <w:uiPriority w:val="0"/>
    <w:rPr>
      <w:b/>
      <w:bCs/>
      <w:smallCaps/>
      <w:color w:val="C0504D"/>
      <w:spacing w:val="5"/>
      <w:u w:val="single"/>
    </w:rPr>
  </w:style>
  <w:style w:type="character" w:customStyle="1" w:styleId="63">
    <w:name w:val="文档结构图 Char1"/>
    <w:qFormat/>
    <w:uiPriority w:val="0"/>
    <w:rPr>
      <w:rFonts w:ascii="宋体"/>
      <w:kern w:val="2"/>
      <w:sz w:val="18"/>
      <w:szCs w:val="18"/>
    </w:rPr>
  </w:style>
  <w:style w:type="character" w:customStyle="1" w:styleId="64">
    <w:name w:val="样式 正文缩进特点ALT+Z表正文正文非缩进四号段1Normal Indent Char2Normal Inde..."/>
    <w:qFormat/>
    <w:uiPriority w:val="0"/>
    <w:rPr>
      <w:rFonts w:ascii="宋体"/>
      <w:b/>
      <w:sz w:val="44"/>
    </w:rPr>
  </w:style>
  <w:style w:type="character" w:customStyle="1" w:styleId="65">
    <w:name w:val="Intense Emphasis"/>
    <w:qFormat/>
    <w:uiPriority w:val="0"/>
    <w:rPr>
      <w:b/>
      <w:bCs/>
      <w:i/>
      <w:iCs/>
      <w:color w:val="4F81BD"/>
    </w:rPr>
  </w:style>
  <w:style w:type="character" w:customStyle="1" w:styleId="66">
    <w:name w:val="unnamed11"/>
    <w:qFormat/>
    <w:uiPriority w:val="0"/>
    <w:rPr>
      <w:sz w:val="21"/>
    </w:rPr>
  </w:style>
  <w:style w:type="character" w:customStyle="1" w:styleId="67">
    <w:name w:val="Book Title"/>
    <w:qFormat/>
    <w:uiPriority w:val="0"/>
    <w:rPr>
      <w:b/>
      <w:bCs/>
      <w:smallCaps/>
      <w:spacing w:val="5"/>
    </w:rPr>
  </w:style>
  <w:style w:type="character" w:customStyle="1" w:styleId="68">
    <w:name w:val="infodetail"/>
    <w:basedOn w:val="44"/>
    <w:qFormat/>
    <w:uiPriority w:val="0"/>
  </w:style>
  <w:style w:type="character" w:customStyle="1" w:styleId="69">
    <w:name w:val="日期 Char1"/>
    <w:qFormat/>
    <w:uiPriority w:val="0"/>
    <w:rPr>
      <w:kern w:val="2"/>
      <w:sz w:val="21"/>
      <w:szCs w:val="22"/>
    </w:rPr>
  </w:style>
  <w:style w:type="character" w:customStyle="1" w:styleId="70">
    <w:name w:val="批注框文本 Char1"/>
    <w:qFormat/>
    <w:uiPriority w:val="0"/>
    <w:rPr>
      <w:kern w:val="2"/>
      <w:sz w:val="18"/>
      <w:szCs w:val="18"/>
    </w:rPr>
  </w:style>
  <w:style w:type="character" w:customStyle="1" w:styleId="71">
    <w:name w:val="Subtle Reference"/>
    <w:qFormat/>
    <w:uiPriority w:val="0"/>
    <w:rPr>
      <w:smallCaps/>
      <w:color w:val="C0504D"/>
      <w:u w:val="single"/>
    </w:rPr>
  </w:style>
  <w:style w:type="character" w:customStyle="1" w:styleId="72">
    <w:name w:val="textcontents"/>
    <w:qFormat/>
    <w:uiPriority w:val="0"/>
    <w:rPr>
      <w:rFonts w:cs="Times New Roman"/>
      <w:lang w:bidi="ar-SA"/>
    </w:rPr>
  </w:style>
  <w:style w:type="character" w:customStyle="1" w:styleId="73">
    <w:name w:val="Subtle Emphasis"/>
    <w:qFormat/>
    <w:uiPriority w:val="0"/>
    <w:rPr>
      <w:i/>
      <w:iCs/>
      <w:color w:val="808080"/>
    </w:rPr>
  </w:style>
  <w:style w:type="character" w:customStyle="1" w:styleId="74">
    <w:name w:val="正文文本 Char1"/>
    <w:qFormat/>
    <w:uiPriority w:val="0"/>
    <w:rPr>
      <w:kern w:val="2"/>
      <w:sz w:val="21"/>
      <w:szCs w:val="22"/>
    </w:rPr>
  </w:style>
  <w:style w:type="paragraph" w:customStyle="1" w:styleId="75">
    <w:name w:val="CM99"/>
    <w:basedOn w:val="76"/>
    <w:next w:val="76"/>
    <w:qFormat/>
    <w:uiPriority w:val="0"/>
    <w:pPr>
      <w:spacing w:after="443"/>
    </w:pPr>
    <w:rPr>
      <w:color w:val="auto"/>
    </w:rPr>
  </w:style>
  <w:style w:type="paragraph" w:customStyle="1" w:styleId="76">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77">
    <w:name w:val="样式1"/>
    <w:basedOn w:val="2"/>
    <w:qFormat/>
    <w:uiPriority w:val="0"/>
    <w:pPr>
      <w:numPr>
        <w:ilvl w:val="0"/>
        <w:numId w:val="3"/>
      </w:numPr>
      <w:spacing w:line="0" w:lineRule="atLeast"/>
      <w:jc w:val="center"/>
    </w:pPr>
    <w:rPr>
      <w:b w:val="0"/>
      <w:bCs w:val="0"/>
      <w:szCs w:val="20"/>
    </w:rPr>
  </w:style>
  <w:style w:type="paragraph" w:customStyle="1" w:styleId="78">
    <w:name w:val="样式 正文缩进正文（首行缩进两字）特点ALT+Z表正文正文非缩进四号段1Normal Indent Char2...2"/>
    <w:basedOn w:val="4"/>
    <w:qFormat/>
    <w:uiPriority w:val="0"/>
    <w:pPr>
      <w:numPr>
        <w:ilvl w:val="2"/>
        <w:numId w:val="4"/>
      </w:numPr>
      <w:spacing w:before="360" w:after="120" w:line="360" w:lineRule="auto"/>
      <w:jc w:val="center"/>
    </w:pPr>
    <w:rPr>
      <w:rFonts w:ascii="宋体"/>
      <w:bCs w:val="0"/>
      <w:sz w:val="28"/>
      <w:szCs w:val="20"/>
    </w:rPr>
  </w:style>
  <w:style w:type="paragraph" w:customStyle="1" w:styleId="7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Quote"/>
    <w:basedOn w:val="1"/>
    <w:next w:val="1"/>
    <w:qFormat/>
    <w:uiPriority w:val="0"/>
    <w:pPr>
      <w:adjustRightInd/>
      <w:spacing w:line="240" w:lineRule="auto"/>
      <w:textAlignment w:val="auto"/>
    </w:pPr>
    <w:rPr>
      <w:rFonts w:eastAsia="Times New Roman"/>
      <w:i/>
      <w:iCs/>
      <w:color w:val="000000"/>
      <w:kern w:val="2"/>
      <w:sz w:val="21"/>
      <w:szCs w:val="22"/>
    </w:rPr>
  </w:style>
  <w:style w:type="paragraph" w:customStyle="1" w:styleId="81">
    <w:name w:val="CM47"/>
    <w:basedOn w:val="76"/>
    <w:next w:val="76"/>
    <w:qFormat/>
    <w:uiPriority w:val="0"/>
    <w:pPr>
      <w:spacing w:line="440" w:lineRule="atLeast"/>
    </w:pPr>
    <w:rPr>
      <w:color w:val="auto"/>
    </w:rPr>
  </w:style>
  <w:style w:type="paragraph" w:customStyle="1" w:styleId="82">
    <w:name w:val="CM48"/>
    <w:basedOn w:val="76"/>
    <w:next w:val="76"/>
    <w:qFormat/>
    <w:uiPriority w:val="0"/>
    <w:pPr>
      <w:spacing w:line="540" w:lineRule="atLeast"/>
    </w:pPr>
    <w:rPr>
      <w:color w:val="auto"/>
    </w:rPr>
  </w:style>
  <w:style w:type="paragraph" w:customStyle="1" w:styleId="83">
    <w:name w:val="样式 正文缩进正文（首行缩进两字）特点ALT+Z表正文正文非缩进四号段1Normal Indent Char2...4"/>
    <w:basedOn w:val="17"/>
    <w:qFormat/>
    <w:uiPriority w:val="0"/>
    <w:pPr>
      <w:numPr>
        <w:ilvl w:val="4"/>
        <w:numId w:val="5"/>
      </w:numPr>
      <w:tabs>
        <w:tab w:val="clear" w:pos="1008"/>
        <w:tab w:val="clear" w:pos="0"/>
        <w:tab w:val="clear" w:pos="1134"/>
      </w:tabs>
      <w:spacing w:line="300" w:lineRule="auto"/>
    </w:pPr>
    <w:rPr>
      <w:color w:val="000000"/>
      <w:sz w:val="24"/>
    </w:rPr>
  </w:style>
  <w:style w:type="paragraph" w:customStyle="1" w:styleId="84">
    <w:name w:val="样式 标题 1 + 宋体 居中 段前: 48 磅 段后: 12 磅 行距: 1.5 倍行距"/>
    <w:basedOn w:val="2"/>
    <w:qFormat/>
    <w:uiPriority w:val="0"/>
    <w:pPr>
      <w:numPr>
        <w:ilvl w:val="0"/>
        <w:numId w:val="0"/>
      </w:numPr>
      <w:spacing w:before="1560" w:after="240" w:line="360" w:lineRule="auto"/>
      <w:ind w:left="624"/>
      <w:jc w:val="center"/>
    </w:pPr>
    <w:rPr>
      <w:rFonts w:ascii="宋体" w:cs="宋体"/>
      <w:snapToGrid w:val="0"/>
      <w:kern w:val="2"/>
      <w:lang w:bidi="ar-SA"/>
    </w:rPr>
  </w:style>
  <w:style w:type="paragraph" w:customStyle="1" w:styleId="85">
    <w:name w:val="标题5"/>
    <w:basedOn w:val="4"/>
    <w:qFormat/>
    <w:uiPriority w:val="0"/>
    <w:pPr>
      <w:adjustRightInd/>
      <w:spacing w:line="412" w:lineRule="auto"/>
      <w:textAlignment w:val="auto"/>
    </w:pPr>
    <w:rPr>
      <w:rFonts w:ascii="Arial" w:hAnsi="Arial" w:eastAsia="Times New Roman"/>
      <w:sz w:val="24"/>
    </w:rPr>
  </w:style>
  <w:style w:type="paragraph" w:customStyle="1" w:styleId="86">
    <w:name w:val="CM104"/>
    <w:basedOn w:val="76"/>
    <w:next w:val="76"/>
    <w:qFormat/>
    <w:uiPriority w:val="0"/>
    <w:pPr>
      <w:spacing w:after="1318"/>
    </w:pPr>
    <w:rPr>
      <w:color w:val="auto"/>
    </w:rPr>
  </w:style>
  <w:style w:type="paragraph" w:customStyle="1" w:styleId="87">
    <w:name w:val="Blockquote"/>
    <w:basedOn w:val="1"/>
    <w:qFormat/>
    <w:uiPriority w:val="0"/>
    <w:pPr>
      <w:autoSpaceDE w:val="0"/>
      <w:autoSpaceDN w:val="0"/>
      <w:spacing w:before="100" w:after="100" w:line="240" w:lineRule="auto"/>
      <w:ind w:left="360" w:right="360"/>
      <w:jc w:val="left"/>
      <w:textAlignment w:val="auto"/>
    </w:pPr>
    <w:rPr>
      <w:sz w:val="24"/>
    </w:rPr>
  </w:style>
  <w:style w:type="paragraph" w:customStyle="1" w:styleId="88">
    <w:name w:val="Char Char1 Char Char Char"/>
    <w:basedOn w:val="1"/>
    <w:qFormat/>
    <w:uiPriority w:val="0"/>
    <w:pPr>
      <w:adjustRightInd/>
      <w:spacing w:line="240" w:lineRule="auto"/>
      <w:textAlignment w:val="auto"/>
    </w:pPr>
  </w:style>
  <w:style w:type="paragraph" w:customStyle="1" w:styleId="89">
    <w:name w:val="空半行"/>
    <w:basedOn w:val="1"/>
    <w:qFormat/>
    <w:uiPriority w:val="0"/>
    <w:pPr>
      <w:spacing w:line="120" w:lineRule="exact"/>
    </w:pPr>
    <w:rPr>
      <w:rFonts w:eastAsia="仿宋_GB2312"/>
      <w:color w:val="FFFFFF"/>
      <w:sz w:val="30"/>
    </w:rPr>
  </w:style>
  <w:style w:type="paragraph" w:customStyle="1" w:styleId="90">
    <w:name w:val="样式2"/>
    <w:basedOn w:val="28"/>
    <w:qFormat/>
    <w:uiPriority w:val="0"/>
    <w:pPr>
      <w:widowControl/>
      <w:tabs>
        <w:tab w:val="right" w:leader="dot" w:pos="8891"/>
      </w:tabs>
      <w:adjustRightInd/>
      <w:spacing w:before="120" w:after="100" w:afterLines="100" w:line="400" w:lineRule="exact"/>
      <w:jc w:val="center"/>
      <w:textAlignment w:val="auto"/>
      <w:outlineLvl w:val="0"/>
    </w:pPr>
    <w:rPr>
      <w:rFonts w:ascii="黑体" w:eastAsia="黑体"/>
      <w:b w:val="0"/>
      <w:kern w:val="2"/>
      <w:sz w:val="32"/>
    </w:rPr>
  </w:style>
  <w:style w:type="paragraph" w:customStyle="1" w:styleId="91">
    <w:name w:val="List Paragraph"/>
    <w:basedOn w:val="1"/>
    <w:qFormat/>
    <w:uiPriority w:val="0"/>
    <w:pPr>
      <w:adjustRightInd/>
      <w:spacing w:line="240" w:lineRule="auto"/>
      <w:ind w:firstLine="200" w:firstLineChars="200"/>
      <w:textAlignment w:val="auto"/>
    </w:pPr>
    <w:rPr>
      <w:rFonts w:ascii="Calibri" w:hAnsi="Calibri"/>
      <w:kern w:val="2"/>
      <w:sz w:val="21"/>
      <w:szCs w:val="22"/>
    </w:rPr>
  </w:style>
  <w:style w:type="paragraph" w:customStyle="1" w:styleId="92">
    <w:name w:val="Intense Quote"/>
    <w:basedOn w:val="1"/>
    <w:next w:val="1"/>
    <w:qFormat/>
    <w:uiPriority w:val="0"/>
    <w:pPr>
      <w:pBdr>
        <w:bottom w:val="single" w:color="4F81BD" w:sz="4" w:space="4"/>
      </w:pBdr>
      <w:adjustRightInd/>
      <w:spacing w:before="200" w:after="280" w:line="240" w:lineRule="auto"/>
      <w:ind w:left="936" w:right="936"/>
      <w:textAlignment w:val="auto"/>
    </w:pPr>
    <w:rPr>
      <w:rFonts w:eastAsia="Times New Roman"/>
      <w:b/>
      <w:bCs/>
      <w:i/>
      <w:iCs/>
      <w:color w:val="4F81BD"/>
      <w:kern w:val="2"/>
      <w:sz w:val="21"/>
      <w:szCs w:val="22"/>
    </w:rPr>
  </w:style>
  <w:style w:type="paragraph" w:customStyle="1" w:styleId="93">
    <w:name w:val="Revision"/>
    <w:qFormat/>
    <w:uiPriority w:val="0"/>
    <w:rPr>
      <w:rFonts w:ascii="Times New Roman" w:hAnsi="Times New Roman" w:eastAsia="宋体" w:cs="Times New Roman"/>
      <w:kern w:val="2"/>
      <w:sz w:val="21"/>
      <w:szCs w:val="24"/>
      <w:lang w:val="en-US" w:eastAsia="zh-CN" w:bidi="ar-SA"/>
    </w:rPr>
  </w:style>
  <w:style w:type="paragraph" w:customStyle="1" w:styleId="94">
    <w:name w:val="样式3"/>
    <w:basedOn w:val="21"/>
    <w:qFormat/>
    <w:uiPriority w:val="0"/>
    <w:pPr>
      <w:spacing w:line="0" w:lineRule="atLeast"/>
      <w:outlineLvl w:val="0"/>
    </w:pPr>
    <w:rPr>
      <w:sz w:val="28"/>
    </w:rPr>
  </w:style>
  <w:style w:type="paragraph" w:customStyle="1" w:styleId="95">
    <w:name w:val="纯文本 Char"/>
    <w:basedOn w:val="1"/>
    <w:next w:val="21"/>
    <w:qFormat/>
    <w:uiPriority w:val="0"/>
    <w:pPr>
      <w:adjustRightInd/>
      <w:spacing w:line="240" w:lineRule="auto"/>
      <w:textAlignment w:val="auto"/>
    </w:pPr>
    <w:rPr>
      <w:rFonts w:ascii="宋体"/>
      <w:kern w:val="2"/>
      <w:sz w:val="21"/>
    </w:rPr>
  </w:style>
  <w:style w:type="paragraph" w:customStyle="1" w:styleId="96">
    <w:name w:val="CM49"/>
    <w:basedOn w:val="76"/>
    <w:next w:val="76"/>
    <w:qFormat/>
    <w:uiPriority w:val="0"/>
    <w:pPr>
      <w:spacing w:line="440" w:lineRule="atLeast"/>
    </w:pPr>
    <w:rPr>
      <w:color w:val="auto"/>
    </w:rPr>
  </w:style>
  <w:style w:type="paragraph" w:customStyle="1" w:styleId="97">
    <w:name w:val="CM44"/>
    <w:next w:val="23"/>
    <w:qFormat/>
    <w:uiPriority w:val="0"/>
    <w:pPr>
      <w:widowControl w:val="0"/>
      <w:autoSpaceDE w:val="0"/>
      <w:autoSpaceDN w:val="0"/>
      <w:adjustRightInd w:val="0"/>
      <w:spacing w:line="440" w:lineRule="atLeast"/>
    </w:pPr>
    <w:rPr>
      <w:rFonts w:ascii="宋体" w:hAnsi="Times New Roman" w:eastAsia="宋体" w:cs="Times New Roman"/>
      <w:sz w:val="24"/>
      <w:szCs w:val="24"/>
      <w:lang w:val="en-US" w:eastAsia="zh-CN" w:bidi="ar-SA"/>
    </w:rPr>
  </w:style>
  <w:style w:type="paragraph" w:customStyle="1" w:styleId="98">
    <w:name w:val="flNote"/>
    <w:basedOn w:val="1"/>
    <w:qFormat/>
    <w:uiPriority w:val="0"/>
    <w:pPr>
      <w:spacing w:before="320" w:after="160"/>
      <w:jc w:val="center"/>
    </w:pPr>
    <w:rPr>
      <w:rFonts w:ascii="Arial" w:hAnsi="Arial" w:eastAsia="黑体"/>
      <w:sz w:val="30"/>
    </w:rPr>
  </w:style>
  <w:style w:type="paragraph" w:customStyle="1" w:styleId="99">
    <w:name w:val="样式 标题 2 + Times New Roman 四号 非加粗 段前: 5 磅 段后: 0 磅 行距: 固定值 20..."/>
    <w:basedOn w:val="3"/>
    <w:qFormat/>
    <w:uiPriority w:val="0"/>
    <w:pPr>
      <w:numPr>
        <w:ilvl w:val="0"/>
        <w:numId w:val="0"/>
      </w:numPr>
      <w:adjustRightInd/>
      <w:spacing w:before="100" w:after="0" w:line="400" w:lineRule="exact"/>
      <w:textAlignment w:val="auto"/>
    </w:pPr>
    <w:rPr>
      <w:rFonts w:ascii="Times New Roman" w:hAnsi="Times New Roman" w:cs="宋体"/>
      <w:b w:val="0"/>
      <w:bCs w:val="0"/>
      <w:sz w:val="28"/>
      <w:szCs w:val="20"/>
      <w:lang w:bidi="ar-SA"/>
    </w:rPr>
  </w:style>
  <w:style w:type="paragraph" w:customStyle="1" w:styleId="100">
    <w:name w:val="样式 正文缩进正文（首行缩进两字）特点ALT+Z表正文正文非缩进四号段1Normal Indent Char2...3"/>
    <w:basedOn w:val="5"/>
    <w:next w:val="6"/>
    <w:qFormat/>
    <w:uiPriority w:val="0"/>
    <w:pPr>
      <w:numPr>
        <w:ilvl w:val="3"/>
        <w:numId w:val="5"/>
      </w:numPr>
      <w:spacing w:line="360" w:lineRule="auto"/>
      <w:jc w:val="left"/>
    </w:pPr>
    <w:rPr>
      <w:rFonts w:ascii="宋体" w:eastAsia="宋体"/>
      <w:bCs w:val="0"/>
      <w:color w:val="000000"/>
      <w:sz w:val="24"/>
      <w:szCs w:val="20"/>
    </w:rPr>
  </w:style>
  <w:style w:type="paragraph" w:customStyle="1" w:styleId="101">
    <w:name w:val=" Char Char1 Char Char Char"/>
    <w:basedOn w:val="1"/>
    <w:qFormat/>
    <w:uiPriority w:val="0"/>
    <w:pPr>
      <w:adjustRightInd/>
      <w:spacing w:line="240" w:lineRule="auto"/>
      <w:textAlignment w:val="auto"/>
    </w:pPr>
  </w:style>
  <w:style w:type="paragraph" w:customStyle="1" w:styleId="102">
    <w:name w:val="CM95"/>
    <w:basedOn w:val="76"/>
    <w:next w:val="76"/>
    <w:qFormat/>
    <w:uiPriority w:val="0"/>
    <w:pPr>
      <w:spacing w:after="115"/>
    </w:pPr>
    <w:rPr>
      <w:color w:val="auto"/>
    </w:rPr>
  </w:style>
  <w:style w:type="paragraph" w:customStyle="1" w:styleId="103">
    <w:name w:val="CM98"/>
    <w:basedOn w:val="76"/>
    <w:next w:val="76"/>
    <w:qFormat/>
    <w:uiPriority w:val="0"/>
    <w:pPr>
      <w:spacing w:after="570"/>
    </w:pPr>
    <w:rPr>
      <w:color w:val="auto"/>
    </w:rPr>
  </w:style>
  <w:style w:type="paragraph" w:customStyle="1" w:styleId="104">
    <w:name w:val="CM91"/>
    <w:basedOn w:val="76"/>
    <w:next w:val="76"/>
    <w:qFormat/>
    <w:uiPriority w:val="0"/>
    <w:pPr>
      <w:spacing w:after="160"/>
    </w:pPr>
    <w:rPr>
      <w:color w:val="auto"/>
    </w:rPr>
  </w:style>
  <w:style w:type="paragraph" w:customStyle="1" w:styleId="105">
    <w:name w:val="CM103"/>
    <w:basedOn w:val="76"/>
    <w:next w:val="76"/>
    <w:qFormat/>
    <w:uiPriority w:val="0"/>
    <w:pPr>
      <w:spacing w:after="1508"/>
    </w:pPr>
    <w:rPr>
      <w:color w:val="auto"/>
    </w:rPr>
  </w:style>
  <w:style w:type="paragraph" w:customStyle="1" w:styleId="106">
    <w:name w:val="CM102"/>
    <w:basedOn w:val="76"/>
    <w:next w:val="76"/>
    <w:qFormat/>
    <w:uiPriority w:val="0"/>
    <w:pPr>
      <w:spacing w:after="878"/>
    </w:pPr>
    <w:rPr>
      <w:color w:val="auto"/>
    </w:rPr>
  </w:style>
  <w:style w:type="paragraph" w:customStyle="1" w:styleId="107">
    <w:name w:val="CM4"/>
    <w:basedOn w:val="76"/>
    <w:next w:val="76"/>
    <w:qFormat/>
    <w:uiPriority w:val="0"/>
    <w:rPr>
      <w:color w:val="auto"/>
    </w:rPr>
  </w:style>
  <w:style w:type="paragraph" w:customStyle="1" w:styleId="108">
    <w:name w:val="样式 正文缩进正文（首行缩进两字）特点ALT+Z表正文正文非缩进四号段1Normal Indent Char2...1"/>
    <w:basedOn w:val="3"/>
    <w:qFormat/>
    <w:uiPriority w:val="0"/>
    <w:pPr>
      <w:numPr>
        <w:ilvl w:val="0"/>
        <w:numId w:val="6"/>
      </w:numPr>
      <w:spacing w:before="1320" w:after="240" w:line="300" w:lineRule="auto"/>
      <w:jc w:val="center"/>
    </w:pPr>
    <w:rPr>
      <w:rFonts w:ascii="宋体" w:eastAsia="宋体" w:cs="宋体"/>
      <w:color w:val="000000"/>
      <w:lang w:bidi="ar-SA"/>
    </w:rPr>
  </w:style>
  <w:style w:type="paragraph" w:customStyle="1" w:styleId="109">
    <w:name w:val="样式 正文缩进正文（首行缩进两字）特点ALT+Z表正文正文非缩进四号段1Normal Indent Char2..."/>
    <w:next w:val="4"/>
    <w:link w:val="110"/>
    <w:qFormat/>
    <w:uiPriority w:val="0"/>
    <w:pPr>
      <w:keepNext/>
      <w:keepLines/>
      <w:widowControl w:val="0"/>
      <w:numPr>
        <w:ilvl w:val="1"/>
        <w:numId w:val="1"/>
      </w:numPr>
      <w:tabs>
        <w:tab w:val="clear" w:pos="720"/>
      </w:tabs>
      <w:adjustRightInd w:val="0"/>
      <w:spacing w:before="260" w:after="260" w:line="416" w:lineRule="atLeast"/>
      <w:ind w:firstLine="624"/>
      <w:jc w:val="both"/>
      <w:textAlignment w:val="baseline"/>
      <w:outlineLvl w:val="1"/>
    </w:pPr>
    <w:rPr>
      <w:rFonts w:ascii="宋体" w:hAnsi="宋体" w:eastAsia="黑体" w:cs="Times New Roman"/>
      <w:b/>
      <w:sz w:val="32"/>
      <w:lang w:val="en-US" w:eastAsia="zh-CN" w:bidi="ar-SA"/>
    </w:rPr>
  </w:style>
  <w:style w:type="character" w:customStyle="1" w:styleId="110">
    <w:name w:val="样式 正文缩进正文（首行缩进两字）特点ALT+Z表正文正文非缩进四号段1Normal Indent Char2... Char"/>
    <w:basedOn w:val="44"/>
    <w:link w:val="109"/>
    <w:qFormat/>
    <w:uiPriority w:val="0"/>
    <w:rPr>
      <w:rFonts w:ascii="宋体" w:hAnsi="宋体" w:eastAsia="黑体"/>
      <w:b/>
      <w:sz w:val="32"/>
      <w:lang w:val="en-US" w:eastAsia="zh-CN" w:bidi="ar-SA"/>
    </w:rPr>
  </w:style>
  <w:style w:type="paragraph" w:customStyle="1" w:styleId="111">
    <w:name w:val="p0"/>
    <w:next w:val="16"/>
    <w:qFormat/>
    <w:uiPriority w:val="0"/>
    <w:pPr>
      <w:jc w:val="both"/>
    </w:pPr>
    <w:rPr>
      <w:rFonts w:ascii="Times New Roman" w:hAnsi="Times New Roman" w:eastAsia="宋体" w:cs="Times New Roman"/>
      <w:sz w:val="21"/>
      <w:szCs w:val="21"/>
      <w:lang w:val="en-US" w:eastAsia="zh-CN" w:bidi="ar-SA"/>
    </w:rPr>
  </w:style>
  <w:style w:type="paragraph" w:customStyle="1" w:styleId="112">
    <w:name w:val="CM93"/>
    <w:basedOn w:val="76"/>
    <w:next w:val="76"/>
    <w:qFormat/>
    <w:uiPriority w:val="0"/>
    <w:pPr>
      <w:spacing w:after="628"/>
    </w:pPr>
    <w:rPr>
      <w:color w:val="auto"/>
    </w:rPr>
  </w:style>
  <w:style w:type="paragraph" w:customStyle="1" w:styleId="113">
    <w:name w:val="TOC Heading"/>
    <w:basedOn w:val="2"/>
    <w:next w:val="1"/>
    <w:qFormat/>
    <w:uiPriority w:val="0"/>
    <w:pPr>
      <w:numPr>
        <w:ilvl w:val="0"/>
        <w:numId w:val="0"/>
      </w:numPr>
      <w:adjustRightInd/>
      <w:spacing w:line="576" w:lineRule="auto"/>
      <w:textAlignment w:val="auto"/>
      <w:outlineLvl w:val="9"/>
    </w:pPr>
    <w:rPr>
      <w:rFonts w:ascii="Calibri" w:hAnsi="Calibri"/>
    </w:rPr>
  </w:style>
  <w:style w:type="character" w:customStyle="1" w:styleId="114">
    <w:name w:val="hour_pm"/>
    <w:basedOn w:val="44"/>
    <w:qFormat/>
    <w:uiPriority w:val="0"/>
  </w:style>
  <w:style w:type="character" w:customStyle="1" w:styleId="115">
    <w:name w:val="glyphicon"/>
    <w:basedOn w:val="44"/>
    <w:qFormat/>
    <w:uiPriority w:val="0"/>
  </w:style>
  <w:style w:type="character" w:customStyle="1" w:styleId="116">
    <w:name w:val="hover"/>
    <w:basedOn w:val="44"/>
    <w:qFormat/>
    <w:uiPriority w:val="0"/>
    <w:rPr>
      <w:shd w:val="clear" w:color="auto" w:fill="EEEEEE"/>
    </w:rPr>
  </w:style>
  <w:style w:type="character" w:customStyle="1" w:styleId="117">
    <w:name w:val="old"/>
    <w:basedOn w:val="44"/>
    <w:qFormat/>
    <w:uiPriority w:val="0"/>
    <w:rPr>
      <w:color w:val="999999"/>
    </w:rPr>
  </w:style>
  <w:style w:type="character" w:customStyle="1" w:styleId="118">
    <w:name w:val="hour_am"/>
    <w:basedOn w:val="44"/>
    <w:qFormat/>
    <w:uiPriority w:val="0"/>
  </w:style>
  <w:style w:type="paragraph" w:customStyle="1" w:styleId="119">
    <w:name w:val="正文_0_0_0_0"/>
    <w:basedOn w:val="1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正文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1">
    <w:name w:val="正文_0_0_0"/>
    <w:basedOn w:val="120"/>
    <w:qFormat/>
    <w:uiPriority w:val="99"/>
    <w:rPr>
      <w:rFonts w:ascii="Times New Roman" w:hAnsi="Times New Roman" w:eastAsia="宋体"/>
      <w:szCs w:val="21"/>
    </w:rPr>
  </w:style>
  <w:style w:type="paragraph" w:customStyle="1" w:styleId="122">
    <w:name w:val="普通(网站)_0_0"/>
    <w:basedOn w:val="123"/>
    <w:qFormat/>
    <w:uiPriority w:val="0"/>
    <w:pPr>
      <w:widowControl/>
      <w:spacing w:before="100" w:beforeAutospacing="1" w:after="100" w:afterAutospacing="1"/>
      <w:jc w:val="left"/>
    </w:pPr>
    <w:rPr>
      <w:rFonts w:ascii="宋体" w:hAnsi="宋体" w:eastAsia="仿宋_GB2312"/>
      <w:color w:val="000000"/>
      <w:kern w:val="0"/>
      <w:sz w:val="24"/>
    </w:rPr>
  </w:style>
  <w:style w:type="paragraph" w:customStyle="1" w:styleId="123">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5">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
    <w:name w:val="Normal_0"/>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127">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8">
    <w:name w:val="正文缩进_0"/>
    <w:basedOn w:val="129"/>
    <w:qFormat/>
    <w:uiPriority w:val="0"/>
    <w:pPr>
      <w:widowControl/>
      <w:ind w:firstLine="420"/>
      <w:jc w:val="left"/>
    </w:pPr>
    <w:rPr>
      <w:rFonts w:ascii="Times New Roman" w:hAnsi="Times New Roman" w:eastAsia="宋体"/>
      <w:sz w:val="20"/>
      <w:szCs w:val="24"/>
    </w:rPr>
  </w:style>
  <w:style w:type="paragraph" w:customStyle="1" w:styleId="129">
    <w:name w:val="正文_0"/>
    <w:qFormat/>
    <w:locked/>
    <w:uiPriority w:val="0"/>
    <w:pPr>
      <w:widowControl w:val="0"/>
      <w:jc w:val="both"/>
    </w:pPr>
    <w:rPr>
      <w:rFonts w:ascii="Calibri" w:hAnsi="Calibri" w:eastAsia="宋体" w:cs="Times New Roman"/>
      <w:kern w:val="2"/>
      <w:sz w:val="21"/>
      <w:szCs w:val="22"/>
      <w:lang w:val="en-US" w:eastAsia="zh-CN" w:bidi="ar-SA"/>
    </w:rPr>
  </w:style>
  <w:style w:type="paragraph" w:customStyle="1" w:styleId="130">
    <w:name w:val="正文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131">
    <w:name w:val="15"/>
    <w:basedOn w:val="44"/>
    <w:qFormat/>
    <w:uiPriority w:val="0"/>
    <w:rPr>
      <w:rFonts w:hint="default" w:ascii="Times New Roman" w:hAnsi="Times New Roman" w:cs="Times New Roman"/>
    </w:rPr>
  </w:style>
  <w:style w:type="character" w:customStyle="1" w:styleId="132">
    <w:name w:val="10"/>
    <w:basedOn w:val="44"/>
    <w:qFormat/>
    <w:uiPriority w:val="0"/>
    <w:rPr>
      <w:rFonts w:hint="default" w:ascii="Times New Roman" w:hAnsi="Times New Roman" w:cs="Times New Roman"/>
    </w:rPr>
  </w:style>
  <w:style w:type="paragraph" w:customStyle="1" w:styleId="133">
    <w:name w:val="标题 3_0"/>
    <w:basedOn w:val="129"/>
    <w:next w:val="129"/>
    <w:unhideWhenUsed/>
    <w:qFormat/>
    <w:uiPriority w:val="0"/>
    <w:pPr>
      <w:keepNext/>
      <w:keepLines/>
      <w:spacing w:before="260" w:after="260" w:line="416" w:lineRule="auto"/>
      <w:outlineLvl w:val="2"/>
    </w:pPr>
    <w:rPr>
      <w:rFonts w:ascii="Times New Roman" w:hAnsi="Times New Roman"/>
      <w:b/>
      <w:bCs/>
      <w:sz w:val="32"/>
      <w:szCs w:val="32"/>
    </w:rPr>
  </w:style>
  <w:style w:type="paragraph" w:customStyle="1" w:styleId="134">
    <w:name w:val="标题 4_0"/>
    <w:basedOn w:val="129"/>
    <w:next w:val="129"/>
    <w:qFormat/>
    <w:uiPriority w:val="0"/>
    <w:pPr>
      <w:keepNext/>
      <w:keepLines/>
      <w:spacing w:before="280" w:after="290" w:line="372" w:lineRule="auto"/>
      <w:outlineLvl w:val="3"/>
    </w:pPr>
    <w:rPr>
      <w:rFonts w:ascii="Arial" w:hAnsi="Arial" w:eastAsia="黑体"/>
      <w:b/>
      <w:bCs/>
      <w:sz w:val="28"/>
      <w:szCs w:val="28"/>
    </w:rPr>
  </w:style>
  <w:style w:type="paragraph" w:customStyle="1" w:styleId="135">
    <w:name w:val="标题 5_0"/>
    <w:basedOn w:val="129"/>
    <w:next w:val="129"/>
    <w:qFormat/>
    <w:uiPriority w:val="0"/>
    <w:pPr>
      <w:keepNext/>
      <w:keepLines/>
      <w:spacing w:before="280" w:after="290" w:line="376" w:lineRule="auto"/>
      <w:outlineLvl w:val="4"/>
    </w:pPr>
    <w:rPr>
      <w:rFonts w:ascii="Times New Roman" w:hAnsi="Times New Roman"/>
      <w:b/>
      <w:bCs/>
      <w:sz w:val="28"/>
      <w:szCs w:val="28"/>
    </w:rPr>
  </w:style>
  <w:style w:type="paragraph" w:customStyle="1" w:styleId="136">
    <w:name w:val="Normal_1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7">
    <w:name w:val="Normal_0_2"/>
    <w:qFormat/>
    <w:uiPriority w:val="0"/>
    <w:pPr>
      <w:widowControl w:val="0"/>
      <w:jc w:val="both"/>
    </w:pPr>
    <w:rPr>
      <w:rFonts w:ascii="Calibri" w:hAnsi="Calibri" w:eastAsia="Times New Roman"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fjtc</Company>
  <Pages>67</Pages>
  <Words>10260</Words>
  <Characters>11047</Characters>
  <Lines>1</Lines>
  <Paragraphs>1</Paragraphs>
  <TotalTime>8</TotalTime>
  <ScaleCrop>false</ScaleCrop>
  <LinksUpToDate>false</LinksUpToDate>
  <CharactersWithSpaces>11309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2016-01-07T19:06:00Z</dcterms:created>
  <dc:creator>zengtl</dc:creator>
  <cp:lastModifiedBy>Administrator</cp:lastModifiedBy>
  <cp:lastPrinted>2022-10-23T06:36:00Z</cp:lastPrinted>
  <dcterms:modified xsi:type="dcterms:W3CDTF">2025-10-20T06:11:13Z</dcterms:modified>
  <dc:title>福建省房屋建筑和市政基础设施工程标准施工招标文件（2013年版）通用本</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16F0F0EA03BF45678EEA67B73683673F_13</vt:lpwstr>
  </property>
  <property fmtid="{D5CDD505-2E9C-101B-9397-08002B2CF9AE}" pid="4" name="KSOTemplateDocerSaveRecord">
    <vt:lpwstr>eyJoZGlkIjoiNzdjNzdhYzQ2NzEyNGEyOTQyNTZmMjI0YmE2ZGE0M2EiLCJ1c2VySWQiOiI1Njk0Nzk2OTEifQ==</vt:lpwstr>
  </property>
</Properties>
</file>