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auto"/>
        </w:rPr>
      </w:pPr>
      <w:r>
        <w:rPr>
          <w:rFonts w:hint="eastAsia" w:ascii="宋体" w:hAnsi="宋体" w:eastAsia="宋体" w:cs="宋体"/>
          <w:color w:val="auto"/>
        </w:rPr>
        <w:t xml:space="preserve"> </w:t>
      </w:r>
    </w:p>
    <w:p>
      <w:pPr>
        <w:jc w:val="center"/>
        <w:outlineLvl w:val="0"/>
        <w:rPr>
          <w:rFonts w:hint="eastAsia" w:ascii="宋体" w:hAnsi="宋体" w:eastAsia="宋体" w:cs="宋体"/>
          <w:b/>
          <w:bCs/>
          <w:color w:val="auto"/>
          <w:spacing w:val="80"/>
          <w:sz w:val="44"/>
          <w:szCs w:val="44"/>
        </w:rPr>
      </w:pPr>
      <w:r>
        <w:rPr>
          <w:rFonts w:hint="eastAsia" w:ascii="宋体" w:hAnsi="宋体" w:eastAsia="宋体" w:cs="宋体"/>
          <w:b/>
          <w:bCs/>
          <w:color w:val="auto"/>
          <w:spacing w:val="80"/>
          <w:sz w:val="44"/>
          <w:szCs w:val="44"/>
        </w:rPr>
        <w:t>（最低价评审方式）</w:t>
      </w:r>
    </w:p>
    <w:p>
      <w:pPr>
        <w:jc w:val="center"/>
        <w:outlineLvl w:val="0"/>
        <w:rPr>
          <w:rFonts w:hint="eastAsia" w:ascii="宋体" w:hAnsi="宋体" w:eastAsia="宋体" w:cs="宋体"/>
          <w:b/>
          <w:bCs/>
          <w:color w:val="auto"/>
          <w:spacing w:val="80"/>
          <w:sz w:val="44"/>
          <w:szCs w:val="44"/>
        </w:rPr>
      </w:pPr>
    </w:p>
    <w:p>
      <w:pPr>
        <w:jc w:val="center"/>
        <w:outlineLvl w:val="0"/>
        <w:rPr>
          <w:rFonts w:hint="eastAsia" w:ascii="宋体" w:hAnsi="宋体" w:eastAsia="宋体" w:cs="宋体"/>
          <w:color w:val="auto"/>
          <w:spacing w:val="80"/>
          <w:sz w:val="96"/>
          <w:szCs w:val="96"/>
        </w:rPr>
      </w:pPr>
      <w:bookmarkStart w:id="0" w:name="_Toc18881"/>
      <w:bookmarkStart w:id="1" w:name="_Toc25458"/>
      <w:bookmarkStart w:id="2" w:name="_Toc7625"/>
      <w:bookmarkStart w:id="3" w:name="_Toc18159"/>
      <w:bookmarkStart w:id="4" w:name="_Toc3463"/>
      <w:bookmarkStart w:id="5" w:name="_Toc313893526"/>
      <w:bookmarkStart w:id="6" w:name="_Toc317775175"/>
      <w:bookmarkStart w:id="7" w:name="_Toc12808"/>
      <w:bookmarkStart w:id="8" w:name="_Toc26820"/>
    </w:p>
    <w:p>
      <w:pPr>
        <w:spacing w:line="240" w:lineRule="auto"/>
        <w:jc w:val="center"/>
        <w:rPr>
          <w:rFonts w:hint="eastAsia" w:ascii="宋体" w:hAnsi="宋体" w:eastAsia="宋体" w:cs="宋体"/>
          <w:b/>
          <w:bCs/>
          <w:color w:val="auto"/>
          <w:sz w:val="84"/>
          <w:szCs w:val="84"/>
        </w:rPr>
      </w:pPr>
      <w:r>
        <w:rPr>
          <w:rFonts w:hint="eastAsia" w:ascii="宋体" w:hAnsi="宋体" w:eastAsia="宋体" w:cs="宋体"/>
          <w:b/>
          <w:bCs/>
          <w:color w:val="auto"/>
          <w:sz w:val="130"/>
          <w:szCs w:val="130"/>
        </w:rPr>
        <w:t>询 价 文 件</w:t>
      </w:r>
    </w:p>
    <w:p>
      <w:pPr>
        <w:spacing w:line="700" w:lineRule="exact"/>
        <w:ind w:left="3435" w:leftChars="557" w:hanging="2265" w:hangingChars="708"/>
        <w:rPr>
          <w:rFonts w:hint="eastAsia" w:ascii="宋体" w:hAnsi="宋体" w:eastAsia="宋体" w:cs="宋体"/>
          <w:color w:val="auto"/>
          <w:sz w:val="32"/>
          <w:szCs w:val="32"/>
        </w:rPr>
      </w:pPr>
    </w:p>
    <w:p>
      <w:pPr>
        <w:spacing w:line="700" w:lineRule="exact"/>
        <w:ind w:left="3435" w:leftChars="557" w:hanging="2265" w:hangingChars="708"/>
        <w:rPr>
          <w:rFonts w:hint="eastAsia" w:ascii="宋体" w:hAnsi="宋体" w:eastAsia="宋体" w:cs="宋体"/>
          <w:color w:val="auto"/>
          <w:sz w:val="32"/>
          <w:szCs w:val="32"/>
        </w:rPr>
      </w:pPr>
    </w:p>
    <w:p>
      <w:pPr>
        <w:spacing w:line="700" w:lineRule="exact"/>
        <w:ind w:left="3435" w:leftChars="557" w:hanging="2265" w:hangingChars="708"/>
        <w:rPr>
          <w:rFonts w:hint="eastAsia" w:ascii="宋体" w:hAnsi="宋体" w:eastAsia="宋体" w:cs="宋体"/>
          <w:color w:val="auto"/>
          <w:sz w:val="32"/>
          <w:szCs w:val="32"/>
        </w:rPr>
      </w:pPr>
    </w:p>
    <w:p>
      <w:pPr>
        <w:pStyle w:val="50"/>
        <w:rPr>
          <w:rFonts w:hint="eastAsia" w:ascii="宋体" w:hAnsi="宋体" w:eastAsia="宋体" w:cs="宋体"/>
          <w:color w:val="auto"/>
          <w:sz w:val="32"/>
          <w:szCs w:val="32"/>
        </w:rPr>
      </w:pPr>
    </w:p>
    <w:p>
      <w:pPr>
        <w:pStyle w:val="50"/>
        <w:rPr>
          <w:rFonts w:hint="eastAsia" w:ascii="宋体" w:hAnsi="宋体" w:eastAsia="宋体" w:cs="宋体"/>
          <w:color w:val="auto"/>
          <w:sz w:val="32"/>
          <w:szCs w:val="32"/>
        </w:rPr>
      </w:pPr>
    </w:p>
    <w:p>
      <w:pPr>
        <w:pStyle w:val="50"/>
        <w:rPr>
          <w:rFonts w:hint="eastAsia" w:ascii="宋体" w:hAnsi="宋体" w:eastAsia="宋体" w:cs="宋体"/>
          <w:color w:val="auto"/>
          <w:sz w:val="32"/>
          <w:szCs w:val="32"/>
        </w:rPr>
      </w:pPr>
    </w:p>
    <w:p>
      <w:pPr>
        <w:spacing w:line="360" w:lineRule="auto"/>
        <w:ind w:left="3435" w:leftChars="557" w:hanging="2265" w:hangingChars="708"/>
        <w:rPr>
          <w:rFonts w:hint="default" w:ascii="宋体" w:hAnsi="宋体" w:eastAsia="宋体" w:cs="宋体"/>
          <w:color w:val="000000" w:themeColor="text1"/>
          <w:sz w:val="32"/>
          <w:szCs w:val="32"/>
          <w:lang w:val="en-US" w:eastAsia="zh-CN"/>
          <w14:textFill>
            <w14:solidFill>
              <w14:schemeClr w14:val="tx1"/>
            </w14:solidFill>
          </w14:textFill>
        </w:rPr>
      </w:pPr>
      <w:bookmarkStart w:id="9" w:name="_Hlk117255529"/>
      <w:r>
        <w:rPr>
          <w:rFonts w:hint="eastAsia" w:ascii="宋体" w:hAnsi="宋体" w:eastAsia="宋体" w:cs="宋体"/>
          <w:color w:val="000000" w:themeColor="text1"/>
          <w:sz w:val="32"/>
          <w:szCs w:val="32"/>
          <w14:textFill>
            <w14:solidFill>
              <w14:schemeClr w14:val="tx1"/>
            </w14:solidFill>
          </w14:textFill>
        </w:rPr>
        <w:t>项目名称：</w:t>
      </w:r>
      <w:bookmarkStart w:id="49" w:name="_GoBack"/>
      <w:r>
        <w:rPr>
          <w:rFonts w:hint="eastAsia" w:ascii="宋体" w:hAnsi="宋体" w:cs="宋体"/>
          <w:color w:val="000000" w:themeColor="text1"/>
          <w:sz w:val="32"/>
          <w:szCs w:val="32"/>
          <w:lang w:val="en-US" w:eastAsia="zh-CN"/>
          <w14:textFill>
            <w14:solidFill>
              <w14:schemeClr w14:val="tx1"/>
            </w14:solidFill>
          </w14:textFill>
        </w:rPr>
        <w:t>急需小型设备采购</w:t>
      </w:r>
    </w:p>
    <w:bookmarkEnd w:id="49"/>
    <w:p>
      <w:pPr>
        <w:spacing w:line="360" w:lineRule="auto"/>
        <w:ind w:left="3435" w:leftChars="557" w:hanging="2265" w:hangingChars="708"/>
        <w:rPr>
          <w:rFonts w:hint="eastAsia" w:ascii="宋体" w:hAnsi="宋体" w:eastAsia="宋体" w:cs="宋体"/>
          <w:color w:val="000000" w:themeColor="text1"/>
          <w:sz w:val="32"/>
          <w:szCs w:val="32"/>
          <w:highlight w:val="none"/>
          <w:lang w:val="en-US" w:eastAsia="zh-CN"/>
          <w14:textFill>
            <w14:solidFill>
              <w14:schemeClr w14:val="tx1"/>
            </w14:solidFill>
          </w14:textFill>
        </w:rPr>
      </w:pPr>
    </w:p>
    <w:p>
      <w:pPr>
        <w:spacing w:line="360" w:lineRule="auto"/>
        <w:rPr>
          <w:rFonts w:hint="eastAsia" w:ascii="宋体" w:hAnsi="宋体" w:eastAsia="宋体" w:cs="宋体"/>
          <w:color w:val="000000" w:themeColor="text1"/>
          <w:sz w:val="32"/>
          <w:szCs w:val="32"/>
          <w14:textFill>
            <w14:solidFill>
              <w14:schemeClr w14:val="tx1"/>
            </w14:solidFill>
          </w14:textFill>
        </w:rPr>
      </w:pPr>
    </w:p>
    <w:p>
      <w:pPr>
        <w:spacing w:line="700" w:lineRule="exact"/>
        <w:ind w:left="3435" w:leftChars="557" w:hanging="2265" w:hangingChars="708"/>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采购单位：</w:t>
      </w:r>
      <w:bookmarkEnd w:id="9"/>
      <w:r>
        <w:rPr>
          <w:rFonts w:hint="eastAsia" w:ascii="宋体" w:hAnsi="宋体" w:eastAsia="宋体" w:cs="宋体"/>
          <w:color w:val="000000" w:themeColor="text1"/>
          <w:sz w:val="32"/>
          <w:szCs w:val="32"/>
          <w:lang w:val="en-US" w:eastAsia="zh-CN"/>
          <w14:textFill>
            <w14:solidFill>
              <w14:schemeClr w14:val="tx1"/>
            </w14:solidFill>
          </w14:textFill>
        </w:rPr>
        <w:t>重庆市双桥经济技术开发区生态环境局</w:t>
      </w:r>
    </w:p>
    <w:p>
      <w:pPr>
        <w:spacing w:line="700" w:lineRule="exact"/>
        <w:ind w:left="3435" w:leftChars="557" w:hanging="2265" w:hangingChars="708"/>
        <w:rPr>
          <w:rFonts w:hint="eastAsia" w:ascii="宋体" w:hAnsi="宋体" w:eastAsia="宋体" w:cs="宋体"/>
          <w:color w:val="auto"/>
          <w:sz w:val="32"/>
          <w:szCs w:val="32"/>
        </w:rPr>
      </w:pPr>
    </w:p>
    <w:p>
      <w:pPr>
        <w:spacing w:line="700" w:lineRule="exact"/>
        <w:ind w:left="3435" w:leftChars="557" w:hanging="2265" w:hangingChars="708"/>
        <w:rPr>
          <w:rFonts w:hint="eastAsia" w:ascii="宋体" w:hAnsi="宋体" w:eastAsia="宋体" w:cs="宋体"/>
          <w:color w:val="auto"/>
          <w:sz w:val="32"/>
          <w:szCs w:val="32"/>
        </w:rPr>
      </w:pPr>
    </w:p>
    <w:p>
      <w:pPr>
        <w:spacing w:line="700" w:lineRule="exact"/>
        <w:rPr>
          <w:rFonts w:hint="eastAsia" w:ascii="宋体" w:hAnsi="宋体" w:eastAsia="宋体" w:cs="宋体"/>
          <w:color w:val="auto"/>
          <w:sz w:val="32"/>
          <w:szCs w:val="32"/>
        </w:rPr>
      </w:pPr>
    </w:p>
    <w:p>
      <w:pPr>
        <w:pStyle w:val="50"/>
        <w:rPr>
          <w:rFonts w:hint="eastAsia" w:ascii="宋体" w:hAnsi="宋体" w:eastAsia="宋体" w:cs="宋体"/>
          <w:color w:val="auto"/>
        </w:rPr>
      </w:pPr>
    </w:p>
    <w:p>
      <w:pPr>
        <w:spacing w:line="700" w:lineRule="exact"/>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二〇二</w:t>
      </w:r>
      <w:r>
        <w:rPr>
          <w:rFonts w:hint="eastAsia" w:ascii="宋体" w:hAnsi="宋体" w:eastAsia="宋体" w:cs="宋体"/>
          <w:color w:val="000000" w:themeColor="text1"/>
          <w:sz w:val="32"/>
          <w:szCs w:val="32"/>
          <w:lang w:val="en-US" w:eastAsia="zh-CN"/>
          <w14:textFill>
            <w14:solidFill>
              <w14:schemeClr w14:val="tx1"/>
            </w14:solidFill>
          </w14:textFill>
        </w:rPr>
        <w:t>四</w:t>
      </w:r>
      <w:r>
        <w:rPr>
          <w:rFonts w:hint="eastAsia" w:ascii="宋体" w:hAnsi="宋体" w:eastAsia="宋体" w:cs="宋体"/>
          <w:color w:val="000000" w:themeColor="text1"/>
          <w:sz w:val="32"/>
          <w:szCs w:val="32"/>
          <w14:textFill>
            <w14:solidFill>
              <w14:schemeClr w14:val="tx1"/>
            </w14:solidFill>
          </w14:textFill>
        </w:rPr>
        <w:t>年</w:t>
      </w:r>
      <w:r>
        <w:rPr>
          <w:rFonts w:hint="eastAsia" w:ascii="宋体" w:hAnsi="宋体" w:eastAsia="宋体" w:cs="宋体"/>
          <w:color w:val="000000" w:themeColor="text1"/>
          <w:sz w:val="32"/>
          <w:szCs w:val="32"/>
          <w:lang w:val="en-US" w:eastAsia="zh-CN"/>
          <w14:textFill>
            <w14:solidFill>
              <w14:schemeClr w14:val="tx1"/>
            </w14:solidFill>
          </w14:textFill>
        </w:rPr>
        <w:t>四</w:t>
      </w:r>
      <w:r>
        <w:rPr>
          <w:rFonts w:hint="eastAsia" w:ascii="宋体" w:hAnsi="宋体" w:eastAsia="宋体" w:cs="宋体"/>
          <w:color w:val="000000" w:themeColor="text1"/>
          <w:sz w:val="32"/>
          <w:szCs w:val="32"/>
          <w14:textFill>
            <w14:solidFill>
              <w14:schemeClr w14:val="tx1"/>
            </w14:solidFill>
          </w14:textFill>
        </w:rPr>
        <w:t>月</w:t>
      </w:r>
    </w:p>
    <w:p>
      <w:pPr>
        <w:spacing w:line="700" w:lineRule="exact"/>
        <w:ind w:left="3435" w:leftChars="557" w:hanging="2265" w:hangingChars="708"/>
        <w:rPr>
          <w:rFonts w:hint="eastAsia" w:ascii="宋体" w:hAnsi="宋体" w:eastAsia="宋体" w:cs="宋体"/>
          <w:color w:val="auto"/>
          <w:sz w:val="32"/>
          <w:szCs w:val="32"/>
        </w:rPr>
        <w:sectPr>
          <w:pgSz w:w="11907" w:h="16840"/>
          <w:pgMar w:top="1417" w:right="1417" w:bottom="1417" w:left="1417" w:header="851" w:footer="992" w:gutter="0"/>
          <w:pgNumType w:fmt="decimal" w:start="1"/>
          <w:cols w:space="0" w:num="1"/>
          <w:rtlGutter w:val="0"/>
          <w:docGrid w:linePitch="380" w:charSpace="0"/>
        </w:sectPr>
      </w:pPr>
    </w:p>
    <w:p>
      <w:pPr>
        <w:keepNext w:val="0"/>
        <w:keepLines w:val="0"/>
        <w:pageBreakBefore w:val="0"/>
        <w:widowControl/>
        <w:kinsoku/>
        <w:wordWrap/>
        <w:overflowPunct/>
        <w:topLinePunct w:val="0"/>
        <w:autoSpaceDE/>
        <w:autoSpaceDN/>
        <w:bidi w:val="0"/>
        <w:adjustRightInd/>
        <w:snapToGrid/>
        <w:spacing w:after="229" w:afterLines="60"/>
        <w:ind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一、采购内容</w:t>
      </w:r>
      <w:bookmarkEnd w:id="0"/>
      <w:bookmarkEnd w:id="1"/>
      <w:bookmarkEnd w:id="2"/>
      <w:bookmarkEnd w:id="3"/>
      <w:bookmarkEnd w:id="4"/>
      <w:bookmarkEnd w:id="5"/>
      <w:bookmarkEnd w:id="6"/>
      <w:bookmarkEnd w:id="7"/>
      <w:bookmarkEnd w:id="8"/>
    </w:p>
    <w:tbl>
      <w:tblPr>
        <w:tblStyle w:val="58"/>
        <w:tblW w:w="8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7"/>
        <w:gridCol w:w="2221"/>
        <w:gridCol w:w="157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497"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项目名称</w:t>
            </w:r>
          </w:p>
        </w:tc>
        <w:tc>
          <w:tcPr>
            <w:tcW w:w="2221"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采购预算（元）</w:t>
            </w:r>
          </w:p>
        </w:tc>
        <w:tc>
          <w:tcPr>
            <w:tcW w:w="15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资金来源</w:t>
            </w:r>
          </w:p>
        </w:tc>
        <w:tc>
          <w:tcPr>
            <w:tcW w:w="112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3497"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bookmarkStart w:id="10" w:name="_Hlk344477914"/>
            <w:r>
              <w:rPr>
                <w:rFonts w:hint="eastAsia" w:ascii="宋体" w:hAnsi="宋体" w:eastAsia="宋体" w:cs="宋体"/>
                <w:color w:val="000000" w:themeColor="text1"/>
                <w:kern w:val="0"/>
                <w:sz w:val="24"/>
                <w:szCs w:val="24"/>
                <w:lang w:val="en-US" w:eastAsia="zh-CN"/>
                <w14:textFill>
                  <w14:solidFill>
                    <w14:schemeClr w14:val="tx1"/>
                  </w14:solidFill>
                </w14:textFill>
              </w:rPr>
              <w:t>急需小型设备采购</w:t>
            </w:r>
          </w:p>
        </w:tc>
        <w:tc>
          <w:tcPr>
            <w:tcW w:w="2221"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85000</w:t>
            </w:r>
          </w:p>
        </w:tc>
        <w:tc>
          <w:tcPr>
            <w:tcW w:w="1575"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财政资金</w:t>
            </w:r>
          </w:p>
        </w:tc>
        <w:tc>
          <w:tcPr>
            <w:tcW w:w="112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无</w:t>
            </w:r>
          </w:p>
        </w:tc>
      </w:tr>
      <w:bookmarkEnd w:id="10"/>
    </w:tbl>
    <w:p>
      <w:pPr>
        <w:pStyle w:val="4"/>
        <w:keepNext/>
        <w:keepLines/>
        <w:pageBreakBefore w:val="0"/>
        <w:widowControl w:val="0"/>
        <w:kinsoku/>
        <w:wordWrap/>
        <w:overflowPunct/>
        <w:topLinePunct w:val="0"/>
        <w:autoSpaceDE/>
        <w:autoSpaceDN/>
        <w:bidi w:val="0"/>
        <w:adjustRightInd/>
        <w:snapToGrid/>
        <w:spacing w:before="191" w:beforeLines="50" w:after="0" w:line="360" w:lineRule="auto"/>
        <w:ind w:firstLine="482" w:firstLineChars="200"/>
        <w:textAlignment w:val="auto"/>
        <w:rPr>
          <w:rFonts w:hint="eastAsia" w:ascii="宋体" w:hAnsi="宋体" w:eastAsia="宋体" w:cs="宋体"/>
          <w:color w:val="auto"/>
          <w:sz w:val="24"/>
          <w:szCs w:val="24"/>
        </w:rPr>
      </w:pPr>
      <w:bookmarkStart w:id="11" w:name="_Toc15727"/>
      <w:bookmarkStart w:id="12" w:name="_Toc6462"/>
      <w:bookmarkStart w:id="13" w:name="_Toc15576"/>
      <w:bookmarkStart w:id="14" w:name="_Toc25190"/>
      <w:bookmarkStart w:id="15" w:name="_Toc22399"/>
      <w:bookmarkStart w:id="16" w:name="_Toc19437"/>
      <w:bookmarkStart w:id="17" w:name="_Toc1790"/>
      <w:bookmarkStart w:id="18" w:name="_Toc373860293"/>
      <w:bookmarkStart w:id="19" w:name="_Toc317775178"/>
      <w:r>
        <w:rPr>
          <w:rFonts w:hint="eastAsia" w:ascii="宋体" w:hAnsi="宋体" w:eastAsia="宋体" w:cs="宋体"/>
          <w:color w:val="auto"/>
          <w:sz w:val="24"/>
          <w:szCs w:val="24"/>
        </w:rPr>
        <w:t>二、</w:t>
      </w:r>
      <w:bookmarkEnd w:id="11"/>
      <w:bookmarkEnd w:id="12"/>
      <w:bookmarkEnd w:id="13"/>
      <w:bookmarkEnd w:id="14"/>
      <w:bookmarkEnd w:id="15"/>
      <w:bookmarkEnd w:id="16"/>
      <w:bookmarkEnd w:id="17"/>
      <w:r>
        <w:rPr>
          <w:rFonts w:hint="eastAsia" w:ascii="宋体" w:hAnsi="宋体" w:eastAsia="宋体" w:cs="宋体"/>
          <w:color w:val="auto"/>
          <w:sz w:val="24"/>
          <w:szCs w:val="24"/>
        </w:rPr>
        <w:t>供应商资格条件</w:t>
      </w:r>
    </w:p>
    <w:p>
      <w:pPr>
        <w:snapToGrid w:val="0"/>
        <w:spacing w:line="360" w:lineRule="auto"/>
        <w:ind w:firstLine="480" w:firstLineChars="200"/>
        <w:rPr>
          <w:rFonts w:hint="eastAsia" w:ascii="宋体" w:hAnsi="宋体" w:eastAsia="宋体" w:cs="宋体"/>
          <w:b w:val="0"/>
          <w:bCs w:val="0"/>
          <w:i/>
          <w:iCs/>
          <w:color w:val="auto"/>
          <w:sz w:val="24"/>
          <w:szCs w:val="24"/>
          <w:u w:val="single"/>
        </w:rPr>
      </w:pPr>
      <w:r>
        <w:rPr>
          <w:rFonts w:hint="eastAsia" w:ascii="宋体" w:hAnsi="宋体" w:eastAsia="宋体" w:cs="宋体"/>
          <w:color w:val="auto"/>
          <w:sz w:val="24"/>
          <w:szCs w:val="24"/>
        </w:rPr>
        <w:t>（一）满足《中华人民共和国政府采购法》第二十二条规定。</w:t>
      </w:r>
    </w:p>
    <w:p>
      <w:pPr>
        <w:snapToGrid w:val="0"/>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（二）本项目的特定资格要求：</w:t>
      </w:r>
      <w:bookmarkEnd w:id="18"/>
      <w:bookmarkEnd w:id="19"/>
      <w:r>
        <w:rPr>
          <w:rFonts w:hint="eastAsia" w:ascii="宋体" w:hAnsi="宋体" w:eastAsia="宋体" w:cs="宋体"/>
          <w:b w:val="0"/>
          <w:bCs w:val="0"/>
          <w:color w:val="auto"/>
          <w:sz w:val="24"/>
          <w:szCs w:val="24"/>
        </w:rPr>
        <w:t>如投标供应商为产品的销售代理商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sz w:val="24"/>
          <w:szCs w:val="24"/>
          <w:lang w:val="en-US" w:eastAsia="zh-CN"/>
        </w:rPr>
        <w:t>智能降水采样器和</w:t>
      </w:r>
      <w:r>
        <w:rPr>
          <w:rFonts w:hint="eastAsia" w:ascii="宋体" w:hAnsi="宋体" w:eastAsia="宋体" w:cs="宋体"/>
          <w:b w:val="0"/>
          <w:bCs w:val="0"/>
          <w:i w:val="0"/>
          <w:iCs w:val="0"/>
          <w:color w:val="000000"/>
          <w:kern w:val="0"/>
          <w:sz w:val="24"/>
          <w:szCs w:val="24"/>
          <w:u w:val="none"/>
          <w:lang w:val="en-US" w:eastAsia="zh-CN" w:bidi="ar"/>
        </w:rPr>
        <w:t>智能CODcr回流消解仪</w:t>
      </w:r>
      <w:r>
        <w:rPr>
          <w:rFonts w:hint="eastAsia" w:ascii="宋体" w:hAnsi="宋体" w:eastAsia="宋体" w:cs="宋体"/>
          <w:b w:val="0"/>
          <w:bCs w:val="0"/>
          <w:color w:val="auto"/>
          <w:sz w:val="24"/>
          <w:szCs w:val="24"/>
        </w:rPr>
        <w:t>须提供须提供</w:t>
      </w:r>
      <w:r>
        <w:rPr>
          <w:rFonts w:hint="eastAsia" w:ascii="宋体" w:hAnsi="宋体" w:eastAsia="宋体" w:cs="宋体"/>
          <w:b w:val="0"/>
          <w:bCs w:val="0"/>
          <w:color w:val="auto"/>
          <w:sz w:val="24"/>
          <w:szCs w:val="24"/>
          <w:lang w:eastAsia="zh-Hans"/>
        </w:rPr>
        <w:t>生产厂家认可的经销资格(提供证明文件盖鲜章)</w:t>
      </w:r>
      <w:r>
        <w:rPr>
          <w:rFonts w:hint="eastAsia" w:ascii="宋体" w:hAnsi="宋体" w:eastAsia="宋体" w:cs="宋体"/>
          <w:b w:val="0"/>
          <w:bCs w:val="0"/>
          <w:color w:val="auto"/>
          <w:sz w:val="24"/>
          <w:szCs w:val="24"/>
        </w:rPr>
        <w:t>。</w:t>
      </w:r>
    </w:p>
    <w:p>
      <w:pPr>
        <w:pStyle w:val="4"/>
        <w:spacing w:before="0" w:after="0" w:line="360" w:lineRule="auto"/>
        <w:ind w:firstLine="482" w:firstLineChars="200"/>
        <w:rPr>
          <w:rFonts w:hint="eastAsia" w:ascii="宋体" w:hAnsi="宋体" w:eastAsia="宋体" w:cs="宋体"/>
          <w:bCs/>
          <w:color w:val="auto"/>
          <w:sz w:val="28"/>
          <w:szCs w:val="28"/>
        </w:rPr>
      </w:pPr>
      <w:r>
        <w:rPr>
          <w:rFonts w:hint="eastAsia" w:ascii="宋体" w:hAnsi="宋体" w:eastAsia="宋体" w:cs="宋体"/>
          <w:color w:val="auto"/>
          <w:sz w:val="24"/>
          <w:szCs w:val="24"/>
        </w:rPr>
        <w:t>三、采购需求清单</w:t>
      </w:r>
      <w:bookmarkStart w:id="20" w:name="_Hlk86326475"/>
    </w:p>
    <w:tbl>
      <w:tblPr>
        <w:tblStyle w:val="59"/>
        <w:tblpPr w:leftFromText="180" w:rightFromText="180" w:vertAnchor="text" w:horzAnchor="page" w:tblpX="1245" w:tblpY="300"/>
        <w:tblOverlap w:val="never"/>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3002"/>
        <w:gridCol w:w="1617"/>
        <w:gridCol w:w="2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jc w:val="center"/>
        </w:trPr>
        <w:tc>
          <w:tcPr>
            <w:tcW w:w="826"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序号</w:t>
            </w:r>
          </w:p>
        </w:tc>
        <w:tc>
          <w:tcPr>
            <w:tcW w:w="3002"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产</w:t>
            </w:r>
            <w:r>
              <w:rPr>
                <w:rFonts w:hint="eastAsia" w:ascii="宋体" w:hAnsi="宋体" w:eastAsia="宋体" w:cs="宋体"/>
                <w:b w:val="0"/>
                <w:bCs w:val="0"/>
                <w:color w:val="auto"/>
                <w:sz w:val="24"/>
                <w:szCs w:val="24"/>
              </w:rPr>
              <w:t>品信息</w:t>
            </w:r>
          </w:p>
        </w:tc>
        <w:tc>
          <w:tcPr>
            <w:tcW w:w="1617"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数量</w:t>
            </w:r>
          </w:p>
        </w:tc>
        <w:tc>
          <w:tcPr>
            <w:tcW w:w="2853"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26"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3002" w:type="dxa"/>
            <w:vAlign w:val="center"/>
          </w:tcPr>
          <w:p>
            <w:pPr>
              <w:pStyle w:val="257"/>
              <w:spacing w:line="400" w:lineRule="exact"/>
              <w:ind w:left="0" w:leftChars="0" w:firstLine="0" w:firstLineChars="0"/>
              <w:jc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sz w:val="24"/>
                <w:szCs w:val="24"/>
                <w:lang w:val="en-US" w:eastAsia="zh-CN"/>
              </w:rPr>
              <w:t>智能降水采样器</w:t>
            </w:r>
          </w:p>
        </w:tc>
        <w:tc>
          <w:tcPr>
            <w:tcW w:w="1617"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iCs w:val="0"/>
                <w:color w:val="auto"/>
                <w:kern w:val="2"/>
                <w:sz w:val="24"/>
                <w:szCs w:val="24"/>
                <w:u w:val="none"/>
                <w:lang w:val="en-US" w:eastAsia="zh-CN" w:bidi="ar-SA"/>
              </w:rPr>
            </w:pPr>
            <w:r>
              <w:rPr>
                <w:rFonts w:hint="eastAsia" w:ascii="宋体" w:hAnsi="宋体" w:eastAsia="宋体" w:cs="宋体"/>
                <w:b w:val="0"/>
                <w:bCs w:val="0"/>
                <w:i w:val="0"/>
                <w:iCs w:val="0"/>
                <w:color w:val="auto"/>
                <w:kern w:val="0"/>
                <w:sz w:val="24"/>
                <w:szCs w:val="24"/>
                <w:u w:val="none"/>
                <w:lang w:val="en-US" w:eastAsia="zh-CN" w:bidi="ar"/>
              </w:rPr>
              <w:t>1</w:t>
            </w:r>
          </w:p>
        </w:tc>
        <w:tc>
          <w:tcPr>
            <w:tcW w:w="2853" w:type="dxa"/>
            <w:vAlign w:val="center"/>
          </w:tcPr>
          <w:p>
            <w:pPr>
              <w:keepNext w:val="0"/>
              <w:keepLines w:val="0"/>
              <w:pageBreakBefore w:val="0"/>
              <w:kinsoku/>
              <w:wordWrap/>
              <w:overflowPunct/>
              <w:topLinePunct w:val="0"/>
              <w:autoSpaceDE/>
              <w:autoSpaceDN/>
              <w:bidi w:val="0"/>
              <w:adjustRightInd/>
              <w:snapToGrid w:val="0"/>
              <w:spacing w:line="400" w:lineRule="exact"/>
              <w:ind w:firstLine="240" w:firstLineChars="10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olor w:val="auto"/>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26"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p>
        </w:tc>
        <w:tc>
          <w:tcPr>
            <w:tcW w:w="3002" w:type="dxa"/>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智能CODcr回流消解仪</w:t>
            </w:r>
          </w:p>
        </w:tc>
        <w:tc>
          <w:tcPr>
            <w:tcW w:w="1617"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w:t>
            </w:r>
          </w:p>
        </w:tc>
        <w:tc>
          <w:tcPr>
            <w:tcW w:w="2853" w:type="dxa"/>
            <w:vAlign w:val="center"/>
          </w:tcPr>
          <w:p>
            <w:pPr>
              <w:keepNext w:val="0"/>
              <w:keepLines w:val="0"/>
              <w:pageBreakBefore w:val="0"/>
              <w:kinsoku/>
              <w:wordWrap/>
              <w:overflowPunct/>
              <w:topLinePunct w:val="0"/>
              <w:autoSpaceDE/>
              <w:autoSpaceDN/>
              <w:bidi w:val="0"/>
              <w:adjustRightInd/>
              <w:snapToGrid w:val="0"/>
              <w:spacing w:line="400" w:lineRule="exact"/>
              <w:ind w:firstLine="240" w:firstLineChars="100"/>
              <w:jc w:val="center"/>
              <w:textAlignment w:val="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26"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p>
        </w:tc>
        <w:tc>
          <w:tcPr>
            <w:tcW w:w="3002" w:type="dxa"/>
            <w:vAlign w:val="center"/>
          </w:tcPr>
          <w:p>
            <w:pPr>
              <w:keepNext w:val="0"/>
              <w:keepLines w:val="0"/>
              <w:pageBreakBefore w:val="0"/>
              <w:tabs>
                <w:tab w:val="left" w:pos="1276"/>
              </w:tabs>
              <w:kinsoku/>
              <w:wordWrap/>
              <w:overflowPunct/>
              <w:topLinePunct w:val="0"/>
              <w:autoSpaceDE/>
              <w:autoSpaceDN/>
              <w:bidi w:val="0"/>
              <w:adjustRightInd/>
              <w:spacing w:line="400" w:lineRule="exact"/>
              <w:jc w:val="center"/>
              <w:textAlignment w:val="auto"/>
              <w:outlineLvl w:val="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sz w:val="24"/>
                <w:szCs w:val="24"/>
                <w:lang w:val="en-US" w:eastAsia="zh-CN"/>
              </w:rPr>
              <w:t>紫外烟气分析仪</w:t>
            </w:r>
            <w:r>
              <w:rPr>
                <w:rFonts w:hint="eastAsia" w:ascii="宋体" w:hAnsi="宋体" w:eastAsia="宋体" w:cs="宋体"/>
                <w:b w:val="0"/>
                <w:bCs w:val="0"/>
                <w:color w:val="auto"/>
                <w:sz w:val="24"/>
                <w:szCs w:val="24"/>
                <w:lang w:val="en-US" w:eastAsia="zh-CN"/>
              </w:rPr>
              <w:t>升级</w:t>
            </w:r>
          </w:p>
        </w:tc>
        <w:tc>
          <w:tcPr>
            <w:tcW w:w="1617"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w:t>
            </w:r>
          </w:p>
        </w:tc>
        <w:tc>
          <w:tcPr>
            <w:tcW w:w="2853" w:type="dxa"/>
            <w:vAlign w:val="center"/>
          </w:tcPr>
          <w:p>
            <w:pPr>
              <w:keepNext w:val="0"/>
              <w:keepLines w:val="0"/>
              <w:pageBreakBefore w:val="0"/>
              <w:kinsoku/>
              <w:wordWrap/>
              <w:overflowPunct/>
              <w:topLinePunct w:val="0"/>
              <w:autoSpaceDE/>
              <w:autoSpaceDN/>
              <w:bidi w:val="0"/>
              <w:adjustRightInd/>
              <w:snapToGrid w:val="0"/>
              <w:spacing w:line="400" w:lineRule="exact"/>
              <w:ind w:firstLine="240" w:firstLineChars="100"/>
              <w:jc w:val="center"/>
              <w:textAlignment w:val="auto"/>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次</w:t>
            </w:r>
          </w:p>
        </w:tc>
      </w:tr>
      <w:bookmarkEnd w:id="20"/>
    </w:tbl>
    <w:p>
      <w:pPr>
        <w:pStyle w:val="4"/>
        <w:pageBreakBefore w:val="0"/>
        <w:widowControl w:val="0"/>
        <w:kinsoku/>
        <w:wordWrap/>
        <w:overflowPunct/>
        <w:topLinePunct w:val="0"/>
        <w:autoSpaceDE/>
        <w:autoSpaceDN/>
        <w:bidi w:val="0"/>
        <w:adjustRightInd/>
        <w:snapToGrid/>
        <w:spacing w:before="229" w:beforeLines="60" w:after="0" w:line="360" w:lineRule="auto"/>
        <w:ind w:firstLine="482" w:firstLineChars="200"/>
        <w:jc w:val="left"/>
        <w:textAlignment w:val="auto"/>
        <w:rPr>
          <w:rFonts w:hint="eastAsia" w:ascii="宋体" w:hAnsi="宋体" w:eastAsia="宋体" w:cs="宋体"/>
          <w:b/>
          <w:bCs w:val="0"/>
          <w:color w:val="auto"/>
          <w:sz w:val="24"/>
          <w:szCs w:val="24"/>
          <w:lang w:val="en-US" w:eastAsia="zh-CN"/>
        </w:rPr>
      </w:pPr>
    </w:p>
    <w:p>
      <w:pPr>
        <w:pStyle w:val="4"/>
        <w:pageBreakBefore w:val="0"/>
        <w:widowControl w:val="0"/>
        <w:kinsoku/>
        <w:wordWrap/>
        <w:overflowPunct/>
        <w:topLinePunct w:val="0"/>
        <w:autoSpaceDE/>
        <w:autoSpaceDN/>
        <w:bidi w:val="0"/>
        <w:adjustRightInd/>
        <w:snapToGrid/>
        <w:spacing w:before="229" w:beforeLines="60" w:after="0" w:line="360" w:lineRule="auto"/>
        <w:ind w:firstLine="482" w:firstLineChars="200"/>
        <w:jc w:val="left"/>
        <w:textAlignment w:val="auto"/>
        <w:rPr>
          <w:rFonts w:hint="eastAsia" w:ascii="宋体" w:hAnsi="宋体" w:eastAsia="宋体" w:cs="宋体"/>
          <w:b/>
          <w:bCs w:val="0"/>
          <w:color w:val="auto"/>
          <w:sz w:val="24"/>
          <w:szCs w:val="24"/>
          <w:lang w:val="en-US" w:eastAsia="zh-CN"/>
        </w:rPr>
      </w:pPr>
    </w:p>
    <w:p>
      <w:pPr>
        <w:pStyle w:val="4"/>
        <w:pageBreakBefore w:val="0"/>
        <w:widowControl w:val="0"/>
        <w:kinsoku/>
        <w:wordWrap/>
        <w:overflowPunct/>
        <w:topLinePunct w:val="0"/>
        <w:autoSpaceDE/>
        <w:autoSpaceDN/>
        <w:bidi w:val="0"/>
        <w:adjustRightInd/>
        <w:snapToGrid/>
        <w:spacing w:before="229" w:beforeLines="60" w:after="0" w:line="360" w:lineRule="auto"/>
        <w:ind w:firstLine="482" w:firstLineChars="200"/>
        <w:jc w:val="left"/>
        <w:textAlignment w:val="auto"/>
        <w:rPr>
          <w:rFonts w:hint="eastAsia" w:ascii="宋体" w:hAnsi="宋体" w:eastAsia="宋体" w:cs="宋体"/>
          <w:b/>
          <w:bCs w:val="0"/>
          <w:color w:val="auto"/>
          <w:sz w:val="24"/>
          <w:szCs w:val="24"/>
          <w:lang w:val="en-US" w:eastAsia="zh-CN"/>
        </w:rPr>
      </w:pPr>
    </w:p>
    <w:p>
      <w:pPr>
        <w:pStyle w:val="4"/>
        <w:keepNext/>
        <w:keepLines/>
        <w:pageBreakBefore w:val="0"/>
        <w:widowControl w:val="0"/>
        <w:numPr>
          <w:ilvl w:val="0"/>
          <w:numId w:val="0"/>
        </w:numPr>
        <w:kinsoku/>
        <w:wordWrap/>
        <w:overflowPunct/>
        <w:topLinePunct w:val="0"/>
        <w:autoSpaceDE/>
        <w:autoSpaceDN/>
        <w:bidi w:val="0"/>
        <w:adjustRightInd/>
        <w:snapToGrid/>
        <w:spacing w:before="229" w:beforeLines="60" w:after="0" w:line="360" w:lineRule="auto"/>
        <w:ind w:firstLine="482" w:firstLineChars="200"/>
        <w:jc w:val="left"/>
        <w:textAlignment w:val="auto"/>
        <w:rPr>
          <w:rFonts w:hint="eastAsia" w:ascii="宋体" w:hAnsi="宋体" w:eastAsia="宋体" w:cs="宋体"/>
          <w:b/>
          <w:bCs w:val="0"/>
          <w:color w:val="auto"/>
          <w:sz w:val="24"/>
          <w:szCs w:val="24"/>
        </w:rPr>
      </w:pPr>
      <w:r>
        <w:rPr>
          <w:rFonts w:hint="eastAsia" w:ascii="宋体" w:hAnsi="宋体" w:eastAsia="宋体" w:cs="宋体"/>
          <w:b/>
          <w:bCs w:val="0"/>
          <w:color w:val="auto"/>
          <w:kern w:val="2"/>
          <w:sz w:val="24"/>
          <w:szCs w:val="24"/>
          <w:lang w:val="en-US" w:eastAsia="zh-CN" w:bidi="ar-SA"/>
        </w:rPr>
        <w:t>四、</w:t>
      </w:r>
      <w:r>
        <w:rPr>
          <w:rFonts w:hint="eastAsia" w:ascii="宋体" w:hAnsi="宋体" w:eastAsia="宋体" w:cs="宋体"/>
          <w:b/>
          <w:bCs w:val="0"/>
          <w:color w:val="auto"/>
          <w:sz w:val="24"/>
          <w:szCs w:val="24"/>
        </w:rPr>
        <w:t>技术需求</w:t>
      </w:r>
      <w:bookmarkStart w:id="21" w:name="_Toc20778"/>
      <w:bookmarkStart w:id="22" w:name="_Toc25516"/>
      <w:bookmarkStart w:id="23" w:name="_Toc11828"/>
      <w:bookmarkStart w:id="24" w:name="_Toc9027"/>
      <w:bookmarkStart w:id="25" w:name="_Toc9654"/>
      <w:bookmarkStart w:id="26" w:name="_Toc25886"/>
      <w:bookmarkStart w:id="27" w:name="_Toc14778"/>
      <w:bookmarkStart w:id="28" w:name="_Toc19730"/>
      <w:bookmarkStart w:id="29" w:name="_Toc3475"/>
      <w:bookmarkStart w:id="30" w:name="_Toc13969"/>
      <w:bookmarkStart w:id="31" w:name="_Toc5085"/>
      <w:bookmarkStart w:id="32" w:name="_Toc27955"/>
      <w:bookmarkStart w:id="33" w:name="_Toc31315"/>
      <w:bookmarkStart w:id="34" w:name="_Toc15478"/>
    </w:p>
    <w:p>
      <w:pPr>
        <w:pStyle w:val="4"/>
        <w:pageBreakBefore w:val="0"/>
        <w:widowControl w:val="0"/>
        <w:numPr>
          <w:ilvl w:val="0"/>
          <w:numId w:val="0"/>
        </w:numPr>
        <w:kinsoku/>
        <w:wordWrap/>
        <w:overflowPunct/>
        <w:topLinePunct w:val="0"/>
        <w:autoSpaceDE/>
        <w:autoSpaceDN/>
        <w:bidi w:val="0"/>
        <w:adjustRightInd/>
        <w:snapToGrid/>
        <w:spacing w:before="0" w:after="0" w:line="360" w:lineRule="auto"/>
        <w:ind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（一）智能降水采样器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1.用途：本仪器主要用于大气降水的常规监测，拥有智能的干湿沉降采集、储存、测量功能。</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2.执行标准： </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 13580.1～GB 13580.13  大气降水采样和分析方法-系列标准</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HJ/T 165-2004  酸沉降监测技术规范</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HJ/T 174-2005  降雨自动采样器技术要求及检测方法</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3.功能特点： </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★3.1雨</w:t>
      </w:r>
      <w:r>
        <w:rPr>
          <w:rFonts w:hint="eastAsia" w:ascii="宋体" w:hAnsi="宋体" w:eastAsia="宋体" w:cs="宋体"/>
          <w:sz w:val="24"/>
          <w:szCs w:val="24"/>
          <w:lang w:val="en-US" w:eastAsia="zh-CN"/>
        </w:rPr>
        <w:t>量计与采样器一体化设计。</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3.2整机外壳耐腐蚀处理。</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3.3接雨漏斗选用惰性材料制作。</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★3.4</w:t>
      </w:r>
      <w:r>
        <w:rPr>
          <w:rFonts w:hint="eastAsia" w:ascii="宋体" w:hAnsi="宋体" w:eastAsia="宋体" w:cs="宋体"/>
          <w:sz w:val="24"/>
          <w:szCs w:val="24"/>
          <w:lang w:val="en-US" w:eastAsia="zh-CN"/>
        </w:rPr>
        <w:t>设计场次、时间、雨量、综合四种采样模式。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3.5进样漏斗、样品储存桶均采用惰性材料，保证样品本底无污染。</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3.6感雨器专利设计，准确判断采样状态，防止误判采样。</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3.7具备干沉降采样功能，接雨漏斗恒温加热，具备融雪功能。</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★3.8可实现实时查询并通过微型打印机打印采样数据报表。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★3.9</w:t>
      </w:r>
      <w:r>
        <w:rPr>
          <w:rFonts w:hint="eastAsia" w:ascii="宋体" w:hAnsi="宋体" w:eastAsia="宋体" w:cs="宋体"/>
          <w:sz w:val="24"/>
          <w:szCs w:val="24"/>
          <w:lang w:val="en-US" w:eastAsia="zh-CN"/>
        </w:rPr>
        <w:t>可伸缩箱体设计。</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3.10大数据量存储，具备掉电保护功能。</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3.11独特加热控制装置，具有低温加热功能。</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3.12特殊设计的恒温箱储存样品，恒温条件(2～19)℃可调。</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3.13测试仪具备USB接口，可外接U盘，对测试数据进行转存输出。</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★3.14可选</w:t>
      </w:r>
      <w:r>
        <w:rPr>
          <w:rFonts w:hint="eastAsia" w:ascii="宋体" w:hAnsi="宋体" w:eastAsia="宋体" w:cs="宋体"/>
          <w:sz w:val="24"/>
          <w:szCs w:val="24"/>
          <w:lang w:val="en-US" w:eastAsia="zh-CN"/>
        </w:rPr>
        <w:t>配无线传输功能。</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4.技术参数：</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kern w:val="2"/>
          <w:sz w:val="24"/>
          <w:szCs w:val="24"/>
          <w:lang w:val="en-US" w:eastAsia="zh-CN" w:bidi="ar-SA"/>
        </w:rPr>
        <w:t>4.1</w:t>
      </w:r>
      <w:r>
        <w:rPr>
          <w:rFonts w:hint="eastAsia" w:ascii="宋体" w:hAnsi="宋体" w:eastAsia="宋体" w:cs="宋体"/>
          <w:sz w:val="21"/>
          <w:szCs w:val="21"/>
          <w:lang w:val="en-US" w:eastAsia="zh-CN"/>
        </w:rPr>
        <w:t>感雨器灵敏度：最低感应降雨强度0.05mm/h或0.5mm直径雨滴。</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4.2接雨漏斗：上口内径Φ(300±2)mm；离支撑面≥1.2m。</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4.3存储降雨记录:1000组数据。</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4.4</w:t>
      </w:r>
      <w:r>
        <w:rPr>
          <w:rFonts w:hint="eastAsia" w:ascii="宋体" w:hAnsi="宋体" w:eastAsia="宋体" w:cs="宋体"/>
          <w:sz w:val="21"/>
          <w:szCs w:val="21"/>
          <w:lang w:val="en-US" w:eastAsia="zh-CN"/>
        </w:rPr>
        <w:t>恒温箱储存温度:默认4℃，(2～19)℃ 间任意设定  准确度：不超过±1℃。</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4.5雨量计采雨口内径:Φ(200±1)mm。</w:t>
      </w:r>
    </w:p>
    <w:p>
      <w:pPr>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4.6雨量计分辨率：0.2mm。</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4.7雨量计降雨量测量误差：降雨量≤10mm时, 不超过±0.4mm；降雨量＞10mm时, 不超过±4%。</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4.8雨量计测量最大降雨强度：4mm/min。</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lang w:val="en-US" w:eastAsia="zh-CN"/>
        </w:rPr>
        <w:t>5.投标人须提供制造商出具的售后服务承诺书（加盖制造商公章）。</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kern w:val="2"/>
          <w:sz w:val="24"/>
          <w:szCs w:val="24"/>
          <w:lang w:val="en-US" w:eastAsia="zh-CN" w:bidi="ar-SA"/>
        </w:rPr>
        <w:t>6.</w:t>
      </w:r>
      <w:r>
        <w:rPr>
          <w:rFonts w:hint="eastAsia" w:ascii="宋体" w:hAnsi="宋体" w:eastAsia="宋体" w:cs="宋体"/>
          <w:sz w:val="24"/>
          <w:szCs w:val="24"/>
          <w:lang w:val="en-US" w:eastAsia="zh-CN"/>
        </w:rPr>
        <w:t>仪器配置：主机1台、恒温箱1个、阀控制组件（2阀）、热敏打印机1个、其他必要附件1套。</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（二）智能CODcr回流消解仪</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1.仪器用途：用于检测地表水、工业废水、生活污水等水域中的化学需氧量（COD）。</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2.消解通道数不少于12个。</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color w:val="000000"/>
          <w:kern w:val="2"/>
          <w:sz w:val="24"/>
          <w:szCs w:val="24"/>
          <w:u w:val="none" w:color="auto"/>
          <w:lang w:val="en-US" w:eastAsia="zh-CN" w:bidi="ar-SA"/>
        </w:rPr>
        <w:t>★</w:t>
      </w:r>
      <w:r>
        <w:rPr>
          <w:rFonts w:hint="eastAsia" w:ascii="宋体" w:hAnsi="宋体" w:eastAsia="宋体" w:cs="宋体"/>
          <w:sz w:val="24"/>
          <w:szCs w:val="24"/>
          <w:lang w:val="en-US" w:eastAsia="zh-CN"/>
        </w:rPr>
        <w:t>3.将12个加热位分为不小于三个独立控温区，每个加热区加热温度和加热时间可独立控制，样品量少时无需全部开启加热，同时避免加热区太大导致各样品位加热不均匀（提供操作界面证明是不少于三个独立控温区）。</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4.加热方式：采用微晶玻璃加热面板或者远红外陶瓷碗加热。</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color w:val="000000"/>
          <w:kern w:val="2"/>
          <w:sz w:val="24"/>
          <w:szCs w:val="24"/>
          <w:u w:val="none" w:color="auto"/>
          <w:lang w:val="en-US" w:eastAsia="zh-CN" w:bidi="ar-SA"/>
        </w:rPr>
        <w:t>★</w:t>
      </w:r>
      <w:r>
        <w:rPr>
          <w:rFonts w:hint="eastAsia" w:ascii="宋体" w:hAnsi="宋体" w:eastAsia="宋体" w:cs="宋体"/>
          <w:sz w:val="24"/>
          <w:szCs w:val="24"/>
          <w:lang w:val="en-US" w:eastAsia="zh-CN"/>
        </w:rPr>
        <w:t>5.控制方式：微电脑控制，≥7寸触控屏操作和显示。</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6.消解容器：使用国标规定的250ml锥形瓶做消解容器，完全符合国标。</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7.冷凝方式：采用风冷和水冷双重模式，超大风量交流风扇确保提供高效的冷凝回流效果。</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8.额定功率：2400W。</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9.稳定范围：0-300℃。</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10.时间范围：0-200min内任意设置。</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11.冷凝方式：水冷风冷双重模式。</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12.大小尺寸：620*400*550。</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lang w:val="en-US" w:eastAsia="zh-CN"/>
        </w:rPr>
        <w:t>.投标人须提供制造商出具的售后服务承诺书（加盖制造商公章）。</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sz w:val="24"/>
          <w:szCs w:val="24"/>
          <w:lang w:val="en-US" w:eastAsia="zh-CN"/>
        </w:rPr>
        <w:t>14.设备配置清单：仪器主机1台、250ml锥形瓶12个、毛刺冷凝管12个、沸石1包、说明书及其他备品备件1套。</w:t>
      </w:r>
    </w:p>
    <w:p>
      <w:pPr>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color w:val="auto"/>
          <w:kern w:val="0"/>
          <w:sz w:val="24"/>
          <w:szCs w:val="24"/>
          <w:lang w:val="en-US" w:eastAsia="zh-CN"/>
        </w:rPr>
        <w:t>（三）</w:t>
      </w:r>
      <w:r>
        <w:rPr>
          <w:rFonts w:hint="eastAsia" w:ascii="宋体" w:hAnsi="宋体" w:eastAsia="宋体" w:cs="宋体"/>
          <w:b/>
          <w:bCs/>
          <w:sz w:val="24"/>
          <w:szCs w:val="24"/>
          <w:lang w:val="en-US" w:eastAsia="zh-CN"/>
        </w:rPr>
        <w:t>紫外烟气分析仪升级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需对</w:t>
      </w:r>
      <w:r>
        <w:rPr>
          <w:rFonts w:hint="eastAsia" w:ascii="宋体" w:hAnsi="宋体" w:cs="宋体"/>
          <w:sz w:val="24"/>
          <w:szCs w:val="24"/>
          <w:lang w:val="en-US" w:eastAsia="zh-CN"/>
        </w:rPr>
        <w:t>现有的</w:t>
      </w:r>
      <w:r>
        <w:rPr>
          <w:rFonts w:hint="eastAsia" w:ascii="宋体" w:hAnsi="宋体" w:eastAsia="宋体" w:cs="宋体"/>
          <w:sz w:val="24"/>
          <w:szCs w:val="24"/>
          <w:lang w:val="en-US" w:eastAsia="zh-CN"/>
        </w:rPr>
        <w:t>3023Y紫外烟气分析仪</w:t>
      </w:r>
      <w:r>
        <w:rPr>
          <w:rFonts w:hint="eastAsia" w:ascii="宋体" w:hAnsi="宋体" w:cs="宋体"/>
          <w:sz w:val="24"/>
          <w:szCs w:val="24"/>
          <w:lang w:val="en-US" w:eastAsia="zh-CN"/>
        </w:rPr>
        <w:t>进行</w:t>
      </w:r>
      <w:r>
        <w:rPr>
          <w:rFonts w:hint="eastAsia" w:ascii="宋体" w:hAnsi="宋体" w:eastAsia="宋体" w:cs="宋体"/>
          <w:sz w:val="24"/>
          <w:szCs w:val="24"/>
          <w:lang w:val="en-US" w:eastAsia="zh-CN"/>
        </w:rPr>
        <w:t>传感器升级，升级后达到</w:t>
      </w:r>
      <w:r>
        <w:rPr>
          <w:rFonts w:hint="eastAsia" w:ascii="宋体" w:hAnsi="宋体" w:cs="宋体"/>
          <w:sz w:val="24"/>
          <w:szCs w:val="24"/>
          <w:lang w:val="en-US" w:eastAsia="zh-CN"/>
        </w:rPr>
        <w:t>最新</w:t>
      </w:r>
      <w:r>
        <w:rPr>
          <w:rFonts w:hint="eastAsia" w:ascii="宋体" w:hAnsi="宋体" w:eastAsia="宋体" w:cs="宋体"/>
          <w:sz w:val="24"/>
          <w:szCs w:val="24"/>
          <w:lang w:val="en-US" w:eastAsia="zh-CN"/>
        </w:rPr>
        <w:t>国家标准。为保证升级后仪器达到国家标准，需提供</w:t>
      </w:r>
      <w:r>
        <w:rPr>
          <w:rFonts w:hint="eastAsia" w:ascii="宋体" w:hAnsi="宋体" w:cs="宋体"/>
          <w:sz w:val="24"/>
          <w:szCs w:val="24"/>
          <w:lang w:val="en-US" w:eastAsia="zh-CN"/>
        </w:rPr>
        <w:t>原</w:t>
      </w:r>
      <w:r>
        <w:rPr>
          <w:rFonts w:hint="eastAsia" w:ascii="宋体" w:hAnsi="宋体" w:eastAsia="宋体" w:cs="宋体"/>
          <w:sz w:val="24"/>
          <w:szCs w:val="24"/>
          <w:lang w:val="en-US" w:eastAsia="zh-CN"/>
        </w:rPr>
        <w:t>生产厂家售后服务承诺书</w:t>
      </w:r>
      <w:r>
        <w:rPr>
          <w:rFonts w:hint="eastAsia" w:ascii="宋体" w:hAnsi="宋体" w:cs="宋体"/>
          <w:sz w:val="24"/>
          <w:szCs w:val="24"/>
          <w:lang w:val="en-US" w:eastAsia="zh-CN"/>
        </w:rPr>
        <w:t>并加盖生产厂家公章</w:t>
      </w:r>
      <w:r>
        <w:rPr>
          <w:rFonts w:hint="eastAsia" w:ascii="宋体" w:hAnsi="宋体" w:eastAsia="宋体" w:cs="宋体"/>
          <w:sz w:val="24"/>
          <w:szCs w:val="24"/>
          <w:lang w:val="en-US" w:eastAsia="zh-CN"/>
        </w:rPr>
        <w:t>。</w:t>
      </w:r>
    </w:p>
    <w:p>
      <w:pPr>
        <w:pStyle w:val="5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五</w:t>
      </w:r>
      <w:r>
        <w:rPr>
          <w:rFonts w:hint="eastAsia" w:ascii="宋体" w:hAnsi="宋体" w:eastAsia="宋体" w:cs="宋体"/>
          <w:b/>
          <w:bCs/>
          <w:color w:val="auto"/>
          <w:kern w:val="0"/>
          <w:sz w:val="24"/>
          <w:szCs w:val="24"/>
        </w:rPr>
        <w:t>、商务要求</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（一）交货时间</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合同签订后</w:t>
      </w:r>
      <w:r>
        <w:rPr>
          <w:rFonts w:hint="eastAsia" w:ascii="宋体" w:hAnsi="宋体" w:eastAsia="宋体" w:cs="宋体"/>
          <w:color w:val="000000" w:themeColor="text1"/>
          <w:kern w:val="0"/>
          <w:sz w:val="24"/>
          <w:szCs w:val="24"/>
          <w:lang w:val="en-US" w:eastAsia="zh-CN"/>
          <w14:textFill>
            <w14:solidFill>
              <w14:schemeClr w14:val="tx1"/>
            </w14:solidFill>
          </w14:textFill>
        </w:rPr>
        <w:t>7</w:t>
      </w:r>
      <w:r>
        <w:rPr>
          <w:rFonts w:hint="eastAsia" w:ascii="宋体" w:hAnsi="宋体" w:eastAsia="宋体" w:cs="宋体"/>
          <w:color w:val="000000" w:themeColor="text1"/>
          <w:kern w:val="0"/>
          <w:sz w:val="24"/>
          <w:szCs w:val="24"/>
          <w14:textFill>
            <w14:solidFill>
              <w14:schemeClr w14:val="tx1"/>
            </w14:solidFill>
          </w14:textFill>
        </w:rPr>
        <w:t>个工作日（含）</w:t>
      </w:r>
      <w:r>
        <w:rPr>
          <w:rFonts w:hint="eastAsia" w:ascii="宋体" w:hAnsi="宋体" w:eastAsia="宋体" w:cs="宋体"/>
          <w:color w:val="000000" w:themeColor="text1"/>
          <w:kern w:val="0"/>
          <w:sz w:val="24"/>
          <w:szCs w:val="24"/>
          <w:lang w:val="en-US" w:eastAsia="zh-CN"/>
          <w14:textFill>
            <w14:solidFill>
              <w14:schemeClr w14:val="tx1"/>
            </w14:solidFill>
          </w14:textFill>
        </w:rPr>
        <w:t>内交货并完成安装调试验收</w:t>
      </w:r>
      <w:r>
        <w:rPr>
          <w:rFonts w:hint="eastAsia" w:ascii="宋体" w:hAnsi="宋体" w:eastAsia="宋体" w:cs="宋体"/>
          <w:color w:val="000000" w:themeColor="text1"/>
          <w:kern w:val="0"/>
          <w:sz w:val="24"/>
          <w:szCs w:val="24"/>
          <w14:textFill>
            <w14:solidFill>
              <w14:schemeClr w14:val="tx1"/>
            </w14:solidFill>
          </w14:textFill>
        </w:rPr>
        <w:t>。</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（二）</w:t>
      </w:r>
      <w:r>
        <w:rPr>
          <w:rFonts w:hint="eastAsia" w:ascii="宋体" w:hAnsi="宋体" w:eastAsia="宋体" w:cs="宋体"/>
          <w:color w:val="000000" w:themeColor="text1"/>
          <w:kern w:val="0"/>
          <w:sz w:val="24"/>
          <w:szCs w:val="24"/>
          <w14:textFill>
            <w14:solidFill>
              <w14:schemeClr w14:val="tx1"/>
            </w14:solidFill>
          </w14:textFill>
        </w:rPr>
        <w:t>交货地点</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000000" w:themeColor="text1"/>
          <w:kern w:val="0"/>
          <w:sz w:val="24"/>
          <w:szCs w:val="24"/>
          <w14:textFill>
            <w14:solidFill>
              <w14:schemeClr w14:val="tx1"/>
            </w14:solidFill>
          </w14:textFill>
        </w:rPr>
        <w:t>交货地点：</w:t>
      </w:r>
      <w:r>
        <w:rPr>
          <w:rFonts w:hint="eastAsia" w:ascii="宋体" w:hAnsi="宋体" w:cs="宋体"/>
          <w:color w:val="000000" w:themeColor="text1"/>
          <w:kern w:val="0"/>
          <w:sz w:val="24"/>
          <w:szCs w:val="24"/>
          <w:lang w:val="en-US" w:eastAsia="zh-CN"/>
          <w14:textFill>
            <w14:solidFill>
              <w14:schemeClr w14:val="tx1"/>
            </w14:solidFill>
          </w14:textFill>
        </w:rPr>
        <w:t>采购人指定地点</w:t>
      </w:r>
      <w:r>
        <w:rPr>
          <w:rFonts w:hint="eastAsia" w:ascii="宋体" w:hAnsi="宋体" w:eastAsia="宋体" w:cs="宋体"/>
          <w:color w:val="FF0000"/>
          <w:kern w:val="0"/>
          <w:sz w:val="24"/>
          <w:szCs w:val="24"/>
          <w:lang w:val="en-US" w:eastAsia="zh-CN"/>
        </w:rPr>
        <w:t xml:space="preserve">       </w:t>
      </w:r>
      <w:r>
        <w:rPr>
          <w:rFonts w:hint="eastAsia" w:ascii="宋体" w:hAnsi="宋体" w:eastAsia="宋体" w:cs="宋体"/>
          <w:color w:val="auto"/>
          <w:kern w:val="0"/>
          <w:sz w:val="24"/>
          <w:szCs w:val="24"/>
        </w:rPr>
        <w:t>。</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（三）验收方式</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1、货物到达现场后，供应商应经采购人或其指定验收单位清点品名、规格、数量；检查外观，出具验收记录，双方签字确认。</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2、供应商应保证货物到达用户所在地完好无损，如有缺漏、损坏，由供应商负责调换、补齐或赔偿。</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3、验收合格条件如下：</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3.1设备规格、数量、技术参数以及商品品牌、生产厂家等与采购合同一致，设备配置清单内的物品</w:t>
      </w:r>
      <w:r>
        <w:rPr>
          <w:rFonts w:hint="eastAsia" w:ascii="宋体" w:hAnsi="宋体" w:eastAsia="宋体" w:cs="宋体"/>
          <w:color w:val="auto"/>
          <w:kern w:val="0"/>
          <w:sz w:val="24"/>
          <w:szCs w:val="24"/>
          <w:lang w:val="en-US" w:eastAsia="zh-CN"/>
        </w:rPr>
        <w:t>齐全</w:t>
      </w:r>
      <w:r>
        <w:rPr>
          <w:rFonts w:hint="eastAsia" w:ascii="宋体" w:hAnsi="宋体" w:eastAsia="宋体" w:cs="宋体"/>
          <w:color w:val="auto"/>
          <w:kern w:val="0"/>
          <w:sz w:val="24"/>
          <w:szCs w:val="24"/>
        </w:rPr>
        <w:t>，要求不需要另外购置其他配件或耗材即可正常使用，其性能指标达到本招标文件及国家相关规定的标准。</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3.2货物技术资料、装箱单、合格证、等资料齐全。</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3.3在规定时间内完成交货并验收，并经采购人确认。</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4、供应商提供的货物未达到询价采购规定要求，且对采购人造成损失的，由供应商承担一切责任，并赔偿所造成的损失。</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5、必要时采购人可邀请国家认可的质量检测机构参加验收工作。</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6、采购人需要厂家对成交供应商交付的产品（包括质量、技术参数等）进行确认的，厂家应予以配合，并出具书面意见。</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7、产品包装材料归采购人所有。</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（四）质量保证及售后服务</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1.产品质量保证期</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1.1自验收之日起，设备提供不低于1年</w:t>
      </w:r>
      <w:r>
        <w:rPr>
          <w:rFonts w:hint="eastAsia" w:ascii="宋体" w:hAnsi="宋体" w:eastAsia="宋体" w:cs="宋体"/>
          <w:color w:val="auto"/>
          <w:kern w:val="0"/>
          <w:sz w:val="24"/>
          <w:szCs w:val="24"/>
        </w:rPr>
        <w:t>的免费质保期。</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1.2采购货物属于国家规定“三包”范围的，其产品质量保证期不得低于“三包”规定。</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2.售后服务内容</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w:t>
      </w:r>
      <w:r>
        <w:rPr>
          <w:rFonts w:hint="eastAsia" w:ascii="宋体" w:hAnsi="宋体" w:eastAsia="宋体" w:cs="宋体"/>
          <w:color w:val="auto"/>
          <w:kern w:val="0"/>
          <w:sz w:val="24"/>
          <w:szCs w:val="24"/>
          <w:lang w:val="en-US" w:eastAsia="zh-CN"/>
        </w:rPr>
        <w:t>或</w:t>
      </w:r>
      <w:r>
        <w:rPr>
          <w:rFonts w:hint="eastAsia" w:ascii="宋体" w:hAnsi="宋体" w:eastAsia="宋体" w:cs="宋体"/>
          <w:color w:val="auto"/>
          <w:kern w:val="0"/>
          <w:sz w:val="24"/>
          <w:szCs w:val="24"/>
        </w:rPr>
        <w:t>厂家在质量保证期内应当为采购人提供以下技术支持服务：</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2.1质保期内服务要求</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2.1.1电话咨询</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成交供应商</w:t>
      </w:r>
      <w:r>
        <w:rPr>
          <w:rFonts w:hint="eastAsia" w:ascii="宋体" w:hAnsi="宋体" w:eastAsia="宋体" w:cs="宋体"/>
          <w:color w:val="auto"/>
          <w:kern w:val="0"/>
          <w:sz w:val="24"/>
          <w:szCs w:val="24"/>
          <w:lang w:val="en-US" w:eastAsia="zh-CN"/>
        </w:rPr>
        <w:t>或</w:t>
      </w:r>
      <w:r>
        <w:rPr>
          <w:rFonts w:hint="eastAsia" w:ascii="宋体" w:hAnsi="宋体" w:eastAsia="宋体" w:cs="宋体"/>
          <w:color w:val="auto"/>
          <w:kern w:val="0"/>
          <w:sz w:val="24"/>
          <w:szCs w:val="24"/>
        </w:rPr>
        <w:t>制造商应当为用户提供技术援助电话，解答用户在使用中遇到的问题，及时为用户提出解决问题的建议。</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2.1.2现场响应</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用户遇到使用及技术问题，电话咨询不能解决的，成交供应商或厂家应在2小时内采取相应响应措施；无法在</w:t>
      </w:r>
      <w:r>
        <w:rPr>
          <w:rFonts w:hint="eastAsia" w:ascii="宋体" w:hAnsi="宋体" w:eastAsia="宋体" w:cs="宋体"/>
          <w:color w:val="auto"/>
          <w:kern w:val="0"/>
          <w:sz w:val="24"/>
          <w:szCs w:val="24"/>
          <w:lang w:val="en-US" w:eastAsia="zh-CN"/>
        </w:rPr>
        <w:t>12</w:t>
      </w:r>
      <w:r>
        <w:rPr>
          <w:rFonts w:hint="eastAsia" w:ascii="宋体" w:hAnsi="宋体" w:eastAsia="宋体" w:cs="宋体"/>
          <w:color w:val="auto"/>
          <w:kern w:val="0"/>
          <w:sz w:val="24"/>
          <w:szCs w:val="24"/>
        </w:rPr>
        <w:t>小时内解决的，应在48小时内派出专业人员到现场维修，并解决问题。</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2.1.3技术升级</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在质保期内，如果成交供应商和厂家的产品技术升级，成交供应商应及时通知采购人，如采购人有相应要求，成交供应商</w:t>
      </w:r>
      <w:r>
        <w:rPr>
          <w:rFonts w:hint="eastAsia" w:ascii="宋体" w:hAnsi="宋体" w:eastAsia="宋体" w:cs="宋体"/>
          <w:color w:val="auto"/>
          <w:kern w:val="0"/>
          <w:sz w:val="24"/>
          <w:szCs w:val="24"/>
          <w:lang w:val="en-US" w:eastAsia="zh-CN"/>
        </w:rPr>
        <w:t>或</w:t>
      </w:r>
      <w:r>
        <w:rPr>
          <w:rFonts w:hint="eastAsia" w:ascii="宋体" w:hAnsi="宋体" w:eastAsia="宋体" w:cs="宋体"/>
          <w:color w:val="auto"/>
          <w:kern w:val="0"/>
          <w:sz w:val="24"/>
          <w:szCs w:val="24"/>
        </w:rPr>
        <w:t>厂家应对采购人进行升级服务。</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3.质保期外服务要求</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3.1.1质量保证期过后，成交供应商</w:t>
      </w:r>
      <w:r>
        <w:rPr>
          <w:rFonts w:hint="eastAsia" w:ascii="宋体" w:hAnsi="宋体" w:eastAsia="宋体" w:cs="宋体"/>
          <w:color w:val="auto"/>
          <w:kern w:val="0"/>
          <w:sz w:val="24"/>
          <w:szCs w:val="24"/>
          <w:lang w:val="en-US" w:eastAsia="zh-CN"/>
        </w:rPr>
        <w:t>或</w:t>
      </w:r>
      <w:r>
        <w:rPr>
          <w:rFonts w:hint="eastAsia" w:ascii="宋体" w:hAnsi="宋体" w:eastAsia="宋体" w:cs="宋体"/>
          <w:color w:val="auto"/>
          <w:kern w:val="0"/>
          <w:sz w:val="24"/>
          <w:szCs w:val="24"/>
        </w:rPr>
        <w:t>厂家应同样提供免费电话咨询服务，并应承诺提供产品上门维护服务。</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3.1.2质量保证期过后，采购人需要继续由原成交供应商和厂家提供售后服务的，成交供应商</w:t>
      </w:r>
      <w:r>
        <w:rPr>
          <w:rFonts w:hint="eastAsia" w:ascii="宋体" w:hAnsi="宋体" w:eastAsia="宋体" w:cs="宋体"/>
          <w:color w:val="auto"/>
          <w:kern w:val="0"/>
          <w:sz w:val="24"/>
          <w:szCs w:val="24"/>
          <w:lang w:val="en-US" w:eastAsia="zh-CN"/>
        </w:rPr>
        <w:t>或</w:t>
      </w:r>
      <w:r>
        <w:rPr>
          <w:rFonts w:hint="eastAsia" w:ascii="宋体" w:hAnsi="宋体" w:eastAsia="宋体" w:cs="宋体"/>
          <w:color w:val="auto"/>
          <w:kern w:val="0"/>
          <w:sz w:val="24"/>
          <w:szCs w:val="24"/>
        </w:rPr>
        <w:t>厂家应以优惠价格提供售后服务。</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.备品备件</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中标人或厂家应在国内设有备件仓库提供备品备件，提供终身维修，提供最及时的维修和零部件供应，保证用户应急所需。使用的维修零配件应为原厂配件，未经用户同意不得使用非原厂配件，供货方的零部件应保证以出厂优惠价格提供。</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rPr>
      </w:pPr>
      <w:r>
        <w:rPr>
          <w:rFonts w:hint="eastAsia" w:ascii="宋体" w:hAnsi="宋体" w:cs="宋体"/>
          <w:b w:val="0"/>
          <w:bCs w:val="0"/>
          <w:color w:val="auto"/>
          <w:kern w:val="0"/>
          <w:sz w:val="24"/>
          <w:szCs w:val="24"/>
          <w:lang w:eastAsia="zh-CN"/>
        </w:rPr>
        <w:t>（</w:t>
      </w:r>
      <w:r>
        <w:rPr>
          <w:rFonts w:hint="eastAsia" w:ascii="宋体" w:hAnsi="宋体" w:cs="宋体"/>
          <w:b w:val="0"/>
          <w:bCs w:val="0"/>
          <w:color w:val="auto"/>
          <w:kern w:val="0"/>
          <w:sz w:val="24"/>
          <w:szCs w:val="24"/>
          <w:lang w:val="en-US" w:eastAsia="zh-CN"/>
        </w:rPr>
        <w:t>五</w:t>
      </w:r>
      <w:r>
        <w:rPr>
          <w:rFonts w:hint="eastAsia" w:ascii="宋体" w:hAnsi="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报价要求</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本次报价为人民币报价，包含完成本项目服务所需要的所有费用</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包括货物费、税费、验收及培训费、交通费、通信费等完成本项目相关所有费用。因投标供应商自身原因造成漏报、少报皆由其自行承担责任，采购人不再补偿。</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rPr>
      </w:pPr>
      <w:r>
        <w:rPr>
          <w:rFonts w:hint="eastAsia" w:ascii="宋体" w:hAnsi="宋体" w:cs="宋体"/>
          <w:b w:val="0"/>
          <w:bCs w:val="0"/>
          <w:color w:val="auto"/>
          <w:kern w:val="0"/>
          <w:sz w:val="24"/>
          <w:szCs w:val="24"/>
          <w:lang w:eastAsia="zh-CN"/>
        </w:rPr>
        <w:t>（</w:t>
      </w:r>
      <w:r>
        <w:rPr>
          <w:rFonts w:hint="eastAsia" w:ascii="宋体" w:hAnsi="宋体" w:cs="宋体"/>
          <w:b w:val="0"/>
          <w:bCs w:val="0"/>
          <w:color w:val="auto"/>
          <w:kern w:val="0"/>
          <w:sz w:val="24"/>
          <w:szCs w:val="24"/>
          <w:lang w:val="en-US" w:eastAsia="zh-CN"/>
        </w:rPr>
        <w:t>六</w:t>
      </w:r>
      <w:r>
        <w:rPr>
          <w:rFonts w:hint="eastAsia" w:ascii="宋体" w:hAnsi="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付款方式</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color w:val="auto"/>
          <w:kern w:val="0"/>
          <w:sz w:val="24"/>
          <w:szCs w:val="24"/>
        </w:rPr>
        <w:t>成交供</w:t>
      </w:r>
      <w:r>
        <w:rPr>
          <w:rFonts w:hint="eastAsia" w:ascii="宋体" w:hAnsi="宋体" w:cs="宋体"/>
          <w:color w:val="auto"/>
          <w:kern w:val="0"/>
          <w:sz w:val="24"/>
          <w:szCs w:val="24"/>
          <w:lang w:val="en-US" w:eastAsia="zh-CN"/>
        </w:rPr>
        <w:t>应</w:t>
      </w:r>
      <w:r>
        <w:rPr>
          <w:rFonts w:hint="eastAsia" w:ascii="宋体" w:hAnsi="宋体" w:eastAsia="宋体" w:cs="宋体"/>
          <w:color w:val="auto"/>
          <w:kern w:val="0"/>
          <w:sz w:val="24"/>
          <w:szCs w:val="24"/>
        </w:rPr>
        <w:t>商按期</w:t>
      </w:r>
      <w:r>
        <w:rPr>
          <w:rFonts w:hint="eastAsia" w:ascii="宋体" w:hAnsi="宋体" w:cs="宋体"/>
          <w:color w:val="auto"/>
          <w:kern w:val="0"/>
          <w:sz w:val="24"/>
          <w:szCs w:val="24"/>
          <w:lang w:val="en-US" w:eastAsia="zh-CN"/>
        </w:rPr>
        <w:t>供</w:t>
      </w:r>
      <w:r>
        <w:rPr>
          <w:rFonts w:hint="eastAsia" w:ascii="宋体" w:hAnsi="宋体" w:eastAsia="宋体" w:cs="宋体"/>
          <w:color w:val="auto"/>
          <w:kern w:val="0"/>
          <w:sz w:val="24"/>
          <w:szCs w:val="24"/>
        </w:rPr>
        <w:t>货验收合格后，成交供应商向采购人开具发票，采购人凭成交供</w:t>
      </w:r>
      <w:r>
        <w:rPr>
          <w:rFonts w:hint="eastAsia" w:ascii="宋体" w:hAnsi="宋体" w:cs="宋体"/>
          <w:color w:val="auto"/>
          <w:kern w:val="0"/>
          <w:sz w:val="24"/>
          <w:szCs w:val="24"/>
          <w:lang w:val="en-US" w:eastAsia="zh-CN"/>
        </w:rPr>
        <w:t>应</w:t>
      </w:r>
      <w:r>
        <w:rPr>
          <w:rFonts w:hint="eastAsia" w:ascii="宋体" w:hAnsi="宋体" w:eastAsia="宋体" w:cs="宋体"/>
          <w:color w:val="auto"/>
          <w:kern w:val="0"/>
          <w:sz w:val="24"/>
          <w:szCs w:val="24"/>
        </w:rPr>
        <w:t>商开具的发票，自验收合格之日起二十个工作日内一次性付清全款。</w:t>
      </w:r>
    </w:p>
    <w:p>
      <w:pPr>
        <w:pStyle w:val="50"/>
        <w:pageBreakBefore w:val="0"/>
        <w:numPr>
          <w:ilvl w:val="0"/>
          <w:numId w:val="0"/>
        </w:numPr>
        <w:kinsoku/>
        <w:overflowPunct/>
        <w:topLinePunct w:val="0"/>
        <w:bidi w:val="0"/>
        <w:adjustRightInd/>
        <w:spacing w:line="360" w:lineRule="auto"/>
        <w:ind w:firstLine="480" w:firstLineChars="200"/>
        <w:jc w:val="left"/>
        <w:textAlignment w:val="auto"/>
        <w:rPr>
          <w:rFonts w:hint="eastAsia" w:ascii="宋体" w:hAnsi="宋体" w:cs="宋体"/>
          <w:color w:val="auto"/>
          <w:kern w:val="0"/>
          <w:sz w:val="24"/>
          <w:szCs w:val="24"/>
          <w:lang w:val="en-US" w:eastAsia="zh-CN"/>
        </w:rPr>
      </w:pPr>
      <w:r>
        <w:rPr>
          <w:rFonts w:hint="eastAsia" w:ascii="宋体" w:hAnsi="宋体" w:eastAsia="宋体" w:cs="宋体"/>
          <w:color w:val="auto"/>
          <w:kern w:val="0"/>
          <w:sz w:val="24"/>
          <w:szCs w:val="24"/>
          <w:lang w:val="en-US" w:eastAsia="zh-CN" w:bidi="ar-SA"/>
        </w:rPr>
        <w:t>（七）</w:t>
      </w:r>
      <w:r>
        <w:rPr>
          <w:rFonts w:hint="eastAsia" w:ascii="宋体" w:hAnsi="宋体" w:cs="宋体"/>
          <w:color w:val="auto"/>
          <w:kern w:val="0"/>
          <w:sz w:val="24"/>
          <w:szCs w:val="24"/>
          <w:lang w:val="en-US" w:eastAsia="zh-CN"/>
        </w:rPr>
        <w:t>知识产权</w:t>
      </w:r>
    </w:p>
    <w:p>
      <w:pPr>
        <w:pStyle w:val="50"/>
        <w:pageBreakBefore w:val="0"/>
        <w:numPr>
          <w:ilvl w:val="0"/>
          <w:numId w:val="0"/>
        </w:numPr>
        <w:kinsoku/>
        <w:overflowPunct/>
        <w:topLinePunct w:val="0"/>
        <w:bidi w:val="0"/>
        <w:adjustRightInd/>
        <w:spacing w:line="360" w:lineRule="auto"/>
        <w:ind w:firstLine="480" w:firstLineChars="200"/>
        <w:jc w:val="left"/>
        <w:textAlignment w:val="auto"/>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若涉及软件开发等服务类项目知识产权的，知识产权归采购人所有。</w:t>
      </w:r>
    </w:p>
    <w:p>
      <w:pPr>
        <w:pStyle w:val="50"/>
        <w:pageBreakBefore w:val="0"/>
        <w:kinsoku/>
        <w:overflowPunct/>
        <w:topLinePunct w:val="0"/>
        <w:bidi w:val="0"/>
        <w:adjustRightInd/>
        <w:spacing w:line="360" w:lineRule="auto"/>
        <w:ind w:firstLine="480" w:firstLineChars="200"/>
        <w:jc w:val="left"/>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八</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培训</w:t>
      </w:r>
    </w:p>
    <w:p>
      <w:pPr>
        <w:pStyle w:val="50"/>
        <w:pageBreakBefore w:val="0"/>
        <w:kinsoku/>
        <w:overflowPunct/>
        <w:topLinePunct w:val="0"/>
        <w:bidi w:val="0"/>
        <w:adjustRightInd/>
        <w:spacing w:line="360" w:lineRule="auto"/>
        <w:ind w:firstLine="480"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color w:val="auto"/>
          <w:kern w:val="0"/>
          <w:sz w:val="24"/>
          <w:szCs w:val="24"/>
        </w:rPr>
        <w:t>成交供应商须提供对设备的现场培训，其培训内容指的是仪器设备的基本原理、安装、调试、演示仪器功能、操作使用和日常保养维修等，培训效果以需方相关监测人员能独立完成系统的操作及日常保养维护。</w:t>
      </w:r>
    </w:p>
    <w:p>
      <w:pPr>
        <w:pStyle w:val="5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六</w:t>
      </w:r>
      <w:r>
        <w:rPr>
          <w:rFonts w:hint="eastAsia" w:ascii="宋体" w:hAnsi="宋体" w:eastAsia="宋体" w:cs="宋体"/>
          <w:b/>
          <w:bCs/>
          <w:color w:val="auto"/>
          <w:kern w:val="0"/>
          <w:sz w:val="24"/>
          <w:szCs w:val="24"/>
        </w:rPr>
        <w:t>、现场踏勘</w:t>
      </w:r>
    </w:p>
    <w:p>
      <w:pPr>
        <w:pStyle w:val="50"/>
        <w:pageBreakBefore w:val="0"/>
        <w:kinsoku/>
        <w:overflowPunct/>
        <w:topLinePunct w:val="0"/>
        <w:bidi w:val="0"/>
        <w:adjustRightIn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人应在开标前对本项目的现场及周围环境自行踏勘。无论投标人是否踏勘过现场，均被认为在递交投标文件之前已踏勘现场，对本项目的风险和义务已经了解，并在其投标文件中已充分考虑了现场和环境因素，踏勘现场所发生的费用由投标人自行承担。</w:t>
      </w:r>
    </w:p>
    <w:p>
      <w:pPr>
        <w:pStyle w:val="5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七</w:t>
      </w:r>
      <w:r>
        <w:rPr>
          <w:rFonts w:hint="eastAsia" w:ascii="宋体" w:hAnsi="宋体" w:eastAsia="宋体" w:cs="宋体"/>
          <w:b/>
          <w:bCs/>
          <w:color w:val="auto"/>
          <w:kern w:val="0"/>
          <w:sz w:val="24"/>
          <w:szCs w:val="24"/>
        </w:rPr>
        <w:t>、修正错误</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若投标文件出现计算或表达上的错误，修正错误的原则如下：</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1、投标文件的大写金额和小写金额不一致的，以大写金额为准；</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2、总价金额与按单价汇总金额不一致的，以单价金额汇总计算结果为准；</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3、单价金额小数点有明显错位的，应以总价为准，并修正单价；</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4、对不同文字文本投标文件的解释发生异议的，以中文文本为准。</w:t>
      </w:r>
    </w:p>
    <w:p>
      <w:pPr>
        <w:pStyle w:val="5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询价小组按上述修正错误的原则及方法调整或修正投标人投标报价，投标人同意并签字确认后，调整后的投标报价对投标人具有约束作用。如果投标人不接受修正后的报价，则其投标将作为无效投标处理。</w:t>
      </w:r>
    </w:p>
    <w:p>
      <w:pPr>
        <w:pStyle w:val="50"/>
        <w:pageBreakBefore w:val="0"/>
        <w:kinsoku/>
        <w:overflowPunct/>
        <w:topLinePunct w:val="0"/>
        <w:bidi w:val="0"/>
        <w:adjustRightInd/>
        <w:spacing w:line="360" w:lineRule="auto"/>
        <w:ind w:firstLine="482" w:firstLineChars="200"/>
        <w:jc w:val="left"/>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14:textFill>
            <w14:solidFill>
              <w14:schemeClr w14:val="tx1"/>
            </w14:solidFill>
          </w14:textFill>
        </w:rPr>
        <w:t>八</w:t>
      </w:r>
      <w:r>
        <w:rPr>
          <w:rFonts w:hint="eastAsia" w:ascii="宋体" w:hAnsi="宋体" w:eastAsia="宋体" w:cs="宋体"/>
          <w:b/>
          <w:bCs/>
          <w:color w:val="000000" w:themeColor="text1"/>
          <w:kern w:val="0"/>
          <w:sz w:val="24"/>
          <w:szCs w:val="24"/>
          <w14:textFill>
            <w14:solidFill>
              <w14:schemeClr w14:val="tx1"/>
            </w14:solidFill>
          </w14:textFill>
        </w:rPr>
        <w:t>、联系方式</w:t>
      </w:r>
    </w:p>
    <w:p>
      <w:pPr>
        <w:pStyle w:val="50"/>
        <w:pageBreakBefore w:val="0"/>
        <w:kinsoku/>
        <w:overflowPunct/>
        <w:topLinePunct w:val="0"/>
        <w:bidi w:val="0"/>
        <w:adjustRightInd/>
        <w:spacing w:line="360" w:lineRule="auto"/>
        <w:ind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采购人：</w:t>
      </w:r>
      <w:r>
        <w:rPr>
          <w:rFonts w:hint="eastAsia" w:ascii="宋体" w:hAnsi="宋体" w:cs="宋体"/>
          <w:color w:val="000000" w:themeColor="text1"/>
          <w:kern w:val="0"/>
          <w:sz w:val="24"/>
          <w:szCs w:val="24"/>
          <w:lang w:eastAsia="zh-CN"/>
          <w14:textFill>
            <w14:solidFill>
              <w14:schemeClr w14:val="tx1"/>
            </w14:solidFill>
          </w14:textFill>
        </w:rPr>
        <w:t>重庆市双桥经济技术开发区生态环境局</w:t>
      </w:r>
    </w:p>
    <w:p>
      <w:pPr>
        <w:pStyle w:val="50"/>
        <w:pageBreakBefore w:val="0"/>
        <w:kinsoku/>
        <w:overflowPunct/>
        <w:topLinePunct w:val="0"/>
        <w:bidi w:val="0"/>
        <w:adjustRightInd/>
        <w:spacing w:line="360" w:lineRule="auto"/>
        <w:ind w:firstLine="480" w:firstLineChars="200"/>
        <w:jc w:val="left"/>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联系人：</w:t>
      </w:r>
      <w:r>
        <w:rPr>
          <w:rFonts w:hint="eastAsia" w:ascii="宋体" w:hAnsi="宋体" w:cs="宋体"/>
          <w:color w:val="000000" w:themeColor="text1"/>
          <w:kern w:val="0"/>
          <w:sz w:val="24"/>
          <w:szCs w:val="24"/>
          <w:lang w:eastAsia="zh-CN"/>
          <w14:textFill>
            <w14:solidFill>
              <w14:schemeClr w14:val="tx1"/>
            </w14:solidFill>
          </w14:textFill>
        </w:rPr>
        <w:t>张老师</w:t>
      </w:r>
    </w:p>
    <w:p>
      <w:pPr>
        <w:pStyle w:val="50"/>
        <w:pageBreakBefore w:val="0"/>
        <w:kinsoku/>
        <w:overflowPunct/>
        <w:topLinePunct w:val="0"/>
        <w:bidi w:val="0"/>
        <w:adjustRightInd/>
        <w:spacing w:line="360" w:lineRule="auto"/>
        <w:ind w:firstLine="480" w:firstLineChars="200"/>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电  话：</w:t>
      </w:r>
      <w:r>
        <w:rPr>
          <w:rFonts w:hint="eastAsia" w:ascii="宋体" w:hAnsi="宋体" w:cs="宋体"/>
          <w:color w:val="000000" w:themeColor="text1"/>
          <w:kern w:val="0"/>
          <w:sz w:val="24"/>
          <w:szCs w:val="24"/>
          <w:lang w:val="en-US" w:eastAsia="zh-CN"/>
          <w14:textFill>
            <w14:solidFill>
              <w14:schemeClr w14:val="tx1"/>
            </w14:solidFill>
          </w14:textFill>
        </w:rPr>
        <w:t>18166480612 18324115432</w:t>
      </w:r>
    </w:p>
    <w:p>
      <w:pPr>
        <w:pStyle w:val="50"/>
        <w:pageBreakBefore w:val="0"/>
        <w:kinsoku/>
        <w:overflowPunct/>
        <w:topLinePunct w:val="0"/>
        <w:bidi w:val="0"/>
        <w:adjustRightInd/>
        <w:spacing w:line="360" w:lineRule="auto"/>
        <w:ind w:firstLine="480" w:firstLineChars="200"/>
        <w:jc w:val="left"/>
        <w:textAlignment w:val="auto"/>
        <w:rPr>
          <w:rFonts w:hint="default" w:ascii="宋体" w:hAnsi="宋体" w:eastAsia="宋体" w:cs="宋体"/>
          <w:color w:val="000000" w:themeColor="text1"/>
          <w:kern w:val="0"/>
          <w:sz w:val="24"/>
          <w:szCs w:val="24"/>
          <w:lang w:val="en-US"/>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地  址：</w:t>
      </w:r>
      <w:r>
        <w:rPr>
          <w:rFonts w:hint="eastAsia" w:ascii="宋体" w:hAnsi="宋体" w:cs="宋体"/>
          <w:color w:val="000000" w:themeColor="text1"/>
          <w:kern w:val="0"/>
          <w:sz w:val="24"/>
          <w:szCs w:val="24"/>
          <w:lang w:eastAsia="zh-CN"/>
          <w14:textFill>
            <w14:solidFill>
              <w14:schemeClr w14:val="tx1"/>
            </w14:solidFill>
          </w14:textFill>
        </w:rPr>
        <w:t>重庆市双桥经济技术开发区企业服务中心</w:t>
      </w:r>
      <w:r>
        <w:rPr>
          <w:rFonts w:hint="eastAsia" w:ascii="宋体" w:hAnsi="宋体" w:cs="宋体"/>
          <w:color w:val="000000" w:themeColor="text1"/>
          <w:kern w:val="0"/>
          <w:sz w:val="24"/>
          <w:szCs w:val="24"/>
          <w:lang w:val="en-US" w:eastAsia="zh-CN"/>
          <w14:textFill>
            <w14:solidFill>
              <w14:schemeClr w14:val="tx1"/>
            </w14:solidFill>
          </w14:textFill>
        </w:rPr>
        <w:t>东裙楼5F</w:t>
      </w:r>
    </w:p>
    <w:p>
      <w:pPr>
        <w:pStyle w:val="50"/>
        <w:pageBreakBefore w:val="0"/>
        <w:kinsoku/>
        <w:overflowPunct/>
        <w:topLinePunct w:val="0"/>
        <w:bidi w:val="0"/>
        <w:adjustRightInd/>
        <w:spacing w:line="360" w:lineRule="auto"/>
        <w:ind w:firstLine="482"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九</w:t>
      </w:r>
      <w:r>
        <w:rPr>
          <w:rFonts w:hint="eastAsia" w:ascii="宋体" w:hAnsi="宋体" w:eastAsia="宋体" w:cs="宋体"/>
          <w:b/>
          <w:bCs/>
          <w:color w:val="auto"/>
          <w:kern w:val="0"/>
          <w:sz w:val="24"/>
          <w:szCs w:val="24"/>
        </w:rPr>
        <w:t>、其它有关规定</w:t>
      </w:r>
    </w:p>
    <w:p>
      <w:pPr>
        <w:pStyle w:val="50"/>
        <w:pageBreakBefore w:val="0"/>
        <w:kinsoku/>
        <w:overflowPunct/>
        <w:topLinePunct w:val="0"/>
        <w:bidi w:val="0"/>
        <w:adjustRightIn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凡有意参加询比的供应商，请于公告发布之日起至报名截止时间之前，在重庆市政府采购网上下载查看本项目需求文件以及变更公告等询比前公布的所有项目资料，无论供应商下载查看与否，均视为已知晓所有询比实质性要求内容。</w:t>
      </w:r>
    </w:p>
    <w:p>
      <w:pPr>
        <w:pStyle w:val="50"/>
        <w:pageBreakBefore w:val="0"/>
        <w:kinsoku/>
        <w:overflowPunct/>
        <w:topLinePunct w:val="0"/>
        <w:bidi w:val="0"/>
        <w:adjustRightIn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、供应商须在平台上报名并按要求上传响应文件，并对投标文件中条款和服务承诺明确列出，承诺内容必须达到本项目招标文件的要求，未按要求提供的为无效供应商。</w:t>
      </w:r>
    </w:p>
    <w:p>
      <w:pPr>
        <w:pStyle w:val="50"/>
        <w:pageBreakBefore w:val="0"/>
        <w:kinsoku/>
        <w:overflowPunct/>
        <w:topLinePunct w:val="0"/>
        <w:bidi w:val="0"/>
        <w:adjustRightIn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响应文件内容</w:t>
      </w:r>
    </w:p>
    <w:p>
      <w:pPr>
        <w:pStyle w:val="50"/>
        <w:pageBreakBefore w:val="0"/>
        <w:kinsoku/>
        <w:overflowPunct/>
        <w:topLinePunct w:val="0"/>
        <w:bidi w:val="0"/>
        <w:adjustRightIn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①盖鲜章的《报价函》《明细报价表》各1份。</w:t>
      </w:r>
    </w:p>
    <w:p>
      <w:pPr>
        <w:pStyle w:val="50"/>
        <w:pageBreakBefore w:val="0"/>
        <w:kinsoku/>
        <w:overflowPunct/>
        <w:topLinePunct w:val="0"/>
        <w:bidi w:val="0"/>
        <w:adjustRightIn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②若为法定代表人参与投标的，请提供盖鲜章的《法定代表人身份证明书》1份，</w:t>
      </w:r>
      <w:r>
        <w:rPr>
          <w:rFonts w:hint="eastAsia" w:ascii="宋体" w:hAnsi="宋体" w:eastAsia="宋体" w:cs="宋体"/>
          <w:color w:val="auto"/>
          <w:kern w:val="0"/>
          <w:sz w:val="24"/>
          <w:szCs w:val="24"/>
          <w:lang w:eastAsia="zh-Hans"/>
        </w:rPr>
        <w:t>其中应包含法定代表人身份证复印件</w:t>
      </w:r>
      <w:r>
        <w:rPr>
          <w:rFonts w:hint="eastAsia" w:ascii="宋体" w:hAnsi="宋体" w:eastAsia="宋体" w:cs="宋体"/>
          <w:color w:val="auto"/>
          <w:kern w:val="0"/>
          <w:sz w:val="24"/>
          <w:szCs w:val="24"/>
        </w:rPr>
        <w:t>。若法定代表人委托他人投标，</w:t>
      </w:r>
      <w:r>
        <w:rPr>
          <w:rFonts w:hint="eastAsia" w:ascii="宋体" w:hAnsi="宋体" w:eastAsia="宋体" w:cs="宋体"/>
          <w:color w:val="auto"/>
          <w:kern w:val="0"/>
          <w:sz w:val="24"/>
          <w:szCs w:val="24"/>
          <w:lang w:eastAsia="zh-Hans"/>
        </w:rPr>
        <w:t>请</w:t>
      </w:r>
      <w:r>
        <w:rPr>
          <w:rFonts w:hint="eastAsia" w:ascii="宋体" w:hAnsi="宋体" w:eastAsia="宋体" w:cs="宋体"/>
          <w:color w:val="auto"/>
          <w:kern w:val="0"/>
          <w:sz w:val="24"/>
          <w:szCs w:val="24"/>
        </w:rPr>
        <w:t>提供盖鲜章的《法定代表人授权委托书》1</w:t>
      </w:r>
      <w:r>
        <w:rPr>
          <w:rFonts w:hint="eastAsia" w:ascii="宋体" w:hAnsi="宋体" w:eastAsia="宋体" w:cs="宋体"/>
          <w:color w:val="auto"/>
          <w:kern w:val="0"/>
          <w:sz w:val="24"/>
          <w:szCs w:val="24"/>
          <w:lang w:eastAsia="zh-Hans"/>
        </w:rPr>
        <w:t>份</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Hans"/>
        </w:rPr>
        <w:t>其中应包含</w:t>
      </w:r>
      <w:r>
        <w:rPr>
          <w:rFonts w:hint="eastAsia" w:ascii="宋体" w:hAnsi="宋体" w:eastAsia="宋体" w:cs="宋体"/>
          <w:color w:val="auto"/>
          <w:kern w:val="0"/>
          <w:sz w:val="24"/>
          <w:szCs w:val="24"/>
        </w:rPr>
        <w:t>法定代表人及被授权人身份证复印件各1份。</w:t>
      </w:r>
    </w:p>
    <w:p>
      <w:pPr>
        <w:pStyle w:val="50"/>
        <w:pageBreakBefore w:val="0"/>
        <w:kinsoku/>
        <w:overflowPunct/>
        <w:topLinePunct w:val="0"/>
        <w:bidi w:val="0"/>
        <w:adjustRightIn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③盖鲜章的基本资格条件承诺函。</w:t>
      </w:r>
    </w:p>
    <w:p>
      <w:pPr>
        <w:pStyle w:val="50"/>
        <w:pageBreakBefore w:val="0"/>
        <w:kinsoku/>
        <w:overflowPunct/>
        <w:topLinePunct w:val="0"/>
        <w:bidi w:val="0"/>
        <w:adjustRightIn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④其他应提供的资料。</w:t>
      </w:r>
    </w:p>
    <w:p>
      <w:pPr>
        <w:pStyle w:val="50"/>
        <w:pageBreakBefore w:val="0"/>
        <w:kinsoku/>
        <w:overflowPunct/>
        <w:topLinePunct w:val="0"/>
        <w:bidi w:val="0"/>
        <w:adjustRightIn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提交文件的要求</w:t>
      </w:r>
    </w:p>
    <w:p>
      <w:pPr>
        <w:pStyle w:val="50"/>
        <w:pageBreakBefore w:val="0"/>
        <w:kinsoku/>
        <w:overflowPunct/>
        <w:topLinePunct w:val="0"/>
        <w:bidi w:val="0"/>
        <w:adjustRightInd/>
        <w:spacing w:line="360" w:lineRule="auto"/>
        <w:ind w:firstLine="480" w:firstLineChars="200"/>
        <w:jc w:val="left"/>
        <w:textAlignment w:val="auto"/>
        <w:rPr>
          <w:rFonts w:hint="eastAsia" w:ascii="宋体" w:hAnsi="宋体" w:eastAsia="宋体" w:cs="宋体"/>
          <w:color w:val="auto"/>
          <w:kern w:val="0"/>
          <w:sz w:val="24"/>
          <w:szCs w:val="24"/>
          <w:lang w:eastAsia="zh-Hans"/>
        </w:rPr>
      </w:pPr>
      <w:r>
        <w:rPr>
          <w:rFonts w:hint="eastAsia" w:ascii="宋体" w:hAnsi="宋体" w:eastAsia="宋体" w:cs="宋体"/>
          <w:color w:val="auto"/>
          <w:kern w:val="0"/>
          <w:sz w:val="24"/>
          <w:szCs w:val="24"/>
          <w:lang w:eastAsia="zh-Hans"/>
        </w:rPr>
        <w:t>①供应商在系统中的报价与响应文件中的报价不一致时，采购人将以系统中供应商的报价作为评判依据。</w:t>
      </w:r>
    </w:p>
    <w:p>
      <w:pPr>
        <w:pStyle w:val="50"/>
        <w:pageBreakBefore w:val="0"/>
        <w:kinsoku/>
        <w:overflowPunct/>
        <w:topLinePunct w:val="0"/>
        <w:bidi w:val="0"/>
        <w:adjustRightInd/>
        <w:spacing w:line="360" w:lineRule="auto"/>
        <w:ind w:firstLine="480" w:firstLineChars="200"/>
        <w:jc w:val="left"/>
        <w:textAlignment w:val="auto"/>
        <w:rPr>
          <w:rFonts w:hint="eastAsia" w:ascii="宋体" w:hAnsi="宋体" w:eastAsia="宋体" w:cs="宋体"/>
          <w:color w:val="auto"/>
          <w:kern w:val="0"/>
          <w:sz w:val="24"/>
          <w:szCs w:val="24"/>
          <w:lang w:eastAsia="zh-Hans"/>
        </w:rPr>
      </w:pPr>
      <w:r>
        <w:rPr>
          <w:rFonts w:hint="eastAsia" w:ascii="宋体" w:hAnsi="宋体" w:eastAsia="宋体" w:cs="宋体"/>
          <w:color w:val="auto"/>
          <w:kern w:val="0"/>
          <w:sz w:val="24"/>
          <w:szCs w:val="24"/>
          <w:lang w:eastAsia="zh-Hans"/>
        </w:rPr>
        <w:t>②供应商只能有一个有效报价，供应商只能以自己单位名义提交响应文件。</w:t>
      </w:r>
    </w:p>
    <w:p>
      <w:pPr>
        <w:pStyle w:val="50"/>
        <w:pageBreakBefore w:val="0"/>
        <w:kinsoku/>
        <w:overflowPunct/>
        <w:topLinePunct w:val="0"/>
        <w:bidi w:val="0"/>
        <w:adjustRightInd/>
        <w:spacing w:line="360" w:lineRule="auto"/>
        <w:ind w:firstLine="480" w:firstLineChars="200"/>
        <w:jc w:val="left"/>
        <w:textAlignment w:val="auto"/>
        <w:rPr>
          <w:rFonts w:hint="eastAsia" w:ascii="宋体" w:hAnsi="宋体" w:eastAsia="宋体" w:cs="宋体"/>
          <w:color w:val="auto"/>
          <w:kern w:val="0"/>
          <w:sz w:val="24"/>
          <w:szCs w:val="24"/>
          <w:lang w:eastAsia="zh-Hans"/>
        </w:rPr>
      </w:pPr>
      <w:r>
        <w:rPr>
          <w:rFonts w:hint="eastAsia" w:ascii="宋体" w:hAnsi="宋体" w:eastAsia="宋体" w:cs="宋体"/>
          <w:color w:val="auto"/>
          <w:kern w:val="0"/>
          <w:sz w:val="24"/>
          <w:szCs w:val="24"/>
          <w:lang w:eastAsia="zh-Hans"/>
        </w:rPr>
        <w:t>③供应商制作的响应文件电子文档，须按照要求制作，规定签字、盖章的地方必须按规定签字、盖章，上传的文件需字迹清晰，未按要求制作响应文件的作废标处理。</w:t>
      </w:r>
    </w:p>
    <w:p>
      <w:pPr>
        <w:pStyle w:val="50"/>
        <w:pageBreakBefore w:val="0"/>
        <w:kinsoku/>
        <w:overflowPunct/>
        <w:topLinePunct w:val="0"/>
        <w:bidi w:val="0"/>
        <w:adjustRightInd/>
        <w:spacing w:line="360" w:lineRule="auto"/>
        <w:ind w:firstLine="480" w:firstLineChars="200"/>
        <w:jc w:val="left"/>
        <w:textAlignment w:val="auto"/>
        <w:rPr>
          <w:rFonts w:hint="eastAsia" w:ascii="宋体" w:hAnsi="宋体" w:eastAsia="宋体" w:cs="宋体"/>
          <w:color w:val="auto"/>
          <w:kern w:val="0"/>
          <w:sz w:val="24"/>
          <w:szCs w:val="24"/>
          <w:lang w:eastAsia="zh-Hans"/>
        </w:rPr>
      </w:pP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lang w:eastAsia="zh-Hans"/>
        </w:rPr>
        <w:t>、其他未尽事宜由供需双方在采购合同中详细约定。</w:t>
      </w:r>
    </w:p>
    <w:p>
      <w:pPr>
        <w:pStyle w:val="50"/>
        <w:pageBreakBefore w:val="0"/>
        <w:kinsoku/>
        <w:overflowPunct/>
        <w:topLinePunct w:val="0"/>
        <w:bidi w:val="0"/>
        <w:adjustRightInd/>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lang w:eastAsia="zh-Hans"/>
        </w:rPr>
        <w:t>、无论询比结果如何，供应商参与本项目的所有费用均由自行承担</w:t>
      </w:r>
      <w:r>
        <w:rPr>
          <w:rFonts w:hint="eastAsia" w:ascii="宋体" w:hAnsi="宋体" w:eastAsia="宋体" w:cs="宋体"/>
          <w:color w:val="auto"/>
          <w:kern w:val="0"/>
          <w:sz w:val="24"/>
          <w:szCs w:val="24"/>
        </w:rPr>
        <w:t>。</w:t>
      </w:r>
    </w:p>
    <w:p>
      <w:pPr>
        <w:pStyle w:val="50"/>
        <w:pageBreakBefore w:val="0"/>
        <w:kinsoku/>
        <w:overflowPunct/>
        <w:topLinePunct w:val="0"/>
        <w:bidi w:val="0"/>
        <w:adjustRightInd/>
        <w:spacing w:line="360" w:lineRule="auto"/>
        <w:ind w:firstLine="482"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十</w:t>
      </w:r>
      <w:r>
        <w:rPr>
          <w:rFonts w:hint="eastAsia" w:ascii="宋体" w:hAnsi="宋体" w:eastAsia="宋体" w:cs="宋体"/>
          <w:b/>
          <w:bCs/>
          <w:color w:val="auto"/>
          <w:kern w:val="0"/>
          <w:sz w:val="24"/>
          <w:szCs w:val="24"/>
        </w:rPr>
        <w:t>、评选方法</w:t>
      </w:r>
    </w:p>
    <w:p>
      <w:pPr>
        <w:pStyle w:val="50"/>
        <w:pageBreakBefore w:val="0"/>
        <w:kinsoku/>
        <w:overflowPunct/>
        <w:topLinePunct w:val="0"/>
        <w:bidi w:val="0"/>
        <w:adjustRightInd/>
        <w:spacing w:line="360" w:lineRule="auto"/>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1、投标人响应文件中有一条条款不满足询价文件要求的，取消投标人成为</w:t>
      </w:r>
      <w:r>
        <w:rPr>
          <w:rFonts w:hint="eastAsia" w:ascii="宋体" w:hAnsi="宋体" w:eastAsia="宋体" w:cs="宋体"/>
          <w:color w:val="auto"/>
          <w:kern w:val="0"/>
          <w:sz w:val="24"/>
          <w:szCs w:val="24"/>
          <w:lang w:eastAsia="zh-Hans"/>
        </w:rPr>
        <w:t>入围供应商</w:t>
      </w:r>
      <w:r>
        <w:rPr>
          <w:rFonts w:hint="eastAsia" w:ascii="宋体" w:hAnsi="宋体" w:eastAsia="宋体" w:cs="宋体"/>
          <w:color w:val="auto"/>
          <w:kern w:val="0"/>
          <w:sz w:val="24"/>
          <w:szCs w:val="24"/>
          <w:lang w:val="en-US" w:eastAsia="zh-CN"/>
        </w:rPr>
        <w:t>资格。</w:t>
      </w:r>
    </w:p>
    <w:p>
      <w:pPr>
        <w:pStyle w:val="50"/>
        <w:pageBreakBefore w:val="0"/>
        <w:kinsoku/>
        <w:overflowPunct/>
        <w:topLinePunct w:val="0"/>
        <w:bidi w:val="0"/>
        <w:adjustRightInd/>
        <w:spacing w:line="360" w:lineRule="auto"/>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2、采用</w:t>
      </w:r>
      <w:r>
        <w:rPr>
          <w:rFonts w:hint="eastAsia" w:ascii="宋体" w:hAnsi="宋体" w:eastAsia="宋体" w:cs="宋体"/>
          <w:color w:val="auto"/>
          <w:kern w:val="0"/>
          <w:sz w:val="24"/>
          <w:szCs w:val="24"/>
          <w:lang w:eastAsia="zh-Hans"/>
        </w:rPr>
        <w:t>最低价评审法，已入围评审的报价供应商，选择报价最低的成为成交供应商；未入围的报名供应商不参与评审。</w:t>
      </w:r>
    </w:p>
    <w:bookmarkEnd w:id="21"/>
    <w:bookmarkEnd w:id="22"/>
    <w:bookmarkEnd w:id="23"/>
    <w:bookmarkEnd w:id="24"/>
    <w:bookmarkEnd w:id="25"/>
    <w:bookmarkEnd w:id="26"/>
    <w:bookmarkEnd w:id="27"/>
    <w:bookmarkEnd w:id="28"/>
    <w:bookmarkEnd w:id="29"/>
    <w:bookmarkEnd w:id="30"/>
    <w:bookmarkEnd w:id="31"/>
    <w:bookmarkEnd w:id="32"/>
    <w:bookmarkEnd w:id="33"/>
    <w:bookmarkEnd w:id="34"/>
    <w:p>
      <w:pPr>
        <w:snapToGrid w:val="0"/>
        <w:spacing w:line="360" w:lineRule="auto"/>
        <w:jc w:val="center"/>
        <w:rPr>
          <w:rFonts w:hint="eastAsia" w:ascii="宋体" w:hAnsi="宋体" w:eastAsia="宋体" w:cs="宋体"/>
          <w:color w:val="auto"/>
          <w:sz w:val="44"/>
          <w:szCs w:val="44"/>
        </w:rPr>
        <w:sectPr>
          <w:footerReference r:id="rId3" w:type="default"/>
          <w:pgSz w:w="11907" w:h="16840"/>
          <w:pgMar w:top="1417" w:right="1417" w:bottom="1417" w:left="1417" w:header="851" w:footer="992" w:gutter="0"/>
          <w:pgNumType w:fmt="decimal" w:start="1"/>
          <w:cols w:space="0" w:num="1"/>
          <w:rtlGutter w:val="0"/>
          <w:docGrid w:linePitch="380" w:charSpace="0"/>
        </w:sectPr>
      </w:pPr>
    </w:p>
    <w:p>
      <w:pPr>
        <w:snapToGrid w:val="0"/>
        <w:spacing w:line="360" w:lineRule="auto"/>
        <w:jc w:val="center"/>
        <w:rPr>
          <w:rFonts w:hint="eastAsia" w:ascii="宋体" w:hAnsi="宋体" w:eastAsia="宋体" w:cs="宋体"/>
          <w:color w:val="auto"/>
          <w:sz w:val="28"/>
          <w:szCs w:val="28"/>
        </w:rPr>
      </w:pPr>
    </w:p>
    <w:p>
      <w:pPr>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供应商编制响应文件要求</w:t>
      </w:r>
    </w:p>
    <w:p>
      <w:pPr>
        <w:pStyle w:val="4"/>
        <w:spacing w:before="0" w:after="0" w:line="360" w:lineRule="auto"/>
        <w:ind w:firstLine="482" w:firstLineChars="200"/>
        <w:rPr>
          <w:rFonts w:hint="eastAsia" w:ascii="宋体" w:hAnsi="宋体" w:eastAsia="宋体" w:cs="宋体"/>
          <w:color w:val="auto"/>
          <w:sz w:val="24"/>
          <w:szCs w:val="24"/>
        </w:rPr>
      </w:pPr>
      <w:bookmarkStart w:id="35" w:name="_Hlk117255634"/>
      <w:r>
        <w:rPr>
          <w:rFonts w:hint="eastAsia" w:ascii="宋体" w:hAnsi="宋体" w:eastAsia="宋体" w:cs="宋体"/>
          <w:color w:val="auto"/>
          <w:sz w:val="24"/>
          <w:szCs w:val="24"/>
        </w:rPr>
        <w:t>一、报价</w:t>
      </w:r>
    </w:p>
    <w:bookmarkEnd w:id="35"/>
    <w:p>
      <w:pPr>
        <w:snapToGrid w:val="0"/>
        <w:ind w:firstLine="420"/>
        <w:rPr>
          <w:rFonts w:hint="eastAsia" w:ascii="宋体" w:hAnsi="宋体" w:eastAsia="宋体" w:cs="宋体"/>
          <w:color w:val="auto"/>
          <w:sz w:val="24"/>
          <w:szCs w:val="24"/>
        </w:rPr>
      </w:pPr>
      <w:bookmarkStart w:id="36" w:name="_Hlk117255662"/>
      <w:r>
        <w:rPr>
          <w:rFonts w:hint="eastAsia" w:ascii="宋体" w:hAnsi="宋体" w:eastAsia="宋体" w:cs="宋体"/>
          <w:color w:val="auto"/>
          <w:sz w:val="24"/>
          <w:szCs w:val="24"/>
        </w:rPr>
        <w:t>（一）报价函</w:t>
      </w:r>
      <w:bookmarkEnd w:id="36"/>
    </w:p>
    <w:p>
      <w:pPr>
        <w:pStyle w:val="4"/>
        <w:spacing w:before="0" w:after="0"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报 价 函</w:t>
      </w: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spacing w:line="600" w:lineRule="exact"/>
        <w:rPr>
          <w:rStyle w:val="65"/>
          <w:rFonts w:hint="eastAsia" w:ascii="宋体" w:hAnsi="宋体" w:eastAsia="宋体" w:cs="宋体"/>
          <w:color w:val="auto"/>
          <w:sz w:val="24"/>
          <w:szCs w:val="24"/>
        </w:rPr>
      </w:pPr>
      <w:bookmarkStart w:id="37" w:name="_Hlk117255806"/>
      <w:r>
        <w:rPr>
          <w:rFonts w:hint="eastAsia" w:ascii="宋体" w:hAnsi="宋体" w:eastAsia="宋体" w:cs="宋体"/>
          <w:color w:val="auto"/>
          <w:sz w:val="24"/>
          <w:szCs w:val="24"/>
          <w:u w:val="single"/>
        </w:rPr>
        <w:t xml:space="preserve">                     </w:t>
      </w:r>
      <w:r>
        <w:rPr>
          <w:rStyle w:val="65"/>
          <w:rFonts w:hint="eastAsia" w:ascii="宋体" w:hAnsi="宋体" w:eastAsia="宋体" w:cs="宋体"/>
          <w:color w:val="auto"/>
          <w:sz w:val="24"/>
          <w:szCs w:val="24"/>
        </w:rPr>
        <w:t>（采购单位名称）：</w:t>
      </w:r>
    </w:p>
    <w:p>
      <w:pPr>
        <w:spacing w:line="600" w:lineRule="exact"/>
        <w:ind w:firstLine="480" w:firstLineChars="200"/>
        <w:rPr>
          <w:rStyle w:val="65"/>
          <w:rFonts w:hint="eastAsia" w:ascii="宋体" w:hAnsi="宋体" w:eastAsia="宋体" w:cs="宋体"/>
          <w:color w:val="auto"/>
          <w:sz w:val="24"/>
          <w:szCs w:val="24"/>
        </w:rPr>
      </w:pPr>
      <w:r>
        <w:rPr>
          <w:rStyle w:val="65"/>
          <w:rFonts w:hint="eastAsia" w:ascii="宋体" w:hAnsi="宋体" w:eastAsia="宋体" w:cs="宋体"/>
          <w:color w:val="auto"/>
          <w:sz w:val="24"/>
          <w:szCs w:val="24"/>
        </w:rPr>
        <w:t>我方收到</w:t>
      </w:r>
      <w:r>
        <w:rPr>
          <w:rStyle w:val="65"/>
          <w:rFonts w:hint="eastAsia" w:ascii="宋体" w:hAnsi="宋体" w:eastAsia="宋体" w:cs="宋体"/>
          <w:color w:val="auto"/>
          <w:sz w:val="24"/>
          <w:szCs w:val="24"/>
          <w:u w:val="single"/>
        </w:rPr>
        <w:t xml:space="preserve">                         </w:t>
      </w:r>
      <w:r>
        <w:rPr>
          <w:rStyle w:val="65"/>
          <w:rFonts w:hint="eastAsia" w:ascii="宋体" w:hAnsi="宋体" w:eastAsia="宋体" w:cs="宋体"/>
          <w:color w:val="auto"/>
          <w:sz w:val="24"/>
          <w:szCs w:val="24"/>
        </w:rPr>
        <w:t>（项目名称）的竞采文件，经详细研究，决定参加该项目。</w:t>
      </w:r>
    </w:p>
    <w:p>
      <w:pPr>
        <w:spacing w:line="600" w:lineRule="exact"/>
        <w:ind w:firstLine="480" w:firstLineChars="200"/>
        <w:rPr>
          <w:rStyle w:val="65"/>
          <w:rFonts w:hint="eastAsia" w:ascii="宋体" w:hAnsi="宋体" w:eastAsia="宋体" w:cs="宋体"/>
          <w:color w:val="auto"/>
          <w:sz w:val="24"/>
          <w:szCs w:val="24"/>
        </w:rPr>
      </w:pPr>
      <w:r>
        <w:rPr>
          <w:rStyle w:val="65"/>
          <w:rFonts w:hint="eastAsia" w:ascii="宋体" w:hAnsi="宋体" w:eastAsia="宋体" w:cs="宋体"/>
          <w:color w:val="auto"/>
          <w:sz w:val="24"/>
          <w:szCs w:val="24"/>
        </w:rPr>
        <w:t>1</w:t>
      </w:r>
      <w:r>
        <w:rPr>
          <w:rStyle w:val="65"/>
          <w:rFonts w:hint="eastAsia" w:ascii="宋体" w:hAnsi="宋体" w:eastAsia="宋体" w:cs="宋体"/>
          <w:color w:val="auto"/>
          <w:sz w:val="24"/>
          <w:szCs w:val="24"/>
          <w:lang w:eastAsia="zh-Hans"/>
        </w:rPr>
        <w:t>.</w:t>
      </w:r>
      <w:r>
        <w:rPr>
          <w:rStyle w:val="65"/>
          <w:rFonts w:hint="eastAsia" w:ascii="宋体" w:hAnsi="宋体" w:eastAsia="宋体" w:cs="宋体"/>
          <w:color w:val="auto"/>
          <w:sz w:val="24"/>
          <w:szCs w:val="24"/>
        </w:rPr>
        <w:t>愿意按照竞采文件中的一切要求，提供本项目的商品、及服务，报价为人民币大写：</w:t>
      </w:r>
      <w:r>
        <w:rPr>
          <w:rStyle w:val="65"/>
          <w:rFonts w:hint="eastAsia" w:ascii="宋体" w:hAnsi="宋体" w:eastAsia="宋体" w:cs="宋体"/>
          <w:color w:val="auto"/>
          <w:sz w:val="24"/>
          <w:szCs w:val="24"/>
          <w:u w:val="single"/>
        </w:rPr>
        <w:t xml:space="preserve">          </w:t>
      </w:r>
      <w:r>
        <w:rPr>
          <w:rStyle w:val="65"/>
          <w:rFonts w:hint="eastAsia" w:ascii="宋体" w:hAnsi="宋体" w:eastAsia="宋体" w:cs="宋体"/>
          <w:color w:val="auto"/>
          <w:sz w:val="24"/>
          <w:szCs w:val="24"/>
        </w:rPr>
        <w:t>元整；人民币小写</w:t>
      </w:r>
      <w:r>
        <w:rPr>
          <w:rStyle w:val="65"/>
          <w:rFonts w:hint="eastAsia" w:ascii="宋体" w:hAnsi="宋体" w:eastAsia="宋体" w:cs="宋体"/>
          <w:color w:val="auto"/>
          <w:sz w:val="24"/>
          <w:szCs w:val="24"/>
          <w:u w:val="single"/>
        </w:rPr>
        <w:t xml:space="preserve">          </w:t>
      </w:r>
      <w:r>
        <w:rPr>
          <w:rStyle w:val="65"/>
          <w:rFonts w:hint="eastAsia" w:ascii="宋体" w:hAnsi="宋体" w:eastAsia="宋体" w:cs="宋体"/>
          <w:color w:val="auto"/>
          <w:sz w:val="24"/>
          <w:szCs w:val="24"/>
        </w:rPr>
        <w:t>元。</w:t>
      </w:r>
    </w:p>
    <w:p>
      <w:pPr>
        <w:spacing w:line="600" w:lineRule="exact"/>
        <w:ind w:firstLine="480" w:firstLineChars="200"/>
        <w:rPr>
          <w:rStyle w:val="65"/>
          <w:rFonts w:hint="eastAsia" w:ascii="宋体" w:hAnsi="宋体" w:eastAsia="宋体" w:cs="宋体"/>
          <w:color w:val="auto"/>
          <w:sz w:val="24"/>
          <w:szCs w:val="24"/>
        </w:rPr>
      </w:pPr>
      <w:r>
        <w:rPr>
          <w:rStyle w:val="65"/>
          <w:rFonts w:hint="eastAsia" w:ascii="宋体" w:hAnsi="宋体" w:eastAsia="宋体" w:cs="宋体"/>
          <w:color w:val="auto"/>
          <w:sz w:val="24"/>
          <w:szCs w:val="24"/>
        </w:rPr>
        <w:t>2.我方现提交的响应文件为：响应文件正本壹份。</w:t>
      </w:r>
    </w:p>
    <w:p>
      <w:pPr>
        <w:spacing w:line="600" w:lineRule="exact"/>
        <w:ind w:firstLine="480" w:firstLineChars="200"/>
        <w:rPr>
          <w:rStyle w:val="65"/>
          <w:rFonts w:hint="eastAsia" w:ascii="宋体" w:hAnsi="宋体" w:eastAsia="宋体" w:cs="宋体"/>
          <w:color w:val="auto"/>
          <w:sz w:val="24"/>
          <w:szCs w:val="24"/>
        </w:rPr>
      </w:pPr>
      <w:r>
        <w:rPr>
          <w:rStyle w:val="65"/>
          <w:rFonts w:hint="eastAsia" w:ascii="宋体" w:hAnsi="宋体" w:eastAsia="宋体" w:cs="宋体"/>
          <w:color w:val="auto"/>
          <w:sz w:val="24"/>
          <w:szCs w:val="24"/>
        </w:rPr>
        <w:t>3.我方承诺：本次报价的有效期为90天。</w:t>
      </w:r>
    </w:p>
    <w:p>
      <w:pPr>
        <w:spacing w:line="600" w:lineRule="exact"/>
        <w:ind w:firstLine="480" w:firstLineChars="200"/>
        <w:rPr>
          <w:rStyle w:val="65"/>
          <w:rFonts w:hint="eastAsia" w:ascii="宋体" w:hAnsi="宋体" w:eastAsia="宋体" w:cs="宋体"/>
          <w:color w:val="auto"/>
          <w:sz w:val="24"/>
          <w:szCs w:val="24"/>
        </w:rPr>
      </w:pPr>
      <w:r>
        <w:rPr>
          <w:rStyle w:val="65"/>
          <w:rFonts w:hint="eastAsia" w:ascii="宋体" w:hAnsi="宋体" w:eastAsia="宋体" w:cs="宋体"/>
          <w:color w:val="auto"/>
          <w:sz w:val="24"/>
          <w:szCs w:val="24"/>
        </w:rPr>
        <w:t>4.我方完全理解和接受竞采文件的一切规定、要求和评审办法。</w:t>
      </w:r>
    </w:p>
    <w:p>
      <w:pPr>
        <w:spacing w:line="600" w:lineRule="exact"/>
        <w:ind w:firstLine="480" w:firstLineChars="200"/>
        <w:rPr>
          <w:rStyle w:val="65"/>
          <w:rFonts w:hint="eastAsia" w:ascii="宋体" w:hAnsi="宋体" w:eastAsia="宋体" w:cs="宋体"/>
          <w:color w:val="auto"/>
          <w:sz w:val="24"/>
          <w:szCs w:val="24"/>
        </w:rPr>
      </w:pPr>
      <w:r>
        <w:rPr>
          <w:rStyle w:val="65"/>
          <w:rFonts w:hint="eastAsia" w:ascii="宋体" w:hAnsi="宋体" w:eastAsia="宋体" w:cs="宋体"/>
          <w:color w:val="auto"/>
          <w:sz w:val="24"/>
          <w:szCs w:val="24"/>
        </w:rPr>
        <w:t>5.在整个采购过程中，我方若有违规行为，愿意接受重庆市政府采购云平台相关管理方的</w:t>
      </w:r>
      <w:r>
        <w:rPr>
          <w:rStyle w:val="65"/>
          <w:rFonts w:hint="eastAsia" w:ascii="宋体" w:hAnsi="宋体" w:eastAsia="宋体" w:cs="宋体"/>
          <w:color w:val="auto"/>
          <w:sz w:val="24"/>
          <w:szCs w:val="24"/>
          <w:lang w:eastAsia="zh-Hans"/>
        </w:rPr>
        <w:t>处</w:t>
      </w:r>
      <w:r>
        <w:rPr>
          <w:rStyle w:val="65"/>
          <w:rFonts w:hint="eastAsia" w:ascii="宋体" w:hAnsi="宋体" w:eastAsia="宋体" w:cs="宋体"/>
          <w:color w:val="auto"/>
          <w:sz w:val="24"/>
          <w:szCs w:val="24"/>
        </w:rPr>
        <w:t>罚。</w:t>
      </w:r>
    </w:p>
    <w:p>
      <w:pPr>
        <w:spacing w:line="600" w:lineRule="exact"/>
        <w:ind w:firstLine="480" w:firstLineChars="200"/>
        <w:rPr>
          <w:rStyle w:val="65"/>
          <w:rFonts w:hint="eastAsia" w:ascii="宋体" w:hAnsi="宋体" w:eastAsia="宋体" w:cs="宋体"/>
          <w:color w:val="auto"/>
          <w:sz w:val="24"/>
          <w:szCs w:val="24"/>
        </w:rPr>
      </w:pPr>
      <w:r>
        <w:rPr>
          <w:rStyle w:val="65"/>
          <w:rFonts w:hint="eastAsia" w:ascii="宋体" w:hAnsi="宋体" w:eastAsia="宋体" w:cs="宋体"/>
          <w:color w:val="auto"/>
          <w:sz w:val="24"/>
          <w:szCs w:val="24"/>
        </w:rPr>
        <w:t>6.我方若中选，将按照竞采结果签订合同，并且严格履行合同义务。本承诺函将成为合同不可分割的一部分，与合同具有同等的法律效力。</w:t>
      </w:r>
    </w:p>
    <w:p>
      <w:pPr>
        <w:spacing w:line="600" w:lineRule="exact"/>
        <w:ind w:firstLine="480" w:firstLineChars="200"/>
        <w:rPr>
          <w:rStyle w:val="65"/>
          <w:rFonts w:hint="eastAsia" w:ascii="宋体" w:hAnsi="宋体" w:eastAsia="宋体" w:cs="宋体"/>
          <w:color w:val="auto"/>
          <w:sz w:val="24"/>
          <w:szCs w:val="24"/>
        </w:rPr>
      </w:pPr>
      <w:r>
        <w:rPr>
          <w:rStyle w:val="65"/>
          <w:rFonts w:hint="eastAsia" w:ascii="宋体" w:hAnsi="宋体" w:eastAsia="宋体" w:cs="宋体"/>
          <w:color w:val="auto"/>
          <w:sz w:val="24"/>
          <w:szCs w:val="24"/>
        </w:rPr>
        <w:t>7.我方理解，最低报价不是成交的唯一条件。</w:t>
      </w:r>
    </w:p>
    <w:p>
      <w:pPr>
        <w:pStyle w:val="68"/>
        <w:spacing w:line="600" w:lineRule="exact"/>
        <w:rPr>
          <w:rFonts w:hint="eastAsia" w:ascii="宋体" w:hAnsi="宋体" w:eastAsia="宋体" w:cs="宋体"/>
          <w:color w:val="auto"/>
          <w:sz w:val="24"/>
          <w:szCs w:val="24"/>
        </w:rPr>
      </w:pPr>
    </w:p>
    <w:p>
      <w:pPr>
        <w:spacing w:line="600" w:lineRule="exact"/>
        <w:ind w:firstLine="480" w:firstLineChars="200"/>
        <w:jc w:val="center"/>
        <w:rPr>
          <w:rStyle w:val="65"/>
          <w:rFonts w:hint="eastAsia" w:ascii="宋体" w:hAnsi="宋体" w:eastAsia="宋体" w:cs="宋体"/>
          <w:color w:val="auto"/>
          <w:sz w:val="24"/>
          <w:szCs w:val="24"/>
        </w:rPr>
      </w:pPr>
      <w:r>
        <w:rPr>
          <w:rStyle w:val="65"/>
          <w:rFonts w:hint="eastAsia" w:ascii="宋体" w:hAnsi="宋体" w:eastAsia="宋体" w:cs="宋体"/>
          <w:color w:val="auto"/>
          <w:sz w:val="24"/>
          <w:szCs w:val="24"/>
          <w:lang w:val="en-US" w:eastAsia="zh-CN"/>
        </w:rPr>
        <w:t xml:space="preserve">                                   </w:t>
      </w:r>
      <w:r>
        <w:rPr>
          <w:rStyle w:val="65"/>
          <w:rFonts w:hint="eastAsia" w:ascii="宋体" w:hAnsi="宋体" w:eastAsia="宋体" w:cs="宋体"/>
          <w:color w:val="auto"/>
          <w:sz w:val="24"/>
          <w:szCs w:val="24"/>
        </w:rPr>
        <w:t>供应商名称（公章）：</w:t>
      </w:r>
    </w:p>
    <w:p>
      <w:pPr>
        <w:spacing w:line="600" w:lineRule="exact"/>
        <w:ind w:firstLine="480" w:firstLineChars="200"/>
        <w:jc w:val="center"/>
        <w:rPr>
          <w:rFonts w:hint="eastAsia" w:ascii="宋体" w:hAnsi="宋体" w:eastAsia="宋体" w:cs="宋体"/>
          <w:color w:val="auto"/>
          <w:sz w:val="24"/>
          <w:szCs w:val="24"/>
        </w:rPr>
        <w:sectPr>
          <w:pgSz w:w="11907" w:h="16840"/>
          <w:pgMar w:top="1417" w:right="1417" w:bottom="1417" w:left="1417" w:header="851" w:footer="992" w:gutter="0"/>
          <w:pgNumType w:fmt="decimal"/>
          <w:cols w:space="0" w:num="1"/>
          <w:rtlGutter w:val="0"/>
          <w:docGrid w:linePitch="380" w:charSpace="0"/>
        </w:sectPr>
      </w:pPr>
      <w:r>
        <w:rPr>
          <w:rStyle w:val="65"/>
          <w:rFonts w:hint="eastAsia" w:ascii="宋体" w:hAnsi="宋体" w:eastAsia="宋体" w:cs="宋体"/>
          <w:color w:val="auto"/>
          <w:sz w:val="24"/>
          <w:szCs w:val="24"/>
        </w:rPr>
        <w:t xml:space="preserve">                                  年  月  日</w:t>
      </w:r>
      <w:r>
        <w:rPr>
          <w:rFonts w:hint="eastAsia" w:ascii="宋体" w:hAnsi="宋体" w:eastAsia="宋体" w:cs="宋体"/>
          <w:color w:val="auto"/>
          <w:sz w:val="24"/>
          <w:szCs w:val="24"/>
        </w:rPr>
        <w:t xml:space="preserve">                                        </w:t>
      </w:r>
    </w:p>
    <w:bookmarkEnd w:id="37"/>
    <w:p>
      <w:pPr>
        <w:snapToGrid w:val="0"/>
        <w:spacing w:line="360" w:lineRule="auto"/>
        <w:ind w:firstLine="420"/>
        <w:rPr>
          <w:rFonts w:hint="eastAsia" w:ascii="宋体" w:hAnsi="宋体" w:eastAsia="宋体" w:cs="宋体"/>
          <w:color w:val="auto"/>
          <w:sz w:val="24"/>
          <w:szCs w:val="24"/>
        </w:rPr>
      </w:pPr>
      <w:bookmarkStart w:id="38" w:name="_Hlk117256130"/>
      <w:r>
        <w:rPr>
          <w:rFonts w:hint="eastAsia" w:ascii="宋体" w:hAnsi="宋体" w:eastAsia="宋体" w:cs="宋体"/>
          <w:color w:val="auto"/>
          <w:sz w:val="24"/>
          <w:szCs w:val="24"/>
        </w:rPr>
        <w:t>（二）明细报价表</w:t>
      </w:r>
      <w:bookmarkEnd w:id="38"/>
      <w:r>
        <w:rPr>
          <w:rFonts w:hint="eastAsia" w:ascii="宋体" w:hAnsi="宋体" w:eastAsia="宋体" w:cs="宋体"/>
          <w:color w:val="auto"/>
          <w:sz w:val="24"/>
          <w:szCs w:val="24"/>
        </w:rPr>
        <w:t xml:space="preserve">        </w:t>
      </w:r>
    </w:p>
    <w:p>
      <w:pPr>
        <w:pStyle w:val="4"/>
        <w:spacing w:before="0" w:after="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4"/>
        <w:spacing w:before="0" w:after="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明细报价表</w:t>
      </w:r>
      <w:r>
        <w:rPr>
          <w:rFonts w:hint="eastAsia" w:ascii="宋体" w:hAnsi="宋体" w:eastAsia="宋体" w:cs="宋体"/>
          <w:i/>
          <w:iCs/>
          <w:color w:val="auto"/>
          <w:sz w:val="24"/>
          <w:szCs w:val="24"/>
        </w:rPr>
        <w:t xml:space="preserve"> </w:t>
      </w:r>
    </w:p>
    <w:p>
      <w:pPr>
        <w:pStyle w:val="4"/>
        <w:spacing w:before="0" w:after="0" w:line="360" w:lineRule="auto"/>
        <w:jc w:val="left"/>
        <w:rPr>
          <w:rFonts w:hint="eastAsia" w:ascii="宋体" w:hAnsi="宋体" w:eastAsia="宋体" w:cs="宋体"/>
          <w:color w:val="auto"/>
          <w:sz w:val="24"/>
          <w:szCs w:val="24"/>
        </w:rPr>
      </w:pPr>
      <w:bookmarkStart w:id="39" w:name="_Hlk117256143"/>
      <w:r>
        <w:rPr>
          <w:rFonts w:hint="eastAsia" w:ascii="宋体" w:hAnsi="宋体" w:eastAsia="宋体" w:cs="宋体"/>
          <w:color w:val="auto"/>
          <w:sz w:val="24"/>
          <w:szCs w:val="24"/>
        </w:rPr>
        <w:t>项目名称：</w:t>
      </w:r>
    </w:p>
    <w:tbl>
      <w:tblPr>
        <w:tblStyle w:val="58"/>
        <w:tblW w:w="9976" w:type="dxa"/>
        <w:tblInd w:w="93" w:type="dxa"/>
        <w:tblLayout w:type="fixed"/>
        <w:tblCellMar>
          <w:top w:w="0" w:type="dxa"/>
          <w:left w:w="108" w:type="dxa"/>
          <w:bottom w:w="0" w:type="dxa"/>
          <w:right w:w="108" w:type="dxa"/>
        </w:tblCellMar>
      </w:tblPr>
      <w:tblGrid>
        <w:gridCol w:w="885"/>
        <w:gridCol w:w="1597"/>
        <w:gridCol w:w="990"/>
        <w:gridCol w:w="765"/>
        <w:gridCol w:w="1282"/>
        <w:gridCol w:w="1166"/>
        <w:gridCol w:w="890"/>
        <w:gridCol w:w="1215"/>
        <w:gridCol w:w="1186"/>
      </w:tblGrid>
      <w:tr>
        <w:tblPrEx>
          <w:tblCellMar>
            <w:top w:w="0" w:type="dxa"/>
            <w:left w:w="108" w:type="dxa"/>
            <w:bottom w:w="0" w:type="dxa"/>
            <w:right w:w="108" w:type="dxa"/>
          </w:tblCellMar>
        </w:tblPrEx>
        <w:trPr>
          <w:trHeight w:val="1087" w:hRule="atLeast"/>
        </w:trPr>
        <w:tc>
          <w:tcPr>
            <w:tcW w:w="88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1597"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产品名称</w:t>
            </w:r>
          </w:p>
        </w:tc>
        <w:tc>
          <w:tcPr>
            <w:tcW w:w="990"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数量</w:t>
            </w:r>
          </w:p>
        </w:tc>
        <w:tc>
          <w:tcPr>
            <w:tcW w:w="765" w:type="dxa"/>
            <w:tcBorders>
              <w:top w:val="single" w:color="auto" w:sz="4" w:space="0"/>
              <w:left w:val="nil"/>
              <w:bottom w:val="single" w:color="auto" w:sz="4" w:space="0"/>
              <w:right w:val="single" w:color="auto" w:sz="4" w:space="0"/>
            </w:tcBorders>
            <w:noWrap/>
            <w:vAlign w:val="center"/>
          </w:tcPr>
          <w:p>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单位</w:t>
            </w:r>
          </w:p>
        </w:tc>
        <w:tc>
          <w:tcPr>
            <w:tcW w:w="128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品牌</w:t>
            </w:r>
          </w:p>
        </w:tc>
        <w:tc>
          <w:tcPr>
            <w:tcW w:w="116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制造商名称</w:t>
            </w:r>
          </w:p>
        </w:tc>
        <w:tc>
          <w:tcPr>
            <w:tcW w:w="8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规格型号</w:t>
            </w:r>
          </w:p>
        </w:tc>
        <w:tc>
          <w:tcPr>
            <w:tcW w:w="1215" w:type="dxa"/>
            <w:tcBorders>
              <w:top w:val="single" w:color="auto" w:sz="4" w:space="0"/>
              <w:left w:val="nil"/>
              <w:bottom w:val="single" w:color="auto" w:sz="4" w:space="0"/>
              <w:right w:val="single" w:color="auto" w:sz="4" w:space="0"/>
            </w:tcBorders>
            <w:vAlign w:val="center"/>
          </w:tcPr>
          <w:p>
            <w:pPr>
              <w:pStyle w:val="32"/>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单价</w:t>
            </w:r>
          </w:p>
          <w:p>
            <w:pPr>
              <w:pStyle w:val="32"/>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（元）</w:t>
            </w:r>
          </w:p>
        </w:tc>
        <w:tc>
          <w:tcPr>
            <w:tcW w:w="118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合计</w:t>
            </w:r>
          </w:p>
          <w:p>
            <w:pPr>
              <w:widowControl/>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（元）</w:t>
            </w:r>
          </w:p>
        </w:tc>
      </w:tr>
      <w:tr>
        <w:tblPrEx>
          <w:tblCellMar>
            <w:top w:w="0" w:type="dxa"/>
            <w:left w:w="108" w:type="dxa"/>
            <w:bottom w:w="0" w:type="dxa"/>
            <w:right w:w="108" w:type="dxa"/>
          </w:tblCellMar>
        </w:tblPrEx>
        <w:trPr>
          <w:trHeight w:val="548" w:hRule="atLeast"/>
        </w:trPr>
        <w:tc>
          <w:tcPr>
            <w:tcW w:w="885"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int="eastAsia" w:ascii="宋体" w:hAnsi="宋体" w:eastAsia="宋体" w:cs="宋体"/>
                <w:color w:val="auto"/>
                <w:kern w:val="0"/>
                <w:sz w:val="24"/>
                <w:szCs w:val="24"/>
              </w:rPr>
            </w:pPr>
          </w:p>
        </w:tc>
        <w:tc>
          <w:tcPr>
            <w:tcW w:w="1597" w:type="dxa"/>
            <w:tcBorders>
              <w:top w:val="nil"/>
              <w:left w:val="nil"/>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color w:val="auto"/>
                <w:kern w:val="0"/>
                <w:sz w:val="24"/>
                <w:szCs w:val="24"/>
              </w:rPr>
            </w:pPr>
          </w:p>
        </w:tc>
        <w:tc>
          <w:tcPr>
            <w:tcW w:w="990" w:type="dxa"/>
            <w:tcBorders>
              <w:top w:val="nil"/>
              <w:left w:val="nil"/>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color w:val="auto"/>
                <w:kern w:val="0"/>
                <w:sz w:val="24"/>
                <w:szCs w:val="24"/>
              </w:rPr>
            </w:pPr>
          </w:p>
        </w:tc>
        <w:tc>
          <w:tcPr>
            <w:tcW w:w="765" w:type="dxa"/>
            <w:tcBorders>
              <w:top w:val="nil"/>
              <w:left w:val="nil"/>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color w:val="auto"/>
                <w:kern w:val="0"/>
                <w:sz w:val="24"/>
                <w:szCs w:val="24"/>
              </w:rPr>
            </w:pPr>
          </w:p>
        </w:tc>
        <w:tc>
          <w:tcPr>
            <w:tcW w:w="128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hint="eastAsia" w:ascii="宋体" w:hAnsi="宋体" w:eastAsia="宋体" w:cs="宋体"/>
                <w:color w:val="auto"/>
                <w:sz w:val="24"/>
                <w:szCs w:val="24"/>
              </w:rPr>
            </w:pPr>
          </w:p>
        </w:tc>
        <w:tc>
          <w:tcPr>
            <w:tcW w:w="1166"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hint="eastAsia" w:ascii="宋体" w:hAnsi="宋体" w:eastAsia="宋体" w:cs="宋体"/>
                <w:color w:val="auto"/>
                <w:sz w:val="24"/>
                <w:szCs w:val="24"/>
              </w:rPr>
            </w:pPr>
          </w:p>
        </w:tc>
        <w:tc>
          <w:tcPr>
            <w:tcW w:w="890"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hint="eastAsia" w:ascii="宋体" w:hAnsi="宋体" w:eastAsia="宋体" w:cs="宋体"/>
                <w:color w:val="auto"/>
                <w:sz w:val="24"/>
                <w:szCs w:val="24"/>
              </w:rPr>
            </w:pPr>
          </w:p>
        </w:tc>
        <w:tc>
          <w:tcPr>
            <w:tcW w:w="1215"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hint="eastAsia" w:ascii="宋体" w:hAnsi="宋体" w:eastAsia="宋体" w:cs="宋体"/>
                <w:color w:val="auto"/>
                <w:sz w:val="24"/>
                <w:szCs w:val="24"/>
              </w:rPr>
            </w:pPr>
          </w:p>
        </w:tc>
        <w:tc>
          <w:tcPr>
            <w:tcW w:w="1186"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548" w:hRule="atLeast"/>
        </w:trPr>
        <w:tc>
          <w:tcPr>
            <w:tcW w:w="885"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int="eastAsia" w:ascii="宋体" w:hAnsi="宋体" w:eastAsia="宋体" w:cs="宋体"/>
                <w:color w:val="auto"/>
                <w:kern w:val="0"/>
                <w:sz w:val="24"/>
                <w:szCs w:val="24"/>
              </w:rPr>
            </w:pPr>
          </w:p>
        </w:tc>
        <w:tc>
          <w:tcPr>
            <w:tcW w:w="1597" w:type="dxa"/>
            <w:tcBorders>
              <w:top w:val="nil"/>
              <w:left w:val="nil"/>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color w:val="auto"/>
                <w:kern w:val="0"/>
                <w:sz w:val="24"/>
                <w:szCs w:val="24"/>
              </w:rPr>
            </w:pPr>
          </w:p>
        </w:tc>
        <w:tc>
          <w:tcPr>
            <w:tcW w:w="990" w:type="dxa"/>
            <w:tcBorders>
              <w:top w:val="nil"/>
              <w:left w:val="nil"/>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color w:val="auto"/>
                <w:kern w:val="0"/>
                <w:sz w:val="24"/>
                <w:szCs w:val="24"/>
              </w:rPr>
            </w:pPr>
          </w:p>
        </w:tc>
        <w:tc>
          <w:tcPr>
            <w:tcW w:w="765" w:type="dxa"/>
            <w:tcBorders>
              <w:top w:val="nil"/>
              <w:left w:val="nil"/>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color w:val="auto"/>
                <w:kern w:val="0"/>
                <w:sz w:val="24"/>
                <w:szCs w:val="24"/>
              </w:rPr>
            </w:pPr>
          </w:p>
        </w:tc>
        <w:tc>
          <w:tcPr>
            <w:tcW w:w="128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hint="eastAsia" w:ascii="宋体" w:hAnsi="宋体" w:eastAsia="宋体" w:cs="宋体"/>
                <w:color w:val="auto"/>
                <w:sz w:val="24"/>
                <w:szCs w:val="24"/>
              </w:rPr>
            </w:pPr>
          </w:p>
        </w:tc>
        <w:tc>
          <w:tcPr>
            <w:tcW w:w="1166"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hint="eastAsia" w:ascii="宋体" w:hAnsi="宋体" w:eastAsia="宋体" w:cs="宋体"/>
                <w:color w:val="auto"/>
                <w:sz w:val="24"/>
                <w:szCs w:val="24"/>
              </w:rPr>
            </w:pPr>
          </w:p>
        </w:tc>
        <w:tc>
          <w:tcPr>
            <w:tcW w:w="890"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hint="eastAsia" w:ascii="宋体" w:hAnsi="宋体" w:eastAsia="宋体" w:cs="宋体"/>
                <w:color w:val="auto"/>
                <w:sz w:val="24"/>
                <w:szCs w:val="24"/>
              </w:rPr>
            </w:pPr>
          </w:p>
        </w:tc>
        <w:tc>
          <w:tcPr>
            <w:tcW w:w="1215"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hint="eastAsia" w:ascii="宋体" w:hAnsi="宋体" w:eastAsia="宋体" w:cs="宋体"/>
                <w:color w:val="auto"/>
                <w:sz w:val="24"/>
                <w:szCs w:val="24"/>
              </w:rPr>
            </w:pPr>
          </w:p>
        </w:tc>
        <w:tc>
          <w:tcPr>
            <w:tcW w:w="1186"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548" w:hRule="atLeast"/>
        </w:trPr>
        <w:tc>
          <w:tcPr>
            <w:tcW w:w="885"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int="eastAsia" w:ascii="宋体" w:hAnsi="宋体" w:eastAsia="宋体" w:cs="宋体"/>
                <w:color w:val="auto"/>
                <w:kern w:val="0"/>
                <w:sz w:val="24"/>
                <w:szCs w:val="24"/>
              </w:rPr>
            </w:pPr>
          </w:p>
        </w:tc>
        <w:tc>
          <w:tcPr>
            <w:tcW w:w="1597" w:type="dxa"/>
            <w:tcBorders>
              <w:top w:val="nil"/>
              <w:left w:val="nil"/>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color w:val="auto"/>
                <w:kern w:val="0"/>
                <w:sz w:val="24"/>
                <w:szCs w:val="24"/>
              </w:rPr>
            </w:pPr>
          </w:p>
        </w:tc>
        <w:tc>
          <w:tcPr>
            <w:tcW w:w="990" w:type="dxa"/>
            <w:tcBorders>
              <w:top w:val="nil"/>
              <w:left w:val="nil"/>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color w:val="auto"/>
                <w:kern w:val="0"/>
                <w:sz w:val="24"/>
                <w:szCs w:val="24"/>
              </w:rPr>
            </w:pPr>
          </w:p>
        </w:tc>
        <w:tc>
          <w:tcPr>
            <w:tcW w:w="765" w:type="dxa"/>
            <w:tcBorders>
              <w:top w:val="nil"/>
              <w:left w:val="nil"/>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color w:val="auto"/>
                <w:kern w:val="0"/>
                <w:sz w:val="24"/>
                <w:szCs w:val="24"/>
              </w:rPr>
            </w:pPr>
          </w:p>
        </w:tc>
        <w:tc>
          <w:tcPr>
            <w:tcW w:w="128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hint="eastAsia" w:ascii="宋体" w:hAnsi="宋体" w:eastAsia="宋体" w:cs="宋体"/>
                <w:color w:val="auto"/>
                <w:sz w:val="24"/>
                <w:szCs w:val="24"/>
              </w:rPr>
            </w:pPr>
          </w:p>
        </w:tc>
        <w:tc>
          <w:tcPr>
            <w:tcW w:w="1166"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hint="eastAsia" w:ascii="宋体" w:hAnsi="宋体" w:eastAsia="宋体" w:cs="宋体"/>
                <w:color w:val="auto"/>
                <w:sz w:val="24"/>
                <w:szCs w:val="24"/>
              </w:rPr>
            </w:pPr>
          </w:p>
        </w:tc>
        <w:tc>
          <w:tcPr>
            <w:tcW w:w="890"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hint="eastAsia" w:ascii="宋体" w:hAnsi="宋体" w:eastAsia="宋体" w:cs="宋体"/>
                <w:color w:val="auto"/>
                <w:sz w:val="24"/>
                <w:szCs w:val="24"/>
              </w:rPr>
            </w:pPr>
          </w:p>
        </w:tc>
        <w:tc>
          <w:tcPr>
            <w:tcW w:w="1215"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hint="eastAsia" w:ascii="宋体" w:hAnsi="宋体" w:eastAsia="宋体" w:cs="宋体"/>
                <w:color w:val="auto"/>
                <w:sz w:val="24"/>
                <w:szCs w:val="24"/>
              </w:rPr>
            </w:pPr>
          </w:p>
        </w:tc>
        <w:tc>
          <w:tcPr>
            <w:tcW w:w="1186"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548" w:hRule="atLeast"/>
        </w:trPr>
        <w:tc>
          <w:tcPr>
            <w:tcW w:w="885"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int="eastAsia" w:ascii="宋体" w:hAnsi="宋体" w:eastAsia="宋体" w:cs="宋体"/>
                <w:color w:val="auto"/>
                <w:kern w:val="0"/>
                <w:sz w:val="24"/>
                <w:szCs w:val="24"/>
              </w:rPr>
            </w:pPr>
          </w:p>
        </w:tc>
        <w:tc>
          <w:tcPr>
            <w:tcW w:w="1597" w:type="dxa"/>
            <w:tcBorders>
              <w:top w:val="nil"/>
              <w:left w:val="nil"/>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color w:val="auto"/>
                <w:kern w:val="0"/>
                <w:sz w:val="24"/>
                <w:szCs w:val="24"/>
              </w:rPr>
            </w:pPr>
          </w:p>
        </w:tc>
        <w:tc>
          <w:tcPr>
            <w:tcW w:w="990" w:type="dxa"/>
            <w:tcBorders>
              <w:top w:val="nil"/>
              <w:left w:val="nil"/>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color w:val="auto"/>
                <w:kern w:val="0"/>
                <w:sz w:val="24"/>
                <w:szCs w:val="24"/>
              </w:rPr>
            </w:pPr>
          </w:p>
        </w:tc>
        <w:tc>
          <w:tcPr>
            <w:tcW w:w="765" w:type="dxa"/>
            <w:tcBorders>
              <w:top w:val="nil"/>
              <w:left w:val="nil"/>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宋体"/>
                <w:color w:val="auto"/>
                <w:kern w:val="0"/>
                <w:sz w:val="24"/>
                <w:szCs w:val="24"/>
              </w:rPr>
            </w:pPr>
          </w:p>
        </w:tc>
        <w:tc>
          <w:tcPr>
            <w:tcW w:w="128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hint="eastAsia" w:ascii="宋体" w:hAnsi="宋体" w:eastAsia="宋体" w:cs="宋体"/>
                <w:color w:val="auto"/>
                <w:sz w:val="24"/>
                <w:szCs w:val="24"/>
              </w:rPr>
            </w:pPr>
          </w:p>
        </w:tc>
        <w:tc>
          <w:tcPr>
            <w:tcW w:w="1166"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hint="eastAsia" w:ascii="宋体" w:hAnsi="宋体" w:eastAsia="宋体" w:cs="宋体"/>
                <w:color w:val="auto"/>
                <w:sz w:val="24"/>
                <w:szCs w:val="24"/>
              </w:rPr>
            </w:pPr>
          </w:p>
        </w:tc>
        <w:tc>
          <w:tcPr>
            <w:tcW w:w="890"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hint="eastAsia" w:ascii="宋体" w:hAnsi="宋体" w:eastAsia="宋体" w:cs="宋体"/>
                <w:color w:val="auto"/>
                <w:sz w:val="24"/>
                <w:szCs w:val="24"/>
              </w:rPr>
            </w:pPr>
          </w:p>
        </w:tc>
        <w:tc>
          <w:tcPr>
            <w:tcW w:w="1215"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hint="eastAsia" w:ascii="宋体" w:hAnsi="宋体" w:eastAsia="宋体" w:cs="宋体"/>
                <w:color w:val="auto"/>
                <w:sz w:val="24"/>
                <w:szCs w:val="24"/>
              </w:rPr>
            </w:pPr>
          </w:p>
        </w:tc>
        <w:tc>
          <w:tcPr>
            <w:tcW w:w="1186"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hint="eastAsia" w:ascii="宋体" w:hAnsi="宋体" w:eastAsia="宋体" w:cs="宋体"/>
                <w:color w:val="auto"/>
                <w:sz w:val="24"/>
                <w:szCs w:val="24"/>
              </w:rPr>
            </w:pPr>
          </w:p>
        </w:tc>
      </w:tr>
      <w:tr>
        <w:tblPrEx>
          <w:tblCellMar>
            <w:top w:w="0" w:type="dxa"/>
            <w:left w:w="108" w:type="dxa"/>
            <w:bottom w:w="0" w:type="dxa"/>
            <w:right w:w="108" w:type="dxa"/>
          </w:tblCellMar>
        </w:tblPrEx>
        <w:trPr>
          <w:trHeight w:val="558" w:hRule="atLeast"/>
        </w:trPr>
        <w:tc>
          <w:tcPr>
            <w:tcW w:w="8790" w:type="dxa"/>
            <w:gridSpan w:val="8"/>
            <w:tcBorders>
              <w:top w:val="single" w:color="auto" w:sz="4" w:space="0"/>
              <w:left w:val="single" w:color="auto" w:sz="4" w:space="0"/>
              <w:bottom w:val="single" w:color="auto" w:sz="4" w:space="0"/>
              <w:right w:val="single" w:color="auto" w:sz="4" w:space="0"/>
            </w:tcBorders>
            <w:noWrap/>
            <w:vAlign w:val="center"/>
          </w:tcPr>
          <w:p>
            <w:pPr>
              <w:keepNext/>
              <w:widowControl/>
              <w:snapToGrid w:val="0"/>
              <w:spacing w:line="360" w:lineRule="auto"/>
              <w:jc w:val="center"/>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合计（元）</w:t>
            </w:r>
          </w:p>
        </w:tc>
        <w:tc>
          <w:tcPr>
            <w:tcW w:w="1186" w:type="dxa"/>
            <w:tcBorders>
              <w:top w:val="single" w:color="auto" w:sz="4" w:space="0"/>
              <w:left w:val="nil"/>
              <w:bottom w:val="single" w:color="auto" w:sz="4" w:space="0"/>
              <w:right w:val="single" w:color="auto" w:sz="4" w:space="0"/>
            </w:tcBorders>
          </w:tcPr>
          <w:p>
            <w:pPr>
              <w:keepNext/>
              <w:widowControl/>
              <w:snapToGrid w:val="0"/>
              <w:spacing w:line="360" w:lineRule="auto"/>
              <w:jc w:val="center"/>
              <w:outlineLvl w:val="0"/>
              <w:rPr>
                <w:rFonts w:hint="eastAsia" w:ascii="宋体" w:hAnsi="宋体" w:eastAsia="宋体" w:cs="宋体"/>
                <w:color w:val="auto"/>
                <w:kern w:val="0"/>
                <w:sz w:val="24"/>
                <w:szCs w:val="24"/>
              </w:rPr>
            </w:pPr>
          </w:p>
        </w:tc>
      </w:tr>
    </w:tbl>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填写要求：</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1.供应商应完整填写本表，并逐页盖章。</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2.该表内容不可扩展、不可变更。</w:t>
      </w:r>
    </w:p>
    <w:p>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pStyle w:val="253"/>
        <w:spacing w:line="360" w:lineRule="auto"/>
        <w:ind w:left="1600" w:hanging="48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供应商名称（公章）：</w:t>
      </w:r>
    </w:p>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bookmarkEnd w:id="39"/>
    <w:p>
      <w:pPr>
        <w:pStyle w:val="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snapToGrid w:val="0"/>
        <w:spacing w:line="360" w:lineRule="auto"/>
        <w:ind w:firstLine="420"/>
        <w:rPr>
          <w:rFonts w:hint="eastAsia" w:ascii="宋体" w:hAnsi="宋体" w:eastAsia="宋体" w:cs="宋体"/>
          <w:color w:val="auto"/>
          <w:sz w:val="24"/>
          <w:szCs w:val="24"/>
        </w:rPr>
      </w:pPr>
      <w:bookmarkStart w:id="40" w:name="_Hlk117256324"/>
      <w:r>
        <w:rPr>
          <w:rFonts w:hint="eastAsia" w:ascii="宋体" w:hAnsi="宋体" w:eastAsia="宋体" w:cs="宋体"/>
          <w:color w:val="auto"/>
          <w:sz w:val="24"/>
          <w:szCs w:val="24"/>
        </w:rPr>
        <w:t>（三）</w:t>
      </w:r>
      <w:bookmarkStart w:id="41" w:name="_Toc81993851"/>
      <w:r>
        <w:rPr>
          <w:rFonts w:hint="eastAsia" w:ascii="宋体" w:hAnsi="宋体" w:eastAsia="宋体" w:cs="宋体"/>
          <w:color w:val="auto"/>
          <w:sz w:val="24"/>
          <w:szCs w:val="24"/>
        </w:rPr>
        <w:t>技术条款差异表</w:t>
      </w:r>
      <w:bookmarkEnd w:id="41"/>
    </w:p>
    <w:bookmarkEnd w:id="40"/>
    <w:p>
      <w:pPr>
        <w:rPr>
          <w:rFonts w:hint="eastAsia" w:ascii="宋体" w:hAnsi="宋体" w:eastAsia="宋体" w:cs="宋体"/>
          <w:color w:val="auto"/>
          <w:sz w:val="24"/>
          <w:szCs w:val="24"/>
        </w:rPr>
      </w:pPr>
    </w:p>
    <w:p>
      <w:pPr>
        <w:ind w:firstLine="480"/>
        <w:rPr>
          <w:rFonts w:hint="eastAsia" w:ascii="宋体" w:hAnsi="宋体" w:eastAsia="宋体" w:cs="宋体"/>
          <w:color w:val="auto"/>
          <w:sz w:val="24"/>
          <w:szCs w:val="24"/>
        </w:rPr>
      </w:pPr>
      <w:bookmarkStart w:id="42" w:name="_Hlk117256351"/>
      <w:r>
        <w:rPr>
          <w:rFonts w:hint="eastAsia" w:ascii="宋体" w:hAnsi="宋体" w:eastAsia="宋体" w:cs="宋体"/>
          <w:color w:val="auto"/>
          <w:sz w:val="24"/>
          <w:szCs w:val="24"/>
        </w:rPr>
        <w:t>采购项目名称：</w:t>
      </w:r>
      <w:bookmarkEnd w:id="42"/>
    </w:p>
    <w:tbl>
      <w:tblPr>
        <w:tblStyle w:val="58"/>
        <w:tblW w:w="9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52"/>
        <w:gridCol w:w="3063"/>
        <w:gridCol w:w="2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71" w:type="dxa"/>
            <w:vAlign w:val="center"/>
          </w:tcPr>
          <w:p>
            <w:pPr>
              <w:tabs>
                <w:tab w:val="left" w:pos="6300"/>
              </w:tabs>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952" w:type="dxa"/>
            <w:vAlign w:val="center"/>
          </w:tcPr>
          <w:p>
            <w:pPr>
              <w:tabs>
                <w:tab w:val="left" w:pos="6300"/>
              </w:tabs>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询价技术要求</w:t>
            </w:r>
          </w:p>
        </w:tc>
        <w:tc>
          <w:tcPr>
            <w:tcW w:w="3063" w:type="dxa"/>
            <w:vAlign w:val="center"/>
          </w:tcPr>
          <w:p>
            <w:pPr>
              <w:tabs>
                <w:tab w:val="left" w:pos="6300"/>
              </w:tabs>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响应技术应答</w:t>
            </w:r>
          </w:p>
        </w:tc>
        <w:tc>
          <w:tcPr>
            <w:tcW w:w="2298" w:type="dxa"/>
            <w:vAlign w:val="center"/>
          </w:tcPr>
          <w:p>
            <w:pPr>
              <w:tabs>
                <w:tab w:val="left" w:pos="6300"/>
              </w:tabs>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71"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952" w:type="dxa"/>
            <w:vAlign w:val="center"/>
          </w:tcPr>
          <w:p>
            <w:pPr>
              <w:tabs>
                <w:tab w:val="left" w:pos="6300"/>
              </w:tabs>
              <w:spacing w:line="280" w:lineRule="exact"/>
              <w:jc w:val="center"/>
              <w:rPr>
                <w:rFonts w:hint="eastAsia" w:ascii="宋体" w:hAnsi="宋体" w:eastAsia="宋体" w:cs="宋体"/>
                <w:color w:val="auto"/>
                <w:sz w:val="24"/>
                <w:szCs w:val="24"/>
              </w:rPr>
            </w:pPr>
          </w:p>
        </w:tc>
        <w:tc>
          <w:tcPr>
            <w:tcW w:w="3063"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298" w:type="dxa"/>
            <w:vAlign w:val="center"/>
          </w:tcPr>
          <w:p>
            <w:pPr>
              <w:tabs>
                <w:tab w:val="left" w:pos="6300"/>
              </w:tabs>
              <w:spacing w:line="2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71"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952" w:type="dxa"/>
            <w:vAlign w:val="center"/>
          </w:tcPr>
          <w:p>
            <w:pPr>
              <w:tabs>
                <w:tab w:val="left" w:pos="6300"/>
              </w:tabs>
              <w:spacing w:line="280" w:lineRule="exact"/>
              <w:jc w:val="center"/>
              <w:rPr>
                <w:rFonts w:hint="eastAsia" w:ascii="宋体" w:hAnsi="宋体" w:eastAsia="宋体" w:cs="宋体"/>
                <w:color w:val="auto"/>
                <w:sz w:val="24"/>
                <w:szCs w:val="24"/>
              </w:rPr>
            </w:pPr>
          </w:p>
        </w:tc>
        <w:tc>
          <w:tcPr>
            <w:tcW w:w="3063"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298" w:type="dxa"/>
            <w:vAlign w:val="center"/>
          </w:tcPr>
          <w:p>
            <w:pPr>
              <w:tabs>
                <w:tab w:val="left" w:pos="6300"/>
              </w:tabs>
              <w:spacing w:line="2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71"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952" w:type="dxa"/>
            <w:vAlign w:val="center"/>
          </w:tcPr>
          <w:p>
            <w:pPr>
              <w:tabs>
                <w:tab w:val="left" w:pos="6300"/>
              </w:tabs>
              <w:spacing w:line="280" w:lineRule="exact"/>
              <w:jc w:val="center"/>
              <w:rPr>
                <w:rFonts w:hint="eastAsia" w:ascii="宋体" w:hAnsi="宋体" w:eastAsia="宋体" w:cs="宋体"/>
                <w:color w:val="auto"/>
                <w:sz w:val="24"/>
                <w:szCs w:val="24"/>
              </w:rPr>
            </w:pPr>
          </w:p>
        </w:tc>
        <w:tc>
          <w:tcPr>
            <w:tcW w:w="3063"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298" w:type="dxa"/>
            <w:vAlign w:val="center"/>
          </w:tcPr>
          <w:p>
            <w:pPr>
              <w:tabs>
                <w:tab w:val="left" w:pos="6300"/>
              </w:tabs>
              <w:spacing w:line="2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71"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952" w:type="dxa"/>
            <w:vAlign w:val="center"/>
          </w:tcPr>
          <w:p>
            <w:pPr>
              <w:tabs>
                <w:tab w:val="left" w:pos="6300"/>
              </w:tabs>
              <w:spacing w:line="280" w:lineRule="exact"/>
              <w:jc w:val="center"/>
              <w:rPr>
                <w:rFonts w:hint="eastAsia" w:ascii="宋体" w:hAnsi="宋体" w:eastAsia="宋体" w:cs="宋体"/>
                <w:color w:val="auto"/>
                <w:sz w:val="24"/>
                <w:szCs w:val="24"/>
              </w:rPr>
            </w:pPr>
          </w:p>
        </w:tc>
        <w:tc>
          <w:tcPr>
            <w:tcW w:w="3063"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298" w:type="dxa"/>
            <w:vAlign w:val="center"/>
          </w:tcPr>
          <w:p>
            <w:pPr>
              <w:tabs>
                <w:tab w:val="left" w:pos="6300"/>
              </w:tabs>
              <w:spacing w:line="2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71"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952" w:type="dxa"/>
            <w:vAlign w:val="center"/>
          </w:tcPr>
          <w:p>
            <w:pPr>
              <w:tabs>
                <w:tab w:val="left" w:pos="6300"/>
              </w:tabs>
              <w:spacing w:line="280" w:lineRule="exact"/>
              <w:jc w:val="center"/>
              <w:rPr>
                <w:rFonts w:hint="eastAsia" w:ascii="宋体" w:hAnsi="宋体" w:eastAsia="宋体" w:cs="宋体"/>
                <w:color w:val="auto"/>
                <w:sz w:val="24"/>
                <w:szCs w:val="24"/>
              </w:rPr>
            </w:pPr>
          </w:p>
        </w:tc>
        <w:tc>
          <w:tcPr>
            <w:tcW w:w="3063"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298" w:type="dxa"/>
            <w:vAlign w:val="center"/>
          </w:tcPr>
          <w:p>
            <w:pPr>
              <w:tabs>
                <w:tab w:val="left" w:pos="6300"/>
              </w:tabs>
              <w:spacing w:line="2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71"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952" w:type="dxa"/>
            <w:vAlign w:val="center"/>
          </w:tcPr>
          <w:p>
            <w:pPr>
              <w:tabs>
                <w:tab w:val="left" w:pos="6300"/>
              </w:tabs>
              <w:spacing w:line="280" w:lineRule="exact"/>
              <w:jc w:val="center"/>
              <w:rPr>
                <w:rFonts w:hint="eastAsia" w:ascii="宋体" w:hAnsi="宋体" w:eastAsia="宋体" w:cs="宋体"/>
                <w:color w:val="auto"/>
                <w:sz w:val="24"/>
                <w:szCs w:val="24"/>
              </w:rPr>
            </w:pPr>
          </w:p>
        </w:tc>
        <w:tc>
          <w:tcPr>
            <w:tcW w:w="3063"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298" w:type="dxa"/>
            <w:vAlign w:val="center"/>
          </w:tcPr>
          <w:p>
            <w:pPr>
              <w:tabs>
                <w:tab w:val="left" w:pos="6300"/>
              </w:tabs>
              <w:spacing w:line="2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71"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952" w:type="dxa"/>
            <w:vAlign w:val="center"/>
          </w:tcPr>
          <w:p>
            <w:pPr>
              <w:tabs>
                <w:tab w:val="left" w:pos="6300"/>
              </w:tabs>
              <w:spacing w:line="280" w:lineRule="exact"/>
              <w:jc w:val="center"/>
              <w:rPr>
                <w:rFonts w:hint="eastAsia" w:ascii="宋体" w:hAnsi="宋体" w:eastAsia="宋体" w:cs="宋体"/>
                <w:color w:val="auto"/>
                <w:sz w:val="24"/>
                <w:szCs w:val="24"/>
              </w:rPr>
            </w:pPr>
          </w:p>
        </w:tc>
        <w:tc>
          <w:tcPr>
            <w:tcW w:w="3063"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298" w:type="dxa"/>
            <w:vAlign w:val="center"/>
          </w:tcPr>
          <w:p>
            <w:pPr>
              <w:tabs>
                <w:tab w:val="left" w:pos="6300"/>
              </w:tabs>
              <w:spacing w:line="2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71"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952" w:type="dxa"/>
            <w:vAlign w:val="center"/>
          </w:tcPr>
          <w:p>
            <w:pPr>
              <w:tabs>
                <w:tab w:val="left" w:pos="6300"/>
              </w:tabs>
              <w:spacing w:line="280" w:lineRule="exact"/>
              <w:jc w:val="center"/>
              <w:rPr>
                <w:rFonts w:hint="eastAsia" w:ascii="宋体" w:hAnsi="宋体" w:eastAsia="宋体" w:cs="宋体"/>
                <w:color w:val="auto"/>
                <w:sz w:val="24"/>
                <w:szCs w:val="24"/>
              </w:rPr>
            </w:pPr>
          </w:p>
        </w:tc>
        <w:tc>
          <w:tcPr>
            <w:tcW w:w="3063"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298" w:type="dxa"/>
            <w:vAlign w:val="center"/>
          </w:tcPr>
          <w:p>
            <w:pPr>
              <w:tabs>
                <w:tab w:val="left" w:pos="6300"/>
              </w:tabs>
              <w:spacing w:line="2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71"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952" w:type="dxa"/>
            <w:vAlign w:val="center"/>
          </w:tcPr>
          <w:p>
            <w:pPr>
              <w:tabs>
                <w:tab w:val="left" w:pos="6300"/>
              </w:tabs>
              <w:spacing w:line="280" w:lineRule="exact"/>
              <w:jc w:val="center"/>
              <w:rPr>
                <w:rFonts w:hint="eastAsia" w:ascii="宋体" w:hAnsi="宋体" w:eastAsia="宋体" w:cs="宋体"/>
                <w:color w:val="auto"/>
                <w:sz w:val="24"/>
                <w:szCs w:val="24"/>
              </w:rPr>
            </w:pPr>
          </w:p>
        </w:tc>
        <w:tc>
          <w:tcPr>
            <w:tcW w:w="3063"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298" w:type="dxa"/>
            <w:vAlign w:val="center"/>
          </w:tcPr>
          <w:p>
            <w:pPr>
              <w:tabs>
                <w:tab w:val="left" w:pos="6300"/>
              </w:tabs>
              <w:spacing w:line="280" w:lineRule="exact"/>
              <w:jc w:val="center"/>
              <w:rPr>
                <w:rFonts w:hint="eastAsia" w:ascii="宋体" w:hAnsi="宋体" w:eastAsia="宋体" w:cs="宋体"/>
                <w:color w:val="auto"/>
                <w:sz w:val="24"/>
                <w:szCs w:val="24"/>
              </w:rPr>
            </w:pPr>
          </w:p>
        </w:tc>
      </w:tr>
    </w:tbl>
    <w:p>
      <w:pPr>
        <w:spacing w:line="500" w:lineRule="exact"/>
        <w:ind w:firstLine="600" w:firstLineChars="250"/>
        <w:rPr>
          <w:rFonts w:hint="eastAsia" w:ascii="宋体" w:hAnsi="宋体" w:eastAsia="宋体" w:cs="宋体"/>
          <w:color w:val="auto"/>
          <w:sz w:val="24"/>
          <w:szCs w:val="24"/>
        </w:rPr>
      </w:pPr>
    </w:p>
    <w:p>
      <w:pPr>
        <w:spacing w:line="500" w:lineRule="exact"/>
        <w:ind w:firstLine="600" w:firstLineChars="250"/>
        <w:rPr>
          <w:rFonts w:hint="eastAsia" w:ascii="宋体" w:hAnsi="宋体" w:eastAsia="宋体" w:cs="宋体"/>
          <w:color w:val="auto"/>
          <w:sz w:val="24"/>
          <w:szCs w:val="24"/>
        </w:rPr>
      </w:pPr>
    </w:p>
    <w:p>
      <w:pPr>
        <w:ind w:firstLine="480"/>
        <w:rPr>
          <w:rFonts w:hint="eastAsia" w:ascii="宋体" w:hAnsi="宋体" w:eastAsia="宋体" w:cs="宋体"/>
          <w:color w:val="auto"/>
          <w:sz w:val="24"/>
          <w:szCs w:val="24"/>
        </w:rPr>
      </w:pPr>
      <w:bookmarkStart w:id="43" w:name="_Hlk117256657"/>
      <w:r>
        <w:rPr>
          <w:rFonts w:hint="eastAsia" w:ascii="宋体" w:hAnsi="宋体" w:eastAsia="宋体" w:cs="宋体"/>
          <w:color w:val="auto"/>
          <w:sz w:val="24"/>
          <w:szCs w:val="24"/>
        </w:rPr>
        <w:t>供应商：                                  法定代表人或授权代表：</w:t>
      </w:r>
    </w:p>
    <w:p>
      <w:pPr>
        <w:ind w:firstLine="480"/>
        <w:rPr>
          <w:rFonts w:hint="eastAsia" w:ascii="宋体" w:hAnsi="宋体" w:eastAsia="宋体" w:cs="宋体"/>
          <w:color w:val="auto"/>
          <w:sz w:val="24"/>
          <w:szCs w:val="24"/>
        </w:rPr>
      </w:pPr>
      <w:r>
        <w:rPr>
          <w:rFonts w:hint="eastAsia" w:ascii="宋体" w:hAnsi="宋体" w:eastAsia="宋体" w:cs="宋体"/>
          <w:color w:val="auto"/>
          <w:sz w:val="24"/>
          <w:szCs w:val="24"/>
        </w:rPr>
        <w:t>（供应商公章）                               （签字或盖章）</w:t>
      </w:r>
    </w:p>
    <w:p>
      <w:pPr>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bookmarkEnd w:id="43"/>
    <w:p>
      <w:pPr>
        <w:ind w:firstLine="480"/>
        <w:rPr>
          <w:rFonts w:hint="eastAsia" w:ascii="宋体" w:hAnsi="宋体" w:eastAsia="宋体" w:cs="宋体"/>
          <w:color w:val="auto"/>
          <w:sz w:val="24"/>
          <w:szCs w:val="24"/>
        </w:rPr>
      </w:pPr>
    </w:p>
    <w:p>
      <w:pPr>
        <w:ind w:firstLine="480"/>
        <w:rPr>
          <w:rFonts w:hint="eastAsia" w:ascii="宋体" w:hAnsi="宋体" w:eastAsia="宋体" w:cs="宋体"/>
          <w:color w:val="auto"/>
          <w:sz w:val="24"/>
          <w:szCs w:val="24"/>
        </w:rPr>
      </w:pPr>
    </w:p>
    <w:p>
      <w:pPr>
        <w:pStyle w:val="50"/>
        <w:rPr>
          <w:rFonts w:hint="eastAsia" w:ascii="宋体" w:hAnsi="宋体" w:eastAsia="宋体" w:cs="宋体"/>
          <w:color w:val="auto"/>
          <w:sz w:val="24"/>
          <w:szCs w:val="24"/>
        </w:rPr>
      </w:pPr>
    </w:p>
    <w:p>
      <w:pPr>
        <w:pStyle w:val="50"/>
        <w:rPr>
          <w:rFonts w:hint="eastAsia" w:ascii="宋体" w:hAnsi="宋体" w:eastAsia="宋体" w:cs="宋体"/>
          <w:color w:val="auto"/>
          <w:sz w:val="24"/>
          <w:szCs w:val="24"/>
        </w:rPr>
      </w:pPr>
    </w:p>
    <w:p>
      <w:pPr>
        <w:pStyle w:val="50"/>
        <w:rPr>
          <w:rFonts w:hint="eastAsia" w:ascii="宋体" w:hAnsi="宋体" w:eastAsia="宋体" w:cs="宋体"/>
          <w:color w:val="auto"/>
          <w:sz w:val="24"/>
          <w:szCs w:val="24"/>
        </w:rPr>
      </w:pPr>
    </w:p>
    <w:p>
      <w:pPr>
        <w:pStyle w:val="50"/>
        <w:rPr>
          <w:rFonts w:hint="eastAsia" w:ascii="宋体" w:hAnsi="宋体" w:eastAsia="宋体" w:cs="宋体"/>
          <w:color w:val="auto"/>
          <w:sz w:val="24"/>
          <w:szCs w:val="24"/>
        </w:rPr>
      </w:pPr>
    </w:p>
    <w:p>
      <w:pPr>
        <w:pStyle w:val="50"/>
        <w:rPr>
          <w:rFonts w:hint="eastAsia" w:ascii="宋体" w:hAnsi="宋体" w:eastAsia="宋体" w:cs="宋体"/>
          <w:color w:val="auto"/>
          <w:sz w:val="24"/>
          <w:szCs w:val="24"/>
        </w:rPr>
      </w:pPr>
    </w:p>
    <w:p>
      <w:pPr>
        <w:pStyle w:val="50"/>
        <w:rPr>
          <w:rFonts w:hint="eastAsia" w:ascii="宋体" w:hAnsi="宋体" w:eastAsia="宋体" w:cs="宋体"/>
          <w:color w:val="auto"/>
          <w:sz w:val="24"/>
          <w:szCs w:val="24"/>
        </w:rPr>
      </w:pPr>
    </w:p>
    <w:p>
      <w:pPr>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1.本表即为对本项目“</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要求”中所列</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条款进行比较和响应；</w:t>
      </w:r>
    </w:p>
    <w:p>
      <w:pPr>
        <w:ind w:left="743" w:leftChars="354" w:firstLine="1"/>
        <w:rPr>
          <w:rFonts w:hint="eastAsia" w:ascii="宋体" w:hAnsi="宋体" w:eastAsia="宋体" w:cs="宋体"/>
          <w:color w:val="auto"/>
          <w:sz w:val="24"/>
          <w:szCs w:val="24"/>
        </w:rPr>
      </w:pPr>
      <w:r>
        <w:rPr>
          <w:rFonts w:hint="eastAsia" w:ascii="宋体" w:hAnsi="宋体" w:eastAsia="宋体" w:cs="宋体"/>
          <w:color w:val="auto"/>
          <w:sz w:val="24"/>
          <w:szCs w:val="24"/>
        </w:rPr>
        <w:t>2.该表必须按照招标文件要求逐条如实填写，在“差异说明”项填写“无差异”或正负偏离和偏离说明；</w:t>
      </w:r>
    </w:p>
    <w:p>
      <w:pPr>
        <w:ind w:left="743" w:leftChars="354" w:firstLine="1"/>
        <w:rPr>
          <w:rFonts w:hint="eastAsia" w:ascii="宋体" w:hAnsi="宋体" w:eastAsia="宋体" w:cs="宋体"/>
          <w:color w:val="auto"/>
          <w:sz w:val="24"/>
          <w:szCs w:val="24"/>
        </w:rPr>
      </w:pPr>
      <w:r>
        <w:rPr>
          <w:rFonts w:hint="eastAsia" w:ascii="宋体" w:hAnsi="宋体" w:eastAsia="宋体" w:cs="宋体"/>
          <w:color w:val="auto"/>
          <w:sz w:val="24"/>
          <w:szCs w:val="24"/>
        </w:rPr>
        <w:t>3.该表可扩展；</w:t>
      </w:r>
    </w:p>
    <w:p>
      <w:pPr>
        <w:snapToGrid w:val="0"/>
        <w:spacing w:line="360" w:lineRule="auto"/>
        <w:rPr>
          <w:rFonts w:hint="eastAsia" w:ascii="宋体" w:hAnsi="宋体" w:eastAsia="宋体" w:cs="宋体"/>
          <w:color w:val="auto"/>
          <w:sz w:val="24"/>
          <w:szCs w:val="24"/>
        </w:rPr>
      </w:pPr>
      <w:bookmarkStart w:id="44" w:name="_Hlk117256762"/>
    </w:p>
    <w:p>
      <w:pPr>
        <w:snapToGrid w:val="0"/>
        <w:spacing w:line="360" w:lineRule="auto"/>
        <w:rPr>
          <w:rFonts w:hint="eastAsia" w:ascii="宋体" w:hAnsi="宋体" w:eastAsia="宋体" w:cs="宋体"/>
          <w:color w:val="auto"/>
          <w:sz w:val="24"/>
          <w:szCs w:val="24"/>
        </w:rPr>
        <w:sectPr>
          <w:footerReference r:id="rId4" w:type="default"/>
          <w:pgSz w:w="11907" w:h="16840"/>
          <w:pgMar w:top="1417" w:right="1417" w:bottom="1417" w:left="1417" w:header="851" w:footer="992" w:gutter="0"/>
          <w:pgNumType w:fmt="decimal"/>
          <w:cols w:space="0" w:num="1"/>
          <w:rtlGutter w:val="0"/>
          <w:docGrid w:linePitch="380" w:charSpace="0"/>
        </w:sectPr>
      </w:pPr>
    </w:p>
    <w:p>
      <w:pPr>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（四）商务条款差异表</w:t>
      </w:r>
    </w:p>
    <w:p>
      <w:pPr>
        <w:rPr>
          <w:rFonts w:hint="eastAsia" w:ascii="宋体" w:hAnsi="宋体" w:eastAsia="宋体" w:cs="宋体"/>
          <w:color w:val="auto"/>
          <w:sz w:val="24"/>
          <w:szCs w:val="24"/>
        </w:rPr>
      </w:pPr>
    </w:p>
    <w:p>
      <w:pPr>
        <w:ind w:firstLine="480"/>
        <w:rPr>
          <w:rFonts w:hint="eastAsia" w:ascii="宋体" w:hAnsi="宋体" w:eastAsia="宋体" w:cs="宋体"/>
          <w:color w:val="auto"/>
          <w:sz w:val="24"/>
          <w:szCs w:val="24"/>
        </w:rPr>
      </w:pPr>
      <w:r>
        <w:rPr>
          <w:rFonts w:hint="eastAsia" w:ascii="宋体" w:hAnsi="宋体" w:eastAsia="宋体" w:cs="宋体"/>
          <w:color w:val="auto"/>
          <w:sz w:val="24"/>
          <w:szCs w:val="24"/>
        </w:rPr>
        <w:t>采购项目名称：</w:t>
      </w:r>
      <w:bookmarkEnd w:id="44"/>
    </w:p>
    <w:tbl>
      <w:tblPr>
        <w:tblStyle w:val="5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772"/>
        <w:gridCol w:w="2876"/>
        <w:gridCol w:w="2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94" w:type="dxa"/>
            <w:vAlign w:val="center"/>
          </w:tcPr>
          <w:p>
            <w:pPr>
              <w:tabs>
                <w:tab w:val="left" w:pos="6300"/>
              </w:tabs>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772" w:type="dxa"/>
            <w:vAlign w:val="center"/>
          </w:tcPr>
          <w:p>
            <w:pPr>
              <w:tabs>
                <w:tab w:val="left" w:pos="6300"/>
              </w:tabs>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商务要求</w:t>
            </w:r>
          </w:p>
        </w:tc>
        <w:tc>
          <w:tcPr>
            <w:tcW w:w="2876" w:type="dxa"/>
            <w:vAlign w:val="center"/>
          </w:tcPr>
          <w:p>
            <w:pPr>
              <w:tabs>
                <w:tab w:val="left" w:pos="6300"/>
              </w:tabs>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响应商务应答</w:t>
            </w:r>
          </w:p>
        </w:tc>
        <w:tc>
          <w:tcPr>
            <w:tcW w:w="2158" w:type="dxa"/>
            <w:vAlign w:val="center"/>
          </w:tcPr>
          <w:p>
            <w:pPr>
              <w:tabs>
                <w:tab w:val="left" w:pos="6300"/>
              </w:tabs>
              <w:spacing w:line="2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94"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772"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876"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158" w:type="dxa"/>
            <w:vAlign w:val="center"/>
          </w:tcPr>
          <w:p>
            <w:pPr>
              <w:tabs>
                <w:tab w:val="left" w:pos="6300"/>
              </w:tabs>
              <w:spacing w:line="2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94"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772"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876"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158" w:type="dxa"/>
            <w:vAlign w:val="center"/>
          </w:tcPr>
          <w:p>
            <w:pPr>
              <w:tabs>
                <w:tab w:val="left" w:pos="6300"/>
              </w:tabs>
              <w:spacing w:line="2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94"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772"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876"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158" w:type="dxa"/>
            <w:vAlign w:val="center"/>
          </w:tcPr>
          <w:p>
            <w:pPr>
              <w:tabs>
                <w:tab w:val="left" w:pos="6300"/>
              </w:tabs>
              <w:spacing w:line="2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94"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772"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876"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158" w:type="dxa"/>
            <w:vAlign w:val="center"/>
          </w:tcPr>
          <w:p>
            <w:pPr>
              <w:tabs>
                <w:tab w:val="left" w:pos="6300"/>
              </w:tabs>
              <w:spacing w:line="2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94"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772"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876"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158" w:type="dxa"/>
            <w:vAlign w:val="center"/>
          </w:tcPr>
          <w:p>
            <w:pPr>
              <w:tabs>
                <w:tab w:val="left" w:pos="6300"/>
              </w:tabs>
              <w:spacing w:line="2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94"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772"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876"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158" w:type="dxa"/>
            <w:vAlign w:val="center"/>
          </w:tcPr>
          <w:p>
            <w:pPr>
              <w:tabs>
                <w:tab w:val="left" w:pos="6300"/>
              </w:tabs>
              <w:spacing w:line="2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94"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772"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876"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158" w:type="dxa"/>
            <w:vAlign w:val="center"/>
          </w:tcPr>
          <w:p>
            <w:pPr>
              <w:tabs>
                <w:tab w:val="left" w:pos="6300"/>
              </w:tabs>
              <w:spacing w:line="2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94"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772"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876"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158" w:type="dxa"/>
            <w:vAlign w:val="center"/>
          </w:tcPr>
          <w:p>
            <w:pPr>
              <w:tabs>
                <w:tab w:val="left" w:pos="6300"/>
              </w:tabs>
              <w:spacing w:line="2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94"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772"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876"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158" w:type="dxa"/>
            <w:vAlign w:val="center"/>
          </w:tcPr>
          <w:p>
            <w:pPr>
              <w:tabs>
                <w:tab w:val="left" w:pos="6300"/>
              </w:tabs>
              <w:spacing w:line="2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94"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772"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876"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158" w:type="dxa"/>
            <w:vAlign w:val="center"/>
          </w:tcPr>
          <w:p>
            <w:pPr>
              <w:tabs>
                <w:tab w:val="left" w:pos="6300"/>
              </w:tabs>
              <w:spacing w:line="28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94"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772"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876" w:type="dxa"/>
            <w:vAlign w:val="center"/>
          </w:tcPr>
          <w:p>
            <w:pPr>
              <w:tabs>
                <w:tab w:val="left" w:pos="6300"/>
              </w:tabs>
              <w:spacing w:line="280" w:lineRule="exact"/>
              <w:jc w:val="center"/>
              <w:rPr>
                <w:rFonts w:hint="eastAsia" w:ascii="宋体" w:hAnsi="宋体" w:eastAsia="宋体" w:cs="宋体"/>
                <w:color w:val="auto"/>
                <w:sz w:val="24"/>
                <w:szCs w:val="24"/>
              </w:rPr>
            </w:pPr>
          </w:p>
        </w:tc>
        <w:tc>
          <w:tcPr>
            <w:tcW w:w="2158" w:type="dxa"/>
            <w:vAlign w:val="center"/>
          </w:tcPr>
          <w:p>
            <w:pPr>
              <w:tabs>
                <w:tab w:val="left" w:pos="6300"/>
              </w:tabs>
              <w:spacing w:line="280" w:lineRule="exact"/>
              <w:jc w:val="center"/>
              <w:rPr>
                <w:rFonts w:hint="eastAsia" w:ascii="宋体" w:hAnsi="宋体" w:eastAsia="宋体" w:cs="宋体"/>
                <w:color w:val="auto"/>
                <w:sz w:val="24"/>
                <w:szCs w:val="24"/>
              </w:rPr>
            </w:pPr>
          </w:p>
        </w:tc>
      </w:tr>
    </w:tbl>
    <w:p>
      <w:pPr>
        <w:spacing w:line="500" w:lineRule="exact"/>
        <w:ind w:firstLine="600" w:firstLineChars="250"/>
        <w:rPr>
          <w:rFonts w:hint="eastAsia" w:ascii="宋体" w:hAnsi="宋体" w:eastAsia="宋体" w:cs="宋体"/>
          <w:color w:val="auto"/>
          <w:sz w:val="24"/>
          <w:szCs w:val="24"/>
        </w:rPr>
      </w:pPr>
    </w:p>
    <w:p>
      <w:pPr>
        <w:ind w:firstLine="480"/>
        <w:rPr>
          <w:rFonts w:hint="eastAsia" w:ascii="宋体" w:hAnsi="宋体" w:eastAsia="宋体" w:cs="宋体"/>
          <w:color w:val="auto"/>
          <w:sz w:val="24"/>
          <w:szCs w:val="24"/>
        </w:rPr>
      </w:pPr>
      <w:r>
        <w:rPr>
          <w:rFonts w:hint="eastAsia" w:ascii="宋体" w:hAnsi="宋体" w:eastAsia="宋体" w:cs="宋体"/>
          <w:color w:val="auto"/>
          <w:sz w:val="24"/>
          <w:szCs w:val="24"/>
        </w:rPr>
        <w:t>供应商：                                  法定代表人或授权代表：</w:t>
      </w:r>
    </w:p>
    <w:p>
      <w:pPr>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ind w:firstLine="480"/>
        <w:rPr>
          <w:rFonts w:hint="eastAsia" w:ascii="宋体" w:hAnsi="宋体" w:eastAsia="宋体" w:cs="宋体"/>
          <w:color w:val="auto"/>
          <w:sz w:val="24"/>
          <w:szCs w:val="24"/>
        </w:rPr>
      </w:pPr>
      <w:r>
        <w:rPr>
          <w:rFonts w:hint="eastAsia" w:ascii="宋体" w:hAnsi="宋体" w:eastAsia="宋体" w:cs="宋体"/>
          <w:color w:val="auto"/>
          <w:sz w:val="24"/>
          <w:szCs w:val="24"/>
        </w:rPr>
        <w:t>（供应商公章）                               （签字或盖章）</w:t>
      </w:r>
    </w:p>
    <w:p>
      <w:pPr>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pPr>
        <w:ind w:firstLine="480"/>
        <w:rPr>
          <w:rFonts w:hint="eastAsia" w:ascii="宋体" w:hAnsi="宋体" w:eastAsia="宋体" w:cs="宋体"/>
          <w:color w:val="auto"/>
          <w:sz w:val="24"/>
          <w:szCs w:val="24"/>
        </w:rPr>
      </w:pPr>
    </w:p>
    <w:p>
      <w:pPr>
        <w:ind w:firstLine="480"/>
        <w:rPr>
          <w:rFonts w:hint="eastAsia" w:ascii="宋体" w:hAnsi="宋体" w:eastAsia="宋体" w:cs="宋体"/>
          <w:color w:val="auto"/>
          <w:sz w:val="24"/>
          <w:szCs w:val="24"/>
        </w:rPr>
      </w:pPr>
    </w:p>
    <w:p>
      <w:pPr>
        <w:ind w:firstLine="480"/>
        <w:rPr>
          <w:rFonts w:hint="eastAsia" w:ascii="宋体" w:hAnsi="宋体" w:eastAsia="宋体" w:cs="宋体"/>
          <w:color w:val="auto"/>
          <w:sz w:val="24"/>
          <w:szCs w:val="24"/>
        </w:rPr>
      </w:pPr>
      <w:r>
        <w:rPr>
          <w:rFonts w:hint="eastAsia" w:ascii="宋体" w:hAnsi="宋体" w:eastAsia="宋体" w:cs="宋体"/>
          <w:color w:val="auto"/>
          <w:sz w:val="24"/>
          <w:szCs w:val="24"/>
        </w:rPr>
        <w:t>注：1.本表即为对本项目“商务要求”中所列商务条款进行比较和响应；</w:t>
      </w:r>
    </w:p>
    <w:p>
      <w:pPr>
        <w:ind w:left="743" w:leftChars="354" w:firstLine="1"/>
        <w:rPr>
          <w:rFonts w:hint="eastAsia" w:ascii="宋体" w:hAnsi="宋体" w:eastAsia="宋体" w:cs="宋体"/>
          <w:color w:val="auto"/>
          <w:sz w:val="24"/>
          <w:szCs w:val="24"/>
        </w:rPr>
      </w:pPr>
      <w:r>
        <w:rPr>
          <w:rFonts w:hint="eastAsia" w:ascii="宋体" w:hAnsi="宋体" w:eastAsia="宋体" w:cs="宋体"/>
          <w:color w:val="auto"/>
          <w:sz w:val="24"/>
          <w:szCs w:val="24"/>
        </w:rPr>
        <w:t>2.该表必须按照招标文件要求逐条如实填写，在“差异说明”项填写“无差异”或正负偏离和偏离说明；</w:t>
      </w:r>
    </w:p>
    <w:p>
      <w:pPr>
        <w:ind w:left="743" w:leftChars="354" w:firstLine="1"/>
        <w:rPr>
          <w:rFonts w:hint="eastAsia" w:ascii="宋体" w:hAnsi="宋体" w:eastAsia="宋体" w:cs="宋体"/>
          <w:color w:val="auto"/>
          <w:sz w:val="24"/>
          <w:szCs w:val="24"/>
        </w:rPr>
      </w:pPr>
      <w:r>
        <w:rPr>
          <w:rFonts w:hint="eastAsia" w:ascii="宋体" w:hAnsi="宋体" w:eastAsia="宋体" w:cs="宋体"/>
          <w:color w:val="auto"/>
          <w:sz w:val="24"/>
          <w:szCs w:val="24"/>
        </w:rPr>
        <w:t>3.该表可扩展；</w:t>
      </w:r>
    </w:p>
    <w:p>
      <w:pPr>
        <w:pStyle w:val="50"/>
        <w:rPr>
          <w:rFonts w:hint="eastAsia" w:ascii="宋体" w:hAnsi="宋体" w:eastAsia="宋体" w:cs="宋体"/>
          <w:color w:val="auto"/>
          <w:sz w:val="24"/>
          <w:szCs w:val="24"/>
        </w:rPr>
      </w:pPr>
    </w:p>
    <w:p>
      <w:pPr>
        <w:pStyle w:val="50"/>
        <w:rPr>
          <w:rFonts w:hint="eastAsia" w:ascii="宋体" w:hAnsi="宋体" w:eastAsia="宋体" w:cs="宋体"/>
          <w:color w:val="auto"/>
          <w:sz w:val="24"/>
          <w:szCs w:val="24"/>
        </w:rPr>
      </w:pPr>
    </w:p>
    <w:p>
      <w:pPr>
        <w:pStyle w:val="50"/>
        <w:rPr>
          <w:rFonts w:hint="eastAsia" w:ascii="宋体" w:hAnsi="宋体" w:eastAsia="宋体" w:cs="宋体"/>
          <w:color w:val="auto"/>
          <w:sz w:val="24"/>
          <w:szCs w:val="24"/>
        </w:rPr>
      </w:pPr>
    </w:p>
    <w:p>
      <w:pPr>
        <w:tabs>
          <w:tab w:val="left" w:pos="6300"/>
        </w:tabs>
        <w:snapToGrid w:val="0"/>
        <w:spacing w:line="360" w:lineRule="auto"/>
        <w:jc w:val="left"/>
        <w:rPr>
          <w:rFonts w:hint="eastAsia" w:ascii="宋体" w:hAnsi="宋体" w:eastAsia="宋体" w:cs="宋体"/>
          <w:b/>
          <w:color w:val="auto"/>
          <w:sz w:val="24"/>
          <w:szCs w:val="24"/>
        </w:rPr>
        <w:sectPr>
          <w:pgSz w:w="11907" w:h="16840"/>
          <w:pgMar w:top="1417" w:right="1417" w:bottom="1417" w:left="1417" w:header="851" w:footer="992" w:gutter="0"/>
          <w:pgNumType w:fmt="decimal"/>
          <w:cols w:space="0" w:num="1"/>
          <w:rtlGutter w:val="0"/>
          <w:docGrid w:linePitch="380" w:charSpace="0"/>
        </w:sectPr>
      </w:pPr>
      <w:bookmarkStart w:id="45" w:name="_Hlk117257091"/>
    </w:p>
    <w:p>
      <w:pPr>
        <w:tabs>
          <w:tab w:val="left" w:pos="6300"/>
        </w:tabs>
        <w:snapToGrid w:val="0"/>
        <w:spacing w:line="360" w:lineRule="auto"/>
        <w:jc w:val="left"/>
        <w:rPr>
          <w:rFonts w:hint="eastAsia" w:ascii="宋体" w:hAnsi="宋体" w:eastAsia="宋体" w:cs="宋体"/>
          <w:b/>
          <w:bCs/>
          <w:color w:val="auto"/>
          <w:sz w:val="24"/>
          <w:szCs w:val="24"/>
        </w:rPr>
      </w:pPr>
      <w:r>
        <w:rPr>
          <w:rFonts w:hint="eastAsia" w:ascii="宋体" w:hAnsi="宋体" w:eastAsia="宋体" w:cs="宋体"/>
          <w:b/>
          <w:color w:val="auto"/>
          <w:sz w:val="24"/>
          <w:szCs w:val="24"/>
        </w:rPr>
        <w:t>二、法定代表人身份证明书</w:t>
      </w:r>
      <w:bookmarkEnd w:id="45"/>
      <w:r>
        <w:rPr>
          <w:rFonts w:hint="eastAsia" w:ascii="宋体" w:hAnsi="宋体" w:eastAsia="宋体" w:cs="宋体"/>
          <w:b/>
          <w:color w:val="auto"/>
          <w:sz w:val="24"/>
          <w:szCs w:val="24"/>
        </w:rPr>
        <w:t>（格式）</w:t>
      </w:r>
    </w:p>
    <w:p>
      <w:pPr>
        <w:tabs>
          <w:tab w:val="left" w:pos="6300"/>
        </w:tabs>
        <w:snapToGrid w:val="0"/>
        <w:spacing w:line="360" w:lineRule="auto"/>
        <w:jc w:val="center"/>
        <w:rPr>
          <w:rFonts w:hint="eastAsia" w:ascii="宋体" w:hAnsi="宋体" w:eastAsia="宋体" w:cs="宋体"/>
          <w:b/>
          <w:bCs/>
          <w:color w:val="auto"/>
          <w:sz w:val="24"/>
          <w:szCs w:val="24"/>
        </w:rPr>
      </w:pPr>
    </w:p>
    <w:p>
      <w:pPr>
        <w:tabs>
          <w:tab w:val="left" w:pos="6300"/>
        </w:tabs>
        <w:snapToGri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法定代表人身份证明书</w:t>
      </w:r>
    </w:p>
    <w:p>
      <w:pPr>
        <w:tabs>
          <w:tab w:val="left" w:pos="6300"/>
        </w:tabs>
        <w:snapToGrid w:val="0"/>
        <w:spacing w:line="360" w:lineRule="auto"/>
        <w:rPr>
          <w:rFonts w:hint="eastAsia" w:ascii="宋体" w:hAnsi="宋体" w:eastAsia="宋体" w:cs="宋体"/>
          <w:color w:val="auto"/>
          <w:sz w:val="24"/>
          <w:szCs w:val="24"/>
          <w:u w:val="single"/>
        </w:rPr>
      </w:pPr>
    </w:p>
    <w:p>
      <w:pPr>
        <w:tabs>
          <w:tab w:val="left" w:pos="6300"/>
        </w:tabs>
        <w:snapToGrid w:val="0"/>
        <w:spacing w:line="360" w:lineRule="auto"/>
        <w:rPr>
          <w:rFonts w:hint="eastAsia" w:ascii="宋体" w:hAnsi="宋体" w:eastAsia="宋体" w:cs="宋体"/>
          <w:color w:val="auto"/>
          <w:sz w:val="24"/>
          <w:szCs w:val="24"/>
        </w:rPr>
      </w:pPr>
      <w:bookmarkStart w:id="46" w:name="_Hlk117257155"/>
      <w:r>
        <w:rPr>
          <w:rFonts w:hint="eastAsia" w:ascii="宋体" w:hAnsi="宋体" w:eastAsia="宋体" w:cs="宋体"/>
          <w:color w:val="auto"/>
          <w:sz w:val="24"/>
          <w:szCs w:val="24"/>
          <w:lang w:eastAsia="zh-Hans"/>
        </w:rPr>
        <w:t>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（采购单位名称）：</w:t>
      </w:r>
    </w:p>
    <w:p>
      <w:pPr>
        <w:tabs>
          <w:tab w:val="left" w:pos="6300"/>
        </w:tabs>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（法定代表人名称及身份证代码）是</w:t>
      </w:r>
      <w:r>
        <w:rPr>
          <w:rFonts w:hint="eastAsia" w:ascii="宋体" w:hAnsi="宋体" w:eastAsia="宋体" w:cs="宋体"/>
          <w:color w:val="auto"/>
          <w:sz w:val="24"/>
          <w:szCs w:val="24"/>
          <w:u w:val="single"/>
        </w:rPr>
        <w:t>（供应商名称）</w:t>
      </w:r>
      <w:r>
        <w:rPr>
          <w:rFonts w:hint="eastAsia" w:ascii="宋体" w:hAnsi="宋体" w:eastAsia="宋体" w:cs="宋体"/>
          <w:color w:val="auto"/>
          <w:sz w:val="24"/>
          <w:szCs w:val="24"/>
        </w:rPr>
        <w:t>的法定代表人，电话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，代表我单位全权办理上述项目的竞采报价、签约等具体工作，并签署全部有关文件、协议及合同。签字负全部责任。</w:t>
      </w:r>
    </w:p>
    <w:p>
      <w:pPr>
        <w:tabs>
          <w:tab w:val="left" w:pos="6300"/>
        </w:tabs>
        <w:snapToGrid w:val="0"/>
        <w:spacing w:line="360" w:lineRule="auto"/>
        <w:ind w:firstLine="570"/>
        <w:rPr>
          <w:rFonts w:hint="eastAsia" w:ascii="宋体" w:hAnsi="宋体" w:eastAsia="宋体" w:cs="宋体"/>
          <w:color w:val="auto"/>
          <w:sz w:val="24"/>
          <w:szCs w:val="24"/>
        </w:rPr>
      </w:pPr>
    </w:p>
    <w:p>
      <w:pPr>
        <w:tabs>
          <w:tab w:val="left" w:pos="6300"/>
        </w:tabs>
        <w:snapToGrid w:val="0"/>
        <w:spacing w:line="360" w:lineRule="auto"/>
        <w:ind w:firstLine="57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法定代表人（签字或盖章）：                          </w:t>
      </w:r>
    </w:p>
    <w:p>
      <w:pPr>
        <w:tabs>
          <w:tab w:val="left" w:pos="6300"/>
        </w:tabs>
        <w:snapToGrid w:val="0"/>
        <w:spacing w:line="360" w:lineRule="auto"/>
        <w:ind w:firstLine="57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供应商名称（公章）</w:t>
      </w:r>
    </w:p>
    <w:p>
      <w:pPr>
        <w:tabs>
          <w:tab w:val="left" w:pos="6300"/>
        </w:tabs>
        <w:snapToGrid w:val="0"/>
        <w:spacing w:line="360" w:lineRule="auto"/>
        <w:ind w:right="360" w:firstLine="57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pPr>
        <w:pStyle w:val="68"/>
        <w:spacing w:line="360" w:lineRule="auto"/>
        <w:rPr>
          <w:rFonts w:hint="eastAsia" w:ascii="宋体" w:hAnsi="宋体" w:eastAsia="宋体" w:cs="宋体"/>
          <w:color w:val="auto"/>
          <w:sz w:val="24"/>
          <w:szCs w:val="24"/>
        </w:rPr>
      </w:pPr>
    </w:p>
    <w:p>
      <w:pPr>
        <w:tabs>
          <w:tab w:val="left" w:pos="6300"/>
        </w:tabs>
        <w:snapToGrid w:val="0"/>
        <w:spacing w:line="360"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（附：法定代表人身份证正反面复印件）</w:t>
      </w:r>
    </w:p>
    <w:bookmarkEnd w:id="46"/>
    <w:p>
      <w:pPr>
        <w:pStyle w:val="4"/>
        <w:spacing w:line="360" w:lineRule="auto"/>
        <w:rPr>
          <w:rFonts w:hint="eastAsia" w:ascii="宋体" w:hAnsi="宋体" w:eastAsia="宋体" w:cs="宋体"/>
          <w:color w:val="auto"/>
          <w:sz w:val="24"/>
          <w:szCs w:val="24"/>
        </w:rPr>
      </w:pPr>
    </w:p>
    <w:p>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68"/>
        <w:rPr>
          <w:rFonts w:hint="eastAsia" w:ascii="宋体" w:hAnsi="宋体" w:eastAsia="宋体" w:cs="宋体"/>
          <w:color w:val="auto"/>
          <w:sz w:val="24"/>
          <w:szCs w:val="24"/>
        </w:rPr>
      </w:pPr>
    </w:p>
    <w:p>
      <w:pPr>
        <w:tabs>
          <w:tab w:val="left" w:pos="6300"/>
        </w:tabs>
        <w:snapToGri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法定代表人授权委托书</w:t>
      </w:r>
    </w:p>
    <w:p>
      <w:pPr>
        <w:tabs>
          <w:tab w:val="left" w:pos="6300"/>
        </w:tabs>
        <w:snapToGrid w:val="0"/>
        <w:spacing w:line="360" w:lineRule="auto"/>
        <w:rPr>
          <w:rFonts w:hint="eastAsia" w:ascii="宋体" w:hAnsi="宋体" w:eastAsia="宋体" w:cs="宋体"/>
          <w:color w:val="auto"/>
          <w:sz w:val="24"/>
          <w:szCs w:val="24"/>
          <w:u w:val="single"/>
        </w:rPr>
      </w:pPr>
    </w:p>
    <w:p>
      <w:pPr>
        <w:tabs>
          <w:tab w:val="left" w:pos="6300"/>
        </w:tabs>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Hans"/>
        </w:rPr>
        <w:t>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（采购单位名称）：</w:t>
      </w:r>
    </w:p>
    <w:p>
      <w:pPr>
        <w:tabs>
          <w:tab w:val="left" w:pos="6300"/>
        </w:tabs>
        <w:wordWrap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（法定代表人名称）是</w:t>
      </w:r>
      <w:r>
        <w:rPr>
          <w:rFonts w:hint="eastAsia" w:ascii="宋体" w:hAnsi="宋体" w:eastAsia="宋体" w:cs="宋体"/>
          <w:color w:val="auto"/>
          <w:sz w:val="24"/>
          <w:szCs w:val="24"/>
          <w:u w:val="single"/>
        </w:rPr>
        <w:t>（供应商名称）</w:t>
      </w:r>
      <w:r>
        <w:rPr>
          <w:rFonts w:hint="eastAsia" w:ascii="宋体" w:hAnsi="宋体" w:eastAsia="宋体" w:cs="宋体"/>
          <w:color w:val="auto"/>
          <w:sz w:val="24"/>
          <w:szCs w:val="24"/>
        </w:rPr>
        <w:t>的法定代表人，特授权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（被授权人姓名及身份证代码）电话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，代表我单位全权办理上述项目的竞采报价、签约等具体工作，并签署全部有关文件、协议及合同。</w:t>
      </w:r>
    </w:p>
    <w:p>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我单位对被授权人的签字负全部责任。</w:t>
      </w:r>
    </w:p>
    <w:p>
      <w:pPr>
        <w:tabs>
          <w:tab w:val="left" w:pos="6300"/>
        </w:tabs>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在撤消授权</w:t>
      </w:r>
      <w:r>
        <w:rPr>
          <w:rFonts w:hint="eastAsia" w:ascii="宋体" w:hAnsi="宋体" w:eastAsia="宋体" w:cs="宋体"/>
          <w:color w:val="auto"/>
          <w:sz w:val="24"/>
          <w:szCs w:val="24"/>
          <w:lang w:eastAsia="zh-Hans"/>
        </w:rPr>
        <w:t>的</w:t>
      </w:r>
      <w:r>
        <w:rPr>
          <w:rFonts w:hint="eastAsia" w:ascii="宋体" w:hAnsi="宋体" w:eastAsia="宋体" w:cs="宋体"/>
          <w:color w:val="auto"/>
          <w:sz w:val="24"/>
          <w:szCs w:val="24"/>
        </w:rPr>
        <w:t>书面通知以前，本授权书一直有效。被授权人在授权书有效期内签署的所有文件不因授权的撤消而失效。</w:t>
      </w:r>
    </w:p>
    <w:p>
      <w:pPr>
        <w:tabs>
          <w:tab w:val="left" w:pos="6300"/>
        </w:tabs>
        <w:snapToGrid w:val="0"/>
        <w:spacing w:line="360" w:lineRule="auto"/>
        <w:ind w:firstLine="570"/>
        <w:rPr>
          <w:rFonts w:hint="eastAsia" w:ascii="宋体" w:hAnsi="宋体" w:eastAsia="宋体" w:cs="宋体"/>
          <w:color w:val="auto"/>
          <w:sz w:val="24"/>
          <w:szCs w:val="24"/>
        </w:rPr>
      </w:pPr>
    </w:p>
    <w:p>
      <w:pPr>
        <w:tabs>
          <w:tab w:val="left" w:pos="6300"/>
        </w:tabs>
        <w:snapToGrid w:val="0"/>
        <w:spacing w:line="360"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被授权人：                          法定代表人：</w:t>
      </w:r>
    </w:p>
    <w:p>
      <w:pPr>
        <w:tabs>
          <w:tab w:val="left" w:pos="6300"/>
        </w:tabs>
        <w:snapToGrid w:val="0"/>
        <w:spacing w:line="360"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（签字或盖章）                      （签字或盖章）</w:t>
      </w:r>
    </w:p>
    <w:p>
      <w:pPr>
        <w:tabs>
          <w:tab w:val="left" w:pos="6300"/>
        </w:tabs>
        <w:snapToGrid w:val="0"/>
        <w:spacing w:line="360" w:lineRule="auto"/>
        <w:ind w:firstLine="570"/>
        <w:rPr>
          <w:rFonts w:hint="eastAsia" w:ascii="宋体" w:hAnsi="宋体" w:eastAsia="宋体" w:cs="宋体"/>
          <w:color w:val="auto"/>
          <w:sz w:val="24"/>
          <w:szCs w:val="24"/>
        </w:rPr>
      </w:pPr>
    </w:p>
    <w:p>
      <w:pPr>
        <w:tabs>
          <w:tab w:val="left" w:pos="6300"/>
        </w:tabs>
        <w:snapToGrid w:val="0"/>
        <w:spacing w:line="360" w:lineRule="auto"/>
        <w:ind w:firstLine="570"/>
        <w:rPr>
          <w:rFonts w:hint="eastAsia" w:ascii="宋体" w:hAnsi="宋体" w:eastAsia="宋体" w:cs="宋体"/>
          <w:color w:val="auto"/>
          <w:sz w:val="24"/>
          <w:szCs w:val="24"/>
        </w:rPr>
      </w:pPr>
      <w:r>
        <w:rPr>
          <w:rFonts w:hint="eastAsia" w:ascii="宋体" w:hAnsi="宋体" w:eastAsia="宋体" w:cs="宋体"/>
          <w:color w:val="auto"/>
          <w:sz w:val="24"/>
          <w:szCs w:val="24"/>
        </w:rPr>
        <w:t>（附：被授权人、法定代表人身份证正反面复印件）</w:t>
      </w:r>
    </w:p>
    <w:p>
      <w:pPr>
        <w:tabs>
          <w:tab w:val="left" w:pos="6300"/>
        </w:tabs>
        <w:snapToGrid w:val="0"/>
        <w:spacing w:line="360" w:lineRule="auto"/>
        <w:ind w:right="480" w:firstLine="570"/>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供应商名称（公章）</w:t>
      </w:r>
    </w:p>
    <w:p>
      <w:pPr>
        <w:tabs>
          <w:tab w:val="left" w:pos="6300"/>
        </w:tabs>
        <w:snapToGrid w:val="0"/>
        <w:spacing w:line="360" w:lineRule="auto"/>
        <w:ind w:right="480" w:firstLine="57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p>
      <w:pPr>
        <w:tabs>
          <w:tab w:val="left" w:pos="6300"/>
        </w:tabs>
        <w:snapToGrid w:val="0"/>
        <w:spacing w:line="360" w:lineRule="auto"/>
        <w:ind w:firstLine="482" w:firstLineChars="200"/>
        <w:rPr>
          <w:rFonts w:hint="eastAsia" w:ascii="宋体" w:hAnsi="宋体" w:eastAsia="宋体" w:cs="宋体"/>
          <w:b/>
          <w:color w:val="auto"/>
          <w:sz w:val="24"/>
          <w:szCs w:val="24"/>
          <w:lang w:eastAsia="zh-Hans"/>
        </w:rPr>
      </w:pPr>
    </w:p>
    <w:p>
      <w:pPr>
        <w:tabs>
          <w:tab w:val="left" w:pos="6300"/>
        </w:tabs>
        <w:snapToGrid w:val="0"/>
        <w:spacing w:line="360" w:lineRule="auto"/>
        <w:ind w:firstLine="482" w:firstLineChars="200"/>
        <w:rPr>
          <w:rFonts w:hint="eastAsia" w:ascii="宋体" w:hAnsi="宋体" w:eastAsia="宋体" w:cs="宋体"/>
          <w:b/>
          <w:color w:val="auto"/>
          <w:sz w:val="24"/>
          <w:szCs w:val="24"/>
          <w:lang w:eastAsia="zh-Hans"/>
        </w:rPr>
      </w:pPr>
    </w:p>
    <w:p>
      <w:pPr>
        <w:tabs>
          <w:tab w:val="left" w:pos="6300"/>
        </w:tabs>
        <w:snapToGrid w:val="0"/>
        <w:spacing w:line="360" w:lineRule="auto"/>
        <w:ind w:firstLine="482" w:firstLineChars="200"/>
        <w:rPr>
          <w:rFonts w:hint="eastAsia" w:ascii="宋体" w:hAnsi="宋体" w:eastAsia="宋体" w:cs="宋体"/>
          <w:b/>
          <w:color w:val="auto"/>
          <w:sz w:val="24"/>
          <w:szCs w:val="24"/>
          <w:lang w:eastAsia="zh-Hans"/>
        </w:rPr>
      </w:pPr>
    </w:p>
    <w:p>
      <w:pPr>
        <w:tabs>
          <w:tab w:val="left" w:pos="6300"/>
        </w:tabs>
        <w:snapToGrid w:val="0"/>
        <w:spacing w:line="360" w:lineRule="auto"/>
        <w:ind w:firstLine="482" w:firstLineChars="200"/>
        <w:rPr>
          <w:rFonts w:hint="eastAsia" w:ascii="宋体" w:hAnsi="宋体" w:eastAsia="宋体" w:cs="宋体"/>
          <w:b/>
          <w:color w:val="auto"/>
          <w:sz w:val="24"/>
          <w:szCs w:val="24"/>
          <w:lang w:eastAsia="zh-Hans"/>
        </w:rPr>
      </w:pPr>
    </w:p>
    <w:p>
      <w:pPr>
        <w:pStyle w:val="50"/>
        <w:rPr>
          <w:rFonts w:hint="eastAsia" w:ascii="宋体" w:hAnsi="宋体" w:eastAsia="宋体" w:cs="宋体"/>
          <w:color w:val="auto"/>
          <w:sz w:val="24"/>
          <w:szCs w:val="24"/>
          <w:lang w:eastAsia="zh-Hans"/>
        </w:rPr>
      </w:pPr>
    </w:p>
    <w:p>
      <w:pPr>
        <w:tabs>
          <w:tab w:val="left" w:pos="6300"/>
        </w:tabs>
        <w:snapToGrid w:val="0"/>
        <w:spacing w:line="360" w:lineRule="auto"/>
        <w:ind w:firstLine="482" w:firstLineChars="200"/>
        <w:rPr>
          <w:rFonts w:hint="eastAsia" w:ascii="宋体" w:hAnsi="宋体" w:eastAsia="宋体" w:cs="宋体"/>
          <w:b/>
          <w:color w:val="auto"/>
          <w:sz w:val="24"/>
          <w:szCs w:val="24"/>
          <w:lang w:eastAsia="zh-Hans"/>
        </w:rPr>
      </w:pPr>
    </w:p>
    <w:p>
      <w:pPr>
        <w:tabs>
          <w:tab w:val="left" w:pos="6300"/>
        </w:tabs>
        <w:snapToGrid w:val="0"/>
        <w:spacing w:line="360" w:lineRule="auto"/>
        <w:ind w:firstLine="482" w:firstLineChars="200"/>
        <w:rPr>
          <w:rFonts w:hint="eastAsia" w:ascii="宋体" w:hAnsi="宋体" w:eastAsia="宋体" w:cs="宋体"/>
          <w:b/>
          <w:color w:val="auto"/>
          <w:sz w:val="24"/>
          <w:szCs w:val="24"/>
          <w:lang w:eastAsia="zh-Hans"/>
        </w:rPr>
        <w:sectPr>
          <w:pgSz w:w="11907" w:h="16840"/>
          <w:pgMar w:top="1417" w:right="1417" w:bottom="1417" w:left="1417" w:header="851" w:footer="992" w:gutter="0"/>
          <w:pgNumType w:fmt="decimal"/>
          <w:cols w:space="0" w:num="1"/>
          <w:rtlGutter w:val="0"/>
          <w:docGrid w:linePitch="380" w:charSpace="0"/>
        </w:sectPr>
      </w:pPr>
      <w:bookmarkStart w:id="47" w:name="_Hlk117257891"/>
    </w:p>
    <w:p>
      <w:pPr>
        <w:tabs>
          <w:tab w:val="left" w:pos="6300"/>
        </w:tabs>
        <w:snapToGrid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lang w:eastAsia="zh-Hans"/>
        </w:rPr>
        <w:t>三、</w:t>
      </w:r>
      <w:r>
        <w:rPr>
          <w:rFonts w:hint="eastAsia" w:ascii="宋体" w:hAnsi="宋体" w:eastAsia="宋体" w:cs="宋体"/>
          <w:b/>
          <w:color w:val="auto"/>
          <w:sz w:val="24"/>
          <w:szCs w:val="24"/>
        </w:rPr>
        <w:t>基本资格条件承诺函</w:t>
      </w:r>
    </w:p>
    <w:p>
      <w:pPr>
        <w:pStyle w:val="68"/>
        <w:rPr>
          <w:rFonts w:hint="eastAsia" w:ascii="宋体" w:hAnsi="宋体" w:eastAsia="宋体" w:cs="宋体"/>
          <w:color w:val="auto"/>
          <w:sz w:val="24"/>
          <w:szCs w:val="24"/>
        </w:rPr>
      </w:pPr>
    </w:p>
    <w:p>
      <w:pPr>
        <w:snapToGrid w:val="0"/>
        <w:spacing w:line="360" w:lineRule="auto"/>
        <w:ind w:firstLine="57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基本资格条件承诺函</w:t>
      </w:r>
    </w:p>
    <w:p>
      <w:pPr>
        <w:snapToGrid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p>
    <w:p>
      <w:pPr>
        <w:snapToGrid w:val="0"/>
        <w:spacing w:line="600" w:lineRule="exact"/>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（采购单位名称）：</w:t>
      </w:r>
    </w:p>
    <w:p>
      <w:pPr>
        <w:snapToGrid w:val="0"/>
        <w:spacing w:line="6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（供应商名称）郑重承诺：</w:t>
      </w:r>
    </w:p>
    <w:p>
      <w:pPr>
        <w:spacing w:line="6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6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pPr>
        <w:spacing w:line="6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3.我方在项目评审环节结束后，随时接受采购人检查验证，配合提供相关证明材料，证明符合《中华人民共和国政府采购法》第二十二条规定的供应商基本资格条件。</w:t>
      </w:r>
    </w:p>
    <w:p>
      <w:pPr>
        <w:snapToGrid w:val="0"/>
        <w:spacing w:line="6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我方对以上承诺负全部法律责任。</w:t>
      </w:r>
    </w:p>
    <w:p>
      <w:pPr>
        <w:snapToGrid w:val="0"/>
        <w:spacing w:line="6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pPr>
        <w:pStyle w:val="68"/>
        <w:spacing w:line="600" w:lineRule="exact"/>
        <w:rPr>
          <w:rFonts w:hint="eastAsia" w:ascii="宋体" w:hAnsi="宋体" w:eastAsia="宋体" w:cs="宋体"/>
          <w:color w:val="auto"/>
          <w:sz w:val="24"/>
          <w:szCs w:val="24"/>
        </w:rPr>
      </w:pPr>
    </w:p>
    <w:p>
      <w:pPr>
        <w:tabs>
          <w:tab w:val="left" w:pos="6300"/>
        </w:tabs>
        <w:snapToGrid w:val="0"/>
        <w:spacing w:line="600" w:lineRule="exact"/>
        <w:ind w:right="480" w:firstLine="570"/>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供应商名称（公章）</w:t>
      </w:r>
    </w:p>
    <w:p>
      <w:pPr>
        <w:tabs>
          <w:tab w:val="left" w:pos="6300"/>
        </w:tabs>
        <w:snapToGrid w:val="0"/>
        <w:spacing w:line="600" w:lineRule="exact"/>
        <w:ind w:right="480" w:firstLine="57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bookmarkEnd w:id="47"/>
    <w:p>
      <w:pPr>
        <w:spacing w:line="36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tabs>
          <w:tab w:val="left" w:pos="6300"/>
        </w:tabs>
        <w:snapToGrid w:val="0"/>
        <w:spacing w:line="360" w:lineRule="auto"/>
        <w:ind w:firstLine="482" w:firstLineChars="200"/>
        <w:rPr>
          <w:rFonts w:hint="eastAsia" w:ascii="宋体" w:hAnsi="宋体" w:eastAsia="宋体" w:cs="宋体"/>
          <w:b/>
          <w:color w:val="auto"/>
          <w:sz w:val="24"/>
          <w:szCs w:val="24"/>
        </w:rPr>
      </w:pPr>
      <w:bookmarkStart w:id="48" w:name="_Hlk117257901"/>
    </w:p>
    <w:p>
      <w:pPr>
        <w:tabs>
          <w:tab w:val="left" w:pos="6300"/>
        </w:tabs>
        <w:snapToGrid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四、特定资格条件证书或证明文件</w:t>
      </w:r>
    </w:p>
    <w:bookmarkEnd w:id="48"/>
    <w:p>
      <w:pPr>
        <w:pStyle w:val="4"/>
        <w:spacing w:line="360" w:lineRule="auto"/>
        <w:rPr>
          <w:rFonts w:hint="eastAsia" w:ascii="宋体" w:hAnsi="宋体" w:eastAsia="宋体" w:cs="宋体"/>
          <w:color w:val="auto"/>
          <w:sz w:val="24"/>
          <w:szCs w:val="24"/>
        </w:rPr>
      </w:pPr>
    </w:p>
    <w:p>
      <w:pPr>
        <w:tabs>
          <w:tab w:val="left" w:pos="6300"/>
        </w:tabs>
        <w:snapToGrid w:val="0"/>
        <w:spacing w:line="360" w:lineRule="auto"/>
        <w:ind w:right="480" w:firstLine="570"/>
        <w:jc w:val="right"/>
        <w:rPr>
          <w:rFonts w:hint="eastAsia" w:ascii="宋体" w:hAnsi="宋体" w:eastAsia="宋体" w:cs="宋体"/>
          <w:color w:val="auto"/>
          <w:sz w:val="24"/>
          <w:szCs w:val="24"/>
        </w:rPr>
      </w:pPr>
    </w:p>
    <w:p>
      <w:pPr>
        <w:pStyle w:val="4"/>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pStyle w:val="4"/>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pStyle w:val="4"/>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pStyle w:val="4"/>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pStyle w:val="4"/>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pStyle w:val="4"/>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tabs>
          <w:tab w:val="left" w:pos="6300"/>
        </w:tabs>
        <w:snapToGrid w:val="0"/>
        <w:spacing w:line="360" w:lineRule="auto"/>
        <w:ind w:right="-1"/>
        <w:rPr>
          <w:rFonts w:hint="eastAsia" w:ascii="宋体" w:hAnsi="宋体" w:eastAsia="宋体" w:cs="宋体"/>
          <w:color w:val="auto"/>
          <w:sz w:val="24"/>
          <w:szCs w:val="24"/>
        </w:rPr>
      </w:pPr>
      <w:r>
        <w:rPr>
          <w:rFonts w:hint="eastAsia" w:ascii="宋体" w:hAnsi="宋体" w:eastAsia="宋体" w:cs="宋体"/>
          <w:color w:val="auto"/>
          <w:sz w:val="24"/>
          <w:szCs w:val="24"/>
        </w:rPr>
        <w:t>---------------------------------------------------------------------</w:t>
      </w:r>
    </w:p>
    <w:p>
      <w:pPr>
        <w:tabs>
          <w:tab w:val="left" w:pos="6300"/>
        </w:tabs>
        <w:snapToGrid w:val="0"/>
        <w:spacing w:line="360" w:lineRule="auto"/>
        <w:ind w:firstLine="570"/>
        <w:rPr>
          <w:rFonts w:hint="eastAsia" w:ascii="宋体" w:hAnsi="宋体" w:eastAsia="宋体" w:cs="宋体"/>
          <w:color w:val="auto"/>
          <w:sz w:val="24"/>
          <w:szCs w:val="24"/>
        </w:rPr>
      </w:pPr>
    </w:p>
    <w:p>
      <w:pPr>
        <w:tabs>
          <w:tab w:val="left" w:pos="6300"/>
        </w:tabs>
        <w:snapToGrid w:val="0"/>
        <w:spacing w:line="360" w:lineRule="auto"/>
        <w:ind w:firstLine="570"/>
        <w:rPr>
          <w:rFonts w:hint="eastAsia" w:ascii="宋体" w:hAnsi="宋体" w:eastAsia="宋体" w:cs="宋体"/>
          <w:color w:val="auto"/>
          <w:sz w:val="24"/>
          <w:szCs w:val="24"/>
        </w:rPr>
      </w:pPr>
    </w:p>
    <w:p>
      <w:pPr>
        <w:tabs>
          <w:tab w:val="left" w:pos="6300"/>
        </w:tabs>
        <w:snapToGrid w:val="0"/>
        <w:spacing w:line="360" w:lineRule="auto"/>
        <w:rPr>
          <w:rFonts w:hint="eastAsia" w:ascii="宋体" w:hAnsi="宋体" w:eastAsia="宋体" w:cs="宋体"/>
          <w:color w:val="auto"/>
          <w:sz w:val="32"/>
          <w:szCs w:val="32"/>
        </w:rPr>
      </w:pPr>
    </w:p>
    <w:p>
      <w:pPr>
        <w:tabs>
          <w:tab w:val="left" w:pos="6300"/>
        </w:tabs>
        <w:snapToGrid w:val="0"/>
        <w:spacing w:line="360" w:lineRule="auto"/>
        <w:ind w:right="480"/>
        <w:jc w:val="center"/>
        <w:rPr>
          <w:rFonts w:hint="eastAsia" w:ascii="宋体" w:hAnsi="宋体" w:eastAsia="宋体" w:cs="宋体"/>
          <w:color w:val="auto"/>
          <w:sz w:val="24"/>
          <w:szCs w:val="24"/>
        </w:rPr>
      </w:pPr>
      <w:r>
        <w:rPr>
          <w:rFonts w:hint="eastAsia" w:ascii="宋体" w:hAnsi="宋体" w:eastAsia="宋体" w:cs="宋体"/>
          <w:color w:val="auto"/>
          <w:sz w:val="32"/>
          <w:szCs w:val="32"/>
        </w:rPr>
        <w:t>（结束）</w:t>
      </w:r>
    </w:p>
    <w:sectPr>
      <w:pgSz w:w="11907" w:h="16840"/>
      <w:pgMar w:top="1417" w:right="1417" w:bottom="1417" w:left="1417" w:header="851" w:footer="992" w:gutter="0"/>
      <w:pgNumType w:fmt="decimal"/>
      <w:cols w:space="0" w:num="1"/>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微软雅黑 Light">
    <w:altName w:val="黑体"/>
    <w:panose1 w:val="020B0502040204020203"/>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pingfang sc">
    <w:altName w:val="宋体"/>
    <w:panose1 w:val="00000000000000000000"/>
    <w:charset w:val="86"/>
    <w:family w:val="auto"/>
    <w:pitch w:val="default"/>
    <w:sig w:usb0="00000000" w:usb1="00000000" w:usb2="00000017"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23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136"/>
      <w:lvlText w:val=""/>
      <w:lvlJc w:val="left"/>
      <w:pPr>
        <w:tabs>
          <w:tab w:val="left" w:pos="360"/>
        </w:tabs>
        <w:ind w:left="360" w:hanging="360"/>
      </w:pPr>
      <w:rPr>
        <w:rFonts w:hint="default" w:ascii="Wingdings" w:hAnsi="Wingdings"/>
      </w:rPr>
    </w:lvl>
  </w:abstractNum>
  <w:abstractNum w:abstractNumId="2">
    <w:nsid w:val="00000008"/>
    <w:multiLevelType w:val="multilevel"/>
    <w:tmpl w:val="00000008"/>
    <w:lvl w:ilvl="0" w:tentative="0">
      <w:start w:val="1"/>
      <w:numFmt w:val="decimal"/>
      <w:pStyle w:val="14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5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F"/>
    <w:multiLevelType w:val="multilevel"/>
    <w:tmpl w:val="0000000F"/>
    <w:lvl w:ilvl="0" w:tentative="0">
      <w:start w:val="1"/>
      <w:numFmt w:val="upperLetter"/>
      <w:pStyle w:val="13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singleLevel"/>
    <w:tmpl w:val="00000011"/>
    <w:lvl w:ilvl="0" w:tentative="0">
      <w:start w:val="1"/>
      <w:numFmt w:val="decimal"/>
      <w:pStyle w:val="13"/>
      <w:lvlText w:val="%1."/>
      <w:lvlJc w:val="left"/>
      <w:pPr>
        <w:tabs>
          <w:tab w:val="left" w:pos="425"/>
        </w:tabs>
        <w:ind w:left="425" w:hanging="425"/>
      </w:pPr>
      <w:rPr>
        <w:rFonts w:hint="default"/>
      </w:rPr>
    </w:lvl>
  </w:abstractNum>
  <w:abstractNum w:abstractNumId="8">
    <w:nsid w:val="00000012"/>
    <w:multiLevelType w:val="multilevel"/>
    <w:tmpl w:val="00000012"/>
    <w:lvl w:ilvl="0" w:tentative="0">
      <w:start w:val="1"/>
      <w:numFmt w:val="bullet"/>
      <w:pStyle w:val="14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4"/>
    <w:multiLevelType w:val="singleLevel"/>
    <w:tmpl w:val="00000014"/>
    <w:lvl w:ilvl="0" w:tentative="0">
      <w:start w:val="1"/>
      <w:numFmt w:val="decimal"/>
      <w:pStyle w:val="146"/>
      <w:lvlText w:val="%1)"/>
      <w:lvlJc w:val="left"/>
      <w:pPr>
        <w:tabs>
          <w:tab w:val="left" w:pos="425"/>
        </w:tabs>
        <w:ind w:left="425" w:hanging="425"/>
      </w:pPr>
      <w:rPr>
        <w:rFonts w:hint="eastAsia"/>
      </w:rPr>
    </w:lvl>
  </w:abstractNum>
  <w:abstractNum w:abstractNumId="11">
    <w:nsid w:val="00000015"/>
    <w:multiLevelType w:val="multilevel"/>
    <w:tmpl w:val="00000015"/>
    <w:lvl w:ilvl="0" w:tentative="0">
      <w:start w:val="1"/>
      <w:numFmt w:val="chineseCountingThousand"/>
      <w:pStyle w:val="20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3"/>
  </w:num>
  <w:num w:numId="3">
    <w:abstractNumId w:val="9"/>
  </w:num>
  <w:num w:numId="4">
    <w:abstractNumId w:val="5"/>
  </w:num>
  <w:num w:numId="5">
    <w:abstractNumId w:val="1"/>
  </w:num>
  <w:num w:numId="6">
    <w:abstractNumId w:val="8"/>
  </w:num>
  <w:num w:numId="7">
    <w:abstractNumId w:val="10"/>
  </w:num>
  <w:num w:numId="8">
    <w:abstractNumId w:val="2"/>
  </w:num>
  <w:num w:numId="9">
    <w:abstractNumId w:val="6"/>
  </w:num>
  <w:num w:numId="10">
    <w:abstractNumId w:val="1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gutterAtTop/>
  <w:documentProtection w:enforcement="0"/>
  <w:defaultTabStop w:val="42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zOTc2NTQ0M2U5NzVjNDFlYTU0NjFlOTBiZTI4NWUifQ=="/>
    <w:docVar w:name="KSO_WPS_MARK_KEY" w:val="904369a9-71a4-4d3e-8ff1-2feb4acd1ff9"/>
  </w:docVars>
  <w:rsids>
    <w:rsidRoot w:val="00172A27"/>
    <w:rsid w:val="00001BE6"/>
    <w:rsid w:val="0001050B"/>
    <w:rsid w:val="000144C9"/>
    <w:rsid w:val="0002088C"/>
    <w:rsid w:val="00033DAB"/>
    <w:rsid w:val="000342CA"/>
    <w:rsid w:val="000370BC"/>
    <w:rsid w:val="000401A2"/>
    <w:rsid w:val="00042D13"/>
    <w:rsid w:val="00056A6E"/>
    <w:rsid w:val="00072290"/>
    <w:rsid w:val="0008076C"/>
    <w:rsid w:val="000831AB"/>
    <w:rsid w:val="0008422C"/>
    <w:rsid w:val="00084C93"/>
    <w:rsid w:val="00087C59"/>
    <w:rsid w:val="000B4CFC"/>
    <w:rsid w:val="000D5AC6"/>
    <w:rsid w:val="000E232C"/>
    <w:rsid w:val="000E3326"/>
    <w:rsid w:val="000F1833"/>
    <w:rsid w:val="0011647C"/>
    <w:rsid w:val="00116BB6"/>
    <w:rsid w:val="00117275"/>
    <w:rsid w:val="001173E3"/>
    <w:rsid w:val="001306AD"/>
    <w:rsid w:val="00136D0F"/>
    <w:rsid w:val="001435CF"/>
    <w:rsid w:val="001445A2"/>
    <w:rsid w:val="0015070D"/>
    <w:rsid w:val="0015525F"/>
    <w:rsid w:val="00165915"/>
    <w:rsid w:val="00166EEA"/>
    <w:rsid w:val="00172A27"/>
    <w:rsid w:val="00173214"/>
    <w:rsid w:val="001765E3"/>
    <w:rsid w:val="001829E7"/>
    <w:rsid w:val="0018669C"/>
    <w:rsid w:val="00191E27"/>
    <w:rsid w:val="001925CA"/>
    <w:rsid w:val="00192985"/>
    <w:rsid w:val="001A3E64"/>
    <w:rsid w:val="001E44D9"/>
    <w:rsid w:val="001E73E2"/>
    <w:rsid w:val="001F74AE"/>
    <w:rsid w:val="002122FC"/>
    <w:rsid w:val="0021327B"/>
    <w:rsid w:val="0021595A"/>
    <w:rsid w:val="00223B9B"/>
    <w:rsid w:val="0022691C"/>
    <w:rsid w:val="00226A1A"/>
    <w:rsid w:val="00227B9B"/>
    <w:rsid w:val="002676F5"/>
    <w:rsid w:val="00297EC4"/>
    <w:rsid w:val="002B0676"/>
    <w:rsid w:val="002C7EDF"/>
    <w:rsid w:val="002D3C28"/>
    <w:rsid w:val="002E43D2"/>
    <w:rsid w:val="002F2847"/>
    <w:rsid w:val="002F5C86"/>
    <w:rsid w:val="00310E0D"/>
    <w:rsid w:val="00313FC6"/>
    <w:rsid w:val="00314FE1"/>
    <w:rsid w:val="00316DF3"/>
    <w:rsid w:val="00330491"/>
    <w:rsid w:val="003332D6"/>
    <w:rsid w:val="00333713"/>
    <w:rsid w:val="0033562A"/>
    <w:rsid w:val="003453EB"/>
    <w:rsid w:val="003609C0"/>
    <w:rsid w:val="00375908"/>
    <w:rsid w:val="003813D1"/>
    <w:rsid w:val="00382DE2"/>
    <w:rsid w:val="003876E3"/>
    <w:rsid w:val="003878EB"/>
    <w:rsid w:val="00391C69"/>
    <w:rsid w:val="003A0967"/>
    <w:rsid w:val="003B48D3"/>
    <w:rsid w:val="003D7E49"/>
    <w:rsid w:val="003E69B4"/>
    <w:rsid w:val="003E7CAB"/>
    <w:rsid w:val="003F7078"/>
    <w:rsid w:val="003F75E7"/>
    <w:rsid w:val="00415960"/>
    <w:rsid w:val="00421287"/>
    <w:rsid w:val="0043243B"/>
    <w:rsid w:val="00442270"/>
    <w:rsid w:val="0044680D"/>
    <w:rsid w:val="00460545"/>
    <w:rsid w:val="004916E8"/>
    <w:rsid w:val="004930E9"/>
    <w:rsid w:val="00493794"/>
    <w:rsid w:val="00495D1A"/>
    <w:rsid w:val="0049754E"/>
    <w:rsid w:val="004A1198"/>
    <w:rsid w:val="004A2061"/>
    <w:rsid w:val="004A6CE1"/>
    <w:rsid w:val="004B4D5B"/>
    <w:rsid w:val="004C55B8"/>
    <w:rsid w:val="004D15E1"/>
    <w:rsid w:val="004D4610"/>
    <w:rsid w:val="00507899"/>
    <w:rsid w:val="005106F8"/>
    <w:rsid w:val="00521F48"/>
    <w:rsid w:val="00531162"/>
    <w:rsid w:val="00537A61"/>
    <w:rsid w:val="00544AC9"/>
    <w:rsid w:val="0055266E"/>
    <w:rsid w:val="0055762B"/>
    <w:rsid w:val="0056207B"/>
    <w:rsid w:val="00562F84"/>
    <w:rsid w:val="00580744"/>
    <w:rsid w:val="005C530A"/>
    <w:rsid w:val="005C7A84"/>
    <w:rsid w:val="005E56CF"/>
    <w:rsid w:val="005F22A3"/>
    <w:rsid w:val="00610016"/>
    <w:rsid w:val="0062081E"/>
    <w:rsid w:val="00625F79"/>
    <w:rsid w:val="00643888"/>
    <w:rsid w:val="006447E2"/>
    <w:rsid w:val="006452FB"/>
    <w:rsid w:val="0065313C"/>
    <w:rsid w:val="00653CC7"/>
    <w:rsid w:val="00664DC0"/>
    <w:rsid w:val="00667DF3"/>
    <w:rsid w:val="00675CDE"/>
    <w:rsid w:val="006802F3"/>
    <w:rsid w:val="00684D9B"/>
    <w:rsid w:val="006A2801"/>
    <w:rsid w:val="006A3401"/>
    <w:rsid w:val="006B08D3"/>
    <w:rsid w:val="006C353F"/>
    <w:rsid w:val="006C7CD3"/>
    <w:rsid w:val="006F70D8"/>
    <w:rsid w:val="00723BC4"/>
    <w:rsid w:val="00731090"/>
    <w:rsid w:val="00740692"/>
    <w:rsid w:val="007442A0"/>
    <w:rsid w:val="00755658"/>
    <w:rsid w:val="00764963"/>
    <w:rsid w:val="00773049"/>
    <w:rsid w:val="00791D34"/>
    <w:rsid w:val="00794A8C"/>
    <w:rsid w:val="007A3A16"/>
    <w:rsid w:val="007B6393"/>
    <w:rsid w:val="007D57AF"/>
    <w:rsid w:val="007E13BD"/>
    <w:rsid w:val="007E1D36"/>
    <w:rsid w:val="007F2A53"/>
    <w:rsid w:val="00821C0F"/>
    <w:rsid w:val="00825EDF"/>
    <w:rsid w:val="00854CC0"/>
    <w:rsid w:val="00854ED3"/>
    <w:rsid w:val="00862785"/>
    <w:rsid w:val="00872901"/>
    <w:rsid w:val="008825DA"/>
    <w:rsid w:val="008937A6"/>
    <w:rsid w:val="00894E75"/>
    <w:rsid w:val="008C6D7E"/>
    <w:rsid w:val="008D2730"/>
    <w:rsid w:val="008F3680"/>
    <w:rsid w:val="009035DE"/>
    <w:rsid w:val="009261F0"/>
    <w:rsid w:val="009302D1"/>
    <w:rsid w:val="00936181"/>
    <w:rsid w:val="00936197"/>
    <w:rsid w:val="00940646"/>
    <w:rsid w:val="009415FC"/>
    <w:rsid w:val="009546D9"/>
    <w:rsid w:val="009570EF"/>
    <w:rsid w:val="00962AED"/>
    <w:rsid w:val="00962B1E"/>
    <w:rsid w:val="009710AF"/>
    <w:rsid w:val="0097589B"/>
    <w:rsid w:val="009858DD"/>
    <w:rsid w:val="0099728C"/>
    <w:rsid w:val="009A317C"/>
    <w:rsid w:val="009A34DE"/>
    <w:rsid w:val="009A770F"/>
    <w:rsid w:val="009B4011"/>
    <w:rsid w:val="009B5C25"/>
    <w:rsid w:val="009C25EB"/>
    <w:rsid w:val="009C273F"/>
    <w:rsid w:val="009D33F7"/>
    <w:rsid w:val="009E48C9"/>
    <w:rsid w:val="009E4DB9"/>
    <w:rsid w:val="009E62CD"/>
    <w:rsid w:val="00A06259"/>
    <w:rsid w:val="00A13D05"/>
    <w:rsid w:val="00A3078D"/>
    <w:rsid w:val="00A56F1E"/>
    <w:rsid w:val="00A614CD"/>
    <w:rsid w:val="00A8591D"/>
    <w:rsid w:val="00A9133B"/>
    <w:rsid w:val="00AC755D"/>
    <w:rsid w:val="00AF3E34"/>
    <w:rsid w:val="00AF70BC"/>
    <w:rsid w:val="00B000A7"/>
    <w:rsid w:val="00B01F29"/>
    <w:rsid w:val="00B02E4A"/>
    <w:rsid w:val="00B3337A"/>
    <w:rsid w:val="00B43355"/>
    <w:rsid w:val="00B47D95"/>
    <w:rsid w:val="00B47F90"/>
    <w:rsid w:val="00B60CC0"/>
    <w:rsid w:val="00B60F1F"/>
    <w:rsid w:val="00B730A8"/>
    <w:rsid w:val="00B85F50"/>
    <w:rsid w:val="00B93A95"/>
    <w:rsid w:val="00BA1F2C"/>
    <w:rsid w:val="00BB3E0F"/>
    <w:rsid w:val="00BB3F7A"/>
    <w:rsid w:val="00BC4CA6"/>
    <w:rsid w:val="00BD5A39"/>
    <w:rsid w:val="00BF23A8"/>
    <w:rsid w:val="00BF771D"/>
    <w:rsid w:val="00C0607C"/>
    <w:rsid w:val="00C14479"/>
    <w:rsid w:val="00C30B3A"/>
    <w:rsid w:val="00C32B5D"/>
    <w:rsid w:val="00C34570"/>
    <w:rsid w:val="00C83661"/>
    <w:rsid w:val="00C909A2"/>
    <w:rsid w:val="00C94E5B"/>
    <w:rsid w:val="00CB395B"/>
    <w:rsid w:val="00CC08F1"/>
    <w:rsid w:val="00CC15A7"/>
    <w:rsid w:val="00CC4F85"/>
    <w:rsid w:val="00CD3B75"/>
    <w:rsid w:val="00CD410E"/>
    <w:rsid w:val="00CD444E"/>
    <w:rsid w:val="00D10115"/>
    <w:rsid w:val="00D21D58"/>
    <w:rsid w:val="00D226A5"/>
    <w:rsid w:val="00D2377C"/>
    <w:rsid w:val="00D40159"/>
    <w:rsid w:val="00D858CC"/>
    <w:rsid w:val="00DA4850"/>
    <w:rsid w:val="00DB689B"/>
    <w:rsid w:val="00DC044C"/>
    <w:rsid w:val="00DC165B"/>
    <w:rsid w:val="00DF02E6"/>
    <w:rsid w:val="00DF14BB"/>
    <w:rsid w:val="00E02B47"/>
    <w:rsid w:val="00E17A14"/>
    <w:rsid w:val="00E2740B"/>
    <w:rsid w:val="00E40564"/>
    <w:rsid w:val="00E45B7C"/>
    <w:rsid w:val="00E46A0A"/>
    <w:rsid w:val="00E54E2D"/>
    <w:rsid w:val="00E670E8"/>
    <w:rsid w:val="00E863F1"/>
    <w:rsid w:val="00E90390"/>
    <w:rsid w:val="00EB6C11"/>
    <w:rsid w:val="00EB72B5"/>
    <w:rsid w:val="00ED6923"/>
    <w:rsid w:val="00EF2AAD"/>
    <w:rsid w:val="00EF7CE9"/>
    <w:rsid w:val="00F10101"/>
    <w:rsid w:val="00F54729"/>
    <w:rsid w:val="00F91500"/>
    <w:rsid w:val="00FA0834"/>
    <w:rsid w:val="00FC7767"/>
    <w:rsid w:val="00FD14FB"/>
    <w:rsid w:val="00FD2836"/>
    <w:rsid w:val="00FF4BE9"/>
    <w:rsid w:val="00FF7DDB"/>
    <w:rsid w:val="019B6BA4"/>
    <w:rsid w:val="02642D03"/>
    <w:rsid w:val="030F469D"/>
    <w:rsid w:val="037A1521"/>
    <w:rsid w:val="039F4141"/>
    <w:rsid w:val="03E32E80"/>
    <w:rsid w:val="04A40A52"/>
    <w:rsid w:val="056831D8"/>
    <w:rsid w:val="06293905"/>
    <w:rsid w:val="067203D9"/>
    <w:rsid w:val="07610150"/>
    <w:rsid w:val="080B64CC"/>
    <w:rsid w:val="0853679A"/>
    <w:rsid w:val="08ED3546"/>
    <w:rsid w:val="093B2458"/>
    <w:rsid w:val="09552CA1"/>
    <w:rsid w:val="0A224999"/>
    <w:rsid w:val="0ACC485F"/>
    <w:rsid w:val="0BAA1613"/>
    <w:rsid w:val="0CD242DF"/>
    <w:rsid w:val="0D1A0E02"/>
    <w:rsid w:val="0DD824B4"/>
    <w:rsid w:val="0E221981"/>
    <w:rsid w:val="0E4C57EE"/>
    <w:rsid w:val="0EBB3568"/>
    <w:rsid w:val="0EC95C85"/>
    <w:rsid w:val="0EFE3F6B"/>
    <w:rsid w:val="0FBA55CD"/>
    <w:rsid w:val="101E0686"/>
    <w:rsid w:val="11835781"/>
    <w:rsid w:val="122E4D4A"/>
    <w:rsid w:val="133D454B"/>
    <w:rsid w:val="134611D3"/>
    <w:rsid w:val="13D529D6"/>
    <w:rsid w:val="14684C56"/>
    <w:rsid w:val="147E37C6"/>
    <w:rsid w:val="14977C8B"/>
    <w:rsid w:val="15E8198B"/>
    <w:rsid w:val="16661FB0"/>
    <w:rsid w:val="16773921"/>
    <w:rsid w:val="179B41C1"/>
    <w:rsid w:val="17B22424"/>
    <w:rsid w:val="1890412B"/>
    <w:rsid w:val="19D2595C"/>
    <w:rsid w:val="1A9F5AEC"/>
    <w:rsid w:val="1AAF4973"/>
    <w:rsid w:val="1ADB39B0"/>
    <w:rsid w:val="1B0E4A1F"/>
    <w:rsid w:val="1B2D759B"/>
    <w:rsid w:val="1C0E01AF"/>
    <w:rsid w:val="1C662D8F"/>
    <w:rsid w:val="1C9039C8"/>
    <w:rsid w:val="1F50634E"/>
    <w:rsid w:val="207D242B"/>
    <w:rsid w:val="209E0D73"/>
    <w:rsid w:val="20C22534"/>
    <w:rsid w:val="232D69A6"/>
    <w:rsid w:val="237A01B8"/>
    <w:rsid w:val="23976FC8"/>
    <w:rsid w:val="24600383"/>
    <w:rsid w:val="24907C8C"/>
    <w:rsid w:val="250E4F36"/>
    <w:rsid w:val="25407646"/>
    <w:rsid w:val="2568508D"/>
    <w:rsid w:val="25AC730F"/>
    <w:rsid w:val="26576214"/>
    <w:rsid w:val="270F056A"/>
    <w:rsid w:val="27C76682"/>
    <w:rsid w:val="29AC6CED"/>
    <w:rsid w:val="29B107DC"/>
    <w:rsid w:val="2A047EF2"/>
    <w:rsid w:val="2A800726"/>
    <w:rsid w:val="2A9A00C1"/>
    <w:rsid w:val="2A9D14B5"/>
    <w:rsid w:val="2ADB2B70"/>
    <w:rsid w:val="2B4F5680"/>
    <w:rsid w:val="2B54083D"/>
    <w:rsid w:val="2C1E3B55"/>
    <w:rsid w:val="2CDC1C07"/>
    <w:rsid w:val="2CE675AA"/>
    <w:rsid w:val="2D4B565F"/>
    <w:rsid w:val="30EB0137"/>
    <w:rsid w:val="318E7529"/>
    <w:rsid w:val="31D874D8"/>
    <w:rsid w:val="321D3483"/>
    <w:rsid w:val="3286394D"/>
    <w:rsid w:val="32FA49DC"/>
    <w:rsid w:val="34546497"/>
    <w:rsid w:val="34CC3626"/>
    <w:rsid w:val="355A7190"/>
    <w:rsid w:val="358A766C"/>
    <w:rsid w:val="3598340C"/>
    <w:rsid w:val="35C2598E"/>
    <w:rsid w:val="364F191D"/>
    <w:rsid w:val="36C0768C"/>
    <w:rsid w:val="36F566A9"/>
    <w:rsid w:val="37580179"/>
    <w:rsid w:val="37BC638B"/>
    <w:rsid w:val="384A1EE6"/>
    <w:rsid w:val="38602906"/>
    <w:rsid w:val="387E1387"/>
    <w:rsid w:val="389D1465"/>
    <w:rsid w:val="39924E53"/>
    <w:rsid w:val="39D961DF"/>
    <w:rsid w:val="3ABC7B9C"/>
    <w:rsid w:val="3BF52410"/>
    <w:rsid w:val="3C85293C"/>
    <w:rsid w:val="3C98367F"/>
    <w:rsid w:val="3D4D2D2E"/>
    <w:rsid w:val="3EDB7D99"/>
    <w:rsid w:val="3F536E9A"/>
    <w:rsid w:val="3F5E784F"/>
    <w:rsid w:val="3FAC4683"/>
    <w:rsid w:val="3FCD46EF"/>
    <w:rsid w:val="3FD51A89"/>
    <w:rsid w:val="3FEA7202"/>
    <w:rsid w:val="411B1F4A"/>
    <w:rsid w:val="41E94DDC"/>
    <w:rsid w:val="42243B52"/>
    <w:rsid w:val="43260821"/>
    <w:rsid w:val="433E13DE"/>
    <w:rsid w:val="438003D7"/>
    <w:rsid w:val="439F6841"/>
    <w:rsid w:val="457C1FE2"/>
    <w:rsid w:val="45EB4900"/>
    <w:rsid w:val="45F45F26"/>
    <w:rsid w:val="45FB04BF"/>
    <w:rsid w:val="460102FF"/>
    <w:rsid w:val="46540A9A"/>
    <w:rsid w:val="46E110DB"/>
    <w:rsid w:val="47231F57"/>
    <w:rsid w:val="47A05D7B"/>
    <w:rsid w:val="47C7611D"/>
    <w:rsid w:val="481C4769"/>
    <w:rsid w:val="48FF75D2"/>
    <w:rsid w:val="4BC9209C"/>
    <w:rsid w:val="4C0D4DB2"/>
    <w:rsid w:val="4C1116A7"/>
    <w:rsid w:val="4C2A7C25"/>
    <w:rsid w:val="4C481928"/>
    <w:rsid w:val="4DDD6A1E"/>
    <w:rsid w:val="4E970F33"/>
    <w:rsid w:val="4E99569F"/>
    <w:rsid w:val="4ED35788"/>
    <w:rsid w:val="4F5779FC"/>
    <w:rsid w:val="508455A8"/>
    <w:rsid w:val="529D43E9"/>
    <w:rsid w:val="52CE3352"/>
    <w:rsid w:val="53187C25"/>
    <w:rsid w:val="53721D3B"/>
    <w:rsid w:val="53DC18D9"/>
    <w:rsid w:val="550B1BC9"/>
    <w:rsid w:val="55A25EB5"/>
    <w:rsid w:val="572F19CA"/>
    <w:rsid w:val="58F26B63"/>
    <w:rsid w:val="58F5071A"/>
    <w:rsid w:val="59053755"/>
    <w:rsid w:val="590D1F00"/>
    <w:rsid w:val="59194CE1"/>
    <w:rsid w:val="5A2460F4"/>
    <w:rsid w:val="5A9515D1"/>
    <w:rsid w:val="5B8C0E98"/>
    <w:rsid w:val="5BBD3BEE"/>
    <w:rsid w:val="5BFDB513"/>
    <w:rsid w:val="5C3929A3"/>
    <w:rsid w:val="5C3F0CEA"/>
    <w:rsid w:val="5D41118A"/>
    <w:rsid w:val="5D7A0C29"/>
    <w:rsid w:val="5EAA7A55"/>
    <w:rsid w:val="5EBD00F3"/>
    <w:rsid w:val="5F5E0061"/>
    <w:rsid w:val="60125B32"/>
    <w:rsid w:val="602C2F4B"/>
    <w:rsid w:val="60F25471"/>
    <w:rsid w:val="622529C5"/>
    <w:rsid w:val="62EA49F7"/>
    <w:rsid w:val="639635F7"/>
    <w:rsid w:val="639F5618"/>
    <w:rsid w:val="64BF7663"/>
    <w:rsid w:val="65056B43"/>
    <w:rsid w:val="65F91B55"/>
    <w:rsid w:val="666735E8"/>
    <w:rsid w:val="67837263"/>
    <w:rsid w:val="67B15328"/>
    <w:rsid w:val="684E58C1"/>
    <w:rsid w:val="6942733B"/>
    <w:rsid w:val="69676588"/>
    <w:rsid w:val="69B31FE7"/>
    <w:rsid w:val="69BA4BDE"/>
    <w:rsid w:val="69CB3E41"/>
    <w:rsid w:val="69CC30A8"/>
    <w:rsid w:val="69FF7D07"/>
    <w:rsid w:val="6A3D527D"/>
    <w:rsid w:val="6A470981"/>
    <w:rsid w:val="6B275DB9"/>
    <w:rsid w:val="6B6F6BF4"/>
    <w:rsid w:val="6BD4293E"/>
    <w:rsid w:val="6C780D43"/>
    <w:rsid w:val="6DAD1342"/>
    <w:rsid w:val="6F4A25BE"/>
    <w:rsid w:val="6FA75664"/>
    <w:rsid w:val="6FEA3EE8"/>
    <w:rsid w:val="709A0B83"/>
    <w:rsid w:val="71287CA7"/>
    <w:rsid w:val="7183443D"/>
    <w:rsid w:val="71E53DF3"/>
    <w:rsid w:val="71F23293"/>
    <w:rsid w:val="72117C30"/>
    <w:rsid w:val="72DD54D9"/>
    <w:rsid w:val="73134B32"/>
    <w:rsid w:val="751E519F"/>
    <w:rsid w:val="7521699E"/>
    <w:rsid w:val="76042946"/>
    <w:rsid w:val="76A57C43"/>
    <w:rsid w:val="76DB3120"/>
    <w:rsid w:val="77481BBC"/>
    <w:rsid w:val="776B0B15"/>
    <w:rsid w:val="786A124A"/>
    <w:rsid w:val="786B4F94"/>
    <w:rsid w:val="78840EBD"/>
    <w:rsid w:val="790756B5"/>
    <w:rsid w:val="7927265A"/>
    <w:rsid w:val="79AC7993"/>
    <w:rsid w:val="79AD79D7"/>
    <w:rsid w:val="79BF6786"/>
    <w:rsid w:val="7AFB4F4E"/>
    <w:rsid w:val="7B00715D"/>
    <w:rsid w:val="7B214D90"/>
    <w:rsid w:val="7B3866BA"/>
    <w:rsid w:val="7C240B22"/>
    <w:rsid w:val="7C2B375B"/>
    <w:rsid w:val="7CD85180"/>
    <w:rsid w:val="7CEC7892"/>
    <w:rsid w:val="7DAB6BB7"/>
    <w:rsid w:val="7E0D2D37"/>
    <w:rsid w:val="7EB941D2"/>
    <w:rsid w:val="7FBC5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94"/>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98"/>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6"/>
    <w:qFormat/>
    <w:uiPriority w:val="0"/>
    <w:pPr>
      <w:adjustRightInd w:val="0"/>
      <w:spacing w:line="360" w:lineRule="atLeast"/>
      <w:jc w:val="left"/>
      <w:textAlignment w:val="baseline"/>
    </w:pPr>
    <w:rPr>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83"/>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90"/>
    <w:qFormat/>
    <w:uiPriority w:val="0"/>
    <w:rPr>
      <w:rFonts w:ascii="宋体" w:hAnsi="Courier New"/>
    </w:rPr>
  </w:style>
  <w:style w:type="paragraph" w:styleId="31">
    <w:name w:val="toc 8"/>
    <w:basedOn w:val="1"/>
    <w:next w:val="1"/>
    <w:qFormat/>
    <w:uiPriority w:val="0"/>
    <w:pPr>
      <w:ind w:left="2940" w:leftChars="1400"/>
    </w:pPr>
  </w:style>
  <w:style w:type="paragraph" w:styleId="32">
    <w:name w:val="Date"/>
    <w:basedOn w:val="1"/>
    <w:next w:val="1"/>
    <w:link w:val="110"/>
    <w:qFormat/>
    <w:uiPriority w:val="99"/>
  </w:style>
  <w:style w:type="paragraph" w:styleId="33">
    <w:name w:val="Body Text Indent 2"/>
    <w:basedOn w:val="1"/>
    <w:link w:val="72"/>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link w:val="86"/>
    <w:qFormat/>
    <w:uiPriority w:val="0"/>
    <w:pPr>
      <w:tabs>
        <w:tab w:val="center" w:pos="4153"/>
        <w:tab w:val="right" w:pos="8306"/>
      </w:tabs>
      <w:snapToGrid w:val="0"/>
      <w:jc w:val="left"/>
    </w:pPr>
    <w:rPr>
      <w:sz w:val="18"/>
    </w:rPr>
  </w:style>
  <w:style w:type="paragraph" w:styleId="36">
    <w:name w:val="header"/>
    <w:basedOn w:val="1"/>
    <w:link w:val="112"/>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0"/>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HTML Preformatted"/>
    <w:basedOn w:val="1"/>
    <w:qFormat/>
    <w:uiPriority w:val="0"/>
    <w:rPr>
      <w:rFonts w:ascii="Courier New" w:hAnsi="Courier New"/>
      <w:sz w:val="20"/>
      <w:szCs w:val="24"/>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19"/>
    <w:next w:val="19"/>
    <w:link w:val="75"/>
    <w:qFormat/>
    <w:uiPriority w:val="0"/>
    <w:pPr>
      <w:adjustRightInd/>
      <w:spacing w:line="240" w:lineRule="auto"/>
      <w:textAlignment w:val="auto"/>
    </w:pPr>
  </w:style>
  <w:style w:type="paragraph" w:styleId="56">
    <w:name w:val="Body Text First Indent"/>
    <w:basedOn w:val="1"/>
    <w:qFormat/>
    <w:uiPriority w:val="0"/>
    <w:pPr>
      <w:spacing w:line="360" w:lineRule="auto"/>
      <w:ind w:firstLine="420"/>
    </w:pPr>
    <w:rPr>
      <w:rFonts w:ascii="宋体" w:hAnsi="宋体"/>
      <w:sz w:val="24"/>
    </w:rPr>
  </w:style>
  <w:style w:type="paragraph" w:styleId="57">
    <w:name w:val="Body Text First Indent 2"/>
    <w:basedOn w:val="23"/>
    <w:link w:val="82"/>
    <w:qFormat/>
    <w:uiPriority w:val="0"/>
    <w:pPr>
      <w:spacing w:after="120" w:line="240" w:lineRule="auto"/>
      <w:ind w:left="420" w:leftChars="200" w:firstLine="420" w:firstLineChars="200"/>
    </w:pPr>
  </w:style>
  <w:style w:type="table" w:styleId="59">
    <w:name w:val="Table Grid"/>
    <w:basedOn w:val="5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basedOn w:val="60"/>
    <w:qFormat/>
    <w:uiPriority w:val="0"/>
  </w:style>
  <w:style w:type="character" w:styleId="63">
    <w:name w:val="FollowedHyperlink"/>
    <w:qFormat/>
    <w:uiPriority w:val="0"/>
    <w:rPr>
      <w:color w:val="333333"/>
      <w:u w:val="none"/>
    </w:rPr>
  </w:style>
  <w:style w:type="character" w:styleId="64">
    <w:name w:val="Emphasis"/>
    <w:qFormat/>
    <w:uiPriority w:val="0"/>
    <w:rPr>
      <w:i/>
    </w:rPr>
  </w:style>
  <w:style w:type="character" w:styleId="65">
    <w:name w:val="Hyperlink"/>
    <w:qFormat/>
    <w:uiPriority w:val="99"/>
    <w:rPr>
      <w:color w:val="333333"/>
      <w:u w:val="non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paragraph" w:customStyle="1" w:styleId="6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69">
    <w:name w:val="Char Char6"/>
    <w:qFormat/>
    <w:uiPriority w:val="0"/>
    <w:rPr>
      <w:rFonts w:ascii="仿宋_GB2312" w:eastAsia="仿宋_GB2312"/>
      <w:kern w:val="2"/>
      <w:sz w:val="32"/>
    </w:rPr>
  </w:style>
  <w:style w:type="character" w:customStyle="1" w:styleId="70">
    <w:name w:val="脚注文本 字符"/>
    <w:link w:val="40"/>
    <w:qFormat/>
    <w:uiPriority w:val="0"/>
    <w:rPr>
      <w:kern w:val="2"/>
      <w:sz w:val="18"/>
    </w:rPr>
  </w:style>
  <w:style w:type="character" w:customStyle="1" w:styleId="71">
    <w:name w:val="Char Char2"/>
    <w:qFormat/>
    <w:uiPriority w:val="0"/>
    <w:rPr>
      <w:rFonts w:eastAsia="宋体"/>
      <w:kern w:val="2"/>
      <w:sz w:val="18"/>
      <w:lang w:val="en-US" w:eastAsia="zh-CN"/>
    </w:rPr>
  </w:style>
  <w:style w:type="character" w:customStyle="1" w:styleId="72">
    <w:name w:val="正文文本缩进 2 字符"/>
    <w:link w:val="33"/>
    <w:qFormat/>
    <w:uiPriority w:val="0"/>
    <w:rPr>
      <w:kern w:val="2"/>
      <w:sz w:val="28"/>
    </w:rPr>
  </w:style>
  <w:style w:type="character" w:customStyle="1" w:styleId="73">
    <w:name w:val="Char Char"/>
    <w:qFormat/>
    <w:uiPriority w:val="0"/>
    <w:rPr>
      <w:rFonts w:ascii="宋体" w:hAnsi="宋体" w:eastAsia="宋体"/>
      <w:kern w:val="2"/>
      <w:sz w:val="24"/>
      <w:lang w:val="en-US" w:eastAsia="zh-CN" w:bidi="ar-SA"/>
    </w:rPr>
  </w:style>
  <w:style w:type="character" w:customStyle="1" w:styleId="74">
    <w:name w:val="Table Text Char"/>
    <w:qFormat/>
    <w:uiPriority w:val="0"/>
    <w:rPr>
      <w:rFonts w:ascii="Arial" w:hAnsi="Arial"/>
      <w:kern w:val="2"/>
      <w:sz w:val="18"/>
      <w:lang w:val="en-US" w:eastAsia="zh-CN" w:bidi="ar-SA"/>
    </w:rPr>
  </w:style>
  <w:style w:type="character" w:customStyle="1" w:styleId="75">
    <w:name w:val="批注主题 字符"/>
    <w:basedOn w:val="76"/>
    <w:link w:val="55"/>
    <w:qFormat/>
    <w:uiPriority w:val="0"/>
    <w:rPr>
      <w:sz w:val="24"/>
    </w:rPr>
  </w:style>
  <w:style w:type="character" w:customStyle="1" w:styleId="76">
    <w:name w:val="批注文字 字符1"/>
    <w:link w:val="19"/>
    <w:qFormat/>
    <w:uiPriority w:val="0"/>
    <w:rPr>
      <w:sz w:val="24"/>
    </w:rPr>
  </w:style>
  <w:style w:type="character" w:customStyle="1" w:styleId="77">
    <w:name w:val="标书正文:  0.74 厘米 Char1"/>
    <w:qFormat/>
    <w:uiPriority w:val="0"/>
    <w:rPr>
      <w:rFonts w:eastAsia="宋体"/>
      <w:kern w:val="2"/>
      <w:sz w:val="24"/>
      <w:lang w:val="en-US" w:eastAsia="zh-CN"/>
    </w:rPr>
  </w:style>
  <w:style w:type="character" w:customStyle="1" w:styleId="78">
    <w:name w:val="Char Char11"/>
    <w:qFormat/>
    <w:uiPriority w:val="0"/>
    <w:rPr>
      <w:rFonts w:ascii="宋体"/>
      <w:kern w:val="2"/>
      <w:sz w:val="28"/>
    </w:rPr>
  </w:style>
  <w:style w:type="character" w:customStyle="1" w:styleId="79">
    <w:name w:val="Char Char7"/>
    <w:qFormat/>
    <w:uiPriority w:val="0"/>
    <w:rPr>
      <w:rFonts w:ascii="宋体" w:hAnsi="宋体" w:eastAsia="宋体"/>
      <w:kern w:val="2"/>
      <w:sz w:val="28"/>
    </w:rPr>
  </w:style>
  <w:style w:type="character" w:customStyle="1" w:styleId="80">
    <w:name w:val="文字 Char"/>
    <w:qFormat/>
    <w:uiPriority w:val="0"/>
    <w:rPr>
      <w:rFonts w:ascii="宋体"/>
      <w:kern w:val="2"/>
      <w:sz w:val="28"/>
    </w:rPr>
  </w:style>
  <w:style w:type="character" w:customStyle="1" w:styleId="81">
    <w:name w:val="Char Char5"/>
    <w:qFormat/>
    <w:uiPriority w:val="0"/>
    <w:rPr>
      <w:rFonts w:ascii="Arial" w:hAnsi="Arial" w:eastAsia="宋体"/>
      <w:b/>
      <w:smallCaps/>
      <w:kern w:val="28"/>
      <w:sz w:val="36"/>
      <w:lang w:val="en-US" w:eastAsia="en-US"/>
    </w:rPr>
  </w:style>
  <w:style w:type="character" w:customStyle="1" w:styleId="82">
    <w:name w:val="正文文本首行缩进 2 字符"/>
    <w:basedOn w:val="83"/>
    <w:link w:val="57"/>
    <w:qFormat/>
    <w:uiPriority w:val="0"/>
    <w:rPr>
      <w:kern w:val="2"/>
      <w:sz w:val="44"/>
    </w:rPr>
  </w:style>
  <w:style w:type="character" w:customStyle="1" w:styleId="83">
    <w:name w:val="正文文本缩进 字符"/>
    <w:link w:val="23"/>
    <w:qFormat/>
    <w:uiPriority w:val="0"/>
    <w:rPr>
      <w:kern w:val="2"/>
      <w:sz w:val="44"/>
    </w:rPr>
  </w:style>
  <w:style w:type="character" w:customStyle="1" w:styleId="84">
    <w:name w:val="font61"/>
    <w:qFormat/>
    <w:uiPriority w:val="0"/>
    <w:rPr>
      <w:rFonts w:hint="eastAsia" w:ascii="微软雅黑" w:hAnsi="微软雅黑" w:eastAsia="微软雅黑" w:cs="微软雅黑"/>
      <w:color w:val="000000"/>
      <w:sz w:val="24"/>
      <w:szCs w:val="24"/>
      <w:u w:val="none"/>
    </w:rPr>
  </w:style>
  <w:style w:type="character" w:customStyle="1" w:styleId="85">
    <w:name w:val="title_emph1"/>
    <w:qFormat/>
    <w:uiPriority w:val="0"/>
    <w:rPr>
      <w:rFonts w:hint="default" w:ascii="Arial" w:hAnsi="Arial"/>
      <w:b/>
      <w:sz w:val="20"/>
    </w:rPr>
  </w:style>
  <w:style w:type="character" w:customStyle="1" w:styleId="86">
    <w:name w:val="页脚 字符"/>
    <w:link w:val="35"/>
    <w:qFormat/>
    <w:uiPriority w:val="99"/>
    <w:rPr>
      <w:kern w:val="2"/>
      <w:sz w:val="18"/>
    </w:rPr>
  </w:style>
  <w:style w:type="character" w:customStyle="1" w:styleId="87">
    <w:name w:val="Comment Text Char"/>
    <w:semiHidden/>
    <w:qFormat/>
    <w:locked/>
    <w:uiPriority w:val="0"/>
    <w:rPr>
      <w:rFonts w:ascii="Times New Roman" w:hAnsi="Times New Roman" w:cs="Times New Roman"/>
      <w:sz w:val="20"/>
      <w:szCs w:val="20"/>
    </w:rPr>
  </w:style>
  <w:style w:type="character" w:customStyle="1" w:styleId="88">
    <w:name w:val="v151"/>
    <w:qFormat/>
    <w:uiPriority w:val="0"/>
    <w:rPr>
      <w:sz w:val="18"/>
    </w:rPr>
  </w:style>
  <w:style w:type="character" w:customStyle="1" w:styleId="89">
    <w:name w:val="font1"/>
    <w:qFormat/>
    <w:uiPriority w:val="0"/>
    <w:rPr>
      <w:color w:val="000000"/>
      <w:sz w:val="18"/>
    </w:rPr>
  </w:style>
  <w:style w:type="character" w:customStyle="1" w:styleId="90">
    <w:name w:val="纯文本 字符"/>
    <w:link w:val="30"/>
    <w:qFormat/>
    <w:locked/>
    <w:uiPriority w:val="99"/>
    <w:rPr>
      <w:rFonts w:ascii="宋体" w:hAnsi="Courier New"/>
      <w:kern w:val="2"/>
      <w:sz w:val="21"/>
    </w:rPr>
  </w:style>
  <w:style w:type="character" w:customStyle="1" w:styleId="91">
    <w:name w:val="Char Char Char Char Char Char Char Char Char"/>
    <w:qFormat/>
    <w:uiPriority w:val="0"/>
    <w:rPr>
      <w:rFonts w:ascii="宋体" w:hAnsi="宋体" w:eastAsia="宋体"/>
      <w:kern w:val="2"/>
      <w:sz w:val="24"/>
      <w:lang w:val="en-US" w:eastAsia="zh-CN" w:bidi="ar-SA"/>
    </w:rPr>
  </w:style>
  <w:style w:type="character" w:customStyle="1" w:styleId="92">
    <w:name w:val="Table Text Char Char Char Char"/>
    <w:link w:val="93"/>
    <w:qFormat/>
    <w:uiPriority w:val="0"/>
    <w:rPr>
      <w:rFonts w:ascii="Arial" w:hAnsi="Arial"/>
      <w:kern w:val="2"/>
      <w:sz w:val="18"/>
      <w:lang w:val="en-US" w:eastAsia="zh-CN" w:bidi="ar-SA"/>
    </w:rPr>
  </w:style>
  <w:style w:type="paragraph" w:customStyle="1" w:styleId="93">
    <w:name w:val="Table Text"/>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标题 2 字符1"/>
    <w:link w:val="3"/>
    <w:qFormat/>
    <w:uiPriority w:val="0"/>
    <w:rPr>
      <w:rFonts w:ascii="Arial" w:hAnsi="Arial" w:eastAsia="黑体"/>
      <w:b/>
      <w:kern w:val="2"/>
      <w:sz w:val="32"/>
    </w:rPr>
  </w:style>
  <w:style w:type="character" w:customStyle="1" w:styleId="95">
    <w:name w:val="H2 Char"/>
    <w:qFormat/>
    <w:uiPriority w:val="0"/>
    <w:rPr>
      <w:rFonts w:ascii="Arial" w:hAnsi="Arial" w:eastAsia="宋体"/>
      <w:kern w:val="2"/>
      <w:sz w:val="28"/>
      <w:lang w:val="en-US" w:eastAsia="zh-CN"/>
    </w:rPr>
  </w:style>
  <w:style w:type="character" w:customStyle="1" w:styleId="96">
    <w:name w:val="top-det1"/>
    <w:qFormat/>
    <w:uiPriority w:val="0"/>
    <w:rPr>
      <w:b/>
      <w:color w:val="000000"/>
    </w:rPr>
  </w:style>
  <w:style w:type="character" w:customStyle="1" w:styleId="97">
    <w:name w:val="批注文字 字符"/>
    <w:qFormat/>
    <w:uiPriority w:val="0"/>
    <w:rPr>
      <w:sz w:val="24"/>
    </w:rPr>
  </w:style>
  <w:style w:type="character" w:customStyle="1" w:styleId="98">
    <w:name w:val="标题 3 字符1"/>
    <w:link w:val="4"/>
    <w:qFormat/>
    <w:uiPriority w:val="0"/>
    <w:rPr>
      <w:rFonts w:eastAsia="宋体"/>
      <w:b/>
      <w:kern w:val="2"/>
      <w:sz w:val="32"/>
      <w:lang w:val="en-US" w:eastAsia="zh-CN"/>
    </w:rPr>
  </w:style>
  <w:style w:type="character" w:customStyle="1" w:styleId="99">
    <w:name w:val="crowed11"/>
    <w:qFormat/>
    <w:uiPriority w:val="0"/>
    <w:rPr>
      <w:rFonts w:hint="default"/>
      <w:sz w:val="24"/>
    </w:rPr>
  </w:style>
  <w:style w:type="character" w:customStyle="1" w:styleId="100">
    <w:name w:val="Table Text Char1 Char"/>
    <w:qFormat/>
    <w:uiPriority w:val="0"/>
    <w:rPr>
      <w:rFonts w:ascii="Arial" w:hAnsi="Arial"/>
      <w:kern w:val="2"/>
      <w:sz w:val="18"/>
      <w:lang w:val="en-US" w:eastAsia="zh-CN" w:bidi="ar-SA"/>
    </w:rPr>
  </w:style>
  <w:style w:type="character" w:customStyle="1" w:styleId="101">
    <w:name w:val="标题 2 字符"/>
    <w:qFormat/>
    <w:uiPriority w:val="99"/>
    <w:rPr>
      <w:rFonts w:ascii="Arial" w:hAnsi="Arial" w:eastAsia="黑体"/>
      <w:b/>
      <w:kern w:val="2"/>
      <w:sz w:val="32"/>
    </w:rPr>
  </w:style>
  <w:style w:type="character" w:customStyle="1" w:styleId="102">
    <w:name w:val="Table Heading Char Char"/>
    <w:qFormat/>
    <w:uiPriority w:val="0"/>
    <w:rPr>
      <w:rFonts w:ascii="Arial" w:hAnsi="Arial" w:eastAsia="黑体"/>
      <w:kern w:val="2"/>
      <w:sz w:val="18"/>
      <w:lang w:val="en-US" w:eastAsia="zh-CN"/>
    </w:rPr>
  </w:style>
  <w:style w:type="character" w:customStyle="1" w:styleId="103">
    <w:name w:val="文字 Char Char"/>
    <w:link w:val="104"/>
    <w:qFormat/>
    <w:uiPriority w:val="0"/>
    <w:rPr>
      <w:rFonts w:ascii="宋体"/>
      <w:kern w:val="2"/>
      <w:sz w:val="28"/>
    </w:rPr>
  </w:style>
  <w:style w:type="paragraph" w:customStyle="1" w:styleId="104">
    <w:name w:val="文字"/>
    <w:basedOn w:val="1"/>
    <w:link w:val="103"/>
    <w:qFormat/>
    <w:uiPriority w:val="0"/>
    <w:pPr>
      <w:tabs>
        <w:tab w:val="left" w:pos="8520"/>
      </w:tabs>
      <w:spacing w:line="312" w:lineRule="auto"/>
      <w:ind w:right="-210" w:firstLine="556"/>
    </w:pPr>
    <w:rPr>
      <w:rFonts w:ascii="宋体"/>
    </w:rPr>
  </w:style>
  <w:style w:type="character" w:customStyle="1" w:styleId="105">
    <w:name w:val="样式 宋体"/>
    <w:qFormat/>
    <w:uiPriority w:val="0"/>
    <w:rPr>
      <w:rFonts w:ascii="宋体" w:hAnsi="宋体" w:eastAsia="宋体"/>
      <w:sz w:val="28"/>
    </w:rPr>
  </w:style>
  <w:style w:type="character" w:customStyle="1" w:styleId="106">
    <w:name w:val="正文 + 三号 Char"/>
    <w:qFormat/>
    <w:uiPriority w:val="0"/>
    <w:rPr>
      <w:rFonts w:eastAsia="宋体"/>
      <w:kern w:val="2"/>
      <w:sz w:val="21"/>
      <w:lang w:val="en-US" w:eastAsia="zh-CN"/>
    </w:rPr>
  </w:style>
  <w:style w:type="character" w:customStyle="1" w:styleId="107">
    <w:name w:val="小 Char"/>
    <w:qFormat/>
    <w:uiPriority w:val="0"/>
    <w:rPr>
      <w:rFonts w:ascii="宋体" w:hAnsi="Courier New" w:eastAsia="宋体"/>
      <w:kern w:val="2"/>
      <w:sz w:val="21"/>
      <w:lang w:val="en-US" w:eastAsia="zh-CN" w:bidi="ar-SA"/>
    </w:rPr>
  </w:style>
  <w:style w:type="character" w:customStyle="1" w:styleId="108">
    <w:name w:val="标题 3 字符"/>
    <w:qFormat/>
    <w:uiPriority w:val="0"/>
    <w:rPr>
      <w:rFonts w:eastAsia="宋体"/>
      <w:b/>
      <w:kern w:val="2"/>
      <w:sz w:val="32"/>
      <w:lang w:val="en-US" w:eastAsia="zh-CN"/>
    </w:rPr>
  </w:style>
  <w:style w:type="character" w:customStyle="1" w:styleId="109">
    <w:name w:val="content-white1"/>
    <w:qFormat/>
    <w:uiPriority w:val="0"/>
    <w:rPr>
      <w:color w:val="auto"/>
      <w:sz w:val="18"/>
      <w:u w:val="none"/>
    </w:rPr>
  </w:style>
  <w:style w:type="character" w:customStyle="1" w:styleId="110">
    <w:name w:val="日期 字符"/>
    <w:link w:val="32"/>
    <w:qFormat/>
    <w:uiPriority w:val="99"/>
    <w:rPr>
      <w:kern w:val="2"/>
      <w:sz w:val="28"/>
    </w:rPr>
  </w:style>
  <w:style w:type="character" w:customStyle="1" w:styleId="111">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2">
    <w:name w:val="页眉 字符"/>
    <w:link w:val="36"/>
    <w:qFormat/>
    <w:uiPriority w:val="99"/>
    <w:rPr>
      <w:kern w:val="2"/>
      <w:sz w:val="18"/>
    </w:rPr>
  </w:style>
  <w:style w:type="character" w:customStyle="1" w:styleId="113">
    <w:name w:val="Char Char4"/>
    <w:qFormat/>
    <w:uiPriority w:val="0"/>
    <w:rPr>
      <w:rFonts w:eastAsia="宋体"/>
      <w:b/>
      <w:kern w:val="2"/>
      <w:sz w:val="21"/>
      <w:lang w:val="en-US" w:eastAsia="zh-CN"/>
    </w:rPr>
  </w:style>
  <w:style w:type="character" w:customStyle="1" w:styleId="114">
    <w:name w:val="未命名11"/>
    <w:qFormat/>
    <w:uiPriority w:val="0"/>
    <w:rPr>
      <w:color w:val="77FFFF"/>
      <w:sz w:val="24"/>
    </w:rPr>
  </w:style>
  <w:style w:type="character" w:customStyle="1" w:styleId="115">
    <w:name w:val="font21"/>
    <w:qFormat/>
    <w:uiPriority w:val="0"/>
    <w:rPr>
      <w:rFonts w:hint="default" w:ascii="Times New Roman" w:hAnsi="Times New Roman" w:cs="Times New Roman"/>
      <w:color w:val="000000"/>
      <w:sz w:val="24"/>
      <w:szCs w:val="24"/>
      <w:u w:val="none"/>
    </w:rPr>
  </w:style>
  <w:style w:type="character" w:customStyle="1" w:styleId="116">
    <w:name w:val="Char Char3"/>
    <w:qFormat/>
    <w:uiPriority w:val="0"/>
    <w:rPr>
      <w:rFonts w:eastAsia="宋体"/>
      <w:kern w:val="2"/>
      <w:sz w:val="18"/>
      <w:lang w:val="en-US" w:eastAsia="zh-CN"/>
    </w:rPr>
  </w:style>
  <w:style w:type="character" w:customStyle="1" w:styleId="117">
    <w:name w:val="Table Text Char1 Char Char"/>
    <w:qFormat/>
    <w:uiPriority w:val="0"/>
    <w:rPr>
      <w:rFonts w:ascii="Arial" w:hAnsi="Arial"/>
      <w:kern w:val="2"/>
      <w:sz w:val="18"/>
      <w:lang w:val="en-US" w:eastAsia="zh-CN" w:bidi="ar-SA"/>
    </w:rPr>
  </w:style>
  <w:style w:type="paragraph" w:customStyle="1" w:styleId="118">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9">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20">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1">
    <w:name w:val="内容标题"/>
    <w:basedOn w:val="17"/>
    <w:qFormat/>
    <w:uiPriority w:val="0"/>
    <w:rPr>
      <w:rFonts w:ascii="Tahoma" w:hAnsi="Tahoma"/>
      <w:sz w:val="24"/>
    </w:rPr>
  </w:style>
  <w:style w:type="paragraph" w:customStyle="1" w:styleId="122">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3">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4">
    <w:name w:val="style1"/>
    <w:basedOn w:val="1"/>
    <w:qFormat/>
    <w:uiPriority w:val="0"/>
    <w:pPr>
      <w:widowControl/>
      <w:spacing w:before="100" w:beforeAutospacing="1" w:after="100" w:afterAutospacing="1"/>
      <w:jc w:val="left"/>
    </w:pPr>
    <w:rPr>
      <w:rFonts w:ascii="宋体" w:hAnsi="宋体"/>
      <w:kern w:val="0"/>
    </w:rPr>
  </w:style>
  <w:style w:type="paragraph" w:customStyle="1" w:styleId="125">
    <w:name w:val="样式 宋体 五号 行距: 单倍行距"/>
    <w:basedOn w:val="1"/>
    <w:qFormat/>
    <w:uiPriority w:val="0"/>
    <w:pPr>
      <w:adjustRightInd w:val="0"/>
      <w:jc w:val="left"/>
    </w:pPr>
    <w:rPr>
      <w:rFonts w:ascii="宋体" w:hAnsi="宋体"/>
      <w:kern w:val="0"/>
    </w:rPr>
  </w:style>
  <w:style w:type="paragraph" w:customStyle="1" w:styleId="126">
    <w:name w:val="正文表格"/>
    <w:basedOn w:val="1"/>
    <w:qFormat/>
    <w:uiPriority w:val="0"/>
    <w:pPr>
      <w:adjustRightInd w:val="0"/>
      <w:spacing w:before="40" w:after="40"/>
    </w:pPr>
    <w:rPr>
      <w:sz w:val="24"/>
    </w:rPr>
  </w:style>
  <w:style w:type="paragraph" w:customStyle="1" w:styleId="127">
    <w:name w:val="Char1 Char Char Char"/>
    <w:basedOn w:val="1"/>
    <w:qFormat/>
    <w:uiPriority w:val="0"/>
    <w:rPr>
      <w:rFonts w:ascii="Tahoma" w:hAnsi="Tahoma"/>
      <w:sz w:val="24"/>
    </w:rPr>
  </w:style>
  <w:style w:type="paragraph" w:customStyle="1" w:styleId="128">
    <w:name w:val="af"/>
    <w:basedOn w:val="1"/>
    <w:qFormat/>
    <w:uiPriority w:val="0"/>
    <w:pPr>
      <w:widowControl/>
      <w:spacing w:line="300" w:lineRule="atLeast"/>
      <w:jc w:val="left"/>
    </w:pPr>
    <w:rPr>
      <w:rFonts w:ascii="宋体" w:hAnsi="宋体"/>
      <w:kern w:val="0"/>
      <w:sz w:val="18"/>
    </w:rPr>
  </w:style>
  <w:style w:type="paragraph" w:customStyle="1" w:styleId="129">
    <w:name w:val="Title - Revision"/>
    <w:basedOn w:val="54"/>
    <w:qFormat/>
    <w:uiPriority w:val="0"/>
    <w:pPr>
      <w:spacing w:before="720"/>
    </w:pPr>
  </w:style>
  <w:style w:type="paragraph" w:customStyle="1" w:styleId="130">
    <w:name w:val="1.正文"/>
    <w:basedOn w:val="1"/>
    <w:qFormat/>
    <w:uiPriority w:val="0"/>
    <w:pPr>
      <w:spacing w:line="360" w:lineRule="auto"/>
      <w:ind w:left="540" w:leftChars="225" w:firstLine="540" w:firstLineChars="225"/>
    </w:pPr>
    <w:rPr>
      <w:sz w:val="24"/>
    </w:rPr>
  </w:style>
  <w:style w:type="paragraph" w:customStyle="1" w:styleId="131">
    <w:name w:val="Title - Date"/>
    <w:basedOn w:val="54"/>
    <w:next w:val="1"/>
    <w:qFormat/>
    <w:uiPriority w:val="0"/>
    <w:pPr>
      <w:spacing w:before="240" w:after="720"/>
    </w:pPr>
    <w:rPr>
      <w:sz w:val="28"/>
    </w:rPr>
  </w:style>
  <w:style w:type="paragraph" w:customStyle="1" w:styleId="132">
    <w:name w:val="00"/>
    <w:basedOn w:val="1"/>
    <w:qFormat/>
    <w:uiPriority w:val="0"/>
    <w:pPr>
      <w:autoSpaceDE w:val="0"/>
      <w:autoSpaceDN w:val="0"/>
      <w:adjustRightInd w:val="0"/>
      <w:jc w:val="left"/>
    </w:pPr>
    <w:rPr>
      <w:rFonts w:ascii="黑体" w:eastAsia="黑体"/>
      <w:b/>
      <w:kern w:val="0"/>
      <w:sz w:val="20"/>
    </w:rPr>
  </w:style>
  <w:style w:type="paragraph" w:customStyle="1" w:styleId="133">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4">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6">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lang w:eastAsia="en-US"/>
    </w:rPr>
  </w:style>
  <w:style w:type="paragraph" w:customStyle="1" w:styleId="137">
    <w:name w:val="正文文本缩进 21"/>
    <w:basedOn w:val="1"/>
    <w:qFormat/>
    <w:uiPriority w:val="0"/>
    <w:pPr>
      <w:adjustRightInd w:val="0"/>
      <w:spacing w:before="120"/>
      <w:ind w:firstLine="420"/>
      <w:textAlignment w:val="baseline"/>
    </w:pPr>
    <w:rPr>
      <w:sz w:val="24"/>
    </w:rPr>
  </w:style>
  <w:style w:type="paragraph" w:customStyle="1" w:styleId="138">
    <w:name w:val="IN Step"/>
    <w:basedOn w:val="1"/>
    <w:qFormat/>
    <w:uiPriority w:val="0"/>
    <w:pPr>
      <w:keepLines/>
      <w:widowControl/>
      <w:tabs>
        <w:tab w:val="left" w:pos="1134"/>
      </w:tabs>
      <w:spacing w:before="80" w:after="80" w:line="300" w:lineRule="auto"/>
      <w:ind w:left="1134" w:hanging="907"/>
      <w:outlineLvl w:val="8"/>
    </w:pPr>
    <w:rPr>
      <w:rFonts w:ascii="Arial" w:hAnsi="Arial"/>
      <w:kern w:val="0"/>
    </w:rPr>
  </w:style>
  <w:style w:type="paragraph" w:customStyle="1" w:styleId="139">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40">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1">
    <w:name w:val="标准正文"/>
    <w:basedOn w:val="23"/>
    <w:qFormat/>
    <w:uiPriority w:val="0"/>
    <w:pPr>
      <w:spacing w:before="60" w:after="60" w:line="360" w:lineRule="auto"/>
      <w:ind w:left="0" w:firstLine="482"/>
    </w:pPr>
    <w:rPr>
      <w:rFonts w:ascii="Arial" w:hAnsi="Arial"/>
      <w:sz w:val="24"/>
    </w:rPr>
  </w:style>
  <w:style w:type="paragraph" w:customStyle="1" w:styleId="142">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43">
    <w:name w:val="表头文本"/>
    <w:qFormat/>
    <w:uiPriority w:val="0"/>
    <w:pPr>
      <w:jc w:val="center"/>
    </w:pPr>
    <w:rPr>
      <w:rFonts w:ascii="Arial" w:hAnsi="Arial" w:eastAsia="宋体" w:cs="Times New Roman"/>
      <w:b/>
      <w:sz w:val="21"/>
      <w:lang w:val="en-US" w:eastAsia="zh-CN" w:bidi="ar-SA"/>
    </w:rPr>
  </w:style>
  <w:style w:type="paragraph" w:customStyle="1" w:styleId="144">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5">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6">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rPr>
  </w:style>
  <w:style w:type="paragraph" w:customStyle="1" w:styleId="147">
    <w:name w:val="Char Char Char Char Char Char Char Char Char Char Char Char Char Char Char Char"/>
    <w:basedOn w:val="1"/>
    <w:qFormat/>
    <w:uiPriority w:val="0"/>
    <w:pPr>
      <w:tabs>
        <w:tab w:val="left" w:pos="360"/>
      </w:tabs>
    </w:pPr>
    <w:rPr>
      <w:sz w:val="24"/>
    </w:rPr>
  </w:style>
  <w:style w:type="paragraph" w:customStyle="1" w:styleId="148">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9">
    <w:name w:val="默认段落字体 Para Char Char Char Char Char Char Char Char Char1 Char Char Char Char"/>
    <w:basedOn w:val="1"/>
    <w:qFormat/>
    <w:uiPriority w:val="0"/>
    <w:rPr>
      <w:rFonts w:ascii="Tahoma" w:hAnsi="Tahoma"/>
      <w:sz w:val="24"/>
    </w:rPr>
  </w:style>
  <w:style w:type="paragraph" w:customStyle="1" w:styleId="150">
    <w:name w:val="表头样式"/>
    <w:basedOn w:val="1"/>
    <w:qFormat/>
    <w:uiPriority w:val="0"/>
    <w:pPr>
      <w:autoSpaceDE w:val="0"/>
      <w:autoSpaceDN w:val="0"/>
      <w:adjustRightInd w:val="0"/>
      <w:spacing w:line="360" w:lineRule="auto"/>
      <w:jc w:val="left"/>
    </w:pPr>
    <w:rPr>
      <w:b/>
      <w:kern w:val="0"/>
    </w:rPr>
  </w:style>
  <w:style w:type="paragraph" w:customStyle="1" w:styleId="15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3">
    <w:name w:val="表格内文字"/>
    <w:basedOn w:val="30"/>
    <w:qFormat/>
    <w:uiPriority w:val="0"/>
    <w:pPr>
      <w:adjustRightInd w:val="0"/>
    </w:pPr>
    <w:rPr>
      <w:color w:val="000000"/>
      <w:lang w:val="en-GB"/>
    </w:rPr>
  </w:style>
  <w:style w:type="paragraph" w:customStyle="1" w:styleId="154">
    <w:name w:val="默认段落字体 Para Char Char Char Char Char Char Char"/>
    <w:basedOn w:val="1"/>
    <w:qFormat/>
    <w:uiPriority w:val="0"/>
    <w:rPr>
      <w:rFonts w:ascii="Tahoma" w:hAnsi="Tahoma"/>
      <w:sz w:val="24"/>
    </w:rPr>
  </w:style>
  <w:style w:type="paragraph" w:customStyle="1" w:styleId="155">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56">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9">
    <w:name w:val="段落正文"/>
    <w:basedOn w:val="1"/>
    <w:qFormat/>
    <w:uiPriority w:val="0"/>
    <w:pPr>
      <w:spacing w:before="156" w:beforeLines="50" w:line="360" w:lineRule="auto"/>
      <w:ind w:firstLine="200" w:firstLineChars="200"/>
    </w:pPr>
    <w:rPr>
      <w:spacing w:val="2"/>
      <w:sz w:val="24"/>
    </w:rPr>
  </w:style>
  <w:style w:type="paragraph" w:customStyle="1" w:styleId="160">
    <w:name w:val="文章正文"/>
    <w:basedOn w:val="1"/>
    <w:qFormat/>
    <w:uiPriority w:val="0"/>
    <w:pPr>
      <w:ind w:firstLine="560" w:firstLineChars="200"/>
    </w:pPr>
    <w:rPr>
      <w:rFonts w:ascii="仿宋_GB2312" w:hAnsi="宋体" w:eastAsia="仿宋_GB2312"/>
      <w:color w:val="000000"/>
    </w:rPr>
  </w:style>
  <w:style w:type="paragraph" w:customStyle="1" w:styleId="161">
    <w:name w:val="Char"/>
    <w:basedOn w:val="1"/>
    <w:qFormat/>
    <w:uiPriority w:val="0"/>
    <w:pPr>
      <w:spacing w:line="240" w:lineRule="atLeast"/>
      <w:ind w:left="420" w:firstLine="420"/>
    </w:pPr>
    <w:rPr>
      <w:kern w:val="0"/>
    </w:rPr>
  </w:style>
  <w:style w:type="paragraph" w:customStyle="1" w:styleId="162">
    <w:name w:val="列表项目"/>
    <w:basedOn w:val="1"/>
    <w:qFormat/>
    <w:uiPriority w:val="0"/>
    <w:pPr>
      <w:tabs>
        <w:tab w:val="left" w:pos="420"/>
      </w:tabs>
      <w:spacing w:line="288" w:lineRule="auto"/>
      <w:ind w:left="840" w:leftChars="200" w:hanging="420" w:hangingChars="200"/>
    </w:pPr>
  </w:style>
  <w:style w:type="paragraph" w:customStyle="1" w:styleId="163">
    <w:name w:val="列出段落1"/>
    <w:next w:val="16"/>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4">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正文4"/>
    <w:basedOn w:val="1"/>
    <w:qFormat/>
    <w:uiPriority w:val="0"/>
    <w:pPr>
      <w:tabs>
        <w:tab w:val="left" w:pos="1275"/>
      </w:tabs>
      <w:spacing w:before="60" w:after="60" w:line="360" w:lineRule="auto"/>
      <w:ind w:left="820" w:leftChars="400" w:hanging="705"/>
    </w:pPr>
    <w:rPr>
      <w:sz w:val="24"/>
    </w:rPr>
  </w:style>
  <w:style w:type="paragraph" w:customStyle="1" w:styleId="166">
    <w:name w:val="关键词"/>
    <w:basedOn w:val="1"/>
    <w:next w:val="1"/>
    <w:qFormat/>
    <w:uiPriority w:val="0"/>
    <w:pPr>
      <w:spacing w:line="360" w:lineRule="auto"/>
    </w:pPr>
    <w:rPr>
      <w:rFonts w:eastAsia="黑体"/>
      <w:sz w:val="20"/>
    </w:rPr>
  </w:style>
  <w:style w:type="paragraph" w:customStyle="1" w:styleId="167">
    <w:name w:val="可研正文"/>
    <w:basedOn w:val="22"/>
    <w:qFormat/>
    <w:uiPriority w:val="0"/>
    <w:pPr>
      <w:adjustRightInd w:val="0"/>
      <w:snapToGrid w:val="0"/>
      <w:spacing w:line="440" w:lineRule="exact"/>
      <w:ind w:firstLine="567"/>
    </w:pPr>
    <w:rPr>
      <w:sz w:val="28"/>
    </w:rPr>
  </w:style>
  <w:style w:type="paragraph" w:customStyle="1" w:styleId="168">
    <w:name w:val="标书正文:  0.74 厘米"/>
    <w:basedOn w:val="1"/>
    <w:qFormat/>
    <w:uiPriority w:val="0"/>
    <w:pPr>
      <w:snapToGrid w:val="0"/>
      <w:spacing w:line="360" w:lineRule="auto"/>
      <w:ind w:firstLine="420"/>
    </w:pPr>
    <w:rPr>
      <w:sz w:val="24"/>
    </w:rPr>
  </w:style>
  <w:style w:type="paragraph" w:customStyle="1" w:styleId="169">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70">
    <w:name w:val="1"/>
    <w:basedOn w:val="1"/>
    <w:next w:val="30"/>
    <w:qFormat/>
    <w:uiPriority w:val="0"/>
    <w:rPr>
      <w:rFonts w:ascii="宋体" w:hAnsi="Courier New"/>
    </w:rPr>
  </w:style>
  <w:style w:type="paragraph" w:customStyle="1" w:styleId="171">
    <w:name w:val="没有缩进（为图形使用）"/>
    <w:basedOn w:val="1"/>
    <w:qFormat/>
    <w:uiPriority w:val="0"/>
    <w:pPr>
      <w:spacing w:before="120" w:after="120" w:line="360" w:lineRule="auto"/>
    </w:pPr>
    <w:rPr>
      <w:sz w:val="24"/>
    </w:rPr>
  </w:style>
  <w:style w:type="paragraph" w:customStyle="1" w:styleId="172">
    <w:name w:val="标题无"/>
    <w:basedOn w:val="1"/>
    <w:qFormat/>
    <w:uiPriority w:val="0"/>
    <w:pPr>
      <w:spacing w:line="360" w:lineRule="auto"/>
    </w:pPr>
    <w:rPr>
      <w:sz w:val="24"/>
    </w:rPr>
  </w:style>
  <w:style w:type="paragraph" w:customStyle="1" w:styleId="173">
    <w:name w:val="修订1"/>
    <w:qFormat/>
    <w:uiPriority w:val="0"/>
    <w:rPr>
      <w:rFonts w:ascii="Calibri" w:hAnsi="Calibri" w:eastAsia="宋体" w:cs="Times New Roman"/>
      <w:kern w:val="2"/>
      <w:sz w:val="21"/>
      <w:lang w:val="en-US" w:eastAsia="zh-CN" w:bidi="ar-SA"/>
    </w:rPr>
  </w:style>
  <w:style w:type="paragraph" w:customStyle="1" w:styleId="174">
    <w:name w:val="章标题"/>
    <w:next w:val="1"/>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5">
    <w:name w:val="图例"/>
    <w:basedOn w:val="1"/>
    <w:qFormat/>
    <w:uiPriority w:val="0"/>
    <w:pPr>
      <w:spacing w:before="120" w:after="120" w:line="360" w:lineRule="auto"/>
      <w:jc w:val="center"/>
    </w:pPr>
    <w:rPr>
      <w:rFonts w:eastAsia="仿宋_GB2312"/>
      <w:b/>
      <w:sz w:val="24"/>
    </w:rPr>
  </w:style>
  <w:style w:type="paragraph" w:customStyle="1" w:styleId="176">
    <w:name w:val="Char Char14 Char Char"/>
    <w:basedOn w:val="1"/>
    <w:qFormat/>
    <w:uiPriority w:val="0"/>
    <w:rPr>
      <w:szCs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8">
    <w:name w:val="Char1"/>
    <w:basedOn w:val="1"/>
    <w:qFormat/>
    <w:uiPriority w:val="0"/>
  </w:style>
  <w:style w:type="paragraph" w:customStyle="1" w:styleId="179">
    <w:name w:val="正文1"/>
    <w:basedOn w:val="1"/>
    <w:qFormat/>
    <w:uiPriority w:val="0"/>
    <w:pPr>
      <w:spacing w:line="300" w:lineRule="auto"/>
      <w:ind w:firstLine="200" w:firstLineChars="200"/>
    </w:pPr>
    <w:rPr>
      <w:sz w:val="24"/>
    </w:rPr>
  </w:style>
  <w:style w:type="paragraph" w:customStyle="1" w:styleId="180">
    <w:name w:val="正文字缩2字"/>
    <w:basedOn w:val="1"/>
    <w:qFormat/>
    <w:uiPriority w:val="0"/>
    <w:pPr>
      <w:spacing w:before="60" w:after="60" w:line="360" w:lineRule="auto"/>
      <w:ind w:left="200" w:leftChars="200" w:firstLine="200" w:firstLineChars="200"/>
    </w:pPr>
    <w:rPr>
      <w:sz w:val="24"/>
    </w:rPr>
  </w:style>
  <w:style w:type="paragraph" w:customStyle="1" w:styleId="18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2">
    <w:name w:val="Char Char Char"/>
    <w:basedOn w:val="1"/>
    <w:qFormat/>
    <w:uiPriority w:val="0"/>
    <w:rPr>
      <w:rFonts w:ascii="Tahoma" w:hAnsi="Tahoma"/>
      <w:sz w:val="24"/>
    </w:rPr>
  </w:style>
  <w:style w:type="paragraph" w:customStyle="1" w:styleId="183">
    <w:name w:val="正文文本 21"/>
    <w:basedOn w:val="1"/>
    <w:qFormat/>
    <w:uiPriority w:val="0"/>
    <w:pPr>
      <w:adjustRightInd w:val="0"/>
      <w:spacing w:before="120" w:line="360" w:lineRule="auto"/>
      <w:ind w:firstLine="480"/>
      <w:textAlignment w:val="baseline"/>
    </w:pPr>
    <w:rPr>
      <w:sz w:val="24"/>
    </w:rPr>
  </w:style>
  <w:style w:type="paragraph" w:customStyle="1" w:styleId="184">
    <w:name w:val="Char2 Char Char Char Char Char Char"/>
    <w:basedOn w:val="1"/>
    <w:qFormat/>
    <w:uiPriority w:val="0"/>
    <w:rPr>
      <w:rFonts w:ascii="仿宋_GB2312"/>
      <w:b/>
      <w:sz w:val="30"/>
    </w:rPr>
  </w:style>
  <w:style w:type="paragraph" w:customStyle="1" w:styleId="185">
    <w:name w:val="Char Char Char Char Char"/>
    <w:basedOn w:val="1"/>
    <w:qFormat/>
    <w:uiPriority w:val="0"/>
    <w:pPr>
      <w:tabs>
        <w:tab w:val="left" w:pos="425"/>
      </w:tabs>
      <w:ind w:left="1620" w:hanging="360"/>
    </w:pPr>
    <w:rPr>
      <w:rFonts w:ascii="Tahoma" w:hAnsi="Tahoma"/>
      <w:sz w:val="24"/>
    </w:rPr>
  </w:style>
  <w:style w:type="paragraph" w:customStyle="1" w:styleId="186">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7">
    <w:name w:val="附录3"/>
    <w:basedOn w:val="1"/>
    <w:next w:val="1"/>
    <w:qFormat/>
    <w:uiPriority w:val="0"/>
    <w:pPr>
      <w:tabs>
        <w:tab w:val="left" w:pos="851"/>
      </w:tabs>
      <w:ind w:left="425" w:hanging="425"/>
      <w:outlineLvl w:val="2"/>
    </w:pPr>
    <w:rPr>
      <w:rFonts w:eastAsia="黑体"/>
      <w:b/>
      <w:sz w:val="32"/>
    </w:rPr>
  </w:style>
  <w:style w:type="paragraph" w:customStyle="1" w:styleId="188">
    <w:name w:val="二级条标题"/>
    <w:basedOn w:val="189"/>
    <w:next w:val="190"/>
    <w:qFormat/>
    <w:uiPriority w:val="0"/>
    <w:pPr>
      <w:ind w:left="840"/>
      <w:outlineLvl w:val="3"/>
    </w:pPr>
  </w:style>
  <w:style w:type="paragraph" w:customStyle="1" w:styleId="189">
    <w:name w:val="一级条标题"/>
    <w:basedOn w:val="174"/>
    <w:next w:val="190"/>
    <w:qFormat/>
    <w:uiPriority w:val="0"/>
    <w:pPr>
      <w:numPr>
        <w:numId w:val="0"/>
      </w:numPr>
      <w:spacing w:before="0" w:beforeLines="0" w:after="0" w:afterLines="0"/>
      <w:ind w:left="525"/>
      <w:outlineLvl w:val="2"/>
    </w:pPr>
    <w:rPr>
      <w:sz w:val="21"/>
    </w:rPr>
  </w:style>
  <w:style w:type="paragraph" w:customStyle="1" w:styleId="19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1">
    <w:name w:val="Char2"/>
    <w:basedOn w:val="1"/>
    <w:qFormat/>
    <w:uiPriority w:val="0"/>
    <w:pPr>
      <w:spacing w:line="240" w:lineRule="atLeast"/>
      <w:ind w:left="420" w:firstLine="420"/>
    </w:pPr>
    <w:rPr>
      <w:kern w:val="0"/>
    </w:rPr>
  </w:style>
  <w:style w:type="paragraph" w:customStyle="1" w:styleId="192">
    <w:name w:val="样式 宋体 五号 两端对齐 行距: 单倍行距"/>
    <w:basedOn w:val="1"/>
    <w:qFormat/>
    <w:uiPriority w:val="0"/>
    <w:pPr>
      <w:adjustRightInd w:val="0"/>
      <w:textAlignment w:val="baseline"/>
    </w:pPr>
    <w:rPr>
      <w:rFonts w:ascii="宋体" w:hAnsi="宋体"/>
      <w:kern w:val="0"/>
    </w:rPr>
  </w:style>
  <w:style w:type="paragraph" w:customStyle="1" w:styleId="19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4">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5">
    <w:name w:val="首行缩进 1"/>
    <w:basedOn w:val="1"/>
    <w:qFormat/>
    <w:uiPriority w:val="0"/>
    <w:pPr>
      <w:spacing w:after="120" w:line="360" w:lineRule="auto"/>
      <w:ind w:firstLine="200" w:firstLineChars="200"/>
    </w:pPr>
    <w:rPr>
      <w:sz w:val="24"/>
    </w:rPr>
  </w:style>
  <w:style w:type="paragraph" w:customStyle="1" w:styleId="196">
    <w:name w:val="文本1"/>
    <w:basedOn w:val="1"/>
    <w:qFormat/>
    <w:uiPriority w:val="0"/>
    <w:pPr>
      <w:adjustRightInd w:val="0"/>
      <w:spacing w:line="312" w:lineRule="atLeast"/>
      <w:jc w:val="center"/>
      <w:textAlignment w:val="baseline"/>
    </w:pPr>
    <w:rPr>
      <w:kern w:val="0"/>
      <w:sz w:val="18"/>
    </w:rPr>
  </w:style>
  <w:style w:type="paragraph" w:customStyle="1" w:styleId="197">
    <w:name w:val="样式 正文缩进正文（首行缩进两字）表正文正文非缩进特点标题4段1 + 首行缩进:  2 字符"/>
    <w:basedOn w:val="15"/>
    <w:qFormat/>
    <w:uiPriority w:val="0"/>
    <w:pPr>
      <w:ind w:firstLine="480" w:firstLineChars="200"/>
    </w:pPr>
  </w:style>
  <w:style w:type="paragraph" w:customStyle="1" w:styleId="198">
    <w:name w:val="表文字"/>
    <w:qFormat/>
    <w:uiPriority w:val="0"/>
    <w:rPr>
      <w:rFonts w:ascii="宋体" w:hAnsi="Times New Roman" w:eastAsia="宋体" w:cs="Times New Roman"/>
      <w:kern w:val="2"/>
      <w:lang w:val="en-US" w:eastAsia="zh-CN" w:bidi="ar-SA"/>
    </w:rPr>
  </w:style>
  <w:style w:type="paragraph" w:customStyle="1" w:styleId="199">
    <w:name w:val="IN Feature"/>
    <w:next w:val="138"/>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0">
    <w:name w:val="样式1"/>
    <w:basedOn w:val="5"/>
    <w:qFormat/>
    <w:uiPriority w:val="0"/>
    <w:pPr>
      <w:tabs>
        <w:tab w:val="left" w:pos="720"/>
      </w:tabs>
      <w:spacing w:before="500" w:after="260" w:line="560" w:lineRule="atLeast"/>
      <w:ind w:left="420" w:hanging="420"/>
    </w:pPr>
  </w:style>
  <w:style w:type="paragraph" w:customStyle="1" w:styleId="201">
    <w:name w:val="样式 行距: 1.5 倍行距1"/>
    <w:basedOn w:val="1"/>
    <w:qFormat/>
    <w:uiPriority w:val="0"/>
    <w:pPr>
      <w:snapToGrid w:val="0"/>
    </w:pPr>
  </w:style>
  <w:style w:type="paragraph" w:customStyle="1" w:styleId="202">
    <w:name w:val="Style Heading 3h3Heading 3 - oldLevel 3 HeadH3level_3PIM 3se..."/>
    <w:basedOn w:val="4"/>
    <w:qFormat/>
    <w:uiPriority w:val="0"/>
    <w:pPr>
      <w:numPr>
        <w:ilvl w:val="2"/>
        <w:numId w:val="9"/>
      </w:numPr>
      <w:tabs>
        <w:tab w:val="left" w:pos="709"/>
        <w:tab w:val="left" w:pos="1620"/>
      </w:tabs>
    </w:pPr>
  </w:style>
  <w:style w:type="paragraph" w:customStyle="1" w:styleId="203">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4">
    <w:name w:val="样式2"/>
    <w:basedOn w:val="5"/>
    <w:qFormat/>
    <w:uiPriority w:val="0"/>
    <w:pPr>
      <w:numPr>
        <w:ilvl w:val="0"/>
        <w:numId w:val="10"/>
      </w:numPr>
      <w:spacing w:before="560" w:line="400" w:lineRule="exact"/>
      <w:jc w:val="center"/>
      <w:outlineLvl w:val="0"/>
    </w:pPr>
    <w:rPr>
      <w:b w:val="0"/>
      <w:sz w:val="44"/>
    </w:rPr>
  </w:style>
  <w:style w:type="paragraph" w:customStyle="1" w:styleId="205">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6">
    <w:name w:val="Char Char 字元 字元 字元 Char Char Char Char"/>
    <w:basedOn w:val="1"/>
    <w:qFormat/>
    <w:uiPriority w:val="0"/>
    <w:pPr>
      <w:adjustRightInd w:val="0"/>
      <w:spacing w:line="360" w:lineRule="auto"/>
    </w:pPr>
    <w:rPr>
      <w:kern w:val="0"/>
      <w:sz w:val="24"/>
    </w:rPr>
  </w:style>
  <w:style w:type="paragraph" w:customStyle="1" w:styleId="207">
    <w:name w:val="编号正文"/>
    <w:basedOn w:val="208"/>
    <w:qFormat/>
    <w:uiPriority w:val="0"/>
    <w:pPr>
      <w:snapToGrid/>
      <w:spacing w:line="360" w:lineRule="auto"/>
      <w:ind w:left="1407" w:hanging="1047"/>
      <w:jc w:val="left"/>
    </w:pPr>
    <w:rPr>
      <w:rFonts w:eastAsia="仿宋_GB2312"/>
    </w:rPr>
  </w:style>
  <w:style w:type="paragraph" w:customStyle="1" w:styleId="20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9">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0">
    <w:name w:val="Char Char1 Char"/>
    <w:basedOn w:val="1"/>
    <w:qFormat/>
    <w:uiPriority w:val="0"/>
    <w:rPr>
      <w:rFonts w:ascii="Tahoma" w:hAnsi="Tahoma"/>
      <w:sz w:val="24"/>
      <w:szCs w:val="24"/>
    </w:rPr>
  </w:style>
  <w:style w:type="paragraph" w:customStyle="1" w:styleId="211">
    <w:name w:val="Char Char Char Char Char Char Char"/>
    <w:basedOn w:val="1"/>
    <w:qFormat/>
    <w:uiPriority w:val="0"/>
    <w:rPr>
      <w:rFonts w:ascii="Tahoma" w:hAnsi="Tahoma"/>
      <w:sz w:val="24"/>
    </w:rPr>
  </w:style>
  <w:style w:type="paragraph" w:customStyle="1" w:styleId="212">
    <w:name w:val="二级列表"/>
    <w:basedOn w:val="159"/>
    <w:next w:val="159"/>
    <w:qFormat/>
    <w:uiPriority w:val="0"/>
    <w:pPr>
      <w:tabs>
        <w:tab w:val="left" w:pos="2120"/>
      </w:tabs>
      <w:ind w:firstLine="0" w:firstLineChars="0"/>
    </w:pPr>
    <w:rPr>
      <w:b/>
    </w:rPr>
  </w:style>
  <w:style w:type="paragraph" w:customStyle="1" w:styleId="213">
    <w:name w:val="Note"/>
    <w:basedOn w:val="1"/>
    <w:qFormat/>
    <w:uiPriority w:val="0"/>
    <w:pPr>
      <w:pBdr>
        <w:top w:val="single" w:color="auto" w:sz="12" w:space="3"/>
        <w:bottom w:val="single" w:color="auto" w:sz="12" w:space="3"/>
      </w:pBdr>
      <w:spacing w:line="360" w:lineRule="auto"/>
    </w:pPr>
    <w:rPr>
      <w:sz w:val="24"/>
    </w:rPr>
  </w:style>
  <w:style w:type="paragraph" w:customStyle="1" w:styleId="214">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1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表格文本"/>
    <w:qFormat/>
    <w:uiPriority w:val="0"/>
    <w:pPr>
      <w:tabs>
        <w:tab w:val="decimal" w:pos="0"/>
      </w:tabs>
    </w:pPr>
    <w:rPr>
      <w:rFonts w:ascii="Arial" w:hAnsi="Arial" w:eastAsia="宋体" w:cs="Times New Roman"/>
      <w:sz w:val="21"/>
      <w:lang w:val="en-US" w:eastAsia="zh-CN" w:bidi="ar-SA"/>
    </w:rPr>
  </w:style>
  <w:style w:type="paragraph" w:customStyle="1" w:styleId="217">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9">
    <w:name w:val="样式 首行缩进:  0.74 厘米"/>
    <w:basedOn w:val="1"/>
    <w:qFormat/>
    <w:uiPriority w:val="0"/>
    <w:pPr>
      <w:spacing w:line="360" w:lineRule="auto"/>
      <w:ind w:firstLine="420"/>
    </w:pPr>
    <w:rPr>
      <w:sz w:val="24"/>
    </w:rPr>
  </w:style>
  <w:style w:type="paragraph" w:customStyle="1" w:styleId="220">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3">
    <w:name w:val="样式 样式 正文首行缩进 2 + 左  0 字符 + 首行缩进:  2.57 字符"/>
    <w:basedOn w:val="1"/>
    <w:next w:val="1"/>
    <w:qFormat/>
    <w:uiPriority w:val="0"/>
    <w:pPr>
      <w:adjustRightInd w:val="0"/>
      <w:snapToGrid w:val="0"/>
      <w:spacing w:after="120"/>
      <w:ind w:firstLine="540" w:firstLineChars="257"/>
    </w:pPr>
  </w:style>
  <w:style w:type="paragraph" w:customStyle="1" w:styleId="224">
    <w:name w:val="简单回函地址"/>
    <w:basedOn w:val="1"/>
    <w:qFormat/>
    <w:uiPriority w:val="0"/>
    <w:pPr>
      <w:adjustRightInd w:val="0"/>
      <w:snapToGrid w:val="0"/>
      <w:spacing w:line="360" w:lineRule="auto"/>
    </w:pPr>
    <w:rPr>
      <w:sz w:val="24"/>
    </w:rPr>
  </w:style>
  <w:style w:type="paragraph" w:customStyle="1" w:styleId="225">
    <w:name w:val="正文 + 三号"/>
    <w:basedOn w:val="1"/>
    <w:qFormat/>
    <w:uiPriority w:val="0"/>
  </w:style>
  <w:style w:type="paragraph" w:customStyle="1" w:styleId="22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7">
    <w:name w:val="样式1xz"/>
    <w:basedOn w:val="1"/>
    <w:qFormat/>
    <w:uiPriority w:val="0"/>
    <w:pPr>
      <w:tabs>
        <w:tab w:val="left" w:pos="1050"/>
        <w:tab w:val="right" w:leader="dot" w:pos="8296"/>
      </w:tabs>
    </w:pPr>
    <w:rPr>
      <w:caps/>
      <w:spacing w:val="20"/>
      <w:sz w:val="24"/>
    </w:rPr>
  </w:style>
  <w:style w:type="paragraph" w:customStyle="1" w:styleId="228">
    <w:name w:val="图片文字"/>
    <w:basedOn w:val="1"/>
    <w:qFormat/>
    <w:uiPriority w:val="0"/>
    <w:pPr>
      <w:spacing w:line="240" w:lineRule="atLeast"/>
      <w:jc w:val="center"/>
    </w:pPr>
  </w:style>
  <w:style w:type="paragraph" w:customStyle="1" w:styleId="229">
    <w:name w:val="摘要"/>
    <w:basedOn w:val="1"/>
    <w:next w:val="3"/>
    <w:qFormat/>
    <w:uiPriority w:val="0"/>
    <w:pPr>
      <w:spacing w:line="360" w:lineRule="auto"/>
    </w:pPr>
    <w:rPr>
      <w:rFonts w:eastAsia="黑体"/>
      <w:sz w:val="20"/>
    </w:rPr>
  </w:style>
  <w:style w:type="paragraph" w:customStyle="1" w:styleId="230">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231">
    <w:name w:val="标题5"/>
    <w:basedOn w:val="1"/>
    <w:qFormat/>
    <w:uiPriority w:val="0"/>
    <w:pPr>
      <w:tabs>
        <w:tab w:val="left" w:pos="0"/>
      </w:tabs>
      <w:autoSpaceDE w:val="0"/>
      <w:autoSpaceDN w:val="0"/>
      <w:adjustRightInd w:val="0"/>
      <w:snapToGrid w:val="0"/>
      <w:spacing w:line="320" w:lineRule="atLeast"/>
    </w:pPr>
    <w:rPr>
      <w:rFonts w:ascii="宋体"/>
      <w:kern w:val="0"/>
    </w:rPr>
  </w:style>
  <w:style w:type="paragraph" w:customStyle="1" w:styleId="232">
    <w:name w:val="Table Contents"/>
    <w:basedOn w:val="22"/>
    <w:qFormat/>
    <w:uiPriority w:val="0"/>
    <w:pPr>
      <w:suppressAutoHyphens/>
      <w:jc w:val="left"/>
    </w:pPr>
    <w:rPr>
      <w:rFonts w:ascii="Times New Roman" w:eastAsia="Times New Roman"/>
      <w:kern w:val="0"/>
      <w:sz w:val="24"/>
    </w:rPr>
  </w:style>
  <w:style w:type="paragraph" w:customStyle="1" w:styleId="233">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6">
    <w:name w:val="文本框样式1"/>
    <w:basedOn w:val="1"/>
    <w:qFormat/>
    <w:uiPriority w:val="0"/>
    <w:pPr>
      <w:adjustRightInd w:val="0"/>
      <w:snapToGrid w:val="0"/>
      <w:spacing w:before="60" w:line="180" w:lineRule="exact"/>
      <w:jc w:val="center"/>
    </w:pPr>
  </w:style>
  <w:style w:type="paragraph" w:customStyle="1" w:styleId="237">
    <w:name w:val="Char Char Char Char Char Char Char1"/>
    <w:basedOn w:val="17"/>
    <w:qFormat/>
    <w:uiPriority w:val="0"/>
    <w:rPr>
      <w:rFonts w:ascii="宋体" w:hAnsi="Tahoma"/>
    </w:rPr>
  </w:style>
  <w:style w:type="paragraph" w:customStyle="1" w:styleId="238">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9">
    <w:name w:val="样式4"/>
    <w:basedOn w:val="5"/>
    <w:qFormat/>
    <w:uiPriority w:val="0"/>
    <w:pPr>
      <w:adjustRightInd w:val="0"/>
      <w:snapToGrid w:val="0"/>
    </w:pPr>
  </w:style>
  <w:style w:type="paragraph" w:customStyle="1" w:styleId="240">
    <w:name w:val="正文（首行不缩进）"/>
    <w:basedOn w:val="1"/>
    <w:qFormat/>
    <w:uiPriority w:val="0"/>
    <w:pPr>
      <w:autoSpaceDE w:val="0"/>
      <w:autoSpaceDN w:val="0"/>
      <w:adjustRightInd w:val="0"/>
      <w:spacing w:line="360" w:lineRule="auto"/>
      <w:jc w:val="left"/>
    </w:pPr>
    <w:rPr>
      <w:kern w:val="0"/>
    </w:rPr>
  </w:style>
  <w:style w:type="paragraph" w:customStyle="1" w:styleId="24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3">
    <w:name w:val="Char1 Char Char Char1"/>
    <w:basedOn w:val="1"/>
    <w:qFormat/>
    <w:uiPriority w:val="0"/>
    <w:rPr>
      <w:rFonts w:ascii="Tahoma" w:hAnsi="Tahoma"/>
      <w:sz w:val="30"/>
    </w:rPr>
  </w:style>
  <w:style w:type="paragraph" w:customStyle="1" w:styleId="244">
    <w:name w:val="彩色底纹1"/>
    <w:qFormat/>
    <w:uiPriority w:val="0"/>
    <w:rPr>
      <w:rFonts w:ascii="Times New Roman" w:hAnsi="Times New Roman" w:eastAsia="宋体" w:cs="Times New Roman"/>
      <w:kern w:val="2"/>
      <w:sz w:val="21"/>
      <w:lang w:val="en-US" w:eastAsia="zh-CN" w:bidi="ar-SA"/>
    </w:rPr>
  </w:style>
  <w:style w:type="paragraph" w:customStyle="1" w:styleId="245">
    <w:name w:val="Char Char Char Char Char Char1 Char"/>
    <w:basedOn w:val="1"/>
    <w:qFormat/>
    <w:uiPriority w:val="0"/>
    <w:pPr>
      <w:widowControl/>
      <w:spacing w:after="160" w:line="240" w:lineRule="exact"/>
      <w:jc w:val="left"/>
    </w:pPr>
    <w:rPr>
      <w:rFonts w:ascii="Verdana" w:hAnsi="Verdana"/>
      <w:kern w:val="0"/>
      <w:lang w:eastAsia="en-US"/>
    </w:rPr>
  </w:style>
  <w:style w:type="paragraph" w:customStyle="1" w:styleId="24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rPr>
  </w:style>
  <w:style w:type="paragraph" w:customStyle="1" w:styleId="248">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9">
    <w:name w:val="标题3——2"/>
    <w:basedOn w:val="4"/>
    <w:next w:val="56"/>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50">
    <w:name w:val="首行缩进"/>
    <w:basedOn w:val="1"/>
    <w:qFormat/>
    <w:uiPriority w:val="0"/>
    <w:pPr>
      <w:numPr>
        <w:ilvl w:val="0"/>
        <w:numId w:val="12"/>
      </w:numPr>
      <w:spacing w:line="360" w:lineRule="auto"/>
    </w:pPr>
    <w:rPr>
      <w:rFonts w:eastAsia="仿宋_GB2312"/>
    </w:rPr>
  </w:style>
  <w:style w:type="paragraph" w:customStyle="1" w:styleId="251">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252">
    <w:name w:val="未处理的提及1"/>
    <w:basedOn w:val="60"/>
    <w:qFormat/>
    <w:uiPriority w:val="0"/>
    <w:rPr>
      <w:color w:val="605E5C"/>
      <w:shd w:val="clear" w:color="auto" w:fill="E1DFDD"/>
    </w:rPr>
  </w:style>
  <w:style w:type="paragraph" w:customStyle="1" w:styleId="253">
    <w:name w:val="目录 11"/>
    <w:basedOn w:val="1"/>
    <w:next w:val="1"/>
    <w:qFormat/>
    <w:uiPriority w:val="0"/>
    <w:pPr>
      <w:jc w:val="center"/>
    </w:pPr>
    <w:rPr>
      <w:sz w:val="30"/>
      <w:szCs w:val="30"/>
    </w:rPr>
  </w:style>
  <w:style w:type="paragraph" w:customStyle="1" w:styleId="254">
    <w:name w:val="p1"/>
    <w:basedOn w:val="1"/>
    <w:qFormat/>
    <w:uiPriority w:val="0"/>
    <w:pPr>
      <w:jc w:val="left"/>
    </w:pPr>
    <w:rPr>
      <w:rFonts w:ascii="pingfang sc" w:hAnsi="pingfang sc" w:eastAsia="pingfang sc"/>
      <w:color w:val="121416"/>
      <w:kern w:val="0"/>
      <w:sz w:val="28"/>
      <w:szCs w:val="28"/>
    </w:rPr>
  </w:style>
  <w:style w:type="paragraph" w:customStyle="1" w:styleId="255">
    <w:name w:val="正文 A"/>
    <w:next w:val="256"/>
    <w:qFormat/>
    <w:uiPriority w:val="0"/>
    <w:pPr>
      <w:framePr w:wrap="around" w:vAnchor="margin" w:hAnchor="text" w:yAlign="top"/>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56">
    <w:name w:val="正文文本1"/>
    <w:qFormat/>
    <w:uiPriority w:val="0"/>
    <w:pPr>
      <w:framePr w:wrap="around" w:vAnchor="margin" w:hAnchor="text" w:yAlign="top"/>
      <w:widowControl w:val="0"/>
      <w:jc w:val="both"/>
    </w:pPr>
    <w:rPr>
      <w:rFonts w:ascii="仿宋_GB2312" w:hAnsi="仿宋_GB2312" w:eastAsia="仿宋_GB2312" w:cs="仿宋_GB2312"/>
      <w:color w:val="000000"/>
      <w:kern w:val="2"/>
      <w:sz w:val="32"/>
      <w:szCs w:val="32"/>
      <w:u w:color="000000"/>
      <w:lang w:val="en-US" w:eastAsia="zh-CN" w:bidi="ar-SA"/>
    </w:rPr>
  </w:style>
  <w:style w:type="paragraph" w:styleId="25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5339</Words>
  <Characters>5725</Characters>
  <Lines>61</Lines>
  <Paragraphs>17</Paragraphs>
  <TotalTime>3</TotalTime>
  <ScaleCrop>false</ScaleCrop>
  <LinksUpToDate>false</LinksUpToDate>
  <CharactersWithSpaces>6659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2022-10-09T09:28:00Z</dcterms:created>
  <dc:creator>Administrator</dc:creator>
  <cp:lastModifiedBy>Administrator</cp:lastModifiedBy>
  <cp:lastPrinted>2018-08-06T16:28:00Z</cp:lastPrinted>
  <dcterms:modified xsi:type="dcterms:W3CDTF">2024-04-28T11:33:22Z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B2F4B038116A412A94241B92D7296563</vt:lpwstr>
  </property>
</Properties>
</file>