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733B">
      <w:pPr>
        <w:pStyle w:val="2"/>
        <w:spacing w:line="240" w:lineRule="exact"/>
        <w:ind w:left="0" w:leftChars="0" w:firstLine="0" w:firstLineChars="0"/>
        <w:rPr>
          <w:rFonts w:hint="default" w:ascii="Times New Roman" w:hAnsi="Times New Roman" w:cs="Times New Roman"/>
        </w:rPr>
      </w:pPr>
      <w:bookmarkStart w:id="0" w:name="_GoBack"/>
      <w:bookmarkEnd w:id="0"/>
    </w:p>
    <w:p w14:paraId="4900721A">
      <w:pPr>
        <w:spacing w:line="500" w:lineRule="exact"/>
        <w:jc w:val="righ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（合同编号：</w:t>
      </w:r>
      <w:r>
        <w:rPr>
          <w:rFonts w:hint="default" w:ascii="Times New Roman" w:hAnsi="Times New Roman" w:eastAsia="方正仿宋简体" w:cs="Times New Roman"/>
          <w:sz w:val="28"/>
          <w:szCs w:val="28"/>
          <w:u w:val="single"/>
        </w:rPr>
        <w:t xml:space="preserve">                  </w:t>
      </w:r>
      <w:r>
        <w:rPr>
          <w:rFonts w:hint="default" w:ascii="Times New Roman" w:hAnsi="Times New Roman" w:eastAsia="方正仿宋简体" w:cs="Times New Roman"/>
          <w:sz w:val="28"/>
          <w:szCs w:val="28"/>
        </w:rPr>
        <w:t>）</w:t>
      </w:r>
    </w:p>
    <w:p w14:paraId="4E2F3B5A">
      <w:pPr>
        <w:spacing w:line="720" w:lineRule="auto"/>
        <w:jc w:val="center"/>
        <w:rPr>
          <w:rFonts w:hint="default" w:ascii="Times New Roman" w:hAnsi="Times New Roman" w:eastAsia="方正小标宋简体" w:cs="Times New Roman"/>
          <w:b/>
          <w:bCs/>
          <w:sz w:val="84"/>
          <w:szCs w:val="84"/>
        </w:rPr>
      </w:pPr>
      <w:r>
        <w:rPr>
          <w:rFonts w:hint="default" w:ascii="Times New Roman" w:hAnsi="Times New Roman" w:eastAsia="方正小标宋简体" w:cs="Times New Roman"/>
          <w:b/>
          <w:bCs/>
          <w:sz w:val="84"/>
          <w:szCs w:val="84"/>
        </w:rPr>
        <w:t>房</w:t>
      </w:r>
    </w:p>
    <w:p w14:paraId="35DA71E7">
      <w:pPr>
        <w:spacing w:line="720" w:lineRule="auto"/>
        <w:jc w:val="center"/>
        <w:rPr>
          <w:rFonts w:hint="default" w:ascii="Times New Roman" w:hAnsi="Times New Roman" w:eastAsia="方正小标宋简体" w:cs="Times New Roman"/>
          <w:b/>
          <w:bCs/>
          <w:sz w:val="84"/>
          <w:szCs w:val="84"/>
        </w:rPr>
      </w:pPr>
      <w:r>
        <w:rPr>
          <w:rFonts w:hint="default" w:ascii="Times New Roman" w:hAnsi="Times New Roman" w:eastAsia="方正小标宋简体" w:cs="Times New Roman"/>
          <w:b/>
          <w:bCs/>
          <w:sz w:val="84"/>
          <w:szCs w:val="84"/>
        </w:rPr>
        <w:t>屋</w:t>
      </w:r>
    </w:p>
    <w:p w14:paraId="60C18FAA">
      <w:pPr>
        <w:spacing w:line="720" w:lineRule="auto"/>
        <w:jc w:val="center"/>
        <w:rPr>
          <w:rFonts w:hint="default" w:ascii="Times New Roman" w:hAnsi="Times New Roman" w:eastAsia="方正小标宋简体" w:cs="Times New Roman"/>
          <w:b/>
          <w:bCs/>
          <w:sz w:val="84"/>
          <w:szCs w:val="84"/>
        </w:rPr>
      </w:pPr>
      <w:r>
        <w:rPr>
          <w:rFonts w:hint="default" w:ascii="Times New Roman" w:hAnsi="Times New Roman" w:eastAsia="方正小标宋简体" w:cs="Times New Roman"/>
          <w:b/>
          <w:bCs/>
          <w:sz w:val="84"/>
          <w:szCs w:val="84"/>
        </w:rPr>
        <w:t>租</w:t>
      </w:r>
    </w:p>
    <w:p w14:paraId="6A2BC918">
      <w:pPr>
        <w:spacing w:line="720" w:lineRule="auto"/>
        <w:jc w:val="center"/>
        <w:rPr>
          <w:rFonts w:hint="default" w:ascii="Times New Roman" w:hAnsi="Times New Roman" w:eastAsia="方正小标宋简体" w:cs="Times New Roman"/>
          <w:b/>
          <w:bCs/>
          <w:sz w:val="84"/>
          <w:szCs w:val="84"/>
        </w:rPr>
      </w:pPr>
      <w:r>
        <w:rPr>
          <w:rFonts w:hint="default" w:ascii="Times New Roman" w:hAnsi="Times New Roman" w:eastAsia="方正小标宋简体" w:cs="Times New Roman"/>
          <w:b/>
          <w:bCs/>
          <w:sz w:val="84"/>
          <w:szCs w:val="84"/>
        </w:rPr>
        <w:t>赁</w:t>
      </w:r>
    </w:p>
    <w:p w14:paraId="3BF7AEC4">
      <w:pPr>
        <w:spacing w:line="720" w:lineRule="auto"/>
        <w:jc w:val="center"/>
        <w:rPr>
          <w:rFonts w:hint="default" w:ascii="Times New Roman" w:hAnsi="Times New Roman" w:eastAsia="方正小标宋简体" w:cs="Times New Roman"/>
          <w:b/>
          <w:bCs/>
          <w:sz w:val="84"/>
          <w:szCs w:val="84"/>
        </w:rPr>
      </w:pPr>
      <w:r>
        <w:rPr>
          <w:rFonts w:hint="default" w:ascii="Times New Roman" w:hAnsi="Times New Roman" w:eastAsia="方正小标宋简体" w:cs="Times New Roman"/>
          <w:b/>
          <w:bCs/>
          <w:sz w:val="84"/>
          <w:szCs w:val="84"/>
        </w:rPr>
        <w:t>合</w:t>
      </w:r>
    </w:p>
    <w:p w14:paraId="506272DA">
      <w:pPr>
        <w:spacing w:line="720" w:lineRule="auto"/>
        <w:jc w:val="cente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b/>
          <w:bCs/>
          <w:sz w:val="84"/>
          <w:szCs w:val="84"/>
        </w:rPr>
        <w:t>同</w:t>
      </w:r>
    </w:p>
    <w:p w14:paraId="44B3CA6F">
      <w:pPr>
        <w:spacing w:line="500" w:lineRule="exact"/>
        <w:ind w:firstLine="552" w:firstLineChars="200"/>
        <w:rPr>
          <w:rFonts w:hint="default" w:ascii="Times New Roman" w:hAnsi="Times New Roman" w:eastAsia="方正小标宋简体" w:cs="Times New Roman"/>
          <w:color w:val="000000" w:themeColor="text1"/>
          <w:sz w:val="28"/>
          <w:szCs w:val="28"/>
          <w:highlight w:val="none"/>
          <w:u w:val="single"/>
          <w14:textFill>
            <w14:solidFill>
              <w14:schemeClr w14:val="tx1"/>
            </w14:solidFill>
          </w14:textFill>
        </w:rPr>
      </w:pPr>
      <w:r>
        <w:rPr>
          <w:rFonts w:hint="default" w:ascii="Times New Roman" w:hAnsi="Times New Roman" w:eastAsia="方正小标宋简体" w:cs="Times New Roman"/>
          <w:sz w:val="28"/>
          <w:szCs w:val="28"/>
          <w:highlight w:val="none"/>
        </w:rPr>
        <w:t>出租</w:t>
      </w:r>
      <w:r>
        <w:rPr>
          <w:rFonts w:hint="default" w:ascii="Times New Roman" w:hAnsi="Times New Roman" w:eastAsia="方正小标宋简体" w:cs="Times New Roman"/>
          <w:sz w:val="28"/>
          <w:szCs w:val="28"/>
          <w:highlight w:val="none"/>
          <w:lang w:val="en-US" w:eastAsia="zh-CN"/>
        </w:rPr>
        <w:t>方</w:t>
      </w:r>
      <w:r>
        <w:rPr>
          <w:rFonts w:hint="default" w:ascii="Times New Roman" w:hAnsi="Times New Roman" w:eastAsia="方正小标宋简体" w:cs="Times New Roman"/>
          <w:sz w:val="28"/>
          <w:szCs w:val="28"/>
          <w:highlight w:val="none"/>
        </w:rPr>
        <w:t>：</w:t>
      </w:r>
      <w:r>
        <w:rPr>
          <w:rFonts w:hint="default" w:ascii="Times New Roman" w:hAnsi="Times New Roman" w:eastAsia="方正小标宋简体" w:cs="Times New Roman"/>
          <w:sz w:val="28"/>
          <w:szCs w:val="28"/>
          <w:highlight w:val="none"/>
          <w:u w:val="single"/>
        </w:rPr>
        <w:t xml:space="preserve"> </w:t>
      </w:r>
      <w:r>
        <w:rPr>
          <w:rFonts w:hint="default" w:ascii="Times New Roman" w:hAnsi="Times New Roman" w:eastAsia="方正小标宋简体" w:cs="Times New Roman"/>
          <w:color w:val="auto"/>
          <w:sz w:val="28"/>
          <w:szCs w:val="28"/>
          <w:highlight w:val="none"/>
          <w:u w:val="single"/>
        </w:rPr>
        <w:t xml:space="preserve"> </w:t>
      </w:r>
      <w:r>
        <w:rPr>
          <w:rFonts w:hint="default" w:ascii="Times New Roman" w:hAnsi="Times New Roman" w:eastAsia="方正小标宋简体" w:cs="Times New Roman"/>
          <w:color w:val="000000" w:themeColor="text1"/>
          <w:sz w:val="28"/>
          <w:szCs w:val="28"/>
          <w:highlight w:val="none"/>
          <w:u w:val="single"/>
          <w:lang w:val="en-US" w:eastAsia="zh-CN"/>
          <w14:textFill>
            <w14:solidFill>
              <w14:schemeClr w14:val="tx1"/>
            </w14:solidFill>
          </w14:textFill>
        </w:rPr>
        <w:t>成都香城资产管理有限公司</w:t>
      </w:r>
      <w:r>
        <w:rPr>
          <w:rFonts w:hint="default" w:ascii="Times New Roman" w:hAnsi="Times New Roman" w:eastAsia="方正小标宋简体" w:cs="Times New Roman"/>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小标宋简体"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28"/>
          <w:szCs w:val="28"/>
          <w:highlight w:val="none"/>
          <w:u w:val="single"/>
          <w14:textFill>
            <w14:solidFill>
              <w14:schemeClr w14:val="tx1"/>
            </w14:solidFill>
          </w14:textFill>
        </w:rPr>
        <w:t xml:space="preserve">    </w:t>
      </w:r>
    </w:p>
    <w:p w14:paraId="2597F3D1">
      <w:pPr>
        <w:spacing w:line="500" w:lineRule="exact"/>
        <w:ind w:firstLine="552" w:firstLineChars="200"/>
        <w:rPr>
          <w:rFonts w:hint="default" w:ascii="Times New Roman" w:hAnsi="Times New Roman" w:cs="Times New Roman"/>
          <w:sz w:val="28"/>
          <w:szCs w:val="28"/>
          <w:highlight w:val="none"/>
        </w:rPr>
      </w:pPr>
      <w:r>
        <w:rPr>
          <w:rFonts w:hint="default" w:ascii="Times New Roman" w:hAnsi="Times New Roman" w:eastAsia="方正小标宋简体" w:cs="Times New Roman"/>
          <w:color w:val="000000" w:themeColor="text1"/>
          <w:sz w:val="28"/>
          <w:szCs w:val="28"/>
          <w:highlight w:val="none"/>
          <w14:textFill>
            <w14:solidFill>
              <w14:schemeClr w14:val="tx1"/>
            </w14:solidFill>
          </w14:textFill>
        </w:rPr>
        <w:t>承租</w:t>
      </w:r>
      <w:r>
        <w:rPr>
          <w:rFonts w:hint="default" w:ascii="Times New Roman" w:hAnsi="Times New Roman" w:eastAsia="方正小标宋简体" w:cs="Times New Roman"/>
          <w:color w:val="000000" w:themeColor="text1"/>
          <w:sz w:val="28"/>
          <w:szCs w:val="28"/>
          <w:highlight w:val="none"/>
          <w:lang w:val="en-US" w:eastAsia="zh-CN"/>
          <w14:textFill>
            <w14:solidFill>
              <w14:schemeClr w14:val="tx1"/>
            </w14:solidFill>
          </w14:textFill>
        </w:rPr>
        <w:t>方</w:t>
      </w:r>
      <w:r>
        <w:rPr>
          <w:rFonts w:hint="default" w:ascii="Times New Roman" w:hAnsi="Times New Roman" w:eastAsia="方正小标宋简体" w:cs="Times New Roman"/>
          <w:color w:val="000000" w:themeColor="text1"/>
          <w:sz w:val="28"/>
          <w:szCs w:val="28"/>
          <w:highlight w:val="none"/>
          <w14:textFill>
            <w14:solidFill>
              <w14:schemeClr w14:val="tx1"/>
            </w14:solidFill>
          </w14:textFill>
        </w:rPr>
        <w:t>：</w:t>
      </w:r>
      <w:r>
        <w:rPr>
          <w:rFonts w:hint="default" w:ascii="Times New Roman" w:hAnsi="Times New Roman" w:eastAsia="方正小标宋简体" w:cs="Times New Roman"/>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小标宋简体" w:cs="Times New Roman"/>
          <w:sz w:val="28"/>
          <w:szCs w:val="28"/>
          <w:highlight w:val="none"/>
          <w:u w:val="single"/>
          <w:lang w:val="en-US" w:eastAsia="zh-CN"/>
        </w:rPr>
        <w:t xml:space="preserve">                                      </w:t>
      </w:r>
      <w:r>
        <w:rPr>
          <w:rFonts w:hint="default" w:ascii="Times New Roman" w:hAnsi="Times New Roman" w:eastAsia="方正小标宋简体"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小标宋简体" w:cs="Times New Roman"/>
          <w:color w:val="auto"/>
          <w:sz w:val="28"/>
          <w:szCs w:val="28"/>
          <w:highlight w:val="none"/>
          <w:u w:val="single"/>
          <w:lang w:val="en-US" w:eastAsia="zh-CN"/>
        </w:rPr>
        <w:t xml:space="preserve"> </w:t>
      </w:r>
    </w:p>
    <w:p w14:paraId="306505F8">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5EACEC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b/>
          <w:bCs/>
          <w:sz w:val="32"/>
          <w:szCs w:val="32"/>
          <w:highlight w:val="none"/>
        </w:rPr>
        <w:t>房屋租赁合同</w:t>
      </w:r>
    </w:p>
    <w:p w14:paraId="55379FC4">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hint="default" w:ascii="Times New Roman" w:hAnsi="Times New Roman" w:eastAsia="方正仿宋简体" w:cs="Times New Roman"/>
          <w:sz w:val="24"/>
          <w:szCs w:val="24"/>
          <w:highlight w:val="none"/>
        </w:rPr>
      </w:pPr>
    </w:p>
    <w:p w14:paraId="496FEE9F">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b/>
          <w:bCs/>
          <w:sz w:val="24"/>
          <w:szCs w:val="24"/>
          <w:highlight w:val="none"/>
          <w:u w:val="single"/>
        </w:rPr>
      </w:pPr>
      <w:r>
        <w:rPr>
          <w:rFonts w:hint="default" w:ascii="Times New Roman" w:hAnsi="Times New Roman" w:eastAsia="方正仿宋简体" w:cs="Times New Roman"/>
          <w:b/>
          <w:bCs/>
          <w:sz w:val="24"/>
          <w:szCs w:val="24"/>
          <w:highlight w:val="none"/>
        </w:rPr>
        <w:t>出租方（甲方）：</w:t>
      </w:r>
      <w:r>
        <w:rPr>
          <w:rFonts w:hint="default" w:ascii="Times New Roman" w:hAnsi="Times New Roman" w:eastAsia="方正仿宋简体" w:cs="Times New Roman"/>
          <w:b/>
          <w:bCs/>
          <w:sz w:val="24"/>
          <w:szCs w:val="24"/>
          <w:highlight w:val="none"/>
          <w:u w:val="single"/>
        </w:rPr>
        <w:t xml:space="preserve"> </w:t>
      </w:r>
      <w:r>
        <w:rPr>
          <w:rFonts w:hint="default" w:ascii="Times New Roman" w:hAnsi="Times New Roman" w:eastAsia="方正仿宋简体" w:cs="Times New Roman"/>
          <w:b/>
          <w:bCs/>
          <w:sz w:val="24"/>
          <w:szCs w:val="24"/>
          <w:highlight w:val="none"/>
          <w:u w:val="single"/>
          <w:lang w:val="en-US" w:eastAsia="zh-CN"/>
        </w:rPr>
        <w:t>成都香城资产管理有限公司</w:t>
      </w:r>
      <w:r>
        <w:rPr>
          <w:rFonts w:hint="default" w:ascii="Times New Roman" w:hAnsi="Times New Roman" w:eastAsia="方正仿宋简体" w:cs="Times New Roman"/>
          <w:b/>
          <w:bCs/>
          <w:sz w:val="24"/>
          <w:szCs w:val="24"/>
          <w:highlight w:val="none"/>
          <w:u w:val="single"/>
        </w:rPr>
        <w:t xml:space="preserve">        </w:t>
      </w:r>
    </w:p>
    <w:p w14:paraId="240E7D70">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u w:val="single"/>
          <w:lang w:val="en-US" w:eastAsia="zh-CN"/>
        </w:rPr>
      </w:pPr>
      <w:r>
        <w:rPr>
          <w:rFonts w:hint="default" w:ascii="Times New Roman" w:hAnsi="Times New Roman" w:eastAsia="方正仿宋简体" w:cs="Times New Roman"/>
          <w:sz w:val="24"/>
          <w:szCs w:val="24"/>
          <w:highlight w:val="none"/>
        </w:rPr>
        <w:t>法定代表人：</w:t>
      </w:r>
      <w:r>
        <w:rPr>
          <w:rFonts w:hint="default" w:ascii="Times New Roman" w:hAnsi="Times New Roman" w:eastAsia="方正仿宋简体" w:cs="Times New Roman"/>
          <w:sz w:val="24"/>
          <w:szCs w:val="24"/>
          <w:highlight w:val="none"/>
          <w:u w:val="single"/>
          <w:lang w:val="en-US" w:eastAsia="zh-CN"/>
        </w:rPr>
        <w:t xml:space="preserve">  龚康俊                             </w:t>
      </w:r>
    </w:p>
    <w:p w14:paraId="07710494">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u w:val="single"/>
          <w:lang w:val="en-US" w:eastAsia="zh-CN"/>
        </w:rPr>
      </w:pPr>
      <w:r>
        <w:rPr>
          <w:rFonts w:hint="default" w:ascii="Times New Roman" w:hAnsi="Times New Roman" w:eastAsia="方正仿宋简体" w:cs="Times New Roman"/>
          <w:sz w:val="24"/>
          <w:szCs w:val="24"/>
          <w:highlight w:val="none"/>
        </w:rPr>
        <w:t>联系电话：</w:t>
      </w:r>
      <w:r>
        <w:rPr>
          <w:rFonts w:hint="default" w:ascii="Times New Roman" w:hAnsi="Times New Roman" w:eastAsia="方正仿宋简体" w:cs="Times New Roman"/>
          <w:sz w:val="24"/>
          <w:szCs w:val="24"/>
          <w:highlight w:val="none"/>
          <w:u w:val="single"/>
          <w:lang w:val="en-US" w:eastAsia="zh-CN"/>
        </w:rPr>
        <w:t xml:space="preserve">   68253360                            </w:t>
      </w:r>
    </w:p>
    <w:p w14:paraId="43828B42">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u w:val="single"/>
          <w:lang w:val="en-US" w:eastAsia="zh-CN"/>
        </w:rPr>
      </w:pPr>
      <w:r>
        <w:rPr>
          <w:rFonts w:hint="default" w:ascii="Times New Roman" w:hAnsi="Times New Roman" w:eastAsia="方正仿宋简体" w:cs="Times New Roman"/>
          <w:sz w:val="24"/>
          <w:szCs w:val="24"/>
          <w:highlight w:val="none"/>
        </w:rPr>
        <w:t>委托代理人：</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single"/>
          <w:lang w:val="en-US" w:eastAsia="zh-CN"/>
        </w:rPr>
        <w:t xml:space="preserve">  </w:t>
      </w:r>
    </w:p>
    <w:p w14:paraId="68B53619">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b/>
          <w:bCs/>
          <w:sz w:val="24"/>
          <w:szCs w:val="24"/>
          <w:highlight w:val="none"/>
          <w:u w:val="single"/>
        </w:rPr>
      </w:pPr>
      <w:r>
        <w:rPr>
          <w:rFonts w:hint="default" w:ascii="Times New Roman" w:hAnsi="Times New Roman" w:eastAsia="方正仿宋简体" w:cs="Times New Roman"/>
          <w:b/>
          <w:bCs/>
          <w:sz w:val="24"/>
          <w:szCs w:val="24"/>
          <w:highlight w:val="none"/>
        </w:rPr>
        <w:t>承租方（乙方）：</w:t>
      </w:r>
      <w:r>
        <w:rPr>
          <w:rFonts w:hint="default" w:ascii="Times New Roman" w:hAnsi="Times New Roman" w:eastAsia="方正仿宋简体" w:cs="Times New Roman"/>
          <w:b/>
          <w:bCs/>
          <w:sz w:val="24"/>
          <w:szCs w:val="24"/>
          <w:highlight w:val="none"/>
          <w:u w:val="single"/>
        </w:rPr>
        <w:t xml:space="preserve">  </w:t>
      </w:r>
      <w:r>
        <w:rPr>
          <w:rFonts w:hint="default" w:ascii="Times New Roman" w:hAnsi="Times New Roman" w:eastAsia="方正仿宋简体" w:cs="Times New Roman"/>
          <w:b/>
          <w:bCs/>
          <w:sz w:val="24"/>
          <w:szCs w:val="24"/>
          <w:highlight w:val="none"/>
          <w:u w:val="single"/>
          <w:lang w:val="en-US" w:eastAsia="zh-CN"/>
        </w:rPr>
        <w:t xml:space="preserve">                          </w:t>
      </w:r>
      <w:r>
        <w:rPr>
          <w:rFonts w:hint="default" w:ascii="Times New Roman" w:hAnsi="Times New Roman" w:eastAsia="方正仿宋简体" w:cs="Times New Roman"/>
          <w:b/>
          <w:bCs/>
          <w:sz w:val="24"/>
          <w:szCs w:val="24"/>
          <w:highlight w:val="none"/>
          <w:u w:val="single"/>
          <w:lang w:eastAsia="zh-CN"/>
        </w:rPr>
        <w:t xml:space="preserve"> </w:t>
      </w:r>
      <w:r>
        <w:rPr>
          <w:rFonts w:hint="default" w:ascii="Times New Roman" w:hAnsi="Times New Roman" w:eastAsia="方正仿宋简体" w:cs="Times New Roman"/>
          <w:b/>
          <w:bCs/>
          <w:sz w:val="24"/>
          <w:szCs w:val="24"/>
          <w:highlight w:val="none"/>
          <w:u w:val="single"/>
          <w:lang w:val="en-US" w:eastAsia="zh-CN"/>
        </w:rPr>
        <w:t xml:space="preserve">   </w:t>
      </w:r>
      <w:r>
        <w:rPr>
          <w:rFonts w:hint="default" w:ascii="Times New Roman" w:hAnsi="Times New Roman" w:eastAsia="方正仿宋简体" w:cs="Times New Roman"/>
          <w:b/>
          <w:bCs/>
          <w:sz w:val="24"/>
          <w:szCs w:val="24"/>
          <w:highlight w:val="none"/>
          <w:u w:val="single"/>
        </w:rPr>
        <w:t xml:space="preserve"> </w:t>
      </w:r>
    </w:p>
    <w:p w14:paraId="0CC0CF84">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Hans"/>
        </w:rPr>
        <w:t>法定代表人：</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lang w:val="en-US" w:eastAsia="zh-CN"/>
        </w:rPr>
        <w:t xml:space="preserve"> </w:t>
      </w:r>
    </w:p>
    <w:p w14:paraId="49E0084A">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rPr>
        <w:t>身份证号码：</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lang w:val="en-US" w:eastAsia="zh-CN"/>
        </w:rPr>
        <w:t xml:space="preserve">   </w:t>
      </w:r>
    </w:p>
    <w:p w14:paraId="3C406F52">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联系电话：</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lang w:val="en-US" w:eastAsia="zh-CN"/>
        </w:rPr>
        <w:t xml:space="preserve"> </w:t>
      </w:r>
    </w:p>
    <w:p w14:paraId="0FFEB119">
      <w:pPr>
        <w:keepNext w:val="0"/>
        <w:keepLines w:val="0"/>
        <w:pageBreakBefore w:val="0"/>
        <w:widowControl w:val="0"/>
        <w:kinsoku/>
        <w:wordWrap/>
        <w:overflowPunct/>
        <w:topLinePunct w:val="0"/>
        <w:autoSpaceDE/>
        <w:autoSpaceDN/>
        <w:bidi w:val="0"/>
        <w:adjustRightInd/>
        <w:snapToGrid/>
        <w:spacing w:before="10" w:after="10" w:line="560" w:lineRule="exact"/>
        <w:ind w:firstLine="472" w:firstLineChars="200"/>
        <w:textAlignment w:val="auto"/>
        <w:rPr>
          <w:rFonts w:hint="default" w:ascii="Times New Roman" w:hAnsi="Times New Roman" w:eastAsia="方正仿宋简体" w:cs="Times New Roman"/>
          <w:sz w:val="24"/>
          <w:szCs w:val="24"/>
          <w:highlight w:val="none"/>
          <w:u w:val="single"/>
          <w:lang w:val="en-US" w:eastAsia="zh-CN"/>
        </w:rPr>
      </w:pPr>
      <w:r>
        <w:rPr>
          <w:rFonts w:hint="default" w:ascii="Times New Roman" w:hAnsi="Times New Roman" w:eastAsia="方正仿宋简体" w:cs="Times New Roman"/>
          <w:sz w:val="24"/>
          <w:szCs w:val="24"/>
          <w:highlight w:val="none"/>
        </w:rPr>
        <w:t>委托代理人：</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single"/>
          <w:lang w:val="en-US" w:eastAsia="zh-CN"/>
        </w:rPr>
        <w:t xml:space="preserve">      </w:t>
      </w:r>
    </w:p>
    <w:p w14:paraId="52EA131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p>
    <w:p w14:paraId="59F422F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根据《中华人民共和国民法典》及其他相关</w:t>
      </w:r>
      <w:r>
        <w:rPr>
          <w:rFonts w:hint="default" w:ascii="Times New Roman" w:hAnsi="Times New Roman" w:eastAsia="方正仿宋简体" w:cs="Times New Roman"/>
          <w:sz w:val="24"/>
          <w:szCs w:val="24"/>
          <w:highlight w:val="none"/>
          <w:lang w:eastAsia="zh-CN"/>
        </w:rPr>
        <w:t>法律法规</w:t>
      </w:r>
      <w:r>
        <w:rPr>
          <w:rFonts w:hint="default" w:ascii="Times New Roman" w:hAnsi="Times New Roman" w:eastAsia="方正仿宋简体" w:cs="Times New Roman"/>
          <w:sz w:val="24"/>
          <w:szCs w:val="24"/>
          <w:highlight w:val="none"/>
        </w:rPr>
        <w:t>之规定，甲乙双方在平等、自愿的基础上，就房屋租赁事宜协商一致，达成如下协议，以资双方共同遵守。</w:t>
      </w:r>
    </w:p>
    <w:p w14:paraId="190B4D5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第一条 租赁房屋的基本情况</w:t>
      </w:r>
    </w:p>
    <w:p w14:paraId="7C4DF67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u w:val="single"/>
          <w:lang w:val="en-US" w:eastAsia="zh-CN"/>
        </w:rPr>
      </w:pPr>
      <w:r>
        <w:rPr>
          <w:rFonts w:hint="default" w:ascii="Times New Roman" w:hAnsi="Times New Roman" w:eastAsia="方正仿宋简体" w:cs="Times New Roman"/>
          <w:sz w:val="24"/>
          <w:szCs w:val="24"/>
          <w:highlight w:val="none"/>
          <w:lang w:val="en-US" w:eastAsia="zh-CN"/>
        </w:rPr>
        <w:t>1、房屋类：</w:t>
      </w:r>
      <w:r>
        <w:rPr>
          <w:rFonts w:hint="default" w:ascii="Times New Roman" w:hAnsi="Times New Roman" w:eastAsia="方正仿宋简体" w:cs="Times New Roman"/>
          <w:sz w:val="24"/>
          <w:szCs w:val="24"/>
          <w:highlight w:val="none"/>
          <w:lang w:val="en-US" w:eastAsia="zh-Hans"/>
        </w:rPr>
        <w:t>租赁</w:t>
      </w:r>
      <w:r>
        <w:rPr>
          <w:rFonts w:hint="default" w:ascii="Times New Roman" w:hAnsi="Times New Roman" w:eastAsia="方正仿宋简体" w:cs="Times New Roman"/>
          <w:sz w:val="24"/>
          <w:szCs w:val="24"/>
          <w:highlight w:val="none"/>
        </w:rPr>
        <w:t>房屋（以下简称该房屋）坐落于</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p>
    <w:p w14:paraId="044DCEF9">
      <w:pPr>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lang w:eastAsia="zh-CN"/>
        </w:rPr>
        <w:t xml:space="preserve">     </w:t>
      </w:r>
      <w:r>
        <w:rPr>
          <w:rFonts w:hint="default" w:ascii="Times New Roman" w:hAnsi="Times New Roman" w:eastAsia="方正仿宋简体" w:cs="Times New Roman"/>
          <w:sz w:val="24"/>
          <w:szCs w:val="24"/>
          <w:highlight w:val="none"/>
          <w:u w:val="none"/>
          <w:lang w:val="en-US" w:eastAsia="zh-CN"/>
        </w:rPr>
        <w:t>，</w:t>
      </w:r>
      <w:r>
        <w:rPr>
          <w:rFonts w:hint="default" w:ascii="Times New Roman" w:hAnsi="Times New Roman" w:eastAsia="方正仿宋简体" w:cs="Times New Roman"/>
          <w:sz w:val="24"/>
          <w:szCs w:val="24"/>
          <w:highlight w:val="none"/>
        </w:rPr>
        <w:t>房屋结构</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none"/>
          <w:lang w:val="en-US" w:eastAsia="zh-CN"/>
        </w:rPr>
        <w:t>，</w:t>
      </w:r>
      <w:r>
        <w:rPr>
          <w:rFonts w:hint="default" w:ascii="Times New Roman" w:hAnsi="Times New Roman" w:eastAsia="方正仿宋简体" w:cs="Times New Roman"/>
          <w:sz w:val="24"/>
          <w:szCs w:val="24"/>
          <w:highlight w:val="none"/>
          <w:lang w:val="en-US" w:eastAsia="zh-CN"/>
        </w:rPr>
        <w:t>租赁</w:t>
      </w:r>
      <w:r>
        <w:rPr>
          <w:rFonts w:hint="default" w:ascii="Times New Roman" w:hAnsi="Times New Roman" w:eastAsia="方正仿宋简体" w:cs="Times New Roman"/>
          <w:sz w:val="24"/>
          <w:szCs w:val="24"/>
          <w:highlight w:val="none"/>
        </w:rPr>
        <w:t>面积</w:t>
      </w:r>
      <w:r>
        <w:rPr>
          <w:rFonts w:hint="default" w:ascii="Times New Roman" w:hAnsi="Times New Roman" w:eastAsia="方正仿宋简体" w:cs="Times New Roman"/>
          <w:sz w:val="24"/>
          <w:szCs w:val="24"/>
          <w:highlight w:val="none"/>
          <w:lang w:val="en-US" w:eastAsia="zh-CN"/>
        </w:rPr>
        <w:t>为</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rPr>
        <w:t>m</w:t>
      </w:r>
      <w:r>
        <w:rPr>
          <w:rFonts w:hint="default" w:ascii="Times New Roman" w:hAnsi="Times New Roman" w:eastAsia="方正仿宋简体" w:cs="Times New Roman"/>
          <w:sz w:val="24"/>
          <w:szCs w:val="24"/>
          <w:highlight w:val="none"/>
          <w:vertAlign w:val="superscript"/>
        </w:rPr>
        <w:t>2</w:t>
      </w:r>
      <w:r>
        <w:rPr>
          <w:rFonts w:hint="default" w:ascii="Times New Roman" w:hAnsi="Times New Roman" w:eastAsia="方正仿宋简体" w:cs="Times New Roman"/>
          <w:sz w:val="24"/>
          <w:szCs w:val="24"/>
          <w:highlight w:val="none"/>
        </w:rPr>
        <w:t>。</w:t>
      </w:r>
    </w:p>
    <w:p w14:paraId="1A6DFBC4">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highlight w:val="none"/>
          <w:lang w:eastAsia="zh-CN"/>
        </w:rPr>
      </w:pPr>
      <w:r>
        <w:rPr>
          <w:rFonts w:hint="default" w:ascii="Times New Roman" w:hAnsi="Times New Roman" w:eastAsia="方正仿宋简体" w:cs="Times New Roman"/>
          <w:sz w:val="24"/>
          <w:lang w:val="en-US" w:eastAsia="zh-CN"/>
        </w:rPr>
        <w:t>2</w:t>
      </w:r>
      <w:r>
        <w:rPr>
          <w:rFonts w:hint="default" w:ascii="Times New Roman" w:hAnsi="Times New Roman" w:eastAsia="方正仿宋简体" w:cs="Times New Roman"/>
          <w:sz w:val="24"/>
        </w:rPr>
        <w:t>、乙方在此不可</w:t>
      </w:r>
      <w:r>
        <w:rPr>
          <w:rFonts w:hint="default" w:ascii="Times New Roman" w:hAnsi="Times New Roman" w:eastAsia="方正仿宋简体" w:cs="Times New Roman"/>
          <w:sz w:val="24"/>
          <w:lang w:eastAsia="zh-CN"/>
        </w:rPr>
        <w:t>撤销的声明</w:t>
      </w:r>
      <w:r>
        <w:rPr>
          <w:rFonts w:hint="default" w:ascii="Times New Roman" w:hAnsi="Times New Roman" w:eastAsia="方正仿宋简体" w:cs="Times New Roman"/>
          <w:sz w:val="24"/>
        </w:rPr>
        <w:t>，乙方在签署本合同前已</w:t>
      </w:r>
      <w:r>
        <w:rPr>
          <w:rFonts w:hint="default" w:ascii="Times New Roman" w:hAnsi="Times New Roman" w:eastAsia="方正仿宋简体" w:cs="Times New Roman"/>
          <w:sz w:val="24"/>
          <w:lang w:val="en-US" w:eastAsia="zh-CN"/>
        </w:rPr>
        <w:t>确认</w:t>
      </w:r>
      <w:r>
        <w:rPr>
          <w:rFonts w:hint="default" w:ascii="Times New Roman" w:hAnsi="Times New Roman" w:eastAsia="方正仿宋简体" w:cs="Times New Roman"/>
          <w:sz w:val="24"/>
        </w:rPr>
        <w:t>过该房屋的面积</w:t>
      </w:r>
      <w:r>
        <w:rPr>
          <w:rFonts w:hint="default" w:ascii="Times New Roman" w:hAnsi="Times New Roman" w:eastAsia="方正仿宋简体" w:cs="Times New Roman"/>
          <w:sz w:val="24"/>
          <w:lang w:val="en-US" w:eastAsia="zh-Hans"/>
        </w:rPr>
        <w:t>及现状</w:t>
      </w:r>
      <w:r>
        <w:rPr>
          <w:rFonts w:hint="default" w:ascii="Times New Roman" w:hAnsi="Times New Roman" w:eastAsia="方正仿宋简体" w:cs="Times New Roman"/>
          <w:sz w:val="24"/>
          <w:lang w:val="en-US" w:eastAsia="zh-CN"/>
        </w:rPr>
        <w:t>，</w:t>
      </w:r>
      <w:r>
        <w:rPr>
          <w:rFonts w:hint="default" w:ascii="Times New Roman" w:hAnsi="Times New Roman" w:eastAsia="方正仿宋简体" w:cs="Times New Roman"/>
          <w:sz w:val="24"/>
          <w:highlight w:val="none"/>
          <w:lang w:val="en-US" w:eastAsia="zh-CN"/>
        </w:rPr>
        <w:t>若有产权证或测绘面积报告，计租面积按产权面积或测绘报告中房屋面积计算；若无产权证或测绘面积报告，计租面积暂按设计面积计算，待取得实测面积报告后，根据实测面积据实结算，多退少补。</w:t>
      </w:r>
    </w:p>
    <w:p w14:paraId="27EFDEC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u w:val="none"/>
          <w:lang w:eastAsia="zh-Hans"/>
        </w:rPr>
      </w:pPr>
      <w:r>
        <w:rPr>
          <w:rFonts w:hint="default" w:ascii="Times New Roman" w:hAnsi="Times New Roman" w:eastAsia="方正仿宋简体" w:cs="Times New Roman"/>
          <w:sz w:val="24"/>
          <w:lang w:val="en-US" w:eastAsia="zh-CN"/>
        </w:rPr>
        <w:t>3、</w:t>
      </w:r>
      <w:r>
        <w:rPr>
          <w:rFonts w:hint="default" w:ascii="Times New Roman" w:hAnsi="Times New Roman" w:eastAsia="方正仿宋简体" w:cs="Times New Roman"/>
          <w:sz w:val="24"/>
          <w:lang w:eastAsia="zh-CN"/>
        </w:rPr>
        <w:t xml:space="preserve"> </w:t>
      </w:r>
      <w:r>
        <w:rPr>
          <w:rFonts w:hint="default" w:ascii="Times New Roman" w:hAnsi="Times New Roman" w:eastAsia="方正仿宋简体" w:cs="Times New Roman"/>
          <w:sz w:val="24"/>
          <w:lang w:val="en-US" w:eastAsia="zh-Hans"/>
        </w:rPr>
        <w:t>租赁房屋所有权证</w:t>
      </w:r>
      <w:r>
        <w:rPr>
          <w:rFonts w:hint="default" w:ascii="Times New Roman" w:hAnsi="Times New Roman" w:eastAsia="方正仿宋简体" w:cs="Times New Roman"/>
          <w:sz w:val="24"/>
          <w:lang w:eastAsia="zh-Hans"/>
        </w:rPr>
        <w:t>/</w:t>
      </w:r>
      <w:r>
        <w:rPr>
          <w:rFonts w:hint="default" w:ascii="Times New Roman" w:hAnsi="Times New Roman" w:eastAsia="方正仿宋简体" w:cs="Times New Roman"/>
          <w:sz w:val="24"/>
          <w:lang w:val="en-US" w:eastAsia="zh-Hans"/>
        </w:rPr>
        <w:t>不动产权证号为：</w:t>
      </w:r>
      <w:r>
        <w:rPr>
          <w:rFonts w:hint="default" w:ascii="Times New Roman" w:hAnsi="Times New Roman" w:eastAsia="方正仿宋简体" w:cs="Times New Roman"/>
          <w:sz w:val="24"/>
          <w:u w:val="single"/>
          <w:lang w:eastAsia="zh-Hans"/>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u w:val="single"/>
          <w:lang w:eastAsia="zh-Hans"/>
        </w:rPr>
        <w:t xml:space="preserve">        </w:t>
      </w:r>
      <w:r>
        <w:rPr>
          <w:rFonts w:hint="default" w:ascii="Times New Roman" w:hAnsi="Times New Roman" w:eastAsia="方正仿宋简体" w:cs="Times New Roman"/>
          <w:sz w:val="24"/>
          <w:u w:val="none"/>
          <w:lang w:eastAsia="zh-Hans"/>
        </w:rPr>
        <w:t>；</w:t>
      </w:r>
    </w:p>
    <w:p w14:paraId="45DDA063">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u w:val="none"/>
          <w:lang w:eastAsia="zh-Hans"/>
        </w:rPr>
      </w:pPr>
      <w:r>
        <w:rPr>
          <w:rFonts w:hint="default" w:ascii="Times New Roman" w:hAnsi="Times New Roman" w:eastAsia="方正仿宋简体" w:cs="Times New Roman"/>
          <w:sz w:val="24"/>
          <w:u w:val="none"/>
          <w:lang w:eastAsia="zh-Hans"/>
        </w:rPr>
        <w:t>乙方已通过甲方知晓该房屋无房屋所有权证/不动产权证书，乙方自愿对</w:t>
      </w:r>
      <w:r>
        <w:rPr>
          <w:rFonts w:hint="default" w:ascii="Times New Roman" w:hAnsi="Times New Roman" w:eastAsia="方正仿宋简体" w:cs="Times New Roman"/>
          <w:sz w:val="24"/>
          <w:u w:val="none"/>
          <w:lang w:val="en-US" w:eastAsia="zh-Hans"/>
        </w:rPr>
        <w:t>该</w:t>
      </w:r>
      <w:r>
        <w:rPr>
          <w:rFonts w:hint="default" w:ascii="Times New Roman" w:hAnsi="Times New Roman" w:eastAsia="方正仿宋简体" w:cs="Times New Roman"/>
          <w:sz w:val="24"/>
          <w:u w:val="none"/>
          <w:lang w:eastAsia="zh-Hans"/>
        </w:rPr>
        <w:t>房屋无房屋所有权证/不动产权证书的事实及由此可能产生的一切法律后果予以接受，并不得以此为由拒交租金及其他费用、</w:t>
      </w:r>
      <w:r>
        <w:rPr>
          <w:rFonts w:hint="default" w:ascii="Times New Roman" w:hAnsi="Times New Roman" w:eastAsia="方正仿宋简体" w:cs="Times New Roman"/>
          <w:sz w:val="24"/>
          <w:u w:val="none"/>
          <w:lang w:val="en-US" w:eastAsia="zh-CN"/>
        </w:rPr>
        <w:t>解除合同</w:t>
      </w:r>
      <w:r>
        <w:rPr>
          <w:rFonts w:hint="default" w:ascii="Times New Roman" w:hAnsi="Times New Roman" w:eastAsia="方正仿宋简体" w:cs="Times New Roman"/>
          <w:sz w:val="24"/>
          <w:u w:val="none"/>
          <w:lang w:val="en-US" w:eastAsia="zh-Hans"/>
        </w:rPr>
        <w:t>、向甲方主张任何补偿、赔偿等。</w:t>
      </w:r>
    </w:p>
    <w:p w14:paraId="0F81A74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u w:val="single"/>
          <w:lang w:val="en-US" w:eastAsia="zh-CN"/>
        </w:rPr>
      </w:pPr>
      <w:r>
        <w:rPr>
          <w:rFonts w:hint="default" w:ascii="Times New Roman" w:hAnsi="Times New Roman" w:eastAsia="方正仿宋简体" w:cs="Times New Roman"/>
          <w:sz w:val="24"/>
          <w:lang w:eastAsia="zh-CN"/>
        </w:rPr>
        <w:t>4</w:t>
      </w:r>
      <w:r>
        <w:rPr>
          <w:rFonts w:hint="default" w:ascii="Times New Roman" w:hAnsi="Times New Roman" w:eastAsia="方正仿宋简体" w:cs="Times New Roman"/>
          <w:sz w:val="24"/>
          <w:lang w:eastAsia="zh-Hans"/>
        </w:rPr>
        <w:t>、</w:t>
      </w:r>
      <w:r>
        <w:rPr>
          <w:rFonts w:hint="default" w:ascii="Times New Roman" w:hAnsi="Times New Roman" w:eastAsia="方正仿宋简体" w:cs="Times New Roman"/>
          <w:sz w:val="24"/>
          <w:lang w:val="en-US" w:eastAsia="zh-CN"/>
        </w:rPr>
        <w:t>房屋其他需要说明的情况：</w:t>
      </w:r>
      <w:r>
        <w:rPr>
          <w:rFonts w:hint="default" w:ascii="Times New Roman" w:hAnsi="Times New Roman" w:eastAsia="方正仿宋简体" w:cs="Times New Roman"/>
          <w:sz w:val="24"/>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u w:val="single"/>
          <w:lang w:val="en-US" w:eastAsia="zh-CN"/>
        </w:rPr>
        <w:t xml:space="preserve">           </w:t>
      </w:r>
      <w:r>
        <w:rPr>
          <w:rFonts w:hint="default" w:ascii="Times New Roman" w:hAnsi="Times New Roman" w:eastAsia="方正仿宋简体" w:cs="Times New Roman"/>
          <w:sz w:val="24"/>
          <w:u w:val="single"/>
          <w:lang w:eastAsia="zh-CN"/>
        </w:rPr>
        <w:t xml:space="preserve">  </w:t>
      </w:r>
      <w:r>
        <w:rPr>
          <w:rFonts w:hint="default" w:ascii="Times New Roman" w:hAnsi="Times New Roman" w:eastAsia="方正仿宋简体" w:cs="Times New Roman"/>
          <w:sz w:val="24"/>
          <w:u w:val="single"/>
          <w:lang w:val="en-US" w:eastAsia="zh-CN"/>
        </w:rPr>
        <w:t xml:space="preserve">                             </w:t>
      </w:r>
    </w:p>
    <w:p w14:paraId="5D3D0A2A">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简体" w:cs="Times New Roman"/>
          <w:sz w:val="24"/>
          <w:u w:val="single"/>
          <w:lang w:val="en-US" w:eastAsia="zh-CN"/>
        </w:rPr>
      </w:pPr>
      <w:r>
        <w:rPr>
          <w:rFonts w:hint="default" w:ascii="Times New Roman" w:hAnsi="Times New Roman" w:eastAsia="方正仿宋简体" w:cs="Times New Roman"/>
          <w:sz w:val="24"/>
          <w:u w:val="single"/>
          <w:lang w:val="en-US" w:eastAsia="zh-CN"/>
        </w:rPr>
        <w:t xml:space="preserve">                                         </w:t>
      </w:r>
      <w:r>
        <w:rPr>
          <w:rFonts w:hint="default" w:ascii="Times New Roman" w:hAnsi="Times New Roman" w:eastAsia="方正仿宋简体" w:cs="Times New Roman"/>
          <w:sz w:val="24"/>
          <w:u w:val="single"/>
          <w:lang w:eastAsia="zh-CN"/>
        </w:rPr>
        <w:t xml:space="preserve">   </w:t>
      </w:r>
      <w:r>
        <w:rPr>
          <w:rFonts w:hint="default" w:ascii="Times New Roman" w:hAnsi="Times New Roman" w:eastAsia="方正仿宋简体" w:cs="Times New Roman"/>
          <w:sz w:val="24"/>
          <w:u w:val="single"/>
          <w:lang w:val="en-US" w:eastAsia="zh-CN"/>
        </w:rPr>
        <w:t xml:space="preserve">                               </w:t>
      </w:r>
    </w:p>
    <w:p w14:paraId="3836ADF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楷体简体" w:cs="Times New Roman"/>
          <w:kern w:val="2"/>
          <w:sz w:val="24"/>
          <w:szCs w:val="24"/>
          <w:highlight w:val="none"/>
          <w:lang w:val="en-US" w:eastAsia="zh-CN" w:bidi="ar-SA"/>
        </w:rPr>
      </w:pPr>
      <w:r>
        <w:rPr>
          <w:rFonts w:hint="default" w:ascii="Times New Roman" w:hAnsi="Times New Roman" w:eastAsia="方正楷体简体" w:cs="Times New Roman"/>
          <w:kern w:val="2"/>
          <w:sz w:val="24"/>
          <w:szCs w:val="24"/>
          <w:highlight w:val="none"/>
          <w:lang w:val="en-US" w:eastAsia="zh-CN" w:bidi="ar-SA"/>
        </w:rPr>
        <w:t>第二条 租赁房屋用途</w:t>
      </w:r>
    </w:p>
    <w:p w14:paraId="3655053C">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乙方租赁该房屋用</w:t>
      </w:r>
      <w:r>
        <w:rPr>
          <w:rFonts w:hint="default" w:ascii="Times New Roman" w:hAnsi="Times New Roman" w:eastAsia="方正仿宋简体" w:cs="Times New Roman"/>
          <w:sz w:val="24"/>
          <w:szCs w:val="24"/>
          <w:highlight w:val="none"/>
          <w:lang w:val="en-US" w:eastAsia="zh-CN"/>
        </w:rPr>
        <w:t>途为</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none"/>
          <w:lang w:eastAsia="zh-CN"/>
        </w:rPr>
        <w:t>。</w:t>
      </w:r>
      <w:r>
        <w:rPr>
          <w:rFonts w:hint="default" w:ascii="Times New Roman" w:hAnsi="Times New Roman" w:eastAsia="方正仿宋简体" w:cs="Times New Roman"/>
          <w:sz w:val="24"/>
          <w:szCs w:val="24"/>
          <w:highlight w:val="none"/>
        </w:rPr>
        <w:t>除</w:t>
      </w:r>
      <w:r>
        <w:rPr>
          <w:rFonts w:hint="default" w:ascii="Times New Roman" w:hAnsi="Times New Roman" w:eastAsia="方正仿宋简体" w:cs="Times New Roman"/>
          <w:sz w:val="24"/>
          <w:szCs w:val="24"/>
          <w:highlight w:val="none"/>
          <w:lang w:val="en-US" w:eastAsia="zh-CN"/>
        </w:rPr>
        <w:t>甲方同意</w:t>
      </w:r>
      <w:r>
        <w:rPr>
          <w:rFonts w:hint="default" w:ascii="Times New Roman" w:hAnsi="Times New Roman" w:eastAsia="方正仿宋简体" w:cs="Times New Roman"/>
          <w:sz w:val="24"/>
          <w:szCs w:val="24"/>
          <w:highlight w:val="none"/>
          <w:lang w:val="en-US" w:eastAsia="zh-Hans"/>
        </w:rPr>
        <w:t>批准</w:t>
      </w:r>
      <w:r>
        <w:rPr>
          <w:rFonts w:hint="default" w:ascii="Times New Roman" w:hAnsi="Times New Roman" w:eastAsia="方正仿宋简体" w:cs="Times New Roman"/>
          <w:sz w:val="24"/>
          <w:szCs w:val="24"/>
          <w:highlight w:val="none"/>
        </w:rPr>
        <w:t>外，乙方不得随意改变</w:t>
      </w:r>
      <w:r>
        <w:rPr>
          <w:rFonts w:hint="default" w:ascii="Times New Roman" w:hAnsi="Times New Roman" w:eastAsia="方正仿宋简体" w:cs="Times New Roman"/>
          <w:sz w:val="24"/>
          <w:szCs w:val="24"/>
          <w:highlight w:val="none"/>
          <w:lang w:val="en-US" w:eastAsia="zh-Hans"/>
        </w:rPr>
        <w:t>或增加</w:t>
      </w:r>
      <w:r>
        <w:rPr>
          <w:rFonts w:hint="default" w:ascii="Times New Roman" w:hAnsi="Times New Roman" w:eastAsia="方正仿宋简体" w:cs="Times New Roman"/>
          <w:sz w:val="24"/>
          <w:szCs w:val="24"/>
          <w:highlight w:val="none"/>
        </w:rPr>
        <w:t>用途，否则视为乙方违约。</w:t>
      </w:r>
    </w:p>
    <w:p w14:paraId="17870F2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第三条 租赁期限</w:t>
      </w:r>
    </w:p>
    <w:p w14:paraId="616C968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rPr>
        <w:t>1、本租赁合同期限</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sz w:val="24"/>
          <w:szCs w:val="24"/>
          <w:highlight w:val="none"/>
        </w:rPr>
        <w:t>年，自</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rPr>
        <w:t>年</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rPr>
        <w:t>月</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rPr>
        <w:t>日起至</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rPr>
        <w:t>年</w:t>
      </w:r>
      <w:r>
        <w:rPr>
          <w:rFonts w:hint="default" w:ascii="Times New Roman" w:hAnsi="Times New Roman" w:eastAsia="方正仿宋简体" w:cs="Times New Roman"/>
          <w:sz w:val="24"/>
          <w:szCs w:val="24"/>
          <w:highlight w:val="none"/>
          <w:lang w:val="en-US" w:eastAsia="zh-CN"/>
        </w:rPr>
        <w:t xml:space="preserve"> </w:t>
      </w:r>
    </w:p>
    <w:p w14:paraId="289199D2">
      <w:pPr>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rPr>
        <w:t>月</w:t>
      </w:r>
      <w:r>
        <w:rPr>
          <w:rFonts w:hint="default" w:ascii="Times New Roman" w:hAnsi="Times New Roman" w:eastAsia="方正仿宋简体" w:cs="Times New Roman"/>
          <w:sz w:val="24"/>
          <w:szCs w:val="24"/>
          <w:highlight w:val="none"/>
          <w:u w:val="single"/>
        </w:rPr>
        <w:t xml:space="preserve"> </w:t>
      </w:r>
      <w:r>
        <w:rPr>
          <w:rFonts w:hint="default" w:ascii="Times New Roman" w:hAnsi="Times New Roman" w:eastAsia="方正仿宋简体" w:cs="Times New Roman"/>
          <w:sz w:val="24"/>
          <w:szCs w:val="24"/>
          <w:highlight w:val="none"/>
          <w:u w:val="single"/>
          <w:lang w:val="en-US" w:eastAsia="zh-CN"/>
        </w:rPr>
        <w:t xml:space="preserve">   </w:t>
      </w:r>
      <w:r>
        <w:rPr>
          <w:rFonts w:hint="default" w:ascii="Times New Roman" w:hAnsi="Times New Roman" w:eastAsia="方正仿宋简体" w:cs="Times New Roman"/>
          <w:sz w:val="24"/>
          <w:szCs w:val="24"/>
          <w:highlight w:val="none"/>
        </w:rPr>
        <w:t>日。</w:t>
      </w:r>
    </w:p>
    <w:p w14:paraId="7C23E67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2、本合同约定的租赁期限届满</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3</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个月前，甲方将对</w:t>
      </w:r>
      <w:r>
        <w:rPr>
          <w:rFonts w:hint="default" w:ascii="Times New Roman" w:hAnsi="Times New Roman" w:eastAsia="方正仿宋简体" w:cs="Times New Roman"/>
          <w:color w:val="auto"/>
          <w:sz w:val="24"/>
          <w:szCs w:val="24"/>
          <w:highlight w:val="none"/>
          <w:lang w:val="en-US" w:eastAsia="zh-Hans"/>
        </w:rPr>
        <w:t>该房屋</w:t>
      </w:r>
      <w:r>
        <w:rPr>
          <w:rFonts w:hint="default" w:ascii="Times New Roman" w:hAnsi="Times New Roman" w:eastAsia="方正仿宋简体" w:cs="Times New Roman"/>
          <w:color w:val="auto"/>
          <w:sz w:val="24"/>
          <w:szCs w:val="24"/>
          <w:highlight w:val="none"/>
        </w:rPr>
        <w:t>的租赁价值重新进行评估</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如乙方需进行续租</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strike w:val="0"/>
          <w:dstrike w:val="0"/>
          <w:color w:val="auto"/>
          <w:sz w:val="24"/>
          <w:szCs w:val="24"/>
          <w:highlight w:val="none"/>
          <w:lang w:val="en-US" w:eastAsia="zh-CN"/>
        </w:rPr>
        <w:t>应在</w:t>
      </w:r>
      <w:r>
        <w:rPr>
          <w:rFonts w:hint="default" w:ascii="Times New Roman" w:hAnsi="Times New Roman" w:eastAsia="方正仿宋简体" w:cs="Times New Roman"/>
          <w:color w:val="auto"/>
          <w:sz w:val="24"/>
          <w:szCs w:val="24"/>
          <w:highlight w:val="none"/>
        </w:rPr>
        <w:t>本合同约定的租赁期限届满</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3</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个月前</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strike w:val="0"/>
          <w:dstrike w:val="0"/>
          <w:color w:val="auto"/>
          <w:sz w:val="24"/>
          <w:szCs w:val="24"/>
          <w:highlight w:val="none"/>
          <w:lang w:val="en-US" w:eastAsia="zh-CN"/>
        </w:rPr>
        <w:t>向甲方提出到期续租的书面申请，</w:t>
      </w:r>
      <w:r>
        <w:rPr>
          <w:rFonts w:hint="default" w:ascii="Times New Roman" w:hAnsi="Times New Roman" w:eastAsia="方正仿宋简体" w:cs="Times New Roman"/>
          <w:color w:val="auto"/>
          <w:sz w:val="24"/>
          <w:szCs w:val="24"/>
          <w:highlight w:val="none"/>
          <w:lang w:val="en-US" w:eastAsia="zh-CN"/>
        </w:rPr>
        <w:t>甲方接到书面申请后</w:t>
      </w:r>
      <w:r>
        <w:rPr>
          <w:rFonts w:hint="default" w:ascii="Times New Roman" w:hAnsi="Times New Roman" w:eastAsia="方正仿宋简体" w:cs="Times New Roman"/>
          <w:color w:val="auto"/>
          <w:sz w:val="24"/>
          <w:szCs w:val="24"/>
          <w:highlight w:val="none"/>
        </w:rPr>
        <w:t>制定续租方案，续租期限原则上不超过原租</w:t>
      </w:r>
      <w:r>
        <w:rPr>
          <w:rFonts w:hint="default" w:ascii="Times New Roman" w:hAnsi="Times New Roman" w:eastAsia="方正仿宋简体" w:cs="Times New Roman"/>
          <w:color w:val="auto"/>
          <w:sz w:val="24"/>
          <w:szCs w:val="24"/>
          <w:highlight w:val="none"/>
          <w:lang w:val="en-US" w:eastAsia="zh-CN"/>
        </w:rPr>
        <w:t>赁</w:t>
      </w:r>
      <w:r>
        <w:rPr>
          <w:rFonts w:hint="default" w:ascii="Times New Roman" w:hAnsi="Times New Roman" w:eastAsia="方正仿宋简体" w:cs="Times New Roman"/>
          <w:color w:val="auto"/>
          <w:sz w:val="24"/>
          <w:szCs w:val="24"/>
          <w:highlight w:val="none"/>
        </w:rPr>
        <w:t>期限</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双方协商一致</w:t>
      </w:r>
      <w:r>
        <w:rPr>
          <w:rFonts w:hint="default" w:ascii="Times New Roman" w:hAnsi="Times New Roman" w:eastAsia="方正仿宋简体" w:cs="Times New Roman"/>
          <w:color w:val="auto"/>
          <w:sz w:val="24"/>
          <w:szCs w:val="24"/>
          <w:highlight w:val="none"/>
          <w:lang w:val="en-US" w:eastAsia="zh-CN"/>
        </w:rPr>
        <w:t>后</w:t>
      </w:r>
      <w:r>
        <w:rPr>
          <w:rFonts w:hint="default" w:ascii="Times New Roman" w:hAnsi="Times New Roman" w:eastAsia="方正仿宋简体" w:cs="Times New Roman"/>
          <w:color w:val="auto"/>
          <w:sz w:val="24"/>
          <w:szCs w:val="24"/>
          <w:highlight w:val="none"/>
        </w:rPr>
        <w:t>，另行签订租赁合同。乙方</w:t>
      </w:r>
      <w:r>
        <w:rPr>
          <w:rFonts w:hint="default" w:ascii="Times New Roman" w:hAnsi="Times New Roman" w:eastAsia="方正仿宋简体" w:cs="Times New Roman"/>
          <w:strike w:val="0"/>
          <w:dstrike w:val="0"/>
          <w:color w:val="auto"/>
          <w:sz w:val="24"/>
          <w:szCs w:val="24"/>
          <w:highlight w:val="none"/>
        </w:rPr>
        <w:t>逾期未申请的</w:t>
      </w:r>
      <w:r>
        <w:rPr>
          <w:rFonts w:hint="default" w:ascii="Times New Roman" w:hAnsi="Times New Roman" w:eastAsia="方正仿宋简体" w:cs="Times New Roman"/>
          <w:strike w:val="0"/>
          <w:dstrike w:val="0"/>
          <w:color w:val="auto"/>
          <w:sz w:val="24"/>
          <w:szCs w:val="24"/>
          <w:highlight w:val="none"/>
          <w:lang w:val="en-US" w:eastAsia="zh-CN"/>
        </w:rPr>
        <w:t>或</w:t>
      </w:r>
      <w:r>
        <w:rPr>
          <w:rFonts w:hint="default" w:ascii="Times New Roman" w:hAnsi="Times New Roman" w:eastAsia="方正仿宋简体" w:cs="Times New Roman"/>
          <w:color w:val="auto"/>
          <w:sz w:val="24"/>
          <w:szCs w:val="24"/>
          <w:highlight w:val="none"/>
        </w:rPr>
        <w:t>不接受续租条件的，视为放弃续租。</w:t>
      </w:r>
    </w:p>
    <w:p w14:paraId="3EF0A62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第四条 租金及支付方式</w:t>
      </w:r>
    </w:p>
    <w:p w14:paraId="060AB99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该房屋租金单价为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元/月/m</w:t>
      </w:r>
      <w:r>
        <w:rPr>
          <w:rFonts w:hint="default" w:ascii="Times New Roman" w:hAnsi="Times New Roman" w:eastAsia="方正仿宋简体" w:cs="Times New Roman"/>
          <w:color w:val="auto"/>
          <w:sz w:val="24"/>
          <w:szCs w:val="24"/>
          <w:highlight w:val="none"/>
          <w:vertAlign w:val="superscript"/>
        </w:rPr>
        <w:t>2</w:t>
      </w:r>
      <w:r>
        <w:rPr>
          <w:rFonts w:hint="default" w:ascii="Times New Roman" w:hAnsi="Times New Roman" w:eastAsia="方正仿宋简体" w:cs="Times New Roman"/>
          <w:color w:val="auto"/>
          <w:sz w:val="24"/>
          <w:szCs w:val="24"/>
          <w:highlight w:val="none"/>
        </w:rPr>
        <w:t>，租金</w:t>
      </w:r>
      <w:r>
        <w:rPr>
          <w:rFonts w:hint="default" w:ascii="Times New Roman" w:hAnsi="Times New Roman" w:eastAsia="方正仿宋简体" w:cs="Times New Roman"/>
          <w:color w:val="auto"/>
          <w:sz w:val="24"/>
          <w:szCs w:val="24"/>
          <w:highlight w:val="none"/>
          <w:u w:val="none"/>
        </w:rPr>
        <w:t>逐年递增</w:t>
      </w:r>
      <w:r>
        <w:rPr>
          <w:rFonts w:hint="default" w:ascii="Times New Roman" w:hAnsi="Times New Roman" w:eastAsia="方正仿宋简体" w:cs="Times New Roman"/>
          <w:i w:val="0"/>
          <w:iCs w:val="0"/>
          <w:color w:val="auto"/>
          <w:sz w:val="24"/>
          <w:szCs w:val="24"/>
          <w:highlight w:val="none"/>
          <w:u w:val="single"/>
          <w:lang w:val="en-US" w:eastAsia="zh-CN"/>
        </w:rPr>
        <w:t xml:space="preserve">     </w:t>
      </w:r>
      <w:r>
        <w:rPr>
          <w:rFonts w:hint="default" w:ascii="Times New Roman" w:hAnsi="Times New Roman" w:eastAsia="方正仿宋简体" w:cs="Times New Roman"/>
          <w:i w:val="0"/>
          <w:iCs w:val="0"/>
          <w:color w:val="auto"/>
          <w:sz w:val="24"/>
          <w:szCs w:val="24"/>
          <w:highlight w:val="none"/>
          <w:u w:val="none"/>
          <w:lang w:eastAsia="zh-CN"/>
        </w:rPr>
        <w:t>%</w:t>
      </w:r>
      <w:r>
        <w:rPr>
          <w:rFonts w:hint="default" w:ascii="Times New Roman" w:hAnsi="Times New Roman" w:eastAsia="方正仿宋简体" w:cs="Times New Roman"/>
          <w:color w:val="auto"/>
          <w:sz w:val="24"/>
          <w:szCs w:val="24"/>
          <w:highlight w:val="none"/>
        </w:rPr>
        <w:t>。</w:t>
      </w:r>
    </w:p>
    <w:p w14:paraId="3B3744A6">
      <w:pPr>
        <w:pStyle w:val="2"/>
        <w:spacing w:before="0" w:after="0" w:line="560" w:lineRule="exact"/>
        <w:ind w:left="0" w:leftChars="0" w:firstLine="472"/>
        <w:rPr>
          <w:rFonts w:hint="default" w:ascii="Times New Roman" w:hAnsi="Times New Roman" w:cs="Times New Roman"/>
          <w:highlight w:val="none"/>
        </w:rPr>
      </w:pPr>
      <w:r>
        <w:rPr>
          <w:rFonts w:hint="eastAsia" w:eastAsia="方正仿宋简体" w:cs="Times New Roman"/>
          <w:color w:val="auto"/>
          <w:sz w:val="24"/>
          <w:szCs w:val="24"/>
          <w:highlight w:val="none"/>
          <w:u w:val="none"/>
          <w:lang w:val="en-US" w:eastAsia="zh-CN"/>
        </w:rPr>
        <w:t>免租期</w:t>
      </w:r>
      <w:r>
        <w:rPr>
          <w:rFonts w:hint="default" w:ascii="Times New Roman" w:hAnsi="Times New Roman" w:eastAsia="方正仿宋简体" w:cs="Times New Roman"/>
          <w:color w:val="auto"/>
          <w:sz w:val="24"/>
          <w:szCs w:val="24"/>
          <w:highlight w:val="none"/>
          <w:u w:val="none"/>
          <w:lang w:val="en-US" w:eastAsia="zh-CN"/>
        </w:rPr>
        <w:t>为</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none"/>
          <w:lang w:val="en-US" w:eastAsia="zh-CN"/>
        </w:rPr>
        <w:t>个月，</w:t>
      </w:r>
      <w:r>
        <w:rPr>
          <w:rFonts w:hint="eastAsia" w:eastAsia="方正仿宋简体" w:cs="Times New Roman"/>
          <w:color w:val="auto"/>
          <w:sz w:val="24"/>
          <w:szCs w:val="24"/>
          <w:highlight w:val="none"/>
          <w:u w:val="none"/>
          <w:lang w:val="en-US" w:eastAsia="zh-CN"/>
        </w:rPr>
        <w:t>免租期</w:t>
      </w:r>
      <w:r>
        <w:rPr>
          <w:rFonts w:hint="default" w:ascii="Times New Roman" w:hAnsi="Times New Roman" w:eastAsia="方正仿宋简体" w:cs="Times New Roman"/>
          <w:color w:val="auto"/>
          <w:sz w:val="24"/>
          <w:szCs w:val="24"/>
          <w:highlight w:val="none"/>
          <w:u w:val="none"/>
          <w:lang w:val="en-US" w:eastAsia="zh-CN"/>
        </w:rPr>
        <w:t>自</w:t>
      </w:r>
      <w:r>
        <w:rPr>
          <w:rFonts w:hint="default" w:ascii="Times New Roman" w:hAnsi="Times New Roman" w:eastAsia="方正仿宋简体" w:cs="Times New Roman"/>
          <w:color w:val="auto"/>
          <w:sz w:val="24"/>
          <w:szCs w:val="24"/>
          <w:highlight w:val="none"/>
          <w:u w:val="none"/>
          <w:lang w:val="en-US" w:eastAsia="zh-Hans"/>
        </w:rPr>
        <w:t>该</w:t>
      </w:r>
      <w:r>
        <w:rPr>
          <w:rFonts w:hint="default" w:ascii="Times New Roman" w:hAnsi="Times New Roman" w:eastAsia="方正仿宋简体" w:cs="Times New Roman"/>
          <w:color w:val="auto"/>
          <w:sz w:val="24"/>
          <w:szCs w:val="24"/>
          <w:highlight w:val="none"/>
          <w:u w:val="none"/>
          <w:lang w:val="en-US" w:eastAsia="zh-CN"/>
        </w:rPr>
        <w:t>房屋实际交付之日起计算（时间详见房屋交验清单），</w:t>
      </w:r>
      <w:r>
        <w:rPr>
          <w:rFonts w:hint="eastAsia" w:eastAsia="方正仿宋简体" w:cs="Times New Roman"/>
          <w:color w:val="auto"/>
          <w:sz w:val="24"/>
          <w:szCs w:val="24"/>
          <w:highlight w:val="none"/>
          <w:u w:val="none"/>
          <w:lang w:val="en-US" w:eastAsia="zh-CN"/>
        </w:rPr>
        <w:t>免租期</w:t>
      </w:r>
      <w:r>
        <w:rPr>
          <w:rFonts w:hint="default" w:ascii="Times New Roman" w:hAnsi="Times New Roman" w:eastAsia="方正仿宋简体" w:cs="Times New Roman"/>
          <w:color w:val="auto"/>
          <w:sz w:val="24"/>
          <w:szCs w:val="24"/>
          <w:highlight w:val="none"/>
          <w:u w:val="none"/>
          <w:lang w:val="en-US" w:eastAsia="zh-CN"/>
        </w:rPr>
        <w:t>不因任何原因顺延和延长。</w:t>
      </w:r>
      <w:r>
        <w:rPr>
          <w:rFonts w:hint="eastAsia" w:eastAsia="方正仿宋简体" w:cs="Times New Roman"/>
          <w:color w:val="auto"/>
          <w:sz w:val="24"/>
          <w:szCs w:val="24"/>
          <w:highlight w:val="none"/>
          <w:u w:val="none"/>
          <w:lang w:val="en-US" w:eastAsia="zh-CN"/>
        </w:rPr>
        <w:t>免租期</w:t>
      </w:r>
      <w:r>
        <w:rPr>
          <w:rFonts w:hint="default" w:ascii="Times New Roman" w:hAnsi="Times New Roman" w:eastAsia="方正仿宋简体" w:cs="Times New Roman"/>
          <w:color w:val="auto"/>
          <w:sz w:val="24"/>
          <w:szCs w:val="24"/>
          <w:highlight w:val="none"/>
          <w:u w:val="none"/>
          <w:lang w:val="en-US" w:eastAsia="zh-CN"/>
        </w:rPr>
        <w:t>内只免收租金，乙方自行承担租赁房屋的装修管理费、物业管理费及水、电、气等其他费用。</w:t>
      </w:r>
    </w:p>
    <w:p w14:paraId="5C4137B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2、付款方式</w:t>
      </w:r>
    </w:p>
    <w:p w14:paraId="50C0E52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经双方商议，乙方应按照以下方式付款：租金</w:t>
      </w:r>
      <w:r>
        <w:rPr>
          <w:rFonts w:hint="default" w:ascii="Times New Roman" w:hAnsi="Times New Roman" w:eastAsia="方正仿宋简体" w:cs="Times New Roman"/>
          <w:color w:val="auto"/>
          <w:sz w:val="24"/>
          <w:szCs w:val="24"/>
          <w:highlight w:val="none"/>
          <w:lang w:val="en-US" w:eastAsia="zh-CN"/>
        </w:rPr>
        <w:t>按</w:t>
      </w:r>
      <w:r>
        <w:rPr>
          <w:rFonts w:hint="default" w:ascii="Times New Roman" w:hAnsi="Times New Roman" w:eastAsia="方正仿宋简体" w:cs="Times New Roman"/>
          <w:color w:val="auto"/>
          <w:sz w:val="24"/>
          <w:szCs w:val="24"/>
          <w:highlight w:val="none"/>
        </w:rPr>
        <w:sym w:font="Wingdings" w:char="00A8"/>
      </w:r>
      <w:r>
        <w:rPr>
          <w:rFonts w:hint="default" w:ascii="Times New Roman" w:hAnsi="Times New Roman" w:eastAsia="方正仿宋简体" w:cs="Times New Roman"/>
          <w:color w:val="auto"/>
          <w:sz w:val="24"/>
          <w:szCs w:val="24"/>
          <w:highlight w:val="none"/>
        </w:rPr>
        <w:t> 季度</w:t>
      </w:r>
      <w:r>
        <w:rPr>
          <w:rFonts w:hint="default" w:ascii="Times New Roman" w:hAnsi="Times New Roman" w:eastAsia="方正仿宋简体" w:cs="Times New Roman"/>
          <w:color w:val="auto"/>
          <w:sz w:val="24"/>
          <w:szCs w:val="24"/>
          <w:highlight w:val="none"/>
        </w:rPr>
        <w:sym w:font="Wingdings" w:char="00A8"/>
      </w:r>
      <w:r>
        <w:rPr>
          <w:rFonts w:hint="default" w:ascii="Times New Roman" w:hAnsi="Times New Roman" w:eastAsia="方正仿宋简体" w:cs="Times New Roman"/>
          <w:color w:val="auto"/>
          <w:sz w:val="24"/>
          <w:szCs w:val="24"/>
          <w:highlight w:val="none"/>
        </w:rPr>
        <w:t> 半年</w:t>
      </w:r>
      <w:r>
        <w:rPr>
          <w:rFonts w:hint="default" w:ascii="Times New Roman" w:hAnsi="Times New Roman" w:eastAsia="方正仿宋简体" w:cs="Times New Roman"/>
          <w:color w:val="auto"/>
          <w:sz w:val="24"/>
          <w:szCs w:val="24"/>
          <w:highlight w:val="none"/>
        </w:rPr>
        <w:sym w:font="Wingdings" w:char="00A8"/>
      </w:r>
      <w:r>
        <w:rPr>
          <w:rFonts w:hint="default" w:ascii="Times New Roman" w:hAnsi="Times New Roman" w:eastAsia="方正仿宋简体" w:cs="Times New Roman"/>
          <w:color w:val="auto"/>
          <w:sz w:val="24"/>
          <w:szCs w:val="24"/>
          <w:highlight w:val="none"/>
        </w:rPr>
        <w:t>年度结算</w:t>
      </w:r>
      <w:r>
        <w:rPr>
          <w:rFonts w:hint="default" w:ascii="Times New Roman" w:hAnsi="Times New Roman" w:eastAsia="方正仿宋简体" w:cs="Times New Roman"/>
          <w:color w:val="auto"/>
          <w:kern w:val="0"/>
          <w:sz w:val="24"/>
          <w:szCs w:val="24"/>
          <w:highlight w:val="none"/>
        </w:rPr>
        <w:t>，</w:t>
      </w:r>
      <w:r>
        <w:rPr>
          <w:rFonts w:hint="default" w:ascii="Times New Roman" w:hAnsi="Times New Roman" w:eastAsia="方正仿宋简体" w:cs="Times New Roman"/>
          <w:color w:val="auto"/>
          <w:sz w:val="24"/>
          <w:szCs w:val="24"/>
          <w:highlight w:val="none"/>
        </w:rPr>
        <w:t>首期租金在签订合同之日起</w:t>
      </w:r>
      <w:r>
        <w:rPr>
          <w:rFonts w:hint="default" w:ascii="Times New Roman" w:hAnsi="Times New Roman" w:eastAsia="方正仿宋简体" w:cs="Times New Roman"/>
          <w:color w:val="auto"/>
          <w:sz w:val="24"/>
          <w:szCs w:val="24"/>
          <w:highlight w:val="none"/>
          <w:u w:val="single"/>
          <w:lang w:val="en-US" w:eastAsia="zh-CN"/>
        </w:rPr>
        <w:t xml:space="preserve"> 10  </w:t>
      </w:r>
      <w:r>
        <w:rPr>
          <w:rFonts w:hint="default" w:ascii="Times New Roman" w:hAnsi="Times New Roman" w:eastAsia="方正仿宋简体" w:cs="Times New Roman"/>
          <w:color w:val="auto"/>
          <w:sz w:val="24"/>
          <w:szCs w:val="24"/>
          <w:highlight w:val="none"/>
        </w:rPr>
        <w:t>个工作日内</w:t>
      </w:r>
      <w:r>
        <w:rPr>
          <w:rFonts w:hint="default" w:ascii="Times New Roman" w:hAnsi="Times New Roman" w:eastAsia="方正仿宋简体" w:cs="Times New Roman"/>
          <w:color w:val="auto"/>
          <w:sz w:val="24"/>
          <w:szCs w:val="24"/>
          <w:highlight w:val="none"/>
          <w:lang w:val="en-US" w:eastAsia="zh-CN"/>
        </w:rPr>
        <w:t>向甲方</w:t>
      </w:r>
      <w:r>
        <w:rPr>
          <w:rFonts w:hint="default" w:ascii="Times New Roman" w:hAnsi="Times New Roman" w:eastAsia="方正仿宋简体" w:cs="Times New Roman"/>
          <w:color w:val="auto"/>
          <w:sz w:val="24"/>
          <w:szCs w:val="24"/>
          <w:highlight w:val="none"/>
        </w:rPr>
        <w:t>一次性支付</w:t>
      </w:r>
      <w:r>
        <w:rPr>
          <w:rFonts w:hint="default" w:ascii="Times New Roman" w:hAnsi="Times New Roman" w:eastAsia="方正仿宋简体" w:cs="Times New Roman"/>
          <w:color w:val="auto"/>
          <w:sz w:val="24"/>
          <w:szCs w:val="24"/>
          <w:highlight w:val="none"/>
          <w:lang w:val="en-US" w:eastAsia="zh-CN"/>
        </w:rPr>
        <w:t>人民币</w:t>
      </w:r>
      <w:r>
        <w:rPr>
          <w:rFonts w:hint="default" w:ascii="Times New Roman" w:hAnsi="Times New Roman" w:eastAsia="方正仿宋简体" w:cs="Times New Roman"/>
          <w:color w:val="auto"/>
          <w:kern w:val="0"/>
          <w:sz w:val="24"/>
          <w:szCs w:val="24"/>
          <w:highlight w:val="none"/>
          <w:u w:val="single"/>
          <w:lang w:val="en-US" w:eastAsia="zh-CN" w:bidi="ar"/>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元</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大写：</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，之后租金于上期租金到期</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20</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日前一次性支付下期租金，</w:t>
      </w:r>
      <w:r>
        <w:rPr>
          <w:rFonts w:hint="default" w:ascii="Times New Roman" w:hAnsi="Times New Roman" w:eastAsia="方正仿宋简体" w:cs="Times New Roman"/>
          <w:color w:val="auto"/>
          <w:sz w:val="24"/>
          <w:szCs w:val="24"/>
          <w:highlight w:val="none"/>
          <w:lang w:val="en-US" w:eastAsia="zh-CN"/>
        </w:rPr>
        <w:t>租金以甲方收到为准，</w:t>
      </w:r>
      <w:r>
        <w:rPr>
          <w:rFonts w:hint="default" w:ascii="Times New Roman" w:hAnsi="Times New Roman" w:eastAsia="方正仿宋简体" w:cs="Times New Roman"/>
          <w:color w:val="auto"/>
          <w:sz w:val="24"/>
          <w:szCs w:val="24"/>
          <w:highlight w:val="none"/>
        </w:rPr>
        <w:t>先付租金后使用。</w:t>
      </w:r>
    </w:p>
    <w:p w14:paraId="4F01460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3、租金以转账方式，支付到甲方指定银行账户</w:t>
      </w:r>
      <w:r>
        <w:rPr>
          <w:rFonts w:hint="default" w:ascii="Times New Roman" w:hAnsi="Times New Roman" w:eastAsia="方正仿宋简体" w:cs="Times New Roman"/>
          <w:color w:val="auto"/>
          <w:sz w:val="24"/>
          <w:szCs w:val="24"/>
          <w:highlight w:val="none"/>
          <w:lang w:eastAsia="zh-CN"/>
        </w:rPr>
        <w:t>：</w:t>
      </w:r>
    </w:p>
    <w:p w14:paraId="4179BF4C">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开 户 行：</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highlight w:val="none"/>
          <w:u w:val="single"/>
        </w:rPr>
        <w:t>中国农业银行股份有限公司新都石板滩支行</w:t>
      </w:r>
      <w:r>
        <w:rPr>
          <w:rFonts w:hint="default" w:ascii="Times New Roman" w:hAnsi="Times New Roman" w:eastAsia="方正仿宋简体" w:cs="Times New Roman"/>
          <w:color w:val="auto"/>
          <w:sz w:val="24"/>
          <w:szCs w:val="24"/>
          <w:highlight w:val="none"/>
          <w:u w:val="single"/>
          <w:lang w:val="en-US" w:eastAsia="zh-CN"/>
        </w:rPr>
        <w:t xml:space="preserve">   </w:t>
      </w:r>
    </w:p>
    <w:p w14:paraId="6B391B0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单位名称：</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highlight w:val="none"/>
          <w:u w:val="single"/>
        </w:rPr>
        <w:t>成都香城资产管理有限公司</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lang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p>
    <w:p w14:paraId="79A5C08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账    号：</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highlight w:val="none"/>
          <w:u w:val="single"/>
        </w:rPr>
        <w:t>22824801040003720</w:t>
      </w:r>
      <w:r>
        <w:rPr>
          <w:rFonts w:hint="default" w:ascii="Times New Roman" w:hAnsi="Times New Roman" w:eastAsia="方正仿宋简体" w:cs="Times New Roman"/>
          <w:color w:val="auto"/>
          <w:sz w:val="24"/>
          <w:szCs w:val="24"/>
          <w:highlight w:val="none"/>
          <w:u w:val="single"/>
          <w:lang w:val="en-US" w:eastAsia="zh-CN"/>
        </w:rPr>
        <w:t xml:space="preserve">                      </w:t>
      </w:r>
    </w:p>
    <w:p w14:paraId="326D879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rPr>
        <w:t>4</w:t>
      </w:r>
      <w:r>
        <w:rPr>
          <w:rFonts w:hint="default" w:ascii="Times New Roman" w:hAnsi="Times New Roman" w:eastAsia="方正仿宋简体" w:cs="Times New Roman"/>
          <w:color w:val="auto"/>
          <w:sz w:val="24"/>
          <w:szCs w:val="24"/>
          <w:highlight w:val="none"/>
          <w:lang w:eastAsia="zh-Hans"/>
        </w:rPr>
        <w:t>、上述各时间段的租金标准均包含增值税（按现行增值税税率计算），现行增值税税率为</w:t>
      </w:r>
      <w:r>
        <w:rPr>
          <w:rFonts w:hint="default" w:ascii="Times New Roman" w:hAnsi="Times New Roman" w:eastAsia="方正仿宋简体" w:cs="Times New Roman"/>
          <w:color w:val="auto"/>
          <w:sz w:val="24"/>
          <w:szCs w:val="24"/>
          <w:highlight w:val="none"/>
          <w:u w:val="single"/>
          <w:lang w:eastAsia="zh-Hans"/>
        </w:rPr>
        <w:t xml:space="preserve"> </w:t>
      </w:r>
      <w:r>
        <w:rPr>
          <w:rFonts w:hint="default" w:ascii="Times New Roman" w:hAnsi="Times New Roman" w:eastAsia="方正仿宋简体" w:cs="Times New Roman"/>
          <w:color w:val="auto"/>
          <w:sz w:val="24"/>
          <w:szCs w:val="24"/>
          <w:highlight w:val="none"/>
          <w:u w:val="single"/>
          <w:lang w:val="en-US" w:eastAsia="zh-CN"/>
        </w:rPr>
        <w:t xml:space="preserve">9 </w:t>
      </w:r>
      <w:r>
        <w:rPr>
          <w:rFonts w:hint="default" w:ascii="Times New Roman" w:hAnsi="Times New Roman" w:eastAsia="方正仿宋简体" w:cs="Times New Roman"/>
          <w:color w:val="auto"/>
          <w:sz w:val="24"/>
          <w:szCs w:val="24"/>
          <w:highlight w:val="none"/>
          <w:lang w:eastAsia="zh-Hans"/>
        </w:rPr>
        <w:t>%。租赁期内如增值税税率调整的，含税租金标准（即含增值税税额的租金）不变，增值税税额依法调整。</w:t>
      </w:r>
    </w:p>
    <w:p w14:paraId="6469865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 xml:space="preserve">第五条 </w:t>
      </w:r>
      <w:r>
        <w:rPr>
          <w:rFonts w:hint="default" w:ascii="Times New Roman" w:hAnsi="Times New Roman" w:eastAsia="方正楷体简体" w:cs="Times New Roman"/>
          <w:sz w:val="24"/>
          <w:szCs w:val="24"/>
          <w:highlight w:val="none"/>
          <w:lang w:val="en-US" w:eastAsia="zh-CN"/>
        </w:rPr>
        <w:t>履约</w:t>
      </w:r>
      <w:r>
        <w:rPr>
          <w:rFonts w:hint="default" w:ascii="Times New Roman" w:hAnsi="Times New Roman" w:eastAsia="方正楷体简体" w:cs="Times New Roman"/>
          <w:sz w:val="24"/>
          <w:szCs w:val="24"/>
          <w:highlight w:val="none"/>
        </w:rPr>
        <w:t>保证金的交</w:t>
      </w:r>
      <w:r>
        <w:rPr>
          <w:rFonts w:hint="default" w:ascii="Times New Roman" w:hAnsi="Times New Roman" w:eastAsia="方正楷体简体" w:cs="Times New Roman"/>
          <w:sz w:val="24"/>
          <w:szCs w:val="24"/>
          <w:highlight w:val="none"/>
          <w:lang w:val="en-US"/>
        </w:rPr>
        <w:t>纳</w:t>
      </w:r>
      <w:r>
        <w:rPr>
          <w:rFonts w:hint="default" w:ascii="Times New Roman" w:hAnsi="Times New Roman" w:eastAsia="方正楷体简体" w:cs="Times New Roman"/>
          <w:sz w:val="24"/>
          <w:szCs w:val="24"/>
          <w:highlight w:val="none"/>
        </w:rPr>
        <w:t>与返还</w:t>
      </w:r>
    </w:p>
    <w:p w14:paraId="3A43C3F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1、乙方须在签订本合同</w:t>
      </w:r>
      <w:r>
        <w:rPr>
          <w:rFonts w:hint="default" w:ascii="Times New Roman" w:hAnsi="Times New Roman" w:eastAsia="方正仿宋简体" w:cs="Times New Roman"/>
          <w:color w:val="auto"/>
          <w:sz w:val="24"/>
          <w:szCs w:val="24"/>
          <w:highlight w:val="none"/>
          <w:lang w:val="en-US" w:eastAsia="zh-CN"/>
        </w:rPr>
        <w:t>后</w:t>
      </w:r>
      <w:r>
        <w:rPr>
          <w:rFonts w:hint="default" w:ascii="Times New Roman" w:hAnsi="Times New Roman" w:eastAsia="方正仿宋简体" w:cs="Times New Roman"/>
          <w:color w:val="auto"/>
          <w:sz w:val="24"/>
          <w:szCs w:val="24"/>
          <w:highlight w:val="none"/>
        </w:rPr>
        <w:t>的</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10</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个工作日内向甲方交纳</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lang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个月租金作为履约保证金，即人民币</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元（大写：</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lang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），若乙方未能在约定期限内足额交纳履约保证金，则甲方有权解除本合同。</w:t>
      </w:r>
    </w:p>
    <w:p w14:paraId="58B7FC2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2、如租赁期限届满</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乙方签订续租合同，上个合同</w:t>
      </w:r>
      <w:r>
        <w:rPr>
          <w:rFonts w:hint="default" w:ascii="Times New Roman" w:hAnsi="Times New Roman" w:eastAsia="方正仿宋简体" w:cs="Times New Roman"/>
          <w:color w:val="auto"/>
          <w:sz w:val="24"/>
          <w:szCs w:val="24"/>
          <w:highlight w:val="none"/>
          <w:lang w:val="en-US" w:eastAsia="zh-CN"/>
        </w:rPr>
        <w:t>交纳</w:t>
      </w:r>
      <w:r>
        <w:rPr>
          <w:rFonts w:hint="default" w:ascii="Times New Roman" w:hAnsi="Times New Roman" w:eastAsia="方正仿宋简体" w:cs="Times New Roman"/>
          <w:color w:val="auto"/>
          <w:sz w:val="24"/>
          <w:szCs w:val="24"/>
          <w:highlight w:val="none"/>
        </w:rPr>
        <w:t>的履约保证金自动转作</w:t>
      </w:r>
      <w:r>
        <w:rPr>
          <w:rFonts w:hint="default" w:ascii="Times New Roman" w:hAnsi="Times New Roman" w:eastAsia="方正仿宋简体" w:cs="Times New Roman"/>
          <w:color w:val="auto"/>
          <w:sz w:val="24"/>
          <w:szCs w:val="24"/>
          <w:highlight w:val="none"/>
          <w:lang w:val="en-US" w:eastAsia="zh-CN"/>
        </w:rPr>
        <w:t>续租</w:t>
      </w:r>
      <w:r>
        <w:rPr>
          <w:rFonts w:hint="default" w:ascii="Times New Roman" w:hAnsi="Times New Roman" w:eastAsia="方正仿宋简体" w:cs="Times New Roman"/>
          <w:color w:val="auto"/>
          <w:sz w:val="24"/>
          <w:szCs w:val="24"/>
          <w:highlight w:val="none"/>
        </w:rPr>
        <w:t>合同履约保证金，所签续租合同对履约保证金</w:t>
      </w:r>
      <w:r>
        <w:rPr>
          <w:rFonts w:hint="default" w:ascii="Times New Roman" w:hAnsi="Times New Roman" w:eastAsia="方正仿宋简体" w:cs="Times New Roman"/>
          <w:color w:val="auto"/>
          <w:sz w:val="24"/>
          <w:szCs w:val="24"/>
          <w:highlight w:val="none"/>
          <w:lang w:val="en-US" w:eastAsia="zh-Hans"/>
        </w:rPr>
        <w:t>不足的</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Hans"/>
        </w:rPr>
        <w:t>乙方应于</w:t>
      </w:r>
      <w:r>
        <w:rPr>
          <w:rFonts w:hint="eastAsia"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lang w:eastAsia="zh-Hans"/>
        </w:rPr>
        <w:t>5</w:t>
      </w:r>
      <w:r>
        <w:rPr>
          <w:rFonts w:hint="eastAsia"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lang w:val="en-US" w:eastAsia="zh-Hans"/>
        </w:rPr>
        <w:t>日内补足</w:t>
      </w:r>
      <w:r>
        <w:rPr>
          <w:rFonts w:hint="default" w:ascii="Times New Roman" w:hAnsi="Times New Roman" w:eastAsia="方正仿宋简体" w:cs="Times New Roman"/>
          <w:color w:val="auto"/>
          <w:sz w:val="24"/>
          <w:szCs w:val="24"/>
          <w:highlight w:val="none"/>
        </w:rPr>
        <w:t>。</w:t>
      </w:r>
    </w:p>
    <w:p w14:paraId="02CCB194">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3、乙方在租赁期内违反本合同</w:t>
      </w:r>
      <w:r>
        <w:rPr>
          <w:rFonts w:hint="default" w:ascii="Times New Roman" w:hAnsi="Times New Roman" w:eastAsia="方正仿宋简体" w:cs="Times New Roman"/>
          <w:color w:val="auto"/>
          <w:sz w:val="24"/>
          <w:szCs w:val="24"/>
          <w:highlight w:val="none"/>
          <w:lang w:val="en-US" w:eastAsia="zh-CN"/>
        </w:rPr>
        <w:t>及附件</w:t>
      </w:r>
      <w:r>
        <w:rPr>
          <w:rFonts w:hint="default" w:ascii="Times New Roman" w:hAnsi="Times New Roman" w:eastAsia="方正仿宋简体" w:cs="Times New Roman"/>
          <w:color w:val="auto"/>
          <w:sz w:val="24"/>
          <w:szCs w:val="24"/>
          <w:highlight w:val="none"/>
        </w:rPr>
        <w:t>约定的，甲方</w:t>
      </w:r>
      <w:r>
        <w:rPr>
          <w:rFonts w:hint="default" w:ascii="Times New Roman" w:hAnsi="Times New Roman" w:eastAsia="方正仿宋简体" w:cs="Times New Roman"/>
          <w:color w:val="auto"/>
          <w:sz w:val="24"/>
          <w:szCs w:val="24"/>
          <w:highlight w:val="none"/>
          <w:lang w:val="en-US" w:eastAsia="zh-CN"/>
        </w:rPr>
        <w:t>有权</w:t>
      </w:r>
      <w:r>
        <w:rPr>
          <w:rFonts w:hint="default" w:ascii="Times New Roman" w:hAnsi="Times New Roman" w:eastAsia="方正仿宋简体" w:cs="Times New Roman"/>
          <w:color w:val="auto"/>
          <w:sz w:val="24"/>
          <w:szCs w:val="24"/>
          <w:highlight w:val="none"/>
          <w:lang w:val="en-US" w:eastAsia="zh-Hans"/>
        </w:rPr>
        <w:t>直接</w:t>
      </w:r>
      <w:r>
        <w:rPr>
          <w:rFonts w:hint="default" w:ascii="Times New Roman" w:hAnsi="Times New Roman" w:eastAsia="方正仿宋简体" w:cs="Times New Roman"/>
          <w:color w:val="auto"/>
          <w:sz w:val="24"/>
          <w:szCs w:val="24"/>
          <w:highlight w:val="none"/>
        </w:rPr>
        <w:t>先从履约保证金中扣除相应的违约金、赔偿金</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sz w:val="24"/>
          <w:szCs w:val="24"/>
          <w:highlight w:val="none"/>
        </w:rPr>
        <w:t>应付未付的租金及其他费用</w:t>
      </w:r>
      <w:r>
        <w:rPr>
          <w:rFonts w:hint="default" w:ascii="Times New Roman" w:hAnsi="Times New Roman" w:eastAsia="方正仿宋简体" w:cs="Times New Roman"/>
          <w:color w:val="auto"/>
          <w:sz w:val="24"/>
          <w:szCs w:val="24"/>
          <w:highlight w:val="none"/>
          <w:lang w:val="en-US" w:eastAsia="zh-CN"/>
        </w:rPr>
        <w:t>。履约保证金依前述情形扣减后，乙方应当于扣除之日起</w:t>
      </w:r>
      <w:r>
        <w:rPr>
          <w:rFonts w:hint="default" w:ascii="Times New Roman" w:hAnsi="Times New Roman" w:eastAsia="方正仿宋简体" w:cs="Times New Roman"/>
          <w:color w:val="auto"/>
          <w:sz w:val="24"/>
          <w:szCs w:val="24"/>
          <w:highlight w:val="none"/>
          <w:u w:val="single"/>
          <w:lang w:val="en-US" w:eastAsia="zh-CN"/>
        </w:rPr>
        <w:t>5</w:t>
      </w:r>
      <w:r>
        <w:rPr>
          <w:rFonts w:hint="default" w:ascii="Times New Roman" w:hAnsi="Times New Roman" w:eastAsia="方正仿宋简体" w:cs="Times New Roman"/>
          <w:color w:val="auto"/>
          <w:sz w:val="24"/>
          <w:szCs w:val="24"/>
          <w:highlight w:val="none"/>
          <w:lang w:val="en-US" w:eastAsia="zh-CN"/>
        </w:rPr>
        <w:t>日内向甲方补足履约保证金</w:t>
      </w:r>
      <w:r>
        <w:rPr>
          <w:rFonts w:hint="default" w:ascii="Times New Roman" w:hAnsi="Times New Roman" w:eastAsia="方正仿宋简体" w:cs="Times New Roman"/>
          <w:color w:val="0000FF"/>
          <w:sz w:val="24"/>
          <w:szCs w:val="24"/>
          <w:highlight w:val="none"/>
          <w:lang w:val="en-US" w:eastAsia="zh-Hans"/>
        </w:rPr>
        <w:t>，</w:t>
      </w:r>
      <w:r>
        <w:rPr>
          <w:rFonts w:hint="default" w:ascii="Times New Roman" w:hAnsi="Times New Roman" w:eastAsia="方正仿宋简体" w:cs="Times New Roman"/>
          <w:color w:val="auto"/>
          <w:sz w:val="24"/>
          <w:szCs w:val="24"/>
          <w:highlight w:val="none"/>
          <w:u w:val="none"/>
          <w:lang w:val="en-US" w:eastAsia="zh-CN"/>
        </w:rPr>
        <w:t>否则</w:t>
      </w:r>
      <w:r>
        <w:rPr>
          <w:rFonts w:hint="default" w:ascii="Times New Roman" w:hAnsi="Times New Roman" w:eastAsia="方正仿宋简体" w:cs="Times New Roman"/>
          <w:color w:val="auto"/>
          <w:sz w:val="24"/>
          <w:szCs w:val="24"/>
          <w:highlight w:val="none"/>
          <w:lang w:val="en-US" w:eastAsia="zh-Hans"/>
        </w:rPr>
        <w:t>，甲方有权解除合同</w:t>
      </w:r>
      <w:r>
        <w:rPr>
          <w:rFonts w:hint="default" w:ascii="Times New Roman" w:hAnsi="Times New Roman" w:eastAsia="方正仿宋简体" w:cs="Times New Roman"/>
          <w:color w:val="auto"/>
          <w:sz w:val="24"/>
          <w:szCs w:val="24"/>
          <w:highlight w:val="none"/>
          <w:lang w:val="en-US" w:eastAsia="zh-CN"/>
        </w:rPr>
        <w:t>。</w:t>
      </w:r>
    </w:p>
    <w:p w14:paraId="4282CC4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w:t>
      </w:r>
      <w:r>
        <w:rPr>
          <w:rFonts w:hint="default" w:ascii="Times New Roman" w:hAnsi="Times New Roman" w:eastAsia="方正仿宋简体" w:cs="Times New Roman"/>
          <w:color w:val="auto"/>
          <w:sz w:val="24"/>
          <w:szCs w:val="24"/>
          <w:highlight w:val="none"/>
          <w:lang w:val="en-US" w:eastAsia="zh-CN"/>
        </w:rPr>
        <w:t>租赁合同终止，</w:t>
      </w:r>
      <w:r>
        <w:rPr>
          <w:rFonts w:hint="default" w:ascii="Times New Roman" w:hAnsi="Times New Roman" w:eastAsia="方正仿宋简体" w:cs="Times New Roman"/>
          <w:color w:val="auto"/>
          <w:sz w:val="24"/>
          <w:szCs w:val="24"/>
          <w:highlight w:val="none"/>
        </w:rPr>
        <w:t>满足下列</w:t>
      </w:r>
      <w:r>
        <w:rPr>
          <w:rFonts w:hint="default" w:ascii="Times New Roman" w:hAnsi="Times New Roman" w:eastAsia="方正仿宋简体" w:cs="Times New Roman"/>
          <w:color w:val="auto"/>
          <w:sz w:val="24"/>
          <w:szCs w:val="24"/>
          <w:highlight w:val="none"/>
          <w:lang w:val="en-US" w:eastAsia="zh-CN"/>
        </w:rPr>
        <w:t>条件</w:t>
      </w:r>
      <w:r>
        <w:rPr>
          <w:rFonts w:hint="default" w:ascii="Times New Roman" w:hAnsi="Times New Roman" w:eastAsia="方正仿宋简体" w:cs="Times New Roman"/>
          <w:color w:val="auto"/>
          <w:sz w:val="24"/>
          <w:szCs w:val="24"/>
          <w:highlight w:val="none"/>
        </w:rPr>
        <w:t>的，甲方向乙方</w:t>
      </w:r>
      <w:r>
        <w:rPr>
          <w:rFonts w:hint="default" w:ascii="Times New Roman" w:hAnsi="Times New Roman" w:eastAsia="方正仿宋简体" w:cs="Times New Roman"/>
          <w:color w:val="auto"/>
          <w:sz w:val="24"/>
          <w:szCs w:val="24"/>
          <w:highlight w:val="none"/>
          <w:lang w:val="en-US" w:eastAsia="zh-CN"/>
        </w:rPr>
        <w:t>无息</w:t>
      </w:r>
      <w:r>
        <w:rPr>
          <w:rFonts w:hint="default" w:ascii="Times New Roman" w:hAnsi="Times New Roman" w:eastAsia="方正仿宋简体" w:cs="Times New Roman"/>
          <w:color w:val="auto"/>
          <w:sz w:val="24"/>
          <w:szCs w:val="24"/>
          <w:highlight w:val="none"/>
        </w:rPr>
        <w:t>返还</w:t>
      </w:r>
      <w:r>
        <w:rPr>
          <w:rFonts w:hint="default" w:ascii="Times New Roman" w:hAnsi="Times New Roman" w:eastAsia="方正仿宋简体" w:cs="Times New Roman"/>
          <w:color w:val="auto"/>
          <w:sz w:val="24"/>
          <w:szCs w:val="24"/>
          <w:highlight w:val="none"/>
          <w:lang w:val="en-US" w:eastAsia="zh-CN"/>
        </w:rPr>
        <w:t>履约</w:t>
      </w:r>
      <w:r>
        <w:rPr>
          <w:rFonts w:hint="default" w:ascii="Times New Roman" w:hAnsi="Times New Roman" w:eastAsia="方正仿宋简体" w:cs="Times New Roman"/>
          <w:color w:val="auto"/>
          <w:sz w:val="24"/>
          <w:szCs w:val="24"/>
          <w:highlight w:val="none"/>
        </w:rPr>
        <w:t>保证金：</w:t>
      </w:r>
    </w:p>
    <w:p w14:paraId="28EB3E5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（1）乙方不再续租上述租赁房屋，</w:t>
      </w:r>
      <w:r>
        <w:rPr>
          <w:rFonts w:hint="default" w:ascii="Times New Roman" w:hAnsi="Times New Roman" w:eastAsia="方正仿宋简体" w:cs="Times New Roman"/>
          <w:color w:val="auto"/>
          <w:sz w:val="24"/>
          <w:szCs w:val="24"/>
          <w:highlight w:val="none"/>
          <w:lang w:val="en-US" w:eastAsia="zh-Hans"/>
        </w:rPr>
        <w:t>按约</w:t>
      </w:r>
      <w:r>
        <w:rPr>
          <w:rFonts w:hint="default" w:ascii="Times New Roman" w:hAnsi="Times New Roman" w:eastAsia="方正仿宋简体" w:cs="Times New Roman"/>
          <w:color w:val="auto"/>
          <w:sz w:val="24"/>
          <w:szCs w:val="24"/>
          <w:highlight w:val="none"/>
        </w:rPr>
        <w:t>腾退房屋并</w:t>
      </w:r>
      <w:r>
        <w:rPr>
          <w:rFonts w:hint="default" w:ascii="Times New Roman" w:hAnsi="Times New Roman" w:eastAsia="方正仿宋简体" w:cs="Times New Roman"/>
          <w:color w:val="auto"/>
          <w:sz w:val="24"/>
          <w:szCs w:val="24"/>
          <w:highlight w:val="none"/>
          <w:lang w:val="en-US" w:eastAsia="zh-Hans"/>
        </w:rPr>
        <w:t>将依附于房屋的营业执照注销或迁移后，办理完毕各项交接手续，经甲方验收合格，</w:t>
      </w:r>
      <w:r>
        <w:rPr>
          <w:rFonts w:hint="default" w:ascii="Times New Roman" w:hAnsi="Times New Roman" w:eastAsia="方正仿宋简体" w:cs="Times New Roman"/>
          <w:color w:val="auto"/>
          <w:sz w:val="24"/>
          <w:szCs w:val="24"/>
          <w:highlight w:val="none"/>
        </w:rPr>
        <w:t>结清租金及所有</w:t>
      </w:r>
      <w:r>
        <w:rPr>
          <w:rFonts w:hint="default" w:ascii="Times New Roman" w:hAnsi="Times New Roman" w:eastAsia="方正仿宋简体" w:cs="Times New Roman"/>
          <w:color w:val="auto"/>
          <w:sz w:val="24"/>
          <w:szCs w:val="24"/>
          <w:highlight w:val="none"/>
          <w:lang w:eastAsia="zh-CN"/>
        </w:rPr>
        <w:t>其他费用</w:t>
      </w:r>
      <w:r>
        <w:rPr>
          <w:rFonts w:hint="default" w:ascii="Times New Roman" w:hAnsi="Times New Roman" w:eastAsia="方正仿宋简体" w:cs="Times New Roman"/>
          <w:color w:val="auto"/>
          <w:sz w:val="24"/>
          <w:szCs w:val="24"/>
          <w:highlight w:val="none"/>
        </w:rPr>
        <w:t>（如：水、电、光纤网络、物业管理费</w:t>
      </w:r>
      <w:r>
        <w:rPr>
          <w:rFonts w:hint="default" w:ascii="Times New Roman" w:hAnsi="Times New Roman" w:eastAsia="方正仿宋简体" w:cs="Times New Roman"/>
          <w:color w:val="auto"/>
          <w:sz w:val="24"/>
          <w:szCs w:val="24"/>
          <w:highlight w:val="none"/>
          <w:lang w:val="en-US" w:eastAsia="zh-CN"/>
        </w:rPr>
        <w:t>以及因欠缴前述费用产生的滞纳金</w:t>
      </w:r>
      <w:r>
        <w:rPr>
          <w:rFonts w:hint="default" w:ascii="Times New Roman" w:hAnsi="Times New Roman" w:eastAsia="方正仿宋简体" w:cs="Times New Roman"/>
          <w:color w:val="auto"/>
          <w:sz w:val="24"/>
          <w:szCs w:val="24"/>
          <w:highlight w:val="none"/>
        </w:rPr>
        <w:t>等）；</w:t>
      </w:r>
    </w:p>
    <w:p w14:paraId="3562020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color w:val="auto"/>
          <w:sz w:val="24"/>
          <w:szCs w:val="24"/>
          <w:highlight w:val="none"/>
        </w:rPr>
        <w:t>（2）</w:t>
      </w:r>
      <w:r>
        <w:rPr>
          <w:rFonts w:hint="default" w:ascii="Times New Roman" w:hAnsi="Times New Roman" w:eastAsia="方正仿宋简体" w:cs="Times New Roman"/>
          <w:sz w:val="24"/>
          <w:szCs w:val="24"/>
          <w:highlight w:val="none"/>
        </w:rPr>
        <w:t>不存在损坏、损毁</w:t>
      </w:r>
      <w:r>
        <w:rPr>
          <w:rFonts w:hint="default" w:ascii="Times New Roman" w:hAnsi="Times New Roman" w:eastAsia="方正仿宋简体" w:cs="Times New Roman"/>
          <w:sz w:val="24"/>
          <w:szCs w:val="24"/>
          <w:highlight w:val="none"/>
          <w:lang w:val="en-US" w:eastAsia="zh-CN"/>
        </w:rPr>
        <w:t>租赁房屋</w:t>
      </w:r>
      <w:r>
        <w:rPr>
          <w:rFonts w:hint="default" w:ascii="Times New Roman" w:hAnsi="Times New Roman" w:eastAsia="方正仿宋简体" w:cs="Times New Roman"/>
          <w:sz w:val="24"/>
          <w:szCs w:val="24"/>
          <w:highlight w:val="none"/>
        </w:rPr>
        <w:t>的情形或存在上述情形已完成全部赔偿；</w:t>
      </w:r>
    </w:p>
    <w:p w14:paraId="30DFF91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）乙方没有其他违约行为，且已履行完毕乙方的全部义务</w:t>
      </w:r>
      <w:r>
        <w:rPr>
          <w:rFonts w:hint="default" w:ascii="Times New Roman" w:hAnsi="Times New Roman" w:eastAsia="方正仿宋简体" w:cs="Times New Roman"/>
          <w:sz w:val="24"/>
        </w:rPr>
        <w:t>或虽然存在违约行为但已经</w:t>
      </w:r>
      <w:r>
        <w:rPr>
          <w:rFonts w:hint="default" w:ascii="Times New Roman" w:hAnsi="Times New Roman" w:eastAsia="方正仿宋简体" w:cs="Times New Roman"/>
          <w:sz w:val="24"/>
          <w:lang w:val="en-US" w:eastAsia="zh-CN"/>
        </w:rPr>
        <w:t>交纳</w:t>
      </w:r>
      <w:r>
        <w:rPr>
          <w:rFonts w:hint="default" w:ascii="Times New Roman" w:hAnsi="Times New Roman" w:eastAsia="方正仿宋简体" w:cs="Times New Roman"/>
          <w:sz w:val="24"/>
        </w:rPr>
        <w:t>完毕</w:t>
      </w:r>
      <w:r>
        <w:rPr>
          <w:rFonts w:hint="default" w:ascii="Times New Roman" w:hAnsi="Times New Roman" w:eastAsia="方正仿宋简体" w:cs="Times New Roman"/>
          <w:sz w:val="24"/>
          <w:lang w:val="en-US" w:eastAsia="zh-CN"/>
        </w:rPr>
        <w:t>全部</w:t>
      </w:r>
      <w:r>
        <w:rPr>
          <w:rFonts w:hint="default" w:ascii="Times New Roman" w:hAnsi="Times New Roman" w:eastAsia="方正仿宋简体" w:cs="Times New Roman"/>
          <w:sz w:val="24"/>
        </w:rPr>
        <w:t>的违约金或赔偿金</w:t>
      </w:r>
      <w:r>
        <w:rPr>
          <w:rFonts w:hint="default" w:ascii="Times New Roman" w:hAnsi="Times New Roman" w:eastAsia="方正仿宋简体" w:cs="Times New Roman"/>
          <w:color w:val="auto"/>
          <w:sz w:val="24"/>
          <w:szCs w:val="24"/>
          <w:highlight w:val="none"/>
        </w:rPr>
        <w:t>。</w:t>
      </w:r>
    </w:p>
    <w:p w14:paraId="0F1F290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第六条 其他费用</w:t>
      </w:r>
    </w:p>
    <w:p w14:paraId="31442AF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lang w:val="en-US" w:eastAsia="zh-CN"/>
        </w:rPr>
        <w:t>乙方</w:t>
      </w:r>
      <w:r>
        <w:rPr>
          <w:rFonts w:hint="default" w:ascii="Times New Roman" w:hAnsi="Times New Roman" w:eastAsia="方正仿宋简体" w:cs="Times New Roman"/>
          <w:color w:val="auto"/>
          <w:sz w:val="24"/>
          <w:szCs w:val="24"/>
          <w:highlight w:val="none"/>
        </w:rPr>
        <w:t>除</w:t>
      </w:r>
      <w:r>
        <w:rPr>
          <w:rFonts w:hint="default" w:ascii="Times New Roman" w:hAnsi="Times New Roman" w:eastAsia="方正仿宋简体" w:cs="Times New Roman"/>
          <w:color w:val="auto"/>
          <w:sz w:val="24"/>
          <w:szCs w:val="24"/>
          <w:highlight w:val="none"/>
          <w:lang w:val="en-US" w:eastAsia="zh-CN"/>
        </w:rPr>
        <w:t>承担</w:t>
      </w:r>
      <w:r>
        <w:rPr>
          <w:rFonts w:hint="default" w:ascii="Times New Roman" w:hAnsi="Times New Roman" w:eastAsia="方正仿宋简体" w:cs="Times New Roman"/>
          <w:color w:val="auto"/>
          <w:sz w:val="24"/>
          <w:szCs w:val="24"/>
          <w:highlight w:val="none"/>
        </w:rPr>
        <w:t>本合同中各条款约定</w:t>
      </w:r>
      <w:r>
        <w:rPr>
          <w:rFonts w:hint="default" w:ascii="Times New Roman" w:hAnsi="Times New Roman" w:eastAsia="方正仿宋简体" w:cs="Times New Roman"/>
          <w:color w:val="auto"/>
          <w:sz w:val="24"/>
          <w:szCs w:val="24"/>
          <w:highlight w:val="none"/>
          <w:lang w:val="en-US" w:eastAsia="zh-CN"/>
        </w:rPr>
        <w:t>的费用</w:t>
      </w:r>
      <w:r>
        <w:rPr>
          <w:rFonts w:hint="default" w:ascii="Times New Roman" w:hAnsi="Times New Roman" w:eastAsia="方正仿宋简体" w:cs="Times New Roman"/>
          <w:color w:val="auto"/>
          <w:sz w:val="24"/>
          <w:szCs w:val="24"/>
          <w:highlight w:val="none"/>
        </w:rPr>
        <w:t>外，还应</w:t>
      </w:r>
      <w:r>
        <w:rPr>
          <w:rFonts w:hint="default" w:ascii="Times New Roman" w:hAnsi="Times New Roman" w:eastAsia="方正仿宋简体" w:cs="Times New Roman"/>
          <w:color w:val="auto"/>
          <w:sz w:val="24"/>
          <w:szCs w:val="24"/>
          <w:highlight w:val="none"/>
          <w:lang w:val="en-US" w:eastAsia="zh-CN"/>
        </w:rPr>
        <w:t>自行</w:t>
      </w:r>
      <w:r>
        <w:rPr>
          <w:rFonts w:hint="default" w:ascii="Times New Roman" w:hAnsi="Times New Roman" w:eastAsia="方正仿宋简体" w:cs="Times New Roman"/>
          <w:color w:val="auto"/>
          <w:sz w:val="24"/>
          <w:szCs w:val="24"/>
          <w:highlight w:val="none"/>
        </w:rPr>
        <w:t>承担</w:t>
      </w:r>
      <w:r>
        <w:rPr>
          <w:rFonts w:hint="default" w:ascii="Times New Roman" w:hAnsi="Times New Roman" w:eastAsia="方正仿宋简体" w:cs="Times New Roman"/>
          <w:color w:val="auto"/>
          <w:sz w:val="24"/>
          <w:szCs w:val="24"/>
          <w:highlight w:val="none"/>
          <w:lang w:val="en-US" w:eastAsia="zh-CN"/>
        </w:rPr>
        <w:t>房屋租赁期间至腾退返还甲方之前</w:t>
      </w:r>
      <w:r>
        <w:rPr>
          <w:rFonts w:hint="default" w:ascii="Times New Roman" w:hAnsi="Times New Roman" w:eastAsia="方正仿宋简体" w:cs="Times New Roman"/>
          <w:color w:val="auto"/>
          <w:sz w:val="24"/>
          <w:szCs w:val="24"/>
          <w:highlight w:val="none"/>
        </w:rPr>
        <w:t>的</w:t>
      </w:r>
      <w:r>
        <w:rPr>
          <w:rFonts w:hint="default" w:ascii="Times New Roman" w:hAnsi="Times New Roman" w:eastAsia="方正仿宋简体" w:cs="Times New Roman"/>
          <w:color w:val="auto"/>
          <w:sz w:val="24"/>
          <w:szCs w:val="24"/>
          <w:highlight w:val="none"/>
          <w:lang w:val="en-US" w:eastAsia="zh-CN"/>
        </w:rPr>
        <w:t>其他</w:t>
      </w:r>
      <w:r>
        <w:rPr>
          <w:rFonts w:hint="default" w:ascii="Times New Roman" w:hAnsi="Times New Roman" w:eastAsia="方正仿宋简体" w:cs="Times New Roman"/>
          <w:color w:val="auto"/>
          <w:sz w:val="24"/>
          <w:szCs w:val="24"/>
          <w:highlight w:val="none"/>
        </w:rPr>
        <w:t>费用包括</w:t>
      </w:r>
      <w:r>
        <w:rPr>
          <w:rFonts w:hint="default" w:ascii="Times New Roman" w:hAnsi="Times New Roman" w:eastAsia="方正仿宋简体" w:cs="Times New Roman"/>
          <w:color w:val="auto"/>
          <w:sz w:val="24"/>
          <w:szCs w:val="24"/>
          <w:highlight w:val="none"/>
          <w:lang w:val="en-US" w:eastAsia="zh-CN"/>
        </w:rPr>
        <w:t>但不限于</w:t>
      </w:r>
      <w:r>
        <w:rPr>
          <w:rFonts w:hint="default" w:ascii="Times New Roman" w:hAnsi="Times New Roman" w:eastAsia="方正仿宋简体" w:cs="Times New Roman"/>
          <w:color w:val="auto"/>
          <w:sz w:val="24"/>
          <w:szCs w:val="24"/>
          <w:highlight w:val="none"/>
        </w:rPr>
        <w:t>水费、电费、</w:t>
      </w:r>
      <w:r>
        <w:rPr>
          <w:rFonts w:hint="default" w:ascii="Times New Roman" w:hAnsi="Times New Roman" w:eastAsia="方正仿宋简体" w:cs="Times New Roman"/>
          <w:color w:val="auto"/>
          <w:sz w:val="24"/>
          <w:szCs w:val="24"/>
          <w:highlight w:val="none"/>
          <w:lang w:val="en-US" w:eastAsia="zh-Hans"/>
        </w:rPr>
        <w:t>燃气费、</w:t>
      </w:r>
      <w:r>
        <w:rPr>
          <w:rFonts w:hint="default" w:ascii="Times New Roman" w:hAnsi="Times New Roman" w:eastAsia="方正仿宋简体" w:cs="Times New Roman"/>
          <w:color w:val="auto"/>
          <w:sz w:val="24"/>
          <w:szCs w:val="24"/>
          <w:highlight w:val="none"/>
        </w:rPr>
        <w:t>光纤网络、物业管理费、固定电话费、市场管理费</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垃圾处理费</w:t>
      </w:r>
      <w:r>
        <w:rPr>
          <w:rFonts w:hint="default" w:ascii="Times New Roman" w:hAnsi="Times New Roman" w:eastAsia="方正仿宋简体" w:cs="Times New Roman"/>
          <w:color w:val="auto"/>
          <w:sz w:val="24"/>
          <w:szCs w:val="24"/>
          <w:highlight w:val="none"/>
          <w:lang w:val="en-US" w:eastAsia="zh-CN"/>
        </w:rPr>
        <w:t>等与使用该房屋有关的费用，</w:t>
      </w:r>
      <w:r>
        <w:rPr>
          <w:rFonts w:hint="default" w:ascii="Times New Roman" w:hAnsi="Times New Roman" w:eastAsia="方正仿宋简体" w:cs="Times New Roman"/>
          <w:sz w:val="24"/>
        </w:rPr>
        <w:t>以及因欠缴前述费用产生的滞纳金</w:t>
      </w:r>
      <w:r>
        <w:rPr>
          <w:rFonts w:hint="default" w:ascii="Times New Roman" w:hAnsi="Times New Roman" w:eastAsia="方正仿宋简体" w:cs="Times New Roman"/>
          <w:sz w:val="24"/>
          <w:lang w:val="en-US" w:eastAsia="zh-CN"/>
        </w:rPr>
        <w:t>等</w:t>
      </w:r>
      <w:r>
        <w:rPr>
          <w:rFonts w:hint="default" w:ascii="Times New Roman" w:hAnsi="Times New Roman" w:eastAsia="方正仿宋简体" w:cs="Times New Roman"/>
          <w:sz w:val="24"/>
          <w:lang w:val="en-US" w:eastAsia="zh-Hans"/>
        </w:rPr>
        <w:t>，乙方</w:t>
      </w:r>
      <w:r>
        <w:rPr>
          <w:rFonts w:hint="default" w:ascii="Times New Roman" w:hAnsi="Times New Roman" w:eastAsia="方正仿宋简体" w:cs="Times New Roman"/>
          <w:sz w:val="24"/>
          <w:lang w:val="en-US" w:eastAsia="zh-CN"/>
        </w:rPr>
        <w:t>对上述其他费用的标准不持异议，如</w:t>
      </w:r>
      <w:r>
        <w:rPr>
          <w:rFonts w:hint="default" w:ascii="Times New Roman" w:hAnsi="Times New Roman" w:eastAsia="方正仿宋简体" w:cs="Times New Roman"/>
          <w:sz w:val="24"/>
          <w:lang w:val="en-US" w:eastAsia="zh-Hans"/>
        </w:rPr>
        <w:t>未按时</w:t>
      </w:r>
      <w:r>
        <w:rPr>
          <w:rFonts w:hint="default" w:ascii="Times New Roman" w:hAnsi="Times New Roman" w:eastAsia="方正仿宋简体" w:cs="Times New Roman"/>
          <w:sz w:val="24"/>
          <w:lang w:val="en-US" w:eastAsia="zh-CN"/>
        </w:rPr>
        <w:t>交纳</w:t>
      </w:r>
      <w:r>
        <w:rPr>
          <w:rFonts w:hint="default" w:ascii="Times New Roman" w:hAnsi="Times New Roman" w:eastAsia="方正仿宋简体" w:cs="Times New Roman"/>
          <w:sz w:val="24"/>
          <w:lang w:val="en-US" w:eastAsia="zh-Hans"/>
        </w:rPr>
        <w:t>所导致的责任由乙方承担，甲方、物业管理公司及相关主体可适当收取水、电、气损耗。但该房屋并不必然配置有燃气、电话、光纤设施，具体以实际交付为准，甲方不因此而承担违约责任。</w:t>
      </w:r>
    </w:p>
    <w:p w14:paraId="7F6E6236">
      <w:pPr>
        <w:spacing w:before="0" w:after="0" w:line="560" w:lineRule="exact"/>
        <w:ind w:firstLine="472" w:firstLineChars="200"/>
        <w:rPr>
          <w:rFonts w:hint="default" w:ascii="Times New Roman" w:hAnsi="Times New Roman" w:cs="Times New Roman"/>
        </w:rPr>
      </w:pPr>
      <w:r>
        <w:rPr>
          <w:rFonts w:hint="default" w:ascii="Times New Roman" w:hAnsi="Times New Roman" w:eastAsia="方正仿宋简体" w:cs="Times New Roman"/>
          <w:color w:val="auto"/>
          <w:sz w:val="24"/>
          <w:szCs w:val="24"/>
          <w:highlight w:val="none"/>
        </w:rPr>
        <w:t>2、双方按照法律规定承担各自的税费。</w:t>
      </w:r>
    </w:p>
    <w:p w14:paraId="0FC6EAF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第七条 租赁房屋的交付及返还</w:t>
      </w:r>
    </w:p>
    <w:p w14:paraId="5BCFF31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1、甲方将租赁房屋交付乙方使用</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lang w:val="en-US" w:eastAsia="zh-Hans"/>
        </w:rPr>
        <w:t>交付房屋前，乙方需</w:t>
      </w:r>
      <w:r>
        <w:rPr>
          <w:rFonts w:hint="default" w:ascii="Times New Roman" w:hAnsi="Times New Roman" w:eastAsia="方正仿宋简体" w:cs="Times New Roman"/>
          <w:color w:val="auto"/>
          <w:sz w:val="24"/>
          <w:szCs w:val="24"/>
          <w:highlight w:val="none"/>
          <w:lang w:val="en-US" w:eastAsia="zh-CN"/>
        </w:rPr>
        <w:t>交纳履约</w:t>
      </w:r>
      <w:r>
        <w:rPr>
          <w:rFonts w:hint="default" w:ascii="Times New Roman" w:hAnsi="Times New Roman" w:eastAsia="方正仿宋简体" w:cs="Times New Roman"/>
          <w:color w:val="auto"/>
          <w:sz w:val="24"/>
          <w:szCs w:val="24"/>
          <w:highlight w:val="none"/>
          <w:lang w:val="en-US" w:eastAsia="zh-Hans"/>
        </w:rPr>
        <w:t>保证金和首期租金）</w:t>
      </w:r>
      <w:r>
        <w:rPr>
          <w:rFonts w:hint="default" w:ascii="Times New Roman" w:hAnsi="Times New Roman" w:eastAsia="方正仿宋简体" w:cs="Times New Roman"/>
          <w:color w:val="auto"/>
          <w:sz w:val="24"/>
          <w:szCs w:val="24"/>
          <w:highlight w:val="none"/>
        </w:rPr>
        <w:t>，乙方在《房屋交接通知单》盖章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签字</w:t>
      </w:r>
      <w:r>
        <w:rPr>
          <w:rFonts w:hint="default" w:ascii="Times New Roman" w:hAnsi="Times New Roman" w:eastAsia="方正仿宋简体" w:cs="Times New Roman"/>
          <w:color w:val="auto"/>
          <w:sz w:val="24"/>
          <w:szCs w:val="24"/>
          <w:highlight w:val="none"/>
        </w:rPr>
        <w:t>或法定代表人、委托代理人签字，视为交付完成。乙方</w:t>
      </w:r>
      <w:r>
        <w:rPr>
          <w:rFonts w:hint="default" w:ascii="Times New Roman" w:hAnsi="Times New Roman" w:eastAsia="方正仿宋简体" w:cs="Times New Roman"/>
          <w:color w:val="auto"/>
          <w:sz w:val="24"/>
          <w:szCs w:val="24"/>
          <w:highlight w:val="none"/>
          <w:lang w:val="en-US" w:eastAsia="zh-CN"/>
        </w:rPr>
        <w:t>若未</w:t>
      </w:r>
      <w:r>
        <w:rPr>
          <w:rFonts w:hint="default" w:ascii="Times New Roman" w:hAnsi="Times New Roman" w:eastAsia="方正仿宋简体" w:cs="Times New Roman"/>
          <w:color w:val="auto"/>
          <w:sz w:val="24"/>
          <w:szCs w:val="24"/>
          <w:highlight w:val="none"/>
          <w:lang w:val="en-US" w:eastAsia="zh-Hans"/>
        </w:rPr>
        <w:t>及时接收</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color w:val="auto"/>
          <w:sz w:val="24"/>
          <w:szCs w:val="24"/>
          <w:highlight w:val="none"/>
          <w:lang w:val="en-US" w:eastAsia="zh-CN"/>
        </w:rPr>
        <w:t>的</w:t>
      </w:r>
      <w:r>
        <w:rPr>
          <w:rFonts w:hint="default" w:ascii="Times New Roman" w:hAnsi="Times New Roman" w:eastAsia="方正仿宋简体" w:cs="Times New Roman"/>
          <w:color w:val="auto"/>
          <w:sz w:val="24"/>
          <w:szCs w:val="24"/>
          <w:highlight w:val="none"/>
        </w:rPr>
        <w:t>，在甲方</w:t>
      </w:r>
      <w:r>
        <w:rPr>
          <w:rFonts w:hint="default" w:ascii="Times New Roman" w:hAnsi="Times New Roman" w:eastAsia="方正仿宋简体" w:cs="Times New Roman"/>
          <w:color w:val="auto"/>
          <w:sz w:val="24"/>
          <w:szCs w:val="24"/>
          <w:highlight w:val="none"/>
          <w:lang w:val="en-US" w:eastAsia="zh-CN"/>
        </w:rPr>
        <w:t>通知</w:t>
      </w:r>
      <w:r>
        <w:rPr>
          <w:rFonts w:hint="default" w:ascii="Times New Roman" w:hAnsi="Times New Roman" w:eastAsia="方正仿宋简体" w:cs="Times New Roman"/>
          <w:color w:val="auto"/>
          <w:sz w:val="24"/>
          <w:szCs w:val="24"/>
          <w:highlight w:val="none"/>
        </w:rPr>
        <w:t>收房后，交付房屋的时间按照</w:t>
      </w:r>
      <w:r>
        <w:rPr>
          <w:rFonts w:hint="default" w:ascii="Times New Roman" w:hAnsi="Times New Roman" w:eastAsia="方正仿宋简体" w:cs="Times New Roman"/>
          <w:color w:val="auto"/>
          <w:sz w:val="24"/>
          <w:szCs w:val="24"/>
          <w:highlight w:val="none"/>
          <w:lang w:val="en-US" w:eastAsia="zh-CN"/>
        </w:rPr>
        <w:t>前述</w:t>
      </w:r>
      <w:r>
        <w:rPr>
          <w:rFonts w:hint="default" w:ascii="Times New Roman" w:hAnsi="Times New Roman" w:eastAsia="方正仿宋简体" w:cs="Times New Roman"/>
          <w:color w:val="auto"/>
          <w:sz w:val="24"/>
          <w:szCs w:val="24"/>
          <w:highlight w:val="none"/>
        </w:rPr>
        <w:t>通知之日起算。</w:t>
      </w:r>
    </w:p>
    <w:p w14:paraId="3DADF4A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2、乙方未能按期办理租赁房屋交付手续的，自</w:t>
      </w:r>
      <w:r>
        <w:rPr>
          <w:rFonts w:hint="default" w:ascii="Times New Roman" w:hAnsi="Times New Roman" w:eastAsia="方正仿宋简体" w:cs="Times New Roman"/>
          <w:color w:val="auto"/>
          <w:sz w:val="24"/>
          <w:szCs w:val="24"/>
          <w:highlight w:val="none"/>
          <w:lang w:val="en-US" w:eastAsia="zh-CN"/>
        </w:rPr>
        <w:t>甲</w:t>
      </w:r>
      <w:r>
        <w:rPr>
          <w:rFonts w:hint="default" w:ascii="Times New Roman" w:hAnsi="Times New Roman" w:eastAsia="方正仿宋简体" w:cs="Times New Roman"/>
          <w:color w:val="auto"/>
          <w:sz w:val="24"/>
          <w:szCs w:val="24"/>
          <w:highlight w:val="none"/>
          <w:lang w:val="en-US" w:eastAsia="zh-Hans"/>
        </w:rPr>
        <w:t>方</w:t>
      </w:r>
      <w:r>
        <w:rPr>
          <w:rFonts w:hint="default" w:ascii="Times New Roman" w:hAnsi="Times New Roman" w:eastAsia="方正仿宋简体" w:cs="Times New Roman"/>
          <w:color w:val="auto"/>
          <w:sz w:val="24"/>
          <w:szCs w:val="24"/>
          <w:highlight w:val="none"/>
          <w:lang w:val="en-US" w:eastAsia="zh-CN"/>
        </w:rPr>
        <w:t>通知收房之日起</w:t>
      </w:r>
      <w:r>
        <w:rPr>
          <w:rFonts w:hint="default" w:ascii="Times New Roman" w:hAnsi="Times New Roman" w:eastAsia="方正仿宋简体" w:cs="Times New Roman"/>
          <w:color w:val="auto"/>
          <w:sz w:val="24"/>
          <w:szCs w:val="24"/>
          <w:highlight w:val="none"/>
        </w:rPr>
        <w:t>产生的</w:t>
      </w:r>
      <w:r>
        <w:rPr>
          <w:rFonts w:hint="default" w:ascii="Times New Roman" w:hAnsi="Times New Roman" w:eastAsia="方正仿宋简体" w:cs="Times New Roman"/>
          <w:color w:val="auto"/>
          <w:sz w:val="24"/>
          <w:szCs w:val="24"/>
          <w:highlight w:val="none"/>
          <w:lang w:val="en-US" w:eastAsia="zh-CN"/>
        </w:rPr>
        <w:t>租金及其他费用等，</w:t>
      </w:r>
      <w:r>
        <w:rPr>
          <w:rFonts w:hint="default" w:ascii="Times New Roman" w:hAnsi="Times New Roman" w:eastAsia="方正仿宋简体" w:cs="Times New Roman"/>
          <w:color w:val="auto"/>
          <w:sz w:val="24"/>
          <w:szCs w:val="24"/>
          <w:highlight w:val="none"/>
        </w:rPr>
        <w:t>由乙方承担。</w:t>
      </w:r>
    </w:p>
    <w:p w14:paraId="79BA79A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3、甲方按照房屋现状向乙方交付房屋。本合同签订前乙方已到现场考察，对现状了解并认可，</w:t>
      </w:r>
      <w:r>
        <w:rPr>
          <w:rFonts w:hint="default" w:ascii="Times New Roman" w:hAnsi="Times New Roman" w:eastAsia="方正仿宋简体" w:cs="Times New Roman"/>
          <w:color w:val="auto"/>
          <w:sz w:val="24"/>
          <w:szCs w:val="24"/>
          <w:highlight w:val="none"/>
          <w:lang w:val="en-US" w:eastAsia="zh-CN"/>
        </w:rPr>
        <w:t>乙方同意按照现状交付</w:t>
      </w:r>
      <w:r>
        <w:rPr>
          <w:rFonts w:hint="default" w:ascii="Times New Roman" w:hAnsi="Times New Roman" w:eastAsia="方正仿宋简体" w:cs="Times New Roman"/>
          <w:color w:val="auto"/>
          <w:sz w:val="24"/>
          <w:szCs w:val="24"/>
          <w:highlight w:val="none"/>
          <w:lang w:val="en-US" w:eastAsia="zh-Hans"/>
        </w:rPr>
        <w:t>，不再要求甲方做任何改造、增设或装修等</w:t>
      </w:r>
      <w:r>
        <w:rPr>
          <w:rFonts w:hint="default" w:ascii="Times New Roman" w:hAnsi="Times New Roman" w:eastAsia="方正仿宋简体" w:cs="Times New Roman"/>
          <w:color w:val="auto"/>
          <w:sz w:val="24"/>
          <w:szCs w:val="24"/>
          <w:highlight w:val="none"/>
        </w:rPr>
        <w:t>。</w:t>
      </w:r>
    </w:p>
    <w:p w14:paraId="64D9FE9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4、本合同履行期届满或无论何种原因终止，乙方均应在本合同终止后</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5</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个工作日内腾退租赁房屋，</w:t>
      </w:r>
      <w:r>
        <w:rPr>
          <w:rFonts w:hint="default" w:ascii="Times New Roman" w:hAnsi="Times New Roman" w:eastAsia="方正仿宋简体" w:cs="Times New Roman"/>
          <w:color w:val="auto"/>
          <w:sz w:val="24"/>
          <w:szCs w:val="24"/>
          <w:highlight w:val="none"/>
          <w:lang w:val="en-US" w:eastAsia="zh-CN"/>
        </w:rPr>
        <w:t>向甲方</w:t>
      </w:r>
      <w:r>
        <w:rPr>
          <w:rFonts w:hint="default" w:ascii="Times New Roman" w:hAnsi="Times New Roman" w:eastAsia="方正仿宋简体" w:cs="Times New Roman"/>
          <w:color w:val="auto"/>
          <w:sz w:val="24"/>
          <w:szCs w:val="24"/>
          <w:highlight w:val="none"/>
        </w:rPr>
        <w:t>返还</w:t>
      </w:r>
      <w:r>
        <w:rPr>
          <w:rFonts w:hint="default" w:ascii="Times New Roman" w:hAnsi="Times New Roman" w:eastAsia="方正仿宋简体" w:cs="Times New Roman"/>
          <w:color w:val="auto"/>
          <w:sz w:val="24"/>
          <w:szCs w:val="24"/>
          <w:highlight w:val="none"/>
          <w:lang w:val="en-US" w:eastAsia="zh-CN"/>
        </w:rPr>
        <w:t>房屋</w:t>
      </w:r>
      <w:r>
        <w:rPr>
          <w:rFonts w:hint="default" w:ascii="Times New Roman" w:hAnsi="Times New Roman" w:eastAsia="方正仿宋简体" w:cs="Times New Roman"/>
          <w:color w:val="auto"/>
          <w:sz w:val="24"/>
          <w:szCs w:val="24"/>
          <w:highlight w:val="none"/>
        </w:rPr>
        <w:t>并与甲方办理相关移交手续。</w:t>
      </w:r>
    </w:p>
    <w:p w14:paraId="5BEDA71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5、乙方腾退并移交房屋时须会同</w:t>
      </w:r>
      <w:r>
        <w:rPr>
          <w:rFonts w:hint="default" w:ascii="Times New Roman" w:hAnsi="Times New Roman" w:eastAsia="方正仿宋简体" w:cs="Times New Roman"/>
          <w:color w:val="auto"/>
          <w:kern w:val="0"/>
          <w:sz w:val="24"/>
          <w:szCs w:val="24"/>
          <w:highlight w:val="none"/>
        </w:rPr>
        <w:t>甲方相关负责人共同到</w:t>
      </w:r>
      <w:r>
        <w:rPr>
          <w:rFonts w:hint="default" w:ascii="Times New Roman" w:hAnsi="Times New Roman" w:eastAsia="方正仿宋简体" w:cs="Times New Roman"/>
          <w:color w:val="auto"/>
          <w:kern w:val="0"/>
          <w:sz w:val="24"/>
          <w:szCs w:val="24"/>
          <w:highlight w:val="none"/>
          <w:lang w:val="en-US" w:eastAsia="zh-Hans"/>
        </w:rPr>
        <w:t>该房屋</w:t>
      </w:r>
      <w:r>
        <w:rPr>
          <w:rFonts w:hint="default" w:ascii="Times New Roman" w:hAnsi="Times New Roman" w:eastAsia="方正仿宋简体" w:cs="Times New Roman"/>
          <w:color w:val="auto"/>
          <w:kern w:val="0"/>
          <w:sz w:val="24"/>
          <w:szCs w:val="24"/>
          <w:highlight w:val="none"/>
        </w:rPr>
        <w:t>内查看验收，如因乙方的原因对房屋及设施进行毁损，则由乙方负责维修并承担费用，维修完成后再次共同查看验收，如乙方拒绝维修，则</w:t>
      </w:r>
      <w:r>
        <w:rPr>
          <w:rFonts w:hint="default" w:ascii="Times New Roman" w:hAnsi="Times New Roman" w:eastAsia="方正仿宋简体" w:cs="Times New Roman"/>
          <w:color w:val="auto"/>
          <w:sz w:val="24"/>
          <w:szCs w:val="24"/>
          <w:highlight w:val="none"/>
        </w:rPr>
        <w:t>由甲方维修，维修过程中产生的所有费用由乙方承担，若</w:t>
      </w:r>
      <w:r>
        <w:rPr>
          <w:rFonts w:hint="default" w:ascii="Times New Roman" w:hAnsi="Times New Roman" w:eastAsia="方正仿宋简体" w:cs="Times New Roman"/>
          <w:color w:val="auto"/>
          <w:kern w:val="0"/>
          <w:sz w:val="24"/>
          <w:szCs w:val="24"/>
          <w:highlight w:val="none"/>
        </w:rPr>
        <w:t>因此造成</w:t>
      </w:r>
      <w:r>
        <w:rPr>
          <w:rFonts w:hint="default" w:ascii="Times New Roman" w:hAnsi="Times New Roman" w:eastAsia="方正仿宋简体" w:cs="Times New Roman"/>
          <w:color w:val="auto"/>
          <w:sz w:val="24"/>
          <w:szCs w:val="24"/>
          <w:highlight w:val="none"/>
        </w:rPr>
        <w:t>延迟移交，则延迟期内乙方应按合同约定</w:t>
      </w:r>
      <w:r>
        <w:rPr>
          <w:rFonts w:hint="default" w:ascii="Times New Roman" w:hAnsi="Times New Roman" w:eastAsia="方正仿宋简体" w:cs="Times New Roman"/>
          <w:sz w:val="24"/>
          <w:szCs w:val="24"/>
          <w:highlight w:val="none"/>
          <w:lang w:val="en-US" w:eastAsia="zh-Hans"/>
        </w:rPr>
        <w:t>当期租金标准支付</w:t>
      </w:r>
      <w:r>
        <w:rPr>
          <w:rFonts w:hint="default" w:ascii="Times New Roman" w:hAnsi="Times New Roman" w:eastAsia="方正仿宋简体" w:cs="Times New Roman"/>
          <w:color w:val="auto"/>
          <w:sz w:val="24"/>
          <w:szCs w:val="24"/>
          <w:highlight w:val="none"/>
        </w:rPr>
        <w:t>房屋占用费。</w:t>
      </w:r>
    </w:p>
    <w:p w14:paraId="308235E0">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6、在腾退房屋前乙方应结清应当由乙方承担的全部费用。</w:t>
      </w:r>
    </w:p>
    <w:p w14:paraId="2E77180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7、乙方应在上述第4项规定的时间内腾退</w:t>
      </w:r>
      <w:r>
        <w:rPr>
          <w:rFonts w:hint="default" w:ascii="Times New Roman" w:hAnsi="Times New Roman" w:eastAsia="方正仿宋简体" w:cs="Times New Roman"/>
          <w:color w:val="auto"/>
          <w:sz w:val="24"/>
          <w:szCs w:val="24"/>
          <w:highlight w:val="none"/>
          <w:lang w:val="en-US" w:eastAsia="zh-CN"/>
        </w:rPr>
        <w:t>租赁房屋</w:t>
      </w:r>
      <w:r>
        <w:rPr>
          <w:rFonts w:hint="default" w:ascii="Times New Roman" w:hAnsi="Times New Roman" w:eastAsia="方正仿宋简体" w:cs="Times New Roman"/>
          <w:color w:val="auto"/>
          <w:sz w:val="24"/>
          <w:szCs w:val="24"/>
          <w:highlight w:val="none"/>
        </w:rPr>
        <w:t>，否则每逾期一日，乙方应当按照</w:t>
      </w:r>
      <w:r>
        <w:rPr>
          <w:rFonts w:hint="default" w:ascii="Times New Roman" w:hAnsi="Times New Roman" w:eastAsia="方正仿宋简体" w:cs="Times New Roman"/>
          <w:color w:val="auto"/>
          <w:sz w:val="24"/>
          <w:szCs w:val="24"/>
          <w:highlight w:val="none"/>
          <w:lang w:val="en-US" w:eastAsia="zh-Hans"/>
        </w:rPr>
        <w:t>当期租金标准</w:t>
      </w:r>
      <w:r>
        <w:rPr>
          <w:rFonts w:hint="default" w:ascii="Times New Roman" w:hAnsi="Times New Roman" w:eastAsia="方正仿宋简体" w:cs="Times New Roman"/>
          <w:color w:val="auto"/>
          <w:sz w:val="24"/>
          <w:szCs w:val="24"/>
          <w:highlight w:val="none"/>
        </w:rPr>
        <w:t>向甲方支付</w:t>
      </w:r>
      <w:r>
        <w:rPr>
          <w:rFonts w:hint="default" w:ascii="Times New Roman" w:hAnsi="Times New Roman" w:eastAsia="方正仿宋简体" w:cs="Times New Roman"/>
          <w:color w:val="auto"/>
          <w:sz w:val="24"/>
          <w:szCs w:val="24"/>
          <w:highlight w:val="none"/>
          <w:lang w:val="en-US" w:eastAsia="zh-CN"/>
        </w:rPr>
        <w:t>房屋</w:t>
      </w:r>
      <w:r>
        <w:rPr>
          <w:rFonts w:hint="default" w:ascii="Times New Roman" w:hAnsi="Times New Roman" w:eastAsia="方正仿宋简体" w:cs="Times New Roman"/>
          <w:color w:val="auto"/>
          <w:sz w:val="24"/>
          <w:szCs w:val="24"/>
          <w:highlight w:val="none"/>
        </w:rPr>
        <w:t>占用费。若乙方逾期</w:t>
      </w:r>
      <w:r>
        <w:rPr>
          <w:rFonts w:hint="default" w:ascii="Times New Roman" w:hAnsi="Times New Roman" w:eastAsia="方正仿宋简体" w:cs="Times New Roman"/>
          <w:color w:val="auto"/>
          <w:sz w:val="24"/>
          <w:szCs w:val="24"/>
          <w:highlight w:val="none"/>
          <w:lang w:val="en-US" w:eastAsia="zh-Hans"/>
        </w:rPr>
        <w:t>腾退</w:t>
      </w:r>
      <w:r>
        <w:rPr>
          <w:rFonts w:hint="default" w:ascii="Times New Roman" w:hAnsi="Times New Roman" w:eastAsia="方正仿宋简体" w:cs="Times New Roman"/>
          <w:color w:val="auto"/>
          <w:sz w:val="24"/>
          <w:szCs w:val="24"/>
          <w:highlight w:val="none"/>
        </w:rPr>
        <w:t>，甲方有权自行或通知物业管理单位采取</w:t>
      </w:r>
      <w:r>
        <w:rPr>
          <w:rFonts w:hint="default" w:ascii="Times New Roman" w:hAnsi="Times New Roman" w:eastAsia="方正仿宋简体" w:cs="Times New Roman"/>
          <w:color w:val="auto"/>
          <w:sz w:val="24"/>
          <w:szCs w:val="24"/>
          <w:highlight w:val="none"/>
          <w:lang w:val="en-US" w:eastAsia="zh-CN"/>
        </w:rPr>
        <w:t>相应</w:t>
      </w:r>
      <w:r>
        <w:rPr>
          <w:rFonts w:hint="default" w:ascii="Times New Roman" w:hAnsi="Times New Roman" w:eastAsia="方正仿宋简体" w:cs="Times New Roman"/>
          <w:color w:val="auto"/>
          <w:sz w:val="24"/>
          <w:szCs w:val="24"/>
          <w:highlight w:val="none"/>
        </w:rPr>
        <w:t>措施，由此产生的损失概由乙方自行承担。逾期10日仍未</w:t>
      </w:r>
      <w:r>
        <w:rPr>
          <w:rFonts w:hint="default" w:ascii="Times New Roman" w:hAnsi="Times New Roman" w:eastAsia="方正仿宋简体" w:cs="Times New Roman"/>
          <w:color w:val="auto"/>
          <w:sz w:val="24"/>
          <w:szCs w:val="24"/>
          <w:highlight w:val="none"/>
          <w:lang w:val="en-US" w:eastAsia="zh-Hans"/>
        </w:rPr>
        <w:t>腾退</w:t>
      </w:r>
      <w:r>
        <w:rPr>
          <w:rFonts w:hint="default" w:ascii="Times New Roman" w:hAnsi="Times New Roman" w:eastAsia="方正仿宋简体" w:cs="Times New Roman"/>
          <w:color w:val="auto"/>
          <w:sz w:val="24"/>
          <w:szCs w:val="24"/>
          <w:highlight w:val="none"/>
        </w:rPr>
        <w:t>的，则视为乙方对在</w:t>
      </w:r>
      <w:r>
        <w:rPr>
          <w:rFonts w:hint="default" w:ascii="Times New Roman" w:hAnsi="Times New Roman" w:eastAsia="方正仿宋简体" w:cs="Times New Roman"/>
          <w:color w:val="auto"/>
          <w:sz w:val="24"/>
          <w:szCs w:val="24"/>
          <w:highlight w:val="none"/>
          <w:lang w:val="en-US" w:eastAsia="zh-CN"/>
        </w:rPr>
        <w:t>租赁房屋</w:t>
      </w:r>
      <w:r>
        <w:rPr>
          <w:rFonts w:hint="default" w:ascii="Times New Roman" w:hAnsi="Times New Roman" w:eastAsia="方正仿宋简体" w:cs="Times New Roman"/>
          <w:color w:val="auto"/>
          <w:sz w:val="24"/>
          <w:szCs w:val="24"/>
          <w:highlight w:val="none"/>
        </w:rPr>
        <w:t>内的所有余物予以放弃，甲方有权</w:t>
      </w:r>
      <w:r>
        <w:rPr>
          <w:rFonts w:hint="default" w:ascii="Times New Roman" w:hAnsi="Times New Roman" w:eastAsia="方正仿宋简体" w:cs="Times New Roman"/>
          <w:color w:val="auto"/>
          <w:sz w:val="24"/>
          <w:szCs w:val="24"/>
          <w:highlight w:val="none"/>
          <w:lang w:val="en-US" w:eastAsia="zh-Hans"/>
        </w:rPr>
        <w:t>进入房屋，</w:t>
      </w:r>
      <w:r>
        <w:rPr>
          <w:rFonts w:hint="default" w:ascii="Times New Roman" w:hAnsi="Times New Roman" w:eastAsia="方正仿宋简体" w:cs="Times New Roman"/>
          <w:color w:val="auto"/>
          <w:sz w:val="24"/>
          <w:szCs w:val="24"/>
          <w:highlight w:val="none"/>
        </w:rPr>
        <w:t>变卖、处理、使用</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拆除</w:t>
      </w:r>
      <w:r>
        <w:rPr>
          <w:rFonts w:hint="default" w:ascii="Times New Roman" w:hAnsi="Times New Roman" w:eastAsia="方正仿宋简体" w:cs="Times New Roman"/>
          <w:color w:val="auto"/>
          <w:sz w:val="24"/>
          <w:szCs w:val="24"/>
          <w:highlight w:val="none"/>
        </w:rPr>
        <w:t>该</w:t>
      </w:r>
      <w:r>
        <w:rPr>
          <w:rFonts w:hint="default" w:ascii="Times New Roman" w:hAnsi="Times New Roman" w:eastAsia="方正仿宋简体" w:cs="Times New Roman"/>
          <w:color w:val="auto"/>
          <w:sz w:val="24"/>
          <w:szCs w:val="24"/>
          <w:highlight w:val="none"/>
          <w:lang w:val="en-US" w:eastAsia="zh-CN"/>
        </w:rPr>
        <w:t>租赁房屋</w:t>
      </w:r>
      <w:r>
        <w:rPr>
          <w:rFonts w:hint="default" w:ascii="Times New Roman" w:hAnsi="Times New Roman" w:eastAsia="方正仿宋简体" w:cs="Times New Roman"/>
          <w:color w:val="auto"/>
          <w:sz w:val="24"/>
          <w:szCs w:val="24"/>
          <w:highlight w:val="none"/>
        </w:rPr>
        <w:t>内的一切资产、</w:t>
      </w:r>
      <w:r>
        <w:rPr>
          <w:rFonts w:hint="default" w:ascii="Times New Roman" w:hAnsi="Times New Roman" w:eastAsia="方正仿宋简体" w:cs="Times New Roman"/>
          <w:color w:val="auto"/>
          <w:sz w:val="24"/>
          <w:szCs w:val="24"/>
          <w:highlight w:val="none"/>
          <w:lang w:val="en-US" w:eastAsia="zh-CN"/>
        </w:rPr>
        <w:t>装修、</w:t>
      </w:r>
      <w:r>
        <w:rPr>
          <w:rFonts w:hint="default" w:ascii="Times New Roman" w:hAnsi="Times New Roman" w:eastAsia="方正仿宋简体" w:cs="Times New Roman"/>
          <w:color w:val="auto"/>
          <w:sz w:val="24"/>
          <w:szCs w:val="24"/>
          <w:highlight w:val="none"/>
        </w:rPr>
        <w:t>设施、设备、各类物件等，并</w:t>
      </w:r>
      <w:r>
        <w:rPr>
          <w:rFonts w:hint="default" w:ascii="Times New Roman" w:hAnsi="Times New Roman" w:eastAsia="方正仿宋简体" w:cs="Times New Roman"/>
          <w:color w:val="auto"/>
          <w:sz w:val="24"/>
          <w:szCs w:val="24"/>
          <w:highlight w:val="none"/>
          <w:lang w:val="en-US" w:eastAsia="zh-Hans"/>
        </w:rPr>
        <w:t>采取限制乙方进入、停水、停电、上锁、更换门锁等措施</w:t>
      </w:r>
      <w:r>
        <w:rPr>
          <w:rFonts w:hint="default" w:ascii="Times New Roman" w:hAnsi="Times New Roman" w:eastAsia="方正仿宋简体" w:cs="Times New Roman"/>
          <w:color w:val="auto"/>
          <w:sz w:val="24"/>
          <w:szCs w:val="24"/>
          <w:highlight w:val="none"/>
        </w:rPr>
        <w:t>收回</w:t>
      </w:r>
      <w:r>
        <w:rPr>
          <w:rFonts w:hint="default" w:ascii="Times New Roman" w:hAnsi="Times New Roman" w:eastAsia="方正仿宋简体" w:cs="Times New Roman"/>
          <w:color w:val="auto"/>
          <w:sz w:val="24"/>
          <w:szCs w:val="24"/>
          <w:highlight w:val="none"/>
          <w:lang w:val="en-US" w:eastAsia="zh-CN"/>
        </w:rPr>
        <w:t>租赁房屋</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Hans"/>
        </w:rPr>
        <w:t>由此产生的后果</w:t>
      </w:r>
      <w:r>
        <w:rPr>
          <w:rFonts w:hint="default" w:ascii="Times New Roman" w:hAnsi="Times New Roman" w:eastAsia="方正仿宋简体" w:cs="Times New Roman"/>
          <w:color w:val="auto"/>
          <w:sz w:val="24"/>
          <w:szCs w:val="24"/>
          <w:highlight w:val="none"/>
        </w:rPr>
        <w:t>乙方自行承担，乙方</w:t>
      </w:r>
      <w:r>
        <w:rPr>
          <w:rFonts w:hint="default" w:ascii="Times New Roman" w:hAnsi="Times New Roman" w:eastAsia="方正仿宋简体" w:cs="Times New Roman"/>
          <w:color w:val="auto"/>
          <w:sz w:val="24"/>
          <w:szCs w:val="24"/>
          <w:highlight w:val="none"/>
          <w:lang w:val="en-US" w:eastAsia="zh-Hans"/>
        </w:rPr>
        <w:t>应</w:t>
      </w:r>
      <w:r>
        <w:rPr>
          <w:rFonts w:hint="default" w:ascii="Times New Roman" w:hAnsi="Times New Roman" w:eastAsia="方正仿宋简体" w:cs="Times New Roman"/>
          <w:color w:val="auto"/>
          <w:sz w:val="24"/>
          <w:szCs w:val="24"/>
          <w:highlight w:val="none"/>
        </w:rPr>
        <w:t>赔偿因处置上述余物产生的全部费用，包括但不限于运输费、人工费、保管费、提存费、公证费等。</w:t>
      </w:r>
    </w:p>
    <w:p w14:paraId="71FC64A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第八条 房屋装修</w:t>
      </w:r>
    </w:p>
    <w:p w14:paraId="3345C66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rPr>
        <w:t>1、乙方不得对租赁</w:t>
      </w:r>
      <w:r>
        <w:rPr>
          <w:rFonts w:hint="default" w:ascii="Times New Roman" w:hAnsi="Times New Roman" w:eastAsia="方正仿宋简体" w:cs="Times New Roman"/>
          <w:color w:val="auto"/>
          <w:sz w:val="24"/>
          <w:szCs w:val="24"/>
          <w:highlight w:val="none"/>
        </w:rPr>
        <w:t>房屋</w:t>
      </w:r>
      <w:r>
        <w:rPr>
          <w:rFonts w:hint="default" w:ascii="Times New Roman" w:hAnsi="Times New Roman" w:eastAsia="方正仿宋简体" w:cs="Times New Roman"/>
          <w:sz w:val="24"/>
          <w:szCs w:val="24"/>
          <w:highlight w:val="none"/>
        </w:rPr>
        <w:t>进行扩建或改建，不得损坏</w:t>
      </w:r>
      <w:r>
        <w:rPr>
          <w:rFonts w:hint="default" w:ascii="Times New Roman" w:hAnsi="Times New Roman" w:eastAsia="方正仿宋简体" w:cs="Times New Roman"/>
          <w:color w:val="auto"/>
          <w:sz w:val="24"/>
          <w:szCs w:val="24"/>
          <w:highlight w:val="none"/>
        </w:rPr>
        <w:t>房屋</w:t>
      </w:r>
      <w:r>
        <w:rPr>
          <w:rFonts w:hint="default" w:ascii="Times New Roman" w:hAnsi="Times New Roman" w:eastAsia="方正仿宋简体" w:cs="Times New Roman"/>
          <w:sz w:val="24"/>
          <w:szCs w:val="24"/>
          <w:highlight w:val="none"/>
        </w:rPr>
        <w:t>主体结构</w:t>
      </w:r>
      <w:r>
        <w:rPr>
          <w:rFonts w:hint="default" w:ascii="Times New Roman" w:hAnsi="Times New Roman" w:eastAsia="方正仿宋简体" w:cs="Times New Roman"/>
          <w:sz w:val="24"/>
          <w:szCs w:val="24"/>
          <w:highlight w:val="none"/>
          <w:lang w:eastAsia="zh-Hans"/>
        </w:rPr>
        <w:t>。</w:t>
      </w:r>
    </w:p>
    <w:p w14:paraId="290E4C2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2、乙方如需对租赁房屋进行装修或增设其他设施时，</w:t>
      </w:r>
      <w:r>
        <w:rPr>
          <w:rFonts w:hint="default" w:ascii="Times New Roman" w:hAnsi="Times New Roman" w:eastAsia="方正仿宋简体" w:cs="Times New Roman"/>
          <w:sz w:val="24"/>
          <w:szCs w:val="24"/>
          <w:highlight w:val="none"/>
          <w:lang w:val="en-US" w:eastAsia="zh-CN"/>
        </w:rPr>
        <w:t>应</w:t>
      </w:r>
      <w:r>
        <w:rPr>
          <w:rFonts w:hint="default" w:ascii="Times New Roman" w:hAnsi="Times New Roman" w:eastAsia="方正仿宋简体" w:cs="Times New Roman"/>
          <w:sz w:val="24"/>
          <w:szCs w:val="24"/>
          <w:highlight w:val="none"/>
        </w:rPr>
        <w:t>在不损坏建筑物主体结构确保房屋结构安全下进行装修，应提前将房屋装修或增设其他设施的方案提交给甲方</w:t>
      </w:r>
      <w:r>
        <w:rPr>
          <w:rFonts w:hint="default" w:ascii="Times New Roman" w:hAnsi="Times New Roman" w:eastAsia="方正仿宋简体" w:cs="Times New Roman"/>
          <w:sz w:val="24"/>
          <w:szCs w:val="24"/>
          <w:highlight w:val="none"/>
          <w:lang w:val="en-US" w:eastAsia="zh-CN"/>
        </w:rPr>
        <w:t>备案</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如需行政主管部门审批或第三方机构鉴定的，审批或鉴定后并取得相关报告再进行装修，</w:t>
      </w:r>
      <w:r>
        <w:rPr>
          <w:rFonts w:hint="default" w:ascii="Times New Roman" w:hAnsi="Times New Roman" w:eastAsia="方正仿宋简体" w:cs="Times New Roman"/>
          <w:sz w:val="24"/>
          <w:szCs w:val="24"/>
          <w:highlight w:val="none"/>
          <w:lang w:val="en-US" w:eastAsia="zh-CN"/>
        </w:rPr>
        <w:t>审批、鉴定、装修等产生的</w:t>
      </w:r>
      <w:r>
        <w:rPr>
          <w:rFonts w:hint="default" w:ascii="Times New Roman" w:hAnsi="Times New Roman" w:eastAsia="方正仿宋简体" w:cs="Times New Roman"/>
          <w:sz w:val="24"/>
          <w:szCs w:val="24"/>
          <w:highlight w:val="none"/>
        </w:rPr>
        <w:t>费用由乙方自行承担。</w:t>
      </w:r>
    </w:p>
    <w:p w14:paraId="7E16DB6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3</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乙方对租赁房屋进行装修的，应向物业管理公司办理相关手续，并向其提供相关方案，经甲方或物管公司认可后方可进场施工，如未经</w:t>
      </w:r>
      <w:r>
        <w:rPr>
          <w:rFonts w:hint="default" w:ascii="Times New Roman" w:hAnsi="Times New Roman" w:eastAsia="方正仿宋简体" w:cs="Times New Roman"/>
          <w:sz w:val="24"/>
          <w:szCs w:val="24"/>
          <w:highlight w:val="none"/>
          <w:lang w:val="en-US" w:eastAsia="zh-CN"/>
        </w:rPr>
        <w:t>甲方或物管公司</w:t>
      </w:r>
      <w:r>
        <w:rPr>
          <w:rFonts w:hint="default" w:ascii="Times New Roman" w:hAnsi="Times New Roman" w:eastAsia="方正仿宋简体" w:cs="Times New Roman"/>
          <w:sz w:val="24"/>
          <w:szCs w:val="24"/>
          <w:highlight w:val="none"/>
        </w:rPr>
        <w:t>认可乙方擅自进场施工，乙方应承担由此给房屋及其设备造成的损失及恢复原状的费用</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lang w:val="en-US" w:eastAsia="zh-CN"/>
        </w:rPr>
        <w:t>因乙方的装修违反规定需要整改或拆除的，由乙方自行负责，不因向甲方备案或同意而由甲方承担责任</w:t>
      </w:r>
      <w:r>
        <w:rPr>
          <w:rFonts w:hint="default" w:ascii="Times New Roman" w:hAnsi="Times New Roman" w:eastAsia="方正仿宋简体" w:cs="Times New Roman"/>
          <w:sz w:val="24"/>
          <w:szCs w:val="24"/>
          <w:highlight w:val="none"/>
        </w:rPr>
        <w:t>。</w:t>
      </w:r>
    </w:p>
    <w:p w14:paraId="0813EDB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4、按照国家相关法律法规规定需相关行政主管部门批准或验收的，乙方应当自行依法办理，如因乙方原因导致甲方被相关行政部门处罚的，乙方赔偿</w:t>
      </w:r>
      <w:r>
        <w:rPr>
          <w:rFonts w:hint="default" w:ascii="Times New Roman" w:hAnsi="Times New Roman" w:eastAsia="方正仿宋简体" w:cs="Times New Roman"/>
          <w:sz w:val="24"/>
          <w:szCs w:val="24"/>
          <w:highlight w:val="none"/>
          <w:lang w:val="en-US" w:eastAsia="zh-CN"/>
        </w:rPr>
        <w:t>甲方损失</w:t>
      </w:r>
      <w:r>
        <w:rPr>
          <w:rFonts w:hint="default" w:ascii="Times New Roman" w:hAnsi="Times New Roman" w:eastAsia="方正仿宋简体" w:cs="Times New Roman"/>
          <w:sz w:val="24"/>
          <w:szCs w:val="24"/>
          <w:highlight w:val="none"/>
        </w:rPr>
        <w:t>。</w:t>
      </w:r>
    </w:p>
    <w:p w14:paraId="52F8D74A">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5、由于乙方原因造成的租赁</w:t>
      </w:r>
      <w:r>
        <w:rPr>
          <w:rFonts w:hint="default" w:ascii="Times New Roman" w:hAnsi="Times New Roman" w:eastAsia="方正仿宋简体" w:cs="Times New Roman"/>
          <w:sz w:val="24"/>
          <w:szCs w:val="24"/>
          <w:highlight w:val="none"/>
          <w:lang w:val="en-US" w:eastAsia="zh-CN"/>
        </w:rPr>
        <w:t>房屋</w:t>
      </w:r>
      <w:r>
        <w:rPr>
          <w:rFonts w:hint="default" w:ascii="Times New Roman" w:hAnsi="Times New Roman" w:eastAsia="方正仿宋简体" w:cs="Times New Roman"/>
          <w:sz w:val="24"/>
          <w:szCs w:val="24"/>
          <w:highlight w:val="none"/>
        </w:rPr>
        <w:t>及</w:t>
      </w:r>
      <w:r>
        <w:rPr>
          <w:rFonts w:hint="default" w:ascii="Times New Roman" w:hAnsi="Times New Roman" w:eastAsia="方正仿宋简体" w:cs="Times New Roman"/>
          <w:sz w:val="24"/>
          <w:szCs w:val="24"/>
          <w:highlight w:val="none"/>
          <w:lang w:val="en-US" w:eastAsia="zh-CN"/>
        </w:rPr>
        <w:t>其</w:t>
      </w:r>
      <w:r>
        <w:rPr>
          <w:rFonts w:hint="default" w:ascii="Times New Roman" w:hAnsi="Times New Roman" w:eastAsia="方正仿宋简体" w:cs="Times New Roman"/>
          <w:sz w:val="24"/>
          <w:szCs w:val="24"/>
          <w:highlight w:val="none"/>
        </w:rPr>
        <w:t>设备设施损坏的，乙方应负责按甲方要求</w:t>
      </w:r>
      <w:r>
        <w:rPr>
          <w:rFonts w:hint="default" w:ascii="Times New Roman" w:hAnsi="Times New Roman" w:eastAsia="方正仿宋简体" w:cs="Times New Roman"/>
          <w:sz w:val="24"/>
          <w:szCs w:val="24"/>
          <w:highlight w:val="none"/>
          <w:lang w:val="en-US" w:eastAsia="zh-CN"/>
        </w:rPr>
        <w:t>的期限内</w:t>
      </w:r>
      <w:r>
        <w:rPr>
          <w:rFonts w:hint="default" w:ascii="Times New Roman" w:hAnsi="Times New Roman" w:eastAsia="方正仿宋简体" w:cs="Times New Roman"/>
          <w:sz w:val="24"/>
          <w:szCs w:val="24"/>
          <w:highlight w:val="none"/>
        </w:rPr>
        <w:t>恢复原状</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相关费用由乙方负担</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lang w:val="en-US" w:eastAsia="zh-CN"/>
        </w:rPr>
        <w:t>或赔偿损失</w:t>
      </w:r>
      <w:r>
        <w:rPr>
          <w:rFonts w:hint="default" w:ascii="Times New Roman" w:hAnsi="Times New Roman" w:eastAsia="方正仿宋简体" w:cs="Times New Roman"/>
          <w:sz w:val="24"/>
          <w:szCs w:val="24"/>
          <w:highlight w:val="none"/>
        </w:rPr>
        <w:t>；如乙方不按甲方要求恢复原状，甲方另行聘请第三方恢复，恢复过程中产生的所有费用由乙方承担。</w:t>
      </w:r>
    </w:p>
    <w:p w14:paraId="5F9FF21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sz w:val="24"/>
          <w:szCs w:val="24"/>
          <w:highlight w:val="none"/>
        </w:rPr>
        <w:t>、租赁期限届满或者乙方违约导致本合同终止的，乙方无权要求甲方补偿装修投入</w:t>
      </w:r>
      <w:r>
        <w:rPr>
          <w:rFonts w:hint="default" w:ascii="Times New Roman" w:hAnsi="Times New Roman" w:eastAsia="方正仿宋简体" w:cs="Times New Roman"/>
          <w:color w:val="auto"/>
          <w:sz w:val="24"/>
          <w:szCs w:val="24"/>
          <w:highlight w:val="none"/>
          <w:lang w:val="en-US" w:eastAsia="zh-CN"/>
        </w:rPr>
        <w:t>和</w:t>
      </w:r>
      <w:r>
        <w:rPr>
          <w:rFonts w:hint="default" w:ascii="Times New Roman" w:hAnsi="Times New Roman" w:eastAsia="方正仿宋简体" w:cs="Times New Roman"/>
          <w:color w:val="auto"/>
          <w:sz w:val="24"/>
          <w:szCs w:val="24"/>
          <w:highlight w:val="none"/>
          <w:lang w:eastAsia="zh-Hans"/>
        </w:rPr>
        <w:t>增添的设施设备</w:t>
      </w:r>
      <w:r>
        <w:rPr>
          <w:rFonts w:hint="default" w:ascii="Times New Roman" w:hAnsi="Times New Roman" w:eastAsia="方正仿宋简体" w:cs="Times New Roman"/>
          <w:color w:val="auto"/>
          <w:sz w:val="24"/>
          <w:szCs w:val="24"/>
          <w:highlight w:val="none"/>
          <w:lang w:val="en-US" w:eastAsia="zh-CN"/>
        </w:rPr>
        <w:t>费用</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lang w:val="en-US" w:eastAsia="zh-CN"/>
        </w:rPr>
        <w:t>乙方</w:t>
      </w:r>
      <w:r>
        <w:rPr>
          <w:rFonts w:hint="default" w:ascii="Times New Roman" w:hAnsi="Times New Roman" w:eastAsia="方正仿宋简体" w:cs="Times New Roman"/>
          <w:color w:val="auto"/>
          <w:sz w:val="24"/>
          <w:szCs w:val="24"/>
          <w:highlight w:val="none"/>
          <w:lang w:val="en-US" w:eastAsia="zh-Hans"/>
        </w:rPr>
        <w:t>应</w:t>
      </w:r>
      <w:r>
        <w:rPr>
          <w:rFonts w:hint="default" w:ascii="Times New Roman" w:hAnsi="Times New Roman" w:eastAsia="方正仿宋简体" w:cs="Times New Roman"/>
          <w:color w:val="auto"/>
          <w:sz w:val="24"/>
          <w:szCs w:val="24"/>
          <w:highlight w:val="none"/>
          <w:lang w:eastAsia="zh-Hans"/>
        </w:rPr>
        <w:t>保证租赁房屋保持良好的使用状态，不损坏房屋结构及其相关设施设备。</w:t>
      </w:r>
      <w:r>
        <w:rPr>
          <w:rFonts w:hint="default" w:ascii="Times New Roman" w:hAnsi="Times New Roman" w:eastAsia="方正仿宋简体" w:cs="Times New Roman"/>
          <w:color w:val="auto"/>
          <w:sz w:val="24"/>
          <w:szCs w:val="24"/>
          <w:highlight w:val="none"/>
        </w:rPr>
        <w:t>因甲方违约导致合同提前解除的，乙方应当提供合法有效的装修投入依据，按照剩余租期所占租期的比例计算甲方应承担的装修投入赔偿责任，乙方不能提供合法有效装修投入依据的，甲方不予赔偿。</w:t>
      </w:r>
    </w:p>
    <w:p w14:paraId="627A66D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第九条 租赁房屋的维修</w:t>
      </w:r>
    </w:p>
    <w:p w14:paraId="3ECF67E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1、甲方负责</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sz w:val="24"/>
          <w:szCs w:val="24"/>
          <w:highlight w:val="none"/>
        </w:rPr>
        <w:t>主体结构、外墙、屋面以及</w:t>
      </w:r>
      <w:r>
        <w:rPr>
          <w:rFonts w:hint="default" w:ascii="Times New Roman" w:hAnsi="Times New Roman" w:eastAsia="方正仿宋简体" w:cs="Times New Roman"/>
          <w:sz w:val="24"/>
          <w:szCs w:val="24"/>
          <w:highlight w:val="none"/>
          <w:lang w:val="en-US" w:eastAsia="zh-CN"/>
        </w:rPr>
        <w:t>室外管线的维修维护</w:t>
      </w:r>
      <w:r>
        <w:rPr>
          <w:rFonts w:hint="default" w:ascii="Times New Roman" w:hAnsi="Times New Roman" w:eastAsia="方正仿宋简体" w:cs="Times New Roman"/>
          <w:sz w:val="24"/>
          <w:szCs w:val="24"/>
          <w:highlight w:val="none"/>
        </w:rPr>
        <w:t>，在使用</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sz w:val="24"/>
          <w:szCs w:val="24"/>
          <w:highlight w:val="none"/>
        </w:rPr>
        <w:t>过程中，</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sz w:val="24"/>
          <w:szCs w:val="24"/>
          <w:highlight w:val="none"/>
        </w:rPr>
        <w:t>因结构或其附属设施本身固有的缺陷（使用过程中损坏的除外）出现或发生妨碍安全、正常使用的损坏或故障时，乙方应及时通知甲方，并采取有效措施防止缺陷及缺陷造成的损失进一步扩大。</w:t>
      </w:r>
      <w:r>
        <w:rPr>
          <w:rFonts w:hint="default" w:ascii="Times New Roman" w:hAnsi="Times New Roman" w:eastAsia="方正仿宋简体" w:cs="Times New Roman"/>
          <w:sz w:val="24"/>
          <w:szCs w:val="24"/>
          <w:highlight w:val="none"/>
          <w:lang w:val="en-US" w:eastAsia="zh-Hans"/>
        </w:rPr>
        <w:t>乙方应配合房屋的维修维护，积极协助，不得阻扰，如拒不配合，甲方有权采取必要措施，包括但不限于限制乙方进入、开启租赁房门、更换门锁等并进入租赁房屋、腾空或收回租赁房屋。甲方对因此而引起的物品损坏及乙方的损失概不承担责任。</w:t>
      </w:r>
    </w:p>
    <w:p w14:paraId="49915A2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lang w:val="en-US" w:eastAsia="zh-Hans"/>
        </w:rPr>
      </w:pPr>
      <w:r>
        <w:rPr>
          <w:rFonts w:hint="default" w:ascii="Times New Roman" w:hAnsi="Times New Roman" w:eastAsia="方正仿宋简体" w:cs="Times New Roman"/>
          <w:sz w:val="24"/>
          <w:szCs w:val="24"/>
          <w:highlight w:val="none"/>
          <w:lang w:val="en-US" w:eastAsia="zh-CN"/>
        </w:rPr>
        <w:t>2、</w:t>
      </w:r>
      <w:r>
        <w:rPr>
          <w:rFonts w:hint="default" w:ascii="Times New Roman" w:hAnsi="Times New Roman" w:eastAsia="方正仿宋简体" w:cs="Times New Roman"/>
          <w:sz w:val="24"/>
          <w:szCs w:val="24"/>
          <w:highlight w:val="none"/>
        </w:rPr>
        <w:t>乙方负责合同期内</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sz w:val="24"/>
          <w:szCs w:val="24"/>
          <w:highlight w:val="none"/>
        </w:rPr>
        <w:t>除主体结构、外墙、屋面及</w:t>
      </w:r>
      <w:r>
        <w:rPr>
          <w:rFonts w:hint="default" w:ascii="Times New Roman" w:hAnsi="Times New Roman" w:eastAsia="方正仿宋简体" w:cs="Times New Roman"/>
          <w:sz w:val="24"/>
          <w:szCs w:val="24"/>
          <w:highlight w:val="none"/>
          <w:lang w:val="en-US" w:eastAsia="zh-CN"/>
        </w:rPr>
        <w:t>室外管线</w:t>
      </w:r>
      <w:r>
        <w:rPr>
          <w:rFonts w:hint="default" w:ascii="Times New Roman" w:hAnsi="Times New Roman" w:eastAsia="方正仿宋简体" w:cs="Times New Roman"/>
          <w:sz w:val="24"/>
          <w:szCs w:val="24"/>
          <w:highlight w:val="none"/>
        </w:rPr>
        <w:t>外的</w:t>
      </w:r>
      <w:r>
        <w:rPr>
          <w:rFonts w:hint="default" w:ascii="Times New Roman" w:hAnsi="Times New Roman" w:eastAsia="方正仿宋简体" w:cs="Times New Roman"/>
          <w:sz w:val="24"/>
          <w:szCs w:val="24"/>
          <w:highlight w:val="none"/>
          <w:lang w:val="en-US" w:eastAsia="zh-CN"/>
        </w:rPr>
        <w:t>日常</w:t>
      </w:r>
      <w:r>
        <w:rPr>
          <w:rFonts w:hint="default" w:ascii="Times New Roman" w:hAnsi="Times New Roman" w:eastAsia="方正仿宋简体" w:cs="Times New Roman"/>
          <w:sz w:val="24"/>
          <w:szCs w:val="24"/>
          <w:highlight w:val="none"/>
        </w:rPr>
        <w:t>维护及维修</w:t>
      </w:r>
      <w:r>
        <w:rPr>
          <w:rFonts w:hint="default" w:ascii="Times New Roman" w:hAnsi="Times New Roman" w:eastAsia="方正仿宋简体" w:cs="Times New Roman"/>
          <w:sz w:val="24"/>
          <w:szCs w:val="24"/>
          <w:highlight w:val="none"/>
          <w:lang w:eastAsia="zh-Hans"/>
        </w:rPr>
        <w:t>（</w:t>
      </w:r>
      <w:r>
        <w:rPr>
          <w:rFonts w:hint="default" w:ascii="Times New Roman" w:hAnsi="Times New Roman" w:eastAsia="方正仿宋简体" w:cs="Times New Roman"/>
          <w:sz w:val="24"/>
          <w:szCs w:val="24"/>
          <w:highlight w:val="none"/>
          <w:lang w:val="en-US" w:eastAsia="zh-Hans"/>
        </w:rPr>
        <w:t>包括但不限于</w:t>
      </w:r>
      <w:r>
        <w:rPr>
          <w:rFonts w:hint="default" w:ascii="Times New Roman" w:hAnsi="Times New Roman" w:eastAsia="方正仿宋简体" w:cs="Times New Roman"/>
          <w:sz w:val="24"/>
          <w:szCs w:val="24"/>
          <w:highlight w:val="none"/>
          <w:lang w:eastAsia="zh-Hans"/>
        </w:rPr>
        <w:t>电梯、消防、强弱电</w:t>
      </w:r>
      <w:r>
        <w:rPr>
          <w:rFonts w:hint="default" w:ascii="Times New Roman" w:hAnsi="Times New Roman" w:eastAsia="方正仿宋简体" w:cs="Times New Roman"/>
          <w:sz w:val="24"/>
          <w:szCs w:val="24"/>
          <w:highlight w:val="none"/>
          <w:lang w:val="en-US" w:eastAsia="zh-Hans"/>
        </w:rPr>
        <w:t>等</w:t>
      </w:r>
      <w:r>
        <w:rPr>
          <w:rFonts w:hint="default" w:ascii="Times New Roman" w:hAnsi="Times New Roman" w:eastAsia="方正仿宋简体" w:cs="Times New Roman"/>
          <w:sz w:val="24"/>
          <w:szCs w:val="24"/>
          <w:highlight w:val="none"/>
          <w:lang w:eastAsia="zh-Hans"/>
        </w:rPr>
        <w:t>）</w:t>
      </w:r>
      <w:r>
        <w:rPr>
          <w:rFonts w:hint="default" w:ascii="Times New Roman" w:hAnsi="Times New Roman" w:eastAsia="方正仿宋简体" w:cs="Times New Roman"/>
          <w:sz w:val="24"/>
          <w:szCs w:val="24"/>
          <w:highlight w:val="none"/>
          <w:lang w:val="en-US" w:eastAsia="zh-Hans"/>
        </w:rPr>
        <w:t>。</w:t>
      </w:r>
    </w:p>
    <w:p w14:paraId="0E78584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lang w:val="en-US" w:eastAsia="zh-CN"/>
        </w:rPr>
        <w:t>3</w:t>
      </w:r>
      <w:r>
        <w:rPr>
          <w:rFonts w:hint="default" w:ascii="Times New Roman" w:hAnsi="Times New Roman" w:eastAsia="方正仿宋简体" w:cs="Times New Roman"/>
          <w:sz w:val="24"/>
          <w:szCs w:val="24"/>
          <w:highlight w:val="none"/>
        </w:rPr>
        <w:t>、因乙方原因导致</w:t>
      </w:r>
      <w:r>
        <w:rPr>
          <w:rFonts w:hint="default" w:ascii="Times New Roman" w:hAnsi="Times New Roman" w:eastAsia="方正仿宋简体" w:cs="Times New Roman"/>
          <w:color w:val="auto"/>
          <w:sz w:val="24"/>
          <w:szCs w:val="24"/>
          <w:highlight w:val="none"/>
        </w:rPr>
        <w:t>租赁房屋</w:t>
      </w:r>
      <w:r>
        <w:rPr>
          <w:rFonts w:hint="default" w:ascii="Times New Roman" w:hAnsi="Times New Roman" w:eastAsia="方正仿宋简体" w:cs="Times New Roman"/>
          <w:sz w:val="24"/>
          <w:szCs w:val="24"/>
          <w:highlight w:val="none"/>
        </w:rPr>
        <w:t>或其附属设施出现损坏、故障或发生安全事故等情形的，乙方应立即通知甲方，由乙方承担安全事故责任并自行负责维修</w:t>
      </w:r>
      <w:r>
        <w:rPr>
          <w:rFonts w:hint="default" w:ascii="Times New Roman" w:hAnsi="Times New Roman" w:eastAsia="方正仿宋简体" w:cs="Times New Roman"/>
          <w:sz w:val="24"/>
          <w:szCs w:val="24"/>
          <w:highlight w:val="none"/>
          <w:lang w:val="en-US" w:eastAsia="zh-CN"/>
        </w:rPr>
        <w:t>及</w:t>
      </w:r>
      <w:r>
        <w:rPr>
          <w:rFonts w:hint="default" w:ascii="Times New Roman" w:hAnsi="Times New Roman" w:eastAsia="方正仿宋简体" w:cs="Times New Roman"/>
          <w:sz w:val="24"/>
          <w:szCs w:val="24"/>
          <w:highlight w:val="none"/>
        </w:rPr>
        <w:t>赔偿，</w:t>
      </w:r>
      <w:r>
        <w:rPr>
          <w:rFonts w:hint="default" w:ascii="Times New Roman" w:hAnsi="Times New Roman" w:eastAsia="方正仿宋简体" w:cs="Times New Roman"/>
          <w:sz w:val="24"/>
          <w:szCs w:val="24"/>
          <w:highlight w:val="none"/>
          <w:lang w:val="en-US" w:eastAsia="zh-CN"/>
        </w:rPr>
        <w:t>导致第三方损失的，由乙方自行承担。</w:t>
      </w:r>
      <w:r>
        <w:rPr>
          <w:rFonts w:hint="default" w:ascii="Times New Roman" w:hAnsi="Times New Roman" w:eastAsia="方正仿宋简体" w:cs="Times New Roman"/>
          <w:sz w:val="24"/>
          <w:szCs w:val="24"/>
          <w:highlight w:val="none"/>
        </w:rPr>
        <w:t>乙方拒不维修或赔偿的，</w:t>
      </w:r>
      <w:r>
        <w:rPr>
          <w:rFonts w:hint="default" w:ascii="Times New Roman" w:hAnsi="Times New Roman" w:eastAsia="方正仿宋简体" w:cs="Times New Roman"/>
          <w:sz w:val="24"/>
          <w:szCs w:val="24"/>
          <w:highlight w:val="none"/>
          <w:lang w:val="en-US" w:eastAsia="zh-Hans"/>
        </w:rPr>
        <w:t>如</w:t>
      </w:r>
      <w:r>
        <w:rPr>
          <w:rFonts w:hint="default" w:ascii="Times New Roman" w:hAnsi="Times New Roman" w:eastAsia="方正仿宋简体" w:cs="Times New Roman"/>
          <w:sz w:val="24"/>
          <w:szCs w:val="24"/>
          <w:highlight w:val="none"/>
        </w:rPr>
        <w:t>甲方先行维修，维修过程中产生的所有费用</w:t>
      </w:r>
      <w:r>
        <w:rPr>
          <w:rFonts w:hint="default" w:ascii="Times New Roman" w:hAnsi="Times New Roman" w:eastAsia="方正仿宋简体" w:cs="Times New Roman"/>
          <w:sz w:val="24"/>
          <w:szCs w:val="24"/>
          <w:highlight w:val="none"/>
          <w:lang w:val="en-US" w:eastAsia="zh-Hans"/>
        </w:rPr>
        <w:t>乙方承担</w:t>
      </w:r>
      <w:r>
        <w:rPr>
          <w:rFonts w:hint="default" w:ascii="Times New Roman" w:hAnsi="Times New Roman" w:eastAsia="方正仿宋简体" w:cs="Times New Roman"/>
          <w:sz w:val="24"/>
          <w:szCs w:val="24"/>
          <w:highlight w:val="none"/>
        </w:rPr>
        <w:t>。</w:t>
      </w:r>
    </w:p>
    <w:p w14:paraId="4D26CDF5">
      <w:pPr>
        <w:spacing w:before="0" w:after="0" w:line="560" w:lineRule="exact"/>
        <w:ind w:firstLine="472" w:firstLineChars="200"/>
        <w:rPr>
          <w:rFonts w:hint="default" w:ascii="Times New Roman" w:hAnsi="Times New Roman" w:cs="Times New Roman"/>
        </w:rPr>
      </w:pPr>
      <w:r>
        <w:rPr>
          <w:rFonts w:hint="default" w:ascii="Times New Roman" w:hAnsi="Times New Roman" w:eastAsia="方正仿宋简体" w:cs="Times New Roman"/>
          <w:sz w:val="24"/>
          <w:szCs w:val="24"/>
          <w:highlight w:val="none"/>
          <w:lang w:val="en-US" w:eastAsia="zh-CN"/>
        </w:rPr>
        <w:t>4</w:t>
      </w:r>
      <w:r>
        <w:rPr>
          <w:rFonts w:hint="default" w:ascii="Times New Roman" w:hAnsi="Times New Roman" w:eastAsia="方正仿宋简体" w:cs="Times New Roman"/>
          <w:sz w:val="24"/>
          <w:szCs w:val="24"/>
          <w:highlight w:val="none"/>
          <w:lang w:eastAsia="zh-Hans"/>
        </w:rPr>
        <w:t>、租赁期内，如属地政府（或其相关部门）要求对租赁房屋的外立面等进行提档升级改造，乙方必须无条件配合，甲方无需对此项配合以及由此造成的暂停营业等损失进行任何形式的补偿、赔偿。同时，除非上述改造由政府（或相关部门）承担费用并指定改造单位实施或者由甲乙双方对上述改造另行协商一致，否则，外立面提档升级改造工程由乙方按照属地政府（或其相关部门）提出的标准及要求负责实施（如乙方不具有相应资质，乙方应委托给有合法资质的单位实施)，所需费用由乙方自行承担。合同终止后乙方须将上述改造成果连同租赁房屋完好无损的无偿移交甲方，并不得以任何理由要求甲方进行任何形式的补偿、赔偿。</w:t>
      </w:r>
    </w:p>
    <w:p w14:paraId="4EBDC25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第十条 物业管理</w:t>
      </w:r>
    </w:p>
    <w:p w14:paraId="7CA9C1F8">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yellow"/>
          <w:u w:val="none"/>
          <w:lang w:val="en-US" w:eastAsia="zh-CN"/>
        </w:rPr>
      </w:pP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乙方同意由</w:t>
      </w:r>
      <w:r>
        <w:rPr>
          <w:rFonts w:hint="default" w:ascii="Times New Roman" w:hAnsi="Times New Roman" w:eastAsia="方正仿宋简体" w:cs="Times New Roman"/>
          <w:color w:val="auto"/>
          <w:sz w:val="24"/>
          <w:szCs w:val="24"/>
          <w:highlight w:val="none"/>
          <w:u w:val="none"/>
        </w:rPr>
        <w:t>房屋现有物业</w:t>
      </w:r>
      <w:r>
        <w:rPr>
          <w:rFonts w:hint="default" w:ascii="Times New Roman" w:hAnsi="Times New Roman" w:eastAsia="方正仿宋简体" w:cs="Times New Roman"/>
          <w:color w:val="auto"/>
          <w:sz w:val="24"/>
          <w:szCs w:val="24"/>
          <w:highlight w:val="none"/>
        </w:rPr>
        <w:t>提供物业管理服务，乙方在签订本合同时</w:t>
      </w:r>
      <w:r>
        <w:rPr>
          <w:rFonts w:hint="default" w:ascii="Times New Roman" w:hAnsi="Times New Roman" w:eastAsia="方正仿宋简体" w:cs="Times New Roman"/>
          <w:color w:val="auto"/>
          <w:sz w:val="24"/>
          <w:szCs w:val="24"/>
          <w:highlight w:val="none"/>
          <w:lang w:val="en-US" w:eastAsia="zh-CN"/>
        </w:rPr>
        <w:t>已</w:t>
      </w:r>
      <w:r>
        <w:rPr>
          <w:rFonts w:hint="default" w:ascii="Times New Roman" w:hAnsi="Times New Roman" w:eastAsia="方正仿宋简体" w:cs="Times New Roman"/>
          <w:color w:val="auto"/>
          <w:sz w:val="24"/>
          <w:szCs w:val="24"/>
          <w:highlight w:val="none"/>
        </w:rPr>
        <w:t>清楚物业公司的具体情况及物业费的收费等相关情况。乙方应当按照物业管理服务收费标准与甲方或该房屋物业管理公司就物业管理的相关事宜签订物业管理服务合同</w:t>
      </w:r>
      <w:r>
        <w:rPr>
          <w:rFonts w:hint="default" w:ascii="Times New Roman" w:hAnsi="Times New Roman" w:eastAsia="方正仿宋简体" w:cs="Times New Roman"/>
          <w:color w:val="auto"/>
          <w:sz w:val="24"/>
          <w:szCs w:val="24"/>
          <w:highlight w:val="none"/>
          <w:lang w:eastAsia="zh-CN"/>
        </w:rPr>
        <w:t>。</w:t>
      </w:r>
    </w:p>
    <w:p w14:paraId="3A59AFE8">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2、承租期内的物业管理费由乙方承担，乙方必须按时</w:t>
      </w:r>
      <w:r>
        <w:rPr>
          <w:rFonts w:hint="default" w:ascii="Times New Roman" w:hAnsi="Times New Roman" w:eastAsia="方正仿宋简体" w:cs="Times New Roman"/>
          <w:color w:val="auto"/>
          <w:sz w:val="24"/>
          <w:szCs w:val="24"/>
          <w:highlight w:val="none"/>
          <w:lang w:val="en-US" w:eastAsia="zh-CN"/>
        </w:rPr>
        <w:t>交纳</w:t>
      </w:r>
      <w:r>
        <w:rPr>
          <w:rFonts w:hint="default" w:ascii="Times New Roman" w:hAnsi="Times New Roman" w:eastAsia="方正仿宋简体" w:cs="Times New Roman"/>
          <w:color w:val="auto"/>
          <w:sz w:val="24"/>
          <w:szCs w:val="24"/>
          <w:highlight w:val="none"/>
        </w:rPr>
        <w:t>物管费及其他应</w:t>
      </w:r>
      <w:r>
        <w:rPr>
          <w:rFonts w:hint="default" w:ascii="Times New Roman" w:hAnsi="Times New Roman" w:eastAsia="方正仿宋简体" w:cs="Times New Roman"/>
          <w:color w:val="auto"/>
          <w:sz w:val="24"/>
          <w:szCs w:val="24"/>
          <w:highlight w:val="none"/>
          <w:lang w:val="en-US" w:eastAsia="zh-CN"/>
        </w:rPr>
        <w:t>交纳</w:t>
      </w:r>
      <w:r>
        <w:rPr>
          <w:rFonts w:hint="default" w:ascii="Times New Roman" w:hAnsi="Times New Roman" w:eastAsia="方正仿宋简体" w:cs="Times New Roman"/>
          <w:color w:val="auto"/>
          <w:sz w:val="24"/>
          <w:szCs w:val="24"/>
          <w:highlight w:val="none"/>
        </w:rPr>
        <w:t>的相关费用</w:t>
      </w:r>
      <w:r>
        <w:rPr>
          <w:rFonts w:hint="default" w:ascii="Times New Roman" w:hAnsi="Times New Roman" w:eastAsia="方正仿宋简体" w:cs="Times New Roman"/>
          <w:color w:val="auto"/>
          <w:sz w:val="24"/>
          <w:szCs w:val="24"/>
          <w:highlight w:val="none"/>
          <w:lang w:eastAsia="zh-Hans"/>
        </w:rPr>
        <w:t>。</w:t>
      </w:r>
    </w:p>
    <w:p w14:paraId="68E9DE7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第十一条 甲方的权利及义务</w:t>
      </w:r>
    </w:p>
    <w:p w14:paraId="7773E5A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111111"/>
          <w:sz w:val="24"/>
          <w:szCs w:val="24"/>
          <w:highlight w:val="none"/>
        </w:rPr>
        <w:t>甲方为</w:t>
      </w:r>
      <w:r>
        <w:rPr>
          <w:rFonts w:hint="default" w:ascii="Times New Roman" w:hAnsi="Times New Roman" w:eastAsia="方正仿宋简体" w:cs="Times New Roman"/>
          <w:color w:val="111111"/>
          <w:sz w:val="24"/>
          <w:szCs w:val="24"/>
          <w:highlight w:val="none"/>
          <w:lang w:val="en-US" w:eastAsia="zh-Hans"/>
        </w:rPr>
        <w:t>该房屋</w:t>
      </w:r>
      <w:r>
        <w:rPr>
          <w:rFonts w:hint="default" w:ascii="Times New Roman" w:hAnsi="Times New Roman" w:eastAsia="方正仿宋简体" w:cs="Times New Roman"/>
          <w:color w:val="111111"/>
          <w:sz w:val="24"/>
          <w:szCs w:val="24"/>
          <w:highlight w:val="none"/>
        </w:rPr>
        <w:t>的所有权</w:t>
      </w:r>
      <w:r>
        <w:rPr>
          <w:rFonts w:hint="default" w:ascii="Times New Roman" w:hAnsi="Times New Roman" w:eastAsia="方正仿宋简体" w:cs="Times New Roman"/>
          <w:color w:val="111111"/>
          <w:sz w:val="24"/>
          <w:szCs w:val="24"/>
          <w:highlight w:val="none"/>
          <w:lang w:val="en-US" w:eastAsia="zh-Hans"/>
        </w:rPr>
        <w:t>或经营管理权</w:t>
      </w:r>
      <w:r>
        <w:rPr>
          <w:rFonts w:hint="default" w:ascii="Times New Roman" w:hAnsi="Times New Roman" w:eastAsia="方正仿宋简体" w:cs="Times New Roman"/>
          <w:color w:val="111111"/>
          <w:sz w:val="24"/>
          <w:szCs w:val="24"/>
          <w:highlight w:val="none"/>
        </w:rPr>
        <w:t>人，享有相关权利</w:t>
      </w:r>
      <w:r>
        <w:rPr>
          <w:rFonts w:hint="default" w:ascii="Times New Roman" w:hAnsi="Times New Roman" w:eastAsia="方正仿宋简体" w:cs="Times New Roman"/>
          <w:color w:val="111111"/>
          <w:sz w:val="24"/>
          <w:szCs w:val="24"/>
          <w:highlight w:val="none"/>
          <w:lang w:eastAsia="zh-CN"/>
        </w:rPr>
        <w:t>。</w:t>
      </w:r>
    </w:p>
    <w:p w14:paraId="02C765D0">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rPr>
        <w:t>甲方将租赁房屋交付乙方使用，甲方</w:t>
      </w:r>
      <w:r>
        <w:rPr>
          <w:rFonts w:hint="default" w:ascii="Times New Roman" w:hAnsi="Times New Roman" w:eastAsia="方正仿宋简体" w:cs="Times New Roman"/>
          <w:color w:val="auto"/>
          <w:sz w:val="24"/>
          <w:szCs w:val="24"/>
          <w:highlight w:val="none"/>
          <w:lang w:val="en-US" w:eastAsia="zh-CN"/>
        </w:rPr>
        <w:t>无正当理由</w:t>
      </w:r>
      <w:r>
        <w:rPr>
          <w:rFonts w:hint="default" w:ascii="Times New Roman" w:hAnsi="Times New Roman" w:eastAsia="方正仿宋简体" w:cs="Times New Roman"/>
          <w:color w:val="auto"/>
          <w:sz w:val="24"/>
          <w:szCs w:val="24"/>
          <w:highlight w:val="none"/>
        </w:rPr>
        <w:t>导致房屋延迟交付的，租期相应顺延</w:t>
      </w:r>
      <w:r>
        <w:rPr>
          <w:rFonts w:hint="default" w:ascii="Times New Roman" w:hAnsi="Times New Roman" w:eastAsia="方正仿宋简体" w:cs="Times New Roman"/>
          <w:color w:val="auto"/>
          <w:sz w:val="24"/>
          <w:szCs w:val="24"/>
          <w:highlight w:val="none"/>
          <w:lang w:eastAsia="zh-Hans"/>
        </w:rPr>
        <w:t>。</w:t>
      </w:r>
    </w:p>
    <w:p w14:paraId="27C2155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FF0000"/>
          <w:sz w:val="24"/>
          <w:szCs w:val="24"/>
          <w:highlight w:val="none"/>
          <w:lang w:val="en-US" w:eastAsia="zh-CN"/>
        </w:rPr>
      </w:pPr>
      <w:r>
        <w:rPr>
          <w:rFonts w:hint="default" w:ascii="Times New Roman" w:hAnsi="Times New Roman" w:eastAsia="方正仿宋简体" w:cs="Times New Roman"/>
          <w:color w:val="auto"/>
          <w:sz w:val="24"/>
          <w:szCs w:val="24"/>
          <w:highlight w:val="none"/>
        </w:rPr>
        <w:t>3、</w:t>
      </w:r>
      <w:r>
        <w:rPr>
          <w:rFonts w:hint="default" w:ascii="Times New Roman" w:hAnsi="Times New Roman" w:eastAsia="方正仿宋简体" w:cs="Times New Roman"/>
          <w:color w:val="auto"/>
          <w:sz w:val="24"/>
          <w:szCs w:val="24"/>
          <w:highlight w:val="none"/>
          <w:lang w:val="en-US" w:eastAsia="zh-CN"/>
        </w:rPr>
        <w:t>甲方</w:t>
      </w:r>
      <w:r>
        <w:rPr>
          <w:rFonts w:hint="default" w:ascii="Times New Roman" w:hAnsi="Times New Roman" w:eastAsia="方正仿宋简体" w:cs="Times New Roman"/>
          <w:color w:val="auto"/>
          <w:sz w:val="24"/>
          <w:szCs w:val="24"/>
          <w:highlight w:val="none"/>
          <w:lang w:val="en-US" w:eastAsia="zh-Hans"/>
        </w:rPr>
        <w:t>有权</w:t>
      </w:r>
      <w:r>
        <w:rPr>
          <w:rFonts w:hint="default" w:ascii="Times New Roman" w:hAnsi="Times New Roman" w:eastAsia="方正仿宋简体" w:cs="Times New Roman"/>
          <w:color w:val="auto"/>
          <w:sz w:val="24"/>
          <w:szCs w:val="24"/>
          <w:highlight w:val="none"/>
          <w:lang w:val="en-US" w:eastAsia="zh-CN"/>
        </w:rPr>
        <w:t>对乙方的经营行为等进行监督和</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检查</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，对涉及重大安全隐患的，乙方应立即整改并停止</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使用</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，直至整改完毕经甲方确认后乙方方可继续经营使用</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w:t>
      </w:r>
    </w:p>
    <w:p w14:paraId="6BBBAD4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FF"/>
          <w:sz w:val="24"/>
          <w:szCs w:val="24"/>
          <w:highlight w:val="none"/>
        </w:rPr>
      </w:pP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、租赁期限届满或</w:t>
      </w:r>
      <w:r>
        <w:rPr>
          <w:rFonts w:hint="default" w:ascii="Times New Roman" w:hAnsi="Times New Roman" w:eastAsia="方正仿宋简体" w:cs="Times New Roman"/>
          <w:color w:val="auto"/>
          <w:sz w:val="24"/>
          <w:szCs w:val="24"/>
          <w:highlight w:val="none"/>
          <w:lang w:val="en-US" w:eastAsia="zh-CN"/>
        </w:rPr>
        <w:t>因乙方导致本合同终止的</w:t>
      </w:r>
      <w:r>
        <w:rPr>
          <w:rFonts w:hint="default" w:ascii="Times New Roman" w:hAnsi="Times New Roman" w:eastAsia="方正仿宋简体" w:cs="Times New Roman"/>
          <w:color w:val="auto"/>
          <w:sz w:val="24"/>
          <w:szCs w:val="24"/>
          <w:highlight w:val="none"/>
        </w:rPr>
        <w:t>，甲方有权要求乙方</w:t>
      </w:r>
      <w:r>
        <w:rPr>
          <w:rFonts w:hint="default" w:ascii="Times New Roman" w:hAnsi="Times New Roman" w:eastAsia="方正仿宋简体" w:cs="Times New Roman"/>
          <w:color w:val="auto"/>
          <w:sz w:val="24"/>
          <w:szCs w:val="24"/>
          <w:highlight w:val="none"/>
          <w:lang w:val="en-US" w:eastAsia="zh-Hans"/>
        </w:rPr>
        <w:t>按照甲方要求交还房屋，包括但不限于对</w:t>
      </w:r>
      <w:r>
        <w:rPr>
          <w:rFonts w:hint="default" w:ascii="Times New Roman" w:hAnsi="Times New Roman" w:eastAsia="方正仿宋简体" w:cs="Times New Roman"/>
          <w:color w:val="auto"/>
          <w:sz w:val="24"/>
          <w:szCs w:val="24"/>
          <w:highlight w:val="none"/>
        </w:rPr>
        <w:t>房屋恢复原状</w:t>
      </w:r>
      <w:r>
        <w:rPr>
          <w:rFonts w:hint="default" w:ascii="Times New Roman" w:hAnsi="Times New Roman" w:eastAsia="方正仿宋简体" w:cs="Times New Roman"/>
          <w:color w:val="auto"/>
          <w:sz w:val="24"/>
          <w:szCs w:val="24"/>
          <w:highlight w:val="none"/>
          <w:lang w:val="en-US" w:eastAsia="zh-Hans"/>
        </w:rPr>
        <w:t>或保留现有装修，</w:t>
      </w:r>
      <w:r>
        <w:rPr>
          <w:rFonts w:hint="default" w:ascii="Times New Roman" w:hAnsi="Times New Roman" w:eastAsia="方正仿宋简体" w:cs="Times New Roman"/>
          <w:color w:val="auto"/>
          <w:sz w:val="24"/>
          <w:szCs w:val="24"/>
          <w:highlight w:val="none"/>
        </w:rPr>
        <w:t>除可搬动的设施，其余部分乙方不得拆除，也不得要求甲方承担任何费用。</w:t>
      </w:r>
    </w:p>
    <w:p w14:paraId="0E920463">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5、甲方不承担乙方的经营风险及责任。</w:t>
      </w:r>
    </w:p>
    <w:p w14:paraId="557DC857">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auto"/>
          <w:kern w:val="2"/>
          <w:sz w:val="24"/>
          <w:szCs w:val="24"/>
          <w:highlight w:val="none"/>
          <w:lang w:eastAsia="zh-Hans" w:bidi="ar-SA"/>
        </w:rPr>
      </w:pPr>
      <w:r>
        <w:rPr>
          <w:rFonts w:hint="default" w:ascii="Times New Roman" w:hAnsi="Times New Roman" w:eastAsia="方正仿宋简体" w:cs="Times New Roman"/>
          <w:color w:val="auto"/>
          <w:kern w:val="2"/>
          <w:sz w:val="24"/>
          <w:szCs w:val="24"/>
          <w:highlight w:val="none"/>
          <w:lang w:val="en-US" w:eastAsia="zh-CN" w:bidi="ar-SA"/>
        </w:rPr>
        <w:t>6</w:t>
      </w:r>
      <w:r>
        <w:rPr>
          <w:rFonts w:hint="default" w:ascii="Times New Roman" w:hAnsi="Times New Roman" w:eastAsia="方正仿宋简体" w:cs="Times New Roman"/>
          <w:color w:val="auto"/>
          <w:kern w:val="2"/>
          <w:sz w:val="24"/>
          <w:szCs w:val="24"/>
          <w:highlight w:val="none"/>
          <w:lang w:eastAsia="zh-Hans" w:bidi="ar-SA"/>
        </w:rPr>
        <w:t>、因乙方原因导致安全责任事故的，甲方视情形采取停水停电等措施，配合政府相关职能部门督促乙方进行整改。</w:t>
      </w:r>
    </w:p>
    <w:p w14:paraId="3008282C">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000000" w:themeColor="text1"/>
          <w:kern w:val="2"/>
          <w:sz w:val="24"/>
          <w:szCs w:val="24"/>
          <w:highlight w:val="none"/>
          <w:lang w:eastAsia="zh-Hans" w:bidi="ar-SA"/>
          <w14:textFill>
            <w14:solidFill>
              <w14:schemeClr w14:val="tx1"/>
            </w14:solidFill>
          </w14:textFill>
        </w:rPr>
      </w:pPr>
      <w:r>
        <w:rPr>
          <w:rFonts w:hint="default" w:ascii="Times New Roman" w:hAnsi="Times New Roman" w:eastAsia="方正仿宋简体" w:cs="Times New Roman"/>
          <w:color w:val="auto"/>
          <w:kern w:val="2"/>
          <w:sz w:val="24"/>
          <w:szCs w:val="24"/>
          <w:highlight w:val="none"/>
          <w:lang w:val="en-US" w:eastAsia="zh-CN" w:bidi="ar-SA"/>
        </w:rPr>
        <w:t>7</w:t>
      </w:r>
      <w:r>
        <w:rPr>
          <w:rFonts w:hint="default" w:ascii="Times New Roman" w:hAnsi="Times New Roman" w:eastAsia="方正仿宋简体" w:cs="Times New Roman"/>
          <w:color w:val="auto"/>
          <w:kern w:val="2"/>
          <w:sz w:val="24"/>
          <w:szCs w:val="24"/>
          <w:highlight w:val="none"/>
          <w:lang w:eastAsia="zh-Hans" w:bidi="ar-SA"/>
        </w:rPr>
        <w:t>、乙方</w:t>
      </w:r>
      <w:r>
        <w:rPr>
          <w:rFonts w:hint="default" w:ascii="Times New Roman" w:hAnsi="Times New Roman" w:eastAsia="方正仿宋简体" w:cs="Times New Roman"/>
          <w:color w:val="auto"/>
          <w:kern w:val="2"/>
          <w:sz w:val="24"/>
          <w:szCs w:val="24"/>
          <w:highlight w:val="none"/>
          <w:lang w:val="en-US" w:eastAsia="zh-Hans" w:bidi="ar-SA"/>
        </w:rPr>
        <w:t>转租</w:t>
      </w:r>
      <w:r>
        <w:rPr>
          <w:rFonts w:hint="default" w:ascii="Times New Roman" w:hAnsi="Times New Roman" w:eastAsia="方正仿宋简体" w:cs="Times New Roman"/>
          <w:color w:val="auto"/>
          <w:kern w:val="2"/>
          <w:sz w:val="24"/>
          <w:szCs w:val="24"/>
          <w:highlight w:val="none"/>
          <w:lang w:eastAsia="zh-Hans" w:bidi="ar-SA"/>
        </w:rPr>
        <w:t>、非法经营</w:t>
      </w:r>
      <w:r>
        <w:rPr>
          <w:rFonts w:hint="default" w:ascii="Times New Roman" w:hAnsi="Times New Roman" w:eastAsia="方正仿宋简体" w:cs="Times New Roman"/>
          <w:color w:val="auto"/>
          <w:kern w:val="2"/>
          <w:sz w:val="24"/>
          <w:szCs w:val="24"/>
          <w:highlight w:val="none"/>
          <w:lang w:val="en-US" w:eastAsia="zh-Hans" w:bidi="ar-SA"/>
        </w:rPr>
        <w:t>租赁房屋</w:t>
      </w:r>
      <w:r>
        <w:rPr>
          <w:rFonts w:hint="default" w:ascii="Times New Roman" w:hAnsi="Times New Roman" w:eastAsia="方正仿宋简体" w:cs="Times New Roman"/>
          <w:color w:val="auto"/>
          <w:kern w:val="2"/>
          <w:sz w:val="24"/>
          <w:szCs w:val="24"/>
          <w:highlight w:val="none"/>
          <w:lang w:eastAsia="zh-Hans" w:bidi="ar-SA"/>
        </w:rPr>
        <w:t>以及擅自</w:t>
      </w:r>
      <w:r>
        <w:rPr>
          <w:rFonts w:hint="default" w:ascii="Times New Roman" w:hAnsi="Times New Roman" w:eastAsia="方正仿宋简体" w:cs="Times New Roman"/>
          <w:color w:val="auto"/>
          <w:kern w:val="2"/>
          <w:sz w:val="24"/>
          <w:szCs w:val="24"/>
          <w:highlight w:val="none"/>
          <w:lang w:val="en-US" w:eastAsia="zh-CN" w:bidi="ar-SA"/>
        </w:rPr>
        <w:t>转让、</w:t>
      </w:r>
      <w:r>
        <w:rPr>
          <w:rFonts w:hint="default" w:ascii="Times New Roman" w:hAnsi="Times New Roman" w:eastAsia="方正仿宋简体" w:cs="Times New Roman"/>
          <w:color w:val="auto"/>
          <w:kern w:val="2"/>
          <w:sz w:val="24"/>
          <w:szCs w:val="24"/>
          <w:highlight w:val="none"/>
          <w:lang w:eastAsia="zh-Hans" w:bidi="ar-SA"/>
        </w:rPr>
        <w:t>更改土地、房屋使用性质或用途的，甲方有权解除合同</w:t>
      </w:r>
      <w:r>
        <w:rPr>
          <w:rFonts w:hint="default" w:ascii="Times New Roman" w:hAnsi="Times New Roman" w:eastAsia="方正仿宋简体" w:cs="Times New Roman"/>
          <w:color w:val="auto"/>
          <w:kern w:val="2"/>
          <w:sz w:val="24"/>
          <w:szCs w:val="24"/>
          <w:highlight w:val="none"/>
          <w:lang w:val="en-US" w:eastAsia="zh-Hans" w:bidi="ar-SA"/>
        </w:rPr>
        <w:t>并要求乙方承担违约责任</w:t>
      </w:r>
      <w:r>
        <w:rPr>
          <w:rFonts w:hint="default" w:ascii="Times New Roman" w:hAnsi="Times New Roman" w:eastAsia="方正仿宋简体" w:cs="Times New Roman"/>
          <w:color w:val="000000" w:themeColor="text1"/>
          <w:kern w:val="2"/>
          <w:sz w:val="24"/>
          <w:szCs w:val="24"/>
          <w:highlight w:val="none"/>
          <w:lang w:val="en-US" w:eastAsia="zh-Hans" w:bidi="ar-SA"/>
          <w14:textFill>
            <w14:solidFill>
              <w14:schemeClr w14:val="tx1"/>
            </w14:solidFill>
          </w14:textFill>
        </w:rPr>
        <w:t>。</w:t>
      </w:r>
    </w:p>
    <w:p w14:paraId="0488057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auto"/>
          <w:kern w:val="2"/>
          <w:sz w:val="24"/>
          <w:szCs w:val="24"/>
          <w:highlight w:val="none"/>
          <w:lang w:eastAsia="zh-Hans" w:bidi="ar-SA"/>
        </w:rPr>
      </w:pPr>
      <w:r>
        <w:rPr>
          <w:rFonts w:hint="default" w:ascii="Times New Roman" w:hAnsi="Times New Roman" w:eastAsia="方正仿宋简体" w:cs="Times New Roman"/>
          <w:color w:val="auto"/>
          <w:kern w:val="2"/>
          <w:sz w:val="24"/>
          <w:szCs w:val="24"/>
          <w:highlight w:val="none"/>
          <w:lang w:val="en-US" w:eastAsia="zh-CN" w:bidi="ar-SA"/>
        </w:rPr>
        <w:t>8</w:t>
      </w:r>
      <w:r>
        <w:rPr>
          <w:rFonts w:hint="default" w:ascii="Times New Roman" w:hAnsi="Times New Roman" w:eastAsia="方正仿宋简体" w:cs="Times New Roman"/>
          <w:color w:val="auto"/>
          <w:kern w:val="2"/>
          <w:sz w:val="24"/>
          <w:szCs w:val="24"/>
          <w:highlight w:val="none"/>
          <w:lang w:eastAsia="zh-Hans" w:bidi="ar-SA"/>
        </w:rPr>
        <w:t>、如政府或相关主管部门政策调整、房屋被列入拆迁范围导致本合同无法继续履行的，甲方有权解除本合同且</w:t>
      </w:r>
      <w:r>
        <w:rPr>
          <w:rFonts w:hint="default" w:ascii="Times New Roman" w:hAnsi="Times New Roman" w:eastAsia="方正仿宋简体" w:cs="Times New Roman"/>
          <w:color w:val="auto"/>
          <w:kern w:val="2"/>
          <w:sz w:val="24"/>
          <w:szCs w:val="24"/>
          <w:highlight w:val="none"/>
          <w:lang w:eastAsia="zh-CN" w:bidi="ar-SA"/>
        </w:rPr>
        <w:t>无须</w:t>
      </w:r>
      <w:r>
        <w:rPr>
          <w:rFonts w:hint="default" w:ascii="Times New Roman" w:hAnsi="Times New Roman" w:eastAsia="方正仿宋简体" w:cs="Times New Roman"/>
          <w:color w:val="auto"/>
          <w:kern w:val="2"/>
          <w:sz w:val="24"/>
          <w:szCs w:val="24"/>
          <w:highlight w:val="none"/>
          <w:lang w:eastAsia="zh-Hans" w:bidi="ar-SA"/>
        </w:rPr>
        <w:t>承担违约责任。</w:t>
      </w:r>
    </w:p>
    <w:p w14:paraId="18A096AC">
      <w:pPr>
        <w:pStyle w:val="5"/>
        <w:spacing w:before="0" w:after="0" w:line="560" w:lineRule="exact"/>
        <w:ind w:left="0" w:leftChars="0" w:firstLine="472" w:firstLineChars="200"/>
        <w:rPr>
          <w:rFonts w:hint="default" w:ascii="Times New Roman" w:hAnsi="Times New Roman" w:eastAsia="方正仿宋简体" w:cs="Times New Roman"/>
          <w:color w:val="auto"/>
          <w:sz w:val="24"/>
          <w:highlight w:val="none"/>
          <w:lang w:val="en-US" w:eastAsia="zh-CN"/>
        </w:rPr>
      </w:pPr>
      <w:r>
        <w:rPr>
          <w:rFonts w:hint="default" w:ascii="Times New Roman" w:hAnsi="Times New Roman" w:eastAsia="方正仿宋简体" w:cs="Times New Roman"/>
          <w:color w:val="auto"/>
          <w:kern w:val="2"/>
          <w:sz w:val="24"/>
          <w:szCs w:val="24"/>
          <w:highlight w:val="none"/>
          <w:lang w:val="en-US" w:eastAsia="zh-CN" w:bidi="ar-SA"/>
        </w:rPr>
        <w:t>9、如按政策规定或内部要求，房屋管理权由甲方交由第三方单位的，乙方需无条件同意，并配合办理移交手续，与第三方单位按本合同条款继续履行和对接。</w:t>
      </w:r>
    </w:p>
    <w:p w14:paraId="30E028E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第十二条 乙方的权利及义务</w:t>
      </w:r>
    </w:p>
    <w:p w14:paraId="6B734D6C">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、乙方未</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经</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甲方同意，不得将租赁房屋全部或部分转租或</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转让、</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私自</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出借</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给第三方使用</w:t>
      </w:r>
      <w:r>
        <w:rPr>
          <w:rFonts w:hint="default" w:ascii="Times New Roman" w:hAnsi="Times New Roman" w:eastAsia="方正仿宋简体" w:cs="Times New Roman"/>
          <w:color w:val="000000" w:themeColor="text1"/>
          <w:sz w:val="24"/>
          <w:szCs w:val="24"/>
          <w:highlight w:val="none"/>
          <w:lang w:eastAsia="zh-CN"/>
          <w14:textFill>
            <w14:solidFill>
              <w14:schemeClr w14:val="tx1"/>
            </w14:solidFill>
          </w14:textFill>
        </w:rPr>
        <w:t>。</w:t>
      </w:r>
    </w:p>
    <w:p w14:paraId="41B470E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、乙方须严格按照租赁合同约定的期限以及使用性质或用途使用租赁，开展合法经营活动，不得将租赁资产用于其他用途和非法经营</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w:t>
      </w:r>
    </w:p>
    <w:p w14:paraId="19E98AC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、未经</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甲方</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同意，</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不得擅自进行拆改房屋结构、增加设计、安装设施设备、违法建设等可能造成房屋结构安全问题的行为，</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不得擅自改变租赁房屋</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结构</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设施布局等</w:t>
      </w:r>
      <w:r>
        <w:rPr>
          <w:rFonts w:hint="default" w:ascii="Times New Roman" w:hAnsi="Times New Roman" w:eastAsia="方正仿宋简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应使该房屋处于良好、清洁、可租用的、坚固的状况中，采取适当的预防措施，以防该房屋遭到破坏，不得任意改变供水、供电线路，增大负荷。</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违法搭建、私自改造影响房屋安全的，</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应</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限期拆除或恢复原状，并采取有效措施，确保房屋安全。对可能危及生命财产安全的房屋，</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乙方应</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撤出人员、财物，停止使用。</w:t>
      </w:r>
    </w:p>
    <w:p w14:paraId="428C83E0">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yellow"/>
          <w:lang w:eastAsia="zh-CN"/>
        </w:rPr>
      </w:pPr>
      <w:r>
        <w:rPr>
          <w:rFonts w:hint="default" w:ascii="Times New Roman" w:hAnsi="Times New Roman" w:eastAsia="方正仿宋简体" w:cs="Times New Roman"/>
          <w:color w:val="auto"/>
          <w:kern w:val="2"/>
          <w:sz w:val="24"/>
          <w:szCs w:val="24"/>
          <w:highlight w:val="none"/>
          <w:lang w:val="en-US" w:eastAsia="zh-CN" w:bidi="ar-SA"/>
        </w:rPr>
        <w:t>4、</w:t>
      </w:r>
      <w:r>
        <w:rPr>
          <w:rFonts w:hint="default" w:ascii="Times New Roman" w:hAnsi="Times New Roman" w:eastAsia="方正仿宋简体" w:cs="Times New Roman"/>
          <w:color w:val="auto"/>
          <w:sz w:val="24"/>
          <w:szCs w:val="24"/>
          <w:highlight w:val="none"/>
        </w:rPr>
        <w:t>乙方</w:t>
      </w:r>
      <w:r>
        <w:rPr>
          <w:rFonts w:hint="default" w:ascii="Times New Roman" w:hAnsi="Times New Roman" w:eastAsia="方正仿宋简体" w:cs="Times New Roman"/>
          <w:color w:val="auto"/>
          <w:sz w:val="24"/>
          <w:szCs w:val="24"/>
          <w:highlight w:val="none"/>
          <w:lang w:val="en-US" w:eastAsia="zh-Hans"/>
        </w:rPr>
        <w:t>应按合同约定</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向甲方及相应管理方交纳租金、物业管理费、水、电、光纤网络等相关费用</w:t>
      </w:r>
      <w:r>
        <w:rPr>
          <w:rFonts w:hint="default" w:ascii="Times New Roman" w:hAnsi="Times New Roman" w:eastAsia="方正仿宋简体" w:cs="Times New Roman"/>
          <w:color w:val="auto"/>
          <w:sz w:val="24"/>
          <w:szCs w:val="24"/>
          <w:highlight w:val="none"/>
          <w:lang w:val="en-US" w:eastAsia="zh-Hans"/>
        </w:rPr>
        <w:t>。</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租赁房</w:t>
      </w:r>
      <w:r>
        <w:rPr>
          <w:rFonts w:hint="default" w:ascii="Times New Roman" w:hAnsi="Times New Roman" w:eastAsia="方正仿宋简体" w:cs="Times New Roman"/>
          <w:color w:val="auto"/>
          <w:sz w:val="24"/>
          <w:szCs w:val="24"/>
          <w:highlight w:val="none"/>
        </w:rPr>
        <w:t>屋的保洁、物管</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lang w:val="en-US" w:eastAsia="zh-Hans"/>
        </w:rPr>
        <w:t>装修改造、日常保养与维护、经营活动的相关费用</w:t>
      </w:r>
      <w:r>
        <w:rPr>
          <w:rFonts w:hint="default" w:ascii="Times New Roman" w:hAnsi="Times New Roman" w:eastAsia="方正仿宋简体" w:cs="Times New Roman"/>
          <w:color w:val="auto"/>
          <w:sz w:val="24"/>
          <w:szCs w:val="24"/>
          <w:highlight w:val="none"/>
        </w:rPr>
        <w:t>由乙方自行承担。</w:t>
      </w:r>
    </w:p>
    <w:p w14:paraId="407BBD1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5</w:t>
      </w:r>
      <w:r>
        <w:rPr>
          <w:rFonts w:hint="default" w:ascii="Times New Roman" w:hAnsi="Times New Roman" w:eastAsia="方正仿宋简体" w:cs="Times New Roman"/>
          <w:color w:val="auto"/>
          <w:sz w:val="24"/>
          <w:szCs w:val="24"/>
          <w:highlight w:val="none"/>
        </w:rPr>
        <w:t>、乙方同意甲方在合理的时间内，进入该房屋巡视、检查该房屋内部各部分安全状况或处理紧急事项。乙方负责租赁房屋</w:t>
      </w:r>
      <w:r>
        <w:rPr>
          <w:rFonts w:hint="default" w:ascii="Times New Roman" w:hAnsi="Times New Roman" w:eastAsia="方正仿宋简体" w:cs="Times New Roman"/>
          <w:color w:val="auto"/>
          <w:sz w:val="24"/>
          <w:szCs w:val="24"/>
          <w:highlight w:val="none"/>
          <w:lang w:val="en-US" w:eastAsia="zh-CN"/>
        </w:rPr>
        <w:t>日常</w:t>
      </w:r>
      <w:r>
        <w:rPr>
          <w:rFonts w:hint="default" w:ascii="Times New Roman" w:hAnsi="Times New Roman" w:eastAsia="方正仿宋简体" w:cs="Times New Roman"/>
          <w:color w:val="auto"/>
          <w:sz w:val="24"/>
          <w:szCs w:val="24"/>
          <w:highlight w:val="none"/>
        </w:rPr>
        <w:t>维护及维修，并承担相应费用。因乙方致使该房屋及其附属设施损坏或发生故障的，乙方应负责维修。乙方拒不维修，甲方请第三方人员代为维修</w:t>
      </w:r>
      <w:r>
        <w:rPr>
          <w:rFonts w:hint="default" w:ascii="Times New Roman" w:hAnsi="Times New Roman" w:eastAsia="方正仿宋简体" w:cs="Times New Roman"/>
          <w:color w:val="auto"/>
          <w:sz w:val="24"/>
          <w:szCs w:val="24"/>
          <w:highlight w:val="none"/>
          <w:lang w:val="en-US" w:eastAsia="zh-Hans"/>
        </w:rPr>
        <w:t>的</w:t>
      </w:r>
      <w:r>
        <w:rPr>
          <w:rFonts w:hint="default" w:ascii="Times New Roman" w:hAnsi="Times New Roman" w:eastAsia="方正仿宋简体" w:cs="Times New Roman"/>
          <w:color w:val="auto"/>
          <w:sz w:val="24"/>
          <w:szCs w:val="24"/>
          <w:highlight w:val="none"/>
        </w:rPr>
        <w:t>费用由乙方全额承担。</w:t>
      </w:r>
    </w:p>
    <w:p w14:paraId="4CAA260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14:textFill>
            <w14:solidFill>
              <w14:schemeClr w14:val="tx1"/>
            </w14:solidFill>
          </w14:textFill>
        </w:rPr>
      </w:pPr>
      <w:r>
        <w:rPr>
          <w:rFonts w:hint="default" w:ascii="Times New Roman" w:hAnsi="Times New Roman" w:eastAsia="方正仿宋简体" w:cs="Times New Roman"/>
          <w:sz w:val="24"/>
          <w:szCs w:val="24"/>
          <w:highlight w:val="none"/>
          <w:lang w:val="en-US" w:eastAsia="zh-CN"/>
        </w:rPr>
        <w:t>6</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应</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提供</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资格资质、经营范围等，依</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法办理营业执照，</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乙方在营业前应当向甲方提交</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相关</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证照备案</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若乙方在未取得</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相关</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证照前提前营业，</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由乙方自行承担责任，</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甲方有权解除</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合同</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w:t>
      </w:r>
    </w:p>
    <w:p w14:paraId="004A10D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7、乙方对租赁房屋的安全负责，</w:t>
      </w:r>
      <w:r>
        <w:rPr>
          <w:rFonts w:hint="default" w:ascii="Times New Roman" w:hAnsi="Times New Roman" w:eastAsia="方正仿宋简体" w:cs="Times New Roman"/>
          <w:color w:val="000000" w:themeColor="text1"/>
          <w:kern w:val="2"/>
          <w:sz w:val="24"/>
          <w:szCs w:val="24"/>
          <w:highlight w:val="none"/>
          <w:lang w:val="en-US" w:eastAsia="zh-CN" w:bidi="ar-SA"/>
          <w14:textFill>
            <w14:solidFill>
              <w14:schemeClr w14:val="tx1"/>
            </w14:solidFill>
          </w14:textFill>
        </w:rPr>
        <w:t>杜绝任何消防安全</w:t>
      </w:r>
      <w:r>
        <w:rPr>
          <w:rFonts w:hint="default" w:ascii="Times New Roman" w:hAnsi="Times New Roman" w:eastAsia="方正仿宋简体" w:cs="Times New Roman"/>
          <w:kern w:val="2"/>
          <w:sz w:val="24"/>
          <w:szCs w:val="24"/>
          <w:highlight w:val="none"/>
          <w:lang w:val="en-US" w:eastAsia="zh-CN" w:bidi="ar-SA"/>
        </w:rPr>
        <w:t>隐患，</w:t>
      </w:r>
      <w:r>
        <w:rPr>
          <w:rFonts w:hint="default" w:ascii="Times New Roman" w:hAnsi="Times New Roman" w:eastAsia="方正仿宋简体" w:cs="Times New Roman"/>
          <w:color w:val="auto"/>
          <w:kern w:val="2"/>
          <w:sz w:val="24"/>
          <w:szCs w:val="24"/>
          <w:highlight w:val="none"/>
          <w:lang w:val="en-US" w:eastAsia="zh-CN" w:bidi="ar-SA"/>
        </w:rPr>
        <w:t>不得在租赁房屋中存放可能威胁公共安全或影响他人正常生活、生产的物品；不得利用租赁房屋从事违法行为。</w:t>
      </w:r>
      <w:r>
        <w:rPr>
          <w:rFonts w:hint="default" w:ascii="Times New Roman" w:hAnsi="Times New Roman" w:eastAsia="方正仿宋简体" w:cs="Times New Roman"/>
          <w:kern w:val="2"/>
          <w:sz w:val="24"/>
          <w:szCs w:val="24"/>
          <w:highlight w:val="none"/>
          <w:lang w:val="en-US" w:eastAsia="zh-CN" w:bidi="ar-SA"/>
        </w:rPr>
        <w:t>在交付该房屋后，如有存在安全隐患或缺陷，乙方应自行整改、添加安全设备设施，完善安全措施，如需向消防部门及其他部门办理手续的应依法及时办理。乙方在确保安全及取得合法完备的证照和批准文件的情况下，方可投入使用，且在租赁期内随时注意安全经营，确保不发生任何安全事故。</w:t>
      </w:r>
    </w:p>
    <w:p w14:paraId="59C20AC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租赁期间，除本合同约定由甲方</w:t>
      </w:r>
      <w:r>
        <w:rPr>
          <w:rFonts w:hint="default" w:ascii="Times New Roman" w:hAnsi="Times New Roman" w:eastAsia="方正仿宋简体" w:cs="Times New Roman"/>
          <w:color w:val="auto"/>
          <w:sz w:val="24"/>
          <w:szCs w:val="24"/>
          <w:highlight w:val="none"/>
          <w:lang w:val="en-US" w:eastAsia="zh-CN"/>
        </w:rPr>
        <w:t>交纳</w:t>
      </w:r>
      <w:r>
        <w:rPr>
          <w:rFonts w:hint="default" w:ascii="Times New Roman" w:hAnsi="Times New Roman" w:eastAsia="方正仿宋简体" w:cs="Times New Roman"/>
          <w:color w:val="auto"/>
          <w:sz w:val="24"/>
          <w:szCs w:val="24"/>
          <w:highlight w:val="none"/>
        </w:rPr>
        <w:t>的费用之外，其他任何有关该房产的费用或支出均应当由乙方支付，甲方不承担该费用或支出。对乙方未支付的相关费用以及因乙方原因而造成甲方的相关损失等，甲方</w:t>
      </w:r>
      <w:r>
        <w:rPr>
          <w:rFonts w:hint="default" w:ascii="Times New Roman" w:hAnsi="Times New Roman" w:eastAsia="方正仿宋简体" w:cs="Times New Roman"/>
          <w:color w:val="auto"/>
          <w:sz w:val="24"/>
          <w:szCs w:val="24"/>
          <w:highlight w:val="none"/>
          <w:lang w:val="en-US" w:eastAsia="zh-Hans"/>
        </w:rPr>
        <w:t>直接</w:t>
      </w:r>
      <w:r>
        <w:rPr>
          <w:rFonts w:hint="default" w:ascii="Times New Roman" w:hAnsi="Times New Roman" w:eastAsia="方正仿宋简体" w:cs="Times New Roman"/>
          <w:color w:val="auto"/>
          <w:sz w:val="24"/>
          <w:szCs w:val="24"/>
          <w:highlight w:val="none"/>
        </w:rPr>
        <w:t>在履约保证金中扣除</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不足部分由乙方补足。</w:t>
      </w:r>
    </w:p>
    <w:p w14:paraId="1FB9973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如果在租赁房产内发生人身伤害</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财产损失</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kern w:val="2"/>
          <w:sz w:val="24"/>
          <w:szCs w:val="24"/>
          <w:highlight w:val="none"/>
          <w:lang w:val="en-US" w:eastAsia="zh-CN" w:bidi="ar-SA"/>
        </w:rPr>
        <w:t>安全事故及</w:t>
      </w:r>
      <w:r>
        <w:rPr>
          <w:rFonts w:hint="default" w:ascii="Times New Roman" w:hAnsi="Times New Roman" w:eastAsia="方正仿宋简体" w:cs="Times New Roman"/>
          <w:color w:val="auto"/>
          <w:sz w:val="24"/>
          <w:szCs w:val="24"/>
          <w:highlight w:val="none"/>
        </w:rPr>
        <w:t>导致第三方向甲方索赔或甲方遭受</w:t>
      </w:r>
      <w:r>
        <w:rPr>
          <w:rFonts w:hint="default" w:ascii="Times New Roman" w:hAnsi="Times New Roman" w:eastAsia="方正仿宋简体" w:cs="Times New Roman"/>
          <w:color w:val="auto"/>
          <w:sz w:val="24"/>
          <w:szCs w:val="24"/>
          <w:highlight w:val="none"/>
          <w:lang w:eastAsia="zh-CN"/>
        </w:rPr>
        <w:t>其他</w:t>
      </w:r>
      <w:r>
        <w:rPr>
          <w:rFonts w:hint="default" w:ascii="Times New Roman" w:hAnsi="Times New Roman" w:eastAsia="方正仿宋简体" w:cs="Times New Roman"/>
          <w:color w:val="auto"/>
          <w:sz w:val="24"/>
          <w:szCs w:val="24"/>
          <w:highlight w:val="none"/>
        </w:rPr>
        <w:t>处罚的，</w:t>
      </w:r>
      <w:r>
        <w:rPr>
          <w:rFonts w:hint="default" w:ascii="Times New Roman" w:hAnsi="Times New Roman" w:eastAsia="方正仿宋简体" w:cs="Times New Roman"/>
          <w:sz w:val="24"/>
        </w:rPr>
        <w:t>乙方</w:t>
      </w:r>
      <w:r>
        <w:rPr>
          <w:rFonts w:hint="default" w:ascii="Times New Roman" w:hAnsi="Times New Roman" w:eastAsia="方正仿宋简体" w:cs="Times New Roman"/>
          <w:sz w:val="24"/>
          <w:lang w:val="en-US" w:eastAsia="zh-Hans"/>
        </w:rPr>
        <w:t>承担</w:t>
      </w:r>
      <w:r>
        <w:rPr>
          <w:rFonts w:hint="default" w:ascii="Times New Roman" w:hAnsi="Times New Roman" w:eastAsia="方正仿宋简体" w:cs="Times New Roman"/>
          <w:sz w:val="24"/>
        </w:rPr>
        <w:t>全部损失</w:t>
      </w:r>
      <w:r>
        <w:rPr>
          <w:rFonts w:hint="default" w:ascii="Times New Roman" w:hAnsi="Times New Roman" w:eastAsia="方正仿宋简体" w:cs="Times New Roman"/>
          <w:color w:val="auto"/>
          <w:sz w:val="24"/>
          <w:szCs w:val="24"/>
          <w:highlight w:val="none"/>
        </w:rPr>
        <w:t>。因乙方原因引起的</w:t>
      </w:r>
      <w:r>
        <w:rPr>
          <w:rFonts w:hint="default" w:ascii="Times New Roman" w:hAnsi="Times New Roman" w:eastAsia="方正仿宋简体" w:cs="Times New Roman"/>
          <w:color w:val="auto"/>
          <w:sz w:val="24"/>
          <w:szCs w:val="24"/>
          <w:highlight w:val="none"/>
          <w:lang w:val="en-US" w:eastAsia="zh-CN"/>
        </w:rPr>
        <w:t>相关</w:t>
      </w:r>
      <w:r>
        <w:rPr>
          <w:rFonts w:hint="default" w:ascii="Times New Roman" w:hAnsi="Times New Roman" w:eastAsia="方正仿宋简体" w:cs="Times New Roman"/>
          <w:color w:val="auto"/>
          <w:sz w:val="24"/>
          <w:szCs w:val="24"/>
          <w:highlight w:val="none"/>
        </w:rPr>
        <w:t>纠纷</w:t>
      </w:r>
      <w:r>
        <w:rPr>
          <w:rFonts w:hint="default" w:ascii="Times New Roman" w:hAnsi="Times New Roman" w:eastAsia="方正仿宋简体" w:cs="Times New Roman"/>
          <w:color w:val="auto"/>
          <w:sz w:val="24"/>
          <w:szCs w:val="24"/>
          <w:highlight w:val="none"/>
          <w:lang w:val="en-US" w:eastAsia="zh-CN"/>
        </w:rPr>
        <w:t>所产生的全部法律责任及所造成的全部损失，由乙方全部承担，甲方不承担任何责任；若甲方因此受到损失，乙方</w:t>
      </w:r>
      <w:r>
        <w:rPr>
          <w:rFonts w:hint="default" w:ascii="Times New Roman" w:hAnsi="Times New Roman" w:eastAsia="方正仿宋简体" w:cs="Times New Roman"/>
          <w:color w:val="auto"/>
          <w:sz w:val="24"/>
          <w:szCs w:val="24"/>
          <w:highlight w:val="none"/>
          <w:lang w:val="en-US" w:eastAsia="zh-Hans"/>
        </w:rPr>
        <w:t>全部承担</w:t>
      </w:r>
      <w:r>
        <w:rPr>
          <w:rFonts w:hint="default" w:ascii="Times New Roman" w:hAnsi="Times New Roman" w:eastAsia="方正仿宋简体" w:cs="Times New Roman"/>
          <w:color w:val="auto"/>
          <w:sz w:val="24"/>
          <w:szCs w:val="24"/>
          <w:highlight w:val="none"/>
          <w:lang w:val="en-US" w:eastAsia="zh-CN"/>
        </w:rPr>
        <w:t>。</w:t>
      </w:r>
    </w:p>
    <w:p w14:paraId="70962F9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10</w:t>
      </w:r>
      <w:r>
        <w:rPr>
          <w:rFonts w:hint="default" w:ascii="Times New Roman" w:hAnsi="Times New Roman" w:eastAsia="方正仿宋简体" w:cs="Times New Roman"/>
          <w:color w:val="auto"/>
          <w:sz w:val="24"/>
          <w:szCs w:val="24"/>
          <w:highlight w:val="none"/>
          <w:lang w:eastAsia="zh-Hans"/>
        </w:rPr>
        <w:t>、乙方的雇员、代理人、被邀者、客人、来访者以及该房屋的其他占用人的任何行为均应被视为乙方的行为而由乙方承担责任。</w:t>
      </w:r>
    </w:p>
    <w:p w14:paraId="6C3967E9">
      <w:pPr>
        <w:spacing w:before="0" w:after="0" w:line="560" w:lineRule="exact"/>
        <w:ind w:firstLine="472" w:firstLineChars="200"/>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sz w:val="24"/>
          <w:szCs w:val="24"/>
          <w:highlight w:val="none"/>
          <w:lang w:val="en-US" w:eastAsia="zh-CN"/>
        </w:rPr>
        <w:t>11</w:t>
      </w:r>
      <w:r>
        <w:rPr>
          <w:rFonts w:hint="default" w:ascii="Times New Roman" w:hAnsi="Times New Roman" w:eastAsia="方正仿宋简体" w:cs="Times New Roman"/>
          <w:color w:val="auto"/>
          <w:sz w:val="24"/>
          <w:szCs w:val="24"/>
          <w:highlight w:val="none"/>
          <w:lang w:eastAsia="zh-Hans"/>
        </w:rPr>
        <w:t>、如甲方存在违约或过错，乙方应采取合法方式主张权利，但不得以此为由拒付、迟延支付租金、物业管理费、水电费等费用或不按约定履行其它义务，否则，应按本合同约定承担违约责任。</w:t>
      </w:r>
    </w:p>
    <w:p w14:paraId="09F4DD60">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第十三条 合同的终止或解除</w:t>
      </w:r>
    </w:p>
    <w:p w14:paraId="6AAAAF7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1、租赁期限届满，本合同终止</w:t>
      </w:r>
      <w:r>
        <w:rPr>
          <w:rFonts w:hint="default" w:ascii="Times New Roman" w:hAnsi="Times New Roman" w:eastAsia="方正仿宋简体" w:cs="Times New Roman"/>
          <w:color w:val="auto"/>
          <w:sz w:val="24"/>
          <w:szCs w:val="24"/>
          <w:highlight w:val="none"/>
          <w:lang w:eastAsia="zh-Hans"/>
        </w:rPr>
        <w:t>。</w:t>
      </w:r>
    </w:p>
    <w:p w14:paraId="393F2F8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2、租赁双方在租赁期限内，</w:t>
      </w:r>
      <w:r>
        <w:rPr>
          <w:rFonts w:hint="default" w:ascii="Times New Roman" w:hAnsi="Times New Roman" w:eastAsia="方正仿宋简体" w:cs="Times New Roman"/>
          <w:color w:val="auto"/>
          <w:sz w:val="24"/>
          <w:szCs w:val="24"/>
          <w:highlight w:val="none"/>
          <w:lang w:val="en-US" w:eastAsia="zh-Hans"/>
        </w:rPr>
        <w:t>经</w:t>
      </w:r>
      <w:r>
        <w:rPr>
          <w:rFonts w:hint="default" w:ascii="Times New Roman" w:hAnsi="Times New Roman" w:eastAsia="方正仿宋简体" w:cs="Times New Roman"/>
          <w:color w:val="auto"/>
          <w:sz w:val="24"/>
          <w:szCs w:val="24"/>
          <w:highlight w:val="none"/>
        </w:rPr>
        <w:t>协商一致</w:t>
      </w:r>
      <w:r>
        <w:rPr>
          <w:rFonts w:hint="default" w:ascii="Times New Roman" w:hAnsi="Times New Roman" w:eastAsia="方正仿宋简体" w:cs="Times New Roman"/>
          <w:color w:val="auto"/>
          <w:sz w:val="24"/>
          <w:szCs w:val="24"/>
          <w:highlight w:val="none"/>
          <w:lang w:val="en-US" w:eastAsia="zh-Hans"/>
        </w:rPr>
        <w:t>可</w:t>
      </w:r>
      <w:r>
        <w:rPr>
          <w:rFonts w:hint="default" w:ascii="Times New Roman" w:hAnsi="Times New Roman" w:eastAsia="方正仿宋简体" w:cs="Times New Roman"/>
          <w:color w:val="auto"/>
          <w:sz w:val="24"/>
          <w:szCs w:val="24"/>
          <w:highlight w:val="none"/>
        </w:rPr>
        <w:t>提前解除本合同</w:t>
      </w:r>
      <w:r>
        <w:rPr>
          <w:rFonts w:hint="default" w:ascii="Times New Roman" w:hAnsi="Times New Roman" w:eastAsia="方正仿宋简体" w:cs="Times New Roman"/>
          <w:color w:val="auto"/>
          <w:sz w:val="24"/>
          <w:szCs w:val="24"/>
          <w:highlight w:val="none"/>
          <w:lang w:eastAsia="zh-Hans"/>
        </w:rPr>
        <w:t>。</w:t>
      </w:r>
    </w:p>
    <w:p w14:paraId="6B1CDE9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3、本合同有效期内，发生下列情形之一时，允许解除或变更本合同</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lang w:val="en-US" w:eastAsia="zh-Hans"/>
        </w:rPr>
        <w:t>甲方不向乙方承担任何赔偿或补偿</w:t>
      </w:r>
      <w:r>
        <w:rPr>
          <w:rFonts w:hint="default" w:ascii="Times New Roman" w:hAnsi="Times New Roman" w:eastAsia="方正仿宋简体" w:cs="Times New Roman"/>
          <w:color w:val="auto"/>
          <w:sz w:val="24"/>
          <w:szCs w:val="24"/>
          <w:highlight w:val="none"/>
        </w:rPr>
        <w:t>：</w:t>
      </w:r>
    </w:p>
    <w:p w14:paraId="223ED4A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（1）发生不可抗力，导致合同目的不能实现</w:t>
      </w:r>
      <w:r>
        <w:rPr>
          <w:rFonts w:hint="default" w:ascii="Times New Roman" w:hAnsi="Times New Roman" w:eastAsia="方正仿宋简体" w:cs="Times New Roman"/>
          <w:color w:val="auto"/>
          <w:sz w:val="24"/>
          <w:szCs w:val="24"/>
          <w:highlight w:val="none"/>
          <w:lang w:eastAsia="zh-CN"/>
        </w:rPr>
        <w:t>；</w:t>
      </w:r>
    </w:p>
    <w:p w14:paraId="63166BC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rPr>
        <w:t>（2）政府征用、收购、收回或拆除租赁房屋。</w:t>
      </w:r>
    </w:p>
    <w:p w14:paraId="014E4B5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本合同因政府征用、收购、收回或拆除租赁房屋而解除的，乙方应无条件搬离。因政府征用、收购、收回或拆除租赁房屋所获补偿，包括但不限于搬迁费、安置补偿、停产停业的损失补偿等应由甲方收取，乙方对此不持异议。</w:t>
      </w:r>
    </w:p>
    <w:p w14:paraId="20FB0E7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第十四条 违约责任</w:t>
      </w:r>
    </w:p>
    <w:p w14:paraId="261F1A3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乙方如未能按时支付租金，每逾期一日按照欠付</w:t>
      </w:r>
      <w:r>
        <w:rPr>
          <w:rFonts w:hint="default" w:ascii="Times New Roman" w:hAnsi="Times New Roman" w:eastAsia="方正仿宋简体" w:cs="Times New Roman"/>
          <w:color w:val="auto"/>
          <w:sz w:val="24"/>
          <w:szCs w:val="24"/>
          <w:highlight w:val="none"/>
          <w:lang w:val="en-US" w:eastAsia="zh-CN"/>
        </w:rPr>
        <w:t>本金金</w:t>
      </w:r>
      <w:r>
        <w:rPr>
          <w:rFonts w:hint="default" w:ascii="Times New Roman" w:hAnsi="Times New Roman" w:eastAsia="方正仿宋简体" w:cs="Times New Roman"/>
          <w:color w:val="auto"/>
          <w:sz w:val="24"/>
          <w:szCs w:val="24"/>
          <w:highlight w:val="none"/>
        </w:rPr>
        <w:t>额的</w:t>
      </w:r>
      <w:r>
        <w:rPr>
          <w:rFonts w:hint="default" w:ascii="Times New Roman" w:hAnsi="Times New Roman" w:eastAsia="方正仿宋简体" w:cs="Times New Roman"/>
          <w:color w:val="auto"/>
          <w:sz w:val="24"/>
          <w:szCs w:val="24"/>
          <w:highlight w:val="none"/>
          <w:u w:val="single"/>
          <w:lang w:val="en-US" w:eastAsia="zh-CN"/>
        </w:rPr>
        <w:t xml:space="preserve">  万分之一 </w:t>
      </w:r>
      <w:r>
        <w:rPr>
          <w:rFonts w:hint="default" w:ascii="Times New Roman" w:hAnsi="Times New Roman" w:eastAsia="方正仿宋简体" w:cs="Times New Roman"/>
          <w:color w:val="auto"/>
          <w:sz w:val="24"/>
          <w:szCs w:val="24"/>
          <w:highlight w:val="none"/>
        </w:rPr>
        <w:t>的标准</w:t>
      </w:r>
      <w:r>
        <w:rPr>
          <w:rFonts w:hint="default" w:ascii="Times New Roman" w:hAnsi="Times New Roman" w:eastAsia="方正仿宋简体" w:cs="Times New Roman"/>
          <w:color w:val="auto"/>
          <w:sz w:val="24"/>
          <w:szCs w:val="24"/>
          <w:highlight w:val="none"/>
          <w:lang w:val="en-US" w:eastAsia="zh-CN"/>
        </w:rPr>
        <w:t>支付</w:t>
      </w:r>
      <w:r>
        <w:rPr>
          <w:rFonts w:hint="default" w:ascii="Times New Roman" w:hAnsi="Times New Roman" w:eastAsia="方正仿宋简体" w:cs="Times New Roman"/>
          <w:color w:val="auto"/>
          <w:sz w:val="24"/>
          <w:szCs w:val="24"/>
          <w:highlight w:val="none"/>
        </w:rPr>
        <w:t>违约金。</w:t>
      </w:r>
      <w:r>
        <w:rPr>
          <w:rFonts w:hint="default" w:ascii="Times New Roman" w:hAnsi="Times New Roman" w:eastAsia="方正仿宋简体" w:cs="Times New Roman"/>
          <w:color w:val="auto"/>
          <w:sz w:val="24"/>
          <w:szCs w:val="24"/>
          <w:highlight w:val="none"/>
          <w:lang w:val="en-US" w:eastAsia="zh-CN"/>
        </w:rPr>
        <w:t>对乙方欠付的</w:t>
      </w:r>
      <w:r>
        <w:rPr>
          <w:rFonts w:hint="default" w:ascii="Times New Roman" w:hAnsi="Times New Roman" w:eastAsia="方正仿宋简体" w:cs="Times New Roman"/>
          <w:color w:val="auto"/>
          <w:sz w:val="24"/>
          <w:szCs w:val="24"/>
          <w:highlight w:val="none"/>
          <w:lang w:val="en-US" w:eastAsia="zh-Hans"/>
        </w:rPr>
        <w:t>租金、其他</w:t>
      </w:r>
      <w:r>
        <w:rPr>
          <w:rFonts w:hint="default" w:ascii="Times New Roman" w:hAnsi="Times New Roman" w:eastAsia="方正仿宋简体" w:cs="Times New Roman"/>
          <w:color w:val="auto"/>
          <w:sz w:val="24"/>
          <w:szCs w:val="24"/>
          <w:highlight w:val="none"/>
          <w:lang w:val="en-US" w:eastAsia="zh-CN"/>
        </w:rPr>
        <w:t>费用</w:t>
      </w:r>
      <w:r>
        <w:rPr>
          <w:rFonts w:hint="default" w:ascii="Times New Roman" w:hAnsi="Times New Roman" w:eastAsia="方正仿宋简体" w:cs="Times New Roman"/>
          <w:color w:val="auto"/>
          <w:sz w:val="24"/>
          <w:szCs w:val="24"/>
          <w:highlight w:val="none"/>
          <w:lang w:val="en-US" w:eastAsia="zh-Hans"/>
        </w:rPr>
        <w:t>，</w:t>
      </w:r>
      <w:r>
        <w:rPr>
          <w:rFonts w:hint="default" w:ascii="Times New Roman" w:hAnsi="Times New Roman" w:eastAsia="方正仿宋简体" w:cs="Times New Roman"/>
          <w:sz w:val="24"/>
          <w:szCs w:val="24"/>
          <w:highlight w:val="none"/>
        </w:rPr>
        <w:t>甲方从乙方</w:t>
      </w:r>
      <w:r>
        <w:rPr>
          <w:rFonts w:hint="default" w:ascii="Times New Roman" w:hAnsi="Times New Roman" w:eastAsia="方正仿宋简体" w:cs="Times New Roman"/>
          <w:sz w:val="24"/>
          <w:szCs w:val="24"/>
          <w:highlight w:val="none"/>
          <w:lang w:val="en-US" w:eastAsia="zh-CN"/>
        </w:rPr>
        <w:t>交纳</w:t>
      </w:r>
      <w:r>
        <w:rPr>
          <w:rFonts w:hint="default" w:ascii="Times New Roman" w:hAnsi="Times New Roman" w:eastAsia="方正仿宋简体" w:cs="Times New Roman"/>
          <w:sz w:val="24"/>
          <w:szCs w:val="24"/>
          <w:highlight w:val="none"/>
        </w:rPr>
        <w:t>的履约保金中直接</w:t>
      </w:r>
      <w:r>
        <w:rPr>
          <w:rFonts w:hint="default" w:ascii="Times New Roman" w:hAnsi="Times New Roman" w:eastAsia="方正仿宋简体" w:cs="Times New Roman"/>
          <w:sz w:val="24"/>
          <w:szCs w:val="24"/>
          <w:highlight w:val="none"/>
          <w:lang w:val="en-US" w:eastAsia="zh-Hans"/>
        </w:rPr>
        <w:t>扣除</w:t>
      </w:r>
      <w:r>
        <w:rPr>
          <w:rFonts w:hint="default" w:ascii="Times New Roman" w:hAnsi="Times New Roman" w:eastAsia="方正仿宋简体" w:cs="Times New Roman"/>
          <w:sz w:val="24"/>
          <w:szCs w:val="24"/>
          <w:highlight w:val="none"/>
        </w:rPr>
        <w:t>，不足部分</w:t>
      </w:r>
      <w:r>
        <w:rPr>
          <w:rFonts w:hint="default" w:ascii="Times New Roman" w:hAnsi="Times New Roman" w:eastAsia="方正仿宋简体" w:cs="Times New Roman"/>
          <w:sz w:val="24"/>
          <w:szCs w:val="24"/>
          <w:highlight w:val="none"/>
          <w:lang w:val="en-US" w:eastAsia="zh-Hans"/>
        </w:rPr>
        <w:t>乙方另行支付</w:t>
      </w:r>
      <w:r>
        <w:rPr>
          <w:rFonts w:hint="default" w:ascii="Times New Roman" w:hAnsi="Times New Roman" w:eastAsia="方正仿宋简体" w:cs="Times New Roman"/>
          <w:sz w:val="24"/>
          <w:szCs w:val="24"/>
          <w:highlight w:val="none"/>
        </w:rPr>
        <w:t>。乙方逾期支付租金，经甲方催告后，乙方仍未</w:t>
      </w:r>
      <w:r>
        <w:rPr>
          <w:rFonts w:hint="default" w:ascii="Times New Roman" w:hAnsi="Times New Roman" w:eastAsia="方正仿宋简体" w:cs="Times New Roman"/>
          <w:sz w:val="24"/>
          <w:szCs w:val="24"/>
          <w:highlight w:val="none"/>
          <w:lang w:val="en-US" w:eastAsia="zh-CN"/>
        </w:rPr>
        <w:t>交纳</w:t>
      </w:r>
      <w:r>
        <w:rPr>
          <w:rFonts w:hint="default" w:ascii="Times New Roman" w:hAnsi="Times New Roman" w:eastAsia="方正仿宋简体" w:cs="Times New Roman"/>
          <w:sz w:val="24"/>
          <w:szCs w:val="24"/>
          <w:highlight w:val="none"/>
        </w:rPr>
        <w:t>相应租金的</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甲方自行或通知物业管理单位采取</w:t>
      </w:r>
      <w:r>
        <w:rPr>
          <w:rFonts w:hint="default" w:ascii="Times New Roman" w:hAnsi="Times New Roman" w:eastAsia="方正仿宋简体" w:cs="Times New Roman"/>
          <w:sz w:val="24"/>
          <w:szCs w:val="24"/>
          <w:highlight w:val="none"/>
          <w:lang w:val="en-US" w:eastAsia="zh-CN"/>
        </w:rPr>
        <w:t>相应</w:t>
      </w:r>
      <w:r>
        <w:rPr>
          <w:rFonts w:hint="default" w:ascii="Times New Roman" w:hAnsi="Times New Roman" w:eastAsia="方正仿宋简体" w:cs="Times New Roman"/>
          <w:sz w:val="24"/>
          <w:szCs w:val="24"/>
          <w:highlight w:val="none"/>
        </w:rPr>
        <w:t>措施，由此产生的损失概由乙方自行承担。</w:t>
      </w:r>
    </w:p>
    <w:p w14:paraId="5E487A0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rPr>
        <w:t>、乙方有下列情形之一的行为时，甲方有权单方解除合同</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并不予退还履约保证金</w:t>
      </w:r>
      <w:r>
        <w:rPr>
          <w:rFonts w:hint="default" w:ascii="Times New Roman" w:hAnsi="Times New Roman" w:eastAsia="方正仿宋简体" w:cs="Times New Roman"/>
          <w:color w:val="auto"/>
          <w:sz w:val="24"/>
          <w:szCs w:val="24"/>
          <w:highlight w:val="none"/>
          <w:lang w:val="en-US" w:eastAsia="zh-Hans"/>
        </w:rPr>
        <w:t>作为</w:t>
      </w:r>
      <w:r>
        <w:rPr>
          <w:rFonts w:hint="default" w:ascii="Times New Roman" w:hAnsi="Times New Roman" w:eastAsia="方正仿宋简体" w:cs="Times New Roman"/>
          <w:color w:val="auto"/>
          <w:sz w:val="24"/>
          <w:szCs w:val="24"/>
          <w:highlight w:val="none"/>
          <w:lang w:val="en-US" w:eastAsia="zh-CN"/>
        </w:rPr>
        <w:t>违约金，违约金不足以弥补甲方损失的，由乙方另行赔付</w:t>
      </w:r>
      <w:r>
        <w:rPr>
          <w:rFonts w:hint="default" w:ascii="Times New Roman" w:hAnsi="Times New Roman" w:eastAsia="方正仿宋简体" w:cs="Times New Roman"/>
          <w:color w:val="auto"/>
          <w:sz w:val="24"/>
          <w:szCs w:val="24"/>
          <w:highlight w:val="none"/>
        </w:rPr>
        <w:t>：</w:t>
      </w:r>
    </w:p>
    <w:p w14:paraId="772C7F9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（1）欠缴房屋租金、物业管理费、水电费、维修费及其他因使用房屋而产生的各项费用总计达到履约保证金总额</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50%</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或拖欠</w:t>
      </w:r>
      <w:r>
        <w:rPr>
          <w:rFonts w:hint="default" w:ascii="Times New Roman" w:hAnsi="Times New Roman" w:eastAsia="方正仿宋简体" w:cs="Times New Roman"/>
          <w:color w:val="auto"/>
          <w:sz w:val="24"/>
          <w:szCs w:val="24"/>
          <w:highlight w:val="none"/>
          <w:lang w:val="en-US" w:eastAsia="zh-Hans"/>
        </w:rPr>
        <w:t>费用时间</w:t>
      </w:r>
      <w:r>
        <w:rPr>
          <w:rFonts w:hint="default" w:ascii="Times New Roman" w:hAnsi="Times New Roman" w:eastAsia="方正仿宋简体" w:cs="Times New Roman"/>
          <w:color w:val="auto"/>
          <w:sz w:val="24"/>
          <w:szCs w:val="24"/>
          <w:highlight w:val="none"/>
        </w:rPr>
        <w:t>达到</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2</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个月</w:t>
      </w:r>
      <w:r>
        <w:rPr>
          <w:rFonts w:hint="default" w:ascii="Times New Roman" w:hAnsi="Times New Roman" w:eastAsia="方正仿宋简体" w:cs="Times New Roman"/>
          <w:color w:val="auto"/>
          <w:sz w:val="24"/>
          <w:szCs w:val="24"/>
          <w:highlight w:val="none"/>
          <w:lang w:eastAsia="zh-CN"/>
        </w:rPr>
        <w:t>；</w:t>
      </w:r>
    </w:p>
    <w:p w14:paraId="6814139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乙方利用租赁房屋进行非法活动</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lang w:val="en-US" w:eastAsia="zh-Hans"/>
        </w:rPr>
        <w:t>违法活动、损害公共利益</w:t>
      </w:r>
      <w:r>
        <w:rPr>
          <w:rFonts w:hint="default" w:ascii="Times New Roman" w:hAnsi="Times New Roman" w:eastAsia="方正仿宋简体" w:cs="Times New Roman"/>
          <w:color w:val="auto"/>
          <w:sz w:val="24"/>
          <w:szCs w:val="24"/>
          <w:highlight w:val="none"/>
          <w:lang w:val="en-US" w:eastAsia="zh-CN"/>
        </w:rPr>
        <w:t>或被政府有关部门行政处罚，</w:t>
      </w:r>
      <w:r>
        <w:rPr>
          <w:rFonts w:hint="default" w:ascii="Times New Roman" w:hAnsi="Times New Roman" w:eastAsia="方正仿宋简体" w:cs="Times New Roman"/>
          <w:color w:val="auto"/>
          <w:sz w:val="24"/>
          <w:szCs w:val="24"/>
          <w:highlight w:val="none"/>
          <w:lang w:val="en-US" w:eastAsia="zh-Hans"/>
        </w:rPr>
        <w:t>或损害甲方商誉或声誉的</w:t>
      </w:r>
      <w:r>
        <w:rPr>
          <w:rFonts w:hint="default" w:ascii="Times New Roman" w:hAnsi="Times New Roman" w:eastAsia="方正仿宋简体" w:cs="Times New Roman"/>
          <w:color w:val="auto"/>
          <w:sz w:val="24"/>
          <w:szCs w:val="24"/>
          <w:highlight w:val="none"/>
          <w:lang w:eastAsia="zh-CN"/>
        </w:rPr>
        <w:t>；</w:t>
      </w:r>
    </w:p>
    <w:p w14:paraId="091D9DA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）乙方</w:t>
      </w:r>
      <w:r>
        <w:rPr>
          <w:rFonts w:hint="default" w:ascii="Times New Roman" w:hAnsi="Times New Roman" w:eastAsia="方正仿宋简体" w:cs="Times New Roman"/>
          <w:color w:val="auto"/>
          <w:sz w:val="24"/>
          <w:szCs w:val="24"/>
          <w:highlight w:val="none"/>
          <w:lang w:val="en-US" w:eastAsia="zh-CN"/>
        </w:rPr>
        <w:t>未经甲方同意，自行</w:t>
      </w:r>
      <w:r>
        <w:rPr>
          <w:rFonts w:hint="default" w:ascii="Times New Roman" w:hAnsi="Times New Roman" w:eastAsia="方正仿宋简体" w:cs="Times New Roman"/>
          <w:color w:val="auto"/>
          <w:sz w:val="24"/>
          <w:szCs w:val="24"/>
          <w:highlight w:val="none"/>
        </w:rPr>
        <w:t>改变租赁房屋主体结构或者用途</w:t>
      </w:r>
      <w:r>
        <w:rPr>
          <w:rFonts w:hint="default" w:ascii="Times New Roman" w:hAnsi="Times New Roman" w:eastAsia="方正仿宋简体" w:cs="Times New Roman"/>
          <w:color w:val="auto"/>
          <w:sz w:val="24"/>
          <w:szCs w:val="24"/>
          <w:highlight w:val="none"/>
          <w:lang w:eastAsia="zh-CN"/>
        </w:rPr>
        <w:t>；</w:t>
      </w:r>
    </w:p>
    <w:p w14:paraId="5FE9668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）乙方违反本合同规定，不承担维修责任或支付维修费用，致使房屋或设备损坏的；</w:t>
      </w:r>
    </w:p>
    <w:p w14:paraId="01EF0B8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5</w:t>
      </w:r>
      <w:r>
        <w:rPr>
          <w:rFonts w:hint="default" w:ascii="Times New Roman" w:hAnsi="Times New Roman" w:eastAsia="方正仿宋简体" w:cs="Times New Roman"/>
          <w:color w:val="auto"/>
          <w:sz w:val="24"/>
          <w:szCs w:val="24"/>
          <w:highlight w:val="none"/>
        </w:rPr>
        <w:t>）未经甲方同意及有关部门批准，乙方擅自将租赁房屋进行装修、扩建，改建</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擅自占用公共通道、公共绿化、消防通道等的，擅自超范围、超区域经营</w:t>
      </w:r>
      <w:r>
        <w:rPr>
          <w:rFonts w:hint="default" w:ascii="Times New Roman" w:hAnsi="Times New Roman" w:eastAsia="方正仿宋简体" w:cs="Times New Roman"/>
          <w:color w:val="auto"/>
          <w:sz w:val="24"/>
          <w:szCs w:val="24"/>
          <w:highlight w:val="none"/>
          <w:lang w:val="en-US" w:eastAsia="zh-Hans"/>
        </w:rPr>
        <w:t>或违法经营</w:t>
      </w:r>
      <w:r>
        <w:rPr>
          <w:rFonts w:hint="default" w:ascii="Times New Roman" w:hAnsi="Times New Roman" w:eastAsia="方正仿宋简体" w:cs="Times New Roman"/>
          <w:color w:val="auto"/>
          <w:sz w:val="24"/>
          <w:szCs w:val="24"/>
          <w:highlight w:val="none"/>
          <w:lang w:val="en-US" w:eastAsia="zh-CN"/>
        </w:rPr>
        <w:t>的，违规搭建棚架、网架等的，经甲方通知后拒绝整改或整改后不符合要求的；</w:t>
      </w:r>
    </w:p>
    <w:p w14:paraId="243EECD0">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sz w:val="24"/>
          <w:szCs w:val="24"/>
          <w:highlight w:val="none"/>
        </w:rPr>
        <w:t>）乙方擅自将租赁房屋全部或部分转租或私自调换</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转让、出借</w:t>
      </w:r>
      <w:r>
        <w:rPr>
          <w:rFonts w:hint="default" w:ascii="Times New Roman" w:hAnsi="Times New Roman" w:eastAsia="方正仿宋简体" w:cs="Times New Roman"/>
          <w:color w:val="auto"/>
          <w:sz w:val="24"/>
          <w:szCs w:val="24"/>
          <w:highlight w:val="none"/>
        </w:rPr>
        <w:t>给第三方使用</w:t>
      </w:r>
      <w:r>
        <w:rPr>
          <w:rFonts w:hint="default" w:ascii="Times New Roman" w:hAnsi="Times New Roman" w:eastAsia="方正仿宋简体" w:cs="Times New Roman"/>
          <w:color w:val="auto"/>
          <w:sz w:val="24"/>
          <w:szCs w:val="24"/>
          <w:highlight w:val="none"/>
          <w:lang w:eastAsia="zh-CN"/>
        </w:rPr>
        <w:t>；</w:t>
      </w:r>
    </w:p>
    <w:p w14:paraId="08C279D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w:t>
      </w:r>
      <w:r>
        <w:rPr>
          <w:rFonts w:hint="eastAsia" w:ascii="Times New Roman" w:hAnsi="Times New Roman" w:eastAsia="方正仿宋简体" w:cs="Times New Roman"/>
          <w:color w:val="auto"/>
          <w:sz w:val="24"/>
          <w:szCs w:val="24"/>
          <w:highlight w:val="none"/>
          <w:lang w:val="en-US" w:eastAsia="zh-CN"/>
        </w:rPr>
        <w:t>7</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乙方违反《租赁安全责任协议书》（见附件）或相关安全约定或涉及安全的相关规定，经甲方通知后拒绝整改或整改后不符合要求的，或者发生安全事故的；</w:t>
      </w:r>
    </w:p>
    <w:p w14:paraId="5797F31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val="en-US" w:eastAsia="zh-Hans"/>
        </w:rPr>
      </w:pPr>
      <w:r>
        <w:rPr>
          <w:rFonts w:hint="default" w:ascii="Times New Roman" w:hAnsi="Times New Roman" w:eastAsia="方正仿宋简体" w:cs="Times New Roman"/>
          <w:color w:val="auto"/>
          <w:sz w:val="24"/>
          <w:szCs w:val="24"/>
          <w:highlight w:val="none"/>
        </w:rPr>
        <w:t>（</w:t>
      </w:r>
      <w:r>
        <w:rPr>
          <w:rFonts w:hint="eastAsia"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Hans"/>
        </w:rPr>
        <w:t>乙方提前解除本合同的；</w:t>
      </w:r>
    </w:p>
    <w:p w14:paraId="6F457B0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eastAsia="zh-Hans"/>
        </w:rPr>
        <w:t>（</w:t>
      </w:r>
      <w:r>
        <w:rPr>
          <w:rFonts w:hint="eastAsia"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lang w:eastAsia="zh-Hans"/>
        </w:rPr>
        <w:t>）乙方或乙方的法定代表人、负责人被采取刑事强制措施的；或乙方被纳入失信被执行人名单的；</w:t>
      </w:r>
      <w:r>
        <w:rPr>
          <w:rFonts w:hint="default" w:ascii="Times New Roman" w:hAnsi="Times New Roman" w:eastAsia="方正仿宋简体" w:cs="Times New Roman"/>
          <w:color w:val="auto"/>
          <w:sz w:val="24"/>
          <w:szCs w:val="24"/>
          <w:highlight w:val="none"/>
          <w:lang w:val="en-US" w:eastAsia="zh-Hans"/>
        </w:rPr>
        <w:t>乙方的营业执照被吊销或乙方进入破产或清算程序的；</w:t>
      </w:r>
    </w:p>
    <w:p w14:paraId="389C9D9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Hans"/>
        </w:rPr>
        <w:t>（</w:t>
      </w:r>
      <w:r>
        <w:rPr>
          <w:rFonts w:hint="eastAsia" w:ascii="Times New Roman" w:hAnsi="Times New Roman" w:eastAsia="方正仿宋简体" w:cs="Times New Roman"/>
          <w:color w:val="auto"/>
          <w:sz w:val="24"/>
          <w:szCs w:val="24"/>
          <w:highlight w:val="none"/>
          <w:lang w:val="en-US" w:eastAsia="zh-CN"/>
        </w:rPr>
        <w:t>10</w:t>
      </w:r>
      <w:r>
        <w:rPr>
          <w:rFonts w:hint="default" w:ascii="Times New Roman" w:hAnsi="Times New Roman" w:eastAsia="方正仿宋简体" w:cs="Times New Roman"/>
          <w:color w:val="auto"/>
          <w:sz w:val="24"/>
          <w:szCs w:val="24"/>
          <w:highlight w:val="none"/>
          <w:lang w:eastAsia="zh-Hans"/>
        </w:rPr>
        <w:t>）因乙方经营纠纷导致第三方向甲方的投诉、诉讼或索赔等，给甲方造成影响和损失的</w:t>
      </w:r>
      <w:r>
        <w:rPr>
          <w:rFonts w:hint="default" w:ascii="Times New Roman" w:hAnsi="Times New Roman" w:eastAsia="方正仿宋简体" w:cs="Times New Roman"/>
          <w:color w:val="auto"/>
          <w:sz w:val="24"/>
          <w:szCs w:val="24"/>
          <w:highlight w:val="none"/>
          <w:lang w:eastAsia="zh-CN"/>
        </w:rPr>
        <w:t>；</w:t>
      </w:r>
    </w:p>
    <w:p w14:paraId="58F5810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w:t>
      </w:r>
      <w:r>
        <w:rPr>
          <w:rFonts w:hint="eastAsia" w:ascii="Times New Roman" w:hAnsi="Times New Roman" w:eastAsia="方正仿宋简体" w:cs="Times New Roman"/>
          <w:color w:val="auto"/>
          <w:sz w:val="24"/>
          <w:szCs w:val="24"/>
          <w:highlight w:val="none"/>
          <w:lang w:val="en-US" w:eastAsia="zh-CN"/>
        </w:rPr>
        <w:t>11</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乙方违反法律或本合同</w:t>
      </w:r>
      <w:r>
        <w:rPr>
          <w:rFonts w:hint="default" w:ascii="Times New Roman" w:hAnsi="Times New Roman" w:eastAsia="方正仿宋简体" w:cs="Times New Roman"/>
          <w:color w:val="auto"/>
          <w:sz w:val="24"/>
          <w:szCs w:val="24"/>
          <w:highlight w:val="none"/>
          <w:lang w:val="en-US" w:eastAsia="zh-CN"/>
        </w:rPr>
        <w:t>及附件</w:t>
      </w:r>
      <w:r>
        <w:rPr>
          <w:rFonts w:hint="default" w:ascii="Times New Roman" w:hAnsi="Times New Roman" w:eastAsia="方正仿宋简体" w:cs="Times New Roman"/>
          <w:color w:val="auto"/>
          <w:sz w:val="24"/>
          <w:szCs w:val="24"/>
          <w:highlight w:val="none"/>
        </w:rPr>
        <w:t>约定条款</w:t>
      </w:r>
      <w:r>
        <w:rPr>
          <w:rFonts w:hint="default" w:ascii="Times New Roman" w:hAnsi="Times New Roman" w:eastAsia="方正仿宋简体" w:cs="Times New Roman"/>
          <w:color w:val="auto"/>
          <w:sz w:val="24"/>
          <w:szCs w:val="24"/>
          <w:highlight w:val="none"/>
          <w:lang w:val="en-US" w:eastAsia="zh-CN"/>
        </w:rPr>
        <w:t>已达到合同解除条件的</w:t>
      </w:r>
      <w:r>
        <w:rPr>
          <w:rFonts w:hint="default" w:ascii="Times New Roman" w:hAnsi="Times New Roman" w:eastAsia="方正仿宋简体" w:cs="Times New Roman"/>
          <w:color w:val="auto"/>
          <w:sz w:val="24"/>
          <w:szCs w:val="24"/>
          <w:highlight w:val="none"/>
        </w:rPr>
        <w:t>。</w:t>
      </w:r>
    </w:p>
    <w:p w14:paraId="2C54F33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、甲方有以下情况之一时，乙方有权解除本合同：</w:t>
      </w:r>
    </w:p>
    <w:p w14:paraId="1F4A6A7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lang w:val="en-US" w:eastAsia="zh-CN"/>
        </w:rPr>
        <w:t>无正当理由</w:t>
      </w:r>
      <w:r>
        <w:rPr>
          <w:rFonts w:hint="default" w:ascii="Times New Roman" w:hAnsi="Times New Roman" w:eastAsia="方正仿宋简体" w:cs="Times New Roman"/>
          <w:color w:val="auto"/>
          <w:sz w:val="24"/>
          <w:szCs w:val="24"/>
          <w:highlight w:val="none"/>
        </w:rPr>
        <w:t>未按照合同约定交付租赁房屋</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90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个工作日以上；</w:t>
      </w:r>
    </w:p>
    <w:p w14:paraId="600C736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w:t>
      </w:r>
      <w:r>
        <w:rPr>
          <w:rFonts w:hint="default" w:ascii="Times New Roman" w:hAnsi="Times New Roman" w:eastAsia="方正仿宋简体" w:cs="Times New Roman"/>
          <w:color w:val="auto"/>
          <w:sz w:val="24"/>
          <w:szCs w:val="24"/>
          <w:highlight w:val="none"/>
          <w:lang w:val="en-US" w:eastAsia="zh-CN"/>
        </w:rPr>
        <w:t>无正当理由</w:t>
      </w:r>
      <w:r>
        <w:rPr>
          <w:rFonts w:hint="default" w:ascii="Times New Roman" w:hAnsi="Times New Roman" w:eastAsia="方正仿宋简体" w:cs="Times New Roman"/>
          <w:color w:val="auto"/>
          <w:sz w:val="24"/>
          <w:szCs w:val="24"/>
          <w:highlight w:val="none"/>
        </w:rPr>
        <w:t>不承担涉及房屋主体结构及</w:t>
      </w:r>
      <w:r>
        <w:rPr>
          <w:rFonts w:hint="default" w:ascii="Times New Roman" w:hAnsi="Times New Roman" w:eastAsia="方正仿宋简体" w:cs="Times New Roman"/>
          <w:color w:val="auto"/>
          <w:sz w:val="24"/>
          <w:szCs w:val="24"/>
          <w:highlight w:val="none"/>
          <w:lang w:val="en-US" w:eastAsia="zh-CN"/>
        </w:rPr>
        <w:t>室外管线维修</w:t>
      </w:r>
      <w:r>
        <w:rPr>
          <w:rFonts w:hint="default" w:ascii="Times New Roman" w:hAnsi="Times New Roman" w:eastAsia="方正仿宋简体" w:cs="Times New Roman"/>
          <w:color w:val="auto"/>
          <w:sz w:val="24"/>
          <w:szCs w:val="24"/>
          <w:highlight w:val="none"/>
        </w:rPr>
        <w:t>义务导致乙方不能正常使用该房屋；</w:t>
      </w:r>
    </w:p>
    <w:p w14:paraId="7697C41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（3）交付的房屋存在严重质量问题，严重危及乙方安全</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双方另有约定以及</w:t>
      </w:r>
      <w:r>
        <w:rPr>
          <w:rFonts w:hint="default" w:ascii="Times New Roman" w:hAnsi="Times New Roman" w:eastAsia="方正仿宋简体" w:cs="Times New Roman"/>
          <w:color w:val="auto"/>
          <w:sz w:val="24"/>
          <w:szCs w:val="24"/>
          <w:highlight w:val="none"/>
        </w:rPr>
        <w:t>因乙方擅自拆改房屋造成的除外</w:t>
      </w:r>
      <w:r>
        <w:rPr>
          <w:rFonts w:hint="default" w:ascii="Times New Roman" w:hAnsi="Times New Roman" w:eastAsia="方正仿宋简体" w:cs="Times New Roman"/>
          <w:color w:val="auto"/>
          <w:sz w:val="24"/>
          <w:szCs w:val="24"/>
          <w:highlight w:val="none"/>
          <w:lang w:eastAsia="zh-CN"/>
        </w:rPr>
        <w:t>）。</w:t>
      </w:r>
    </w:p>
    <w:p w14:paraId="36CB7B2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出现下列情形之一时，乙方可就因此造成的损失向甲方请求损害赔偿：</w:t>
      </w:r>
    </w:p>
    <w:p w14:paraId="3739BFB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（1）甲方</w:t>
      </w:r>
      <w:r>
        <w:rPr>
          <w:rFonts w:hint="default" w:ascii="Times New Roman" w:hAnsi="Times New Roman" w:eastAsia="方正仿宋简体" w:cs="Times New Roman"/>
          <w:color w:val="auto"/>
          <w:sz w:val="24"/>
          <w:szCs w:val="24"/>
          <w:highlight w:val="none"/>
          <w:lang w:val="en-US" w:eastAsia="zh-CN"/>
        </w:rPr>
        <w:t>无正当理由</w:t>
      </w:r>
      <w:r>
        <w:rPr>
          <w:rFonts w:hint="default" w:ascii="Times New Roman" w:hAnsi="Times New Roman" w:eastAsia="方正仿宋简体" w:cs="Times New Roman"/>
          <w:color w:val="auto"/>
          <w:sz w:val="24"/>
          <w:szCs w:val="24"/>
          <w:highlight w:val="none"/>
        </w:rPr>
        <w:t>迟延交付租赁房屋</w:t>
      </w:r>
      <w:r>
        <w:rPr>
          <w:rFonts w:hint="default" w:ascii="Times New Roman" w:hAnsi="Times New Roman" w:eastAsia="方正仿宋简体" w:cs="Times New Roman"/>
          <w:color w:val="auto"/>
          <w:sz w:val="24"/>
          <w:szCs w:val="24"/>
          <w:highlight w:val="none"/>
          <w:u w:val="single"/>
        </w:rPr>
        <w:t xml:space="preserve"> 90 </w:t>
      </w:r>
      <w:r>
        <w:rPr>
          <w:rFonts w:hint="default" w:ascii="Times New Roman" w:hAnsi="Times New Roman" w:eastAsia="方正仿宋简体" w:cs="Times New Roman"/>
          <w:color w:val="auto"/>
          <w:sz w:val="24"/>
          <w:szCs w:val="24"/>
          <w:highlight w:val="none"/>
        </w:rPr>
        <w:t>个工作日以上</w:t>
      </w:r>
      <w:r>
        <w:rPr>
          <w:rFonts w:hint="default" w:ascii="Times New Roman" w:hAnsi="Times New Roman" w:eastAsia="方正仿宋简体" w:cs="Times New Roman"/>
          <w:color w:val="auto"/>
          <w:sz w:val="24"/>
          <w:szCs w:val="24"/>
          <w:highlight w:val="none"/>
          <w:lang w:eastAsia="zh-CN"/>
        </w:rPr>
        <w:t>；</w:t>
      </w:r>
    </w:p>
    <w:p w14:paraId="261127F1">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（2）甲方违反本合同第十一条第一项约定，使乙方无法实现承租目的；</w:t>
      </w:r>
    </w:p>
    <w:p w14:paraId="635FFA0C">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（3）甲方违反法律或本合同</w:t>
      </w:r>
      <w:r>
        <w:rPr>
          <w:rFonts w:hint="default" w:ascii="Times New Roman" w:hAnsi="Times New Roman" w:eastAsia="方正仿宋简体" w:cs="Times New Roman"/>
          <w:color w:val="auto"/>
          <w:sz w:val="24"/>
          <w:szCs w:val="24"/>
          <w:highlight w:val="none"/>
          <w:lang w:val="en-US" w:eastAsia="zh-CN"/>
        </w:rPr>
        <w:t>及附件</w:t>
      </w:r>
      <w:r>
        <w:rPr>
          <w:rFonts w:hint="default" w:ascii="Times New Roman" w:hAnsi="Times New Roman" w:eastAsia="方正仿宋简体" w:cs="Times New Roman"/>
          <w:color w:val="auto"/>
          <w:sz w:val="24"/>
          <w:szCs w:val="24"/>
          <w:highlight w:val="none"/>
        </w:rPr>
        <w:t>约定条款。</w:t>
      </w:r>
    </w:p>
    <w:p w14:paraId="44244DA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5</w:t>
      </w:r>
      <w:r>
        <w:rPr>
          <w:rFonts w:hint="default" w:ascii="Times New Roman" w:hAnsi="Times New Roman" w:eastAsia="方正仿宋简体" w:cs="Times New Roman"/>
          <w:color w:val="auto"/>
          <w:sz w:val="24"/>
          <w:szCs w:val="24"/>
          <w:highlight w:val="none"/>
          <w:lang w:eastAsia="zh-Hans"/>
        </w:rPr>
        <w:t>、</w:t>
      </w:r>
      <w:r>
        <w:rPr>
          <w:rFonts w:hint="default" w:ascii="Times New Roman" w:hAnsi="Times New Roman" w:eastAsia="方正仿宋简体" w:cs="Times New Roman"/>
          <w:color w:val="auto"/>
          <w:sz w:val="24"/>
          <w:szCs w:val="24"/>
          <w:highlight w:val="none"/>
        </w:rPr>
        <w:t>因合同一方违约造成守约方经济损失的，违约方应负责赔偿，本合同另有约定的除外。</w:t>
      </w:r>
    </w:p>
    <w:p w14:paraId="24C62AF8">
      <w:pPr>
        <w:spacing w:before="0" w:after="0" w:line="560" w:lineRule="exact"/>
        <w:ind w:firstLine="472" w:firstLineChars="200"/>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第十</w:t>
      </w:r>
      <w:r>
        <w:rPr>
          <w:rFonts w:hint="default" w:ascii="Times New Roman" w:hAnsi="Times New Roman" w:eastAsia="方正楷体简体" w:cs="Times New Roman"/>
          <w:sz w:val="24"/>
          <w:szCs w:val="24"/>
          <w:highlight w:val="none"/>
          <w:lang w:val="en-US" w:eastAsia="zh-CN"/>
        </w:rPr>
        <w:t>五</w:t>
      </w:r>
      <w:r>
        <w:rPr>
          <w:rFonts w:hint="default" w:ascii="Times New Roman" w:hAnsi="Times New Roman" w:eastAsia="方正楷体简体" w:cs="Times New Roman"/>
          <w:color w:val="auto"/>
          <w:sz w:val="24"/>
          <w:szCs w:val="24"/>
          <w:highlight w:val="none"/>
          <w:lang w:val="en-US" w:eastAsia="zh-CN"/>
        </w:rPr>
        <w:t>条 保证与承诺</w:t>
      </w:r>
    </w:p>
    <w:p w14:paraId="1F3E9D5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highlight w:val="none"/>
        </w:rPr>
        <w:t>1、乙方承诺在与甲方签订本合同前，应当自行核实租赁</w:t>
      </w:r>
      <w:r>
        <w:rPr>
          <w:rFonts w:hint="default" w:ascii="Times New Roman" w:hAnsi="Times New Roman" w:eastAsia="方正仿宋简体" w:cs="Times New Roman"/>
          <w:sz w:val="24"/>
          <w:szCs w:val="24"/>
          <w:highlight w:val="none"/>
          <w:lang w:val="en-US" w:eastAsia="zh-CN"/>
        </w:rPr>
        <w:t>房屋</w:t>
      </w:r>
      <w:r>
        <w:rPr>
          <w:rFonts w:hint="default" w:ascii="Times New Roman" w:hAnsi="Times New Roman" w:eastAsia="方正仿宋简体" w:cs="Times New Roman"/>
          <w:sz w:val="24"/>
          <w:szCs w:val="24"/>
          <w:highlight w:val="none"/>
        </w:rPr>
        <w:t>性质、</w:t>
      </w:r>
      <w:r>
        <w:rPr>
          <w:rFonts w:hint="default" w:ascii="Times New Roman" w:hAnsi="Times New Roman" w:eastAsia="方正仿宋简体" w:cs="Times New Roman"/>
          <w:sz w:val="24"/>
          <w:szCs w:val="24"/>
          <w:highlight w:val="none"/>
          <w:lang w:val="en-US" w:eastAsia="zh-CN"/>
        </w:rPr>
        <w:t>产权情况、</w:t>
      </w:r>
      <w:r>
        <w:rPr>
          <w:rFonts w:hint="default" w:ascii="Times New Roman" w:hAnsi="Times New Roman" w:eastAsia="方正仿宋简体" w:cs="Times New Roman"/>
          <w:sz w:val="24"/>
          <w:szCs w:val="24"/>
          <w:highlight w:val="none"/>
        </w:rPr>
        <w:t>现状及本合同约定的使用用途是否符合国家规定及能否通过政府部门审查</w:t>
      </w:r>
      <w:r>
        <w:rPr>
          <w:rFonts w:hint="default" w:ascii="Times New Roman" w:hAnsi="Times New Roman" w:eastAsia="方正仿宋简体" w:cs="Times New Roman"/>
          <w:sz w:val="24"/>
          <w:szCs w:val="24"/>
          <w:highlight w:val="none"/>
          <w:lang w:val="en-US" w:eastAsia="zh-CN"/>
        </w:rPr>
        <w:t>以</w:t>
      </w:r>
      <w:r>
        <w:rPr>
          <w:rFonts w:hint="default" w:ascii="Times New Roman" w:hAnsi="Times New Roman" w:eastAsia="方正仿宋简体" w:cs="Times New Roman"/>
          <w:sz w:val="24"/>
          <w:szCs w:val="24"/>
          <w:highlight w:val="none"/>
          <w:lang w:eastAsia="zh-CN"/>
        </w:rPr>
        <w:t>及</w:t>
      </w:r>
      <w:r>
        <w:rPr>
          <w:rFonts w:hint="default" w:ascii="Times New Roman" w:hAnsi="Times New Roman" w:eastAsia="方正仿宋简体" w:cs="Times New Roman"/>
          <w:sz w:val="24"/>
          <w:szCs w:val="24"/>
          <w:highlight w:val="none"/>
        </w:rPr>
        <w:t>能否合法取得经营活动所需的全部手续。乙方在与甲方签订本合同后，视为其已对</w:t>
      </w:r>
      <w:r>
        <w:rPr>
          <w:rFonts w:hint="default" w:ascii="Times New Roman" w:hAnsi="Times New Roman" w:eastAsia="方正仿宋简体" w:cs="Times New Roman"/>
          <w:sz w:val="24"/>
          <w:szCs w:val="24"/>
          <w:highlight w:val="none"/>
          <w:lang w:val="en-US" w:eastAsia="zh-CN"/>
        </w:rPr>
        <w:t>租赁房屋</w:t>
      </w:r>
      <w:r>
        <w:rPr>
          <w:rFonts w:hint="default" w:ascii="Times New Roman" w:hAnsi="Times New Roman" w:eastAsia="方正仿宋简体" w:cs="Times New Roman"/>
          <w:sz w:val="24"/>
          <w:szCs w:val="24"/>
          <w:highlight w:val="none"/>
        </w:rPr>
        <w:t>充分了解，对承租后具体使用用途能否通过政府相关部门审查进行了核实，并将按照政府相关部门要求执行，乙方已充分了解甲方对此不承担担保责任，乙方自行承担全部风险及责任，不会因此影响合同的履行。</w:t>
      </w:r>
    </w:p>
    <w:p w14:paraId="4D7A645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乙方</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应确保投入使用前符合资产安全相关标准要求。</w:t>
      </w:r>
    </w:p>
    <w:p w14:paraId="0755AD7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、乙方保证其进行的租赁行为符合国家相关法律、行政法规和规章的</w:t>
      </w:r>
      <w:r>
        <w:rPr>
          <w:rFonts w:hint="default" w:ascii="Times New Roman" w:hAnsi="Times New Roman" w:eastAsia="方正仿宋简体" w:cs="Times New Roman"/>
          <w:color w:val="auto"/>
          <w:sz w:val="24"/>
          <w:szCs w:val="24"/>
          <w:highlight w:val="none"/>
          <w:lang w:val="en-US" w:eastAsia="zh-CN"/>
        </w:rPr>
        <w:t>规定</w:t>
      </w:r>
      <w:r>
        <w:rPr>
          <w:rFonts w:hint="default" w:ascii="Times New Roman" w:hAnsi="Times New Roman" w:eastAsia="方正仿宋简体" w:cs="Times New Roman"/>
          <w:color w:val="auto"/>
          <w:sz w:val="24"/>
          <w:szCs w:val="24"/>
          <w:highlight w:val="none"/>
        </w:rPr>
        <w:t>，因乙方原因引起的</w:t>
      </w:r>
      <w:r>
        <w:rPr>
          <w:rFonts w:hint="default" w:ascii="Times New Roman" w:hAnsi="Times New Roman" w:eastAsia="方正仿宋简体" w:cs="Times New Roman"/>
          <w:color w:val="auto"/>
          <w:sz w:val="24"/>
          <w:szCs w:val="24"/>
          <w:highlight w:val="none"/>
          <w:lang w:val="en-US" w:eastAsia="zh-CN"/>
        </w:rPr>
        <w:t>相关</w:t>
      </w:r>
      <w:r>
        <w:rPr>
          <w:rFonts w:hint="default" w:ascii="Times New Roman" w:hAnsi="Times New Roman" w:eastAsia="方正仿宋简体" w:cs="Times New Roman"/>
          <w:color w:val="auto"/>
          <w:sz w:val="24"/>
          <w:szCs w:val="24"/>
          <w:highlight w:val="none"/>
        </w:rPr>
        <w:t>纠纷</w:t>
      </w:r>
      <w:r>
        <w:rPr>
          <w:rFonts w:hint="default" w:ascii="Times New Roman" w:hAnsi="Times New Roman" w:eastAsia="方正仿宋简体" w:cs="Times New Roman"/>
          <w:color w:val="auto"/>
          <w:sz w:val="24"/>
          <w:szCs w:val="24"/>
          <w:highlight w:val="none"/>
          <w:lang w:val="en-US" w:eastAsia="zh-CN"/>
        </w:rPr>
        <w:t>所产生的全部法律责任及所造成的全部损失，由乙方全部承担，甲方不承担任何责任；若甲方因此受到损失，乙方</w:t>
      </w:r>
      <w:r>
        <w:rPr>
          <w:rFonts w:hint="default" w:ascii="Times New Roman" w:hAnsi="Times New Roman" w:eastAsia="方正仿宋简体" w:cs="Times New Roman"/>
          <w:color w:val="auto"/>
          <w:sz w:val="24"/>
          <w:szCs w:val="24"/>
          <w:highlight w:val="none"/>
          <w:lang w:val="en-US" w:eastAsia="zh-Hans"/>
        </w:rPr>
        <w:t>承担</w:t>
      </w:r>
      <w:r>
        <w:rPr>
          <w:rFonts w:hint="default" w:ascii="Times New Roman" w:hAnsi="Times New Roman" w:eastAsia="方正仿宋简体" w:cs="Times New Roman"/>
          <w:color w:val="auto"/>
          <w:sz w:val="24"/>
          <w:szCs w:val="24"/>
          <w:highlight w:val="none"/>
          <w:lang w:val="en-US" w:eastAsia="zh-CN"/>
        </w:rPr>
        <w:t>。</w:t>
      </w:r>
    </w:p>
    <w:p w14:paraId="3AF2021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kern w:val="2"/>
          <w:sz w:val="24"/>
          <w:szCs w:val="24"/>
          <w:highlight w:val="none"/>
          <w:lang w:val="en-US" w:eastAsia="zh-CN" w:bidi="ar-SA"/>
        </w:rPr>
        <w:t>4、乙方应按照消防部门的规定设置消防设备设施、保持消防通道畅通无阻，确保承租范围内不发生消防安全事故。乙方的法定代表人或主要负责人是该租赁房屋区域的第一责任人，有责任做好所属区域人员、物资的安全保障工作。乙方应在本合同签订时同时签订《租赁安全责任协议书》、《承诺书》（见附件），并严格按照相关约定执行。若因乙方违反相关安全消防的规定造成的任何人身或财产损失，由乙方承担全部经济赔偿和法律责任。</w:t>
      </w:r>
    </w:p>
    <w:p w14:paraId="4C47A72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5</w:t>
      </w:r>
      <w:r>
        <w:rPr>
          <w:rFonts w:hint="default" w:ascii="Times New Roman" w:hAnsi="Times New Roman" w:eastAsia="方正仿宋简体" w:cs="Times New Roman"/>
          <w:color w:val="auto"/>
          <w:sz w:val="24"/>
          <w:szCs w:val="24"/>
          <w:highlight w:val="none"/>
          <w:lang w:eastAsia="zh-Hans"/>
        </w:rPr>
        <w:t>、遵守国家的法律法规、政府相关部门的有关规定，遵守甲方或甲方委托管理单位、物业管理单位的规则制度和规定，配合甲方做好该房屋的管理工作。</w:t>
      </w:r>
    </w:p>
    <w:p w14:paraId="0C12B16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sz w:val="24"/>
          <w:szCs w:val="24"/>
          <w:highlight w:val="none"/>
          <w:lang w:eastAsia="zh-Hans"/>
        </w:rPr>
        <w:t>、如遇市政工程建设、维修导致道路封闭、打围施工、水电气供应停止等情形致使乙方经营受到影响的，或其他非甲方原因致使乙方经营受到影响的，除非各方协商一致，否则乙方不得以此要求甲方减少、免除或迟</w:t>
      </w:r>
      <w:r>
        <w:rPr>
          <w:rFonts w:hint="default" w:ascii="Times New Roman" w:hAnsi="Times New Roman" w:eastAsia="方正仿宋简体" w:cs="Times New Roman"/>
          <w:color w:val="auto"/>
          <w:sz w:val="24"/>
          <w:szCs w:val="24"/>
          <w:highlight w:val="none"/>
          <w:lang w:val="en-US" w:eastAsia="zh-CN"/>
        </w:rPr>
        <w:t>延交纳</w:t>
      </w:r>
      <w:r>
        <w:rPr>
          <w:rFonts w:hint="default" w:ascii="Times New Roman" w:hAnsi="Times New Roman" w:eastAsia="方正仿宋简体" w:cs="Times New Roman"/>
          <w:color w:val="auto"/>
          <w:sz w:val="24"/>
          <w:szCs w:val="24"/>
          <w:highlight w:val="none"/>
          <w:lang w:eastAsia="zh-Hans"/>
        </w:rPr>
        <w:t>租金及其他费用，也不得因此解除合同。</w:t>
      </w:r>
    </w:p>
    <w:p w14:paraId="6DD6B4C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7</w:t>
      </w:r>
      <w:r>
        <w:rPr>
          <w:rFonts w:hint="default" w:ascii="Times New Roman" w:hAnsi="Times New Roman" w:eastAsia="方正仿宋简体" w:cs="Times New Roman"/>
          <w:color w:val="auto"/>
          <w:sz w:val="24"/>
          <w:szCs w:val="24"/>
          <w:highlight w:val="none"/>
          <w:lang w:eastAsia="zh-Hans"/>
        </w:rPr>
        <w:t>、乙方确认：在签订本合同前已经仔细查验该房屋，如该房屋及其附属设施设备不能满足乙方租赁目的,由乙方自行按本合同约定并依法增设、改造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eastAsia="zh-Hans"/>
        </w:rPr>
        <w:t>乙方不能以此为由要求甲方承担此类责任及费用，也不得以此为由要求解除、变更合同。</w:t>
      </w:r>
    </w:p>
    <w:p w14:paraId="3E3ECEA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Hans"/>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lang w:eastAsia="zh-Hans"/>
        </w:rPr>
        <w:t>、乙方确认：乙方没有在租赁期内购买该房屋的意愿，同意无条件放弃对该租赁房屋的优先购买的权利。如甲方转让该房屋</w:t>
      </w:r>
      <w:r>
        <w:rPr>
          <w:rFonts w:hint="default" w:ascii="Times New Roman" w:hAnsi="Times New Roman" w:eastAsia="方正仿宋简体" w:cs="Times New Roman"/>
          <w:color w:val="auto"/>
          <w:sz w:val="24"/>
          <w:szCs w:val="24"/>
          <w:highlight w:val="none"/>
          <w:lang w:eastAsia="zh-CN"/>
        </w:rPr>
        <w:t>无须</w:t>
      </w:r>
      <w:r>
        <w:rPr>
          <w:rFonts w:hint="default" w:ascii="Times New Roman" w:hAnsi="Times New Roman" w:eastAsia="方正仿宋简体" w:cs="Times New Roman"/>
          <w:color w:val="auto"/>
          <w:sz w:val="24"/>
          <w:szCs w:val="24"/>
          <w:highlight w:val="none"/>
          <w:lang w:eastAsia="zh-Hans"/>
        </w:rPr>
        <w:t>征求乙方的购买意愿，但在甲方转让过程中及转让后，乙方将积极配合甲方、买受人完成相关手续并出具对应文件。甲方须告知买受人该房屋的承租人是乙方的事实。</w:t>
      </w:r>
    </w:p>
    <w:p w14:paraId="4E6D05E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w:t>
      </w:r>
      <w:r>
        <w:rPr>
          <w:rFonts w:hint="default" w:ascii="Times New Roman" w:hAnsi="Times New Roman" w:eastAsia="方正楷体简体" w:cs="Times New Roman"/>
          <w:sz w:val="24"/>
          <w:szCs w:val="24"/>
          <w:highlight w:val="none"/>
          <w:lang w:val="en-US" w:eastAsia="zh-CN"/>
        </w:rPr>
        <w:t>六</w:t>
      </w:r>
      <w:r>
        <w:rPr>
          <w:rFonts w:hint="default" w:ascii="Times New Roman" w:hAnsi="Times New Roman" w:eastAsia="方正楷体简体" w:cs="Times New Roman"/>
          <w:sz w:val="24"/>
          <w:szCs w:val="24"/>
          <w:highlight w:val="none"/>
        </w:rPr>
        <w:t>条 免责条件</w:t>
      </w:r>
    </w:p>
    <w:p w14:paraId="6F51398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因进行必要或例行的建筑物维护保养而致公共设施停止使用的，甲方对此不承担责任</w:t>
      </w:r>
      <w:r>
        <w:rPr>
          <w:rFonts w:hint="default" w:ascii="Times New Roman" w:hAnsi="Times New Roman" w:eastAsia="方正仿宋简体" w:cs="Times New Roman"/>
          <w:color w:val="auto"/>
          <w:sz w:val="24"/>
          <w:szCs w:val="24"/>
          <w:highlight w:val="none"/>
          <w:lang w:eastAsia="zh-CN"/>
        </w:rPr>
        <w:t>。</w:t>
      </w:r>
    </w:p>
    <w:p w14:paraId="6B831F57">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lang w:val="en-US" w:eastAsia="zh-CN"/>
        </w:rPr>
        <w:t>2、</w:t>
      </w:r>
      <w:r>
        <w:rPr>
          <w:rFonts w:hint="default" w:ascii="Times New Roman" w:hAnsi="Times New Roman" w:eastAsia="方正仿宋简体" w:cs="Times New Roman"/>
          <w:color w:val="000000"/>
          <w:sz w:val="24"/>
          <w:szCs w:val="24"/>
          <w:highlight w:val="none"/>
        </w:rPr>
        <w:t>因不可抗力原因致使本合同不能继续履行或造成的损失，甲、乙双方互不承担责任。</w:t>
      </w:r>
    </w:p>
    <w:p w14:paraId="40D7FD4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lang w:val="en-US" w:eastAsia="zh-CN"/>
        </w:rPr>
        <w:t>3、</w:t>
      </w:r>
      <w:r>
        <w:rPr>
          <w:rFonts w:hint="default" w:ascii="Times New Roman" w:hAnsi="Times New Roman" w:eastAsia="方正仿宋简体" w:cs="Times New Roman"/>
          <w:color w:val="000000"/>
          <w:sz w:val="24"/>
          <w:szCs w:val="24"/>
          <w:highlight w:val="none"/>
        </w:rPr>
        <w:t>因国家政策需要拆除或改造已租赁的房屋，使甲、乙双方造成损失的，互不承担责任。</w:t>
      </w:r>
    </w:p>
    <w:p w14:paraId="4AE3A28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lang w:val="en-US" w:eastAsia="zh-CN"/>
        </w:rPr>
        <w:t>4、</w:t>
      </w:r>
      <w:r>
        <w:rPr>
          <w:rFonts w:hint="default" w:ascii="Times New Roman" w:hAnsi="Times New Roman" w:eastAsia="方正仿宋简体" w:cs="Times New Roman"/>
          <w:color w:val="000000"/>
          <w:sz w:val="24"/>
          <w:szCs w:val="24"/>
          <w:highlight w:val="none"/>
        </w:rPr>
        <w:t>因上述原因而终止合同的，租金按照</w:t>
      </w:r>
      <w:r>
        <w:rPr>
          <w:rFonts w:hint="default" w:ascii="Times New Roman" w:hAnsi="Times New Roman" w:eastAsia="方正仿宋简体" w:cs="Times New Roman"/>
          <w:color w:val="000000"/>
          <w:sz w:val="24"/>
          <w:szCs w:val="24"/>
          <w:highlight w:val="none"/>
          <w:lang w:val="en-US" w:eastAsia="zh-CN"/>
        </w:rPr>
        <w:t>当期租金标准和</w:t>
      </w:r>
      <w:r>
        <w:rPr>
          <w:rFonts w:hint="default" w:ascii="Times New Roman" w:hAnsi="Times New Roman" w:eastAsia="方正仿宋简体" w:cs="Times New Roman"/>
          <w:color w:val="000000"/>
          <w:sz w:val="24"/>
          <w:szCs w:val="24"/>
          <w:highlight w:val="none"/>
        </w:rPr>
        <w:t>实际使用时间计算，不足整月的按天数计算（计算每日租金时，每月按照30天计），多退少补。</w:t>
      </w:r>
    </w:p>
    <w:p w14:paraId="304E43C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000000"/>
          <w:sz w:val="24"/>
          <w:szCs w:val="24"/>
          <w:highlight w:val="none"/>
          <w:u w:val="single"/>
          <w:lang w:val="en-US" w:eastAsia="zh-CN"/>
        </w:rPr>
      </w:pPr>
      <w:r>
        <w:rPr>
          <w:rFonts w:hint="default" w:ascii="Times New Roman" w:hAnsi="Times New Roman" w:eastAsia="方正仿宋简体" w:cs="Times New Roman"/>
          <w:color w:val="000000"/>
          <w:sz w:val="24"/>
          <w:szCs w:val="24"/>
          <w:highlight w:val="none"/>
          <w:lang w:val="en-US" w:eastAsia="zh-CN"/>
        </w:rPr>
        <w:t>5、其他需要免责的情况：</w:t>
      </w:r>
      <w:r>
        <w:rPr>
          <w:rFonts w:hint="default" w:ascii="Times New Roman" w:hAnsi="Times New Roman" w:eastAsia="方正仿宋简体" w:cs="Times New Roman"/>
          <w:color w:val="000000"/>
          <w:sz w:val="24"/>
          <w:szCs w:val="24"/>
          <w:highlight w:val="none"/>
          <w:u w:val="single"/>
          <w:lang w:val="en-US" w:eastAsia="zh-CN"/>
        </w:rPr>
        <w:t xml:space="preserve">   /                                             </w:t>
      </w:r>
    </w:p>
    <w:p w14:paraId="240B9505">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1" w:firstLineChars="0"/>
        <w:textAlignment w:val="auto"/>
        <w:rPr>
          <w:rFonts w:hint="default" w:ascii="Times New Roman" w:hAnsi="Times New Roman" w:eastAsia="方正仿宋简体" w:cs="Times New Roman"/>
          <w:color w:val="000000"/>
          <w:sz w:val="24"/>
          <w:szCs w:val="24"/>
          <w:highlight w:val="none"/>
          <w:u w:val="single"/>
          <w:lang w:val="en-US" w:eastAsia="zh-CN"/>
        </w:rPr>
      </w:pPr>
      <w:r>
        <w:rPr>
          <w:rFonts w:hint="default" w:ascii="Times New Roman" w:hAnsi="Times New Roman" w:eastAsia="方正仿宋简体" w:cs="Times New Roman"/>
          <w:color w:val="000000"/>
          <w:sz w:val="24"/>
          <w:szCs w:val="24"/>
          <w:highlight w:val="none"/>
          <w:u w:val="single"/>
          <w:lang w:val="en-US" w:eastAsia="zh-CN"/>
        </w:rPr>
        <w:t xml:space="preserve">                                                                        </w:t>
      </w:r>
    </w:p>
    <w:p w14:paraId="42D7361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w:t>
      </w:r>
      <w:r>
        <w:rPr>
          <w:rFonts w:hint="default" w:ascii="Times New Roman" w:hAnsi="Times New Roman" w:eastAsia="方正楷体简体" w:cs="Times New Roman"/>
          <w:sz w:val="24"/>
          <w:szCs w:val="24"/>
          <w:highlight w:val="none"/>
          <w:lang w:val="en-US" w:eastAsia="zh-CN"/>
        </w:rPr>
        <w:t>七</w:t>
      </w:r>
      <w:r>
        <w:rPr>
          <w:rFonts w:hint="default" w:ascii="Times New Roman" w:hAnsi="Times New Roman" w:eastAsia="方正楷体简体" w:cs="Times New Roman"/>
          <w:sz w:val="24"/>
          <w:szCs w:val="24"/>
          <w:highlight w:val="none"/>
        </w:rPr>
        <w:t>条 通知方式</w:t>
      </w:r>
    </w:p>
    <w:p w14:paraId="6A4FCDA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1、在租赁合同的履行中，双方的任何意思表达均由指定的下列人员负责接收：</w:t>
      </w:r>
    </w:p>
    <w:p w14:paraId="05E3A69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甲方指定人员：</w:t>
      </w:r>
    </w:p>
    <w:p w14:paraId="3AFA75E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姓  名：</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p>
    <w:p w14:paraId="40B2BE1C">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联系方式：</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14:paraId="73A901AC">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联系地址：</w:t>
      </w:r>
      <w:r>
        <w:rPr>
          <w:rFonts w:hint="default" w:ascii="Times New Roman" w:hAnsi="Times New Roman" w:eastAsia="方正仿宋简体" w:cs="Times New Roman"/>
          <w:color w:val="auto"/>
          <w:sz w:val="24"/>
          <w:szCs w:val="24"/>
          <w:highlight w:val="none"/>
          <w:u w:val="single"/>
          <w:lang w:val="en-US" w:eastAsia="zh-CN"/>
        </w:rPr>
        <w:t xml:space="preserve">                                      </w:t>
      </w:r>
    </w:p>
    <w:p w14:paraId="66CE7EA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乙方指定人员：</w:t>
      </w:r>
    </w:p>
    <w:p w14:paraId="12D2E3C8">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姓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名：</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p>
    <w:p w14:paraId="4DC1848A">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联系方式：</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sz w:val="24"/>
          <w:szCs w:val="24"/>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none"/>
        </w:rPr>
        <w:t xml:space="preserve">    </w:t>
      </w:r>
    </w:p>
    <w:p w14:paraId="599ED94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联系地址：</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sz w:val="24"/>
          <w:szCs w:val="24"/>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p>
    <w:p w14:paraId="5B8B0EC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甲乙双方就前述送达地址适用范围包括各方非诉时各类通知、协议等文件以及就本合同发生纠纷时相关文件和法律文书的送达，同时包括争议进入民事诉讼程序后的一审、二审、再审和执行程序。若乙方联系方式、联系地址有变化，必须书面</w:t>
      </w:r>
      <w:r>
        <w:rPr>
          <w:rFonts w:hint="default" w:ascii="Times New Roman" w:hAnsi="Times New Roman" w:eastAsia="方正仿宋简体" w:cs="Times New Roman"/>
          <w:color w:val="auto"/>
          <w:sz w:val="24"/>
          <w:szCs w:val="24"/>
          <w:highlight w:val="none"/>
          <w:lang w:eastAsia="zh-CN"/>
        </w:rPr>
        <w:t>告知</w:t>
      </w:r>
      <w:r>
        <w:rPr>
          <w:rFonts w:hint="default" w:ascii="Times New Roman" w:hAnsi="Times New Roman" w:eastAsia="方正仿宋简体" w:cs="Times New Roman"/>
          <w:color w:val="auto"/>
          <w:sz w:val="24"/>
          <w:szCs w:val="24"/>
          <w:highlight w:val="none"/>
        </w:rPr>
        <w:t>甲方，否则甲方根据本条确定的人员、方式、地址送达具有法律效力。</w:t>
      </w:r>
    </w:p>
    <w:p w14:paraId="4D3BBF2F">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双方同意就上述所列的送达地址，双方或法院进行送达时可以直接邮寄送达；即使对方未能收到、邮件因任何原因未妥投或拒绝签收对方或法院的通知文件的，双方同意按照本合同的约定，视为已经送达。</w:t>
      </w:r>
    </w:p>
    <w:p w14:paraId="12233F0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2、甲方可采取专人递送、快递方式向乙方作出通知、要求或函件等，其中有效送达时间按照下列约定进行认定：通过专人递送的，于送达时；快递方式发送的，于投邮后第3个工作日。</w:t>
      </w:r>
    </w:p>
    <w:p w14:paraId="5C90B5C4">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w:t>
      </w:r>
      <w:r>
        <w:rPr>
          <w:rFonts w:hint="default" w:ascii="Times New Roman" w:hAnsi="Times New Roman" w:eastAsia="方正楷体简体" w:cs="Times New Roman"/>
          <w:sz w:val="24"/>
          <w:szCs w:val="24"/>
          <w:highlight w:val="none"/>
          <w:lang w:val="en-US" w:eastAsia="zh-CN"/>
        </w:rPr>
        <w:t>八</w:t>
      </w:r>
      <w:r>
        <w:rPr>
          <w:rFonts w:hint="default" w:ascii="Times New Roman" w:hAnsi="Times New Roman" w:eastAsia="方正楷体简体" w:cs="Times New Roman"/>
          <w:sz w:val="24"/>
          <w:szCs w:val="24"/>
          <w:highlight w:val="none"/>
        </w:rPr>
        <w:t>条  其他</w:t>
      </w:r>
    </w:p>
    <w:p w14:paraId="510B010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、双方因租赁事宜的通知、函件，以第十六条通知方式预留的联系人、通讯地址和电话进行联系和通知，若变更通讯电话、地址，须及时书面告知对方，否则导致无法通知的后果由其自行承担。</w:t>
      </w:r>
    </w:p>
    <w:p w14:paraId="1550FF86">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color w:val="000000"/>
          <w:sz w:val="24"/>
          <w:szCs w:val="24"/>
          <w:highlight w:val="none"/>
          <w:lang w:val="en-US" w:eastAsia="zh-CN"/>
        </w:rPr>
        <w:t>2、</w:t>
      </w:r>
      <w:r>
        <w:rPr>
          <w:rFonts w:hint="default" w:ascii="Times New Roman" w:hAnsi="Times New Roman" w:eastAsia="方正仿宋简体" w:cs="Times New Roman"/>
          <w:color w:val="000000"/>
          <w:sz w:val="24"/>
          <w:szCs w:val="24"/>
          <w:highlight w:val="none"/>
        </w:rPr>
        <w:t>本合同未尽事宜，经甲、乙双方协商一致，可订立补充条款。补充条款及附件均为本合同组成部分，与本合同具有同等法律效力。</w:t>
      </w:r>
    </w:p>
    <w:p w14:paraId="1E499DA5">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第十</w:t>
      </w:r>
      <w:r>
        <w:rPr>
          <w:rFonts w:hint="default" w:ascii="Times New Roman" w:hAnsi="Times New Roman" w:eastAsia="方正楷体简体" w:cs="Times New Roman"/>
          <w:sz w:val="24"/>
          <w:szCs w:val="24"/>
          <w:highlight w:val="none"/>
          <w:lang w:val="en-US" w:eastAsia="zh-CN"/>
        </w:rPr>
        <w:t>九</w:t>
      </w:r>
      <w:r>
        <w:rPr>
          <w:rFonts w:hint="default" w:ascii="Times New Roman" w:hAnsi="Times New Roman" w:eastAsia="方正楷体简体" w:cs="Times New Roman"/>
          <w:sz w:val="24"/>
          <w:szCs w:val="24"/>
          <w:highlight w:val="none"/>
        </w:rPr>
        <w:t>条 纠纷的解决</w:t>
      </w:r>
    </w:p>
    <w:p w14:paraId="39C57F6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甲乙双方就本合同发生的纠纷，应通过协商解决；协商不成的向租赁房屋所在地人民法院提起诉讼。</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若乙方违反本合同导致甲方为实现本合同权利而支付的维权费用（包括但不限于调查费、诉讼费、保全费、保函费、律师费、差旅费、公告费、公证费等费用）均由乙方承担。</w:t>
      </w:r>
    </w:p>
    <w:p w14:paraId="6DD6F44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w:t>
      </w:r>
      <w:r>
        <w:rPr>
          <w:rFonts w:hint="default" w:ascii="Times New Roman" w:hAnsi="Times New Roman" w:eastAsia="方正楷体简体" w:cs="Times New Roman"/>
          <w:sz w:val="24"/>
          <w:szCs w:val="24"/>
          <w:highlight w:val="none"/>
          <w:lang w:val="en-US" w:eastAsia="zh-CN"/>
        </w:rPr>
        <w:t>二十</w:t>
      </w:r>
      <w:r>
        <w:rPr>
          <w:rFonts w:hint="default" w:ascii="Times New Roman" w:hAnsi="Times New Roman" w:eastAsia="方正楷体简体" w:cs="Times New Roman"/>
          <w:sz w:val="24"/>
          <w:szCs w:val="24"/>
          <w:highlight w:val="none"/>
        </w:rPr>
        <w:t>条 合同组成</w:t>
      </w:r>
    </w:p>
    <w:p w14:paraId="2180761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1、主合同书</w:t>
      </w:r>
    </w:p>
    <w:p w14:paraId="524E6272">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租赁安全责任协议书</w:t>
      </w:r>
    </w:p>
    <w:p w14:paraId="5A065D25">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3、承诺书</w:t>
      </w:r>
    </w:p>
    <w:p w14:paraId="4145769D">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lang w:val="en-US" w:eastAsia="zh-CN"/>
        </w:rPr>
        <w:t>4</w:t>
      </w:r>
      <w:r>
        <w:rPr>
          <w:rFonts w:hint="default" w:ascii="Times New Roman" w:hAnsi="Times New Roman" w:eastAsia="方正仿宋简体" w:cs="Times New Roman"/>
          <w:sz w:val="24"/>
          <w:szCs w:val="24"/>
          <w:highlight w:val="none"/>
        </w:rPr>
        <w:t>、双方主体信息资料复印件</w:t>
      </w:r>
    </w:p>
    <w:p w14:paraId="07F8CA88">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sz w:val="24"/>
          <w:szCs w:val="24"/>
          <w:highlight w:val="none"/>
          <w:lang w:val="en-US" w:eastAsia="zh-CN"/>
        </w:rPr>
        <w:t xml:space="preserve">    5、房屋交验清单</w:t>
      </w:r>
    </w:p>
    <w:p w14:paraId="14E3D650">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楷体简体" w:cs="Times New Roman"/>
          <w:sz w:val="24"/>
          <w:szCs w:val="24"/>
          <w:highlight w:val="none"/>
        </w:rPr>
      </w:pPr>
      <w:r>
        <w:rPr>
          <w:rFonts w:hint="default" w:ascii="Times New Roman" w:hAnsi="Times New Roman" w:eastAsia="方正楷体简体" w:cs="Times New Roman"/>
          <w:sz w:val="24"/>
          <w:szCs w:val="24"/>
          <w:highlight w:val="none"/>
        </w:rPr>
        <w:t>第二十</w:t>
      </w:r>
      <w:r>
        <w:rPr>
          <w:rFonts w:hint="default" w:ascii="Times New Roman" w:hAnsi="Times New Roman" w:eastAsia="方正楷体简体" w:cs="Times New Roman"/>
          <w:sz w:val="24"/>
          <w:szCs w:val="24"/>
          <w:highlight w:val="none"/>
          <w:lang w:val="en-US" w:eastAsia="zh-CN"/>
        </w:rPr>
        <w:t>一</w:t>
      </w:r>
      <w:r>
        <w:rPr>
          <w:rFonts w:hint="default" w:ascii="Times New Roman" w:hAnsi="Times New Roman" w:eastAsia="方正楷体简体" w:cs="Times New Roman"/>
          <w:sz w:val="24"/>
          <w:szCs w:val="24"/>
          <w:highlight w:val="none"/>
        </w:rPr>
        <w:t>条 合同生效</w:t>
      </w:r>
    </w:p>
    <w:p w14:paraId="13DF0B06">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1、本合同书壹式</w:t>
      </w:r>
      <w:r>
        <w:rPr>
          <w:rFonts w:hint="default" w:ascii="Times New Roman" w:hAnsi="Times New Roman" w:eastAsia="方正仿宋简体" w:cs="Times New Roman"/>
          <w:color w:val="auto"/>
          <w:sz w:val="24"/>
          <w:szCs w:val="24"/>
          <w:highlight w:val="none"/>
          <w:lang w:val="en-US" w:eastAsia="zh-CN"/>
        </w:rPr>
        <w:t>伍</w:t>
      </w:r>
      <w:r>
        <w:rPr>
          <w:rFonts w:hint="default" w:ascii="Times New Roman" w:hAnsi="Times New Roman" w:eastAsia="方正仿宋简体" w:cs="Times New Roman"/>
          <w:color w:val="auto"/>
          <w:sz w:val="24"/>
          <w:szCs w:val="24"/>
          <w:highlight w:val="none"/>
        </w:rPr>
        <w:t>份，甲方执</w:t>
      </w:r>
      <w:r>
        <w:rPr>
          <w:rFonts w:hint="default" w:ascii="Times New Roman" w:hAnsi="Times New Roman" w:eastAsia="方正仿宋简体" w:cs="Times New Roman"/>
          <w:i w:val="0"/>
          <w:iCs w:val="0"/>
          <w:color w:val="auto"/>
          <w:sz w:val="24"/>
          <w:szCs w:val="24"/>
          <w:highlight w:val="none"/>
          <w:u w:val="none"/>
          <w:lang w:val="en-US" w:eastAsia="zh-CN"/>
        </w:rPr>
        <w:t>肆</w:t>
      </w:r>
      <w:r>
        <w:rPr>
          <w:rFonts w:hint="default" w:ascii="Times New Roman" w:hAnsi="Times New Roman" w:eastAsia="方正仿宋简体" w:cs="Times New Roman"/>
          <w:color w:val="auto"/>
          <w:sz w:val="24"/>
          <w:szCs w:val="24"/>
          <w:highlight w:val="none"/>
        </w:rPr>
        <w:t>份，乙方执</w:t>
      </w:r>
      <w:r>
        <w:rPr>
          <w:rFonts w:hint="default" w:ascii="Times New Roman" w:hAnsi="Times New Roman" w:eastAsia="方正仿宋简体" w:cs="Times New Roman"/>
          <w:color w:val="auto"/>
          <w:sz w:val="24"/>
          <w:szCs w:val="24"/>
          <w:highlight w:val="none"/>
          <w:u w:val="none"/>
          <w:lang w:val="en-US" w:eastAsia="zh-CN"/>
        </w:rPr>
        <w:t>壹</w:t>
      </w:r>
      <w:r>
        <w:rPr>
          <w:rFonts w:hint="default" w:ascii="Times New Roman" w:hAnsi="Times New Roman" w:eastAsia="方正仿宋简体" w:cs="Times New Roman"/>
          <w:color w:val="auto"/>
          <w:sz w:val="24"/>
          <w:szCs w:val="24"/>
          <w:highlight w:val="none"/>
        </w:rPr>
        <w:t>份，具有同等法律效力。</w:t>
      </w:r>
    </w:p>
    <w:p w14:paraId="5459570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2、本合同自双方签字或签章之日生效。</w:t>
      </w:r>
    </w:p>
    <w:p w14:paraId="569869C3">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b w:val="0"/>
          <w:bCs w:val="0"/>
          <w:color w:val="auto"/>
          <w:sz w:val="24"/>
          <w:szCs w:val="24"/>
          <w:highlight w:val="none"/>
          <w:lang w:eastAsia="zh-Hans"/>
        </w:rPr>
      </w:pPr>
      <w:r>
        <w:rPr>
          <w:rFonts w:hint="default" w:ascii="Times New Roman" w:hAnsi="Times New Roman" w:eastAsia="方正仿宋简体" w:cs="Times New Roman"/>
          <w:b w:val="0"/>
          <w:bCs w:val="0"/>
          <w:color w:val="auto"/>
          <w:sz w:val="24"/>
          <w:szCs w:val="24"/>
          <w:highlight w:val="none"/>
        </w:rPr>
        <w:t>3</w:t>
      </w:r>
      <w:r>
        <w:rPr>
          <w:rFonts w:hint="default" w:ascii="Times New Roman" w:hAnsi="Times New Roman" w:eastAsia="方正仿宋简体" w:cs="Times New Roman"/>
          <w:b w:val="0"/>
          <w:bCs w:val="0"/>
          <w:color w:val="auto"/>
          <w:sz w:val="24"/>
          <w:szCs w:val="24"/>
          <w:highlight w:val="none"/>
          <w:lang w:eastAsia="zh-Hans"/>
        </w:rPr>
        <w:t>、本合同系经双方协商一致并由双方自愿签署，任何一方均不应被认定为提供合同文本的一方而在本合同条款存在不同解释时直接作出不利于该方的解释。</w:t>
      </w:r>
    </w:p>
    <w:p w14:paraId="47A8F5F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以下无正文</w:t>
      </w:r>
      <w:r>
        <w:rPr>
          <w:rFonts w:hint="default" w:ascii="Times New Roman" w:hAnsi="Times New Roman" w:eastAsia="方正仿宋简体" w:cs="Times New Roman"/>
          <w:color w:val="auto"/>
          <w:sz w:val="24"/>
          <w:szCs w:val="24"/>
          <w:highlight w:val="none"/>
          <w:lang w:eastAsia="zh-CN"/>
        </w:rPr>
        <w:t>）</w:t>
      </w:r>
    </w:p>
    <w:p w14:paraId="50942F8E">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color w:val="auto"/>
          <w:sz w:val="24"/>
          <w:szCs w:val="24"/>
          <w:highlight w:val="none"/>
          <w:lang w:eastAsia="zh-CN"/>
        </w:rPr>
      </w:pPr>
    </w:p>
    <w:p w14:paraId="75DB24CB">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甲方</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签章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                 乙方</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签章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w:t>
      </w:r>
    </w:p>
    <w:p w14:paraId="4A3880AE">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法定代表人或                   法定代表人或</w:t>
      </w:r>
    </w:p>
    <w:p w14:paraId="40EF18AF">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72"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委托代表人：                   委托代表人：</w:t>
      </w:r>
    </w:p>
    <w:p w14:paraId="2F8C3B19">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联系电话：                     联系电话：</w:t>
      </w:r>
    </w:p>
    <w:p w14:paraId="62BA8A2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日期：                         日期：</w:t>
      </w:r>
    </w:p>
    <w:p w14:paraId="1AF6FDF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简体" w:cs="Times New Roman"/>
          <w:color w:val="auto"/>
          <w:sz w:val="24"/>
          <w:szCs w:val="24"/>
          <w:highlight w:val="none"/>
        </w:rPr>
      </w:pPr>
    </w:p>
    <w:p w14:paraId="57E998AD">
      <w:pPr>
        <w:keepNext w:val="0"/>
        <w:keepLines w:val="0"/>
        <w:pageBreakBefore w:val="0"/>
        <w:widowControl w:val="0"/>
        <w:kinsoku/>
        <w:wordWrap/>
        <w:overflowPunct/>
        <w:topLinePunct w:val="0"/>
        <w:autoSpaceDE/>
        <w:autoSpaceDN/>
        <w:bidi w:val="0"/>
        <w:adjustRightInd/>
        <w:snapToGrid/>
        <w:spacing w:before="0" w:after="0" w:line="560" w:lineRule="exact"/>
        <w:ind w:firstLine="472" w:firstLineChars="200"/>
        <w:textAlignment w:val="auto"/>
        <w:rPr>
          <w:rFonts w:hint="default" w:ascii="Times New Roman" w:hAnsi="Times New Roman" w:eastAsia="方正仿宋简体" w:cs="Times New Roman"/>
          <w:sz w:val="24"/>
          <w:szCs w:val="24"/>
          <w:highlight w:val="none"/>
          <w:lang w:eastAsia="zh-CN"/>
        </w:rPr>
      </w:pPr>
      <w:r>
        <w:rPr>
          <w:rFonts w:hint="default" w:ascii="Times New Roman" w:hAnsi="Times New Roman" w:eastAsia="方正仿宋简体" w:cs="Times New Roman"/>
          <w:sz w:val="24"/>
          <w:szCs w:val="24"/>
          <w:highlight w:val="none"/>
        </w:rPr>
        <w:t>备注：相关内容可根据业务内容修改</w:t>
      </w:r>
      <w:r>
        <w:rPr>
          <w:rFonts w:hint="default" w:ascii="Times New Roman" w:hAnsi="Times New Roman" w:eastAsia="方正仿宋简体" w:cs="Times New Roman"/>
          <w:sz w:val="24"/>
          <w:szCs w:val="24"/>
          <w:highlight w:val="none"/>
          <w:lang w:eastAsia="zh-Hans"/>
        </w:rPr>
        <w:t>，</w:t>
      </w:r>
      <w:r>
        <w:rPr>
          <w:rFonts w:hint="default" w:ascii="Times New Roman" w:hAnsi="Times New Roman" w:eastAsia="方正仿宋简体" w:cs="Times New Roman"/>
          <w:sz w:val="24"/>
          <w:szCs w:val="24"/>
          <w:highlight w:val="none"/>
        </w:rPr>
        <w:t>不涉及的请在空格打</w:t>
      </w:r>
      <w:r>
        <w:rPr>
          <w:rFonts w:hint="default"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w:t>
      </w:r>
      <w:r>
        <w:rPr>
          <w:rFonts w:hint="default" w:ascii="Times New Roman" w:hAnsi="Times New Roman" w:eastAsia="方正仿宋简体" w:cs="Times New Roman"/>
          <w:sz w:val="24"/>
          <w:szCs w:val="24"/>
          <w:highlight w:val="none"/>
          <w:lang w:val="en-US" w:eastAsia="zh-CN"/>
        </w:rPr>
        <w:t xml:space="preserve"> </w:t>
      </w:r>
      <w:r>
        <w:rPr>
          <w:rFonts w:hint="default" w:ascii="Times New Roman" w:hAnsi="Times New Roman" w:eastAsia="方正仿宋简体" w:cs="Times New Roman"/>
          <w:sz w:val="24"/>
          <w:szCs w:val="24"/>
          <w:highlight w:val="none"/>
          <w:lang w:eastAsia="zh-CN"/>
        </w:rPr>
        <w:t>”</w:t>
      </w:r>
    </w:p>
    <w:p w14:paraId="2AC7C627">
      <w:pPr>
        <w:rPr>
          <w:rFonts w:hint="default" w:ascii="Times New Roman" w:hAnsi="Times New Roman" w:eastAsia="方正小标宋简体" w:cs="Times New Roman"/>
          <w:color w:val="000000"/>
          <w:sz w:val="44"/>
          <w:szCs w:val="36"/>
        </w:rPr>
      </w:pPr>
    </w:p>
    <w:p w14:paraId="31489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36"/>
          <w:lang w:val="en-US" w:eastAsia="zh-CN"/>
        </w:rPr>
      </w:pPr>
      <w:r>
        <w:rPr>
          <w:rFonts w:hint="default" w:ascii="Times New Roman" w:hAnsi="Times New Roman" w:eastAsia="方正小标宋简体" w:cs="Times New Roman"/>
          <w:color w:val="000000"/>
          <w:sz w:val="44"/>
          <w:szCs w:val="36"/>
        </w:rPr>
        <w:t>租赁安全责任</w:t>
      </w:r>
      <w:r>
        <w:rPr>
          <w:rFonts w:hint="default" w:ascii="Times New Roman" w:hAnsi="Times New Roman" w:eastAsia="方正小标宋简体" w:cs="Times New Roman"/>
          <w:color w:val="000000"/>
          <w:sz w:val="44"/>
          <w:szCs w:val="36"/>
          <w:lang w:val="en-US" w:eastAsia="zh-CN"/>
        </w:rPr>
        <w:t>协议书</w:t>
      </w:r>
    </w:p>
    <w:p w14:paraId="08F60F8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仿宋简体" w:cs="Times New Roman"/>
          <w:color w:val="000000"/>
          <w:sz w:val="32"/>
          <w:szCs w:val="32"/>
        </w:rPr>
      </w:pPr>
    </w:p>
    <w:p w14:paraId="1A6DFAF0">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hint="default" w:ascii="Times New Roman" w:hAnsi="Times New Roman" w:eastAsia="方正仿宋简体" w:cs="Times New Roman"/>
          <w:b/>
          <w:color w:val="000000"/>
          <w:sz w:val="24"/>
          <w:szCs w:val="24"/>
        </w:rPr>
      </w:pPr>
      <w:r>
        <w:rPr>
          <w:rFonts w:hint="default" w:ascii="Times New Roman" w:hAnsi="Times New Roman" w:eastAsia="方正仿宋简体" w:cs="Times New Roman"/>
          <w:b/>
          <w:color w:val="000000"/>
          <w:sz w:val="24"/>
          <w:szCs w:val="24"/>
        </w:rPr>
        <w:t>出租方（甲方）：</w:t>
      </w:r>
      <w:r>
        <w:rPr>
          <w:rFonts w:hint="default" w:ascii="Times New Roman" w:hAnsi="Times New Roman" w:eastAsia="方正仿宋简体" w:cs="Times New Roman"/>
          <w:color w:val="000000"/>
          <w:sz w:val="24"/>
          <w:szCs w:val="24"/>
          <w:u w:val="single"/>
        </w:rPr>
        <w:t xml:space="preserve">                                  </w:t>
      </w:r>
      <w:r>
        <w:rPr>
          <w:rFonts w:hint="default" w:ascii="Times New Roman" w:hAnsi="Times New Roman" w:eastAsia="方正仿宋简体" w:cs="Times New Roman"/>
          <w:b/>
          <w:color w:val="000000"/>
          <w:sz w:val="24"/>
          <w:szCs w:val="24"/>
          <w:u w:val="single"/>
        </w:rPr>
        <w:t xml:space="preserve">   </w:t>
      </w:r>
    </w:p>
    <w:p w14:paraId="1789C583">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hint="default" w:ascii="Times New Roman" w:hAnsi="Times New Roman" w:eastAsia="方正仿宋简体" w:cs="Times New Roman"/>
          <w:b/>
          <w:color w:val="000000"/>
          <w:sz w:val="24"/>
          <w:szCs w:val="24"/>
        </w:rPr>
      </w:pPr>
      <w:r>
        <w:rPr>
          <w:rFonts w:hint="default" w:ascii="Times New Roman" w:hAnsi="Times New Roman" w:eastAsia="方正仿宋简体" w:cs="Times New Roman"/>
          <w:b/>
          <w:color w:val="000000"/>
          <w:sz w:val="24"/>
          <w:szCs w:val="24"/>
        </w:rPr>
        <w:t>承租方（乙方）：</w:t>
      </w:r>
      <w:r>
        <w:rPr>
          <w:rFonts w:hint="default" w:ascii="Times New Roman" w:hAnsi="Times New Roman" w:eastAsia="方正仿宋简体" w:cs="Times New Roman"/>
          <w:bCs/>
          <w:color w:val="000000"/>
          <w:sz w:val="24"/>
          <w:szCs w:val="24"/>
          <w:u w:val="single"/>
        </w:rPr>
        <w:t xml:space="preserve">                                     </w:t>
      </w:r>
      <w:r>
        <w:rPr>
          <w:rFonts w:hint="default" w:ascii="Times New Roman" w:hAnsi="Times New Roman" w:eastAsia="方正仿宋简体" w:cs="Times New Roman"/>
          <w:b/>
          <w:color w:val="000000"/>
          <w:sz w:val="24"/>
          <w:szCs w:val="24"/>
        </w:rPr>
        <w:t xml:space="preserve">                                                  </w:t>
      </w:r>
    </w:p>
    <w:p w14:paraId="630B128E">
      <w:pPr>
        <w:keepNext w:val="0"/>
        <w:keepLines w:val="0"/>
        <w:pageBreakBefore w:val="0"/>
        <w:widowControl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sz w:val="24"/>
          <w:szCs w:val="24"/>
        </w:rPr>
      </w:pPr>
      <w:r>
        <w:rPr>
          <w:rFonts w:hint="default" w:ascii="Times New Roman" w:hAnsi="Times New Roman" w:eastAsia="方正仿宋简体" w:cs="Times New Roman"/>
          <w:color w:val="000000"/>
          <w:sz w:val="24"/>
          <w:szCs w:val="24"/>
        </w:rPr>
        <w:t>为加强安全</w:t>
      </w:r>
      <w:r>
        <w:rPr>
          <w:rFonts w:hint="default" w:ascii="Times New Roman" w:hAnsi="Times New Roman" w:eastAsia="方正仿宋简体" w:cs="Times New Roman"/>
          <w:color w:val="000000"/>
          <w:sz w:val="24"/>
          <w:szCs w:val="24"/>
          <w:lang w:val="en-US" w:eastAsia="zh-CN"/>
        </w:rPr>
        <w:t>监督</w:t>
      </w:r>
      <w:r>
        <w:rPr>
          <w:rFonts w:hint="default" w:ascii="Times New Roman" w:hAnsi="Times New Roman" w:eastAsia="方正仿宋简体" w:cs="Times New Roman"/>
          <w:color w:val="000000"/>
          <w:sz w:val="24"/>
          <w:szCs w:val="24"/>
        </w:rPr>
        <w:t>管理，防止和减少安全事故发生，促进经济发展，根据“谁使用、谁负责”的原则，根据《中华人民共和国民法典</w:t>
      </w:r>
      <w:r>
        <w:rPr>
          <w:rFonts w:hint="default" w:ascii="Times New Roman" w:hAnsi="Times New Roman" w:eastAsia="方正仿宋简体" w:cs="Times New Roman"/>
          <w:color w:val="000000"/>
          <w:sz w:val="24"/>
          <w:szCs w:val="24"/>
          <w:lang w:eastAsia="zh-CN"/>
        </w:rPr>
        <w:t>》《</w:t>
      </w:r>
      <w:r>
        <w:rPr>
          <w:rFonts w:hint="default" w:ascii="Times New Roman" w:hAnsi="Times New Roman" w:eastAsia="方正仿宋简体" w:cs="Times New Roman"/>
          <w:color w:val="000000"/>
          <w:sz w:val="24"/>
          <w:szCs w:val="24"/>
        </w:rPr>
        <w:t>中华人民共和国安全生产法》及《中华人民共和国消防法》等有关</w:t>
      </w:r>
      <w:r>
        <w:rPr>
          <w:rFonts w:hint="default" w:ascii="Times New Roman" w:hAnsi="Times New Roman" w:eastAsia="方正仿宋简体" w:cs="Times New Roman"/>
          <w:color w:val="000000"/>
          <w:sz w:val="24"/>
          <w:szCs w:val="24"/>
          <w:lang w:eastAsia="zh-CN"/>
        </w:rPr>
        <w:t>法律法规</w:t>
      </w:r>
      <w:r>
        <w:rPr>
          <w:rFonts w:hint="default" w:ascii="Times New Roman" w:hAnsi="Times New Roman" w:eastAsia="方正仿宋简体" w:cs="Times New Roman"/>
          <w:color w:val="000000"/>
          <w:sz w:val="24"/>
          <w:szCs w:val="24"/>
        </w:rPr>
        <w:t>，双方本着平等、自愿的原则，签订本协议书。甲方和乙方均应严格遵守本协议书规定，确保安全。</w:t>
      </w:r>
    </w:p>
    <w:p w14:paraId="6C57A1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eastAsia="zh-Hans"/>
          <w14:textFill>
            <w14:solidFill>
              <w14:schemeClr w14:val="tx1"/>
            </w14:solidFill>
          </w14:textFill>
        </w:rPr>
      </w:pPr>
      <w:r>
        <w:rPr>
          <w:rFonts w:hint="default" w:ascii="Times New Roman" w:hAnsi="Times New Roman" w:eastAsia="方正仿宋简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乙方为安全生产第一责任人，应严格遵守安全生产法律法规，全面负责承租场所的安全生产工作，并建立完善的安全生产责任制</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承担消防、治安以及其他方面安全责任和管理责任</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w:t>
      </w:r>
    </w:p>
    <w:p w14:paraId="5B7BD2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pPr>
      <w:r>
        <w:rPr>
          <w:rFonts w:hint="default" w:ascii="Times New Roman" w:hAnsi="Times New Roman" w:eastAsia="方正仿宋简体" w:cs="Times New Roman"/>
          <w:color w:val="000000" w:themeColor="text1"/>
          <w:kern w:val="2"/>
          <w:sz w:val="24"/>
          <w:szCs w:val="24"/>
          <w:lang w:val="en-US" w:eastAsia="zh-CN" w:bidi="ar-SA"/>
          <w14:textFill>
            <w14:solidFill>
              <w14:schemeClr w14:val="tx1"/>
            </w14:solidFill>
          </w14:textFill>
        </w:rPr>
        <w:t>2.乙方</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入住租赁房屋前要对承租房屋环境及相关设施进行检查和确认，</w:t>
      </w:r>
      <w:r>
        <w:rPr>
          <w:rFonts w:hint="default" w:ascii="Times New Roman" w:hAnsi="Times New Roman" w:eastAsia="方正仿宋简体" w:cs="Times New Roman"/>
          <w:b w:val="0"/>
          <w:bCs w:val="0"/>
          <w:color w:val="000000" w:themeColor="text1"/>
          <w:sz w:val="24"/>
          <w:szCs w:val="24"/>
          <w:lang w:val="en-US" w:eastAsia="zh-CN"/>
          <w14:textFill>
            <w14:solidFill>
              <w14:schemeClr w14:val="tx1"/>
            </w14:solidFill>
          </w14:textFill>
        </w:rPr>
        <w:t>房屋交付时</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发现房屋存在安全隐患或不具备正常、安全、合理使用条件的，应及时向甲方提出，由甲方及时消除隐患或修复，以满足正常、安全、合理使用目的。乙方确认在本协议签署时，其所承租的房屋现状已符合安全使用标准和要求</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，对房屋及设施设备确认无异常。</w:t>
      </w:r>
    </w:p>
    <w:p w14:paraId="086C9D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3.乙方应对租赁环境和自身日常的安全负责，应定期进行安全检查，及时发现并排查安全隐患，并提供必要的相关证明</w:t>
      </w:r>
      <w:r>
        <w:rPr>
          <w:rFonts w:hint="default" w:ascii="Times New Roman" w:hAnsi="Times New Roman" w:eastAsia="方正仿宋简体" w:cs="Times New Roman"/>
          <w:color w:val="000000" w:themeColor="text1"/>
          <w:sz w:val="24"/>
          <w:szCs w:val="24"/>
          <w14:textFill>
            <w14:solidFill>
              <w14:schemeClr w14:val="tx1"/>
            </w14:solidFill>
          </w14:textFill>
        </w:rPr>
        <w:t>。</w:t>
      </w:r>
    </w:p>
    <w:p w14:paraId="2E5CC3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4.按规定若必须办理相关经营许可证才能营业的，乙方应在取得经营许可证后才能营业。乙方未取得相关行政许可前，禁止在商铺、房屋租赁范围内生产、经营。严禁在租赁房屋储存易燃易爆等危险品和危险化学品等。</w:t>
      </w:r>
    </w:p>
    <w:p w14:paraId="788E2A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5.乙方在租用期间，要自觉维护场所内消防、电力、燃气等公用设施，不得损坏，并保证其正常使用。</w:t>
      </w:r>
    </w:p>
    <w:p w14:paraId="23C267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6.若使用燃气作业的，乙方需按《安全生产法》的相关规定，配备可燃气体报警装置并按照相关燃气使用安全规定要求，保证燃气使用安全。</w:t>
      </w:r>
    </w:p>
    <w:p w14:paraId="4908A0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7.经营餐饮业时，乙方须对抽油烟机、排风扇等电源线路采取有效的安全防范措施，并定期清洗烟道，及时清运经营产生的各类垃圾和食品残余。</w:t>
      </w:r>
    </w:p>
    <w:p w14:paraId="547649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8.乙方租赁的房屋不得擅自改变用途。若确实需要变更用途的，乙方应报甲方书面同意，再按相关要求办理手续后营业。</w:t>
      </w:r>
    </w:p>
    <w:p w14:paraId="1EC539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9.乙方不得因经营活动产生的垃圾、噪音、油烟、污水排水等影响周边群众的正常生产，不得污染环境。如因此产生纠纷的，乙方须全权承担由此造成的一切法律及经济责任，并赔偿相关损失。</w:t>
      </w:r>
    </w:p>
    <w:p w14:paraId="5A0BC5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10.乙方在经营窗帘、布匹、成衣的商铺时，灯管与易燃物品应保持足够的安全距离，易燃物与灯管之间应安装隔热板；乙方应加强消防安全管理，禁止使用明火。</w:t>
      </w:r>
    </w:p>
    <w:p w14:paraId="12D76D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11.乙方应遵守有关部门规定，做好防火、防盗、防毒、防汛、防灾、用电、用气等安全工作，严禁私拉、乱接电线和随意加大用电负荷，确保安全用电。严禁在楼道、安全通道堆放杂物、垃圾，用火和存放不符合安全标准的易燃、易爆、剧毒等危险物品，确保房屋通道畅通。</w:t>
      </w:r>
    </w:p>
    <w:p w14:paraId="1E0038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12.严禁使用没有自动断电保护装置的伪劣接线板电器等，严禁私自拉接电线和随意加大</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负荷或改变保险装置。乙方不得擅自改变建(构)筑物结构、不得擅自改变承租房屋(场地)的用途。如确需对租赁房屋（场地）的建筑结构、经营用途进行变更，应向甲</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方及相关部门报批，并遵守相关安全要求。</w:t>
      </w:r>
    </w:p>
    <w:p w14:paraId="182B4F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13.</w:t>
      </w:r>
      <w:r>
        <w:rPr>
          <w:rFonts w:hint="default" w:ascii="Times New Roman" w:hAnsi="Times New Roman" w:eastAsia="方正仿宋简体" w:cs="Times New Roman"/>
          <w:color w:val="000000" w:themeColor="text1"/>
          <w:sz w:val="24"/>
          <w:szCs w:val="24"/>
          <w14:textFill>
            <w14:solidFill>
              <w14:schemeClr w14:val="tx1"/>
            </w14:solidFill>
          </w14:textFill>
        </w:rPr>
        <w:t>乙方不得随意进行搭建、改建等，不得占用公共通道，不得占用公共绿化，不得搭建架棚等</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作业场所和通道必须保持通畅，并按规定设置照明和疏散标志，不得堵塞、封闭、占用疏散通道和安全出口。</w:t>
      </w:r>
    </w:p>
    <w:p w14:paraId="370410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14.严禁在所租赁厂房内设置员工宿舍。</w:t>
      </w:r>
    </w:p>
    <w:p w14:paraId="0DA94D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24"/>
          <w:szCs w:val="24"/>
          <w14:textFill>
            <w14:solidFill>
              <w14:schemeClr w14:val="tx1"/>
            </w14:solidFill>
          </w14:textFill>
        </w:rPr>
        <w:t>乙方应定期、不定期进行安全自查，并形成书面记录，接受并配合甲方或政府相关部门的监督检查，对发现的安全隐患，应及时予以整改合格。乙方拒不整改时，甲方将上报主管部门强制进行整改，同时甲方将全额扣除乙方</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交纳</w:t>
      </w:r>
      <w:r>
        <w:rPr>
          <w:rFonts w:hint="default" w:ascii="Times New Roman" w:hAnsi="Times New Roman" w:eastAsia="方正仿宋简体" w:cs="Times New Roman"/>
          <w:color w:val="000000" w:themeColor="text1"/>
          <w:sz w:val="24"/>
          <w:szCs w:val="24"/>
          <w14:textFill>
            <w14:solidFill>
              <w14:schemeClr w14:val="tx1"/>
            </w14:solidFill>
          </w14:textFill>
        </w:rPr>
        <w:t>的</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履约</w:t>
      </w:r>
      <w:r>
        <w:rPr>
          <w:rFonts w:hint="default" w:ascii="Times New Roman" w:hAnsi="Times New Roman" w:eastAsia="方正仿宋简体" w:cs="Times New Roman"/>
          <w:color w:val="000000" w:themeColor="text1"/>
          <w:sz w:val="24"/>
          <w:szCs w:val="24"/>
          <w14:textFill>
            <w14:solidFill>
              <w14:schemeClr w14:val="tx1"/>
            </w14:solidFill>
          </w14:textFill>
        </w:rPr>
        <w:t>保证金，并</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有权</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解除</w:t>
      </w:r>
      <w:r>
        <w:rPr>
          <w:rFonts w:hint="default" w:ascii="Times New Roman" w:hAnsi="Times New Roman" w:eastAsia="方正仿宋简体" w:cs="Times New Roman"/>
          <w:color w:val="000000" w:themeColor="text1"/>
          <w:sz w:val="24"/>
          <w:szCs w:val="24"/>
          <w14:textFill>
            <w14:solidFill>
              <w14:schemeClr w14:val="tx1"/>
            </w14:solidFill>
          </w14:textFill>
        </w:rPr>
        <w:t>房屋租赁合同。</w:t>
      </w:r>
    </w:p>
    <w:p w14:paraId="26C751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lang w:val="en-US"/>
          <w14:textFill>
            <w14:solidFill>
              <w14:schemeClr w14:val="tx1"/>
            </w14:solidFill>
          </w14:textFill>
        </w:rPr>
      </w:pPr>
      <w:r>
        <w:rPr>
          <w:rFonts w:hint="default" w:ascii="Times New Roman" w:hAnsi="Times New Roman" w:eastAsia="方正仿宋简体" w:cs="Times New Roman"/>
          <w:color w:val="000000" w:themeColor="text1"/>
          <w:kern w:val="2"/>
          <w:sz w:val="24"/>
          <w:szCs w:val="24"/>
          <w:lang w:val="en-US" w:eastAsia="zh-CN" w:bidi="ar-SA"/>
          <w14:textFill>
            <w14:solidFill>
              <w14:schemeClr w14:val="tx1"/>
            </w14:solidFill>
          </w14:textFill>
        </w:rPr>
        <w:t>16.乙方应配备安全管理人员，建立安全生产管理规章制度和操作规程，落实安全生产责任，加强对人员的安全生产培训、教育，做到持证上岗。</w:t>
      </w:r>
    </w:p>
    <w:p w14:paraId="6D770A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17.</w:t>
      </w:r>
      <w:r>
        <w:rPr>
          <w:rFonts w:hint="default" w:ascii="Times New Roman" w:hAnsi="Times New Roman" w:eastAsia="方正仿宋简体" w:cs="Times New Roman"/>
          <w:color w:val="000000" w:themeColor="text1"/>
          <w:sz w:val="24"/>
          <w:szCs w:val="24"/>
          <w14:textFill>
            <w14:solidFill>
              <w14:schemeClr w14:val="tx1"/>
            </w14:solidFill>
          </w14:textFill>
        </w:rPr>
        <w:t>乙方要加强对人员、家属、临时工人、访客、装运人员等的安全教育培训或安全告知，并明确安全责任。若因上述人员造成的安全责任，乙方应承担全部赔偿责任，因此给甲方造成损失的，甲方</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有权进</w:t>
      </w:r>
      <w:r>
        <w:rPr>
          <w:rFonts w:hint="default" w:ascii="Times New Roman" w:hAnsi="Times New Roman" w:eastAsia="方正仿宋简体" w:cs="Times New Roman"/>
          <w:color w:val="000000" w:themeColor="text1"/>
          <w:sz w:val="24"/>
          <w:szCs w:val="24"/>
          <w14:textFill>
            <w14:solidFill>
              <w14:schemeClr w14:val="tx1"/>
            </w14:solidFill>
          </w14:textFill>
        </w:rPr>
        <w:t>行追偿。</w:t>
      </w:r>
    </w:p>
    <w:p w14:paraId="090A3C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18.</w:t>
      </w:r>
      <w:r>
        <w:rPr>
          <w:rFonts w:hint="default" w:ascii="Times New Roman" w:hAnsi="Times New Roman" w:eastAsia="方正仿宋简体" w:cs="Times New Roman"/>
          <w:color w:val="000000" w:themeColor="text1"/>
          <w:sz w:val="24"/>
          <w:szCs w:val="24"/>
          <w14:textFill>
            <w14:solidFill>
              <w14:schemeClr w14:val="tx1"/>
            </w14:solidFill>
          </w14:textFill>
        </w:rPr>
        <w:t>乙方应根据消防相关法律法规及标准规定，配置相应消防器材，定期维护，确保完好可用；且保持责任范围内消防通道畅通，不占用、堵塞消防通道。</w:t>
      </w:r>
    </w:p>
    <w:p w14:paraId="0B5A51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19.</w:t>
      </w:r>
      <w:r>
        <w:rPr>
          <w:rFonts w:hint="default" w:ascii="Times New Roman" w:hAnsi="Times New Roman" w:eastAsia="方正仿宋简体" w:cs="Times New Roman"/>
          <w:color w:val="000000" w:themeColor="text1"/>
          <w:sz w:val="24"/>
          <w:szCs w:val="24"/>
          <w14:textFill>
            <w14:solidFill>
              <w14:schemeClr w14:val="tx1"/>
            </w14:solidFill>
          </w14:textFill>
        </w:rPr>
        <w:t>乙方在停止营业、休息、人员离开时，应关闭电源、燃气或其他火源，防止意外安全事故发生。</w:t>
      </w:r>
    </w:p>
    <w:p w14:paraId="50FBB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方正仿宋简体" w:cs="Times New Roman"/>
          <w:color w:val="000000" w:themeColor="text1"/>
          <w:sz w:val="24"/>
          <w:szCs w:val="24"/>
          <w14:textFill>
            <w14:solidFill>
              <w14:schemeClr w14:val="tx1"/>
            </w14:solidFill>
          </w14:textFill>
        </w:rPr>
        <w:t>在同一场所有多个经营主体或使用主体的，各方之间必须相互完善安全相关协议，</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指</w:t>
      </w:r>
      <w:r>
        <w:rPr>
          <w:rFonts w:hint="default" w:ascii="Times New Roman" w:hAnsi="Times New Roman" w:eastAsia="方正仿宋简体" w:cs="Times New Roman"/>
          <w:color w:val="000000" w:themeColor="text1"/>
          <w:sz w:val="24"/>
          <w:szCs w:val="24"/>
          <w14:textFill>
            <w14:solidFill>
              <w14:schemeClr w14:val="tx1"/>
            </w14:solidFill>
          </w14:textFill>
        </w:rPr>
        <w:t>定公共区域的安全监管人员。</w:t>
      </w:r>
    </w:p>
    <w:p w14:paraId="3E25FF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方正仿宋简体" w:cs="Times New Roman"/>
          <w:color w:val="000000" w:themeColor="text1"/>
          <w:sz w:val="24"/>
          <w:szCs w:val="24"/>
          <w14:textFill>
            <w14:solidFill>
              <w14:schemeClr w14:val="tx1"/>
            </w14:solidFill>
          </w14:textFill>
        </w:rPr>
        <w:t>对乙方违反安全、治安、消防</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燃气、环保、防疫</w:t>
      </w:r>
      <w:r>
        <w:rPr>
          <w:rFonts w:hint="default" w:ascii="Times New Roman" w:hAnsi="Times New Roman" w:eastAsia="方正仿宋简体" w:cs="Times New Roman"/>
          <w:color w:val="000000" w:themeColor="text1"/>
          <w:sz w:val="24"/>
          <w:szCs w:val="24"/>
          <w14:textFill>
            <w14:solidFill>
              <w14:schemeClr w14:val="tx1"/>
            </w14:solidFill>
          </w14:textFill>
        </w:rPr>
        <w:t>的规定及本责任书约定的，</w:t>
      </w:r>
      <w:r>
        <w:rPr>
          <w:rFonts w:hint="default" w:ascii="Times New Roman" w:hAnsi="Times New Roman" w:eastAsia="方正仿宋简体" w:cs="Times New Roman"/>
          <w:color w:val="000000" w:themeColor="text1"/>
          <w:sz w:val="24"/>
          <w:szCs w:val="24"/>
          <w:highlight w:val="none"/>
          <w14:textFill>
            <w14:solidFill>
              <w14:schemeClr w14:val="tx1"/>
            </w14:solidFill>
          </w14:textFill>
        </w:rPr>
        <w:t>甲方有权予以制止，如乙方因违反相关规定及本责任书约定的造成损失或社会不利影响的，乙方应承</w:t>
      </w:r>
      <w:r>
        <w:rPr>
          <w:rFonts w:hint="default" w:ascii="Times New Roman" w:hAnsi="Times New Roman" w:eastAsia="方正仿宋简体" w:cs="Times New Roman"/>
          <w:color w:val="000000" w:themeColor="text1"/>
          <w:sz w:val="24"/>
          <w:szCs w:val="24"/>
          <w14:textFill>
            <w14:solidFill>
              <w14:schemeClr w14:val="tx1"/>
            </w14:solidFill>
          </w14:textFill>
        </w:rPr>
        <w:t>担全部赔偿责任，同时甲方将全额扣除乙方已</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交纳</w:t>
      </w:r>
      <w:r>
        <w:rPr>
          <w:rFonts w:hint="default" w:ascii="Times New Roman" w:hAnsi="Times New Roman" w:eastAsia="方正仿宋简体" w:cs="Times New Roman"/>
          <w:color w:val="000000" w:themeColor="text1"/>
          <w:sz w:val="24"/>
          <w:szCs w:val="24"/>
          <w14:textFill>
            <w14:solidFill>
              <w14:schemeClr w14:val="tx1"/>
            </w14:solidFill>
          </w14:textFill>
        </w:rPr>
        <w:t>的</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履约</w:t>
      </w:r>
      <w:r>
        <w:rPr>
          <w:rFonts w:hint="default" w:ascii="Times New Roman" w:hAnsi="Times New Roman" w:eastAsia="方正仿宋简体" w:cs="Times New Roman"/>
          <w:color w:val="000000" w:themeColor="text1"/>
          <w:sz w:val="24"/>
          <w:szCs w:val="24"/>
          <w14:textFill>
            <w14:solidFill>
              <w14:schemeClr w14:val="tx1"/>
            </w14:solidFill>
          </w14:textFill>
        </w:rPr>
        <w:t>保证金，并有权</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解除</w:t>
      </w:r>
      <w:r>
        <w:rPr>
          <w:rFonts w:hint="default" w:ascii="Times New Roman" w:hAnsi="Times New Roman" w:eastAsia="方正仿宋简体" w:cs="Times New Roman"/>
          <w:color w:val="000000" w:themeColor="text1"/>
          <w:sz w:val="24"/>
          <w:szCs w:val="24"/>
          <w14:textFill>
            <w14:solidFill>
              <w14:schemeClr w14:val="tx1"/>
            </w14:solidFill>
          </w14:textFill>
        </w:rPr>
        <w:t>房屋租赁合同，并依法追究乙方相关法律责任、</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包括但不限于</w:t>
      </w:r>
      <w:r>
        <w:rPr>
          <w:rFonts w:hint="default" w:ascii="Times New Roman" w:hAnsi="Times New Roman" w:eastAsia="方正仿宋简体" w:cs="Times New Roman"/>
          <w:color w:val="000000" w:themeColor="text1"/>
          <w:sz w:val="24"/>
          <w:szCs w:val="24"/>
          <w14:textFill>
            <w14:solidFill>
              <w14:schemeClr w14:val="tx1"/>
            </w14:solidFill>
          </w14:textFill>
        </w:rPr>
        <w:t>经济损失赔偿及违约责任。</w:t>
      </w:r>
    </w:p>
    <w:p w14:paraId="0B5F77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Cs/>
          <w:color w:val="000000" w:themeColor="text1"/>
          <w:sz w:val="24"/>
          <w:szCs w:val="24"/>
          <w:lang w:val="en-US" w:eastAsia="zh-CN"/>
          <w14:textFill>
            <w14:solidFill>
              <w14:schemeClr w14:val="tx1"/>
            </w14:solidFill>
          </w14:textFill>
        </w:rPr>
        <w:t>22.乙方应严格按照环境保护有关管理制度、规定，严格落实环境保护责任，接受并配合政府相关部门及甲方的监督检查，对发现的环保问题，应及时予以整改合格。</w:t>
      </w:r>
    </w:p>
    <w:p w14:paraId="32D71B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72" w:firstLineChars="200"/>
        <w:textAlignment w:val="auto"/>
        <w:rPr>
          <w:rFonts w:hint="default" w:ascii="Times New Roman" w:hAnsi="Times New Roman" w:eastAsia="方正仿宋简体" w:cs="Times New Roman"/>
          <w:color w:val="000000" w:themeColor="text1"/>
          <w:sz w:val="24"/>
          <w:szCs w:val="24"/>
          <w:highlight w:val="none"/>
          <w14:textFill>
            <w14:solidFill>
              <w14:schemeClr w14:val="tx1"/>
            </w14:solidFill>
          </w14:textFill>
        </w:rPr>
      </w:pPr>
      <w:r>
        <w:rPr>
          <w:rFonts w:hint="default" w:ascii="Times New Roman" w:hAnsi="Times New Roman" w:eastAsia="方正仿宋简体" w:cs="Times New Roman"/>
          <w:bCs/>
          <w:color w:val="000000" w:themeColor="text1"/>
          <w:sz w:val="24"/>
          <w:szCs w:val="24"/>
          <w14:textFill>
            <w14:solidFill>
              <w14:schemeClr w14:val="tx1"/>
            </w14:solidFill>
          </w14:textFill>
        </w:rPr>
        <w:t>2</w:t>
      </w:r>
      <w:r>
        <w:rPr>
          <w:rFonts w:hint="default" w:ascii="Times New Roman" w:hAnsi="Times New Roman" w:eastAsia="方正仿宋简体" w:cs="Times New Roman"/>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简体" w:cs="Times New Roman"/>
          <w:bCs/>
          <w:color w:val="000000" w:themeColor="text1"/>
          <w:sz w:val="24"/>
          <w:szCs w:val="24"/>
          <w:highlight w:val="none"/>
          <w14:textFill>
            <w14:solidFill>
              <w14:schemeClr w14:val="tx1"/>
            </w14:solidFill>
          </w14:textFill>
        </w:rPr>
        <w:t>.出租方有权不定期检查及监督</w:t>
      </w:r>
      <w:r>
        <w:rPr>
          <w:rFonts w:hint="default" w:ascii="Times New Roman" w:hAnsi="Times New Roman" w:eastAsia="方正仿宋简体" w:cs="Times New Roman"/>
          <w:bCs/>
          <w:color w:val="000000" w:themeColor="text1"/>
          <w:sz w:val="24"/>
          <w:szCs w:val="24"/>
          <w:highlight w:val="none"/>
          <w:lang w:val="en-US" w:eastAsia="zh-CN"/>
          <w14:textFill>
            <w14:solidFill>
              <w14:schemeClr w14:val="tx1"/>
            </w14:solidFill>
          </w14:textFill>
        </w:rPr>
        <w:t>租赁房屋</w:t>
      </w:r>
      <w:r>
        <w:rPr>
          <w:rFonts w:hint="default" w:ascii="Times New Roman" w:hAnsi="Times New Roman" w:eastAsia="方正仿宋简体" w:cs="Times New Roman"/>
          <w:bCs/>
          <w:color w:val="000000" w:themeColor="text1"/>
          <w:sz w:val="24"/>
          <w:szCs w:val="24"/>
          <w:highlight w:val="none"/>
          <w14:textFill>
            <w14:solidFill>
              <w14:schemeClr w14:val="tx1"/>
            </w14:solidFill>
          </w14:textFill>
        </w:rPr>
        <w:t>的</w:t>
      </w:r>
      <w:r>
        <w:rPr>
          <w:rFonts w:hint="default" w:ascii="Times New Roman" w:hAnsi="Times New Roman" w:eastAsia="方正仿宋简体" w:cs="Times New Roman"/>
          <w:bCs/>
          <w:color w:val="000000" w:themeColor="text1"/>
          <w:sz w:val="24"/>
          <w:szCs w:val="24"/>
          <w:highlight w:val="none"/>
          <w:lang w:val="en-US" w:eastAsia="zh-CN"/>
          <w14:textFill>
            <w14:solidFill>
              <w14:schemeClr w14:val="tx1"/>
            </w14:solidFill>
          </w14:textFill>
        </w:rPr>
        <w:t>安全</w:t>
      </w:r>
      <w:r>
        <w:rPr>
          <w:rFonts w:hint="default" w:ascii="Times New Roman" w:hAnsi="Times New Roman" w:eastAsia="方正仿宋简体" w:cs="Times New Roman"/>
          <w:bCs/>
          <w:color w:val="000000" w:themeColor="text1"/>
          <w:sz w:val="24"/>
          <w:szCs w:val="24"/>
          <w:highlight w:val="none"/>
          <w14:textFill>
            <w14:solidFill>
              <w14:schemeClr w14:val="tx1"/>
            </w14:solidFill>
          </w14:textFill>
        </w:rPr>
        <w:t>情况，</w:t>
      </w:r>
      <w:r>
        <w:rPr>
          <w:rFonts w:hint="default" w:ascii="Times New Roman" w:hAnsi="Times New Roman" w:eastAsia="方正仿宋简体" w:cs="Times New Roman"/>
          <w:bCs/>
          <w:color w:val="000000" w:themeColor="text1"/>
          <w:sz w:val="24"/>
          <w:szCs w:val="24"/>
          <w:highlight w:val="none"/>
          <w:lang w:val="en-US" w:eastAsia="zh-CN"/>
          <w14:textFill>
            <w14:solidFill>
              <w14:schemeClr w14:val="tx1"/>
            </w14:solidFill>
          </w14:textFill>
        </w:rPr>
        <w:t>承租方必须</w:t>
      </w:r>
      <w:r>
        <w:rPr>
          <w:rFonts w:hint="default" w:ascii="Times New Roman" w:hAnsi="Times New Roman" w:eastAsia="方正仿宋简体" w:cs="Times New Roman"/>
          <w:bCs/>
          <w:color w:val="000000" w:themeColor="text1"/>
          <w:sz w:val="24"/>
          <w:szCs w:val="24"/>
          <w:highlight w:val="none"/>
          <w14:textFill>
            <w14:solidFill>
              <w14:schemeClr w14:val="tx1"/>
            </w14:solidFill>
          </w14:textFill>
        </w:rPr>
        <w:t>予以配合。</w:t>
      </w:r>
    </w:p>
    <w:p w14:paraId="7752AB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24</w:t>
      </w:r>
      <w:r>
        <w:rPr>
          <w:rFonts w:hint="default" w:ascii="Times New Roman" w:hAnsi="Times New Roman" w:eastAsia="方正仿宋简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乙方违反本协议约定或乙方未尽管理责任或消防安全责任的，相关经济损失由乙方自行承担。如因此而导致甲方经济损失的，甲方有权向乙方进</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行全额追偿。</w:t>
      </w:r>
    </w:p>
    <w:p w14:paraId="1F2F4E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2</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24"/>
          <w:szCs w:val="24"/>
          <w14:textFill>
            <w14:solidFill>
              <w14:schemeClr w14:val="tx1"/>
            </w14:solidFill>
          </w14:textFill>
        </w:rPr>
        <w:t>.本协议经双方签字或盖章后生效，</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壹</w:t>
      </w:r>
      <w:r>
        <w:rPr>
          <w:rFonts w:hint="default" w:ascii="Times New Roman" w:hAnsi="Times New Roman" w:eastAsia="方正仿宋简体" w:cs="Times New Roman"/>
          <w:color w:val="000000" w:themeColor="text1"/>
          <w:sz w:val="24"/>
          <w:szCs w:val="24"/>
          <w14:textFill>
            <w14:solidFill>
              <w14:schemeClr w14:val="tx1"/>
            </w14:solidFill>
          </w14:textFill>
        </w:rPr>
        <w:t>式</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贰</w:t>
      </w:r>
      <w:r>
        <w:rPr>
          <w:rFonts w:hint="default" w:ascii="Times New Roman" w:hAnsi="Times New Roman" w:eastAsia="方正仿宋简体" w:cs="Times New Roman"/>
          <w:color w:val="000000" w:themeColor="text1"/>
          <w:sz w:val="24"/>
          <w:szCs w:val="24"/>
          <w14:textFill>
            <w14:solidFill>
              <w14:schemeClr w14:val="tx1"/>
            </w14:solidFill>
          </w14:textFill>
        </w:rPr>
        <w:t>份，甲、乙双方各保存</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壹</w:t>
      </w:r>
      <w:r>
        <w:rPr>
          <w:rFonts w:hint="default" w:ascii="Times New Roman" w:hAnsi="Times New Roman" w:eastAsia="方正仿宋简体" w:cs="Times New Roman"/>
          <w:color w:val="000000" w:themeColor="text1"/>
          <w:sz w:val="24"/>
          <w:szCs w:val="24"/>
          <w14:textFill>
            <w14:solidFill>
              <w14:schemeClr w14:val="tx1"/>
            </w14:solidFill>
          </w14:textFill>
        </w:rPr>
        <w:t>份</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具有同等法律效力</w:t>
      </w:r>
      <w:r>
        <w:rPr>
          <w:rFonts w:hint="default" w:ascii="Times New Roman" w:hAnsi="Times New Roman" w:eastAsia="方正仿宋简体" w:cs="Times New Roman"/>
          <w:color w:val="000000" w:themeColor="text1"/>
          <w:sz w:val="24"/>
          <w:szCs w:val="24"/>
          <w14:textFill>
            <w14:solidFill>
              <w14:schemeClr w14:val="tx1"/>
            </w14:solidFill>
          </w14:textFill>
        </w:rPr>
        <w:t>。</w:t>
      </w:r>
    </w:p>
    <w:p w14:paraId="32CB1872">
      <w:pPr>
        <w:keepNext w:val="0"/>
        <w:keepLines w:val="0"/>
        <w:pageBreakBefore w:val="0"/>
        <w:widowControl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p w14:paraId="5072D778">
      <w:pPr>
        <w:keepNext w:val="0"/>
        <w:keepLines w:val="0"/>
        <w:pageBreakBefore w:val="0"/>
        <w:widowControl w:val="0"/>
        <w:kinsoku/>
        <w:wordWrap/>
        <w:overflowPunct/>
        <w:topLinePunct w:val="0"/>
        <w:autoSpaceDE/>
        <w:autoSpaceDN/>
        <w:bidi w:val="0"/>
        <w:adjustRightInd/>
        <w:snapToGrid/>
        <w:spacing w:line="440" w:lineRule="exact"/>
        <w:ind w:left="992"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甲方：                              乙方：</w:t>
      </w:r>
    </w:p>
    <w:p w14:paraId="5C67FA37">
      <w:pPr>
        <w:keepNext w:val="0"/>
        <w:keepLines w:val="0"/>
        <w:pageBreakBefore w:val="0"/>
        <w:widowControl w:val="0"/>
        <w:kinsoku/>
        <w:wordWrap/>
        <w:overflowPunct/>
        <w:topLinePunct w:val="0"/>
        <w:autoSpaceDE/>
        <w:autoSpaceDN/>
        <w:bidi w:val="0"/>
        <w:adjustRightInd/>
        <w:snapToGrid/>
        <w:spacing w:line="440" w:lineRule="exact"/>
        <w:ind w:left="992"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法定代表人                          法定代表人</w:t>
      </w:r>
    </w:p>
    <w:p w14:paraId="71CEDBF9">
      <w:pPr>
        <w:keepNext w:val="0"/>
        <w:keepLines w:val="0"/>
        <w:pageBreakBefore w:val="0"/>
        <w:widowControl w:val="0"/>
        <w:kinsoku/>
        <w:wordWrap/>
        <w:overflowPunct/>
        <w:topLinePunct w:val="0"/>
        <w:autoSpaceDE/>
        <w:autoSpaceDN/>
        <w:bidi w:val="0"/>
        <w:adjustRightInd/>
        <w:snapToGrid/>
        <w:spacing w:line="440" w:lineRule="exact"/>
        <w:ind w:left="992"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或授权代表：                        或授权代表：</w:t>
      </w:r>
    </w:p>
    <w:p w14:paraId="709C2BD7">
      <w:pPr>
        <w:keepNext w:val="0"/>
        <w:keepLines w:val="0"/>
        <w:pageBreakBefore w:val="0"/>
        <w:widowControl w:val="0"/>
        <w:kinsoku/>
        <w:wordWrap/>
        <w:overflowPunct/>
        <w:topLinePunct w:val="0"/>
        <w:autoSpaceDE/>
        <w:autoSpaceDN/>
        <w:bidi w:val="0"/>
        <w:adjustRightInd/>
        <w:snapToGrid/>
        <w:spacing w:line="440" w:lineRule="exact"/>
        <w:ind w:left="992" w:firstLine="472"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年   月   日                         年   月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日 </w:t>
      </w:r>
    </w:p>
    <w:p w14:paraId="1E3AFA3E">
      <w:pPr>
        <w:pStyle w:val="2"/>
        <w:rPr>
          <w:rFonts w:hint="default" w:ascii="Times New Roman" w:hAnsi="Times New Roman" w:eastAsia="方正仿宋简体" w:cs="Times New Roman"/>
          <w:color w:val="000000"/>
          <w:sz w:val="24"/>
          <w:szCs w:val="24"/>
        </w:rPr>
      </w:pPr>
    </w:p>
    <w:p w14:paraId="72CCE232">
      <w:pPr>
        <w:pStyle w:val="2"/>
        <w:rPr>
          <w:rFonts w:hint="default" w:ascii="Times New Roman" w:hAnsi="Times New Roman" w:eastAsia="方正仿宋简体" w:cs="Times New Roman"/>
          <w:color w:val="000000"/>
          <w:sz w:val="24"/>
          <w:szCs w:val="24"/>
        </w:rPr>
      </w:pPr>
    </w:p>
    <w:p w14:paraId="0AD4A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36"/>
          <w:lang w:val="en-US" w:eastAsia="zh-CN"/>
        </w:rPr>
      </w:pPr>
    </w:p>
    <w:p w14:paraId="65A98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36"/>
          <w:lang w:val="en-US" w:eastAsia="zh-CN"/>
        </w:rPr>
      </w:pPr>
    </w:p>
    <w:p w14:paraId="3992F1E4">
      <w:pPr>
        <w:pStyle w:val="2"/>
        <w:rPr>
          <w:rFonts w:hint="default" w:ascii="Times New Roman" w:hAnsi="Times New Roman" w:eastAsia="方正小标宋简体" w:cs="Times New Roman"/>
          <w:color w:val="000000"/>
          <w:sz w:val="44"/>
          <w:szCs w:val="36"/>
          <w:lang w:val="en-US" w:eastAsia="zh-CN"/>
        </w:rPr>
      </w:pPr>
    </w:p>
    <w:p w14:paraId="131EA9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36"/>
          <w:lang w:val="en-US" w:eastAsia="zh-CN"/>
        </w:rPr>
      </w:pPr>
      <w:r>
        <w:rPr>
          <w:rFonts w:hint="default" w:ascii="Times New Roman" w:hAnsi="Times New Roman" w:eastAsia="方正小标宋简体" w:cs="Times New Roman"/>
          <w:color w:val="000000"/>
          <w:sz w:val="44"/>
          <w:szCs w:val="36"/>
          <w:lang w:val="en-US" w:eastAsia="zh-CN"/>
        </w:rPr>
        <w:t>承诺书</w:t>
      </w:r>
    </w:p>
    <w:p w14:paraId="5D6A11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0"/>
          <w:szCs w:val="30"/>
          <w:highlight w:val="none"/>
          <w:lang w:val="en-US" w:eastAsia="zh-CN"/>
        </w:rPr>
      </w:pPr>
    </w:p>
    <w:p w14:paraId="4348B8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08" w:firstLineChars="300"/>
        <w:textAlignment w:val="auto"/>
        <w:rPr>
          <w:rFonts w:hint="default" w:ascii="Times New Roman" w:hAnsi="Times New Roman" w:eastAsia="方正仿宋简体" w:cs="Times New Roman"/>
          <w:color w:val="000000" w:themeColor="text1"/>
          <w:sz w:val="24"/>
          <w:szCs w:val="24"/>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本人（或单位）</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（以下简称“承租方”）于</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年</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月</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日与  </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（以下简称“出租方”）签订了位于</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的房屋租赁合同，合同编号：</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u w:val="single"/>
          <w:lang w:eastAsia="zh-Hans"/>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 xml:space="preserve">                    </w:t>
      </w:r>
    </w:p>
    <w:p w14:paraId="4C11BF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根据《中华人民共和国</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民法典</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》及其他相关</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法律法规</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之规定，</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为确保租赁行为合法、合规，承诺人在清楚了解本次承租资产所涉及的权责等问题的前提，特</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做出</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以下承诺：</w:t>
      </w:r>
    </w:p>
    <w:p w14:paraId="193849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1.承租方确认已阅读并</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确认理解</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房屋</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租赁合同</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》中相关</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权利义务</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约定</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，并</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承诺</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遵循</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相关</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法律规定、</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约定</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行事。</w:t>
      </w:r>
    </w:p>
    <w:p w14:paraId="634140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2.承租方对租赁房屋具有完整、独立的使用权，未经出租方书面同意，承租方不得将</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承租</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房屋</w:t>
      </w:r>
      <w:r>
        <w:rPr>
          <w:rFonts w:hint="default" w:ascii="Times New Roman" w:hAnsi="Times New Roman" w:eastAsia="方正仿宋简体" w:cs="Times New Roman"/>
          <w:color w:val="000000" w:themeColor="text1"/>
          <w:sz w:val="24"/>
          <w:szCs w:val="24"/>
          <w:highlight w:val="none"/>
          <w:lang w:val="en-US" w:eastAsia="zh-Hans"/>
          <w14:textFill>
            <w14:solidFill>
              <w14:schemeClr w14:val="tx1"/>
            </w14:solidFill>
          </w14:textFill>
        </w:rPr>
        <w:t>通过任何方式</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擅自</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转租、</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转让、</w:t>
      </w:r>
      <w:r>
        <w:rPr>
          <w:rFonts w:hint="default" w:ascii="Times New Roman" w:hAnsi="Times New Roman" w:eastAsia="方正仿宋简体" w:cs="Times New Roman"/>
          <w:color w:val="000000" w:themeColor="text1"/>
          <w:sz w:val="24"/>
          <w:szCs w:val="24"/>
          <w:highlight w:val="none"/>
          <w:lang w:eastAsia="zh-Hans"/>
          <w14:textFill>
            <w14:solidFill>
              <w14:schemeClr w14:val="tx1"/>
            </w14:solidFill>
          </w14:textFill>
        </w:rPr>
        <w:t>转借给他人，确保房屋的使用权归属清晰。</w:t>
      </w:r>
    </w:p>
    <w:p w14:paraId="42C5D6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3.</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承租方保证在租赁期限内，严格遵守相关法律法规、合同条款，不进行违约行为。</w:t>
      </w:r>
    </w:p>
    <w:p w14:paraId="325B62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lang w:eastAsia="zh-Hans"/>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4</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.承租方不得擅自更改房屋结构，或进行非法建筑活动，确保房屋的安全与稳固。</w:t>
      </w:r>
    </w:p>
    <w:p w14:paraId="147100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5</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.如承租方违反上述承诺，将按照《中华人民共和国</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民法典</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》及其他相关法律法规</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的规定和</w:t>
      </w:r>
      <w:r>
        <w:rPr>
          <w:rFonts w:hint="default" w:ascii="Times New Roman" w:hAnsi="Times New Roman" w:eastAsia="方正仿宋简体" w:cs="Times New Roman"/>
          <w:color w:val="000000" w:themeColor="text1"/>
          <w:sz w:val="24"/>
          <w:szCs w:val="24"/>
          <w:lang w:val="en-US" w:eastAsia="zh-Hans"/>
          <w14:textFill>
            <w14:solidFill>
              <w14:schemeClr w14:val="tx1"/>
            </w14:solidFill>
          </w14:textFill>
        </w:rPr>
        <w:t>双方约定</w:t>
      </w:r>
      <w:r>
        <w:rPr>
          <w:rFonts w:hint="default" w:ascii="Times New Roman" w:hAnsi="Times New Roman" w:eastAsia="方正仿宋简体" w:cs="Times New Roman"/>
          <w:color w:val="000000" w:themeColor="text1"/>
          <w:sz w:val="24"/>
          <w:szCs w:val="24"/>
          <w:lang w:eastAsia="zh-Hans"/>
          <w14:textFill>
            <w14:solidFill>
              <w14:schemeClr w14:val="tx1"/>
            </w14:solidFill>
          </w14:textFill>
        </w:rPr>
        <w:t>，承担由此产生的一切法律责任</w:t>
      </w:r>
      <w:r>
        <w:rPr>
          <w:rFonts w:hint="default" w:ascii="Times New Roman" w:hAnsi="Times New Roman" w:eastAsia="方正仿宋简体" w:cs="Times New Roman"/>
          <w:color w:val="000000" w:themeColor="text1"/>
          <w:sz w:val="24"/>
          <w:szCs w:val="24"/>
          <w14:textFill>
            <w14:solidFill>
              <w14:schemeClr w14:val="tx1"/>
            </w14:solidFill>
          </w14:textFill>
        </w:rPr>
        <w:t>，包括但不限于合同违约责任。</w:t>
      </w:r>
    </w:p>
    <w:p w14:paraId="1EA6CC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24"/>
          <w:szCs w:val="24"/>
          <w14:textFill>
            <w14:solidFill>
              <w14:schemeClr w14:val="tx1"/>
            </w14:solidFill>
          </w14:textFill>
        </w:rPr>
        <w:t>.承租方同意，如因其违反上述承诺导致出租方遭受损失，承租方应当全额赔偿出租方的直接和间接损失。</w:t>
      </w:r>
    </w:p>
    <w:p w14:paraId="1DD682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24"/>
          <w:szCs w:val="24"/>
          <w14:textFill>
            <w14:solidFill>
              <w14:schemeClr w14:val="tx1"/>
            </w14:solidFill>
          </w14:textFill>
        </w:rPr>
        <w:t>.承租方保证此承诺书内容真实、有效，承诺期间如有变动，必须及时书面通知出租方并取得其书面同意。</w:t>
      </w:r>
    </w:p>
    <w:p w14:paraId="0D0D34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方正仿宋简体" w:cs="Times New Roman"/>
          <w:color w:val="000000" w:themeColor="text1"/>
          <w:sz w:val="24"/>
          <w:szCs w:val="24"/>
          <w14:textFill>
            <w14:solidFill>
              <w14:schemeClr w14:val="tx1"/>
            </w14:solidFill>
          </w14:textFill>
        </w:rPr>
        <w:t>本</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承诺书</w:t>
      </w:r>
      <w:r>
        <w:rPr>
          <w:rFonts w:hint="default" w:ascii="Times New Roman" w:hAnsi="Times New Roman" w:eastAsia="方正仿宋简体" w:cs="Times New Roman"/>
          <w:color w:val="000000" w:themeColor="text1"/>
          <w:sz w:val="24"/>
          <w:szCs w:val="24"/>
          <w14:textFill>
            <w14:solidFill>
              <w14:schemeClr w14:val="tx1"/>
            </w14:solidFill>
          </w14:textFill>
        </w:rPr>
        <w:t>经</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承租方</w:t>
      </w:r>
      <w:r>
        <w:rPr>
          <w:rFonts w:hint="default" w:ascii="Times New Roman" w:hAnsi="Times New Roman" w:eastAsia="方正仿宋简体" w:cs="Times New Roman"/>
          <w:color w:val="000000" w:themeColor="text1"/>
          <w:sz w:val="24"/>
          <w:szCs w:val="24"/>
          <w14:textFill>
            <w14:solidFill>
              <w14:schemeClr w14:val="tx1"/>
            </w14:solidFill>
          </w14:textFill>
        </w:rPr>
        <w:t>签字或盖章后生效，</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壹</w:t>
      </w:r>
      <w:r>
        <w:rPr>
          <w:rFonts w:hint="default" w:ascii="Times New Roman" w:hAnsi="Times New Roman" w:eastAsia="方正仿宋简体" w:cs="Times New Roman"/>
          <w:color w:val="000000" w:themeColor="text1"/>
          <w:sz w:val="24"/>
          <w:szCs w:val="24"/>
          <w14:textFill>
            <w14:solidFill>
              <w14:schemeClr w14:val="tx1"/>
            </w14:solidFill>
          </w14:textFill>
        </w:rPr>
        <w:t>式</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贰</w:t>
      </w:r>
      <w:r>
        <w:rPr>
          <w:rFonts w:hint="default" w:ascii="Times New Roman" w:hAnsi="Times New Roman" w:eastAsia="方正仿宋简体" w:cs="Times New Roman"/>
          <w:color w:val="000000" w:themeColor="text1"/>
          <w:sz w:val="24"/>
          <w:szCs w:val="24"/>
          <w14:textFill>
            <w14:solidFill>
              <w14:schemeClr w14:val="tx1"/>
            </w14:solidFill>
          </w14:textFill>
        </w:rPr>
        <w:t>份，</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出租方与承租方</w:t>
      </w:r>
      <w:r>
        <w:rPr>
          <w:rFonts w:hint="default" w:ascii="Times New Roman" w:hAnsi="Times New Roman" w:eastAsia="方正仿宋简体" w:cs="Times New Roman"/>
          <w:color w:val="000000" w:themeColor="text1"/>
          <w:sz w:val="24"/>
          <w:szCs w:val="24"/>
          <w14:textFill>
            <w14:solidFill>
              <w14:schemeClr w14:val="tx1"/>
            </w14:solidFill>
          </w14:textFill>
        </w:rPr>
        <w:t>各保存</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壹</w:t>
      </w:r>
      <w:r>
        <w:rPr>
          <w:rFonts w:hint="default" w:ascii="Times New Roman" w:hAnsi="Times New Roman" w:eastAsia="方正仿宋简体" w:cs="Times New Roman"/>
          <w:color w:val="000000" w:themeColor="text1"/>
          <w:sz w:val="24"/>
          <w:szCs w:val="24"/>
          <w14:textFill>
            <w14:solidFill>
              <w14:schemeClr w14:val="tx1"/>
            </w14:solidFill>
          </w14:textFill>
        </w:rPr>
        <w:t>份</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具有同等法律效力</w:t>
      </w:r>
      <w:r>
        <w:rPr>
          <w:rFonts w:hint="default" w:ascii="Times New Roman" w:hAnsi="Times New Roman" w:eastAsia="方正仿宋简体" w:cs="Times New Roman"/>
          <w:color w:val="000000" w:themeColor="text1"/>
          <w:sz w:val="24"/>
          <w:szCs w:val="24"/>
          <w14:textFill>
            <w14:solidFill>
              <w14:schemeClr w14:val="tx1"/>
            </w14:solidFill>
          </w14:textFill>
        </w:rPr>
        <w:t>。</w:t>
      </w:r>
    </w:p>
    <w:p w14:paraId="119A8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p w14:paraId="2107BD4D">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72" w:firstLineChars="200"/>
        <w:jc w:val="right"/>
        <w:textAlignment w:val="auto"/>
        <w:rPr>
          <w:rFonts w:hint="default" w:ascii="Times New Roman" w:hAnsi="Times New Roman" w:eastAsia="方正仿宋简体" w:cs="Times New Roman"/>
          <w:color w:val="000000" w:themeColor="text1"/>
          <w:sz w:val="24"/>
          <w14:textFill>
            <w14:solidFill>
              <w14:schemeClr w14:val="tx1"/>
            </w14:solidFill>
          </w14:textFill>
        </w:rPr>
      </w:pPr>
      <w:r>
        <w:rPr>
          <w:rFonts w:hint="default" w:ascii="Times New Roman" w:hAnsi="Times New Roman" w:eastAsia="方正仿宋简体" w:cs="Times New Roman"/>
          <w:color w:val="000000" w:themeColor="text1"/>
          <w:sz w:val="24"/>
          <w14:textFill>
            <w14:solidFill>
              <w14:schemeClr w14:val="tx1"/>
            </w14:solidFill>
          </w14:textFill>
        </w:rPr>
        <w:t xml:space="preserve"> 承诺人（承租方）：</w:t>
      </w:r>
      <w:r>
        <w:rPr>
          <w:rFonts w:hint="default" w:ascii="Times New Roman" w:hAnsi="Times New Roman" w:eastAsia="方正仿宋简体" w:cs="Times New Roman"/>
          <w:color w:val="000000" w:themeColor="text1"/>
          <w:sz w:val="24"/>
          <w:lang w:val="en-US" w:eastAsia="zh-CN"/>
          <w14:textFill>
            <w14:solidFill>
              <w14:schemeClr w14:val="tx1"/>
            </w14:solidFill>
          </w14:textFill>
        </w:rPr>
        <w:t xml:space="preserve">         </w:t>
      </w:r>
    </w:p>
    <w:p w14:paraId="4C8595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right"/>
        <w:textAlignment w:val="auto"/>
        <w:rPr>
          <w:rFonts w:hint="default" w:ascii="Times New Roman" w:hAnsi="Times New Roman" w:eastAsia="方正仿宋简体" w:cs="Times New Roman"/>
          <w:color w:val="000000" w:themeColor="text1"/>
          <w:sz w:val="24"/>
          <w14:textFill>
            <w14:solidFill>
              <w14:schemeClr w14:val="tx1"/>
            </w14:solidFill>
          </w14:textFill>
        </w:rPr>
      </w:pPr>
    </w:p>
    <w:p w14:paraId="0EB6BD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right"/>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14:textFill>
            <w14:solidFill>
              <w14:schemeClr w14:val="tx1"/>
            </w14:solidFill>
          </w14:textFill>
        </w:rPr>
        <w:t>年     月     日</w:t>
      </w:r>
    </w:p>
    <w:sectPr>
      <w:footerReference r:id="rId3" w:type="default"/>
      <w:footerReference r:id="rId4" w:type="even"/>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A23CBF-C347-4FB6-90C8-66147CB377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5B626B7E-D13E-4201-8160-C0A213243A89}"/>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3" w:fontKey="{AEE8038E-52BE-4F2A-8741-834E4DF23B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BCCE">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21C1ADA">
                          <w:pPr>
                            <w:pStyle w:val="8"/>
                            <w:ind w:right="320" w:rightChars="100"/>
                            <w:rPr>
                              <w:rStyle w:val="13"/>
                              <w:rFonts w:ascii="宋体" w:hAnsi="宋体"/>
                              <w:sz w:val="28"/>
                              <w:szCs w:val="28"/>
                            </w:rPr>
                          </w:pPr>
                          <w:r>
                            <w:rPr>
                              <w:rStyle w:val="13"/>
                              <w:rFonts w:hint="eastAsia" w:ascii="宋体" w:hAnsi="宋体"/>
                              <w:sz w:val="28"/>
                              <w:szCs w:val="28"/>
                            </w:rPr>
                            <w:t xml:space="preserve">— </w:t>
                          </w: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18</w:t>
                          </w:r>
                          <w:r>
                            <w:rPr>
                              <w:rFonts w:hint="eastAsia" w:ascii="宋体" w:hAnsi="宋体"/>
                              <w:sz w:val="28"/>
                              <w:szCs w:val="28"/>
                            </w:rPr>
                            <w:fldChar w:fldCharType="end"/>
                          </w:r>
                          <w:r>
                            <w:rPr>
                              <w:rStyle w:val="13"/>
                              <w:rFonts w:hint="eastAsia" w:ascii="宋体" w:hAnsi="宋体"/>
                              <w:sz w:val="28"/>
                              <w:szCs w:val="28"/>
                            </w:rPr>
                            <w:t xml:space="preserve"> —</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8Jvp3gEAALwDAAAOAAAAAAAA&#10;AAEAIAAAAB4BAABkcnMvZTJvRG9jLnhtbFBLBQYAAAAABgAGAFkBAABuBQAAAAA=&#10;">
              <v:fill on="f" focussize="0,0"/>
              <v:stroke on="f"/>
              <v:imagedata o:title=""/>
              <o:lock v:ext="edit" aspectratio="f"/>
              <v:textbox inset="0mm,0mm,0mm,0mm" style="mso-fit-shape-to-text:t;">
                <w:txbxContent>
                  <w:p w14:paraId="421C1ADA">
                    <w:pPr>
                      <w:pStyle w:val="8"/>
                      <w:ind w:right="320" w:rightChars="100"/>
                      <w:rPr>
                        <w:rStyle w:val="13"/>
                        <w:rFonts w:ascii="宋体" w:hAnsi="宋体"/>
                        <w:sz w:val="28"/>
                        <w:szCs w:val="28"/>
                      </w:rPr>
                    </w:pPr>
                    <w:r>
                      <w:rPr>
                        <w:rStyle w:val="13"/>
                        <w:rFonts w:hint="eastAsia" w:ascii="宋体" w:hAnsi="宋体"/>
                        <w:sz w:val="28"/>
                        <w:szCs w:val="28"/>
                      </w:rPr>
                      <w:t xml:space="preserve">— </w:t>
                    </w: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18</w:t>
                    </w:r>
                    <w:r>
                      <w:rPr>
                        <w:rFonts w:hint="eastAsia"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0088">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F3A6F97">
                          <w:pPr>
                            <w:ind w:left="32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txbxContent>
                    </wps:txbx>
                    <wps:bodyPr vert="horz" wrap="none" lIns="0" tIns="0" rIns="0" bIns="0" anchor="t">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suuXN8BAAC8AwAADgAAAAAA&#10;AAABACAAAAAeAQAAZHJzL2Uyb0RvYy54bWxQSwUGAAAAAAYABgBZAQAAbwUAAAAA&#10;">
              <v:fill on="f" focussize="0,0"/>
              <v:stroke on="f"/>
              <v:imagedata o:title=""/>
              <o:lock v:ext="edit" aspectratio="f"/>
              <v:textbox inset="0mm,0mm,0mm,0mm" style="mso-fit-shape-to-text:t;">
                <w:txbxContent>
                  <w:p w14:paraId="0F3A6F97">
                    <w:pPr>
                      <w:ind w:left="32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GVkMjQwNmE4NWM5N2EyMDM3MzlkZGU2NGQ1ZTUifQ=="/>
  </w:docVars>
  <w:rsids>
    <w:rsidRoot w:val="049352CA"/>
    <w:rsid w:val="00014D92"/>
    <w:rsid w:val="000D02AA"/>
    <w:rsid w:val="001260D5"/>
    <w:rsid w:val="0015451D"/>
    <w:rsid w:val="00192090"/>
    <w:rsid w:val="001B2411"/>
    <w:rsid w:val="001D4206"/>
    <w:rsid w:val="001E707B"/>
    <w:rsid w:val="00240F0A"/>
    <w:rsid w:val="002435E9"/>
    <w:rsid w:val="00252DC9"/>
    <w:rsid w:val="002D42BB"/>
    <w:rsid w:val="003254B7"/>
    <w:rsid w:val="003577DE"/>
    <w:rsid w:val="00374FD1"/>
    <w:rsid w:val="003911BE"/>
    <w:rsid w:val="003C6BD5"/>
    <w:rsid w:val="00415EB5"/>
    <w:rsid w:val="004926C9"/>
    <w:rsid w:val="004A198F"/>
    <w:rsid w:val="004B308B"/>
    <w:rsid w:val="004B7779"/>
    <w:rsid w:val="004F3746"/>
    <w:rsid w:val="00505E80"/>
    <w:rsid w:val="0053006C"/>
    <w:rsid w:val="005C09DA"/>
    <w:rsid w:val="005E2EE8"/>
    <w:rsid w:val="00624C32"/>
    <w:rsid w:val="006B3A34"/>
    <w:rsid w:val="007702E1"/>
    <w:rsid w:val="00796390"/>
    <w:rsid w:val="00842E37"/>
    <w:rsid w:val="0088047F"/>
    <w:rsid w:val="00883510"/>
    <w:rsid w:val="00897E66"/>
    <w:rsid w:val="009B48B0"/>
    <w:rsid w:val="009E70F5"/>
    <w:rsid w:val="00A077A8"/>
    <w:rsid w:val="00A12D0C"/>
    <w:rsid w:val="00AB1284"/>
    <w:rsid w:val="00AD0735"/>
    <w:rsid w:val="00BA14D3"/>
    <w:rsid w:val="00BA1975"/>
    <w:rsid w:val="00BB0456"/>
    <w:rsid w:val="00C87B6B"/>
    <w:rsid w:val="00CA4F0B"/>
    <w:rsid w:val="00CB728A"/>
    <w:rsid w:val="00D546E2"/>
    <w:rsid w:val="00DA49EE"/>
    <w:rsid w:val="00F35788"/>
    <w:rsid w:val="00F47DE4"/>
    <w:rsid w:val="00F54D1B"/>
    <w:rsid w:val="00F56447"/>
    <w:rsid w:val="00FA3DD1"/>
    <w:rsid w:val="00FD28DC"/>
    <w:rsid w:val="011368BB"/>
    <w:rsid w:val="012124CB"/>
    <w:rsid w:val="032064E7"/>
    <w:rsid w:val="03546191"/>
    <w:rsid w:val="04155920"/>
    <w:rsid w:val="049352CA"/>
    <w:rsid w:val="051D0162"/>
    <w:rsid w:val="05293008"/>
    <w:rsid w:val="05600E1D"/>
    <w:rsid w:val="06BA455D"/>
    <w:rsid w:val="06C16EB4"/>
    <w:rsid w:val="09640931"/>
    <w:rsid w:val="09756E61"/>
    <w:rsid w:val="09A07386"/>
    <w:rsid w:val="0A0F5528"/>
    <w:rsid w:val="0A454A85"/>
    <w:rsid w:val="0A6D2261"/>
    <w:rsid w:val="0B4062C1"/>
    <w:rsid w:val="0B765603"/>
    <w:rsid w:val="0C871385"/>
    <w:rsid w:val="0CEB5B78"/>
    <w:rsid w:val="0D0E115E"/>
    <w:rsid w:val="0D2D5606"/>
    <w:rsid w:val="0F9B1874"/>
    <w:rsid w:val="0F9D2C6D"/>
    <w:rsid w:val="10206884"/>
    <w:rsid w:val="10280789"/>
    <w:rsid w:val="10A707A5"/>
    <w:rsid w:val="10C34532"/>
    <w:rsid w:val="115D2CDB"/>
    <w:rsid w:val="117E3D87"/>
    <w:rsid w:val="11872DE2"/>
    <w:rsid w:val="12483BED"/>
    <w:rsid w:val="124E75D5"/>
    <w:rsid w:val="124F64A1"/>
    <w:rsid w:val="12D20E80"/>
    <w:rsid w:val="13022C6D"/>
    <w:rsid w:val="138959E3"/>
    <w:rsid w:val="13A70DA0"/>
    <w:rsid w:val="1433369B"/>
    <w:rsid w:val="145A112D"/>
    <w:rsid w:val="14B12379"/>
    <w:rsid w:val="14B70763"/>
    <w:rsid w:val="153962C2"/>
    <w:rsid w:val="156909C5"/>
    <w:rsid w:val="1573694A"/>
    <w:rsid w:val="159F678B"/>
    <w:rsid w:val="15BA72DD"/>
    <w:rsid w:val="15F80BFE"/>
    <w:rsid w:val="160374F1"/>
    <w:rsid w:val="160564EA"/>
    <w:rsid w:val="16761223"/>
    <w:rsid w:val="16BC1C2B"/>
    <w:rsid w:val="177F17A6"/>
    <w:rsid w:val="178070FD"/>
    <w:rsid w:val="179C3FBF"/>
    <w:rsid w:val="17B60D70"/>
    <w:rsid w:val="189725E0"/>
    <w:rsid w:val="1A453B25"/>
    <w:rsid w:val="1A7E2C61"/>
    <w:rsid w:val="1B370473"/>
    <w:rsid w:val="1BC32AAB"/>
    <w:rsid w:val="1CA7758D"/>
    <w:rsid w:val="1CF540F8"/>
    <w:rsid w:val="1DB7139E"/>
    <w:rsid w:val="1DB81BE1"/>
    <w:rsid w:val="1E6141D3"/>
    <w:rsid w:val="1EE00EAA"/>
    <w:rsid w:val="1FC3227C"/>
    <w:rsid w:val="1FD17929"/>
    <w:rsid w:val="1FF218EC"/>
    <w:rsid w:val="1FFB99C0"/>
    <w:rsid w:val="204001F8"/>
    <w:rsid w:val="21D74747"/>
    <w:rsid w:val="21F5099A"/>
    <w:rsid w:val="221E0CFF"/>
    <w:rsid w:val="22793A12"/>
    <w:rsid w:val="22D8603F"/>
    <w:rsid w:val="230A01C2"/>
    <w:rsid w:val="2421584B"/>
    <w:rsid w:val="24371051"/>
    <w:rsid w:val="2480073C"/>
    <w:rsid w:val="25476F1B"/>
    <w:rsid w:val="25933103"/>
    <w:rsid w:val="25A22934"/>
    <w:rsid w:val="26194F63"/>
    <w:rsid w:val="265E127F"/>
    <w:rsid w:val="26CF1507"/>
    <w:rsid w:val="27A25DCA"/>
    <w:rsid w:val="27BFF63D"/>
    <w:rsid w:val="283D6745"/>
    <w:rsid w:val="28537F15"/>
    <w:rsid w:val="286F25BA"/>
    <w:rsid w:val="28A25438"/>
    <w:rsid w:val="292053B5"/>
    <w:rsid w:val="294D2BB7"/>
    <w:rsid w:val="29B13146"/>
    <w:rsid w:val="29C4731D"/>
    <w:rsid w:val="2A162B78"/>
    <w:rsid w:val="2A2B6AC9"/>
    <w:rsid w:val="2A447140"/>
    <w:rsid w:val="2B7408CF"/>
    <w:rsid w:val="2BAB7B93"/>
    <w:rsid w:val="2C414C55"/>
    <w:rsid w:val="2C6353AE"/>
    <w:rsid w:val="2C6A17DB"/>
    <w:rsid w:val="2CC3566A"/>
    <w:rsid w:val="2CD258AD"/>
    <w:rsid w:val="2CDB63D6"/>
    <w:rsid w:val="2CE02DF9"/>
    <w:rsid w:val="2CE51A84"/>
    <w:rsid w:val="2D265BF9"/>
    <w:rsid w:val="2E5E9B71"/>
    <w:rsid w:val="2E8D23D3"/>
    <w:rsid w:val="2EE358E4"/>
    <w:rsid w:val="2F353DF6"/>
    <w:rsid w:val="2F63730A"/>
    <w:rsid w:val="2F8D01B1"/>
    <w:rsid w:val="2F9B0B20"/>
    <w:rsid w:val="2FAF0424"/>
    <w:rsid w:val="2FC17CDA"/>
    <w:rsid w:val="2FC7196E"/>
    <w:rsid w:val="2FD14541"/>
    <w:rsid w:val="2FDD2EE6"/>
    <w:rsid w:val="2FF17E90"/>
    <w:rsid w:val="30C83BFC"/>
    <w:rsid w:val="31605B7D"/>
    <w:rsid w:val="31975317"/>
    <w:rsid w:val="320F3ADD"/>
    <w:rsid w:val="32931F82"/>
    <w:rsid w:val="3346162B"/>
    <w:rsid w:val="337F18B9"/>
    <w:rsid w:val="33B977C6"/>
    <w:rsid w:val="340622E0"/>
    <w:rsid w:val="34181677"/>
    <w:rsid w:val="349C3190"/>
    <w:rsid w:val="35B91474"/>
    <w:rsid w:val="362FDBF7"/>
    <w:rsid w:val="3667050E"/>
    <w:rsid w:val="36A83C4C"/>
    <w:rsid w:val="36BF0796"/>
    <w:rsid w:val="37296B4C"/>
    <w:rsid w:val="37394F31"/>
    <w:rsid w:val="375F9157"/>
    <w:rsid w:val="37E23181"/>
    <w:rsid w:val="38170BF7"/>
    <w:rsid w:val="38403261"/>
    <w:rsid w:val="38AF2675"/>
    <w:rsid w:val="390575D7"/>
    <w:rsid w:val="3976413E"/>
    <w:rsid w:val="39A070F3"/>
    <w:rsid w:val="3A2A39FB"/>
    <w:rsid w:val="3A565A10"/>
    <w:rsid w:val="3A6B16A6"/>
    <w:rsid w:val="3AC138EA"/>
    <w:rsid w:val="3AD04E6D"/>
    <w:rsid w:val="3B070C2E"/>
    <w:rsid w:val="3CB6653E"/>
    <w:rsid w:val="3D393E2B"/>
    <w:rsid w:val="3D567BA1"/>
    <w:rsid w:val="3D714C6E"/>
    <w:rsid w:val="3D76174E"/>
    <w:rsid w:val="3DF00EB1"/>
    <w:rsid w:val="3E2148E6"/>
    <w:rsid w:val="3E737604"/>
    <w:rsid w:val="3EA0190A"/>
    <w:rsid w:val="3EAA6689"/>
    <w:rsid w:val="3EC139D3"/>
    <w:rsid w:val="3EC62D97"/>
    <w:rsid w:val="3EF1BFEF"/>
    <w:rsid w:val="3FAF850D"/>
    <w:rsid w:val="40302BBE"/>
    <w:rsid w:val="404A6BAB"/>
    <w:rsid w:val="405F2DDF"/>
    <w:rsid w:val="407244F4"/>
    <w:rsid w:val="409B013D"/>
    <w:rsid w:val="41006A35"/>
    <w:rsid w:val="411D1558"/>
    <w:rsid w:val="41B412BD"/>
    <w:rsid w:val="41C34201"/>
    <w:rsid w:val="425132C0"/>
    <w:rsid w:val="42791B03"/>
    <w:rsid w:val="432B58BF"/>
    <w:rsid w:val="43E30FEB"/>
    <w:rsid w:val="447050CA"/>
    <w:rsid w:val="44E6331A"/>
    <w:rsid w:val="45303661"/>
    <w:rsid w:val="45D75810"/>
    <w:rsid w:val="4665733A"/>
    <w:rsid w:val="4685263D"/>
    <w:rsid w:val="47481C7D"/>
    <w:rsid w:val="475E0356"/>
    <w:rsid w:val="476F0EFE"/>
    <w:rsid w:val="47AA733F"/>
    <w:rsid w:val="482C5B98"/>
    <w:rsid w:val="4838093B"/>
    <w:rsid w:val="4848162E"/>
    <w:rsid w:val="484A4A39"/>
    <w:rsid w:val="487A3570"/>
    <w:rsid w:val="48B872A7"/>
    <w:rsid w:val="48D31587"/>
    <w:rsid w:val="49755AE6"/>
    <w:rsid w:val="49B26684"/>
    <w:rsid w:val="49CB1BAA"/>
    <w:rsid w:val="4A05504C"/>
    <w:rsid w:val="4AE45E31"/>
    <w:rsid w:val="4C2061DD"/>
    <w:rsid w:val="4C7340FB"/>
    <w:rsid w:val="4C8C70C1"/>
    <w:rsid w:val="4CAC5CC3"/>
    <w:rsid w:val="4CCC6B7A"/>
    <w:rsid w:val="4CEF24B5"/>
    <w:rsid w:val="4D414707"/>
    <w:rsid w:val="4D6C4AF0"/>
    <w:rsid w:val="4D8055A1"/>
    <w:rsid w:val="4D994499"/>
    <w:rsid w:val="4DFA2C8A"/>
    <w:rsid w:val="4E0F2DA0"/>
    <w:rsid w:val="4E194333"/>
    <w:rsid w:val="4E2D659A"/>
    <w:rsid w:val="4EBB37F7"/>
    <w:rsid w:val="4FC96B8B"/>
    <w:rsid w:val="4FCA7799"/>
    <w:rsid w:val="4FED180E"/>
    <w:rsid w:val="50744EED"/>
    <w:rsid w:val="51A460A7"/>
    <w:rsid w:val="539C67B0"/>
    <w:rsid w:val="53F73CC7"/>
    <w:rsid w:val="54401BBE"/>
    <w:rsid w:val="54AD28C5"/>
    <w:rsid w:val="54CA0C5C"/>
    <w:rsid w:val="54CE7879"/>
    <w:rsid w:val="54FF5E8C"/>
    <w:rsid w:val="55AF599F"/>
    <w:rsid w:val="55FE70B5"/>
    <w:rsid w:val="56EE7F6F"/>
    <w:rsid w:val="57AB1EC3"/>
    <w:rsid w:val="57EDB073"/>
    <w:rsid w:val="58863D47"/>
    <w:rsid w:val="58926DF4"/>
    <w:rsid w:val="59374B66"/>
    <w:rsid w:val="594B66B8"/>
    <w:rsid w:val="59875AED"/>
    <w:rsid w:val="59A17960"/>
    <w:rsid w:val="59DF8080"/>
    <w:rsid w:val="5AFE5456"/>
    <w:rsid w:val="5B5D1B2B"/>
    <w:rsid w:val="5BA504AD"/>
    <w:rsid w:val="5BA74225"/>
    <w:rsid w:val="5BBC70FE"/>
    <w:rsid w:val="5BBD12D1"/>
    <w:rsid w:val="5BC265A9"/>
    <w:rsid w:val="5C915981"/>
    <w:rsid w:val="5D653B82"/>
    <w:rsid w:val="5D997473"/>
    <w:rsid w:val="5DA6024F"/>
    <w:rsid w:val="5DCD2555"/>
    <w:rsid w:val="5E062D59"/>
    <w:rsid w:val="5E1D1D0D"/>
    <w:rsid w:val="5E7B2837"/>
    <w:rsid w:val="5EC2331D"/>
    <w:rsid w:val="5EC64BDD"/>
    <w:rsid w:val="5EF1246A"/>
    <w:rsid w:val="5F076BCB"/>
    <w:rsid w:val="5FD56510"/>
    <w:rsid w:val="600557D9"/>
    <w:rsid w:val="6011052F"/>
    <w:rsid w:val="610469D2"/>
    <w:rsid w:val="61787357"/>
    <w:rsid w:val="617A0057"/>
    <w:rsid w:val="61C6658B"/>
    <w:rsid w:val="62E47AC9"/>
    <w:rsid w:val="635B58F5"/>
    <w:rsid w:val="63B83BA1"/>
    <w:rsid w:val="63E9D43D"/>
    <w:rsid w:val="63F21DB5"/>
    <w:rsid w:val="64752B2F"/>
    <w:rsid w:val="64907686"/>
    <w:rsid w:val="64FF13E4"/>
    <w:rsid w:val="66A03D4A"/>
    <w:rsid w:val="66CD3BA8"/>
    <w:rsid w:val="66E60449"/>
    <w:rsid w:val="67136C12"/>
    <w:rsid w:val="676F7CB5"/>
    <w:rsid w:val="677C8841"/>
    <w:rsid w:val="67E253EE"/>
    <w:rsid w:val="688E778F"/>
    <w:rsid w:val="68D178B4"/>
    <w:rsid w:val="68E51EE8"/>
    <w:rsid w:val="69010C90"/>
    <w:rsid w:val="69801C11"/>
    <w:rsid w:val="69A3332A"/>
    <w:rsid w:val="69B36115"/>
    <w:rsid w:val="6ADCA108"/>
    <w:rsid w:val="6BBC6998"/>
    <w:rsid w:val="6BE97F42"/>
    <w:rsid w:val="6BFF7526"/>
    <w:rsid w:val="6C3E22D1"/>
    <w:rsid w:val="6C9D3E41"/>
    <w:rsid w:val="6D275491"/>
    <w:rsid w:val="6DC65D76"/>
    <w:rsid w:val="6DD1CD81"/>
    <w:rsid w:val="6DFAF317"/>
    <w:rsid w:val="6DFE704A"/>
    <w:rsid w:val="6DFF52C6"/>
    <w:rsid w:val="6E097459"/>
    <w:rsid w:val="6E421B8B"/>
    <w:rsid w:val="6F12155D"/>
    <w:rsid w:val="6FAE02BA"/>
    <w:rsid w:val="6FCB3E41"/>
    <w:rsid w:val="6FCF652C"/>
    <w:rsid w:val="6FFF0157"/>
    <w:rsid w:val="7011711B"/>
    <w:rsid w:val="70141387"/>
    <w:rsid w:val="70180DF5"/>
    <w:rsid w:val="70CF1AC0"/>
    <w:rsid w:val="70E96100"/>
    <w:rsid w:val="714F4CEB"/>
    <w:rsid w:val="71AF61A4"/>
    <w:rsid w:val="7294491C"/>
    <w:rsid w:val="72C9D23A"/>
    <w:rsid w:val="72E202F6"/>
    <w:rsid w:val="72F571CC"/>
    <w:rsid w:val="72FF7254"/>
    <w:rsid w:val="73315EF8"/>
    <w:rsid w:val="73E67E4B"/>
    <w:rsid w:val="73F84F67"/>
    <w:rsid w:val="74116287"/>
    <w:rsid w:val="75727950"/>
    <w:rsid w:val="759F4902"/>
    <w:rsid w:val="75D4756D"/>
    <w:rsid w:val="75E8277E"/>
    <w:rsid w:val="75FC2965"/>
    <w:rsid w:val="76573DB4"/>
    <w:rsid w:val="76661B28"/>
    <w:rsid w:val="76927CC1"/>
    <w:rsid w:val="76ED2B08"/>
    <w:rsid w:val="775E5E98"/>
    <w:rsid w:val="776F33EA"/>
    <w:rsid w:val="777B3841"/>
    <w:rsid w:val="7793DC50"/>
    <w:rsid w:val="779FA5A1"/>
    <w:rsid w:val="77AE28C0"/>
    <w:rsid w:val="77D32999"/>
    <w:rsid w:val="77F51835"/>
    <w:rsid w:val="77FEC172"/>
    <w:rsid w:val="78050B59"/>
    <w:rsid w:val="784762E7"/>
    <w:rsid w:val="789254BD"/>
    <w:rsid w:val="78C20A4C"/>
    <w:rsid w:val="78CE9AF1"/>
    <w:rsid w:val="79586707"/>
    <w:rsid w:val="79B3C12C"/>
    <w:rsid w:val="79D12015"/>
    <w:rsid w:val="79FAA29A"/>
    <w:rsid w:val="7A531471"/>
    <w:rsid w:val="7AF1296F"/>
    <w:rsid w:val="7B6AA04C"/>
    <w:rsid w:val="7BA465A2"/>
    <w:rsid w:val="7BBF1834"/>
    <w:rsid w:val="7C3F28FF"/>
    <w:rsid w:val="7C4E2438"/>
    <w:rsid w:val="7C572CA5"/>
    <w:rsid w:val="7C5F6525"/>
    <w:rsid w:val="7C6130FC"/>
    <w:rsid w:val="7C6C1DEF"/>
    <w:rsid w:val="7D9A6C02"/>
    <w:rsid w:val="7DA974E3"/>
    <w:rsid w:val="7DDAEC18"/>
    <w:rsid w:val="7E0055AC"/>
    <w:rsid w:val="7E0132C0"/>
    <w:rsid w:val="7E486D4A"/>
    <w:rsid w:val="7E6DF67F"/>
    <w:rsid w:val="7E7F4735"/>
    <w:rsid w:val="7EACC578"/>
    <w:rsid w:val="7EB53C8D"/>
    <w:rsid w:val="7EDD100A"/>
    <w:rsid w:val="7EFC7916"/>
    <w:rsid w:val="7EFF7A58"/>
    <w:rsid w:val="7F7916BE"/>
    <w:rsid w:val="7F7F55F4"/>
    <w:rsid w:val="7FD7A345"/>
    <w:rsid w:val="7FDB3BED"/>
    <w:rsid w:val="7FF74EC1"/>
    <w:rsid w:val="7FFEB1F4"/>
    <w:rsid w:val="7FFF2E0D"/>
    <w:rsid w:val="85B9790A"/>
    <w:rsid w:val="96BF6A34"/>
    <w:rsid w:val="9B7F13D3"/>
    <w:rsid w:val="9FFBB332"/>
    <w:rsid w:val="A6BFC497"/>
    <w:rsid w:val="AFBFEF9B"/>
    <w:rsid w:val="AFFB14E8"/>
    <w:rsid w:val="B6F544CB"/>
    <w:rsid w:val="BF76614B"/>
    <w:rsid w:val="BF7D1FBC"/>
    <w:rsid w:val="BF7E1E23"/>
    <w:rsid w:val="BFFFBF1B"/>
    <w:rsid w:val="CAFBB4AD"/>
    <w:rsid w:val="CF67D6DF"/>
    <w:rsid w:val="CFDF939B"/>
    <w:rsid w:val="D5FFD0D7"/>
    <w:rsid w:val="D67F0EC8"/>
    <w:rsid w:val="D6FB2B2C"/>
    <w:rsid w:val="D77F5EAD"/>
    <w:rsid w:val="D7FD9567"/>
    <w:rsid w:val="D9AD6C6A"/>
    <w:rsid w:val="D9B3C4B3"/>
    <w:rsid w:val="DA715FAA"/>
    <w:rsid w:val="DCFF8C77"/>
    <w:rsid w:val="DEF9CB01"/>
    <w:rsid w:val="DF2B0801"/>
    <w:rsid w:val="DF3FE766"/>
    <w:rsid w:val="DF73F02C"/>
    <w:rsid w:val="DF7EFFE0"/>
    <w:rsid w:val="DFBA82C3"/>
    <w:rsid w:val="DFBF7DCF"/>
    <w:rsid w:val="DFD74F05"/>
    <w:rsid w:val="DFDC0D6E"/>
    <w:rsid w:val="DFE5EB19"/>
    <w:rsid w:val="DFFF6D28"/>
    <w:rsid w:val="EABBF53A"/>
    <w:rsid w:val="EBF79E68"/>
    <w:rsid w:val="EBFE7D38"/>
    <w:rsid w:val="EC59987F"/>
    <w:rsid w:val="EECF0224"/>
    <w:rsid w:val="EEF7FDD8"/>
    <w:rsid w:val="EEFD0029"/>
    <w:rsid w:val="EF56C19C"/>
    <w:rsid w:val="EFD68ABE"/>
    <w:rsid w:val="F0DF3FB2"/>
    <w:rsid w:val="F1F210F2"/>
    <w:rsid w:val="F3F222DC"/>
    <w:rsid w:val="F52CC56E"/>
    <w:rsid w:val="F5FDC3B8"/>
    <w:rsid w:val="F7BDE3BA"/>
    <w:rsid w:val="F7CF21CE"/>
    <w:rsid w:val="F7DD2949"/>
    <w:rsid w:val="FB571EE1"/>
    <w:rsid w:val="FBDB9917"/>
    <w:rsid w:val="FBEB71A7"/>
    <w:rsid w:val="FBFF4B6D"/>
    <w:rsid w:val="FBFFA431"/>
    <w:rsid w:val="FDD522AE"/>
    <w:rsid w:val="FDFB51DE"/>
    <w:rsid w:val="FDFF7184"/>
    <w:rsid w:val="FEBF1167"/>
    <w:rsid w:val="FED71A9A"/>
    <w:rsid w:val="FEE53F83"/>
    <w:rsid w:val="FF47872D"/>
    <w:rsid w:val="FF87AD84"/>
    <w:rsid w:val="FF9D93A2"/>
    <w:rsid w:val="FFBF31D2"/>
    <w:rsid w:val="FFEC8E14"/>
    <w:rsid w:val="FFEF7FF0"/>
    <w:rsid w:val="FFFB812D"/>
    <w:rsid w:val="FFFD368B"/>
    <w:rsid w:val="FFFEE3F8"/>
    <w:rsid w:val="FFFF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ascii="Calibri" w:hAnsi="Calibri" w:eastAsia="仿宋"/>
      <w:sz w:val="32"/>
    </w:rPr>
  </w:style>
  <w:style w:type="paragraph" w:styleId="5">
    <w:name w:val="Date"/>
    <w:basedOn w:val="1"/>
    <w:next w:val="1"/>
    <w:qFormat/>
    <w:uiPriority w:val="0"/>
    <w:pPr>
      <w:ind w:left="100" w:leftChars="2500"/>
    </w:pPr>
  </w:style>
  <w:style w:type="paragraph" w:styleId="6">
    <w:name w:val="annotation text"/>
    <w:basedOn w:val="1"/>
    <w:qFormat/>
    <w:uiPriority w:val="0"/>
    <w:pPr>
      <w:jc w:val="left"/>
    </w:p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批注框文本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12002</Words>
  <Characters>12091</Characters>
  <Lines>48</Lines>
  <Paragraphs>13</Paragraphs>
  <TotalTime>30</TotalTime>
  <ScaleCrop>false</ScaleCrop>
  <LinksUpToDate>false</LinksUpToDate>
  <CharactersWithSpaces>13670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2020-05-12T06:43:00Z</dcterms:created>
  <dc:creator>  ling</dc:creator>
  <cp:lastModifiedBy>。。。</cp:lastModifiedBy>
  <cp:lastPrinted>2024-05-24T21:42:00Z</cp:lastPrinted>
  <dcterms:modified xsi:type="dcterms:W3CDTF">2025-02-24T06:46:05Z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758977827_btnclosed</vt:lpwstr>
  </property>
  <property fmtid="{D5CDD505-2E9C-101B-9397-08002B2CF9AE}" pid="4" name="ICV">
    <vt:lpwstr>986A05E686A046EBA6C432059986A9E9_13</vt:lpwstr>
  </property>
  <property fmtid="{D5CDD505-2E9C-101B-9397-08002B2CF9AE}" pid="5" name="KSOTemplateDocerSaveRecord">
    <vt:lpwstr>eyJoZGlkIjoiNjIxNTIwMzNjYWE0NmM1OWVmOWMwNjY0ZWU3Mzg1NDEiLCJ1c2VySWQiOiIzMTQwNTE3MzkifQ==</vt:lpwstr>
  </property>
</Properties>
</file>