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tabs>
          <w:tab w:val="center" w:pos="4535"/>
          <w:tab w:val="left" w:pos="8960"/>
          <w:tab w:val="right" w:pos="9070"/>
        </w:tabs>
        <w:spacing w:line="276" w:lineRule="auto"/>
        <w:rPr>
          <w:rFonts w:eastAsia="Times New Roman"/>
          <w:color w:val="000000"/>
        </w:rPr>
      </w:pPr>
    </w:p>
    <w:p>
      <w:pPr>
        <w:tabs>
          <w:tab w:val="center" w:pos="4535"/>
          <w:tab w:val="left" w:pos="8960"/>
          <w:tab w:val="right" w:pos="9070"/>
        </w:tabs>
        <w:spacing w:line="276" w:lineRule="auto"/>
        <w:rPr>
          <w:rFonts w:eastAsia="Times New Roman"/>
          <w:color w:val="000000"/>
        </w:rPr>
      </w:pPr>
    </w:p>
    <w:p>
      <w:pPr>
        <w:tabs>
          <w:tab w:val="center" w:pos="4535"/>
          <w:tab w:val="left" w:pos="8960"/>
          <w:tab w:val="right" w:pos="9070"/>
        </w:tabs>
        <w:spacing w:line="276" w:lineRule="auto"/>
        <w:jc w:val="center"/>
        <w:rPr>
          <w:rFonts w:ascii="仿宋" w:hAnsi="仿宋" w:eastAsia="仿宋"/>
          <w:b/>
          <w:sz w:val="44"/>
          <w:szCs w:val="44"/>
        </w:rPr>
      </w:pPr>
      <w:r>
        <w:rPr>
          <w:rFonts w:hint="eastAsia" w:ascii="仿宋" w:hAnsi="仿宋" w:eastAsia="仿宋"/>
          <w:b/>
          <w:sz w:val="44"/>
          <w:szCs w:val="44"/>
          <w:lang w:val="en-US" w:eastAsia="zh-CN"/>
        </w:rPr>
        <w:t>中交四航局</w:t>
      </w:r>
      <w:r>
        <w:rPr>
          <w:rFonts w:hint="eastAsia" w:ascii="仿宋" w:hAnsi="仿宋" w:eastAsia="仿宋"/>
          <w:b/>
          <w:sz w:val="44"/>
          <w:szCs w:val="44"/>
        </w:rPr>
        <w:t>202</w:t>
      </w:r>
      <w:r>
        <w:rPr>
          <w:rFonts w:hint="eastAsia" w:ascii="仿宋" w:hAnsi="仿宋" w:eastAsia="仿宋"/>
          <w:b/>
          <w:sz w:val="44"/>
          <w:szCs w:val="44"/>
          <w:lang w:val="en-US" w:eastAsia="zh-CN"/>
        </w:rPr>
        <w:t>4~2025</w:t>
      </w:r>
      <w:r>
        <w:rPr>
          <w:rFonts w:ascii="仿宋" w:hAnsi="仿宋" w:eastAsia="仿宋"/>
          <w:b/>
          <w:sz w:val="44"/>
          <w:szCs w:val="44"/>
        </w:rPr>
        <w:t>年度</w:t>
      </w:r>
    </w:p>
    <w:p>
      <w:pPr>
        <w:tabs>
          <w:tab w:val="center" w:pos="4535"/>
          <w:tab w:val="left" w:pos="8960"/>
          <w:tab w:val="right" w:pos="9070"/>
        </w:tabs>
        <w:spacing w:line="276" w:lineRule="auto"/>
        <w:jc w:val="center"/>
        <w:rPr>
          <w:rFonts w:ascii="仿宋" w:hAnsi="仿宋" w:eastAsia="仿宋"/>
          <w:b/>
          <w:sz w:val="48"/>
          <w:szCs w:val="44"/>
        </w:rPr>
      </w:pPr>
      <w:r>
        <w:rPr>
          <w:rFonts w:hint="eastAsia" w:ascii="仿宋" w:hAnsi="仿宋" w:eastAsia="仿宋"/>
          <w:b/>
          <w:sz w:val="44"/>
          <w:szCs w:val="44"/>
          <w:lang w:val="en-US" w:eastAsia="zh-CN"/>
        </w:rPr>
        <w:t>法兰冲压弯</w:t>
      </w:r>
      <w:r>
        <w:rPr>
          <w:rFonts w:hint="eastAsia" w:ascii="仿宋" w:hAnsi="仿宋" w:eastAsia="仿宋"/>
          <w:b/>
          <w:sz w:val="44"/>
          <w:szCs w:val="44"/>
        </w:rPr>
        <w:t>集采供应商入围</w:t>
      </w:r>
      <w:r>
        <w:rPr>
          <w:rFonts w:hint="eastAsia" w:ascii="仿宋" w:hAnsi="仿宋" w:eastAsia="仿宋"/>
          <w:b/>
          <w:sz w:val="48"/>
          <w:szCs w:val="44"/>
        </w:rPr>
        <w:t xml:space="preserve">     </w:t>
      </w:r>
    </w:p>
    <w:p>
      <w:pPr>
        <w:autoSpaceDE w:val="0"/>
        <w:autoSpaceDN w:val="0"/>
        <w:adjustRightInd w:val="0"/>
        <w:spacing w:line="276" w:lineRule="auto"/>
        <w:jc w:val="center"/>
        <w:rPr>
          <w:rFonts w:hint="eastAsia" w:ascii="仿宋" w:hAnsi="仿宋" w:eastAsia="仿宋" w:cs="黑体"/>
          <w:b/>
          <w:kern w:val="0"/>
          <w:sz w:val="72"/>
          <w:szCs w:val="72"/>
        </w:rPr>
      </w:pPr>
    </w:p>
    <w:p>
      <w:pPr>
        <w:autoSpaceDE w:val="0"/>
        <w:autoSpaceDN w:val="0"/>
        <w:adjustRightInd w:val="0"/>
        <w:spacing w:line="276" w:lineRule="auto"/>
        <w:jc w:val="center"/>
        <w:rPr>
          <w:rFonts w:ascii="仿宋" w:hAnsi="仿宋" w:eastAsia="仿宋" w:cs="黑体"/>
          <w:b/>
          <w:kern w:val="0"/>
          <w:sz w:val="72"/>
          <w:szCs w:val="72"/>
        </w:rPr>
      </w:pPr>
      <w:r>
        <w:rPr>
          <w:rFonts w:hint="eastAsia" w:ascii="仿宋" w:hAnsi="仿宋" w:eastAsia="仿宋" w:cs="黑体"/>
          <w:b/>
          <w:kern w:val="0"/>
          <w:sz w:val="72"/>
          <w:szCs w:val="72"/>
        </w:rPr>
        <w:t>招标文件</w:t>
      </w:r>
    </w:p>
    <w:p>
      <w:pPr>
        <w:spacing w:line="276" w:lineRule="auto"/>
        <w:jc w:val="center"/>
        <w:rPr>
          <w:rFonts w:ascii="仿宋" w:hAnsi="仿宋" w:eastAsia="仿宋" w:cs="F2,Bold"/>
          <w:bCs/>
          <w:kern w:val="0"/>
          <w:sz w:val="36"/>
          <w:szCs w:val="32"/>
        </w:rPr>
      </w:pPr>
    </w:p>
    <w:p>
      <w:pPr>
        <w:autoSpaceDE w:val="0"/>
        <w:autoSpaceDN w:val="0"/>
        <w:adjustRightInd w:val="0"/>
        <w:spacing w:line="276" w:lineRule="auto"/>
        <w:jc w:val="center"/>
        <w:rPr>
          <w:rFonts w:hint="default" w:ascii="仿宋" w:hAnsi="仿宋" w:eastAsia="仿宋" w:cs="F2,Bold"/>
          <w:bCs/>
          <w:kern w:val="0"/>
          <w:sz w:val="36"/>
          <w:szCs w:val="32"/>
          <w:lang w:val="en-US" w:eastAsia="zh-CN"/>
        </w:rPr>
      </w:pPr>
      <w:r>
        <w:rPr>
          <w:rFonts w:hint="eastAsia" w:ascii="仿宋" w:hAnsi="仿宋" w:eastAsia="仿宋" w:cs="F2,Bold"/>
          <w:bCs/>
          <w:kern w:val="0"/>
          <w:sz w:val="36"/>
          <w:szCs w:val="32"/>
        </w:rPr>
        <w:t>招标编号：CGB-C2-2024-CB-</w:t>
      </w:r>
      <w:r>
        <w:rPr>
          <w:rFonts w:hint="eastAsia" w:ascii="仿宋" w:hAnsi="仿宋" w:eastAsia="仿宋" w:cs="F2,Bold"/>
          <w:bCs/>
          <w:kern w:val="0"/>
          <w:sz w:val="36"/>
          <w:szCs w:val="32"/>
          <w:lang w:val="en-US" w:eastAsia="zh-CN"/>
        </w:rPr>
        <w:t>271</w:t>
      </w:r>
    </w:p>
    <w:p>
      <w:pPr>
        <w:spacing w:line="276" w:lineRule="auto"/>
        <w:rPr>
          <w:rFonts w:ascii="F2,Bold" w:eastAsia="F2,Bold" w:cs="F2,Bold"/>
          <w:b/>
          <w:bCs/>
          <w:kern w:val="0"/>
          <w:szCs w:val="21"/>
        </w:rPr>
      </w:pPr>
    </w:p>
    <w:p>
      <w:pPr>
        <w:spacing w:line="276" w:lineRule="auto"/>
        <w:rPr>
          <w:rFonts w:ascii="F2,Bold" w:eastAsia="F2,Bold" w:cs="F2,Bold"/>
          <w:b/>
          <w:bCs/>
          <w:kern w:val="0"/>
          <w:szCs w:val="21"/>
        </w:rPr>
      </w:pPr>
    </w:p>
    <w:p>
      <w:pPr>
        <w:spacing w:line="276" w:lineRule="auto"/>
        <w:rPr>
          <w:rFonts w:ascii="F2,Bold" w:eastAsia="F2,Bold" w:cs="F2,Bold"/>
          <w:b/>
          <w:bCs/>
          <w:kern w:val="0"/>
          <w:szCs w:val="21"/>
        </w:rPr>
      </w:pPr>
      <w:r>
        <w:rPr>
          <w:rFonts w:hint="eastAsia" w:ascii="F2,Bold" w:eastAsia="F2,Bold" w:cs="F2,Bold"/>
          <w:b/>
          <w:bCs/>
          <w:kern w:val="0"/>
          <w:szCs w:val="21"/>
        </w:rPr>
        <w:drawing>
          <wp:anchor distT="0" distB="0" distL="114300" distR="114300" simplePos="0" relativeHeight="251659264" behindDoc="0" locked="0" layoutInCell="1" allowOverlap="1">
            <wp:simplePos x="0" y="0"/>
            <wp:positionH relativeFrom="column">
              <wp:posOffset>1615440</wp:posOffset>
            </wp:positionH>
            <wp:positionV relativeFrom="paragraph">
              <wp:posOffset>26670</wp:posOffset>
            </wp:positionV>
            <wp:extent cx="2244725" cy="2263140"/>
            <wp:effectExtent l="19050" t="0" r="3175"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13" cstate="print"/>
                    <a:srcRect/>
                    <a:stretch>
                      <a:fillRect/>
                    </a:stretch>
                  </pic:blipFill>
                  <pic:spPr>
                    <a:xfrm>
                      <a:off x="0" y="0"/>
                      <a:ext cx="2244725" cy="2263140"/>
                    </a:xfrm>
                    <a:prstGeom prst="rect">
                      <a:avLst/>
                    </a:prstGeom>
                    <a:noFill/>
                    <a:ln w="9525">
                      <a:noFill/>
                      <a:miter lim="800000"/>
                      <a:headEnd/>
                      <a:tailEnd/>
                    </a:ln>
                  </pic:spPr>
                </pic:pic>
              </a:graphicData>
            </a:graphic>
          </wp:anchor>
        </w:drawing>
      </w:r>
    </w:p>
    <w:p>
      <w:pPr>
        <w:spacing w:line="276" w:lineRule="auto"/>
        <w:rPr>
          <w:rFonts w:ascii="F2,Bold" w:eastAsia="F2,Bold" w:cs="F2,Bold"/>
          <w:b/>
          <w:bCs/>
          <w:kern w:val="0"/>
          <w:szCs w:val="21"/>
        </w:rPr>
      </w:pPr>
    </w:p>
    <w:p>
      <w:pPr>
        <w:spacing w:line="276" w:lineRule="auto"/>
        <w:rPr>
          <w:rFonts w:ascii="F2,Bold" w:eastAsia="F2,Bold" w:cs="F2,Bold"/>
          <w:b/>
          <w:bCs/>
          <w:kern w:val="0"/>
          <w:szCs w:val="21"/>
        </w:rPr>
      </w:pPr>
    </w:p>
    <w:p>
      <w:pPr>
        <w:spacing w:line="276" w:lineRule="auto"/>
        <w:rPr>
          <w:rFonts w:ascii="F2,Bold" w:eastAsia="F2,Bold" w:cs="F2,Bold"/>
          <w:b/>
          <w:bCs/>
          <w:kern w:val="0"/>
          <w:szCs w:val="21"/>
        </w:rPr>
      </w:pPr>
    </w:p>
    <w:p>
      <w:pPr>
        <w:spacing w:line="276" w:lineRule="auto"/>
        <w:rPr>
          <w:rFonts w:ascii="F2,Bold" w:eastAsia="F2,Bold" w:cs="F2,Bold"/>
          <w:b/>
          <w:bCs/>
          <w:kern w:val="0"/>
          <w:szCs w:val="21"/>
        </w:rPr>
      </w:pPr>
    </w:p>
    <w:p>
      <w:pPr>
        <w:spacing w:line="276" w:lineRule="auto"/>
        <w:jc w:val="center"/>
        <w:rPr>
          <w:rFonts w:ascii="F2,Bold" w:eastAsia="F2,Bold" w:cs="F2,Bold"/>
          <w:b/>
          <w:bCs/>
          <w:kern w:val="0"/>
          <w:szCs w:val="21"/>
        </w:rPr>
      </w:pPr>
    </w:p>
    <w:p>
      <w:pPr>
        <w:spacing w:line="276" w:lineRule="auto"/>
        <w:rPr>
          <w:rFonts w:ascii="F2,Bold" w:eastAsia="F2,Bold" w:cs="F2,Bold"/>
          <w:b/>
          <w:bCs/>
          <w:kern w:val="0"/>
          <w:szCs w:val="21"/>
        </w:rPr>
      </w:pPr>
    </w:p>
    <w:p>
      <w:pPr>
        <w:spacing w:line="276" w:lineRule="auto"/>
        <w:rPr>
          <w:rFonts w:ascii="F2,Bold" w:eastAsia="F2,Bold" w:cs="F2,Bold"/>
          <w:b/>
          <w:bCs/>
          <w:kern w:val="0"/>
          <w:szCs w:val="21"/>
        </w:rPr>
      </w:pPr>
    </w:p>
    <w:p>
      <w:pPr>
        <w:spacing w:line="276" w:lineRule="auto"/>
        <w:rPr>
          <w:rFonts w:ascii="F2,Bold" w:eastAsia="F2,Bold" w:cs="F2,Bold"/>
          <w:b/>
          <w:bCs/>
          <w:kern w:val="0"/>
          <w:szCs w:val="21"/>
        </w:rPr>
      </w:pPr>
    </w:p>
    <w:p>
      <w:pPr>
        <w:spacing w:line="276" w:lineRule="auto"/>
        <w:rPr>
          <w:rFonts w:ascii="F2,Bold" w:eastAsia="F2,Bold" w:cs="F2,Bold"/>
          <w:b/>
          <w:bCs/>
          <w:kern w:val="0"/>
          <w:szCs w:val="21"/>
        </w:rPr>
      </w:pPr>
    </w:p>
    <w:p>
      <w:pPr>
        <w:spacing w:line="276" w:lineRule="auto"/>
        <w:rPr>
          <w:rFonts w:ascii="F2,Bold" w:eastAsia="F2,Bold" w:cs="F2,Bold"/>
          <w:b/>
          <w:bCs/>
          <w:kern w:val="0"/>
          <w:szCs w:val="21"/>
        </w:rPr>
      </w:pPr>
    </w:p>
    <w:p>
      <w:pPr>
        <w:spacing w:line="276" w:lineRule="auto"/>
        <w:jc w:val="center"/>
        <w:rPr>
          <w:rFonts w:hint="eastAsia" w:ascii="仿宋" w:hAnsi="仿宋" w:eastAsia="仿宋" w:cs="黑体"/>
          <w:kern w:val="0"/>
          <w:sz w:val="36"/>
          <w:szCs w:val="32"/>
        </w:rPr>
      </w:pPr>
    </w:p>
    <w:p>
      <w:pPr>
        <w:spacing w:line="276" w:lineRule="auto"/>
        <w:jc w:val="center"/>
        <w:rPr>
          <w:rFonts w:hint="eastAsia" w:ascii="仿宋" w:hAnsi="仿宋" w:eastAsia="仿宋" w:cs="黑体"/>
          <w:kern w:val="0"/>
          <w:sz w:val="36"/>
          <w:szCs w:val="32"/>
        </w:rPr>
      </w:pPr>
    </w:p>
    <w:p>
      <w:pPr>
        <w:spacing w:line="276" w:lineRule="auto"/>
        <w:jc w:val="center"/>
        <w:rPr>
          <w:rFonts w:hint="eastAsia" w:ascii="仿宋" w:hAnsi="仿宋" w:eastAsia="仿宋" w:cs="黑体"/>
          <w:kern w:val="0"/>
          <w:sz w:val="36"/>
          <w:szCs w:val="32"/>
          <w:lang w:val="en-US" w:eastAsia="zh-CN"/>
        </w:rPr>
      </w:pPr>
      <w:r>
        <w:rPr>
          <w:rFonts w:hint="eastAsia" w:ascii="仿宋" w:hAnsi="仿宋" w:eastAsia="仿宋" w:cs="黑体"/>
          <w:kern w:val="0"/>
          <w:sz w:val="36"/>
          <w:szCs w:val="32"/>
        </w:rPr>
        <w:t>招标人：</w:t>
      </w:r>
      <w:r>
        <w:rPr>
          <w:rFonts w:hint="eastAsia" w:ascii="仿宋" w:hAnsi="仿宋" w:eastAsia="仿宋" w:cs="黑体"/>
          <w:kern w:val="0"/>
          <w:sz w:val="36"/>
          <w:szCs w:val="32"/>
          <w:lang w:val="en-US" w:eastAsia="zh-CN"/>
        </w:rPr>
        <w:t>中交第四航务工程局有限公司</w:t>
      </w:r>
    </w:p>
    <w:p>
      <w:pPr>
        <w:spacing w:line="276" w:lineRule="auto"/>
        <w:jc w:val="center"/>
        <w:rPr>
          <w:rFonts w:ascii="仿宋" w:hAnsi="仿宋" w:eastAsia="仿宋" w:cs="黑体"/>
          <w:kern w:val="0"/>
          <w:sz w:val="36"/>
          <w:szCs w:val="32"/>
        </w:rPr>
      </w:pPr>
      <w:r>
        <w:rPr>
          <w:rFonts w:hint="eastAsia" w:ascii="仿宋" w:hAnsi="仿宋" w:eastAsia="仿宋" w:cs="黑体"/>
          <w:kern w:val="0"/>
          <w:sz w:val="36"/>
          <w:szCs w:val="32"/>
          <w:lang w:val="en-US" w:eastAsia="zh-CN"/>
        </w:rPr>
        <w:t>供应链管理部</w:t>
      </w:r>
      <w:r>
        <w:rPr>
          <w:rFonts w:hint="eastAsia" w:ascii="仿宋" w:hAnsi="仿宋" w:eastAsia="仿宋" w:cs="黑体"/>
          <w:kern w:val="0"/>
          <w:sz w:val="36"/>
          <w:szCs w:val="32"/>
        </w:rPr>
        <w:t xml:space="preserve">        </w:t>
      </w:r>
    </w:p>
    <w:p>
      <w:pPr>
        <w:spacing w:line="276" w:lineRule="auto"/>
        <w:jc w:val="center"/>
        <w:rPr>
          <w:rFonts w:ascii="仿宋" w:hAnsi="仿宋" w:eastAsia="仿宋" w:cs="黑体"/>
          <w:kern w:val="0"/>
          <w:sz w:val="36"/>
          <w:szCs w:val="32"/>
        </w:rPr>
      </w:pPr>
      <w:r>
        <w:rPr>
          <w:rFonts w:hint="eastAsia" w:ascii="仿宋" w:hAnsi="仿宋" w:eastAsia="仿宋" w:cs="黑体"/>
          <w:kern w:val="0"/>
          <w:sz w:val="36"/>
          <w:szCs w:val="32"/>
        </w:rPr>
        <w:t>202</w:t>
      </w:r>
      <w:r>
        <w:rPr>
          <w:rFonts w:hint="eastAsia" w:ascii="仿宋" w:hAnsi="仿宋" w:eastAsia="仿宋" w:cs="黑体"/>
          <w:kern w:val="0"/>
          <w:sz w:val="36"/>
          <w:szCs w:val="32"/>
          <w:lang w:val="en-US" w:eastAsia="zh-CN"/>
        </w:rPr>
        <w:t>4</w:t>
      </w:r>
      <w:r>
        <w:rPr>
          <w:rFonts w:hint="eastAsia" w:ascii="仿宋" w:hAnsi="仿宋" w:eastAsia="仿宋" w:cs="黑体"/>
          <w:kern w:val="0"/>
          <w:sz w:val="36"/>
          <w:szCs w:val="32"/>
        </w:rPr>
        <w:t>年</w:t>
      </w:r>
      <w:r>
        <w:rPr>
          <w:rFonts w:hint="eastAsia" w:ascii="仿宋" w:hAnsi="仿宋" w:eastAsia="仿宋" w:cs="黑体"/>
          <w:kern w:val="0"/>
          <w:sz w:val="36"/>
          <w:szCs w:val="32"/>
          <w:lang w:val="en-US" w:eastAsia="zh-CN"/>
        </w:rPr>
        <w:t>5</w:t>
      </w:r>
      <w:r>
        <w:rPr>
          <w:rFonts w:hint="eastAsia" w:ascii="仿宋" w:hAnsi="仿宋" w:eastAsia="仿宋" w:cs="黑体"/>
          <w:kern w:val="0"/>
          <w:sz w:val="36"/>
          <w:szCs w:val="32"/>
        </w:rPr>
        <w:t>月</w:t>
      </w:r>
      <w:r>
        <w:rPr>
          <w:rFonts w:hint="eastAsia" w:ascii="仿宋" w:hAnsi="仿宋" w:eastAsia="仿宋" w:cs="黑体"/>
          <w:kern w:val="0"/>
          <w:sz w:val="36"/>
          <w:szCs w:val="32"/>
          <w:lang w:val="en-US" w:eastAsia="zh-CN"/>
        </w:rPr>
        <w:t>28</w:t>
      </w:r>
      <w:r>
        <w:rPr>
          <w:rFonts w:hint="eastAsia" w:ascii="仿宋" w:hAnsi="仿宋" w:eastAsia="仿宋" w:cs="黑体"/>
          <w:kern w:val="0"/>
          <w:sz w:val="36"/>
          <w:szCs w:val="32"/>
        </w:rPr>
        <w:t xml:space="preserve"> 日</w:t>
      </w:r>
    </w:p>
    <w:p>
      <w:pPr>
        <w:rPr>
          <w:rFonts w:ascii="宋体" w:hAnsi="宋体" w:cs="黑体"/>
          <w:kern w:val="0"/>
          <w:sz w:val="32"/>
          <w:szCs w:val="32"/>
        </w:rPr>
      </w:pPr>
      <w:r>
        <w:rPr>
          <w:rFonts w:ascii="宋体" w:hAnsi="宋体" w:cs="黑体"/>
          <w:kern w:val="0"/>
          <w:sz w:val="32"/>
          <w:szCs w:val="32"/>
        </w:rPr>
        <w:br w:type="page"/>
      </w:r>
    </w:p>
    <w:p>
      <w:pPr>
        <w:spacing w:line="276" w:lineRule="auto"/>
        <w:jc w:val="center"/>
        <w:rPr>
          <w:rFonts w:ascii="宋体" w:hAnsi="宋体" w:cs="黑体"/>
          <w:kern w:val="0"/>
          <w:sz w:val="32"/>
          <w:szCs w:val="32"/>
        </w:rPr>
      </w:pPr>
    </w:p>
    <w:p>
      <w:pPr>
        <w:spacing w:line="276" w:lineRule="auto"/>
        <w:jc w:val="center"/>
        <w:rPr>
          <w:rFonts w:ascii="仿宋" w:hAnsi="仿宋" w:eastAsia="仿宋" w:cs="F2,Bold"/>
          <w:b/>
          <w:bCs/>
          <w:kern w:val="0"/>
          <w:sz w:val="24"/>
          <w:szCs w:val="21"/>
        </w:rPr>
      </w:pPr>
      <w:r>
        <w:rPr>
          <w:rFonts w:hint="eastAsia" w:ascii="仿宋" w:hAnsi="仿宋" w:eastAsia="仿宋" w:cs="F2,Bold"/>
          <w:b/>
          <w:bCs/>
          <w:kern w:val="0"/>
          <w:sz w:val="24"/>
          <w:szCs w:val="21"/>
        </w:rPr>
        <w:t>目</w:t>
      </w:r>
      <w:r>
        <w:rPr>
          <w:rFonts w:ascii="仿宋" w:hAnsi="仿宋" w:eastAsia="仿宋" w:cs="F2,Bold"/>
          <w:b/>
          <w:bCs/>
          <w:kern w:val="0"/>
          <w:sz w:val="24"/>
          <w:szCs w:val="21"/>
        </w:rPr>
        <w:t xml:space="preserve"> </w:t>
      </w:r>
      <w:r>
        <w:rPr>
          <w:rFonts w:hint="eastAsia" w:ascii="仿宋" w:hAnsi="仿宋" w:eastAsia="仿宋" w:cs="F2,Bold"/>
          <w:b/>
          <w:bCs/>
          <w:kern w:val="0"/>
          <w:sz w:val="24"/>
          <w:szCs w:val="21"/>
        </w:rPr>
        <w:t xml:space="preserve"> 录</w:t>
      </w:r>
    </w:p>
    <w:p>
      <w:pPr>
        <w:pStyle w:val="19"/>
        <w:tabs>
          <w:tab w:val="left" w:pos="1050"/>
          <w:tab w:val="right" w:leader="dot" w:pos="8296"/>
        </w:tabs>
        <w:spacing w:line="276" w:lineRule="auto"/>
        <w:rPr>
          <w:rFonts w:ascii="仿宋" w:hAnsi="仿宋" w:eastAsia="仿宋" w:cstheme="minorBidi"/>
          <w:b/>
          <w:sz w:val="24"/>
          <w:szCs w:val="22"/>
        </w:rPr>
      </w:pPr>
      <w:r>
        <w:rPr>
          <w:rFonts w:ascii="仿宋" w:hAnsi="仿宋" w:eastAsia="仿宋"/>
          <w:b/>
          <w:sz w:val="24"/>
          <w:szCs w:val="21"/>
        </w:rPr>
        <w:fldChar w:fldCharType="begin"/>
      </w:r>
      <w:r>
        <w:rPr>
          <w:rFonts w:ascii="仿宋" w:hAnsi="仿宋" w:eastAsia="仿宋"/>
          <w:b/>
          <w:sz w:val="24"/>
          <w:szCs w:val="21"/>
        </w:rPr>
        <w:instrText xml:space="preserve"> </w:instrText>
      </w:r>
      <w:r>
        <w:rPr>
          <w:rFonts w:hint="eastAsia" w:ascii="仿宋" w:hAnsi="仿宋" w:eastAsia="仿宋"/>
          <w:b/>
          <w:sz w:val="24"/>
          <w:szCs w:val="21"/>
        </w:rPr>
        <w:instrText xml:space="preserve">TOC \o "1-3" \h \z \u</w:instrText>
      </w:r>
      <w:r>
        <w:rPr>
          <w:rFonts w:ascii="仿宋" w:hAnsi="仿宋" w:eastAsia="仿宋"/>
          <w:b/>
          <w:sz w:val="24"/>
          <w:szCs w:val="21"/>
        </w:rPr>
        <w:instrText xml:space="preserve"> </w:instrText>
      </w:r>
      <w:r>
        <w:rPr>
          <w:rFonts w:ascii="仿宋" w:hAnsi="仿宋" w:eastAsia="仿宋"/>
          <w:b/>
          <w:sz w:val="24"/>
          <w:szCs w:val="21"/>
        </w:rPr>
        <w:fldChar w:fldCharType="separate"/>
      </w:r>
    </w:p>
    <w:p>
      <w:pPr>
        <w:pStyle w:val="20"/>
        <w:tabs>
          <w:tab w:val="right" w:leader="dot" w:pos="8296"/>
        </w:tabs>
        <w:spacing w:line="276" w:lineRule="auto"/>
        <w:rPr>
          <w:rFonts w:ascii="仿宋" w:hAnsi="仿宋" w:eastAsia="仿宋" w:cstheme="minorBidi"/>
          <w:b/>
          <w:sz w:val="24"/>
          <w:szCs w:val="22"/>
        </w:rPr>
      </w:pPr>
      <w:r>
        <w:fldChar w:fldCharType="begin"/>
      </w:r>
      <w:r>
        <w:instrText xml:space="preserve"> HYPERLINK \l "_Toc523843115" </w:instrText>
      </w:r>
      <w:r>
        <w:fldChar w:fldCharType="separate"/>
      </w:r>
      <w:r>
        <w:rPr>
          <w:rStyle w:val="30"/>
          <w:rFonts w:ascii="仿宋" w:hAnsi="仿宋" w:eastAsia="仿宋" w:cs="TimesNewRomanPS-BoldMT"/>
          <w:b/>
          <w:bCs/>
          <w:kern w:val="0"/>
          <w:sz w:val="24"/>
        </w:rPr>
        <w:t xml:space="preserve">1. </w:t>
      </w:r>
      <w:r>
        <w:rPr>
          <w:rStyle w:val="30"/>
          <w:rFonts w:hint="eastAsia" w:ascii="仿宋" w:hAnsi="仿宋" w:eastAsia="仿宋" w:cs="F2,Bold"/>
          <w:b/>
          <w:bCs/>
          <w:kern w:val="0"/>
          <w:sz w:val="24"/>
        </w:rPr>
        <w:t>招标条件</w:t>
      </w:r>
      <w:r>
        <w:rPr>
          <w:rFonts w:ascii="仿宋" w:hAnsi="仿宋" w:eastAsia="仿宋"/>
          <w:b/>
          <w:sz w:val="24"/>
        </w:rPr>
        <w:tab/>
      </w:r>
      <w:r>
        <w:rPr>
          <w:rFonts w:ascii="仿宋" w:hAnsi="仿宋" w:eastAsia="仿宋"/>
          <w:b/>
          <w:sz w:val="24"/>
        </w:rPr>
        <w:fldChar w:fldCharType="begin"/>
      </w:r>
      <w:r>
        <w:rPr>
          <w:rFonts w:ascii="仿宋" w:hAnsi="仿宋" w:eastAsia="仿宋"/>
          <w:b/>
          <w:sz w:val="24"/>
        </w:rPr>
        <w:instrText xml:space="preserve"> PAGEREF _Toc523843115 \h </w:instrText>
      </w:r>
      <w:r>
        <w:rPr>
          <w:rFonts w:ascii="仿宋" w:hAnsi="仿宋" w:eastAsia="仿宋"/>
          <w:b/>
          <w:sz w:val="24"/>
        </w:rPr>
        <w:fldChar w:fldCharType="separate"/>
      </w:r>
      <w:r>
        <w:rPr>
          <w:rFonts w:ascii="仿宋" w:hAnsi="仿宋" w:eastAsia="仿宋"/>
          <w:b/>
          <w:sz w:val="24"/>
        </w:rPr>
        <w:t>1</w:t>
      </w:r>
      <w:r>
        <w:rPr>
          <w:rFonts w:ascii="仿宋" w:hAnsi="仿宋" w:eastAsia="仿宋"/>
          <w:b/>
          <w:sz w:val="24"/>
        </w:rPr>
        <w:fldChar w:fldCharType="end"/>
      </w:r>
      <w:r>
        <w:rPr>
          <w:rFonts w:ascii="仿宋" w:hAnsi="仿宋" w:eastAsia="仿宋"/>
          <w:b/>
          <w:sz w:val="24"/>
        </w:rPr>
        <w:fldChar w:fldCharType="end"/>
      </w:r>
    </w:p>
    <w:p>
      <w:pPr>
        <w:pStyle w:val="20"/>
        <w:tabs>
          <w:tab w:val="right" w:leader="dot" w:pos="8296"/>
        </w:tabs>
        <w:spacing w:line="276" w:lineRule="auto"/>
        <w:rPr>
          <w:rFonts w:ascii="仿宋" w:hAnsi="仿宋" w:eastAsia="仿宋" w:cstheme="minorBidi"/>
          <w:b/>
          <w:sz w:val="24"/>
          <w:szCs w:val="22"/>
        </w:rPr>
      </w:pPr>
      <w:r>
        <w:fldChar w:fldCharType="begin"/>
      </w:r>
      <w:r>
        <w:instrText xml:space="preserve"> HYPERLINK \l "_Toc523843117" </w:instrText>
      </w:r>
      <w:r>
        <w:fldChar w:fldCharType="separate"/>
      </w:r>
      <w:r>
        <w:rPr>
          <w:rStyle w:val="30"/>
          <w:rFonts w:ascii="仿宋" w:hAnsi="仿宋" w:eastAsia="仿宋" w:cs="TimesNewRomanPS-BoldMT"/>
          <w:b/>
          <w:bCs/>
          <w:kern w:val="0"/>
          <w:sz w:val="24"/>
        </w:rPr>
        <w:t xml:space="preserve">2. </w:t>
      </w:r>
      <w:r>
        <w:rPr>
          <w:rStyle w:val="30"/>
          <w:rFonts w:hint="eastAsia" w:ascii="仿宋" w:hAnsi="仿宋" w:eastAsia="仿宋" w:cs="F2,Bold"/>
          <w:b/>
          <w:bCs/>
          <w:kern w:val="0"/>
          <w:sz w:val="24"/>
        </w:rPr>
        <w:t>项目概况与招标内容</w:t>
      </w:r>
      <w:r>
        <w:rPr>
          <w:rFonts w:ascii="仿宋" w:hAnsi="仿宋" w:eastAsia="仿宋"/>
          <w:b/>
          <w:sz w:val="24"/>
        </w:rPr>
        <w:tab/>
      </w:r>
      <w:r>
        <w:rPr>
          <w:rFonts w:ascii="仿宋" w:hAnsi="仿宋" w:eastAsia="仿宋"/>
          <w:b/>
          <w:sz w:val="24"/>
        </w:rPr>
        <w:fldChar w:fldCharType="begin"/>
      </w:r>
      <w:r>
        <w:rPr>
          <w:rFonts w:ascii="仿宋" w:hAnsi="仿宋" w:eastAsia="仿宋"/>
          <w:b/>
          <w:sz w:val="24"/>
        </w:rPr>
        <w:instrText xml:space="preserve"> PAGEREF _Toc523843117 \h </w:instrText>
      </w:r>
      <w:r>
        <w:rPr>
          <w:rFonts w:ascii="仿宋" w:hAnsi="仿宋" w:eastAsia="仿宋"/>
          <w:b/>
          <w:sz w:val="24"/>
        </w:rPr>
        <w:fldChar w:fldCharType="separate"/>
      </w:r>
      <w:r>
        <w:rPr>
          <w:rFonts w:ascii="仿宋" w:hAnsi="仿宋" w:eastAsia="仿宋"/>
          <w:b/>
          <w:sz w:val="24"/>
        </w:rPr>
        <w:t>1</w:t>
      </w:r>
      <w:r>
        <w:rPr>
          <w:rFonts w:ascii="仿宋" w:hAnsi="仿宋" w:eastAsia="仿宋"/>
          <w:b/>
          <w:sz w:val="24"/>
        </w:rPr>
        <w:fldChar w:fldCharType="end"/>
      </w:r>
      <w:r>
        <w:rPr>
          <w:rFonts w:ascii="仿宋" w:hAnsi="仿宋" w:eastAsia="仿宋"/>
          <w:b/>
          <w:sz w:val="24"/>
        </w:rPr>
        <w:fldChar w:fldCharType="end"/>
      </w:r>
    </w:p>
    <w:p>
      <w:pPr>
        <w:pStyle w:val="20"/>
        <w:tabs>
          <w:tab w:val="right" w:leader="dot" w:pos="8296"/>
        </w:tabs>
        <w:spacing w:line="276" w:lineRule="auto"/>
        <w:rPr>
          <w:rStyle w:val="30"/>
          <w:rFonts w:ascii="仿宋" w:hAnsi="仿宋" w:eastAsia="仿宋"/>
          <w:b/>
          <w:sz w:val="24"/>
        </w:rPr>
      </w:pPr>
      <w:r>
        <w:rPr>
          <w:rFonts w:ascii="仿宋" w:hAnsi="仿宋" w:eastAsia="仿宋" w:cs="TimesNewRomanPS-BoldMT"/>
          <w:b/>
          <w:bCs/>
          <w:kern w:val="0"/>
          <w:sz w:val="24"/>
          <w:szCs w:val="21"/>
        </w:rPr>
        <w:t xml:space="preserve">3. </w:t>
      </w:r>
      <w:r>
        <w:rPr>
          <w:rFonts w:hint="eastAsia" w:ascii="仿宋" w:hAnsi="仿宋" w:eastAsia="仿宋" w:cs="F2,Bold"/>
          <w:b/>
          <w:bCs/>
          <w:kern w:val="0"/>
          <w:sz w:val="24"/>
          <w:szCs w:val="21"/>
        </w:rPr>
        <w:t>投标人资格要求</w:t>
      </w:r>
      <w:r>
        <w:rPr>
          <w:rStyle w:val="30"/>
          <w:rFonts w:ascii="仿宋" w:hAnsi="仿宋" w:eastAsia="仿宋"/>
          <w:b/>
          <w:sz w:val="24"/>
          <w:u w:val="none"/>
        </w:rPr>
        <w:tab/>
      </w:r>
      <w:r>
        <w:rPr>
          <w:rStyle w:val="30"/>
          <w:rFonts w:ascii="仿宋" w:hAnsi="仿宋" w:eastAsia="仿宋"/>
          <w:b/>
          <w:sz w:val="24"/>
        </w:rPr>
        <w:fldChar w:fldCharType="begin"/>
      </w:r>
      <w:r>
        <w:rPr>
          <w:rStyle w:val="30"/>
          <w:rFonts w:ascii="仿宋" w:hAnsi="仿宋" w:eastAsia="仿宋"/>
          <w:b/>
          <w:sz w:val="24"/>
        </w:rPr>
        <w:instrText xml:space="preserve"> PAGEREF _Toc523843117 \h </w:instrText>
      </w:r>
      <w:r>
        <w:rPr>
          <w:rStyle w:val="30"/>
          <w:rFonts w:ascii="仿宋" w:hAnsi="仿宋" w:eastAsia="仿宋"/>
          <w:b/>
          <w:sz w:val="24"/>
        </w:rPr>
        <w:fldChar w:fldCharType="separate"/>
      </w:r>
      <w:r>
        <w:rPr>
          <w:rStyle w:val="30"/>
          <w:rFonts w:ascii="仿宋" w:hAnsi="仿宋" w:eastAsia="仿宋"/>
          <w:b/>
          <w:sz w:val="24"/>
        </w:rPr>
        <w:t>1</w:t>
      </w:r>
      <w:r>
        <w:rPr>
          <w:rStyle w:val="30"/>
          <w:rFonts w:ascii="仿宋" w:hAnsi="仿宋" w:eastAsia="仿宋"/>
          <w:b/>
          <w:sz w:val="24"/>
        </w:rPr>
        <w:fldChar w:fldCharType="end"/>
      </w:r>
    </w:p>
    <w:p>
      <w:pPr>
        <w:pStyle w:val="20"/>
        <w:tabs>
          <w:tab w:val="right" w:leader="dot" w:pos="8296"/>
        </w:tabs>
        <w:spacing w:line="276" w:lineRule="auto"/>
        <w:rPr>
          <w:rFonts w:ascii="仿宋" w:hAnsi="仿宋" w:eastAsia="仿宋" w:cstheme="minorBidi"/>
          <w:b/>
          <w:sz w:val="24"/>
          <w:szCs w:val="22"/>
        </w:rPr>
      </w:pPr>
      <w:r>
        <w:fldChar w:fldCharType="begin"/>
      </w:r>
      <w:r>
        <w:instrText xml:space="preserve"> HYPERLINK \l "_Toc523843118" </w:instrText>
      </w:r>
      <w:r>
        <w:fldChar w:fldCharType="separate"/>
      </w:r>
      <w:r>
        <w:rPr>
          <w:rStyle w:val="30"/>
          <w:rFonts w:ascii="仿宋" w:hAnsi="仿宋" w:eastAsia="仿宋" w:cs="TimesNewRomanPS-BoldMT"/>
          <w:b/>
          <w:bCs/>
          <w:kern w:val="0"/>
          <w:sz w:val="24"/>
        </w:rPr>
        <w:t xml:space="preserve">4. </w:t>
      </w:r>
      <w:r>
        <w:rPr>
          <w:rStyle w:val="30"/>
          <w:rFonts w:hint="eastAsia" w:ascii="仿宋" w:hAnsi="仿宋" w:eastAsia="仿宋" w:cs="F2,Bold"/>
          <w:b/>
          <w:bCs/>
          <w:kern w:val="0"/>
          <w:sz w:val="24"/>
        </w:rPr>
        <w:t>招标文件的获取</w:t>
      </w:r>
      <w:r>
        <w:rPr>
          <w:rFonts w:ascii="仿宋" w:hAnsi="仿宋" w:eastAsia="仿宋"/>
          <w:b/>
          <w:sz w:val="24"/>
        </w:rPr>
        <w:tab/>
      </w:r>
      <w:r>
        <w:rPr>
          <w:rFonts w:ascii="仿宋" w:hAnsi="仿宋" w:eastAsia="仿宋"/>
          <w:b/>
          <w:sz w:val="24"/>
        </w:rPr>
        <w:fldChar w:fldCharType="begin"/>
      </w:r>
      <w:r>
        <w:rPr>
          <w:rFonts w:ascii="仿宋" w:hAnsi="仿宋" w:eastAsia="仿宋"/>
          <w:b/>
          <w:sz w:val="24"/>
        </w:rPr>
        <w:instrText xml:space="preserve"> PAGEREF _Toc523843118 \h </w:instrText>
      </w:r>
      <w:r>
        <w:rPr>
          <w:rFonts w:ascii="仿宋" w:hAnsi="仿宋" w:eastAsia="仿宋"/>
          <w:b/>
          <w:sz w:val="24"/>
        </w:rPr>
        <w:fldChar w:fldCharType="separate"/>
      </w:r>
      <w:r>
        <w:rPr>
          <w:rFonts w:ascii="仿宋" w:hAnsi="仿宋" w:eastAsia="仿宋"/>
          <w:b/>
          <w:sz w:val="24"/>
        </w:rPr>
        <w:t>2</w:t>
      </w:r>
      <w:r>
        <w:rPr>
          <w:rFonts w:ascii="仿宋" w:hAnsi="仿宋" w:eastAsia="仿宋"/>
          <w:b/>
          <w:sz w:val="24"/>
        </w:rPr>
        <w:fldChar w:fldCharType="end"/>
      </w:r>
      <w:r>
        <w:rPr>
          <w:rFonts w:ascii="仿宋" w:hAnsi="仿宋" w:eastAsia="仿宋"/>
          <w:b/>
          <w:sz w:val="24"/>
        </w:rPr>
        <w:fldChar w:fldCharType="end"/>
      </w:r>
    </w:p>
    <w:p>
      <w:pPr>
        <w:pStyle w:val="20"/>
        <w:tabs>
          <w:tab w:val="right" w:leader="dot" w:pos="8296"/>
        </w:tabs>
        <w:spacing w:line="276" w:lineRule="auto"/>
        <w:rPr>
          <w:rFonts w:ascii="仿宋" w:hAnsi="仿宋" w:eastAsia="仿宋" w:cstheme="minorBidi"/>
          <w:b/>
          <w:sz w:val="24"/>
          <w:szCs w:val="22"/>
        </w:rPr>
      </w:pPr>
      <w:r>
        <w:fldChar w:fldCharType="begin"/>
      </w:r>
      <w:r>
        <w:instrText xml:space="preserve"> HYPERLINK \l "_Toc523843119" </w:instrText>
      </w:r>
      <w:r>
        <w:fldChar w:fldCharType="separate"/>
      </w:r>
      <w:r>
        <w:rPr>
          <w:rStyle w:val="30"/>
          <w:rFonts w:ascii="仿宋" w:hAnsi="仿宋" w:eastAsia="仿宋" w:cs="TimesNewRomanPS-BoldMT"/>
          <w:b/>
          <w:bCs/>
          <w:kern w:val="0"/>
          <w:sz w:val="24"/>
        </w:rPr>
        <w:t xml:space="preserve">5. </w:t>
      </w:r>
      <w:r>
        <w:rPr>
          <w:rStyle w:val="30"/>
          <w:rFonts w:hint="eastAsia" w:ascii="仿宋" w:hAnsi="仿宋" w:eastAsia="仿宋" w:cs="F2,Bold"/>
          <w:b/>
          <w:bCs/>
          <w:kern w:val="0"/>
          <w:sz w:val="24"/>
        </w:rPr>
        <w:t>投标文件的递交</w:t>
      </w:r>
      <w:r>
        <w:rPr>
          <w:rFonts w:ascii="仿宋" w:hAnsi="仿宋" w:eastAsia="仿宋"/>
          <w:b/>
          <w:sz w:val="24"/>
        </w:rPr>
        <w:tab/>
      </w:r>
      <w:r>
        <w:rPr>
          <w:rFonts w:ascii="仿宋" w:hAnsi="仿宋" w:eastAsia="仿宋"/>
          <w:b/>
          <w:sz w:val="24"/>
        </w:rPr>
        <w:fldChar w:fldCharType="begin"/>
      </w:r>
      <w:r>
        <w:rPr>
          <w:rFonts w:ascii="仿宋" w:hAnsi="仿宋" w:eastAsia="仿宋"/>
          <w:b/>
          <w:sz w:val="24"/>
        </w:rPr>
        <w:instrText xml:space="preserve"> PAGEREF _Toc523843119 \h </w:instrText>
      </w:r>
      <w:r>
        <w:rPr>
          <w:rFonts w:ascii="仿宋" w:hAnsi="仿宋" w:eastAsia="仿宋"/>
          <w:b/>
          <w:sz w:val="24"/>
        </w:rPr>
        <w:fldChar w:fldCharType="separate"/>
      </w:r>
      <w:r>
        <w:rPr>
          <w:rFonts w:ascii="仿宋" w:hAnsi="仿宋" w:eastAsia="仿宋"/>
          <w:b/>
          <w:sz w:val="24"/>
        </w:rPr>
        <w:t>2</w:t>
      </w:r>
      <w:r>
        <w:rPr>
          <w:rFonts w:ascii="仿宋" w:hAnsi="仿宋" w:eastAsia="仿宋"/>
          <w:b/>
          <w:sz w:val="24"/>
        </w:rPr>
        <w:fldChar w:fldCharType="end"/>
      </w:r>
      <w:r>
        <w:rPr>
          <w:rFonts w:ascii="仿宋" w:hAnsi="仿宋" w:eastAsia="仿宋"/>
          <w:b/>
          <w:sz w:val="24"/>
        </w:rPr>
        <w:fldChar w:fldCharType="end"/>
      </w:r>
    </w:p>
    <w:p>
      <w:pPr>
        <w:pStyle w:val="20"/>
        <w:tabs>
          <w:tab w:val="right" w:leader="dot" w:pos="8296"/>
        </w:tabs>
        <w:spacing w:line="276" w:lineRule="auto"/>
        <w:rPr>
          <w:rFonts w:ascii="仿宋" w:hAnsi="仿宋" w:eastAsia="仿宋" w:cstheme="minorBidi"/>
          <w:b/>
          <w:sz w:val="24"/>
          <w:szCs w:val="22"/>
        </w:rPr>
      </w:pPr>
      <w:r>
        <w:fldChar w:fldCharType="begin"/>
      </w:r>
      <w:r>
        <w:instrText xml:space="preserve"> HYPERLINK \l "_Toc523843120" </w:instrText>
      </w:r>
      <w:r>
        <w:fldChar w:fldCharType="separate"/>
      </w:r>
      <w:r>
        <w:rPr>
          <w:rStyle w:val="30"/>
          <w:rFonts w:ascii="仿宋" w:hAnsi="仿宋" w:eastAsia="仿宋" w:cs="TimesNewRomanPS-BoldMT"/>
          <w:b/>
          <w:bCs/>
          <w:kern w:val="0"/>
          <w:sz w:val="24"/>
        </w:rPr>
        <w:t xml:space="preserve">6. </w:t>
      </w:r>
      <w:r>
        <w:rPr>
          <w:rStyle w:val="30"/>
          <w:rFonts w:hint="eastAsia" w:ascii="仿宋" w:hAnsi="仿宋" w:eastAsia="仿宋" w:cs="F2,Bold"/>
          <w:b/>
          <w:bCs/>
          <w:kern w:val="0"/>
          <w:sz w:val="24"/>
        </w:rPr>
        <w:t>发布公告的媒介</w:t>
      </w:r>
      <w:r>
        <w:rPr>
          <w:rFonts w:ascii="仿宋" w:hAnsi="仿宋" w:eastAsia="仿宋"/>
          <w:b/>
          <w:sz w:val="24"/>
        </w:rPr>
        <w:tab/>
      </w:r>
      <w:r>
        <w:rPr>
          <w:rFonts w:ascii="仿宋" w:hAnsi="仿宋" w:eastAsia="仿宋"/>
          <w:b/>
          <w:sz w:val="24"/>
        </w:rPr>
        <w:fldChar w:fldCharType="begin"/>
      </w:r>
      <w:r>
        <w:rPr>
          <w:rFonts w:ascii="仿宋" w:hAnsi="仿宋" w:eastAsia="仿宋"/>
          <w:b/>
          <w:sz w:val="24"/>
        </w:rPr>
        <w:instrText xml:space="preserve"> PAGEREF _Toc523843120 \h </w:instrText>
      </w:r>
      <w:r>
        <w:rPr>
          <w:rFonts w:ascii="仿宋" w:hAnsi="仿宋" w:eastAsia="仿宋"/>
          <w:b/>
          <w:sz w:val="24"/>
        </w:rPr>
        <w:fldChar w:fldCharType="separate"/>
      </w:r>
      <w:r>
        <w:rPr>
          <w:rFonts w:ascii="仿宋" w:hAnsi="仿宋" w:eastAsia="仿宋"/>
          <w:b/>
          <w:sz w:val="24"/>
        </w:rPr>
        <w:t>2</w:t>
      </w:r>
      <w:r>
        <w:rPr>
          <w:rFonts w:ascii="仿宋" w:hAnsi="仿宋" w:eastAsia="仿宋"/>
          <w:b/>
          <w:sz w:val="24"/>
        </w:rPr>
        <w:fldChar w:fldCharType="end"/>
      </w:r>
      <w:r>
        <w:rPr>
          <w:rFonts w:ascii="仿宋" w:hAnsi="仿宋" w:eastAsia="仿宋"/>
          <w:b/>
          <w:sz w:val="24"/>
        </w:rPr>
        <w:fldChar w:fldCharType="end"/>
      </w:r>
    </w:p>
    <w:p>
      <w:pPr>
        <w:pStyle w:val="20"/>
        <w:tabs>
          <w:tab w:val="right" w:leader="dot" w:pos="8296"/>
        </w:tabs>
        <w:spacing w:line="276" w:lineRule="auto"/>
        <w:rPr>
          <w:rFonts w:ascii="仿宋" w:hAnsi="仿宋" w:eastAsia="仿宋" w:cstheme="minorBidi"/>
          <w:b/>
          <w:sz w:val="24"/>
          <w:szCs w:val="22"/>
        </w:rPr>
      </w:pPr>
      <w:r>
        <w:fldChar w:fldCharType="begin"/>
      </w:r>
      <w:r>
        <w:instrText xml:space="preserve"> HYPERLINK \l "_Toc523843121" </w:instrText>
      </w:r>
      <w:r>
        <w:fldChar w:fldCharType="separate"/>
      </w:r>
      <w:r>
        <w:rPr>
          <w:rStyle w:val="30"/>
          <w:rFonts w:ascii="仿宋" w:hAnsi="仿宋" w:eastAsia="仿宋" w:cs="TimesNewRomanPS-BoldMT"/>
          <w:b/>
          <w:bCs/>
          <w:kern w:val="0"/>
          <w:sz w:val="24"/>
        </w:rPr>
        <w:t xml:space="preserve">7. </w:t>
      </w:r>
      <w:r>
        <w:rPr>
          <w:rStyle w:val="30"/>
          <w:rFonts w:hint="eastAsia" w:ascii="仿宋" w:hAnsi="仿宋" w:eastAsia="仿宋" w:cs="TimesNewRomanPS-BoldMT"/>
          <w:b/>
          <w:bCs/>
          <w:kern w:val="0"/>
          <w:sz w:val="24"/>
        </w:rPr>
        <w:t>监督机构</w:t>
      </w:r>
      <w:r>
        <w:rPr>
          <w:rFonts w:ascii="仿宋" w:hAnsi="仿宋" w:eastAsia="仿宋"/>
          <w:b/>
          <w:sz w:val="24"/>
        </w:rPr>
        <w:tab/>
      </w:r>
      <w:r>
        <w:rPr>
          <w:rFonts w:ascii="仿宋" w:hAnsi="仿宋" w:eastAsia="仿宋"/>
          <w:b/>
          <w:sz w:val="24"/>
        </w:rPr>
        <w:fldChar w:fldCharType="begin"/>
      </w:r>
      <w:r>
        <w:rPr>
          <w:rFonts w:ascii="仿宋" w:hAnsi="仿宋" w:eastAsia="仿宋"/>
          <w:b/>
          <w:sz w:val="24"/>
        </w:rPr>
        <w:instrText xml:space="preserve"> PAGEREF _Toc523843121 \h </w:instrText>
      </w:r>
      <w:r>
        <w:rPr>
          <w:rFonts w:ascii="仿宋" w:hAnsi="仿宋" w:eastAsia="仿宋"/>
          <w:b/>
          <w:sz w:val="24"/>
        </w:rPr>
        <w:fldChar w:fldCharType="separate"/>
      </w:r>
      <w:r>
        <w:rPr>
          <w:rFonts w:ascii="仿宋" w:hAnsi="仿宋" w:eastAsia="仿宋"/>
          <w:b/>
          <w:sz w:val="24"/>
        </w:rPr>
        <w:t>2</w:t>
      </w:r>
      <w:r>
        <w:rPr>
          <w:rFonts w:ascii="仿宋" w:hAnsi="仿宋" w:eastAsia="仿宋"/>
          <w:b/>
          <w:sz w:val="24"/>
        </w:rPr>
        <w:fldChar w:fldCharType="end"/>
      </w:r>
      <w:r>
        <w:rPr>
          <w:rFonts w:ascii="仿宋" w:hAnsi="仿宋" w:eastAsia="仿宋"/>
          <w:b/>
          <w:sz w:val="24"/>
        </w:rPr>
        <w:fldChar w:fldCharType="end"/>
      </w:r>
    </w:p>
    <w:p>
      <w:pPr>
        <w:pStyle w:val="20"/>
        <w:tabs>
          <w:tab w:val="right" w:leader="dot" w:pos="8296"/>
        </w:tabs>
        <w:spacing w:line="276" w:lineRule="auto"/>
        <w:rPr>
          <w:rFonts w:ascii="仿宋" w:hAnsi="仿宋" w:eastAsia="仿宋" w:cstheme="minorBidi"/>
          <w:b/>
          <w:sz w:val="24"/>
          <w:szCs w:val="22"/>
        </w:rPr>
      </w:pPr>
      <w:r>
        <w:fldChar w:fldCharType="begin"/>
      </w:r>
      <w:r>
        <w:instrText xml:space="preserve"> HYPERLINK \l "_Toc523843127" </w:instrText>
      </w:r>
      <w:r>
        <w:fldChar w:fldCharType="separate"/>
      </w:r>
      <w:r>
        <w:rPr>
          <w:rStyle w:val="30"/>
          <w:rFonts w:ascii="仿宋" w:hAnsi="仿宋" w:eastAsia="仿宋" w:cs="F2,Bold"/>
          <w:b/>
          <w:bCs/>
          <w:kern w:val="0"/>
          <w:sz w:val="24"/>
        </w:rPr>
        <w:t>8.</w:t>
      </w:r>
      <w:r>
        <w:rPr>
          <w:rStyle w:val="30"/>
          <w:rFonts w:hint="eastAsia" w:ascii="仿宋" w:hAnsi="仿宋" w:eastAsia="仿宋" w:cs="F2,Bold"/>
          <w:b/>
          <w:bCs/>
          <w:kern w:val="0"/>
          <w:sz w:val="24"/>
        </w:rPr>
        <w:t>联系方式</w:t>
      </w:r>
      <w:r>
        <w:rPr>
          <w:rFonts w:ascii="仿宋" w:hAnsi="仿宋" w:eastAsia="仿宋"/>
          <w:b/>
          <w:sz w:val="24"/>
        </w:rPr>
        <w:tab/>
      </w:r>
      <w:r>
        <w:rPr>
          <w:rFonts w:ascii="仿宋" w:hAnsi="仿宋" w:eastAsia="仿宋"/>
          <w:b/>
          <w:sz w:val="24"/>
        </w:rPr>
        <w:fldChar w:fldCharType="begin"/>
      </w:r>
      <w:r>
        <w:rPr>
          <w:rFonts w:ascii="仿宋" w:hAnsi="仿宋" w:eastAsia="仿宋"/>
          <w:b/>
          <w:sz w:val="24"/>
        </w:rPr>
        <w:instrText xml:space="preserve"> PAGEREF _Toc523843127 \h </w:instrText>
      </w:r>
      <w:r>
        <w:rPr>
          <w:rFonts w:ascii="仿宋" w:hAnsi="仿宋" w:eastAsia="仿宋"/>
          <w:b/>
          <w:sz w:val="24"/>
        </w:rPr>
        <w:fldChar w:fldCharType="separate"/>
      </w:r>
      <w:r>
        <w:rPr>
          <w:rFonts w:ascii="仿宋" w:hAnsi="仿宋" w:eastAsia="仿宋"/>
          <w:b/>
          <w:sz w:val="24"/>
        </w:rPr>
        <w:t>2</w:t>
      </w:r>
      <w:r>
        <w:rPr>
          <w:rFonts w:ascii="仿宋" w:hAnsi="仿宋" w:eastAsia="仿宋"/>
          <w:b/>
          <w:sz w:val="24"/>
        </w:rPr>
        <w:fldChar w:fldCharType="end"/>
      </w:r>
      <w:r>
        <w:rPr>
          <w:rFonts w:ascii="仿宋" w:hAnsi="仿宋" w:eastAsia="仿宋"/>
          <w:b/>
          <w:sz w:val="24"/>
        </w:rPr>
        <w:fldChar w:fldCharType="end"/>
      </w:r>
    </w:p>
    <w:p>
      <w:pPr>
        <w:pStyle w:val="19"/>
        <w:tabs>
          <w:tab w:val="right" w:leader="dot" w:pos="8296"/>
        </w:tabs>
        <w:spacing w:line="276" w:lineRule="auto"/>
        <w:rPr>
          <w:rFonts w:ascii="仿宋" w:hAnsi="仿宋" w:eastAsia="仿宋" w:cstheme="minorBidi"/>
          <w:b/>
          <w:sz w:val="24"/>
          <w:szCs w:val="22"/>
        </w:rPr>
      </w:pPr>
      <w:r>
        <w:fldChar w:fldCharType="begin"/>
      </w:r>
      <w:r>
        <w:instrText xml:space="preserve"> HYPERLINK \l "_Toc523843128" </w:instrText>
      </w:r>
      <w:r>
        <w:fldChar w:fldCharType="separate"/>
      </w:r>
      <w:r>
        <w:rPr>
          <w:rStyle w:val="30"/>
          <w:rFonts w:hint="eastAsia" w:ascii="仿宋" w:hAnsi="仿宋" w:eastAsia="仿宋" w:cs="F2,Bold"/>
          <w:b/>
          <w:bCs/>
          <w:kern w:val="0"/>
          <w:sz w:val="24"/>
        </w:rPr>
        <w:t>第二章</w:t>
      </w:r>
      <w:r>
        <w:rPr>
          <w:rStyle w:val="30"/>
          <w:rFonts w:ascii="仿宋" w:hAnsi="仿宋" w:eastAsia="仿宋" w:cs="F2,Bold"/>
          <w:b/>
          <w:bCs/>
          <w:kern w:val="0"/>
          <w:sz w:val="24"/>
        </w:rPr>
        <w:t xml:space="preserve"> </w:t>
      </w:r>
      <w:r>
        <w:rPr>
          <w:rStyle w:val="30"/>
          <w:rFonts w:hint="eastAsia" w:ascii="仿宋" w:hAnsi="仿宋" w:eastAsia="仿宋" w:cs="F2,Bold"/>
          <w:b/>
          <w:bCs/>
          <w:kern w:val="0"/>
          <w:sz w:val="24"/>
        </w:rPr>
        <w:t>投标人须知</w:t>
      </w:r>
      <w:r>
        <w:rPr>
          <w:rFonts w:ascii="仿宋" w:hAnsi="仿宋" w:eastAsia="仿宋"/>
          <w:b/>
          <w:sz w:val="24"/>
        </w:rPr>
        <w:tab/>
      </w:r>
      <w:r>
        <w:rPr>
          <w:rFonts w:ascii="仿宋" w:hAnsi="仿宋" w:eastAsia="仿宋"/>
          <w:b/>
          <w:sz w:val="24"/>
        </w:rPr>
        <w:fldChar w:fldCharType="begin"/>
      </w:r>
      <w:r>
        <w:rPr>
          <w:rFonts w:ascii="仿宋" w:hAnsi="仿宋" w:eastAsia="仿宋"/>
          <w:b/>
          <w:sz w:val="24"/>
        </w:rPr>
        <w:instrText xml:space="preserve"> PAGEREF _Toc523843128 \h </w:instrText>
      </w:r>
      <w:r>
        <w:rPr>
          <w:rFonts w:ascii="仿宋" w:hAnsi="仿宋" w:eastAsia="仿宋"/>
          <w:b/>
          <w:sz w:val="24"/>
        </w:rPr>
        <w:fldChar w:fldCharType="separate"/>
      </w:r>
      <w:r>
        <w:rPr>
          <w:rFonts w:ascii="仿宋" w:hAnsi="仿宋" w:eastAsia="仿宋"/>
          <w:b/>
          <w:sz w:val="24"/>
        </w:rPr>
        <w:t>3</w:t>
      </w:r>
      <w:r>
        <w:rPr>
          <w:rFonts w:ascii="仿宋" w:hAnsi="仿宋" w:eastAsia="仿宋"/>
          <w:b/>
          <w:sz w:val="24"/>
        </w:rPr>
        <w:fldChar w:fldCharType="end"/>
      </w:r>
      <w:r>
        <w:rPr>
          <w:rFonts w:ascii="仿宋" w:hAnsi="仿宋" w:eastAsia="仿宋"/>
          <w:b/>
          <w:sz w:val="24"/>
        </w:rPr>
        <w:fldChar w:fldCharType="end"/>
      </w:r>
    </w:p>
    <w:p>
      <w:pPr>
        <w:pStyle w:val="20"/>
        <w:tabs>
          <w:tab w:val="right" w:leader="dot" w:pos="8296"/>
        </w:tabs>
        <w:spacing w:line="276" w:lineRule="auto"/>
        <w:rPr>
          <w:rFonts w:ascii="仿宋" w:hAnsi="仿宋" w:eastAsia="仿宋" w:cstheme="minorBidi"/>
          <w:b/>
          <w:sz w:val="24"/>
          <w:szCs w:val="22"/>
        </w:rPr>
      </w:pPr>
      <w:r>
        <w:fldChar w:fldCharType="begin"/>
      </w:r>
      <w:r>
        <w:instrText xml:space="preserve"> HYPERLINK \l "_Toc523843129" </w:instrText>
      </w:r>
      <w:r>
        <w:fldChar w:fldCharType="separate"/>
      </w:r>
      <w:r>
        <w:rPr>
          <w:rStyle w:val="30"/>
          <w:rFonts w:ascii="仿宋" w:hAnsi="仿宋" w:eastAsia="仿宋" w:cs="TimesNewRomanPS-BoldMT"/>
          <w:b/>
          <w:bCs/>
          <w:kern w:val="0"/>
          <w:sz w:val="24"/>
        </w:rPr>
        <w:t xml:space="preserve">1. </w:t>
      </w:r>
      <w:r>
        <w:rPr>
          <w:rStyle w:val="30"/>
          <w:rFonts w:hint="eastAsia" w:ascii="仿宋" w:hAnsi="仿宋" w:eastAsia="仿宋" w:cs="F2,Bold"/>
          <w:b/>
          <w:bCs/>
          <w:kern w:val="0"/>
          <w:sz w:val="24"/>
        </w:rPr>
        <w:t>总则</w:t>
      </w:r>
      <w:r>
        <w:rPr>
          <w:rFonts w:ascii="仿宋" w:hAnsi="仿宋" w:eastAsia="仿宋"/>
          <w:b/>
          <w:sz w:val="24"/>
        </w:rPr>
        <w:tab/>
      </w:r>
      <w:r>
        <w:rPr>
          <w:rFonts w:ascii="仿宋" w:hAnsi="仿宋" w:eastAsia="仿宋"/>
          <w:b/>
          <w:sz w:val="24"/>
        </w:rPr>
        <w:fldChar w:fldCharType="begin"/>
      </w:r>
      <w:r>
        <w:rPr>
          <w:rFonts w:ascii="仿宋" w:hAnsi="仿宋" w:eastAsia="仿宋"/>
          <w:b/>
          <w:sz w:val="24"/>
        </w:rPr>
        <w:instrText xml:space="preserve"> PAGEREF _Toc523843129 \h </w:instrText>
      </w:r>
      <w:r>
        <w:rPr>
          <w:rFonts w:ascii="仿宋" w:hAnsi="仿宋" w:eastAsia="仿宋"/>
          <w:b/>
          <w:sz w:val="24"/>
        </w:rPr>
        <w:fldChar w:fldCharType="separate"/>
      </w:r>
      <w:r>
        <w:rPr>
          <w:rFonts w:ascii="仿宋" w:hAnsi="仿宋" w:eastAsia="仿宋"/>
          <w:b/>
          <w:sz w:val="24"/>
        </w:rPr>
        <w:t>5</w:t>
      </w:r>
      <w:r>
        <w:rPr>
          <w:rFonts w:ascii="仿宋" w:hAnsi="仿宋" w:eastAsia="仿宋"/>
          <w:b/>
          <w:sz w:val="24"/>
        </w:rPr>
        <w:fldChar w:fldCharType="end"/>
      </w:r>
      <w:r>
        <w:rPr>
          <w:rFonts w:ascii="仿宋" w:hAnsi="仿宋" w:eastAsia="仿宋"/>
          <w:b/>
          <w:sz w:val="24"/>
        </w:rPr>
        <w:fldChar w:fldCharType="end"/>
      </w:r>
    </w:p>
    <w:p>
      <w:pPr>
        <w:pStyle w:val="20"/>
        <w:tabs>
          <w:tab w:val="right" w:leader="dot" w:pos="8296"/>
        </w:tabs>
        <w:spacing w:line="276" w:lineRule="auto"/>
        <w:rPr>
          <w:rFonts w:ascii="仿宋" w:hAnsi="仿宋" w:eastAsia="仿宋" w:cstheme="minorBidi"/>
          <w:b/>
          <w:sz w:val="24"/>
          <w:szCs w:val="22"/>
        </w:rPr>
      </w:pPr>
      <w:r>
        <w:fldChar w:fldCharType="begin"/>
      </w:r>
      <w:r>
        <w:instrText xml:space="preserve"> HYPERLINK \l "_Toc523843130" </w:instrText>
      </w:r>
      <w:r>
        <w:fldChar w:fldCharType="separate"/>
      </w:r>
      <w:r>
        <w:rPr>
          <w:rStyle w:val="30"/>
          <w:rFonts w:ascii="仿宋" w:hAnsi="仿宋" w:eastAsia="仿宋" w:cs="TimesNewRomanPS-BoldMT"/>
          <w:b/>
          <w:bCs/>
          <w:kern w:val="0"/>
          <w:sz w:val="24"/>
        </w:rPr>
        <w:t xml:space="preserve">2. </w:t>
      </w:r>
      <w:r>
        <w:rPr>
          <w:rStyle w:val="30"/>
          <w:rFonts w:hint="eastAsia" w:ascii="仿宋" w:hAnsi="仿宋" w:eastAsia="仿宋" w:cs="F2,Bold"/>
          <w:b/>
          <w:bCs/>
          <w:kern w:val="0"/>
          <w:sz w:val="24"/>
        </w:rPr>
        <w:t>招标文件</w:t>
      </w:r>
      <w:r>
        <w:rPr>
          <w:rFonts w:ascii="仿宋" w:hAnsi="仿宋" w:eastAsia="仿宋"/>
          <w:b/>
          <w:sz w:val="24"/>
        </w:rPr>
        <w:tab/>
      </w:r>
      <w:r>
        <w:rPr>
          <w:rFonts w:ascii="仿宋" w:hAnsi="仿宋" w:eastAsia="仿宋"/>
          <w:b/>
          <w:sz w:val="24"/>
        </w:rPr>
        <w:fldChar w:fldCharType="begin"/>
      </w:r>
      <w:r>
        <w:rPr>
          <w:rFonts w:ascii="仿宋" w:hAnsi="仿宋" w:eastAsia="仿宋"/>
          <w:b/>
          <w:sz w:val="24"/>
        </w:rPr>
        <w:instrText xml:space="preserve"> PAGEREF _Toc523843130 \h </w:instrText>
      </w:r>
      <w:r>
        <w:rPr>
          <w:rFonts w:ascii="仿宋" w:hAnsi="仿宋" w:eastAsia="仿宋"/>
          <w:b/>
          <w:sz w:val="24"/>
        </w:rPr>
        <w:fldChar w:fldCharType="separate"/>
      </w:r>
      <w:r>
        <w:rPr>
          <w:rFonts w:ascii="仿宋" w:hAnsi="仿宋" w:eastAsia="仿宋"/>
          <w:b/>
          <w:sz w:val="24"/>
        </w:rPr>
        <w:t>7</w:t>
      </w:r>
      <w:r>
        <w:rPr>
          <w:rFonts w:ascii="仿宋" w:hAnsi="仿宋" w:eastAsia="仿宋"/>
          <w:b/>
          <w:sz w:val="24"/>
        </w:rPr>
        <w:fldChar w:fldCharType="end"/>
      </w:r>
      <w:r>
        <w:rPr>
          <w:rFonts w:ascii="仿宋" w:hAnsi="仿宋" w:eastAsia="仿宋"/>
          <w:b/>
          <w:sz w:val="24"/>
        </w:rPr>
        <w:fldChar w:fldCharType="end"/>
      </w:r>
    </w:p>
    <w:p>
      <w:pPr>
        <w:pStyle w:val="20"/>
        <w:tabs>
          <w:tab w:val="right" w:leader="dot" w:pos="8296"/>
        </w:tabs>
        <w:spacing w:line="276" w:lineRule="auto"/>
        <w:rPr>
          <w:rFonts w:ascii="仿宋" w:hAnsi="仿宋" w:eastAsia="仿宋" w:cstheme="minorBidi"/>
          <w:b/>
          <w:sz w:val="24"/>
          <w:szCs w:val="22"/>
        </w:rPr>
      </w:pPr>
      <w:r>
        <w:fldChar w:fldCharType="begin"/>
      </w:r>
      <w:r>
        <w:instrText xml:space="preserve"> HYPERLINK \l "_Toc523843131" </w:instrText>
      </w:r>
      <w:r>
        <w:fldChar w:fldCharType="separate"/>
      </w:r>
      <w:r>
        <w:rPr>
          <w:rStyle w:val="30"/>
          <w:rFonts w:ascii="仿宋" w:hAnsi="仿宋" w:eastAsia="仿宋" w:cs="TimesNewRomanPS-BoldMT"/>
          <w:b/>
          <w:bCs/>
          <w:kern w:val="0"/>
          <w:sz w:val="24"/>
        </w:rPr>
        <w:t xml:space="preserve">3. </w:t>
      </w:r>
      <w:r>
        <w:rPr>
          <w:rStyle w:val="30"/>
          <w:rFonts w:hint="eastAsia" w:ascii="仿宋" w:hAnsi="仿宋" w:eastAsia="仿宋" w:cs="F2,Bold"/>
          <w:b/>
          <w:bCs/>
          <w:kern w:val="0"/>
          <w:sz w:val="24"/>
        </w:rPr>
        <w:t>投标文件</w:t>
      </w:r>
      <w:r>
        <w:rPr>
          <w:rFonts w:ascii="仿宋" w:hAnsi="仿宋" w:eastAsia="仿宋"/>
          <w:b/>
          <w:sz w:val="24"/>
        </w:rPr>
        <w:tab/>
      </w:r>
      <w:r>
        <w:rPr>
          <w:rFonts w:ascii="仿宋" w:hAnsi="仿宋" w:eastAsia="仿宋"/>
          <w:b/>
          <w:sz w:val="24"/>
        </w:rPr>
        <w:fldChar w:fldCharType="begin"/>
      </w:r>
      <w:r>
        <w:rPr>
          <w:rFonts w:ascii="仿宋" w:hAnsi="仿宋" w:eastAsia="仿宋"/>
          <w:b/>
          <w:sz w:val="24"/>
        </w:rPr>
        <w:instrText xml:space="preserve"> PAGEREF _Toc523843131 \h </w:instrText>
      </w:r>
      <w:r>
        <w:rPr>
          <w:rFonts w:ascii="仿宋" w:hAnsi="仿宋" w:eastAsia="仿宋"/>
          <w:b/>
          <w:sz w:val="24"/>
        </w:rPr>
        <w:fldChar w:fldCharType="separate"/>
      </w:r>
      <w:r>
        <w:rPr>
          <w:rFonts w:ascii="仿宋" w:hAnsi="仿宋" w:eastAsia="仿宋"/>
          <w:b/>
          <w:sz w:val="24"/>
        </w:rPr>
        <w:t>8</w:t>
      </w:r>
      <w:r>
        <w:rPr>
          <w:rFonts w:ascii="仿宋" w:hAnsi="仿宋" w:eastAsia="仿宋"/>
          <w:b/>
          <w:sz w:val="24"/>
        </w:rPr>
        <w:fldChar w:fldCharType="end"/>
      </w:r>
      <w:r>
        <w:rPr>
          <w:rFonts w:ascii="仿宋" w:hAnsi="仿宋" w:eastAsia="仿宋"/>
          <w:b/>
          <w:sz w:val="24"/>
        </w:rPr>
        <w:fldChar w:fldCharType="end"/>
      </w:r>
    </w:p>
    <w:p>
      <w:pPr>
        <w:pStyle w:val="20"/>
        <w:tabs>
          <w:tab w:val="right" w:leader="dot" w:pos="8296"/>
        </w:tabs>
        <w:spacing w:line="276" w:lineRule="auto"/>
        <w:rPr>
          <w:rFonts w:ascii="仿宋" w:hAnsi="仿宋" w:eastAsia="仿宋" w:cstheme="minorBidi"/>
          <w:b/>
          <w:sz w:val="24"/>
          <w:szCs w:val="22"/>
        </w:rPr>
      </w:pPr>
      <w:r>
        <w:fldChar w:fldCharType="begin"/>
      </w:r>
      <w:r>
        <w:instrText xml:space="preserve"> HYPERLINK \l "_Toc523843132" </w:instrText>
      </w:r>
      <w:r>
        <w:fldChar w:fldCharType="separate"/>
      </w:r>
      <w:r>
        <w:rPr>
          <w:rStyle w:val="30"/>
          <w:rFonts w:ascii="仿宋" w:hAnsi="仿宋" w:eastAsia="仿宋" w:cs="TimesNewRomanPS-BoldMT"/>
          <w:b/>
          <w:bCs/>
          <w:kern w:val="0"/>
          <w:sz w:val="24"/>
        </w:rPr>
        <w:t xml:space="preserve">4. </w:t>
      </w:r>
      <w:r>
        <w:rPr>
          <w:rStyle w:val="30"/>
          <w:rFonts w:hint="eastAsia" w:ascii="仿宋" w:hAnsi="仿宋" w:eastAsia="仿宋" w:cs="F2,Bold"/>
          <w:b/>
          <w:bCs/>
          <w:kern w:val="0"/>
          <w:sz w:val="24"/>
        </w:rPr>
        <w:t>投标</w:t>
      </w:r>
      <w:r>
        <w:rPr>
          <w:rFonts w:ascii="仿宋" w:hAnsi="仿宋" w:eastAsia="仿宋"/>
          <w:b/>
          <w:sz w:val="24"/>
        </w:rPr>
        <w:tab/>
      </w:r>
      <w:r>
        <w:rPr>
          <w:rFonts w:ascii="仿宋" w:hAnsi="仿宋" w:eastAsia="仿宋"/>
          <w:b/>
          <w:sz w:val="24"/>
        </w:rPr>
        <w:fldChar w:fldCharType="begin"/>
      </w:r>
      <w:r>
        <w:rPr>
          <w:rFonts w:ascii="仿宋" w:hAnsi="仿宋" w:eastAsia="仿宋"/>
          <w:b/>
          <w:sz w:val="24"/>
        </w:rPr>
        <w:instrText xml:space="preserve"> PAGEREF _Toc523843132 \h </w:instrText>
      </w:r>
      <w:r>
        <w:rPr>
          <w:rFonts w:ascii="仿宋" w:hAnsi="仿宋" w:eastAsia="仿宋"/>
          <w:b/>
          <w:sz w:val="24"/>
        </w:rPr>
        <w:fldChar w:fldCharType="separate"/>
      </w:r>
      <w:r>
        <w:rPr>
          <w:rFonts w:ascii="仿宋" w:hAnsi="仿宋" w:eastAsia="仿宋"/>
          <w:b/>
          <w:sz w:val="24"/>
        </w:rPr>
        <w:t>10</w:t>
      </w:r>
      <w:r>
        <w:rPr>
          <w:rFonts w:ascii="仿宋" w:hAnsi="仿宋" w:eastAsia="仿宋"/>
          <w:b/>
          <w:sz w:val="24"/>
        </w:rPr>
        <w:fldChar w:fldCharType="end"/>
      </w:r>
      <w:r>
        <w:rPr>
          <w:rFonts w:ascii="仿宋" w:hAnsi="仿宋" w:eastAsia="仿宋"/>
          <w:b/>
          <w:sz w:val="24"/>
        </w:rPr>
        <w:fldChar w:fldCharType="end"/>
      </w:r>
    </w:p>
    <w:p>
      <w:pPr>
        <w:pStyle w:val="20"/>
        <w:tabs>
          <w:tab w:val="right" w:leader="dot" w:pos="8296"/>
        </w:tabs>
        <w:spacing w:line="276" w:lineRule="auto"/>
        <w:rPr>
          <w:rFonts w:ascii="仿宋" w:hAnsi="仿宋" w:eastAsia="仿宋" w:cstheme="minorBidi"/>
          <w:b/>
          <w:sz w:val="24"/>
          <w:szCs w:val="22"/>
        </w:rPr>
      </w:pPr>
      <w:r>
        <w:fldChar w:fldCharType="begin"/>
      </w:r>
      <w:r>
        <w:instrText xml:space="preserve"> HYPERLINK \l "_Toc523843133" </w:instrText>
      </w:r>
      <w:r>
        <w:fldChar w:fldCharType="separate"/>
      </w:r>
      <w:r>
        <w:rPr>
          <w:rStyle w:val="30"/>
          <w:rFonts w:ascii="仿宋" w:hAnsi="仿宋" w:eastAsia="仿宋" w:cs="TimesNewRomanPS-BoldMT"/>
          <w:b/>
          <w:bCs/>
          <w:kern w:val="0"/>
          <w:sz w:val="24"/>
        </w:rPr>
        <w:t xml:space="preserve">5. </w:t>
      </w:r>
      <w:r>
        <w:rPr>
          <w:rStyle w:val="30"/>
          <w:rFonts w:hint="eastAsia" w:ascii="仿宋" w:hAnsi="仿宋" w:eastAsia="仿宋" w:cs="F2,Bold"/>
          <w:b/>
          <w:bCs/>
          <w:kern w:val="0"/>
          <w:sz w:val="24"/>
        </w:rPr>
        <w:t>开标</w:t>
      </w:r>
      <w:r>
        <w:rPr>
          <w:rFonts w:ascii="仿宋" w:hAnsi="仿宋" w:eastAsia="仿宋"/>
          <w:b/>
          <w:sz w:val="24"/>
        </w:rPr>
        <w:tab/>
      </w:r>
      <w:r>
        <w:rPr>
          <w:rFonts w:ascii="仿宋" w:hAnsi="仿宋" w:eastAsia="仿宋"/>
          <w:b/>
          <w:sz w:val="24"/>
        </w:rPr>
        <w:fldChar w:fldCharType="begin"/>
      </w:r>
      <w:r>
        <w:rPr>
          <w:rFonts w:ascii="仿宋" w:hAnsi="仿宋" w:eastAsia="仿宋"/>
          <w:b/>
          <w:sz w:val="24"/>
        </w:rPr>
        <w:instrText xml:space="preserve"> PAGEREF _Toc523843133 \h </w:instrText>
      </w:r>
      <w:r>
        <w:rPr>
          <w:rFonts w:ascii="仿宋" w:hAnsi="仿宋" w:eastAsia="仿宋"/>
          <w:b/>
          <w:sz w:val="24"/>
        </w:rPr>
        <w:fldChar w:fldCharType="separate"/>
      </w:r>
      <w:r>
        <w:rPr>
          <w:rFonts w:ascii="仿宋" w:hAnsi="仿宋" w:eastAsia="仿宋"/>
          <w:b/>
          <w:sz w:val="24"/>
        </w:rPr>
        <w:t>10</w:t>
      </w:r>
      <w:r>
        <w:rPr>
          <w:rFonts w:ascii="仿宋" w:hAnsi="仿宋" w:eastAsia="仿宋"/>
          <w:b/>
          <w:sz w:val="24"/>
        </w:rPr>
        <w:fldChar w:fldCharType="end"/>
      </w:r>
      <w:r>
        <w:rPr>
          <w:rFonts w:ascii="仿宋" w:hAnsi="仿宋" w:eastAsia="仿宋"/>
          <w:b/>
          <w:sz w:val="24"/>
        </w:rPr>
        <w:fldChar w:fldCharType="end"/>
      </w:r>
    </w:p>
    <w:p>
      <w:pPr>
        <w:pStyle w:val="20"/>
        <w:tabs>
          <w:tab w:val="right" w:leader="dot" w:pos="8296"/>
        </w:tabs>
        <w:spacing w:line="276" w:lineRule="auto"/>
        <w:rPr>
          <w:rFonts w:ascii="仿宋" w:hAnsi="仿宋" w:eastAsia="仿宋" w:cstheme="minorBidi"/>
          <w:b/>
          <w:sz w:val="24"/>
          <w:szCs w:val="22"/>
        </w:rPr>
      </w:pPr>
      <w:r>
        <w:fldChar w:fldCharType="begin"/>
      </w:r>
      <w:r>
        <w:instrText xml:space="preserve"> HYPERLINK \l "_Toc523843134" </w:instrText>
      </w:r>
      <w:r>
        <w:fldChar w:fldCharType="separate"/>
      </w:r>
      <w:r>
        <w:rPr>
          <w:rStyle w:val="30"/>
          <w:rFonts w:ascii="仿宋" w:hAnsi="仿宋" w:eastAsia="仿宋" w:cs="TimesNewRomanPS-BoldMT"/>
          <w:b/>
          <w:bCs/>
          <w:kern w:val="0"/>
          <w:sz w:val="24"/>
        </w:rPr>
        <w:t xml:space="preserve">6. </w:t>
      </w:r>
      <w:r>
        <w:rPr>
          <w:rStyle w:val="30"/>
          <w:rFonts w:hint="eastAsia" w:ascii="仿宋" w:hAnsi="仿宋" w:eastAsia="仿宋" w:cs="F2,Bold"/>
          <w:b/>
          <w:bCs/>
          <w:kern w:val="0"/>
          <w:sz w:val="24"/>
        </w:rPr>
        <w:t>评标</w:t>
      </w:r>
      <w:r>
        <w:rPr>
          <w:rFonts w:ascii="仿宋" w:hAnsi="仿宋" w:eastAsia="仿宋"/>
          <w:b/>
          <w:sz w:val="24"/>
        </w:rPr>
        <w:tab/>
      </w:r>
      <w:r>
        <w:rPr>
          <w:rFonts w:ascii="仿宋" w:hAnsi="仿宋" w:eastAsia="仿宋"/>
          <w:b/>
          <w:sz w:val="24"/>
        </w:rPr>
        <w:fldChar w:fldCharType="begin"/>
      </w:r>
      <w:r>
        <w:rPr>
          <w:rFonts w:ascii="仿宋" w:hAnsi="仿宋" w:eastAsia="仿宋"/>
          <w:b/>
          <w:sz w:val="24"/>
        </w:rPr>
        <w:instrText xml:space="preserve"> PAGEREF _Toc523843134 \h </w:instrText>
      </w:r>
      <w:r>
        <w:rPr>
          <w:rFonts w:ascii="仿宋" w:hAnsi="仿宋" w:eastAsia="仿宋"/>
          <w:b/>
          <w:sz w:val="24"/>
        </w:rPr>
        <w:fldChar w:fldCharType="separate"/>
      </w:r>
      <w:r>
        <w:rPr>
          <w:rFonts w:ascii="仿宋" w:hAnsi="仿宋" w:eastAsia="仿宋"/>
          <w:b/>
          <w:sz w:val="24"/>
        </w:rPr>
        <w:t>11</w:t>
      </w:r>
      <w:r>
        <w:rPr>
          <w:rFonts w:ascii="仿宋" w:hAnsi="仿宋" w:eastAsia="仿宋"/>
          <w:b/>
          <w:sz w:val="24"/>
        </w:rPr>
        <w:fldChar w:fldCharType="end"/>
      </w:r>
      <w:r>
        <w:rPr>
          <w:rFonts w:ascii="仿宋" w:hAnsi="仿宋" w:eastAsia="仿宋"/>
          <w:b/>
          <w:sz w:val="24"/>
        </w:rPr>
        <w:fldChar w:fldCharType="end"/>
      </w:r>
    </w:p>
    <w:p>
      <w:pPr>
        <w:pStyle w:val="20"/>
        <w:tabs>
          <w:tab w:val="right" w:leader="dot" w:pos="8296"/>
        </w:tabs>
        <w:spacing w:line="276" w:lineRule="auto"/>
        <w:rPr>
          <w:rFonts w:ascii="仿宋" w:hAnsi="仿宋" w:eastAsia="仿宋" w:cstheme="minorBidi"/>
          <w:b/>
          <w:sz w:val="24"/>
          <w:szCs w:val="22"/>
        </w:rPr>
      </w:pPr>
      <w:r>
        <w:fldChar w:fldCharType="begin"/>
      </w:r>
      <w:r>
        <w:instrText xml:space="preserve"> HYPERLINK \l "_Toc523843135" </w:instrText>
      </w:r>
      <w:r>
        <w:fldChar w:fldCharType="separate"/>
      </w:r>
      <w:r>
        <w:rPr>
          <w:rStyle w:val="30"/>
          <w:rFonts w:ascii="仿宋" w:hAnsi="仿宋" w:eastAsia="仿宋" w:cs="TimesNewRomanPS-BoldMT"/>
          <w:b/>
          <w:bCs/>
          <w:kern w:val="0"/>
          <w:sz w:val="24"/>
        </w:rPr>
        <w:t xml:space="preserve">7. </w:t>
      </w:r>
      <w:r>
        <w:rPr>
          <w:rStyle w:val="30"/>
          <w:rFonts w:hint="eastAsia" w:ascii="仿宋" w:hAnsi="仿宋" w:eastAsia="仿宋" w:cs="F2,Bold"/>
          <w:b/>
          <w:bCs/>
          <w:kern w:val="0"/>
          <w:sz w:val="24"/>
        </w:rPr>
        <w:t>合同授予</w:t>
      </w:r>
      <w:r>
        <w:rPr>
          <w:rFonts w:ascii="仿宋" w:hAnsi="仿宋" w:eastAsia="仿宋"/>
          <w:b/>
          <w:sz w:val="24"/>
        </w:rPr>
        <w:tab/>
      </w:r>
      <w:r>
        <w:rPr>
          <w:rFonts w:ascii="仿宋" w:hAnsi="仿宋" w:eastAsia="仿宋"/>
          <w:b/>
          <w:sz w:val="24"/>
        </w:rPr>
        <w:fldChar w:fldCharType="begin"/>
      </w:r>
      <w:r>
        <w:rPr>
          <w:rFonts w:ascii="仿宋" w:hAnsi="仿宋" w:eastAsia="仿宋"/>
          <w:b/>
          <w:sz w:val="24"/>
        </w:rPr>
        <w:instrText xml:space="preserve"> PAGEREF _Toc523843135 \h </w:instrText>
      </w:r>
      <w:r>
        <w:rPr>
          <w:rFonts w:ascii="仿宋" w:hAnsi="仿宋" w:eastAsia="仿宋"/>
          <w:b/>
          <w:sz w:val="24"/>
        </w:rPr>
        <w:fldChar w:fldCharType="separate"/>
      </w:r>
      <w:r>
        <w:rPr>
          <w:rFonts w:ascii="仿宋" w:hAnsi="仿宋" w:eastAsia="仿宋"/>
          <w:b/>
          <w:sz w:val="24"/>
        </w:rPr>
        <w:t>11</w:t>
      </w:r>
      <w:r>
        <w:rPr>
          <w:rFonts w:ascii="仿宋" w:hAnsi="仿宋" w:eastAsia="仿宋"/>
          <w:b/>
          <w:sz w:val="24"/>
        </w:rPr>
        <w:fldChar w:fldCharType="end"/>
      </w:r>
      <w:r>
        <w:rPr>
          <w:rFonts w:ascii="仿宋" w:hAnsi="仿宋" w:eastAsia="仿宋"/>
          <w:b/>
          <w:sz w:val="24"/>
        </w:rPr>
        <w:fldChar w:fldCharType="end"/>
      </w:r>
    </w:p>
    <w:p>
      <w:pPr>
        <w:pStyle w:val="20"/>
        <w:tabs>
          <w:tab w:val="right" w:leader="dot" w:pos="8296"/>
        </w:tabs>
        <w:spacing w:line="276" w:lineRule="auto"/>
        <w:rPr>
          <w:rFonts w:ascii="仿宋" w:hAnsi="仿宋" w:eastAsia="仿宋" w:cstheme="minorBidi"/>
          <w:b/>
          <w:sz w:val="24"/>
          <w:szCs w:val="22"/>
        </w:rPr>
      </w:pPr>
      <w:r>
        <w:fldChar w:fldCharType="begin"/>
      </w:r>
      <w:r>
        <w:instrText xml:space="preserve"> HYPERLINK \l "_Toc523843136" </w:instrText>
      </w:r>
      <w:r>
        <w:fldChar w:fldCharType="separate"/>
      </w:r>
      <w:r>
        <w:rPr>
          <w:rStyle w:val="30"/>
          <w:rFonts w:ascii="仿宋" w:hAnsi="仿宋" w:eastAsia="仿宋" w:cs="TimesNewRomanPS-BoldMT"/>
          <w:b/>
          <w:bCs/>
          <w:kern w:val="0"/>
          <w:sz w:val="24"/>
        </w:rPr>
        <w:t xml:space="preserve">8. </w:t>
      </w:r>
      <w:r>
        <w:rPr>
          <w:rStyle w:val="30"/>
          <w:rFonts w:hint="eastAsia" w:ascii="仿宋" w:hAnsi="仿宋" w:eastAsia="仿宋" w:cs="F2,Bold"/>
          <w:b/>
          <w:bCs/>
          <w:kern w:val="0"/>
          <w:sz w:val="24"/>
        </w:rPr>
        <w:t>重新招标和不再招标</w:t>
      </w:r>
      <w:r>
        <w:rPr>
          <w:rFonts w:ascii="仿宋" w:hAnsi="仿宋" w:eastAsia="仿宋"/>
          <w:b/>
          <w:sz w:val="24"/>
        </w:rPr>
        <w:tab/>
      </w:r>
      <w:r>
        <w:rPr>
          <w:rFonts w:ascii="仿宋" w:hAnsi="仿宋" w:eastAsia="仿宋"/>
          <w:b/>
          <w:sz w:val="24"/>
        </w:rPr>
        <w:fldChar w:fldCharType="begin"/>
      </w:r>
      <w:r>
        <w:rPr>
          <w:rFonts w:ascii="仿宋" w:hAnsi="仿宋" w:eastAsia="仿宋"/>
          <w:b/>
          <w:sz w:val="24"/>
        </w:rPr>
        <w:instrText xml:space="preserve"> PAGEREF _Toc523843136 \h </w:instrText>
      </w:r>
      <w:r>
        <w:rPr>
          <w:rFonts w:ascii="仿宋" w:hAnsi="仿宋" w:eastAsia="仿宋"/>
          <w:b/>
          <w:sz w:val="24"/>
        </w:rPr>
        <w:fldChar w:fldCharType="separate"/>
      </w:r>
      <w:r>
        <w:rPr>
          <w:rFonts w:ascii="仿宋" w:hAnsi="仿宋" w:eastAsia="仿宋"/>
          <w:b/>
          <w:sz w:val="24"/>
        </w:rPr>
        <w:t>12</w:t>
      </w:r>
      <w:r>
        <w:rPr>
          <w:rFonts w:ascii="仿宋" w:hAnsi="仿宋" w:eastAsia="仿宋"/>
          <w:b/>
          <w:sz w:val="24"/>
        </w:rPr>
        <w:fldChar w:fldCharType="end"/>
      </w:r>
      <w:r>
        <w:rPr>
          <w:rFonts w:ascii="仿宋" w:hAnsi="仿宋" w:eastAsia="仿宋"/>
          <w:b/>
          <w:sz w:val="24"/>
        </w:rPr>
        <w:fldChar w:fldCharType="end"/>
      </w:r>
    </w:p>
    <w:p>
      <w:pPr>
        <w:pStyle w:val="20"/>
        <w:tabs>
          <w:tab w:val="right" w:leader="dot" w:pos="8296"/>
        </w:tabs>
        <w:spacing w:line="276" w:lineRule="auto"/>
        <w:rPr>
          <w:rFonts w:ascii="仿宋" w:hAnsi="仿宋" w:eastAsia="仿宋" w:cstheme="minorBidi"/>
          <w:b/>
          <w:sz w:val="24"/>
          <w:szCs w:val="22"/>
        </w:rPr>
      </w:pPr>
      <w:r>
        <w:fldChar w:fldCharType="begin"/>
      </w:r>
      <w:r>
        <w:instrText xml:space="preserve"> HYPERLINK \l "_Toc523843137" </w:instrText>
      </w:r>
      <w:r>
        <w:fldChar w:fldCharType="separate"/>
      </w:r>
      <w:r>
        <w:rPr>
          <w:rStyle w:val="30"/>
          <w:rFonts w:ascii="仿宋" w:hAnsi="仿宋" w:eastAsia="仿宋" w:cs="TimesNewRomanPS-BoldMT"/>
          <w:b/>
          <w:bCs/>
          <w:kern w:val="0"/>
          <w:sz w:val="24"/>
        </w:rPr>
        <w:t xml:space="preserve">9. </w:t>
      </w:r>
      <w:r>
        <w:rPr>
          <w:rStyle w:val="30"/>
          <w:rFonts w:hint="eastAsia" w:ascii="仿宋" w:hAnsi="仿宋" w:eastAsia="仿宋" w:cs="F2,Bold"/>
          <w:b/>
          <w:bCs/>
          <w:kern w:val="0"/>
          <w:sz w:val="24"/>
        </w:rPr>
        <w:t>纪律和监督</w:t>
      </w:r>
      <w:r>
        <w:rPr>
          <w:rFonts w:ascii="仿宋" w:hAnsi="仿宋" w:eastAsia="仿宋"/>
          <w:b/>
          <w:sz w:val="24"/>
        </w:rPr>
        <w:tab/>
      </w:r>
      <w:r>
        <w:rPr>
          <w:rFonts w:ascii="仿宋" w:hAnsi="仿宋" w:eastAsia="仿宋"/>
          <w:b/>
          <w:sz w:val="24"/>
        </w:rPr>
        <w:fldChar w:fldCharType="begin"/>
      </w:r>
      <w:r>
        <w:rPr>
          <w:rFonts w:ascii="仿宋" w:hAnsi="仿宋" w:eastAsia="仿宋"/>
          <w:b/>
          <w:sz w:val="24"/>
        </w:rPr>
        <w:instrText xml:space="preserve"> PAGEREF _Toc523843137 \h </w:instrText>
      </w:r>
      <w:r>
        <w:rPr>
          <w:rFonts w:ascii="仿宋" w:hAnsi="仿宋" w:eastAsia="仿宋"/>
          <w:b/>
          <w:sz w:val="24"/>
        </w:rPr>
        <w:fldChar w:fldCharType="separate"/>
      </w:r>
      <w:r>
        <w:rPr>
          <w:rFonts w:ascii="仿宋" w:hAnsi="仿宋" w:eastAsia="仿宋"/>
          <w:b/>
          <w:sz w:val="24"/>
        </w:rPr>
        <w:t>12</w:t>
      </w:r>
      <w:r>
        <w:rPr>
          <w:rFonts w:ascii="仿宋" w:hAnsi="仿宋" w:eastAsia="仿宋"/>
          <w:b/>
          <w:sz w:val="24"/>
        </w:rPr>
        <w:fldChar w:fldCharType="end"/>
      </w:r>
      <w:r>
        <w:rPr>
          <w:rFonts w:ascii="仿宋" w:hAnsi="仿宋" w:eastAsia="仿宋"/>
          <w:b/>
          <w:sz w:val="24"/>
        </w:rPr>
        <w:fldChar w:fldCharType="end"/>
      </w:r>
    </w:p>
    <w:p>
      <w:pPr>
        <w:pStyle w:val="20"/>
        <w:tabs>
          <w:tab w:val="right" w:leader="dot" w:pos="8296"/>
        </w:tabs>
        <w:spacing w:line="276" w:lineRule="auto"/>
        <w:rPr>
          <w:rFonts w:ascii="仿宋" w:hAnsi="仿宋" w:eastAsia="仿宋" w:cstheme="minorBidi"/>
          <w:b/>
          <w:sz w:val="24"/>
          <w:szCs w:val="22"/>
        </w:rPr>
      </w:pPr>
      <w:r>
        <w:fldChar w:fldCharType="begin"/>
      </w:r>
      <w:r>
        <w:instrText xml:space="preserve"> HYPERLINK \l "_Toc523843138" </w:instrText>
      </w:r>
      <w:r>
        <w:fldChar w:fldCharType="separate"/>
      </w:r>
      <w:r>
        <w:rPr>
          <w:rStyle w:val="30"/>
          <w:rFonts w:ascii="仿宋" w:hAnsi="仿宋" w:eastAsia="仿宋" w:cs="TimesNewRomanPS-BoldMT"/>
          <w:b/>
          <w:bCs/>
          <w:kern w:val="0"/>
          <w:sz w:val="24"/>
        </w:rPr>
        <w:t xml:space="preserve">10. </w:t>
      </w:r>
      <w:r>
        <w:rPr>
          <w:rStyle w:val="30"/>
          <w:rFonts w:hint="eastAsia" w:ascii="仿宋" w:hAnsi="仿宋" w:eastAsia="仿宋" w:cs="F2,Bold"/>
          <w:b/>
          <w:bCs/>
          <w:kern w:val="0"/>
          <w:sz w:val="24"/>
        </w:rPr>
        <w:t>需要补充的其他内容</w:t>
      </w:r>
      <w:r>
        <w:rPr>
          <w:rFonts w:ascii="仿宋" w:hAnsi="仿宋" w:eastAsia="仿宋"/>
          <w:b/>
          <w:sz w:val="24"/>
        </w:rPr>
        <w:tab/>
      </w:r>
      <w:r>
        <w:rPr>
          <w:rFonts w:ascii="仿宋" w:hAnsi="仿宋" w:eastAsia="仿宋"/>
          <w:b/>
          <w:sz w:val="24"/>
        </w:rPr>
        <w:fldChar w:fldCharType="begin"/>
      </w:r>
      <w:r>
        <w:rPr>
          <w:rFonts w:ascii="仿宋" w:hAnsi="仿宋" w:eastAsia="仿宋"/>
          <w:b/>
          <w:sz w:val="24"/>
        </w:rPr>
        <w:instrText xml:space="preserve"> PAGEREF _Toc523843138 \h </w:instrText>
      </w:r>
      <w:r>
        <w:rPr>
          <w:rFonts w:ascii="仿宋" w:hAnsi="仿宋" w:eastAsia="仿宋"/>
          <w:b/>
          <w:sz w:val="24"/>
        </w:rPr>
        <w:fldChar w:fldCharType="separate"/>
      </w:r>
      <w:r>
        <w:rPr>
          <w:rFonts w:ascii="仿宋" w:hAnsi="仿宋" w:eastAsia="仿宋"/>
          <w:b/>
          <w:sz w:val="24"/>
        </w:rPr>
        <w:t>13</w:t>
      </w:r>
      <w:r>
        <w:rPr>
          <w:rFonts w:ascii="仿宋" w:hAnsi="仿宋" w:eastAsia="仿宋"/>
          <w:b/>
          <w:sz w:val="24"/>
        </w:rPr>
        <w:fldChar w:fldCharType="end"/>
      </w:r>
      <w:r>
        <w:rPr>
          <w:rFonts w:ascii="仿宋" w:hAnsi="仿宋" w:eastAsia="仿宋"/>
          <w:b/>
          <w:sz w:val="24"/>
        </w:rPr>
        <w:fldChar w:fldCharType="end"/>
      </w:r>
    </w:p>
    <w:p>
      <w:pPr>
        <w:pStyle w:val="19"/>
        <w:tabs>
          <w:tab w:val="right" w:leader="dot" w:pos="8296"/>
        </w:tabs>
        <w:spacing w:line="276" w:lineRule="auto"/>
        <w:rPr>
          <w:rFonts w:ascii="仿宋" w:hAnsi="仿宋" w:eastAsia="仿宋" w:cstheme="minorBidi"/>
          <w:b/>
          <w:sz w:val="24"/>
          <w:szCs w:val="22"/>
        </w:rPr>
      </w:pPr>
      <w:r>
        <w:fldChar w:fldCharType="begin"/>
      </w:r>
      <w:r>
        <w:instrText xml:space="preserve"> HYPERLINK \l "_Toc523843139" </w:instrText>
      </w:r>
      <w:r>
        <w:fldChar w:fldCharType="separate"/>
      </w:r>
      <w:r>
        <w:rPr>
          <w:rStyle w:val="30"/>
          <w:rFonts w:hint="eastAsia" w:ascii="仿宋" w:hAnsi="仿宋" w:eastAsia="仿宋" w:cs="F2,Bold"/>
          <w:b/>
          <w:bCs/>
          <w:kern w:val="0"/>
          <w:sz w:val="24"/>
        </w:rPr>
        <w:t>第三章</w:t>
      </w:r>
      <w:r>
        <w:rPr>
          <w:rStyle w:val="30"/>
          <w:rFonts w:ascii="仿宋" w:hAnsi="仿宋" w:eastAsia="仿宋" w:cs="F2,Bold"/>
          <w:b/>
          <w:bCs/>
          <w:kern w:val="0"/>
          <w:sz w:val="24"/>
        </w:rPr>
        <w:t xml:space="preserve"> </w:t>
      </w:r>
      <w:r>
        <w:rPr>
          <w:rStyle w:val="30"/>
          <w:rFonts w:hint="eastAsia" w:ascii="仿宋" w:hAnsi="仿宋" w:eastAsia="仿宋" w:cs="F2,Bold"/>
          <w:b/>
          <w:bCs/>
          <w:kern w:val="0"/>
          <w:sz w:val="24"/>
        </w:rPr>
        <w:t>评标办法</w:t>
      </w:r>
      <w:r>
        <w:rPr>
          <w:rFonts w:ascii="仿宋" w:hAnsi="仿宋" w:eastAsia="仿宋"/>
          <w:b/>
          <w:sz w:val="24"/>
        </w:rPr>
        <w:tab/>
      </w:r>
      <w:r>
        <w:rPr>
          <w:rFonts w:ascii="仿宋" w:hAnsi="仿宋" w:eastAsia="仿宋"/>
          <w:b/>
          <w:sz w:val="24"/>
        </w:rPr>
        <w:fldChar w:fldCharType="begin"/>
      </w:r>
      <w:r>
        <w:rPr>
          <w:rFonts w:ascii="仿宋" w:hAnsi="仿宋" w:eastAsia="仿宋"/>
          <w:b/>
          <w:sz w:val="24"/>
        </w:rPr>
        <w:instrText xml:space="preserve"> PAGEREF _Toc523843139 \h </w:instrText>
      </w:r>
      <w:r>
        <w:rPr>
          <w:rFonts w:ascii="仿宋" w:hAnsi="仿宋" w:eastAsia="仿宋"/>
          <w:b/>
          <w:sz w:val="24"/>
        </w:rPr>
        <w:fldChar w:fldCharType="separate"/>
      </w:r>
      <w:r>
        <w:rPr>
          <w:rFonts w:ascii="仿宋" w:hAnsi="仿宋" w:eastAsia="仿宋"/>
          <w:b/>
          <w:sz w:val="24"/>
        </w:rPr>
        <w:t>20</w:t>
      </w:r>
      <w:r>
        <w:rPr>
          <w:rFonts w:ascii="仿宋" w:hAnsi="仿宋" w:eastAsia="仿宋"/>
          <w:b/>
          <w:sz w:val="24"/>
        </w:rPr>
        <w:fldChar w:fldCharType="end"/>
      </w:r>
      <w:r>
        <w:rPr>
          <w:rFonts w:ascii="仿宋" w:hAnsi="仿宋" w:eastAsia="仿宋"/>
          <w:b/>
          <w:sz w:val="24"/>
        </w:rPr>
        <w:fldChar w:fldCharType="end"/>
      </w:r>
    </w:p>
    <w:p>
      <w:pPr>
        <w:pStyle w:val="19"/>
        <w:tabs>
          <w:tab w:val="right" w:leader="dot" w:pos="8296"/>
        </w:tabs>
        <w:spacing w:line="276" w:lineRule="auto"/>
        <w:rPr>
          <w:rFonts w:ascii="仿宋" w:hAnsi="仿宋" w:eastAsia="仿宋" w:cstheme="minorBidi"/>
          <w:b/>
          <w:sz w:val="24"/>
          <w:szCs w:val="22"/>
        </w:rPr>
      </w:pPr>
      <w:r>
        <w:fldChar w:fldCharType="begin"/>
      </w:r>
      <w:r>
        <w:instrText xml:space="preserve"> HYPERLINK \l "_Toc523843140" </w:instrText>
      </w:r>
      <w:r>
        <w:fldChar w:fldCharType="separate"/>
      </w:r>
      <w:r>
        <w:rPr>
          <w:rStyle w:val="30"/>
          <w:rFonts w:hint="eastAsia" w:ascii="仿宋" w:hAnsi="仿宋" w:eastAsia="仿宋" w:cs="F2,Bold"/>
          <w:b/>
          <w:bCs/>
          <w:kern w:val="0"/>
          <w:sz w:val="24"/>
        </w:rPr>
        <w:t>第四章</w:t>
      </w:r>
      <w:r>
        <w:rPr>
          <w:rStyle w:val="30"/>
          <w:rFonts w:ascii="仿宋" w:hAnsi="仿宋" w:eastAsia="仿宋" w:cs="F2,Bold"/>
          <w:b/>
          <w:bCs/>
          <w:kern w:val="0"/>
          <w:sz w:val="24"/>
        </w:rPr>
        <w:t xml:space="preserve"> </w:t>
      </w:r>
      <w:r>
        <w:rPr>
          <w:rStyle w:val="30"/>
          <w:rFonts w:hint="eastAsia" w:ascii="仿宋" w:hAnsi="仿宋" w:eastAsia="仿宋" w:cs="F2,Bold"/>
          <w:b/>
          <w:bCs/>
          <w:kern w:val="0"/>
          <w:sz w:val="24"/>
        </w:rPr>
        <w:t>合同条款及格式</w:t>
      </w:r>
      <w:r>
        <w:rPr>
          <w:rFonts w:ascii="仿宋" w:hAnsi="仿宋" w:eastAsia="仿宋"/>
          <w:b/>
          <w:sz w:val="24"/>
        </w:rPr>
        <w:tab/>
      </w:r>
      <w:r>
        <w:rPr>
          <w:rFonts w:ascii="仿宋" w:hAnsi="仿宋" w:eastAsia="仿宋"/>
          <w:b/>
          <w:sz w:val="24"/>
        </w:rPr>
        <w:fldChar w:fldCharType="begin"/>
      </w:r>
      <w:r>
        <w:rPr>
          <w:rFonts w:ascii="仿宋" w:hAnsi="仿宋" w:eastAsia="仿宋"/>
          <w:b/>
          <w:sz w:val="24"/>
        </w:rPr>
        <w:instrText xml:space="preserve"> PAGEREF _Toc523843140 \h </w:instrText>
      </w:r>
      <w:r>
        <w:rPr>
          <w:rFonts w:ascii="仿宋" w:hAnsi="仿宋" w:eastAsia="仿宋"/>
          <w:b/>
          <w:sz w:val="24"/>
        </w:rPr>
        <w:fldChar w:fldCharType="separate"/>
      </w:r>
      <w:r>
        <w:rPr>
          <w:rFonts w:ascii="仿宋" w:hAnsi="仿宋" w:eastAsia="仿宋"/>
          <w:b/>
          <w:sz w:val="24"/>
        </w:rPr>
        <w:t>26</w:t>
      </w:r>
      <w:r>
        <w:rPr>
          <w:rFonts w:ascii="仿宋" w:hAnsi="仿宋" w:eastAsia="仿宋"/>
          <w:b/>
          <w:sz w:val="24"/>
        </w:rPr>
        <w:fldChar w:fldCharType="end"/>
      </w:r>
      <w:r>
        <w:rPr>
          <w:rFonts w:ascii="仿宋" w:hAnsi="仿宋" w:eastAsia="仿宋"/>
          <w:b/>
          <w:sz w:val="24"/>
        </w:rPr>
        <w:fldChar w:fldCharType="end"/>
      </w:r>
    </w:p>
    <w:p>
      <w:pPr>
        <w:pStyle w:val="19"/>
        <w:tabs>
          <w:tab w:val="right" w:leader="dot" w:pos="8296"/>
        </w:tabs>
        <w:spacing w:line="276" w:lineRule="auto"/>
        <w:rPr>
          <w:rFonts w:ascii="仿宋" w:hAnsi="仿宋" w:eastAsia="仿宋" w:cstheme="minorBidi"/>
          <w:b/>
          <w:sz w:val="24"/>
          <w:szCs w:val="22"/>
        </w:rPr>
      </w:pPr>
      <w:r>
        <w:fldChar w:fldCharType="begin"/>
      </w:r>
      <w:r>
        <w:instrText xml:space="preserve"> HYPERLINK \l "_Toc523843141" </w:instrText>
      </w:r>
      <w:r>
        <w:fldChar w:fldCharType="separate"/>
      </w:r>
      <w:r>
        <w:rPr>
          <w:rStyle w:val="30"/>
          <w:rFonts w:hint="eastAsia" w:ascii="仿宋" w:hAnsi="仿宋" w:eastAsia="仿宋" w:cs="F2,Bold"/>
          <w:b/>
          <w:bCs/>
          <w:kern w:val="0"/>
          <w:sz w:val="24"/>
        </w:rPr>
        <w:t>第五章 投标</w:t>
      </w:r>
      <w:r>
        <w:rPr>
          <w:rStyle w:val="30"/>
          <w:rFonts w:hint="eastAsia" w:ascii="仿宋" w:hAnsi="仿宋" w:eastAsia="仿宋"/>
          <w:b/>
          <w:sz w:val="24"/>
        </w:rPr>
        <w:t>物资报价表</w:t>
      </w:r>
      <w:r>
        <w:rPr>
          <w:rFonts w:ascii="仿宋" w:hAnsi="仿宋" w:eastAsia="仿宋"/>
          <w:b/>
          <w:sz w:val="24"/>
        </w:rPr>
        <w:tab/>
      </w:r>
      <w:r>
        <w:rPr>
          <w:rFonts w:ascii="仿宋" w:hAnsi="仿宋" w:eastAsia="仿宋"/>
          <w:b/>
          <w:sz w:val="24"/>
        </w:rPr>
        <w:fldChar w:fldCharType="begin"/>
      </w:r>
      <w:r>
        <w:rPr>
          <w:rFonts w:ascii="仿宋" w:hAnsi="仿宋" w:eastAsia="仿宋"/>
          <w:b/>
          <w:sz w:val="24"/>
        </w:rPr>
        <w:instrText xml:space="preserve"> PAGEREF _Toc523843141 \h </w:instrText>
      </w:r>
      <w:r>
        <w:rPr>
          <w:rFonts w:ascii="仿宋" w:hAnsi="仿宋" w:eastAsia="仿宋"/>
          <w:b/>
          <w:sz w:val="24"/>
        </w:rPr>
        <w:fldChar w:fldCharType="separate"/>
      </w:r>
      <w:r>
        <w:rPr>
          <w:rFonts w:ascii="仿宋" w:hAnsi="仿宋" w:eastAsia="仿宋"/>
          <w:b/>
          <w:sz w:val="24"/>
        </w:rPr>
        <w:t>30</w:t>
      </w:r>
      <w:r>
        <w:rPr>
          <w:rFonts w:ascii="仿宋" w:hAnsi="仿宋" w:eastAsia="仿宋"/>
          <w:b/>
          <w:sz w:val="24"/>
        </w:rPr>
        <w:fldChar w:fldCharType="end"/>
      </w:r>
      <w:r>
        <w:rPr>
          <w:rFonts w:ascii="仿宋" w:hAnsi="仿宋" w:eastAsia="仿宋"/>
          <w:b/>
          <w:sz w:val="24"/>
        </w:rPr>
        <w:fldChar w:fldCharType="end"/>
      </w:r>
    </w:p>
    <w:p>
      <w:pPr>
        <w:pStyle w:val="19"/>
        <w:tabs>
          <w:tab w:val="right" w:leader="dot" w:pos="8296"/>
        </w:tabs>
        <w:spacing w:line="276" w:lineRule="auto"/>
        <w:rPr>
          <w:rFonts w:ascii="仿宋" w:hAnsi="仿宋" w:eastAsia="仿宋" w:cstheme="minorBidi"/>
          <w:b/>
          <w:sz w:val="24"/>
          <w:szCs w:val="22"/>
        </w:rPr>
      </w:pPr>
      <w:r>
        <w:fldChar w:fldCharType="begin"/>
      </w:r>
      <w:r>
        <w:instrText xml:space="preserve"> HYPERLINK \l "_Toc523843142" </w:instrText>
      </w:r>
      <w:r>
        <w:fldChar w:fldCharType="separate"/>
      </w:r>
      <w:r>
        <w:rPr>
          <w:rStyle w:val="30"/>
          <w:rFonts w:hint="eastAsia" w:ascii="仿宋" w:hAnsi="仿宋" w:eastAsia="仿宋" w:cs="F2,Bold"/>
          <w:b/>
          <w:bCs/>
          <w:kern w:val="0"/>
          <w:sz w:val="24"/>
        </w:rPr>
        <w:t>第六章</w:t>
      </w:r>
      <w:r>
        <w:rPr>
          <w:rStyle w:val="30"/>
          <w:rFonts w:ascii="仿宋" w:hAnsi="仿宋" w:eastAsia="仿宋" w:cs="F2,Bold"/>
          <w:b/>
          <w:bCs/>
          <w:kern w:val="0"/>
          <w:sz w:val="24"/>
        </w:rPr>
        <w:t xml:space="preserve"> </w:t>
      </w:r>
      <w:r>
        <w:rPr>
          <w:rStyle w:val="30"/>
          <w:rFonts w:hint="eastAsia" w:ascii="仿宋" w:hAnsi="仿宋" w:eastAsia="仿宋" w:cs="F2,Bold"/>
          <w:b/>
          <w:bCs/>
          <w:kern w:val="0"/>
          <w:sz w:val="24"/>
        </w:rPr>
        <w:t>投标文件格式</w:t>
      </w:r>
      <w:r>
        <w:rPr>
          <w:rFonts w:ascii="仿宋" w:hAnsi="仿宋" w:eastAsia="仿宋"/>
          <w:b/>
          <w:sz w:val="24"/>
        </w:rPr>
        <w:tab/>
      </w:r>
      <w:r>
        <w:rPr>
          <w:rFonts w:ascii="仿宋" w:hAnsi="仿宋" w:eastAsia="仿宋"/>
          <w:b/>
          <w:sz w:val="24"/>
        </w:rPr>
        <w:fldChar w:fldCharType="begin"/>
      </w:r>
      <w:r>
        <w:rPr>
          <w:rFonts w:ascii="仿宋" w:hAnsi="仿宋" w:eastAsia="仿宋"/>
          <w:b/>
          <w:sz w:val="24"/>
        </w:rPr>
        <w:instrText xml:space="preserve"> PAGEREF _Toc523843142 \h </w:instrText>
      </w:r>
      <w:r>
        <w:rPr>
          <w:rFonts w:ascii="仿宋" w:hAnsi="仿宋" w:eastAsia="仿宋"/>
          <w:b/>
          <w:sz w:val="24"/>
        </w:rPr>
        <w:fldChar w:fldCharType="separate"/>
      </w:r>
      <w:r>
        <w:rPr>
          <w:rFonts w:ascii="仿宋" w:hAnsi="仿宋" w:eastAsia="仿宋"/>
          <w:b/>
          <w:sz w:val="24"/>
        </w:rPr>
        <w:t>32</w:t>
      </w:r>
      <w:r>
        <w:rPr>
          <w:rFonts w:ascii="仿宋" w:hAnsi="仿宋" w:eastAsia="仿宋"/>
          <w:b/>
          <w:sz w:val="24"/>
        </w:rPr>
        <w:fldChar w:fldCharType="end"/>
      </w:r>
      <w:r>
        <w:rPr>
          <w:rFonts w:ascii="仿宋" w:hAnsi="仿宋" w:eastAsia="仿宋"/>
          <w:b/>
          <w:sz w:val="24"/>
        </w:rPr>
        <w:fldChar w:fldCharType="end"/>
      </w:r>
    </w:p>
    <w:p>
      <w:pPr>
        <w:pStyle w:val="20"/>
        <w:tabs>
          <w:tab w:val="right" w:leader="dot" w:pos="8296"/>
        </w:tabs>
        <w:spacing w:line="276" w:lineRule="auto"/>
        <w:rPr>
          <w:rFonts w:ascii="仿宋" w:hAnsi="仿宋" w:eastAsia="仿宋" w:cstheme="minorBidi"/>
          <w:b/>
          <w:sz w:val="24"/>
          <w:szCs w:val="22"/>
        </w:rPr>
      </w:pPr>
      <w:r>
        <w:fldChar w:fldCharType="begin"/>
      </w:r>
      <w:r>
        <w:instrText xml:space="preserve"> HYPERLINK \l "_Toc523843143" </w:instrText>
      </w:r>
      <w:r>
        <w:fldChar w:fldCharType="separate"/>
      </w:r>
      <w:r>
        <w:rPr>
          <w:rStyle w:val="30"/>
          <w:rFonts w:ascii="仿宋" w:hAnsi="仿宋" w:eastAsia="仿宋" w:cs="TimesNewRomanPS-BoldMT"/>
          <w:b/>
          <w:bCs/>
          <w:kern w:val="0"/>
          <w:sz w:val="24"/>
        </w:rPr>
        <w:t>1</w:t>
      </w:r>
      <w:r>
        <w:rPr>
          <w:rStyle w:val="30"/>
          <w:rFonts w:hint="eastAsia" w:ascii="仿宋" w:hAnsi="仿宋" w:eastAsia="仿宋" w:cs="F2,Bold"/>
          <w:b/>
          <w:bCs/>
          <w:kern w:val="0"/>
          <w:sz w:val="24"/>
        </w:rPr>
        <w:t>．投标函</w:t>
      </w:r>
      <w:r>
        <w:rPr>
          <w:rFonts w:ascii="仿宋" w:hAnsi="仿宋" w:eastAsia="仿宋"/>
          <w:b/>
          <w:sz w:val="24"/>
        </w:rPr>
        <w:tab/>
      </w:r>
      <w:r>
        <w:rPr>
          <w:rFonts w:ascii="仿宋" w:hAnsi="仿宋" w:eastAsia="仿宋"/>
          <w:b/>
          <w:sz w:val="24"/>
        </w:rPr>
        <w:fldChar w:fldCharType="begin"/>
      </w:r>
      <w:r>
        <w:rPr>
          <w:rFonts w:ascii="仿宋" w:hAnsi="仿宋" w:eastAsia="仿宋"/>
          <w:b/>
          <w:sz w:val="24"/>
        </w:rPr>
        <w:instrText xml:space="preserve"> PAGEREF _Toc523843143 \h </w:instrText>
      </w:r>
      <w:r>
        <w:rPr>
          <w:rFonts w:ascii="仿宋" w:hAnsi="仿宋" w:eastAsia="仿宋"/>
          <w:b/>
          <w:sz w:val="24"/>
        </w:rPr>
        <w:fldChar w:fldCharType="separate"/>
      </w:r>
      <w:r>
        <w:rPr>
          <w:rFonts w:ascii="仿宋" w:hAnsi="仿宋" w:eastAsia="仿宋"/>
          <w:b/>
          <w:sz w:val="24"/>
        </w:rPr>
        <w:t>34</w:t>
      </w:r>
      <w:r>
        <w:rPr>
          <w:rFonts w:ascii="仿宋" w:hAnsi="仿宋" w:eastAsia="仿宋"/>
          <w:b/>
          <w:sz w:val="24"/>
        </w:rPr>
        <w:fldChar w:fldCharType="end"/>
      </w:r>
      <w:r>
        <w:rPr>
          <w:rFonts w:ascii="仿宋" w:hAnsi="仿宋" w:eastAsia="仿宋"/>
          <w:b/>
          <w:sz w:val="24"/>
        </w:rPr>
        <w:fldChar w:fldCharType="end"/>
      </w:r>
    </w:p>
    <w:p>
      <w:pPr>
        <w:pStyle w:val="20"/>
        <w:tabs>
          <w:tab w:val="right" w:leader="dot" w:pos="8296"/>
        </w:tabs>
        <w:spacing w:line="276" w:lineRule="auto"/>
        <w:rPr>
          <w:rFonts w:ascii="仿宋" w:hAnsi="仿宋" w:eastAsia="仿宋" w:cstheme="minorBidi"/>
          <w:b/>
          <w:sz w:val="24"/>
          <w:szCs w:val="22"/>
        </w:rPr>
      </w:pPr>
      <w:r>
        <w:fldChar w:fldCharType="begin"/>
      </w:r>
      <w:r>
        <w:instrText xml:space="preserve"> HYPERLINK \l "_Toc523843144" </w:instrText>
      </w:r>
      <w:r>
        <w:fldChar w:fldCharType="separate"/>
      </w:r>
      <w:r>
        <w:rPr>
          <w:rStyle w:val="30"/>
          <w:rFonts w:ascii="仿宋" w:hAnsi="仿宋" w:eastAsia="仿宋" w:cs="TimesNewRomanPS-BoldMT"/>
          <w:b/>
          <w:bCs/>
          <w:kern w:val="0"/>
          <w:sz w:val="24"/>
        </w:rPr>
        <w:t>2</w:t>
      </w:r>
      <w:r>
        <w:rPr>
          <w:rStyle w:val="30"/>
          <w:rFonts w:hint="eastAsia" w:ascii="仿宋" w:hAnsi="仿宋" w:eastAsia="仿宋" w:cs="F2,Bold"/>
          <w:b/>
          <w:bCs/>
          <w:kern w:val="0"/>
          <w:sz w:val="24"/>
        </w:rPr>
        <w:t>．法定代表人身份证明</w:t>
      </w:r>
      <w:r>
        <w:rPr>
          <w:rFonts w:ascii="仿宋" w:hAnsi="仿宋" w:eastAsia="仿宋"/>
          <w:b/>
          <w:sz w:val="24"/>
        </w:rPr>
        <w:tab/>
      </w:r>
      <w:r>
        <w:rPr>
          <w:rFonts w:ascii="仿宋" w:hAnsi="仿宋" w:eastAsia="仿宋"/>
          <w:b/>
          <w:sz w:val="24"/>
        </w:rPr>
        <w:fldChar w:fldCharType="begin"/>
      </w:r>
      <w:r>
        <w:rPr>
          <w:rFonts w:ascii="仿宋" w:hAnsi="仿宋" w:eastAsia="仿宋"/>
          <w:b/>
          <w:sz w:val="24"/>
        </w:rPr>
        <w:instrText xml:space="preserve"> PAGEREF _Toc523843144 \h </w:instrText>
      </w:r>
      <w:r>
        <w:rPr>
          <w:rFonts w:ascii="仿宋" w:hAnsi="仿宋" w:eastAsia="仿宋"/>
          <w:b/>
          <w:sz w:val="24"/>
        </w:rPr>
        <w:fldChar w:fldCharType="separate"/>
      </w:r>
      <w:r>
        <w:rPr>
          <w:rFonts w:ascii="仿宋" w:hAnsi="仿宋" w:eastAsia="仿宋"/>
          <w:b/>
          <w:sz w:val="24"/>
        </w:rPr>
        <w:t>35</w:t>
      </w:r>
      <w:r>
        <w:rPr>
          <w:rFonts w:ascii="仿宋" w:hAnsi="仿宋" w:eastAsia="仿宋"/>
          <w:b/>
          <w:sz w:val="24"/>
        </w:rPr>
        <w:fldChar w:fldCharType="end"/>
      </w:r>
      <w:r>
        <w:rPr>
          <w:rFonts w:ascii="仿宋" w:hAnsi="仿宋" w:eastAsia="仿宋"/>
          <w:b/>
          <w:sz w:val="24"/>
        </w:rPr>
        <w:fldChar w:fldCharType="end"/>
      </w:r>
    </w:p>
    <w:p>
      <w:pPr>
        <w:pStyle w:val="20"/>
        <w:tabs>
          <w:tab w:val="right" w:leader="dot" w:pos="8296"/>
        </w:tabs>
        <w:spacing w:line="276" w:lineRule="auto"/>
        <w:rPr>
          <w:rFonts w:ascii="仿宋" w:hAnsi="仿宋" w:eastAsia="仿宋" w:cstheme="minorBidi"/>
          <w:b/>
          <w:sz w:val="24"/>
          <w:szCs w:val="22"/>
        </w:rPr>
      </w:pPr>
      <w:r>
        <w:fldChar w:fldCharType="begin"/>
      </w:r>
      <w:r>
        <w:instrText xml:space="preserve"> HYPERLINK \l "_Toc523843145" </w:instrText>
      </w:r>
      <w:r>
        <w:fldChar w:fldCharType="separate"/>
      </w:r>
      <w:r>
        <w:rPr>
          <w:rStyle w:val="30"/>
          <w:rFonts w:ascii="仿宋" w:hAnsi="仿宋" w:eastAsia="仿宋" w:cs="TimesNewRomanPS-BoldMT"/>
          <w:b/>
          <w:bCs/>
          <w:kern w:val="0"/>
          <w:sz w:val="24"/>
        </w:rPr>
        <w:t>3</w:t>
      </w:r>
      <w:r>
        <w:rPr>
          <w:rStyle w:val="30"/>
          <w:rFonts w:hint="eastAsia" w:ascii="仿宋" w:hAnsi="仿宋" w:eastAsia="仿宋" w:cs="F2,Bold"/>
          <w:b/>
          <w:bCs/>
          <w:kern w:val="0"/>
          <w:sz w:val="24"/>
        </w:rPr>
        <w:t>．授权委托书</w:t>
      </w:r>
      <w:r>
        <w:rPr>
          <w:rFonts w:ascii="仿宋" w:hAnsi="仿宋" w:eastAsia="仿宋"/>
          <w:b/>
          <w:sz w:val="24"/>
        </w:rPr>
        <w:tab/>
      </w:r>
      <w:r>
        <w:rPr>
          <w:rFonts w:ascii="仿宋" w:hAnsi="仿宋" w:eastAsia="仿宋"/>
          <w:b/>
          <w:sz w:val="24"/>
        </w:rPr>
        <w:fldChar w:fldCharType="begin"/>
      </w:r>
      <w:r>
        <w:rPr>
          <w:rFonts w:ascii="仿宋" w:hAnsi="仿宋" w:eastAsia="仿宋"/>
          <w:b/>
          <w:sz w:val="24"/>
        </w:rPr>
        <w:instrText xml:space="preserve"> PAGEREF _Toc523843145 \h </w:instrText>
      </w:r>
      <w:r>
        <w:rPr>
          <w:rFonts w:ascii="仿宋" w:hAnsi="仿宋" w:eastAsia="仿宋"/>
          <w:b/>
          <w:sz w:val="24"/>
        </w:rPr>
        <w:fldChar w:fldCharType="separate"/>
      </w:r>
      <w:r>
        <w:rPr>
          <w:rFonts w:ascii="仿宋" w:hAnsi="仿宋" w:eastAsia="仿宋"/>
          <w:b/>
          <w:sz w:val="24"/>
        </w:rPr>
        <w:t>36</w:t>
      </w:r>
      <w:r>
        <w:rPr>
          <w:rFonts w:ascii="仿宋" w:hAnsi="仿宋" w:eastAsia="仿宋"/>
          <w:b/>
          <w:sz w:val="24"/>
        </w:rPr>
        <w:fldChar w:fldCharType="end"/>
      </w:r>
      <w:r>
        <w:rPr>
          <w:rFonts w:ascii="仿宋" w:hAnsi="仿宋" w:eastAsia="仿宋"/>
          <w:b/>
          <w:sz w:val="24"/>
        </w:rPr>
        <w:fldChar w:fldCharType="end"/>
      </w:r>
    </w:p>
    <w:p>
      <w:pPr>
        <w:pStyle w:val="20"/>
        <w:tabs>
          <w:tab w:val="right" w:leader="dot" w:pos="8296"/>
        </w:tabs>
        <w:spacing w:line="276" w:lineRule="auto"/>
        <w:rPr>
          <w:rFonts w:ascii="仿宋" w:hAnsi="仿宋" w:eastAsia="仿宋" w:cstheme="minorBidi"/>
          <w:b/>
          <w:sz w:val="24"/>
          <w:szCs w:val="22"/>
        </w:rPr>
      </w:pPr>
      <w:r>
        <w:fldChar w:fldCharType="begin"/>
      </w:r>
      <w:r>
        <w:instrText xml:space="preserve"> HYPERLINK \l "_Toc523843146" </w:instrText>
      </w:r>
      <w:r>
        <w:fldChar w:fldCharType="separate"/>
      </w:r>
      <w:r>
        <w:rPr>
          <w:rStyle w:val="30"/>
          <w:rFonts w:ascii="仿宋" w:hAnsi="仿宋" w:eastAsia="仿宋" w:cs="TimesNewRomanPS-BoldMT"/>
          <w:b/>
          <w:bCs/>
          <w:kern w:val="0"/>
          <w:sz w:val="24"/>
        </w:rPr>
        <w:t>4.</w:t>
      </w:r>
      <w:r>
        <w:rPr>
          <w:rStyle w:val="30"/>
          <w:rFonts w:hint="eastAsia" w:ascii="仿宋" w:hAnsi="仿宋" w:eastAsia="仿宋" w:cs="TimesNewRomanPS-BoldMT"/>
          <w:b/>
          <w:bCs/>
          <w:kern w:val="0"/>
          <w:sz w:val="24"/>
        </w:rPr>
        <w:t>资</w:t>
      </w:r>
      <w:r>
        <w:rPr>
          <w:rStyle w:val="30"/>
          <w:rFonts w:hint="eastAsia" w:ascii="仿宋" w:hAnsi="仿宋" w:eastAsia="仿宋" w:cs="F2,Bold"/>
          <w:b/>
          <w:bCs/>
          <w:kern w:val="0"/>
          <w:sz w:val="24"/>
        </w:rPr>
        <w:t>格审查资料</w:t>
      </w:r>
      <w:r>
        <w:rPr>
          <w:rFonts w:ascii="仿宋" w:hAnsi="仿宋" w:eastAsia="仿宋"/>
          <w:b/>
          <w:sz w:val="24"/>
        </w:rPr>
        <w:tab/>
      </w:r>
      <w:r>
        <w:rPr>
          <w:rFonts w:ascii="仿宋" w:hAnsi="仿宋" w:eastAsia="仿宋"/>
          <w:b/>
          <w:sz w:val="24"/>
        </w:rPr>
        <w:fldChar w:fldCharType="begin"/>
      </w:r>
      <w:r>
        <w:rPr>
          <w:rFonts w:ascii="仿宋" w:hAnsi="仿宋" w:eastAsia="仿宋"/>
          <w:b/>
          <w:sz w:val="24"/>
        </w:rPr>
        <w:instrText xml:space="preserve"> PAGEREF _Toc523843146 \h </w:instrText>
      </w:r>
      <w:r>
        <w:rPr>
          <w:rFonts w:ascii="仿宋" w:hAnsi="仿宋" w:eastAsia="仿宋"/>
          <w:b/>
          <w:sz w:val="24"/>
        </w:rPr>
        <w:fldChar w:fldCharType="separate"/>
      </w:r>
      <w:r>
        <w:rPr>
          <w:rFonts w:ascii="仿宋" w:hAnsi="仿宋" w:eastAsia="仿宋"/>
          <w:b/>
          <w:sz w:val="24"/>
        </w:rPr>
        <w:t>37</w:t>
      </w:r>
      <w:r>
        <w:rPr>
          <w:rFonts w:ascii="仿宋" w:hAnsi="仿宋" w:eastAsia="仿宋"/>
          <w:b/>
          <w:sz w:val="24"/>
        </w:rPr>
        <w:fldChar w:fldCharType="end"/>
      </w:r>
      <w:r>
        <w:rPr>
          <w:rFonts w:ascii="仿宋" w:hAnsi="仿宋" w:eastAsia="仿宋"/>
          <w:b/>
          <w:sz w:val="24"/>
        </w:rPr>
        <w:fldChar w:fldCharType="end"/>
      </w:r>
    </w:p>
    <w:p>
      <w:pPr>
        <w:pStyle w:val="12"/>
        <w:tabs>
          <w:tab w:val="right" w:leader="dot" w:pos="8296"/>
        </w:tabs>
        <w:spacing w:line="276" w:lineRule="auto"/>
        <w:rPr>
          <w:rFonts w:ascii="仿宋" w:hAnsi="仿宋" w:eastAsia="仿宋" w:cstheme="minorBidi"/>
          <w:b/>
          <w:sz w:val="24"/>
          <w:szCs w:val="22"/>
        </w:rPr>
      </w:pPr>
      <w:r>
        <w:fldChar w:fldCharType="begin"/>
      </w:r>
      <w:r>
        <w:instrText xml:space="preserve"> HYPERLINK \l "_Toc523843147" </w:instrText>
      </w:r>
      <w:r>
        <w:fldChar w:fldCharType="separate"/>
      </w:r>
      <w:r>
        <w:rPr>
          <w:rStyle w:val="30"/>
          <w:rFonts w:ascii="仿宋" w:hAnsi="仿宋" w:eastAsia="仿宋" w:cs="TimesNewRomanPS-BoldMT"/>
          <w:b/>
          <w:bCs/>
          <w:kern w:val="0"/>
          <w:sz w:val="24"/>
        </w:rPr>
        <w:t xml:space="preserve">4.1 </w:t>
      </w:r>
      <w:r>
        <w:rPr>
          <w:rStyle w:val="30"/>
          <w:rFonts w:hint="eastAsia" w:ascii="仿宋" w:hAnsi="仿宋" w:eastAsia="仿宋" w:cs="TimesNewRomanPS-BoldMT"/>
          <w:b/>
          <w:bCs/>
          <w:kern w:val="0"/>
          <w:sz w:val="24"/>
        </w:rPr>
        <w:t>投标人基本情况表</w:t>
      </w:r>
      <w:r>
        <w:rPr>
          <w:rFonts w:ascii="仿宋" w:hAnsi="仿宋" w:eastAsia="仿宋"/>
          <w:b/>
          <w:sz w:val="24"/>
        </w:rPr>
        <w:tab/>
      </w:r>
      <w:r>
        <w:rPr>
          <w:rFonts w:ascii="仿宋" w:hAnsi="仿宋" w:eastAsia="仿宋"/>
          <w:b/>
          <w:sz w:val="24"/>
        </w:rPr>
        <w:fldChar w:fldCharType="begin"/>
      </w:r>
      <w:r>
        <w:rPr>
          <w:rFonts w:ascii="仿宋" w:hAnsi="仿宋" w:eastAsia="仿宋"/>
          <w:b/>
          <w:sz w:val="24"/>
        </w:rPr>
        <w:instrText xml:space="preserve"> PAGEREF _Toc523843147 \h </w:instrText>
      </w:r>
      <w:r>
        <w:rPr>
          <w:rFonts w:ascii="仿宋" w:hAnsi="仿宋" w:eastAsia="仿宋"/>
          <w:b/>
          <w:sz w:val="24"/>
        </w:rPr>
        <w:fldChar w:fldCharType="separate"/>
      </w:r>
      <w:r>
        <w:rPr>
          <w:rFonts w:ascii="仿宋" w:hAnsi="仿宋" w:eastAsia="仿宋"/>
          <w:b/>
          <w:sz w:val="24"/>
        </w:rPr>
        <w:t>37</w:t>
      </w:r>
      <w:r>
        <w:rPr>
          <w:rFonts w:ascii="仿宋" w:hAnsi="仿宋" w:eastAsia="仿宋"/>
          <w:b/>
          <w:sz w:val="24"/>
        </w:rPr>
        <w:fldChar w:fldCharType="end"/>
      </w:r>
      <w:r>
        <w:rPr>
          <w:rFonts w:ascii="仿宋" w:hAnsi="仿宋" w:eastAsia="仿宋"/>
          <w:b/>
          <w:sz w:val="24"/>
        </w:rPr>
        <w:fldChar w:fldCharType="end"/>
      </w:r>
    </w:p>
    <w:p>
      <w:pPr>
        <w:pStyle w:val="12"/>
        <w:tabs>
          <w:tab w:val="right" w:leader="dot" w:pos="8296"/>
        </w:tabs>
        <w:spacing w:line="276" w:lineRule="auto"/>
        <w:rPr>
          <w:rFonts w:ascii="仿宋" w:hAnsi="仿宋" w:eastAsia="仿宋" w:cstheme="minorBidi"/>
          <w:b/>
          <w:sz w:val="24"/>
          <w:szCs w:val="22"/>
        </w:rPr>
      </w:pPr>
      <w:r>
        <w:fldChar w:fldCharType="begin"/>
      </w:r>
      <w:r>
        <w:instrText xml:space="preserve"> HYPERLINK \l "_Toc523843148" </w:instrText>
      </w:r>
      <w:r>
        <w:fldChar w:fldCharType="separate"/>
      </w:r>
      <w:r>
        <w:rPr>
          <w:rStyle w:val="30"/>
          <w:rFonts w:ascii="仿宋" w:hAnsi="仿宋" w:eastAsia="仿宋" w:cs="TimesNewRomanPS-BoldMT"/>
          <w:b/>
          <w:bCs/>
          <w:kern w:val="0"/>
          <w:sz w:val="24"/>
        </w:rPr>
        <w:t xml:space="preserve">4.2 </w:t>
      </w:r>
      <w:r>
        <w:rPr>
          <w:rStyle w:val="30"/>
          <w:rFonts w:hint="eastAsia" w:ascii="仿宋" w:hAnsi="仿宋" w:eastAsia="仿宋" w:cs="F2,Bold"/>
          <w:b/>
          <w:bCs/>
          <w:kern w:val="0"/>
          <w:sz w:val="24"/>
        </w:rPr>
        <w:t>生产能力证明</w:t>
      </w:r>
      <w:r>
        <w:rPr>
          <w:rFonts w:ascii="仿宋" w:hAnsi="仿宋" w:eastAsia="仿宋"/>
          <w:b/>
          <w:sz w:val="24"/>
        </w:rPr>
        <w:tab/>
      </w:r>
      <w:r>
        <w:rPr>
          <w:rFonts w:ascii="仿宋" w:hAnsi="仿宋" w:eastAsia="仿宋"/>
          <w:b/>
          <w:sz w:val="24"/>
        </w:rPr>
        <w:fldChar w:fldCharType="begin"/>
      </w:r>
      <w:r>
        <w:rPr>
          <w:rFonts w:ascii="仿宋" w:hAnsi="仿宋" w:eastAsia="仿宋"/>
          <w:b/>
          <w:sz w:val="24"/>
        </w:rPr>
        <w:instrText xml:space="preserve"> PAGEREF _Toc523843148 \h </w:instrText>
      </w:r>
      <w:r>
        <w:rPr>
          <w:rFonts w:ascii="仿宋" w:hAnsi="仿宋" w:eastAsia="仿宋"/>
          <w:b/>
          <w:sz w:val="24"/>
        </w:rPr>
        <w:fldChar w:fldCharType="separate"/>
      </w:r>
      <w:r>
        <w:rPr>
          <w:rFonts w:ascii="仿宋" w:hAnsi="仿宋" w:eastAsia="仿宋"/>
          <w:b/>
          <w:sz w:val="24"/>
        </w:rPr>
        <w:t>38</w:t>
      </w:r>
      <w:r>
        <w:rPr>
          <w:rFonts w:ascii="仿宋" w:hAnsi="仿宋" w:eastAsia="仿宋"/>
          <w:b/>
          <w:sz w:val="24"/>
        </w:rPr>
        <w:fldChar w:fldCharType="end"/>
      </w:r>
      <w:r>
        <w:rPr>
          <w:rFonts w:ascii="仿宋" w:hAnsi="仿宋" w:eastAsia="仿宋"/>
          <w:b/>
          <w:sz w:val="24"/>
        </w:rPr>
        <w:fldChar w:fldCharType="end"/>
      </w:r>
    </w:p>
    <w:p>
      <w:pPr>
        <w:pStyle w:val="12"/>
        <w:tabs>
          <w:tab w:val="right" w:leader="dot" w:pos="8296"/>
        </w:tabs>
        <w:spacing w:line="276" w:lineRule="auto"/>
        <w:rPr>
          <w:rFonts w:ascii="仿宋" w:hAnsi="仿宋" w:eastAsia="仿宋" w:cstheme="minorBidi"/>
          <w:b/>
          <w:sz w:val="24"/>
          <w:szCs w:val="22"/>
        </w:rPr>
      </w:pPr>
      <w:r>
        <w:fldChar w:fldCharType="begin"/>
      </w:r>
      <w:r>
        <w:instrText xml:space="preserve"> HYPERLINK \l "_Toc523843149" </w:instrText>
      </w:r>
      <w:r>
        <w:fldChar w:fldCharType="separate"/>
      </w:r>
      <w:r>
        <w:rPr>
          <w:rStyle w:val="30"/>
          <w:rFonts w:ascii="仿宋" w:hAnsi="仿宋" w:eastAsia="仿宋" w:cs="TimesNewRomanPS-BoldMT"/>
          <w:b/>
          <w:bCs/>
          <w:kern w:val="0"/>
          <w:sz w:val="24"/>
        </w:rPr>
        <w:t xml:space="preserve">4.3 </w:t>
      </w:r>
      <w:r>
        <w:rPr>
          <w:rStyle w:val="30"/>
          <w:rFonts w:hint="eastAsia" w:ascii="仿宋" w:hAnsi="仿宋" w:eastAsia="仿宋" w:cs="F2,Bold"/>
          <w:b/>
          <w:bCs/>
          <w:kern w:val="0"/>
          <w:sz w:val="24"/>
        </w:rPr>
        <w:t>近年财务状况表</w:t>
      </w:r>
      <w:r>
        <w:rPr>
          <w:rFonts w:ascii="仿宋" w:hAnsi="仿宋" w:eastAsia="仿宋"/>
          <w:b/>
          <w:sz w:val="24"/>
        </w:rPr>
        <w:tab/>
      </w:r>
      <w:r>
        <w:rPr>
          <w:rFonts w:ascii="仿宋" w:hAnsi="仿宋" w:eastAsia="仿宋"/>
          <w:b/>
          <w:sz w:val="24"/>
        </w:rPr>
        <w:fldChar w:fldCharType="begin"/>
      </w:r>
      <w:r>
        <w:rPr>
          <w:rFonts w:ascii="仿宋" w:hAnsi="仿宋" w:eastAsia="仿宋"/>
          <w:b/>
          <w:sz w:val="24"/>
        </w:rPr>
        <w:instrText xml:space="preserve"> PAGEREF _Toc523843149 \h </w:instrText>
      </w:r>
      <w:r>
        <w:rPr>
          <w:rFonts w:ascii="仿宋" w:hAnsi="仿宋" w:eastAsia="仿宋"/>
          <w:b/>
          <w:sz w:val="24"/>
        </w:rPr>
        <w:fldChar w:fldCharType="separate"/>
      </w:r>
      <w:r>
        <w:rPr>
          <w:rFonts w:ascii="仿宋" w:hAnsi="仿宋" w:eastAsia="仿宋"/>
          <w:b/>
          <w:sz w:val="24"/>
        </w:rPr>
        <w:t>39</w:t>
      </w:r>
      <w:r>
        <w:rPr>
          <w:rFonts w:ascii="仿宋" w:hAnsi="仿宋" w:eastAsia="仿宋"/>
          <w:b/>
          <w:sz w:val="24"/>
        </w:rPr>
        <w:fldChar w:fldCharType="end"/>
      </w:r>
      <w:r>
        <w:rPr>
          <w:rFonts w:ascii="仿宋" w:hAnsi="仿宋" w:eastAsia="仿宋"/>
          <w:b/>
          <w:sz w:val="24"/>
        </w:rPr>
        <w:fldChar w:fldCharType="end"/>
      </w:r>
    </w:p>
    <w:p>
      <w:pPr>
        <w:pStyle w:val="12"/>
        <w:tabs>
          <w:tab w:val="right" w:leader="dot" w:pos="8296"/>
        </w:tabs>
        <w:spacing w:line="276" w:lineRule="auto"/>
        <w:rPr>
          <w:rFonts w:ascii="仿宋" w:hAnsi="仿宋" w:eastAsia="仿宋" w:cstheme="minorBidi"/>
          <w:b/>
          <w:sz w:val="24"/>
          <w:szCs w:val="22"/>
        </w:rPr>
      </w:pPr>
      <w:r>
        <w:fldChar w:fldCharType="begin"/>
      </w:r>
      <w:r>
        <w:instrText xml:space="preserve"> HYPERLINK \l "_Toc523843150" </w:instrText>
      </w:r>
      <w:r>
        <w:fldChar w:fldCharType="separate"/>
      </w:r>
      <w:r>
        <w:rPr>
          <w:rStyle w:val="30"/>
          <w:rFonts w:ascii="仿宋" w:hAnsi="仿宋" w:eastAsia="仿宋" w:cs="TimesNewRomanPS-BoldMT"/>
          <w:b/>
          <w:bCs/>
          <w:kern w:val="0"/>
          <w:sz w:val="24"/>
        </w:rPr>
        <w:t xml:space="preserve">4.4 </w:t>
      </w:r>
      <w:r>
        <w:rPr>
          <w:rStyle w:val="30"/>
          <w:rFonts w:hint="eastAsia" w:ascii="仿宋" w:hAnsi="仿宋" w:eastAsia="仿宋" w:cs="F2,Bold"/>
          <w:b/>
          <w:bCs/>
          <w:kern w:val="0"/>
          <w:sz w:val="24"/>
        </w:rPr>
        <w:t>质量保证能力证明</w:t>
      </w:r>
      <w:r>
        <w:rPr>
          <w:rFonts w:ascii="仿宋" w:hAnsi="仿宋" w:eastAsia="仿宋"/>
          <w:b/>
          <w:sz w:val="24"/>
        </w:rPr>
        <w:tab/>
      </w:r>
      <w:r>
        <w:rPr>
          <w:rFonts w:ascii="仿宋" w:hAnsi="仿宋" w:eastAsia="仿宋"/>
          <w:b/>
          <w:sz w:val="24"/>
        </w:rPr>
        <w:fldChar w:fldCharType="begin"/>
      </w:r>
      <w:r>
        <w:rPr>
          <w:rFonts w:ascii="仿宋" w:hAnsi="仿宋" w:eastAsia="仿宋"/>
          <w:b/>
          <w:sz w:val="24"/>
        </w:rPr>
        <w:instrText xml:space="preserve"> PAGEREF _Toc523843150 \h </w:instrText>
      </w:r>
      <w:r>
        <w:rPr>
          <w:rFonts w:ascii="仿宋" w:hAnsi="仿宋" w:eastAsia="仿宋"/>
          <w:b/>
          <w:sz w:val="24"/>
        </w:rPr>
        <w:fldChar w:fldCharType="separate"/>
      </w:r>
      <w:r>
        <w:rPr>
          <w:rFonts w:ascii="仿宋" w:hAnsi="仿宋" w:eastAsia="仿宋"/>
          <w:b/>
          <w:sz w:val="24"/>
        </w:rPr>
        <w:t>40</w:t>
      </w:r>
      <w:r>
        <w:rPr>
          <w:rFonts w:ascii="仿宋" w:hAnsi="仿宋" w:eastAsia="仿宋"/>
          <w:b/>
          <w:sz w:val="24"/>
        </w:rPr>
        <w:fldChar w:fldCharType="end"/>
      </w:r>
      <w:r>
        <w:rPr>
          <w:rFonts w:ascii="仿宋" w:hAnsi="仿宋" w:eastAsia="仿宋"/>
          <w:b/>
          <w:sz w:val="24"/>
        </w:rPr>
        <w:fldChar w:fldCharType="end"/>
      </w:r>
    </w:p>
    <w:p>
      <w:pPr>
        <w:pStyle w:val="12"/>
        <w:tabs>
          <w:tab w:val="right" w:leader="dot" w:pos="8296"/>
        </w:tabs>
        <w:spacing w:line="276" w:lineRule="auto"/>
        <w:rPr>
          <w:rFonts w:ascii="仿宋" w:hAnsi="仿宋" w:eastAsia="仿宋" w:cstheme="minorBidi"/>
          <w:b/>
          <w:sz w:val="24"/>
          <w:szCs w:val="22"/>
        </w:rPr>
      </w:pPr>
      <w:r>
        <w:fldChar w:fldCharType="begin"/>
      </w:r>
      <w:r>
        <w:instrText xml:space="preserve"> HYPERLINK \l "_Toc523843151" </w:instrText>
      </w:r>
      <w:r>
        <w:fldChar w:fldCharType="separate"/>
      </w:r>
      <w:r>
        <w:rPr>
          <w:rStyle w:val="30"/>
          <w:rFonts w:ascii="仿宋" w:hAnsi="仿宋" w:eastAsia="仿宋" w:cs="TimesNewRomanPS-BoldMT"/>
          <w:b/>
          <w:bCs/>
          <w:kern w:val="0"/>
          <w:sz w:val="24"/>
        </w:rPr>
        <w:t xml:space="preserve">4.5 </w:t>
      </w:r>
      <w:r>
        <w:rPr>
          <w:rStyle w:val="30"/>
          <w:rFonts w:hint="eastAsia" w:ascii="仿宋" w:hAnsi="仿宋" w:eastAsia="仿宋" w:cs="F2,Bold"/>
          <w:b/>
          <w:bCs/>
          <w:kern w:val="0"/>
          <w:sz w:val="24"/>
        </w:rPr>
        <w:t>近年完成同类投标设备物资供货业绩表</w:t>
      </w:r>
      <w:r>
        <w:rPr>
          <w:rFonts w:ascii="仿宋" w:hAnsi="仿宋" w:eastAsia="仿宋"/>
          <w:b/>
          <w:sz w:val="24"/>
        </w:rPr>
        <w:tab/>
      </w:r>
      <w:r>
        <w:rPr>
          <w:rFonts w:ascii="仿宋" w:hAnsi="仿宋" w:eastAsia="仿宋"/>
          <w:b/>
          <w:sz w:val="24"/>
        </w:rPr>
        <w:fldChar w:fldCharType="begin"/>
      </w:r>
      <w:r>
        <w:rPr>
          <w:rFonts w:ascii="仿宋" w:hAnsi="仿宋" w:eastAsia="仿宋"/>
          <w:b/>
          <w:sz w:val="24"/>
        </w:rPr>
        <w:instrText xml:space="preserve"> PAGEREF _Toc523843151 \h </w:instrText>
      </w:r>
      <w:r>
        <w:rPr>
          <w:rFonts w:ascii="仿宋" w:hAnsi="仿宋" w:eastAsia="仿宋"/>
          <w:b/>
          <w:sz w:val="24"/>
        </w:rPr>
        <w:fldChar w:fldCharType="separate"/>
      </w:r>
      <w:r>
        <w:rPr>
          <w:rFonts w:ascii="仿宋" w:hAnsi="仿宋" w:eastAsia="仿宋"/>
          <w:b/>
          <w:sz w:val="24"/>
        </w:rPr>
        <w:t>41</w:t>
      </w:r>
      <w:r>
        <w:rPr>
          <w:rFonts w:ascii="仿宋" w:hAnsi="仿宋" w:eastAsia="仿宋"/>
          <w:b/>
          <w:sz w:val="24"/>
        </w:rPr>
        <w:fldChar w:fldCharType="end"/>
      </w:r>
      <w:r>
        <w:rPr>
          <w:rFonts w:ascii="仿宋" w:hAnsi="仿宋" w:eastAsia="仿宋"/>
          <w:b/>
          <w:sz w:val="24"/>
        </w:rPr>
        <w:fldChar w:fldCharType="end"/>
      </w:r>
    </w:p>
    <w:p>
      <w:pPr>
        <w:pStyle w:val="12"/>
        <w:tabs>
          <w:tab w:val="right" w:leader="dot" w:pos="8296"/>
        </w:tabs>
        <w:spacing w:line="276" w:lineRule="auto"/>
        <w:rPr>
          <w:rFonts w:ascii="仿宋" w:hAnsi="仿宋" w:eastAsia="仿宋" w:cstheme="minorBidi"/>
          <w:b/>
          <w:sz w:val="24"/>
          <w:szCs w:val="22"/>
        </w:rPr>
      </w:pPr>
      <w:r>
        <w:fldChar w:fldCharType="begin"/>
      </w:r>
      <w:r>
        <w:instrText xml:space="preserve"> HYPERLINK \l "_Toc523843152" </w:instrText>
      </w:r>
      <w:r>
        <w:fldChar w:fldCharType="separate"/>
      </w:r>
      <w:r>
        <w:rPr>
          <w:rStyle w:val="30"/>
          <w:rFonts w:ascii="仿宋" w:hAnsi="仿宋" w:eastAsia="仿宋" w:cs="TimesNewRomanPS-BoldMT"/>
          <w:b/>
          <w:bCs/>
          <w:kern w:val="0"/>
          <w:sz w:val="24"/>
        </w:rPr>
        <w:t xml:space="preserve">4.6 </w:t>
      </w:r>
      <w:r>
        <w:rPr>
          <w:rStyle w:val="30"/>
          <w:rFonts w:hint="eastAsia" w:ascii="仿宋" w:hAnsi="仿宋" w:eastAsia="仿宋" w:cs="F2,Bold"/>
          <w:b/>
          <w:bCs/>
          <w:kern w:val="0"/>
          <w:sz w:val="24"/>
        </w:rPr>
        <w:t>履约信用证明</w:t>
      </w:r>
      <w:r>
        <w:rPr>
          <w:rFonts w:ascii="仿宋" w:hAnsi="仿宋" w:eastAsia="仿宋"/>
          <w:b/>
          <w:sz w:val="24"/>
        </w:rPr>
        <w:tab/>
      </w:r>
      <w:r>
        <w:rPr>
          <w:rFonts w:ascii="仿宋" w:hAnsi="仿宋" w:eastAsia="仿宋"/>
          <w:b/>
          <w:sz w:val="24"/>
        </w:rPr>
        <w:fldChar w:fldCharType="begin"/>
      </w:r>
      <w:r>
        <w:rPr>
          <w:rFonts w:ascii="仿宋" w:hAnsi="仿宋" w:eastAsia="仿宋"/>
          <w:b/>
          <w:sz w:val="24"/>
        </w:rPr>
        <w:instrText xml:space="preserve"> PAGEREF _Toc523843152 \h </w:instrText>
      </w:r>
      <w:r>
        <w:rPr>
          <w:rFonts w:ascii="仿宋" w:hAnsi="仿宋" w:eastAsia="仿宋"/>
          <w:b/>
          <w:sz w:val="24"/>
        </w:rPr>
        <w:fldChar w:fldCharType="separate"/>
      </w:r>
      <w:r>
        <w:rPr>
          <w:rFonts w:ascii="仿宋" w:hAnsi="仿宋" w:eastAsia="仿宋"/>
          <w:b/>
          <w:sz w:val="24"/>
        </w:rPr>
        <w:t>42</w:t>
      </w:r>
      <w:r>
        <w:rPr>
          <w:rFonts w:ascii="仿宋" w:hAnsi="仿宋" w:eastAsia="仿宋"/>
          <w:b/>
          <w:sz w:val="24"/>
        </w:rPr>
        <w:fldChar w:fldCharType="end"/>
      </w:r>
      <w:r>
        <w:rPr>
          <w:rFonts w:ascii="仿宋" w:hAnsi="仿宋" w:eastAsia="仿宋"/>
          <w:b/>
          <w:sz w:val="24"/>
        </w:rPr>
        <w:fldChar w:fldCharType="end"/>
      </w:r>
    </w:p>
    <w:p>
      <w:pPr>
        <w:pStyle w:val="12"/>
        <w:tabs>
          <w:tab w:val="right" w:leader="dot" w:pos="8296"/>
        </w:tabs>
        <w:spacing w:line="276" w:lineRule="auto"/>
        <w:rPr>
          <w:rFonts w:ascii="仿宋" w:hAnsi="仿宋" w:eastAsia="仿宋" w:cstheme="minorBidi"/>
          <w:b/>
          <w:sz w:val="24"/>
          <w:szCs w:val="22"/>
        </w:rPr>
      </w:pPr>
      <w:r>
        <w:fldChar w:fldCharType="begin"/>
      </w:r>
      <w:r>
        <w:instrText xml:space="preserve"> HYPERLINK \l "_Toc523843153" </w:instrText>
      </w:r>
      <w:r>
        <w:fldChar w:fldCharType="separate"/>
      </w:r>
      <w:r>
        <w:rPr>
          <w:rStyle w:val="30"/>
          <w:rFonts w:ascii="仿宋" w:hAnsi="仿宋" w:eastAsia="仿宋" w:cs="TimesNewRomanPS-BoldMT"/>
          <w:b/>
          <w:bCs/>
          <w:kern w:val="0"/>
          <w:sz w:val="24"/>
        </w:rPr>
        <w:t xml:space="preserve">4.7 </w:t>
      </w:r>
      <w:r>
        <w:rPr>
          <w:rStyle w:val="30"/>
          <w:rFonts w:hint="eastAsia" w:ascii="仿宋" w:hAnsi="仿宋" w:eastAsia="仿宋" w:cs="F2,Bold"/>
          <w:b/>
          <w:bCs/>
          <w:kern w:val="0"/>
          <w:sz w:val="24"/>
        </w:rPr>
        <w:t>正在实施和新承接的同类投标物资合同情况表</w:t>
      </w:r>
      <w:r>
        <w:rPr>
          <w:rFonts w:ascii="仿宋" w:hAnsi="仿宋" w:eastAsia="仿宋"/>
          <w:b/>
          <w:sz w:val="24"/>
        </w:rPr>
        <w:tab/>
      </w:r>
      <w:r>
        <w:rPr>
          <w:rFonts w:ascii="仿宋" w:hAnsi="仿宋" w:eastAsia="仿宋"/>
          <w:b/>
          <w:sz w:val="24"/>
        </w:rPr>
        <w:fldChar w:fldCharType="begin"/>
      </w:r>
      <w:r>
        <w:rPr>
          <w:rFonts w:ascii="仿宋" w:hAnsi="仿宋" w:eastAsia="仿宋"/>
          <w:b/>
          <w:sz w:val="24"/>
        </w:rPr>
        <w:instrText xml:space="preserve"> PAGEREF _Toc523843153 \h </w:instrText>
      </w:r>
      <w:r>
        <w:rPr>
          <w:rFonts w:ascii="仿宋" w:hAnsi="仿宋" w:eastAsia="仿宋"/>
          <w:b/>
          <w:sz w:val="24"/>
        </w:rPr>
        <w:fldChar w:fldCharType="separate"/>
      </w:r>
      <w:r>
        <w:rPr>
          <w:rFonts w:ascii="仿宋" w:hAnsi="仿宋" w:eastAsia="仿宋"/>
          <w:b/>
          <w:sz w:val="24"/>
        </w:rPr>
        <w:t>43</w:t>
      </w:r>
      <w:r>
        <w:rPr>
          <w:rFonts w:ascii="仿宋" w:hAnsi="仿宋" w:eastAsia="仿宋"/>
          <w:b/>
          <w:sz w:val="24"/>
        </w:rPr>
        <w:fldChar w:fldCharType="end"/>
      </w:r>
      <w:r>
        <w:rPr>
          <w:rFonts w:ascii="仿宋" w:hAnsi="仿宋" w:eastAsia="仿宋"/>
          <w:b/>
          <w:sz w:val="24"/>
        </w:rPr>
        <w:fldChar w:fldCharType="end"/>
      </w:r>
    </w:p>
    <w:p>
      <w:pPr>
        <w:pStyle w:val="12"/>
        <w:tabs>
          <w:tab w:val="right" w:leader="dot" w:pos="8296"/>
        </w:tabs>
        <w:spacing w:line="276" w:lineRule="auto"/>
        <w:rPr>
          <w:rStyle w:val="30"/>
          <w:rFonts w:ascii="仿宋" w:hAnsi="仿宋" w:eastAsia="仿宋"/>
          <w:b/>
          <w:sz w:val="24"/>
        </w:rPr>
      </w:pPr>
      <w:r>
        <w:fldChar w:fldCharType="begin"/>
      </w:r>
      <w:r>
        <w:instrText xml:space="preserve"> HYPERLINK \l "_Toc523843154" </w:instrText>
      </w:r>
      <w:r>
        <w:fldChar w:fldCharType="separate"/>
      </w:r>
      <w:r>
        <w:rPr>
          <w:rStyle w:val="30"/>
          <w:rFonts w:ascii="仿宋" w:hAnsi="仿宋" w:eastAsia="仿宋" w:cs="TimesNewRomanPS-BoldMT"/>
          <w:b/>
          <w:bCs/>
          <w:kern w:val="0"/>
          <w:sz w:val="24"/>
        </w:rPr>
        <w:t xml:space="preserve">4.8 </w:t>
      </w:r>
      <w:r>
        <w:rPr>
          <w:rStyle w:val="30"/>
          <w:rFonts w:hint="eastAsia" w:ascii="仿宋" w:hAnsi="仿宋" w:eastAsia="仿宋" w:cs="F2,Bold"/>
          <w:b/>
          <w:bCs/>
          <w:kern w:val="0"/>
          <w:sz w:val="24"/>
        </w:rPr>
        <w:t>近年发生的诉讼及仲裁情况</w:t>
      </w:r>
      <w:r>
        <w:rPr>
          <w:rFonts w:ascii="仿宋" w:hAnsi="仿宋" w:eastAsia="仿宋"/>
          <w:b/>
          <w:sz w:val="24"/>
        </w:rPr>
        <w:tab/>
      </w:r>
      <w:r>
        <w:rPr>
          <w:rFonts w:ascii="仿宋" w:hAnsi="仿宋" w:eastAsia="仿宋"/>
          <w:b/>
          <w:sz w:val="24"/>
        </w:rPr>
        <w:fldChar w:fldCharType="begin"/>
      </w:r>
      <w:r>
        <w:rPr>
          <w:rFonts w:ascii="仿宋" w:hAnsi="仿宋" w:eastAsia="仿宋"/>
          <w:b/>
          <w:sz w:val="24"/>
        </w:rPr>
        <w:instrText xml:space="preserve"> PAGEREF _Toc523843154 \h </w:instrText>
      </w:r>
      <w:r>
        <w:rPr>
          <w:rFonts w:ascii="仿宋" w:hAnsi="仿宋" w:eastAsia="仿宋"/>
          <w:b/>
          <w:sz w:val="24"/>
        </w:rPr>
        <w:fldChar w:fldCharType="separate"/>
      </w:r>
      <w:r>
        <w:rPr>
          <w:rFonts w:ascii="仿宋" w:hAnsi="仿宋" w:eastAsia="仿宋"/>
          <w:b/>
          <w:sz w:val="24"/>
        </w:rPr>
        <w:t>44</w:t>
      </w:r>
      <w:r>
        <w:rPr>
          <w:rFonts w:ascii="仿宋" w:hAnsi="仿宋" w:eastAsia="仿宋"/>
          <w:b/>
          <w:sz w:val="24"/>
        </w:rPr>
        <w:fldChar w:fldCharType="end"/>
      </w:r>
      <w:r>
        <w:rPr>
          <w:rFonts w:ascii="仿宋" w:hAnsi="仿宋" w:eastAsia="仿宋"/>
          <w:b/>
          <w:sz w:val="24"/>
        </w:rPr>
        <w:fldChar w:fldCharType="end"/>
      </w:r>
    </w:p>
    <w:p>
      <w:pPr>
        <w:pStyle w:val="20"/>
        <w:tabs>
          <w:tab w:val="right" w:leader="dot" w:pos="8296"/>
        </w:tabs>
        <w:spacing w:line="276" w:lineRule="auto"/>
        <w:rPr>
          <w:rStyle w:val="30"/>
          <w:rFonts w:ascii="仿宋" w:hAnsi="仿宋" w:eastAsia="仿宋"/>
          <w:b/>
          <w:color w:val="auto"/>
          <w:sz w:val="24"/>
          <w:u w:val="none"/>
        </w:rPr>
      </w:pPr>
      <w:r>
        <w:rPr>
          <w:rStyle w:val="30"/>
          <w:rFonts w:hint="eastAsia" w:ascii="仿宋" w:hAnsi="仿宋" w:eastAsia="仿宋"/>
          <w:b/>
          <w:color w:val="auto"/>
          <w:sz w:val="24"/>
          <w:u w:val="none"/>
        </w:rPr>
        <w:t>5．投标物资报价表</w:t>
      </w:r>
      <w:r>
        <w:rPr>
          <w:rStyle w:val="30"/>
          <w:rFonts w:ascii="仿宋" w:hAnsi="仿宋" w:eastAsia="仿宋"/>
          <w:b/>
          <w:color w:val="auto"/>
          <w:sz w:val="24"/>
          <w:u w:val="none"/>
        </w:rPr>
        <w:tab/>
      </w:r>
      <w:r>
        <w:rPr>
          <w:rStyle w:val="30"/>
          <w:rFonts w:ascii="仿宋" w:hAnsi="仿宋" w:eastAsia="仿宋"/>
          <w:b/>
          <w:color w:val="auto"/>
          <w:sz w:val="24"/>
          <w:u w:val="none"/>
        </w:rPr>
        <w:fldChar w:fldCharType="begin"/>
      </w:r>
      <w:r>
        <w:rPr>
          <w:rStyle w:val="30"/>
          <w:rFonts w:ascii="仿宋" w:hAnsi="仿宋" w:eastAsia="仿宋"/>
          <w:b/>
          <w:color w:val="auto"/>
          <w:sz w:val="24"/>
          <w:u w:val="none"/>
        </w:rPr>
        <w:instrText xml:space="preserve"> PAGEREF _Toc523843155 \h </w:instrText>
      </w:r>
      <w:r>
        <w:rPr>
          <w:rStyle w:val="30"/>
          <w:rFonts w:ascii="仿宋" w:hAnsi="仿宋" w:eastAsia="仿宋"/>
          <w:b/>
          <w:color w:val="auto"/>
          <w:sz w:val="24"/>
          <w:u w:val="none"/>
        </w:rPr>
        <w:fldChar w:fldCharType="separate"/>
      </w:r>
      <w:r>
        <w:rPr>
          <w:rStyle w:val="30"/>
          <w:rFonts w:ascii="仿宋" w:hAnsi="仿宋" w:eastAsia="仿宋"/>
          <w:b/>
          <w:color w:val="auto"/>
          <w:sz w:val="24"/>
          <w:u w:val="none"/>
        </w:rPr>
        <w:t>4</w:t>
      </w:r>
      <w:r>
        <w:rPr>
          <w:rStyle w:val="30"/>
          <w:rFonts w:hint="eastAsia" w:ascii="仿宋" w:hAnsi="仿宋" w:eastAsia="仿宋"/>
          <w:b/>
          <w:color w:val="auto"/>
          <w:sz w:val="24"/>
          <w:u w:val="none"/>
        </w:rPr>
        <w:t>5</w:t>
      </w:r>
      <w:r>
        <w:rPr>
          <w:rStyle w:val="30"/>
          <w:rFonts w:ascii="仿宋" w:hAnsi="仿宋" w:eastAsia="仿宋"/>
          <w:b/>
          <w:color w:val="auto"/>
          <w:sz w:val="24"/>
          <w:u w:val="none"/>
        </w:rPr>
        <w:fldChar w:fldCharType="end"/>
      </w:r>
    </w:p>
    <w:p>
      <w:pPr>
        <w:pStyle w:val="20"/>
        <w:tabs>
          <w:tab w:val="right" w:leader="dot" w:pos="8296"/>
        </w:tabs>
        <w:spacing w:line="276" w:lineRule="auto"/>
        <w:rPr>
          <w:rFonts w:ascii="仿宋" w:hAnsi="仿宋" w:eastAsia="仿宋" w:cstheme="minorBidi"/>
          <w:b/>
          <w:sz w:val="24"/>
          <w:szCs w:val="22"/>
        </w:rPr>
      </w:pPr>
      <w:r>
        <w:fldChar w:fldCharType="begin"/>
      </w:r>
      <w:r>
        <w:instrText xml:space="preserve"> HYPERLINK \l "_Toc523843155" </w:instrText>
      </w:r>
      <w:r>
        <w:fldChar w:fldCharType="separate"/>
      </w:r>
      <w:r>
        <w:rPr>
          <w:rStyle w:val="30"/>
          <w:rFonts w:ascii="仿宋" w:hAnsi="仿宋" w:eastAsia="仿宋" w:cs="TimesNewRomanPS-BoldMT"/>
          <w:b/>
          <w:bCs/>
          <w:kern w:val="0"/>
          <w:sz w:val="24"/>
        </w:rPr>
        <w:t>6</w:t>
      </w:r>
      <w:r>
        <w:rPr>
          <w:rStyle w:val="30"/>
          <w:rFonts w:hint="eastAsia" w:ascii="仿宋" w:hAnsi="仿宋" w:eastAsia="仿宋" w:cs="F2,Bold"/>
          <w:b/>
          <w:bCs/>
          <w:kern w:val="0"/>
          <w:sz w:val="24"/>
        </w:rPr>
        <w:t>．投标人资格声明</w:t>
      </w:r>
      <w:r>
        <w:rPr>
          <w:rFonts w:ascii="仿宋" w:hAnsi="仿宋" w:eastAsia="仿宋"/>
          <w:b/>
          <w:sz w:val="24"/>
        </w:rPr>
        <w:tab/>
      </w:r>
      <w:r>
        <w:rPr>
          <w:rFonts w:ascii="仿宋" w:hAnsi="仿宋" w:eastAsia="仿宋"/>
          <w:b/>
          <w:sz w:val="24"/>
        </w:rPr>
        <w:fldChar w:fldCharType="begin"/>
      </w:r>
      <w:r>
        <w:rPr>
          <w:rFonts w:ascii="仿宋" w:hAnsi="仿宋" w:eastAsia="仿宋"/>
          <w:b/>
          <w:sz w:val="24"/>
        </w:rPr>
        <w:instrText xml:space="preserve"> PAGEREF _Toc523843155 \h </w:instrText>
      </w:r>
      <w:r>
        <w:rPr>
          <w:rFonts w:ascii="仿宋" w:hAnsi="仿宋" w:eastAsia="仿宋"/>
          <w:b/>
          <w:sz w:val="24"/>
        </w:rPr>
        <w:fldChar w:fldCharType="separate"/>
      </w:r>
      <w:r>
        <w:rPr>
          <w:rFonts w:ascii="仿宋" w:hAnsi="仿宋" w:eastAsia="仿宋"/>
          <w:b/>
          <w:sz w:val="24"/>
        </w:rPr>
        <w:t>46</w:t>
      </w:r>
      <w:r>
        <w:rPr>
          <w:rFonts w:ascii="仿宋" w:hAnsi="仿宋" w:eastAsia="仿宋"/>
          <w:b/>
          <w:sz w:val="24"/>
        </w:rPr>
        <w:fldChar w:fldCharType="end"/>
      </w:r>
      <w:r>
        <w:rPr>
          <w:rFonts w:ascii="仿宋" w:hAnsi="仿宋" w:eastAsia="仿宋"/>
          <w:b/>
          <w:sz w:val="24"/>
        </w:rPr>
        <w:fldChar w:fldCharType="end"/>
      </w:r>
    </w:p>
    <w:p>
      <w:pPr>
        <w:pStyle w:val="12"/>
        <w:tabs>
          <w:tab w:val="right" w:leader="dot" w:pos="8296"/>
        </w:tabs>
        <w:spacing w:line="276" w:lineRule="auto"/>
        <w:rPr>
          <w:rFonts w:ascii="仿宋" w:hAnsi="仿宋" w:eastAsia="仿宋" w:cstheme="minorBidi"/>
          <w:b/>
          <w:sz w:val="24"/>
          <w:szCs w:val="22"/>
        </w:rPr>
      </w:pPr>
      <w:r>
        <w:fldChar w:fldCharType="begin"/>
      </w:r>
      <w:r>
        <w:instrText xml:space="preserve"> HYPERLINK \l "_Toc523843156" </w:instrText>
      </w:r>
      <w:r>
        <w:fldChar w:fldCharType="separate"/>
      </w:r>
      <w:r>
        <w:rPr>
          <w:rStyle w:val="30"/>
          <w:rFonts w:ascii="仿宋" w:hAnsi="仿宋" w:eastAsia="仿宋" w:cs="F2,Bold"/>
          <w:b/>
          <w:bCs/>
          <w:kern w:val="0"/>
          <w:sz w:val="24"/>
        </w:rPr>
        <w:t xml:space="preserve">6.1 </w:t>
      </w:r>
      <w:r>
        <w:rPr>
          <w:rStyle w:val="30"/>
          <w:rFonts w:hint="eastAsia" w:ascii="仿宋" w:hAnsi="仿宋" w:eastAsia="仿宋" w:cs="F2,Bold"/>
          <w:b/>
          <w:bCs/>
          <w:kern w:val="0"/>
          <w:sz w:val="24"/>
        </w:rPr>
        <w:t>生产厂家资格声明</w:t>
      </w:r>
      <w:r>
        <w:rPr>
          <w:rFonts w:ascii="仿宋" w:hAnsi="仿宋" w:eastAsia="仿宋"/>
          <w:b/>
          <w:sz w:val="24"/>
        </w:rPr>
        <w:tab/>
      </w:r>
      <w:r>
        <w:rPr>
          <w:rFonts w:ascii="仿宋" w:hAnsi="仿宋" w:eastAsia="仿宋"/>
          <w:b/>
          <w:sz w:val="24"/>
        </w:rPr>
        <w:fldChar w:fldCharType="begin"/>
      </w:r>
      <w:r>
        <w:rPr>
          <w:rFonts w:ascii="仿宋" w:hAnsi="仿宋" w:eastAsia="仿宋"/>
          <w:b/>
          <w:sz w:val="24"/>
        </w:rPr>
        <w:instrText xml:space="preserve"> PAGEREF _Toc523843156 \h </w:instrText>
      </w:r>
      <w:r>
        <w:rPr>
          <w:rFonts w:ascii="仿宋" w:hAnsi="仿宋" w:eastAsia="仿宋"/>
          <w:b/>
          <w:sz w:val="24"/>
        </w:rPr>
        <w:fldChar w:fldCharType="separate"/>
      </w:r>
      <w:r>
        <w:rPr>
          <w:rFonts w:ascii="仿宋" w:hAnsi="仿宋" w:eastAsia="仿宋"/>
          <w:b/>
          <w:sz w:val="24"/>
        </w:rPr>
        <w:t>46</w:t>
      </w:r>
      <w:r>
        <w:rPr>
          <w:rFonts w:ascii="仿宋" w:hAnsi="仿宋" w:eastAsia="仿宋"/>
          <w:b/>
          <w:sz w:val="24"/>
        </w:rPr>
        <w:fldChar w:fldCharType="end"/>
      </w:r>
      <w:r>
        <w:rPr>
          <w:rFonts w:ascii="仿宋" w:hAnsi="仿宋" w:eastAsia="仿宋"/>
          <w:b/>
          <w:sz w:val="24"/>
        </w:rPr>
        <w:fldChar w:fldCharType="end"/>
      </w:r>
    </w:p>
    <w:p>
      <w:pPr>
        <w:pStyle w:val="20"/>
        <w:tabs>
          <w:tab w:val="right" w:leader="dot" w:pos="8296"/>
        </w:tabs>
        <w:spacing w:line="276" w:lineRule="auto"/>
        <w:rPr>
          <w:rFonts w:ascii="仿宋" w:hAnsi="仿宋" w:eastAsia="仿宋" w:cstheme="minorBidi"/>
          <w:b/>
          <w:sz w:val="24"/>
          <w:szCs w:val="22"/>
        </w:rPr>
      </w:pPr>
      <w:r>
        <w:fldChar w:fldCharType="begin"/>
      </w:r>
      <w:r>
        <w:instrText xml:space="preserve"> HYPERLINK \l "_Toc523843157" </w:instrText>
      </w:r>
      <w:r>
        <w:fldChar w:fldCharType="separate"/>
      </w:r>
      <w:r>
        <w:rPr>
          <w:rStyle w:val="30"/>
          <w:rFonts w:ascii="仿宋" w:hAnsi="仿宋" w:eastAsia="仿宋" w:cs="F2,Bold"/>
          <w:b/>
          <w:bCs/>
          <w:kern w:val="0"/>
          <w:sz w:val="24"/>
        </w:rPr>
        <w:t>7</w:t>
      </w:r>
      <w:r>
        <w:rPr>
          <w:rStyle w:val="30"/>
          <w:rFonts w:hint="eastAsia" w:ascii="仿宋" w:hAnsi="仿宋" w:eastAsia="仿宋" w:cs="F2,Bold"/>
          <w:b/>
          <w:bCs/>
          <w:kern w:val="0"/>
          <w:sz w:val="24"/>
        </w:rPr>
        <w:t>．生产组织供应能力分析表</w:t>
      </w:r>
      <w:r>
        <w:rPr>
          <w:rFonts w:ascii="仿宋" w:hAnsi="仿宋" w:eastAsia="仿宋"/>
          <w:b/>
          <w:sz w:val="24"/>
        </w:rPr>
        <w:tab/>
      </w:r>
      <w:r>
        <w:rPr>
          <w:rFonts w:ascii="仿宋" w:hAnsi="仿宋" w:eastAsia="仿宋"/>
          <w:b/>
          <w:sz w:val="24"/>
        </w:rPr>
        <w:fldChar w:fldCharType="begin"/>
      </w:r>
      <w:r>
        <w:rPr>
          <w:rFonts w:ascii="仿宋" w:hAnsi="仿宋" w:eastAsia="仿宋"/>
          <w:b/>
          <w:sz w:val="24"/>
        </w:rPr>
        <w:instrText xml:space="preserve"> PAGEREF _Toc523843157 \h </w:instrText>
      </w:r>
      <w:r>
        <w:rPr>
          <w:rFonts w:ascii="仿宋" w:hAnsi="仿宋" w:eastAsia="仿宋"/>
          <w:b/>
          <w:sz w:val="24"/>
        </w:rPr>
        <w:fldChar w:fldCharType="separate"/>
      </w:r>
      <w:r>
        <w:rPr>
          <w:rFonts w:ascii="仿宋" w:hAnsi="仿宋" w:eastAsia="仿宋"/>
          <w:b/>
          <w:sz w:val="24"/>
        </w:rPr>
        <w:t>4</w:t>
      </w:r>
      <w:r>
        <w:rPr>
          <w:rFonts w:ascii="仿宋" w:hAnsi="仿宋" w:eastAsia="仿宋"/>
          <w:b/>
          <w:sz w:val="24"/>
        </w:rPr>
        <w:fldChar w:fldCharType="end"/>
      </w:r>
      <w:r>
        <w:rPr>
          <w:rFonts w:ascii="仿宋" w:hAnsi="仿宋" w:eastAsia="仿宋"/>
          <w:b/>
          <w:sz w:val="24"/>
        </w:rPr>
        <w:fldChar w:fldCharType="end"/>
      </w:r>
      <w:r>
        <w:rPr>
          <w:rFonts w:hint="eastAsia" w:ascii="仿宋" w:hAnsi="仿宋" w:eastAsia="仿宋"/>
          <w:b/>
          <w:sz w:val="24"/>
        </w:rPr>
        <w:t>7</w:t>
      </w:r>
    </w:p>
    <w:p>
      <w:pPr>
        <w:pStyle w:val="20"/>
        <w:tabs>
          <w:tab w:val="right" w:leader="dot" w:pos="8296"/>
        </w:tabs>
        <w:spacing w:line="276" w:lineRule="auto"/>
        <w:rPr>
          <w:rFonts w:ascii="仿宋" w:hAnsi="仿宋" w:eastAsia="仿宋" w:cstheme="minorBidi"/>
          <w:b/>
          <w:sz w:val="24"/>
          <w:szCs w:val="22"/>
        </w:rPr>
      </w:pPr>
      <w:r>
        <w:fldChar w:fldCharType="begin"/>
      </w:r>
      <w:r>
        <w:instrText xml:space="preserve"> HYPERLINK \l "_Toc523843158" </w:instrText>
      </w:r>
      <w:r>
        <w:fldChar w:fldCharType="separate"/>
      </w:r>
      <w:r>
        <w:rPr>
          <w:rStyle w:val="30"/>
          <w:rFonts w:ascii="仿宋" w:hAnsi="仿宋" w:eastAsia="仿宋" w:cs="F2,Bold"/>
          <w:b/>
          <w:bCs/>
          <w:kern w:val="0"/>
          <w:sz w:val="24"/>
        </w:rPr>
        <w:t>8</w:t>
      </w:r>
      <w:r>
        <w:rPr>
          <w:rStyle w:val="30"/>
          <w:rFonts w:hint="eastAsia" w:ascii="仿宋" w:hAnsi="仿宋" w:eastAsia="仿宋" w:cs="F2,Bold"/>
          <w:b/>
          <w:bCs/>
          <w:kern w:val="0"/>
          <w:sz w:val="24"/>
        </w:rPr>
        <w:t>．组织供应、运输、售后服务方案</w:t>
      </w:r>
      <w:r>
        <w:rPr>
          <w:rFonts w:ascii="仿宋" w:hAnsi="仿宋" w:eastAsia="仿宋"/>
          <w:b/>
          <w:sz w:val="24"/>
        </w:rPr>
        <w:tab/>
      </w:r>
      <w:r>
        <w:rPr>
          <w:rFonts w:ascii="仿宋" w:hAnsi="仿宋" w:eastAsia="仿宋"/>
          <w:b/>
          <w:sz w:val="24"/>
        </w:rPr>
        <w:fldChar w:fldCharType="begin"/>
      </w:r>
      <w:r>
        <w:rPr>
          <w:rFonts w:ascii="仿宋" w:hAnsi="仿宋" w:eastAsia="仿宋"/>
          <w:b/>
          <w:sz w:val="24"/>
        </w:rPr>
        <w:instrText xml:space="preserve"> PAGEREF _Toc523843158 \h </w:instrText>
      </w:r>
      <w:r>
        <w:rPr>
          <w:rFonts w:ascii="仿宋" w:hAnsi="仿宋" w:eastAsia="仿宋"/>
          <w:b/>
          <w:sz w:val="24"/>
        </w:rPr>
        <w:fldChar w:fldCharType="separate"/>
      </w:r>
      <w:r>
        <w:rPr>
          <w:rFonts w:ascii="仿宋" w:hAnsi="仿宋" w:eastAsia="仿宋"/>
          <w:b/>
          <w:sz w:val="24"/>
        </w:rPr>
        <w:t>4</w:t>
      </w:r>
      <w:r>
        <w:rPr>
          <w:rFonts w:ascii="仿宋" w:hAnsi="仿宋" w:eastAsia="仿宋"/>
          <w:b/>
          <w:sz w:val="24"/>
        </w:rPr>
        <w:fldChar w:fldCharType="end"/>
      </w:r>
      <w:r>
        <w:rPr>
          <w:rFonts w:ascii="仿宋" w:hAnsi="仿宋" w:eastAsia="仿宋"/>
          <w:b/>
          <w:sz w:val="24"/>
        </w:rPr>
        <w:fldChar w:fldCharType="end"/>
      </w:r>
      <w:r>
        <w:rPr>
          <w:rFonts w:hint="eastAsia" w:ascii="仿宋" w:hAnsi="仿宋" w:eastAsia="仿宋"/>
          <w:b/>
          <w:sz w:val="24"/>
        </w:rPr>
        <w:t>8</w:t>
      </w:r>
    </w:p>
    <w:p>
      <w:pPr>
        <w:pStyle w:val="20"/>
        <w:tabs>
          <w:tab w:val="right" w:leader="dot" w:pos="8296"/>
        </w:tabs>
        <w:spacing w:line="276" w:lineRule="auto"/>
        <w:rPr>
          <w:rFonts w:ascii="仿宋" w:hAnsi="仿宋" w:eastAsia="仿宋" w:cstheme="minorBidi"/>
          <w:b/>
          <w:sz w:val="24"/>
          <w:szCs w:val="22"/>
        </w:rPr>
      </w:pPr>
      <w:r>
        <w:fldChar w:fldCharType="begin"/>
      </w:r>
      <w:r>
        <w:instrText xml:space="preserve"> HYPERLINK \l "_Toc523843159" </w:instrText>
      </w:r>
      <w:r>
        <w:fldChar w:fldCharType="separate"/>
      </w:r>
      <w:r>
        <w:rPr>
          <w:rStyle w:val="30"/>
          <w:rFonts w:ascii="仿宋" w:hAnsi="仿宋" w:eastAsia="仿宋" w:cs="TimesNewRomanPS-BoldMT"/>
          <w:b/>
          <w:bCs/>
          <w:kern w:val="0"/>
          <w:sz w:val="24"/>
        </w:rPr>
        <w:t>9</w:t>
      </w:r>
      <w:r>
        <w:rPr>
          <w:rStyle w:val="30"/>
          <w:rFonts w:hint="eastAsia" w:ascii="仿宋" w:hAnsi="仿宋" w:eastAsia="仿宋" w:cs="F2,Bold"/>
          <w:b/>
          <w:bCs/>
          <w:kern w:val="0"/>
          <w:sz w:val="24"/>
        </w:rPr>
        <w:t>．投标物资运达交货地点后的保护措施和要求</w:t>
      </w:r>
      <w:r>
        <w:rPr>
          <w:rFonts w:ascii="仿宋" w:hAnsi="仿宋" w:eastAsia="仿宋"/>
          <w:b/>
          <w:sz w:val="24"/>
        </w:rPr>
        <w:tab/>
      </w:r>
      <w:r>
        <w:rPr>
          <w:rFonts w:hint="eastAsia" w:ascii="仿宋" w:hAnsi="仿宋" w:eastAsia="仿宋"/>
          <w:b/>
          <w:sz w:val="24"/>
        </w:rPr>
        <w:t>49</w:t>
      </w:r>
      <w:r>
        <w:rPr>
          <w:rFonts w:hint="eastAsia" w:ascii="仿宋" w:hAnsi="仿宋" w:eastAsia="仿宋"/>
          <w:b/>
          <w:sz w:val="24"/>
        </w:rPr>
        <w:fldChar w:fldCharType="end"/>
      </w:r>
    </w:p>
    <w:p>
      <w:pPr>
        <w:pStyle w:val="20"/>
        <w:tabs>
          <w:tab w:val="right" w:leader="dot" w:pos="8296"/>
        </w:tabs>
        <w:spacing w:line="276" w:lineRule="auto"/>
        <w:rPr>
          <w:rFonts w:ascii="仿宋" w:hAnsi="仿宋" w:eastAsia="仿宋" w:cstheme="minorBidi"/>
          <w:b/>
          <w:sz w:val="24"/>
          <w:szCs w:val="22"/>
        </w:rPr>
      </w:pPr>
      <w:r>
        <w:fldChar w:fldCharType="begin"/>
      </w:r>
      <w:r>
        <w:instrText xml:space="preserve"> HYPERLINK \l "_Toc523843160" </w:instrText>
      </w:r>
      <w:r>
        <w:fldChar w:fldCharType="separate"/>
      </w:r>
      <w:r>
        <w:rPr>
          <w:rStyle w:val="30"/>
          <w:rFonts w:ascii="仿宋" w:hAnsi="仿宋" w:eastAsia="仿宋" w:cs="TimesNewRomanPS-BoldMT"/>
          <w:b/>
          <w:bCs/>
          <w:kern w:val="0"/>
          <w:sz w:val="24"/>
        </w:rPr>
        <w:t>10</w:t>
      </w:r>
      <w:r>
        <w:rPr>
          <w:rStyle w:val="30"/>
          <w:rFonts w:hint="eastAsia" w:ascii="仿宋" w:hAnsi="仿宋" w:eastAsia="仿宋" w:cs="F2,Bold"/>
          <w:b/>
          <w:bCs/>
          <w:kern w:val="0"/>
          <w:sz w:val="24"/>
        </w:rPr>
        <w:t>．其他材料</w:t>
      </w:r>
      <w:r>
        <w:rPr>
          <w:rFonts w:ascii="仿宋" w:hAnsi="仿宋" w:eastAsia="仿宋"/>
          <w:b/>
          <w:sz w:val="24"/>
        </w:rPr>
        <w:tab/>
      </w:r>
      <w:r>
        <w:rPr>
          <w:rFonts w:ascii="仿宋" w:hAnsi="仿宋" w:eastAsia="仿宋"/>
          <w:b/>
          <w:sz w:val="24"/>
        </w:rPr>
        <w:fldChar w:fldCharType="begin"/>
      </w:r>
      <w:r>
        <w:rPr>
          <w:rFonts w:ascii="仿宋" w:hAnsi="仿宋" w:eastAsia="仿宋"/>
          <w:b/>
          <w:sz w:val="24"/>
        </w:rPr>
        <w:instrText xml:space="preserve"> PAGEREF _Toc523843160 \h </w:instrText>
      </w:r>
      <w:r>
        <w:rPr>
          <w:rFonts w:ascii="仿宋" w:hAnsi="仿宋" w:eastAsia="仿宋"/>
          <w:b/>
          <w:sz w:val="24"/>
        </w:rPr>
        <w:fldChar w:fldCharType="separate"/>
      </w:r>
      <w:r>
        <w:rPr>
          <w:rFonts w:ascii="仿宋" w:hAnsi="仿宋" w:eastAsia="仿宋"/>
          <w:b/>
          <w:sz w:val="24"/>
        </w:rPr>
        <w:t>5</w:t>
      </w:r>
      <w:r>
        <w:rPr>
          <w:rFonts w:ascii="仿宋" w:hAnsi="仿宋" w:eastAsia="仿宋"/>
          <w:b/>
          <w:sz w:val="24"/>
        </w:rPr>
        <w:fldChar w:fldCharType="end"/>
      </w:r>
      <w:r>
        <w:rPr>
          <w:rFonts w:ascii="仿宋" w:hAnsi="仿宋" w:eastAsia="仿宋"/>
          <w:b/>
          <w:sz w:val="24"/>
        </w:rPr>
        <w:fldChar w:fldCharType="end"/>
      </w:r>
      <w:r>
        <w:rPr>
          <w:rFonts w:hint="eastAsia" w:ascii="仿宋" w:hAnsi="仿宋" w:eastAsia="仿宋"/>
          <w:b/>
          <w:sz w:val="24"/>
        </w:rPr>
        <w:t>0</w:t>
      </w:r>
    </w:p>
    <w:p>
      <w:pPr>
        <w:spacing w:line="276" w:lineRule="auto"/>
        <w:rPr>
          <w:rFonts w:ascii="宋体" w:hAnsi="宋体" w:cs="黑体"/>
          <w:kern w:val="0"/>
          <w:sz w:val="32"/>
          <w:szCs w:val="32"/>
        </w:rPr>
        <w:sectPr>
          <w:footerReference r:id="rId3" w:type="default"/>
          <w:footerReference r:id="rId4" w:type="even"/>
          <w:pgSz w:w="11906" w:h="16838"/>
          <w:pgMar w:top="1440" w:right="1800" w:bottom="1440" w:left="1800" w:header="851" w:footer="992" w:gutter="0"/>
          <w:pgBorders>
            <w:top w:val="none" w:sz="0" w:space="0"/>
            <w:left w:val="none" w:sz="0" w:space="0"/>
            <w:bottom w:val="none" w:sz="0" w:space="0"/>
            <w:right w:val="none" w:sz="0" w:space="0"/>
          </w:pgBorders>
          <w:pgNumType w:start="2"/>
          <w:cols w:space="720" w:num="1"/>
          <w:docGrid w:type="lines" w:linePitch="312" w:charSpace="0"/>
        </w:sectPr>
      </w:pPr>
      <w:r>
        <w:rPr>
          <w:rFonts w:ascii="仿宋" w:hAnsi="仿宋" w:eastAsia="仿宋"/>
          <w:b/>
          <w:sz w:val="24"/>
          <w:szCs w:val="21"/>
        </w:rPr>
        <w:fldChar w:fldCharType="end"/>
      </w:r>
    </w:p>
    <w:p>
      <w:pPr>
        <w:pStyle w:val="4"/>
        <w:spacing w:before="0" w:after="0" w:line="240" w:lineRule="auto"/>
        <w:jc w:val="center"/>
        <w:rPr>
          <w:rFonts w:ascii="仿宋" w:hAnsi="仿宋" w:eastAsia="仿宋"/>
          <w:color w:val="000000"/>
          <w:sz w:val="48"/>
          <w:szCs w:val="28"/>
        </w:rPr>
      </w:pPr>
      <w:bookmarkStart w:id="0" w:name="_Toc534985381"/>
      <w:r>
        <w:rPr>
          <w:rFonts w:hint="eastAsia" w:ascii="仿宋" w:hAnsi="仿宋" w:eastAsia="仿宋"/>
          <w:color w:val="000000"/>
          <w:sz w:val="48"/>
          <w:szCs w:val="28"/>
        </w:rPr>
        <w:t>第一章招标公告</w:t>
      </w:r>
    </w:p>
    <w:p>
      <w:pPr>
        <w:pStyle w:val="4"/>
        <w:spacing w:before="0" w:after="0" w:line="240" w:lineRule="auto"/>
        <w:jc w:val="center"/>
        <w:rPr>
          <w:rFonts w:hint="eastAsia" w:ascii="仿宋" w:hAnsi="仿宋" w:eastAsia="仿宋"/>
          <w:bCs w:val="0"/>
          <w:color w:val="000000"/>
          <w:sz w:val="36"/>
          <w:szCs w:val="28"/>
          <w:lang w:val="en-US" w:eastAsia="zh-CN"/>
        </w:rPr>
      </w:pPr>
      <w:r>
        <w:rPr>
          <w:rFonts w:hint="eastAsia" w:ascii="仿宋" w:hAnsi="仿宋" w:eastAsia="仿宋"/>
          <w:bCs w:val="0"/>
          <w:color w:val="000000"/>
          <w:sz w:val="36"/>
          <w:szCs w:val="28"/>
          <w:lang w:val="en-US" w:eastAsia="zh-CN"/>
        </w:rPr>
        <w:t>中交第四航务工程局有限公司</w:t>
      </w:r>
    </w:p>
    <w:p>
      <w:pPr>
        <w:pStyle w:val="4"/>
        <w:spacing w:before="0" w:after="0" w:line="240" w:lineRule="auto"/>
        <w:jc w:val="center"/>
        <w:rPr>
          <w:rFonts w:ascii="仿宋" w:hAnsi="仿宋" w:eastAsia="仿宋"/>
          <w:bCs w:val="0"/>
          <w:color w:val="000000"/>
          <w:sz w:val="36"/>
          <w:szCs w:val="28"/>
        </w:rPr>
      </w:pPr>
      <w:r>
        <w:rPr>
          <w:rFonts w:hint="eastAsia" w:ascii="仿宋" w:hAnsi="仿宋" w:eastAsia="仿宋"/>
          <w:bCs w:val="0"/>
          <w:color w:val="000000"/>
          <w:sz w:val="36"/>
          <w:szCs w:val="28"/>
        </w:rPr>
        <w:t>202</w:t>
      </w:r>
      <w:r>
        <w:rPr>
          <w:rFonts w:hint="eastAsia" w:ascii="仿宋" w:hAnsi="仿宋" w:eastAsia="仿宋"/>
          <w:bCs w:val="0"/>
          <w:color w:val="000000"/>
          <w:sz w:val="36"/>
          <w:szCs w:val="28"/>
          <w:lang w:val="en-US" w:eastAsia="zh-CN"/>
        </w:rPr>
        <w:t>4~2025</w:t>
      </w:r>
      <w:r>
        <w:rPr>
          <w:rFonts w:ascii="仿宋" w:hAnsi="仿宋" w:eastAsia="仿宋"/>
          <w:bCs w:val="0"/>
          <w:color w:val="000000"/>
          <w:sz w:val="36"/>
          <w:szCs w:val="28"/>
        </w:rPr>
        <w:t>年度</w:t>
      </w:r>
      <w:r>
        <w:rPr>
          <w:rFonts w:hint="eastAsia" w:ascii="仿宋" w:hAnsi="仿宋" w:eastAsia="仿宋"/>
          <w:bCs w:val="0"/>
          <w:color w:val="000000"/>
          <w:sz w:val="36"/>
          <w:szCs w:val="28"/>
          <w:highlight w:val="none"/>
          <w:lang w:val="en-US" w:eastAsia="zh-CN"/>
        </w:rPr>
        <w:t>法兰冲压弯</w:t>
      </w:r>
      <w:r>
        <w:rPr>
          <w:rFonts w:hint="eastAsia" w:ascii="仿宋" w:hAnsi="仿宋" w:eastAsia="仿宋"/>
          <w:bCs w:val="0"/>
          <w:color w:val="000000"/>
          <w:sz w:val="36"/>
          <w:szCs w:val="28"/>
        </w:rPr>
        <w:t>集采供应商入围招标公告</w:t>
      </w:r>
    </w:p>
    <w:p>
      <w:pPr>
        <w:pStyle w:val="4"/>
        <w:spacing w:before="0" w:after="0" w:line="240" w:lineRule="auto"/>
        <w:jc w:val="left"/>
        <w:rPr>
          <w:b w:val="0"/>
          <w:bCs w:val="0"/>
          <w:color w:val="000000"/>
          <w:sz w:val="28"/>
          <w:szCs w:val="28"/>
        </w:rPr>
      </w:pPr>
    </w:p>
    <w:p>
      <w:pPr>
        <w:pStyle w:val="4"/>
        <w:spacing w:before="0" w:after="0" w:line="360" w:lineRule="auto"/>
        <w:ind w:firstLine="560" w:firstLineChars="200"/>
        <w:jc w:val="left"/>
        <w:rPr>
          <w:rFonts w:ascii="仿宋" w:hAnsi="仿宋" w:eastAsia="仿宋" w:cs="仿宋"/>
          <w:b w:val="0"/>
          <w:bCs w:val="0"/>
          <w:color w:val="000000"/>
          <w:sz w:val="28"/>
          <w:szCs w:val="28"/>
        </w:rPr>
      </w:pPr>
      <w:r>
        <w:rPr>
          <w:rFonts w:hint="eastAsia" w:ascii="仿宋" w:hAnsi="仿宋" w:eastAsia="仿宋" w:cs="仿宋"/>
          <w:b w:val="0"/>
          <w:bCs w:val="0"/>
          <w:color w:val="000000"/>
          <w:sz w:val="28"/>
          <w:szCs w:val="28"/>
        </w:rPr>
        <w:t>为提高采购成效，规范合作行为，中交四航局通过公开招标选定入围单位，建立战略供应商名录，</w:t>
      </w:r>
      <w:r>
        <w:rPr>
          <w:rFonts w:hint="eastAsia" w:ascii="仿宋" w:hAnsi="仿宋" w:eastAsia="仿宋" w:cs="仿宋"/>
          <w:b w:val="0"/>
          <w:bCs w:val="0"/>
          <w:color w:val="0000FF"/>
          <w:sz w:val="28"/>
          <w:szCs w:val="28"/>
        </w:rPr>
        <w:t>供</w:t>
      </w:r>
      <w:r>
        <w:rPr>
          <w:rFonts w:hint="eastAsia" w:ascii="仿宋" w:hAnsi="仿宋" w:eastAsia="仿宋" w:cs="仿宋"/>
          <w:b w:val="0"/>
          <w:bCs w:val="0"/>
          <w:color w:val="0000FF"/>
          <w:sz w:val="28"/>
          <w:szCs w:val="28"/>
          <w:lang w:val="en-US" w:eastAsia="zh-CN"/>
        </w:rPr>
        <w:t>四航局航通公司</w:t>
      </w:r>
      <w:r>
        <w:rPr>
          <w:rFonts w:hint="eastAsia" w:ascii="仿宋" w:hAnsi="仿宋" w:eastAsia="仿宋" w:cs="仿宋"/>
          <w:b w:val="0"/>
          <w:bCs w:val="0"/>
          <w:color w:val="0000FF"/>
          <w:sz w:val="28"/>
          <w:szCs w:val="28"/>
        </w:rPr>
        <w:t>使用</w:t>
      </w:r>
      <w:r>
        <w:rPr>
          <w:rFonts w:hint="eastAsia" w:ascii="仿宋" w:hAnsi="仿宋" w:eastAsia="仿宋" w:cs="仿宋"/>
          <w:b w:val="0"/>
          <w:bCs w:val="0"/>
          <w:color w:val="000000"/>
          <w:sz w:val="28"/>
          <w:szCs w:val="28"/>
          <w:lang w:eastAsia="zh-CN"/>
        </w:rPr>
        <w:t>。</w:t>
      </w:r>
      <w:r>
        <w:rPr>
          <w:rFonts w:hint="eastAsia" w:ascii="仿宋" w:hAnsi="仿宋" w:eastAsia="仿宋" w:cs="仿宋"/>
          <w:b w:val="0"/>
          <w:bCs w:val="0"/>
          <w:color w:val="000000"/>
          <w:sz w:val="28"/>
          <w:szCs w:val="28"/>
        </w:rPr>
        <w:t>本次供应商入围招标活动由</w:t>
      </w:r>
      <w:r>
        <w:rPr>
          <w:rFonts w:hint="eastAsia" w:ascii="仿宋" w:hAnsi="仿宋" w:eastAsia="仿宋" w:cs="仿宋"/>
          <w:b w:val="0"/>
          <w:bCs w:val="0"/>
          <w:color w:val="000000"/>
          <w:sz w:val="28"/>
          <w:szCs w:val="28"/>
          <w:lang w:val="en-US" w:eastAsia="zh-CN"/>
        </w:rPr>
        <w:t>四航局供应链管理部</w:t>
      </w:r>
      <w:r>
        <w:rPr>
          <w:rFonts w:hint="eastAsia" w:ascii="仿宋" w:hAnsi="仿宋" w:eastAsia="仿宋" w:cs="仿宋"/>
          <w:b w:val="0"/>
          <w:bCs w:val="0"/>
          <w:color w:val="000000"/>
          <w:sz w:val="28"/>
          <w:szCs w:val="28"/>
        </w:rPr>
        <w:t>负责实施。</w:t>
      </w:r>
    </w:p>
    <w:p>
      <w:pPr>
        <w:pStyle w:val="4"/>
        <w:spacing w:before="0" w:after="0" w:line="360" w:lineRule="auto"/>
        <w:jc w:val="left"/>
        <w:rPr>
          <w:rFonts w:ascii="仿宋" w:hAnsi="仿宋" w:eastAsia="仿宋" w:cs="仿宋"/>
          <w:color w:val="000000"/>
          <w:sz w:val="28"/>
          <w:szCs w:val="28"/>
        </w:rPr>
      </w:pPr>
      <w:r>
        <w:rPr>
          <w:rFonts w:hint="eastAsia" w:ascii="仿宋" w:hAnsi="仿宋" w:eastAsia="仿宋" w:cs="仿宋"/>
          <w:color w:val="000000"/>
          <w:sz w:val="28"/>
          <w:szCs w:val="28"/>
        </w:rPr>
        <w:t>1. 招标条件</w:t>
      </w:r>
    </w:p>
    <w:p>
      <w:pPr>
        <w:pStyle w:val="4"/>
        <w:spacing w:before="0" w:after="0" w:line="360" w:lineRule="auto"/>
        <w:ind w:firstLine="560" w:firstLineChars="200"/>
        <w:jc w:val="left"/>
        <w:rPr>
          <w:rFonts w:hint="eastAsia" w:ascii="仿宋" w:hAnsi="仿宋" w:eastAsia="仿宋" w:cs="仿宋"/>
          <w:b w:val="0"/>
          <w:bCs w:val="0"/>
          <w:color w:val="000000"/>
          <w:sz w:val="28"/>
          <w:szCs w:val="28"/>
          <w:lang w:val="en-US" w:eastAsia="zh-CN"/>
        </w:rPr>
      </w:pPr>
      <w:r>
        <w:rPr>
          <w:rFonts w:hint="eastAsia" w:ascii="仿宋" w:hAnsi="仿宋" w:eastAsia="仿宋" w:cs="仿宋"/>
          <w:b w:val="0"/>
          <w:bCs w:val="0"/>
          <w:color w:val="000000"/>
          <w:sz w:val="28"/>
          <w:szCs w:val="28"/>
        </w:rPr>
        <w:t>以最优质量成本、</w:t>
      </w:r>
      <w:r>
        <w:rPr>
          <w:rFonts w:hint="eastAsia" w:ascii="仿宋" w:hAnsi="仿宋" w:eastAsia="仿宋" w:cs="仿宋"/>
          <w:b w:val="0"/>
          <w:bCs w:val="0"/>
          <w:color w:val="000000"/>
          <w:sz w:val="28"/>
          <w:szCs w:val="28"/>
          <w:lang w:val="en-US" w:eastAsia="zh-CN"/>
        </w:rPr>
        <w:t>合作互赢</w:t>
      </w:r>
      <w:r>
        <w:rPr>
          <w:rFonts w:hint="eastAsia" w:ascii="仿宋" w:hAnsi="仿宋" w:eastAsia="仿宋" w:cs="仿宋"/>
          <w:b w:val="0"/>
          <w:bCs w:val="0"/>
          <w:color w:val="000000"/>
          <w:sz w:val="28"/>
          <w:szCs w:val="28"/>
        </w:rPr>
        <w:t>原则，选择符</w:t>
      </w:r>
      <w:r>
        <w:rPr>
          <w:rFonts w:hint="eastAsia" w:ascii="仿宋" w:hAnsi="仿宋" w:eastAsia="仿宋" w:cs="仿宋"/>
          <w:b w:val="0"/>
          <w:bCs w:val="0"/>
          <w:color w:val="000000"/>
          <w:sz w:val="28"/>
          <w:szCs w:val="28"/>
          <w:lang w:val="en-US" w:eastAsia="zh-CN"/>
        </w:rPr>
        <w:t>合条件的供应商</w:t>
      </w:r>
      <w:r>
        <w:rPr>
          <w:rFonts w:hint="eastAsia" w:ascii="仿宋" w:hAnsi="仿宋" w:eastAsia="仿宋" w:cs="仿宋"/>
          <w:b w:val="0"/>
          <w:bCs w:val="0"/>
          <w:color w:val="000000"/>
          <w:sz w:val="28"/>
          <w:szCs w:val="28"/>
        </w:rPr>
        <w:t>，不断培育发展为战略合作关系，中交</w:t>
      </w:r>
      <w:r>
        <w:rPr>
          <w:rFonts w:hint="eastAsia" w:ascii="仿宋" w:hAnsi="仿宋" w:eastAsia="仿宋" w:cs="仿宋"/>
          <w:b w:val="0"/>
          <w:bCs w:val="0"/>
          <w:color w:val="000000"/>
          <w:sz w:val="28"/>
          <w:szCs w:val="28"/>
          <w:lang w:val="en-US" w:eastAsia="zh-CN"/>
        </w:rPr>
        <w:t>第四航务工程局有限</w:t>
      </w:r>
      <w:r>
        <w:rPr>
          <w:rFonts w:hint="eastAsia" w:ascii="仿宋" w:hAnsi="仿宋" w:eastAsia="仿宋" w:cs="仿宋"/>
          <w:b w:val="0"/>
          <w:bCs w:val="0"/>
          <w:color w:val="000000"/>
          <w:sz w:val="28"/>
          <w:szCs w:val="28"/>
        </w:rPr>
        <w:t>进行公开入围招标。</w:t>
      </w:r>
    </w:p>
    <w:p>
      <w:pPr>
        <w:pStyle w:val="4"/>
        <w:spacing w:before="0" w:after="0" w:line="360" w:lineRule="auto"/>
        <w:jc w:val="left"/>
        <w:rPr>
          <w:rFonts w:ascii="仿宋" w:hAnsi="仿宋" w:eastAsia="仿宋" w:cs="仿宋"/>
          <w:color w:val="000000"/>
          <w:sz w:val="28"/>
          <w:szCs w:val="28"/>
        </w:rPr>
      </w:pPr>
      <w:r>
        <w:rPr>
          <w:rFonts w:hint="eastAsia" w:ascii="仿宋" w:hAnsi="仿宋" w:eastAsia="仿宋" w:cs="仿宋"/>
          <w:color w:val="000000"/>
          <w:sz w:val="28"/>
          <w:szCs w:val="28"/>
        </w:rPr>
        <w:t>2</w:t>
      </w:r>
      <w:r>
        <w:rPr>
          <w:rFonts w:hint="eastAsia" w:ascii="仿宋" w:hAnsi="仿宋" w:eastAsia="仿宋" w:cs="仿宋"/>
          <w:color w:val="000000"/>
          <w:sz w:val="28"/>
          <w:szCs w:val="28"/>
          <w:lang w:val="en-US" w:eastAsia="zh-CN"/>
        </w:rPr>
        <w:t xml:space="preserve"> </w:t>
      </w:r>
      <w:r>
        <w:rPr>
          <w:rFonts w:hint="eastAsia" w:ascii="仿宋" w:hAnsi="仿宋" w:eastAsia="仿宋" w:cs="仿宋"/>
          <w:color w:val="000000"/>
          <w:sz w:val="28"/>
          <w:szCs w:val="28"/>
        </w:rPr>
        <w:t>招标内容：</w:t>
      </w:r>
    </w:p>
    <w:p>
      <w:pPr>
        <w:pStyle w:val="4"/>
        <w:keepNext/>
        <w:keepLines/>
        <w:pageBreakBefore w:val="0"/>
        <w:widowControl w:val="0"/>
        <w:numPr>
          <w:ilvl w:val="0"/>
          <w:numId w:val="0"/>
        </w:numPr>
        <w:kinsoku/>
        <w:wordWrap/>
        <w:overflowPunct/>
        <w:topLinePunct w:val="0"/>
        <w:autoSpaceDE/>
        <w:autoSpaceDN/>
        <w:bidi w:val="0"/>
        <w:adjustRightInd/>
        <w:snapToGrid/>
        <w:spacing w:before="0" w:after="0" w:line="360" w:lineRule="auto"/>
        <w:jc w:val="left"/>
        <w:textAlignment w:val="auto"/>
        <w:rPr>
          <w:rFonts w:hint="eastAsia" w:ascii="仿宋" w:hAnsi="仿宋" w:eastAsia="仿宋" w:cs="仿宋"/>
          <w:b w:val="0"/>
          <w:bCs w:val="0"/>
          <w:color w:val="000000"/>
          <w:sz w:val="28"/>
          <w:szCs w:val="28"/>
        </w:rPr>
      </w:pPr>
      <w:r>
        <w:rPr>
          <w:rFonts w:hint="eastAsia" w:ascii="仿宋" w:hAnsi="仿宋" w:eastAsia="仿宋" w:cs="仿宋"/>
          <w:b w:val="0"/>
          <w:bCs w:val="0"/>
          <w:color w:val="000000"/>
          <w:sz w:val="28"/>
          <w:szCs w:val="28"/>
        </w:rPr>
        <w:t>2.</w:t>
      </w:r>
      <w:r>
        <w:rPr>
          <w:rFonts w:hint="eastAsia" w:ascii="仿宋" w:hAnsi="仿宋" w:eastAsia="仿宋" w:cs="仿宋"/>
          <w:b w:val="0"/>
          <w:bCs w:val="0"/>
          <w:color w:val="000000"/>
          <w:sz w:val="28"/>
          <w:szCs w:val="28"/>
          <w:lang w:val="en-US" w:eastAsia="zh-CN"/>
        </w:rPr>
        <w:t>1</w:t>
      </w:r>
      <w:r>
        <w:rPr>
          <w:rFonts w:hint="eastAsia" w:ascii="仿宋" w:hAnsi="仿宋" w:eastAsia="仿宋" w:cs="仿宋"/>
          <w:b/>
          <w:bCs/>
          <w:color w:val="000000"/>
          <w:sz w:val="28"/>
          <w:szCs w:val="28"/>
          <w:lang w:val="en-US" w:eastAsia="zh-CN"/>
        </w:rPr>
        <w:t>中交第四航务工程局有限公司概况：</w:t>
      </w:r>
      <w:r>
        <w:rPr>
          <w:rFonts w:hint="eastAsia" w:ascii="仿宋" w:hAnsi="仿宋" w:eastAsia="仿宋" w:cs="仿宋"/>
          <w:b w:val="0"/>
          <w:bCs w:val="0"/>
          <w:color w:val="000000"/>
          <w:sz w:val="28"/>
          <w:szCs w:val="28"/>
        </w:rPr>
        <w:t>中交四航局</w:t>
      </w:r>
      <w:r>
        <w:rPr>
          <w:rFonts w:hint="eastAsia" w:ascii="仿宋" w:hAnsi="仿宋" w:eastAsia="仿宋" w:cs="仿宋"/>
          <w:b w:val="0"/>
          <w:bCs w:val="0"/>
          <w:color w:val="000000"/>
          <w:sz w:val="28"/>
          <w:szCs w:val="28"/>
          <w:lang w:val="en-US" w:eastAsia="zh-CN"/>
        </w:rPr>
        <w:t>隶属于</w:t>
      </w:r>
      <w:r>
        <w:rPr>
          <w:rFonts w:hint="eastAsia" w:ascii="仿宋" w:hAnsi="仿宋" w:eastAsia="仿宋" w:cs="仿宋"/>
          <w:b w:val="0"/>
          <w:bCs w:val="0"/>
          <w:color w:val="000000"/>
          <w:sz w:val="28"/>
          <w:szCs w:val="28"/>
        </w:rPr>
        <w:t>中国交通建设股份有限公司，创立于1951年，旗下有</w:t>
      </w:r>
      <w:r>
        <w:rPr>
          <w:rFonts w:hint="eastAsia" w:ascii="仿宋" w:hAnsi="仿宋" w:eastAsia="仿宋" w:cs="仿宋"/>
          <w:b w:val="0"/>
          <w:bCs w:val="0"/>
          <w:color w:val="000000"/>
          <w:sz w:val="28"/>
          <w:szCs w:val="28"/>
          <w:lang w:val="en-US" w:eastAsia="zh-CN"/>
        </w:rPr>
        <w:t>十余</w:t>
      </w:r>
      <w:r>
        <w:rPr>
          <w:rFonts w:hint="eastAsia" w:ascii="仿宋" w:hAnsi="仿宋" w:eastAsia="仿宋" w:cs="仿宋"/>
          <w:b w:val="0"/>
          <w:bCs w:val="0"/>
          <w:color w:val="000000"/>
          <w:sz w:val="28"/>
          <w:szCs w:val="28"/>
        </w:rPr>
        <w:t>家实体子公司</w:t>
      </w:r>
      <w:r>
        <w:rPr>
          <w:rFonts w:hint="eastAsia" w:ascii="仿宋" w:hAnsi="仿宋" w:eastAsia="仿宋" w:cs="仿宋"/>
          <w:b w:val="0"/>
          <w:bCs w:val="0"/>
          <w:color w:val="000000"/>
          <w:sz w:val="28"/>
          <w:szCs w:val="28"/>
          <w:lang w:val="en-US" w:eastAsia="zh-CN"/>
        </w:rPr>
        <w:t>和分公司、项目公司</w:t>
      </w:r>
      <w:r>
        <w:rPr>
          <w:rFonts w:hint="eastAsia" w:ascii="仿宋" w:hAnsi="仿宋" w:eastAsia="仿宋" w:cs="仿宋"/>
          <w:b w:val="0"/>
          <w:bCs w:val="0"/>
          <w:color w:val="000000"/>
          <w:sz w:val="28"/>
          <w:szCs w:val="28"/>
        </w:rPr>
        <w:t>，十几家经营性区域分公司，有</w:t>
      </w:r>
      <w:r>
        <w:rPr>
          <w:rFonts w:hint="eastAsia" w:ascii="仿宋" w:hAnsi="仿宋" w:eastAsia="仿宋" w:cs="仿宋"/>
          <w:b w:val="0"/>
          <w:bCs w:val="0"/>
          <w:color w:val="000000"/>
          <w:sz w:val="28"/>
          <w:szCs w:val="28"/>
          <w:lang w:val="en-US" w:eastAsia="zh-CN"/>
        </w:rPr>
        <w:t>近九千名</w:t>
      </w:r>
      <w:r>
        <w:rPr>
          <w:rFonts w:hint="eastAsia" w:ascii="仿宋" w:hAnsi="仿宋" w:eastAsia="仿宋" w:cs="仿宋"/>
          <w:b w:val="0"/>
          <w:bCs w:val="0"/>
          <w:color w:val="000000"/>
          <w:sz w:val="28"/>
          <w:szCs w:val="28"/>
        </w:rPr>
        <w:t>员工。经过七十年的积累和发展，四航局在港口、航道、填海造岛、特大桥梁、过江通道、大型沉管、隧道以及远海工程建造等工程承包领域有明显优势。“十三五”以来，四航局通过“转产、转商、转场”，保存量、拓增量，调整产业结构，转变发展方式，全面进入轨道交通、市政工程、水利水电、水环境工程、生态环保等新业务领域。</w:t>
      </w:r>
      <w:r>
        <w:rPr>
          <w:rFonts w:hint="eastAsia" w:ascii="仿宋" w:hAnsi="仿宋" w:eastAsia="仿宋" w:cs="仿宋"/>
          <w:b w:val="0"/>
          <w:bCs w:val="0"/>
          <w:color w:val="000000"/>
          <w:sz w:val="28"/>
          <w:szCs w:val="28"/>
          <w:lang w:eastAsia="zh-CN"/>
        </w:rPr>
        <w:t>2023</w:t>
      </w:r>
      <w:r>
        <w:rPr>
          <w:rFonts w:hint="eastAsia" w:ascii="仿宋" w:hAnsi="仿宋" w:eastAsia="仿宋" w:cs="仿宋"/>
          <w:b w:val="0"/>
          <w:bCs w:val="0"/>
          <w:color w:val="000000"/>
          <w:sz w:val="28"/>
          <w:szCs w:val="28"/>
        </w:rPr>
        <w:t>年实现新签合同额</w:t>
      </w:r>
      <w:r>
        <w:rPr>
          <w:rFonts w:hint="eastAsia" w:ascii="仿宋" w:hAnsi="仿宋" w:eastAsia="仿宋" w:cs="仿宋"/>
          <w:b w:val="0"/>
          <w:bCs w:val="0"/>
          <w:color w:val="000000"/>
          <w:sz w:val="28"/>
          <w:szCs w:val="28"/>
          <w:lang w:val="en-US" w:eastAsia="zh-CN"/>
        </w:rPr>
        <w:t>1004</w:t>
      </w:r>
      <w:r>
        <w:rPr>
          <w:rFonts w:hint="eastAsia" w:ascii="仿宋" w:hAnsi="仿宋" w:eastAsia="仿宋" w:cs="仿宋"/>
          <w:b w:val="0"/>
          <w:bCs w:val="0"/>
          <w:color w:val="000000"/>
          <w:sz w:val="28"/>
          <w:szCs w:val="28"/>
        </w:rPr>
        <w:t>亿元，完成营业额4</w:t>
      </w:r>
      <w:r>
        <w:rPr>
          <w:rFonts w:hint="eastAsia" w:ascii="仿宋" w:hAnsi="仿宋" w:eastAsia="仿宋" w:cs="仿宋"/>
          <w:b w:val="0"/>
          <w:bCs w:val="0"/>
          <w:color w:val="000000"/>
          <w:sz w:val="28"/>
          <w:szCs w:val="28"/>
          <w:lang w:val="en-US" w:eastAsia="zh-CN"/>
        </w:rPr>
        <w:t>78</w:t>
      </w:r>
      <w:r>
        <w:rPr>
          <w:rFonts w:hint="eastAsia" w:ascii="仿宋" w:hAnsi="仿宋" w:eastAsia="仿宋" w:cs="仿宋"/>
          <w:b w:val="0"/>
          <w:bCs w:val="0"/>
          <w:color w:val="000000"/>
          <w:sz w:val="28"/>
          <w:szCs w:val="28"/>
        </w:rPr>
        <w:t>亿元。获中交集团2022年度经营业绩考核A级企业（第二名）、2022年度优秀企业（第二名）和高质量稳增长超额贡献奖励，公司连续5年获评中交集团经营业绩考核A级企业和优秀企业。</w:t>
      </w:r>
    </w:p>
    <w:p>
      <w:pPr>
        <w:rPr>
          <w:rFonts w:hint="eastAsia" w:ascii="仿宋" w:hAnsi="仿宋" w:eastAsia="仿宋" w:cs="仿宋"/>
          <w:b w:val="0"/>
          <w:bCs w:val="0"/>
          <w:color w:val="000000"/>
          <w:sz w:val="28"/>
          <w:szCs w:val="28"/>
          <w:lang w:val="en-US" w:eastAsia="zh-CN"/>
        </w:rPr>
      </w:pPr>
      <w:r>
        <w:rPr>
          <w:rFonts w:hint="eastAsia" w:ascii="仿宋" w:hAnsi="仿宋" w:eastAsia="仿宋" w:cs="仿宋"/>
          <w:b w:val="0"/>
          <w:bCs w:val="0"/>
          <w:color w:val="000000"/>
          <w:sz w:val="28"/>
          <w:szCs w:val="28"/>
          <w:lang w:val="en-US" w:eastAsia="zh-CN"/>
        </w:rPr>
        <w:t xml:space="preserve">   </w:t>
      </w:r>
      <w:r>
        <w:rPr>
          <w:rFonts w:hint="eastAsia" w:ascii="仿宋" w:hAnsi="仿宋" w:eastAsia="仿宋" w:cs="仿宋"/>
          <w:b/>
          <w:bCs/>
          <w:color w:val="000000"/>
          <w:sz w:val="28"/>
          <w:szCs w:val="28"/>
          <w:lang w:val="en-US" w:eastAsia="zh-CN"/>
        </w:rPr>
        <w:t xml:space="preserve"> 航通公司概况：</w:t>
      </w:r>
      <w:r>
        <w:rPr>
          <w:rFonts w:hint="eastAsia" w:ascii="仿宋" w:hAnsi="仿宋" w:eastAsia="仿宋" w:cs="仿宋"/>
          <w:b w:val="0"/>
          <w:bCs w:val="0"/>
          <w:color w:val="000000"/>
          <w:sz w:val="28"/>
          <w:szCs w:val="28"/>
          <w:lang w:val="en-US" w:eastAsia="zh-CN"/>
        </w:rPr>
        <w:t>中交四航局江门航通船业有限公司是中交第四航务工程局有限公司的全资子公司，始创于1993年，具有工业制造、工程施工总承包能力的企业，主营业务包括建筑、公路、石化等机电工程，桥梁、场馆等钢结构制造安装，装配式建筑工程，交安工程，船舶制造与修理，工程装备研制等；具有机电工程、钢结构、建筑装修装饰工程、消防设施工程等施工企业资质和特种设备生产、起重设备安装、轻钢设计、船舶生产制造等资质；拥有29万平方米制造基地，拥有生产车间、涂装车间、465米船台、700米靠泊码头和梳式横向机械滑道船排、龙门吊、门座吊、数控切割下料、机床等各类生产设备设施。</w:t>
      </w:r>
    </w:p>
    <w:p>
      <w:pPr>
        <w:ind w:firstLine="560" w:firstLineChars="200"/>
        <w:rPr>
          <w:rFonts w:hint="eastAsia" w:ascii="仿宋" w:hAnsi="仿宋" w:eastAsia="仿宋" w:cs="仿宋"/>
          <w:b w:val="0"/>
          <w:bCs w:val="0"/>
          <w:color w:val="000000"/>
          <w:sz w:val="28"/>
          <w:szCs w:val="28"/>
          <w:lang w:val="en-US" w:eastAsia="zh-CN"/>
        </w:rPr>
      </w:pPr>
      <w:r>
        <w:rPr>
          <w:rFonts w:hint="eastAsia" w:ascii="仿宋" w:hAnsi="仿宋" w:eastAsia="仿宋" w:cs="仿宋"/>
          <w:b w:val="0"/>
          <w:bCs w:val="0"/>
          <w:color w:val="000000"/>
          <w:sz w:val="28"/>
          <w:szCs w:val="28"/>
          <w:lang w:val="en-US" w:eastAsia="zh-CN"/>
        </w:rPr>
        <w:t>航通公司历年来先后承建了虎门大桥跨缆起重机设计制造、箱梁安装工程和鹤山沙坪河大桥、莲阳河特大桥装配式钢结构工程，沙角火力发电C场主厂房钢结构及机电安装工程，盐田港钢结构制安工程，港珠澳大桥澳门口岸智慧机电及装配式钢结构工程，贵隆高速、开春高速和广连高速等智慧机电工程、交安工程，塞班寰球酒店装配式钢结构工程，海口新港滚装码头客运综合枢纽站装配式钢结构及智慧机电工程等项目，建造交付了港航施工船舶、海洋工程辅助工作船、液货运输船等特种船舶三百多艘，尤其是自主设计并制造的深海搅拌（DCM）船和8万吨沉箱出运台车等装备。</w:t>
      </w:r>
    </w:p>
    <w:p>
      <w:pPr>
        <w:ind w:firstLine="560" w:firstLineChars="200"/>
        <w:rPr>
          <w:rFonts w:hint="default" w:ascii="仿宋" w:hAnsi="仿宋" w:eastAsia="仿宋" w:cs="仿宋"/>
          <w:b w:val="0"/>
          <w:bCs w:val="0"/>
          <w:color w:val="000000"/>
          <w:sz w:val="28"/>
          <w:szCs w:val="28"/>
          <w:lang w:val="en-US" w:eastAsia="zh-CN"/>
        </w:rPr>
      </w:pPr>
      <w:r>
        <w:rPr>
          <w:rFonts w:hint="eastAsia" w:ascii="仿宋" w:hAnsi="仿宋" w:eastAsia="仿宋" w:cs="仿宋"/>
          <w:b w:val="0"/>
          <w:bCs w:val="0"/>
          <w:color w:val="000000"/>
          <w:sz w:val="28"/>
          <w:szCs w:val="28"/>
          <w:lang w:val="en-US" w:eastAsia="zh-CN"/>
        </w:rPr>
        <w:t>2.2招标内容：</w:t>
      </w:r>
      <w:r>
        <w:rPr>
          <w:rFonts w:hint="eastAsia" w:ascii="仿宋" w:hAnsi="仿宋" w:eastAsia="仿宋" w:cs="仿宋"/>
          <w:b w:val="0"/>
          <w:bCs w:val="0"/>
          <w:color w:val="000000"/>
          <w:sz w:val="28"/>
          <w:szCs w:val="28"/>
        </w:rPr>
        <w:t>本次集采战略采购入围招标内容为：本次集采入围招标的报价品类规格见</w:t>
      </w:r>
      <w:r>
        <w:rPr>
          <w:rFonts w:hint="eastAsia" w:ascii="仿宋" w:hAnsi="仿宋" w:eastAsia="仿宋" w:cs="仿宋"/>
          <w:b w:val="0"/>
          <w:bCs w:val="0"/>
          <w:color w:val="000000"/>
          <w:sz w:val="28"/>
          <w:szCs w:val="28"/>
          <w:lang w:val="en-US" w:eastAsia="zh-CN"/>
        </w:rPr>
        <w:t>附件集采清单</w:t>
      </w:r>
      <w:r>
        <w:rPr>
          <w:rFonts w:hint="eastAsia" w:ascii="仿宋" w:hAnsi="仿宋" w:eastAsia="仿宋" w:cs="仿宋"/>
          <w:b w:val="0"/>
          <w:bCs w:val="0"/>
          <w:color w:val="000000"/>
          <w:sz w:val="28"/>
          <w:szCs w:val="28"/>
          <w:lang w:eastAsia="zh-CN"/>
        </w:rPr>
        <w:t>。</w:t>
      </w:r>
      <w:r>
        <w:rPr>
          <w:rFonts w:hint="eastAsia" w:ascii="仿宋" w:hAnsi="仿宋" w:eastAsia="仿宋" w:cs="仿宋"/>
          <w:b w:val="0"/>
          <w:bCs w:val="0"/>
          <w:color w:val="000000"/>
          <w:sz w:val="28"/>
          <w:szCs w:val="28"/>
          <w:lang w:val="en-US" w:eastAsia="zh-CN"/>
        </w:rPr>
        <w:t>集采分2个包件，包件1为碳钢法兰、冲压弯；包件2为不锈钢法兰</w:t>
      </w:r>
      <w:r>
        <w:rPr>
          <w:rFonts w:hint="eastAsia" w:ascii="仿宋" w:hAnsi="仿宋" w:eastAsia="仿宋" w:cs="仿宋"/>
          <w:b w:val="0"/>
          <w:bCs w:val="0"/>
          <w:color w:val="000000"/>
          <w:sz w:val="28"/>
          <w:szCs w:val="28"/>
          <w:lang w:eastAsia="zh-CN"/>
        </w:rPr>
        <w:t>。</w:t>
      </w:r>
      <w:r>
        <w:rPr>
          <w:rFonts w:hint="eastAsia" w:ascii="仿宋" w:hAnsi="仿宋" w:eastAsia="仿宋" w:cs="仿宋"/>
          <w:b w:val="0"/>
          <w:bCs w:val="0"/>
          <w:color w:val="000000"/>
          <w:sz w:val="28"/>
          <w:szCs w:val="28"/>
          <w:lang w:val="en-US" w:eastAsia="zh-CN"/>
        </w:rPr>
        <w:t>计划每个包件选择2-3个入围供货商。</w:t>
      </w:r>
    </w:p>
    <w:p>
      <w:pPr>
        <w:pStyle w:val="7"/>
        <w:rPr>
          <w:rFonts w:hint="eastAsia" w:ascii="仿宋" w:hAnsi="仿宋" w:eastAsia="仿宋" w:cs="仿宋"/>
          <w:b w:val="0"/>
          <w:bCs w:val="0"/>
          <w:color w:val="0000FF"/>
          <w:sz w:val="28"/>
          <w:szCs w:val="28"/>
          <w:lang w:val="en-US" w:eastAsia="zh-CN"/>
        </w:rPr>
      </w:pPr>
      <w:r>
        <w:rPr>
          <w:rFonts w:hint="eastAsia" w:ascii="仿宋" w:hAnsi="仿宋" w:eastAsia="仿宋" w:cs="仿宋"/>
          <w:b w:val="0"/>
          <w:bCs w:val="0"/>
          <w:color w:val="000000"/>
          <w:sz w:val="28"/>
          <w:szCs w:val="28"/>
          <w:lang w:val="en-US" w:eastAsia="zh-CN"/>
        </w:rPr>
        <w:t>2.3本次集采的交货地点：</w:t>
      </w:r>
      <w:r>
        <w:rPr>
          <w:rFonts w:hint="eastAsia" w:ascii="仿宋" w:hAnsi="仿宋" w:eastAsia="仿宋" w:cs="仿宋"/>
          <w:b w:val="0"/>
          <w:bCs w:val="0"/>
          <w:color w:val="0000FF"/>
          <w:sz w:val="28"/>
          <w:szCs w:val="28"/>
          <w:highlight w:val="none"/>
          <w:lang w:val="en-US" w:eastAsia="zh-CN"/>
        </w:rPr>
        <w:t>广东省江门市新会区古井镇四航大道12号中交四航局江门航通船业有限公司。</w:t>
      </w:r>
      <w:bookmarkEnd w:id="0"/>
      <w:bookmarkStart w:id="1" w:name="_Toc534985386"/>
      <w:bookmarkStart w:id="2" w:name="_Toc463908706"/>
      <w:bookmarkStart w:id="3" w:name="_Toc10295"/>
      <w:bookmarkStart w:id="4" w:name="_Toc463907275"/>
      <w:bookmarkStart w:id="5" w:name="_Toc524043436"/>
      <w:bookmarkStart w:id="6" w:name="_Toc401413422"/>
      <w:bookmarkStart w:id="7" w:name="_Toc515374113"/>
    </w:p>
    <w:p>
      <w:pPr>
        <w:pStyle w:val="7"/>
        <w:numPr>
          <w:ilvl w:val="0"/>
          <w:numId w:val="1"/>
        </w:numPr>
        <w:rPr>
          <w:rFonts w:hint="eastAsia" w:ascii="仿宋" w:hAnsi="仿宋" w:eastAsia="仿宋" w:cs="仿宋"/>
          <w:b/>
          <w:bCs/>
          <w:sz w:val="28"/>
          <w:szCs w:val="28"/>
        </w:rPr>
      </w:pPr>
      <w:r>
        <w:rPr>
          <w:rFonts w:hint="eastAsia" w:ascii="仿宋" w:hAnsi="仿宋" w:eastAsia="仿宋" w:cs="仿宋"/>
          <w:b/>
          <w:bCs/>
          <w:sz w:val="28"/>
          <w:szCs w:val="28"/>
        </w:rPr>
        <w:t xml:space="preserve">投标人资格基本要求 </w:t>
      </w:r>
    </w:p>
    <w:p>
      <w:pPr>
        <w:pStyle w:val="4"/>
        <w:numPr>
          <w:ilvl w:val="1"/>
          <w:numId w:val="0"/>
        </w:numPr>
        <w:spacing w:line="360" w:lineRule="auto"/>
        <w:ind w:firstLine="560" w:firstLineChars="200"/>
        <w:rPr>
          <w:rFonts w:hint="eastAsia" w:ascii="仿宋" w:hAnsi="仿宋" w:eastAsia="仿宋" w:cs="仿宋"/>
          <w:b w:val="0"/>
          <w:bCs w:val="0"/>
          <w:color w:val="0000FF"/>
          <w:sz w:val="28"/>
          <w:szCs w:val="28"/>
          <w:highlight w:val="red"/>
          <w:lang w:eastAsia="zh-CN"/>
        </w:rPr>
      </w:pPr>
      <w:r>
        <w:rPr>
          <w:rFonts w:hint="eastAsia" w:ascii="仿宋" w:hAnsi="仿宋" w:eastAsia="仿宋" w:cs="仿宋"/>
          <w:b w:val="0"/>
          <w:bCs w:val="0"/>
          <w:sz w:val="28"/>
          <w:szCs w:val="28"/>
        </w:rPr>
        <w:t>3.1中交集团供应链管理信息系统（简称：</w:t>
      </w:r>
      <w:r>
        <w:rPr>
          <w:rFonts w:hint="eastAsia" w:ascii="仿宋" w:hAnsi="仿宋" w:eastAsia="仿宋" w:cs="仿宋"/>
          <w:b w:val="0"/>
          <w:bCs w:val="0"/>
          <w:sz w:val="28"/>
          <w:szCs w:val="28"/>
          <w:lang w:eastAsia="zh-CN"/>
        </w:rPr>
        <w:t>中交集团供应链管理信息系统</w:t>
      </w:r>
      <w:r>
        <w:rPr>
          <w:rFonts w:hint="eastAsia" w:ascii="仿宋" w:hAnsi="仿宋" w:eastAsia="仿宋" w:cs="仿宋"/>
          <w:b w:val="0"/>
          <w:bCs w:val="0"/>
          <w:sz w:val="28"/>
          <w:szCs w:val="28"/>
        </w:rPr>
        <w:t>）注册通过的供应商</w:t>
      </w:r>
      <w:r>
        <w:rPr>
          <w:rFonts w:hint="eastAsia" w:ascii="仿宋" w:hAnsi="仿宋" w:eastAsia="仿宋" w:cs="仿宋"/>
          <w:b w:val="0"/>
          <w:bCs w:val="0"/>
          <w:sz w:val="28"/>
          <w:szCs w:val="28"/>
          <w:lang w:eastAsia="zh-CN"/>
        </w:rPr>
        <w:t>。</w:t>
      </w:r>
      <w:r>
        <w:rPr>
          <w:rFonts w:hint="eastAsia" w:ascii="仿宋" w:hAnsi="仿宋" w:eastAsia="仿宋" w:cs="仿宋"/>
          <w:b w:val="0"/>
          <w:bCs w:val="0"/>
          <w:color w:val="FF0000"/>
          <w:sz w:val="28"/>
          <w:szCs w:val="28"/>
        </w:rPr>
        <w:t>投标人属于非生产企业的必须取得生产商的授权代理资格</w:t>
      </w:r>
      <w:r>
        <w:rPr>
          <w:rFonts w:hint="eastAsia" w:ascii="仿宋" w:hAnsi="仿宋" w:eastAsia="仿宋" w:cs="仿宋"/>
          <w:b w:val="0"/>
          <w:bCs w:val="0"/>
          <w:sz w:val="28"/>
          <w:szCs w:val="28"/>
        </w:rPr>
        <w:t>，已授权第三方参加本次入围招标的生产企业不得参加投标；</w:t>
      </w:r>
    </w:p>
    <w:p>
      <w:pPr>
        <w:pStyle w:val="7"/>
        <w:numPr>
          <w:ilvl w:val="0"/>
          <w:numId w:val="0"/>
        </w:numPr>
        <w:ind w:firstLine="560" w:firstLineChars="200"/>
        <w:rPr>
          <w:rFonts w:hint="eastAsia" w:ascii="仿宋" w:hAnsi="仿宋" w:eastAsia="仿宋" w:cs="仿宋"/>
          <w:b w:val="0"/>
          <w:bCs w:val="0"/>
          <w:color w:val="0000FF"/>
          <w:sz w:val="28"/>
          <w:szCs w:val="28"/>
          <w:highlight w:val="none"/>
          <w:lang w:eastAsia="zh-CN"/>
        </w:rPr>
      </w:pPr>
      <w:r>
        <w:rPr>
          <w:rFonts w:hint="eastAsia" w:ascii="仿宋" w:hAnsi="仿宋" w:eastAsia="仿宋" w:cs="仿宋"/>
          <w:b w:val="0"/>
          <w:bCs w:val="0"/>
          <w:sz w:val="28"/>
          <w:szCs w:val="28"/>
        </w:rPr>
        <w:t>3.2</w:t>
      </w:r>
      <w:r>
        <w:rPr>
          <w:rFonts w:hint="eastAsia" w:ascii="仿宋" w:hAnsi="仿宋" w:eastAsia="仿宋" w:cs="仿宋"/>
          <w:b w:val="0"/>
          <w:bCs w:val="0"/>
          <w:sz w:val="28"/>
          <w:szCs w:val="28"/>
          <w:highlight w:val="none"/>
        </w:rPr>
        <w:t xml:space="preserve"> 自</w:t>
      </w:r>
      <w:r>
        <w:rPr>
          <w:rFonts w:hint="eastAsia" w:ascii="仿宋" w:hAnsi="仿宋" w:eastAsia="仿宋" w:cs="仿宋"/>
          <w:b w:val="0"/>
          <w:bCs w:val="0"/>
          <w:color w:val="0000FF"/>
          <w:sz w:val="28"/>
          <w:szCs w:val="28"/>
          <w:highlight w:val="none"/>
        </w:rPr>
        <w:t>20</w:t>
      </w:r>
      <w:r>
        <w:rPr>
          <w:rFonts w:hint="eastAsia" w:ascii="仿宋" w:hAnsi="仿宋" w:eastAsia="仿宋" w:cs="仿宋"/>
          <w:b w:val="0"/>
          <w:bCs w:val="0"/>
          <w:color w:val="0000FF"/>
          <w:sz w:val="28"/>
          <w:szCs w:val="28"/>
          <w:highlight w:val="none"/>
          <w:lang w:val="en-US" w:eastAsia="zh-CN"/>
        </w:rPr>
        <w:t>21</w:t>
      </w:r>
      <w:r>
        <w:rPr>
          <w:rFonts w:hint="eastAsia" w:ascii="仿宋" w:hAnsi="仿宋" w:eastAsia="仿宋" w:cs="仿宋"/>
          <w:b w:val="0"/>
          <w:bCs w:val="0"/>
          <w:color w:val="0000FF"/>
          <w:sz w:val="28"/>
          <w:szCs w:val="28"/>
          <w:highlight w:val="none"/>
        </w:rPr>
        <w:t>年</w:t>
      </w:r>
      <w:r>
        <w:rPr>
          <w:rFonts w:hint="eastAsia" w:ascii="仿宋" w:hAnsi="仿宋" w:eastAsia="仿宋" w:cs="仿宋"/>
          <w:b w:val="0"/>
          <w:bCs w:val="0"/>
          <w:color w:val="0000FF"/>
          <w:sz w:val="28"/>
          <w:szCs w:val="28"/>
          <w:highlight w:val="none"/>
          <w:lang w:val="en-US" w:eastAsia="zh-CN"/>
        </w:rPr>
        <w:t>11</w:t>
      </w:r>
      <w:r>
        <w:rPr>
          <w:rFonts w:hint="eastAsia" w:ascii="仿宋" w:hAnsi="仿宋" w:eastAsia="仿宋" w:cs="仿宋"/>
          <w:b w:val="0"/>
          <w:bCs w:val="0"/>
          <w:color w:val="0000FF"/>
          <w:sz w:val="28"/>
          <w:szCs w:val="28"/>
          <w:highlight w:val="none"/>
        </w:rPr>
        <w:t>月0</w:t>
      </w:r>
      <w:r>
        <w:rPr>
          <w:rFonts w:ascii="仿宋" w:hAnsi="仿宋" w:eastAsia="仿宋" w:cs="仿宋"/>
          <w:b w:val="0"/>
          <w:bCs w:val="0"/>
          <w:color w:val="0000FF"/>
          <w:sz w:val="28"/>
          <w:szCs w:val="28"/>
          <w:highlight w:val="none"/>
        </w:rPr>
        <w:t>1日</w:t>
      </w:r>
      <w:r>
        <w:rPr>
          <w:rFonts w:hint="eastAsia" w:ascii="仿宋" w:hAnsi="仿宋" w:eastAsia="仿宋" w:cs="仿宋"/>
          <w:b w:val="0"/>
          <w:bCs w:val="0"/>
          <w:color w:val="0000FF"/>
          <w:sz w:val="28"/>
          <w:szCs w:val="28"/>
          <w:highlight w:val="none"/>
        </w:rPr>
        <w:t>至202</w:t>
      </w:r>
      <w:r>
        <w:rPr>
          <w:rFonts w:hint="eastAsia" w:ascii="仿宋" w:hAnsi="仿宋" w:eastAsia="仿宋" w:cs="仿宋"/>
          <w:b w:val="0"/>
          <w:bCs w:val="0"/>
          <w:color w:val="0000FF"/>
          <w:sz w:val="28"/>
          <w:szCs w:val="28"/>
          <w:highlight w:val="none"/>
          <w:lang w:val="en-US" w:eastAsia="zh-CN"/>
        </w:rPr>
        <w:t>4</w:t>
      </w:r>
      <w:r>
        <w:rPr>
          <w:rFonts w:hint="eastAsia" w:ascii="仿宋" w:hAnsi="仿宋" w:eastAsia="仿宋" w:cs="仿宋"/>
          <w:b w:val="0"/>
          <w:bCs w:val="0"/>
          <w:color w:val="0000FF"/>
          <w:sz w:val="28"/>
          <w:szCs w:val="28"/>
          <w:highlight w:val="none"/>
        </w:rPr>
        <w:t>年</w:t>
      </w:r>
      <w:r>
        <w:rPr>
          <w:rFonts w:hint="eastAsia" w:ascii="仿宋" w:hAnsi="仿宋" w:eastAsia="仿宋" w:cs="仿宋"/>
          <w:b w:val="0"/>
          <w:bCs w:val="0"/>
          <w:color w:val="0000FF"/>
          <w:sz w:val="28"/>
          <w:szCs w:val="28"/>
          <w:highlight w:val="none"/>
          <w:lang w:val="en-US" w:eastAsia="zh-CN"/>
        </w:rPr>
        <w:t>5</w:t>
      </w:r>
      <w:r>
        <w:rPr>
          <w:rFonts w:hint="eastAsia" w:ascii="仿宋" w:hAnsi="仿宋" w:eastAsia="仿宋" w:cs="仿宋"/>
          <w:b w:val="0"/>
          <w:bCs w:val="0"/>
          <w:color w:val="0000FF"/>
          <w:sz w:val="28"/>
          <w:szCs w:val="28"/>
          <w:highlight w:val="none"/>
        </w:rPr>
        <w:t>月31</w:t>
      </w:r>
      <w:r>
        <w:rPr>
          <w:rFonts w:hint="eastAsia" w:ascii="仿宋" w:hAnsi="仿宋" w:eastAsia="仿宋" w:cs="仿宋"/>
          <w:b w:val="0"/>
          <w:bCs w:val="0"/>
          <w:sz w:val="28"/>
          <w:szCs w:val="28"/>
          <w:highlight w:val="none"/>
        </w:rPr>
        <w:t>日</w:t>
      </w:r>
      <w:r>
        <w:rPr>
          <w:rFonts w:hint="eastAsia" w:ascii="仿宋" w:hAnsi="仿宋" w:eastAsia="仿宋" w:cs="仿宋"/>
          <w:b w:val="0"/>
          <w:bCs w:val="0"/>
          <w:sz w:val="28"/>
          <w:szCs w:val="28"/>
          <w:highlight w:val="none"/>
          <w:lang w:val="en-US" w:eastAsia="zh-CN"/>
        </w:rPr>
        <w:t>期间</w:t>
      </w:r>
      <w:r>
        <w:rPr>
          <w:rFonts w:hint="eastAsia" w:ascii="仿宋" w:hAnsi="仿宋" w:eastAsia="仿宋" w:cs="仿宋"/>
          <w:b w:val="0"/>
          <w:bCs w:val="0"/>
          <w:sz w:val="28"/>
          <w:szCs w:val="28"/>
          <w:highlight w:val="none"/>
        </w:rPr>
        <w:t>与中国交建有合作的合格供应商</w:t>
      </w:r>
      <w:r>
        <w:rPr>
          <w:rFonts w:hint="eastAsia" w:ascii="仿宋" w:hAnsi="仿宋" w:eastAsia="仿宋" w:cs="仿宋"/>
          <w:b w:val="0"/>
          <w:bCs w:val="0"/>
          <w:sz w:val="28"/>
          <w:szCs w:val="28"/>
          <w:highlight w:val="none"/>
          <w:lang w:val="en-US" w:eastAsia="zh-CN"/>
        </w:rPr>
        <w:t>优先选择</w:t>
      </w:r>
      <w:r>
        <w:rPr>
          <w:rFonts w:hint="eastAsia" w:ascii="仿宋" w:hAnsi="仿宋" w:eastAsia="仿宋" w:cs="仿宋"/>
          <w:b w:val="0"/>
          <w:bCs w:val="0"/>
          <w:color w:val="0000FF"/>
          <w:sz w:val="28"/>
          <w:szCs w:val="28"/>
          <w:highlight w:val="none"/>
          <w:lang w:eastAsia="zh-CN"/>
        </w:rPr>
        <w:t>。</w:t>
      </w:r>
    </w:p>
    <w:p>
      <w:pPr>
        <w:pStyle w:val="7"/>
        <w:numPr>
          <w:ilvl w:val="0"/>
          <w:numId w:val="0"/>
        </w:numPr>
        <w:ind w:firstLine="560" w:firstLineChars="200"/>
        <w:rPr>
          <w:rFonts w:hint="eastAsia" w:ascii="仿宋" w:hAnsi="仿宋" w:eastAsia="仿宋" w:cs="仿宋"/>
          <w:b w:val="0"/>
          <w:bCs w:val="0"/>
          <w:sz w:val="28"/>
          <w:szCs w:val="28"/>
        </w:rPr>
      </w:pPr>
      <w:r>
        <w:rPr>
          <w:rFonts w:hint="eastAsia" w:ascii="仿宋" w:hAnsi="仿宋" w:eastAsia="仿宋" w:cs="仿宋"/>
          <w:b w:val="0"/>
          <w:bCs w:val="0"/>
          <w:sz w:val="28"/>
          <w:szCs w:val="28"/>
        </w:rPr>
        <w:t>3.</w:t>
      </w:r>
      <w:r>
        <w:rPr>
          <w:rFonts w:hint="eastAsia" w:ascii="仿宋" w:hAnsi="仿宋" w:eastAsia="仿宋" w:cs="仿宋"/>
          <w:b w:val="0"/>
          <w:bCs w:val="0"/>
          <w:sz w:val="28"/>
          <w:szCs w:val="28"/>
          <w:lang w:val="en-US" w:eastAsia="zh-CN"/>
        </w:rPr>
        <w:t>3</w:t>
      </w:r>
      <w:r>
        <w:rPr>
          <w:rFonts w:hint="eastAsia" w:ascii="仿宋" w:hAnsi="仿宋" w:eastAsia="仿宋" w:cs="仿宋"/>
          <w:b w:val="0"/>
          <w:bCs w:val="0"/>
          <w:sz w:val="28"/>
          <w:szCs w:val="28"/>
        </w:rPr>
        <w:t>具有健全的财务会计制度和良好的财务状况，须提供近三年（20</w:t>
      </w:r>
      <w:r>
        <w:rPr>
          <w:rFonts w:hint="eastAsia" w:ascii="仿宋" w:hAnsi="仿宋" w:eastAsia="仿宋" w:cs="仿宋"/>
          <w:b w:val="0"/>
          <w:bCs w:val="0"/>
          <w:sz w:val="28"/>
          <w:szCs w:val="28"/>
          <w:lang w:val="en-US" w:eastAsia="zh-CN"/>
        </w:rPr>
        <w:t>21</w:t>
      </w:r>
      <w:r>
        <w:rPr>
          <w:rFonts w:hint="eastAsia" w:ascii="仿宋" w:hAnsi="仿宋" w:eastAsia="仿宋" w:cs="仿宋"/>
          <w:b w:val="0"/>
          <w:bCs w:val="0"/>
          <w:sz w:val="28"/>
          <w:szCs w:val="28"/>
        </w:rPr>
        <w:t>-202</w:t>
      </w:r>
      <w:r>
        <w:rPr>
          <w:rFonts w:hint="eastAsia" w:ascii="仿宋" w:hAnsi="仿宋" w:eastAsia="仿宋" w:cs="仿宋"/>
          <w:b w:val="0"/>
          <w:bCs w:val="0"/>
          <w:sz w:val="28"/>
          <w:szCs w:val="28"/>
          <w:lang w:val="en-US" w:eastAsia="zh-CN"/>
        </w:rPr>
        <w:t>3</w:t>
      </w:r>
      <w:r>
        <w:rPr>
          <w:rFonts w:hint="eastAsia" w:ascii="仿宋" w:hAnsi="仿宋" w:eastAsia="仿宋" w:cs="仿宋"/>
          <w:b w:val="0"/>
          <w:bCs w:val="0"/>
          <w:sz w:val="28"/>
          <w:szCs w:val="28"/>
        </w:rPr>
        <w:t xml:space="preserve">年）经会计师事务所审计的审计报告及财务报表，财务状况良好（报告中单位和法人名称应与投标人名称一致，若不一致，应提供工商部门出具的法人或单位名称变更公告或证明）； </w:t>
      </w:r>
    </w:p>
    <w:p>
      <w:pPr>
        <w:pStyle w:val="7"/>
        <w:numPr>
          <w:ilvl w:val="0"/>
          <w:numId w:val="0"/>
        </w:numPr>
        <w:ind w:firstLine="560" w:firstLineChars="200"/>
        <w:rPr>
          <w:rFonts w:hint="eastAsia"/>
        </w:rPr>
      </w:pPr>
      <w:r>
        <w:rPr>
          <w:rFonts w:hint="eastAsia" w:ascii="仿宋" w:hAnsi="仿宋" w:eastAsia="仿宋" w:cs="仿宋"/>
          <w:b w:val="0"/>
          <w:bCs w:val="0"/>
          <w:sz w:val="28"/>
          <w:szCs w:val="28"/>
        </w:rPr>
        <w:t>3.</w:t>
      </w:r>
      <w:r>
        <w:rPr>
          <w:rFonts w:hint="eastAsia" w:ascii="仿宋" w:hAnsi="仿宋" w:eastAsia="仿宋" w:cs="仿宋"/>
          <w:b w:val="0"/>
          <w:bCs w:val="0"/>
          <w:sz w:val="28"/>
          <w:szCs w:val="28"/>
          <w:lang w:val="en-US" w:eastAsia="zh-CN"/>
        </w:rPr>
        <w:t>4</w:t>
      </w:r>
      <w:r>
        <w:rPr>
          <w:rFonts w:hint="eastAsia" w:ascii="仿宋" w:hAnsi="仿宋" w:eastAsia="仿宋" w:cs="仿宋"/>
          <w:b w:val="0"/>
          <w:bCs w:val="0"/>
          <w:color w:val="0000FF"/>
          <w:sz w:val="28"/>
          <w:szCs w:val="28"/>
          <w:highlight w:val="none"/>
        </w:rPr>
        <w:t>生产商</w:t>
      </w:r>
      <w:r>
        <w:rPr>
          <w:rFonts w:hint="eastAsia" w:ascii="仿宋" w:hAnsi="仿宋" w:eastAsia="仿宋" w:cs="仿宋"/>
          <w:b w:val="0"/>
          <w:bCs w:val="0"/>
          <w:sz w:val="28"/>
          <w:szCs w:val="28"/>
          <w:highlight w:val="none"/>
          <w:lang w:val="en-US" w:eastAsia="zh-CN"/>
        </w:rPr>
        <w:t>需</w:t>
      </w:r>
      <w:r>
        <w:rPr>
          <w:rFonts w:hint="eastAsia" w:ascii="仿宋" w:hAnsi="仿宋" w:eastAsia="仿宋" w:cs="仿宋"/>
          <w:b w:val="0"/>
          <w:bCs w:val="0"/>
          <w:sz w:val="28"/>
          <w:szCs w:val="28"/>
          <w:highlight w:val="none"/>
        </w:rPr>
        <w:t>具有有效的ISO9000质量管理体系认证证书、环境管理体系认证证书、职业健康安全管理体系认证证书，</w:t>
      </w:r>
      <w:r>
        <w:rPr>
          <w:rFonts w:hint="eastAsia" w:ascii="仿宋" w:hAnsi="仿宋" w:eastAsia="仿宋" w:cs="仿宋"/>
          <w:b w:val="0"/>
          <w:bCs w:val="0"/>
          <w:sz w:val="28"/>
          <w:szCs w:val="28"/>
        </w:rPr>
        <w:t>其产品近三年内没有发生过重大质量责任事故，近三年内没有被省、部级行政主管部门</w:t>
      </w:r>
      <w:r>
        <w:rPr>
          <w:rFonts w:hint="eastAsia" w:ascii="仿宋" w:hAnsi="仿宋" w:eastAsia="仿宋" w:cs="仿宋"/>
          <w:b w:val="0"/>
          <w:bCs w:val="0"/>
          <w:sz w:val="28"/>
          <w:szCs w:val="28"/>
          <w:lang w:eastAsia="zh-CN"/>
        </w:rPr>
        <w:t>、</w:t>
      </w:r>
      <w:r>
        <w:rPr>
          <w:rFonts w:hint="eastAsia" w:ascii="仿宋" w:hAnsi="仿宋" w:eastAsia="仿宋" w:cs="仿宋"/>
          <w:b w:val="0"/>
          <w:bCs w:val="0"/>
          <w:color w:val="0000FF"/>
          <w:sz w:val="28"/>
          <w:szCs w:val="28"/>
          <w:lang w:val="en-US" w:eastAsia="zh-CN"/>
        </w:rPr>
        <w:t>行业主管部门、船级社</w:t>
      </w:r>
      <w:r>
        <w:rPr>
          <w:rFonts w:hint="eastAsia" w:ascii="仿宋" w:hAnsi="仿宋" w:eastAsia="仿宋" w:cs="仿宋"/>
          <w:b w:val="0"/>
          <w:bCs w:val="0"/>
          <w:sz w:val="28"/>
          <w:szCs w:val="28"/>
        </w:rPr>
        <w:t>处罚或列入禁止使用名单，没有被中交集团和</w:t>
      </w:r>
      <w:r>
        <w:rPr>
          <w:rFonts w:hint="eastAsia" w:ascii="仿宋" w:hAnsi="仿宋" w:eastAsia="仿宋" w:cs="仿宋"/>
          <w:b w:val="0"/>
          <w:bCs w:val="0"/>
          <w:sz w:val="28"/>
          <w:szCs w:val="28"/>
          <w:lang w:val="en-US" w:eastAsia="zh-CN"/>
        </w:rPr>
        <w:t>集团下属单位</w:t>
      </w:r>
      <w:r>
        <w:rPr>
          <w:rFonts w:hint="eastAsia" w:ascii="仿宋" w:hAnsi="仿宋" w:eastAsia="仿宋" w:cs="仿宋"/>
          <w:b w:val="0"/>
          <w:bCs w:val="0"/>
          <w:sz w:val="28"/>
          <w:szCs w:val="28"/>
        </w:rPr>
        <w:t>列入</w:t>
      </w:r>
      <w:r>
        <w:rPr>
          <w:rFonts w:hint="eastAsia" w:ascii="仿宋" w:hAnsi="仿宋" w:eastAsia="仿宋" w:cs="仿宋"/>
          <w:b w:val="0"/>
          <w:bCs w:val="0"/>
          <w:sz w:val="28"/>
          <w:szCs w:val="28"/>
          <w:lang w:val="en-US" w:eastAsia="zh-CN"/>
        </w:rPr>
        <w:t>黑</w:t>
      </w:r>
      <w:r>
        <w:rPr>
          <w:rFonts w:hint="eastAsia" w:ascii="仿宋" w:hAnsi="仿宋" w:eastAsia="仿宋" w:cs="仿宋"/>
          <w:b w:val="0"/>
          <w:bCs w:val="0"/>
          <w:sz w:val="28"/>
          <w:szCs w:val="28"/>
        </w:rPr>
        <w:t>名单</w:t>
      </w:r>
      <w:r>
        <w:rPr>
          <w:rFonts w:hint="eastAsia" w:ascii="仿宋" w:hAnsi="仿宋" w:eastAsia="仿宋" w:cs="仿宋"/>
          <w:b w:val="0"/>
          <w:bCs w:val="0"/>
          <w:sz w:val="28"/>
          <w:szCs w:val="28"/>
          <w:lang w:val="en-US" w:eastAsia="zh-CN"/>
        </w:rPr>
        <w:t>和重点关注名单</w:t>
      </w:r>
      <w:r>
        <w:rPr>
          <w:rFonts w:hint="eastAsia" w:ascii="仿宋" w:hAnsi="仿宋" w:eastAsia="仿宋" w:cs="仿宋"/>
          <w:b w:val="0"/>
          <w:bCs w:val="0"/>
          <w:sz w:val="28"/>
          <w:szCs w:val="28"/>
        </w:rPr>
        <w:t>；</w:t>
      </w:r>
    </w:p>
    <w:p>
      <w:pPr>
        <w:pStyle w:val="7"/>
        <w:numPr>
          <w:ilvl w:val="0"/>
          <w:numId w:val="0"/>
        </w:numPr>
        <w:ind w:firstLine="560" w:firstLineChars="200"/>
        <w:rPr>
          <w:rFonts w:hint="eastAsia" w:ascii="仿宋" w:hAnsi="仿宋" w:eastAsia="仿宋" w:cs="仿宋"/>
          <w:b w:val="0"/>
          <w:bCs w:val="0"/>
          <w:sz w:val="28"/>
          <w:szCs w:val="28"/>
        </w:rPr>
      </w:pPr>
      <w:r>
        <w:rPr>
          <w:rFonts w:hint="eastAsia" w:ascii="仿宋" w:hAnsi="仿宋" w:eastAsia="仿宋" w:cs="仿宋"/>
          <w:b w:val="0"/>
          <w:bCs w:val="0"/>
          <w:sz w:val="28"/>
          <w:szCs w:val="28"/>
        </w:rPr>
        <w:t>3.</w:t>
      </w:r>
      <w:r>
        <w:rPr>
          <w:rFonts w:hint="eastAsia" w:ascii="仿宋" w:hAnsi="仿宋" w:eastAsia="仿宋" w:cs="仿宋"/>
          <w:b w:val="0"/>
          <w:bCs w:val="0"/>
          <w:sz w:val="28"/>
          <w:szCs w:val="28"/>
          <w:lang w:val="en-US" w:eastAsia="zh-CN"/>
        </w:rPr>
        <w:t>5</w:t>
      </w:r>
      <w:r>
        <w:rPr>
          <w:rFonts w:hint="eastAsia" w:ascii="仿宋" w:hAnsi="仿宋" w:eastAsia="仿宋" w:cs="仿宋"/>
          <w:b w:val="0"/>
          <w:bCs w:val="0"/>
          <w:sz w:val="28"/>
          <w:szCs w:val="28"/>
        </w:rPr>
        <w:t>投标人应有良好的履约能力和信誉，本次招标入围不接受国家企业信用信息公示系统（http://www.gsxt.gov.cn/）公示为“列入严重违法失信企业名单（黑名单）信息”且处于处罚期的供应商；</w:t>
      </w:r>
    </w:p>
    <w:p>
      <w:pPr>
        <w:pStyle w:val="7"/>
        <w:numPr>
          <w:ilvl w:val="0"/>
          <w:numId w:val="0"/>
        </w:numPr>
        <w:ind w:firstLine="560" w:firstLineChars="200"/>
        <w:rPr>
          <w:rFonts w:hint="eastAsia" w:ascii="仿宋" w:hAnsi="仿宋" w:eastAsia="仿宋" w:cs="仿宋"/>
          <w:b w:val="0"/>
          <w:bCs w:val="0"/>
          <w:sz w:val="28"/>
          <w:szCs w:val="28"/>
        </w:rPr>
      </w:pPr>
      <w:r>
        <w:rPr>
          <w:rFonts w:hint="eastAsia" w:ascii="仿宋" w:hAnsi="仿宋" w:eastAsia="仿宋" w:cs="仿宋"/>
          <w:b w:val="0"/>
          <w:bCs w:val="0"/>
          <w:sz w:val="28"/>
          <w:szCs w:val="28"/>
        </w:rPr>
        <w:t>3.</w:t>
      </w:r>
      <w:r>
        <w:rPr>
          <w:rFonts w:hint="eastAsia" w:ascii="仿宋" w:hAnsi="仿宋" w:eastAsia="仿宋" w:cs="仿宋"/>
          <w:b w:val="0"/>
          <w:bCs w:val="0"/>
          <w:sz w:val="28"/>
          <w:szCs w:val="28"/>
          <w:lang w:val="en-US" w:eastAsia="zh-CN"/>
        </w:rPr>
        <w:t>6</w:t>
      </w:r>
      <w:r>
        <w:rPr>
          <w:rFonts w:hint="eastAsia" w:ascii="仿宋" w:hAnsi="仿宋" w:eastAsia="仿宋" w:cs="仿宋"/>
          <w:b w:val="0"/>
          <w:bCs w:val="0"/>
          <w:sz w:val="28"/>
          <w:szCs w:val="28"/>
        </w:rPr>
        <w:t>投标人及其法定代表人自递交投标文件之日起前1年内没有人民法院判决、裁定生效的行贿犯罪记录。</w:t>
      </w:r>
      <w:r>
        <w:rPr>
          <w:rFonts w:hint="eastAsia" w:ascii="仿宋" w:hAnsi="仿宋" w:eastAsia="仿宋" w:cs="仿宋"/>
          <w:b w:val="0"/>
          <w:bCs w:val="0"/>
          <w:color w:val="0000FF"/>
          <w:sz w:val="28"/>
          <w:szCs w:val="28"/>
        </w:rPr>
        <w:t>投标人在投标文件中自行填报行贿犯罪记录情况；</w:t>
      </w:r>
      <w:r>
        <w:rPr>
          <w:rFonts w:hint="eastAsia" w:ascii="仿宋" w:hAnsi="仿宋" w:eastAsia="仿宋" w:cs="仿宋"/>
          <w:b w:val="0"/>
          <w:bCs w:val="0"/>
          <w:sz w:val="28"/>
          <w:szCs w:val="28"/>
        </w:rPr>
        <w:t xml:space="preserve"> </w:t>
      </w:r>
    </w:p>
    <w:p>
      <w:pPr>
        <w:pStyle w:val="7"/>
        <w:numPr>
          <w:ilvl w:val="0"/>
          <w:numId w:val="0"/>
        </w:numPr>
        <w:ind w:firstLine="560" w:firstLineChars="200"/>
        <w:rPr>
          <w:rFonts w:hint="eastAsia" w:ascii="仿宋" w:hAnsi="仿宋" w:eastAsia="仿宋" w:cs="仿宋"/>
          <w:b w:val="0"/>
          <w:bCs w:val="0"/>
          <w:sz w:val="28"/>
          <w:szCs w:val="28"/>
        </w:rPr>
      </w:pPr>
      <w:r>
        <w:rPr>
          <w:rFonts w:hint="eastAsia" w:ascii="仿宋" w:hAnsi="仿宋" w:eastAsia="仿宋" w:cs="仿宋"/>
          <w:b w:val="0"/>
          <w:bCs w:val="0"/>
          <w:sz w:val="28"/>
          <w:szCs w:val="28"/>
        </w:rPr>
        <w:t>3.</w:t>
      </w:r>
      <w:r>
        <w:rPr>
          <w:rFonts w:hint="eastAsia" w:ascii="仿宋" w:hAnsi="仿宋" w:eastAsia="仿宋" w:cs="仿宋"/>
          <w:b w:val="0"/>
          <w:bCs w:val="0"/>
          <w:sz w:val="28"/>
          <w:szCs w:val="28"/>
          <w:lang w:val="en-US" w:eastAsia="zh-CN"/>
        </w:rPr>
        <w:t>7</w:t>
      </w:r>
      <w:r>
        <w:rPr>
          <w:rFonts w:hint="eastAsia" w:ascii="仿宋" w:hAnsi="仿宋" w:eastAsia="仿宋" w:cs="仿宋"/>
          <w:b w:val="0"/>
          <w:bCs w:val="0"/>
          <w:sz w:val="28"/>
          <w:szCs w:val="28"/>
        </w:rPr>
        <w:t>法定代表人为同一人的不同单位，不得同时参加投标，否则，相关投标均被否决；</w:t>
      </w:r>
    </w:p>
    <w:p>
      <w:pPr>
        <w:pStyle w:val="7"/>
        <w:numPr>
          <w:ilvl w:val="0"/>
          <w:numId w:val="0"/>
        </w:numPr>
        <w:ind w:firstLine="560" w:firstLineChars="200"/>
        <w:rPr>
          <w:rFonts w:hint="eastAsia" w:ascii="仿宋" w:hAnsi="仿宋" w:eastAsia="仿宋" w:cs="仿宋"/>
          <w:b w:val="0"/>
          <w:bCs w:val="0"/>
          <w:sz w:val="28"/>
          <w:szCs w:val="28"/>
        </w:rPr>
      </w:pPr>
      <w:r>
        <w:rPr>
          <w:rFonts w:hint="eastAsia" w:ascii="仿宋" w:hAnsi="仿宋" w:eastAsia="仿宋" w:cs="仿宋"/>
          <w:b w:val="0"/>
          <w:bCs w:val="0"/>
          <w:sz w:val="28"/>
          <w:szCs w:val="28"/>
        </w:rPr>
        <w:t>3.</w:t>
      </w:r>
      <w:r>
        <w:rPr>
          <w:rFonts w:hint="eastAsia" w:ascii="仿宋" w:hAnsi="仿宋" w:eastAsia="仿宋" w:cs="仿宋"/>
          <w:b w:val="0"/>
          <w:bCs w:val="0"/>
          <w:sz w:val="28"/>
          <w:szCs w:val="28"/>
          <w:lang w:val="en-US" w:eastAsia="zh-CN"/>
        </w:rPr>
        <w:t>8</w:t>
      </w:r>
      <w:r>
        <w:rPr>
          <w:rFonts w:hint="eastAsia" w:ascii="仿宋" w:hAnsi="仿宋" w:eastAsia="仿宋" w:cs="仿宋"/>
          <w:b w:val="0"/>
          <w:bCs w:val="0"/>
          <w:sz w:val="28"/>
          <w:szCs w:val="28"/>
        </w:rPr>
        <w:t>投标人必须为增值税一般纳税人</w:t>
      </w:r>
      <w:r>
        <w:rPr>
          <w:rFonts w:hint="eastAsia" w:ascii="仿宋" w:hAnsi="仿宋" w:eastAsia="仿宋" w:cs="仿宋"/>
          <w:b w:val="0"/>
          <w:bCs w:val="0"/>
          <w:sz w:val="28"/>
          <w:szCs w:val="28"/>
          <w:lang w:eastAsia="zh-CN"/>
        </w:rPr>
        <w:t>，</w:t>
      </w:r>
      <w:r>
        <w:rPr>
          <w:rFonts w:hint="eastAsia" w:ascii="仿宋" w:hAnsi="仿宋" w:eastAsia="仿宋" w:cs="仿宋"/>
          <w:b w:val="0"/>
          <w:bCs w:val="0"/>
          <w:color w:val="0000FF"/>
          <w:sz w:val="28"/>
          <w:szCs w:val="28"/>
          <w:highlight w:val="none"/>
          <w:lang w:val="en-US" w:eastAsia="zh-CN"/>
        </w:rPr>
        <w:t>需</w:t>
      </w:r>
      <w:r>
        <w:rPr>
          <w:rFonts w:hint="eastAsia" w:ascii="仿宋" w:hAnsi="仿宋" w:eastAsia="仿宋" w:cs="仿宋"/>
          <w:b w:val="0"/>
          <w:bCs w:val="0"/>
          <w:color w:val="0000FF"/>
          <w:sz w:val="28"/>
          <w:szCs w:val="28"/>
          <w:highlight w:val="none"/>
        </w:rPr>
        <w:t>具有有效的ISO9000质量管理体系认证证书</w:t>
      </w:r>
      <w:r>
        <w:rPr>
          <w:rFonts w:hint="eastAsia" w:ascii="仿宋" w:hAnsi="仿宋" w:eastAsia="仿宋" w:cs="仿宋"/>
          <w:b w:val="0"/>
          <w:bCs w:val="0"/>
          <w:sz w:val="28"/>
          <w:szCs w:val="28"/>
        </w:rPr>
        <w:t xml:space="preserve">； </w:t>
      </w:r>
    </w:p>
    <w:p>
      <w:pPr>
        <w:pStyle w:val="7"/>
        <w:numPr>
          <w:ilvl w:val="0"/>
          <w:numId w:val="0"/>
        </w:numPr>
        <w:ind w:firstLine="560" w:firstLineChars="200"/>
        <w:rPr>
          <w:rFonts w:hint="eastAsia" w:ascii="仿宋" w:hAnsi="仿宋" w:eastAsia="仿宋" w:cs="仿宋"/>
          <w:b w:val="0"/>
          <w:bCs w:val="0"/>
          <w:sz w:val="28"/>
          <w:szCs w:val="28"/>
        </w:rPr>
      </w:pPr>
      <w:r>
        <w:rPr>
          <w:rFonts w:hint="eastAsia" w:ascii="仿宋" w:hAnsi="仿宋" w:eastAsia="仿宋" w:cs="仿宋"/>
          <w:b w:val="0"/>
          <w:bCs w:val="0"/>
          <w:sz w:val="28"/>
          <w:szCs w:val="28"/>
        </w:rPr>
        <w:t>3.</w:t>
      </w:r>
      <w:r>
        <w:rPr>
          <w:rFonts w:hint="eastAsia" w:ascii="仿宋" w:hAnsi="仿宋" w:eastAsia="仿宋" w:cs="仿宋"/>
          <w:b w:val="0"/>
          <w:bCs w:val="0"/>
          <w:sz w:val="28"/>
          <w:szCs w:val="28"/>
          <w:lang w:val="en-US" w:eastAsia="zh-CN"/>
        </w:rPr>
        <w:t>9</w:t>
      </w:r>
      <w:r>
        <w:rPr>
          <w:rFonts w:hint="eastAsia" w:ascii="仿宋" w:hAnsi="仿宋" w:eastAsia="仿宋" w:cs="仿宋"/>
          <w:b w:val="0"/>
          <w:bCs w:val="0"/>
          <w:sz w:val="28"/>
          <w:szCs w:val="28"/>
        </w:rPr>
        <w:t>本次招标不接受联合投标 ；</w:t>
      </w:r>
    </w:p>
    <w:p>
      <w:pPr>
        <w:pStyle w:val="7"/>
        <w:numPr>
          <w:ilvl w:val="0"/>
          <w:numId w:val="0"/>
        </w:numPr>
        <w:ind w:firstLine="560" w:firstLineChars="200"/>
        <w:rPr>
          <w:rFonts w:hint="eastAsia" w:ascii="仿宋" w:hAnsi="仿宋" w:eastAsia="仿宋" w:cs="仿宋"/>
          <w:b w:val="0"/>
          <w:bCs w:val="0"/>
          <w:sz w:val="28"/>
          <w:szCs w:val="28"/>
        </w:rPr>
      </w:pPr>
      <w:r>
        <w:rPr>
          <w:rFonts w:hint="eastAsia" w:ascii="仿宋" w:hAnsi="仿宋" w:eastAsia="仿宋" w:cs="仿宋"/>
          <w:b w:val="0"/>
          <w:bCs w:val="0"/>
          <w:sz w:val="28"/>
          <w:szCs w:val="28"/>
        </w:rPr>
        <w:t>3.</w:t>
      </w:r>
      <w:r>
        <w:rPr>
          <w:rFonts w:hint="eastAsia" w:ascii="仿宋" w:hAnsi="仿宋" w:eastAsia="仿宋" w:cs="仿宋"/>
          <w:b w:val="0"/>
          <w:bCs w:val="0"/>
          <w:sz w:val="28"/>
          <w:szCs w:val="28"/>
          <w:lang w:val="en-US" w:eastAsia="zh-CN"/>
        </w:rPr>
        <w:t>10</w:t>
      </w:r>
      <w:r>
        <w:rPr>
          <w:rFonts w:hint="eastAsia" w:ascii="仿宋" w:hAnsi="仿宋" w:eastAsia="仿宋" w:cs="仿宋"/>
          <w:b w:val="0"/>
          <w:bCs w:val="0"/>
          <w:sz w:val="28"/>
          <w:szCs w:val="28"/>
        </w:rPr>
        <w:t xml:space="preserve"> 符合法律法规规定的其他条件。</w:t>
      </w:r>
    </w:p>
    <w:p>
      <w:pPr>
        <w:pStyle w:val="7"/>
        <w:numPr>
          <w:ilvl w:val="0"/>
          <w:numId w:val="0"/>
        </w:numPr>
        <w:ind w:firstLine="562" w:firstLineChars="200"/>
        <w:rPr>
          <w:rFonts w:hint="eastAsia" w:ascii="仿宋" w:hAnsi="仿宋" w:eastAsia="仿宋" w:cs="仿宋"/>
          <w:b/>
          <w:bCs/>
          <w:sz w:val="28"/>
          <w:szCs w:val="28"/>
        </w:rPr>
      </w:pPr>
      <w:r>
        <w:rPr>
          <w:rFonts w:hint="eastAsia" w:ascii="仿宋" w:hAnsi="仿宋" w:eastAsia="仿宋" w:cs="仿宋"/>
          <w:b/>
          <w:bCs/>
          <w:sz w:val="28"/>
          <w:szCs w:val="28"/>
        </w:rPr>
        <w:t xml:space="preserve">4. 招标文件的获取 </w:t>
      </w:r>
    </w:p>
    <w:p>
      <w:pPr>
        <w:pStyle w:val="7"/>
        <w:numPr>
          <w:ilvl w:val="0"/>
          <w:numId w:val="0"/>
        </w:numPr>
        <w:ind w:firstLine="560" w:firstLineChars="200"/>
        <w:rPr>
          <w:rFonts w:hint="eastAsia" w:ascii="仿宋" w:hAnsi="仿宋" w:eastAsia="仿宋" w:cs="仿宋"/>
          <w:b w:val="0"/>
          <w:bCs w:val="0"/>
          <w:sz w:val="28"/>
          <w:szCs w:val="28"/>
          <w:u w:val="none"/>
        </w:rPr>
      </w:pPr>
      <w:r>
        <w:rPr>
          <w:rFonts w:hint="eastAsia" w:ascii="仿宋" w:hAnsi="仿宋" w:eastAsia="仿宋" w:cs="仿宋"/>
          <w:sz w:val="28"/>
          <w:szCs w:val="28"/>
        </w:rPr>
        <w:t>4.1</w:t>
      </w:r>
      <w:r>
        <w:rPr>
          <w:rFonts w:hint="eastAsia" w:ascii="仿宋" w:hAnsi="仿宋" w:eastAsia="仿宋" w:cs="仿宋"/>
          <w:b w:val="0"/>
          <w:bCs w:val="0"/>
          <w:sz w:val="28"/>
          <w:szCs w:val="28"/>
        </w:rPr>
        <w:t>请有意参加投标者于</w:t>
      </w:r>
      <w:r>
        <w:rPr>
          <w:rFonts w:hint="eastAsia" w:ascii="仿宋" w:hAnsi="仿宋" w:eastAsia="仿宋" w:cs="仿宋"/>
          <w:b w:val="0"/>
          <w:bCs w:val="0"/>
          <w:sz w:val="28"/>
          <w:szCs w:val="28"/>
          <w:highlight w:val="yellow"/>
          <w:lang w:eastAsia="zh-CN"/>
        </w:rPr>
        <w:t>202</w:t>
      </w:r>
      <w:r>
        <w:rPr>
          <w:rFonts w:hint="eastAsia" w:ascii="仿宋" w:hAnsi="仿宋" w:eastAsia="仿宋" w:cs="仿宋"/>
          <w:b w:val="0"/>
          <w:bCs w:val="0"/>
          <w:sz w:val="28"/>
          <w:szCs w:val="28"/>
          <w:highlight w:val="yellow"/>
          <w:lang w:val="en-US" w:eastAsia="zh-CN"/>
        </w:rPr>
        <w:t>4</w:t>
      </w:r>
      <w:r>
        <w:rPr>
          <w:rFonts w:hint="eastAsia" w:ascii="仿宋" w:hAnsi="仿宋" w:eastAsia="仿宋" w:cs="仿宋"/>
          <w:b w:val="0"/>
          <w:bCs w:val="0"/>
          <w:sz w:val="28"/>
          <w:szCs w:val="28"/>
          <w:highlight w:val="yellow"/>
        </w:rPr>
        <w:t>年</w:t>
      </w:r>
      <w:r>
        <w:rPr>
          <w:rFonts w:hint="eastAsia" w:ascii="仿宋" w:hAnsi="仿宋" w:eastAsia="仿宋" w:cs="仿宋"/>
          <w:b w:val="0"/>
          <w:bCs w:val="0"/>
          <w:sz w:val="28"/>
          <w:szCs w:val="28"/>
          <w:highlight w:val="yellow"/>
          <w:lang w:val="en-US" w:eastAsia="zh-CN"/>
        </w:rPr>
        <w:t>6</w:t>
      </w:r>
      <w:r>
        <w:rPr>
          <w:rFonts w:hint="eastAsia" w:ascii="仿宋" w:hAnsi="仿宋" w:eastAsia="仿宋" w:cs="仿宋"/>
          <w:b w:val="0"/>
          <w:bCs w:val="0"/>
          <w:sz w:val="28"/>
          <w:szCs w:val="28"/>
          <w:highlight w:val="yellow"/>
        </w:rPr>
        <w:t>月</w:t>
      </w:r>
      <w:r>
        <w:rPr>
          <w:rFonts w:hint="eastAsia" w:ascii="仿宋" w:hAnsi="仿宋" w:eastAsia="仿宋" w:cs="仿宋"/>
          <w:b w:val="0"/>
          <w:bCs w:val="0"/>
          <w:sz w:val="28"/>
          <w:szCs w:val="28"/>
          <w:highlight w:val="yellow"/>
          <w:lang w:val="en-US" w:eastAsia="zh-CN"/>
        </w:rPr>
        <w:t>24</w:t>
      </w:r>
      <w:r>
        <w:rPr>
          <w:rFonts w:hint="eastAsia" w:ascii="仿宋" w:hAnsi="仿宋" w:eastAsia="仿宋" w:cs="仿宋"/>
          <w:b w:val="0"/>
          <w:bCs w:val="0"/>
          <w:sz w:val="28"/>
          <w:szCs w:val="28"/>
          <w:highlight w:val="yellow"/>
        </w:rPr>
        <w:t>日</w:t>
      </w:r>
      <w:r>
        <w:rPr>
          <w:rFonts w:hint="eastAsia" w:ascii="仿宋" w:hAnsi="仿宋" w:eastAsia="仿宋" w:cs="仿宋"/>
          <w:b w:val="0"/>
          <w:bCs w:val="0"/>
          <w:sz w:val="28"/>
          <w:szCs w:val="28"/>
        </w:rPr>
        <w:t>前登录</w:t>
      </w:r>
      <w:r>
        <w:rPr>
          <w:rFonts w:hint="eastAsia" w:ascii="仿宋" w:hAnsi="仿宋" w:eastAsia="仿宋" w:cs="仿宋"/>
          <w:b w:val="0"/>
          <w:bCs w:val="0"/>
          <w:sz w:val="28"/>
          <w:szCs w:val="28"/>
          <w:lang w:eastAsia="zh-CN"/>
        </w:rPr>
        <w:t>中交集团供应链管理信息系统</w:t>
      </w:r>
      <w:r>
        <w:rPr>
          <w:rFonts w:hint="eastAsia" w:ascii="仿宋" w:hAnsi="仿宋" w:eastAsia="仿宋" w:cs="仿宋"/>
          <w:b w:val="0"/>
          <w:bCs w:val="0"/>
          <w:sz w:val="28"/>
          <w:szCs w:val="28"/>
        </w:rPr>
        <w:t>（网址：</w:t>
      </w:r>
      <w:r>
        <w:rPr>
          <w:rFonts w:hint="eastAsia" w:ascii="仿宋" w:hAnsi="仿宋" w:eastAsia="仿宋" w:cs="仿宋"/>
          <w:b w:val="0"/>
          <w:bCs w:val="0"/>
          <w:sz w:val="28"/>
          <w:szCs w:val="28"/>
          <w:u w:val="none"/>
        </w:rPr>
        <w:fldChar w:fldCharType="begin"/>
      </w:r>
      <w:r>
        <w:rPr>
          <w:rFonts w:hint="eastAsia" w:ascii="仿宋" w:hAnsi="仿宋" w:eastAsia="仿宋" w:cs="仿宋"/>
          <w:b w:val="0"/>
          <w:bCs w:val="0"/>
          <w:sz w:val="28"/>
          <w:szCs w:val="28"/>
          <w:u w:val="none"/>
        </w:rPr>
        <w:instrText xml:space="preserve"> HYPERLINK "http://ec.ccccltd.cn）并完成相关资料的上传注册，未注册成功的将无法下载招标文件及参与网络在线投标,如供应商注册通过但不属于集团层级管理的供应商将无法下载标书及参与网络在线投标。" </w:instrText>
      </w:r>
      <w:r>
        <w:rPr>
          <w:rFonts w:hint="eastAsia" w:ascii="仿宋" w:hAnsi="仿宋" w:eastAsia="仿宋" w:cs="仿宋"/>
          <w:b w:val="0"/>
          <w:bCs w:val="0"/>
          <w:sz w:val="28"/>
          <w:szCs w:val="28"/>
          <w:u w:val="none"/>
        </w:rPr>
        <w:fldChar w:fldCharType="separate"/>
      </w:r>
      <w:r>
        <w:rPr>
          <w:rStyle w:val="30"/>
          <w:rFonts w:hint="eastAsia" w:ascii="仿宋" w:hAnsi="仿宋" w:eastAsia="仿宋" w:cs="仿宋"/>
          <w:b w:val="0"/>
          <w:bCs w:val="0"/>
          <w:sz w:val="28"/>
          <w:szCs w:val="28"/>
          <w:u w:val="none"/>
        </w:rPr>
        <w:t>http://ec.ccccltd.cn）并完成相关资料的上传注册，未注册成功的将无法下载招标文件及参与网络在线投标,</w:t>
      </w:r>
      <w:r>
        <w:rPr>
          <w:rStyle w:val="30"/>
          <w:rFonts w:ascii="仿宋" w:hAnsi="仿宋" w:eastAsia="仿宋" w:cs="仿宋"/>
          <w:b w:val="0"/>
          <w:bCs w:val="0"/>
          <w:sz w:val="28"/>
          <w:szCs w:val="28"/>
          <w:u w:val="none"/>
        </w:rPr>
        <w:t>如供应商注册通过但不</w:t>
      </w:r>
      <w:r>
        <w:rPr>
          <w:rStyle w:val="30"/>
          <w:rFonts w:hint="eastAsia" w:ascii="仿宋" w:hAnsi="仿宋" w:eastAsia="仿宋" w:cs="仿宋"/>
          <w:b w:val="0"/>
          <w:bCs w:val="0"/>
          <w:sz w:val="28"/>
          <w:szCs w:val="28"/>
          <w:u w:val="none"/>
        </w:rPr>
        <w:t>属于集团层级管理的供应商将无法下载标书及参与网络在线投标。</w:t>
      </w:r>
      <w:r>
        <w:rPr>
          <w:rFonts w:hint="eastAsia" w:ascii="仿宋" w:hAnsi="仿宋" w:eastAsia="仿宋" w:cs="仿宋"/>
          <w:b w:val="0"/>
          <w:bCs w:val="0"/>
          <w:sz w:val="28"/>
          <w:szCs w:val="28"/>
          <w:u w:val="none"/>
        </w:rPr>
        <w:fldChar w:fldCharType="end"/>
      </w:r>
    </w:p>
    <w:p>
      <w:pPr>
        <w:pStyle w:val="7"/>
        <w:numPr>
          <w:ilvl w:val="0"/>
          <w:numId w:val="0"/>
        </w:numPr>
        <w:ind w:firstLine="560" w:firstLineChars="200"/>
        <w:rPr>
          <w:rFonts w:hint="eastAsia" w:ascii="仿宋" w:hAnsi="仿宋" w:eastAsia="仿宋" w:cs="仿宋"/>
          <w:b w:val="0"/>
          <w:bCs w:val="0"/>
          <w:sz w:val="28"/>
          <w:szCs w:val="28"/>
        </w:rPr>
      </w:pPr>
      <w:r>
        <w:rPr>
          <w:rFonts w:hint="eastAsia" w:ascii="仿宋" w:hAnsi="仿宋" w:eastAsia="仿宋" w:cs="仿宋"/>
          <w:b w:val="0"/>
          <w:bCs w:val="0"/>
          <w:sz w:val="28"/>
          <w:szCs w:val="28"/>
        </w:rPr>
        <w:t>4.</w:t>
      </w:r>
      <w:r>
        <w:rPr>
          <w:rFonts w:hint="eastAsia" w:ascii="仿宋" w:hAnsi="仿宋" w:eastAsia="仿宋" w:cs="仿宋"/>
          <w:b w:val="0"/>
          <w:bCs w:val="0"/>
          <w:sz w:val="28"/>
          <w:szCs w:val="28"/>
          <w:lang w:val="en-US" w:eastAsia="zh-CN"/>
        </w:rPr>
        <w:t>2注册</w:t>
      </w:r>
      <w:r>
        <w:rPr>
          <w:rFonts w:hint="eastAsia" w:ascii="仿宋" w:hAnsi="仿宋" w:eastAsia="仿宋" w:cs="仿宋"/>
          <w:b w:val="0"/>
          <w:bCs w:val="0"/>
          <w:sz w:val="28"/>
          <w:szCs w:val="28"/>
        </w:rPr>
        <w:t>成功的供应商于</w:t>
      </w:r>
      <w:r>
        <w:rPr>
          <w:rFonts w:hint="eastAsia" w:ascii="仿宋" w:hAnsi="仿宋" w:eastAsia="仿宋" w:cs="仿宋"/>
          <w:b w:val="0"/>
          <w:bCs w:val="0"/>
          <w:sz w:val="28"/>
          <w:szCs w:val="28"/>
          <w:highlight w:val="yellow"/>
          <w:lang w:eastAsia="zh-CN"/>
        </w:rPr>
        <w:t>202</w:t>
      </w:r>
      <w:r>
        <w:rPr>
          <w:rFonts w:hint="eastAsia" w:ascii="仿宋" w:hAnsi="仿宋" w:eastAsia="仿宋" w:cs="仿宋"/>
          <w:b w:val="0"/>
          <w:bCs w:val="0"/>
          <w:sz w:val="28"/>
          <w:szCs w:val="28"/>
          <w:highlight w:val="yellow"/>
          <w:lang w:val="en-US" w:eastAsia="zh-CN"/>
        </w:rPr>
        <w:t>4</w:t>
      </w:r>
      <w:r>
        <w:rPr>
          <w:rFonts w:hint="eastAsia" w:ascii="仿宋" w:hAnsi="仿宋" w:eastAsia="仿宋" w:cs="仿宋"/>
          <w:b w:val="0"/>
          <w:bCs w:val="0"/>
          <w:sz w:val="28"/>
          <w:szCs w:val="28"/>
          <w:highlight w:val="yellow"/>
        </w:rPr>
        <w:t>年</w:t>
      </w:r>
      <w:r>
        <w:rPr>
          <w:rFonts w:hint="eastAsia" w:ascii="仿宋" w:hAnsi="仿宋" w:eastAsia="仿宋" w:cs="仿宋"/>
          <w:b w:val="0"/>
          <w:bCs w:val="0"/>
          <w:sz w:val="28"/>
          <w:szCs w:val="28"/>
          <w:highlight w:val="yellow"/>
          <w:lang w:val="en-US" w:eastAsia="zh-CN"/>
        </w:rPr>
        <w:t>6</w:t>
      </w:r>
      <w:r>
        <w:rPr>
          <w:rFonts w:hint="eastAsia" w:ascii="仿宋" w:hAnsi="仿宋" w:eastAsia="仿宋" w:cs="仿宋"/>
          <w:b w:val="0"/>
          <w:bCs w:val="0"/>
          <w:sz w:val="28"/>
          <w:szCs w:val="28"/>
          <w:highlight w:val="yellow"/>
        </w:rPr>
        <w:t>月</w:t>
      </w:r>
      <w:r>
        <w:rPr>
          <w:rFonts w:hint="eastAsia" w:ascii="仿宋" w:hAnsi="仿宋" w:eastAsia="仿宋" w:cs="仿宋"/>
          <w:b w:val="0"/>
          <w:bCs w:val="0"/>
          <w:sz w:val="28"/>
          <w:szCs w:val="28"/>
          <w:highlight w:val="yellow"/>
          <w:lang w:val="en-US" w:eastAsia="zh-CN"/>
        </w:rPr>
        <w:t>17</w:t>
      </w:r>
      <w:r>
        <w:rPr>
          <w:rFonts w:hint="eastAsia" w:ascii="仿宋" w:hAnsi="仿宋" w:eastAsia="仿宋" w:cs="仿宋"/>
          <w:b w:val="0"/>
          <w:bCs w:val="0"/>
          <w:sz w:val="28"/>
          <w:szCs w:val="28"/>
          <w:highlight w:val="yellow"/>
        </w:rPr>
        <w:t>日至</w:t>
      </w:r>
      <w:r>
        <w:rPr>
          <w:rFonts w:hint="eastAsia" w:ascii="仿宋" w:hAnsi="仿宋" w:eastAsia="仿宋" w:cs="仿宋"/>
          <w:b w:val="0"/>
          <w:bCs w:val="0"/>
          <w:sz w:val="28"/>
          <w:szCs w:val="28"/>
          <w:highlight w:val="yellow"/>
          <w:lang w:eastAsia="zh-CN"/>
        </w:rPr>
        <w:t>202</w:t>
      </w:r>
      <w:r>
        <w:rPr>
          <w:rFonts w:hint="eastAsia" w:ascii="仿宋" w:hAnsi="仿宋" w:eastAsia="仿宋" w:cs="仿宋"/>
          <w:b w:val="0"/>
          <w:bCs w:val="0"/>
          <w:sz w:val="28"/>
          <w:szCs w:val="28"/>
          <w:highlight w:val="yellow"/>
          <w:lang w:val="en-US" w:eastAsia="zh-CN"/>
        </w:rPr>
        <w:t>4</w:t>
      </w:r>
      <w:r>
        <w:rPr>
          <w:rFonts w:hint="eastAsia" w:ascii="仿宋" w:hAnsi="仿宋" w:eastAsia="仿宋" w:cs="仿宋"/>
          <w:b w:val="0"/>
          <w:bCs w:val="0"/>
          <w:sz w:val="28"/>
          <w:szCs w:val="28"/>
          <w:highlight w:val="yellow"/>
        </w:rPr>
        <w:t>年</w:t>
      </w:r>
      <w:r>
        <w:rPr>
          <w:rFonts w:hint="eastAsia" w:ascii="仿宋" w:hAnsi="仿宋" w:eastAsia="仿宋" w:cs="仿宋"/>
          <w:b w:val="0"/>
          <w:bCs w:val="0"/>
          <w:sz w:val="28"/>
          <w:szCs w:val="28"/>
          <w:highlight w:val="yellow"/>
          <w:lang w:val="en-US" w:eastAsia="zh-CN"/>
        </w:rPr>
        <w:t>6</w:t>
      </w:r>
      <w:r>
        <w:rPr>
          <w:rFonts w:hint="eastAsia" w:ascii="仿宋" w:hAnsi="仿宋" w:eastAsia="仿宋" w:cs="仿宋"/>
          <w:b w:val="0"/>
          <w:bCs w:val="0"/>
          <w:sz w:val="28"/>
          <w:szCs w:val="28"/>
          <w:highlight w:val="yellow"/>
        </w:rPr>
        <w:t>月</w:t>
      </w:r>
      <w:r>
        <w:rPr>
          <w:rFonts w:hint="eastAsia" w:ascii="仿宋" w:hAnsi="仿宋" w:eastAsia="仿宋" w:cs="仿宋"/>
          <w:b w:val="0"/>
          <w:bCs w:val="0"/>
          <w:sz w:val="28"/>
          <w:szCs w:val="28"/>
          <w:highlight w:val="yellow"/>
          <w:lang w:val="en-US" w:eastAsia="zh-CN"/>
        </w:rPr>
        <w:t>24</w:t>
      </w:r>
      <w:r>
        <w:rPr>
          <w:rFonts w:hint="eastAsia" w:ascii="仿宋" w:hAnsi="仿宋" w:eastAsia="仿宋" w:cs="仿宋"/>
          <w:b w:val="0"/>
          <w:bCs w:val="0"/>
          <w:sz w:val="28"/>
          <w:szCs w:val="28"/>
          <w:highlight w:val="yellow"/>
        </w:rPr>
        <w:t>日16:</w:t>
      </w:r>
      <w:r>
        <w:rPr>
          <w:rFonts w:hint="eastAsia" w:ascii="仿宋" w:hAnsi="仿宋" w:eastAsia="仿宋" w:cs="仿宋"/>
          <w:b w:val="0"/>
          <w:bCs w:val="0"/>
          <w:sz w:val="28"/>
          <w:szCs w:val="28"/>
          <w:highlight w:val="yellow"/>
          <w:lang w:val="en-US" w:eastAsia="zh-CN"/>
        </w:rPr>
        <w:t>0</w:t>
      </w:r>
      <w:r>
        <w:rPr>
          <w:rFonts w:hint="eastAsia" w:ascii="仿宋" w:hAnsi="仿宋" w:eastAsia="仿宋" w:cs="仿宋"/>
          <w:b w:val="0"/>
          <w:bCs w:val="0"/>
          <w:sz w:val="28"/>
          <w:szCs w:val="28"/>
          <w:highlight w:val="yellow"/>
        </w:rPr>
        <w:t>0分</w:t>
      </w:r>
      <w:r>
        <w:rPr>
          <w:rFonts w:hint="eastAsia" w:ascii="仿宋" w:hAnsi="仿宋" w:eastAsia="仿宋" w:cs="仿宋"/>
          <w:b w:val="0"/>
          <w:bCs w:val="0"/>
          <w:sz w:val="28"/>
          <w:szCs w:val="28"/>
        </w:rPr>
        <w:t>之前通过登录</w:t>
      </w:r>
      <w:r>
        <w:rPr>
          <w:rFonts w:hint="eastAsia" w:ascii="仿宋" w:hAnsi="仿宋" w:eastAsia="仿宋" w:cs="仿宋"/>
          <w:b w:val="0"/>
          <w:bCs w:val="0"/>
          <w:sz w:val="28"/>
          <w:szCs w:val="28"/>
          <w:lang w:eastAsia="zh-CN"/>
        </w:rPr>
        <w:t>中交集团供应链管理信息系统</w:t>
      </w:r>
      <w:r>
        <w:rPr>
          <w:rFonts w:hint="eastAsia" w:ascii="仿宋" w:hAnsi="仿宋" w:eastAsia="仿宋" w:cs="仿宋"/>
          <w:b w:val="0"/>
          <w:bCs w:val="0"/>
          <w:sz w:val="28"/>
          <w:szCs w:val="28"/>
        </w:rPr>
        <w:t xml:space="preserve">（http://ec.ccccltd.cn ）下载招标文件。 </w:t>
      </w:r>
    </w:p>
    <w:p>
      <w:pPr>
        <w:ind w:firstLine="280" w:firstLineChars="100"/>
        <w:rPr>
          <w:rFonts w:ascii="仿宋" w:hAnsi="仿宋" w:eastAsia="仿宋" w:cs="仿宋"/>
          <w:sz w:val="32"/>
          <w:szCs w:val="32"/>
        </w:rPr>
      </w:pPr>
      <w:r>
        <w:rPr>
          <w:rFonts w:hint="eastAsia" w:ascii="仿宋" w:hAnsi="仿宋" w:eastAsia="仿宋" w:cs="仿宋"/>
          <w:b w:val="0"/>
          <w:bCs w:val="0"/>
          <w:sz w:val="28"/>
          <w:szCs w:val="28"/>
        </w:rPr>
        <w:t xml:space="preserve"> 4.3招标文件</w:t>
      </w:r>
      <w:r>
        <w:rPr>
          <w:rFonts w:hint="eastAsia" w:ascii="仿宋" w:hAnsi="仿宋" w:eastAsia="仿宋" w:cs="仿宋"/>
          <w:b w:val="0"/>
          <w:bCs w:val="0"/>
          <w:color w:val="0000FF"/>
          <w:sz w:val="28"/>
          <w:szCs w:val="28"/>
        </w:rPr>
        <w:t>售价</w:t>
      </w:r>
      <w:r>
        <w:rPr>
          <w:rFonts w:hint="eastAsia" w:ascii="仿宋" w:hAnsi="仿宋" w:eastAsia="仿宋" w:cs="仿宋"/>
          <w:b w:val="0"/>
          <w:bCs w:val="0"/>
          <w:color w:val="0000FF"/>
          <w:sz w:val="28"/>
          <w:szCs w:val="28"/>
          <w:lang w:val="en-US" w:eastAsia="zh-CN"/>
        </w:rPr>
        <w:t>0</w:t>
      </w:r>
      <w:r>
        <w:rPr>
          <w:rFonts w:hint="eastAsia" w:ascii="仿宋" w:hAnsi="仿宋" w:eastAsia="仿宋" w:cs="仿宋"/>
          <w:b w:val="0"/>
          <w:bCs w:val="0"/>
          <w:color w:val="0000FF"/>
          <w:sz w:val="28"/>
          <w:szCs w:val="28"/>
        </w:rPr>
        <w:t>元</w:t>
      </w:r>
      <w:r>
        <w:rPr>
          <w:rFonts w:hint="eastAsia" w:ascii="仿宋" w:hAnsi="仿宋" w:eastAsia="仿宋" w:cs="仿宋"/>
          <w:b w:val="0"/>
          <w:bCs w:val="0"/>
          <w:sz w:val="28"/>
          <w:szCs w:val="28"/>
        </w:rPr>
        <w:t>，售后不退。购买招标文件之前</w:t>
      </w:r>
      <w:r>
        <w:rPr>
          <w:rFonts w:hint="eastAsia" w:ascii="仿宋" w:hAnsi="仿宋" w:eastAsia="仿宋" w:cs="仿宋"/>
          <w:b w:val="0"/>
          <w:bCs w:val="0"/>
          <w:color w:val="0000FF"/>
          <w:sz w:val="28"/>
          <w:szCs w:val="28"/>
        </w:rPr>
        <w:t>请确认是否符合“投标人资格要求”</w:t>
      </w:r>
      <w:r>
        <w:rPr>
          <w:rFonts w:hint="eastAsia" w:ascii="仿宋" w:hAnsi="仿宋" w:eastAsia="仿宋" w:cs="仿宋"/>
          <w:b w:val="0"/>
          <w:bCs w:val="0"/>
          <w:color w:val="0000FF"/>
          <w:sz w:val="28"/>
          <w:szCs w:val="28"/>
          <w:lang w:eastAsia="zh-CN"/>
        </w:rPr>
        <w:t>。</w:t>
      </w:r>
      <w:r>
        <w:rPr>
          <w:rFonts w:hint="eastAsia" w:ascii="仿宋" w:hAnsi="仿宋" w:eastAsia="仿宋" w:cs="仿宋"/>
          <w:b w:val="0"/>
          <w:bCs w:val="0"/>
          <w:sz w:val="28"/>
          <w:szCs w:val="28"/>
        </w:rPr>
        <w:t>投标人须在汇款凭证上注明标书款、招标编号及所投标包件号，汇款单位名称与投标人名称须完全一致（购买招标文件费用发票以电子发票形式向各投标人提供，汇款后投标人将汇款回单电子版发往指定的邮箱</w:t>
      </w:r>
      <w:r>
        <w:rPr>
          <w:rFonts w:hint="eastAsia" w:ascii="仿宋" w:hAnsi="仿宋" w:eastAsia="仿宋" w:cs="仿宋"/>
          <w:b w:val="0"/>
          <w:bCs w:val="0"/>
          <w:color w:val="0000FF"/>
          <w:sz w:val="28"/>
          <w:szCs w:val="28"/>
        </w:rPr>
        <w:t>@</w:t>
      </w:r>
      <w:r>
        <w:rPr>
          <w:rFonts w:hint="eastAsia" w:ascii="仿宋" w:hAnsi="仿宋" w:eastAsia="仿宋" w:cs="仿宋"/>
          <w:b w:val="0"/>
          <w:bCs w:val="0"/>
          <w:color w:val="0000FF"/>
          <w:sz w:val="28"/>
          <w:szCs w:val="28"/>
          <w:lang w:val="en-US" w:eastAsia="zh-CN"/>
        </w:rPr>
        <w:t>cccc4</w:t>
      </w:r>
      <w:r>
        <w:rPr>
          <w:rFonts w:hint="eastAsia" w:ascii="仿宋" w:hAnsi="仿宋" w:eastAsia="仿宋" w:cs="仿宋"/>
          <w:b w:val="0"/>
          <w:bCs w:val="0"/>
          <w:color w:val="0000FF"/>
          <w:sz w:val="28"/>
          <w:szCs w:val="28"/>
        </w:rPr>
        <w:t>.com</w:t>
      </w:r>
      <w:r>
        <w:rPr>
          <w:rFonts w:hint="eastAsia" w:ascii="仿宋" w:hAnsi="仿宋" w:eastAsia="仿宋" w:cs="仿宋"/>
          <w:b w:val="0"/>
          <w:bCs w:val="0"/>
          <w:sz w:val="28"/>
          <w:szCs w:val="28"/>
        </w:rPr>
        <w:t>）。</w:t>
      </w:r>
    </w:p>
    <w:p>
      <w:pPr>
        <w:pStyle w:val="7"/>
        <w:numPr>
          <w:ilvl w:val="0"/>
          <w:numId w:val="0"/>
        </w:numPr>
        <w:ind w:firstLine="560" w:firstLineChars="200"/>
        <w:rPr>
          <w:rFonts w:hint="eastAsia" w:ascii="仿宋" w:hAnsi="仿宋" w:eastAsia="仿宋" w:cs="仿宋"/>
          <w:b w:val="0"/>
          <w:bCs w:val="0"/>
          <w:sz w:val="28"/>
          <w:szCs w:val="28"/>
        </w:rPr>
      </w:pPr>
    </w:p>
    <w:p>
      <w:pPr>
        <w:pStyle w:val="7"/>
        <w:numPr>
          <w:ilvl w:val="0"/>
          <w:numId w:val="0"/>
        </w:numPr>
        <w:ind w:firstLine="560" w:firstLineChars="200"/>
        <w:rPr>
          <w:rFonts w:hint="eastAsia" w:ascii="仿宋" w:hAnsi="仿宋" w:eastAsia="仿宋" w:cs="仿宋"/>
          <w:b w:val="0"/>
          <w:bCs w:val="0"/>
          <w:color w:val="0000FF"/>
          <w:sz w:val="28"/>
          <w:szCs w:val="28"/>
        </w:rPr>
      </w:pPr>
      <w:r>
        <w:rPr>
          <w:rFonts w:hint="eastAsia" w:ascii="仿宋" w:hAnsi="仿宋" w:eastAsia="仿宋" w:cs="仿宋"/>
          <w:b w:val="0"/>
          <w:bCs w:val="0"/>
          <w:color w:val="0000FF"/>
          <w:sz w:val="28"/>
          <w:szCs w:val="28"/>
        </w:rPr>
        <w:t>公司名称：中交第四航务工程局有限公司新会分公司</w:t>
      </w:r>
      <w:r>
        <w:rPr>
          <w:rFonts w:hint="eastAsia" w:ascii="仿宋" w:hAnsi="仿宋" w:eastAsia="仿宋" w:cs="仿宋"/>
          <w:b w:val="0"/>
          <w:bCs w:val="0"/>
          <w:color w:val="0000FF"/>
          <w:sz w:val="28"/>
          <w:szCs w:val="28"/>
        </w:rPr>
        <w:tab/>
      </w:r>
    </w:p>
    <w:p>
      <w:pPr>
        <w:pStyle w:val="7"/>
        <w:numPr>
          <w:ilvl w:val="0"/>
          <w:numId w:val="0"/>
        </w:numPr>
        <w:ind w:firstLine="560" w:firstLineChars="200"/>
        <w:rPr>
          <w:rFonts w:hint="eastAsia" w:ascii="仿宋" w:hAnsi="仿宋" w:eastAsia="仿宋" w:cs="仿宋"/>
          <w:b w:val="0"/>
          <w:bCs w:val="0"/>
          <w:color w:val="0000FF"/>
          <w:sz w:val="28"/>
          <w:szCs w:val="28"/>
        </w:rPr>
      </w:pPr>
      <w:r>
        <w:rPr>
          <w:rFonts w:hint="eastAsia" w:ascii="仿宋" w:hAnsi="仿宋" w:eastAsia="仿宋" w:cs="仿宋"/>
          <w:b w:val="0"/>
          <w:bCs w:val="0"/>
          <w:color w:val="0000FF"/>
          <w:sz w:val="28"/>
          <w:szCs w:val="28"/>
        </w:rPr>
        <w:t>统一社会信用代码：91440705770175915R</w:t>
      </w:r>
    </w:p>
    <w:p>
      <w:pPr>
        <w:pStyle w:val="7"/>
        <w:numPr>
          <w:ilvl w:val="0"/>
          <w:numId w:val="0"/>
        </w:numPr>
        <w:ind w:firstLine="560" w:firstLineChars="200"/>
        <w:rPr>
          <w:rFonts w:hint="eastAsia" w:ascii="仿宋" w:hAnsi="仿宋" w:eastAsia="仿宋" w:cs="仿宋"/>
          <w:b w:val="0"/>
          <w:bCs w:val="0"/>
          <w:color w:val="0000FF"/>
          <w:sz w:val="28"/>
          <w:szCs w:val="28"/>
        </w:rPr>
      </w:pPr>
      <w:r>
        <w:rPr>
          <w:rFonts w:hint="eastAsia" w:ascii="仿宋" w:hAnsi="仿宋" w:eastAsia="仿宋" w:cs="仿宋"/>
          <w:b w:val="0"/>
          <w:bCs w:val="0"/>
          <w:color w:val="0000FF"/>
          <w:sz w:val="28"/>
          <w:szCs w:val="28"/>
        </w:rPr>
        <w:t>地址：江门市新会区古井镇四航大道八号、十号、十二号.</w:t>
      </w:r>
    </w:p>
    <w:p>
      <w:pPr>
        <w:pStyle w:val="7"/>
        <w:numPr>
          <w:ilvl w:val="0"/>
          <w:numId w:val="0"/>
        </w:numPr>
        <w:ind w:firstLine="560" w:firstLineChars="200"/>
        <w:rPr>
          <w:rFonts w:hint="eastAsia" w:ascii="仿宋" w:hAnsi="仿宋" w:eastAsia="仿宋" w:cs="仿宋"/>
          <w:b w:val="0"/>
          <w:bCs w:val="0"/>
          <w:color w:val="0000FF"/>
          <w:sz w:val="28"/>
          <w:szCs w:val="28"/>
        </w:rPr>
      </w:pPr>
      <w:r>
        <w:rPr>
          <w:rFonts w:hint="eastAsia" w:ascii="仿宋" w:hAnsi="仿宋" w:eastAsia="仿宋" w:cs="仿宋"/>
          <w:b w:val="0"/>
          <w:bCs w:val="0"/>
          <w:color w:val="0000FF"/>
          <w:sz w:val="28"/>
          <w:szCs w:val="28"/>
        </w:rPr>
        <w:t>电话：0750-6298305</w:t>
      </w:r>
    </w:p>
    <w:p>
      <w:pPr>
        <w:pStyle w:val="7"/>
        <w:numPr>
          <w:ilvl w:val="0"/>
          <w:numId w:val="0"/>
        </w:numPr>
        <w:ind w:firstLine="560" w:firstLineChars="200"/>
        <w:rPr>
          <w:rFonts w:hint="eastAsia" w:ascii="仿宋" w:hAnsi="仿宋" w:eastAsia="仿宋" w:cs="仿宋"/>
          <w:b w:val="0"/>
          <w:bCs w:val="0"/>
          <w:color w:val="0000FF"/>
          <w:sz w:val="28"/>
          <w:szCs w:val="28"/>
        </w:rPr>
      </w:pPr>
      <w:r>
        <w:rPr>
          <w:rFonts w:hint="eastAsia" w:ascii="仿宋" w:hAnsi="仿宋" w:eastAsia="仿宋" w:cs="仿宋"/>
          <w:b w:val="0"/>
          <w:bCs w:val="0"/>
          <w:color w:val="0000FF"/>
          <w:sz w:val="28"/>
          <w:szCs w:val="28"/>
        </w:rPr>
        <w:t>开户行：中国农业银行江门古井支行,</w:t>
      </w:r>
    </w:p>
    <w:p>
      <w:pPr>
        <w:pStyle w:val="7"/>
        <w:numPr>
          <w:ilvl w:val="0"/>
          <w:numId w:val="0"/>
        </w:numPr>
        <w:ind w:firstLine="560" w:firstLineChars="200"/>
        <w:rPr>
          <w:rFonts w:hint="eastAsia" w:ascii="仿宋" w:hAnsi="仿宋" w:eastAsia="仿宋" w:cs="仿宋"/>
          <w:b w:val="0"/>
          <w:bCs w:val="0"/>
          <w:color w:val="0000FF"/>
          <w:sz w:val="28"/>
          <w:szCs w:val="28"/>
        </w:rPr>
      </w:pPr>
      <w:r>
        <w:rPr>
          <w:rFonts w:hint="eastAsia" w:ascii="仿宋" w:hAnsi="仿宋" w:eastAsia="仿宋" w:cs="仿宋"/>
          <w:b w:val="0"/>
          <w:bCs w:val="0"/>
          <w:color w:val="0000FF"/>
          <w:sz w:val="28"/>
          <w:szCs w:val="28"/>
        </w:rPr>
        <w:t>账号：44381401040003211</w:t>
      </w:r>
    </w:p>
    <w:p>
      <w:pPr>
        <w:pStyle w:val="7"/>
        <w:numPr>
          <w:ilvl w:val="0"/>
          <w:numId w:val="0"/>
        </w:numPr>
        <w:ind w:firstLine="560" w:firstLineChars="200"/>
        <w:rPr>
          <w:rFonts w:hint="eastAsia" w:ascii="仿宋" w:hAnsi="仿宋" w:eastAsia="仿宋" w:cs="仿宋"/>
          <w:b w:val="0"/>
          <w:bCs w:val="0"/>
          <w:sz w:val="28"/>
          <w:szCs w:val="28"/>
        </w:rPr>
      </w:pPr>
      <w:r>
        <w:rPr>
          <w:rFonts w:hint="eastAsia" w:ascii="仿宋" w:hAnsi="仿宋" w:eastAsia="仿宋" w:cs="仿宋"/>
          <w:b w:val="0"/>
          <w:bCs w:val="0"/>
          <w:sz w:val="28"/>
          <w:szCs w:val="28"/>
        </w:rPr>
        <w:t>4.</w:t>
      </w:r>
      <w:r>
        <w:rPr>
          <w:rFonts w:hint="eastAsia" w:ascii="仿宋" w:hAnsi="仿宋" w:eastAsia="仿宋" w:cs="仿宋"/>
          <w:b w:val="0"/>
          <w:bCs w:val="0"/>
          <w:sz w:val="28"/>
          <w:szCs w:val="28"/>
          <w:lang w:val="en-US" w:eastAsia="zh-CN"/>
        </w:rPr>
        <w:t>4</w:t>
      </w:r>
      <w:r>
        <w:rPr>
          <w:rFonts w:hint="eastAsia" w:ascii="仿宋" w:hAnsi="仿宋" w:eastAsia="仿宋" w:cs="仿宋"/>
          <w:b w:val="0"/>
          <w:bCs w:val="0"/>
          <w:sz w:val="28"/>
          <w:szCs w:val="28"/>
        </w:rPr>
        <w:t>投标人须按拟投标包件数购买招标文件，本次入围招标文件仅采用在</w:t>
      </w:r>
      <w:r>
        <w:rPr>
          <w:rFonts w:hint="eastAsia" w:ascii="仿宋" w:hAnsi="仿宋" w:eastAsia="仿宋" w:cs="仿宋"/>
          <w:b w:val="0"/>
          <w:bCs w:val="0"/>
          <w:sz w:val="28"/>
          <w:szCs w:val="28"/>
          <w:lang w:eastAsia="zh-CN"/>
        </w:rPr>
        <w:t>中交集团供应链管理信息系统</w:t>
      </w:r>
      <w:r>
        <w:rPr>
          <w:rFonts w:hint="eastAsia" w:ascii="仿宋" w:hAnsi="仿宋" w:eastAsia="仿宋" w:cs="仿宋"/>
          <w:b w:val="0"/>
          <w:bCs w:val="0"/>
          <w:sz w:val="28"/>
          <w:szCs w:val="28"/>
        </w:rPr>
        <w:t xml:space="preserve">（ http://ec.ccccltd.cn）以电子版方式发售。 </w:t>
      </w:r>
    </w:p>
    <w:p>
      <w:pPr>
        <w:pStyle w:val="7"/>
        <w:numPr>
          <w:ilvl w:val="0"/>
          <w:numId w:val="1"/>
        </w:numPr>
        <w:ind w:left="0" w:leftChars="0" w:firstLine="562" w:firstLineChars="200"/>
        <w:rPr>
          <w:rFonts w:hint="eastAsia" w:ascii="仿宋" w:hAnsi="仿宋" w:eastAsia="仿宋" w:cs="仿宋"/>
          <w:b/>
          <w:bCs/>
          <w:sz w:val="28"/>
          <w:szCs w:val="28"/>
        </w:rPr>
      </w:pPr>
      <w:r>
        <w:rPr>
          <w:rFonts w:hint="eastAsia" w:ascii="仿宋" w:hAnsi="仿宋" w:eastAsia="仿宋" w:cs="仿宋"/>
          <w:b/>
          <w:bCs/>
          <w:sz w:val="28"/>
          <w:szCs w:val="28"/>
        </w:rPr>
        <w:t xml:space="preserve">投标文件的递交及开标 </w:t>
      </w:r>
    </w:p>
    <w:p>
      <w:pPr>
        <w:pStyle w:val="7"/>
        <w:numPr>
          <w:ilvl w:val="0"/>
          <w:numId w:val="0"/>
        </w:numPr>
        <w:ind w:left="0" w:leftChars="0" w:firstLine="638" w:firstLineChars="228"/>
        <w:rPr>
          <w:rFonts w:hint="eastAsia" w:ascii="仿宋" w:hAnsi="仿宋" w:eastAsia="仿宋" w:cs="仿宋"/>
          <w:b w:val="0"/>
          <w:bCs w:val="0"/>
          <w:sz w:val="28"/>
          <w:szCs w:val="28"/>
        </w:rPr>
      </w:pPr>
      <w:r>
        <w:rPr>
          <w:rFonts w:hint="eastAsia" w:ascii="仿宋" w:hAnsi="仿宋" w:eastAsia="仿宋" w:cs="仿宋"/>
          <w:b w:val="0"/>
          <w:bCs w:val="0"/>
          <w:sz w:val="28"/>
          <w:szCs w:val="28"/>
        </w:rPr>
        <w:t>5.1投标文件递交的时间为：投标人通过登录</w:t>
      </w:r>
      <w:r>
        <w:rPr>
          <w:rFonts w:hint="eastAsia" w:ascii="仿宋" w:hAnsi="仿宋" w:eastAsia="仿宋" w:cs="仿宋"/>
          <w:b w:val="0"/>
          <w:bCs w:val="0"/>
          <w:sz w:val="28"/>
          <w:szCs w:val="28"/>
          <w:lang w:eastAsia="zh-CN"/>
        </w:rPr>
        <w:t>中交集团供应链管理信息系统</w:t>
      </w:r>
      <w:r>
        <w:rPr>
          <w:rFonts w:hint="eastAsia" w:ascii="仿宋" w:hAnsi="仿宋" w:eastAsia="仿宋" w:cs="仿宋"/>
          <w:b w:val="0"/>
          <w:bCs w:val="0"/>
          <w:sz w:val="28"/>
          <w:szCs w:val="28"/>
        </w:rPr>
        <w:t>上传投标文件。投标文件开始递交时间：</w:t>
      </w:r>
      <w:r>
        <w:rPr>
          <w:rFonts w:hint="eastAsia" w:ascii="仿宋" w:hAnsi="仿宋" w:eastAsia="仿宋" w:cs="仿宋"/>
          <w:b w:val="0"/>
          <w:bCs w:val="0"/>
          <w:sz w:val="28"/>
          <w:szCs w:val="28"/>
          <w:highlight w:val="yellow"/>
          <w:lang w:eastAsia="zh-CN"/>
        </w:rPr>
        <w:t>202</w:t>
      </w:r>
      <w:r>
        <w:rPr>
          <w:rFonts w:hint="eastAsia" w:ascii="仿宋" w:hAnsi="仿宋" w:eastAsia="仿宋" w:cs="仿宋"/>
          <w:b w:val="0"/>
          <w:bCs w:val="0"/>
          <w:sz w:val="28"/>
          <w:szCs w:val="28"/>
          <w:highlight w:val="yellow"/>
          <w:lang w:val="en-US" w:eastAsia="zh-CN"/>
        </w:rPr>
        <w:t>4</w:t>
      </w:r>
      <w:r>
        <w:rPr>
          <w:rFonts w:hint="eastAsia" w:ascii="仿宋" w:hAnsi="仿宋" w:eastAsia="仿宋" w:cs="仿宋"/>
          <w:b w:val="0"/>
          <w:bCs w:val="0"/>
          <w:sz w:val="28"/>
          <w:szCs w:val="28"/>
          <w:highlight w:val="yellow"/>
        </w:rPr>
        <w:t>年</w:t>
      </w:r>
      <w:r>
        <w:rPr>
          <w:rFonts w:hint="eastAsia" w:ascii="仿宋" w:hAnsi="仿宋" w:eastAsia="仿宋" w:cs="仿宋"/>
          <w:b w:val="0"/>
          <w:bCs w:val="0"/>
          <w:sz w:val="28"/>
          <w:szCs w:val="28"/>
          <w:highlight w:val="yellow"/>
          <w:lang w:val="en-US" w:eastAsia="zh-CN"/>
        </w:rPr>
        <w:t>6</w:t>
      </w:r>
      <w:r>
        <w:rPr>
          <w:rFonts w:hint="eastAsia" w:ascii="仿宋" w:hAnsi="仿宋" w:eastAsia="仿宋" w:cs="仿宋"/>
          <w:b w:val="0"/>
          <w:bCs w:val="0"/>
          <w:sz w:val="28"/>
          <w:szCs w:val="28"/>
          <w:highlight w:val="yellow"/>
        </w:rPr>
        <w:t>月</w:t>
      </w:r>
      <w:r>
        <w:rPr>
          <w:rFonts w:hint="eastAsia" w:ascii="仿宋" w:hAnsi="仿宋" w:eastAsia="仿宋" w:cs="仿宋"/>
          <w:b w:val="0"/>
          <w:bCs w:val="0"/>
          <w:sz w:val="28"/>
          <w:szCs w:val="28"/>
          <w:highlight w:val="yellow"/>
          <w:lang w:val="en-US" w:eastAsia="zh-CN"/>
        </w:rPr>
        <w:t>18</w:t>
      </w:r>
      <w:r>
        <w:rPr>
          <w:rFonts w:hint="eastAsia" w:ascii="仿宋" w:hAnsi="仿宋" w:eastAsia="仿宋" w:cs="仿宋"/>
          <w:b w:val="0"/>
          <w:bCs w:val="0"/>
          <w:sz w:val="28"/>
          <w:szCs w:val="28"/>
          <w:highlight w:val="yellow"/>
        </w:rPr>
        <w:t>日10:00点</w:t>
      </w:r>
      <w:r>
        <w:rPr>
          <w:rFonts w:hint="eastAsia" w:ascii="仿宋" w:hAnsi="仿宋" w:eastAsia="仿宋" w:cs="仿宋"/>
          <w:b w:val="0"/>
          <w:bCs w:val="0"/>
          <w:sz w:val="28"/>
          <w:szCs w:val="28"/>
        </w:rPr>
        <w:t xml:space="preserve"> 截止时间为：</w:t>
      </w:r>
      <w:r>
        <w:rPr>
          <w:rFonts w:hint="eastAsia" w:ascii="仿宋" w:hAnsi="仿宋" w:eastAsia="仿宋" w:cs="仿宋"/>
          <w:b w:val="0"/>
          <w:bCs w:val="0"/>
          <w:sz w:val="28"/>
          <w:szCs w:val="28"/>
          <w:highlight w:val="yellow"/>
          <w:lang w:eastAsia="zh-CN"/>
        </w:rPr>
        <w:t>202</w:t>
      </w:r>
      <w:r>
        <w:rPr>
          <w:rFonts w:hint="eastAsia" w:ascii="仿宋" w:hAnsi="仿宋" w:eastAsia="仿宋" w:cs="仿宋"/>
          <w:b w:val="0"/>
          <w:bCs w:val="0"/>
          <w:sz w:val="28"/>
          <w:szCs w:val="28"/>
          <w:highlight w:val="yellow"/>
          <w:lang w:val="en-US" w:eastAsia="zh-CN"/>
        </w:rPr>
        <w:t>4</w:t>
      </w:r>
      <w:r>
        <w:rPr>
          <w:rFonts w:hint="eastAsia" w:ascii="仿宋" w:hAnsi="仿宋" w:eastAsia="仿宋" w:cs="仿宋"/>
          <w:b w:val="0"/>
          <w:bCs w:val="0"/>
          <w:sz w:val="28"/>
          <w:szCs w:val="28"/>
          <w:highlight w:val="yellow"/>
        </w:rPr>
        <w:t>年</w:t>
      </w:r>
      <w:r>
        <w:rPr>
          <w:rFonts w:hint="eastAsia" w:ascii="仿宋" w:hAnsi="仿宋" w:eastAsia="仿宋" w:cs="仿宋"/>
          <w:b w:val="0"/>
          <w:bCs w:val="0"/>
          <w:sz w:val="28"/>
          <w:szCs w:val="28"/>
          <w:highlight w:val="yellow"/>
          <w:lang w:val="en-US" w:eastAsia="zh-CN"/>
        </w:rPr>
        <w:t>6</w:t>
      </w:r>
      <w:r>
        <w:rPr>
          <w:rFonts w:hint="eastAsia" w:ascii="仿宋" w:hAnsi="仿宋" w:eastAsia="仿宋" w:cs="仿宋"/>
          <w:b w:val="0"/>
          <w:bCs w:val="0"/>
          <w:sz w:val="28"/>
          <w:szCs w:val="28"/>
          <w:highlight w:val="yellow"/>
        </w:rPr>
        <w:t>月</w:t>
      </w:r>
      <w:r>
        <w:rPr>
          <w:rFonts w:hint="eastAsia" w:ascii="仿宋" w:hAnsi="仿宋" w:eastAsia="仿宋" w:cs="仿宋"/>
          <w:b w:val="0"/>
          <w:bCs w:val="0"/>
          <w:sz w:val="28"/>
          <w:szCs w:val="28"/>
          <w:highlight w:val="yellow"/>
          <w:lang w:val="en-US" w:eastAsia="zh-CN"/>
        </w:rPr>
        <w:t>25</w:t>
      </w:r>
      <w:r>
        <w:rPr>
          <w:rFonts w:hint="eastAsia" w:ascii="仿宋" w:hAnsi="仿宋" w:eastAsia="仿宋" w:cs="仿宋"/>
          <w:b w:val="0"/>
          <w:bCs w:val="0"/>
          <w:sz w:val="28"/>
          <w:szCs w:val="28"/>
          <w:highlight w:val="yellow"/>
        </w:rPr>
        <w:t>日</w:t>
      </w:r>
      <w:r>
        <w:rPr>
          <w:rFonts w:hint="eastAsia" w:ascii="仿宋" w:hAnsi="仿宋" w:eastAsia="仿宋" w:cs="仿宋"/>
          <w:b w:val="0"/>
          <w:bCs w:val="0"/>
          <w:sz w:val="28"/>
          <w:szCs w:val="28"/>
          <w:highlight w:val="yellow"/>
          <w:lang w:val="en-US" w:eastAsia="zh-CN"/>
        </w:rPr>
        <w:t>16</w:t>
      </w:r>
      <w:r>
        <w:rPr>
          <w:rFonts w:hint="eastAsia" w:ascii="仿宋" w:hAnsi="仿宋" w:eastAsia="仿宋" w:cs="仿宋"/>
          <w:b w:val="0"/>
          <w:bCs w:val="0"/>
          <w:sz w:val="28"/>
          <w:szCs w:val="28"/>
          <w:highlight w:val="yellow"/>
        </w:rPr>
        <w:t>时</w:t>
      </w:r>
      <w:r>
        <w:rPr>
          <w:rFonts w:hint="eastAsia" w:ascii="仿宋" w:hAnsi="仿宋" w:eastAsia="仿宋" w:cs="仿宋"/>
          <w:b w:val="0"/>
          <w:bCs w:val="0"/>
          <w:sz w:val="28"/>
          <w:szCs w:val="28"/>
          <w:highlight w:val="yellow"/>
          <w:lang w:val="en-US" w:eastAsia="zh-CN"/>
        </w:rPr>
        <w:t>0</w:t>
      </w:r>
      <w:r>
        <w:rPr>
          <w:rFonts w:hint="eastAsia" w:ascii="仿宋" w:hAnsi="仿宋" w:eastAsia="仿宋" w:cs="仿宋"/>
          <w:b w:val="0"/>
          <w:bCs w:val="0"/>
          <w:sz w:val="28"/>
          <w:szCs w:val="28"/>
          <w:highlight w:val="yellow"/>
        </w:rPr>
        <w:t>0分。</w:t>
      </w:r>
      <w:r>
        <w:rPr>
          <w:rFonts w:hint="eastAsia" w:ascii="仿宋" w:hAnsi="仿宋" w:eastAsia="仿宋" w:cs="仿宋"/>
          <w:b w:val="0"/>
          <w:bCs w:val="0"/>
          <w:sz w:val="28"/>
          <w:szCs w:val="28"/>
        </w:rPr>
        <w:t xml:space="preserve"> 本次入围招标不接受纸质版投标文件。</w:t>
      </w:r>
    </w:p>
    <w:p>
      <w:pPr>
        <w:pStyle w:val="7"/>
        <w:numPr>
          <w:ilvl w:val="0"/>
          <w:numId w:val="0"/>
        </w:numPr>
        <w:ind w:left="0" w:leftChars="0" w:firstLine="638" w:firstLineChars="228"/>
        <w:rPr>
          <w:rFonts w:hint="eastAsia" w:ascii="仿宋" w:hAnsi="仿宋" w:eastAsia="仿宋" w:cs="仿宋"/>
          <w:b w:val="0"/>
          <w:bCs w:val="0"/>
          <w:sz w:val="28"/>
          <w:szCs w:val="28"/>
        </w:rPr>
      </w:pPr>
      <w:r>
        <w:rPr>
          <w:rFonts w:hint="eastAsia" w:ascii="仿宋" w:hAnsi="仿宋" w:eastAsia="仿宋" w:cs="仿宋"/>
          <w:b w:val="0"/>
          <w:bCs w:val="0"/>
          <w:sz w:val="28"/>
          <w:szCs w:val="28"/>
        </w:rPr>
        <w:t>5.2逾期未上传成功的投标文件，招标人不予受理。</w:t>
      </w:r>
    </w:p>
    <w:p>
      <w:pPr>
        <w:pStyle w:val="7"/>
        <w:numPr>
          <w:ilvl w:val="0"/>
          <w:numId w:val="0"/>
        </w:numPr>
        <w:ind w:left="0" w:leftChars="0" w:firstLine="638" w:firstLineChars="228"/>
        <w:rPr>
          <w:rFonts w:hint="eastAsia" w:ascii="仿宋" w:hAnsi="仿宋" w:eastAsia="仿宋" w:cs="仿宋"/>
          <w:b w:val="0"/>
          <w:bCs w:val="0"/>
          <w:sz w:val="28"/>
          <w:szCs w:val="28"/>
        </w:rPr>
      </w:pPr>
      <w:r>
        <w:rPr>
          <w:rFonts w:hint="eastAsia" w:ascii="仿宋" w:hAnsi="仿宋" w:eastAsia="仿宋" w:cs="仿宋"/>
          <w:b w:val="0"/>
          <w:bCs w:val="0"/>
          <w:sz w:val="28"/>
          <w:szCs w:val="28"/>
        </w:rPr>
        <w:t xml:space="preserve">5.3开标时间： </w:t>
      </w:r>
      <w:r>
        <w:rPr>
          <w:rFonts w:hint="eastAsia" w:ascii="仿宋" w:hAnsi="仿宋" w:eastAsia="仿宋" w:cs="仿宋"/>
          <w:b w:val="0"/>
          <w:bCs w:val="0"/>
          <w:sz w:val="28"/>
          <w:szCs w:val="28"/>
          <w:highlight w:val="yellow"/>
          <w:lang w:eastAsia="zh-CN"/>
        </w:rPr>
        <w:t>202</w:t>
      </w:r>
      <w:r>
        <w:rPr>
          <w:rFonts w:hint="eastAsia" w:ascii="仿宋" w:hAnsi="仿宋" w:eastAsia="仿宋" w:cs="仿宋"/>
          <w:b w:val="0"/>
          <w:bCs w:val="0"/>
          <w:sz w:val="28"/>
          <w:szCs w:val="28"/>
          <w:highlight w:val="yellow"/>
          <w:lang w:val="en-US" w:eastAsia="zh-CN"/>
        </w:rPr>
        <w:t>4</w:t>
      </w:r>
      <w:r>
        <w:rPr>
          <w:rFonts w:hint="eastAsia" w:ascii="仿宋" w:hAnsi="仿宋" w:eastAsia="仿宋" w:cs="仿宋"/>
          <w:b w:val="0"/>
          <w:bCs w:val="0"/>
          <w:sz w:val="28"/>
          <w:szCs w:val="28"/>
          <w:highlight w:val="yellow"/>
        </w:rPr>
        <w:t>年</w:t>
      </w:r>
      <w:r>
        <w:rPr>
          <w:rFonts w:hint="eastAsia" w:ascii="仿宋" w:hAnsi="仿宋" w:eastAsia="仿宋" w:cs="仿宋"/>
          <w:b w:val="0"/>
          <w:bCs w:val="0"/>
          <w:sz w:val="28"/>
          <w:szCs w:val="28"/>
          <w:highlight w:val="yellow"/>
          <w:lang w:val="en-US" w:eastAsia="zh-CN"/>
        </w:rPr>
        <w:t>6</w:t>
      </w:r>
      <w:r>
        <w:rPr>
          <w:rFonts w:hint="eastAsia" w:ascii="仿宋" w:hAnsi="仿宋" w:eastAsia="仿宋" w:cs="仿宋"/>
          <w:b w:val="0"/>
          <w:bCs w:val="0"/>
          <w:sz w:val="28"/>
          <w:szCs w:val="28"/>
          <w:highlight w:val="yellow"/>
        </w:rPr>
        <w:t>月</w:t>
      </w:r>
      <w:r>
        <w:rPr>
          <w:rFonts w:hint="eastAsia" w:ascii="仿宋" w:hAnsi="仿宋" w:eastAsia="仿宋" w:cs="仿宋"/>
          <w:b w:val="0"/>
          <w:bCs w:val="0"/>
          <w:sz w:val="28"/>
          <w:szCs w:val="28"/>
          <w:highlight w:val="yellow"/>
          <w:lang w:val="en-US" w:eastAsia="zh-CN"/>
        </w:rPr>
        <w:t>25</w:t>
      </w:r>
      <w:r>
        <w:rPr>
          <w:rFonts w:hint="eastAsia" w:ascii="仿宋" w:hAnsi="仿宋" w:eastAsia="仿宋" w:cs="仿宋"/>
          <w:b w:val="0"/>
          <w:bCs w:val="0"/>
          <w:sz w:val="28"/>
          <w:szCs w:val="28"/>
          <w:highlight w:val="yellow"/>
        </w:rPr>
        <w:t>日</w:t>
      </w:r>
      <w:r>
        <w:rPr>
          <w:rFonts w:hint="eastAsia" w:ascii="仿宋" w:hAnsi="仿宋" w:eastAsia="仿宋" w:cs="仿宋"/>
          <w:b w:val="0"/>
          <w:bCs w:val="0"/>
          <w:sz w:val="28"/>
          <w:szCs w:val="28"/>
          <w:highlight w:val="yellow"/>
          <w:lang w:val="en-US" w:eastAsia="zh-CN"/>
        </w:rPr>
        <w:t>16</w:t>
      </w:r>
      <w:r>
        <w:rPr>
          <w:rFonts w:hint="eastAsia" w:ascii="仿宋" w:hAnsi="仿宋" w:eastAsia="仿宋" w:cs="仿宋"/>
          <w:b w:val="0"/>
          <w:bCs w:val="0"/>
          <w:sz w:val="28"/>
          <w:szCs w:val="28"/>
          <w:highlight w:val="yellow"/>
        </w:rPr>
        <w:t>时</w:t>
      </w:r>
      <w:r>
        <w:rPr>
          <w:rFonts w:hint="eastAsia" w:ascii="仿宋" w:hAnsi="仿宋" w:eastAsia="仿宋" w:cs="仿宋"/>
          <w:b w:val="0"/>
          <w:bCs w:val="0"/>
          <w:sz w:val="28"/>
          <w:szCs w:val="28"/>
          <w:highlight w:val="yellow"/>
          <w:lang w:val="en-US" w:eastAsia="zh-CN"/>
        </w:rPr>
        <w:t>0</w:t>
      </w:r>
      <w:r>
        <w:rPr>
          <w:rFonts w:hint="eastAsia" w:ascii="仿宋" w:hAnsi="仿宋" w:eastAsia="仿宋" w:cs="仿宋"/>
          <w:b w:val="0"/>
          <w:bCs w:val="0"/>
          <w:sz w:val="28"/>
          <w:szCs w:val="28"/>
          <w:highlight w:val="yellow"/>
        </w:rPr>
        <w:t>0分</w:t>
      </w:r>
      <w:r>
        <w:rPr>
          <w:rFonts w:hint="eastAsia" w:ascii="仿宋" w:hAnsi="仿宋" w:eastAsia="仿宋" w:cs="仿宋"/>
          <w:b w:val="0"/>
          <w:bCs w:val="0"/>
          <w:sz w:val="28"/>
          <w:szCs w:val="28"/>
        </w:rPr>
        <w:t>。 本次开标采用在</w:t>
      </w:r>
      <w:r>
        <w:rPr>
          <w:rFonts w:hint="eastAsia" w:ascii="仿宋" w:hAnsi="仿宋" w:eastAsia="仿宋" w:cs="仿宋"/>
          <w:b w:val="0"/>
          <w:bCs w:val="0"/>
          <w:sz w:val="28"/>
          <w:szCs w:val="28"/>
          <w:lang w:eastAsia="zh-CN"/>
        </w:rPr>
        <w:t>中交集团供应链管理信息系统</w:t>
      </w:r>
      <w:r>
        <w:rPr>
          <w:rFonts w:hint="eastAsia" w:ascii="仿宋" w:hAnsi="仿宋" w:eastAsia="仿宋" w:cs="仿宋"/>
          <w:b w:val="0"/>
          <w:bCs w:val="0"/>
          <w:sz w:val="28"/>
          <w:szCs w:val="28"/>
        </w:rPr>
        <w:t>上网上开标形式。</w:t>
      </w:r>
    </w:p>
    <w:p>
      <w:pPr>
        <w:pStyle w:val="7"/>
        <w:numPr>
          <w:ilvl w:val="0"/>
          <w:numId w:val="0"/>
        </w:numPr>
        <w:ind w:left="0" w:leftChars="0" w:firstLine="638" w:firstLineChars="228"/>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rPr>
        <w:t>开标地点：网上开标</w:t>
      </w:r>
      <w:r>
        <w:rPr>
          <w:rFonts w:hint="eastAsia" w:ascii="仿宋" w:hAnsi="仿宋" w:eastAsia="仿宋" w:cs="仿宋"/>
          <w:b w:val="0"/>
          <w:bCs w:val="0"/>
          <w:sz w:val="28"/>
          <w:szCs w:val="28"/>
          <w:lang w:eastAsia="zh-CN"/>
        </w:rPr>
        <w:t>（</w:t>
      </w:r>
      <w:r>
        <w:rPr>
          <w:rFonts w:hint="eastAsia" w:ascii="仿宋" w:hAnsi="仿宋" w:eastAsia="仿宋" w:cs="仿宋"/>
          <w:b w:val="0"/>
          <w:bCs w:val="0"/>
          <w:sz w:val="28"/>
          <w:szCs w:val="28"/>
          <w:lang w:val="en-US" w:eastAsia="zh-CN"/>
        </w:rPr>
        <w:t>中交集团供应链管理信息系统</w:t>
      </w:r>
      <w:r>
        <w:rPr>
          <w:rFonts w:hint="eastAsia" w:ascii="仿宋" w:hAnsi="仿宋" w:eastAsia="仿宋" w:cs="仿宋"/>
          <w:b w:val="0"/>
          <w:bCs w:val="0"/>
          <w:sz w:val="28"/>
          <w:szCs w:val="28"/>
          <w:lang w:eastAsia="zh-CN"/>
        </w:rPr>
        <w:t>），</w:t>
      </w:r>
      <w:r>
        <w:rPr>
          <w:rFonts w:hint="eastAsia" w:ascii="仿宋" w:hAnsi="仿宋" w:eastAsia="仿宋" w:cs="仿宋"/>
          <w:b w:val="0"/>
          <w:bCs w:val="0"/>
          <w:sz w:val="28"/>
          <w:szCs w:val="28"/>
          <w:lang w:val="en-US" w:eastAsia="zh-CN"/>
        </w:rPr>
        <w:t>投标人可实时查阅线上开标结果。</w:t>
      </w:r>
    </w:p>
    <w:p>
      <w:pPr>
        <w:pStyle w:val="7"/>
        <w:numPr>
          <w:ilvl w:val="0"/>
          <w:numId w:val="0"/>
        </w:numPr>
        <w:ind w:left="0" w:leftChars="0" w:firstLine="638" w:firstLineChars="228"/>
        <w:rPr>
          <w:rFonts w:ascii="仿宋" w:hAnsi="仿宋" w:eastAsia="仿宋" w:cs="仿宋"/>
          <w:color w:val="000000"/>
          <w:sz w:val="28"/>
          <w:szCs w:val="28"/>
        </w:rPr>
      </w:pPr>
      <w:r>
        <w:rPr>
          <w:rFonts w:ascii="仿宋" w:hAnsi="仿宋" w:eastAsia="仿宋" w:cs="仿宋"/>
          <w:color w:val="000000"/>
          <w:sz w:val="28"/>
          <w:szCs w:val="28"/>
        </w:rPr>
        <w:t>6</w:t>
      </w:r>
      <w:r>
        <w:rPr>
          <w:rFonts w:hint="eastAsia" w:ascii="仿宋" w:hAnsi="仿宋" w:eastAsia="仿宋" w:cs="仿宋"/>
          <w:color w:val="000000"/>
          <w:sz w:val="28"/>
          <w:szCs w:val="28"/>
        </w:rPr>
        <w:t>.公告媒体</w:t>
      </w:r>
      <w:bookmarkEnd w:id="1"/>
      <w:bookmarkEnd w:id="2"/>
      <w:bookmarkEnd w:id="3"/>
      <w:bookmarkEnd w:id="4"/>
    </w:p>
    <w:p>
      <w:pPr>
        <w:spacing w:line="360" w:lineRule="auto"/>
        <w:rPr>
          <w:rFonts w:ascii="仿宋" w:hAnsi="仿宋" w:eastAsia="仿宋" w:cs="仿宋"/>
          <w:color w:val="000000"/>
          <w:sz w:val="28"/>
          <w:szCs w:val="28"/>
        </w:rPr>
      </w:pPr>
      <w:r>
        <w:rPr>
          <w:rFonts w:hint="eastAsia" w:ascii="仿宋" w:hAnsi="仿宋" w:eastAsia="仿宋" w:cs="仿宋"/>
          <w:color w:val="000000"/>
          <w:sz w:val="28"/>
          <w:szCs w:val="28"/>
          <w:lang w:eastAsia="zh-CN"/>
        </w:rPr>
        <w:t>中交集团供应链管理信息系统</w:t>
      </w:r>
      <w:r>
        <w:rPr>
          <w:rFonts w:hint="eastAsia" w:ascii="仿宋" w:hAnsi="仿宋" w:eastAsia="仿宋" w:cs="仿宋"/>
          <w:color w:val="000000"/>
          <w:sz w:val="28"/>
          <w:szCs w:val="28"/>
        </w:rPr>
        <w:t>（网址：</w:t>
      </w:r>
      <w:r>
        <w:fldChar w:fldCharType="begin"/>
      </w:r>
      <w:r>
        <w:instrText xml:space="preserve"> HYPERLINK "http://ec.ccccltd.cn" </w:instrText>
      </w:r>
      <w:r>
        <w:fldChar w:fldCharType="separate"/>
      </w:r>
      <w:r>
        <w:rPr>
          <w:rStyle w:val="30"/>
          <w:rFonts w:hint="eastAsia" w:ascii="仿宋" w:hAnsi="仿宋" w:eastAsia="仿宋" w:cs="仿宋"/>
          <w:sz w:val="28"/>
          <w:szCs w:val="28"/>
        </w:rPr>
        <w:t>http://ec.ccccltd.cn</w:t>
      </w:r>
      <w:r>
        <w:rPr>
          <w:rStyle w:val="30"/>
          <w:rFonts w:hint="eastAsia" w:ascii="仿宋" w:hAnsi="仿宋" w:eastAsia="仿宋" w:cs="仿宋"/>
          <w:sz w:val="28"/>
          <w:szCs w:val="28"/>
        </w:rPr>
        <w:fldChar w:fldCharType="end"/>
      </w:r>
      <w:r>
        <w:rPr>
          <w:rFonts w:hint="eastAsia" w:ascii="仿宋" w:hAnsi="仿宋" w:eastAsia="仿宋" w:cs="仿宋"/>
          <w:color w:val="000000"/>
          <w:sz w:val="28"/>
          <w:szCs w:val="28"/>
        </w:rPr>
        <w:t>，下同 ）。</w:t>
      </w:r>
    </w:p>
    <w:bookmarkEnd w:id="5"/>
    <w:bookmarkEnd w:id="6"/>
    <w:bookmarkEnd w:id="7"/>
    <w:p>
      <w:pPr>
        <w:keepNext w:val="0"/>
        <w:keepLines w:val="0"/>
        <w:pageBreakBefore w:val="0"/>
        <w:widowControl w:val="0"/>
        <w:kinsoku/>
        <w:wordWrap/>
        <w:overflowPunct/>
        <w:topLinePunct w:val="0"/>
        <w:bidi w:val="0"/>
        <w:adjustRightInd w:val="0"/>
        <w:snapToGrid w:val="0"/>
        <w:spacing w:line="360" w:lineRule="auto"/>
        <w:ind w:left="420" w:leftChars="200" w:firstLine="0" w:firstLineChars="0"/>
        <w:textAlignment w:val="auto"/>
        <w:outlineLvl w:val="1"/>
        <w:rPr>
          <w:rFonts w:ascii="仿宋" w:hAnsi="仿宋" w:eastAsia="仿宋"/>
          <w:sz w:val="28"/>
          <w:szCs w:val="28"/>
        </w:rPr>
      </w:pPr>
      <w:bookmarkStart w:id="8" w:name="_Toc20039"/>
      <w:bookmarkStart w:id="9" w:name="_Toc523843128"/>
      <w:r>
        <w:rPr>
          <w:rFonts w:ascii="仿宋" w:hAnsi="仿宋" w:eastAsia="仿宋" w:cs="TimesNewRomanPS-BoldMT"/>
          <w:b/>
          <w:bCs/>
          <w:kern w:val="0"/>
          <w:sz w:val="28"/>
          <w:szCs w:val="28"/>
        </w:rPr>
        <w:t>7.</w:t>
      </w:r>
      <w:r>
        <w:rPr>
          <w:rFonts w:hint="eastAsia" w:ascii="仿宋" w:hAnsi="仿宋" w:eastAsia="仿宋" w:cs="TimesNewRomanPS-BoldMT"/>
          <w:b/>
          <w:bCs/>
          <w:kern w:val="0"/>
          <w:sz w:val="28"/>
          <w:szCs w:val="28"/>
        </w:rPr>
        <w:t>监督机构</w:t>
      </w:r>
      <w:bookmarkEnd w:id="8"/>
    </w:p>
    <w:p>
      <w:pPr>
        <w:keepNext w:val="0"/>
        <w:keepLines w:val="0"/>
        <w:pageBreakBefore w:val="0"/>
        <w:widowControl w:val="0"/>
        <w:kinsoku/>
        <w:wordWrap/>
        <w:overflowPunct/>
        <w:topLinePunct w:val="0"/>
        <w:bidi w:val="0"/>
        <w:adjustRightInd w:val="0"/>
        <w:snapToGrid w:val="0"/>
        <w:spacing w:line="360" w:lineRule="auto"/>
        <w:ind w:firstLine="560" w:firstLineChars="200"/>
        <w:textAlignment w:val="auto"/>
        <w:outlineLvl w:val="1"/>
        <w:rPr>
          <w:rFonts w:hint="eastAsia" w:ascii="仿宋" w:hAnsi="仿宋" w:eastAsia="仿宋" w:cs="Times New Roman"/>
          <w:bCs/>
          <w:color w:val="000000"/>
          <w:sz w:val="28"/>
          <w:szCs w:val="28"/>
          <w:lang w:val="en-US" w:eastAsia="zh-CN"/>
        </w:rPr>
      </w:pPr>
      <w:bookmarkStart w:id="10" w:name="_Toc2431"/>
      <w:r>
        <w:rPr>
          <w:rFonts w:hint="eastAsia" w:ascii="仿宋" w:hAnsi="仿宋" w:eastAsia="仿宋" w:cs="Times New Roman"/>
          <w:bCs/>
          <w:color w:val="000000"/>
          <w:sz w:val="28"/>
          <w:szCs w:val="28"/>
          <w:lang w:val="en-US" w:eastAsia="zh-CN"/>
        </w:rPr>
        <w:t>监督机构名称：中交第四航务工程局有限公司纪委办公室</w:t>
      </w:r>
      <w:bookmarkEnd w:id="10"/>
    </w:p>
    <w:p>
      <w:pPr>
        <w:keepNext w:val="0"/>
        <w:keepLines w:val="0"/>
        <w:pageBreakBefore w:val="0"/>
        <w:widowControl w:val="0"/>
        <w:kinsoku/>
        <w:wordWrap/>
        <w:overflowPunct/>
        <w:topLinePunct w:val="0"/>
        <w:bidi w:val="0"/>
        <w:adjustRightInd w:val="0"/>
        <w:snapToGrid w:val="0"/>
        <w:spacing w:line="360" w:lineRule="auto"/>
        <w:ind w:firstLine="560" w:firstLineChars="200"/>
        <w:textAlignment w:val="auto"/>
        <w:outlineLvl w:val="1"/>
        <w:rPr>
          <w:rFonts w:hint="eastAsia" w:ascii="仿宋" w:hAnsi="仿宋" w:eastAsia="仿宋" w:cs="Times New Roman"/>
          <w:bCs/>
          <w:color w:val="000000"/>
          <w:sz w:val="28"/>
          <w:szCs w:val="28"/>
          <w:lang w:val="en-US" w:eastAsia="zh-CN"/>
        </w:rPr>
      </w:pPr>
      <w:bookmarkStart w:id="11" w:name="_Toc21294"/>
      <w:r>
        <w:rPr>
          <w:rFonts w:hint="eastAsia" w:ascii="仿宋" w:hAnsi="仿宋" w:eastAsia="仿宋" w:cs="Times New Roman"/>
          <w:bCs/>
          <w:color w:val="000000"/>
          <w:sz w:val="28"/>
          <w:szCs w:val="28"/>
          <w:lang w:val="en-US" w:eastAsia="zh-CN"/>
        </w:rPr>
        <w:t>地  址：广东省广州市海珠区沥滘路368号</w:t>
      </w:r>
      <w:bookmarkEnd w:id="11"/>
    </w:p>
    <w:p>
      <w:pPr>
        <w:keepNext w:val="0"/>
        <w:keepLines w:val="0"/>
        <w:pageBreakBefore w:val="0"/>
        <w:widowControl w:val="0"/>
        <w:kinsoku/>
        <w:wordWrap/>
        <w:overflowPunct/>
        <w:topLinePunct w:val="0"/>
        <w:bidi w:val="0"/>
        <w:adjustRightInd w:val="0"/>
        <w:snapToGrid w:val="0"/>
        <w:spacing w:line="360" w:lineRule="auto"/>
        <w:ind w:firstLine="560" w:firstLineChars="200"/>
        <w:textAlignment w:val="auto"/>
        <w:outlineLvl w:val="1"/>
        <w:rPr>
          <w:rFonts w:hint="eastAsia" w:ascii="仿宋" w:hAnsi="仿宋" w:eastAsia="仿宋" w:cs="Times New Roman"/>
          <w:bCs/>
          <w:color w:val="000000"/>
          <w:sz w:val="28"/>
          <w:szCs w:val="28"/>
          <w:lang w:val="en-US" w:eastAsia="zh-CN"/>
        </w:rPr>
      </w:pPr>
      <w:bookmarkStart w:id="12" w:name="_Toc14278"/>
      <w:r>
        <w:rPr>
          <w:rFonts w:hint="eastAsia" w:ascii="仿宋" w:hAnsi="仿宋" w:eastAsia="仿宋" w:cs="Times New Roman"/>
          <w:bCs/>
          <w:color w:val="000000"/>
          <w:sz w:val="28"/>
          <w:szCs w:val="28"/>
          <w:lang w:val="en-US" w:eastAsia="zh-CN"/>
        </w:rPr>
        <w:t>邮  编：510220</w:t>
      </w:r>
      <w:bookmarkEnd w:id="12"/>
    </w:p>
    <w:p>
      <w:pPr>
        <w:keepNext w:val="0"/>
        <w:keepLines w:val="0"/>
        <w:pageBreakBefore w:val="0"/>
        <w:widowControl w:val="0"/>
        <w:kinsoku/>
        <w:wordWrap/>
        <w:overflowPunct/>
        <w:topLinePunct w:val="0"/>
        <w:bidi w:val="0"/>
        <w:adjustRightInd w:val="0"/>
        <w:snapToGrid w:val="0"/>
        <w:spacing w:line="360" w:lineRule="auto"/>
        <w:ind w:firstLine="560" w:firstLineChars="200"/>
        <w:textAlignment w:val="auto"/>
        <w:outlineLvl w:val="1"/>
        <w:rPr>
          <w:rFonts w:hint="eastAsia" w:ascii="仿宋" w:hAnsi="仿宋" w:eastAsia="仿宋" w:cs="Times New Roman"/>
          <w:bCs/>
          <w:color w:val="000000"/>
          <w:sz w:val="28"/>
          <w:szCs w:val="28"/>
          <w:lang w:val="en-US" w:eastAsia="zh-CN"/>
        </w:rPr>
      </w:pPr>
      <w:bookmarkStart w:id="13" w:name="_Toc524043440"/>
      <w:bookmarkStart w:id="14" w:name="_Toc27136"/>
      <w:r>
        <w:rPr>
          <w:rFonts w:hint="eastAsia" w:ascii="仿宋" w:hAnsi="仿宋" w:eastAsia="仿宋" w:cs="Times New Roman"/>
          <w:bCs/>
          <w:color w:val="000000"/>
          <w:sz w:val="28"/>
          <w:szCs w:val="28"/>
          <w:lang w:val="en-US" w:eastAsia="zh-CN"/>
        </w:rPr>
        <w:t>联系人：</w:t>
      </w:r>
      <w:bookmarkEnd w:id="13"/>
      <w:r>
        <w:rPr>
          <w:rFonts w:hint="eastAsia" w:ascii="仿宋" w:hAnsi="仿宋" w:eastAsia="仿宋" w:cs="Times New Roman"/>
          <w:bCs/>
          <w:color w:val="000000"/>
          <w:sz w:val="28"/>
          <w:szCs w:val="28"/>
          <w:lang w:val="en-US" w:eastAsia="zh-CN"/>
        </w:rPr>
        <w:t>王宇</w:t>
      </w:r>
      <w:bookmarkEnd w:id="14"/>
    </w:p>
    <w:p>
      <w:pPr>
        <w:keepNext w:val="0"/>
        <w:keepLines w:val="0"/>
        <w:pageBreakBefore w:val="0"/>
        <w:widowControl w:val="0"/>
        <w:kinsoku/>
        <w:wordWrap/>
        <w:overflowPunct/>
        <w:topLinePunct w:val="0"/>
        <w:bidi w:val="0"/>
        <w:adjustRightInd w:val="0"/>
        <w:snapToGrid w:val="0"/>
        <w:spacing w:line="360" w:lineRule="auto"/>
        <w:ind w:firstLine="560" w:firstLineChars="200"/>
        <w:textAlignment w:val="auto"/>
        <w:outlineLvl w:val="1"/>
        <w:rPr>
          <w:rFonts w:hint="eastAsia" w:ascii="仿宋" w:hAnsi="仿宋" w:eastAsia="仿宋" w:cs="Times New Roman"/>
          <w:bCs/>
          <w:color w:val="000000"/>
          <w:sz w:val="28"/>
          <w:szCs w:val="28"/>
          <w:lang w:val="en-US" w:eastAsia="zh-CN"/>
        </w:rPr>
      </w:pPr>
      <w:bookmarkStart w:id="15" w:name="_Toc1147"/>
      <w:r>
        <w:rPr>
          <w:rFonts w:hint="eastAsia" w:ascii="仿宋" w:hAnsi="仿宋" w:eastAsia="仿宋" w:cs="Times New Roman"/>
          <w:bCs/>
          <w:color w:val="000000"/>
          <w:sz w:val="28"/>
          <w:szCs w:val="28"/>
          <w:lang w:val="en-US" w:eastAsia="zh-CN"/>
        </w:rPr>
        <w:t>电邮：wyu@cccc4.com</w:t>
      </w:r>
      <w:bookmarkEnd w:id="15"/>
    </w:p>
    <w:p>
      <w:pPr>
        <w:keepNext w:val="0"/>
        <w:keepLines w:val="0"/>
        <w:pageBreakBefore w:val="0"/>
        <w:widowControl w:val="0"/>
        <w:kinsoku/>
        <w:wordWrap/>
        <w:overflowPunct/>
        <w:topLinePunct w:val="0"/>
        <w:autoSpaceDE w:val="0"/>
        <w:autoSpaceDN w:val="0"/>
        <w:bidi w:val="0"/>
        <w:adjustRightInd w:val="0"/>
        <w:snapToGrid w:val="0"/>
        <w:spacing w:line="360" w:lineRule="auto"/>
        <w:ind w:left="420" w:leftChars="200" w:firstLine="0" w:firstLineChars="0"/>
        <w:jc w:val="left"/>
        <w:textAlignment w:val="auto"/>
        <w:outlineLvl w:val="1"/>
        <w:rPr>
          <w:rFonts w:ascii="宋体" w:hAnsi="宋体" w:cs="F2,Bold"/>
          <w:b/>
          <w:bCs/>
          <w:kern w:val="0"/>
          <w:sz w:val="24"/>
          <w:szCs w:val="24"/>
        </w:rPr>
      </w:pPr>
      <w:bookmarkStart w:id="16" w:name="_Toc19425"/>
      <w:bookmarkStart w:id="17" w:name="_Toc28163"/>
      <w:bookmarkStart w:id="18" w:name="_Toc7247"/>
      <w:r>
        <w:rPr>
          <w:rFonts w:hint="eastAsia" w:ascii="宋体" w:hAnsi="宋体" w:cs="F2,Bold"/>
          <w:b/>
          <w:bCs/>
          <w:kern w:val="0"/>
          <w:sz w:val="24"/>
          <w:szCs w:val="24"/>
        </w:rPr>
        <w:t>8</w:t>
      </w:r>
      <w:r>
        <w:rPr>
          <w:rFonts w:ascii="宋体" w:hAnsi="宋体" w:cs="F2,Bold"/>
          <w:b/>
          <w:bCs/>
          <w:kern w:val="0"/>
          <w:sz w:val="24"/>
          <w:szCs w:val="24"/>
        </w:rPr>
        <w:t xml:space="preserve">. </w:t>
      </w:r>
      <w:r>
        <w:rPr>
          <w:rFonts w:hint="eastAsia" w:ascii="宋体" w:hAnsi="宋体" w:cs="F2,Bold"/>
          <w:b/>
          <w:bCs/>
          <w:kern w:val="0"/>
          <w:sz w:val="24"/>
          <w:szCs w:val="24"/>
        </w:rPr>
        <w:t>联系方式</w:t>
      </w:r>
      <w:bookmarkEnd w:id="16"/>
      <w:bookmarkEnd w:id="17"/>
      <w:bookmarkEnd w:id="18"/>
    </w:p>
    <w:p>
      <w:pPr>
        <w:keepNext w:val="0"/>
        <w:keepLines w:val="0"/>
        <w:pageBreakBefore w:val="0"/>
        <w:widowControl w:val="0"/>
        <w:kinsoku/>
        <w:wordWrap/>
        <w:overflowPunct/>
        <w:topLinePunct w:val="0"/>
        <w:bidi w:val="0"/>
        <w:adjustRightInd w:val="0"/>
        <w:snapToGrid w:val="0"/>
        <w:spacing w:line="360" w:lineRule="auto"/>
        <w:ind w:firstLine="560" w:firstLineChars="200"/>
        <w:textAlignment w:val="auto"/>
        <w:outlineLvl w:val="1"/>
        <w:rPr>
          <w:rFonts w:hint="default" w:ascii="仿宋" w:hAnsi="仿宋" w:eastAsia="仿宋" w:cs="Times New Roman"/>
          <w:bCs/>
          <w:color w:val="000000"/>
          <w:sz w:val="28"/>
          <w:szCs w:val="28"/>
          <w:lang w:val="en-US" w:eastAsia="zh-CN"/>
        </w:rPr>
      </w:pPr>
      <w:bookmarkStart w:id="19" w:name="_Toc24885"/>
      <w:r>
        <w:rPr>
          <w:rFonts w:hint="eastAsia" w:ascii="仿宋" w:hAnsi="仿宋" w:eastAsia="仿宋" w:cs="Times New Roman"/>
          <w:bCs/>
          <w:color w:val="000000"/>
          <w:sz w:val="28"/>
          <w:szCs w:val="28"/>
          <w:lang w:val="en-US" w:eastAsia="zh-CN"/>
        </w:rPr>
        <w:t>招标人：</w:t>
      </w:r>
      <w:bookmarkEnd w:id="19"/>
      <w:r>
        <w:rPr>
          <w:rFonts w:hint="eastAsia" w:ascii="仿宋" w:hAnsi="仿宋" w:eastAsia="仿宋" w:cs="Times New Roman"/>
          <w:bCs/>
          <w:color w:val="000000"/>
          <w:sz w:val="28"/>
          <w:szCs w:val="28"/>
          <w:lang w:val="en-US" w:eastAsia="zh-CN"/>
        </w:rPr>
        <w:t>中交四航局江门航通船业有限公司</w:t>
      </w:r>
    </w:p>
    <w:p>
      <w:pPr>
        <w:keepNext w:val="0"/>
        <w:keepLines w:val="0"/>
        <w:pageBreakBefore w:val="0"/>
        <w:widowControl w:val="0"/>
        <w:kinsoku/>
        <w:wordWrap/>
        <w:overflowPunct/>
        <w:topLinePunct w:val="0"/>
        <w:bidi w:val="0"/>
        <w:adjustRightInd w:val="0"/>
        <w:snapToGrid w:val="0"/>
        <w:spacing w:line="360" w:lineRule="auto"/>
        <w:ind w:firstLine="560" w:firstLineChars="200"/>
        <w:textAlignment w:val="auto"/>
        <w:outlineLvl w:val="1"/>
        <w:rPr>
          <w:rFonts w:hint="default" w:ascii="仿宋" w:hAnsi="仿宋" w:eastAsia="仿宋" w:cs="Times New Roman"/>
          <w:bCs/>
          <w:color w:val="000000"/>
          <w:sz w:val="28"/>
          <w:szCs w:val="28"/>
          <w:lang w:val="en-US" w:eastAsia="zh-CN"/>
        </w:rPr>
      </w:pPr>
      <w:bookmarkStart w:id="20" w:name="_Toc10287"/>
      <w:r>
        <w:rPr>
          <w:rFonts w:hint="eastAsia" w:ascii="仿宋" w:hAnsi="仿宋" w:eastAsia="仿宋" w:cs="Times New Roman"/>
          <w:bCs/>
          <w:color w:val="000000"/>
          <w:sz w:val="28"/>
          <w:szCs w:val="28"/>
          <w:lang w:val="en-US" w:eastAsia="zh-CN"/>
        </w:rPr>
        <w:t>地  址：</w:t>
      </w:r>
      <w:bookmarkEnd w:id="20"/>
      <w:r>
        <w:rPr>
          <w:rFonts w:hint="eastAsia" w:ascii="仿宋" w:hAnsi="仿宋" w:eastAsia="仿宋" w:cs="Times New Roman"/>
          <w:bCs/>
          <w:color w:val="000000"/>
          <w:sz w:val="28"/>
          <w:szCs w:val="28"/>
          <w:lang w:val="en-US" w:eastAsia="zh-CN"/>
        </w:rPr>
        <w:t>广东省江门市新会区古井镇</w:t>
      </w:r>
    </w:p>
    <w:p>
      <w:pPr>
        <w:keepNext w:val="0"/>
        <w:keepLines w:val="0"/>
        <w:pageBreakBefore w:val="0"/>
        <w:widowControl w:val="0"/>
        <w:kinsoku/>
        <w:wordWrap/>
        <w:overflowPunct/>
        <w:topLinePunct w:val="0"/>
        <w:bidi w:val="0"/>
        <w:adjustRightInd w:val="0"/>
        <w:snapToGrid w:val="0"/>
        <w:spacing w:line="360" w:lineRule="auto"/>
        <w:ind w:firstLine="560" w:firstLineChars="200"/>
        <w:textAlignment w:val="auto"/>
        <w:outlineLvl w:val="1"/>
        <w:rPr>
          <w:rFonts w:hint="eastAsia" w:ascii="仿宋" w:hAnsi="仿宋" w:eastAsia="仿宋" w:cs="Times New Roman"/>
          <w:bCs/>
          <w:color w:val="000000"/>
          <w:sz w:val="28"/>
          <w:szCs w:val="28"/>
          <w:lang w:val="en-US" w:eastAsia="zh-CN"/>
        </w:rPr>
      </w:pPr>
      <w:bookmarkStart w:id="21" w:name="_Toc8645"/>
      <w:r>
        <w:rPr>
          <w:rFonts w:hint="eastAsia" w:ascii="仿宋" w:hAnsi="仿宋" w:eastAsia="仿宋" w:cs="Times New Roman"/>
          <w:bCs/>
          <w:color w:val="000000"/>
          <w:sz w:val="28"/>
          <w:szCs w:val="28"/>
          <w:lang w:val="en-US" w:eastAsia="zh-CN"/>
        </w:rPr>
        <w:t>邮  编：</w:t>
      </w:r>
      <w:bookmarkEnd w:id="21"/>
      <w:r>
        <w:rPr>
          <w:rFonts w:hint="eastAsia" w:ascii="仿宋" w:hAnsi="仿宋" w:eastAsia="仿宋" w:cs="Times New Roman"/>
          <w:bCs/>
          <w:color w:val="000000"/>
          <w:sz w:val="28"/>
          <w:szCs w:val="28"/>
          <w:lang w:val="en-US" w:eastAsia="zh-CN"/>
        </w:rPr>
        <w:t>529145</w:t>
      </w:r>
    </w:p>
    <w:p>
      <w:pPr>
        <w:keepNext w:val="0"/>
        <w:keepLines w:val="0"/>
        <w:pageBreakBefore w:val="0"/>
        <w:widowControl w:val="0"/>
        <w:kinsoku/>
        <w:wordWrap/>
        <w:overflowPunct/>
        <w:topLinePunct w:val="0"/>
        <w:bidi w:val="0"/>
        <w:adjustRightInd w:val="0"/>
        <w:snapToGrid w:val="0"/>
        <w:spacing w:line="360" w:lineRule="auto"/>
        <w:ind w:firstLine="560" w:firstLineChars="200"/>
        <w:textAlignment w:val="auto"/>
        <w:outlineLvl w:val="1"/>
        <w:rPr>
          <w:rFonts w:ascii="宋体" w:hAnsi="宋体" w:cs="F2,Bold"/>
          <w:kern w:val="0"/>
          <w:sz w:val="28"/>
          <w:szCs w:val="28"/>
        </w:rPr>
      </w:pPr>
      <w:bookmarkStart w:id="22" w:name="_Toc30947"/>
      <w:r>
        <w:rPr>
          <w:rFonts w:hint="eastAsia" w:ascii="仿宋" w:hAnsi="仿宋" w:eastAsia="仿宋" w:cs="Times New Roman"/>
          <w:bCs/>
          <w:color w:val="000000"/>
          <w:sz w:val="28"/>
          <w:szCs w:val="28"/>
          <w:lang w:val="en-US" w:eastAsia="zh-CN"/>
        </w:rPr>
        <w:t>联系人：</w:t>
      </w:r>
      <w:bookmarkEnd w:id="22"/>
      <w:r>
        <w:rPr>
          <w:rFonts w:ascii="宋体" w:hAnsi="宋体" w:cs="F2,Bold"/>
          <w:kern w:val="0"/>
          <w:sz w:val="28"/>
          <w:szCs w:val="28"/>
        </w:rPr>
        <w:t xml:space="preserve">                                 </w:t>
      </w:r>
    </w:p>
    <w:p>
      <w:pPr>
        <w:keepNext w:val="0"/>
        <w:keepLines w:val="0"/>
        <w:pageBreakBefore w:val="0"/>
        <w:widowControl w:val="0"/>
        <w:kinsoku/>
        <w:wordWrap/>
        <w:overflowPunct/>
        <w:topLinePunct w:val="0"/>
        <w:bidi w:val="0"/>
        <w:adjustRightInd w:val="0"/>
        <w:snapToGrid w:val="0"/>
        <w:spacing w:line="360" w:lineRule="auto"/>
        <w:ind w:firstLine="1680" w:firstLineChars="600"/>
        <w:textAlignment w:val="auto"/>
        <w:outlineLvl w:val="1"/>
        <w:rPr>
          <w:rFonts w:ascii="宋体" w:hAnsi="宋体" w:cs="F2,Bold"/>
          <w:kern w:val="0"/>
          <w:sz w:val="28"/>
          <w:szCs w:val="28"/>
          <w:highlight w:val="none"/>
        </w:rPr>
      </w:pPr>
      <w:r>
        <w:rPr>
          <w:rFonts w:hint="eastAsia" w:ascii="仿宋" w:hAnsi="仿宋" w:eastAsia="仿宋" w:cs="Times New Roman"/>
          <w:bCs/>
          <w:color w:val="000000"/>
          <w:sz w:val="28"/>
          <w:szCs w:val="28"/>
          <w:highlight w:val="none"/>
          <w:lang w:val="en-US" w:eastAsia="zh-CN"/>
        </w:rPr>
        <w:t xml:space="preserve">林丹桂 </w:t>
      </w:r>
      <w:r>
        <w:rPr>
          <w:rFonts w:hint="eastAsia" w:ascii="仿宋" w:hAnsi="仿宋" w:eastAsia="仿宋" w:cs="Times New Roman"/>
          <w:bCs/>
          <w:color w:val="000000"/>
          <w:sz w:val="28"/>
          <w:szCs w:val="28"/>
          <w:highlight w:val="none"/>
        </w:rPr>
        <w:t>电话：</w:t>
      </w:r>
      <w:r>
        <w:rPr>
          <w:rFonts w:hint="eastAsia" w:ascii="仿宋" w:hAnsi="仿宋" w:eastAsia="仿宋" w:cs="Times New Roman"/>
          <w:bCs/>
          <w:color w:val="000000"/>
          <w:sz w:val="28"/>
          <w:szCs w:val="28"/>
          <w:highlight w:val="none"/>
          <w:lang w:val="en-US" w:eastAsia="zh-CN"/>
        </w:rPr>
        <w:t>18933633528</w:t>
      </w:r>
      <w:r>
        <w:rPr>
          <w:rFonts w:hint="eastAsia" w:ascii="仿宋" w:hAnsi="仿宋" w:eastAsia="仿宋" w:cs="Times New Roman"/>
          <w:bCs/>
          <w:color w:val="000000"/>
          <w:sz w:val="28"/>
          <w:szCs w:val="28"/>
          <w:highlight w:val="none"/>
        </w:rPr>
        <w:t>；</w:t>
      </w:r>
      <w:r>
        <w:rPr>
          <w:rFonts w:hint="eastAsia" w:ascii="仿宋" w:hAnsi="仿宋" w:eastAsia="仿宋" w:cs="Times New Roman"/>
          <w:bCs/>
          <w:color w:val="000000"/>
          <w:sz w:val="28"/>
          <w:szCs w:val="28"/>
          <w:highlight w:val="none"/>
          <w:lang w:val="en-US" w:eastAsia="zh-CN"/>
        </w:rPr>
        <w:t xml:space="preserve">    </w:t>
      </w:r>
      <w:r>
        <w:rPr>
          <w:rFonts w:hint="eastAsia" w:ascii="仿宋" w:hAnsi="仿宋" w:eastAsia="仿宋" w:cs="Times New Roman"/>
          <w:bCs/>
          <w:color w:val="000000"/>
          <w:sz w:val="28"/>
          <w:szCs w:val="28"/>
          <w:highlight w:val="none"/>
        </w:rPr>
        <w:t xml:space="preserve">电邮: </w:t>
      </w:r>
      <w:r>
        <w:rPr>
          <w:rFonts w:hint="eastAsia" w:ascii="仿宋" w:hAnsi="仿宋" w:eastAsia="仿宋" w:cs="Times New Roman"/>
          <w:bCs/>
          <w:color w:val="000000"/>
          <w:sz w:val="28"/>
          <w:szCs w:val="28"/>
          <w:highlight w:val="none"/>
          <w:lang w:val="en-US" w:eastAsia="zh-CN"/>
        </w:rPr>
        <w:t>ldangui@cccc4.com</w:t>
      </w:r>
    </w:p>
    <w:p>
      <w:pPr>
        <w:keepNext w:val="0"/>
        <w:keepLines w:val="0"/>
        <w:pageBreakBefore w:val="0"/>
        <w:widowControl w:val="0"/>
        <w:kinsoku/>
        <w:wordWrap/>
        <w:overflowPunct/>
        <w:topLinePunct w:val="0"/>
        <w:bidi w:val="0"/>
        <w:adjustRightInd w:val="0"/>
        <w:snapToGrid w:val="0"/>
        <w:spacing w:line="360" w:lineRule="auto"/>
        <w:ind w:firstLine="560" w:firstLineChars="200"/>
        <w:textAlignment w:val="auto"/>
        <w:outlineLvl w:val="1"/>
        <w:rPr>
          <w:rFonts w:hint="eastAsia" w:ascii="宋体" w:hAnsi="宋体" w:cs="F2,Bold"/>
          <w:kern w:val="0"/>
          <w:sz w:val="28"/>
          <w:szCs w:val="28"/>
          <w:lang w:val="en-US" w:eastAsia="zh-CN"/>
        </w:rPr>
      </w:pPr>
      <w:r>
        <w:rPr>
          <w:rFonts w:ascii="宋体" w:hAnsi="宋体" w:cs="F2,Bold"/>
          <w:kern w:val="0"/>
          <w:sz w:val="28"/>
          <w:szCs w:val="28"/>
        </w:rPr>
        <w:t xml:space="preserve">  </w:t>
      </w:r>
      <w:r>
        <w:rPr>
          <w:rFonts w:hint="eastAsia" w:ascii="宋体" w:hAnsi="宋体" w:cs="F2,Bold"/>
          <w:kern w:val="0"/>
          <w:sz w:val="28"/>
          <w:szCs w:val="28"/>
          <w:lang w:val="en-US" w:eastAsia="zh-CN"/>
        </w:rPr>
        <w:t xml:space="preserve">                                </w:t>
      </w:r>
    </w:p>
    <w:p>
      <w:pPr>
        <w:keepNext w:val="0"/>
        <w:keepLines w:val="0"/>
        <w:pageBreakBefore w:val="0"/>
        <w:widowControl w:val="0"/>
        <w:kinsoku/>
        <w:wordWrap/>
        <w:overflowPunct/>
        <w:topLinePunct w:val="0"/>
        <w:bidi w:val="0"/>
        <w:adjustRightInd w:val="0"/>
        <w:snapToGrid w:val="0"/>
        <w:spacing w:line="360" w:lineRule="auto"/>
        <w:ind w:firstLine="5880" w:firstLineChars="2100"/>
        <w:textAlignment w:val="auto"/>
        <w:outlineLvl w:val="1"/>
        <w:rPr>
          <w:rFonts w:ascii="仿宋" w:hAnsi="仿宋" w:eastAsia="仿宋" w:cs="F2,Bold"/>
          <w:kern w:val="0"/>
          <w:sz w:val="32"/>
          <w:szCs w:val="32"/>
        </w:rPr>
      </w:pPr>
      <w:bookmarkStart w:id="23" w:name="_Toc22935"/>
      <w:r>
        <w:rPr>
          <w:rFonts w:hint="eastAsia" w:ascii="仿宋" w:hAnsi="仿宋" w:eastAsia="仿宋" w:cs="Times New Roman"/>
          <w:bCs/>
          <w:color w:val="000000"/>
          <w:sz w:val="28"/>
          <w:szCs w:val="28"/>
          <w:lang w:val="en-US" w:eastAsia="zh-CN"/>
        </w:rPr>
        <w:t>中交第四航务工程局有限公司</w:t>
      </w:r>
      <w:bookmarkEnd w:id="23"/>
    </w:p>
    <w:p>
      <w:pPr>
        <w:keepNext w:val="0"/>
        <w:keepLines w:val="0"/>
        <w:pageBreakBefore w:val="0"/>
        <w:widowControl w:val="0"/>
        <w:kinsoku/>
        <w:wordWrap/>
        <w:overflowPunct/>
        <w:topLinePunct w:val="0"/>
        <w:autoSpaceDE w:val="0"/>
        <w:autoSpaceDN w:val="0"/>
        <w:bidi w:val="0"/>
        <w:adjustRightInd w:val="0"/>
        <w:spacing w:line="360" w:lineRule="auto"/>
        <w:jc w:val="left"/>
        <w:textAlignment w:val="auto"/>
        <w:rPr>
          <w:rFonts w:ascii="仿宋" w:hAnsi="仿宋" w:eastAsia="仿宋" w:cs="F2,Bold"/>
          <w:kern w:val="0"/>
          <w:sz w:val="32"/>
          <w:szCs w:val="32"/>
        </w:rPr>
      </w:pPr>
      <w:r>
        <w:rPr>
          <w:rFonts w:hint="eastAsia" w:ascii="宋体" w:hAnsi="宋体" w:cs="F2,Bold"/>
          <w:kern w:val="0"/>
          <w:sz w:val="28"/>
          <w:szCs w:val="28"/>
        </w:rPr>
        <w:t xml:space="preserve"> </w:t>
      </w:r>
      <w:r>
        <w:rPr>
          <w:rFonts w:ascii="宋体" w:hAnsi="宋体" w:cs="F2,Bold"/>
          <w:kern w:val="0"/>
          <w:sz w:val="28"/>
          <w:szCs w:val="28"/>
        </w:rPr>
        <w:t xml:space="preserve">                                     </w:t>
      </w:r>
    </w:p>
    <w:p>
      <w:pPr>
        <w:keepNext w:val="0"/>
        <w:keepLines w:val="0"/>
        <w:pageBreakBefore w:val="0"/>
        <w:widowControl w:val="0"/>
        <w:kinsoku/>
        <w:wordWrap/>
        <w:overflowPunct/>
        <w:topLinePunct w:val="0"/>
        <w:autoSpaceDE w:val="0"/>
        <w:autoSpaceDN w:val="0"/>
        <w:bidi w:val="0"/>
        <w:adjustRightInd w:val="0"/>
        <w:spacing w:line="360" w:lineRule="auto"/>
        <w:jc w:val="left"/>
        <w:textAlignment w:val="auto"/>
        <w:rPr>
          <w:rFonts w:ascii="仿宋" w:hAnsi="仿宋" w:eastAsia="仿宋" w:cs="F2,Bold"/>
          <w:kern w:val="0"/>
          <w:sz w:val="32"/>
          <w:szCs w:val="32"/>
        </w:rPr>
      </w:pPr>
      <w:r>
        <w:rPr>
          <w:rFonts w:hint="eastAsia" w:ascii="仿宋" w:hAnsi="仿宋" w:eastAsia="仿宋" w:cs="F2,Bold"/>
          <w:kern w:val="0"/>
          <w:sz w:val="32"/>
          <w:szCs w:val="32"/>
        </w:rPr>
        <w:t xml:space="preserve"> </w:t>
      </w:r>
      <w:r>
        <w:rPr>
          <w:rFonts w:ascii="仿宋" w:hAnsi="仿宋" w:eastAsia="仿宋" w:cs="F2,Bold"/>
          <w:kern w:val="0"/>
          <w:sz w:val="32"/>
          <w:szCs w:val="32"/>
        </w:rPr>
        <w:t xml:space="preserve">                                        </w:t>
      </w:r>
      <w:r>
        <w:rPr>
          <w:rFonts w:hint="eastAsia" w:ascii="仿宋" w:hAnsi="仿宋" w:eastAsia="仿宋" w:cs="F2,Bold"/>
          <w:kern w:val="0"/>
          <w:sz w:val="32"/>
          <w:szCs w:val="32"/>
          <w:highlight w:val="yellow"/>
          <w:lang w:eastAsia="zh-CN"/>
        </w:rPr>
        <w:t>202</w:t>
      </w:r>
      <w:r>
        <w:rPr>
          <w:rFonts w:hint="eastAsia" w:ascii="仿宋" w:hAnsi="仿宋" w:eastAsia="仿宋" w:cs="F2,Bold"/>
          <w:kern w:val="0"/>
          <w:sz w:val="32"/>
          <w:szCs w:val="32"/>
          <w:highlight w:val="yellow"/>
          <w:lang w:val="en-US" w:eastAsia="zh-CN"/>
        </w:rPr>
        <w:t>4</w:t>
      </w:r>
      <w:r>
        <w:rPr>
          <w:rFonts w:ascii="仿宋" w:hAnsi="仿宋" w:eastAsia="仿宋" w:cs="F2,Bold"/>
          <w:kern w:val="0"/>
          <w:sz w:val="32"/>
          <w:szCs w:val="32"/>
          <w:highlight w:val="yellow"/>
        </w:rPr>
        <w:t>年</w:t>
      </w:r>
      <w:r>
        <w:rPr>
          <w:rFonts w:hint="eastAsia" w:ascii="仿宋" w:hAnsi="仿宋" w:eastAsia="仿宋" w:cs="F2,Bold"/>
          <w:kern w:val="0"/>
          <w:sz w:val="32"/>
          <w:szCs w:val="32"/>
          <w:highlight w:val="yellow"/>
          <w:lang w:val="en-US" w:eastAsia="zh-CN"/>
        </w:rPr>
        <w:t>6</w:t>
      </w:r>
      <w:r>
        <w:rPr>
          <w:rFonts w:ascii="仿宋" w:hAnsi="仿宋" w:eastAsia="仿宋" w:cs="F2,Bold"/>
          <w:kern w:val="0"/>
          <w:sz w:val="32"/>
          <w:szCs w:val="32"/>
          <w:highlight w:val="yellow"/>
        </w:rPr>
        <w:t>月</w:t>
      </w:r>
      <w:r>
        <w:rPr>
          <w:rFonts w:hint="eastAsia" w:ascii="仿宋" w:hAnsi="仿宋" w:eastAsia="仿宋" w:cs="F2,Bold"/>
          <w:kern w:val="0"/>
          <w:sz w:val="32"/>
          <w:szCs w:val="32"/>
          <w:highlight w:val="yellow"/>
          <w:lang w:val="en-US" w:eastAsia="zh-CN"/>
        </w:rPr>
        <w:t>14</w:t>
      </w:r>
      <w:r>
        <w:rPr>
          <w:rFonts w:ascii="仿宋" w:hAnsi="仿宋" w:eastAsia="仿宋" w:cs="F2,Bold"/>
          <w:kern w:val="0"/>
          <w:sz w:val="32"/>
          <w:szCs w:val="32"/>
          <w:highlight w:val="yellow"/>
        </w:rPr>
        <w:t>日</w:t>
      </w:r>
    </w:p>
    <w:p>
      <w:pPr>
        <w:autoSpaceDE w:val="0"/>
        <w:autoSpaceDN w:val="0"/>
        <w:adjustRightInd w:val="0"/>
        <w:spacing w:line="360" w:lineRule="auto"/>
        <w:jc w:val="left"/>
        <w:rPr>
          <w:rFonts w:ascii="宋体" w:hAnsi="宋体" w:cs="F2,Bold"/>
          <w:kern w:val="0"/>
          <w:sz w:val="28"/>
          <w:szCs w:val="28"/>
        </w:rPr>
      </w:pPr>
    </w:p>
    <w:p>
      <w:pPr>
        <w:autoSpaceDE w:val="0"/>
        <w:autoSpaceDN w:val="0"/>
        <w:adjustRightInd w:val="0"/>
        <w:spacing w:line="360" w:lineRule="auto"/>
        <w:jc w:val="left"/>
        <w:rPr>
          <w:rFonts w:ascii="宋体" w:hAnsi="宋体" w:cs="F2,Bold"/>
          <w:kern w:val="0"/>
          <w:sz w:val="28"/>
          <w:szCs w:val="28"/>
        </w:rPr>
        <w:sectPr>
          <w:footerReference r:id="rId5" w:type="default"/>
          <w:pgSz w:w="11906" w:h="16838"/>
          <w:pgMar w:top="1440" w:right="1080" w:bottom="1440" w:left="1080" w:header="851" w:footer="992" w:gutter="0"/>
          <w:pgBorders>
            <w:top w:val="none" w:sz="0" w:space="0"/>
            <w:left w:val="none" w:sz="0" w:space="0"/>
            <w:bottom w:val="none" w:sz="0" w:space="0"/>
            <w:right w:val="none" w:sz="0" w:space="0"/>
          </w:pgBorders>
          <w:cols w:space="720" w:num="1"/>
          <w:docGrid w:type="lines" w:linePitch="312" w:charSpace="0"/>
        </w:sectPr>
      </w:pPr>
    </w:p>
    <w:p>
      <w:pPr>
        <w:pStyle w:val="4"/>
        <w:rPr>
          <w:rFonts w:ascii="仿宋" w:hAnsi="仿宋" w:eastAsia="仿宋"/>
          <w:sz w:val="28"/>
          <w:szCs w:val="28"/>
        </w:rPr>
      </w:pPr>
      <w:bookmarkStart w:id="24" w:name="_Toc494962978"/>
      <w:r>
        <w:rPr>
          <w:rFonts w:hint="eastAsia" w:ascii="仿宋" w:hAnsi="仿宋" w:eastAsia="仿宋"/>
          <w:sz w:val="28"/>
          <w:szCs w:val="28"/>
        </w:rPr>
        <w:t>附表：</w:t>
      </w:r>
      <w:r>
        <w:rPr>
          <w:rFonts w:hint="eastAsia" w:ascii="仿宋" w:hAnsi="仿宋" w:eastAsia="仿宋"/>
          <w:sz w:val="28"/>
          <w:szCs w:val="28"/>
          <w:lang w:val="en-US" w:eastAsia="zh-CN"/>
        </w:rPr>
        <w:t>中交四航局2024~2025年度法兰、冲压弯采入围</w:t>
      </w:r>
      <w:r>
        <w:rPr>
          <w:rFonts w:hint="eastAsia" w:ascii="仿宋" w:hAnsi="仿宋" w:eastAsia="仿宋"/>
          <w:sz w:val="28"/>
          <w:szCs w:val="28"/>
        </w:rPr>
        <w:t>招标采购一览表</w:t>
      </w:r>
      <w:bookmarkEnd w:id="24"/>
    </w:p>
    <w:p>
      <w:pPr>
        <w:rPr>
          <w:rFonts w:hint="eastAsia" w:ascii="仿宋" w:hAnsi="仿宋" w:eastAsia="仿宋"/>
          <w:b/>
          <w:bCs/>
          <w:sz w:val="28"/>
          <w:szCs w:val="28"/>
        </w:rPr>
      </w:pPr>
      <w:r>
        <w:rPr>
          <w:rFonts w:hint="eastAsia" w:ascii="仿宋" w:hAnsi="仿宋" w:eastAsia="仿宋"/>
          <w:b/>
          <w:bCs/>
          <w:sz w:val="28"/>
          <w:szCs w:val="28"/>
        </w:rPr>
        <w:t>招标人名称：</w:t>
      </w:r>
      <w:r>
        <w:rPr>
          <w:rFonts w:hint="eastAsia" w:ascii="仿宋" w:hAnsi="仿宋" w:eastAsia="仿宋"/>
          <w:b/>
          <w:bCs/>
          <w:sz w:val="28"/>
          <w:szCs w:val="28"/>
          <w:lang w:val="en-US" w:eastAsia="zh-CN"/>
        </w:rPr>
        <w:t>中交四航局江门航通船业有限公司</w:t>
      </w:r>
      <w:r>
        <w:rPr>
          <w:rFonts w:hint="eastAsia" w:ascii="仿宋" w:hAnsi="仿宋" w:eastAsia="仿宋"/>
          <w:b/>
          <w:bCs/>
          <w:sz w:val="28"/>
          <w:szCs w:val="28"/>
        </w:rPr>
        <w:t xml:space="preserve">              </w:t>
      </w:r>
      <w:r>
        <w:rPr>
          <w:rFonts w:ascii="仿宋" w:hAnsi="仿宋" w:eastAsia="仿宋"/>
          <w:b/>
          <w:bCs/>
          <w:sz w:val="28"/>
          <w:szCs w:val="28"/>
        </w:rPr>
        <w:t xml:space="preserve">     </w:t>
      </w:r>
      <w:r>
        <w:rPr>
          <w:rFonts w:hint="eastAsia" w:ascii="仿宋" w:hAnsi="仿宋" w:eastAsia="仿宋"/>
          <w:b/>
          <w:bCs/>
          <w:sz w:val="28"/>
          <w:szCs w:val="28"/>
          <w:lang w:val="en-US" w:eastAsia="zh-CN"/>
        </w:rPr>
        <w:t xml:space="preserve">       </w:t>
      </w:r>
      <w:r>
        <w:rPr>
          <w:rFonts w:hint="eastAsia" w:ascii="仿宋" w:hAnsi="仿宋" w:eastAsia="仿宋"/>
          <w:b/>
          <w:bCs/>
          <w:sz w:val="28"/>
          <w:szCs w:val="28"/>
        </w:rPr>
        <w:t xml:space="preserve">招标编号: </w:t>
      </w:r>
    </w:p>
    <w:p>
      <w:pPr>
        <w:pStyle w:val="2"/>
        <w:rPr>
          <w:rFonts w:hint="eastAsia" w:ascii="仿宋" w:hAnsi="仿宋" w:eastAsia="仿宋"/>
          <w:b/>
          <w:bCs/>
          <w:sz w:val="28"/>
          <w:szCs w:val="28"/>
        </w:rPr>
      </w:pPr>
    </w:p>
    <w:p>
      <w:pPr>
        <w:pStyle w:val="2"/>
        <w:rPr>
          <w:rFonts w:hint="default" w:ascii="仿宋" w:hAnsi="仿宋" w:eastAsia="仿宋"/>
          <w:b/>
          <w:bCs/>
          <w:sz w:val="28"/>
          <w:szCs w:val="28"/>
          <w:lang w:val="en-US" w:eastAsia="zh-CN"/>
        </w:rPr>
      </w:pPr>
      <w:r>
        <w:rPr>
          <w:rFonts w:hint="eastAsia" w:ascii="仿宋" w:hAnsi="仿宋" w:eastAsia="仿宋"/>
          <w:b/>
          <w:bCs/>
          <w:sz w:val="28"/>
          <w:szCs w:val="28"/>
          <w:lang w:val="en-US" w:eastAsia="zh-CN"/>
        </w:rPr>
        <w:t>包件1-碳钢法兰冲压弯</w:t>
      </w:r>
    </w:p>
    <w:tbl>
      <w:tblPr>
        <w:tblStyle w:val="22"/>
        <w:tblW w:w="14061" w:type="dxa"/>
        <w:tblInd w:w="111" w:type="dxa"/>
        <w:tblLayout w:type="fixed"/>
        <w:tblCellMar>
          <w:top w:w="0" w:type="dxa"/>
          <w:left w:w="0" w:type="dxa"/>
          <w:bottom w:w="0" w:type="dxa"/>
          <w:right w:w="0" w:type="dxa"/>
        </w:tblCellMar>
      </w:tblPr>
      <w:tblGrid>
        <w:gridCol w:w="854"/>
        <w:gridCol w:w="1243"/>
        <w:gridCol w:w="1920"/>
        <w:gridCol w:w="767"/>
        <w:gridCol w:w="1357"/>
        <w:gridCol w:w="4819"/>
        <w:gridCol w:w="3101"/>
      </w:tblGrid>
      <w:tr>
        <w:tblPrEx>
          <w:tblCellMar>
            <w:top w:w="0" w:type="dxa"/>
            <w:left w:w="0" w:type="dxa"/>
            <w:bottom w:w="0" w:type="dxa"/>
            <w:right w:w="0" w:type="dxa"/>
          </w:tblCellMar>
        </w:tblPrEx>
        <w:trPr>
          <w:trHeight w:val="1018" w:hRule="atLeast"/>
        </w:trPr>
        <w:tc>
          <w:tcPr>
            <w:tcW w:w="854" w:type="dxa"/>
            <w:tcBorders>
              <w:top w:val="single" w:color="000000" w:sz="4" w:space="0"/>
              <w:left w:val="single" w:color="000000"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宋体"/>
                <w:b/>
                <w:color w:val="000000"/>
                <w:sz w:val="24"/>
                <w:szCs w:val="28"/>
              </w:rPr>
            </w:pPr>
            <w:r>
              <w:rPr>
                <w:rFonts w:hint="eastAsia" w:ascii="仿宋" w:hAnsi="仿宋" w:eastAsia="仿宋" w:cs="宋体"/>
                <w:b/>
                <w:color w:val="000000"/>
                <w:kern w:val="0"/>
                <w:sz w:val="24"/>
                <w:szCs w:val="28"/>
                <w:lang w:bidi="ar"/>
              </w:rPr>
              <w:t>序号</w:t>
            </w:r>
          </w:p>
        </w:tc>
        <w:tc>
          <w:tcPr>
            <w:tcW w:w="1243" w:type="dxa"/>
            <w:tcBorders>
              <w:top w:val="single" w:color="000000" w:sz="4" w:space="0"/>
              <w:left w:val="single" w:color="auto" w:sz="4" w:space="0"/>
              <w:right w:val="single" w:color="auto" w:sz="4" w:space="0"/>
            </w:tcBorders>
            <w:vAlign w:val="center"/>
          </w:tcPr>
          <w:p>
            <w:pPr>
              <w:widowControl/>
              <w:jc w:val="center"/>
              <w:textAlignment w:val="center"/>
              <w:rPr>
                <w:rFonts w:hint="eastAsia" w:ascii="仿宋" w:hAnsi="仿宋" w:eastAsia="仿宋" w:cs="宋体"/>
                <w:b/>
                <w:color w:val="000000"/>
                <w:kern w:val="0"/>
                <w:sz w:val="24"/>
                <w:szCs w:val="28"/>
                <w:lang w:val="en-US" w:eastAsia="zh-CN" w:bidi="ar"/>
              </w:rPr>
            </w:pPr>
            <w:r>
              <w:rPr>
                <w:rFonts w:hint="eastAsia" w:ascii="仿宋" w:hAnsi="仿宋" w:eastAsia="仿宋" w:cs="宋体"/>
                <w:b/>
                <w:color w:val="000000"/>
                <w:kern w:val="0"/>
                <w:sz w:val="24"/>
                <w:szCs w:val="28"/>
                <w:lang w:val="en-US" w:eastAsia="zh-CN" w:bidi="ar"/>
              </w:rPr>
              <w:t>物资类型</w:t>
            </w:r>
          </w:p>
        </w:tc>
        <w:tc>
          <w:tcPr>
            <w:tcW w:w="1920" w:type="dxa"/>
            <w:tcBorders>
              <w:top w:val="single" w:color="000000" w:sz="4" w:space="0"/>
              <w:left w:val="single" w:color="auto"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hint="default" w:ascii="仿宋" w:hAnsi="仿宋" w:eastAsia="仿宋" w:cs="宋体"/>
                <w:b/>
                <w:color w:val="000000"/>
                <w:kern w:val="0"/>
                <w:sz w:val="24"/>
                <w:szCs w:val="28"/>
                <w:lang w:val="en-US" w:eastAsia="zh-CN" w:bidi="ar"/>
              </w:rPr>
            </w:pPr>
            <w:r>
              <w:rPr>
                <w:rFonts w:hint="eastAsia" w:ascii="仿宋" w:hAnsi="仿宋" w:eastAsia="仿宋" w:cs="宋体"/>
                <w:b/>
                <w:color w:val="000000"/>
                <w:kern w:val="0"/>
                <w:sz w:val="24"/>
                <w:szCs w:val="28"/>
                <w:lang w:val="en-US" w:eastAsia="zh-CN" w:bidi="ar"/>
              </w:rPr>
              <w:t>规格型号</w:t>
            </w:r>
          </w:p>
        </w:tc>
        <w:tc>
          <w:tcPr>
            <w:tcW w:w="767" w:type="dxa"/>
            <w:tcBorders>
              <w:top w:val="single" w:color="000000" w:sz="4" w:space="0"/>
              <w:left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宋体"/>
                <w:b/>
                <w:color w:val="000000"/>
                <w:kern w:val="0"/>
                <w:sz w:val="24"/>
                <w:szCs w:val="28"/>
                <w:lang w:bidi="ar"/>
              </w:rPr>
            </w:pPr>
            <w:r>
              <w:rPr>
                <w:rFonts w:hint="eastAsia" w:ascii="仿宋" w:hAnsi="仿宋" w:eastAsia="仿宋" w:cs="宋体"/>
                <w:b/>
                <w:color w:val="000000"/>
                <w:kern w:val="0"/>
                <w:sz w:val="24"/>
                <w:szCs w:val="28"/>
                <w:lang w:bidi="ar"/>
              </w:rPr>
              <w:t>单位</w:t>
            </w:r>
          </w:p>
        </w:tc>
        <w:tc>
          <w:tcPr>
            <w:tcW w:w="13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宋体"/>
                <w:b/>
                <w:color w:val="000000"/>
                <w:sz w:val="24"/>
                <w:szCs w:val="28"/>
                <w:lang w:eastAsia="zh-CN"/>
              </w:rPr>
            </w:pPr>
            <w:r>
              <w:rPr>
                <w:rFonts w:hint="eastAsia" w:ascii="仿宋" w:hAnsi="仿宋" w:eastAsia="仿宋" w:cs="宋体"/>
                <w:b/>
                <w:color w:val="000000"/>
                <w:kern w:val="0"/>
                <w:sz w:val="24"/>
                <w:szCs w:val="28"/>
                <w:lang w:bidi="ar"/>
              </w:rPr>
              <w:t>数量</w:t>
            </w:r>
            <w:r>
              <w:rPr>
                <w:rFonts w:hint="eastAsia" w:ascii="仿宋" w:hAnsi="仿宋" w:eastAsia="仿宋" w:cs="宋体"/>
                <w:b/>
                <w:color w:val="000000"/>
                <w:kern w:val="0"/>
                <w:sz w:val="24"/>
                <w:szCs w:val="28"/>
                <w:lang w:eastAsia="zh-CN" w:bidi="ar"/>
              </w:rPr>
              <w:t>（</w:t>
            </w:r>
            <w:r>
              <w:rPr>
                <w:rFonts w:hint="eastAsia" w:ascii="仿宋" w:hAnsi="仿宋" w:eastAsia="仿宋" w:cs="宋体"/>
                <w:b/>
                <w:color w:val="000000"/>
                <w:kern w:val="0"/>
                <w:sz w:val="24"/>
                <w:szCs w:val="28"/>
                <w:lang w:val="en-US" w:eastAsia="zh-CN" w:bidi="ar"/>
              </w:rPr>
              <w:t>件</w:t>
            </w:r>
            <w:r>
              <w:rPr>
                <w:rFonts w:hint="eastAsia" w:ascii="仿宋" w:hAnsi="仿宋" w:eastAsia="仿宋" w:cs="宋体"/>
                <w:b/>
                <w:color w:val="000000"/>
                <w:kern w:val="0"/>
                <w:sz w:val="24"/>
                <w:szCs w:val="28"/>
                <w:lang w:eastAsia="zh-CN" w:bidi="ar"/>
              </w:rPr>
              <w:t>）</w:t>
            </w:r>
          </w:p>
        </w:tc>
        <w:tc>
          <w:tcPr>
            <w:tcW w:w="4819" w:type="dxa"/>
            <w:tcBorders>
              <w:top w:val="single" w:color="000000" w:sz="4" w:space="0"/>
              <w:left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宋体"/>
                <w:b/>
                <w:color w:val="000000"/>
                <w:sz w:val="24"/>
                <w:szCs w:val="28"/>
              </w:rPr>
            </w:pPr>
            <w:r>
              <w:rPr>
                <w:rFonts w:hint="eastAsia" w:ascii="仿宋" w:hAnsi="仿宋" w:eastAsia="仿宋" w:cs="宋体"/>
                <w:b/>
                <w:color w:val="000000"/>
                <w:sz w:val="24"/>
                <w:szCs w:val="28"/>
              </w:rPr>
              <w:t>交货地点</w:t>
            </w:r>
          </w:p>
        </w:tc>
        <w:tc>
          <w:tcPr>
            <w:tcW w:w="310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宋体"/>
                <w:b/>
                <w:color w:val="000000"/>
                <w:sz w:val="24"/>
                <w:szCs w:val="28"/>
              </w:rPr>
            </w:pPr>
            <w:r>
              <w:rPr>
                <w:rFonts w:hint="eastAsia" w:ascii="仿宋" w:hAnsi="仿宋" w:eastAsia="仿宋" w:cs="宋体"/>
                <w:b/>
                <w:color w:val="000000"/>
                <w:sz w:val="24"/>
                <w:szCs w:val="28"/>
              </w:rPr>
              <w:t>备注</w:t>
            </w:r>
          </w:p>
        </w:tc>
      </w:tr>
      <w:tr>
        <w:tblPrEx>
          <w:tblCellMar>
            <w:top w:w="0" w:type="dxa"/>
            <w:left w:w="0" w:type="dxa"/>
            <w:bottom w:w="0" w:type="dxa"/>
            <w:right w:w="0" w:type="dxa"/>
          </w:tblCellMar>
        </w:tblPrEx>
        <w:trPr>
          <w:trHeight w:val="894" w:hRule="atLeast"/>
        </w:trPr>
        <w:tc>
          <w:tcPr>
            <w:tcW w:w="854" w:type="dxa"/>
            <w:tcBorders>
              <w:top w:val="single" w:color="000000" w:sz="4" w:space="0"/>
              <w:left w:val="single" w:color="000000" w:sz="4" w:space="0"/>
              <w:bottom w:val="single" w:color="auto" w:sz="4" w:space="0"/>
              <w:right w:val="single" w:color="auto" w:sz="4" w:space="0"/>
            </w:tcBorders>
            <w:shd w:val="clear" w:color="auto" w:fill="auto"/>
            <w:noWrap/>
            <w:tcMar>
              <w:top w:w="15" w:type="dxa"/>
              <w:left w:w="15" w:type="dxa"/>
              <w:right w:w="15" w:type="dxa"/>
            </w:tcMar>
            <w:vAlign w:val="center"/>
          </w:tcPr>
          <w:p>
            <w:pPr>
              <w:widowControl/>
              <w:jc w:val="center"/>
              <w:textAlignment w:val="center"/>
              <w:rPr>
                <w:rFonts w:hint="eastAsia" w:asciiTheme="minorEastAsia" w:hAnsiTheme="minorEastAsia" w:eastAsiaTheme="minorEastAsia" w:cstheme="minorEastAsia"/>
                <w:color w:val="000000"/>
                <w:sz w:val="24"/>
                <w:szCs w:val="28"/>
              </w:rPr>
            </w:pPr>
            <w:r>
              <w:rPr>
                <w:rFonts w:hint="eastAsia" w:asciiTheme="minorEastAsia" w:hAnsiTheme="minorEastAsia" w:eastAsiaTheme="minorEastAsia" w:cstheme="minorEastAsia"/>
                <w:color w:val="000000"/>
                <w:sz w:val="24"/>
                <w:szCs w:val="28"/>
              </w:rPr>
              <w:t>1</w:t>
            </w:r>
          </w:p>
        </w:tc>
        <w:tc>
          <w:tcPr>
            <w:tcW w:w="1243" w:type="dxa"/>
            <w:tcBorders>
              <w:top w:val="single" w:color="000000" w:sz="4" w:space="0"/>
              <w:left w:val="single" w:color="auto" w:sz="4" w:space="0"/>
              <w:bottom w:val="single" w:color="auto" w:sz="4" w:space="0"/>
              <w:right w:val="single" w:color="auto" w:sz="4" w:space="0"/>
            </w:tcBorders>
            <w:vAlign w:val="center"/>
          </w:tcPr>
          <w:p>
            <w:pPr>
              <w:widowControl/>
              <w:jc w:val="center"/>
              <w:textAlignment w:val="center"/>
              <w:rPr>
                <w:rFonts w:hint="default" w:asciiTheme="minorEastAsia" w:hAnsiTheme="minorEastAsia" w:eastAsiaTheme="minorEastAsia" w:cstheme="minorEastAsia"/>
                <w:color w:val="000000"/>
                <w:sz w:val="24"/>
                <w:szCs w:val="28"/>
                <w:lang w:val="en-US" w:eastAsia="zh-CN"/>
              </w:rPr>
            </w:pPr>
            <w:r>
              <w:rPr>
                <w:rFonts w:hint="eastAsia" w:asciiTheme="minorEastAsia" w:hAnsiTheme="minorEastAsia" w:eastAsiaTheme="minorEastAsia" w:cstheme="minorEastAsia"/>
                <w:color w:val="000000"/>
                <w:sz w:val="24"/>
                <w:szCs w:val="28"/>
                <w:lang w:val="en-US" w:eastAsia="zh-CN"/>
              </w:rPr>
              <w:t>碳钢法兰、冲压弯</w:t>
            </w:r>
          </w:p>
        </w:tc>
        <w:tc>
          <w:tcPr>
            <w:tcW w:w="1920" w:type="dxa"/>
            <w:tcBorders>
              <w:top w:val="single" w:color="000000" w:sz="4" w:space="0"/>
              <w:left w:val="single" w:color="auto" w:sz="4" w:space="0"/>
              <w:right w:val="single" w:color="auto" w:sz="4" w:space="0"/>
            </w:tcBorders>
            <w:shd w:val="clear" w:color="auto" w:fill="auto"/>
            <w:noWrap/>
            <w:tcMar>
              <w:top w:w="15" w:type="dxa"/>
              <w:left w:w="15" w:type="dxa"/>
              <w:right w:w="15" w:type="dxa"/>
            </w:tcMar>
            <w:vAlign w:val="center"/>
          </w:tcPr>
          <w:p>
            <w:pPr>
              <w:widowControl/>
              <w:jc w:val="center"/>
              <w:textAlignment w:val="center"/>
              <w:rPr>
                <w:rFonts w:hint="eastAsia" w:asciiTheme="minorEastAsia" w:hAnsiTheme="minorEastAsia" w:eastAsiaTheme="minorEastAsia" w:cstheme="minorEastAsia"/>
                <w:color w:val="000000"/>
                <w:kern w:val="0"/>
                <w:sz w:val="24"/>
                <w:szCs w:val="28"/>
                <w:lang w:val="en-US" w:eastAsia="zh-CN" w:bidi="ar"/>
              </w:rPr>
            </w:pPr>
            <w:r>
              <w:rPr>
                <w:rFonts w:hint="eastAsia" w:asciiTheme="minorEastAsia" w:hAnsiTheme="minorEastAsia" w:eastAsiaTheme="minorEastAsia" w:cstheme="minorEastAsia"/>
                <w:color w:val="000000"/>
                <w:kern w:val="0"/>
                <w:sz w:val="24"/>
                <w:szCs w:val="28"/>
                <w:lang w:val="en-US" w:eastAsia="zh-CN" w:bidi="ar"/>
              </w:rPr>
              <w:t>见附件集采清单</w:t>
            </w:r>
          </w:p>
        </w:tc>
        <w:tc>
          <w:tcPr>
            <w:tcW w:w="767" w:type="dxa"/>
            <w:tcBorders>
              <w:top w:val="single" w:color="000000" w:sz="4" w:space="0"/>
              <w:left w:val="single" w:color="auto"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hint="eastAsia" w:asciiTheme="minorEastAsia" w:hAnsiTheme="minorEastAsia" w:eastAsiaTheme="minorEastAsia" w:cstheme="minorEastAsia"/>
                <w:color w:val="000000"/>
                <w:kern w:val="0"/>
                <w:sz w:val="24"/>
                <w:szCs w:val="28"/>
                <w:lang w:val="en-US" w:eastAsia="zh-CN" w:bidi="ar"/>
              </w:rPr>
            </w:pPr>
            <w:r>
              <w:rPr>
                <w:rFonts w:hint="eastAsia" w:asciiTheme="minorEastAsia" w:hAnsiTheme="minorEastAsia" w:eastAsiaTheme="minorEastAsia" w:cstheme="minorEastAsia"/>
                <w:color w:val="000000"/>
                <w:kern w:val="0"/>
                <w:sz w:val="24"/>
                <w:szCs w:val="28"/>
                <w:lang w:val="en-US" w:eastAsia="zh-CN" w:bidi="ar"/>
              </w:rPr>
              <w:t>件</w:t>
            </w:r>
          </w:p>
        </w:tc>
        <w:tc>
          <w:tcPr>
            <w:tcW w:w="135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hint="default" w:asciiTheme="minorEastAsia" w:hAnsiTheme="minorEastAsia" w:eastAsiaTheme="minorEastAsia" w:cstheme="minorEastAsia"/>
                <w:color w:val="000000"/>
                <w:sz w:val="24"/>
                <w:szCs w:val="28"/>
                <w:lang w:val="en-US" w:eastAsia="zh-CN"/>
              </w:rPr>
            </w:pPr>
            <w:r>
              <w:rPr>
                <w:rFonts w:hint="eastAsia" w:asciiTheme="minorEastAsia" w:hAnsiTheme="minorEastAsia" w:eastAsiaTheme="minorEastAsia" w:cstheme="minorEastAsia"/>
                <w:color w:val="000000"/>
                <w:sz w:val="24"/>
                <w:szCs w:val="28"/>
                <w:lang w:val="en-US" w:eastAsia="zh-CN"/>
              </w:rPr>
              <w:t>350</w:t>
            </w:r>
          </w:p>
        </w:tc>
        <w:tc>
          <w:tcPr>
            <w:tcW w:w="4819" w:type="dxa"/>
            <w:tcBorders>
              <w:top w:val="single" w:color="auto" w:sz="4" w:space="0"/>
              <w:left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广东省江门市新会区古井镇四航大道12号</w:t>
            </w:r>
          </w:p>
        </w:tc>
        <w:tc>
          <w:tcPr>
            <w:tcW w:w="3101" w:type="dxa"/>
            <w:tcBorders>
              <w:top w:val="single" w:color="000000" w:sz="4" w:space="0"/>
              <w:left w:val="single" w:color="000000" w:sz="4" w:space="0"/>
              <w:right w:val="single" w:color="000000" w:sz="4" w:space="0"/>
            </w:tcBorders>
            <w:vAlign w:val="center"/>
          </w:tcPr>
          <w:p>
            <w:pPr>
              <w:widowControl/>
              <w:numPr>
                <w:ilvl w:val="0"/>
                <w:numId w:val="2"/>
              </w:numPr>
              <w:jc w:val="center"/>
              <w:textAlignment w:val="center"/>
              <w:rPr>
                <w:rFonts w:hint="eastAsia" w:asciiTheme="minorEastAsia" w:hAnsiTheme="minorEastAsia" w:eastAsiaTheme="minorEastAsia" w:cstheme="minorEastAsia"/>
                <w:b/>
                <w:bCs/>
                <w:color w:val="FF0000"/>
                <w:kern w:val="0"/>
                <w:sz w:val="24"/>
                <w:szCs w:val="24"/>
                <w:lang w:val="en-US" w:eastAsia="zh-CN" w:bidi="ar"/>
              </w:rPr>
            </w:pPr>
            <w:r>
              <w:rPr>
                <w:rFonts w:hint="eastAsia" w:asciiTheme="minorEastAsia" w:hAnsiTheme="minorEastAsia" w:eastAsiaTheme="minorEastAsia" w:cstheme="minorEastAsia"/>
                <w:b/>
                <w:bCs/>
                <w:color w:val="FF0000"/>
                <w:kern w:val="0"/>
                <w:sz w:val="24"/>
                <w:szCs w:val="24"/>
                <w:lang w:val="en-US" w:eastAsia="zh-CN" w:bidi="ar"/>
              </w:rPr>
              <w:t>报价必须严格满足附件集采清单中名称、标准号要求。</w:t>
            </w:r>
          </w:p>
          <w:p>
            <w:pPr>
              <w:pStyle w:val="2"/>
              <w:numPr>
                <w:ilvl w:val="0"/>
                <w:numId w:val="2"/>
              </w:numPr>
              <w:ind w:left="0" w:leftChars="0" w:firstLine="0" w:firstLineChars="0"/>
              <w:rPr>
                <w:rFonts w:hint="eastAsia" w:asciiTheme="minorEastAsia" w:hAnsiTheme="minorEastAsia" w:eastAsiaTheme="minorEastAsia" w:cstheme="minorEastAsia"/>
                <w:b/>
                <w:bCs/>
                <w:color w:val="FF0000"/>
                <w:sz w:val="24"/>
                <w:szCs w:val="24"/>
                <w:lang w:val="en-US" w:eastAsia="zh-CN"/>
              </w:rPr>
            </w:pPr>
            <w:r>
              <w:rPr>
                <w:rFonts w:hint="eastAsia" w:asciiTheme="minorEastAsia" w:hAnsiTheme="minorEastAsia" w:eastAsiaTheme="minorEastAsia" w:cstheme="minorEastAsia"/>
                <w:b/>
                <w:bCs/>
                <w:color w:val="FF0000"/>
                <w:sz w:val="24"/>
                <w:szCs w:val="24"/>
                <w:lang w:val="en-US" w:eastAsia="zh-CN"/>
              </w:rPr>
              <w:t>报价法兰、冲压弯单价为合同有效期内最高价。</w:t>
            </w:r>
          </w:p>
          <w:p>
            <w:pPr>
              <w:pStyle w:val="2"/>
              <w:numPr>
                <w:ilvl w:val="0"/>
                <w:numId w:val="2"/>
              </w:numPr>
              <w:ind w:left="0" w:leftChars="0" w:firstLine="0" w:firstLineChars="0"/>
              <w:rPr>
                <w:rFonts w:hint="eastAsia" w:asciiTheme="minorEastAsia" w:hAnsiTheme="minorEastAsia" w:eastAsiaTheme="minorEastAsia" w:cstheme="minorEastAsia"/>
                <w:b/>
                <w:bCs/>
                <w:color w:val="FF0000"/>
                <w:sz w:val="24"/>
                <w:szCs w:val="24"/>
                <w:lang w:val="en-US" w:eastAsia="zh-CN"/>
              </w:rPr>
            </w:pPr>
            <w:r>
              <w:rPr>
                <w:rFonts w:hint="eastAsia" w:asciiTheme="minorEastAsia" w:hAnsiTheme="minorEastAsia" w:eastAsiaTheme="minorEastAsia" w:cstheme="minorEastAsia"/>
                <w:b/>
                <w:bCs/>
                <w:color w:val="FF0000"/>
                <w:sz w:val="24"/>
                <w:szCs w:val="24"/>
                <w:lang w:val="en-US" w:eastAsia="zh-CN"/>
              </w:rPr>
              <w:t>报价提供明细清单</w:t>
            </w:r>
          </w:p>
        </w:tc>
      </w:tr>
      <w:tr>
        <w:tblPrEx>
          <w:tblCellMar>
            <w:top w:w="0" w:type="dxa"/>
            <w:left w:w="0" w:type="dxa"/>
            <w:bottom w:w="0" w:type="dxa"/>
            <w:right w:w="0" w:type="dxa"/>
          </w:tblCellMar>
        </w:tblPrEx>
        <w:trPr>
          <w:trHeight w:val="523" w:hRule="atLeast"/>
        </w:trPr>
        <w:tc>
          <w:tcPr>
            <w:tcW w:w="4017" w:type="dxa"/>
            <w:gridSpan w:val="3"/>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hint="eastAsia" w:ascii="仿宋" w:hAnsi="仿宋" w:eastAsia="仿宋" w:cs="宋体"/>
                <w:b/>
                <w:color w:val="000000"/>
                <w:kern w:val="0"/>
                <w:sz w:val="24"/>
                <w:szCs w:val="28"/>
                <w:lang w:val="en-US" w:eastAsia="zh-CN" w:bidi="ar"/>
              </w:rPr>
            </w:pPr>
            <w:r>
              <w:rPr>
                <w:rFonts w:hint="eastAsia" w:ascii="仿宋" w:hAnsi="仿宋" w:eastAsia="仿宋" w:cs="宋体"/>
                <w:b/>
                <w:color w:val="000000"/>
                <w:kern w:val="0"/>
                <w:sz w:val="24"/>
                <w:szCs w:val="28"/>
                <w:lang w:val="en-US" w:eastAsia="zh-CN" w:bidi="ar"/>
              </w:rPr>
              <w:t>合  计</w:t>
            </w:r>
          </w:p>
        </w:tc>
        <w:tc>
          <w:tcPr>
            <w:tcW w:w="767" w:type="dxa"/>
            <w:tcBorders>
              <w:top w:val="single" w:color="000000" w:sz="4" w:space="0"/>
              <w:left w:val="single" w:color="auto"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hint="eastAsia" w:ascii="仿宋" w:hAnsi="仿宋" w:eastAsia="仿宋" w:cs="宋体"/>
                <w:b/>
                <w:color w:val="000000"/>
                <w:kern w:val="0"/>
                <w:sz w:val="24"/>
                <w:szCs w:val="28"/>
                <w:lang w:val="en-US" w:eastAsia="zh-CN" w:bidi="ar"/>
              </w:rPr>
            </w:pPr>
            <w:r>
              <w:rPr>
                <w:rFonts w:hint="eastAsia" w:ascii="仿宋" w:hAnsi="仿宋" w:eastAsia="仿宋" w:cs="宋体"/>
                <w:b/>
                <w:color w:val="000000"/>
                <w:kern w:val="0"/>
                <w:sz w:val="24"/>
                <w:szCs w:val="28"/>
                <w:lang w:val="en-US" w:eastAsia="zh-CN" w:bidi="ar"/>
              </w:rPr>
              <w:t>件</w:t>
            </w:r>
          </w:p>
        </w:tc>
        <w:tc>
          <w:tcPr>
            <w:tcW w:w="135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default" w:ascii="仿宋" w:hAnsi="仿宋" w:eastAsia="仿宋" w:cs="宋体"/>
                <w:color w:val="000000"/>
                <w:sz w:val="24"/>
                <w:szCs w:val="28"/>
                <w:lang w:val="en-US" w:eastAsia="zh-CN"/>
              </w:rPr>
            </w:pPr>
            <w:r>
              <w:rPr>
                <w:rFonts w:hint="eastAsia" w:ascii="仿宋" w:hAnsi="仿宋" w:eastAsia="仿宋" w:cs="宋体"/>
                <w:color w:val="000000"/>
                <w:sz w:val="24"/>
                <w:szCs w:val="28"/>
                <w:lang w:val="en-US" w:eastAsia="zh-CN"/>
              </w:rPr>
              <w:t>350</w:t>
            </w:r>
          </w:p>
        </w:tc>
        <w:tc>
          <w:tcPr>
            <w:tcW w:w="48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宋体"/>
                <w:color w:val="000000"/>
                <w:sz w:val="24"/>
                <w:szCs w:val="28"/>
              </w:rPr>
            </w:pPr>
          </w:p>
        </w:tc>
        <w:tc>
          <w:tcPr>
            <w:tcW w:w="3101" w:type="dxa"/>
            <w:tcBorders>
              <w:top w:val="single" w:color="000000" w:sz="4" w:space="0"/>
              <w:left w:val="single" w:color="000000" w:sz="4" w:space="0"/>
              <w:bottom w:val="single" w:color="000000" w:sz="4" w:space="0"/>
              <w:right w:val="single" w:color="000000" w:sz="4" w:space="0"/>
            </w:tcBorders>
            <w:vAlign w:val="center"/>
          </w:tcPr>
          <w:p>
            <w:pPr>
              <w:jc w:val="center"/>
              <w:rPr>
                <w:rFonts w:ascii="仿宋" w:hAnsi="仿宋" w:eastAsia="仿宋" w:cs="宋体"/>
                <w:color w:val="000000"/>
                <w:sz w:val="24"/>
                <w:szCs w:val="28"/>
              </w:rPr>
            </w:pPr>
          </w:p>
        </w:tc>
      </w:tr>
    </w:tbl>
    <w:p>
      <w:pPr>
        <w:autoSpaceDE w:val="0"/>
        <w:autoSpaceDN w:val="0"/>
        <w:adjustRightInd w:val="0"/>
        <w:spacing w:line="360" w:lineRule="auto"/>
        <w:jc w:val="left"/>
        <w:rPr>
          <w:rFonts w:ascii="宋体" w:hAnsi="宋体" w:cs="F2,Bold"/>
          <w:kern w:val="0"/>
          <w:sz w:val="28"/>
          <w:szCs w:val="28"/>
        </w:rPr>
      </w:pPr>
    </w:p>
    <w:p>
      <w:pPr>
        <w:pStyle w:val="2"/>
        <w:rPr>
          <w:rFonts w:ascii="宋体" w:hAnsi="宋体" w:cs="F2,Bold"/>
          <w:kern w:val="0"/>
          <w:sz w:val="28"/>
          <w:szCs w:val="28"/>
        </w:rPr>
      </w:pPr>
    </w:p>
    <w:p>
      <w:pPr>
        <w:pStyle w:val="2"/>
        <w:rPr>
          <w:rFonts w:ascii="宋体" w:hAnsi="宋体" w:cs="F2,Bold"/>
          <w:kern w:val="0"/>
          <w:sz w:val="28"/>
          <w:szCs w:val="28"/>
        </w:rPr>
      </w:pPr>
    </w:p>
    <w:p>
      <w:pPr>
        <w:pStyle w:val="2"/>
        <w:rPr>
          <w:rFonts w:ascii="宋体" w:hAnsi="宋体" w:cs="F2,Bold"/>
          <w:kern w:val="0"/>
          <w:sz w:val="28"/>
          <w:szCs w:val="28"/>
        </w:rPr>
      </w:pPr>
    </w:p>
    <w:p>
      <w:pPr>
        <w:pStyle w:val="2"/>
        <w:rPr>
          <w:rFonts w:ascii="宋体" w:hAnsi="宋体" w:cs="F2,Bold"/>
          <w:kern w:val="0"/>
          <w:sz w:val="28"/>
          <w:szCs w:val="28"/>
        </w:rPr>
      </w:pPr>
    </w:p>
    <w:p>
      <w:pPr>
        <w:pStyle w:val="2"/>
        <w:rPr>
          <w:rFonts w:ascii="宋体" w:hAnsi="宋体" w:cs="F2,Bold"/>
          <w:kern w:val="0"/>
          <w:sz w:val="28"/>
          <w:szCs w:val="28"/>
        </w:rPr>
      </w:pPr>
    </w:p>
    <w:p>
      <w:pPr>
        <w:pStyle w:val="2"/>
        <w:rPr>
          <w:rFonts w:ascii="宋体" w:hAnsi="宋体" w:cs="F2,Bold"/>
          <w:kern w:val="0"/>
          <w:sz w:val="28"/>
          <w:szCs w:val="28"/>
        </w:rPr>
      </w:pPr>
    </w:p>
    <w:p>
      <w:pPr>
        <w:autoSpaceDE w:val="0"/>
        <w:autoSpaceDN w:val="0"/>
        <w:adjustRightInd w:val="0"/>
        <w:spacing w:line="360" w:lineRule="auto"/>
        <w:jc w:val="left"/>
        <w:rPr>
          <w:rFonts w:hint="eastAsia" w:ascii="仿宋" w:hAnsi="仿宋" w:eastAsia="仿宋" w:cs="F2,Bold"/>
          <w:b/>
          <w:bCs/>
          <w:kern w:val="0"/>
          <w:sz w:val="28"/>
          <w:szCs w:val="28"/>
          <w:lang w:val="en-US" w:eastAsia="zh-CN"/>
        </w:rPr>
      </w:pPr>
    </w:p>
    <w:p>
      <w:pPr>
        <w:autoSpaceDE w:val="0"/>
        <w:autoSpaceDN w:val="0"/>
        <w:adjustRightInd w:val="0"/>
        <w:spacing w:line="360" w:lineRule="auto"/>
        <w:jc w:val="left"/>
        <w:rPr>
          <w:rFonts w:hint="default" w:ascii="仿宋" w:hAnsi="仿宋" w:eastAsia="仿宋" w:cs="F2,Bold"/>
          <w:kern w:val="0"/>
          <w:sz w:val="28"/>
          <w:szCs w:val="28"/>
          <w:lang w:val="en-US" w:eastAsia="zh-CN"/>
        </w:rPr>
      </w:pPr>
      <w:r>
        <w:rPr>
          <w:rFonts w:hint="eastAsia" w:ascii="仿宋" w:hAnsi="仿宋" w:eastAsia="仿宋" w:cs="F2,Bold"/>
          <w:b/>
          <w:bCs/>
          <w:kern w:val="0"/>
          <w:sz w:val="28"/>
          <w:szCs w:val="28"/>
          <w:lang w:val="en-US" w:eastAsia="zh-CN"/>
        </w:rPr>
        <w:t>包件2-不锈钢法兰</w:t>
      </w:r>
    </w:p>
    <w:p>
      <w:pPr>
        <w:autoSpaceDE w:val="0"/>
        <w:autoSpaceDN w:val="0"/>
        <w:adjustRightInd w:val="0"/>
        <w:spacing w:line="360" w:lineRule="auto"/>
        <w:jc w:val="left"/>
        <w:rPr>
          <w:rFonts w:ascii="宋体" w:hAnsi="宋体" w:cs="F2,Bold"/>
          <w:kern w:val="0"/>
          <w:sz w:val="28"/>
          <w:szCs w:val="28"/>
        </w:rPr>
      </w:pPr>
    </w:p>
    <w:tbl>
      <w:tblPr>
        <w:tblStyle w:val="22"/>
        <w:tblW w:w="14061" w:type="dxa"/>
        <w:tblInd w:w="111" w:type="dxa"/>
        <w:tblLayout w:type="fixed"/>
        <w:tblCellMar>
          <w:top w:w="0" w:type="dxa"/>
          <w:left w:w="0" w:type="dxa"/>
          <w:bottom w:w="0" w:type="dxa"/>
          <w:right w:w="0" w:type="dxa"/>
        </w:tblCellMar>
      </w:tblPr>
      <w:tblGrid>
        <w:gridCol w:w="854"/>
        <w:gridCol w:w="1162"/>
        <w:gridCol w:w="1857"/>
        <w:gridCol w:w="708"/>
        <w:gridCol w:w="1560"/>
        <w:gridCol w:w="4819"/>
        <w:gridCol w:w="3101"/>
      </w:tblGrid>
      <w:tr>
        <w:tblPrEx>
          <w:tblCellMar>
            <w:top w:w="0" w:type="dxa"/>
            <w:left w:w="0" w:type="dxa"/>
            <w:bottom w:w="0" w:type="dxa"/>
            <w:right w:w="0" w:type="dxa"/>
          </w:tblCellMar>
        </w:tblPrEx>
        <w:trPr>
          <w:trHeight w:val="1018" w:hRule="atLeast"/>
        </w:trPr>
        <w:tc>
          <w:tcPr>
            <w:tcW w:w="854" w:type="dxa"/>
            <w:tcBorders>
              <w:top w:val="single" w:color="000000" w:sz="4" w:space="0"/>
              <w:left w:val="single" w:color="000000"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宋体"/>
                <w:b/>
                <w:color w:val="000000"/>
                <w:sz w:val="24"/>
                <w:szCs w:val="28"/>
              </w:rPr>
            </w:pPr>
            <w:r>
              <w:rPr>
                <w:rFonts w:hint="eastAsia" w:ascii="仿宋" w:hAnsi="仿宋" w:eastAsia="仿宋" w:cs="宋体"/>
                <w:b/>
                <w:color w:val="000000"/>
                <w:kern w:val="0"/>
                <w:sz w:val="24"/>
                <w:szCs w:val="28"/>
                <w:lang w:bidi="ar"/>
              </w:rPr>
              <w:t>序号</w:t>
            </w:r>
          </w:p>
        </w:tc>
        <w:tc>
          <w:tcPr>
            <w:tcW w:w="1162" w:type="dxa"/>
            <w:tcBorders>
              <w:top w:val="single" w:color="000000" w:sz="4" w:space="0"/>
              <w:left w:val="single" w:color="auto" w:sz="4" w:space="0"/>
              <w:right w:val="single" w:color="auto" w:sz="4" w:space="0"/>
            </w:tcBorders>
            <w:vAlign w:val="center"/>
          </w:tcPr>
          <w:p>
            <w:pPr>
              <w:widowControl/>
              <w:jc w:val="center"/>
              <w:textAlignment w:val="center"/>
              <w:rPr>
                <w:rFonts w:hint="eastAsia" w:ascii="仿宋" w:hAnsi="仿宋" w:eastAsia="仿宋" w:cs="宋体"/>
                <w:b/>
                <w:color w:val="000000"/>
                <w:kern w:val="0"/>
                <w:sz w:val="24"/>
                <w:szCs w:val="28"/>
                <w:lang w:val="en-US" w:eastAsia="zh-CN" w:bidi="ar"/>
              </w:rPr>
            </w:pPr>
            <w:r>
              <w:rPr>
                <w:rFonts w:hint="eastAsia" w:ascii="仿宋" w:hAnsi="仿宋" w:eastAsia="仿宋" w:cs="宋体"/>
                <w:b/>
                <w:color w:val="000000"/>
                <w:kern w:val="0"/>
                <w:sz w:val="24"/>
                <w:szCs w:val="28"/>
                <w:lang w:val="en-US" w:eastAsia="zh-CN" w:bidi="ar"/>
              </w:rPr>
              <w:t>物资类型</w:t>
            </w:r>
          </w:p>
        </w:tc>
        <w:tc>
          <w:tcPr>
            <w:tcW w:w="1857" w:type="dxa"/>
            <w:tcBorders>
              <w:top w:val="single" w:color="000000" w:sz="4" w:space="0"/>
              <w:left w:val="single" w:color="auto"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hint="default" w:ascii="仿宋" w:hAnsi="仿宋" w:eastAsia="仿宋" w:cs="宋体"/>
                <w:b/>
                <w:color w:val="000000"/>
                <w:kern w:val="0"/>
                <w:sz w:val="24"/>
                <w:szCs w:val="28"/>
                <w:lang w:val="en-US" w:eastAsia="zh-CN" w:bidi="ar"/>
              </w:rPr>
            </w:pPr>
            <w:r>
              <w:rPr>
                <w:rFonts w:hint="eastAsia" w:ascii="仿宋" w:hAnsi="仿宋" w:eastAsia="仿宋" w:cs="宋体"/>
                <w:b/>
                <w:color w:val="000000"/>
                <w:kern w:val="0"/>
                <w:sz w:val="24"/>
                <w:szCs w:val="28"/>
                <w:lang w:val="en-US" w:eastAsia="zh-CN" w:bidi="ar"/>
              </w:rPr>
              <w:t>规格型号</w:t>
            </w:r>
          </w:p>
        </w:tc>
        <w:tc>
          <w:tcPr>
            <w:tcW w:w="708" w:type="dxa"/>
            <w:tcBorders>
              <w:top w:val="single" w:color="000000" w:sz="4" w:space="0"/>
              <w:left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宋体"/>
                <w:b/>
                <w:color w:val="000000"/>
                <w:kern w:val="0"/>
                <w:sz w:val="24"/>
                <w:szCs w:val="28"/>
                <w:lang w:bidi="ar"/>
              </w:rPr>
            </w:pPr>
            <w:r>
              <w:rPr>
                <w:rFonts w:hint="eastAsia" w:ascii="仿宋" w:hAnsi="仿宋" w:eastAsia="仿宋" w:cs="宋体"/>
                <w:b/>
                <w:color w:val="000000"/>
                <w:kern w:val="0"/>
                <w:sz w:val="24"/>
                <w:szCs w:val="28"/>
                <w:lang w:bidi="ar"/>
              </w:rPr>
              <w:t>单位</w:t>
            </w:r>
          </w:p>
        </w:tc>
        <w:tc>
          <w:tcPr>
            <w:tcW w:w="15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hint="eastAsia" w:ascii="仿宋" w:hAnsi="仿宋" w:eastAsia="仿宋" w:cs="宋体"/>
                <w:b/>
                <w:color w:val="000000"/>
                <w:sz w:val="24"/>
                <w:szCs w:val="28"/>
                <w:lang w:eastAsia="zh-CN"/>
              </w:rPr>
            </w:pPr>
            <w:r>
              <w:rPr>
                <w:rFonts w:hint="eastAsia" w:ascii="仿宋" w:hAnsi="仿宋" w:eastAsia="仿宋" w:cs="宋体"/>
                <w:b/>
                <w:color w:val="000000"/>
                <w:kern w:val="0"/>
                <w:sz w:val="24"/>
                <w:szCs w:val="28"/>
                <w:lang w:bidi="ar"/>
              </w:rPr>
              <w:t>数量</w:t>
            </w:r>
            <w:r>
              <w:rPr>
                <w:rFonts w:hint="eastAsia" w:ascii="仿宋" w:hAnsi="仿宋" w:eastAsia="仿宋" w:cs="宋体"/>
                <w:b/>
                <w:color w:val="000000"/>
                <w:kern w:val="0"/>
                <w:sz w:val="24"/>
                <w:szCs w:val="28"/>
                <w:lang w:eastAsia="zh-CN" w:bidi="ar"/>
              </w:rPr>
              <w:t>（</w:t>
            </w:r>
            <w:r>
              <w:rPr>
                <w:rFonts w:hint="eastAsia" w:ascii="仿宋" w:hAnsi="仿宋" w:eastAsia="仿宋" w:cs="宋体"/>
                <w:b/>
                <w:color w:val="000000"/>
                <w:kern w:val="0"/>
                <w:sz w:val="24"/>
                <w:szCs w:val="28"/>
                <w:lang w:val="en-US" w:eastAsia="zh-CN" w:bidi="ar"/>
              </w:rPr>
              <w:t>件</w:t>
            </w:r>
            <w:r>
              <w:rPr>
                <w:rFonts w:hint="eastAsia" w:ascii="仿宋" w:hAnsi="仿宋" w:eastAsia="仿宋" w:cs="宋体"/>
                <w:b/>
                <w:color w:val="000000"/>
                <w:kern w:val="0"/>
                <w:sz w:val="24"/>
                <w:szCs w:val="28"/>
                <w:lang w:eastAsia="zh-CN" w:bidi="ar"/>
              </w:rPr>
              <w:t>）</w:t>
            </w:r>
          </w:p>
        </w:tc>
        <w:tc>
          <w:tcPr>
            <w:tcW w:w="4819" w:type="dxa"/>
            <w:tcBorders>
              <w:top w:val="single" w:color="000000" w:sz="4" w:space="0"/>
              <w:left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宋体"/>
                <w:b/>
                <w:color w:val="000000"/>
                <w:sz w:val="24"/>
                <w:szCs w:val="28"/>
              </w:rPr>
            </w:pPr>
            <w:r>
              <w:rPr>
                <w:rFonts w:hint="eastAsia" w:ascii="仿宋" w:hAnsi="仿宋" w:eastAsia="仿宋" w:cs="宋体"/>
                <w:b/>
                <w:color w:val="000000"/>
                <w:sz w:val="24"/>
                <w:szCs w:val="28"/>
              </w:rPr>
              <w:t>交货地点</w:t>
            </w:r>
          </w:p>
        </w:tc>
        <w:tc>
          <w:tcPr>
            <w:tcW w:w="310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宋体"/>
                <w:b/>
                <w:color w:val="000000"/>
                <w:sz w:val="24"/>
                <w:szCs w:val="28"/>
              </w:rPr>
            </w:pPr>
            <w:r>
              <w:rPr>
                <w:rFonts w:hint="eastAsia" w:ascii="仿宋" w:hAnsi="仿宋" w:eastAsia="仿宋" w:cs="宋体"/>
                <w:b/>
                <w:color w:val="000000"/>
                <w:sz w:val="24"/>
                <w:szCs w:val="28"/>
              </w:rPr>
              <w:t>备注</w:t>
            </w:r>
          </w:p>
        </w:tc>
      </w:tr>
      <w:tr>
        <w:tblPrEx>
          <w:tblCellMar>
            <w:top w:w="0" w:type="dxa"/>
            <w:left w:w="0" w:type="dxa"/>
            <w:bottom w:w="0" w:type="dxa"/>
            <w:right w:w="0" w:type="dxa"/>
          </w:tblCellMar>
        </w:tblPrEx>
        <w:trPr>
          <w:trHeight w:val="894" w:hRule="atLeast"/>
        </w:trPr>
        <w:tc>
          <w:tcPr>
            <w:tcW w:w="854" w:type="dxa"/>
            <w:tcBorders>
              <w:top w:val="single" w:color="000000" w:sz="4" w:space="0"/>
              <w:left w:val="single" w:color="000000" w:sz="4" w:space="0"/>
              <w:bottom w:val="single" w:color="auto" w:sz="4" w:space="0"/>
              <w:right w:val="single" w:color="auto" w:sz="4" w:space="0"/>
            </w:tcBorders>
            <w:shd w:val="clear" w:color="auto" w:fill="auto"/>
            <w:noWrap/>
            <w:tcMar>
              <w:top w:w="15" w:type="dxa"/>
              <w:left w:w="15" w:type="dxa"/>
              <w:right w:w="15" w:type="dxa"/>
            </w:tcMar>
            <w:vAlign w:val="center"/>
          </w:tcPr>
          <w:p>
            <w:pPr>
              <w:widowControl/>
              <w:jc w:val="center"/>
              <w:textAlignment w:val="center"/>
              <w:rPr>
                <w:rFonts w:hint="eastAsia" w:asciiTheme="minorEastAsia" w:hAnsiTheme="minorEastAsia" w:eastAsiaTheme="minorEastAsia" w:cstheme="minorEastAsia"/>
                <w:color w:val="000000"/>
                <w:sz w:val="24"/>
                <w:szCs w:val="28"/>
              </w:rPr>
            </w:pPr>
            <w:r>
              <w:rPr>
                <w:rFonts w:hint="eastAsia" w:asciiTheme="minorEastAsia" w:hAnsiTheme="minorEastAsia" w:eastAsiaTheme="minorEastAsia" w:cstheme="minorEastAsia"/>
                <w:color w:val="000000"/>
                <w:sz w:val="24"/>
                <w:szCs w:val="28"/>
              </w:rPr>
              <w:t>1</w:t>
            </w:r>
          </w:p>
        </w:tc>
        <w:tc>
          <w:tcPr>
            <w:tcW w:w="1162" w:type="dxa"/>
            <w:tcBorders>
              <w:top w:val="single" w:color="000000" w:sz="4" w:space="0"/>
              <w:left w:val="single" w:color="auto" w:sz="4" w:space="0"/>
              <w:bottom w:val="single" w:color="auto" w:sz="4" w:space="0"/>
              <w:right w:val="single" w:color="auto" w:sz="4" w:space="0"/>
            </w:tcBorders>
            <w:vAlign w:val="center"/>
          </w:tcPr>
          <w:p>
            <w:pPr>
              <w:widowControl/>
              <w:jc w:val="center"/>
              <w:textAlignment w:val="center"/>
              <w:rPr>
                <w:rFonts w:hint="default" w:asciiTheme="minorEastAsia" w:hAnsiTheme="minorEastAsia" w:eastAsiaTheme="minorEastAsia" w:cstheme="minorEastAsia"/>
                <w:color w:val="000000"/>
                <w:sz w:val="24"/>
                <w:szCs w:val="28"/>
                <w:lang w:val="en-US" w:eastAsia="zh-CN"/>
              </w:rPr>
            </w:pPr>
            <w:r>
              <w:rPr>
                <w:rFonts w:hint="eastAsia" w:asciiTheme="minorEastAsia" w:hAnsiTheme="minorEastAsia" w:eastAsiaTheme="minorEastAsia" w:cstheme="minorEastAsia"/>
                <w:color w:val="000000"/>
                <w:sz w:val="24"/>
                <w:szCs w:val="28"/>
                <w:lang w:val="en-US" w:eastAsia="zh-CN"/>
              </w:rPr>
              <w:t>不锈钢法兰、冲压弯</w:t>
            </w:r>
          </w:p>
        </w:tc>
        <w:tc>
          <w:tcPr>
            <w:tcW w:w="1857" w:type="dxa"/>
            <w:tcBorders>
              <w:top w:val="single" w:color="000000" w:sz="4" w:space="0"/>
              <w:left w:val="single" w:color="auto" w:sz="4" w:space="0"/>
              <w:right w:val="single" w:color="auto" w:sz="4" w:space="0"/>
            </w:tcBorders>
            <w:shd w:val="clear" w:color="auto" w:fill="auto"/>
            <w:noWrap/>
            <w:tcMar>
              <w:top w:w="15" w:type="dxa"/>
              <w:left w:w="15" w:type="dxa"/>
              <w:right w:w="15" w:type="dxa"/>
            </w:tcMar>
            <w:vAlign w:val="center"/>
          </w:tcPr>
          <w:p>
            <w:pPr>
              <w:widowControl/>
              <w:jc w:val="center"/>
              <w:textAlignment w:val="center"/>
              <w:rPr>
                <w:rFonts w:hint="eastAsia" w:asciiTheme="minorEastAsia" w:hAnsiTheme="minorEastAsia" w:eastAsiaTheme="minorEastAsia" w:cstheme="minorEastAsia"/>
                <w:color w:val="000000"/>
                <w:kern w:val="0"/>
                <w:sz w:val="24"/>
                <w:szCs w:val="28"/>
                <w:lang w:val="en-US" w:eastAsia="zh-CN" w:bidi="ar"/>
              </w:rPr>
            </w:pPr>
            <w:r>
              <w:rPr>
                <w:rFonts w:hint="eastAsia" w:asciiTheme="minorEastAsia" w:hAnsiTheme="minorEastAsia" w:eastAsiaTheme="minorEastAsia" w:cstheme="minorEastAsia"/>
                <w:color w:val="000000"/>
                <w:kern w:val="0"/>
                <w:sz w:val="24"/>
                <w:szCs w:val="28"/>
                <w:lang w:val="en-US" w:eastAsia="zh-CN" w:bidi="ar"/>
              </w:rPr>
              <w:t>见附件集采清单</w:t>
            </w:r>
          </w:p>
        </w:tc>
        <w:tc>
          <w:tcPr>
            <w:tcW w:w="708" w:type="dxa"/>
            <w:tcBorders>
              <w:top w:val="single" w:color="000000" w:sz="4" w:space="0"/>
              <w:left w:val="single" w:color="auto"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hint="eastAsia" w:asciiTheme="minorEastAsia" w:hAnsiTheme="minorEastAsia" w:eastAsiaTheme="minorEastAsia" w:cstheme="minorEastAsia"/>
                <w:color w:val="000000"/>
                <w:kern w:val="0"/>
                <w:sz w:val="24"/>
                <w:szCs w:val="28"/>
                <w:lang w:val="en-US" w:eastAsia="zh-CN" w:bidi="ar"/>
              </w:rPr>
            </w:pPr>
            <w:r>
              <w:rPr>
                <w:rFonts w:hint="eastAsia" w:asciiTheme="minorEastAsia" w:hAnsiTheme="minorEastAsia" w:eastAsiaTheme="minorEastAsia" w:cstheme="minorEastAsia"/>
                <w:color w:val="000000"/>
                <w:kern w:val="0"/>
                <w:sz w:val="24"/>
                <w:szCs w:val="28"/>
                <w:lang w:val="en-US" w:eastAsia="zh-CN" w:bidi="ar"/>
              </w:rPr>
              <w:t>件</w:t>
            </w:r>
          </w:p>
        </w:tc>
        <w:tc>
          <w:tcPr>
            <w:tcW w:w="15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hint="default" w:asciiTheme="minorEastAsia" w:hAnsiTheme="minorEastAsia" w:eastAsiaTheme="minorEastAsia" w:cstheme="minorEastAsia"/>
                <w:color w:val="000000"/>
                <w:sz w:val="24"/>
                <w:szCs w:val="28"/>
                <w:lang w:val="en-US" w:eastAsia="zh-CN"/>
              </w:rPr>
            </w:pPr>
            <w:r>
              <w:rPr>
                <w:rFonts w:hint="eastAsia" w:asciiTheme="minorEastAsia" w:hAnsiTheme="minorEastAsia" w:eastAsiaTheme="minorEastAsia" w:cstheme="minorEastAsia"/>
                <w:color w:val="000000"/>
                <w:sz w:val="24"/>
                <w:szCs w:val="28"/>
                <w:lang w:val="en-US" w:eastAsia="zh-CN"/>
              </w:rPr>
              <w:t>470</w:t>
            </w:r>
          </w:p>
        </w:tc>
        <w:tc>
          <w:tcPr>
            <w:tcW w:w="4819" w:type="dxa"/>
            <w:tcBorders>
              <w:top w:val="single" w:color="auto" w:sz="4" w:space="0"/>
              <w:left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广东省江门市新会区古井镇四航大道12号</w:t>
            </w:r>
          </w:p>
        </w:tc>
        <w:tc>
          <w:tcPr>
            <w:tcW w:w="3101" w:type="dxa"/>
            <w:tcBorders>
              <w:top w:val="single" w:color="000000" w:sz="4" w:space="0"/>
              <w:left w:val="single" w:color="000000" w:sz="4" w:space="0"/>
              <w:right w:val="single" w:color="000000" w:sz="4" w:space="0"/>
            </w:tcBorders>
            <w:vAlign w:val="center"/>
          </w:tcPr>
          <w:p>
            <w:pPr>
              <w:widowControl/>
              <w:numPr>
                <w:ilvl w:val="0"/>
                <w:numId w:val="0"/>
              </w:numPr>
              <w:jc w:val="center"/>
              <w:textAlignment w:val="center"/>
              <w:rPr>
                <w:rFonts w:hint="eastAsia" w:asciiTheme="minorEastAsia" w:hAnsiTheme="minorEastAsia" w:eastAsiaTheme="minorEastAsia" w:cstheme="minorEastAsia"/>
                <w:b/>
                <w:bCs/>
                <w:color w:val="FF0000"/>
                <w:kern w:val="0"/>
                <w:sz w:val="24"/>
                <w:szCs w:val="24"/>
                <w:lang w:val="en-US" w:eastAsia="zh-CN" w:bidi="ar"/>
              </w:rPr>
            </w:pPr>
            <w:r>
              <w:rPr>
                <w:rFonts w:hint="eastAsia" w:asciiTheme="minorEastAsia" w:hAnsiTheme="minorEastAsia" w:eastAsiaTheme="minorEastAsia" w:cstheme="minorEastAsia"/>
                <w:b/>
                <w:bCs/>
                <w:color w:val="FF0000"/>
                <w:kern w:val="0"/>
                <w:sz w:val="24"/>
                <w:szCs w:val="24"/>
                <w:lang w:val="en-US" w:eastAsia="zh-CN" w:bidi="ar"/>
              </w:rPr>
              <w:t>1）报价必须严格满足附件集采清单中名称、标准号要求。</w:t>
            </w:r>
          </w:p>
          <w:p>
            <w:pPr>
              <w:pStyle w:val="2"/>
              <w:numPr>
                <w:ilvl w:val="0"/>
                <w:numId w:val="0"/>
              </w:numPr>
              <w:rPr>
                <w:rFonts w:hint="eastAsia" w:asciiTheme="minorEastAsia" w:hAnsiTheme="minorEastAsia" w:eastAsiaTheme="minorEastAsia" w:cstheme="minorEastAsia"/>
                <w:b/>
                <w:bCs/>
                <w:color w:val="FF0000"/>
                <w:sz w:val="24"/>
                <w:szCs w:val="24"/>
                <w:lang w:val="en-US" w:eastAsia="zh-CN"/>
              </w:rPr>
            </w:pPr>
            <w:r>
              <w:rPr>
                <w:rFonts w:hint="eastAsia" w:asciiTheme="minorEastAsia" w:hAnsiTheme="minorEastAsia" w:eastAsiaTheme="minorEastAsia" w:cstheme="minorEastAsia"/>
                <w:b/>
                <w:bCs/>
                <w:color w:val="FF0000"/>
                <w:sz w:val="24"/>
                <w:szCs w:val="24"/>
                <w:lang w:val="en-US" w:eastAsia="zh-CN"/>
              </w:rPr>
              <w:t>2）报价法兰、冲压弯单价为合同有效期内最高价。</w:t>
            </w:r>
          </w:p>
          <w:p>
            <w:pPr>
              <w:pStyle w:val="2"/>
              <w:numPr>
                <w:ilvl w:val="0"/>
                <w:numId w:val="0"/>
              </w:numPr>
              <w:rPr>
                <w:rFonts w:hint="default" w:asciiTheme="minorEastAsia" w:hAnsiTheme="minorEastAsia" w:eastAsiaTheme="minorEastAsia" w:cstheme="minorEastAsia"/>
                <w:b/>
                <w:bCs/>
                <w:color w:val="FF0000"/>
                <w:sz w:val="24"/>
                <w:szCs w:val="24"/>
                <w:lang w:val="en-US" w:eastAsia="zh-CN"/>
              </w:rPr>
            </w:pPr>
            <w:r>
              <w:rPr>
                <w:rFonts w:hint="eastAsia" w:asciiTheme="minorEastAsia" w:hAnsiTheme="minorEastAsia" w:eastAsiaTheme="minorEastAsia" w:cstheme="minorEastAsia"/>
                <w:b/>
                <w:bCs/>
                <w:color w:val="FF0000"/>
                <w:sz w:val="24"/>
                <w:szCs w:val="24"/>
                <w:lang w:val="en-US" w:eastAsia="zh-CN"/>
              </w:rPr>
              <w:t>3）报价提供明细清单</w:t>
            </w:r>
          </w:p>
        </w:tc>
      </w:tr>
      <w:tr>
        <w:tblPrEx>
          <w:tblCellMar>
            <w:top w:w="0" w:type="dxa"/>
            <w:left w:w="0" w:type="dxa"/>
            <w:bottom w:w="0" w:type="dxa"/>
            <w:right w:w="0" w:type="dxa"/>
          </w:tblCellMar>
        </w:tblPrEx>
        <w:trPr>
          <w:trHeight w:val="523" w:hRule="atLeast"/>
        </w:trPr>
        <w:tc>
          <w:tcPr>
            <w:tcW w:w="3873" w:type="dxa"/>
            <w:gridSpan w:val="3"/>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hint="eastAsia" w:ascii="仿宋" w:hAnsi="仿宋" w:eastAsia="仿宋" w:cs="宋体"/>
                <w:b/>
                <w:color w:val="000000"/>
                <w:kern w:val="0"/>
                <w:sz w:val="24"/>
                <w:szCs w:val="28"/>
                <w:lang w:val="en-US" w:eastAsia="zh-CN" w:bidi="ar"/>
              </w:rPr>
            </w:pPr>
            <w:r>
              <w:rPr>
                <w:rFonts w:hint="eastAsia" w:ascii="仿宋" w:hAnsi="仿宋" w:eastAsia="仿宋" w:cs="宋体"/>
                <w:b/>
                <w:color w:val="000000"/>
                <w:kern w:val="0"/>
                <w:sz w:val="24"/>
                <w:szCs w:val="28"/>
                <w:lang w:val="en-US" w:eastAsia="zh-CN" w:bidi="ar"/>
              </w:rPr>
              <w:t>合  计</w:t>
            </w:r>
          </w:p>
        </w:tc>
        <w:tc>
          <w:tcPr>
            <w:tcW w:w="708" w:type="dxa"/>
            <w:tcBorders>
              <w:top w:val="single" w:color="000000" w:sz="4" w:space="0"/>
              <w:left w:val="single" w:color="auto"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hint="eastAsia" w:ascii="仿宋" w:hAnsi="仿宋" w:eastAsia="仿宋" w:cs="宋体"/>
                <w:b/>
                <w:color w:val="000000"/>
                <w:kern w:val="0"/>
                <w:sz w:val="24"/>
                <w:szCs w:val="28"/>
                <w:lang w:val="en-US" w:eastAsia="zh-CN" w:bidi="ar"/>
              </w:rPr>
            </w:pPr>
            <w:r>
              <w:rPr>
                <w:rFonts w:hint="eastAsia" w:ascii="仿宋" w:hAnsi="仿宋" w:eastAsia="仿宋" w:cs="宋体"/>
                <w:b/>
                <w:color w:val="000000"/>
                <w:kern w:val="0"/>
                <w:sz w:val="24"/>
                <w:szCs w:val="28"/>
                <w:lang w:val="en-US" w:eastAsia="zh-CN" w:bidi="ar"/>
              </w:rPr>
              <w:t>件</w:t>
            </w:r>
          </w:p>
        </w:tc>
        <w:tc>
          <w:tcPr>
            <w:tcW w:w="15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default" w:ascii="仿宋" w:hAnsi="仿宋" w:eastAsia="仿宋" w:cs="宋体"/>
                <w:color w:val="000000"/>
                <w:sz w:val="24"/>
                <w:szCs w:val="28"/>
                <w:lang w:val="en-US" w:eastAsia="zh-CN"/>
              </w:rPr>
            </w:pPr>
            <w:r>
              <w:rPr>
                <w:rFonts w:hint="eastAsia" w:ascii="仿宋" w:hAnsi="仿宋" w:eastAsia="仿宋" w:cs="宋体"/>
                <w:color w:val="000000"/>
                <w:sz w:val="24"/>
                <w:szCs w:val="28"/>
                <w:lang w:val="en-US" w:eastAsia="zh-CN"/>
              </w:rPr>
              <w:t>470</w:t>
            </w:r>
          </w:p>
        </w:tc>
        <w:tc>
          <w:tcPr>
            <w:tcW w:w="48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仿宋" w:hAnsi="仿宋" w:eastAsia="仿宋" w:cs="宋体"/>
                <w:color w:val="000000"/>
                <w:sz w:val="24"/>
                <w:szCs w:val="28"/>
              </w:rPr>
            </w:pPr>
          </w:p>
        </w:tc>
        <w:tc>
          <w:tcPr>
            <w:tcW w:w="3101" w:type="dxa"/>
            <w:tcBorders>
              <w:top w:val="single" w:color="000000" w:sz="4" w:space="0"/>
              <w:left w:val="single" w:color="000000" w:sz="4" w:space="0"/>
              <w:bottom w:val="single" w:color="000000" w:sz="4" w:space="0"/>
              <w:right w:val="single" w:color="000000" w:sz="4" w:space="0"/>
            </w:tcBorders>
            <w:vAlign w:val="center"/>
          </w:tcPr>
          <w:p>
            <w:pPr>
              <w:jc w:val="center"/>
              <w:rPr>
                <w:rFonts w:ascii="仿宋" w:hAnsi="仿宋" w:eastAsia="仿宋" w:cs="宋体"/>
                <w:color w:val="000000"/>
                <w:sz w:val="24"/>
                <w:szCs w:val="28"/>
              </w:rPr>
            </w:pPr>
          </w:p>
        </w:tc>
      </w:tr>
    </w:tbl>
    <w:p>
      <w:pPr>
        <w:autoSpaceDE w:val="0"/>
        <w:autoSpaceDN w:val="0"/>
        <w:adjustRightInd w:val="0"/>
        <w:spacing w:line="360" w:lineRule="auto"/>
        <w:jc w:val="left"/>
        <w:rPr>
          <w:rFonts w:ascii="宋体" w:hAnsi="宋体" w:cs="F2,Bold"/>
          <w:b/>
          <w:bCs/>
          <w:kern w:val="0"/>
          <w:sz w:val="32"/>
          <w:szCs w:val="32"/>
        </w:rPr>
        <w:sectPr>
          <w:pgSz w:w="16838" w:h="11906" w:orient="landscape"/>
          <w:pgMar w:top="1440" w:right="1440" w:bottom="1440" w:left="1440" w:header="851" w:footer="992" w:gutter="0"/>
          <w:pgBorders>
            <w:top w:val="none" w:sz="0" w:space="0"/>
            <w:left w:val="none" w:sz="0" w:space="0"/>
            <w:bottom w:val="none" w:sz="0" w:space="0"/>
            <w:right w:val="none" w:sz="0" w:space="0"/>
          </w:pgBorders>
          <w:cols w:space="720" w:num="1"/>
          <w:docGrid w:linePitch="312" w:charSpace="0"/>
        </w:sectPr>
      </w:pPr>
    </w:p>
    <w:p>
      <w:pPr>
        <w:autoSpaceDE w:val="0"/>
        <w:autoSpaceDN w:val="0"/>
        <w:adjustRightInd w:val="0"/>
        <w:spacing w:line="360" w:lineRule="auto"/>
        <w:ind w:firstLine="1920" w:firstLineChars="400"/>
        <w:jc w:val="left"/>
        <w:rPr>
          <w:rFonts w:ascii="仿宋" w:hAnsi="仿宋" w:eastAsia="仿宋" w:cs="F2,Bold"/>
          <w:bCs/>
          <w:kern w:val="0"/>
          <w:sz w:val="48"/>
          <w:szCs w:val="32"/>
        </w:rPr>
      </w:pPr>
      <w:r>
        <w:rPr>
          <w:rFonts w:hint="eastAsia" w:ascii="仿宋" w:hAnsi="仿宋" w:eastAsia="仿宋" w:cs="F2,Bold"/>
          <w:bCs/>
          <w:kern w:val="0"/>
          <w:sz w:val="48"/>
          <w:szCs w:val="32"/>
        </w:rPr>
        <w:t>第二章 投标人须知</w:t>
      </w:r>
      <w:bookmarkEnd w:id="9"/>
    </w:p>
    <w:p>
      <w:pPr>
        <w:adjustRightInd w:val="0"/>
        <w:snapToGrid w:val="0"/>
        <w:spacing w:line="276" w:lineRule="auto"/>
        <w:rPr>
          <w:rFonts w:ascii="仿宋" w:hAnsi="仿宋" w:eastAsia="仿宋" w:cs="F2,Bold"/>
          <w:b/>
          <w:bCs/>
          <w:kern w:val="0"/>
          <w:sz w:val="32"/>
          <w:szCs w:val="28"/>
        </w:rPr>
      </w:pPr>
      <w:r>
        <w:rPr>
          <w:rFonts w:hint="eastAsia" w:ascii="仿宋" w:hAnsi="仿宋" w:eastAsia="仿宋" w:cs="F2,Bold"/>
          <w:b/>
          <w:bCs/>
          <w:kern w:val="0"/>
          <w:sz w:val="32"/>
          <w:szCs w:val="28"/>
        </w:rPr>
        <w:t>投标人须知前附表：</w:t>
      </w:r>
    </w:p>
    <w:tbl>
      <w:tblPr>
        <w:tblStyle w:val="22"/>
        <w:tblW w:w="1003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36"/>
        <w:gridCol w:w="2555"/>
        <w:gridCol w:w="63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6" w:type="dxa"/>
            <w:vAlign w:val="center"/>
          </w:tcPr>
          <w:p>
            <w:pPr>
              <w:adjustRightInd w:val="0"/>
              <w:spacing w:line="440" w:lineRule="exact"/>
              <w:jc w:val="center"/>
              <w:textAlignment w:val="baseline"/>
              <w:rPr>
                <w:rFonts w:ascii="仿宋" w:hAnsi="仿宋" w:eastAsia="仿宋"/>
                <w:b/>
                <w:sz w:val="24"/>
                <w:szCs w:val="24"/>
              </w:rPr>
            </w:pPr>
            <w:r>
              <w:rPr>
                <w:rFonts w:ascii="仿宋" w:hAnsi="仿宋" w:eastAsia="仿宋"/>
                <w:b/>
                <w:sz w:val="24"/>
                <w:szCs w:val="24"/>
              </w:rPr>
              <w:t>条款号</w:t>
            </w:r>
          </w:p>
        </w:tc>
        <w:tc>
          <w:tcPr>
            <w:tcW w:w="2555" w:type="dxa"/>
            <w:vAlign w:val="center"/>
          </w:tcPr>
          <w:p>
            <w:pPr>
              <w:adjustRightInd w:val="0"/>
              <w:spacing w:line="440" w:lineRule="exact"/>
              <w:jc w:val="center"/>
              <w:textAlignment w:val="baseline"/>
              <w:rPr>
                <w:rFonts w:ascii="仿宋" w:hAnsi="仿宋" w:eastAsia="仿宋"/>
                <w:b/>
                <w:sz w:val="24"/>
                <w:szCs w:val="24"/>
              </w:rPr>
            </w:pPr>
            <w:r>
              <w:rPr>
                <w:rFonts w:ascii="仿宋" w:hAnsi="仿宋" w:eastAsia="仿宋"/>
                <w:b/>
                <w:sz w:val="24"/>
                <w:szCs w:val="24"/>
              </w:rPr>
              <w:t>条  款  名  称</w:t>
            </w:r>
          </w:p>
        </w:tc>
        <w:tc>
          <w:tcPr>
            <w:tcW w:w="6340" w:type="dxa"/>
            <w:vAlign w:val="center"/>
          </w:tcPr>
          <w:p>
            <w:pPr>
              <w:adjustRightInd w:val="0"/>
              <w:spacing w:line="440" w:lineRule="exact"/>
              <w:jc w:val="center"/>
              <w:textAlignment w:val="baseline"/>
              <w:rPr>
                <w:rFonts w:ascii="仿宋" w:hAnsi="仿宋" w:eastAsia="仿宋"/>
                <w:b/>
                <w:sz w:val="24"/>
                <w:szCs w:val="24"/>
              </w:rPr>
            </w:pPr>
            <w:r>
              <w:rPr>
                <w:rFonts w:ascii="仿宋" w:hAnsi="仿宋" w:eastAsia="仿宋"/>
                <w:b/>
                <w:sz w:val="24"/>
                <w:szCs w:val="24"/>
              </w:rPr>
              <w:t>编  列  内  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6" w:type="dxa"/>
            <w:vAlign w:val="center"/>
          </w:tcPr>
          <w:p>
            <w:pPr>
              <w:adjustRightInd w:val="0"/>
              <w:spacing w:line="440" w:lineRule="exact"/>
              <w:jc w:val="center"/>
              <w:textAlignment w:val="baseline"/>
              <w:rPr>
                <w:rFonts w:ascii="仿宋" w:hAnsi="仿宋" w:eastAsia="仿宋"/>
                <w:sz w:val="24"/>
                <w:szCs w:val="24"/>
              </w:rPr>
            </w:pPr>
            <w:r>
              <w:rPr>
                <w:rFonts w:ascii="仿宋" w:hAnsi="仿宋" w:eastAsia="仿宋"/>
                <w:sz w:val="24"/>
                <w:szCs w:val="24"/>
              </w:rPr>
              <w:t>1.1.2</w:t>
            </w:r>
          </w:p>
        </w:tc>
        <w:tc>
          <w:tcPr>
            <w:tcW w:w="2555" w:type="dxa"/>
            <w:vAlign w:val="center"/>
          </w:tcPr>
          <w:p>
            <w:pPr>
              <w:adjustRightInd w:val="0"/>
              <w:spacing w:line="440" w:lineRule="exact"/>
              <w:jc w:val="center"/>
              <w:textAlignment w:val="baseline"/>
              <w:rPr>
                <w:rFonts w:ascii="仿宋" w:hAnsi="仿宋" w:eastAsia="仿宋"/>
                <w:sz w:val="24"/>
                <w:szCs w:val="24"/>
              </w:rPr>
            </w:pPr>
            <w:r>
              <w:rPr>
                <w:rFonts w:ascii="仿宋" w:hAnsi="仿宋" w:eastAsia="仿宋"/>
                <w:sz w:val="24"/>
                <w:szCs w:val="24"/>
              </w:rPr>
              <w:t>招标编号</w:t>
            </w:r>
          </w:p>
        </w:tc>
        <w:tc>
          <w:tcPr>
            <w:tcW w:w="6340" w:type="dxa"/>
            <w:vAlign w:val="center"/>
          </w:tcPr>
          <w:p>
            <w:pPr>
              <w:adjustRightInd w:val="0"/>
              <w:spacing w:line="440" w:lineRule="exact"/>
              <w:textAlignment w:val="baseline"/>
              <w:rPr>
                <w:rFonts w:hint="default" w:ascii="仿宋" w:hAnsi="仿宋" w:eastAsia="仿宋"/>
                <w:sz w:val="24"/>
                <w:szCs w:val="24"/>
                <w:lang w:val="en-US" w:eastAsia="zh-CN"/>
              </w:rPr>
            </w:pPr>
            <w:r>
              <w:rPr>
                <w:rFonts w:hint="eastAsia" w:ascii="仿宋" w:hAnsi="仿宋" w:eastAsia="仿宋" w:cs="F2,Bold"/>
                <w:bCs/>
                <w:kern w:val="0"/>
                <w:sz w:val="28"/>
                <w:szCs w:val="28"/>
              </w:rPr>
              <w:t>CGB-C2-2024-CB-</w:t>
            </w:r>
            <w:r>
              <w:rPr>
                <w:rFonts w:hint="eastAsia" w:ascii="仿宋" w:hAnsi="仿宋" w:eastAsia="仿宋" w:cs="F2,Bold"/>
                <w:bCs/>
                <w:kern w:val="0"/>
                <w:sz w:val="28"/>
                <w:szCs w:val="28"/>
                <w:lang w:val="en-US" w:eastAsia="zh-CN"/>
              </w:rPr>
              <w:t>271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6" w:type="dxa"/>
            <w:vAlign w:val="center"/>
          </w:tcPr>
          <w:p>
            <w:pPr>
              <w:adjustRightInd w:val="0"/>
              <w:spacing w:line="440" w:lineRule="exact"/>
              <w:jc w:val="center"/>
              <w:textAlignment w:val="baseline"/>
              <w:rPr>
                <w:rFonts w:ascii="仿宋" w:hAnsi="仿宋" w:eastAsia="仿宋"/>
                <w:sz w:val="24"/>
                <w:szCs w:val="24"/>
              </w:rPr>
            </w:pPr>
            <w:r>
              <w:rPr>
                <w:rFonts w:ascii="仿宋" w:hAnsi="仿宋" w:eastAsia="仿宋"/>
                <w:sz w:val="24"/>
                <w:szCs w:val="24"/>
              </w:rPr>
              <w:t>1.1.</w:t>
            </w:r>
            <w:r>
              <w:rPr>
                <w:rFonts w:hint="eastAsia" w:ascii="仿宋" w:hAnsi="仿宋" w:eastAsia="仿宋"/>
                <w:sz w:val="24"/>
                <w:szCs w:val="24"/>
              </w:rPr>
              <w:t>3</w:t>
            </w:r>
          </w:p>
        </w:tc>
        <w:tc>
          <w:tcPr>
            <w:tcW w:w="2555" w:type="dxa"/>
            <w:vAlign w:val="center"/>
          </w:tcPr>
          <w:p>
            <w:pPr>
              <w:adjustRightInd w:val="0"/>
              <w:spacing w:line="440" w:lineRule="exact"/>
              <w:jc w:val="center"/>
              <w:textAlignment w:val="baseline"/>
              <w:rPr>
                <w:rFonts w:ascii="仿宋" w:hAnsi="仿宋" w:eastAsia="仿宋"/>
                <w:sz w:val="24"/>
                <w:szCs w:val="24"/>
              </w:rPr>
            </w:pPr>
            <w:r>
              <w:rPr>
                <w:rFonts w:ascii="仿宋" w:hAnsi="仿宋" w:eastAsia="仿宋"/>
                <w:sz w:val="24"/>
                <w:szCs w:val="24"/>
              </w:rPr>
              <w:t>招标</w:t>
            </w:r>
            <w:r>
              <w:rPr>
                <w:rFonts w:hint="eastAsia" w:ascii="仿宋" w:hAnsi="仿宋" w:eastAsia="仿宋"/>
                <w:sz w:val="24"/>
                <w:szCs w:val="24"/>
              </w:rPr>
              <w:t>人</w:t>
            </w:r>
          </w:p>
        </w:tc>
        <w:tc>
          <w:tcPr>
            <w:tcW w:w="6340" w:type="dxa"/>
          </w:tcPr>
          <w:p>
            <w:pPr>
              <w:widowControl/>
              <w:spacing w:line="276" w:lineRule="auto"/>
              <w:rPr>
                <w:rFonts w:hint="eastAsia" w:ascii="仿宋" w:hAnsi="仿宋" w:eastAsia="仿宋" w:cs="Times New Roman"/>
                <w:color w:val="000000"/>
                <w:kern w:val="0"/>
                <w:sz w:val="24"/>
                <w:szCs w:val="24"/>
              </w:rPr>
            </w:pPr>
            <w:r>
              <w:rPr>
                <w:rFonts w:hint="eastAsia" w:ascii="仿宋" w:hAnsi="仿宋" w:eastAsia="仿宋" w:cs="Times New Roman"/>
                <w:color w:val="000000"/>
                <w:kern w:val="0"/>
                <w:sz w:val="24"/>
                <w:szCs w:val="24"/>
              </w:rPr>
              <w:t>招标人：中交</w:t>
            </w:r>
            <w:r>
              <w:rPr>
                <w:rFonts w:hint="eastAsia" w:ascii="仿宋" w:hAnsi="仿宋" w:eastAsia="仿宋" w:cs="Times New Roman"/>
                <w:color w:val="000000"/>
                <w:kern w:val="0"/>
                <w:sz w:val="24"/>
                <w:szCs w:val="24"/>
                <w:lang w:val="en-US" w:eastAsia="zh-CN"/>
              </w:rPr>
              <w:t>第四航务工程局</w:t>
            </w:r>
            <w:r>
              <w:rPr>
                <w:rFonts w:hint="eastAsia" w:ascii="仿宋" w:hAnsi="仿宋" w:eastAsia="仿宋" w:cs="Times New Roman"/>
                <w:color w:val="000000"/>
                <w:kern w:val="0"/>
                <w:sz w:val="24"/>
                <w:szCs w:val="24"/>
              </w:rPr>
              <w:t>有限公司</w:t>
            </w:r>
          </w:p>
          <w:p>
            <w:pPr>
              <w:widowControl/>
              <w:spacing w:line="276" w:lineRule="auto"/>
              <w:rPr>
                <w:rFonts w:hint="default" w:ascii="仿宋" w:hAnsi="仿宋" w:eastAsia="仿宋" w:cs="Times New Roman"/>
                <w:color w:val="000000"/>
                <w:kern w:val="0"/>
                <w:sz w:val="24"/>
                <w:szCs w:val="24"/>
                <w:lang w:val="en-US" w:eastAsia="zh-CN"/>
              </w:rPr>
            </w:pPr>
            <w:r>
              <w:rPr>
                <w:rFonts w:hint="eastAsia" w:ascii="仿宋" w:hAnsi="仿宋" w:eastAsia="仿宋" w:cs="Times New Roman"/>
                <w:color w:val="000000"/>
                <w:kern w:val="0"/>
                <w:sz w:val="24"/>
                <w:szCs w:val="24"/>
              </w:rPr>
              <w:t>地  址：</w:t>
            </w:r>
            <w:r>
              <w:rPr>
                <w:rFonts w:hint="eastAsia" w:ascii="仿宋" w:hAnsi="仿宋" w:eastAsia="仿宋" w:cs="Times New Roman"/>
                <w:color w:val="000000"/>
                <w:kern w:val="0"/>
                <w:sz w:val="24"/>
                <w:szCs w:val="24"/>
                <w:lang w:val="en-US" w:eastAsia="zh-CN"/>
              </w:rPr>
              <w:t>广州市海珠区沥滘路368</w:t>
            </w:r>
            <w:r>
              <w:rPr>
                <w:rFonts w:hint="eastAsia" w:ascii="仿宋" w:hAnsi="仿宋" w:eastAsia="仿宋" w:cs="Times New Roman"/>
                <w:color w:val="000000"/>
                <w:kern w:val="0"/>
                <w:sz w:val="24"/>
                <w:szCs w:val="24"/>
              </w:rPr>
              <w:t>号</w:t>
            </w:r>
            <w:r>
              <w:rPr>
                <w:rFonts w:hint="eastAsia" w:ascii="仿宋" w:hAnsi="仿宋" w:eastAsia="仿宋" w:cs="Times New Roman"/>
                <w:color w:val="000000"/>
                <w:kern w:val="0"/>
                <w:sz w:val="24"/>
                <w:szCs w:val="24"/>
                <w:lang w:val="en-US" w:eastAsia="zh-CN"/>
              </w:rPr>
              <w:t>广州之窗商务港A区</w:t>
            </w:r>
          </w:p>
          <w:p>
            <w:pPr>
              <w:widowControl/>
              <w:spacing w:line="276" w:lineRule="auto"/>
              <w:rPr>
                <w:rFonts w:hint="eastAsia" w:ascii="仿宋" w:hAnsi="仿宋" w:eastAsia="仿宋" w:cs="F4"/>
                <w:kern w:val="0"/>
                <w:sz w:val="24"/>
                <w:szCs w:val="24"/>
                <w:highlight w:val="none"/>
              </w:rPr>
            </w:pPr>
            <w:r>
              <w:rPr>
                <w:rFonts w:hint="eastAsia" w:ascii="仿宋" w:hAnsi="仿宋" w:eastAsia="仿宋" w:cs="F4"/>
                <w:kern w:val="0"/>
                <w:sz w:val="24"/>
                <w:szCs w:val="24"/>
                <w:highlight w:val="none"/>
              </w:rPr>
              <w:t>联系人：</w:t>
            </w:r>
          </w:p>
          <w:p>
            <w:pPr>
              <w:widowControl/>
              <w:spacing w:line="276" w:lineRule="auto"/>
              <w:rPr>
                <w:rFonts w:hint="default" w:eastAsia="仿宋"/>
                <w:lang w:val="en-US" w:eastAsia="zh-CN"/>
              </w:rPr>
            </w:pPr>
            <w:r>
              <w:rPr>
                <w:rFonts w:hint="eastAsia" w:ascii="仿宋" w:hAnsi="仿宋" w:eastAsia="仿宋" w:cs="Times New Roman"/>
                <w:color w:val="000000"/>
                <w:kern w:val="0"/>
                <w:sz w:val="24"/>
                <w:szCs w:val="24"/>
                <w:lang w:val="en-US" w:eastAsia="zh-CN"/>
              </w:rPr>
              <w:t xml:space="preserve">         林丹桂</w:t>
            </w:r>
            <w:r>
              <w:rPr>
                <w:rFonts w:hint="eastAsia" w:ascii="仿宋" w:hAnsi="仿宋" w:eastAsia="仿宋" w:cs="Times New Roman"/>
                <w:color w:val="000000"/>
                <w:kern w:val="0"/>
                <w:sz w:val="24"/>
                <w:szCs w:val="24"/>
                <w:highlight w:val="yellow"/>
              </w:rPr>
              <w:t xml:space="preserve">    </w:t>
            </w:r>
            <w:r>
              <w:rPr>
                <w:rFonts w:hint="eastAsia" w:ascii="仿宋" w:hAnsi="仿宋" w:eastAsia="仿宋" w:cs="Times New Roman"/>
                <w:color w:val="000000"/>
                <w:kern w:val="0"/>
                <w:sz w:val="24"/>
                <w:szCs w:val="24"/>
                <w:highlight w:val="yellow"/>
                <w:lang w:val="en-US" w:eastAsia="zh-CN"/>
              </w:rPr>
              <w:t xml:space="preserve">    </w:t>
            </w:r>
            <w:r>
              <w:rPr>
                <w:rFonts w:hint="eastAsia" w:ascii="仿宋" w:hAnsi="仿宋" w:eastAsia="仿宋" w:cs="Times New Roman"/>
                <w:color w:val="000000"/>
                <w:kern w:val="0"/>
                <w:sz w:val="24"/>
                <w:szCs w:val="24"/>
                <w:highlight w:val="yellow"/>
              </w:rPr>
              <w:t xml:space="preserve"> 电话：</w:t>
            </w:r>
            <w:r>
              <w:rPr>
                <w:rFonts w:hint="eastAsia" w:ascii="仿宋" w:hAnsi="仿宋" w:eastAsia="仿宋" w:cs="Times New Roman"/>
                <w:color w:val="000000"/>
                <w:kern w:val="0"/>
                <w:sz w:val="24"/>
                <w:szCs w:val="24"/>
                <w:highlight w:val="yellow"/>
                <w:lang w:val="en-US" w:eastAsia="zh-CN"/>
              </w:rPr>
              <w:t>18933633528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6" w:type="dxa"/>
            <w:vAlign w:val="center"/>
          </w:tcPr>
          <w:p>
            <w:pPr>
              <w:adjustRightInd w:val="0"/>
              <w:spacing w:line="440" w:lineRule="exact"/>
              <w:jc w:val="center"/>
              <w:textAlignment w:val="baseline"/>
              <w:rPr>
                <w:rFonts w:ascii="仿宋" w:hAnsi="仿宋" w:eastAsia="仿宋"/>
                <w:sz w:val="24"/>
                <w:szCs w:val="24"/>
              </w:rPr>
            </w:pPr>
            <w:r>
              <w:rPr>
                <w:rFonts w:ascii="仿宋" w:hAnsi="仿宋" w:eastAsia="仿宋"/>
                <w:sz w:val="24"/>
                <w:szCs w:val="24"/>
              </w:rPr>
              <w:t>1.1.5</w:t>
            </w:r>
          </w:p>
        </w:tc>
        <w:tc>
          <w:tcPr>
            <w:tcW w:w="2555" w:type="dxa"/>
            <w:vAlign w:val="center"/>
          </w:tcPr>
          <w:p>
            <w:pPr>
              <w:adjustRightInd w:val="0"/>
              <w:spacing w:line="440" w:lineRule="exact"/>
              <w:jc w:val="center"/>
              <w:textAlignment w:val="baseline"/>
              <w:rPr>
                <w:rFonts w:ascii="仿宋" w:hAnsi="仿宋" w:eastAsia="仿宋"/>
                <w:sz w:val="24"/>
                <w:szCs w:val="24"/>
              </w:rPr>
            </w:pPr>
            <w:r>
              <w:rPr>
                <w:rFonts w:ascii="仿宋" w:hAnsi="仿宋" w:eastAsia="仿宋"/>
                <w:sz w:val="24"/>
                <w:szCs w:val="24"/>
              </w:rPr>
              <w:t>项目名称</w:t>
            </w:r>
          </w:p>
        </w:tc>
        <w:tc>
          <w:tcPr>
            <w:tcW w:w="6340" w:type="dxa"/>
            <w:vAlign w:val="center"/>
          </w:tcPr>
          <w:p>
            <w:pPr>
              <w:widowControl/>
              <w:spacing w:line="276" w:lineRule="auto"/>
              <w:rPr>
                <w:rFonts w:hint="default" w:ascii="仿宋" w:hAnsi="仿宋" w:eastAsia="仿宋"/>
                <w:color w:val="000000"/>
                <w:kern w:val="0"/>
                <w:sz w:val="24"/>
                <w:szCs w:val="24"/>
                <w:lang w:val="en-US" w:eastAsia="zh-CN"/>
              </w:rPr>
            </w:pPr>
            <w:r>
              <w:rPr>
                <w:rFonts w:hint="eastAsia" w:ascii="仿宋" w:hAnsi="仿宋" w:eastAsia="仿宋"/>
                <w:color w:val="000000"/>
                <w:kern w:val="0"/>
                <w:sz w:val="24"/>
                <w:szCs w:val="24"/>
                <w:lang w:val="en-US" w:eastAsia="zh-CN"/>
              </w:rPr>
              <w:t xml:space="preserve">四航局航通公司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6" w:type="dxa"/>
            <w:vAlign w:val="center"/>
          </w:tcPr>
          <w:p>
            <w:pPr>
              <w:adjustRightInd w:val="0"/>
              <w:spacing w:line="440" w:lineRule="exact"/>
              <w:jc w:val="center"/>
              <w:textAlignment w:val="baseline"/>
              <w:rPr>
                <w:rFonts w:ascii="仿宋" w:hAnsi="仿宋" w:eastAsia="仿宋"/>
                <w:sz w:val="24"/>
                <w:szCs w:val="24"/>
              </w:rPr>
            </w:pPr>
            <w:r>
              <w:rPr>
                <w:rFonts w:ascii="仿宋" w:hAnsi="仿宋" w:eastAsia="仿宋"/>
                <w:sz w:val="24"/>
                <w:szCs w:val="24"/>
              </w:rPr>
              <w:t>1.3.1</w:t>
            </w:r>
          </w:p>
        </w:tc>
        <w:tc>
          <w:tcPr>
            <w:tcW w:w="2555" w:type="dxa"/>
            <w:tcBorders>
              <w:bottom w:val="single" w:color="auto" w:sz="4" w:space="0"/>
            </w:tcBorders>
            <w:vAlign w:val="center"/>
          </w:tcPr>
          <w:p>
            <w:pPr>
              <w:adjustRightInd w:val="0"/>
              <w:spacing w:line="440" w:lineRule="exact"/>
              <w:jc w:val="center"/>
              <w:textAlignment w:val="baseline"/>
              <w:rPr>
                <w:rFonts w:ascii="仿宋" w:hAnsi="仿宋" w:eastAsia="仿宋"/>
                <w:sz w:val="24"/>
                <w:szCs w:val="24"/>
              </w:rPr>
            </w:pPr>
            <w:r>
              <w:rPr>
                <w:rFonts w:ascii="仿宋" w:hAnsi="仿宋" w:eastAsia="仿宋"/>
                <w:sz w:val="24"/>
                <w:szCs w:val="24"/>
              </w:rPr>
              <w:t>招标内容</w:t>
            </w:r>
          </w:p>
        </w:tc>
        <w:tc>
          <w:tcPr>
            <w:tcW w:w="6340" w:type="dxa"/>
            <w:vAlign w:val="center"/>
          </w:tcPr>
          <w:p>
            <w:pPr>
              <w:adjustRightInd w:val="0"/>
              <w:spacing w:line="440" w:lineRule="exact"/>
              <w:textAlignment w:val="baseline"/>
              <w:rPr>
                <w:rFonts w:ascii="仿宋" w:hAnsi="仿宋" w:eastAsia="仿宋"/>
                <w:color w:val="000000"/>
                <w:sz w:val="24"/>
                <w:szCs w:val="24"/>
              </w:rPr>
            </w:pPr>
            <w:r>
              <w:rPr>
                <w:rFonts w:ascii="仿宋" w:hAnsi="仿宋" w:eastAsia="仿宋"/>
                <w:color w:val="000000"/>
                <w:sz w:val="24"/>
                <w:szCs w:val="24"/>
              </w:rPr>
              <w:t>详见</w:t>
            </w:r>
            <w:r>
              <w:rPr>
                <w:rFonts w:hint="eastAsia" w:ascii="仿宋" w:hAnsi="仿宋" w:eastAsia="仿宋"/>
                <w:color w:val="000000"/>
                <w:sz w:val="24"/>
                <w:szCs w:val="24"/>
              </w:rPr>
              <w:t>招标公告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7" w:hRule="atLeast"/>
        </w:trPr>
        <w:tc>
          <w:tcPr>
            <w:tcW w:w="1136" w:type="dxa"/>
            <w:vAlign w:val="center"/>
          </w:tcPr>
          <w:p>
            <w:pPr>
              <w:adjustRightInd w:val="0"/>
              <w:spacing w:line="440" w:lineRule="exact"/>
              <w:jc w:val="center"/>
              <w:textAlignment w:val="baseline"/>
              <w:rPr>
                <w:rFonts w:ascii="仿宋" w:hAnsi="仿宋" w:eastAsia="仿宋"/>
                <w:sz w:val="24"/>
                <w:szCs w:val="24"/>
              </w:rPr>
            </w:pPr>
            <w:r>
              <w:rPr>
                <w:rFonts w:ascii="仿宋" w:hAnsi="仿宋" w:eastAsia="仿宋"/>
                <w:sz w:val="24"/>
                <w:szCs w:val="24"/>
              </w:rPr>
              <w:t>1.4.1</w:t>
            </w:r>
          </w:p>
        </w:tc>
        <w:tc>
          <w:tcPr>
            <w:tcW w:w="2555" w:type="dxa"/>
            <w:vAlign w:val="center"/>
          </w:tcPr>
          <w:p>
            <w:pPr>
              <w:adjustRightInd w:val="0"/>
              <w:spacing w:line="440" w:lineRule="exact"/>
              <w:jc w:val="center"/>
              <w:textAlignment w:val="baseline"/>
              <w:rPr>
                <w:rFonts w:ascii="仿宋" w:hAnsi="仿宋" w:eastAsia="仿宋"/>
                <w:sz w:val="24"/>
                <w:szCs w:val="24"/>
              </w:rPr>
            </w:pPr>
            <w:r>
              <w:rPr>
                <w:rFonts w:ascii="仿宋" w:hAnsi="仿宋" w:eastAsia="仿宋"/>
                <w:sz w:val="24"/>
                <w:szCs w:val="24"/>
              </w:rPr>
              <w:t>投标人应具备承担本招标物资生产供应能力</w:t>
            </w:r>
          </w:p>
        </w:tc>
        <w:tc>
          <w:tcPr>
            <w:tcW w:w="6340" w:type="dxa"/>
            <w:vAlign w:val="center"/>
          </w:tcPr>
          <w:p>
            <w:pPr>
              <w:spacing w:line="276" w:lineRule="auto"/>
              <w:rPr>
                <w:rFonts w:ascii="仿宋" w:hAnsi="仿宋" w:eastAsia="仿宋"/>
                <w:sz w:val="24"/>
                <w:szCs w:val="24"/>
              </w:rPr>
            </w:pPr>
            <w:r>
              <w:rPr>
                <w:rFonts w:hint="eastAsia" w:ascii="仿宋" w:hAnsi="仿宋" w:eastAsia="仿宋" w:cs="宋体"/>
                <w:sz w:val="24"/>
                <w:szCs w:val="24"/>
              </w:rPr>
              <w:t>（</w:t>
            </w:r>
            <w:r>
              <w:rPr>
                <w:rFonts w:ascii="仿宋" w:hAnsi="仿宋" w:eastAsia="仿宋"/>
                <w:sz w:val="24"/>
                <w:szCs w:val="24"/>
              </w:rPr>
              <w:t>1</w:t>
            </w:r>
            <w:r>
              <w:rPr>
                <w:rFonts w:hint="eastAsia" w:ascii="仿宋" w:hAnsi="仿宋" w:eastAsia="仿宋" w:cs="宋体"/>
                <w:sz w:val="24"/>
                <w:szCs w:val="24"/>
              </w:rPr>
              <w:t>）营业范围要求：详见招标公告；</w:t>
            </w:r>
          </w:p>
          <w:p>
            <w:pPr>
              <w:spacing w:line="276" w:lineRule="auto"/>
              <w:rPr>
                <w:rFonts w:ascii="仿宋" w:hAnsi="仿宋" w:eastAsia="仿宋"/>
                <w:sz w:val="24"/>
                <w:szCs w:val="24"/>
              </w:rPr>
            </w:pPr>
            <w:r>
              <w:rPr>
                <w:rFonts w:hint="eastAsia" w:ascii="仿宋" w:hAnsi="仿宋" w:eastAsia="仿宋" w:cs="宋体"/>
                <w:sz w:val="24"/>
                <w:szCs w:val="24"/>
              </w:rPr>
              <w:t>（</w:t>
            </w:r>
            <w:r>
              <w:rPr>
                <w:rFonts w:ascii="仿宋" w:hAnsi="仿宋" w:eastAsia="仿宋"/>
                <w:sz w:val="24"/>
                <w:szCs w:val="24"/>
              </w:rPr>
              <w:t>2</w:t>
            </w:r>
            <w:r>
              <w:rPr>
                <w:rFonts w:hint="eastAsia" w:ascii="仿宋" w:hAnsi="仿宋" w:eastAsia="仿宋" w:cs="宋体"/>
                <w:sz w:val="24"/>
                <w:szCs w:val="24"/>
              </w:rPr>
              <w:t>）许可和认证要求：详见招标公告；</w:t>
            </w:r>
          </w:p>
          <w:p>
            <w:pPr>
              <w:spacing w:line="276" w:lineRule="auto"/>
              <w:rPr>
                <w:rFonts w:ascii="仿宋" w:hAnsi="仿宋" w:eastAsia="仿宋"/>
                <w:sz w:val="24"/>
                <w:szCs w:val="24"/>
              </w:rPr>
            </w:pPr>
            <w:r>
              <w:rPr>
                <w:rFonts w:hint="eastAsia" w:ascii="仿宋" w:hAnsi="仿宋" w:eastAsia="仿宋" w:cs="宋体"/>
                <w:sz w:val="24"/>
                <w:szCs w:val="24"/>
              </w:rPr>
              <w:t>（</w:t>
            </w:r>
            <w:r>
              <w:rPr>
                <w:rFonts w:hint="eastAsia" w:ascii="仿宋" w:hAnsi="仿宋" w:eastAsia="仿宋" w:cs="宋体"/>
                <w:sz w:val="24"/>
                <w:szCs w:val="24"/>
                <w:lang w:val="en-US" w:eastAsia="zh-CN"/>
              </w:rPr>
              <w:t>3</w:t>
            </w:r>
            <w:r>
              <w:rPr>
                <w:rFonts w:hint="eastAsia" w:ascii="仿宋" w:hAnsi="仿宋" w:eastAsia="仿宋" w:cs="宋体"/>
                <w:sz w:val="24"/>
                <w:szCs w:val="24"/>
              </w:rPr>
              <w:t>）财务能力要求：详见招标公告；</w:t>
            </w:r>
          </w:p>
          <w:p>
            <w:pPr>
              <w:spacing w:line="276" w:lineRule="auto"/>
              <w:rPr>
                <w:rFonts w:ascii="仿宋" w:hAnsi="仿宋" w:eastAsia="仿宋"/>
                <w:sz w:val="24"/>
                <w:szCs w:val="24"/>
              </w:rPr>
            </w:pPr>
            <w:r>
              <w:rPr>
                <w:rFonts w:hint="eastAsia" w:ascii="仿宋" w:hAnsi="仿宋" w:eastAsia="仿宋" w:cs="宋体"/>
                <w:sz w:val="24"/>
                <w:szCs w:val="24"/>
              </w:rPr>
              <w:t>（</w:t>
            </w:r>
            <w:r>
              <w:rPr>
                <w:rFonts w:hint="eastAsia" w:ascii="仿宋" w:hAnsi="仿宋" w:eastAsia="仿宋" w:cs="宋体"/>
                <w:sz w:val="24"/>
                <w:szCs w:val="24"/>
                <w:lang w:val="en-US" w:eastAsia="zh-CN"/>
              </w:rPr>
              <w:t>4</w:t>
            </w:r>
            <w:r>
              <w:rPr>
                <w:rFonts w:hint="eastAsia" w:ascii="仿宋" w:hAnsi="仿宋" w:eastAsia="仿宋" w:cs="宋体"/>
                <w:sz w:val="24"/>
                <w:szCs w:val="24"/>
              </w:rPr>
              <w:t>）质量保证能力要求：详见招标公告；</w:t>
            </w:r>
          </w:p>
          <w:p>
            <w:pPr>
              <w:spacing w:line="276" w:lineRule="auto"/>
              <w:rPr>
                <w:rFonts w:ascii="仿宋" w:hAnsi="仿宋" w:eastAsia="仿宋"/>
                <w:sz w:val="24"/>
                <w:szCs w:val="24"/>
              </w:rPr>
            </w:pPr>
            <w:r>
              <w:rPr>
                <w:rFonts w:hint="eastAsia" w:ascii="仿宋" w:hAnsi="仿宋" w:eastAsia="仿宋" w:cs="宋体"/>
                <w:sz w:val="24"/>
                <w:szCs w:val="24"/>
              </w:rPr>
              <w:t>（</w:t>
            </w:r>
            <w:r>
              <w:rPr>
                <w:rFonts w:hint="eastAsia" w:ascii="仿宋" w:hAnsi="仿宋" w:eastAsia="仿宋" w:cs="宋体"/>
                <w:sz w:val="24"/>
                <w:szCs w:val="24"/>
                <w:lang w:val="en-US" w:eastAsia="zh-CN"/>
              </w:rPr>
              <w:t>5</w:t>
            </w:r>
            <w:r>
              <w:rPr>
                <w:rFonts w:hint="eastAsia" w:ascii="仿宋" w:hAnsi="仿宋" w:eastAsia="仿宋" w:cs="宋体"/>
                <w:sz w:val="24"/>
                <w:szCs w:val="24"/>
              </w:rPr>
              <w:t>）供货业绩要求：详见招标公告；</w:t>
            </w:r>
          </w:p>
          <w:p>
            <w:pPr>
              <w:spacing w:line="276" w:lineRule="auto"/>
              <w:rPr>
                <w:rFonts w:ascii="仿宋" w:hAnsi="仿宋" w:eastAsia="仿宋"/>
                <w:sz w:val="24"/>
                <w:szCs w:val="24"/>
              </w:rPr>
            </w:pPr>
            <w:r>
              <w:rPr>
                <w:rFonts w:hint="eastAsia" w:ascii="仿宋" w:hAnsi="仿宋" w:eastAsia="仿宋" w:cs="宋体"/>
                <w:sz w:val="24"/>
                <w:szCs w:val="24"/>
              </w:rPr>
              <w:t>（</w:t>
            </w:r>
            <w:r>
              <w:rPr>
                <w:rFonts w:hint="eastAsia" w:ascii="仿宋" w:hAnsi="仿宋" w:eastAsia="仿宋" w:cs="宋体"/>
                <w:sz w:val="24"/>
                <w:szCs w:val="24"/>
                <w:lang w:val="en-US" w:eastAsia="zh-CN"/>
              </w:rPr>
              <w:t>6</w:t>
            </w:r>
            <w:r>
              <w:rPr>
                <w:rFonts w:hint="eastAsia" w:ascii="仿宋" w:hAnsi="仿宋" w:eastAsia="仿宋" w:cs="宋体"/>
                <w:sz w:val="24"/>
                <w:szCs w:val="24"/>
              </w:rPr>
              <w:t>）履约信用要求：详见招标公告；</w:t>
            </w:r>
          </w:p>
          <w:p>
            <w:pPr>
              <w:adjustRightInd w:val="0"/>
              <w:snapToGrid w:val="0"/>
              <w:spacing w:line="360" w:lineRule="auto"/>
              <w:rPr>
                <w:rFonts w:ascii="仿宋" w:hAnsi="仿宋" w:eastAsia="仿宋"/>
                <w:sz w:val="24"/>
                <w:szCs w:val="24"/>
              </w:rPr>
            </w:pPr>
            <w:r>
              <w:rPr>
                <w:rFonts w:hint="eastAsia" w:ascii="仿宋" w:hAnsi="仿宋" w:eastAsia="仿宋" w:cs="宋体"/>
                <w:sz w:val="24"/>
                <w:szCs w:val="24"/>
              </w:rPr>
              <w:t>（</w:t>
            </w:r>
            <w:r>
              <w:rPr>
                <w:rFonts w:hint="eastAsia" w:ascii="仿宋" w:hAnsi="仿宋" w:eastAsia="仿宋" w:cs="宋体"/>
                <w:sz w:val="24"/>
                <w:szCs w:val="24"/>
                <w:lang w:val="en-US" w:eastAsia="zh-CN"/>
              </w:rPr>
              <w:t>7</w:t>
            </w:r>
            <w:r>
              <w:rPr>
                <w:rFonts w:hint="eastAsia" w:ascii="仿宋" w:hAnsi="仿宋" w:eastAsia="仿宋" w:cs="宋体"/>
                <w:sz w:val="24"/>
                <w:szCs w:val="24"/>
              </w:rPr>
              <w:t>）其他要求：详见招标公告。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6" w:type="dxa"/>
            <w:vAlign w:val="center"/>
          </w:tcPr>
          <w:p>
            <w:pPr>
              <w:adjustRightInd w:val="0"/>
              <w:spacing w:line="440" w:lineRule="exact"/>
              <w:jc w:val="center"/>
              <w:textAlignment w:val="baseline"/>
              <w:rPr>
                <w:rFonts w:ascii="仿宋" w:hAnsi="仿宋" w:eastAsia="仿宋"/>
                <w:sz w:val="24"/>
                <w:szCs w:val="24"/>
              </w:rPr>
            </w:pPr>
            <w:r>
              <w:rPr>
                <w:rFonts w:ascii="仿宋" w:hAnsi="仿宋" w:eastAsia="仿宋"/>
                <w:sz w:val="24"/>
                <w:szCs w:val="24"/>
              </w:rPr>
              <w:t>1.4.2</w:t>
            </w:r>
          </w:p>
        </w:tc>
        <w:tc>
          <w:tcPr>
            <w:tcW w:w="2555" w:type="dxa"/>
            <w:vAlign w:val="center"/>
          </w:tcPr>
          <w:p>
            <w:pPr>
              <w:adjustRightInd w:val="0"/>
              <w:spacing w:line="440" w:lineRule="exact"/>
              <w:jc w:val="center"/>
              <w:textAlignment w:val="baseline"/>
              <w:rPr>
                <w:rFonts w:ascii="仿宋" w:hAnsi="仿宋" w:eastAsia="仿宋"/>
                <w:sz w:val="24"/>
                <w:szCs w:val="24"/>
              </w:rPr>
            </w:pPr>
            <w:r>
              <w:rPr>
                <w:rFonts w:ascii="仿宋" w:hAnsi="仿宋" w:eastAsia="仿宋"/>
                <w:sz w:val="24"/>
                <w:szCs w:val="24"/>
              </w:rPr>
              <w:t>是否接受联合体投标</w:t>
            </w:r>
          </w:p>
        </w:tc>
        <w:tc>
          <w:tcPr>
            <w:tcW w:w="6340" w:type="dxa"/>
            <w:vAlign w:val="center"/>
          </w:tcPr>
          <w:p>
            <w:pPr>
              <w:pStyle w:val="9"/>
              <w:topLinePunct/>
              <w:adjustRightInd w:val="0"/>
              <w:spacing w:line="400" w:lineRule="exact"/>
              <w:textAlignment w:val="baseline"/>
              <w:rPr>
                <w:rFonts w:ascii="仿宋" w:hAnsi="仿宋" w:eastAsia="仿宋"/>
                <w:sz w:val="24"/>
                <w:szCs w:val="24"/>
              </w:rPr>
            </w:pPr>
            <w:r>
              <w:rPr>
                <w:rFonts w:ascii="仿宋" w:hAnsi="仿宋" w:eastAsia="仿宋"/>
                <w:sz w:val="24"/>
                <w:szCs w:val="24"/>
              </w:rPr>
              <w:sym w:font="Wingdings" w:char="F0FE"/>
            </w:r>
            <w:r>
              <w:rPr>
                <w:rFonts w:ascii="仿宋" w:hAnsi="仿宋" w:eastAsia="仿宋"/>
                <w:sz w:val="24"/>
                <w:szCs w:val="24"/>
              </w:rPr>
              <w:t>不接受</w:t>
            </w:r>
          </w:p>
          <w:p>
            <w:pPr>
              <w:adjustRightInd w:val="0"/>
              <w:spacing w:line="440" w:lineRule="exact"/>
              <w:textAlignment w:val="baseline"/>
              <w:rPr>
                <w:rFonts w:ascii="仿宋" w:hAnsi="仿宋" w:eastAsia="仿宋"/>
                <w:sz w:val="24"/>
                <w:szCs w:val="24"/>
              </w:rPr>
            </w:pPr>
            <w:r>
              <w:rPr>
                <w:rFonts w:ascii="仿宋" w:hAnsi="仿宋" w:eastAsia="仿宋"/>
                <w:sz w:val="24"/>
                <w:szCs w:val="24"/>
              </w:rPr>
              <w:t>□接受，应满足下列要求：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6" w:type="dxa"/>
            <w:vAlign w:val="center"/>
          </w:tcPr>
          <w:p>
            <w:pPr>
              <w:adjustRightInd w:val="0"/>
              <w:spacing w:line="440" w:lineRule="exact"/>
              <w:jc w:val="center"/>
              <w:textAlignment w:val="baseline"/>
              <w:rPr>
                <w:rFonts w:ascii="仿宋" w:hAnsi="仿宋" w:eastAsia="仿宋"/>
                <w:sz w:val="24"/>
                <w:szCs w:val="24"/>
              </w:rPr>
            </w:pPr>
            <w:r>
              <w:rPr>
                <w:rFonts w:ascii="仿宋" w:hAnsi="仿宋" w:eastAsia="仿宋"/>
                <w:sz w:val="24"/>
                <w:szCs w:val="24"/>
              </w:rPr>
              <w:t>1.9.1</w:t>
            </w:r>
          </w:p>
        </w:tc>
        <w:tc>
          <w:tcPr>
            <w:tcW w:w="2555" w:type="dxa"/>
            <w:vAlign w:val="center"/>
          </w:tcPr>
          <w:p>
            <w:pPr>
              <w:adjustRightInd w:val="0"/>
              <w:spacing w:line="440" w:lineRule="exact"/>
              <w:jc w:val="center"/>
              <w:textAlignment w:val="baseline"/>
              <w:rPr>
                <w:rFonts w:ascii="仿宋" w:hAnsi="仿宋" w:eastAsia="仿宋"/>
                <w:sz w:val="24"/>
                <w:szCs w:val="24"/>
              </w:rPr>
            </w:pPr>
            <w:r>
              <w:rPr>
                <w:rFonts w:ascii="仿宋" w:hAnsi="仿宋" w:eastAsia="仿宋"/>
                <w:sz w:val="24"/>
                <w:szCs w:val="24"/>
              </w:rPr>
              <w:t>投标预备会</w:t>
            </w:r>
          </w:p>
        </w:tc>
        <w:tc>
          <w:tcPr>
            <w:tcW w:w="6340" w:type="dxa"/>
            <w:vAlign w:val="center"/>
          </w:tcPr>
          <w:p>
            <w:pPr>
              <w:pStyle w:val="9"/>
              <w:topLinePunct/>
              <w:adjustRightInd w:val="0"/>
              <w:spacing w:line="400" w:lineRule="exact"/>
              <w:textAlignment w:val="baseline"/>
              <w:rPr>
                <w:rFonts w:ascii="仿宋" w:hAnsi="仿宋" w:eastAsia="仿宋"/>
                <w:sz w:val="24"/>
                <w:szCs w:val="24"/>
              </w:rPr>
            </w:pPr>
            <w:r>
              <w:rPr>
                <w:rFonts w:ascii="仿宋" w:hAnsi="仿宋" w:eastAsia="仿宋"/>
                <w:sz w:val="24"/>
                <w:szCs w:val="24"/>
              </w:rPr>
              <w:sym w:font="Wingdings" w:char="F0FE"/>
            </w:r>
            <w:r>
              <w:rPr>
                <w:rFonts w:ascii="仿宋" w:hAnsi="仿宋" w:eastAsia="仿宋"/>
                <w:sz w:val="24"/>
                <w:szCs w:val="24"/>
              </w:rPr>
              <w:t>不召开</w:t>
            </w:r>
          </w:p>
          <w:p>
            <w:pPr>
              <w:adjustRightInd w:val="0"/>
              <w:spacing w:line="440" w:lineRule="exact"/>
              <w:textAlignment w:val="baseline"/>
              <w:rPr>
                <w:rFonts w:ascii="仿宋" w:hAnsi="仿宋" w:eastAsia="仿宋"/>
                <w:sz w:val="24"/>
                <w:szCs w:val="24"/>
              </w:rPr>
            </w:pPr>
            <w:r>
              <w:rPr>
                <w:rFonts w:ascii="仿宋" w:hAnsi="仿宋" w:eastAsia="仿宋"/>
                <w:sz w:val="24"/>
                <w:szCs w:val="24"/>
              </w:rPr>
              <w:t>□召开，召开时间：</w:t>
            </w:r>
          </w:p>
          <w:p>
            <w:pPr>
              <w:adjustRightInd w:val="0"/>
              <w:spacing w:line="440" w:lineRule="exact"/>
              <w:ind w:firstLine="960" w:firstLineChars="400"/>
              <w:textAlignment w:val="baseline"/>
              <w:rPr>
                <w:rFonts w:ascii="仿宋" w:hAnsi="仿宋" w:eastAsia="仿宋"/>
                <w:sz w:val="24"/>
                <w:szCs w:val="24"/>
              </w:rPr>
            </w:pPr>
            <w:r>
              <w:rPr>
                <w:rFonts w:ascii="仿宋" w:hAnsi="仿宋" w:eastAsia="仿宋"/>
                <w:sz w:val="24"/>
                <w:szCs w:val="24"/>
              </w:rPr>
              <w:t>召开地点：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6" w:type="dxa"/>
            <w:vAlign w:val="center"/>
          </w:tcPr>
          <w:p>
            <w:pPr>
              <w:adjustRightInd w:val="0"/>
              <w:spacing w:line="440" w:lineRule="exact"/>
              <w:jc w:val="center"/>
              <w:textAlignment w:val="baseline"/>
              <w:rPr>
                <w:rFonts w:ascii="仿宋" w:hAnsi="仿宋" w:eastAsia="仿宋"/>
                <w:sz w:val="24"/>
                <w:szCs w:val="24"/>
              </w:rPr>
            </w:pPr>
            <w:r>
              <w:rPr>
                <w:rFonts w:ascii="仿宋" w:hAnsi="仿宋" w:eastAsia="仿宋"/>
                <w:sz w:val="24"/>
                <w:szCs w:val="24"/>
              </w:rPr>
              <w:t>1.11</w:t>
            </w:r>
          </w:p>
        </w:tc>
        <w:tc>
          <w:tcPr>
            <w:tcW w:w="2555" w:type="dxa"/>
            <w:vAlign w:val="center"/>
          </w:tcPr>
          <w:p>
            <w:pPr>
              <w:adjustRightInd w:val="0"/>
              <w:spacing w:line="440" w:lineRule="exact"/>
              <w:jc w:val="center"/>
              <w:textAlignment w:val="baseline"/>
              <w:rPr>
                <w:rFonts w:ascii="仿宋" w:hAnsi="仿宋" w:eastAsia="仿宋"/>
                <w:sz w:val="24"/>
                <w:szCs w:val="24"/>
              </w:rPr>
            </w:pPr>
            <w:r>
              <w:rPr>
                <w:rFonts w:ascii="仿宋" w:hAnsi="仿宋" w:eastAsia="仿宋"/>
                <w:sz w:val="24"/>
                <w:szCs w:val="24"/>
              </w:rPr>
              <w:t>偏离</w:t>
            </w:r>
          </w:p>
        </w:tc>
        <w:tc>
          <w:tcPr>
            <w:tcW w:w="6340" w:type="dxa"/>
            <w:vAlign w:val="center"/>
          </w:tcPr>
          <w:p>
            <w:pPr>
              <w:pStyle w:val="9"/>
              <w:topLinePunct/>
              <w:adjustRightInd w:val="0"/>
              <w:spacing w:line="400" w:lineRule="exact"/>
              <w:textAlignment w:val="baseline"/>
              <w:rPr>
                <w:rFonts w:ascii="仿宋" w:hAnsi="仿宋" w:eastAsia="仿宋"/>
                <w:sz w:val="24"/>
                <w:szCs w:val="24"/>
              </w:rPr>
            </w:pPr>
            <w:r>
              <w:rPr>
                <w:rFonts w:ascii="仿宋" w:hAnsi="仿宋" w:eastAsia="仿宋"/>
                <w:sz w:val="24"/>
                <w:szCs w:val="24"/>
              </w:rPr>
              <w:sym w:font="Wingdings" w:char="F0FE"/>
            </w:r>
            <w:r>
              <w:rPr>
                <w:rFonts w:ascii="仿宋" w:hAnsi="仿宋" w:eastAsia="仿宋"/>
                <w:sz w:val="24"/>
                <w:szCs w:val="24"/>
              </w:rPr>
              <w:t>不允许</w:t>
            </w:r>
          </w:p>
          <w:p>
            <w:pPr>
              <w:pStyle w:val="9"/>
              <w:topLinePunct/>
              <w:adjustRightInd w:val="0"/>
              <w:spacing w:line="400" w:lineRule="exact"/>
              <w:textAlignment w:val="baseline"/>
              <w:rPr>
                <w:rFonts w:ascii="仿宋" w:hAnsi="仿宋" w:eastAsia="仿宋"/>
                <w:sz w:val="24"/>
                <w:szCs w:val="24"/>
              </w:rPr>
            </w:pPr>
            <w:r>
              <w:rPr>
                <w:rFonts w:ascii="仿宋" w:hAnsi="仿宋" w:eastAsia="仿宋"/>
                <w:sz w:val="24"/>
                <w:szCs w:val="24"/>
              </w:rPr>
              <w:t>□允许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6" w:type="dxa"/>
            <w:vAlign w:val="center"/>
          </w:tcPr>
          <w:p>
            <w:pPr>
              <w:adjustRightInd w:val="0"/>
              <w:spacing w:line="440" w:lineRule="exact"/>
              <w:jc w:val="center"/>
              <w:textAlignment w:val="baseline"/>
              <w:rPr>
                <w:rFonts w:ascii="仿宋" w:hAnsi="仿宋" w:eastAsia="仿宋"/>
                <w:sz w:val="24"/>
                <w:szCs w:val="24"/>
              </w:rPr>
            </w:pPr>
            <w:r>
              <w:rPr>
                <w:rFonts w:ascii="仿宋" w:hAnsi="仿宋" w:eastAsia="仿宋"/>
                <w:sz w:val="24"/>
                <w:szCs w:val="24"/>
              </w:rPr>
              <w:t>2.1</w:t>
            </w:r>
          </w:p>
        </w:tc>
        <w:tc>
          <w:tcPr>
            <w:tcW w:w="2555" w:type="dxa"/>
            <w:vAlign w:val="center"/>
          </w:tcPr>
          <w:p>
            <w:pPr>
              <w:adjustRightInd w:val="0"/>
              <w:spacing w:line="440" w:lineRule="exact"/>
              <w:jc w:val="center"/>
              <w:textAlignment w:val="baseline"/>
              <w:rPr>
                <w:rFonts w:ascii="仿宋" w:hAnsi="仿宋" w:eastAsia="仿宋"/>
                <w:sz w:val="24"/>
                <w:szCs w:val="24"/>
              </w:rPr>
            </w:pPr>
            <w:r>
              <w:rPr>
                <w:rFonts w:ascii="仿宋" w:hAnsi="仿宋" w:eastAsia="仿宋"/>
                <w:sz w:val="24"/>
                <w:szCs w:val="24"/>
              </w:rPr>
              <w:t>构成招标文件的其他材料</w:t>
            </w:r>
          </w:p>
        </w:tc>
        <w:tc>
          <w:tcPr>
            <w:tcW w:w="6340" w:type="dxa"/>
            <w:vAlign w:val="center"/>
          </w:tcPr>
          <w:p>
            <w:pPr>
              <w:adjustRightInd w:val="0"/>
              <w:spacing w:line="440" w:lineRule="exact"/>
              <w:textAlignment w:val="baseline"/>
              <w:rPr>
                <w:rFonts w:ascii="仿宋" w:hAnsi="仿宋" w:eastAsia="仿宋"/>
                <w:sz w:val="24"/>
                <w:szCs w:val="24"/>
              </w:rPr>
            </w:pPr>
            <w:r>
              <w:rPr>
                <w:rFonts w:ascii="仿宋" w:hAnsi="仿宋" w:eastAsia="仿宋"/>
                <w:sz w:val="24"/>
                <w:szCs w:val="24"/>
              </w:rPr>
              <w:t>以编号的补遗书形式发布的对招标文件的澄清和修改内容，补遗书作为招标文件的组成部分，对所有投标人均具有约束力</w:t>
            </w:r>
            <w:r>
              <w:rPr>
                <w:rFonts w:hint="eastAsia" w:ascii="仿宋" w:hAnsi="仿宋" w:eastAsia="仿宋"/>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6" w:type="dxa"/>
            <w:vAlign w:val="center"/>
          </w:tcPr>
          <w:p>
            <w:pPr>
              <w:widowControl/>
              <w:spacing w:line="276" w:lineRule="auto"/>
              <w:jc w:val="center"/>
              <w:rPr>
                <w:rFonts w:ascii="仿宋" w:hAnsi="仿宋" w:eastAsia="仿宋"/>
                <w:b/>
                <w:sz w:val="24"/>
                <w:szCs w:val="24"/>
              </w:rPr>
            </w:pPr>
            <w:r>
              <w:rPr>
                <w:rFonts w:ascii="仿宋" w:hAnsi="仿宋" w:eastAsia="仿宋"/>
                <w:color w:val="000000"/>
                <w:kern w:val="0"/>
                <w:sz w:val="24"/>
                <w:szCs w:val="24"/>
              </w:rPr>
              <w:t>2.2.1</w:t>
            </w:r>
          </w:p>
        </w:tc>
        <w:tc>
          <w:tcPr>
            <w:tcW w:w="2555" w:type="dxa"/>
            <w:vAlign w:val="center"/>
          </w:tcPr>
          <w:p>
            <w:pPr>
              <w:autoSpaceDE w:val="0"/>
              <w:autoSpaceDN w:val="0"/>
              <w:adjustRightInd w:val="0"/>
              <w:spacing w:line="360" w:lineRule="auto"/>
              <w:jc w:val="center"/>
              <w:rPr>
                <w:rFonts w:ascii="仿宋" w:hAnsi="仿宋" w:eastAsia="仿宋" w:cs="F2,Bold"/>
                <w:b/>
                <w:bCs/>
                <w:kern w:val="0"/>
                <w:sz w:val="24"/>
                <w:szCs w:val="24"/>
              </w:rPr>
            </w:pPr>
            <w:r>
              <w:rPr>
                <w:rFonts w:hint="eastAsia" w:ascii="仿宋" w:hAnsi="仿宋" w:eastAsia="仿宋" w:cs="F4"/>
                <w:kern w:val="0"/>
                <w:sz w:val="24"/>
                <w:szCs w:val="24"/>
              </w:rPr>
              <w:t>投标人要求澄清招标文件</w:t>
            </w:r>
          </w:p>
        </w:tc>
        <w:tc>
          <w:tcPr>
            <w:tcW w:w="6340" w:type="dxa"/>
          </w:tcPr>
          <w:p>
            <w:pPr>
              <w:autoSpaceDE w:val="0"/>
              <w:autoSpaceDN w:val="0"/>
              <w:adjustRightInd w:val="0"/>
              <w:spacing w:line="360" w:lineRule="auto"/>
              <w:jc w:val="left"/>
              <w:rPr>
                <w:rFonts w:ascii="仿宋" w:hAnsi="仿宋" w:eastAsia="仿宋" w:cs="F4"/>
                <w:kern w:val="0"/>
                <w:sz w:val="24"/>
                <w:szCs w:val="24"/>
              </w:rPr>
            </w:pPr>
            <w:r>
              <w:rPr>
                <w:rFonts w:hint="eastAsia" w:ascii="仿宋" w:hAnsi="仿宋" w:eastAsia="仿宋" w:cs="F4"/>
                <w:kern w:val="0"/>
                <w:sz w:val="24"/>
                <w:szCs w:val="24"/>
              </w:rPr>
              <w:t>截止时间：</w:t>
            </w:r>
            <w:r>
              <w:rPr>
                <w:rFonts w:hint="eastAsia" w:ascii="仿宋" w:hAnsi="仿宋" w:eastAsia="仿宋" w:cs="F4"/>
                <w:kern w:val="0"/>
                <w:sz w:val="24"/>
                <w:szCs w:val="24"/>
                <w:highlight w:val="yellow"/>
                <w:u w:val="single"/>
                <w:lang w:eastAsia="zh-CN"/>
              </w:rPr>
              <w:t>202</w:t>
            </w:r>
            <w:r>
              <w:rPr>
                <w:rFonts w:hint="eastAsia" w:ascii="仿宋" w:hAnsi="仿宋" w:eastAsia="仿宋" w:cs="F4"/>
                <w:kern w:val="0"/>
                <w:sz w:val="24"/>
                <w:szCs w:val="24"/>
                <w:highlight w:val="yellow"/>
                <w:u w:val="single"/>
                <w:lang w:val="en-US" w:eastAsia="zh-CN"/>
              </w:rPr>
              <w:t>4</w:t>
            </w:r>
            <w:r>
              <w:rPr>
                <w:rFonts w:hint="eastAsia" w:ascii="仿宋" w:hAnsi="仿宋" w:eastAsia="仿宋" w:cs="F4"/>
                <w:kern w:val="0"/>
                <w:sz w:val="24"/>
                <w:szCs w:val="24"/>
                <w:highlight w:val="yellow"/>
                <w:u w:val="single"/>
              </w:rPr>
              <w:t xml:space="preserve"> </w:t>
            </w:r>
            <w:r>
              <w:rPr>
                <w:rFonts w:hint="eastAsia" w:ascii="仿宋" w:hAnsi="仿宋" w:eastAsia="仿宋" w:cs="F4"/>
                <w:kern w:val="0"/>
                <w:sz w:val="24"/>
                <w:szCs w:val="24"/>
                <w:highlight w:val="yellow"/>
              </w:rPr>
              <w:t>年</w:t>
            </w:r>
            <w:r>
              <w:rPr>
                <w:rFonts w:hint="eastAsia" w:ascii="仿宋" w:hAnsi="仿宋" w:eastAsia="仿宋" w:cs="F4"/>
                <w:kern w:val="0"/>
                <w:sz w:val="24"/>
                <w:szCs w:val="24"/>
                <w:highlight w:val="yellow"/>
                <w:u w:val="single"/>
              </w:rPr>
              <w:t xml:space="preserve"> </w:t>
            </w:r>
            <w:r>
              <w:rPr>
                <w:rFonts w:hint="eastAsia" w:ascii="仿宋" w:hAnsi="仿宋" w:eastAsia="仿宋" w:cs="F4"/>
                <w:kern w:val="0"/>
                <w:sz w:val="24"/>
                <w:szCs w:val="24"/>
                <w:highlight w:val="yellow"/>
                <w:u w:val="single"/>
                <w:lang w:val="en-US" w:eastAsia="zh-CN"/>
              </w:rPr>
              <w:t>6</w:t>
            </w:r>
            <w:r>
              <w:rPr>
                <w:rFonts w:hint="eastAsia" w:ascii="仿宋" w:hAnsi="仿宋" w:eastAsia="仿宋" w:cs="F4"/>
                <w:kern w:val="0"/>
                <w:sz w:val="24"/>
                <w:szCs w:val="24"/>
                <w:highlight w:val="yellow"/>
                <w:u w:val="single"/>
              </w:rPr>
              <w:t xml:space="preserve"> </w:t>
            </w:r>
            <w:r>
              <w:rPr>
                <w:rFonts w:hint="eastAsia" w:ascii="仿宋" w:hAnsi="仿宋" w:eastAsia="仿宋" w:cs="F4"/>
                <w:kern w:val="0"/>
                <w:sz w:val="24"/>
                <w:szCs w:val="24"/>
                <w:highlight w:val="yellow"/>
              </w:rPr>
              <w:t>月</w:t>
            </w:r>
            <w:r>
              <w:rPr>
                <w:rFonts w:hint="eastAsia" w:ascii="仿宋" w:hAnsi="仿宋" w:eastAsia="仿宋" w:cs="F4"/>
                <w:kern w:val="0"/>
                <w:sz w:val="24"/>
                <w:szCs w:val="24"/>
                <w:highlight w:val="yellow"/>
                <w:u w:val="single"/>
                <w:lang w:val="en-US" w:eastAsia="zh-CN"/>
              </w:rPr>
              <w:t>25</w:t>
            </w:r>
            <w:r>
              <w:rPr>
                <w:rFonts w:hint="eastAsia" w:ascii="仿宋" w:hAnsi="仿宋" w:eastAsia="仿宋" w:cs="F4"/>
                <w:kern w:val="0"/>
                <w:sz w:val="24"/>
                <w:szCs w:val="24"/>
                <w:highlight w:val="yellow"/>
              </w:rPr>
              <w:t>日</w:t>
            </w:r>
            <w:r>
              <w:rPr>
                <w:rFonts w:hint="eastAsia" w:ascii="仿宋" w:hAnsi="仿宋" w:eastAsia="仿宋" w:cs="F4"/>
                <w:kern w:val="0"/>
                <w:sz w:val="24"/>
                <w:szCs w:val="24"/>
                <w:highlight w:val="yellow"/>
                <w:u w:val="single"/>
              </w:rPr>
              <w:t xml:space="preserve"> 16 时 00 </w:t>
            </w:r>
            <w:r>
              <w:rPr>
                <w:rFonts w:hint="eastAsia" w:ascii="仿宋" w:hAnsi="仿宋" w:eastAsia="仿宋" w:cs="F4"/>
                <w:kern w:val="0"/>
                <w:sz w:val="24"/>
                <w:szCs w:val="24"/>
                <w:highlight w:val="yellow"/>
              </w:rPr>
              <w:t>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6" w:type="dxa"/>
            <w:vAlign w:val="center"/>
          </w:tcPr>
          <w:p>
            <w:pPr>
              <w:widowControl/>
              <w:spacing w:line="276" w:lineRule="auto"/>
              <w:jc w:val="center"/>
              <w:rPr>
                <w:rFonts w:ascii="仿宋" w:hAnsi="仿宋" w:eastAsia="仿宋" w:cs="TimesNewRomanPSMT"/>
                <w:b/>
                <w:kern w:val="0"/>
                <w:sz w:val="24"/>
                <w:szCs w:val="24"/>
              </w:rPr>
            </w:pPr>
            <w:r>
              <w:rPr>
                <w:rFonts w:hint="eastAsia" w:ascii="仿宋" w:hAnsi="仿宋" w:eastAsia="仿宋"/>
                <w:color w:val="000000"/>
                <w:kern w:val="0"/>
                <w:sz w:val="24"/>
                <w:szCs w:val="24"/>
              </w:rPr>
              <w:t>2.2.2</w:t>
            </w:r>
          </w:p>
        </w:tc>
        <w:tc>
          <w:tcPr>
            <w:tcW w:w="2555" w:type="dxa"/>
            <w:vAlign w:val="center"/>
          </w:tcPr>
          <w:p>
            <w:pPr>
              <w:autoSpaceDE w:val="0"/>
              <w:autoSpaceDN w:val="0"/>
              <w:adjustRightInd w:val="0"/>
              <w:spacing w:line="360" w:lineRule="auto"/>
              <w:jc w:val="center"/>
              <w:rPr>
                <w:rFonts w:ascii="仿宋" w:hAnsi="仿宋" w:eastAsia="仿宋" w:cs="F4"/>
                <w:kern w:val="0"/>
                <w:sz w:val="24"/>
                <w:szCs w:val="24"/>
              </w:rPr>
            </w:pPr>
            <w:r>
              <w:rPr>
                <w:rFonts w:hint="eastAsia" w:ascii="仿宋" w:hAnsi="仿宋" w:eastAsia="仿宋" w:cs="F4"/>
                <w:kern w:val="0"/>
                <w:sz w:val="24"/>
                <w:szCs w:val="24"/>
              </w:rPr>
              <w:t>招标人发布招标文件澄清</w:t>
            </w:r>
          </w:p>
        </w:tc>
        <w:tc>
          <w:tcPr>
            <w:tcW w:w="6340" w:type="dxa"/>
          </w:tcPr>
          <w:p>
            <w:pPr>
              <w:autoSpaceDE w:val="0"/>
              <w:autoSpaceDN w:val="0"/>
              <w:adjustRightInd w:val="0"/>
              <w:spacing w:line="360" w:lineRule="auto"/>
              <w:jc w:val="left"/>
              <w:rPr>
                <w:rFonts w:ascii="仿宋" w:hAnsi="仿宋" w:eastAsia="仿宋" w:cs="F4"/>
                <w:kern w:val="0"/>
                <w:sz w:val="24"/>
                <w:szCs w:val="24"/>
              </w:rPr>
            </w:pPr>
            <w:r>
              <w:rPr>
                <w:rFonts w:hint="eastAsia" w:ascii="仿宋" w:hAnsi="仿宋" w:eastAsia="仿宋" w:cs="F4"/>
                <w:kern w:val="0"/>
                <w:sz w:val="24"/>
                <w:szCs w:val="24"/>
              </w:rPr>
              <w:t>截止时间：</w:t>
            </w:r>
            <w:r>
              <w:rPr>
                <w:rFonts w:hint="eastAsia" w:ascii="仿宋" w:hAnsi="仿宋" w:eastAsia="仿宋" w:cs="F4"/>
                <w:kern w:val="0"/>
                <w:sz w:val="24"/>
                <w:szCs w:val="24"/>
                <w:highlight w:val="yellow"/>
                <w:u w:val="single"/>
                <w:lang w:eastAsia="zh-CN"/>
              </w:rPr>
              <w:t>202</w:t>
            </w:r>
            <w:r>
              <w:rPr>
                <w:rFonts w:hint="eastAsia" w:ascii="仿宋" w:hAnsi="仿宋" w:eastAsia="仿宋" w:cs="F4"/>
                <w:kern w:val="0"/>
                <w:sz w:val="24"/>
                <w:szCs w:val="24"/>
                <w:highlight w:val="yellow"/>
                <w:u w:val="single"/>
                <w:lang w:val="en-US" w:eastAsia="zh-CN"/>
              </w:rPr>
              <w:t>4</w:t>
            </w:r>
            <w:r>
              <w:rPr>
                <w:rFonts w:hint="eastAsia" w:ascii="仿宋" w:hAnsi="仿宋" w:eastAsia="仿宋" w:cs="F4"/>
                <w:kern w:val="0"/>
                <w:sz w:val="24"/>
                <w:szCs w:val="24"/>
                <w:highlight w:val="yellow"/>
                <w:u w:val="single"/>
              </w:rPr>
              <w:t xml:space="preserve"> </w:t>
            </w:r>
            <w:r>
              <w:rPr>
                <w:rFonts w:hint="eastAsia" w:ascii="仿宋" w:hAnsi="仿宋" w:eastAsia="仿宋" w:cs="F4"/>
                <w:kern w:val="0"/>
                <w:sz w:val="24"/>
                <w:szCs w:val="24"/>
                <w:highlight w:val="yellow"/>
              </w:rPr>
              <w:t>年</w:t>
            </w:r>
            <w:r>
              <w:rPr>
                <w:rFonts w:hint="eastAsia" w:ascii="仿宋" w:hAnsi="仿宋" w:eastAsia="仿宋" w:cs="F4"/>
                <w:kern w:val="0"/>
                <w:sz w:val="24"/>
                <w:szCs w:val="24"/>
                <w:highlight w:val="yellow"/>
                <w:u w:val="single"/>
                <w:lang w:val="en-US" w:eastAsia="zh-CN"/>
              </w:rPr>
              <w:t>6</w:t>
            </w:r>
            <w:r>
              <w:rPr>
                <w:rFonts w:hint="eastAsia" w:ascii="仿宋" w:hAnsi="仿宋" w:eastAsia="仿宋" w:cs="F4"/>
                <w:kern w:val="0"/>
                <w:sz w:val="24"/>
                <w:szCs w:val="24"/>
                <w:highlight w:val="yellow"/>
              </w:rPr>
              <w:t>月</w:t>
            </w:r>
            <w:r>
              <w:rPr>
                <w:rFonts w:hint="eastAsia" w:ascii="仿宋" w:hAnsi="仿宋" w:eastAsia="仿宋" w:cs="F4"/>
                <w:kern w:val="0"/>
                <w:sz w:val="24"/>
                <w:szCs w:val="24"/>
                <w:highlight w:val="yellow"/>
                <w:u w:val="single"/>
              </w:rPr>
              <w:t xml:space="preserve"> </w:t>
            </w:r>
            <w:r>
              <w:rPr>
                <w:rFonts w:hint="eastAsia" w:ascii="仿宋" w:hAnsi="仿宋" w:eastAsia="仿宋" w:cs="F4"/>
                <w:kern w:val="0"/>
                <w:sz w:val="24"/>
                <w:szCs w:val="24"/>
                <w:highlight w:val="yellow"/>
                <w:u w:val="single"/>
                <w:lang w:val="en-US" w:eastAsia="zh-CN"/>
              </w:rPr>
              <w:t>25</w:t>
            </w:r>
            <w:r>
              <w:rPr>
                <w:rFonts w:hint="eastAsia" w:ascii="仿宋" w:hAnsi="仿宋" w:eastAsia="仿宋" w:cs="F4"/>
                <w:kern w:val="0"/>
                <w:sz w:val="24"/>
                <w:szCs w:val="24"/>
                <w:highlight w:val="yellow"/>
              </w:rPr>
              <w:t>日</w:t>
            </w:r>
            <w:r>
              <w:rPr>
                <w:rFonts w:hint="eastAsia" w:ascii="仿宋" w:hAnsi="仿宋" w:eastAsia="仿宋" w:cs="F4"/>
                <w:kern w:val="0"/>
                <w:sz w:val="24"/>
                <w:szCs w:val="24"/>
                <w:highlight w:val="yellow"/>
                <w:u w:val="single"/>
              </w:rPr>
              <w:t xml:space="preserve"> 16 时 00 </w:t>
            </w:r>
            <w:r>
              <w:rPr>
                <w:rFonts w:hint="eastAsia" w:ascii="仿宋" w:hAnsi="仿宋" w:eastAsia="仿宋" w:cs="F4"/>
                <w:kern w:val="0"/>
                <w:sz w:val="24"/>
                <w:szCs w:val="24"/>
                <w:highlight w:val="yellow"/>
              </w:rPr>
              <w:t>前</w:t>
            </w:r>
          </w:p>
          <w:p>
            <w:pPr>
              <w:autoSpaceDE w:val="0"/>
              <w:autoSpaceDN w:val="0"/>
              <w:adjustRightInd w:val="0"/>
              <w:spacing w:line="360" w:lineRule="auto"/>
              <w:jc w:val="left"/>
              <w:rPr>
                <w:rFonts w:ascii="仿宋" w:hAnsi="仿宋" w:eastAsia="仿宋" w:cs="F4"/>
                <w:kern w:val="0"/>
                <w:sz w:val="24"/>
                <w:szCs w:val="24"/>
              </w:rPr>
            </w:pPr>
            <w:r>
              <w:rPr>
                <w:rFonts w:hint="eastAsia" w:ascii="仿宋" w:hAnsi="仿宋" w:eastAsia="仿宋" w:cs="F4"/>
                <w:kern w:val="0"/>
                <w:sz w:val="24"/>
                <w:szCs w:val="24"/>
              </w:rPr>
              <w:t>文件发送方式：</w:t>
            </w:r>
            <w:r>
              <w:rPr>
                <w:rFonts w:hint="eastAsia" w:ascii="仿宋" w:hAnsi="仿宋" w:eastAsia="仿宋"/>
                <w:sz w:val="24"/>
                <w:szCs w:val="24"/>
                <w:lang w:eastAsia="zh-CN"/>
              </w:rPr>
              <w:t>中交集团供应链管理信息系统</w:t>
            </w:r>
            <w:r>
              <w:rPr>
                <w:rFonts w:ascii="仿宋" w:hAnsi="仿宋" w:eastAsia="仿宋"/>
                <w:sz w:val="24"/>
                <w:szCs w:val="24"/>
              </w:rPr>
              <w:t>（网址</w:t>
            </w:r>
            <w:r>
              <w:rPr>
                <w:rFonts w:hint="eastAsia" w:ascii="仿宋" w:hAnsi="仿宋" w:eastAsia="仿宋"/>
                <w:sz w:val="24"/>
                <w:szCs w:val="24"/>
              </w:rPr>
              <w:t>：</w:t>
            </w:r>
            <w:r>
              <w:fldChar w:fldCharType="begin"/>
            </w:r>
            <w:r>
              <w:instrText xml:space="preserve"> HYPERLINK "http://114.255.239.59/PMS/" </w:instrText>
            </w:r>
            <w:r>
              <w:fldChar w:fldCharType="separate"/>
            </w:r>
            <w:r>
              <w:rPr>
                <w:rStyle w:val="30"/>
                <w:rFonts w:ascii="仿宋" w:hAnsi="仿宋" w:eastAsia="仿宋"/>
                <w:sz w:val="24"/>
                <w:szCs w:val="24"/>
              </w:rPr>
              <w:t>http://114.255.239.59/PMS/</w:t>
            </w:r>
            <w:r>
              <w:rPr>
                <w:rStyle w:val="30"/>
                <w:rFonts w:ascii="仿宋" w:hAnsi="仿宋" w:eastAsia="仿宋"/>
                <w:sz w:val="24"/>
                <w:szCs w:val="24"/>
              </w:rPr>
              <w:fldChar w:fldCharType="end"/>
            </w:r>
            <w:r>
              <w:rPr>
                <w:rFonts w:ascii="仿宋" w:hAnsi="仿宋" w:eastAsia="仿宋"/>
                <w:sz w:val="24"/>
                <w:szCs w:val="24"/>
              </w:rPr>
              <w:t>）发布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6" w:type="dxa"/>
            <w:vAlign w:val="center"/>
          </w:tcPr>
          <w:p>
            <w:pPr>
              <w:widowControl/>
              <w:spacing w:line="276" w:lineRule="auto"/>
              <w:jc w:val="center"/>
              <w:rPr>
                <w:rFonts w:ascii="仿宋" w:hAnsi="仿宋" w:eastAsia="仿宋"/>
                <w:b/>
                <w:sz w:val="24"/>
                <w:szCs w:val="24"/>
              </w:rPr>
            </w:pPr>
            <w:r>
              <w:rPr>
                <w:rFonts w:ascii="仿宋" w:hAnsi="仿宋" w:eastAsia="仿宋"/>
                <w:color w:val="000000"/>
                <w:kern w:val="0"/>
                <w:sz w:val="24"/>
                <w:szCs w:val="24"/>
              </w:rPr>
              <w:t>2.2.3</w:t>
            </w:r>
          </w:p>
        </w:tc>
        <w:tc>
          <w:tcPr>
            <w:tcW w:w="2555" w:type="dxa"/>
            <w:vAlign w:val="center"/>
          </w:tcPr>
          <w:p>
            <w:pPr>
              <w:autoSpaceDE w:val="0"/>
              <w:autoSpaceDN w:val="0"/>
              <w:adjustRightInd w:val="0"/>
              <w:spacing w:line="360" w:lineRule="auto"/>
              <w:jc w:val="center"/>
              <w:rPr>
                <w:rFonts w:ascii="仿宋" w:hAnsi="仿宋" w:eastAsia="仿宋" w:cs="F2,Bold"/>
                <w:b/>
                <w:bCs/>
                <w:kern w:val="0"/>
                <w:sz w:val="24"/>
                <w:szCs w:val="24"/>
              </w:rPr>
            </w:pPr>
            <w:r>
              <w:rPr>
                <w:rFonts w:hint="eastAsia" w:ascii="仿宋" w:hAnsi="仿宋" w:eastAsia="仿宋" w:cs="F4"/>
                <w:kern w:val="0"/>
                <w:sz w:val="24"/>
                <w:szCs w:val="24"/>
              </w:rPr>
              <w:t>投标人确认收到招标文件澄清</w:t>
            </w:r>
          </w:p>
        </w:tc>
        <w:tc>
          <w:tcPr>
            <w:tcW w:w="6340" w:type="dxa"/>
          </w:tcPr>
          <w:p>
            <w:pPr>
              <w:autoSpaceDE w:val="0"/>
              <w:autoSpaceDN w:val="0"/>
              <w:adjustRightInd w:val="0"/>
              <w:spacing w:line="360" w:lineRule="auto"/>
              <w:jc w:val="left"/>
              <w:rPr>
                <w:rFonts w:ascii="仿宋" w:hAnsi="仿宋" w:eastAsia="仿宋" w:cs="F4"/>
                <w:kern w:val="0"/>
                <w:sz w:val="24"/>
                <w:szCs w:val="24"/>
              </w:rPr>
            </w:pPr>
            <w:r>
              <w:rPr>
                <w:rFonts w:hint="eastAsia" w:ascii="仿宋" w:hAnsi="仿宋" w:eastAsia="仿宋" w:cs="F4"/>
                <w:kern w:val="0"/>
                <w:sz w:val="24"/>
                <w:szCs w:val="24"/>
              </w:rPr>
              <w:t>截止时间：收到澄清后</w:t>
            </w:r>
            <w:r>
              <w:rPr>
                <w:rFonts w:hint="eastAsia" w:ascii="仿宋" w:hAnsi="仿宋" w:eastAsia="仿宋" w:cs="F4"/>
                <w:kern w:val="0"/>
                <w:sz w:val="24"/>
                <w:szCs w:val="24"/>
                <w:u w:val="single"/>
              </w:rPr>
              <w:t>24</w:t>
            </w:r>
            <w:r>
              <w:rPr>
                <w:rFonts w:hint="eastAsia" w:ascii="仿宋" w:hAnsi="仿宋" w:eastAsia="仿宋" w:cs="F4"/>
                <w:kern w:val="0"/>
                <w:sz w:val="24"/>
                <w:szCs w:val="24"/>
              </w:rPr>
              <w:t>小时内（以发出时间为准）</w:t>
            </w:r>
          </w:p>
          <w:p>
            <w:pPr>
              <w:spacing w:line="360" w:lineRule="auto"/>
              <w:rPr>
                <w:rFonts w:ascii="仿宋" w:hAnsi="仿宋" w:eastAsia="仿宋"/>
                <w:sz w:val="24"/>
                <w:szCs w:val="24"/>
              </w:rPr>
            </w:pPr>
            <w:r>
              <w:rPr>
                <w:rFonts w:hint="eastAsia" w:ascii="仿宋" w:hAnsi="仿宋" w:eastAsia="仿宋" w:cs="F4"/>
                <w:kern w:val="0"/>
                <w:sz w:val="24"/>
                <w:szCs w:val="24"/>
              </w:rPr>
              <w:t>文件发送方式：</w:t>
            </w:r>
            <w:r>
              <w:rPr>
                <w:rFonts w:hint="eastAsia" w:ascii="仿宋" w:hAnsi="仿宋" w:eastAsia="仿宋"/>
                <w:sz w:val="24"/>
                <w:szCs w:val="24"/>
                <w:lang w:eastAsia="zh-CN"/>
              </w:rPr>
              <w:t>中交集团供应链管理信息系统</w:t>
            </w:r>
            <w:r>
              <w:rPr>
                <w:rFonts w:ascii="仿宋" w:hAnsi="仿宋" w:eastAsia="仿宋"/>
                <w:sz w:val="24"/>
                <w:szCs w:val="24"/>
              </w:rPr>
              <w:t>（网址</w:t>
            </w:r>
            <w:r>
              <w:rPr>
                <w:rFonts w:hint="eastAsia" w:ascii="仿宋" w:hAnsi="仿宋" w:eastAsia="仿宋"/>
                <w:sz w:val="24"/>
                <w:szCs w:val="24"/>
              </w:rPr>
              <w:t>：</w:t>
            </w:r>
            <w:r>
              <w:fldChar w:fldCharType="begin"/>
            </w:r>
            <w:r>
              <w:instrText xml:space="preserve"> HYPERLINK "http://114.255.239.59/PMS/" </w:instrText>
            </w:r>
            <w:r>
              <w:fldChar w:fldCharType="separate"/>
            </w:r>
            <w:r>
              <w:rPr>
                <w:rStyle w:val="30"/>
                <w:rFonts w:ascii="仿宋" w:hAnsi="仿宋" w:eastAsia="仿宋"/>
                <w:sz w:val="24"/>
                <w:szCs w:val="24"/>
              </w:rPr>
              <w:t>http://114.255.239.59/PMS/</w:t>
            </w:r>
            <w:r>
              <w:rPr>
                <w:rStyle w:val="30"/>
                <w:rFonts w:ascii="仿宋" w:hAnsi="仿宋" w:eastAsia="仿宋"/>
                <w:sz w:val="24"/>
                <w:szCs w:val="24"/>
              </w:rPr>
              <w:fldChar w:fldCharType="end"/>
            </w:r>
            <w:r>
              <w:rPr>
                <w:rFonts w:ascii="仿宋" w:hAnsi="仿宋" w:eastAsia="仿宋"/>
                <w:sz w:val="24"/>
                <w:szCs w:val="24"/>
              </w:rPr>
              <w:t>）发布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6" w:type="dxa"/>
            <w:vAlign w:val="center"/>
          </w:tcPr>
          <w:p>
            <w:pPr>
              <w:widowControl/>
              <w:spacing w:line="276" w:lineRule="auto"/>
              <w:jc w:val="center"/>
              <w:rPr>
                <w:rFonts w:ascii="仿宋" w:hAnsi="仿宋" w:eastAsia="仿宋" w:cs="TimesNewRomanPSMT"/>
                <w:b/>
                <w:kern w:val="0"/>
                <w:sz w:val="24"/>
                <w:szCs w:val="24"/>
              </w:rPr>
            </w:pPr>
            <w:r>
              <w:rPr>
                <w:rFonts w:hint="eastAsia" w:ascii="仿宋" w:hAnsi="仿宋" w:eastAsia="仿宋"/>
                <w:color w:val="000000"/>
                <w:kern w:val="0"/>
                <w:sz w:val="24"/>
                <w:szCs w:val="24"/>
              </w:rPr>
              <w:t>2.3.1</w:t>
            </w:r>
          </w:p>
        </w:tc>
        <w:tc>
          <w:tcPr>
            <w:tcW w:w="2555" w:type="dxa"/>
            <w:vAlign w:val="center"/>
          </w:tcPr>
          <w:p>
            <w:pPr>
              <w:autoSpaceDE w:val="0"/>
              <w:autoSpaceDN w:val="0"/>
              <w:adjustRightInd w:val="0"/>
              <w:spacing w:line="360" w:lineRule="auto"/>
              <w:jc w:val="center"/>
              <w:rPr>
                <w:rFonts w:ascii="仿宋" w:hAnsi="仿宋" w:eastAsia="仿宋" w:cs="F4"/>
                <w:kern w:val="0"/>
                <w:sz w:val="24"/>
                <w:szCs w:val="24"/>
              </w:rPr>
            </w:pPr>
            <w:r>
              <w:rPr>
                <w:rFonts w:hint="eastAsia" w:ascii="仿宋" w:hAnsi="仿宋" w:eastAsia="仿宋" w:cs="F4"/>
                <w:kern w:val="0"/>
                <w:sz w:val="24"/>
                <w:szCs w:val="24"/>
              </w:rPr>
              <w:t>招标人修改招标文件</w:t>
            </w:r>
          </w:p>
        </w:tc>
        <w:tc>
          <w:tcPr>
            <w:tcW w:w="6340" w:type="dxa"/>
          </w:tcPr>
          <w:p>
            <w:pPr>
              <w:autoSpaceDE w:val="0"/>
              <w:autoSpaceDN w:val="0"/>
              <w:adjustRightInd w:val="0"/>
              <w:spacing w:line="360" w:lineRule="auto"/>
              <w:jc w:val="left"/>
              <w:rPr>
                <w:rFonts w:ascii="仿宋" w:hAnsi="仿宋" w:eastAsia="仿宋" w:cs="F4"/>
                <w:kern w:val="0"/>
                <w:sz w:val="24"/>
                <w:szCs w:val="24"/>
              </w:rPr>
            </w:pPr>
            <w:r>
              <w:rPr>
                <w:rFonts w:hint="eastAsia" w:ascii="仿宋" w:hAnsi="仿宋" w:eastAsia="仿宋" w:cs="F4"/>
                <w:kern w:val="0"/>
                <w:sz w:val="24"/>
                <w:szCs w:val="24"/>
              </w:rPr>
              <w:t>截止时间：</w:t>
            </w:r>
            <w:r>
              <w:rPr>
                <w:rFonts w:hint="eastAsia" w:ascii="仿宋" w:hAnsi="仿宋" w:eastAsia="仿宋" w:cs="F4"/>
                <w:kern w:val="0"/>
                <w:sz w:val="24"/>
                <w:szCs w:val="24"/>
                <w:highlight w:val="yellow"/>
                <w:u w:val="single"/>
                <w:lang w:eastAsia="zh-CN"/>
              </w:rPr>
              <w:t>202</w:t>
            </w:r>
            <w:r>
              <w:rPr>
                <w:rFonts w:hint="eastAsia" w:ascii="仿宋" w:hAnsi="仿宋" w:eastAsia="仿宋" w:cs="F4"/>
                <w:kern w:val="0"/>
                <w:sz w:val="24"/>
                <w:szCs w:val="24"/>
                <w:highlight w:val="yellow"/>
                <w:u w:val="single"/>
                <w:lang w:val="en-US" w:eastAsia="zh-CN"/>
              </w:rPr>
              <w:t>4</w:t>
            </w:r>
            <w:r>
              <w:rPr>
                <w:rFonts w:hint="eastAsia" w:ascii="仿宋" w:hAnsi="仿宋" w:eastAsia="仿宋" w:cs="F4"/>
                <w:kern w:val="0"/>
                <w:sz w:val="24"/>
                <w:szCs w:val="24"/>
                <w:highlight w:val="yellow"/>
                <w:u w:val="single"/>
              </w:rPr>
              <w:t xml:space="preserve"> </w:t>
            </w:r>
            <w:r>
              <w:rPr>
                <w:rFonts w:hint="eastAsia" w:ascii="仿宋" w:hAnsi="仿宋" w:eastAsia="仿宋" w:cs="F4"/>
                <w:kern w:val="0"/>
                <w:sz w:val="24"/>
                <w:szCs w:val="24"/>
                <w:highlight w:val="yellow"/>
              </w:rPr>
              <w:t>年</w:t>
            </w:r>
            <w:r>
              <w:rPr>
                <w:rFonts w:hint="eastAsia" w:ascii="仿宋" w:hAnsi="仿宋" w:eastAsia="仿宋" w:cs="F4"/>
                <w:kern w:val="0"/>
                <w:sz w:val="24"/>
                <w:szCs w:val="24"/>
                <w:highlight w:val="yellow"/>
                <w:u w:val="single"/>
              </w:rPr>
              <w:t xml:space="preserve"> </w:t>
            </w:r>
            <w:r>
              <w:rPr>
                <w:rFonts w:hint="eastAsia" w:ascii="仿宋" w:hAnsi="仿宋" w:eastAsia="仿宋" w:cs="F4"/>
                <w:kern w:val="0"/>
                <w:sz w:val="24"/>
                <w:szCs w:val="24"/>
                <w:highlight w:val="yellow"/>
                <w:u w:val="single"/>
                <w:lang w:val="en-US" w:eastAsia="zh-CN"/>
              </w:rPr>
              <w:t>6</w:t>
            </w:r>
            <w:r>
              <w:rPr>
                <w:rFonts w:hint="eastAsia" w:ascii="仿宋" w:hAnsi="仿宋" w:eastAsia="仿宋" w:cs="F4"/>
                <w:kern w:val="0"/>
                <w:sz w:val="24"/>
                <w:szCs w:val="24"/>
                <w:highlight w:val="yellow"/>
                <w:u w:val="single"/>
              </w:rPr>
              <w:t xml:space="preserve"> </w:t>
            </w:r>
            <w:r>
              <w:rPr>
                <w:rFonts w:hint="eastAsia" w:ascii="仿宋" w:hAnsi="仿宋" w:eastAsia="仿宋" w:cs="F4"/>
                <w:kern w:val="0"/>
                <w:sz w:val="24"/>
                <w:szCs w:val="24"/>
                <w:highlight w:val="yellow"/>
              </w:rPr>
              <w:t>月</w:t>
            </w:r>
            <w:r>
              <w:rPr>
                <w:rFonts w:hint="eastAsia" w:ascii="仿宋" w:hAnsi="仿宋" w:eastAsia="仿宋" w:cs="F4"/>
                <w:kern w:val="0"/>
                <w:sz w:val="24"/>
                <w:szCs w:val="24"/>
                <w:highlight w:val="yellow"/>
                <w:u w:val="single"/>
              </w:rPr>
              <w:t xml:space="preserve"> </w:t>
            </w:r>
            <w:r>
              <w:rPr>
                <w:rFonts w:hint="eastAsia" w:ascii="仿宋" w:hAnsi="仿宋" w:eastAsia="仿宋" w:cs="F4"/>
                <w:kern w:val="0"/>
                <w:sz w:val="24"/>
                <w:szCs w:val="24"/>
                <w:highlight w:val="yellow"/>
                <w:u w:val="single"/>
                <w:lang w:val="en-US" w:eastAsia="zh-CN"/>
              </w:rPr>
              <w:t>25</w:t>
            </w:r>
            <w:r>
              <w:rPr>
                <w:rFonts w:hint="eastAsia" w:ascii="仿宋" w:hAnsi="仿宋" w:eastAsia="仿宋" w:cs="F4"/>
                <w:kern w:val="0"/>
                <w:sz w:val="24"/>
                <w:szCs w:val="24"/>
                <w:highlight w:val="yellow"/>
              </w:rPr>
              <w:t>日</w:t>
            </w:r>
            <w:r>
              <w:rPr>
                <w:rFonts w:hint="eastAsia" w:ascii="仿宋" w:hAnsi="仿宋" w:eastAsia="仿宋" w:cs="F4"/>
                <w:kern w:val="0"/>
                <w:sz w:val="24"/>
                <w:szCs w:val="24"/>
                <w:highlight w:val="yellow"/>
                <w:u w:val="single"/>
              </w:rPr>
              <w:t xml:space="preserve">  16  时 00 </w:t>
            </w:r>
            <w:r>
              <w:rPr>
                <w:rFonts w:hint="eastAsia" w:ascii="仿宋" w:hAnsi="仿宋" w:eastAsia="仿宋" w:cs="F4"/>
                <w:kern w:val="0"/>
                <w:sz w:val="24"/>
                <w:szCs w:val="24"/>
                <w:highlight w:val="yellow"/>
              </w:rPr>
              <w:t>前</w:t>
            </w:r>
          </w:p>
          <w:p>
            <w:pPr>
              <w:autoSpaceDE w:val="0"/>
              <w:autoSpaceDN w:val="0"/>
              <w:adjustRightInd w:val="0"/>
              <w:spacing w:line="360" w:lineRule="auto"/>
              <w:jc w:val="left"/>
              <w:rPr>
                <w:rFonts w:ascii="仿宋" w:hAnsi="仿宋" w:eastAsia="仿宋" w:cs="F4"/>
                <w:kern w:val="0"/>
                <w:sz w:val="24"/>
                <w:szCs w:val="24"/>
              </w:rPr>
            </w:pPr>
            <w:r>
              <w:rPr>
                <w:rFonts w:hint="eastAsia" w:ascii="仿宋" w:hAnsi="仿宋" w:eastAsia="仿宋" w:cs="F4"/>
                <w:kern w:val="0"/>
                <w:sz w:val="24"/>
                <w:szCs w:val="24"/>
              </w:rPr>
              <w:t>文件发送方式：</w:t>
            </w:r>
            <w:r>
              <w:rPr>
                <w:rFonts w:hint="eastAsia" w:ascii="仿宋" w:hAnsi="仿宋" w:eastAsia="仿宋"/>
                <w:sz w:val="24"/>
                <w:szCs w:val="24"/>
                <w:lang w:eastAsia="zh-CN"/>
              </w:rPr>
              <w:t>中交集团供应链管理信息系统</w:t>
            </w:r>
            <w:r>
              <w:rPr>
                <w:rFonts w:ascii="仿宋" w:hAnsi="仿宋" w:eastAsia="仿宋"/>
                <w:sz w:val="24"/>
                <w:szCs w:val="24"/>
              </w:rPr>
              <w:t>（网址</w:t>
            </w:r>
            <w:r>
              <w:rPr>
                <w:rFonts w:hint="eastAsia" w:ascii="仿宋" w:hAnsi="仿宋" w:eastAsia="仿宋"/>
                <w:sz w:val="24"/>
                <w:szCs w:val="24"/>
              </w:rPr>
              <w:t>：</w:t>
            </w:r>
            <w:r>
              <w:fldChar w:fldCharType="begin"/>
            </w:r>
            <w:r>
              <w:instrText xml:space="preserve"> HYPERLINK "http://114.255.239.59/PMS/" </w:instrText>
            </w:r>
            <w:r>
              <w:fldChar w:fldCharType="separate"/>
            </w:r>
            <w:r>
              <w:rPr>
                <w:rStyle w:val="30"/>
                <w:rFonts w:ascii="仿宋" w:hAnsi="仿宋" w:eastAsia="仿宋"/>
                <w:sz w:val="24"/>
                <w:szCs w:val="24"/>
              </w:rPr>
              <w:t>http://114.255.239.59/PMS/</w:t>
            </w:r>
            <w:r>
              <w:rPr>
                <w:rStyle w:val="30"/>
                <w:rFonts w:ascii="仿宋" w:hAnsi="仿宋" w:eastAsia="仿宋"/>
                <w:sz w:val="24"/>
                <w:szCs w:val="24"/>
              </w:rPr>
              <w:fldChar w:fldCharType="end"/>
            </w:r>
            <w:r>
              <w:rPr>
                <w:rFonts w:ascii="仿宋" w:hAnsi="仿宋" w:eastAsia="仿宋"/>
                <w:sz w:val="24"/>
                <w:szCs w:val="24"/>
              </w:rPr>
              <w:t>）发布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6" w:type="dxa"/>
            <w:vAlign w:val="center"/>
          </w:tcPr>
          <w:p>
            <w:pPr>
              <w:widowControl/>
              <w:spacing w:line="276" w:lineRule="auto"/>
              <w:jc w:val="center"/>
              <w:rPr>
                <w:rFonts w:ascii="仿宋" w:hAnsi="仿宋" w:eastAsia="仿宋"/>
                <w:b/>
                <w:sz w:val="24"/>
                <w:szCs w:val="24"/>
              </w:rPr>
            </w:pPr>
            <w:r>
              <w:rPr>
                <w:rFonts w:ascii="仿宋" w:hAnsi="仿宋" w:eastAsia="仿宋"/>
                <w:color w:val="000000"/>
                <w:kern w:val="0"/>
                <w:sz w:val="24"/>
                <w:szCs w:val="24"/>
              </w:rPr>
              <w:t>2.3.2</w:t>
            </w:r>
          </w:p>
        </w:tc>
        <w:tc>
          <w:tcPr>
            <w:tcW w:w="2555" w:type="dxa"/>
            <w:vAlign w:val="center"/>
          </w:tcPr>
          <w:p>
            <w:pPr>
              <w:autoSpaceDE w:val="0"/>
              <w:autoSpaceDN w:val="0"/>
              <w:adjustRightInd w:val="0"/>
              <w:spacing w:line="360" w:lineRule="auto"/>
              <w:jc w:val="center"/>
              <w:rPr>
                <w:rFonts w:ascii="仿宋" w:hAnsi="仿宋" w:eastAsia="仿宋" w:cs="F2,Bold"/>
                <w:b/>
                <w:bCs/>
                <w:kern w:val="0"/>
                <w:sz w:val="24"/>
                <w:szCs w:val="24"/>
              </w:rPr>
            </w:pPr>
            <w:r>
              <w:rPr>
                <w:rFonts w:hint="eastAsia" w:ascii="仿宋" w:hAnsi="仿宋" w:eastAsia="仿宋" w:cs="F4"/>
                <w:kern w:val="0"/>
                <w:sz w:val="24"/>
                <w:szCs w:val="24"/>
              </w:rPr>
              <w:t>投标人确认收到招标文件修改</w:t>
            </w:r>
          </w:p>
        </w:tc>
        <w:tc>
          <w:tcPr>
            <w:tcW w:w="6340" w:type="dxa"/>
          </w:tcPr>
          <w:p>
            <w:pPr>
              <w:autoSpaceDE w:val="0"/>
              <w:autoSpaceDN w:val="0"/>
              <w:adjustRightInd w:val="0"/>
              <w:spacing w:line="360" w:lineRule="auto"/>
              <w:jc w:val="left"/>
              <w:rPr>
                <w:rFonts w:ascii="仿宋" w:hAnsi="仿宋" w:eastAsia="仿宋" w:cs="F4"/>
                <w:kern w:val="0"/>
                <w:sz w:val="24"/>
                <w:szCs w:val="24"/>
              </w:rPr>
            </w:pPr>
            <w:r>
              <w:rPr>
                <w:rFonts w:hint="eastAsia" w:ascii="仿宋" w:hAnsi="仿宋" w:eastAsia="仿宋" w:cs="F4"/>
                <w:kern w:val="0"/>
                <w:sz w:val="24"/>
                <w:szCs w:val="24"/>
              </w:rPr>
              <w:t>截止时间：收到澄清后</w:t>
            </w:r>
            <w:r>
              <w:rPr>
                <w:rFonts w:hint="eastAsia" w:ascii="仿宋" w:hAnsi="仿宋" w:eastAsia="仿宋" w:cs="F4"/>
                <w:kern w:val="0"/>
                <w:sz w:val="24"/>
                <w:szCs w:val="24"/>
                <w:u w:val="single"/>
              </w:rPr>
              <w:t>24</w:t>
            </w:r>
            <w:r>
              <w:rPr>
                <w:rFonts w:hint="eastAsia" w:ascii="仿宋" w:hAnsi="仿宋" w:eastAsia="仿宋" w:cs="F4"/>
                <w:kern w:val="0"/>
                <w:sz w:val="24"/>
                <w:szCs w:val="24"/>
              </w:rPr>
              <w:t>小时内（以发出时间为准）</w:t>
            </w:r>
          </w:p>
          <w:p>
            <w:pPr>
              <w:spacing w:line="360" w:lineRule="auto"/>
              <w:rPr>
                <w:rFonts w:ascii="仿宋" w:hAnsi="仿宋" w:eastAsia="仿宋"/>
                <w:sz w:val="24"/>
                <w:szCs w:val="24"/>
              </w:rPr>
            </w:pPr>
            <w:r>
              <w:rPr>
                <w:rFonts w:hint="eastAsia" w:ascii="仿宋" w:hAnsi="仿宋" w:eastAsia="仿宋" w:cs="F4"/>
                <w:kern w:val="0"/>
                <w:sz w:val="24"/>
                <w:szCs w:val="24"/>
              </w:rPr>
              <w:t>文件发送方式：</w:t>
            </w:r>
            <w:r>
              <w:rPr>
                <w:rFonts w:hint="eastAsia" w:ascii="仿宋" w:hAnsi="仿宋" w:eastAsia="仿宋"/>
                <w:sz w:val="24"/>
                <w:szCs w:val="24"/>
                <w:lang w:eastAsia="zh-CN"/>
              </w:rPr>
              <w:t>中交集团供应链管理信息系统</w:t>
            </w:r>
            <w:r>
              <w:rPr>
                <w:rFonts w:ascii="仿宋" w:hAnsi="仿宋" w:eastAsia="仿宋"/>
                <w:sz w:val="24"/>
                <w:szCs w:val="24"/>
              </w:rPr>
              <w:t>（网址</w:t>
            </w:r>
            <w:r>
              <w:rPr>
                <w:rFonts w:hint="eastAsia" w:ascii="仿宋" w:hAnsi="仿宋" w:eastAsia="仿宋"/>
                <w:sz w:val="24"/>
                <w:szCs w:val="24"/>
              </w:rPr>
              <w:t>：</w:t>
            </w:r>
            <w:r>
              <w:fldChar w:fldCharType="begin"/>
            </w:r>
            <w:r>
              <w:instrText xml:space="preserve"> HYPERLINK "http://114.255.239.59/PMS/" </w:instrText>
            </w:r>
            <w:r>
              <w:fldChar w:fldCharType="separate"/>
            </w:r>
            <w:r>
              <w:rPr>
                <w:rStyle w:val="30"/>
                <w:rFonts w:ascii="仿宋" w:hAnsi="仿宋" w:eastAsia="仿宋"/>
                <w:sz w:val="24"/>
                <w:szCs w:val="24"/>
              </w:rPr>
              <w:t>http://114.255.239.59/PMS/</w:t>
            </w:r>
            <w:r>
              <w:rPr>
                <w:rStyle w:val="30"/>
                <w:rFonts w:ascii="仿宋" w:hAnsi="仿宋" w:eastAsia="仿宋"/>
                <w:sz w:val="24"/>
                <w:szCs w:val="24"/>
              </w:rPr>
              <w:fldChar w:fldCharType="end"/>
            </w:r>
            <w:r>
              <w:rPr>
                <w:rFonts w:ascii="仿宋" w:hAnsi="仿宋" w:eastAsia="仿宋"/>
                <w:sz w:val="24"/>
                <w:szCs w:val="24"/>
              </w:rPr>
              <w:t>）发布</w:t>
            </w:r>
            <w:r>
              <w:rPr>
                <w:rFonts w:hint="eastAsia" w:ascii="仿宋" w:hAnsi="仿宋" w:eastAsia="仿宋"/>
                <w:sz w:val="24"/>
                <w:szCs w:val="24"/>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6" w:type="dxa"/>
            <w:vAlign w:val="center"/>
          </w:tcPr>
          <w:p>
            <w:pPr>
              <w:adjustRightInd w:val="0"/>
              <w:spacing w:line="440" w:lineRule="exact"/>
              <w:jc w:val="center"/>
              <w:textAlignment w:val="baseline"/>
              <w:rPr>
                <w:rFonts w:ascii="仿宋" w:hAnsi="仿宋" w:eastAsia="仿宋"/>
                <w:sz w:val="24"/>
                <w:szCs w:val="24"/>
              </w:rPr>
            </w:pPr>
            <w:r>
              <w:rPr>
                <w:rFonts w:ascii="仿宋" w:hAnsi="仿宋" w:eastAsia="仿宋"/>
                <w:sz w:val="24"/>
                <w:szCs w:val="24"/>
              </w:rPr>
              <w:t>3.1.1</w:t>
            </w:r>
          </w:p>
        </w:tc>
        <w:tc>
          <w:tcPr>
            <w:tcW w:w="2555" w:type="dxa"/>
            <w:vAlign w:val="center"/>
          </w:tcPr>
          <w:p>
            <w:pPr>
              <w:adjustRightInd w:val="0"/>
              <w:spacing w:line="440" w:lineRule="exact"/>
              <w:jc w:val="center"/>
              <w:textAlignment w:val="baseline"/>
              <w:rPr>
                <w:rFonts w:ascii="仿宋" w:hAnsi="仿宋" w:eastAsia="仿宋"/>
                <w:sz w:val="24"/>
                <w:szCs w:val="24"/>
              </w:rPr>
            </w:pPr>
            <w:r>
              <w:rPr>
                <w:rFonts w:ascii="仿宋" w:hAnsi="仿宋" w:eastAsia="仿宋"/>
                <w:sz w:val="24"/>
                <w:szCs w:val="24"/>
              </w:rPr>
              <w:t>构成投标文件的其他材料</w:t>
            </w:r>
          </w:p>
        </w:tc>
        <w:tc>
          <w:tcPr>
            <w:tcW w:w="6340" w:type="dxa"/>
            <w:vAlign w:val="center"/>
          </w:tcPr>
          <w:p>
            <w:pPr>
              <w:adjustRightInd w:val="0"/>
              <w:spacing w:line="440" w:lineRule="exact"/>
              <w:textAlignment w:val="baseline"/>
              <w:rPr>
                <w:rFonts w:ascii="仿宋" w:hAnsi="仿宋" w:eastAsia="仿宋"/>
                <w:sz w:val="24"/>
                <w:szCs w:val="24"/>
              </w:rPr>
            </w:pPr>
            <w:r>
              <w:rPr>
                <w:rFonts w:hint="eastAsia" w:ascii="仿宋" w:hAnsi="仿宋" w:eastAsia="仿宋"/>
                <w:sz w:val="24"/>
                <w:szCs w:val="24"/>
              </w:rPr>
              <w:t>确认的往来函件、邮件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6" w:type="dxa"/>
            <w:vAlign w:val="center"/>
          </w:tcPr>
          <w:p>
            <w:pPr>
              <w:widowControl/>
              <w:spacing w:line="276" w:lineRule="auto"/>
              <w:jc w:val="center"/>
              <w:rPr>
                <w:rFonts w:ascii="仿宋" w:hAnsi="仿宋" w:eastAsia="仿宋"/>
                <w:color w:val="000000"/>
                <w:kern w:val="0"/>
                <w:sz w:val="24"/>
                <w:szCs w:val="24"/>
              </w:rPr>
            </w:pPr>
            <w:r>
              <w:rPr>
                <w:rFonts w:ascii="仿宋" w:hAnsi="仿宋" w:eastAsia="仿宋"/>
                <w:color w:val="000000"/>
                <w:kern w:val="0"/>
                <w:sz w:val="24"/>
                <w:szCs w:val="24"/>
              </w:rPr>
              <w:t>3.2.4</w:t>
            </w:r>
          </w:p>
        </w:tc>
        <w:tc>
          <w:tcPr>
            <w:tcW w:w="2555" w:type="dxa"/>
            <w:vAlign w:val="center"/>
          </w:tcPr>
          <w:p>
            <w:pPr>
              <w:widowControl/>
              <w:spacing w:line="276" w:lineRule="auto"/>
              <w:jc w:val="center"/>
              <w:rPr>
                <w:rFonts w:ascii="仿宋" w:hAnsi="仿宋" w:eastAsia="仿宋"/>
                <w:color w:val="000000"/>
                <w:kern w:val="0"/>
                <w:sz w:val="24"/>
                <w:szCs w:val="24"/>
                <w:highlight w:val="yellow"/>
              </w:rPr>
            </w:pPr>
            <w:r>
              <w:rPr>
                <w:rFonts w:hint="eastAsia" w:ascii="仿宋" w:hAnsi="仿宋" w:eastAsia="仿宋" w:cs="宋体"/>
                <w:color w:val="000000"/>
                <w:kern w:val="0"/>
                <w:sz w:val="24"/>
                <w:szCs w:val="24"/>
              </w:rPr>
              <w:t>最高投标限价（元）</w:t>
            </w:r>
          </w:p>
        </w:tc>
        <w:tc>
          <w:tcPr>
            <w:tcW w:w="6340" w:type="dxa"/>
            <w:vAlign w:val="center"/>
          </w:tcPr>
          <w:p>
            <w:pPr>
              <w:adjustRightInd w:val="0"/>
              <w:spacing w:line="440" w:lineRule="exact"/>
              <w:ind w:left="361" w:hanging="361" w:hangingChars="150"/>
              <w:textAlignment w:val="baseline"/>
              <w:rPr>
                <w:rFonts w:ascii="仿宋" w:hAnsi="仿宋" w:eastAsia="仿宋"/>
                <w:sz w:val="24"/>
                <w:szCs w:val="24"/>
              </w:rPr>
            </w:pPr>
            <w:r>
              <w:rPr>
                <w:rFonts w:hint="eastAsia" w:ascii="仿宋" w:hAnsi="仿宋" w:eastAsia="仿宋"/>
                <w:b/>
                <w:sz w:val="24"/>
                <w:szCs w:val="24"/>
                <w:bdr w:val="single" w:color="auto" w:sz="4" w:space="0"/>
              </w:rPr>
              <w:t>√</w:t>
            </w:r>
            <w:r>
              <w:rPr>
                <w:rFonts w:hint="eastAsia" w:ascii="仿宋" w:hAnsi="仿宋" w:eastAsia="仿宋"/>
                <w:sz w:val="24"/>
                <w:szCs w:val="24"/>
              </w:rPr>
              <w:t>无</w:t>
            </w:r>
          </w:p>
          <w:p>
            <w:pPr>
              <w:adjustRightInd w:val="0"/>
              <w:spacing w:line="440" w:lineRule="exact"/>
              <w:ind w:left="360" w:hanging="360" w:hangingChars="150"/>
              <w:textAlignment w:val="baseline"/>
              <w:rPr>
                <w:rFonts w:ascii="仿宋" w:hAnsi="仿宋" w:eastAsia="仿宋"/>
                <w:sz w:val="24"/>
                <w:szCs w:val="24"/>
              </w:rPr>
            </w:pPr>
            <w:r>
              <w:rPr>
                <w:rFonts w:hint="eastAsia" w:ascii="仿宋" w:hAnsi="仿宋" w:eastAsia="仿宋"/>
                <w:sz w:val="24"/>
                <w:szCs w:val="24"/>
              </w:rPr>
              <w:t>□有</w:t>
            </w:r>
            <w:r>
              <w:rPr>
                <w:rFonts w:ascii="仿宋" w:hAnsi="仿宋" w:eastAsia="仿宋"/>
                <w:sz w:val="24"/>
                <w:szCs w:val="24"/>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6" w:type="dxa"/>
            <w:vAlign w:val="center"/>
          </w:tcPr>
          <w:p>
            <w:pPr>
              <w:adjustRightInd w:val="0"/>
              <w:spacing w:line="440" w:lineRule="exact"/>
              <w:jc w:val="center"/>
              <w:textAlignment w:val="baseline"/>
              <w:rPr>
                <w:rFonts w:ascii="仿宋" w:hAnsi="仿宋" w:eastAsia="仿宋"/>
                <w:sz w:val="24"/>
                <w:szCs w:val="24"/>
              </w:rPr>
            </w:pPr>
            <w:r>
              <w:rPr>
                <w:rFonts w:ascii="仿宋" w:hAnsi="仿宋" w:eastAsia="仿宋"/>
                <w:sz w:val="24"/>
                <w:szCs w:val="24"/>
              </w:rPr>
              <w:t>3.3.1</w:t>
            </w:r>
          </w:p>
        </w:tc>
        <w:tc>
          <w:tcPr>
            <w:tcW w:w="2555" w:type="dxa"/>
            <w:vAlign w:val="center"/>
          </w:tcPr>
          <w:p>
            <w:pPr>
              <w:adjustRightInd w:val="0"/>
              <w:spacing w:line="440" w:lineRule="exact"/>
              <w:jc w:val="center"/>
              <w:textAlignment w:val="baseline"/>
              <w:rPr>
                <w:rFonts w:ascii="仿宋" w:hAnsi="仿宋" w:eastAsia="仿宋"/>
                <w:sz w:val="24"/>
                <w:szCs w:val="24"/>
              </w:rPr>
            </w:pPr>
            <w:r>
              <w:rPr>
                <w:rFonts w:ascii="仿宋" w:hAnsi="仿宋" w:eastAsia="仿宋"/>
                <w:sz w:val="24"/>
                <w:szCs w:val="24"/>
              </w:rPr>
              <w:t>投标有效期</w:t>
            </w:r>
          </w:p>
        </w:tc>
        <w:tc>
          <w:tcPr>
            <w:tcW w:w="6340" w:type="dxa"/>
            <w:vAlign w:val="center"/>
          </w:tcPr>
          <w:p>
            <w:pPr>
              <w:adjustRightInd w:val="0"/>
              <w:spacing w:line="440" w:lineRule="exact"/>
              <w:textAlignment w:val="baseline"/>
              <w:rPr>
                <w:rFonts w:ascii="仿宋" w:hAnsi="仿宋" w:eastAsia="仿宋"/>
                <w:sz w:val="24"/>
                <w:szCs w:val="24"/>
                <w:u w:val="single"/>
              </w:rPr>
            </w:pPr>
            <w:r>
              <w:rPr>
                <w:rFonts w:ascii="仿宋" w:hAnsi="仿宋" w:eastAsia="仿宋"/>
                <w:sz w:val="24"/>
                <w:szCs w:val="24"/>
              </w:rPr>
              <w:t>投标有效期：</w:t>
            </w:r>
            <w:r>
              <w:rPr>
                <w:rFonts w:hint="eastAsia" w:ascii="仿宋" w:hAnsi="仿宋" w:eastAsia="仿宋"/>
                <w:b/>
                <w:bCs/>
                <w:color w:val="1D41D5"/>
                <w:sz w:val="24"/>
                <w:szCs w:val="24"/>
                <w:u w:val="single"/>
                <w:lang w:val="en-US" w:eastAsia="zh-CN"/>
              </w:rPr>
              <w:t>120</w:t>
            </w:r>
            <w:r>
              <w:rPr>
                <w:rFonts w:ascii="仿宋" w:hAnsi="仿宋" w:eastAsia="仿宋"/>
                <w:b/>
                <w:bCs/>
                <w:color w:val="1D41D5"/>
                <w:sz w:val="24"/>
                <w:szCs w:val="24"/>
              </w:rPr>
              <w:t>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6" w:type="dxa"/>
            <w:vAlign w:val="center"/>
          </w:tcPr>
          <w:p>
            <w:pPr>
              <w:adjustRightInd w:val="0"/>
              <w:spacing w:line="440" w:lineRule="exact"/>
              <w:jc w:val="center"/>
              <w:textAlignment w:val="baseline"/>
              <w:rPr>
                <w:rFonts w:ascii="仿宋" w:hAnsi="仿宋" w:eastAsia="仿宋"/>
                <w:sz w:val="24"/>
                <w:szCs w:val="24"/>
              </w:rPr>
            </w:pPr>
            <w:r>
              <w:rPr>
                <w:rFonts w:ascii="仿宋" w:hAnsi="仿宋" w:eastAsia="仿宋"/>
                <w:sz w:val="24"/>
                <w:szCs w:val="24"/>
              </w:rPr>
              <w:t>3.4.1</w:t>
            </w:r>
          </w:p>
        </w:tc>
        <w:tc>
          <w:tcPr>
            <w:tcW w:w="2555" w:type="dxa"/>
            <w:vAlign w:val="center"/>
          </w:tcPr>
          <w:p>
            <w:pPr>
              <w:adjustRightInd w:val="0"/>
              <w:spacing w:line="440" w:lineRule="exact"/>
              <w:jc w:val="center"/>
              <w:textAlignment w:val="baseline"/>
              <w:rPr>
                <w:rFonts w:ascii="仿宋" w:hAnsi="仿宋" w:eastAsia="仿宋"/>
                <w:sz w:val="24"/>
                <w:szCs w:val="24"/>
              </w:rPr>
            </w:pPr>
            <w:r>
              <w:rPr>
                <w:rFonts w:ascii="仿宋" w:hAnsi="仿宋" w:eastAsia="仿宋"/>
                <w:sz w:val="24"/>
                <w:szCs w:val="24"/>
              </w:rPr>
              <w:t>投标保证金</w:t>
            </w:r>
          </w:p>
        </w:tc>
        <w:tc>
          <w:tcPr>
            <w:tcW w:w="6340" w:type="dxa"/>
            <w:vAlign w:val="center"/>
          </w:tcPr>
          <w:p>
            <w:pPr>
              <w:rPr>
                <w:rFonts w:ascii="仿宋" w:hAnsi="仿宋" w:eastAsia="仿宋" w:cs="宋体"/>
                <w:sz w:val="24"/>
                <w:szCs w:val="24"/>
              </w:rPr>
            </w:pPr>
            <w:r>
              <w:rPr>
                <w:rFonts w:hint="eastAsia" w:ascii="仿宋" w:hAnsi="仿宋" w:eastAsia="仿宋" w:cs="宋体"/>
                <w:sz w:val="24"/>
                <w:szCs w:val="24"/>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6" w:type="dxa"/>
            <w:vAlign w:val="center"/>
          </w:tcPr>
          <w:p>
            <w:pPr>
              <w:widowControl/>
              <w:spacing w:line="276" w:lineRule="auto"/>
              <w:jc w:val="center"/>
              <w:rPr>
                <w:rFonts w:ascii="仿宋" w:hAnsi="仿宋" w:eastAsia="仿宋"/>
                <w:color w:val="000000"/>
                <w:kern w:val="0"/>
                <w:sz w:val="24"/>
                <w:szCs w:val="24"/>
              </w:rPr>
            </w:pPr>
            <w:r>
              <w:rPr>
                <w:rFonts w:ascii="仿宋" w:hAnsi="仿宋" w:eastAsia="仿宋"/>
                <w:color w:val="000000"/>
                <w:kern w:val="0"/>
                <w:sz w:val="24"/>
                <w:szCs w:val="24"/>
              </w:rPr>
              <w:t>3.5.4</w:t>
            </w:r>
          </w:p>
        </w:tc>
        <w:tc>
          <w:tcPr>
            <w:tcW w:w="2555" w:type="dxa"/>
            <w:vAlign w:val="center"/>
          </w:tcPr>
          <w:p>
            <w:pPr>
              <w:widowControl/>
              <w:spacing w:line="276" w:lineRule="auto"/>
              <w:jc w:val="center"/>
              <w:rPr>
                <w:rFonts w:ascii="仿宋" w:hAnsi="仿宋" w:eastAsia="仿宋"/>
                <w:color w:val="000000"/>
                <w:kern w:val="0"/>
                <w:sz w:val="24"/>
                <w:szCs w:val="24"/>
              </w:rPr>
            </w:pPr>
            <w:r>
              <w:rPr>
                <w:rFonts w:hint="eastAsia" w:ascii="仿宋" w:hAnsi="仿宋" w:eastAsia="仿宋" w:cs="宋体"/>
                <w:color w:val="000000"/>
                <w:kern w:val="0"/>
                <w:sz w:val="24"/>
                <w:szCs w:val="24"/>
              </w:rPr>
              <w:t>近年财务状况的年份要求</w:t>
            </w:r>
          </w:p>
        </w:tc>
        <w:tc>
          <w:tcPr>
            <w:tcW w:w="6340" w:type="dxa"/>
          </w:tcPr>
          <w:p>
            <w:pPr>
              <w:adjustRightInd w:val="0"/>
              <w:spacing w:line="440" w:lineRule="exact"/>
              <w:textAlignment w:val="baseline"/>
              <w:rPr>
                <w:rFonts w:ascii="仿宋" w:hAnsi="仿宋" w:eastAsia="仿宋"/>
                <w:sz w:val="24"/>
                <w:szCs w:val="24"/>
              </w:rPr>
            </w:pPr>
            <w:r>
              <w:rPr>
                <w:rFonts w:ascii="仿宋" w:hAnsi="仿宋" w:eastAsia="仿宋" w:cs="宋体"/>
                <w:sz w:val="24"/>
                <w:szCs w:val="24"/>
                <w:u w:val="single"/>
              </w:rPr>
              <w:t>20</w:t>
            </w:r>
            <w:r>
              <w:rPr>
                <w:rFonts w:hint="eastAsia" w:ascii="仿宋" w:hAnsi="仿宋" w:eastAsia="仿宋" w:cs="宋体"/>
                <w:sz w:val="24"/>
                <w:szCs w:val="24"/>
                <w:u w:val="single"/>
                <w:lang w:val="en-US" w:eastAsia="zh-CN"/>
              </w:rPr>
              <w:t>21</w:t>
            </w:r>
            <w:r>
              <w:rPr>
                <w:rFonts w:ascii="仿宋" w:hAnsi="仿宋" w:eastAsia="仿宋" w:cs="宋体"/>
                <w:sz w:val="24"/>
                <w:szCs w:val="24"/>
              </w:rPr>
              <w:t xml:space="preserve"> </w:t>
            </w:r>
            <w:r>
              <w:rPr>
                <w:rFonts w:hint="eastAsia" w:ascii="仿宋" w:hAnsi="仿宋" w:eastAsia="仿宋" w:cs="宋体"/>
                <w:sz w:val="24"/>
                <w:szCs w:val="24"/>
              </w:rPr>
              <w:t>年至</w:t>
            </w:r>
            <w:r>
              <w:rPr>
                <w:rFonts w:ascii="仿宋" w:hAnsi="仿宋" w:eastAsia="仿宋" w:cs="宋体"/>
                <w:sz w:val="24"/>
                <w:szCs w:val="24"/>
                <w:u w:val="single"/>
              </w:rPr>
              <w:t>20</w:t>
            </w:r>
            <w:r>
              <w:rPr>
                <w:rFonts w:hint="eastAsia" w:ascii="仿宋" w:hAnsi="仿宋" w:eastAsia="仿宋" w:cs="宋体"/>
                <w:sz w:val="24"/>
                <w:szCs w:val="24"/>
                <w:u w:val="single"/>
              </w:rPr>
              <w:t>2</w:t>
            </w:r>
            <w:r>
              <w:rPr>
                <w:rFonts w:hint="eastAsia" w:ascii="仿宋" w:hAnsi="仿宋" w:eastAsia="仿宋" w:cs="宋体"/>
                <w:sz w:val="24"/>
                <w:szCs w:val="24"/>
                <w:u w:val="single"/>
                <w:lang w:val="en-US" w:eastAsia="zh-CN"/>
              </w:rPr>
              <w:t>3</w:t>
            </w:r>
            <w:r>
              <w:rPr>
                <w:rFonts w:ascii="仿宋" w:hAnsi="仿宋" w:eastAsia="仿宋" w:cs="宋体"/>
                <w:sz w:val="24"/>
                <w:szCs w:val="24"/>
              </w:rPr>
              <w:t xml:space="preserve"> </w:t>
            </w:r>
            <w:r>
              <w:rPr>
                <w:rFonts w:hint="eastAsia" w:ascii="仿宋" w:hAnsi="仿宋" w:eastAsia="仿宋" w:cs="宋体"/>
                <w:sz w:val="24"/>
                <w:szCs w:val="24"/>
              </w:rPr>
              <w:t>年（近三年）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6" w:type="dxa"/>
            <w:vAlign w:val="center"/>
          </w:tcPr>
          <w:p>
            <w:pPr>
              <w:widowControl/>
              <w:spacing w:line="276" w:lineRule="auto"/>
              <w:jc w:val="center"/>
              <w:rPr>
                <w:rFonts w:ascii="仿宋" w:hAnsi="仿宋" w:eastAsia="仿宋"/>
                <w:color w:val="000000"/>
                <w:kern w:val="0"/>
                <w:sz w:val="24"/>
                <w:szCs w:val="24"/>
              </w:rPr>
            </w:pPr>
            <w:r>
              <w:rPr>
                <w:rFonts w:ascii="仿宋" w:hAnsi="仿宋" w:eastAsia="仿宋"/>
                <w:color w:val="000000"/>
                <w:kern w:val="0"/>
                <w:sz w:val="24"/>
                <w:szCs w:val="24"/>
              </w:rPr>
              <w:t>3.5.</w:t>
            </w:r>
            <w:r>
              <w:rPr>
                <w:rFonts w:hint="eastAsia" w:ascii="仿宋" w:hAnsi="仿宋" w:eastAsia="仿宋"/>
                <w:color w:val="000000"/>
                <w:kern w:val="0"/>
                <w:sz w:val="24"/>
                <w:szCs w:val="24"/>
              </w:rPr>
              <w:t>5</w:t>
            </w:r>
          </w:p>
        </w:tc>
        <w:tc>
          <w:tcPr>
            <w:tcW w:w="2555" w:type="dxa"/>
            <w:vAlign w:val="center"/>
          </w:tcPr>
          <w:p>
            <w:pPr>
              <w:widowControl/>
              <w:spacing w:line="276" w:lineRule="auto"/>
              <w:jc w:val="center"/>
              <w:rPr>
                <w:rFonts w:ascii="仿宋" w:hAnsi="仿宋" w:eastAsia="仿宋"/>
                <w:color w:val="000000"/>
                <w:kern w:val="0"/>
                <w:sz w:val="24"/>
                <w:szCs w:val="24"/>
              </w:rPr>
            </w:pPr>
            <w:r>
              <w:rPr>
                <w:rFonts w:hint="eastAsia" w:ascii="仿宋" w:hAnsi="仿宋" w:eastAsia="仿宋" w:cs="宋体"/>
                <w:color w:val="000000"/>
                <w:kern w:val="0"/>
                <w:sz w:val="24"/>
                <w:szCs w:val="24"/>
              </w:rPr>
              <w:t>近年完成的同类物资供货业绩表（新型物资除外）的年份要求</w:t>
            </w:r>
          </w:p>
        </w:tc>
        <w:tc>
          <w:tcPr>
            <w:tcW w:w="6340" w:type="dxa"/>
          </w:tcPr>
          <w:p>
            <w:pPr>
              <w:adjustRightInd w:val="0"/>
              <w:spacing w:line="440" w:lineRule="exact"/>
              <w:textAlignment w:val="baseline"/>
              <w:rPr>
                <w:rFonts w:ascii="仿宋" w:hAnsi="仿宋" w:eastAsia="仿宋"/>
                <w:sz w:val="24"/>
                <w:szCs w:val="24"/>
              </w:rPr>
            </w:pPr>
            <w:r>
              <w:rPr>
                <w:rFonts w:ascii="仿宋" w:hAnsi="仿宋" w:eastAsia="仿宋" w:cs="宋体"/>
                <w:sz w:val="24"/>
                <w:szCs w:val="24"/>
                <w:u w:val="single"/>
              </w:rPr>
              <w:t>20</w:t>
            </w:r>
            <w:r>
              <w:rPr>
                <w:rFonts w:hint="eastAsia" w:ascii="仿宋" w:hAnsi="仿宋" w:eastAsia="仿宋" w:cs="宋体"/>
                <w:sz w:val="24"/>
                <w:szCs w:val="24"/>
                <w:u w:val="single"/>
                <w:lang w:val="en-US" w:eastAsia="zh-CN"/>
              </w:rPr>
              <w:t>21</w:t>
            </w:r>
            <w:r>
              <w:rPr>
                <w:rFonts w:ascii="仿宋" w:hAnsi="仿宋" w:eastAsia="仿宋" w:cs="宋体"/>
                <w:sz w:val="24"/>
                <w:szCs w:val="24"/>
              </w:rPr>
              <w:t xml:space="preserve"> </w:t>
            </w:r>
            <w:r>
              <w:rPr>
                <w:rFonts w:hint="eastAsia" w:ascii="仿宋" w:hAnsi="仿宋" w:eastAsia="仿宋" w:cs="宋体"/>
                <w:sz w:val="24"/>
                <w:szCs w:val="24"/>
              </w:rPr>
              <w:t>年 1月至</w:t>
            </w:r>
            <w:r>
              <w:rPr>
                <w:rFonts w:ascii="仿宋" w:hAnsi="仿宋" w:eastAsia="仿宋" w:cs="宋体"/>
                <w:sz w:val="24"/>
                <w:szCs w:val="24"/>
                <w:u w:val="single"/>
              </w:rPr>
              <w:t>20</w:t>
            </w:r>
            <w:r>
              <w:rPr>
                <w:rFonts w:hint="eastAsia" w:ascii="仿宋" w:hAnsi="仿宋" w:eastAsia="仿宋" w:cs="宋体"/>
                <w:sz w:val="24"/>
                <w:szCs w:val="24"/>
                <w:u w:val="single"/>
              </w:rPr>
              <w:t>2</w:t>
            </w:r>
            <w:r>
              <w:rPr>
                <w:rFonts w:hint="eastAsia" w:ascii="仿宋" w:hAnsi="仿宋" w:eastAsia="仿宋" w:cs="宋体"/>
                <w:sz w:val="24"/>
                <w:szCs w:val="24"/>
                <w:u w:val="single"/>
                <w:lang w:val="en-US" w:eastAsia="zh-CN"/>
              </w:rPr>
              <w:t>3</w:t>
            </w:r>
            <w:r>
              <w:rPr>
                <w:rFonts w:hint="eastAsia" w:ascii="仿宋" w:hAnsi="仿宋" w:eastAsia="仿宋" w:cs="宋体"/>
                <w:sz w:val="24"/>
                <w:szCs w:val="24"/>
              </w:rPr>
              <w:t>年 12  月 （近三年）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6" w:type="dxa"/>
            <w:vAlign w:val="center"/>
          </w:tcPr>
          <w:p>
            <w:pPr>
              <w:widowControl/>
              <w:spacing w:line="276" w:lineRule="auto"/>
              <w:jc w:val="center"/>
              <w:rPr>
                <w:rFonts w:ascii="仿宋" w:hAnsi="仿宋" w:eastAsia="仿宋"/>
                <w:color w:val="000000"/>
                <w:kern w:val="0"/>
                <w:sz w:val="24"/>
                <w:szCs w:val="24"/>
              </w:rPr>
            </w:pPr>
            <w:r>
              <w:rPr>
                <w:rFonts w:ascii="仿宋" w:hAnsi="仿宋" w:eastAsia="仿宋"/>
                <w:color w:val="000000"/>
                <w:kern w:val="0"/>
                <w:sz w:val="24"/>
                <w:szCs w:val="24"/>
              </w:rPr>
              <w:t>3.5.6</w:t>
            </w:r>
          </w:p>
        </w:tc>
        <w:tc>
          <w:tcPr>
            <w:tcW w:w="2555" w:type="dxa"/>
            <w:vAlign w:val="center"/>
          </w:tcPr>
          <w:p>
            <w:pPr>
              <w:widowControl/>
              <w:spacing w:line="276" w:lineRule="auto"/>
              <w:jc w:val="center"/>
              <w:rPr>
                <w:rFonts w:ascii="仿宋" w:hAnsi="仿宋" w:eastAsia="仿宋"/>
                <w:color w:val="0000FF"/>
                <w:kern w:val="0"/>
                <w:sz w:val="24"/>
                <w:szCs w:val="24"/>
              </w:rPr>
            </w:pPr>
            <w:r>
              <w:rPr>
                <w:rFonts w:hint="eastAsia" w:ascii="仿宋" w:hAnsi="仿宋" w:eastAsia="仿宋" w:cs="宋体"/>
                <w:color w:val="0000FF"/>
                <w:kern w:val="0"/>
                <w:sz w:val="24"/>
                <w:szCs w:val="24"/>
              </w:rPr>
              <w:t>应提供的技术合格证明文件</w:t>
            </w:r>
          </w:p>
        </w:tc>
        <w:tc>
          <w:tcPr>
            <w:tcW w:w="6340" w:type="dxa"/>
            <w:vAlign w:val="center"/>
          </w:tcPr>
          <w:p>
            <w:pPr>
              <w:widowControl/>
              <w:spacing w:line="276" w:lineRule="auto"/>
              <w:jc w:val="left"/>
              <w:rPr>
                <w:rFonts w:ascii="仿宋" w:hAnsi="仿宋" w:eastAsia="仿宋"/>
                <w:color w:val="0000FF"/>
                <w:kern w:val="0"/>
                <w:sz w:val="24"/>
                <w:szCs w:val="24"/>
              </w:rPr>
            </w:pPr>
            <w:r>
              <w:rPr>
                <w:rFonts w:hint="eastAsia" w:ascii="仿宋" w:hAnsi="仿宋" w:eastAsia="仿宋" w:cs="宋体"/>
                <w:color w:val="0000FF"/>
                <w:kern w:val="0"/>
                <w:sz w:val="24"/>
                <w:szCs w:val="24"/>
              </w:rPr>
              <w:t>省、部级及以上技术鉴定部门</w:t>
            </w:r>
            <w:r>
              <w:rPr>
                <w:rFonts w:hint="eastAsia" w:ascii="仿宋" w:hAnsi="仿宋" w:eastAsia="仿宋" w:cs="宋体"/>
                <w:color w:val="0000FF"/>
                <w:kern w:val="0"/>
                <w:sz w:val="24"/>
                <w:szCs w:val="24"/>
                <w:lang w:val="en-US" w:eastAsia="zh-CN"/>
              </w:rPr>
              <w:t>或者船级社</w:t>
            </w:r>
            <w:r>
              <w:rPr>
                <w:rFonts w:hint="eastAsia" w:ascii="仿宋" w:hAnsi="仿宋" w:eastAsia="仿宋" w:cs="宋体"/>
                <w:color w:val="0000FF"/>
                <w:kern w:val="0"/>
                <w:sz w:val="24"/>
                <w:szCs w:val="24"/>
              </w:rPr>
              <w:t>出具的成果评审意见或鉴定证书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6" w:type="dxa"/>
            <w:vAlign w:val="center"/>
          </w:tcPr>
          <w:p>
            <w:pPr>
              <w:widowControl/>
              <w:spacing w:line="276" w:lineRule="auto"/>
              <w:jc w:val="center"/>
              <w:rPr>
                <w:rFonts w:ascii="仿宋" w:hAnsi="仿宋" w:eastAsia="仿宋"/>
                <w:color w:val="000000"/>
                <w:kern w:val="0"/>
                <w:sz w:val="24"/>
                <w:szCs w:val="24"/>
              </w:rPr>
            </w:pPr>
            <w:r>
              <w:rPr>
                <w:rFonts w:ascii="仿宋" w:hAnsi="仿宋" w:eastAsia="仿宋"/>
                <w:color w:val="000000"/>
                <w:kern w:val="0"/>
                <w:sz w:val="24"/>
                <w:szCs w:val="24"/>
              </w:rPr>
              <w:t>3.5.9</w:t>
            </w:r>
          </w:p>
        </w:tc>
        <w:tc>
          <w:tcPr>
            <w:tcW w:w="2555" w:type="dxa"/>
            <w:vAlign w:val="center"/>
          </w:tcPr>
          <w:p>
            <w:pPr>
              <w:widowControl/>
              <w:spacing w:line="276" w:lineRule="auto"/>
              <w:jc w:val="center"/>
              <w:rPr>
                <w:rFonts w:ascii="仿宋" w:hAnsi="仿宋" w:eastAsia="仿宋"/>
                <w:color w:val="000000"/>
                <w:kern w:val="0"/>
                <w:sz w:val="24"/>
                <w:szCs w:val="24"/>
              </w:rPr>
            </w:pPr>
            <w:r>
              <w:rPr>
                <w:rFonts w:hint="eastAsia" w:ascii="仿宋" w:hAnsi="仿宋" w:eastAsia="仿宋" w:cs="宋体"/>
                <w:color w:val="000000"/>
                <w:kern w:val="0"/>
                <w:sz w:val="24"/>
                <w:szCs w:val="24"/>
              </w:rPr>
              <w:t>近年发生的诉讼、仲裁及行贿犯罪情况的年份要求</w:t>
            </w:r>
          </w:p>
        </w:tc>
        <w:tc>
          <w:tcPr>
            <w:tcW w:w="6340" w:type="dxa"/>
            <w:vAlign w:val="center"/>
          </w:tcPr>
          <w:p>
            <w:pPr>
              <w:widowControl/>
              <w:spacing w:line="276" w:lineRule="auto"/>
              <w:jc w:val="left"/>
              <w:rPr>
                <w:rFonts w:ascii="仿宋" w:hAnsi="仿宋" w:eastAsia="仿宋" w:cs="宋体"/>
                <w:sz w:val="24"/>
                <w:szCs w:val="24"/>
              </w:rPr>
            </w:pPr>
            <w:r>
              <w:rPr>
                <w:rFonts w:hint="eastAsia" w:ascii="仿宋" w:hAnsi="仿宋" w:eastAsia="仿宋" w:cs="宋体"/>
                <w:color w:val="000000"/>
                <w:kern w:val="0"/>
                <w:sz w:val="24"/>
                <w:szCs w:val="24"/>
              </w:rPr>
              <w:t>诉讼、仲裁：</w:t>
            </w:r>
            <w:r>
              <w:rPr>
                <w:rFonts w:ascii="仿宋" w:hAnsi="仿宋" w:eastAsia="仿宋" w:cs="宋体"/>
                <w:sz w:val="24"/>
                <w:szCs w:val="24"/>
                <w:u w:val="single"/>
              </w:rPr>
              <w:t>20</w:t>
            </w:r>
            <w:r>
              <w:rPr>
                <w:rFonts w:hint="eastAsia" w:ascii="仿宋" w:hAnsi="仿宋" w:eastAsia="仿宋" w:cs="宋体"/>
                <w:sz w:val="24"/>
                <w:szCs w:val="24"/>
                <w:u w:val="single"/>
                <w:lang w:val="en-US" w:eastAsia="zh-CN"/>
              </w:rPr>
              <w:t>21</w:t>
            </w:r>
            <w:r>
              <w:rPr>
                <w:rFonts w:ascii="仿宋" w:hAnsi="仿宋" w:eastAsia="仿宋" w:cs="宋体"/>
                <w:sz w:val="24"/>
                <w:szCs w:val="24"/>
              </w:rPr>
              <w:t xml:space="preserve"> </w:t>
            </w:r>
            <w:r>
              <w:rPr>
                <w:rFonts w:hint="eastAsia" w:ascii="仿宋" w:hAnsi="仿宋" w:eastAsia="仿宋" w:cs="宋体"/>
                <w:sz w:val="24"/>
                <w:szCs w:val="24"/>
              </w:rPr>
              <w:t>年</w:t>
            </w:r>
            <w:r>
              <w:rPr>
                <w:rFonts w:hint="eastAsia" w:ascii="仿宋" w:hAnsi="仿宋" w:eastAsia="仿宋" w:cs="宋体"/>
                <w:sz w:val="24"/>
                <w:szCs w:val="24"/>
                <w:u w:val="single"/>
              </w:rPr>
              <w:t xml:space="preserve"> 1</w:t>
            </w:r>
            <w:r>
              <w:rPr>
                <w:rFonts w:hint="eastAsia" w:ascii="仿宋" w:hAnsi="仿宋" w:eastAsia="仿宋" w:cs="宋体"/>
                <w:sz w:val="24"/>
                <w:szCs w:val="24"/>
              </w:rPr>
              <w:t xml:space="preserve"> 月至</w:t>
            </w:r>
            <w:r>
              <w:rPr>
                <w:rFonts w:ascii="仿宋" w:hAnsi="仿宋" w:eastAsia="仿宋" w:cs="宋体"/>
                <w:sz w:val="24"/>
                <w:szCs w:val="24"/>
                <w:u w:val="single"/>
              </w:rPr>
              <w:t>20</w:t>
            </w:r>
            <w:r>
              <w:rPr>
                <w:rFonts w:hint="eastAsia" w:ascii="仿宋" w:hAnsi="仿宋" w:eastAsia="仿宋" w:cs="宋体"/>
                <w:sz w:val="24"/>
                <w:szCs w:val="24"/>
                <w:u w:val="single"/>
              </w:rPr>
              <w:t>2</w:t>
            </w:r>
            <w:r>
              <w:rPr>
                <w:rFonts w:hint="eastAsia" w:ascii="仿宋" w:hAnsi="仿宋" w:eastAsia="仿宋" w:cs="宋体"/>
                <w:sz w:val="24"/>
                <w:szCs w:val="24"/>
                <w:u w:val="single"/>
                <w:lang w:val="en-US" w:eastAsia="zh-CN"/>
              </w:rPr>
              <w:t>3</w:t>
            </w:r>
            <w:r>
              <w:rPr>
                <w:rFonts w:hint="eastAsia" w:ascii="仿宋" w:hAnsi="仿宋" w:eastAsia="仿宋" w:cs="宋体"/>
                <w:sz w:val="24"/>
                <w:szCs w:val="24"/>
              </w:rPr>
              <w:t>年 12 月（近三年）</w:t>
            </w:r>
          </w:p>
          <w:p>
            <w:pPr>
              <w:widowControl/>
              <w:spacing w:line="276" w:lineRule="auto"/>
              <w:jc w:val="left"/>
              <w:rPr>
                <w:rFonts w:ascii="仿宋" w:hAnsi="仿宋" w:eastAsia="仿宋" w:cs="宋体"/>
                <w:sz w:val="24"/>
                <w:szCs w:val="24"/>
              </w:rPr>
            </w:pPr>
            <w:r>
              <w:rPr>
                <w:rFonts w:hint="eastAsia" w:ascii="仿宋" w:hAnsi="仿宋" w:eastAsia="仿宋" w:cs="宋体"/>
                <w:color w:val="000000"/>
                <w:kern w:val="0"/>
                <w:sz w:val="24"/>
                <w:szCs w:val="24"/>
              </w:rPr>
              <w:t>行贿犯罪记录：</w:t>
            </w:r>
            <w:r>
              <w:rPr>
                <w:rFonts w:ascii="仿宋" w:hAnsi="仿宋" w:eastAsia="仿宋" w:cs="宋体"/>
                <w:sz w:val="24"/>
                <w:szCs w:val="24"/>
                <w:u w:val="single"/>
              </w:rPr>
              <w:t>20</w:t>
            </w:r>
            <w:r>
              <w:rPr>
                <w:rFonts w:hint="eastAsia" w:ascii="仿宋" w:hAnsi="仿宋" w:eastAsia="仿宋" w:cs="宋体"/>
                <w:sz w:val="24"/>
                <w:szCs w:val="24"/>
                <w:u w:val="single"/>
                <w:lang w:val="en-US" w:eastAsia="zh-CN"/>
              </w:rPr>
              <w:t>21</w:t>
            </w:r>
            <w:r>
              <w:rPr>
                <w:rFonts w:ascii="仿宋" w:hAnsi="仿宋" w:eastAsia="仿宋" w:cs="宋体"/>
                <w:sz w:val="24"/>
                <w:szCs w:val="24"/>
              </w:rPr>
              <w:t xml:space="preserve"> </w:t>
            </w:r>
            <w:r>
              <w:rPr>
                <w:rFonts w:hint="eastAsia" w:ascii="仿宋" w:hAnsi="仿宋" w:eastAsia="仿宋" w:cs="宋体"/>
                <w:sz w:val="24"/>
                <w:szCs w:val="24"/>
              </w:rPr>
              <w:t xml:space="preserve">年 </w:t>
            </w:r>
            <w:r>
              <w:rPr>
                <w:rFonts w:hint="eastAsia" w:ascii="仿宋" w:hAnsi="仿宋" w:eastAsia="仿宋" w:cs="宋体"/>
                <w:sz w:val="24"/>
                <w:szCs w:val="24"/>
                <w:u w:val="single"/>
              </w:rPr>
              <w:t xml:space="preserve">1 </w:t>
            </w:r>
            <w:r>
              <w:rPr>
                <w:rFonts w:hint="eastAsia" w:ascii="仿宋" w:hAnsi="仿宋" w:eastAsia="仿宋" w:cs="宋体"/>
                <w:sz w:val="24"/>
                <w:szCs w:val="24"/>
              </w:rPr>
              <w:t>月至</w:t>
            </w:r>
            <w:r>
              <w:rPr>
                <w:rFonts w:ascii="仿宋" w:hAnsi="仿宋" w:eastAsia="仿宋" w:cs="宋体"/>
                <w:sz w:val="24"/>
                <w:szCs w:val="24"/>
                <w:u w:val="single"/>
              </w:rPr>
              <w:t>20</w:t>
            </w:r>
            <w:r>
              <w:rPr>
                <w:rFonts w:hint="eastAsia" w:ascii="仿宋" w:hAnsi="仿宋" w:eastAsia="仿宋" w:cs="宋体"/>
                <w:sz w:val="24"/>
                <w:szCs w:val="24"/>
                <w:u w:val="single"/>
              </w:rPr>
              <w:t>2</w:t>
            </w:r>
            <w:r>
              <w:rPr>
                <w:rFonts w:hint="eastAsia" w:ascii="仿宋" w:hAnsi="仿宋" w:eastAsia="仿宋" w:cs="宋体"/>
                <w:sz w:val="24"/>
                <w:szCs w:val="24"/>
                <w:u w:val="single"/>
                <w:lang w:val="en-US" w:eastAsia="zh-CN"/>
              </w:rPr>
              <w:t>3</w:t>
            </w:r>
            <w:r>
              <w:rPr>
                <w:rFonts w:hint="eastAsia" w:ascii="仿宋" w:hAnsi="仿宋" w:eastAsia="仿宋" w:cs="宋体"/>
                <w:sz w:val="24"/>
                <w:szCs w:val="24"/>
              </w:rPr>
              <w:t>年 12 月（近三年））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6" w:type="dxa"/>
            <w:vAlign w:val="center"/>
          </w:tcPr>
          <w:p>
            <w:pPr>
              <w:widowControl/>
              <w:spacing w:line="276" w:lineRule="auto"/>
              <w:jc w:val="center"/>
              <w:rPr>
                <w:rFonts w:ascii="仿宋" w:hAnsi="仿宋" w:eastAsia="仿宋"/>
                <w:color w:val="000000"/>
                <w:kern w:val="0"/>
                <w:sz w:val="24"/>
                <w:szCs w:val="24"/>
              </w:rPr>
            </w:pPr>
            <w:r>
              <w:rPr>
                <w:rFonts w:ascii="仿宋" w:hAnsi="仿宋" w:eastAsia="仿宋"/>
                <w:color w:val="000000"/>
                <w:kern w:val="0"/>
                <w:sz w:val="24"/>
                <w:szCs w:val="24"/>
              </w:rPr>
              <w:t>3.5.10</w:t>
            </w:r>
          </w:p>
        </w:tc>
        <w:tc>
          <w:tcPr>
            <w:tcW w:w="2555" w:type="dxa"/>
            <w:vAlign w:val="center"/>
          </w:tcPr>
          <w:p>
            <w:pPr>
              <w:widowControl/>
              <w:spacing w:line="276" w:lineRule="auto"/>
              <w:jc w:val="center"/>
              <w:rPr>
                <w:rFonts w:ascii="仿宋" w:hAnsi="仿宋" w:eastAsia="仿宋"/>
                <w:color w:val="000000"/>
                <w:kern w:val="0"/>
                <w:sz w:val="24"/>
                <w:szCs w:val="24"/>
              </w:rPr>
            </w:pPr>
            <w:r>
              <w:rPr>
                <w:rFonts w:hint="eastAsia" w:ascii="仿宋" w:hAnsi="仿宋" w:eastAsia="仿宋" w:cs="宋体"/>
                <w:color w:val="000000"/>
                <w:kern w:val="0"/>
                <w:sz w:val="24"/>
                <w:szCs w:val="24"/>
              </w:rPr>
              <w:t>其他资格内容要求</w:t>
            </w:r>
          </w:p>
        </w:tc>
        <w:tc>
          <w:tcPr>
            <w:tcW w:w="6340" w:type="dxa"/>
            <w:vAlign w:val="center"/>
          </w:tcPr>
          <w:p>
            <w:pPr>
              <w:widowControl/>
              <w:spacing w:line="276" w:lineRule="auto"/>
              <w:jc w:val="left"/>
              <w:rPr>
                <w:rFonts w:ascii="仿宋" w:hAnsi="仿宋" w:eastAsia="仿宋"/>
                <w:color w:val="000000"/>
                <w:kern w:val="0"/>
                <w:sz w:val="24"/>
                <w:szCs w:val="24"/>
              </w:rPr>
            </w:pPr>
            <w:r>
              <w:rPr>
                <w:rFonts w:hint="eastAsia" w:ascii="仿宋" w:hAnsi="仿宋" w:eastAsia="仿宋" w:cs="宋体"/>
                <w:color w:val="000000"/>
                <w:kern w:val="0"/>
                <w:sz w:val="24"/>
                <w:szCs w:val="24"/>
              </w:rPr>
              <w:t>见本附表</w:t>
            </w:r>
            <w:r>
              <w:rPr>
                <w:rFonts w:ascii="仿宋" w:hAnsi="仿宋" w:eastAsia="仿宋" w:cs="宋体"/>
                <w:color w:val="000000"/>
                <w:kern w:val="0"/>
                <w:sz w:val="24"/>
                <w:szCs w:val="24"/>
              </w:rPr>
              <w:t>1.4.1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6" w:type="dxa"/>
            <w:vAlign w:val="center"/>
          </w:tcPr>
          <w:p>
            <w:pPr>
              <w:widowControl/>
              <w:spacing w:line="276" w:lineRule="auto"/>
              <w:jc w:val="center"/>
              <w:rPr>
                <w:rFonts w:ascii="仿宋" w:hAnsi="仿宋" w:eastAsia="仿宋"/>
                <w:color w:val="000000"/>
                <w:kern w:val="0"/>
                <w:sz w:val="24"/>
                <w:szCs w:val="24"/>
              </w:rPr>
            </w:pPr>
            <w:r>
              <w:rPr>
                <w:rFonts w:ascii="仿宋" w:hAnsi="仿宋" w:eastAsia="仿宋"/>
                <w:color w:val="000000"/>
                <w:kern w:val="0"/>
                <w:sz w:val="24"/>
                <w:szCs w:val="24"/>
              </w:rPr>
              <w:t>3.6.3</w:t>
            </w:r>
          </w:p>
        </w:tc>
        <w:tc>
          <w:tcPr>
            <w:tcW w:w="2555" w:type="dxa"/>
            <w:vAlign w:val="center"/>
          </w:tcPr>
          <w:p>
            <w:pPr>
              <w:widowControl/>
              <w:spacing w:line="276" w:lineRule="auto"/>
              <w:jc w:val="center"/>
              <w:rPr>
                <w:rFonts w:ascii="仿宋" w:hAnsi="仿宋" w:eastAsia="仿宋"/>
                <w:color w:val="000000"/>
                <w:kern w:val="0"/>
                <w:sz w:val="24"/>
                <w:szCs w:val="24"/>
              </w:rPr>
            </w:pPr>
            <w:r>
              <w:rPr>
                <w:rFonts w:hint="eastAsia" w:ascii="仿宋" w:hAnsi="仿宋" w:eastAsia="仿宋" w:cs="宋体"/>
                <w:color w:val="000000"/>
                <w:kern w:val="0"/>
                <w:sz w:val="24"/>
                <w:szCs w:val="24"/>
              </w:rPr>
              <w:t>签字或盖章要求</w:t>
            </w:r>
          </w:p>
        </w:tc>
        <w:tc>
          <w:tcPr>
            <w:tcW w:w="6340" w:type="dxa"/>
            <w:vAlign w:val="center"/>
          </w:tcPr>
          <w:p>
            <w:pPr>
              <w:widowControl/>
              <w:spacing w:line="276" w:lineRule="auto"/>
              <w:jc w:val="left"/>
              <w:rPr>
                <w:rFonts w:ascii="仿宋" w:hAnsi="仿宋" w:eastAsia="仿宋"/>
                <w:color w:val="000000"/>
                <w:kern w:val="0"/>
                <w:sz w:val="24"/>
                <w:szCs w:val="24"/>
              </w:rPr>
            </w:pPr>
            <w:r>
              <w:rPr>
                <w:rFonts w:hint="eastAsia" w:ascii="仿宋" w:hAnsi="仿宋" w:eastAsia="仿宋" w:cs="宋体"/>
                <w:color w:val="000000"/>
                <w:kern w:val="0"/>
                <w:sz w:val="24"/>
                <w:szCs w:val="24"/>
              </w:rPr>
              <w:t>投标函、授权委托书、投标报价表、物资描述表由法定代表人或其委托代理人签字并盖单位章，其他内容由法定代表人或其委托代理人签字或盖单位章。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6" w:type="dxa"/>
            <w:vAlign w:val="center"/>
          </w:tcPr>
          <w:p>
            <w:pPr>
              <w:widowControl/>
              <w:spacing w:line="276" w:lineRule="auto"/>
              <w:jc w:val="center"/>
              <w:rPr>
                <w:rFonts w:ascii="仿宋" w:hAnsi="仿宋" w:eastAsia="仿宋" w:cs="TimesNewRomanPSMT"/>
                <w:kern w:val="0"/>
                <w:sz w:val="24"/>
                <w:szCs w:val="24"/>
              </w:rPr>
            </w:pPr>
            <w:r>
              <w:rPr>
                <w:rFonts w:ascii="仿宋" w:hAnsi="仿宋" w:eastAsia="仿宋"/>
                <w:color w:val="000000"/>
                <w:kern w:val="0"/>
                <w:sz w:val="24"/>
                <w:szCs w:val="24"/>
              </w:rPr>
              <w:t>3.6.5</w:t>
            </w:r>
          </w:p>
        </w:tc>
        <w:tc>
          <w:tcPr>
            <w:tcW w:w="2555" w:type="dxa"/>
            <w:vAlign w:val="center"/>
          </w:tcPr>
          <w:p>
            <w:pPr>
              <w:spacing w:line="360" w:lineRule="auto"/>
              <w:jc w:val="center"/>
              <w:rPr>
                <w:rFonts w:ascii="仿宋" w:hAnsi="仿宋" w:eastAsia="仿宋" w:cs="F4"/>
                <w:kern w:val="0"/>
                <w:sz w:val="24"/>
                <w:szCs w:val="24"/>
              </w:rPr>
            </w:pPr>
            <w:r>
              <w:rPr>
                <w:rFonts w:hint="eastAsia" w:ascii="仿宋" w:hAnsi="仿宋" w:eastAsia="仿宋" w:cs="F4"/>
                <w:kern w:val="0"/>
                <w:sz w:val="24"/>
                <w:szCs w:val="24"/>
              </w:rPr>
              <w:t>投标文件电子版</w:t>
            </w:r>
          </w:p>
        </w:tc>
        <w:tc>
          <w:tcPr>
            <w:tcW w:w="6340" w:type="dxa"/>
          </w:tcPr>
          <w:p>
            <w:pPr>
              <w:autoSpaceDE w:val="0"/>
              <w:autoSpaceDN w:val="0"/>
              <w:adjustRightInd w:val="0"/>
              <w:spacing w:line="360" w:lineRule="auto"/>
              <w:jc w:val="left"/>
              <w:rPr>
                <w:rFonts w:ascii="仿宋" w:hAnsi="仿宋" w:eastAsia="仿宋" w:cs="F4"/>
                <w:kern w:val="0"/>
                <w:sz w:val="24"/>
                <w:szCs w:val="24"/>
              </w:rPr>
            </w:pPr>
            <w:r>
              <w:rPr>
                <w:rFonts w:hint="eastAsia" w:ascii="仿宋" w:hAnsi="仿宋" w:eastAsia="仿宋" w:cs="F4"/>
                <w:color w:val="0000FF"/>
                <w:kern w:val="0"/>
                <w:sz w:val="24"/>
                <w:szCs w:val="24"/>
              </w:rPr>
              <w:t>电子投标文件按以下方式制作：纸质投标文件签字盖章后彩色扫描成PDF格式。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6" w:type="dxa"/>
            <w:vAlign w:val="center"/>
          </w:tcPr>
          <w:p>
            <w:pPr>
              <w:widowControl/>
              <w:spacing w:line="276" w:lineRule="auto"/>
              <w:jc w:val="center"/>
              <w:rPr>
                <w:rFonts w:ascii="仿宋" w:hAnsi="仿宋" w:eastAsia="仿宋" w:cs="TimesNewRomanPSMT"/>
                <w:kern w:val="0"/>
                <w:sz w:val="24"/>
                <w:szCs w:val="24"/>
              </w:rPr>
            </w:pPr>
            <w:r>
              <w:rPr>
                <w:rFonts w:hint="eastAsia" w:ascii="仿宋" w:hAnsi="仿宋" w:eastAsia="仿宋"/>
                <w:color w:val="000000"/>
                <w:kern w:val="0"/>
                <w:sz w:val="24"/>
                <w:szCs w:val="24"/>
              </w:rPr>
              <w:t>3.6.6</w:t>
            </w:r>
          </w:p>
        </w:tc>
        <w:tc>
          <w:tcPr>
            <w:tcW w:w="2555" w:type="dxa"/>
            <w:vAlign w:val="center"/>
          </w:tcPr>
          <w:p>
            <w:pPr>
              <w:autoSpaceDE w:val="0"/>
              <w:autoSpaceDN w:val="0"/>
              <w:adjustRightInd w:val="0"/>
              <w:spacing w:line="360" w:lineRule="auto"/>
              <w:jc w:val="center"/>
              <w:rPr>
                <w:rFonts w:ascii="仿宋" w:hAnsi="仿宋" w:eastAsia="仿宋" w:cs="F4"/>
                <w:kern w:val="0"/>
                <w:sz w:val="24"/>
                <w:szCs w:val="24"/>
              </w:rPr>
            </w:pPr>
            <w:r>
              <w:rPr>
                <w:rFonts w:hint="eastAsia" w:ascii="仿宋" w:hAnsi="仿宋" w:eastAsia="仿宋" w:cs="F4"/>
                <w:kern w:val="0"/>
                <w:sz w:val="24"/>
                <w:szCs w:val="24"/>
              </w:rPr>
              <w:t>纸质版投标文件装订要求</w:t>
            </w:r>
          </w:p>
        </w:tc>
        <w:tc>
          <w:tcPr>
            <w:tcW w:w="6340" w:type="dxa"/>
            <w:vAlign w:val="center"/>
          </w:tcPr>
          <w:p>
            <w:pPr>
              <w:widowControl/>
              <w:jc w:val="left"/>
              <w:rPr>
                <w:rFonts w:ascii="仿宋" w:hAnsi="仿宋" w:eastAsia="仿宋" w:cs="宋体"/>
                <w:kern w:val="0"/>
                <w:sz w:val="24"/>
                <w:szCs w:val="24"/>
              </w:rPr>
            </w:pPr>
            <w:r>
              <w:rPr>
                <w:rFonts w:hint="eastAsia" w:ascii="仿宋" w:hAnsi="仿宋" w:eastAsia="仿宋" w:cs="F4"/>
                <w:kern w:val="0"/>
                <w:sz w:val="24"/>
                <w:szCs w:val="24"/>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6" w:type="dxa"/>
            <w:vAlign w:val="center"/>
          </w:tcPr>
          <w:p>
            <w:pPr>
              <w:widowControl/>
              <w:spacing w:line="276" w:lineRule="auto"/>
              <w:jc w:val="center"/>
              <w:rPr>
                <w:rFonts w:ascii="仿宋" w:hAnsi="仿宋" w:eastAsia="仿宋" w:cs="F4"/>
                <w:kern w:val="0"/>
                <w:sz w:val="24"/>
                <w:szCs w:val="24"/>
              </w:rPr>
            </w:pPr>
            <w:r>
              <w:rPr>
                <w:rFonts w:ascii="仿宋" w:hAnsi="仿宋" w:eastAsia="仿宋"/>
                <w:color w:val="000000"/>
                <w:kern w:val="0"/>
                <w:sz w:val="24"/>
                <w:szCs w:val="24"/>
              </w:rPr>
              <w:t>4.2</w:t>
            </w:r>
          </w:p>
        </w:tc>
        <w:tc>
          <w:tcPr>
            <w:tcW w:w="2555" w:type="dxa"/>
            <w:vAlign w:val="center"/>
          </w:tcPr>
          <w:p>
            <w:pPr>
              <w:autoSpaceDE w:val="0"/>
              <w:autoSpaceDN w:val="0"/>
              <w:adjustRightInd w:val="0"/>
              <w:spacing w:line="360" w:lineRule="auto"/>
              <w:jc w:val="center"/>
              <w:rPr>
                <w:rFonts w:ascii="仿宋" w:hAnsi="仿宋" w:eastAsia="仿宋" w:cs="F4"/>
                <w:kern w:val="0"/>
                <w:sz w:val="24"/>
                <w:szCs w:val="24"/>
              </w:rPr>
            </w:pPr>
            <w:r>
              <w:rPr>
                <w:rFonts w:hint="eastAsia" w:ascii="仿宋" w:hAnsi="仿宋" w:eastAsia="仿宋" w:cs="F4"/>
                <w:kern w:val="0"/>
                <w:sz w:val="24"/>
                <w:szCs w:val="24"/>
              </w:rPr>
              <w:t>电子投标文件的递交</w:t>
            </w:r>
          </w:p>
        </w:tc>
        <w:tc>
          <w:tcPr>
            <w:tcW w:w="6340" w:type="dxa"/>
          </w:tcPr>
          <w:p>
            <w:pPr>
              <w:autoSpaceDE w:val="0"/>
              <w:autoSpaceDN w:val="0"/>
              <w:adjustRightInd w:val="0"/>
              <w:spacing w:line="360" w:lineRule="auto"/>
              <w:jc w:val="left"/>
              <w:rPr>
                <w:rFonts w:ascii="仿宋" w:hAnsi="仿宋" w:eastAsia="仿宋" w:cs="F4"/>
                <w:kern w:val="0"/>
                <w:sz w:val="24"/>
                <w:szCs w:val="24"/>
              </w:rPr>
            </w:pPr>
            <w:r>
              <w:rPr>
                <w:rFonts w:hint="eastAsia" w:ascii="仿宋" w:hAnsi="仿宋" w:eastAsia="仿宋" w:cs="F4"/>
                <w:kern w:val="0"/>
                <w:sz w:val="24"/>
                <w:szCs w:val="24"/>
              </w:rPr>
              <w:t>投标人将制作好的电子版投标文件上传至</w:t>
            </w:r>
            <w:r>
              <w:rPr>
                <w:rFonts w:hint="eastAsia" w:ascii="仿宋" w:hAnsi="仿宋" w:eastAsia="仿宋" w:cs="F4"/>
                <w:kern w:val="0"/>
                <w:sz w:val="24"/>
                <w:szCs w:val="24"/>
                <w:lang w:eastAsia="zh-CN"/>
              </w:rPr>
              <w:t>中交集团供应链管理信息系统</w:t>
            </w:r>
            <w:r>
              <w:rPr>
                <w:rFonts w:hint="eastAsia" w:ascii="仿宋" w:hAnsi="仿宋" w:eastAsia="仿宋" w:cs="F4"/>
                <w:kern w:val="0"/>
                <w:sz w:val="24"/>
                <w:szCs w:val="24"/>
              </w:rPr>
              <w:t>（</w:t>
            </w:r>
            <w:r>
              <w:rPr>
                <w:rFonts w:ascii="仿宋" w:hAnsi="仿宋" w:eastAsia="仿宋"/>
                <w:sz w:val="24"/>
                <w:szCs w:val="24"/>
              </w:rPr>
              <w:t>http://114.255.239.59/PMS/</w:t>
            </w:r>
            <w:r>
              <w:rPr>
                <w:rFonts w:hint="eastAsia" w:ascii="仿宋" w:hAnsi="仿宋" w:eastAsia="仿宋"/>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6" w:type="dxa"/>
            <w:vAlign w:val="center"/>
          </w:tcPr>
          <w:p>
            <w:pPr>
              <w:widowControl/>
              <w:spacing w:line="276" w:lineRule="auto"/>
              <w:jc w:val="center"/>
              <w:rPr>
                <w:rFonts w:ascii="仿宋" w:hAnsi="仿宋" w:eastAsia="仿宋" w:cs="F4"/>
                <w:kern w:val="0"/>
                <w:sz w:val="24"/>
                <w:szCs w:val="24"/>
              </w:rPr>
            </w:pPr>
            <w:r>
              <w:rPr>
                <w:rFonts w:ascii="仿宋" w:hAnsi="仿宋" w:eastAsia="仿宋"/>
                <w:color w:val="000000"/>
                <w:kern w:val="0"/>
                <w:sz w:val="24"/>
                <w:szCs w:val="24"/>
              </w:rPr>
              <w:t>5.1</w:t>
            </w:r>
          </w:p>
        </w:tc>
        <w:tc>
          <w:tcPr>
            <w:tcW w:w="2555" w:type="dxa"/>
            <w:vAlign w:val="center"/>
          </w:tcPr>
          <w:p>
            <w:pPr>
              <w:autoSpaceDE w:val="0"/>
              <w:autoSpaceDN w:val="0"/>
              <w:adjustRightInd w:val="0"/>
              <w:spacing w:line="360" w:lineRule="auto"/>
              <w:jc w:val="center"/>
              <w:rPr>
                <w:rFonts w:ascii="仿宋" w:hAnsi="仿宋" w:eastAsia="仿宋" w:cs="F4"/>
                <w:kern w:val="0"/>
                <w:sz w:val="24"/>
                <w:szCs w:val="24"/>
              </w:rPr>
            </w:pPr>
            <w:r>
              <w:rPr>
                <w:rFonts w:hint="eastAsia" w:ascii="仿宋" w:hAnsi="仿宋" w:eastAsia="仿宋" w:cs="F4"/>
                <w:kern w:val="0"/>
                <w:sz w:val="24"/>
                <w:szCs w:val="24"/>
              </w:rPr>
              <w:t>开标时间和开标地点</w:t>
            </w:r>
          </w:p>
        </w:tc>
        <w:tc>
          <w:tcPr>
            <w:tcW w:w="6340" w:type="dxa"/>
          </w:tcPr>
          <w:p>
            <w:pPr>
              <w:autoSpaceDE w:val="0"/>
              <w:autoSpaceDN w:val="0"/>
              <w:adjustRightInd w:val="0"/>
              <w:spacing w:line="360" w:lineRule="auto"/>
              <w:jc w:val="left"/>
              <w:rPr>
                <w:rFonts w:ascii="仿宋" w:hAnsi="仿宋" w:eastAsia="仿宋" w:cs="F4"/>
                <w:kern w:val="0"/>
                <w:sz w:val="24"/>
                <w:szCs w:val="24"/>
              </w:rPr>
            </w:pPr>
            <w:r>
              <w:rPr>
                <w:rFonts w:hint="eastAsia" w:ascii="仿宋" w:hAnsi="仿宋" w:eastAsia="仿宋" w:cs="F4"/>
                <w:kern w:val="0"/>
                <w:sz w:val="24"/>
                <w:szCs w:val="24"/>
              </w:rPr>
              <w:t>开标时间：同投标文件递交截止时间；</w:t>
            </w:r>
          </w:p>
          <w:p>
            <w:pPr>
              <w:autoSpaceDE w:val="0"/>
              <w:autoSpaceDN w:val="0"/>
              <w:adjustRightInd w:val="0"/>
              <w:spacing w:line="360" w:lineRule="auto"/>
              <w:jc w:val="left"/>
              <w:rPr>
                <w:rFonts w:ascii="仿宋" w:hAnsi="仿宋" w:eastAsia="仿宋" w:cs="F4"/>
                <w:kern w:val="0"/>
                <w:sz w:val="24"/>
                <w:szCs w:val="24"/>
              </w:rPr>
            </w:pPr>
            <w:r>
              <w:rPr>
                <w:rFonts w:hint="eastAsia" w:ascii="仿宋" w:hAnsi="仿宋" w:eastAsia="仿宋" w:cs="F4"/>
                <w:kern w:val="0"/>
                <w:sz w:val="24"/>
                <w:szCs w:val="24"/>
              </w:rPr>
              <w:t>开标地点：</w:t>
            </w:r>
            <w:r>
              <w:rPr>
                <w:rFonts w:hint="eastAsia" w:ascii="仿宋" w:hAnsi="仿宋" w:eastAsia="仿宋" w:cs="F4"/>
                <w:kern w:val="0"/>
                <w:sz w:val="24"/>
                <w:szCs w:val="24"/>
                <w:lang w:val="en-US" w:eastAsia="zh-CN"/>
              </w:rPr>
              <w:t>线上开标，投标人可实时查阅开标结果</w:t>
            </w:r>
            <w:r>
              <w:rPr>
                <w:rFonts w:hint="eastAsia" w:ascii="仿宋" w:hAnsi="仿宋" w:eastAsia="仿宋" w:cs="F4"/>
                <w:kern w:val="0"/>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6" w:type="dxa"/>
            <w:vAlign w:val="center"/>
          </w:tcPr>
          <w:p>
            <w:pPr>
              <w:widowControl/>
              <w:spacing w:line="276" w:lineRule="auto"/>
              <w:jc w:val="center"/>
              <w:rPr>
                <w:rFonts w:ascii="仿宋" w:hAnsi="仿宋" w:eastAsia="仿宋" w:cs="F4"/>
                <w:kern w:val="0"/>
                <w:sz w:val="24"/>
                <w:szCs w:val="24"/>
              </w:rPr>
            </w:pPr>
            <w:r>
              <w:rPr>
                <w:rFonts w:ascii="仿宋" w:hAnsi="仿宋" w:eastAsia="仿宋"/>
                <w:color w:val="000000"/>
                <w:kern w:val="0"/>
                <w:sz w:val="24"/>
                <w:szCs w:val="24"/>
              </w:rPr>
              <w:t>5.2</w:t>
            </w:r>
          </w:p>
        </w:tc>
        <w:tc>
          <w:tcPr>
            <w:tcW w:w="2555" w:type="dxa"/>
            <w:vAlign w:val="center"/>
          </w:tcPr>
          <w:p>
            <w:pPr>
              <w:autoSpaceDE w:val="0"/>
              <w:autoSpaceDN w:val="0"/>
              <w:adjustRightInd w:val="0"/>
              <w:spacing w:line="360" w:lineRule="auto"/>
              <w:ind w:firstLine="840" w:firstLineChars="350"/>
              <w:rPr>
                <w:rFonts w:ascii="仿宋" w:hAnsi="仿宋" w:eastAsia="仿宋" w:cs="F4"/>
                <w:kern w:val="0"/>
                <w:sz w:val="24"/>
                <w:szCs w:val="24"/>
              </w:rPr>
            </w:pPr>
            <w:r>
              <w:rPr>
                <w:rFonts w:hint="eastAsia" w:ascii="仿宋" w:hAnsi="仿宋" w:eastAsia="仿宋" w:cs="F4"/>
                <w:kern w:val="0"/>
                <w:sz w:val="24"/>
                <w:szCs w:val="24"/>
              </w:rPr>
              <w:t>开标程序</w:t>
            </w:r>
          </w:p>
        </w:tc>
        <w:tc>
          <w:tcPr>
            <w:tcW w:w="6340" w:type="dxa"/>
          </w:tcPr>
          <w:p>
            <w:pPr>
              <w:autoSpaceDE w:val="0"/>
              <w:autoSpaceDN w:val="0"/>
              <w:adjustRightInd w:val="0"/>
              <w:spacing w:line="360" w:lineRule="auto"/>
              <w:jc w:val="left"/>
              <w:rPr>
                <w:rFonts w:ascii="仿宋" w:hAnsi="仿宋" w:eastAsia="仿宋" w:cs="F4"/>
                <w:kern w:val="0"/>
                <w:sz w:val="24"/>
                <w:szCs w:val="24"/>
              </w:rPr>
            </w:pPr>
            <w:r>
              <w:rPr>
                <w:rFonts w:hint="eastAsia" w:ascii="仿宋" w:hAnsi="仿宋" w:eastAsia="仿宋" w:cs="F4"/>
                <w:kern w:val="0"/>
                <w:sz w:val="24"/>
                <w:szCs w:val="24"/>
              </w:rPr>
              <w:t>投标截止时间到，由招标人组建的开标成员共同在线上开标。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6" w:type="dxa"/>
            <w:vAlign w:val="center"/>
          </w:tcPr>
          <w:p>
            <w:pPr>
              <w:widowControl/>
              <w:spacing w:line="276" w:lineRule="auto"/>
              <w:jc w:val="center"/>
              <w:rPr>
                <w:rFonts w:ascii="仿宋" w:hAnsi="仿宋" w:eastAsia="仿宋" w:cs="TimesNewRomanPSMT"/>
                <w:kern w:val="0"/>
                <w:sz w:val="24"/>
                <w:szCs w:val="24"/>
              </w:rPr>
            </w:pPr>
            <w:r>
              <w:rPr>
                <w:rFonts w:ascii="仿宋" w:hAnsi="仿宋" w:eastAsia="仿宋"/>
                <w:color w:val="000000"/>
                <w:kern w:val="0"/>
                <w:sz w:val="24"/>
                <w:szCs w:val="24"/>
              </w:rPr>
              <w:t>6.1.1</w:t>
            </w:r>
          </w:p>
        </w:tc>
        <w:tc>
          <w:tcPr>
            <w:tcW w:w="2555" w:type="dxa"/>
            <w:vAlign w:val="center"/>
          </w:tcPr>
          <w:p>
            <w:pPr>
              <w:autoSpaceDE w:val="0"/>
              <w:autoSpaceDN w:val="0"/>
              <w:adjustRightInd w:val="0"/>
              <w:spacing w:line="360" w:lineRule="auto"/>
              <w:jc w:val="center"/>
              <w:rPr>
                <w:rFonts w:ascii="仿宋" w:hAnsi="仿宋" w:eastAsia="仿宋" w:cs="F4"/>
                <w:kern w:val="0"/>
                <w:sz w:val="24"/>
                <w:szCs w:val="24"/>
              </w:rPr>
            </w:pPr>
            <w:r>
              <w:rPr>
                <w:rFonts w:hint="eastAsia" w:ascii="仿宋" w:hAnsi="仿宋" w:eastAsia="仿宋" w:cs="F4"/>
                <w:kern w:val="0"/>
                <w:sz w:val="24"/>
                <w:szCs w:val="24"/>
              </w:rPr>
              <w:t>评标委员会的组建</w:t>
            </w:r>
          </w:p>
        </w:tc>
        <w:tc>
          <w:tcPr>
            <w:tcW w:w="6340" w:type="dxa"/>
          </w:tcPr>
          <w:p>
            <w:pPr>
              <w:autoSpaceDE w:val="0"/>
              <w:autoSpaceDN w:val="0"/>
              <w:adjustRightInd w:val="0"/>
              <w:spacing w:line="360" w:lineRule="auto"/>
              <w:jc w:val="left"/>
              <w:rPr>
                <w:rFonts w:ascii="仿宋" w:hAnsi="仿宋" w:eastAsia="仿宋" w:cs="F4"/>
                <w:kern w:val="0"/>
                <w:sz w:val="24"/>
                <w:szCs w:val="24"/>
              </w:rPr>
            </w:pPr>
            <w:r>
              <w:rPr>
                <w:rFonts w:hint="eastAsia" w:ascii="仿宋" w:hAnsi="仿宋" w:eastAsia="仿宋" w:cs="F4"/>
                <w:kern w:val="0"/>
                <w:sz w:val="24"/>
                <w:szCs w:val="24"/>
              </w:rPr>
              <w:t>从</w:t>
            </w:r>
            <w:r>
              <w:rPr>
                <w:rFonts w:hint="eastAsia" w:ascii="仿宋" w:hAnsi="仿宋" w:eastAsia="仿宋" w:cs="F4"/>
                <w:kern w:val="0"/>
                <w:sz w:val="24"/>
                <w:szCs w:val="24"/>
                <w:lang w:eastAsia="zh-CN"/>
              </w:rPr>
              <w:t>中交集团供应链管理信息系统</w:t>
            </w:r>
            <w:r>
              <w:rPr>
                <w:rFonts w:hint="eastAsia" w:ascii="仿宋" w:hAnsi="仿宋" w:eastAsia="仿宋" w:cs="F4"/>
                <w:kern w:val="0"/>
                <w:sz w:val="24"/>
                <w:szCs w:val="24"/>
              </w:rPr>
              <w:t>评标专家库中抽选，评标委员会构成：5人以上单数（含5人）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0" w:hRule="atLeast"/>
        </w:trPr>
        <w:tc>
          <w:tcPr>
            <w:tcW w:w="1136" w:type="dxa"/>
            <w:vAlign w:val="center"/>
          </w:tcPr>
          <w:p>
            <w:pPr>
              <w:widowControl/>
              <w:spacing w:line="276" w:lineRule="auto"/>
              <w:jc w:val="center"/>
              <w:rPr>
                <w:rFonts w:ascii="仿宋" w:hAnsi="仿宋" w:eastAsia="仿宋" w:cs="F4"/>
                <w:kern w:val="0"/>
                <w:sz w:val="24"/>
                <w:szCs w:val="24"/>
              </w:rPr>
            </w:pPr>
            <w:r>
              <w:rPr>
                <w:rFonts w:ascii="仿宋" w:hAnsi="仿宋" w:eastAsia="仿宋"/>
                <w:color w:val="000000"/>
                <w:kern w:val="0"/>
                <w:sz w:val="24"/>
                <w:szCs w:val="24"/>
              </w:rPr>
              <w:t>6.3</w:t>
            </w:r>
          </w:p>
        </w:tc>
        <w:tc>
          <w:tcPr>
            <w:tcW w:w="2555" w:type="dxa"/>
            <w:vAlign w:val="center"/>
          </w:tcPr>
          <w:p>
            <w:pPr>
              <w:autoSpaceDE w:val="0"/>
              <w:autoSpaceDN w:val="0"/>
              <w:adjustRightInd w:val="0"/>
              <w:spacing w:line="360" w:lineRule="auto"/>
              <w:jc w:val="center"/>
              <w:rPr>
                <w:rFonts w:ascii="仿宋" w:hAnsi="仿宋" w:eastAsia="仿宋" w:cs="F4"/>
                <w:kern w:val="0"/>
                <w:sz w:val="24"/>
                <w:szCs w:val="24"/>
              </w:rPr>
            </w:pPr>
            <w:r>
              <w:rPr>
                <w:rFonts w:hint="eastAsia" w:ascii="仿宋" w:hAnsi="仿宋" w:eastAsia="仿宋" w:cs="F4"/>
                <w:kern w:val="0"/>
                <w:sz w:val="24"/>
                <w:szCs w:val="24"/>
              </w:rPr>
              <w:t>计算机辅助评标</w:t>
            </w:r>
          </w:p>
        </w:tc>
        <w:tc>
          <w:tcPr>
            <w:tcW w:w="6340" w:type="dxa"/>
          </w:tcPr>
          <w:p>
            <w:pPr>
              <w:autoSpaceDE w:val="0"/>
              <w:autoSpaceDN w:val="0"/>
              <w:adjustRightInd w:val="0"/>
              <w:spacing w:line="360" w:lineRule="auto"/>
              <w:jc w:val="left"/>
              <w:rPr>
                <w:rFonts w:ascii="仿宋" w:hAnsi="仿宋" w:eastAsia="仿宋" w:cs="F4"/>
                <w:kern w:val="0"/>
                <w:sz w:val="24"/>
                <w:szCs w:val="24"/>
              </w:rPr>
            </w:pPr>
            <w:r>
              <w:rPr>
                <w:rFonts w:hint="eastAsia" w:ascii="仿宋" w:hAnsi="仿宋" w:eastAsia="仿宋" w:cs="F4"/>
                <w:kern w:val="0"/>
                <w:sz w:val="24"/>
                <w:szCs w:val="24"/>
              </w:rPr>
              <w:t>是否施行计算机辅助评标：</w:t>
            </w:r>
          </w:p>
          <w:p>
            <w:pPr>
              <w:autoSpaceDE w:val="0"/>
              <w:autoSpaceDN w:val="0"/>
              <w:adjustRightInd w:val="0"/>
              <w:spacing w:line="360" w:lineRule="auto"/>
              <w:jc w:val="left"/>
              <w:rPr>
                <w:rFonts w:ascii="仿宋" w:hAnsi="仿宋" w:eastAsia="仿宋" w:cs="F4"/>
                <w:kern w:val="0"/>
                <w:sz w:val="24"/>
                <w:szCs w:val="24"/>
              </w:rPr>
            </w:pPr>
            <w:r>
              <w:rPr>
                <w:rFonts w:ascii="仿宋" w:hAnsi="仿宋" w:eastAsia="仿宋"/>
                <w:sz w:val="24"/>
                <w:szCs w:val="24"/>
                <w:bdr w:val="single" w:color="auto" w:sz="4" w:space="0"/>
              </w:rPr>
              <w:t>√</w:t>
            </w:r>
            <w:r>
              <w:rPr>
                <w:rFonts w:hint="eastAsia" w:ascii="仿宋" w:hAnsi="仿宋" w:eastAsia="仿宋" w:cs="F4"/>
                <w:kern w:val="0"/>
                <w:sz w:val="24"/>
                <w:szCs w:val="24"/>
              </w:rPr>
              <w:t>否</w:t>
            </w:r>
          </w:p>
          <w:p>
            <w:pPr>
              <w:autoSpaceDE w:val="0"/>
              <w:autoSpaceDN w:val="0"/>
              <w:adjustRightInd w:val="0"/>
              <w:spacing w:line="360" w:lineRule="auto"/>
              <w:jc w:val="left"/>
              <w:rPr>
                <w:rFonts w:ascii="仿宋" w:hAnsi="仿宋" w:eastAsia="仿宋" w:cs="F4"/>
                <w:kern w:val="0"/>
                <w:sz w:val="24"/>
                <w:szCs w:val="24"/>
              </w:rPr>
            </w:pPr>
            <w:r>
              <w:rPr>
                <w:rFonts w:hint="eastAsia" w:ascii="仿宋" w:hAnsi="仿宋" w:eastAsia="仿宋" w:cs="TimesNewRomanPSMT"/>
                <w:kern w:val="0"/>
                <w:sz w:val="24"/>
                <w:szCs w:val="24"/>
              </w:rPr>
              <w:t>□</w:t>
            </w:r>
            <w:r>
              <w:rPr>
                <w:rFonts w:hint="eastAsia" w:ascii="仿宋" w:hAnsi="仿宋" w:eastAsia="仿宋" w:cs="F4"/>
                <w:kern w:val="0"/>
                <w:sz w:val="24"/>
                <w:szCs w:val="24"/>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0" w:hRule="atLeast"/>
        </w:trPr>
        <w:tc>
          <w:tcPr>
            <w:tcW w:w="1136" w:type="dxa"/>
            <w:vAlign w:val="center"/>
          </w:tcPr>
          <w:p>
            <w:pPr>
              <w:widowControl/>
              <w:spacing w:line="276" w:lineRule="auto"/>
              <w:jc w:val="center"/>
              <w:rPr>
                <w:rFonts w:ascii="仿宋" w:hAnsi="仿宋" w:eastAsia="仿宋" w:cs="F4"/>
                <w:kern w:val="0"/>
                <w:sz w:val="24"/>
                <w:szCs w:val="24"/>
              </w:rPr>
            </w:pPr>
            <w:r>
              <w:rPr>
                <w:rFonts w:ascii="仿宋" w:hAnsi="仿宋" w:eastAsia="仿宋"/>
                <w:color w:val="000000"/>
                <w:kern w:val="0"/>
                <w:sz w:val="24"/>
                <w:szCs w:val="24"/>
              </w:rPr>
              <w:t>7.1</w:t>
            </w:r>
          </w:p>
        </w:tc>
        <w:tc>
          <w:tcPr>
            <w:tcW w:w="2555" w:type="dxa"/>
            <w:vAlign w:val="center"/>
          </w:tcPr>
          <w:p>
            <w:pPr>
              <w:autoSpaceDE w:val="0"/>
              <w:autoSpaceDN w:val="0"/>
              <w:adjustRightInd w:val="0"/>
              <w:spacing w:line="360" w:lineRule="auto"/>
              <w:jc w:val="center"/>
              <w:rPr>
                <w:rFonts w:ascii="仿宋" w:hAnsi="仿宋" w:eastAsia="仿宋" w:cs="F4"/>
                <w:kern w:val="0"/>
                <w:sz w:val="24"/>
                <w:szCs w:val="24"/>
              </w:rPr>
            </w:pPr>
            <w:r>
              <w:rPr>
                <w:rFonts w:hint="eastAsia" w:ascii="仿宋" w:hAnsi="仿宋" w:eastAsia="仿宋" w:cs="F4"/>
                <w:kern w:val="0"/>
                <w:sz w:val="24"/>
                <w:szCs w:val="24"/>
              </w:rPr>
              <w:t>是否授权评标委员会确定中标人</w:t>
            </w:r>
          </w:p>
        </w:tc>
        <w:tc>
          <w:tcPr>
            <w:tcW w:w="6340" w:type="dxa"/>
          </w:tcPr>
          <w:p>
            <w:pPr>
              <w:autoSpaceDE w:val="0"/>
              <w:autoSpaceDN w:val="0"/>
              <w:adjustRightInd w:val="0"/>
              <w:spacing w:line="360" w:lineRule="auto"/>
              <w:jc w:val="left"/>
              <w:rPr>
                <w:rFonts w:ascii="仿宋" w:hAnsi="仿宋" w:eastAsia="仿宋" w:cs="F4"/>
                <w:kern w:val="0"/>
                <w:sz w:val="24"/>
                <w:szCs w:val="24"/>
              </w:rPr>
            </w:pPr>
            <w:r>
              <w:rPr>
                <w:rFonts w:ascii="仿宋" w:hAnsi="仿宋" w:eastAsia="仿宋"/>
                <w:sz w:val="24"/>
                <w:szCs w:val="24"/>
                <w:bdr w:val="single" w:color="auto" w:sz="4" w:space="0"/>
              </w:rPr>
              <w:t>√</w:t>
            </w:r>
            <w:r>
              <w:rPr>
                <w:rFonts w:hint="eastAsia" w:ascii="仿宋" w:hAnsi="仿宋" w:eastAsia="仿宋" w:cs="F4"/>
                <w:kern w:val="0"/>
                <w:sz w:val="24"/>
                <w:szCs w:val="24"/>
              </w:rPr>
              <w:t xml:space="preserve"> 否 </w:t>
            </w:r>
            <w:r>
              <w:rPr>
                <w:rFonts w:ascii="仿宋" w:hAnsi="仿宋" w:eastAsia="仿宋" w:cs="F4"/>
                <w:kern w:val="0"/>
                <w:sz w:val="24"/>
                <w:szCs w:val="24"/>
              </w:rPr>
              <w:t xml:space="preserve">      由评标委员会</w:t>
            </w:r>
            <w:r>
              <w:rPr>
                <w:rFonts w:hint="eastAsia" w:ascii="仿宋" w:hAnsi="仿宋" w:eastAsia="仿宋" w:cs="F4"/>
                <w:kern w:val="0"/>
                <w:sz w:val="24"/>
                <w:szCs w:val="24"/>
              </w:rPr>
              <w:t>推荐</w:t>
            </w:r>
          </w:p>
          <w:p>
            <w:pPr>
              <w:autoSpaceDE w:val="0"/>
              <w:autoSpaceDN w:val="0"/>
              <w:adjustRightInd w:val="0"/>
              <w:spacing w:line="360" w:lineRule="auto"/>
              <w:jc w:val="left"/>
              <w:rPr>
                <w:rFonts w:ascii="仿宋" w:hAnsi="仿宋" w:eastAsia="仿宋" w:cs="F4"/>
                <w:kern w:val="0"/>
                <w:sz w:val="24"/>
                <w:szCs w:val="24"/>
              </w:rPr>
            </w:pPr>
            <w:r>
              <w:rPr>
                <w:rFonts w:hint="eastAsia" w:ascii="仿宋" w:hAnsi="仿宋" w:eastAsia="仿宋" w:cs="TimesNewRomanPSMT"/>
                <w:kern w:val="0"/>
                <w:sz w:val="24"/>
                <w:szCs w:val="24"/>
              </w:rPr>
              <w:t>□</w:t>
            </w:r>
            <w:r>
              <w:rPr>
                <w:rFonts w:hint="eastAsia" w:ascii="仿宋" w:hAnsi="仿宋" w:eastAsia="仿宋" w:cs="F4"/>
                <w:kern w:val="0"/>
                <w:sz w:val="24"/>
                <w:szCs w:val="24"/>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trPr>
        <w:tc>
          <w:tcPr>
            <w:tcW w:w="1136" w:type="dxa"/>
            <w:vAlign w:val="center"/>
          </w:tcPr>
          <w:p>
            <w:pPr>
              <w:widowControl/>
              <w:spacing w:line="276" w:lineRule="auto"/>
              <w:jc w:val="center"/>
              <w:rPr>
                <w:rFonts w:ascii="仿宋" w:hAnsi="仿宋" w:eastAsia="仿宋" w:cs="TimesNewRomanPSMT"/>
                <w:kern w:val="0"/>
                <w:sz w:val="24"/>
                <w:szCs w:val="24"/>
              </w:rPr>
            </w:pPr>
            <w:r>
              <w:rPr>
                <w:rFonts w:hint="eastAsia" w:ascii="仿宋" w:hAnsi="仿宋" w:eastAsia="仿宋"/>
                <w:color w:val="000000"/>
                <w:kern w:val="0"/>
                <w:sz w:val="24"/>
                <w:szCs w:val="24"/>
              </w:rPr>
              <w:t>7.2</w:t>
            </w:r>
          </w:p>
        </w:tc>
        <w:tc>
          <w:tcPr>
            <w:tcW w:w="2555" w:type="dxa"/>
            <w:vAlign w:val="center"/>
          </w:tcPr>
          <w:p>
            <w:pPr>
              <w:autoSpaceDE w:val="0"/>
              <w:autoSpaceDN w:val="0"/>
              <w:adjustRightInd w:val="0"/>
              <w:spacing w:line="360" w:lineRule="auto"/>
              <w:jc w:val="center"/>
              <w:rPr>
                <w:rFonts w:ascii="仿宋" w:hAnsi="仿宋" w:eastAsia="仿宋" w:cs="F4"/>
                <w:color w:val="000000"/>
                <w:kern w:val="0"/>
                <w:sz w:val="24"/>
                <w:szCs w:val="24"/>
                <w:highlight w:val="yellow"/>
              </w:rPr>
            </w:pPr>
            <w:r>
              <w:rPr>
                <w:rFonts w:hint="eastAsia" w:ascii="仿宋" w:hAnsi="仿宋" w:eastAsia="仿宋" w:cs="F4"/>
                <w:color w:val="000000"/>
                <w:kern w:val="0"/>
                <w:sz w:val="24"/>
                <w:szCs w:val="24"/>
                <w:highlight w:val="yellow"/>
              </w:rPr>
              <w:t>履约保证金</w:t>
            </w:r>
          </w:p>
        </w:tc>
        <w:tc>
          <w:tcPr>
            <w:tcW w:w="6340" w:type="dxa"/>
            <w:vAlign w:val="center"/>
          </w:tcPr>
          <w:p>
            <w:pPr>
              <w:widowControl/>
              <w:rPr>
                <w:rFonts w:ascii="仿宋" w:hAnsi="仿宋" w:eastAsia="仿宋" w:cs="宋体"/>
                <w:b/>
                <w:color w:val="000000"/>
                <w:kern w:val="0"/>
                <w:sz w:val="24"/>
                <w:szCs w:val="24"/>
                <w:highlight w:val="yellow"/>
              </w:rPr>
            </w:pPr>
            <w:r>
              <w:rPr>
                <w:rFonts w:hint="eastAsia" w:ascii="仿宋" w:hAnsi="仿宋" w:eastAsia="仿宋" w:cs="宋体"/>
                <w:b/>
                <w:sz w:val="24"/>
                <w:szCs w:val="24"/>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1" w:hRule="atLeast"/>
        </w:trPr>
        <w:tc>
          <w:tcPr>
            <w:tcW w:w="1136" w:type="dxa"/>
            <w:vAlign w:val="center"/>
          </w:tcPr>
          <w:p>
            <w:pPr>
              <w:widowControl/>
              <w:spacing w:line="276" w:lineRule="auto"/>
              <w:jc w:val="center"/>
              <w:rPr>
                <w:rFonts w:ascii="仿宋" w:hAnsi="仿宋" w:eastAsia="仿宋"/>
                <w:color w:val="000000"/>
                <w:sz w:val="24"/>
                <w:szCs w:val="24"/>
              </w:rPr>
            </w:pPr>
            <w:r>
              <w:rPr>
                <w:rFonts w:hint="eastAsia" w:ascii="仿宋" w:hAnsi="仿宋" w:eastAsia="仿宋"/>
                <w:color w:val="000000"/>
                <w:kern w:val="0"/>
                <w:sz w:val="24"/>
                <w:szCs w:val="24"/>
              </w:rPr>
              <w:t>7.4.1</w:t>
            </w:r>
          </w:p>
        </w:tc>
        <w:tc>
          <w:tcPr>
            <w:tcW w:w="2555" w:type="dxa"/>
            <w:vAlign w:val="center"/>
          </w:tcPr>
          <w:p>
            <w:pPr>
              <w:jc w:val="center"/>
              <w:rPr>
                <w:rFonts w:ascii="仿宋" w:hAnsi="仿宋" w:eastAsia="仿宋" w:cs="宋体"/>
                <w:color w:val="000000"/>
                <w:sz w:val="24"/>
                <w:szCs w:val="24"/>
              </w:rPr>
            </w:pPr>
            <w:r>
              <w:rPr>
                <w:rFonts w:hint="eastAsia" w:ascii="仿宋" w:hAnsi="仿宋" w:eastAsia="仿宋" w:cs="宋体"/>
                <w:color w:val="000000"/>
                <w:sz w:val="24"/>
                <w:szCs w:val="24"/>
              </w:rPr>
              <w:t>签订合同</w:t>
            </w:r>
          </w:p>
        </w:tc>
        <w:tc>
          <w:tcPr>
            <w:tcW w:w="6340" w:type="dxa"/>
            <w:vAlign w:val="center"/>
          </w:tcPr>
          <w:p>
            <w:pPr>
              <w:rPr>
                <w:rFonts w:ascii="仿宋" w:hAnsi="仿宋" w:eastAsia="仿宋" w:cs="宋体"/>
                <w:color w:val="000000"/>
                <w:sz w:val="24"/>
                <w:szCs w:val="24"/>
              </w:rPr>
            </w:pPr>
            <w:r>
              <w:rPr>
                <w:rFonts w:hint="eastAsia" w:ascii="仿宋" w:hAnsi="仿宋" w:eastAsia="仿宋"/>
                <w:bCs/>
                <w:color w:val="0000FF"/>
                <w:sz w:val="24"/>
                <w:szCs w:val="24"/>
              </w:rPr>
              <w:t>由招标人与入围中标人签订集采框架协议，由招标人下属单位</w:t>
            </w:r>
            <w:r>
              <w:rPr>
                <w:rFonts w:hint="eastAsia" w:ascii="仿宋" w:hAnsi="仿宋" w:eastAsia="仿宋"/>
                <w:bCs/>
                <w:color w:val="0000FF"/>
                <w:sz w:val="24"/>
                <w:szCs w:val="24"/>
                <w:lang w:eastAsia="zh-CN"/>
              </w:rPr>
              <w:t>（</w:t>
            </w:r>
            <w:r>
              <w:rPr>
                <w:rFonts w:hint="eastAsia" w:ascii="仿宋" w:hAnsi="仿宋" w:eastAsia="仿宋"/>
                <w:bCs/>
                <w:color w:val="0000FF"/>
                <w:sz w:val="24"/>
                <w:szCs w:val="24"/>
                <w:lang w:val="en-US" w:eastAsia="zh-CN"/>
              </w:rPr>
              <w:t>中交四航局江门航通船业有限公司</w:t>
            </w:r>
            <w:r>
              <w:rPr>
                <w:rFonts w:hint="eastAsia" w:ascii="仿宋" w:hAnsi="仿宋" w:eastAsia="仿宋"/>
                <w:bCs/>
                <w:color w:val="0000FF"/>
                <w:sz w:val="24"/>
                <w:szCs w:val="24"/>
                <w:lang w:eastAsia="zh-CN"/>
              </w:rPr>
              <w:t>）</w:t>
            </w:r>
            <w:r>
              <w:rPr>
                <w:rFonts w:hint="eastAsia" w:ascii="仿宋" w:hAnsi="仿宋" w:eastAsia="仿宋"/>
                <w:bCs/>
                <w:color w:val="0000FF"/>
                <w:sz w:val="24"/>
                <w:szCs w:val="24"/>
              </w:rPr>
              <w:t>与</w:t>
            </w:r>
            <w:r>
              <w:rPr>
                <w:rFonts w:hint="eastAsia" w:ascii="仿宋" w:hAnsi="仿宋" w:eastAsia="仿宋"/>
                <w:bCs/>
                <w:color w:val="0000FF"/>
                <w:sz w:val="24"/>
                <w:szCs w:val="24"/>
                <w:lang w:val="en-US" w:eastAsia="zh-CN"/>
              </w:rPr>
              <w:t>入围</w:t>
            </w:r>
            <w:r>
              <w:rPr>
                <w:rFonts w:hint="eastAsia" w:ascii="仿宋" w:hAnsi="仿宋" w:eastAsia="仿宋"/>
                <w:bCs/>
                <w:color w:val="0000FF"/>
                <w:sz w:val="24"/>
                <w:szCs w:val="24"/>
              </w:rPr>
              <w:t>中标人签订买卖合同。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 w:hRule="atLeast"/>
        </w:trPr>
        <w:tc>
          <w:tcPr>
            <w:tcW w:w="1136" w:type="dxa"/>
            <w:vAlign w:val="center"/>
          </w:tcPr>
          <w:p>
            <w:pPr>
              <w:widowControl/>
              <w:spacing w:line="276" w:lineRule="auto"/>
              <w:jc w:val="center"/>
              <w:rPr>
                <w:rFonts w:ascii="仿宋" w:hAnsi="仿宋" w:eastAsia="仿宋" w:cs="F4"/>
                <w:kern w:val="0"/>
                <w:sz w:val="24"/>
                <w:szCs w:val="24"/>
              </w:rPr>
            </w:pPr>
            <w:r>
              <w:rPr>
                <w:rFonts w:ascii="仿宋" w:hAnsi="仿宋" w:eastAsia="仿宋"/>
                <w:color w:val="000000"/>
                <w:kern w:val="0"/>
                <w:sz w:val="24"/>
                <w:szCs w:val="24"/>
              </w:rPr>
              <w:t>10</w:t>
            </w:r>
          </w:p>
        </w:tc>
        <w:tc>
          <w:tcPr>
            <w:tcW w:w="2555" w:type="dxa"/>
          </w:tcPr>
          <w:p>
            <w:pPr>
              <w:autoSpaceDE w:val="0"/>
              <w:autoSpaceDN w:val="0"/>
              <w:adjustRightInd w:val="0"/>
              <w:spacing w:line="360" w:lineRule="auto"/>
              <w:jc w:val="center"/>
              <w:rPr>
                <w:rFonts w:ascii="仿宋" w:hAnsi="仿宋" w:eastAsia="仿宋" w:cs="F4"/>
                <w:kern w:val="0"/>
                <w:sz w:val="24"/>
                <w:szCs w:val="24"/>
              </w:rPr>
            </w:pPr>
            <w:r>
              <w:rPr>
                <w:rFonts w:hint="eastAsia" w:ascii="仿宋" w:hAnsi="仿宋" w:eastAsia="仿宋" w:cs="F4"/>
                <w:kern w:val="0"/>
                <w:sz w:val="24"/>
                <w:szCs w:val="24"/>
              </w:rPr>
              <w:t>需要补充的其他内容</w:t>
            </w:r>
          </w:p>
        </w:tc>
        <w:tc>
          <w:tcPr>
            <w:tcW w:w="6340" w:type="dxa"/>
          </w:tcPr>
          <w:p>
            <w:pPr>
              <w:autoSpaceDE w:val="0"/>
              <w:autoSpaceDN w:val="0"/>
              <w:adjustRightInd w:val="0"/>
              <w:spacing w:line="360" w:lineRule="auto"/>
              <w:jc w:val="left"/>
              <w:rPr>
                <w:rFonts w:ascii="仿宋" w:hAnsi="仿宋" w:eastAsia="仿宋" w:cs="F4"/>
                <w:kern w:val="0"/>
                <w:sz w:val="24"/>
                <w:szCs w:val="24"/>
              </w:rPr>
            </w:pPr>
            <w:r>
              <w:rPr>
                <w:rFonts w:hint="eastAsia" w:ascii="仿宋" w:hAnsi="仿宋" w:eastAsia="仿宋" w:cs="F4"/>
                <w:kern w:val="0"/>
                <w:sz w:val="24"/>
                <w:szCs w:val="24"/>
              </w:rPr>
              <w:t>招标人认为需要补充的其他文件或资料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 w:hRule="atLeast"/>
        </w:trPr>
        <w:tc>
          <w:tcPr>
            <w:tcW w:w="1136" w:type="dxa"/>
            <w:vAlign w:val="center"/>
          </w:tcPr>
          <w:p>
            <w:pPr>
              <w:widowControl/>
              <w:spacing w:line="276" w:lineRule="auto"/>
              <w:jc w:val="center"/>
              <w:rPr>
                <w:rFonts w:ascii="仿宋" w:hAnsi="仿宋" w:eastAsia="仿宋"/>
                <w:color w:val="000000"/>
                <w:kern w:val="0"/>
                <w:sz w:val="24"/>
                <w:szCs w:val="24"/>
              </w:rPr>
            </w:pPr>
            <w:r>
              <w:rPr>
                <w:rFonts w:hint="eastAsia" w:ascii="仿宋" w:hAnsi="仿宋" w:eastAsia="仿宋"/>
                <w:color w:val="000000"/>
                <w:kern w:val="0"/>
                <w:sz w:val="24"/>
                <w:szCs w:val="24"/>
              </w:rPr>
              <w:t>1</w:t>
            </w:r>
            <w:r>
              <w:rPr>
                <w:rFonts w:ascii="仿宋" w:hAnsi="仿宋" w:eastAsia="仿宋"/>
                <w:color w:val="000000"/>
                <w:kern w:val="0"/>
                <w:sz w:val="24"/>
                <w:szCs w:val="24"/>
              </w:rPr>
              <w:t>1</w:t>
            </w:r>
          </w:p>
        </w:tc>
        <w:tc>
          <w:tcPr>
            <w:tcW w:w="2555" w:type="dxa"/>
            <w:vAlign w:val="center"/>
          </w:tcPr>
          <w:p>
            <w:pPr>
              <w:autoSpaceDE w:val="0"/>
              <w:autoSpaceDN w:val="0"/>
              <w:adjustRightInd w:val="0"/>
              <w:spacing w:line="360" w:lineRule="auto"/>
              <w:jc w:val="center"/>
              <w:rPr>
                <w:rFonts w:ascii="仿宋" w:hAnsi="仿宋" w:eastAsia="仿宋" w:cs="F4"/>
                <w:kern w:val="0"/>
                <w:sz w:val="24"/>
                <w:szCs w:val="24"/>
              </w:rPr>
            </w:pPr>
            <w:r>
              <w:rPr>
                <w:rFonts w:hint="eastAsia" w:ascii="仿宋" w:hAnsi="仿宋" w:eastAsia="仿宋" w:cs="F4"/>
                <w:kern w:val="0"/>
                <w:sz w:val="24"/>
                <w:szCs w:val="24"/>
              </w:rPr>
              <w:t>说明</w:t>
            </w:r>
          </w:p>
        </w:tc>
        <w:tc>
          <w:tcPr>
            <w:tcW w:w="6340" w:type="dxa"/>
            <w:vAlign w:val="center"/>
          </w:tcPr>
          <w:p>
            <w:pPr>
              <w:autoSpaceDE w:val="0"/>
              <w:autoSpaceDN w:val="0"/>
              <w:adjustRightInd w:val="0"/>
              <w:spacing w:line="360" w:lineRule="auto"/>
              <w:jc w:val="left"/>
              <w:rPr>
                <w:rFonts w:ascii="仿宋" w:hAnsi="仿宋" w:eastAsia="仿宋" w:cs="F4"/>
                <w:kern w:val="0"/>
                <w:sz w:val="24"/>
                <w:szCs w:val="24"/>
              </w:rPr>
            </w:pPr>
            <w:r>
              <w:rPr>
                <w:rFonts w:hint="eastAsia" w:ascii="仿宋" w:hAnsi="仿宋" w:eastAsia="仿宋" w:cs="F4"/>
                <w:kern w:val="0"/>
                <w:sz w:val="24"/>
                <w:szCs w:val="24"/>
              </w:rPr>
              <w:t>如投标人未对招标文件提出质疑，则视为对招标文件无异议，本招标文件的最终解释权为招标人。</w:t>
            </w:r>
          </w:p>
        </w:tc>
      </w:tr>
    </w:tbl>
    <w:p>
      <w:pPr>
        <w:autoSpaceDE w:val="0"/>
        <w:autoSpaceDN w:val="0"/>
        <w:adjustRightInd w:val="0"/>
        <w:snapToGrid w:val="0"/>
        <w:spacing w:line="276" w:lineRule="auto"/>
        <w:jc w:val="left"/>
        <w:rPr>
          <w:rFonts w:ascii="宋体" w:hAnsi="宋体" w:cs="TimesNewRomanPS-BoldMT"/>
          <w:b/>
          <w:bCs/>
          <w:kern w:val="0"/>
          <w:sz w:val="28"/>
          <w:szCs w:val="28"/>
        </w:rPr>
      </w:pPr>
    </w:p>
    <w:p>
      <w:pPr>
        <w:autoSpaceDE w:val="0"/>
        <w:autoSpaceDN w:val="0"/>
        <w:adjustRightInd w:val="0"/>
        <w:snapToGrid w:val="0"/>
        <w:spacing w:line="276" w:lineRule="auto"/>
        <w:outlineLvl w:val="1"/>
        <w:rPr>
          <w:rFonts w:ascii="宋体" w:hAnsi="宋体" w:cs="TimesNewRomanPS-BoldMT"/>
          <w:b/>
          <w:bCs/>
          <w:kern w:val="0"/>
          <w:sz w:val="28"/>
          <w:szCs w:val="28"/>
        </w:rPr>
      </w:pPr>
    </w:p>
    <w:p>
      <w:pPr>
        <w:autoSpaceDE w:val="0"/>
        <w:autoSpaceDN w:val="0"/>
        <w:adjustRightInd w:val="0"/>
        <w:snapToGrid w:val="0"/>
        <w:spacing w:line="276" w:lineRule="auto"/>
        <w:outlineLvl w:val="1"/>
        <w:rPr>
          <w:rFonts w:ascii="宋体" w:hAnsi="宋体" w:cs="TimesNewRomanPS-BoldMT"/>
          <w:b/>
          <w:bCs/>
          <w:kern w:val="0"/>
          <w:sz w:val="28"/>
          <w:szCs w:val="28"/>
        </w:rPr>
      </w:pPr>
    </w:p>
    <w:p>
      <w:pPr>
        <w:autoSpaceDE w:val="0"/>
        <w:autoSpaceDN w:val="0"/>
        <w:adjustRightInd w:val="0"/>
        <w:snapToGrid w:val="0"/>
        <w:spacing w:line="276" w:lineRule="auto"/>
        <w:outlineLvl w:val="1"/>
        <w:rPr>
          <w:rFonts w:ascii="宋体" w:hAnsi="宋体" w:cs="TimesNewRomanPS-BoldMT"/>
          <w:b/>
          <w:bCs/>
          <w:kern w:val="0"/>
          <w:sz w:val="28"/>
          <w:szCs w:val="28"/>
        </w:rPr>
      </w:pPr>
    </w:p>
    <w:p>
      <w:pPr>
        <w:autoSpaceDE w:val="0"/>
        <w:autoSpaceDN w:val="0"/>
        <w:adjustRightInd w:val="0"/>
        <w:snapToGrid w:val="0"/>
        <w:spacing w:line="276" w:lineRule="auto"/>
        <w:outlineLvl w:val="1"/>
        <w:rPr>
          <w:rFonts w:ascii="宋体" w:hAnsi="宋体" w:cs="TimesNewRomanPS-BoldMT"/>
          <w:b/>
          <w:bCs/>
          <w:kern w:val="0"/>
          <w:sz w:val="28"/>
          <w:szCs w:val="28"/>
        </w:rPr>
      </w:pPr>
    </w:p>
    <w:p>
      <w:pPr>
        <w:autoSpaceDE w:val="0"/>
        <w:autoSpaceDN w:val="0"/>
        <w:adjustRightInd w:val="0"/>
        <w:snapToGrid w:val="0"/>
        <w:spacing w:line="276" w:lineRule="auto"/>
        <w:outlineLvl w:val="1"/>
        <w:rPr>
          <w:rFonts w:ascii="宋体" w:hAnsi="宋体" w:cs="TimesNewRomanPS-BoldMT"/>
          <w:b/>
          <w:bCs/>
          <w:kern w:val="0"/>
          <w:sz w:val="28"/>
          <w:szCs w:val="28"/>
        </w:rPr>
      </w:pPr>
    </w:p>
    <w:p>
      <w:pPr>
        <w:autoSpaceDE w:val="0"/>
        <w:autoSpaceDN w:val="0"/>
        <w:adjustRightInd w:val="0"/>
        <w:snapToGrid w:val="0"/>
        <w:spacing w:line="276" w:lineRule="auto"/>
        <w:outlineLvl w:val="1"/>
        <w:rPr>
          <w:rFonts w:ascii="宋体" w:hAnsi="宋体" w:cs="TimesNewRomanPS-BoldMT"/>
          <w:b/>
          <w:bCs/>
          <w:kern w:val="0"/>
          <w:sz w:val="28"/>
          <w:szCs w:val="28"/>
        </w:rPr>
      </w:pPr>
    </w:p>
    <w:p>
      <w:pPr>
        <w:rPr>
          <w:rFonts w:ascii="宋体" w:hAnsi="宋体" w:cs="TimesNewRomanPS-BoldMT"/>
          <w:b/>
          <w:bCs/>
          <w:kern w:val="0"/>
          <w:sz w:val="28"/>
          <w:szCs w:val="28"/>
        </w:rPr>
      </w:pPr>
      <w:r>
        <w:rPr>
          <w:rFonts w:ascii="宋体" w:hAnsi="宋体" w:cs="TimesNewRomanPS-BoldMT"/>
          <w:b/>
          <w:bCs/>
          <w:kern w:val="0"/>
          <w:sz w:val="28"/>
          <w:szCs w:val="28"/>
        </w:rPr>
        <w:br w:type="page"/>
      </w:r>
    </w:p>
    <w:p>
      <w:pPr>
        <w:numPr>
          <w:ilvl w:val="0"/>
          <w:numId w:val="3"/>
        </w:numPr>
        <w:autoSpaceDE w:val="0"/>
        <w:autoSpaceDN w:val="0"/>
        <w:adjustRightInd w:val="0"/>
        <w:snapToGrid w:val="0"/>
        <w:spacing w:line="276" w:lineRule="auto"/>
        <w:ind w:left="-1260" w:leftChars="-600" w:firstLine="3975" w:firstLineChars="1100"/>
        <w:outlineLvl w:val="1"/>
        <w:rPr>
          <w:rFonts w:ascii="仿宋" w:hAnsi="仿宋" w:eastAsia="仿宋" w:cs="TimesNewRomanPS-BoldMT"/>
          <w:b/>
          <w:bCs/>
          <w:kern w:val="0"/>
          <w:sz w:val="36"/>
          <w:szCs w:val="28"/>
        </w:rPr>
      </w:pPr>
      <w:bookmarkStart w:id="25" w:name="_Toc523843129"/>
      <w:r>
        <w:rPr>
          <w:rFonts w:hint="eastAsia" w:ascii="仿宋" w:hAnsi="仿宋" w:eastAsia="仿宋" w:cs="TimesNewRomanPS-BoldMT"/>
          <w:b/>
          <w:bCs/>
          <w:kern w:val="0"/>
          <w:sz w:val="36"/>
          <w:szCs w:val="28"/>
        </w:rPr>
        <w:t xml:space="preserve"> 通则部分</w:t>
      </w:r>
    </w:p>
    <w:p>
      <w:pPr>
        <w:autoSpaceDE w:val="0"/>
        <w:autoSpaceDN w:val="0"/>
        <w:adjustRightInd w:val="0"/>
        <w:snapToGrid w:val="0"/>
        <w:spacing w:line="276" w:lineRule="auto"/>
        <w:outlineLvl w:val="1"/>
        <w:rPr>
          <w:rFonts w:ascii="宋体" w:hAnsi="宋体" w:cs="TimesNewRomanPS-BoldMT"/>
          <w:b/>
          <w:bCs/>
          <w:kern w:val="0"/>
          <w:sz w:val="28"/>
          <w:szCs w:val="28"/>
        </w:rPr>
      </w:pPr>
    </w:p>
    <w:p>
      <w:pPr>
        <w:autoSpaceDE w:val="0"/>
        <w:autoSpaceDN w:val="0"/>
        <w:adjustRightInd w:val="0"/>
        <w:snapToGrid w:val="0"/>
        <w:spacing w:line="276" w:lineRule="auto"/>
        <w:ind w:firstLine="3614" w:firstLineChars="1000"/>
        <w:outlineLvl w:val="1"/>
        <w:rPr>
          <w:rFonts w:ascii="仿宋" w:hAnsi="仿宋" w:eastAsia="仿宋" w:cs="F2,Bold"/>
          <w:b/>
          <w:bCs/>
          <w:kern w:val="0"/>
          <w:sz w:val="36"/>
          <w:szCs w:val="28"/>
        </w:rPr>
      </w:pPr>
      <w:r>
        <w:rPr>
          <w:rFonts w:ascii="仿宋" w:hAnsi="仿宋" w:eastAsia="仿宋" w:cs="TimesNewRomanPS-BoldMT"/>
          <w:b/>
          <w:bCs/>
          <w:kern w:val="0"/>
          <w:sz w:val="36"/>
          <w:szCs w:val="28"/>
        </w:rPr>
        <w:t xml:space="preserve">1. </w:t>
      </w:r>
      <w:r>
        <w:rPr>
          <w:rFonts w:hint="eastAsia" w:ascii="仿宋" w:hAnsi="仿宋" w:eastAsia="仿宋" w:cs="F2,Bold"/>
          <w:b/>
          <w:bCs/>
          <w:kern w:val="0"/>
          <w:sz w:val="36"/>
          <w:szCs w:val="28"/>
        </w:rPr>
        <w:t xml:space="preserve">总 </w:t>
      </w:r>
      <w:r>
        <w:rPr>
          <w:rFonts w:ascii="仿宋" w:hAnsi="仿宋" w:eastAsia="仿宋" w:cs="F2,Bold"/>
          <w:b/>
          <w:bCs/>
          <w:kern w:val="0"/>
          <w:sz w:val="36"/>
          <w:szCs w:val="28"/>
        </w:rPr>
        <w:t xml:space="preserve">  </w:t>
      </w:r>
      <w:r>
        <w:rPr>
          <w:rFonts w:hint="eastAsia" w:ascii="仿宋" w:hAnsi="仿宋" w:eastAsia="仿宋" w:cs="F2,Bold"/>
          <w:b/>
          <w:bCs/>
          <w:kern w:val="0"/>
          <w:sz w:val="36"/>
          <w:szCs w:val="28"/>
        </w:rPr>
        <w:t>则</w:t>
      </w:r>
      <w:bookmarkEnd w:id="25"/>
    </w:p>
    <w:p>
      <w:pPr>
        <w:autoSpaceDE w:val="0"/>
        <w:autoSpaceDN w:val="0"/>
        <w:adjustRightInd w:val="0"/>
        <w:snapToGrid w:val="0"/>
        <w:spacing w:line="360" w:lineRule="auto"/>
        <w:jc w:val="left"/>
        <w:rPr>
          <w:rFonts w:ascii="仿宋" w:hAnsi="仿宋" w:eastAsia="仿宋" w:cs="F2,Bold"/>
          <w:b/>
          <w:bCs/>
          <w:kern w:val="0"/>
          <w:sz w:val="28"/>
          <w:szCs w:val="28"/>
        </w:rPr>
      </w:pPr>
      <w:r>
        <w:rPr>
          <w:rFonts w:ascii="仿宋" w:hAnsi="仿宋" w:eastAsia="仿宋" w:cs="TimesNewRomanPS-BoldMT"/>
          <w:b/>
          <w:bCs/>
          <w:kern w:val="0"/>
          <w:sz w:val="28"/>
          <w:szCs w:val="28"/>
        </w:rPr>
        <w:t xml:space="preserve">1.1 </w:t>
      </w:r>
      <w:r>
        <w:rPr>
          <w:rFonts w:hint="eastAsia" w:ascii="仿宋" w:hAnsi="仿宋" w:eastAsia="仿宋" w:cs="F2,Bold"/>
          <w:b/>
          <w:bCs/>
          <w:kern w:val="0"/>
          <w:sz w:val="28"/>
          <w:szCs w:val="28"/>
        </w:rPr>
        <w:t>项目概况</w:t>
      </w:r>
    </w:p>
    <w:p>
      <w:pPr>
        <w:autoSpaceDE w:val="0"/>
        <w:autoSpaceDN w:val="0"/>
        <w:adjustRightInd w:val="0"/>
        <w:spacing w:line="360" w:lineRule="auto"/>
        <w:ind w:firstLine="560" w:firstLineChars="200"/>
        <w:jc w:val="left"/>
        <w:rPr>
          <w:rFonts w:ascii="仿宋" w:hAnsi="仿宋" w:eastAsia="仿宋" w:cs="F4"/>
          <w:kern w:val="0"/>
          <w:sz w:val="28"/>
          <w:szCs w:val="28"/>
        </w:rPr>
      </w:pPr>
      <w:r>
        <w:rPr>
          <w:rFonts w:hint="eastAsia" w:ascii="仿宋" w:hAnsi="仿宋" w:eastAsia="仿宋" w:cs="F4"/>
          <w:kern w:val="0"/>
          <w:sz w:val="28"/>
          <w:szCs w:val="28"/>
        </w:rPr>
        <w:t>1.1.1 项目概况：见招标公告。</w:t>
      </w:r>
    </w:p>
    <w:p>
      <w:pPr>
        <w:autoSpaceDE w:val="0"/>
        <w:autoSpaceDN w:val="0"/>
        <w:adjustRightInd w:val="0"/>
        <w:spacing w:line="360" w:lineRule="auto"/>
        <w:ind w:firstLine="560" w:firstLineChars="200"/>
        <w:jc w:val="left"/>
        <w:rPr>
          <w:rFonts w:ascii="仿宋" w:hAnsi="仿宋" w:eastAsia="仿宋" w:cs="F4"/>
          <w:kern w:val="0"/>
          <w:sz w:val="28"/>
          <w:szCs w:val="28"/>
        </w:rPr>
      </w:pPr>
      <w:r>
        <w:rPr>
          <w:rFonts w:hint="eastAsia" w:ascii="仿宋" w:hAnsi="仿宋" w:eastAsia="仿宋" w:cs="F4"/>
          <w:kern w:val="0"/>
          <w:sz w:val="28"/>
          <w:szCs w:val="28"/>
        </w:rPr>
        <w:t>1.1.2 招标编号：见投标人须知前附表。</w:t>
      </w:r>
    </w:p>
    <w:p>
      <w:pPr>
        <w:autoSpaceDE w:val="0"/>
        <w:autoSpaceDN w:val="0"/>
        <w:adjustRightInd w:val="0"/>
        <w:spacing w:line="360" w:lineRule="auto"/>
        <w:ind w:firstLine="560" w:firstLineChars="200"/>
        <w:jc w:val="left"/>
        <w:rPr>
          <w:rFonts w:ascii="仿宋" w:hAnsi="仿宋" w:eastAsia="仿宋" w:cs="F4"/>
          <w:kern w:val="0"/>
          <w:sz w:val="28"/>
          <w:szCs w:val="28"/>
        </w:rPr>
      </w:pPr>
      <w:r>
        <w:rPr>
          <w:rFonts w:hint="eastAsia" w:ascii="仿宋" w:hAnsi="仿宋" w:eastAsia="仿宋" w:cs="F4"/>
          <w:kern w:val="0"/>
          <w:sz w:val="28"/>
          <w:szCs w:val="28"/>
        </w:rPr>
        <w:t>1.1.3 招标人：见投标人须知前附表。</w:t>
      </w:r>
    </w:p>
    <w:p>
      <w:pPr>
        <w:autoSpaceDE w:val="0"/>
        <w:autoSpaceDN w:val="0"/>
        <w:adjustRightInd w:val="0"/>
        <w:spacing w:line="360" w:lineRule="auto"/>
        <w:ind w:firstLine="560" w:firstLineChars="200"/>
        <w:jc w:val="left"/>
        <w:rPr>
          <w:rFonts w:ascii="仿宋" w:hAnsi="仿宋" w:eastAsia="仿宋" w:cs="F4"/>
          <w:kern w:val="0"/>
          <w:sz w:val="28"/>
          <w:szCs w:val="28"/>
        </w:rPr>
      </w:pPr>
      <w:r>
        <w:rPr>
          <w:rFonts w:hint="eastAsia" w:ascii="仿宋" w:hAnsi="仿宋" w:eastAsia="仿宋" w:cs="F4"/>
          <w:kern w:val="0"/>
          <w:sz w:val="28"/>
          <w:szCs w:val="28"/>
        </w:rPr>
        <w:t>1.1.4 招标组织机构：见投标人须知前附表。</w:t>
      </w:r>
    </w:p>
    <w:p>
      <w:pPr>
        <w:autoSpaceDE w:val="0"/>
        <w:autoSpaceDN w:val="0"/>
        <w:adjustRightInd w:val="0"/>
        <w:spacing w:line="360" w:lineRule="auto"/>
        <w:ind w:firstLine="560" w:firstLineChars="200"/>
        <w:jc w:val="left"/>
        <w:rPr>
          <w:rFonts w:ascii="仿宋" w:hAnsi="仿宋" w:eastAsia="仿宋" w:cs="F4"/>
          <w:kern w:val="0"/>
          <w:sz w:val="28"/>
          <w:szCs w:val="28"/>
        </w:rPr>
      </w:pPr>
      <w:r>
        <w:rPr>
          <w:rFonts w:hint="eastAsia" w:ascii="仿宋" w:hAnsi="仿宋" w:eastAsia="仿宋" w:cs="F4"/>
          <w:kern w:val="0"/>
          <w:sz w:val="28"/>
          <w:szCs w:val="28"/>
        </w:rPr>
        <w:t>1.1.5 项目名称：见投标人须知前附表。</w:t>
      </w:r>
    </w:p>
    <w:p>
      <w:pPr>
        <w:autoSpaceDE w:val="0"/>
        <w:autoSpaceDN w:val="0"/>
        <w:adjustRightInd w:val="0"/>
        <w:spacing w:line="360" w:lineRule="auto"/>
        <w:jc w:val="left"/>
        <w:rPr>
          <w:rFonts w:ascii="仿宋" w:hAnsi="仿宋" w:eastAsia="仿宋" w:cs="F2,Bold"/>
          <w:b/>
          <w:bCs/>
          <w:kern w:val="0"/>
          <w:sz w:val="28"/>
          <w:szCs w:val="28"/>
        </w:rPr>
      </w:pPr>
      <w:r>
        <w:rPr>
          <w:rFonts w:ascii="仿宋" w:hAnsi="仿宋" w:eastAsia="仿宋" w:cs="TimesNewRomanPS-BoldMT"/>
          <w:b/>
          <w:bCs/>
          <w:kern w:val="0"/>
          <w:sz w:val="28"/>
          <w:szCs w:val="28"/>
        </w:rPr>
        <w:t xml:space="preserve">1.2 </w:t>
      </w:r>
      <w:r>
        <w:rPr>
          <w:rFonts w:hint="eastAsia" w:ascii="仿宋" w:hAnsi="仿宋" w:eastAsia="仿宋" w:cs="F2,Bold"/>
          <w:b/>
          <w:bCs/>
          <w:kern w:val="0"/>
          <w:sz w:val="28"/>
          <w:szCs w:val="28"/>
        </w:rPr>
        <w:t>资金来源及落实情况</w:t>
      </w:r>
    </w:p>
    <w:p>
      <w:pPr>
        <w:autoSpaceDE w:val="0"/>
        <w:autoSpaceDN w:val="0"/>
        <w:adjustRightInd w:val="0"/>
        <w:spacing w:line="360" w:lineRule="auto"/>
        <w:ind w:firstLine="560" w:firstLineChars="200"/>
        <w:jc w:val="left"/>
        <w:rPr>
          <w:rFonts w:ascii="仿宋" w:hAnsi="仿宋" w:eastAsia="仿宋" w:cs="F4"/>
          <w:kern w:val="0"/>
          <w:sz w:val="28"/>
          <w:szCs w:val="28"/>
        </w:rPr>
      </w:pPr>
      <w:r>
        <w:rPr>
          <w:rFonts w:hint="eastAsia" w:ascii="仿宋" w:hAnsi="仿宋" w:eastAsia="仿宋" w:cs="F4"/>
          <w:kern w:val="0"/>
          <w:sz w:val="28"/>
          <w:szCs w:val="28"/>
        </w:rPr>
        <w:t>资金来源及落实情况：资金已落实。</w:t>
      </w:r>
    </w:p>
    <w:p>
      <w:pPr>
        <w:autoSpaceDE w:val="0"/>
        <w:autoSpaceDN w:val="0"/>
        <w:adjustRightInd w:val="0"/>
        <w:spacing w:line="360" w:lineRule="auto"/>
        <w:jc w:val="left"/>
        <w:rPr>
          <w:rFonts w:ascii="仿宋" w:hAnsi="仿宋" w:eastAsia="仿宋" w:cs="F2,Bold"/>
          <w:b/>
          <w:bCs/>
          <w:kern w:val="0"/>
          <w:sz w:val="28"/>
          <w:szCs w:val="28"/>
        </w:rPr>
      </w:pPr>
      <w:r>
        <w:rPr>
          <w:rFonts w:ascii="仿宋" w:hAnsi="仿宋" w:eastAsia="仿宋" w:cs="TimesNewRomanPS-BoldMT"/>
          <w:b/>
          <w:bCs/>
          <w:kern w:val="0"/>
          <w:sz w:val="28"/>
          <w:szCs w:val="28"/>
        </w:rPr>
        <w:t xml:space="preserve">1.3 </w:t>
      </w:r>
      <w:r>
        <w:rPr>
          <w:rFonts w:hint="eastAsia" w:ascii="仿宋" w:hAnsi="仿宋" w:eastAsia="仿宋" w:cs="F2,Bold"/>
          <w:b/>
          <w:bCs/>
          <w:kern w:val="0"/>
          <w:sz w:val="28"/>
          <w:szCs w:val="28"/>
        </w:rPr>
        <w:t>招标内容、技术要求、计划交货期和交货地点</w:t>
      </w:r>
    </w:p>
    <w:p>
      <w:pPr>
        <w:autoSpaceDE w:val="0"/>
        <w:autoSpaceDN w:val="0"/>
        <w:adjustRightInd w:val="0"/>
        <w:spacing w:line="360" w:lineRule="auto"/>
        <w:jc w:val="left"/>
        <w:rPr>
          <w:rFonts w:ascii="仿宋" w:hAnsi="仿宋" w:eastAsia="仿宋" w:cs="F4"/>
          <w:kern w:val="0"/>
          <w:sz w:val="28"/>
          <w:szCs w:val="28"/>
        </w:rPr>
      </w:pPr>
      <w:r>
        <w:rPr>
          <w:rFonts w:ascii="仿宋" w:hAnsi="仿宋" w:eastAsia="仿宋" w:cs="TimesNewRomanPSMT"/>
          <w:kern w:val="0"/>
          <w:sz w:val="28"/>
          <w:szCs w:val="28"/>
        </w:rPr>
        <w:t xml:space="preserve">1.3.1 </w:t>
      </w:r>
      <w:r>
        <w:rPr>
          <w:rFonts w:hint="eastAsia" w:ascii="仿宋" w:hAnsi="仿宋" w:eastAsia="仿宋" w:cs="F4"/>
          <w:kern w:val="0"/>
          <w:sz w:val="28"/>
          <w:szCs w:val="28"/>
        </w:rPr>
        <w:t>招标内容：见投标人须知前附表。不允许拆包投标。</w:t>
      </w:r>
    </w:p>
    <w:p>
      <w:pPr>
        <w:autoSpaceDE w:val="0"/>
        <w:autoSpaceDN w:val="0"/>
        <w:adjustRightInd w:val="0"/>
        <w:spacing w:line="360" w:lineRule="auto"/>
        <w:jc w:val="left"/>
        <w:rPr>
          <w:rFonts w:ascii="仿宋" w:hAnsi="仿宋" w:eastAsia="仿宋" w:cs="F4"/>
          <w:kern w:val="0"/>
          <w:sz w:val="28"/>
          <w:szCs w:val="28"/>
        </w:rPr>
      </w:pPr>
      <w:r>
        <w:rPr>
          <w:rFonts w:ascii="仿宋" w:hAnsi="仿宋" w:eastAsia="仿宋" w:cs="TimesNewRomanPSMT"/>
          <w:kern w:val="0"/>
          <w:sz w:val="28"/>
          <w:szCs w:val="28"/>
        </w:rPr>
        <w:t xml:space="preserve">1.3.2 </w:t>
      </w:r>
      <w:r>
        <w:rPr>
          <w:rFonts w:hint="eastAsia" w:ascii="仿宋" w:hAnsi="仿宋" w:eastAsia="仿宋" w:cs="F4"/>
          <w:kern w:val="0"/>
          <w:sz w:val="28"/>
          <w:szCs w:val="28"/>
        </w:rPr>
        <w:t>招标的技术要求：见第六章技术规格书。</w:t>
      </w:r>
    </w:p>
    <w:p>
      <w:pPr>
        <w:autoSpaceDE w:val="0"/>
        <w:autoSpaceDN w:val="0"/>
        <w:adjustRightInd w:val="0"/>
        <w:spacing w:line="360" w:lineRule="auto"/>
        <w:jc w:val="left"/>
        <w:rPr>
          <w:rFonts w:ascii="仿宋" w:hAnsi="仿宋" w:eastAsia="仿宋" w:cs="F4"/>
          <w:kern w:val="0"/>
          <w:sz w:val="28"/>
          <w:szCs w:val="28"/>
        </w:rPr>
      </w:pPr>
      <w:r>
        <w:rPr>
          <w:rFonts w:ascii="仿宋" w:hAnsi="仿宋" w:eastAsia="仿宋" w:cs="TimesNewRomanPSMT"/>
          <w:kern w:val="0"/>
          <w:sz w:val="28"/>
          <w:szCs w:val="28"/>
        </w:rPr>
        <w:t xml:space="preserve">1.3.3 </w:t>
      </w:r>
      <w:r>
        <w:rPr>
          <w:rFonts w:hint="eastAsia" w:ascii="仿宋" w:hAnsi="仿宋" w:eastAsia="仿宋" w:cs="F4"/>
          <w:kern w:val="0"/>
          <w:sz w:val="28"/>
          <w:szCs w:val="28"/>
        </w:rPr>
        <w:t>本次招标计划交货期和交货地点：见第五章物资需求一览表。</w:t>
      </w:r>
    </w:p>
    <w:p>
      <w:pPr>
        <w:autoSpaceDE w:val="0"/>
        <w:autoSpaceDN w:val="0"/>
        <w:adjustRightInd w:val="0"/>
        <w:spacing w:line="360" w:lineRule="auto"/>
        <w:jc w:val="left"/>
        <w:rPr>
          <w:rFonts w:ascii="仿宋" w:hAnsi="仿宋" w:eastAsia="仿宋" w:cs="F2,Bold"/>
          <w:b/>
          <w:bCs/>
          <w:kern w:val="0"/>
          <w:sz w:val="28"/>
          <w:szCs w:val="28"/>
        </w:rPr>
      </w:pPr>
      <w:r>
        <w:rPr>
          <w:rFonts w:ascii="仿宋" w:hAnsi="仿宋" w:eastAsia="仿宋" w:cs="TimesNewRomanPS-BoldMT"/>
          <w:b/>
          <w:bCs/>
          <w:kern w:val="0"/>
          <w:sz w:val="28"/>
          <w:szCs w:val="28"/>
        </w:rPr>
        <w:t xml:space="preserve">1.4 </w:t>
      </w:r>
      <w:r>
        <w:rPr>
          <w:rFonts w:hint="eastAsia" w:ascii="仿宋" w:hAnsi="仿宋" w:eastAsia="仿宋" w:cs="F2,Bold"/>
          <w:b/>
          <w:bCs/>
          <w:kern w:val="0"/>
          <w:sz w:val="28"/>
          <w:szCs w:val="28"/>
        </w:rPr>
        <w:t>投标人资格要求</w:t>
      </w:r>
    </w:p>
    <w:p>
      <w:pPr>
        <w:autoSpaceDE w:val="0"/>
        <w:autoSpaceDN w:val="0"/>
        <w:adjustRightInd w:val="0"/>
        <w:spacing w:line="360" w:lineRule="auto"/>
        <w:jc w:val="left"/>
        <w:rPr>
          <w:rFonts w:ascii="仿宋" w:hAnsi="仿宋" w:eastAsia="仿宋" w:cs="F4"/>
          <w:kern w:val="0"/>
          <w:sz w:val="28"/>
          <w:szCs w:val="28"/>
        </w:rPr>
      </w:pPr>
      <w:r>
        <w:rPr>
          <w:rFonts w:ascii="仿宋" w:hAnsi="仿宋" w:eastAsia="仿宋" w:cs="TimesNewRomanPSMT"/>
          <w:kern w:val="0"/>
          <w:sz w:val="28"/>
          <w:szCs w:val="28"/>
        </w:rPr>
        <w:t xml:space="preserve">1.4.1 </w:t>
      </w:r>
      <w:r>
        <w:rPr>
          <w:rFonts w:hint="eastAsia" w:ascii="仿宋" w:hAnsi="仿宋" w:eastAsia="仿宋" w:cs="F4"/>
          <w:kern w:val="0"/>
          <w:sz w:val="28"/>
          <w:szCs w:val="28"/>
        </w:rPr>
        <w:t>投标人应具备承担本次招标物资生产供应能力。</w:t>
      </w:r>
    </w:p>
    <w:p>
      <w:pPr>
        <w:autoSpaceDE w:val="0"/>
        <w:autoSpaceDN w:val="0"/>
        <w:adjustRightInd w:val="0"/>
        <w:spacing w:line="360" w:lineRule="auto"/>
        <w:jc w:val="left"/>
        <w:rPr>
          <w:rFonts w:ascii="仿宋" w:hAnsi="仿宋" w:eastAsia="仿宋" w:cs="F4"/>
          <w:kern w:val="0"/>
          <w:sz w:val="28"/>
          <w:szCs w:val="28"/>
        </w:rPr>
      </w:pPr>
      <w:r>
        <w:rPr>
          <w:rFonts w:hint="eastAsia" w:ascii="仿宋" w:hAnsi="仿宋" w:eastAsia="仿宋" w:cs="F4"/>
          <w:kern w:val="0"/>
          <w:sz w:val="28"/>
          <w:szCs w:val="28"/>
        </w:rPr>
        <w:t>（</w:t>
      </w:r>
      <w:r>
        <w:rPr>
          <w:rFonts w:ascii="仿宋" w:hAnsi="仿宋" w:eastAsia="仿宋" w:cs="TimesNewRomanPSMT"/>
          <w:kern w:val="0"/>
          <w:sz w:val="28"/>
          <w:szCs w:val="28"/>
        </w:rPr>
        <w:t>1</w:t>
      </w:r>
      <w:r>
        <w:rPr>
          <w:rFonts w:hint="eastAsia" w:ascii="仿宋" w:hAnsi="仿宋" w:eastAsia="仿宋" w:cs="F4"/>
          <w:kern w:val="0"/>
          <w:sz w:val="28"/>
          <w:szCs w:val="28"/>
        </w:rPr>
        <w:t>）营业范围要求：见投标人须知前附表；</w:t>
      </w:r>
    </w:p>
    <w:p>
      <w:pPr>
        <w:autoSpaceDE w:val="0"/>
        <w:autoSpaceDN w:val="0"/>
        <w:adjustRightInd w:val="0"/>
        <w:spacing w:line="360" w:lineRule="auto"/>
        <w:jc w:val="left"/>
        <w:rPr>
          <w:rFonts w:ascii="仿宋" w:hAnsi="仿宋" w:eastAsia="仿宋" w:cs="F4"/>
          <w:kern w:val="0"/>
          <w:sz w:val="28"/>
          <w:szCs w:val="28"/>
        </w:rPr>
      </w:pPr>
      <w:r>
        <w:rPr>
          <w:rFonts w:hint="eastAsia" w:ascii="仿宋" w:hAnsi="仿宋" w:eastAsia="仿宋" w:cs="F4"/>
          <w:kern w:val="0"/>
          <w:sz w:val="28"/>
          <w:szCs w:val="28"/>
        </w:rPr>
        <w:t>（</w:t>
      </w:r>
      <w:r>
        <w:rPr>
          <w:rFonts w:ascii="仿宋" w:hAnsi="仿宋" w:eastAsia="仿宋" w:cs="TimesNewRomanPSMT"/>
          <w:kern w:val="0"/>
          <w:sz w:val="28"/>
          <w:szCs w:val="28"/>
        </w:rPr>
        <w:t>2</w:t>
      </w:r>
      <w:r>
        <w:rPr>
          <w:rFonts w:hint="eastAsia" w:ascii="仿宋" w:hAnsi="仿宋" w:eastAsia="仿宋" w:cs="F4"/>
          <w:kern w:val="0"/>
          <w:sz w:val="28"/>
          <w:szCs w:val="28"/>
        </w:rPr>
        <w:t>）生产能力要求：见投标人须知前附表；</w:t>
      </w:r>
    </w:p>
    <w:p>
      <w:pPr>
        <w:autoSpaceDE w:val="0"/>
        <w:autoSpaceDN w:val="0"/>
        <w:adjustRightInd w:val="0"/>
        <w:spacing w:line="360" w:lineRule="auto"/>
        <w:jc w:val="left"/>
        <w:rPr>
          <w:rFonts w:ascii="仿宋" w:hAnsi="仿宋" w:eastAsia="仿宋" w:cs="F4"/>
          <w:kern w:val="0"/>
          <w:sz w:val="28"/>
          <w:szCs w:val="28"/>
        </w:rPr>
      </w:pPr>
      <w:r>
        <w:rPr>
          <w:rFonts w:hint="eastAsia" w:ascii="仿宋" w:hAnsi="仿宋" w:eastAsia="仿宋" w:cs="F4"/>
          <w:kern w:val="0"/>
          <w:sz w:val="28"/>
          <w:szCs w:val="28"/>
        </w:rPr>
        <w:t>（</w:t>
      </w:r>
      <w:r>
        <w:rPr>
          <w:rFonts w:ascii="仿宋" w:hAnsi="仿宋" w:eastAsia="仿宋" w:cs="TimesNewRomanPSMT"/>
          <w:kern w:val="0"/>
          <w:sz w:val="28"/>
          <w:szCs w:val="28"/>
        </w:rPr>
        <w:t>3</w:t>
      </w:r>
      <w:r>
        <w:rPr>
          <w:rFonts w:hint="eastAsia" w:ascii="仿宋" w:hAnsi="仿宋" w:eastAsia="仿宋" w:cs="F4"/>
          <w:kern w:val="0"/>
          <w:sz w:val="28"/>
          <w:szCs w:val="28"/>
        </w:rPr>
        <w:t>）财务能力要求：见投标人须知前附表；</w:t>
      </w:r>
    </w:p>
    <w:p>
      <w:pPr>
        <w:autoSpaceDE w:val="0"/>
        <w:autoSpaceDN w:val="0"/>
        <w:adjustRightInd w:val="0"/>
        <w:spacing w:line="360" w:lineRule="auto"/>
        <w:jc w:val="left"/>
        <w:rPr>
          <w:rFonts w:ascii="仿宋" w:hAnsi="仿宋" w:eastAsia="仿宋" w:cs="F4"/>
          <w:kern w:val="0"/>
          <w:sz w:val="28"/>
          <w:szCs w:val="28"/>
        </w:rPr>
      </w:pPr>
      <w:r>
        <w:rPr>
          <w:rFonts w:hint="eastAsia" w:ascii="仿宋" w:hAnsi="仿宋" w:eastAsia="仿宋" w:cs="F4"/>
          <w:kern w:val="0"/>
          <w:sz w:val="28"/>
          <w:szCs w:val="28"/>
        </w:rPr>
        <w:t>（</w:t>
      </w:r>
      <w:r>
        <w:rPr>
          <w:rFonts w:ascii="仿宋" w:hAnsi="仿宋" w:eastAsia="仿宋" w:cs="TimesNewRomanPSMT"/>
          <w:kern w:val="0"/>
          <w:sz w:val="28"/>
          <w:szCs w:val="28"/>
        </w:rPr>
        <w:t>4</w:t>
      </w:r>
      <w:r>
        <w:rPr>
          <w:rFonts w:hint="eastAsia" w:ascii="仿宋" w:hAnsi="仿宋" w:eastAsia="仿宋" w:cs="F4"/>
          <w:kern w:val="0"/>
          <w:sz w:val="28"/>
          <w:szCs w:val="28"/>
        </w:rPr>
        <w:t>）质量保证能力要求：见投标人须知前附表；</w:t>
      </w:r>
    </w:p>
    <w:p>
      <w:pPr>
        <w:autoSpaceDE w:val="0"/>
        <w:autoSpaceDN w:val="0"/>
        <w:adjustRightInd w:val="0"/>
        <w:spacing w:line="360" w:lineRule="auto"/>
        <w:jc w:val="left"/>
        <w:rPr>
          <w:rFonts w:ascii="仿宋" w:hAnsi="仿宋" w:eastAsia="仿宋" w:cs="F4"/>
          <w:kern w:val="0"/>
          <w:sz w:val="28"/>
          <w:szCs w:val="28"/>
        </w:rPr>
      </w:pPr>
      <w:r>
        <w:rPr>
          <w:rFonts w:hint="eastAsia" w:ascii="仿宋" w:hAnsi="仿宋" w:eastAsia="仿宋" w:cs="F4"/>
          <w:kern w:val="0"/>
          <w:sz w:val="28"/>
          <w:szCs w:val="28"/>
        </w:rPr>
        <w:t>（</w:t>
      </w:r>
      <w:r>
        <w:rPr>
          <w:rFonts w:ascii="仿宋" w:hAnsi="仿宋" w:eastAsia="仿宋" w:cs="TimesNewRomanPSMT"/>
          <w:kern w:val="0"/>
          <w:sz w:val="28"/>
          <w:szCs w:val="28"/>
        </w:rPr>
        <w:t>5</w:t>
      </w:r>
      <w:r>
        <w:rPr>
          <w:rFonts w:hint="eastAsia" w:ascii="仿宋" w:hAnsi="仿宋" w:eastAsia="仿宋" w:cs="F4"/>
          <w:kern w:val="0"/>
          <w:sz w:val="28"/>
          <w:szCs w:val="28"/>
        </w:rPr>
        <w:t>）供货业绩要求：见投标人须知前附表；</w:t>
      </w:r>
    </w:p>
    <w:p>
      <w:pPr>
        <w:autoSpaceDE w:val="0"/>
        <w:autoSpaceDN w:val="0"/>
        <w:adjustRightInd w:val="0"/>
        <w:spacing w:line="360" w:lineRule="auto"/>
        <w:jc w:val="left"/>
        <w:rPr>
          <w:rFonts w:ascii="仿宋" w:hAnsi="仿宋" w:eastAsia="仿宋" w:cs="F4"/>
          <w:kern w:val="0"/>
          <w:sz w:val="28"/>
          <w:szCs w:val="28"/>
        </w:rPr>
      </w:pPr>
      <w:r>
        <w:rPr>
          <w:rFonts w:hint="eastAsia" w:ascii="仿宋" w:hAnsi="仿宋" w:eastAsia="仿宋" w:cs="F4"/>
          <w:kern w:val="0"/>
          <w:sz w:val="28"/>
          <w:szCs w:val="28"/>
        </w:rPr>
        <w:t>（</w:t>
      </w:r>
      <w:r>
        <w:rPr>
          <w:rFonts w:ascii="仿宋" w:hAnsi="仿宋" w:eastAsia="仿宋" w:cs="TimesNewRomanPSMT"/>
          <w:kern w:val="0"/>
          <w:sz w:val="28"/>
          <w:szCs w:val="28"/>
        </w:rPr>
        <w:t>6</w:t>
      </w:r>
      <w:r>
        <w:rPr>
          <w:rFonts w:hint="eastAsia" w:ascii="仿宋" w:hAnsi="仿宋" w:eastAsia="仿宋" w:cs="F4"/>
          <w:kern w:val="0"/>
          <w:sz w:val="28"/>
          <w:szCs w:val="28"/>
        </w:rPr>
        <w:t>）履约信用要求：见投标人须知前附表；</w:t>
      </w:r>
    </w:p>
    <w:p>
      <w:pPr>
        <w:autoSpaceDE w:val="0"/>
        <w:autoSpaceDN w:val="0"/>
        <w:adjustRightInd w:val="0"/>
        <w:spacing w:line="360" w:lineRule="auto"/>
        <w:jc w:val="left"/>
        <w:rPr>
          <w:rFonts w:ascii="仿宋" w:hAnsi="仿宋" w:eastAsia="仿宋" w:cs="F4"/>
          <w:kern w:val="0"/>
          <w:sz w:val="28"/>
          <w:szCs w:val="28"/>
        </w:rPr>
      </w:pPr>
      <w:r>
        <w:rPr>
          <w:rFonts w:hint="eastAsia" w:ascii="仿宋" w:hAnsi="仿宋" w:eastAsia="仿宋" w:cs="F4"/>
          <w:kern w:val="0"/>
          <w:sz w:val="28"/>
          <w:szCs w:val="28"/>
        </w:rPr>
        <w:t>（</w:t>
      </w:r>
      <w:r>
        <w:rPr>
          <w:rFonts w:ascii="仿宋" w:hAnsi="仿宋" w:eastAsia="仿宋" w:cs="TimesNewRomanPSMT"/>
          <w:kern w:val="0"/>
          <w:sz w:val="28"/>
          <w:szCs w:val="28"/>
        </w:rPr>
        <w:t>7</w:t>
      </w:r>
      <w:r>
        <w:rPr>
          <w:rFonts w:hint="eastAsia" w:ascii="仿宋" w:hAnsi="仿宋" w:eastAsia="仿宋" w:cs="F4"/>
          <w:kern w:val="0"/>
          <w:sz w:val="28"/>
          <w:szCs w:val="28"/>
        </w:rPr>
        <w:t>）其他要求：见投标人须知前附表。</w:t>
      </w:r>
    </w:p>
    <w:p>
      <w:pPr>
        <w:autoSpaceDE w:val="0"/>
        <w:autoSpaceDN w:val="0"/>
        <w:adjustRightInd w:val="0"/>
        <w:spacing w:line="360" w:lineRule="auto"/>
        <w:jc w:val="left"/>
        <w:rPr>
          <w:rFonts w:ascii="仿宋" w:hAnsi="仿宋" w:eastAsia="仿宋" w:cs="TimesNewRomanPSMT"/>
          <w:b/>
          <w:bCs/>
          <w:kern w:val="0"/>
          <w:sz w:val="28"/>
          <w:szCs w:val="28"/>
        </w:rPr>
      </w:pPr>
      <w:r>
        <w:rPr>
          <w:rFonts w:ascii="仿宋" w:hAnsi="仿宋" w:eastAsia="仿宋" w:cs="TimesNewRomanPSMT"/>
          <w:b/>
          <w:bCs/>
          <w:kern w:val="0"/>
          <w:sz w:val="28"/>
          <w:szCs w:val="28"/>
        </w:rPr>
        <w:t>1.4.</w:t>
      </w:r>
      <w:r>
        <w:rPr>
          <w:rFonts w:hint="eastAsia" w:ascii="仿宋" w:hAnsi="仿宋" w:eastAsia="仿宋" w:cs="TimesNewRomanPSMT"/>
          <w:b/>
          <w:bCs/>
          <w:kern w:val="0"/>
          <w:sz w:val="28"/>
          <w:szCs w:val="28"/>
        </w:rPr>
        <w:t>2不接受联合体投标</w:t>
      </w:r>
    </w:p>
    <w:p>
      <w:pPr>
        <w:autoSpaceDE w:val="0"/>
        <w:autoSpaceDN w:val="0"/>
        <w:adjustRightInd w:val="0"/>
        <w:spacing w:line="360" w:lineRule="auto"/>
        <w:jc w:val="left"/>
        <w:rPr>
          <w:rFonts w:ascii="仿宋" w:hAnsi="仿宋" w:eastAsia="仿宋" w:cs="F4"/>
          <w:kern w:val="0"/>
          <w:sz w:val="28"/>
          <w:szCs w:val="28"/>
        </w:rPr>
      </w:pPr>
      <w:r>
        <w:rPr>
          <w:rFonts w:ascii="仿宋" w:hAnsi="仿宋" w:eastAsia="仿宋" w:cs="TimesNewRomanPSMT"/>
          <w:kern w:val="0"/>
          <w:sz w:val="28"/>
          <w:szCs w:val="28"/>
        </w:rPr>
        <w:t>1.4.</w:t>
      </w:r>
      <w:r>
        <w:rPr>
          <w:rFonts w:hint="eastAsia" w:ascii="仿宋" w:hAnsi="仿宋" w:eastAsia="仿宋" w:cs="TimesNewRomanPSMT"/>
          <w:kern w:val="0"/>
          <w:sz w:val="28"/>
          <w:szCs w:val="28"/>
        </w:rPr>
        <w:t>3</w:t>
      </w:r>
      <w:r>
        <w:rPr>
          <w:rFonts w:ascii="仿宋" w:hAnsi="仿宋" w:eastAsia="仿宋" w:cs="TimesNewRomanPSMT"/>
          <w:kern w:val="0"/>
          <w:sz w:val="28"/>
          <w:szCs w:val="28"/>
        </w:rPr>
        <w:t xml:space="preserve"> </w:t>
      </w:r>
      <w:r>
        <w:rPr>
          <w:rFonts w:hint="eastAsia" w:ascii="仿宋" w:hAnsi="仿宋" w:eastAsia="仿宋" w:cs="F4"/>
          <w:kern w:val="0"/>
          <w:sz w:val="28"/>
          <w:szCs w:val="28"/>
        </w:rPr>
        <w:t>投标人不得存在下列情形之一：</w:t>
      </w:r>
    </w:p>
    <w:p>
      <w:pPr>
        <w:autoSpaceDE w:val="0"/>
        <w:autoSpaceDN w:val="0"/>
        <w:adjustRightInd w:val="0"/>
        <w:spacing w:line="360" w:lineRule="auto"/>
        <w:jc w:val="left"/>
        <w:rPr>
          <w:rFonts w:ascii="仿宋" w:hAnsi="仿宋" w:eastAsia="仿宋" w:cs="F4"/>
          <w:kern w:val="0"/>
          <w:sz w:val="28"/>
          <w:szCs w:val="28"/>
        </w:rPr>
      </w:pPr>
      <w:r>
        <w:rPr>
          <w:rFonts w:hint="eastAsia" w:ascii="仿宋" w:hAnsi="仿宋" w:eastAsia="仿宋" w:cs="F4"/>
          <w:kern w:val="0"/>
          <w:sz w:val="28"/>
          <w:szCs w:val="28"/>
        </w:rPr>
        <w:t>（</w:t>
      </w:r>
      <w:r>
        <w:rPr>
          <w:rFonts w:ascii="仿宋" w:hAnsi="仿宋" w:eastAsia="仿宋" w:cs="TimesNewRomanPSMT"/>
          <w:kern w:val="0"/>
          <w:sz w:val="28"/>
          <w:szCs w:val="28"/>
        </w:rPr>
        <w:t>1</w:t>
      </w:r>
      <w:r>
        <w:rPr>
          <w:rFonts w:hint="eastAsia" w:ascii="仿宋" w:hAnsi="仿宋" w:eastAsia="仿宋" w:cs="F4"/>
          <w:kern w:val="0"/>
          <w:sz w:val="28"/>
          <w:szCs w:val="28"/>
        </w:rPr>
        <w:t>）为招标人不具有独立法人资格的附属机构（单位）；</w:t>
      </w:r>
    </w:p>
    <w:p>
      <w:pPr>
        <w:autoSpaceDE w:val="0"/>
        <w:autoSpaceDN w:val="0"/>
        <w:adjustRightInd w:val="0"/>
        <w:spacing w:line="360" w:lineRule="auto"/>
        <w:jc w:val="left"/>
        <w:rPr>
          <w:rFonts w:ascii="仿宋" w:hAnsi="仿宋" w:eastAsia="仿宋" w:cs="F4"/>
          <w:kern w:val="0"/>
          <w:sz w:val="28"/>
          <w:szCs w:val="28"/>
        </w:rPr>
      </w:pPr>
      <w:r>
        <w:rPr>
          <w:rFonts w:hint="eastAsia" w:ascii="仿宋" w:hAnsi="仿宋" w:eastAsia="仿宋" w:cs="F4"/>
          <w:kern w:val="0"/>
          <w:sz w:val="28"/>
          <w:szCs w:val="28"/>
        </w:rPr>
        <w:t>（</w:t>
      </w:r>
      <w:r>
        <w:rPr>
          <w:rFonts w:ascii="仿宋" w:hAnsi="仿宋" w:eastAsia="仿宋" w:cs="TimesNewRomanPSMT"/>
          <w:kern w:val="0"/>
          <w:sz w:val="28"/>
          <w:szCs w:val="28"/>
        </w:rPr>
        <w:t>2</w:t>
      </w:r>
      <w:r>
        <w:rPr>
          <w:rFonts w:hint="eastAsia" w:ascii="仿宋" w:hAnsi="仿宋" w:eastAsia="仿宋" w:cs="F4"/>
          <w:kern w:val="0"/>
          <w:sz w:val="28"/>
          <w:szCs w:val="28"/>
        </w:rPr>
        <w:t>）被责令停业的；</w:t>
      </w:r>
    </w:p>
    <w:p>
      <w:pPr>
        <w:autoSpaceDE w:val="0"/>
        <w:autoSpaceDN w:val="0"/>
        <w:adjustRightInd w:val="0"/>
        <w:spacing w:line="360" w:lineRule="auto"/>
        <w:jc w:val="left"/>
        <w:rPr>
          <w:rFonts w:ascii="仿宋" w:hAnsi="仿宋" w:eastAsia="仿宋" w:cs="F4"/>
          <w:kern w:val="0"/>
          <w:sz w:val="28"/>
          <w:szCs w:val="28"/>
        </w:rPr>
      </w:pPr>
      <w:r>
        <w:rPr>
          <w:rFonts w:hint="eastAsia" w:ascii="仿宋" w:hAnsi="仿宋" w:eastAsia="仿宋" w:cs="F4"/>
          <w:kern w:val="0"/>
          <w:sz w:val="28"/>
          <w:szCs w:val="28"/>
        </w:rPr>
        <w:t>（</w:t>
      </w:r>
      <w:r>
        <w:rPr>
          <w:rFonts w:ascii="仿宋" w:hAnsi="仿宋" w:eastAsia="仿宋" w:cs="TimesNewRomanPSMT"/>
          <w:kern w:val="0"/>
          <w:sz w:val="28"/>
          <w:szCs w:val="28"/>
        </w:rPr>
        <w:t>3</w:t>
      </w:r>
      <w:r>
        <w:rPr>
          <w:rFonts w:hint="eastAsia" w:ascii="仿宋" w:hAnsi="仿宋" w:eastAsia="仿宋" w:cs="F4"/>
          <w:kern w:val="0"/>
          <w:sz w:val="28"/>
          <w:szCs w:val="28"/>
        </w:rPr>
        <w:t>）被暂停或取消投标资格的；</w:t>
      </w:r>
    </w:p>
    <w:p>
      <w:pPr>
        <w:autoSpaceDE w:val="0"/>
        <w:autoSpaceDN w:val="0"/>
        <w:adjustRightInd w:val="0"/>
        <w:spacing w:line="360" w:lineRule="auto"/>
        <w:jc w:val="left"/>
        <w:rPr>
          <w:rFonts w:ascii="仿宋" w:hAnsi="仿宋" w:eastAsia="仿宋" w:cs="F4"/>
          <w:kern w:val="0"/>
          <w:sz w:val="28"/>
          <w:szCs w:val="28"/>
        </w:rPr>
      </w:pPr>
      <w:r>
        <w:rPr>
          <w:rFonts w:hint="eastAsia" w:ascii="仿宋" w:hAnsi="仿宋" w:eastAsia="仿宋" w:cs="F4"/>
          <w:kern w:val="0"/>
          <w:sz w:val="28"/>
          <w:szCs w:val="28"/>
        </w:rPr>
        <w:t>（</w:t>
      </w:r>
      <w:r>
        <w:rPr>
          <w:rFonts w:ascii="仿宋" w:hAnsi="仿宋" w:eastAsia="仿宋" w:cs="TimesNewRomanPSMT"/>
          <w:kern w:val="0"/>
          <w:sz w:val="28"/>
          <w:szCs w:val="28"/>
        </w:rPr>
        <w:t>4</w:t>
      </w:r>
      <w:r>
        <w:rPr>
          <w:rFonts w:hint="eastAsia" w:ascii="仿宋" w:hAnsi="仿宋" w:eastAsia="仿宋" w:cs="F4"/>
          <w:kern w:val="0"/>
          <w:sz w:val="28"/>
          <w:szCs w:val="28"/>
        </w:rPr>
        <w:t>）财产被接管、冻结，或企业处于停产、停业、歇业或破产状态的；</w:t>
      </w:r>
    </w:p>
    <w:p>
      <w:pPr>
        <w:autoSpaceDE w:val="0"/>
        <w:autoSpaceDN w:val="0"/>
        <w:adjustRightInd w:val="0"/>
        <w:spacing w:line="360" w:lineRule="auto"/>
        <w:jc w:val="left"/>
        <w:rPr>
          <w:rFonts w:ascii="仿宋" w:hAnsi="仿宋" w:eastAsia="仿宋" w:cs="F4"/>
          <w:kern w:val="0"/>
          <w:sz w:val="28"/>
          <w:szCs w:val="28"/>
        </w:rPr>
      </w:pPr>
      <w:r>
        <w:rPr>
          <w:rFonts w:hint="eastAsia" w:ascii="仿宋" w:hAnsi="仿宋" w:eastAsia="仿宋" w:cs="F4"/>
          <w:kern w:val="0"/>
          <w:sz w:val="28"/>
          <w:szCs w:val="28"/>
        </w:rPr>
        <w:t>（</w:t>
      </w:r>
      <w:r>
        <w:rPr>
          <w:rFonts w:ascii="仿宋" w:hAnsi="仿宋" w:eastAsia="仿宋" w:cs="TimesNewRomanPSMT"/>
          <w:kern w:val="0"/>
          <w:sz w:val="28"/>
          <w:szCs w:val="28"/>
        </w:rPr>
        <w:t>5</w:t>
      </w:r>
      <w:r>
        <w:rPr>
          <w:rFonts w:hint="eastAsia" w:ascii="仿宋" w:hAnsi="仿宋" w:eastAsia="仿宋" w:cs="F4"/>
          <w:kern w:val="0"/>
          <w:sz w:val="28"/>
          <w:szCs w:val="28"/>
        </w:rPr>
        <w:t>）在最近三年内有骗取中标或严重违约或重大质量问题的；</w:t>
      </w:r>
    </w:p>
    <w:p>
      <w:pPr>
        <w:autoSpaceDE w:val="0"/>
        <w:autoSpaceDN w:val="0"/>
        <w:adjustRightInd w:val="0"/>
        <w:spacing w:line="360" w:lineRule="auto"/>
        <w:jc w:val="left"/>
        <w:rPr>
          <w:rFonts w:ascii="仿宋" w:hAnsi="仿宋" w:eastAsia="仿宋" w:cs="F4"/>
          <w:kern w:val="0"/>
          <w:sz w:val="28"/>
          <w:szCs w:val="28"/>
        </w:rPr>
      </w:pPr>
      <w:r>
        <w:rPr>
          <w:rFonts w:hint="eastAsia" w:ascii="仿宋" w:hAnsi="仿宋" w:eastAsia="仿宋" w:cs="F4"/>
          <w:kern w:val="0"/>
          <w:sz w:val="28"/>
          <w:szCs w:val="28"/>
        </w:rPr>
        <w:t>（</w:t>
      </w:r>
      <w:r>
        <w:rPr>
          <w:rFonts w:ascii="仿宋" w:hAnsi="仿宋" w:eastAsia="仿宋" w:cs="TimesNewRomanPSMT"/>
          <w:kern w:val="0"/>
          <w:sz w:val="28"/>
          <w:szCs w:val="28"/>
        </w:rPr>
        <w:t>6</w:t>
      </w:r>
      <w:r>
        <w:rPr>
          <w:rFonts w:hint="eastAsia" w:ascii="仿宋" w:hAnsi="仿宋" w:eastAsia="仿宋" w:cs="F4"/>
          <w:kern w:val="0"/>
          <w:sz w:val="28"/>
          <w:szCs w:val="28"/>
        </w:rPr>
        <w:t>）经评标委员会认定会对承担本项目造成重大影响的正在诉讼的案件；</w:t>
      </w:r>
    </w:p>
    <w:p>
      <w:pPr>
        <w:autoSpaceDE w:val="0"/>
        <w:autoSpaceDN w:val="0"/>
        <w:adjustRightInd w:val="0"/>
        <w:spacing w:line="360" w:lineRule="auto"/>
        <w:jc w:val="left"/>
        <w:rPr>
          <w:rFonts w:ascii="仿宋" w:hAnsi="仿宋" w:eastAsia="仿宋" w:cs="F4"/>
          <w:kern w:val="0"/>
          <w:sz w:val="28"/>
          <w:szCs w:val="28"/>
        </w:rPr>
      </w:pPr>
      <w:r>
        <w:rPr>
          <w:rFonts w:hint="eastAsia" w:ascii="仿宋" w:hAnsi="仿宋" w:eastAsia="仿宋" w:cs="F4"/>
          <w:kern w:val="0"/>
          <w:sz w:val="28"/>
          <w:szCs w:val="28"/>
        </w:rPr>
        <w:t>（</w:t>
      </w:r>
      <w:r>
        <w:rPr>
          <w:rFonts w:ascii="仿宋" w:hAnsi="仿宋" w:eastAsia="仿宋" w:cs="TimesNewRomanPSMT"/>
          <w:kern w:val="0"/>
          <w:sz w:val="28"/>
          <w:szCs w:val="28"/>
        </w:rPr>
        <w:t>7</w:t>
      </w:r>
      <w:r>
        <w:rPr>
          <w:rFonts w:hint="eastAsia" w:ascii="仿宋" w:hAnsi="仿宋" w:eastAsia="仿宋" w:cs="F4"/>
          <w:kern w:val="0"/>
          <w:sz w:val="28"/>
          <w:szCs w:val="28"/>
        </w:rPr>
        <w:t>）与招标人存在利害关系并可能影响招标公正性的。</w:t>
      </w:r>
    </w:p>
    <w:p>
      <w:pPr>
        <w:autoSpaceDE w:val="0"/>
        <w:autoSpaceDN w:val="0"/>
        <w:adjustRightInd w:val="0"/>
        <w:spacing w:line="360" w:lineRule="auto"/>
        <w:jc w:val="left"/>
        <w:rPr>
          <w:rFonts w:ascii="仿宋" w:hAnsi="仿宋" w:eastAsia="仿宋" w:cs="F2,Bold"/>
          <w:b/>
          <w:bCs/>
          <w:kern w:val="0"/>
          <w:sz w:val="28"/>
          <w:szCs w:val="28"/>
        </w:rPr>
      </w:pPr>
      <w:r>
        <w:rPr>
          <w:rFonts w:ascii="仿宋" w:hAnsi="仿宋" w:eastAsia="仿宋" w:cs="TimesNewRomanPS-BoldMT"/>
          <w:b/>
          <w:bCs/>
          <w:kern w:val="0"/>
          <w:sz w:val="28"/>
          <w:szCs w:val="28"/>
        </w:rPr>
        <w:t xml:space="preserve">1.5 </w:t>
      </w:r>
      <w:r>
        <w:rPr>
          <w:rFonts w:hint="eastAsia" w:ascii="仿宋" w:hAnsi="仿宋" w:eastAsia="仿宋" w:cs="F2,Bold"/>
          <w:b/>
          <w:bCs/>
          <w:kern w:val="0"/>
          <w:sz w:val="28"/>
          <w:szCs w:val="28"/>
        </w:rPr>
        <w:t>费用承担</w:t>
      </w:r>
    </w:p>
    <w:p>
      <w:pPr>
        <w:autoSpaceDE w:val="0"/>
        <w:autoSpaceDN w:val="0"/>
        <w:adjustRightInd w:val="0"/>
        <w:spacing w:line="360" w:lineRule="auto"/>
        <w:ind w:firstLine="560" w:firstLineChars="200"/>
        <w:jc w:val="left"/>
        <w:rPr>
          <w:rFonts w:ascii="仿宋" w:hAnsi="仿宋" w:eastAsia="仿宋" w:cs="F4"/>
          <w:kern w:val="0"/>
          <w:sz w:val="28"/>
          <w:szCs w:val="28"/>
        </w:rPr>
      </w:pPr>
      <w:r>
        <w:rPr>
          <w:rFonts w:hint="eastAsia" w:ascii="仿宋" w:hAnsi="仿宋" w:eastAsia="仿宋" w:cs="F4"/>
          <w:kern w:val="0"/>
          <w:sz w:val="28"/>
          <w:szCs w:val="28"/>
        </w:rPr>
        <w:t>投标人准备和参加投标活动发生的费用自理。</w:t>
      </w:r>
    </w:p>
    <w:p>
      <w:pPr>
        <w:autoSpaceDE w:val="0"/>
        <w:autoSpaceDN w:val="0"/>
        <w:adjustRightInd w:val="0"/>
        <w:spacing w:line="360" w:lineRule="auto"/>
        <w:jc w:val="left"/>
        <w:rPr>
          <w:rFonts w:ascii="仿宋" w:hAnsi="仿宋" w:eastAsia="仿宋" w:cs="F2,Bold"/>
          <w:b/>
          <w:bCs/>
          <w:kern w:val="0"/>
          <w:sz w:val="28"/>
          <w:szCs w:val="28"/>
        </w:rPr>
      </w:pPr>
      <w:r>
        <w:rPr>
          <w:rFonts w:ascii="仿宋" w:hAnsi="仿宋" w:eastAsia="仿宋" w:cs="TimesNewRomanPS-BoldMT"/>
          <w:b/>
          <w:bCs/>
          <w:kern w:val="0"/>
          <w:sz w:val="28"/>
          <w:szCs w:val="28"/>
        </w:rPr>
        <w:t xml:space="preserve">1.6 </w:t>
      </w:r>
      <w:r>
        <w:rPr>
          <w:rFonts w:hint="eastAsia" w:ascii="仿宋" w:hAnsi="仿宋" w:eastAsia="仿宋" w:cs="F2,Bold"/>
          <w:b/>
          <w:bCs/>
          <w:kern w:val="0"/>
          <w:sz w:val="28"/>
          <w:szCs w:val="28"/>
        </w:rPr>
        <w:t>保密</w:t>
      </w:r>
    </w:p>
    <w:p>
      <w:pPr>
        <w:autoSpaceDE w:val="0"/>
        <w:autoSpaceDN w:val="0"/>
        <w:adjustRightInd w:val="0"/>
        <w:spacing w:line="360" w:lineRule="auto"/>
        <w:ind w:firstLine="560" w:firstLineChars="200"/>
        <w:jc w:val="left"/>
        <w:rPr>
          <w:rFonts w:ascii="仿宋" w:hAnsi="仿宋" w:eastAsia="仿宋" w:cs="F4"/>
          <w:kern w:val="0"/>
          <w:sz w:val="28"/>
          <w:szCs w:val="28"/>
        </w:rPr>
      </w:pPr>
      <w:r>
        <w:rPr>
          <w:rFonts w:hint="eastAsia" w:ascii="仿宋" w:hAnsi="仿宋" w:eastAsia="仿宋" w:cs="F4"/>
          <w:kern w:val="0"/>
          <w:sz w:val="28"/>
          <w:szCs w:val="28"/>
        </w:rPr>
        <w:t>参与招标投标活动的各方应对招标文件和投标文件中的商业和技术等秘密保密，违者应对由此造成的后果承担法律责任。</w:t>
      </w:r>
    </w:p>
    <w:p>
      <w:pPr>
        <w:autoSpaceDE w:val="0"/>
        <w:autoSpaceDN w:val="0"/>
        <w:adjustRightInd w:val="0"/>
        <w:spacing w:line="360" w:lineRule="auto"/>
        <w:jc w:val="left"/>
        <w:rPr>
          <w:rFonts w:ascii="仿宋" w:hAnsi="仿宋" w:eastAsia="仿宋" w:cs="F2,Bold"/>
          <w:b/>
          <w:bCs/>
          <w:kern w:val="0"/>
          <w:sz w:val="28"/>
          <w:szCs w:val="28"/>
        </w:rPr>
      </w:pPr>
      <w:r>
        <w:rPr>
          <w:rFonts w:ascii="仿宋" w:hAnsi="仿宋" w:eastAsia="仿宋" w:cs="TimesNewRomanPS-BoldMT"/>
          <w:b/>
          <w:bCs/>
          <w:kern w:val="0"/>
          <w:sz w:val="28"/>
          <w:szCs w:val="28"/>
        </w:rPr>
        <w:t xml:space="preserve">1.7 </w:t>
      </w:r>
      <w:r>
        <w:rPr>
          <w:rFonts w:hint="eastAsia" w:ascii="仿宋" w:hAnsi="仿宋" w:eastAsia="仿宋" w:cs="F2,Bold"/>
          <w:b/>
          <w:bCs/>
          <w:kern w:val="0"/>
          <w:sz w:val="28"/>
          <w:szCs w:val="28"/>
        </w:rPr>
        <w:t>语言文字</w:t>
      </w:r>
    </w:p>
    <w:p>
      <w:pPr>
        <w:autoSpaceDE w:val="0"/>
        <w:autoSpaceDN w:val="0"/>
        <w:adjustRightInd w:val="0"/>
        <w:spacing w:line="360" w:lineRule="auto"/>
        <w:ind w:firstLine="560" w:firstLineChars="200"/>
        <w:jc w:val="left"/>
        <w:rPr>
          <w:rFonts w:ascii="仿宋" w:hAnsi="仿宋" w:eastAsia="仿宋" w:cs="F4"/>
          <w:kern w:val="0"/>
          <w:sz w:val="28"/>
          <w:szCs w:val="28"/>
        </w:rPr>
      </w:pPr>
      <w:r>
        <w:rPr>
          <w:rFonts w:hint="eastAsia" w:ascii="仿宋" w:hAnsi="仿宋" w:eastAsia="仿宋" w:cs="F4"/>
          <w:kern w:val="0"/>
          <w:sz w:val="28"/>
          <w:szCs w:val="28"/>
        </w:rPr>
        <w:t>除专用术语外，与招标投标有关的语言均使用中文。必要时专用术语应附有中文注释。</w:t>
      </w:r>
    </w:p>
    <w:p>
      <w:pPr>
        <w:autoSpaceDE w:val="0"/>
        <w:autoSpaceDN w:val="0"/>
        <w:adjustRightInd w:val="0"/>
        <w:spacing w:line="360" w:lineRule="auto"/>
        <w:jc w:val="left"/>
        <w:rPr>
          <w:rFonts w:ascii="仿宋" w:hAnsi="仿宋" w:eastAsia="仿宋" w:cs="F2,Bold"/>
          <w:b/>
          <w:bCs/>
          <w:kern w:val="0"/>
          <w:sz w:val="28"/>
          <w:szCs w:val="28"/>
        </w:rPr>
      </w:pPr>
      <w:r>
        <w:rPr>
          <w:rFonts w:ascii="仿宋" w:hAnsi="仿宋" w:eastAsia="仿宋" w:cs="TimesNewRomanPS-BoldMT"/>
          <w:b/>
          <w:bCs/>
          <w:kern w:val="0"/>
          <w:sz w:val="28"/>
          <w:szCs w:val="28"/>
        </w:rPr>
        <w:t xml:space="preserve">1.8 </w:t>
      </w:r>
      <w:r>
        <w:rPr>
          <w:rFonts w:hint="eastAsia" w:ascii="仿宋" w:hAnsi="仿宋" w:eastAsia="仿宋" w:cs="F2,Bold"/>
          <w:b/>
          <w:bCs/>
          <w:kern w:val="0"/>
          <w:sz w:val="28"/>
          <w:szCs w:val="28"/>
        </w:rPr>
        <w:t>计量单位</w:t>
      </w:r>
    </w:p>
    <w:p>
      <w:pPr>
        <w:autoSpaceDE w:val="0"/>
        <w:autoSpaceDN w:val="0"/>
        <w:adjustRightInd w:val="0"/>
        <w:spacing w:line="360" w:lineRule="auto"/>
        <w:ind w:firstLine="560" w:firstLineChars="200"/>
        <w:jc w:val="left"/>
        <w:rPr>
          <w:rFonts w:ascii="仿宋" w:hAnsi="仿宋" w:eastAsia="仿宋" w:cs="F4"/>
          <w:kern w:val="0"/>
          <w:sz w:val="28"/>
          <w:szCs w:val="28"/>
        </w:rPr>
      </w:pPr>
      <w:r>
        <w:rPr>
          <w:rFonts w:hint="eastAsia" w:ascii="仿宋" w:hAnsi="仿宋" w:eastAsia="仿宋" w:cs="F4"/>
          <w:kern w:val="0"/>
          <w:sz w:val="28"/>
          <w:szCs w:val="28"/>
        </w:rPr>
        <w:t>所有计量均采用中华人民共和国法定计量单位。</w:t>
      </w:r>
    </w:p>
    <w:p>
      <w:pPr>
        <w:autoSpaceDE w:val="0"/>
        <w:autoSpaceDN w:val="0"/>
        <w:adjustRightInd w:val="0"/>
        <w:spacing w:line="360" w:lineRule="auto"/>
        <w:jc w:val="left"/>
        <w:rPr>
          <w:rFonts w:ascii="仿宋" w:hAnsi="仿宋" w:eastAsia="仿宋" w:cs="F2,Bold"/>
          <w:b/>
          <w:bCs/>
          <w:kern w:val="0"/>
          <w:sz w:val="28"/>
          <w:szCs w:val="28"/>
        </w:rPr>
      </w:pPr>
      <w:r>
        <w:rPr>
          <w:rFonts w:ascii="仿宋" w:hAnsi="仿宋" w:eastAsia="仿宋" w:cs="TimesNewRomanPS-BoldMT"/>
          <w:b/>
          <w:bCs/>
          <w:kern w:val="0"/>
          <w:sz w:val="28"/>
          <w:szCs w:val="28"/>
        </w:rPr>
        <w:t xml:space="preserve">1.9 </w:t>
      </w:r>
      <w:r>
        <w:rPr>
          <w:rFonts w:hint="eastAsia" w:ascii="仿宋" w:hAnsi="仿宋" w:eastAsia="仿宋" w:cs="F2,Bold"/>
          <w:b/>
          <w:bCs/>
          <w:kern w:val="0"/>
          <w:sz w:val="28"/>
          <w:szCs w:val="28"/>
        </w:rPr>
        <w:t>投标预备会</w:t>
      </w:r>
    </w:p>
    <w:p>
      <w:pPr>
        <w:autoSpaceDE w:val="0"/>
        <w:autoSpaceDN w:val="0"/>
        <w:adjustRightInd w:val="0"/>
        <w:spacing w:line="360" w:lineRule="auto"/>
        <w:jc w:val="left"/>
        <w:rPr>
          <w:rFonts w:ascii="仿宋" w:hAnsi="仿宋" w:eastAsia="仿宋" w:cs="F4"/>
          <w:kern w:val="0"/>
          <w:sz w:val="28"/>
          <w:szCs w:val="28"/>
        </w:rPr>
      </w:pPr>
      <w:r>
        <w:rPr>
          <w:rFonts w:ascii="仿宋" w:hAnsi="仿宋" w:eastAsia="仿宋" w:cs="TimesNewRomanPSMT"/>
          <w:kern w:val="0"/>
          <w:sz w:val="28"/>
          <w:szCs w:val="28"/>
        </w:rPr>
        <w:t xml:space="preserve">1.9.1 </w:t>
      </w:r>
      <w:r>
        <w:rPr>
          <w:rFonts w:hint="eastAsia" w:ascii="仿宋" w:hAnsi="仿宋" w:eastAsia="仿宋" w:cs="F4"/>
          <w:kern w:val="0"/>
          <w:sz w:val="28"/>
          <w:szCs w:val="28"/>
        </w:rPr>
        <w:t>投标人须知前附表规定不召开投标预备会。</w:t>
      </w:r>
    </w:p>
    <w:p>
      <w:pPr>
        <w:autoSpaceDE w:val="0"/>
        <w:autoSpaceDN w:val="0"/>
        <w:adjustRightInd w:val="0"/>
        <w:spacing w:line="360" w:lineRule="auto"/>
        <w:jc w:val="left"/>
        <w:rPr>
          <w:rFonts w:ascii="仿宋" w:hAnsi="仿宋" w:eastAsia="仿宋" w:cs="TimesNewRomanPS-BoldMT"/>
          <w:b/>
          <w:bCs/>
          <w:kern w:val="0"/>
          <w:sz w:val="28"/>
          <w:szCs w:val="28"/>
        </w:rPr>
      </w:pPr>
      <w:r>
        <w:rPr>
          <w:rFonts w:ascii="仿宋" w:hAnsi="仿宋" w:eastAsia="仿宋" w:cs="TimesNewRomanPS-BoldMT"/>
          <w:b/>
          <w:bCs/>
          <w:kern w:val="0"/>
          <w:sz w:val="28"/>
          <w:szCs w:val="28"/>
        </w:rPr>
        <w:t xml:space="preserve">1.10 </w:t>
      </w:r>
      <w:r>
        <w:rPr>
          <w:rFonts w:hint="eastAsia" w:ascii="仿宋" w:hAnsi="仿宋" w:eastAsia="仿宋" w:cs="TimesNewRomanPS-BoldMT"/>
          <w:b/>
          <w:bCs/>
          <w:kern w:val="0"/>
          <w:sz w:val="28"/>
          <w:szCs w:val="28"/>
        </w:rPr>
        <w:t>分包、转包</w:t>
      </w:r>
    </w:p>
    <w:p>
      <w:pPr>
        <w:autoSpaceDE w:val="0"/>
        <w:autoSpaceDN w:val="0"/>
        <w:adjustRightInd w:val="0"/>
        <w:spacing w:line="360" w:lineRule="auto"/>
        <w:ind w:firstLine="560" w:firstLineChars="200"/>
        <w:jc w:val="left"/>
        <w:rPr>
          <w:rFonts w:ascii="仿宋" w:hAnsi="仿宋" w:eastAsia="仿宋" w:cs="F4"/>
          <w:kern w:val="0"/>
          <w:sz w:val="28"/>
          <w:szCs w:val="28"/>
        </w:rPr>
      </w:pPr>
      <w:r>
        <w:rPr>
          <w:rFonts w:hint="eastAsia" w:ascii="仿宋" w:hAnsi="仿宋" w:eastAsia="仿宋" w:cs="F4"/>
          <w:kern w:val="0"/>
          <w:sz w:val="28"/>
          <w:szCs w:val="28"/>
        </w:rPr>
        <w:t>本次招标不允许分包、转包。</w:t>
      </w:r>
    </w:p>
    <w:p>
      <w:pPr>
        <w:autoSpaceDE w:val="0"/>
        <w:autoSpaceDN w:val="0"/>
        <w:adjustRightInd w:val="0"/>
        <w:spacing w:line="360" w:lineRule="auto"/>
        <w:jc w:val="left"/>
        <w:rPr>
          <w:rFonts w:ascii="仿宋" w:hAnsi="仿宋" w:eastAsia="仿宋" w:cs="TimesNewRomanPS-BoldMT"/>
          <w:b/>
          <w:bCs/>
          <w:kern w:val="0"/>
          <w:sz w:val="28"/>
          <w:szCs w:val="28"/>
        </w:rPr>
      </w:pPr>
      <w:r>
        <w:rPr>
          <w:rFonts w:ascii="仿宋" w:hAnsi="仿宋" w:eastAsia="仿宋" w:cs="TimesNewRomanPS-BoldMT"/>
          <w:b/>
          <w:bCs/>
          <w:kern w:val="0"/>
          <w:sz w:val="28"/>
          <w:szCs w:val="28"/>
        </w:rPr>
        <w:t xml:space="preserve">1.11 </w:t>
      </w:r>
      <w:r>
        <w:rPr>
          <w:rFonts w:hint="eastAsia" w:ascii="仿宋" w:hAnsi="仿宋" w:eastAsia="仿宋" w:cs="TimesNewRomanPS-BoldMT"/>
          <w:b/>
          <w:bCs/>
          <w:kern w:val="0"/>
          <w:sz w:val="28"/>
          <w:szCs w:val="28"/>
        </w:rPr>
        <w:t>偏离</w:t>
      </w:r>
    </w:p>
    <w:p>
      <w:pPr>
        <w:tabs>
          <w:tab w:val="left" w:pos="424"/>
        </w:tabs>
        <w:autoSpaceDE w:val="0"/>
        <w:autoSpaceDN w:val="0"/>
        <w:adjustRightInd w:val="0"/>
        <w:spacing w:line="360" w:lineRule="auto"/>
        <w:ind w:firstLine="560" w:firstLineChars="200"/>
        <w:jc w:val="left"/>
        <w:rPr>
          <w:rFonts w:ascii="仿宋" w:hAnsi="仿宋" w:eastAsia="仿宋" w:cs="F4"/>
          <w:kern w:val="0"/>
          <w:sz w:val="28"/>
          <w:szCs w:val="28"/>
        </w:rPr>
      </w:pPr>
      <w:r>
        <w:rPr>
          <w:rFonts w:hint="eastAsia" w:ascii="仿宋" w:hAnsi="仿宋" w:eastAsia="仿宋" w:cs="F4"/>
          <w:kern w:val="0"/>
          <w:sz w:val="28"/>
          <w:szCs w:val="28"/>
        </w:rPr>
        <w:t>不允许偏离。</w:t>
      </w:r>
    </w:p>
    <w:p>
      <w:pPr>
        <w:autoSpaceDE w:val="0"/>
        <w:autoSpaceDN w:val="0"/>
        <w:adjustRightInd w:val="0"/>
        <w:spacing w:line="360" w:lineRule="auto"/>
        <w:jc w:val="left"/>
        <w:rPr>
          <w:rFonts w:ascii="仿宋" w:hAnsi="仿宋" w:eastAsia="仿宋" w:cs="F4"/>
          <w:kern w:val="0"/>
          <w:sz w:val="28"/>
          <w:szCs w:val="28"/>
        </w:rPr>
      </w:pPr>
    </w:p>
    <w:p>
      <w:pPr>
        <w:autoSpaceDE w:val="0"/>
        <w:autoSpaceDN w:val="0"/>
        <w:adjustRightInd w:val="0"/>
        <w:spacing w:line="360" w:lineRule="auto"/>
        <w:jc w:val="left"/>
        <w:rPr>
          <w:rFonts w:ascii="仿宋" w:hAnsi="仿宋" w:eastAsia="仿宋" w:cs="F4"/>
          <w:kern w:val="0"/>
          <w:sz w:val="28"/>
          <w:szCs w:val="28"/>
        </w:rPr>
      </w:pPr>
    </w:p>
    <w:p>
      <w:pPr>
        <w:autoSpaceDE w:val="0"/>
        <w:autoSpaceDN w:val="0"/>
        <w:adjustRightInd w:val="0"/>
        <w:spacing w:line="360" w:lineRule="auto"/>
        <w:jc w:val="center"/>
        <w:outlineLvl w:val="1"/>
        <w:rPr>
          <w:rFonts w:ascii="仿宋" w:hAnsi="仿宋" w:eastAsia="仿宋" w:cs="F2,Bold"/>
          <w:b/>
          <w:bCs/>
          <w:kern w:val="0"/>
          <w:sz w:val="36"/>
          <w:szCs w:val="28"/>
        </w:rPr>
      </w:pPr>
      <w:bookmarkStart w:id="26" w:name="_Toc523843130"/>
      <w:r>
        <w:rPr>
          <w:rFonts w:ascii="仿宋" w:hAnsi="仿宋" w:eastAsia="仿宋" w:cs="TimesNewRomanPS-BoldMT"/>
          <w:b/>
          <w:bCs/>
          <w:kern w:val="0"/>
          <w:sz w:val="36"/>
          <w:szCs w:val="28"/>
        </w:rPr>
        <w:t xml:space="preserve">2. </w:t>
      </w:r>
      <w:r>
        <w:rPr>
          <w:rFonts w:hint="eastAsia" w:ascii="仿宋" w:hAnsi="仿宋" w:eastAsia="仿宋" w:cs="F2,Bold"/>
          <w:b/>
          <w:bCs/>
          <w:kern w:val="0"/>
          <w:sz w:val="36"/>
          <w:szCs w:val="28"/>
        </w:rPr>
        <w:t>招标文件</w:t>
      </w:r>
      <w:bookmarkEnd w:id="26"/>
    </w:p>
    <w:p>
      <w:pPr>
        <w:autoSpaceDE w:val="0"/>
        <w:autoSpaceDN w:val="0"/>
        <w:adjustRightInd w:val="0"/>
        <w:spacing w:line="360" w:lineRule="auto"/>
        <w:jc w:val="left"/>
        <w:rPr>
          <w:rFonts w:ascii="仿宋" w:hAnsi="仿宋" w:eastAsia="仿宋" w:cs="TimesNewRomanPS-BoldMT"/>
          <w:b/>
          <w:bCs/>
          <w:kern w:val="0"/>
          <w:sz w:val="28"/>
          <w:szCs w:val="28"/>
        </w:rPr>
      </w:pPr>
      <w:r>
        <w:rPr>
          <w:rFonts w:ascii="仿宋" w:hAnsi="仿宋" w:eastAsia="仿宋" w:cs="TimesNewRomanPS-BoldMT"/>
          <w:b/>
          <w:bCs/>
          <w:kern w:val="0"/>
          <w:sz w:val="28"/>
          <w:szCs w:val="28"/>
        </w:rPr>
        <w:t xml:space="preserve">2.1 </w:t>
      </w:r>
      <w:r>
        <w:rPr>
          <w:rFonts w:hint="eastAsia" w:ascii="仿宋" w:hAnsi="仿宋" w:eastAsia="仿宋" w:cs="TimesNewRomanPS-BoldMT"/>
          <w:b/>
          <w:bCs/>
          <w:kern w:val="0"/>
          <w:sz w:val="28"/>
          <w:szCs w:val="28"/>
        </w:rPr>
        <w:t>招标文件的组成</w:t>
      </w:r>
    </w:p>
    <w:p>
      <w:pPr>
        <w:autoSpaceDE w:val="0"/>
        <w:autoSpaceDN w:val="0"/>
        <w:adjustRightInd w:val="0"/>
        <w:spacing w:line="360" w:lineRule="auto"/>
        <w:ind w:firstLine="560" w:firstLineChars="200"/>
        <w:jc w:val="left"/>
        <w:rPr>
          <w:rFonts w:ascii="仿宋" w:hAnsi="仿宋" w:eastAsia="仿宋" w:cs="F4"/>
          <w:kern w:val="0"/>
          <w:sz w:val="28"/>
          <w:szCs w:val="28"/>
        </w:rPr>
      </w:pPr>
      <w:r>
        <w:rPr>
          <w:rFonts w:hint="eastAsia" w:ascii="仿宋" w:hAnsi="仿宋" w:eastAsia="仿宋" w:cs="F4"/>
          <w:kern w:val="0"/>
          <w:sz w:val="28"/>
          <w:szCs w:val="28"/>
        </w:rPr>
        <w:t>本招标文件包括：</w:t>
      </w:r>
    </w:p>
    <w:p>
      <w:pPr>
        <w:autoSpaceDE w:val="0"/>
        <w:autoSpaceDN w:val="0"/>
        <w:adjustRightInd w:val="0"/>
        <w:spacing w:line="360" w:lineRule="auto"/>
        <w:jc w:val="left"/>
        <w:rPr>
          <w:rFonts w:ascii="仿宋" w:hAnsi="仿宋" w:eastAsia="仿宋" w:cs="F4"/>
          <w:kern w:val="0"/>
          <w:sz w:val="28"/>
          <w:szCs w:val="28"/>
        </w:rPr>
      </w:pPr>
      <w:r>
        <w:rPr>
          <w:rFonts w:hint="eastAsia" w:ascii="仿宋" w:hAnsi="仿宋" w:eastAsia="仿宋" w:cs="F4"/>
          <w:kern w:val="0"/>
          <w:sz w:val="28"/>
          <w:szCs w:val="28"/>
        </w:rPr>
        <w:t>（</w:t>
      </w:r>
      <w:r>
        <w:rPr>
          <w:rFonts w:ascii="仿宋" w:hAnsi="仿宋" w:eastAsia="仿宋" w:cs="TimesNewRomanPSMT"/>
          <w:kern w:val="0"/>
          <w:sz w:val="28"/>
          <w:szCs w:val="28"/>
        </w:rPr>
        <w:t>1</w:t>
      </w:r>
      <w:r>
        <w:rPr>
          <w:rFonts w:hint="eastAsia" w:ascii="仿宋" w:hAnsi="仿宋" w:eastAsia="仿宋" w:cs="F4"/>
          <w:kern w:val="0"/>
          <w:sz w:val="28"/>
          <w:szCs w:val="28"/>
        </w:rPr>
        <w:t>）招标公告；</w:t>
      </w:r>
    </w:p>
    <w:p>
      <w:pPr>
        <w:autoSpaceDE w:val="0"/>
        <w:autoSpaceDN w:val="0"/>
        <w:adjustRightInd w:val="0"/>
        <w:spacing w:line="360" w:lineRule="auto"/>
        <w:jc w:val="left"/>
        <w:rPr>
          <w:rFonts w:ascii="仿宋" w:hAnsi="仿宋" w:eastAsia="仿宋" w:cs="F4"/>
          <w:kern w:val="0"/>
          <w:sz w:val="28"/>
          <w:szCs w:val="28"/>
        </w:rPr>
      </w:pPr>
      <w:r>
        <w:rPr>
          <w:rFonts w:hint="eastAsia" w:ascii="仿宋" w:hAnsi="仿宋" w:eastAsia="仿宋" w:cs="F4"/>
          <w:kern w:val="0"/>
          <w:sz w:val="28"/>
          <w:szCs w:val="28"/>
        </w:rPr>
        <w:t>（</w:t>
      </w:r>
      <w:r>
        <w:rPr>
          <w:rFonts w:ascii="仿宋" w:hAnsi="仿宋" w:eastAsia="仿宋" w:cs="TimesNewRomanPSMT"/>
          <w:kern w:val="0"/>
          <w:sz w:val="28"/>
          <w:szCs w:val="28"/>
        </w:rPr>
        <w:t>2</w:t>
      </w:r>
      <w:r>
        <w:rPr>
          <w:rFonts w:hint="eastAsia" w:ascii="仿宋" w:hAnsi="仿宋" w:eastAsia="仿宋" w:cs="F4"/>
          <w:kern w:val="0"/>
          <w:sz w:val="28"/>
          <w:szCs w:val="28"/>
        </w:rPr>
        <w:t>）投标人须知；</w:t>
      </w:r>
    </w:p>
    <w:p>
      <w:pPr>
        <w:autoSpaceDE w:val="0"/>
        <w:autoSpaceDN w:val="0"/>
        <w:adjustRightInd w:val="0"/>
        <w:spacing w:line="360" w:lineRule="auto"/>
        <w:jc w:val="left"/>
        <w:rPr>
          <w:rFonts w:ascii="仿宋" w:hAnsi="仿宋" w:eastAsia="仿宋" w:cs="F4"/>
          <w:kern w:val="0"/>
          <w:sz w:val="28"/>
          <w:szCs w:val="28"/>
        </w:rPr>
      </w:pPr>
      <w:r>
        <w:rPr>
          <w:rFonts w:hint="eastAsia" w:ascii="仿宋" w:hAnsi="仿宋" w:eastAsia="仿宋" w:cs="F4"/>
          <w:kern w:val="0"/>
          <w:sz w:val="28"/>
          <w:szCs w:val="28"/>
        </w:rPr>
        <w:t>（</w:t>
      </w:r>
      <w:r>
        <w:rPr>
          <w:rFonts w:ascii="仿宋" w:hAnsi="仿宋" w:eastAsia="仿宋" w:cs="TimesNewRomanPSMT"/>
          <w:kern w:val="0"/>
          <w:sz w:val="28"/>
          <w:szCs w:val="28"/>
        </w:rPr>
        <w:t>3</w:t>
      </w:r>
      <w:r>
        <w:rPr>
          <w:rFonts w:hint="eastAsia" w:ascii="仿宋" w:hAnsi="仿宋" w:eastAsia="仿宋" w:cs="F4"/>
          <w:kern w:val="0"/>
          <w:sz w:val="28"/>
          <w:szCs w:val="28"/>
        </w:rPr>
        <w:t>）评标办法；</w:t>
      </w:r>
    </w:p>
    <w:p>
      <w:pPr>
        <w:autoSpaceDE w:val="0"/>
        <w:autoSpaceDN w:val="0"/>
        <w:adjustRightInd w:val="0"/>
        <w:spacing w:line="360" w:lineRule="auto"/>
        <w:jc w:val="left"/>
        <w:rPr>
          <w:rFonts w:ascii="仿宋" w:hAnsi="仿宋" w:eastAsia="仿宋" w:cs="F4"/>
          <w:kern w:val="0"/>
          <w:sz w:val="28"/>
          <w:szCs w:val="28"/>
        </w:rPr>
      </w:pPr>
      <w:r>
        <w:rPr>
          <w:rFonts w:hint="eastAsia" w:ascii="仿宋" w:hAnsi="仿宋" w:eastAsia="仿宋" w:cs="F4"/>
          <w:kern w:val="0"/>
          <w:sz w:val="28"/>
          <w:szCs w:val="28"/>
        </w:rPr>
        <w:t>（</w:t>
      </w:r>
      <w:r>
        <w:rPr>
          <w:rFonts w:ascii="仿宋" w:hAnsi="仿宋" w:eastAsia="仿宋" w:cs="TimesNewRomanPSMT"/>
          <w:kern w:val="0"/>
          <w:sz w:val="28"/>
          <w:szCs w:val="28"/>
        </w:rPr>
        <w:t>4</w:t>
      </w:r>
      <w:r>
        <w:rPr>
          <w:rFonts w:hint="eastAsia" w:ascii="仿宋" w:hAnsi="仿宋" w:eastAsia="仿宋" w:cs="F4"/>
          <w:kern w:val="0"/>
          <w:sz w:val="28"/>
          <w:szCs w:val="28"/>
        </w:rPr>
        <w:t>）合同条款及格式；</w:t>
      </w:r>
    </w:p>
    <w:p>
      <w:pPr>
        <w:autoSpaceDE w:val="0"/>
        <w:autoSpaceDN w:val="0"/>
        <w:adjustRightInd w:val="0"/>
        <w:spacing w:line="360" w:lineRule="auto"/>
        <w:jc w:val="left"/>
        <w:rPr>
          <w:rFonts w:ascii="仿宋" w:hAnsi="仿宋" w:eastAsia="仿宋" w:cs="F4"/>
          <w:kern w:val="0"/>
          <w:sz w:val="28"/>
          <w:szCs w:val="28"/>
        </w:rPr>
      </w:pPr>
      <w:r>
        <w:rPr>
          <w:rFonts w:hint="eastAsia" w:ascii="仿宋" w:hAnsi="仿宋" w:eastAsia="仿宋" w:cs="F4"/>
          <w:kern w:val="0"/>
          <w:sz w:val="28"/>
          <w:szCs w:val="28"/>
        </w:rPr>
        <w:t>（</w:t>
      </w:r>
      <w:r>
        <w:rPr>
          <w:rFonts w:ascii="仿宋" w:hAnsi="仿宋" w:eastAsia="仿宋" w:cs="TimesNewRomanPSMT"/>
          <w:kern w:val="0"/>
          <w:sz w:val="28"/>
          <w:szCs w:val="28"/>
        </w:rPr>
        <w:t>5</w:t>
      </w:r>
      <w:r>
        <w:rPr>
          <w:rFonts w:hint="eastAsia" w:ascii="仿宋" w:hAnsi="仿宋" w:eastAsia="仿宋" w:cs="F4"/>
          <w:kern w:val="0"/>
          <w:sz w:val="28"/>
          <w:szCs w:val="28"/>
        </w:rPr>
        <w:t>）物资需求一览表；</w:t>
      </w:r>
    </w:p>
    <w:p>
      <w:pPr>
        <w:autoSpaceDE w:val="0"/>
        <w:autoSpaceDN w:val="0"/>
        <w:adjustRightInd w:val="0"/>
        <w:spacing w:line="360" w:lineRule="auto"/>
        <w:jc w:val="left"/>
        <w:rPr>
          <w:rFonts w:ascii="仿宋" w:hAnsi="仿宋" w:eastAsia="仿宋" w:cs="F4"/>
          <w:kern w:val="0"/>
          <w:sz w:val="28"/>
          <w:szCs w:val="28"/>
        </w:rPr>
      </w:pPr>
      <w:r>
        <w:rPr>
          <w:rFonts w:hint="eastAsia" w:ascii="仿宋" w:hAnsi="仿宋" w:eastAsia="仿宋" w:cs="F4"/>
          <w:kern w:val="0"/>
          <w:sz w:val="28"/>
          <w:szCs w:val="28"/>
        </w:rPr>
        <w:t>（</w:t>
      </w:r>
      <w:r>
        <w:rPr>
          <w:rFonts w:hint="eastAsia" w:ascii="仿宋" w:hAnsi="仿宋" w:eastAsia="仿宋" w:cs="TimesNewRomanPSMT"/>
          <w:kern w:val="0"/>
          <w:sz w:val="28"/>
          <w:szCs w:val="28"/>
        </w:rPr>
        <w:t>6</w:t>
      </w:r>
      <w:r>
        <w:rPr>
          <w:rFonts w:hint="eastAsia" w:ascii="仿宋" w:hAnsi="仿宋" w:eastAsia="仿宋" w:cs="F4"/>
          <w:kern w:val="0"/>
          <w:sz w:val="28"/>
          <w:szCs w:val="28"/>
        </w:rPr>
        <w:t>）投标文件格式；</w:t>
      </w:r>
    </w:p>
    <w:p>
      <w:pPr>
        <w:autoSpaceDE w:val="0"/>
        <w:autoSpaceDN w:val="0"/>
        <w:adjustRightInd w:val="0"/>
        <w:spacing w:line="360" w:lineRule="auto"/>
        <w:jc w:val="left"/>
        <w:rPr>
          <w:rFonts w:ascii="仿宋" w:hAnsi="仿宋" w:eastAsia="仿宋" w:cs="F4"/>
          <w:kern w:val="0"/>
          <w:sz w:val="28"/>
          <w:szCs w:val="28"/>
        </w:rPr>
      </w:pPr>
      <w:r>
        <w:rPr>
          <w:rFonts w:hint="eastAsia" w:ascii="仿宋" w:hAnsi="仿宋" w:eastAsia="仿宋" w:cs="F4"/>
          <w:kern w:val="0"/>
          <w:sz w:val="28"/>
          <w:szCs w:val="28"/>
        </w:rPr>
        <w:t>（</w:t>
      </w:r>
      <w:r>
        <w:rPr>
          <w:rFonts w:hint="eastAsia" w:ascii="仿宋" w:hAnsi="仿宋" w:eastAsia="仿宋" w:cs="TimesNewRomanPSMT"/>
          <w:kern w:val="0"/>
          <w:sz w:val="28"/>
          <w:szCs w:val="28"/>
        </w:rPr>
        <w:t>7</w:t>
      </w:r>
      <w:r>
        <w:rPr>
          <w:rFonts w:hint="eastAsia" w:ascii="仿宋" w:hAnsi="仿宋" w:eastAsia="仿宋" w:cs="F4"/>
          <w:kern w:val="0"/>
          <w:sz w:val="28"/>
          <w:szCs w:val="28"/>
        </w:rPr>
        <w:t>）投标人须知前附表规定的其他材料。</w:t>
      </w:r>
    </w:p>
    <w:p>
      <w:pPr>
        <w:autoSpaceDE w:val="0"/>
        <w:autoSpaceDN w:val="0"/>
        <w:adjustRightInd w:val="0"/>
        <w:spacing w:line="360" w:lineRule="auto"/>
        <w:ind w:firstLine="560" w:firstLineChars="200"/>
        <w:jc w:val="left"/>
        <w:rPr>
          <w:rFonts w:ascii="仿宋" w:hAnsi="仿宋" w:eastAsia="仿宋" w:cs="F4"/>
          <w:kern w:val="0"/>
          <w:sz w:val="28"/>
          <w:szCs w:val="28"/>
        </w:rPr>
      </w:pPr>
      <w:r>
        <w:rPr>
          <w:rFonts w:hint="eastAsia" w:ascii="仿宋" w:hAnsi="仿宋" w:eastAsia="仿宋" w:cs="F4"/>
          <w:kern w:val="0"/>
          <w:sz w:val="28"/>
          <w:szCs w:val="28"/>
        </w:rPr>
        <w:t>根据本章第</w:t>
      </w:r>
      <w:r>
        <w:rPr>
          <w:rFonts w:ascii="仿宋" w:hAnsi="仿宋" w:eastAsia="仿宋" w:cs="TimesNewRomanPSMT"/>
          <w:kern w:val="0"/>
          <w:sz w:val="28"/>
          <w:szCs w:val="28"/>
        </w:rPr>
        <w:t>2.2</w:t>
      </w:r>
      <w:r>
        <w:rPr>
          <w:rFonts w:hint="eastAsia" w:ascii="仿宋" w:hAnsi="仿宋" w:eastAsia="仿宋" w:cs="F4"/>
          <w:kern w:val="0"/>
          <w:sz w:val="28"/>
          <w:szCs w:val="28"/>
        </w:rPr>
        <w:t>款和第</w:t>
      </w:r>
      <w:r>
        <w:rPr>
          <w:rFonts w:ascii="仿宋" w:hAnsi="仿宋" w:eastAsia="仿宋" w:cs="TimesNewRomanPSMT"/>
          <w:kern w:val="0"/>
          <w:sz w:val="28"/>
          <w:szCs w:val="28"/>
        </w:rPr>
        <w:t>2.3</w:t>
      </w:r>
      <w:r>
        <w:rPr>
          <w:rFonts w:hint="eastAsia" w:ascii="仿宋" w:hAnsi="仿宋" w:eastAsia="仿宋" w:cs="F4"/>
          <w:kern w:val="0"/>
          <w:sz w:val="28"/>
          <w:szCs w:val="28"/>
        </w:rPr>
        <w:t>款对招标文件所作的澄清、修改，构成招标文件的组成部分。</w:t>
      </w:r>
      <w:r>
        <w:rPr>
          <w:rFonts w:ascii="仿宋" w:hAnsi="仿宋" w:eastAsia="仿宋"/>
          <w:sz w:val="28"/>
          <w:szCs w:val="28"/>
        </w:rPr>
        <w:t>对招标文件两次以上的澄清、修改如有不一致之处，以日期在后的澄清或补遗为准</w:t>
      </w:r>
      <w:r>
        <w:rPr>
          <w:rFonts w:hint="eastAsia" w:ascii="仿宋" w:hAnsi="仿宋" w:eastAsia="仿宋" w:cs="F4"/>
          <w:kern w:val="0"/>
          <w:sz w:val="28"/>
          <w:szCs w:val="28"/>
        </w:rPr>
        <w:t>。</w:t>
      </w:r>
    </w:p>
    <w:p>
      <w:pPr>
        <w:autoSpaceDE w:val="0"/>
        <w:autoSpaceDN w:val="0"/>
        <w:adjustRightInd w:val="0"/>
        <w:spacing w:line="360" w:lineRule="auto"/>
        <w:jc w:val="left"/>
        <w:rPr>
          <w:rFonts w:ascii="仿宋" w:hAnsi="仿宋" w:eastAsia="仿宋" w:cs="TimesNewRomanPS-BoldMT"/>
          <w:b/>
          <w:bCs/>
          <w:kern w:val="0"/>
          <w:sz w:val="28"/>
          <w:szCs w:val="28"/>
        </w:rPr>
      </w:pPr>
      <w:r>
        <w:rPr>
          <w:rFonts w:ascii="仿宋" w:hAnsi="仿宋" w:eastAsia="仿宋" w:cs="TimesNewRomanPS-BoldMT"/>
          <w:b/>
          <w:bCs/>
          <w:kern w:val="0"/>
          <w:sz w:val="28"/>
          <w:szCs w:val="28"/>
        </w:rPr>
        <w:t xml:space="preserve">2.2 </w:t>
      </w:r>
      <w:r>
        <w:rPr>
          <w:rFonts w:hint="eastAsia" w:ascii="仿宋" w:hAnsi="仿宋" w:eastAsia="仿宋" w:cs="TimesNewRomanPS-BoldMT"/>
          <w:b/>
          <w:bCs/>
          <w:kern w:val="0"/>
          <w:sz w:val="28"/>
          <w:szCs w:val="28"/>
        </w:rPr>
        <w:t>招标文件的澄清</w:t>
      </w:r>
    </w:p>
    <w:p>
      <w:pPr>
        <w:autoSpaceDE w:val="0"/>
        <w:autoSpaceDN w:val="0"/>
        <w:adjustRightInd w:val="0"/>
        <w:spacing w:line="360" w:lineRule="auto"/>
        <w:jc w:val="left"/>
        <w:rPr>
          <w:rFonts w:ascii="仿宋" w:hAnsi="仿宋" w:eastAsia="仿宋" w:cs="F4"/>
          <w:kern w:val="0"/>
          <w:sz w:val="28"/>
          <w:szCs w:val="28"/>
        </w:rPr>
      </w:pPr>
      <w:r>
        <w:rPr>
          <w:rFonts w:ascii="仿宋" w:hAnsi="仿宋" w:eastAsia="仿宋" w:cs="TimesNewRomanPSMT"/>
          <w:kern w:val="0"/>
          <w:sz w:val="28"/>
          <w:szCs w:val="28"/>
        </w:rPr>
        <w:t xml:space="preserve">2.2.1 </w:t>
      </w:r>
      <w:r>
        <w:rPr>
          <w:rFonts w:hint="eastAsia" w:ascii="仿宋" w:hAnsi="仿宋" w:eastAsia="仿宋" w:cs="F4"/>
          <w:kern w:val="0"/>
          <w:sz w:val="28"/>
          <w:szCs w:val="28"/>
        </w:rPr>
        <w:t>投标人应仔细阅读和检查招标文件的全部内容。如发现缺页或附件不全，应及时向招标人提出，以便补齐。如有疑问，应按投标人须知前附表的规定</w:t>
      </w:r>
      <w:r>
        <w:rPr>
          <w:rFonts w:ascii="仿宋" w:hAnsi="仿宋" w:eastAsia="仿宋"/>
          <w:sz w:val="28"/>
          <w:szCs w:val="28"/>
        </w:rPr>
        <w:t>予以澄清</w:t>
      </w:r>
      <w:r>
        <w:rPr>
          <w:rFonts w:hint="eastAsia" w:ascii="仿宋" w:hAnsi="仿宋" w:eastAsia="仿宋" w:cs="F4"/>
          <w:kern w:val="0"/>
          <w:sz w:val="28"/>
          <w:szCs w:val="28"/>
        </w:rPr>
        <w:t>。</w:t>
      </w:r>
    </w:p>
    <w:p>
      <w:pPr>
        <w:autoSpaceDE w:val="0"/>
        <w:autoSpaceDN w:val="0"/>
        <w:adjustRightInd w:val="0"/>
        <w:spacing w:line="360" w:lineRule="auto"/>
        <w:jc w:val="left"/>
        <w:rPr>
          <w:rFonts w:ascii="仿宋" w:hAnsi="仿宋" w:eastAsia="仿宋" w:cs="F2,Bold"/>
          <w:b/>
          <w:bCs/>
          <w:kern w:val="0"/>
          <w:sz w:val="28"/>
          <w:szCs w:val="28"/>
        </w:rPr>
      </w:pPr>
      <w:r>
        <w:rPr>
          <w:rFonts w:ascii="仿宋" w:hAnsi="仿宋" w:eastAsia="仿宋" w:cs="TimesNewRomanPSMT"/>
          <w:kern w:val="0"/>
          <w:sz w:val="28"/>
          <w:szCs w:val="28"/>
        </w:rPr>
        <w:t xml:space="preserve">2.2.2 </w:t>
      </w:r>
      <w:r>
        <w:rPr>
          <w:rFonts w:hint="eastAsia" w:ascii="仿宋" w:hAnsi="仿宋" w:eastAsia="仿宋" w:cs="F4"/>
          <w:kern w:val="0"/>
          <w:sz w:val="28"/>
          <w:szCs w:val="28"/>
        </w:rPr>
        <w:t>招标人应按投标人须知前附表的规定将招标文件的澄清发给所有购买招标文件的投标人，但不指明澄清问题的来源。</w:t>
      </w:r>
      <w:r>
        <w:rPr>
          <w:rFonts w:hint="eastAsia" w:ascii="仿宋" w:hAnsi="仿宋" w:eastAsia="仿宋" w:cs="F2,Bold"/>
          <w:b/>
          <w:bCs/>
          <w:kern w:val="0"/>
          <w:sz w:val="28"/>
          <w:szCs w:val="28"/>
        </w:rPr>
        <w:t>澄清的内容可能影响投标文件编制的，招标人应当在投标截止时间2日前发出，如果澄清发出的时间距投标截止时间不足2日，相应延长投标截止时间。</w:t>
      </w:r>
    </w:p>
    <w:p>
      <w:pPr>
        <w:autoSpaceDE w:val="0"/>
        <w:autoSpaceDN w:val="0"/>
        <w:adjustRightInd w:val="0"/>
        <w:spacing w:line="360" w:lineRule="auto"/>
        <w:jc w:val="left"/>
        <w:rPr>
          <w:rFonts w:ascii="仿宋" w:hAnsi="仿宋" w:eastAsia="仿宋" w:cs="F2,Bold"/>
          <w:b/>
          <w:bCs/>
          <w:kern w:val="0"/>
          <w:sz w:val="28"/>
          <w:szCs w:val="28"/>
        </w:rPr>
      </w:pPr>
      <w:r>
        <w:rPr>
          <w:rFonts w:ascii="仿宋" w:hAnsi="仿宋" w:eastAsia="仿宋" w:cs="TimesNewRomanPSMT"/>
          <w:kern w:val="0"/>
          <w:sz w:val="28"/>
          <w:szCs w:val="28"/>
        </w:rPr>
        <w:t xml:space="preserve">2.2.3 </w:t>
      </w:r>
      <w:r>
        <w:rPr>
          <w:rFonts w:hint="eastAsia" w:ascii="仿宋" w:hAnsi="仿宋" w:eastAsia="仿宋" w:cs="F4"/>
          <w:kern w:val="0"/>
          <w:sz w:val="28"/>
          <w:szCs w:val="28"/>
        </w:rPr>
        <w:t>投标人在收到澄清后，应按投标人须知前附表规定通知招标人，确认已收到该澄清。</w:t>
      </w:r>
    </w:p>
    <w:p>
      <w:pPr>
        <w:autoSpaceDE w:val="0"/>
        <w:autoSpaceDN w:val="0"/>
        <w:adjustRightInd w:val="0"/>
        <w:spacing w:line="360" w:lineRule="auto"/>
        <w:jc w:val="left"/>
        <w:rPr>
          <w:rFonts w:ascii="仿宋" w:hAnsi="仿宋" w:eastAsia="仿宋" w:cs="TimesNewRomanPS-BoldMT"/>
          <w:b/>
          <w:bCs/>
          <w:kern w:val="0"/>
          <w:sz w:val="28"/>
          <w:szCs w:val="28"/>
        </w:rPr>
      </w:pPr>
      <w:r>
        <w:rPr>
          <w:rFonts w:ascii="仿宋" w:hAnsi="仿宋" w:eastAsia="仿宋" w:cs="TimesNewRomanPS-BoldMT"/>
          <w:b/>
          <w:bCs/>
          <w:kern w:val="0"/>
          <w:sz w:val="28"/>
          <w:szCs w:val="28"/>
        </w:rPr>
        <w:t xml:space="preserve">2.3 </w:t>
      </w:r>
      <w:r>
        <w:rPr>
          <w:rFonts w:hint="eastAsia" w:ascii="仿宋" w:hAnsi="仿宋" w:eastAsia="仿宋" w:cs="TimesNewRomanPS-BoldMT"/>
          <w:b/>
          <w:bCs/>
          <w:kern w:val="0"/>
          <w:sz w:val="28"/>
          <w:szCs w:val="28"/>
        </w:rPr>
        <w:t>招标文件的修改</w:t>
      </w:r>
    </w:p>
    <w:p>
      <w:pPr>
        <w:autoSpaceDE w:val="0"/>
        <w:autoSpaceDN w:val="0"/>
        <w:adjustRightInd w:val="0"/>
        <w:spacing w:line="360" w:lineRule="auto"/>
        <w:jc w:val="left"/>
        <w:rPr>
          <w:rFonts w:ascii="仿宋" w:hAnsi="仿宋" w:eastAsia="仿宋" w:cs="F2,Bold"/>
          <w:b/>
          <w:bCs/>
          <w:kern w:val="0"/>
          <w:sz w:val="28"/>
          <w:szCs w:val="28"/>
        </w:rPr>
      </w:pPr>
      <w:r>
        <w:rPr>
          <w:rFonts w:ascii="仿宋" w:hAnsi="仿宋" w:eastAsia="仿宋" w:cs="TimesNewRomanPSMT"/>
          <w:kern w:val="0"/>
          <w:sz w:val="28"/>
          <w:szCs w:val="28"/>
        </w:rPr>
        <w:t xml:space="preserve">2.3.1 </w:t>
      </w:r>
      <w:r>
        <w:rPr>
          <w:rFonts w:hint="eastAsia" w:ascii="仿宋" w:hAnsi="仿宋" w:eastAsia="仿宋" w:cs="F4"/>
          <w:kern w:val="0"/>
          <w:sz w:val="28"/>
          <w:szCs w:val="28"/>
        </w:rPr>
        <w:t>在投标截止时间前，招标人可以按投标人须知前附表规定修改招标文件，并通知所有已购买招标文件的投标人。</w:t>
      </w:r>
      <w:r>
        <w:rPr>
          <w:rFonts w:hint="eastAsia" w:ascii="仿宋" w:hAnsi="仿宋" w:eastAsia="仿宋" w:cs="F2,Bold"/>
          <w:b/>
          <w:bCs/>
          <w:kern w:val="0"/>
          <w:sz w:val="28"/>
          <w:szCs w:val="28"/>
        </w:rPr>
        <w:t>修改的内容可能影响投标文件编制的，招标人应当在投标截止时间2日前发出，如果修改招标文件的时间距投标截止时间不足2日，相应延长投标截止时间。</w:t>
      </w:r>
    </w:p>
    <w:p>
      <w:pPr>
        <w:autoSpaceDE w:val="0"/>
        <w:autoSpaceDN w:val="0"/>
        <w:adjustRightInd w:val="0"/>
        <w:spacing w:line="360" w:lineRule="auto"/>
        <w:jc w:val="left"/>
        <w:rPr>
          <w:rFonts w:ascii="仿宋" w:hAnsi="仿宋" w:eastAsia="仿宋" w:cs="F4"/>
          <w:kern w:val="0"/>
          <w:sz w:val="28"/>
          <w:szCs w:val="28"/>
        </w:rPr>
      </w:pPr>
      <w:r>
        <w:rPr>
          <w:rFonts w:ascii="仿宋" w:hAnsi="仿宋" w:eastAsia="仿宋" w:cs="TimesNewRomanPSMT"/>
          <w:kern w:val="0"/>
          <w:sz w:val="28"/>
          <w:szCs w:val="28"/>
        </w:rPr>
        <w:t xml:space="preserve">2.3.2 </w:t>
      </w:r>
      <w:r>
        <w:rPr>
          <w:rFonts w:hint="eastAsia" w:ascii="仿宋" w:hAnsi="仿宋" w:eastAsia="仿宋" w:cs="F4"/>
          <w:kern w:val="0"/>
          <w:sz w:val="28"/>
          <w:szCs w:val="28"/>
        </w:rPr>
        <w:t>投标人收到修改内容后，应按投标人须知前附表的规定通知招标人，确认已收到该修改。</w:t>
      </w:r>
    </w:p>
    <w:p>
      <w:pPr>
        <w:autoSpaceDE w:val="0"/>
        <w:autoSpaceDN w:val="0"/>
        <w:adjustRightInd w:val="0"/>
        <w:spacing w:line="360" w:lineRule="auto"/>
        <w:jc w:val="left"/>
        <w:rPr>
          <w:rFonts w:ascii="仿宋" w:hAnsi="仿宋" w:eastAsia="仿宋" w:cs="TimesNewRomanPS-BoldMT"/>
          <w:b/>
          <w:bCs/>
          <w:kern w:val="0"/>
          <w:sz w:val="28"/>
          <w:szCs w:val="28"/>
        </w:rPr>
      </w:pPr>
      <w:r>
        <w:rPr>
          <w:rFonts w:ascii="仿宋" w:hAnsi="仿宋" w:eastAsia="仿宋" w:cs="TimesNewRomanPS-BoldMT"/>
          <w:b/>
          <w:bCs/>
          <w:kern w:val="0"/>
          <w:sz w:val="28"/>
          <w:szCs w:val="28"/>
        </w:rPr>
        <w:t xml:space="preserve">2.4 </w:t>
      </w:r>
      <w:r>
        <w:rPr>
          <w:rFonts w:hint="eastAsia" w:ascii="仿宋" w:hAnsi="仿宋" w:eastAsia="仿宋" w:cs="TimesNewRomanPS-BoldMT"/>
          <w:b/>
          <w:bCs/>
          <w:kern w:val="0"/>
          <w:sz w:val="28"/>
          <w:szCs w:val="28"/>
        </w:rPr>
        <w:t>对招标文件的异议</w:t>
      </w:r>
    </w:p>
    <w:p>
      <w:pPr>
        <w:autoSpaceDE w:val="0"/>
        <w:autoSpaceDN w:val="0"/>
        <w:adjustRightInd w:val="0"/>
        <w:spacing w:line="360" w:lineRule="auto"/>
        <w:ind w:firstLine="560" w:firstLineChars="200"/>
        <w:jc w:val="left"/>
        <w:rPr>
          <w:rFonts w:ascii="仿宋" w:hAnsi="仿宋" w:eastAsia="仿宋" w:cs="F4"/>
          <w:kern w:val="0"/>
          <w:sz w:val="28"/>
          <w:szCs w:val="28"/>
        </w:rPr>
      </w:pPr>
      <w:r>
        <w:rPr>
          <w:rFonts w:hint="eastAsia" w:ascii="仿宋" w:hAnsi="仿宋" w:eastAsia="仿宋" w:cs="F4"/>
          <w:kern w:val="0"/>
          <w:sz w:val="28"/>
          <w:szCs w:val="28"/>
        </w:rPr>
        <w:t>投标人或者其他利害关系人对招标文件有异议的，应当在投标截止时间</w:t>
      </w:r>
      <w:r>
        <w:rPr>
          <w:rFonts w:hint="eastAsia" w:ascii="仿宋" w:hAnsi="仿宋" w:eastAsia="仿宋" w:cs="TimesNewRomanPSMT"/>
          <w:kern w:val="0"/>
          <w:sz w:val="28"/>
          <w:szCs w:val="28"/>
        </w:rPr>
        <w:t>5</w:t>
      </w:r>
      <w:r>
        <w:rPr>
          <w:rFonts w:hint="eastAsia" w:ascii="仿宋" w:hAnsi="仿宋" w:eastAsia="仿宋" w:cs="F4"/>
          <w:kern w:val="0"/>
          <w:sz w:val="28"/>
          <w:szCs w:val="28"/>
        </w:rPr>
        <w:t>天前以书面形式提出。招标人应当自收到异议之日起</w:t>
      </w:r>
      <w:r>
        <w:rPr>
          <w:rFonts w:hint="eastAsia" w:ascii="仿宋" w:hAnsi="仿宋" w:eastAsia="仿宋" w:cs="TimesNewRomanPSMT"/>
          <w:color w:val="FF0000"/>
          <w:kern w:val="0"/>
          <w:sz w:val="28"/>
          <w:szCs w:val="28"/>
        </w:rPr>
        <w:t>1</w:t>
      </w:r>
      <w:r>
        <w:rPr>
          <w:rFonts w:hint="eastAsia" w:ascii="仿宋" w:hAnsi="仿宋" w:eastAsia="仿宋" w:cs="F4"/>
          <w:kern w:val="0"/>
          <w:sz w:val="28"/>
          <w:szCs w:val="28"/>
        </w:rPr>
        <w:t>天内作出答复；作出答复前，应当暂停招标投标活动。</w:t>
      </w:r>
    </w:p>
    <w:p>
      <w:pPr>
        <w:autoSpaceDE w:val="0"/>
        <w:autoSpaceDN w:val="0"/>
        <w:adjustRightInd w:val="0"/>
        <w:spacing w:line="360" w:lineRule="auto"/>
        <w:outlineLvl w:val="1"/>
        <w:rPr>
          <w:rFonts w:ascii="仿宋" w:hAnsi="仿宋" w:eastAsia="仿宋" w:cs="TimesNewRomanPS-BoldMT"/>
          <w:b/>
          <w:bCs/>
          <w:kern w:val="0"/>
          <w:sz w:val="28"/>
          <w:szCs w:val="28"/>
        </w:rPr>
      </w:pPr>
    </w:p>
    <w:p>
      <w:pPr>
        <w:autoSpaceDE w:val="0"/>
        <w:autoSpaceDN w:val="0"/>
        <w:adjustRightInd w:val="0"/>
        <w:spacing w:line="360" w:lineRule="auto"/>
        <w:jc w:val="center"/>
        <w:outlineLvl w:val="1"/>
        <w:rPr>
          <w:rFonts w:ascii="仿宋" w:hAnsi="仿宋" w:eastAsia="仿宋" w:cs="F2,Bold"/>
          <w:b/>
          <w:bCs/>
          <w:kern w:val="0"/>
          <w:sz w:val="36"/>
          <w:szCs w:val="28"/>
        </w:rPr>
      </w:pPr>
      <w:bookmarkStart w:id="27" w:name="_Toc523843131"/>
      <w:r>
        <w:rPr>
          <w:rFonts w:ascii="仿宋" w:hAnsi="仿宋" w:eastAsia="仿宋" w:cs="TimesNewRomanPS-BoldMT"/>
          <w:b/>
          <w:bCs/>
          <w:kern w:val="0"/>
          <w:sz w:val="36"/>
          <w:szCs w:val="28"/>
        </w:rPr>
        <w:t xml:space="preserve">3. </w:t>
      </w:r>
      <w:r>
        <w:rPr>
          <w:rFonts w:hint="eastAsia" w:ascii="仿宋" w:hAnsi="仿宋" w:eastAsia="仿宋" w:cs="F2,Bold"/>
          <w:b/>
          <w:bCs/>
          <w:kern w:val="0"/>
          <w:sz w:val="36"/>
          <w:szCs w:val="28"/>
        </w:rPr>
        <w:t>投标文件</w:t>
      </w:r>
      <w:bookmarkEnd w:id="27"/>
    </w:p>
    <w:p>
      <w:pPr>
        <w:autoSpaceDE w:val="0"/>
        <w:autoSpaceDN w:val="0"/>
        <w:adjustRightInd w:val="0"/>
        <w:spacing w:line="360" w:lineRule="auto"/>
        <w:jc w:val="left"/>
        <w:rPr>
          <w:rFonts w:ascii="仿宋" w:hAnsi="仿宋" w:eastAsia="仿宋" w:cs="TimesNewRomanPS-BoldMT"/>
          <w:b/>
          <w:bCs/>
          <w:kern w:val="0"/>
          <w:sz w:val="28"/>
          <w:szCs w:val="28"/>
        </w:rPr>
      </w:pPr>
      <w:r>
        <w:rPr>
          <w:rFonts w:ascii="仿宋" w:hAnsi="仿宋" w:eastAsia="仿宋" w:cs="TimesNewRomanPS-BoldMT"/>
          <w:b/>
          <w:bCs/>
          <w:kern w:val="0"/>
          <w:sz w:val="28"/>
          <w:szCs w:val="28"/>
        </w:rPr>
        <w:t xml:space="preserve">3.1 </w:t>
      </w:r>
      <w:r>
        <w:rPr>
          <w:rFonts w:hint="eastAsia" w:ascii="仿宋" w:hAnsi="仿宋" w:eastAsia="仿宋" w:cs="TimesNewRomanPS-BoldMT"/>
          <w:b/>
          <w:bCs/>
          <w:kern w:val="0"/>
          <w:sz w:val="28"/>
          <w:szCs w:val="28"/>
        </w:rPr>
        <w:t>投标文件的组成</w:t>
      </w:r>
    </w:p>
    <w:p>
      <w:pPr>
        <w:autoSpaceDE w:val="0"/>
        <w:autoSpaceDN w:val="0"/>
        <w:adjustRightInd w:val="0"/>
        <w:spacing w:line="360" w:lineRule="auto"/>
        <w:jc w:val="left"/>
        <w:rPr>
          <w:rFonts w:ascii="仿宋" w:hAnsi="仿宋" w:eastAsia="仿宋" w:cs="F4"/>
          <w:kern w:val="0"/>
          <w:sz w:val="28"/>
          <w:szCs w:val="28"/>
        </w:rPr>
      </w:pPr>
      <w:r>
        <w:rPr>
          <w:rFonts w:ascii="仿宋" w:hAnsi="仿宋" w:eastAsia="仿宋" w:cs="TimesNewRomanPSMT"/>
          <w:kern w:val="0"/>
          <w:sz w:val="28"/>
          <w:szCs w:val="28"/>
        </w:rPr>
        <w:t xml:space="preserve">3.1.1 </w:t>
      </w:r>
      <w:r>
        <w:rPr>
          <w:rFonts w:hint="eastAsia" w:ascii="仿宋" w:hAnsi="仿宋" w:eastAsia="仿宋" w:cs="F4"/>
          <w:kern w:val="0"/>
          <w:sz w:val="28"/>
          <w:szCs w:val="28"/>
        </w:rPr>
        <w:t>投标文件应包括下列内容：</w:t>
      </w:r>
    </w:p>
    <w:p>
      <w:pPr>
        <w:autoSpaceDE w:val="0"/>
        <w:autoSpaceDN w:val="0"/>
        <w:adjustRightInd w:val="0"/>
        <w:spacing w:line="360" w:lineRule="auto"/>
        <w:jc w:val="left"/>
        <w:rPr>
          <w:rFonts w:ascii="仿宋" w:hAnsi="仿宋" w:eastAsia="仿宋" w:cs="F4"/>
          <w:kern w:val="0"/>
          <w:sz w:val="28"/>
          <w:szCs w:val="28"/>
        </w:rPr>
      </w:pPr>
      <w:r>
        <w:rPr>
          <w:rFonts w:hint="eastAsia" w:ascii="仿宋" w:hAnsi="仿宋" w:eastAsia="仿宋" w:cs="F4"/>
          <w:kern w:val="0"/>
          <w:sz w:val="28"/>
          <w:szCs w:val="28"/>
        </w:rPr>
        <w:t>（</w:t>
      </w:r>
      <w:r>
        <w:rPr>
          <w:rFonts w:ascii="仿宋" w:hAnsi="仿宋" w:eastAsia="仿宋" w:cs="TimesNewRomanPSMT"/>
          <w:kern w:val="0"/>
          <w:sz w:val="28"/>
          <w:szCs w:val="28"/>
        </w:rPr>
        <w:t>1</w:t>
      </w:r>
      <w:r>
        <w:rPr>
          <w:rFonts w:hint="eastAsia" w:ascii="仿宋" w:hAnsi="仿宋" w:eastAsia="仿宋" w:cs="F4"/>
          <w:kern w:val="0"/>
          <w:sz w:val="28"/>
          <w:szCs w:val="28"/>
        </w:rPr>
        <w:t>）投标函；</w:t>
      </w:r>
    </w:p>
    <w:p>
      <w:pPr>
        <w:autoSpaceDE w:val="0"/>
        <w:autoSpaceDN w:val="0"/>
        <w:adjustRightInd w:val="0"/>
        <w:spacing w:line="360" w:lineRule="auto"/>
        <w:jc w:val="left"/>
        <w:rPr>
          <w:rFonts w:ascii="仿宋" w:hAnsi="仿宋" w:eastAsia="仿宋" w:cs="F4"/>
          <w:kern w:val="0"/>
          <w:sz w:val="28"/>
          <w:szCs w:val="28"/>
        </w:rPr>
      </w:pPr>
      <w:r>
        <w:rPr>
          <w:rFonts w:hint="eastAsia" w:ascii="仿宋" w:hAnsi="仿宋" w:eastAsia="仿宋" w:cs="F4"/>
          <w:kern w:val="0"/>
          <w:sz w:val="28"/>
          <w:szCs w:val="28"/>
        </w:rPr>
        <w:t>（</w:t>
      </w:r>
      <w:r>
        <w:rPr>
          <w:rFonts w:ascii="仿宋" w:hAnsi="仿宋" w:eastAsia="仿宋" w:cs="TimesNewRomanPSMT"/>
          <w:kern w:val="0"/>
          <w:sz w:val="28"/>
          <w:szCs w:val="28"/>
        </w:rPr>
        <w:t>2</w:t>
      </w:r>
      <w:r>
        <w:rPr>
          <w:rFonts w:hint="eastAsia" w:ascii="仿宋" w:hAnsi="仿宋" w:eastAsia="仿宋" w:cs="F4"/>
          <w:kern w:val="0"/>
          <w:sz w:val="28"/>
          <w:szCs w:val="28"/>
        </w:rPr>
        <w:t>）法定代表人身份证明</w:t>
      </w:r>
    </w:p>
    <w:p>
      <w:pPr>
        <w:autoSpaceDE w:val="0"/>
        <w:autoSpaceDN w:val="0"/>
        <w:adjustRightInd w:val="0"/>
        <w:spacing w:line="360" w:lineRule="auto"/>
        <w:jc w:val="left"/>
        <w:rPr>
          <w:rFonts w:ascii="仿宋" w:hAnsi="仿宋" w:eastAsia="仿宋" w:cs="F4"/>
          <w:kern w:val="0"/>
          <w:sz w:val="28"/>
          <w:szCs w:val="28"/>
        </w:rPr>
      </w:pPr>
      <w:r>
        <w:rPr>
          <w:rFonts w:hint="eastAsia" w:ascii="仿宋" w:hAnsi="仿宋" w:eastAsia="仿宋" w:cs="F4"/>
          <w:kern w:val="0"/>
          <w:sz w:val="28"/>
          <w:szCs w:val="28"/>
        </w:rPr>
        <w:t>（</w:t>
      </w:r>
      <w:r>
        <w:rPr>
          <w:rFonts w:hint="eastAsia" w:ascii="仿宋" w:hAnsi="仿宋" w:eastAsia="仿宋" w:cs="TimesNewRomanPSMT"/>
          <w:kern w:val="0"/>
          <w:sz w:val="28"/>
          <w:szCs w:val="28"/>
        </w:rPr>
        <w:t>3</w:t>
      </w:r>
      <w:r>
        <w:rPr>
          <w:rFonts w:hint="eastAsia" w:ascii="仿宋" w:hAnsi="仿宋" w:eastAsia="仿宋" w:cs="F4"/>
          <w:kern w:val="0"/>
          <w:sz w:val="28"/>
          <w:szCs w:val="28"/>
        </w:rPr>
        <w:t>）授权委托书；</w:t>
      </w:r>
    </w:p>
    <w:p>
      <w:pPr>
        <w:autoSpaceDE w:val="0"/>
        <w:autoSpaceDN w:val="0"/>
        <w:adjustRightInd w:val="0"/>
        <w:spacing w:line="360" w:lineRule="auto"/>
        <w:jc w:val="left"/>
        <w:rPr>
          <w:rFonts w:ascii="仿宋" w:hAnsi="仿宋" w:eastAsia="仿宋" w:cs="F4"/>
          <w:kern w:val="0"/>
          <w:sz w:val="28"/>
          <w:szCs w:val="28"/>
        </w:rPr>
      </w:pPr>
      <w:r>
        <w:rPr>
          <w:rFonts w:hint="eastAsia" w:ascii="仿宋" w:hAnsi="仿宋" w:eastAsia="仿宋" w:cs="F4"/>
          <w:kern w:val="0"/>
          <w:sz w:val="28"/>
          <w:szCs w:val="28"/>
        </w:rPr>
        <w:t>（</w:t>
      </w:r>
      <w:r>
        <w:rPr>
          <w:rFonts w:hint="eastAsia" w:ascii="仿宋" w:hAnsi="仿宋" w:eastAsia="仿宋" w:cs="TimesNewRomanPSMT"/>
          <w:kern w:val="0"/>
          <w:sz w:val="28"/>
          <w:szCs w:val="28"/>
        </w:rPr>
        <w:t>4</w:t>
      </w:r>
      <w:r>
        <w:rPr>
          <w:rFonts w:hint="eastAsia" w:ascii="仿宋" w:hAnsi="仿宋" w:eastAsia="仿宋" w:cs="F4"/>
          <w:kern w:val="0"/>
          <w:sz w:val="28"/>
          <w:szCs w:val="28"/>
        </w:rPr>
        <w:t>）资格审查资料；</w:t>
      </w:r>
    </w:p>
    <w:p>
      <w:pPr>
        <w:autoSpaceDE w:val="0"/>
        <w:autoSpaceDN w:val="0"/>
        <w:adjustRightInd w:val="0"/>
        <w:spacing w:line="360" w:lineRule="auto"/>
        <w:jc w:val="left"/>
        <w:rPr>
          <w:rFonts w:ascii="仿宋" w:hAnsi="仿宋" w:eastAsia="仿宋" w:cs="F4"/>
          <w:kern w:val="0"/>
          <w:sz w:val="28"/>
          <w:szCs w:val="28"/>
        </w:rPr>
      </w:pPr>
      <w:r>
        <w:rPr>
          <w:rFonts w:hint="eastAsia" w:ascii="仿宋" w:hAnsi="仿宋" w:eastAsia="仿宋" w:cs="F4"/>
          <w:kern w:val="0"/>
          <w:sz w:val="28"/>
          <w:szCs w:val="28"/>
        </w:rPr>
        <w:t>（</w:t>
      </w:r>
      <w:r>
        <w:rPr>
          <w:rFonts w:ascii="仿宋" w:hAnsi="仿宋" w:eastAsia="仿宋" w:cs="TimesNewRomanPSMT"/>
          <w:kern w:val="0"/>
          <w:sz w:val="28"/>
          <w:szCs w:val="28"/>
        </w:rPr>
        <w:t>5</w:t>
      </w:r>
      <w:r>
        <w:rPr>
          <w:rFonts w:hint="eastAsia" w:ascii="仿宋" w:hAnsi="仿宋" w:eastAsia="仿宋" w:cs="F4"/>
          <w:kern w:val="0"/>
          <w:sz w:val="28"/>
          <w:szCs w:val="28"/>
        </w:rPr>
        <w:t>）投标报价资料；</w:t>
      </w:r>
    </w:p>
    <w:p>
      <w:pPr>
        <w:autoSpaceDE w:val="0"/>
        <w:autoSpaceDN w:val="0"/>
        <w:adjustRightInd w:val="0"/>
        <w:spacing w:line="360" w:lineRule="auto"/>
        <w:jc w:val="left"/>
        <w:rPr>
          <w:rFonts w:ascii="仿宋" w:hAnsi="仿宋" w:eastAsia="仿宋" w:cs="F4"/>
          <w:kern w:val="0"/>
          <w:sz w:val="28"/>
          <w:szCs w:val="28"/>
        </w:rPr>
      </w:pPr>
      <w:r>
        <w:rPr>
          <w:rFonts w:hint="eastAsia" w:ascii="仿宋" w:hAnsi="仿宋" w:eastAsia="仿宋" w:cs="F4"/>
          <w:kern w:val="0"/>
          <w:sz w:val="28"/>
          <w:szCs w:val="28"/>
        </w:rPr>
        <w:t>（</w:t>
      </w:r>
      <w:r>
        <w:rPr>
          <w:rFonts w:ascii="仿宋" w:hAnsi="仿宋" w:eastAsia="仿宋" w:cs="TimesNewRomanPSMT"/>
          <w:kern w:val="0"/>
          <w:sz w:val="28"/>
          <w:szCs w:val="28"/>
        </w:rPr>
        <w:t>6</w:t>
      </w:r>
      <w:r>
        <w:rPr>
          <w:rFonts w:hint="eastAsia" w:ascii="仿宋" w:hAnsi="仿宋" w:eastAsia="仿宋" w:cs="F4"/>
          <w:kern w:val="0"/>
          <w:sz w:val="28"/>
          <w:szCs w:val="28"/>
        </w:rPr>
        <w:t>）投标人资格声明；</w:t>
      </w:r>
    </w:p>
    <w:p>
      <w:pPr>
        <w:autoSpaceDE w:val="0"/>
        <w:autoSpaceDN w:val="0"/>
        <w:adjustRightInd w:val="0"/>
        <w:spacing w:line="360" w:lineRule="auto"/>
        <w:jc w:val="left"/>
        <w:rPr>
          <w:rFonts w:ascii="仿宋" w:hAnsi="仿宋" w:eastAsia="仿宋" w:cs="F4"/>
          <w:kern w:val="0"/>
          <w:sz w:val="28"/>
          <w:szCs w:val="28"/>
        </w:rPr>
      </w:pPr>
      <w:r>
        <w:rPr>
          <w:rFonts w:hint="eastAsia" w:ascii="仿宋" w:hAnsi="仿宋" w:eastAsia="仿宋" w:cs="F4"/>
          <w:kern w:val="0"/>
          <w:sz w:val="28"/>
          <w:szCs w:val="28"/>
        </w:rPr>
        <w:t>（</w:t>
      </w:r>
      <w:r>
        <w:rPr>
          <w:rFonts w:ascii="仿宋" w:hAnsi="仿宋" w:eastAsia="仿宋" w:cs="TimesNewRomanPSMT"/>
          <w:kern w:val="0"/>
          <w:sz w:val="28"/>
          <w:szCs w:val="28"/>
        </w:rPr>
        <w:t>7</w:t>
      </w:r>
      <w:r>
        <w:rPr>
          <w:rFonts w:hint="eastAsia" w:ascii="仿宋" w:hAnsi="仿宋" w:eastAsia="仿宋" w:cs="F4"/>
          <w:kern w:val="0"/>
          <w:sz w:val="28"/>
          <w:szCs w:val="28"/>
        </w:rPr>
        <w:t>）生产组织供应能力说明；</w:t>
      </w:r>
    </w:p>
    <w:p>
      <w:pPr>
        <w:autoSpaceDE w:val="0"/>
        <w:autoSpaceDN w:val="0"/>
        <w:adjustRightInd w:val="0"/>
        <w:spacing w:line="360" w:lineRule="auto"/>
        <w:jc w:val="left"/>
        <w:rPr>
          <w:rFonts w:ascii="仿宋" w:hAnsi="仿宋" w:eastAsia="仿宋" w:cs="F4"/>
          <w:kern w:val="0"/>
          <w:sz w:val="28"/>
          <w:szCs w:val="28"/>
        </w:rPr>
      </w:pPr>
      <w:r>
        <w:rPr>
          <w:rFonts w:hint="eastAsia" w:ascii="仿宋" w:hAnsi="仿宋" w:eastAsia="仿宋" w:cs="F4"/>
          <w:kern w:val="0"/>
          <w:sz w:val="28"/>
          <w:szCs w:val="28"/>
        </w:rPr>
        <w:t>（</w:t>
      </w:r>
      <w:r>
        <w:rPr>
          <w:rFonts w:ascii="仿宋" w:hAnsi="仿宋" w:eastAsia="仿宋" w:cs="TimesNewRomanPSMT"/>
          <w:kern w:val="0"/>
          <w:sz w:val="28"/>
          <w:szCs w:val="28"/>
        </w:rPr>
        <w:t>8</w:t>
      </w:r>
      <w:r>
        <w:rPr>
          <w:rFonts w:hint="eastAsia" w:ascii="仿宋" w:hAnsi="仿宋" w:eastAsia="仿宋" w:cs="F4"/>
          <w:kern w:val="0"/>
          <w:sz w:val="28"/>
          <w:szCs w:val="28"/>
        </w:rPr>
        <w:t>）组织供应、运输、售后服务方案；</w:t>
      </w:r>
    </w:p>
    <w:p>
      <w:pPr>
        <w:autoSpaceDE w:val="0"/>
        <w:autoSpaceDN w:val="0"/>
        <w:adjustRightInd w:val="0"/>
        <w:spacing w:line="360" w:lineRule="auto"/>
        <w:jc w:val="left"/>
        <w:rPr>
          <w:rFonts w:ascii="仿宋" w:hAnsi="仿宋" w:eastAsia="仿宋" w:cs="F4"/>
          <w:kern w:val="0"/>
          <w:sz w:val="28"/>
          <w:szCs w:val="28"/>
        </w:rPr>
      </w:pPr>
      <w:r>
        <w:rPr>
          <w:rFonts w:hint="eastAsia" w:ascii="仿宋" w:hAnsi="仿宋" w:eastAsia="仿宋" w:cs="F4"/>
          <w:kern w:val="0"/>
          <w:sz w:val="28"/>
          <w:szCs w:val="28"/>
        </w:rPr>
        <w:t>（</w:t>
      </w:r>
      <w:r>
        <w:rPr>
          <w:rFonts w:ascii="仿宋" w:hAnsi="仿宋" w:eastAsia="仿宋" w:cs="TimesNewRomanPSMT"/>
          <w:kern w:val="0"/>
          <w:sz w:val="28"/>
          <w:szCs w:val="28"/>
        </w:rPr>
        <w:t>9</w:t>
      </w:r>
      <w:r>
        <w:rPr>
          <w:rFonts w:hint="eastAsia" w:ascii="仿宋" w:hAnsi="仿宋" w:eastAsia="仿宋" w:cs="F4"/>
          <w:kern w:val="0"/>
          <w:sz w:val="28"/>
          <w:szCs w:val="28"/>
        </w:rPr>
        <w:t>）生产设备与检验设备；</w:t>
      </w:r>
    </w:p>
    <w:p>
      <w:pPr>
        <w:autoSpaceDE w:val="0"/>
        <w:autoSpaceDN w:val="0"/>
        <w:adjustRightInd w:val="0"/>
        <w:spacing w:line="360" w:lineRule="auto"/>
        <w:jc w:val="left"/>
        <w:rPr>
          <w:rFonts w:ascii="仿宋" w:hAnsi="仿宋" w:eastAsia="仿宋" w:cs="F4"/>
          <w:kern w:val="0"/>
          <w:sz w:val="28"/>
          <w:szCs w:val="28"/>
        </w:rPr>
      </w:pPr>
      <w:r>
        <w:rPr>
          <w:rFonts w:hint="eastAsia" w:ascii="仿宋" w:hAnsi="仿宋" w:eastAsia="仿宋" w:cs="F4"/>
          <w:kern w:val="0"/>
          <w:sz w:val="28"/>
          <w:szCs w:val="28"/>
        </w:rPr>
        <w:t>（</w:t>
      </w:r>
      <w:r>
        <w:rPr>
          <w:rFonts w:ascii="仿宋" w:hAnsi="仿宋" w:eastAsia="仿宋" w:cs="TimesNewRomanPSMT"/>
          <w:kern w:val="0"/>
          <w:sz w:val="28"/>
          <w:szCs w:val="28"/>
        </w:rPr>
        <w:t>10</w:t>
      </w:r>
      <w:r>
        <w:rPr>
          <w:rFonts w:hint="eastAsia" w:ascii="仿宋" w:hAnsi="仿宋" w:eastAsia="仿宋" w:cs="F4"/>
          <w:kern w:val="0"/>
          <w:sz w:val="28"/>
          <w:szCs w:val="28"/>
        </w:rPr>
        <w:t>）投标物资运达交货地点后的保护措施和要求；</w:t>
      </w:r>
    </w:p>
    <w:p>
      <w:pPr>
        <w:autoSpaceDE w:val="0"/>
        <w:autoSpaceDN w:val="0"/>
        <w:adjustRightInd w:val="0"/>
        <w:spacing w:line="360" w:lineRule="auto"/>
        <w:jc w:val="left"/>
        <w:rPr>
          <w:rFonts w:ascii="仿宋" w:hAnsi="仿宋" w:eastAsia="仿宋" w:cs="F4"/>
          <w:kern w:val="0"/>
          <w:sz w:val="28"/>
          <w:szCs w:val="28"/>
        </w:rPr>
      </w:pPr>
      <w:r>
        <w:rPr>
          <w:rFonts w:hint="eastAsia" w:ascii="仿宋" w:hAnsi="仿宋" w:eastAsia="仿宋" w:cs="F4"/>
          <w:kern w:val="0"/>
          <w:sz w:val="28"/>
          <w:szCs w:val="28"/>
        </w:rPr>
        <w:t>（</w:t>
      </w:r>
      <w:r>
        <w:rPr>
          <w:rFonts w:ascii="仿宋" w:hAnsi="仿宋" w:eastAsia="仿宋" w:cs="TimesNewRomanPSMT"/>
          <w:kern w:val="0"/>
          <w:sz w:val="28"/>
          <w:szCs w:val="28"/>
        </w:rPr>
        <w:t>11</w:t>
      </w:r>
      <w:r>
        <w:rPr>
          <w:rFonts w:hint="eastAsia" w:ascii="仿宋" w:hAnsi="仿宋" w:eastAsia="仿宋" w:cs="F4"/>
          <w:kern w:val="0"/>
          <w:sz w:val="28"/>
          <w:szCs w:val="28"/>
        </w:rPr>
        <w:t>）投标人须知前附表规定的其他材料；</w:t>
      </w:r>
    </w:p>
    <w:p>
      <w:pPr>
        <w:autoSpaceDE w:val="0"/>
        <w:autoSpaceDN w:val="0"/>
        <w:adjustRightInd w:val="0"/>
        <w:spacing w:line="360" w:lineRule="auto"/>
        <w:jc w:val="left"/>
        <w:rPr>
          <w:rFonts w:ascii="仿宋" w:hAnsi="仿宋" w:eastAsia="仿宋" w:cs="F4"/>
          <w:kern w:val="0"/>
          <w:sz w:val="28"/>
          <w:szCs w:val="28"/>
        </w:rPr>
      </w:pPr>
      <w:r>
        <w:rPr>
          <w:rFonts w:hint="eastAsia" w:ascii="仿宋" w:hAnsi="仿宋" w:eastAsia="仿宋" w:cs="F4"/>
          <w:kern w:val="0"/>
          <w:sz w:val="28"/>
          <w:szCs w:val="28"/>
        </w:rPr>
        <w:t>（</w:t>
      </w:r>
      <w:r>
        <w:rPr>
          <w:rFonts w:ascii="仿宋" w:hAnsi="仿宋" w:eastAsia="仿宋" w:cs="TimesNewRomanPSMT"/>
          <w:kern w:val="0"/>
          <w:sz w:val="28"/>
          <w:szCs w:val="28"/>
        </w:rPr>
        <w:t>12</w:t>
      </w:r>
      <w:r>
        <w:rPr>
          <w:rFonts w:hint="eastAsia" w:ascii="仿宋" w:hAnsi="仿宋" w:eastAsia="仿宋" w:cs="F4"/>
          <w:kern w:val="0"/>
          <w:sz w:val="28"/>
          <w:szCs w:val="28"/>
        </w:rPr>
        <w:t>）“评分因素、权重分值与评分标准”表中要求提供的材料。</w:t>
      </w:r>
    </w:p>
    <w:p>
      <w:pPr>
        <w:autoSpaceDE w:val="0"/>
        <w:autoSpaceDN w:val="0"/>
        <w:adjustRightInd w:val="0"/>
        <w:spacing w:line="360" w:lineRule="auto"/>
        <w:jc w:val="left"/>
        <w:rPr>
          <w:rFonts w:ascii="仿宋" w:hAnsi="仿宋" w:eastAsia="仿宋" w:cs="TimesNewRomanPS-BoldMT"/>
          <w:b/>
          <w:bCs/>
          <w:kern w:val="0"/>
          <w:sz w:val="28"/>
          <w:szCs w:val="28"/>
        </w:rPr>
      </w:pPr>
      <w:r>
        <w:rPr>
          <w:rFonts w:ascii="仿宋" w:hAnsi="仿宋" w:eastAsia="仿宋" w:cs="TimesNewRomanPS-BoldMT"/>
          <w:b/>
          <w:bCs/>
          <w:kern w:val="0"/>
          <w:sz w:val="28"/>
          <w:szCs w:val="28"/>
        </w:rPr>
        <w:t xml:space="preserve">3.2 </w:t>
      </w:r>
      <w:r>
        <w:rPr>
          <w:rFonts w:hint="eastAsia" w:ascii="仿宋" w:hAnsi="仿宋" w:eastAsia="仿宋" w:cs="TimesNewRomanPS-BoldMT"/>
          <w:b/>
          <w:bCs/>
          <w:kern w:val="0"/>
          <w:sz w:val="28"/>
          <w:szCs w:val="28"/>
        </w:rPr>
        <w:t>投标报价</w:t>
      </w:r>
    </w:p>
    <w:p>
      <w:pPr>
        <w:autoSpaceDE w:val="0"/>
        <w:autoSpaceDN w:val="0"/>
        <w:adjustRightInd w:val="0"/>
        <w:spacing w:line="360" w:lineRule="auto"/>
        <w:jc w:val="left"/>
        <w:rPr>
          <w:rFonts w:ascii="仿宋" w:hAnsi="仿宋" w:eastAsia="仿宋" w:cs="F4"/>
          <w:kern w:val="0"/>
          <w:sz w:val="28"/>
          <w:szCs w:val="28"/>
        </w:rPr>
      </w:pPr>
      <w:r>
        <w:rPr>
          <w:rFonts w:ascii="仿宋" w:hAnsi="仿宋" w:eastAsia="仿宋" w:cs="TimesNewRomanPSMT"/>
          <w:kern w:val="0"/>
          <w:sz w:val="28"/>
          <w:szCs w:val="28"/>
        </w:rPr>
        <w:t xml:space="preserve">3.2.1 </w:t>
      </w:r>
      <w:r>
        <w:rPr>
          <w:rFonts w:hint="eastAsia" w:ascii="仿宋" w:hAnsi="仿宋" w:eastAsia="仿宋" w:cs="F4"/>
          <w:kern w:val="0"/>
          <w:sz w:val="28"/>
          <w:szCs w:val="28"/>
        </w:rPr>
        <w:t>投标人应按第七章</w:t>
      </w:r>
      <w:r>
        <w:rPr>
          <w:rFonts w:hint="eastAsia" w:ascii="仿宋" w:hAnsi="仿宋" w:eastAsia="仿宋" w:cs="TimesNewRomanPSMT"/>
          <w:kern w:val="0"/>
          <w:sz w:val="28"/>
          <w:szCs w:val="28"/>
        </w:rPr>
        <w:t>“</w:t>
      </w:r>
      <w:r>
        <w:rPr>
          <w:rFonts w:hint="eastAsia" w:ascii="仿宋" w:hAnsi="仿宋" w:eastAsia="仿宋" w:cs="F4"/>
          <w:kern w:val="0"/>
          <w:sz w:val="28"/>
          <w:szCs w:val="28"/>
        </w:rPr>
        <w:t>投标文件格式</w:t>
      </w:r>
      <w:r>
        <w:rPr>
          <w:rFonts w:hint="eastAsia" w:ascii="仿宋" w:hAnsi="仿宋" w:eastAsia="仿宋" w:cs="TimesNewRomanPSMT"/>
          <w:kern w:val="0"/>
          <w:sz w:val="28"/>
          <w:szCs w:val="28"/>
        </w:rPr>
        <w:t>”</w:t>
      </w:r>
      <w:r>
        <w:rPr>
          <w:rFonts w:hint="eastAsia" w:ascii="仿宋" w:hAnsi="仿宋" w:eastAsia="仿宋" w:cs="F4"/>
          <w:kern w:val="0"/>
          <w:sz w:val="28"/>
          <w:szCs w:val="28"/>
        </w:rPr>
        <w:t>的要求填写相应表格。</w:t>
      </w:r>
    </w:p>
    <w:p>
      <w:pPr>
        <w:autoSpaceDE w:val="0"/>
        <w:autoSpaceDN w:val="0"/>
        <w:adjustRightInd w:val="0"/>
        <w:spacing w:line="360" w:lineRule="auto"/>
        <w:jc w:val="left"/>
        <w:rPr>
          <w:rFonts w:ascii="仿宋" w:hAnsi="仿宋" w:eastAsia="仿宋" w:cs="F4"/>
          <w:kern w:val="0"/>
          <w:sz w:val="28"/>
          <w:szCs w:val="28"/>
        </w:rPr>
      </w:pPr>
      <w:r>
        <w:rPr>
          <w:rFonts w:ascii="仿宋" w:hAnsi="仿宋" w:eastAsia="仿宋" w:cs="TimesNewRomanPSMT"/>
          <w:kern w:val="0"/>
          <w:sz w:val="28"/>
          <w:szCs w:val="28"/>
        </w:rPr>
        <w:t xml:space="preserve">3.2.2 </w:t>
      </w:r>
      <w:r>
        <w:rPr>
          <w:rFonts w:hint="eastAsia" w:ascii="仿宋" w:hAnsi="仿宋" w:eastAsia="仿宋" w:cs="F4"/>
          <w:kern w:val="0"/>
          <w:sz w:val="28"/>
          <w:szCs w:val="28"/>
        </w:rPr>
        <w:t>投标报价为物资的到站总价，包括出厂价、运杂费等。投标人应按招标文件要求完成投标物资报价表、物资描述表和物资报价成本分析表，表中各栏填写齐全（包括运距）。</w:t>
      </w:r>
    </w:p>
    <w:p>
      <w:pPr>
        <w:numPr>
          <w:ilvl w:val="0"/>
          <w:numId w:val="4"/>
        </w:numPr>
        <w:autoSpaceDE w:val="0"/>
        <w:autoSpaceDN w:val="0"/>
        <w:adjustRightInd w:val="0"/>
        <w:spacing w:line="360" w:lineRule="auto"/>
        <w:jc w:val="left"/>
        <w:rPr>
          <w:rFonts w:ascii="仿宋" w:hAnsi="仿宋" w:eastAsia="仿宋" w:cs="F4"/>
          <w:kern w:val="0"/>
          <w:sz w:val="28"/>
          <w:szCs w:val="28"/>
        </w:rPr>
      </w:pPr>
      <w:r>
        <w:rPr>
          <w:rFonts w:hint="eastAsia" w:ascii="仿宋" w:hAnsi="仿宋" w:eastAsia="仿宋" w:cs="F4"/>
          <w:kern w:val="0"/>
          <w:sz w:val="28"/>
          <w:szCs w:val="28"/>
        </w:rPr>
        <w:t>出厂价指在物资的生产所在地装车发运前的价格，包含但不限于材料费、加工费、试验费、包装费、搬运、储存、装车费、服务费及售后服务费等以及所有相关税项费用。</w:t>
      </w:r>
    </w:p>
    <w:p>
      <w:pPr>
        <w:autoSpaceDE w:val="0"/>
        <w:autoSpaceDN w:val="0"/>
        <w:adjustRightInd w:val="0"/>
        <w:spacing w:line="360" w:lineRule="auto"/>
        <w:jc w:val="left"/>
        <w:rPr>
          <w:rFonts w:ascii="仿宋" w:hAnsi="仿宋" w:eastAsia="仿宋" w:cs="F4"/>
          <w:kern w:val="0"/>
          <w:sz w:val="28"/>
          <w:szCs w:val="28"/>
        </w:rPr>
      </w:pPr>
      <w:r>
        <w:rPr>
          <w:rFonts w:ascii="仿宋" w:hAnsi="仿宋" w:eastAsia="仿宋" w:cs="TimesNewRomanPSMT"/>
          <w:kern w:val="0"/>
          <w:sz w:val="28"/>
          <w:szCs w:val="28"/>
        </w:rPr>
        <w:t>(2)</w:t>
      </w:r>
      <w:r>
        <w:rPr>
          <w:rFonts w:hint="eastAsia" w:ascii="仿宋" w:hAnsi="仿宋" w:eastAsia="仿宋" w:cs="F4"/>
          <w:kern w:val="0"/>
          <w:sz w:val="28"/>
          <w:szCs w:val="28"/>
        </w:rPr>
        <w:t>运杂费指投标人把物资由生产所在地完好无损地运至招标人指定交货地点所发生的一切费用，并按招标文件要求提出详细具体的运输服务方案。</w:t>
      </w:r>
    </w:p>
    <w:p>
      <w:pPr>
        <w:autoSpaceDE w:val="0"/>
        <w:autoSpaceDN w:val="0"/>
        <w:adjustRightInd w:val="0"/>
        <w:spacing w:line="360" w:lineRule="auto"/>
        <w:jc w:val="left"/>
        <w:rPr>
          <w:rFonts w:ascii="仿宋" w:hAnsi="仿宋" w:eastAsia="仿宋" w:cs="F4"/>
          <w:kern w:val="0"/>
          <w:sz w:val="28"/>
          <w:szCs w:val="28"/>
        </w:rPr>
      </w:pPr>
      <w:r>
        <w:rPr>
          <w:rFonts w:ascii="仿宋" w:hAnsi="仿宋" w:eastAsia="仿宋" w:cs="TimesNewRomanPSMT"/>
          <w:kern w:val="0"/>
          <w:sz w:val="28"/>
          <w:szCs w:val="28"/>
        </w:rPr>
        <w:t xml:space="preserve">3.2.3 </w:t>
      </w:r>
      <w:r>
        <w:rPr>
          <w:rFonts w:hint="eastAsia" w:ascii="仿宋" w:hAnsi="仿宋" w:eastAsia="仿宋" w:cs="F4"/>
          <w:kern w:val="0"/>
          <w:sz w:val="28"/>
          <w:szCs w:val="28"/>
        </w:rPr>
        <w:t>本次招标不接受任何报价折扣。</w:t>
      </w:r>
    </w:p>
    <w:p>
      <w:pPr>
        <w:autoSpaceDE w:val="0"/>
        <w:autoSpaceDN w:val="0"/>
        <w:adjustRightInd w:val="0"/>
        <w:spacing w:line="360" w:lineRule="auto"/>
        <w:jc w:val="left"/>
        <w:rPr>
          <w:rFonts w:ascii="仿宋" w:hAnsi="仿宋" w:eastAsia="仿宋" w:cs="F4"/>
          <w:kern w:val="0"/>
          <w:sz w:val="28"/>
          <w:szCs w:val="28"/>
        </w:rPr>
      </w:pPr>
      <w:r>
        <w:rPr>
          <w:rFonts w:hint="eastAsia" w:ascii="仿宋" w:hAnsi="仿宋" w:eastAsia="仿宋" w:cs="F4"/>
          <w:kern w:val="0"/>
          <w:sz w:val="28"/>
          <w:szCs w:val="28"/>
        </w:rPr>
        <w:t>3.2.4 最高投标限价（综合单价）：无</w:t>
      </w:r>
    </w:p>
    <w:p>
      <w:pPr>
        <w:autoSpaceDE w:val="0"/>
        <w:autoSpaceDN w:val="0"/>
        <w:adjustRightInd w:val="0"/>
        <w:spacing w:line="360" w:lineRule="auto"/>
        <w:jc w:val="left"/>
        <w:rPr>
          <w:rFonts w:ascii="仿宋" w:hAnsi="仿宋" w:eastAsia="仿宋" w:cs="F2,Bold"/>
          <w:b/>
          <w:bCs/>
          <w:kern w:val="0"/>
          <w:sz w:val="28"/>
          <w:szCs w:val="28"/>
        </w:rPr>
      </w:pPr>
      <w:r>
        <w:rPr>
          <w:rFonts w:ascii="仿宋" w:hAnsi="仿宋" w:eastAsia="仿宋" w:cs="TimesNewRomanPS-BoldMT"/>
          <w:b/>
          <w:bCs/>
          <w:kern w:val="0"/>
          <w:sz w:val="28"/>
          <w:szCs w:val="28"/>
        </w:rPr>
        <w:t xml:space="preserve">3.3 </w:t>
      </w:r>
      <w:r>
        <w:rPr>
          <w:rFonts w:hint="eastAsia" w:ascii="仿宋" w:hAnsi="仿宋" w:eastAsia="仿宋" w:cs="F2,Bold"/>
          <w:b/>
          <w:bCs/>
          <w:kern w:val="0"/>
          <w:sz w:val="28"/>
          <w:szCs w:val="28"/>
        </w:rPr>
        <w:t>投标有效期</w:t>
      </w:r>
    </w:p>
    <w:p>
      <w:pPr>
        <w:autoSpaceDE w:val="0"/>
        <w:autoSpaceDN w:val="0"/>
        <w:adjustRightInd w:val="0"/>
        <w:spacing w:line="360" w:lineRule="auto"/>
        <w:jc w:val="left"/>
        <w:rPr>
          <w:rFonts w:ascii="仿宋" w:hAnsi="仿宋" w:eastAsia="仿宋" w:cs="F4"/>
          <w:kern w:val="0"/>
          <w:sz w:val="28"/>
          <w:szCs w:val="28"/>
        </w:rPr>
      </w:pPr>
      <w:r>
        <w:rPr>
          <w:rFonts w:ascii="仿宋" w:hAnsi="仿宋" w:eastAsia="仿宋" w:cs="TimesNewRomanPSMT"/>
          <w:kern w:val="0"/>
          <w:sz w:val="28"/>
          <w:szCs w:val="28"/>
        </w:rPr>
        <w:t xml:space="preserve">3.3.1 </w:t>
      </w:r>
      <w:r>
        <w:rPr>
          <w:rFonts w:hint="eastAsia" w:ascii="仿宋" w:hAnsi="仿宋" w:eastAsia="仿宋" w:cs="F4"/>
          <w:kern w:val="0"/>
          <w:sz w:val="28"/>
          <w:szCs w:val="28"/>
        </w:rPr>
        <w:t>在投标人须知前附表规定的投标有效期内，投标人不得要求撤销或修改其投标文件。</w:t>
      </w:r>
    </w:p>
    <w:p>
      <w:pPr>
        <w:autoSpaceDE w:val="0"/>
        <w:autoSpaceDN w:val="0"/>
        <w:adjustRightInd w:val="0"/>
        <w:spacing w:line="360" w:lineRule="auto"/>
        <w:jc w:val="left"/>
        <w:rPr>
          <w:rFonts w:ascii="仿宋" w:hAnsi="仿宋" w:eastAsia="仿宋" w:cs="F4"/>
          <w:kern w:val="0"/>
          <w:sz w:val="28"/>
          <w:szCs w:val="28"/>
        </w:rPr>
      </w:pPr>
      <w:r>
        <w:rPr>
          <w:rFonts w:ascii="仿宋" w:hAnsi="仿宋" w:eastAsia="仿宋" w:cs="TimesNewRomanPSMT"/>
          <w:kern w:val="0"/>
          <w:sz w:val="28"/>
          <w:szCs w:val="28"/>
        </w:rPr>
        <w:t xml:space="preserve">3.3.2 </w:t>
      </w:r>
      <w:r>
        <w:rPr>
          <w:rFonts w:hint="eastAsia" w:ascii="仿宋" w:hAnsi="仿宋" w:eastAsia="仿宋" w:cs="F4"/>
          <w:kern w:val="0"/>
          <w:sz w:val="28"/>
          <w:szCs w:val="28"/>
        </w:rPr>
        <w:t>出现特殊情况需要延长投标有效期的，招标人以书面形式通知所有投标人延长投标有效期。投标人同意延长的，不得要求或被允许修改或撤销其投标文件；投标人拒绝延长的，其投标失效。</w:t>
      </w:r>
    </w:p>
    <w:p>
      <w:pPr>
        <w:autoSpaceDE w:val="0"/>
        <w:autoSpaceDN w:val="0"/>
        <w:adjustRightInd w:val="0"/>
        <w:spacing w:line="360" w:lineRule="auto"/>
        <w:jc w:val="left"/>
        <w:rPr>
          <w:rFonts w:ascii="仿宋" w:hAnsi="仿宋" w:eastAsia="仿宋" w:cs="F2,Bold"/>
          <w:b/>
          <w:bCs/>
          <w:kern w:val="0"/>
          <w:sz w:val="28"/>
          <w:szCs w:val="28"/>
        </w:rPr>
      </w:pPr>
      <w:r>
        <w:rPr>
          <w:rFonts w:ascii="仿宋" w:hAnsi="仿宋" w:eastAsia="仿宋" w:cs="TimesNewRomanPS-BoldMT"/>
          <w:b/>
          <w:bCs/>
          <w:kern w:val="0"/>
          <w:sz w:val="28"/>
          <w:szCs w:val="28"/>
        </w:rPr>
        <w:t xml:space="preserve">3.4 </w:t>
      </w:r>
      <w:r>
        <w:rPr>
          <w:rFonts w:hint="eastAsia" w:ascii="仿宋" w:hAnsi="仿宋" w:eastAsia="仿宋" w:cs="F2,Bold"/>
          <w:b/>
          <w:bCs/>
          <w:kern w:val="0"/>
          <w:sz w:val="28"/>
          <w:szCs w:val="28"/>
        </w:rPr>
        <w:t>投标保证金</w:t>
      </w:r>
    </w:p>
    <w:p>
      <w:pPr>
        <w:autoSpaceDE w:val="0"/>
        <w:autoSpaceDN w:val="0"/>
        <w:adjustRightInd w:val="0"/>
        <w:spacing w:line="360" w:lineRule="auto"/>
        <w:ind w:firstLine="560" w:firstLineChars="200"/>
        <w:jc w:val="left"/>
        <w:rPr>
          <w:rFonts w:ascii="仿宋" w:hAnsi="仿宋" w:eastAsia="仿宋" w:cs="F4"/>
          <w:kern w:val="0"/>
          <w:sz w:val="28"/>
          <w:szCs w:val="28"/>
        </w:rPr>
      </w:pPr>
      <w:r>
        <w:rPr>
          <w:rFonts w:hint="eastAsia" w:ascii="仿宋" w:hAnsi="仿宋" w:eastAsia="仿宋" w:cs="TimesNewRomanPSMT"/>
          <w:kern w:val="0"/>
          <w:sz w:val="28"/>
          <w:szCs w:val="28"/>
        </w:rPr>
        <w:t>无</w:t>
      </w:r>
    </w:p>
    <w:p>
      <w:pPr>
        <w:autoSpaceDE w:val="0"/>
        <w:autoSpaceDN w:val="0"/>
        <w:adjustRightInd w:val="0"/>
        <w:spacing w:line="360" w:lineRule="auto"/>
        <w:jc w:val="left"/>
        <w:rPr>
          <w:rFonts w:ascii="仿宋" w:hAnsi="仿宋" w:eastAsia="仿宋" w:cs="F2,Bold"/>
          <w:b/>
          <w:bCs/>
          <w:kern w:val="0"/>
          <w:sz w:val="28"/>
          <w:szCs w:val="28"/>
        </w:rPr>
      </w:pPr>
      <w:r>
        <w:rPr>
          <w:rFonts w:ascii="仿宋" w:hAnsi="仿宋" w:eastAsia="仿宋" w:cs="TimesNewRomanPS-BoldMT"/>
          <w:b/>
          <w:bCs/>
          <w:kern w:val="0"/>
          <w:sz w:val="28"/>
          <w:szCs w:val="28"/>
        </w:rPr>
        <w:t xml:space="preserve">3.5 </w:t>
      </w:r>
      <w:r>
        <w:rPr>
          <w:rFonts w:hint="eastAsia" w:ascii="仿宋" w:hAnsi="仿宋" w:eastAsia="仿宋" w:cs="F2,Bold"/>
          <w:b/>
          <w:bCs/>
          <w:kern w:val="0"/>
          <w:sz w:val="28"/>
          <w:szCs w:val="28"/>
        </w:rPr>
        <w:t>资格审查资料</w:t>
      </w:r>
    </w:p>
    <w:p>
      <w:pPr>
        <w:autoSpaceDE w:val="0"/>
        <w:autoSpaceDN w:val="0"/>
        <w:adjustRightInd w:val="0"/>
        <w:spacing w:line="360" w:lineRule="auto"/>
        <w:jc w:val="left"/>
        <w:rPr>
          <w:rFonts w:ascii="仿宋" w:hAnsi="仿宋" w:eastAsia="仿宋" w:cs="F4"/>
          <w:kern w:val="0"/>
          <w:sz w:val="28"/>
          <w:szCs w:val="28"/>
        </w:rPr>
      </w:pPr>
      <w:r>
        <w:rPr>
          <w:rFonts w:ascii="仿宋" w:hAnsi="仿宋" w:eastAsia="仿宋" w:cs="TimesNewRomanPSMT"/>
          <w:kern w:val="0"/>
          <w:sz w:val="28"/>
          <w:szCs w:val="28"/>
        </w:rPr>
        <w:t xml:space="preserve">3.5.1 </w:t>
      </w:r>
      <w:r>
        <w:rPr>
          <w:rFonts w:hint="eastAsia" w:ascii="仿宋" w:hAnsi="仿宋" w:eastAsia="仿宋" w:cs="TimesNewRomanPSMT"/>
          <w:kern w:val="0"/>
          <w:sz w:val="28"/>
          <w:szCs w:val="28"/>
        </w:rPr>
        <w:t>“</w:t>
      </w:r>
      <w:r>
        <w:rPr>
          <w:rFonts w:hint="eastAsia" w:ascii="仿宋" w:hAnsi="仿宋" w:eastAsia="仿宋" w:cs="F4"/>
          <w:kern w:val="0"/>
          <w:sz w:val="28"/>
          <w:szCs w:val="28"/>
        </w:rPr>
        <w:t>投标人基本情况表</w:t>
      </w:r>
      <w:r>
        <w:rPr>
          <w:rFonts w:hint="eastAsia" w:ascii="仿宋" w:hAnsi="仿宋" w:eastAsia="仿宋" w:cs="TimesNewRomanPSMT"/>
          <w:kern w:val="0"/>
          <w:sz w:val="28"/>
          <w:szCs w:val="28"/>
        </w:rPr>
        <w:t>”</w:t>
      </w:r>
      <w:r>
        <w:rPr>
          <w:rFonts w:hint="eastAsia" w:ascii="仿宋" w:hAnsi="仿宋" w:eastAsia="仿宋" w:cs="F4"/>
          <w:kern w:val="0"/>
          <w:sz w:val="28"/>
          <w:szCs w:val="28"/>
        </w:rPr>
        <w:t>只补充注册系统中未提供的资料。</w:t>
      </w:r>
    </w:p>
    <w:p>
      <w:pPr>
        <w:autoSpaceDE w:val="0"/>
        <w:autoSpaceDN w:val="0"/>
        <w:adjustRightInd w:val="0"/>
        <w:spacing w:line="360" w:lineRule="auto"/>
        <w:jc w:val="left"/>
        <w:rPr>
          <w:rFonts w:ascii="仿宋" w:hAnsi="仿宋" w:eastAsia="仿宋" w:cs="F4"/>
          <w:kern w:val="0"/>
          <w:sz w:val="28"/>
          <w:szCs w:val="28"/>
        </w:rPr>
      </w:pPr>
      <w:r>
        <w:rPr>
          <w:rFonts w:ascii="仿宋" w:hAnsi="仿宋" w:eastAsia="仿宋" w:cs="TimesNewRomanPSMT"/>
          <w:kern w:val="0"/>
          <w:sz w:val="28"/>
          <w:szCs w:val="28"/>
        </w:rPr>
        <w:t>3.5.2</w:t>
      </w:r>
      <w:r>
        <w:rPr>
          <w:rFonts w:hint="eastAsia" w:ascii="仿宋" w:hAnsi="仿宋" w:eastAsia="仿宋" w:cs="TimesNewRomanPSMT"/>
          <w:kern w:val="0"/>
          <w:sz w:val="28"/>
          <w:szCs w:val="28"/>
        </w:rPr>
        <w:t>“</w:t>
      </w:r>
      <w:r>
        <w:rPr>
          <w:rFonts w:hint="eastAsia" w:ascii="仿宋" w:hAnsi="仿宋" w:eastAsia="仿宋" w:cs="F4"/>
          <w:kern w:val="0"/>
          <w:sz w:val="28"/>
          <w:szCs w:val="28"/>
        </w:rPr>
        <w:t>生产能力证明</w:t>
      </w:r>
      <w:r>
        <w:rPr>
          <w:rFonts w:hint="eastAsia" w:ascii="仿宋" w:hAnsi="仿宋" w:eastAsia="仿宋" w:cs="TimesNewRomanPSMT"/>
          <w:kern w:val="0"/>
          <w:sz w:val="28"/>
          <w:szCs w:val="28"/>
        </w:rPr>
        <w:t>”</w:t>
      </w:r>
      <w:r>
        <w:rPr>
          <w:rFonts w:hint="eastAsia" w:ascii="仿宋" w:hAnsi="仿宋" w:eastAsia="仿宋" w:cs="F4"/>
          <w:kern w:val="0"/>
          <w:sz w:val="28"/>
          <w:szCs w:val="28"/>
        </w:rPr>
        <w:t>应附</w:t>
      </w:r>
      <w:r>
        <w:rPr>
          <w:rFonts w:hint="eastAsia" w:ascii="仿宋" w:hAnsi="仿宋" w:eastAsia="仿宋" w:cs="宋体"/>
          <w:sz w:val="28"/>
          <w:szCs w:val="28"/>
        </w:rPr>
        <w:t>供应业绩，</w:t>
      </w:r>
      <w:r>
        <w:rPr>
          <w:rFonts w:hint="eastAsia" w:ascii="仿宋" w:hAnsi="仿宋" w:eastAsia="仿宋" w:cs="宋体"/>
          <w:color w:val="0000FF"/>
          <w:sz w:val="28"/>
          <w:szCs w:val="28"/>
          <w:highlight w:val="yellow"/>
        </w:rPr>
        <w:t>提供近</w:t>
      </w:r>
      <w:r>
        <w:rPr>
          <w:rFonts w:ascii="仿宋" w:hAnsi="仿宋" w:eastAsia="仿宋" w:cs="宋体"/>
          <w:color w:val="0000FF"/>
          <w:sz w:val="28"/>
          <w:szCs w:val="28"/>
          <w:highlight w:val="yellow"/>
        </w:rPr>
        <w:t>3</w:t>
      </w:r>
      <w:r>
        <w:rPr>
          <w:rFonts w:hint="eastAsia" w:ascii="仿宋" w:hAnsi="仿宋" w:eastAsia="仿宋" w:cs="宋体"/>
          <w:color w:val="0000FF"/>
          <w:sz w:val="28"/>
          <w:szCs w:val="28"/>
          <w:highlight w:val="yellow"/>
        </w:rPr>
        <w:t>年</w:t>
      </w:r>
      <w:r>
        <w:rPr>
          <w:rFonts w:hint="eastAsia" w:ascii="仿宋" w:hAnsi="仿宋" w:eastAsia="仿宋" w:cs="宋体"/>
          <w:color w:val="0000FF"/>
          <w:sz w:val="28"/>
          <w:szCs w:val="28"/>
          <w:highlight w:val="yellow"/>
          <w:lang w:val="en-US" w:eastAsia="zh-CN"/>
        </w:rPr>
        <w:t>内，每年</w:t>
      </w:r>
      <w:r>
        <w:rPr>
          <w:rFonts w:hint="eastAsia" w:ascii="仿宋" w:hAnsi="仿宋" w:eastAsia="仿宋" w:cs="宋体"/>
          <w:color w:val="0000FF"/>
          <w:sz w:val="28"/>
          <w:szCs w:val="28"/>
          <w:highlight w:val="yellow"/>
        </w:rPr>
        <w:t>至少</w:t>
      </w:r>
      <w:r>
        <w:rPr>
          <w:rFonts w:hint="eastAsia" w:ascii="仿宋" w:hAnsi="仿宋" w:eastAsia="仿宋" w:cs="宋体"/>
          <w:color w:val="0000FF"/>
          <w:sz w:val="28"/>
          <w:szCs w:val="28"/>
          <w:highlight w:val="yellow"/>
          <w:lang w:val="en-US" w:eastAsia="zh-CN"/>
        </w:rPr>
        <w:t>五</w:t>
      </w:r>
      <w:r>
        <w:rPr>
          <w:rFonts w:hint="eastAsia" w:ascii="仿宋" w:hAnsi="仿宋" w:eastAsia="仿宋" w:cs="宋体"/>
          <w:color w:val="0000FF"/>
          <w:sz w:val="28"/>
          <w:szCs w:val="28"/>
          <w:highlight w:val="yellow"/>
        </w:rPr>
        <w:t>个合同或中标通知书</w:t>
      </w:r>
      <w:r>
        <w:rPr>
          <w:rFonts w:hint="eastAsia" w:ascii="仿宋" w:hAnsi="仿宋" w:eastAsia="仿宋" w:cs="F4"/>
          <w:color w:val="0000FF"/>
          <w:kern w:val="0"/>
          <w:sz w:val="28"/>
          <w:szCs w:val="28"/>
          <w:highlight w:val="yellow"/>
        </w:rPr>
        <w:t>等证明材料</w:t>
      </w:r>
      <w:r>
        <w:rPr>
          <w:rFonts w:hint="eastAsia" w:ascii="仿宋" w:hAnsi="仿宋" w:eastAsia="仿宋" w:cs="F4"/>
          <w:kern w:val="0"/>
          <w:sz w:val="28"/>
          <w:szCs w:val="28"/>
        </w:rPr>
        <w:t>。</w:t>
      </w:r>
    </w:p>
    <w:p>
      <w:pPr>
        <w:autoSpaceDE w:val="0"/>
        <w:autoSpaceDN w:val="0"/>
        <w:adjustRightInd w:val="0"/>
        <w:spacing w:line="360" w:lineRule="auto"/>
        <w:jc w:val="left"/>
        <w:rPr>
          <w:rFonts w:ascii="仿宋" w:hAnsi="仿宋" w:eastAsia="仿宋" w:cs="F4"/>
          <w:kern w:val="0"/>
          <w:sz w:val="28"/>
          <w:szCs w:val="28"/>
        </w:rPr>
      </w:pPr>
      <w:r>
        <w:rPr>
          <w:rFonts w:ascii="仿宋" w:hAnsi="仿宋" w:eastAsia="仿宋" w:cs="TimesNewRomanPSMT"/>
          <w:kern w:val="0"/>
          <w:sz w:val="28"/>
          <w:szCs w:val="28"/>
        </w:rPr>
        <w:t xml:space="preserve">3.5.3 </w:t>
      </w:r>
      <w:r>
        <w:rPr>
          <w:rFonts w:hint="eastAsia" w:ascii="仿宋" w:hAnsi="仿宋" w:eastAsia="仿宋" w:cs="TimesNewRomanPSMT"/>
          <w:kern w:val="0"/>
          <w:sz w:val="28"/>
          <w:szCs w:val="28"/>
        </w:rPr>
        <w:t>“</w:t>
      </w:r>
      <w:r>
        <w:rPr>
          <w:rFonts w:hint="eastAsia" w:ascii="仿宋" w:hAnsi="仿宋" w:eastAsia="仿宋" w:cs="F4"/>
          <w:kern w:val="0"/>
          <w:sz w:val="28"/>
          <w:szCs w:val="28"/>
        </w:rPr>
        <w:t>近年财务状况表</w:t>
      </w:r>
      <w:r>
        <w:rPr>
          <w:rFonts w:hint="eastAsia" w:ascii="仿宋" w:hAnsi="仿宋" w:eastAsia="仿宋" w:cs="TimesNewRomanPSMT"/>
          <w:kern w:val="0"/>
          <w:sz w:val="28"/>
          <w:szCs w:val="28"/>
        </w:rPr>
        <w:t>”</w:t>
      </w:r>
      <w:r>
        <w:rPr>
          <w:rFonts w:hint="eastAsia" w:ascii="仿宋" w:hAnsi="仿宋" w:eastAsia="仿宋" w:cs="F4"/>
          <w:kern w:val="0"/>
          <w:sz w:val="28"/>
          <w:szCs w:val="28"/>
        </w:rPr>
        <w:t>应附经会计师事务所或审计机构审计的财务会计报表，包括资产负债表、现金流量表、利润表和财务情况说明书的扫描件，具体年份要求见投标人须知前附表。</w:t>
      </w:r>
    </w:p>
    <w:p>
      <w:pPr>
        <w:autoSpaceDE w:val="0"/>
        <w:autoSpaceDN w:val="0"/>
        <w:adjustRightInd w:val="0"/>
        <w:spacing w:line="360" w:lineRule="auto"/>
        <w:jc w:val="left"/>
        <w:rPr>
          <w:rFonts w:ascii="仿宋" w:hAnsi="仿宋" w:eastAsia="仿宋" w:cs="F4"/>
          <w:kern w:val="0"/>
          <w:sz w:val="28"/>
          <w:szCs w:val="28"/>
        </w:rPr>
      </w:pPr>
      <w:r>
        <w:rPr>
          <w:rFonts w:ascii="仿宋" w:hAnsi="仿宋" w:eastAsia="仿宋" w:cs="TimesNewRomanPSMT"/>
          <w:kern w:val="0"/>
          <w:sz w:val="28"/>
          <w:szCs w:val="28"/>
        </w:rPr>
        <w:t>3.5.4</w:t>
      </w:r>
      <w:r>
        <w:rPr>
          <w:rFonts w:hint="eastAsia" w:ascii="仿宋" w:hAnsi="仿宋" w:eastAsia="仿宋" w:cs="TimesNewRomanPSMT"/>
          <w:color w:val="0000FF"/>
          <w:kern w:val="0"/>
          <w:sz w:val="28"/>
          <w:szCs w:val="28"/>
        </w:rPr>
        <w:t>“</w:t>
      </w:r>
      <w:r>
        <w:rPr>
          <w:rFonts w:hint="eastAsia" w:ascii="仿宋" w:hAnsi="仿宋" w:eastAsia="仿宋" w:cs="F4"/>
          <w:color w:val="0000FF"/>
          <w:kern w:val="0"/>
          <w:sz w:val="28"/>
          <w:szCs w:val="28"/>
        </w:rPr>
        <w:t>质量保证能力证明</w:t>
      </w:r>
      <w:r>
        <w:rPr>
          <w:rFonts w:hint="eastAsia" w:ascii="仿宋" w:hAnsi="仿宋" w:eastAsia="仿宋" w:cs="TimesNewRomanPSMT"/>
          <w:color w:val="0000FF"/>
          <w:kern w:val="0"/>
          <w:sz w:val="28"/>
          <w:szCs w:val="28"/>
        </w:rPr>
        <w:t>”</w:t>
      </w:r>
      <w:r>
        <w:rPr>
          <w:rFonts w:hint="eastAsia" w:ascii="仿宋" w:hAnsi="仿宋" w:eastAsia="仿宋" w:cs="F4"/>
          <w:color w:val="0000FF"/>
          <w:kern w:val="0"/>
          <w:sz w:val="28"/>
          <w:szCs w:val="28"/>
        </w:rPr>
        <w:t>应附通过</w:t>
      </w:r>
      <w:r>
        <w:rPr>
          <w:rFonts w:ascii="仿宋" w:hAnsi="仿宋" w:eastAsia="仿宋" w:cs="TimesNewRomanPSMT"/>
          <w:color w:val="0000FF"/>
          <w:kern w:val="0"/>
          <w:sz w:val="28"/>
          <w:szCs w:val="28"/>
        </w:rPr>
        <w:t>ISO900</w:t>
      </w:r>
      <w:r>
        <w:rPr>
          <w:rFonts w:hint="eastAsia" w:ascii="仿宋" w:hAnsi="仿宋" w:eastAsia="仿宋" w:cs="TimesNewRomanPSMT"/>
          <w:color w:val="0000FF"/>
          <w:kern w:val="0"/>
          <w:sz w:val="28"/>
          <w:szCs w:val="28"/>
        </w:rPr>
        <w:t>1</w:t>
      </w:r>
      <w:r>
        <w:rPr>
          <w:rFonts w:hint="eastAsia" w:ascii="仿宋" w:hAnsi="仿宋" w:eastAsia="仿宋" w:cs="F4"/>
          <w:color w:val="0000FF"/>
          <w:kern w:val="0"/>
          <w:sz w:val="28"/>
          <w:szCs w:val="28"/>
        </w:rPr>
        <w:t>质量管理体系认证证书等材料的扫描件，</w:t>
      </w:r>
      <w:r>
        <w:rPr>
          <w:rFonts w:hint="eastAsia" w:ascii="仿宋" w:hAnsi="仿宋" w:eastAsia="仿宋" w:cs="宋体"/>
          <w:color w:val="0000FF"/>
          <w:sz w:val="28"/>
          <w:szCs w:val="28"/>
        </w:rPr>
        <w:t>提供近</w:t>
      </w:r>
      <w:r>
        <w:rPr>
          <w:rFonts w:ascii="仿宋" w:hAnsi="仿宋" w:eastAsia="仿宋" w:cs="宋体"/>
          <w:color w:val="0000FF"/>
          <w:sz w:val="28"/>
          <w:szCs w:val="28"/>
        </w:rPr>
        <w:t>3</w:t>
      </w:r>
      <w:r>
        <w:rPr>
          <w:rFonts w:hint="eastAsia" w:ascii="仿宋" w:hAnsi="仿宋" w:eastAsia="仿宋" w:cs="宋体"/>
          <w:color w:val="0000FF"/>
          <w:sz w:val="28"/>
          <w:szCs w:val="28"/>
        </w:rPr>
        <w:t>年内省部级以上检验、检测机构</w:t>
      </w:r>
      <w:r>
        <w:rPr>
          <w:rFonts w:hint="eastAsia" w:ascii="仿宋" w:hAnsi="仿宋" w:eastAsia="仿宋" w:cs="宋体"/>
          <w:color w:val="0000FF"/>
          <w:sz w:val="28"/>
          <w:szCs w:val="28"/>
          <w:lang w:eastAsia="zh-CN"/>
        </w:rPr>
        <w:t>、</w:t>
      </w:r>
      <w:r>
        <w:rPr>
          <w:rFonts w:hint="eastAsia" w:ascii="仿宋" w:hAnsi="仿宋" w:eastAsia="仿宋" w:cs="宋体"/>
          <w:color w:val="0000FF"/>
          <w:sz w:val="28"/>
          <w:szCs w:val="28"/>
          <w:lang w:val="en-US" w:eastAsia="zh-CN"/>
        </w:rPr>
        <w:t>船级社</w:t>
      </w:r>
      <w:r>
        <w:rPr>
          <w:rFonts w:hint="eastAsia" w:ascii="仿宋" w:hAnsi="仿宋" w:eastAsia="仿宋" w:cs="宋体"/>
          <w:color w:val="0000FF"/>
          <w:sz w:val="28"/>
          <w:szCs w:val="28"/>
        </w:rPr>
        <w:t>出具的投标物资质量检验报告</w:t>
      </w:r>
      <w:r>
        <w:rPr>
          <w:rFonts w:hint="eastAsia" w:ascii="仿宋" w:hAnsi="仿宋" w:eastAsia="仿宋" w:cs="F4"/>
          <w:color w:val="0000FF"/>
          <w:kern w:val="0"/>
          <w:sz w:val="28"/>
          <w:szCs w:val="28"/>
        </w:rPr>
        <w:t>。</w:t>
      </w:r>
    </w:p>
    <w:p>
      <w:pPr>
        <w:autoSpaceDE w:val="0"/>
        <w:autoSpaceDN w:val="0"/>
        <w:adjustRightInd w:val="0"/>
        <w:spacing w:line="360" w:lineRule="auto"/>
        <w:jc w:val="left"/>
        <w:rPr>
          <w:rFonts w:ascii="仿宋" w:hAnsi="仿宋" w:eastAsia="仿宋" w:cs="F4"/>
          <w:kern w:val="0"/>
          <w:sz w:val="28"/>
          <w:szCs w:val="28"/>
        </w:rPr>
      </w:pPr>
      <w:r>
        <w:rPr>
          <w:rFonts w:ascii="仿宋" w:hAnsi="仿宋" w:eastAsia="仿宋" w:cs="TimesNewRomanPSMT"/>
          <w:kern w:val="0"/>
          <w:sz w:val="28"/>
          <w:szCs w:val="28"/>
        </w:rPr>
        <w:t xml:space="preserve">3.5.5 </w:t>
      </w:r>
      <w:r>
        <w:rPr>
          <w:rFonts w:hint="eastAsia" w:ascii="仿宋" w:hAnsi="仿宋" w:eastAsia="仿宋" w:cs="TimesNewRomanPSMT"/>
          <w:kern w:val="0"/>
          <w:sz w:val="28"/>
          <w:szCs w:val="28"/>
        </w:rPr>
        <w:t>“</w:t>
      </w:r>
      <w:r>
        <w:rPr>
          <w:rFonts w:hint="eastAsia" w:ascii="仿宋" w:hAnsi="仿宋" w:eastAsia="仿宋" w:cs="F4"/>
          <w:kern w:val="0"/>
          <w:sz w:val="28"/>
          <w:szCs w:val="28"/>
        </w:rPr>
        <w:t>近年同类物资供货业绩表（新产品除外）</w:t>
      </w:r>
      <w:r>
        <w:rPr>
          <w:rFonts w:hint="eastAsia" w:ascii="仿宋" w:hAnsi="仿宋" w:eastAsia="仿宋" w:cs="TimesNewRomanPSMT"/>
          <w:kern w:val="0"/>
          <w:sz w:val="28"/>
          <w:szCs w:val="28"/>
        </w:rPr>
        <w:t>”</w:t>
      </w:r>
      <w:r>
        <w:rPr>
          <w:rFonts w:hint="eastAsia" w:ascii="仿宋" w:hAnsi="仿宋" w:eastAsia="仿宋" w:cs="F4"/>
          <w:kern w:val="0"/>
          <w:sz w:val="28"/>
          <w:szCs w:val="28"/>
        </w:rPr>
        <w:t>应附中标通知书或合同协议书、或用户证明的扫描件，具体年份要求见投标人须知前附表。新产品应按投标人须知前附表的要求提供其技术合格的证明文件。</w:t>
      </w:r>
    </w:p>
    <w:p>
      <w:pPr>
        <w:autoSpaceDE w:val="0"/>
        <w:autoSpaceDN w:val="0"/>
        <w:adjustRightInd w:val="0"/>
        <w:spacing w:line="360" w:lineRule="auto"/>
        <w:jc w:val="left"/>
        <w:rPr>
          <w:rFonts w:ascii="仿宋" w:hAnsi="仿宋" w:eastAsia="仿宋" w:cs="F4"/>
          <w:kern w:val="0"/>
          <w:sz w:val="28"/>
          <w:szCs w:val="28"/>
        </w:rPr>
      </w:pPr>
      <w:r>
        <w:rPr>
          <w:rFonts w:ascii="仿宋" w:hAnsi="仿宋" w:eastAsia="仿宋" w:cs="TimesNewRomanPSMT"/>
          <w:kern w:val="0"/>
          <w:sz w:val="28"/>
          <w:szCs w:val="28"/>
        </w:rPr>
        <w:t>3.5.6</w:t>
      </w:r>
      <w:r>
        <w:rPr>
          <w:rFonts w:hint="eastAsia" w:ascii="仿宋" w:hAnsi="仿宋" w:eastAsia="仿宋" w:cs="TimesNewRomanPSMT"/>
          <w:kern w:val="0"/>
          <w:sz w:val="28"/>
          <w:szCs w:val="28"/>
        </w:rPr>
        <w:t>“</w:t>
      </w:r>
      <w:r>
        <w:rPr>
          <w:rFonts w:hint="eastAsia" w:ascii="仿宋" w:hAnsi="仿宋" w:eastAsia="仿宋" w:cs="F4"/>
          <w:kern w:val="0"/>
          <w:sz w:val="28"/>
          <w:szCs w:val="28"/>
        </w:rPr>
        <w:t>履约信用证明</w:t>
      </w:r>
      <w:r>
        <w:rPr>
          <w:rFonts w:hint="eastAsia" w:ascii="仿宋" w:hAnsi="仿宋" w:eastAsia="仿宋" w:cs="TimesNewRomanPSMT"/>
          <w:kern w:val="0"/>
          <w:sz w:val="28"/>
          <w:szCs w:val="28"/>
        </w:rPr>
        <w:t>”</w:t>
      </w:r>
      <w:r>
        <w:rPr>
          <w:rFonts w:hint="eastAsia" w:ascii="仿宋" w:hAnsi="仿宋" w:eastAsia="仿宋" w:cs="F4"/>
          <w:kern w:val="0"/>
          <w:sz w:val="28"/>
          <w:szCs w:val="28"/>
        </w:rPr>
        <w:t>应附企业开户银行出具的信贷证明和至少三家同类投标物资已供买方或使用单位出具的履约情况证明。</w:t>
      </w:r>
    </w:p>
    <w:p>
      <w:pPr>
        <w:autoSpaceDE w:val="0"/>
        <w:autoSpaceDN w:val="0"/>
        <w:adjustRightInd w:val="0"/>
        <w:spacing w:line="360" w:lineRule="auto"/>
        <w:jc w:val="left"/>
        <w:rPr>
          <w:rFonts w:ascii="仿宋" w:hAnsi="仿宋" w:eastAsia="仿宋" w:cs="F4"/>
          <w:kern w:val="0"/>
          <w:sz w:val="28"/>
          <w:szCs w:val="28"/>
        </w:rPr>
      </w:pPr>
      <w:r>
        <w:rPr>
          <w:rFonts w:ascii="仿宋" w:hAnsi="仿宋" w:eastAsia="仿宋" w:cs="TimesNewRomanPSMT"/>
          <w:kern w:val="0"/>
          <w:sz w:val="28"/>
          <w:szCs w:val="28"/>
        </w:rPr>
        <w:t xml:space="preserve">3.5.7 </w:t>
      </w:r>
      <w:r>
        <w:rPr>
          <w:rFonts w:hint="eastAsia" w:ascii="仿宋" w:hAnsi="仿宋" w:eastAsia="仿宋" w:cs="TimesNewRomanPSMT"/>
          <w:kern w:val="0"/>
          <w:sz w:val="28"/>
          <w:szCs w:val="28"/>
        </w:rPr>
        <w:t>“</w:t>
      </w:r>
      <w:r>
        <w:rPr>
          <w:rFonts w:hint="eastAsia" w:ascii="仿宋" w:hAnsi="仿宋" w:eastAsia="仿宋" w:cs="F4"/>
          <w:kern w:val="0"/>
          <w:sz w:val="28"/>
          <w:szCs w:val="28"/>
        </w:rPr>
        <w:t>正在实施和新承接的同类投标物资合同情况</w:t>
      </w:r>
      <w:r>
        <w:rPr>
          <w:rFonts w:hint="eastAsia" w:ascii="仿宋" w:hAnsi="仿宋" w:eastAsia="仿宋" w:cs="TimesNewRomanPSMT"/>
          <w:kern w:val="0"/>
          <w:sz w:val="28"/>
          <w:szCs w:val="28"/>
        </w:rPr>
        <w:t>”</w:t>
      </w:r>
      <w:r>
        <w:rPr>
          <w:rFonts w:hint="eastAsia" w:ascii="仿宋" w:hAnsi="仿宋" w:eastAsia="仿宋" w:cs="F4"/>
          <w:kern w:val="0"/>
          <w:sz w:val="28"/>
          <w:szCs w:val="28"/>
        </w:rPr>
        <w:t>应附中标通知书或合同协议书扫描件（合同数量及交货期等）。</w:t>
      </w:r>
    </w:p>
    <w:p>
      <w:pPr>
        <w:autoSpaceDE w:val="0"/>
        <w:autoSpaceDN w:val="0"/>
        <w:adjustRightInd w:val="0"/>
        <w:spacing w:line="360" w:lineRule="auto"/>
        <w:jc w:val="left"/>
        <w:rPr>
          <w:rFonts w:ascii="仿宋" w:hAnsi="仿宋" w:eastAsia="仿宋" w:cs="F4"/>
          <w:kern w:val="0"/>
          <w:sz w:val="28"/>
          <w:szCs w:val="28"/>
        </w:rPr>
      </w:pPr>
      <w:r>
        <w:rPr>
          <w:rFonts w:ascii="仿宋" w:hAnsi="仿宋" w:eastAsia="仿宋" w:cs="TimesNewRomanPSMT"/>
          <w:kern w:val="0"/>
          <w:sz w:val="28"/>
          <w:szCs w:val="28"/>
        </w:rPr>
        <w:t xml:space="preserve">3.5.8 </w:t>
      </w:r>
      <w:r>
        <w:rPr>
          <w:rFonts w:hint="eastAsia" w:ascii="仿宋" w:hAnsi="仿宋" w:eastAsia="仿宋" w:cs="TimesNewRomanPSMT"/>
          <w:kern w:val="0"/>
          <w:sz w:val="28"/>
          <w:szCs w:val="28"/>
        </w:rPr>
        <w:t>“</w:t>
      </w:r>
      <w:r>
        <w:rPr>
          <w:rFonts w:hint="eastAsia" w:ascii="仿宋" w:hAnsi="仿宋" w:eastAsia="仿宋" w:cs="F4"/>
          <w:kern w:val="0"/>
          <w:sz w:val="28"/>
          <w:szCs w:val="28"/>
        </w:rPr>
        <w:t>近年发生的诉讼及仲裁情况</w:t>
      </w:r>
      <w:r>
        <w:rPr>
          <w:rFonts w:hint="eastAsia" w:ascii="仿宋" w:hAnsi="仿宋" w:eastAsia="仿宋" w:cs="TimesNewRomanPSMT"/>
          <w:kern w:val="0"/>
          <w:sz w:val="28"/>
          <w:szCs w:val="28"/>
        </w:rPr>
        <w:t>”</w:t>
      </w:r>
      <w:r>
        <w:rPr>
          <w:rFonts w:hint="eastAsia" w:ascii="仿宋" w:hAnsi="仿宋" w:eastAsia="仿宋" w:cs="F4"/>
          <w:kern w:val="0"/>
          <w:sz w:val="28"/>
          <w:szCs w:val="28"/>
        </w:rPr>
        <w:t>应说明相关情况，并附法院或仲裁机构作出的判决、裁决等有关法律文书扫描件，具体年份要求见投标人须知前附表。</w:t>
      </w:r>
    </w:p>
    <w:p>
      <w:pPr>
        <w:autoSpaceDE w:val="0"/>
        <w:autoSpaceDN w:val="0"/>
        <w:adjustRightInd w:val="0"/>
        <w:spacing w:line="360" w:lineRule="auto"/>
        <w:jc w:val="left"/>
        <w:rPr>
          <w:rFonts w:ascii="仿宋" w:hAnsi="仿宋" w:eastAsia="仿宋" w:cs="F4"/>
          <w:kern w:val="0"/>
          <w:sz w:val="28"/>
          <w:szCs w:val="28"/>
        </w:rPr>
      </w:pPr>
      <w:r>
        <w:rPr>
          <w:rFonts w:ascii="仿宋" w:hAnsi="仿宋" w:eastAsia="仿宋" w:cs="TimesNewRomanPSMT"/>
          <w:kern w:val="0"/>
          <w:sz w:val="28"/>
          <w:szCs w:val="28"/>
        </w:rPr>
        <w:t xml:space="preserve">3.5.9 </w:t>
      </w:r>
      <w:r>
        <w:rPr>
          <w:rFonts w:hint="eastAsia" w:ascii="仿宋" w:hAnsi="仿宋" w:eastAsia="仿宋" w:cs="F4"/>
          <w:kern w:val="0"/>
          <w:sz w:val="28"/>
          <w:szCs w:val="28"/>
        </w:rPr>
        <w:t>其他资格内容要求见投标人须知前附表。</w:t>
      </w:r>
    </w:p>
    <w:p>
      <w:pPr>
        <w:autoSpaceDE w:val="0"/>
        <w:autoSpaceDN w:val="0"/>
        <w:adjustRightInd w:val="0"/>
        <w:spacing w:line="360" w:lineRule="auto"/>
        <w:jc w:val="left"/>
        <w:rPr>
          <w:rFonts w:ascii="仿宋" w:hAnsi="仿宋" w:eastAsia="仿宋" w:cs="F2,Bold"/>
          <w:b/>
          <w:bCs/>
          <w:kern w:val="0"/>
          <w:sz w:val="28"/>
          <w:szCs w:val="28"/>
        </w:rPr>
      </w:pPr>
      <w:r>
        <w:rPr>
          <w:rFonts w:ascii="仿宋" w:hAnsi="仿宋" w:eastAsia="仿宋" w:cs="TimesNewRomanPS-BoldMT"/>
          <w:b/>
          <w:bCs/>
          <w:kern w:val="0"/>
          <w:sz w:val="28"/>
          <w:szCs w:val="28"/>
        </w:rPr>
        <w:t xml:space="preserve">3.6 </w:t>
      </w:r>
      <w:r>
        <w:rPr>
          <w:rFonts w:hint="eastAsia" w:ascii="仿宋" w:hAnsi="仿宋" w:eastAsia="仿宋" w:cs="F2,Bold"/>
          <w:b/>
          <w:bCs/>
          <w:kern w:val="0"/>
          <w:sz w:val="28"/>
          <w:szCs w:val="28"/>
        </w:rPr>
        <w:t>投标文件的编制</w:t>
      </w:r>
    </w:p>
    <w:p>
      <w:pPr>
        <w:autoSpaceDE w:val="0"/>
        <w:autoSpaceDN w:val="0"/>
        <w:adjustRightInd w:val="0"/>
        <w:spacing w:line="360" w:lineRule="auto"/>
        <w:jc w:val="left"/>
        <w:rPr>
          <w:rFonts w:ascii="仿宋" w:hAnsi="仿宋" w:eastAsia="仿宋" w:cs="F4"/>
          <w:kern w:val="0"/>
          <w:sz w:val="28"/>
          <w:szCs w:val="28"/>
        </w:rPr>
      </w:pPr>
      <w:r>
        <w:rPr>
          <w:rFonts w:ascii="仿宋" w:hAnsi="仿宋" w:eastAsia="仿宋" w:cs="TimesNewRomanPSMT"/>
          <w:kern w:val="0"/>
          <w:sz w:val="28"/>
          <w:szCs w:val="28"/>
        </w:rPr>
        <w:t xml:space="preserve">3.6.1 </w:t>
      </w:r>
      <w:r>
        <w:rPr>
          <w:rFonts w:hint="eastAsia" w:ascii="仿宋" w:hAnsi="仿宋" w:eastAsia="仿宋" w:cs="F4"/>
          <w:kern w:val="0"/>
          <w:sz w:val="28"/>
          <w:szCs w:val="28"/>
        </w:rPr>
        <w:t>投标文件应按第七章“投标文件格式”进行编写，版式用</w:t>
      </w:r>
      <w:r>
        <w:rPr>
          <w:rFonts w:ascii="仿宋" w:hAnsi="仿宋" w:eastAsia="仿宋" w:cs="TimesNewRomanPSMT"/>
          <w:kern w:val="0"/>
          <w:sz w:val="28"/>
          <w:szCs w:val="28"/>
        </w:rPr>
        <w:t>A4</w:t>
      </w:r>
      <w:r>
        <w:rPr>
          <w:rFonts w:hint="eastAsia" w:ascii="仿宋" w:hAnsi="仿宋" w:eastAsia="仿宋" w:cs="F4"/>
          <w:kern w:val="0"/>
          <w:sz w:val="28"/>
          <w:szCs w:val="28"/>
        </w:rPr>
        <w:t>纸（附图、附表除外），文字用中文简体。所有文字、图表必须清晰可辨。如有必要，可以增加附页，作为投标文件的组成部分。投标文件应按本章第</w:t>
      </w:r>
      <w:r>
        <w:rPr>
          <w:rFonts w:ascii="仿宋" w:hAnsi="仿宋" w:eastAsia="仿宋" w:cs="TimesNewRomanPSMT"/>
          <w:kern w:val="0"/>
          <w:sz w:val="28"/>
          <w:szCs w:val="28"/>
        </w:rPr>
        <w:t>3.1.1</w:t>
      </w:r>
      <w:r>
        <w:rPr>
          <w:rFonts w:hint="eastAsia" w:ascii="仿宋" w:hAnsi="仿宋" w:eastAsia="仿宋" w:cs="F4"/>
          <w:kern w:val="0"/>
          <w:sz w:val="28"/>
          <w:szCs w:val="28"/>
        </w:rPr>
        <w:t>项的顺序，连续页码进行编制。</w:t>
      </w:r>
    </w:p>
    <w:p>
      <w:pPr>
        <w:autoSpaceDE w:val="0"/>
        <w:autoSpaceDN w:val="0"/>
        <w:adjustRightInd w:val="0"/>
        <w:spacing w:line="360" w:lineRule="auto"/>
        <w:jc w:val="left"/>
        <w:rPr>
          <w:rFonts w:ascii="仿宋" w:hAnsi="仿宋" w:eastAsia="仿宋" w:cs="F4"/>
          <w:kern w:val="0"/>
          <w:sz w:val="28"/>
          <w:szCs w:val="28"/>
        </w:rPr>
      </w:pPr>
      <w:r>
        <w:rPr>
          <w:rFonts w:ascii="仿宋" w:hAnsi="仿宋" w:eastAsia="仿宋" w:cs="TimesNewRomanPSMT"/>
          <w:kern w:val="0"/>
          <w:sz w:val="28"/>
          <w:szCs w:val="28"/>
        </w:rPr>
        <w:t xml:space="preserve">3.6.2 </w:t>
      </w:r>
      <w:r>
        <w:rPr>
          <w:rFonts w:hint="eastAsia" w:ascii="仿宋" w:hAnsi="仿宋" w:eastAsia="仿宋" w:cs="F4"/>
          <w:kern w:val="0"/>
          <w:sz w:val="28"/>
          <w:szCs w:val="28"/>
        </w:rPr>
        <w:t>投标文件应当对招标文件有关交货期、交货地点、投标有效期、技术标准和要求、招标内容等实质性内容作出响应。</w:t>
      </w:r>
    </w:p>
    <w:p>
      <w:pPr>
        <w:autoSpaceDE w:val="0"/>
        <w:autoSpaceDN w:val="0"/>
        <w:adjustRightInd w:val="0"/>
        <w:spacing w:line="360" w:lineRule="auto"/>
        <w:jc w:val="left"/>
        <w:rPr>
          <w:rFonts w:ascii="仿宋" w:hAnsi="仿宋" w:eastAsia="仿宋" w:cs="F4"/>
          <w:kern w:val="0"/>
          <w:sz w:val="28"/>
          <w:szCs w:val="28"/>
        </w:rPr>
      </w:pPr>
      <w:r>
        <w:rPr>
          <w:rFonts w:ascii="仿宋" w:hAnsi="仿宋" w:eastAsia="仿宋" w:cs="TimesNewRomanPSMT"/>
          <w:kern w:val="0"/>
          <w:sz w:val="28"/>
          <w:szCs w:val="28"/>
        </w:rPr>
        <w:t>3.6.3</w:t>
      </w:r>
      <w:r>
        <w:rPr>
          <w:rFonts w:hint="eastAsia" w:ascii="仿宋" w:hAnsi="仿宋" w:eastAsia="仿宋" w:cs="TimesNewRomanPSMT"/>
          <w:kern w:val="0"/>
          <w:sz w:val="28"/>
          <w:szCs w:val="28"/>
        </w:rPr>
        <w:t xml:space="preserve"> </w:t>
      </w:r>
      <w:r>
        <w:rPr>
          <w:rFonts w:hint="eastAsia" w:ascii="仿宋" w:hAnsi="仿宋" w:eastAsia="仿宋" w:cs="F4"/>
          <w:kern w:val="0"/>
          <w:sz w:val="28"/>
          <w:szCs w:val="28"/>
        </w:rPr>
        <w:t>投标文件应用不褪色的材料书写或打印，投标函、投标报价表、物资描述表的内容应由投标人的法定代表人或其委托代理人逐页签署姓名（本页正文内容已由投标人的法定代表人或其委托代理人签署姓名的可不签署）并逐页加盖投标人单位章</w:t>
      </w:r>
      <w:r>
        <w:rPr>
          <w:rFonts w:ascii="仿宋" w:hAnsi="仿宋" w:eastAsia="仿宋" w:cs="TimesNewRomanPSMT"/>
          <w:kern w:val="0"/>
          <w:sz w:val="28"/>
          <w:szCs w:val="28"/>
        </w:rPr>
        <w:t>(</w:t>
      </w:r>
      <w:r>
        <w:rPr>
          <w:rFonts w:hint="eastAsia" w:ascii="仿宋" w:hAnsi="仿宋" w:eastAsia="仿宋" w:cs="F4"/>
          <w:kern w:val="0"/>
          <w:sz w:val="28"/>
          <w:szCs w:val="28"/>
        </w:rPr>
        <w:t>本页正文内容已加盖单位章的除外</w:t>
      </w:r>
      <w:r>
        <w:rPr>
          <w:rFonts w:ascii="仿宋" w:hAnsi="仿宋" w:eastAsia="仿宋" w:cs="TimesNewRomanPSMT"/>
          <w:kern w:val="0"/>
          <w:sz w:val="28"/>
          <w:szCs w:val="28"/>
        </w:rPr>
        <w:t>)</w:t>
      </w:r>
      <w:r>
        <w:rPr>
          <w:rFonts w:hint="eastAsia" w:ascii="仿宋" w:hAnsi="仿宋" w:eastAsia="仿宋" w:cs="F4"/>
          <w:kern w:val="0"/>
          <w:sz w:val="28"/>
          <w:szCs w:val="28"/>
        </w:rPr>
        <w:t>。如果投标文件由委托代理人签署，则投标人需提交附有法定代表人身份证明的授权委托书，授权委托书应按规定的书面方式出具，并由法定代表人和委托代理人亲笔签名，不得使用印章、签名章或其他电子制版签名。投标文件应避免涂改、行间插字或删除。如果出现上述情况，改动之处应加盖单位章或由投标人的法定代表人或其授权的代理人签字确认。签字或盖章的具体要求见投标人须知前附表。</w:t>
      </w:r>
    </w:p>
    <w:p>
      <w:pPr>
        <w:autoSpaceDE w:val="0"/>
        <w:autoSpaceDN w:val="0"/>
        <w:adjustRightInd w:val="0"/>
        <w:spacing w:line="360" w:lineRule="auto"/>
        <w:jc w:val="left"/>
        <w:rPr>
          <w:rFonts w:ascii="仿宋" w:hAnsi="仿宋" w:eastAsia="仿宋" w:cs="F4"/>
          <w:kern w:val="0"/>
          <w:sz w:val="28"/>
          <w:szCs w:val="28"/>
        </w:rPr>
      </w:pPr>
      <w:r>
        <w:rPr>
          <w:rFonts w:hint="eastAsia" w:ascii="仿宋" w:hAnsi="仿宋" w:eastAsia="仿宋" w:cs="F4"/>
          <w:kern w:val="0"/>
          <w:sz w:val="28"/>
          <w:szCs w:val="28"/>
        </w:rPr>
        <w:t>3.6.4 投标文件。</w:t>
      </w:r>
      <w:r>
        <w:rPr>
          <w:rFonts w:hint="eastAsia" w:ascii="仿宋" w:hAnsi="仿宋" w:eastAsia="仿宋" w:cs="F4"/>
          <w:b/>
          <w:kern w:val="0"/>
          <w:sz w:val="28"/>
          <w:szCs w:val="28"/>
        </w:rPr>
        <w:t>本次招标只要求电子文件不须纸质文件。</w:t>
      </w:r>
    </w:p>
    <w:p>
      <w:pPr>
        <w:autoSpaceDE w:val="0"/>
        <w:autoSpaceDN w:val="0"/>
        <w:adjustRightInd w:val="0"/>
        <w:spacing w:line="360" w:lineRule="auto"/>
        <w:jc w:val="left"/>
        <w:rPr>
          <w:rFonts w:ascii="仿宋" w:hAnsi="仿宋" w:eastAsia="仿宋" w:cs="F4"/>
          <w:kern w:val="0"/>
          <w:sz w:val="28"/>
          <w:szCs w:val="28"/>
        </w:rPr>
      </w:pPr>
      <w:r>
        <w:rPr>
          <w:rFonts w:hint="eastAsia" w:ascii="仿宋" w:hAnsi="仿宋" w:eastAsia="仿宋" w:cs="F4"/>
          <w:kern w:val="0"/>
          <w:sz w:val="28"/>
          <w:szCs w:val="28"/>
        </w:rPr>
        <w:t>3.6.5 投标文件电子版编制情况见投标人须知前附表。</w:t>
      </w:r>
    </w:p>
    <w:p>
      <w:pPr>
        <w:autoSpaceDE w:val="0"/>
        <w:autoSpaceDN w:val="0"/>
        <w:adjustRightInd w:val="0"/>
        <w:spacing w:line="360" w:lineRule="auto"/>
        <w:jc w:val="left"/>
        <w:rPr>
          <w:rFonts w:ascii="仿宋" w:hAnsi="仿宋" w:eastAsia="仿宋" w:cs="F4"/>
          <w:kern w:val="0"/>
          <w:sz w:val="28"/>
          <w:szCs w:val="28"/>
        </w:rPr>
      </w:pPr>
      <w:r>
        <w:rPr>
          <w:rFonts w:hint="eastAsia" w:ascii="仿宋" w:hAnsi="仿宋" w:eastAsia="仿宋" w:cs="F4"/>
          <w:kern w:val="0"/>
          <w:sz w:val="28"/>
          <w:szCs w:val="28"/>
        </w:rPr>
        <w:t>3.6.6 投标文件编制目录，具体装订要求见投标人须知前附表规定。</w:t>
      </w:r>
    </w:p>
    <w:p>
      <w:pPr>
        <w:autoSpaceDE w:val="0"/>
        <w:autoSpaceDN w:val="0"/>
        <w:adjustRightInd w:val="0"/>
        <w:spacing w:line="360" w:lineRule="auto"/>
        <w:jc w:val="left"/>
        <w:rPr>
          <w:rFonts w:ascii="仿宋" w:hAnsi="仿宋" w:eastAsia="仿宋" w:cs="F4"/>
          <w:kern w:val="0"/>
          <w:sz w:val="28"/>
          <w:szCs w:val="28"/>
        </w:rPr>
      </w:pPr>
    </w:p>
    <w:p>
      <w:pPr>
        <w:autoSpaceDE w:val="0"/>
        <w:autoSpaceDN w:val="0"/>
        <w:adjustRightInd w:val="0"/>
        <w:spacing w:line="360" w:lineRule="auto"/>
        <w:ind w:left="-945" w:leftChars="-450" w:firstLine="4698" w:firstLineChars="1300"/>
        <w:jc w:val="left"/>
        <w:outlineLvl w:val="1"/>
        <w:rPr>
          <w:rFonts w:ascii="仿宋" w:hAnsi="仿宋" w:eastAsia="仿宋" w:cs="F2,Bold"/>
          <w:b/>
          <w:bCs/>
          <w:kern w:val="0"/>
          <w:sz w:val="36"/>
          <w:szCs w:val="28"/>
        </w:rPr>
      </w:pPr>
      <w:bookmarkStart w:id="28" w:name="_Toc523843132"/>
      <w:r>
        <w:rPr>
          <w:rFonts w:ascii="仿宋" w:hAnsi="仿宋" w:eastAsia="仿宋" w:cs="TimesNewRomanPS-BoldMT"/>
          <w:b/>
          <w:bCs/>
          <w:kern w:val="0"/>
          <w:sz w:val="36"/>
          <w:szCs w:val="28"/>
        </w:rPr>
        <w:t xml:space="preserve">4. </w:t>
      </w:r>
      <w:r>
        <w:rPr>
          <w:rFonts w:hint="eastAsia" w:ascii="仿宋" w:hAnsi="仿宋" w:eastAsia="仿宋" w:cs="F2,Bold"/>
          <w:b/>
          <w:bCs/>
          <w:kern w:val="0"/>
          <w:sz w:val="36"/>
          <w:szCs w:val="28"/>
        </w:rPr>
        <w:t xml:space="preserve">投 </w:t>
      </w:r>
      <w:r>
        <w:rPr>
          <w:rFonts w:ascii="仿宋" w:hAnsi="仿宋" w:eastAsia="仿宋" w:cs="F2,Bold"/>
          <w:b/>
          <w:bCs/>
          <w:kern w:val="0"/>
          <w:sz w:val="36"/>
          <w:szCs w:val="28"/>
        </w:rPr>
        <w:t xml:space="preserve">   </w:t>
      </w:r>
      <w:r>
        <w:rPr>
          <w:rFonts w:hint="eastAsia" w:ascii="仿宋" w:hAnsi="仿宋" w:eastAsia="仿宋" w:cs="F2,Bold"/>
          <w:b/>
          <w:bCs/>
          <w:kern w:val="0"/>
          <w:sz w:val="36"/>
          <w:szCs w:val="28"/>
        </w:rPr>
        <w:t>标</w:t>
      </w:r>
      <w:bookmarkEnd w:id="28"/>
    </w:p>
    <w:p>
      <w:pPr>
        <w:autoSpaceDE w:val="0"/>
        <w:autoSpaceDN w:val="0"/>
        <w:adjustRightInd w:val="0"/>
        <w:spacing w:line="360" w:lineRule="auto"/>
        <w:jc w:val="left"/>
        <w:rPr>
          <w:rFonts w:ascii="仿宋" w:hAnsi="仿宋" w:eastAsia="仿宋" w:cs="TimesNewRomanPS-BoldMT"/>
          <w:b/>
          <w:bCs/>
          <w:kern w:val="0"/>
          <w:sz w:val="28"/>
          <w:szCs w:val="28"/>
        </w:rPr>
      </w:pPr>
      <w:r>
        <w:rPr>
          <w:rFonts w:hint="eastAsia" w:ascii="仿宋" w:hAnsi="仿宋" w:eastAsia="仿宋" w:cs="TimesNewRomanPS-BoldMT"/>
          <w:b/>
          <w:bCs/>
          <w:kern w:val="0"/>
          <w:sz w:val="28"/>
          <w:szCs w:val="28"/>
        </w:rPr>
        <w:t>4.1 投标文件的密封和标记</w:t>
      </w:r>
    </w:p>
    <w:p>
      <w:pPr>
        <w:autoSpaceDE w:val="0"/>
        <w:autoSpaceDN w:val="0"/>
        <w:adjustRightInd w:val="0"/>
        <w:spacing w:line="360" w:lineRule="auto"/>
        <w:ind w:firstLine="560" w:firstLineChars="200"/>
        <w:jc w:val="left"/>
        <w:rPr>
          <w:rFonts w:ascii="仿宋" w:hAnsi="仿宋" w:eastAsia="仿宋" w:cs="TimesNewRomanPS-BoldMT"/>
          <w:bCs/>
          <w:kern w:val="0"/>
          <w:sz w:val="28"/>
          <w:szCs w:val="28"/>
        </w:rPr>
      </w:pPr>
      <w:r>
        <w:rPr>
          <w:rFonts w:hint="eastAsia" w:ascii="仿宋" w:hAnsi="仿宋" w:eastAsia="仿宋" w:cs="TimesNewRomanPS-BoldMT"/>
          <w:bCs/>
          <w:kern w:val="0"/>
          <w:sz w:val="28"/>
          <w:szCs w:val="28"/>
        </w:rPr>
        <w:t>以扫描件PDF格式上传投标文件到指定网址。</w:t>
      </w:r>
    </w:p>
    <w:p>
      <w:pPr>
        <w:autoSpaceDE w:val="0"/>
        <w:autoSpaceDN w:val="0"/>
        <w:adjustRightInd w:val="0"/>
        <w:spacing w:line="360" w:lineRule="auto"/>
        <w:jc w:val="left"/>
        <w:rPr>
          <w:rFonts w:ascii="仿宋" w:hAnsi="仿宋" w:eastAsia="仿宋" w:cs="F2,Bold"/>
          <w:b/>
          <w:bCs/>
          <w:kern w:val="0"/>
          <w:sz w:val="28"/>
          <w:szCs w:val="28"/>
        </w:rPr>
      </w:pPr>
      <w:r>
        <w:rPr>
          <w:rFonts w:ascii="仿宋" w:hAnsi="仿宋" w:eastAsia="仿宋" w:cs="TimesNewRomanPS-BoldMT"/>
          <w:b/>
          <w:bCs/>
          <w:kern w:val="0"/>
          <w:sz w:val="28"/>
          <w:szCs w:val="28"/>
        </w:rPr>
        <w:t>4.</w:t>
      </w:r>
      <w:r>
        <w:rPr>
          <w:rFonts w:hint="eastAsia" w:ascii="仿宋" w:hAnsi="仿宋" w:eastAsia="仿宋" w:cs="TimesNewRomanPS-BoldMT"/>
          <w:b/>
          <w:bCs/>
          <w:kern w:val="0"/>
          <w:sz w:val="28"/>
          <w:szCs w:val="28"/>
        </w:rPr>
        <w:t>2</w:t>
      </w:r>
      <w:r>
        <w:rPr>
          <w:rFonts w:ascii="仿宋" w:hAnsi="仿宋" w:eastAsia="仿宋" w:cs="TimesNewRomanPS-BoldMT"/>
          <w:b/>
          <w:bCs/>
          <w:kern w:val="0"/>
          <w:sz w:val="28"/>
          <w:szCs w:val="28"/>
        </w:rPr>
        <w:t xml:space="preserve"> </w:t>
      </w:r>
      <w:r>
        <w:rPr>
          <w:rFonts w:hint="eastAsia" w:ascii="仿宋" w:hAnsi="仿宋" w:eastAsia="仿宋" w:cs="F2,Bold"/>
          <w:b/>
          <w:bCs/>
          <w:kern w:val="0"/>
          <w:sz w:val="28"/>
          <w:szCs w:val="28"/>
        </w:rPr>
        <w:t>投标文件的递交</w:t>
      </w:r>
    </w:p>
    <w:p>
      <w:pPr>
        <w:autoSpaceDE w:val="0"/>
        <w:autoSpaceDN w:val="0"/>
        <w:adjustRightInd w:val="0"/>
        <w:spacing w:line="360" w:lineRule="auto"/>
        <w:jc w:val="left"/>
        <w:rPr>
          <w:rFonts w:ascii="仿宋" w:hAnsi="仿宋" w:eastAsia="仿宋" w:cs="F4"/>
          <w:kern w:val="0"/>
          <w:sz w:val="28"/>
          <w:szCs w:val="28"/>
        </w:rPr>
      </w:pPr>
      <w:r>
        <w:rPr>
          <w:rFonts w:ascii="仿宋" w:hAnsi="仿宋" w:eastAsia="仿宋" w:cs="TimesNewRomanPSMT"/>
          <w:kern w:val="0"/>
          <w:sz w:val="28"/>
          <w:szCs w:val="28"/>
        </w:rPr>
        <w:t>4.</w:t>
      </w:r>
      <w:r>
        <w:rPr>
          <w:rFonts w:hint="eastAsia" w:ascii="仿宋" w:hAnsi="仿宋" w:eastAsia="仿宋" w:cs="TimesNewRomanPSMT"/>
          <w:kern w:val="0"/>
          <w:sz w:val="28"/>
          <w:szCs w:val="28"/>
        </w:rPr>
        <w:t>2</w:t>
      </w:r>
      <w:r>
        <w:rPr>
          <w:rFonts w:ascii="仿宋" w:hAnsi="仿宋" w:eastAsia="仿宋" w:cs="TimesNewRomanPSMT"/>
          <w:kern w:val="0"/>
          <w:sz w:val="28"/>
          <w:szCs w:val="28"/>
        </w:rPr>
        <w:t xml:space="preserve">.1 </w:t>
      </w:r>
      <w:r>
        <w:rPr>
          <w:rFonts w:hint="eastAsia" w:ascii="仿宋" w:hAnsi="仿宋" w:eastAsia="仿宋" w:cs="F4"/>
          <w:kern w:val="0"/>
          <w:sz w:val="28"/>
          <w:szCs w:val="28"/>
        </w:rPr>
        <w:t>投标人应在投标人须知前附表规定的投标截止时间前上传投标文件。</w:t>
      </w:r>
    </w:p>
    <w:p>
      <w:pPr>
        <w:autoSpaceDE w:val="0"/>
        <w:autoSpaceDN w:val="0"/>
        <w:adjustRightInd w:val="0"/>
        <w:spacing w:line="360" w:lineRule="auto"/>
        <w:jc w:val="left"/>
        <w:rPr>
          <w:rFonts w:ascii="仿宋" w:hAnsi="仿宋" w:eastAsia="仿宋" w:cs="F4"/>
          <w:kern w:val="0"/>
          <w:sz w:val="28"/>
          <w:szCs w:val="28"/>
        </w:rPr>
      </w:pPr>
      <w:r>
        <w:rPr>
          <w:rFonts w:ascii="仿宋" w:hAnsi="仿宋" w:eastAsia="仿宋" w:cs="TimesNewRomanPSMT"/>
          <w:kern w:val="0"/>
          <w:sz w:val="28"/>
          <w:szCs w:val="28"/>
        </w:rPr>
        <w:t>4.</w:t>
      </w:r>
      <w:r>
        <w:rPr>
          <w:rFonts w:hint="eastAsia" w:ascii="仿宋" w:hAnsi="仿宋" w:eastAsia="仿宋" w:cs="TimesNewRomanPSMT"/>
          <w:kern w:val="0"/>
          <w:sz w:val="28"/>
          <w:szCs w:val="28"/>
        </w:rPr>
        <w:t>2</w:t>
      </w:r>
      <w:r>
        <w:rPr>
          <w:rFonts w:ascii="仿宋" w:hAnsi="仿宋" w:eastAsia="仿宋" w:cs="TimesNewRomanPSMT"/>
          <w:kern w:val="0"/>
          <w:sz w:val="28"/>
          <w:szCs w:val="28"/>
        </w:rPr>
        <w:t xml:space="preserve">.2 </w:t>
      </w:r>
      <w:r>
        <w:rPr>
          <w:rFonts w:hint="eastAsia" w:ascii="仿宋" w:hAnsi="仿宋" w:eastAsia="仿宋" w:cs="F4"/>
          <w:kern w:val="0"/>
          <w:sz w:val="28"/>
          <w:szCs w:val="28"/>
        </w:rPr>
        <w:t>投标人递交投标文件的方式：见投标人须知前附表。</w:t>
      </w:r>
    </w:p>
    <w:p>
      <w:pPr>
        <w:autoSpaceDE w:val="0"/>
        <w:autoSpaceDN w:val="0"/>
        <w:adjustRightInd w:val="0"/>
        <w:spacing w:line="360" w:lineRule="auto"/>
        <w:jc w:val="left"/>
        <w:rPr>
          <w:rFonts w:ascii="仿宋" w:hAnsi="仿宋" w:eastAsia="仿宋" w:cs="F4"/>
          <w:kern w:val="0"/>
          <w:sz w:val="28"/>
          <w:szCs w:val="28"/>
        </w:rPr>
      </w:pPr>
      <w:r>
        <w:rPr>
          <w:rFonts w:ascii="仿宋" w:hAnsi="仿宋" w:eastAsia="仿宋" w:cs="TimesNewRomanPSMT"/>
          <w:kern w:val="0"/>
          <w:sz w:val="28"/>
          <w:szCs w:val="28"/>
        </w:rPr>
        <w:t>4.</w:t>
      </w:r>
      <w:r>
        <w:rPr>
          <w:rFonts w:hint="eastAsia" w:ascii="仿宋" w:hAnsi="仿宋" w:eastAsia="仿宋" w:cs="TimesNewRomanPSMT"/>
          <w:kern w:val="0"/>
          <w:sz w:val="28"/>
          <w:szCs w:val="28"/>
        </w:rPr>
        <w:t>2</w:t>
      </w:r>
      <w:r>
        <w:rPr>
          <w:rFonts w:ascii="仿宋" w:hAnsi="仿宋" w:eastAsia="仿宋" w:cs="TimesNewRomanPSMT"/>
          <w:kern w:val="0"/>
          <w:sz w:val="28"/>
          <w:szCs w:val="28"/>
        </w:rPr>
        <w:t>.</w:t>
      </w:r>
      <w:r>
        <w:rPr>
          <w:rFonts w:hint="eastAsia" w:ascii="仿宋" w:hAnsi="仿宋" w:eastAsia="仿宋" w:cs="TimesNewRomanPSMT"/>
          <w:kern w:val="0"/>
          <w:sz w:val="28"/>
          <w:szCs w:val="28"/>
        </w:rPr>
        <w:t>3</w:t>
      </w:r>
      <w:r>
        <w:rPr>
          <w:rFonts w:ascii="仿宋" w:hAnsi="仿宋" w:eastAsia="仿宋" w:cs="TimesNewRomanPSMT"/>
          <w:kern w:val="0"/>
          <w:sz w:val="28"/>
          <w:szCs w:val="28"/>
        </w:rPr>
        <w:t xml:space="preserve"> </w:t>
      </w:r>
      <w:r>
        <w:rPr>
          <w:rFonts w:hint="eastAsia" w:ascii="仿宋" w:hAnsi="仿宋" w:eastAsia="仿宋" w:cs="F4"/>
          <w:kern w:val="0"/>
          <w:sz w:val="28"/>
          <w:szCs w:val="28"/>
        </w:rPr>
        <w:t>未在投标截止时间前按时成功上传的投标文件，招标人将不予受理。</w:t>
      </w:r>
    </w:p>
    <w:p>
      <w:pPr>
        <w:autoSpaceDE w:val="0"/>
        <w:autoSpaceDN w:val="0"/>
        <w:adjustRightInd w:val="0"/>
        <w:spacing w:line="360" w:lineRule="auto"/>
        <w:jc w:val="left"/>
        <w:rPr>
          <w:rFonts w:ascii="仿宋" w:hAnsi="仿宋" w:eastAsia="仿宋" w:cs="F2,Bold"/>
          <w:b/>
          <w:bCs/>
          <w:kern w:val="0"/>
          <w:sz w:val="28"/>
          <w:szCs w:val="28"/>
        </w:rPr>
      </w:pPr>
      <w:r>
        <w:rPr>
          <w:rFonts w:ascii="仿宋" w:hAnsi="仿宋" w:eastAsia="仿宋" w:cs="TimesNewRomanPS-BoldMT"/>
          <w:b/>
          <w:bCs/>
          <w:kern w:val="0"/>
          <w:sz w:val="28"/>
          <w:szCs w:val="28"/>
        </w:rPr>
        <w:t>4.</w:t>
      </w:r>
      <w:r>
        <w:rPr>
          <w:rFonts w:hint="eastAsia" w:ascii="仿宋" w:hAnsi="仿宋" w:eastAsia="仿宋" w:cs="TimesNewRomanPS-BoldMT"/>
          <w:b/>
          <w:bCs/>
          <w:kern w:val="0"/>
          <w:sz w:val="28"/>
          <w:szCs w:val="28"/>
        </w:rPr>
        <w:t>3</w:t>
      </w:r>
      <w:r>
        <w:rPr>
          <w:rFonts w:hint="eastAsia" w:ascii="仿宋" w:hAnsi="仿宋" w:eastAsia="仿宋" w:cs="F2,Bold"/>
          <w:b/>
          <w:bCs/>
          <w:kern w:val="0"/>
          <w:sz w:val="28"/>
          <w:szCs w:val="28"/>
        </w:rPr>
        <w:t>投标文件的修改与撤回</w:t>
      </w:r>
    </w:p>
    <w:p>
      <w:pPr>
        <w:autoSpaceDE w:val="0"/>
        <w:autoSpaceDN w:val="0"/>
        <w:adjustRightInd w:val="0"/>
        <w:spacing w:line="360" w:lineRule="auto"/>
        <w:jc w:val="left"/>
        <w:rPr>
          <w:rFonts w:ascii="仿宋" w:hAnsi="仿宋" w:eastAsia="仿宋" w:cs="F4"/>
          <w:kern w:val="0"/>
          <w:sz w:val="28"/>
          <w:szCs w:val="28"/>
        </w:rPr>
      </w:pPr>
      <w:r>
        <w:rPr>
          <w:rFonts w:ascii="仿宋" w:hAnsi="仿宋" w:eastAsia="仿宋" w:cs="TimesNewRomanPSMT"/>
          <w:kern w:val="0"/>
          <w:sz w:val="28"/>
          <w:szCs w:val="28"/>
        </w:rPr>
        <w:t>4.</w:t>
      </w:r>
      <w:r>
        <w:rPr>
          <w:rFonts w:hint="eastAsia" w:ascii="仿宋" w:hAnsi="仿宋" w:eastAsia="仿宋" w:cs="TimesNewRomanPSMT"/>
          <w:kern w:val="0"/>
          <w:sz w:val="28"/>
          <w:szCs w:val="28"/>
        </w:rPr>
        <w:t>3</w:t>
      </w:r>
      <w:r>
        <w:rPr>
          <w:rFonts w:ascii="仿宋" w:hAnsi="仿宋" w:eastAsia="仿宋" w:cs="TimesNewRomanPSMT"/>
          <w:kern w:val="0"/>
          <w:sz w:val="28"/>
          <w:szCs w:val="28"/>
        </w:rPr>
        <w:t xml:space="preserve">.1 </w:t>
      </w:r>
      <w:r>
        <w:rPr>
          <w:rFonts w:hint="eastAsia" w:ascii="仿宋" w:hAnsi="仿宋" w:eastAsia="仿宋" w:cs="F4"/>
          <w:kern w:val="0"/>
          <w:sz w:val="28"/>
          <w:szCs w:val="28"/>
        </w:rPr>
        <w:t>在第一章第5</w:t>
      </w:r>
      <w:r>
        <w:rPr>
          <w:rFonts w:ascii="仿宋" w:hAnsi="仿宋" w:eastAsia="仿宋" w:cs="TimesNewRomanPSMT"/>
          <w:kern w:val="0"/>
          <w:sz w:val="28"/>
          <w:szCs w:val="28"/>
        </w:rPr>
        <w:t>.</w:t>
      </w:r>
      <w:r>
        <w:rPr>
          <w:rFonts w:hint="eastAsia" w:ascii="仿宋" w:hAnsi="仿宋" w:eastAsia="仿宋" w:cs="TimesNewRomanPSMT"/>
          <w:kern w:val="0"/>
          <w:sz w:val="28"/>
          <w:szCs w:val="28"/>
        </w:rPr>
        <w:t>1</w:t>
      </w:r>
      <w:r>
        <w:rPr>
          <w:rFonts w:hint="eastAsia" w:ascii="仿宋" w:hAnsi="仿宋" w:eastAsia="仿宋" w:cs="F4"/>
          <w:kern w:val="0"/>
          <w:sz w:val="28"/>
          <w:szCs w:val="28"/>
        </w:rPr>
        <w:t>项规定的投标截止时间前，投标人可以修改或撤回已递交的投标文件。</w:t>
      </w:r>
    </w:p>
    <w:p>
      <w:pPr>
        <w:autoSpaceDE w:val="0"/>
        <w:autoSpaceDN w:val="0"/>
        <w:adjustRightInd w:val="0"/>
        <w:spacing w:line="360" w:lineRule="auto"/>
        <w:jc w:val="left"/>
        <w:rPr>
          <w:rFonts w:ascii="仿宋" w:hAnsi="仿宋" w:eastAsia="仿宋" w:cs="F4"/>
          <w:kern w:val="0"/>
          <w:sz w:val="28"/>
          <w:szCs w:val="28"/>
        </w:rPr>
      </w:pPr>
      <w:r>
        <w:rPr>
          <w:rFonts w:ascii="仿宋" w:hAnsi="仿宋" w:eastAsia="仿宋" w:cs="TimesNewRomanPSMT"/>
          <w:kern w:val="0"/>
          <w:sz w:val="28"/>
          <w:szCs w:val="28"/>
        </w:rPr>
        <w:t>4.</w:t>
      </w:r>
      <w:r>
        <w:rPr>
          <w:rFonts w:hint="eastAsia" w:ascii="仿宋" w:hAnsi="仿宋" w:eastAsia="仿宋" w:cs="TimesNewRomanPSMT"/>
          <w:kern w:val="0"/>
          <w:sz w:val="28"/>
          <w:szCs w:val="28"/>
        </w:rPr>
        <w:t>3</w:t>
      </w:r>
      <w:r>
        <w:rPr>
          <w:rFonts w:ascii="仿宋" w:hAnsi="仿宋" w:eastAsia="仿宋" w:cs="TimesNewRomanPSMT"/>
          <w:kern w:val="0"/>
          <w:sz w:val="28"/>
          <w:szCs w:val="28"/>
        </w:rPr>
        <w:t xml:space="preserve">.2 </w:t>
      </w:r>
      <w:r>
        <w:rPr>
          <w:rFonts w:hint="eastAsia" w:ascii="仿宋" w:hAnsi="仿宋" w:eastAsia="仿宋" w:cs="F4"/>
          <w:kern w:val="0"/>
          <w:sz w:val="28"/>
          <w:szCs w:val="28"/>
        </w:rPr>
        <w:t>投标人修改或撤回已递交投标文件的书面通知应按照本章第</w:t>
      </w:r>
      <w:r>
        <w:rPr>
          <w:rFonts w:ascii="仿宋" w:hAnsi="仿宋" w:eastAsia="仿宋" w:cs="TimesNewRomanPSMT"/>
          <w:kern w:val="0"/>
          <w:sz w:val="28"/>
          <w:szCs w:val="28"/>
        </w:rPr>
        <w:t>3.6.3</w:t>
      </w:r>
      <w:r>
        <w:rPr>
          <w:rFonts w:hint="eastAsia" w:ascii="仿宋" w:hAnsi="仿宋" w:eastAsia="仿宋" w:cs="F4"/>
          <w:kern w:val="0"/>
          <w:sz w:val="28"/>
          <w:szCs w:val="28"/>
        </w:rPr>
        <w:t>项的要求签字或盖章。招标人收到书面通知后，向投标人出具签收凭证。</w:t>
      </w:r>
    </w:p>
    <w:p>
      <w:pPr>
        <w:autoSpaceDE w:val="0"/>
        <w:autoSpaceDN w:val="0"/>
        <w:adjustRightInd w:val="0"/>
        <w:spacing w:line="360" w:lineRule="auto"/>
        <w:jc w:val="left"/>
        <w:rPr>
          <w:rFonts w:ascii="仿宋" w:hAnsi="仿宋" w:eastAsia="仿宋" w:cs="F4"/>
          <w:kern w:val="0"/>
          <w:sz w:val="28"/>
          <w:szCs w:val="28"/>
        </w:rPr>
      </w:pPr>
      <w:r>
        <w:rPr>
          <w:rFonts w:ascii="仿宋" w:hAnsi="仿宋" w:eastAsia="仿宋" w:cs="TimesNewRomanPSMT"/>
          <w:kern w:val="0"/>
          <w:sz w:val="28"/>
          <w:szCs w:val="28"/>
        </w:rPr>
        <w:t>4.</w:t>
      </w:r>
      <w:r>
        <w:rPr>
          <w:rFonts w:hint="eastAsia" w:ascii="仿宋" w:hAnsi="仿宋" w:eastAsia="仿宋" w:cs="TimesNewRomanPSMT"/>
          <w:kern w:val="0"/>
          <w:sz w:val="28"/>
          <w:szCs w:val="28"/>
        </w:rPr>
        <w:t>3</w:t>
      </w:r>
      <w:r>
        <w:rPr>
          <w:rFonts w:ascii="仿宋" w:hAnsi="仿宋" w:eastAsia="仿宋" w:cs="TimesNewRomanPSMT"/>
          <w:kern w:val="0"/>
          <w:sz w:val="28"/>
          <w:szCs w:val="28"/>
        </w:rPr>
        <w:t>.3</w:t>
      </w:r>
      <w:r>
        <w:rPr>
          <w:rFonts w:hint="eastAsia" w:ascii="仿宋" w:hAnsi="仿宋" w:eastAsia="仿宋" w:cs="TimesNewRomanPSMT"/>
          <w:kern w:val="0"/>
          <w:sz w:val="28"/>
          <w:szCs w:val="28"/>
        </w:rPr>
        <w:t xml:space="preserve"> </w:t>
      </w:r>
      <w:r>
        <w:rPr>
          <w:rFonts w:hint="eastAsia" w:ascii="仿宋" w:hAnsi="仿宋" w:eastAsia="仿宋" w:cs="F4"/>
          <w:kern w:val="0"/>
          <w:sz w:val="28"/>
          <w:szCs w:val="28"/>
        </w:rPr>
        <w:t>修改的内容为投标文件的组成部分，投标人须在投标截止时间前，将修改完的投标文件密封递交招标人并重新扫描上传。</w:t>
      </w:r>
    </w:p>
    <w:p>
      <w:pPr>
        <w:autoSpaceDE w:val="0"/>
        <w:autoSpaceDN w:val="0"/>
        <w:adjustRightInd w:val="0"/>
        <w:spacing w:line="360" w:lineRule="auto"/>
        <w:jc w:val="left"/>
        <w:rPr>
          <w:rFonts w:ascii="仿宋" w:hAnsi="仿宋" w:eastAsia="仿宋" w:cs="F4"/>
          <w:kern w:val="0"/>
          <w:sz w:val="28"/>
          <w:szCs w:val="28"/>
        </w:rPr>
      </w:pPr>
    </w:p>
    <w:p>
      <w:pPr>
        <w:autoSpaceDE w:val="0"/>
        <w:autoSpaceDN w:val="0"/>
        <w:adjustRightInd w:val="0"/>
        <w:spacing w:line="360" w:lineRule="auto"/>
        <w:jc w:val="center"/>
        <w:outlineLvl w:val="1"/>
        <w:rPr>
          <w:rFonts w:ascii="仿宋" w:hAnsi="仿宋" w:eastAsia="仿宋" w:cs="F2,Bold"/>
          <w:b/>
          <w:bCs/>
          <w:kern w:val="0"/>
          <w:sz w:val="36"/>
          <w:szCs w:val="28"/>
        </w:rPr>
      </w:pPr>
      <w:bookmarkStart w:id="29" w:name="_Toc523843133"/>
      <w:r>
        <w:rPr>
          <w:rFonts w:ascii="仿宋" w:hAnsi="仿宋" w:eastAsia="仿宋" w:cs="TimesNewRomanPS-BoldMT"/>
          <w:b/>
          <w:bCs/>
          <w:kern w:val="0"/>
          <w:sz w:val="36"/>
          <w:szCs w:val="28"/>
        </w:rPr>
        <w:t xml:space="preserve">5. </w:t>
      </w:r>
      <w:r>
        <w:rPr>
          <w:rFonts w:hint="eastAsia" w:ascii="仿宋" w:hAnsi="仿宋" w:eastAsia="仿宋" w:cs="F2,Bold"/>
          <w:b/>
          <w:bCs/>
          <w:kern w:val="0"/>
          <w:sz w:val="36"/>
          <w:szCs w:val="28"/>
        </w:rPr>
        <w:t xml:space="preserve">开 </w:t>
      </w:r>
      <w:r>
        <w:rPr>
          <w:rFonts w:ascii="仿宋" w:hAnsi="仿宋" w:eastAsia="仿宋" w:cs="F2,Bold"/>
          <w:b/>
          <w:bCs/>
          <w:kern w:val="0"/>
          <w:sz w:val="36"/>
          <w:szCs w:val="28"/>
        </w:rPr>
        <w:t xml:space="preserve">   </w:t>
      </w:r>
      <w:r>
        <w:rPr>
          <w:rFonts w:hint="eastAsia" w:ascii="仿宋" w:hAnsi="仿宋" w:eastAsia="仿宋" w:cs="F2,Bold"/>
          <w:b/>
          <w:bCs/>
          <w:kern w:val="0"/>
          <w:sz w:val="36"/>
          <w:szCs w:val="28"/>
        </w:rPr>
        <w:t>标</w:t>
      </w:r>
      <w:bookmarkEnd w:id="29"/>
    </w:p>
    <w:p>
      <w:pPr>
        <w:autoSpaceDE w:val="0"/>
        <w:autoSpaceDN w:val="0"/>
        <w:adjustRightInd w:val="0"/>
        <w:spacing w:line="360" w:lineRule="auto"/>
        <w:jc w:val="left"/>
        <w:rPr>
          <w:rFonts w:ascii="仿宋" w:hAnsi="仿宋" w:eastAsia="仿宋" w:cs="F2,Bold"/>
          <w:b/>
          <w:bCs/>
          <w:kern w:val="0"/>
          <w:sz w:val="28"/>
          <w:szCs w:val="28"/>
        </w:rPr>
      </w:pPr>
      <w:r>
        <w:rPr>
          <w:rFonts w:ascii="仿宋" w:hAnsi="仿宋" w:eastAsia="仿宋" w:cs="TimesNewRomanPS-BoldMT"/>
          <w:b/>
          <w:bCs/>
          <w:kern w:val="0"/>
          <w:sz w:val="28"/>
          <w:szCs w:val="28"/>
        </w:rPr>
        <w:t xml:space="preserve">5.1 </w:t>
      </w:r>
      <w:r>
        <w:rPr>
          <w:rFonts w:hint="eastAsia" w:ascii="仿宋" w:hAnsi="仿宋" w:eastAsia="仿宋" w:cs="F2,Bold"/>
          <w:b/>
          <w:bCs/>
          <w:kern w:val="0"/>
          <w:sz w:val="28"/>
          <w:szCs w:val="28"/>
        </w:rPr>
        <w:t>开标时间和地点</w:t>
      </w:r>
    </w:p>
    <w:p>
      <w:pPr>
        <w:autoSpaceDE w:val="0"/>
        <w:autoSpaceDN w:val="0"/>
        <w:adjustRightInd w:val="0"/>
        <w:spacing w:line="360" w:lineRule="auto"/>
        <w:ind w:firstLine="560" w:firstLineChars="200"/>
        <w:rPr>
          <w:rFonts w:ascii="仿宋" w:hAnsi="仿宋" w:eastAsia="仿宋" w:cs="F4"/>
          <w:kern w:val="0"/>
          <w:sz w:val="28"/>
          <w:szCs w:val="28"/>
        </w:rPr>
      </w:pPr>
      <w:r>
        <w:rPr>
          <w:rFonts w:hint="eastAsia" w:ascii="仿宋" w:hAnsi="仿宋" w:eastAsia="仿宋" w:cs="F4"/>
          <w:kern w:val="0"/>
          <w:sz w:val="28"/>
          <w:szCs w:val="28"/>
        </w:rPr>
        <w:t>招标人在本章第2.2.2 项规定的投标截止时间（开标时间）和投标人须知前附表规定的地点公开开标。</w:t>
      </w:r>
    </w:p>
    <w:p>
      <w:pPr>
        <w:autoSpaceDE w:val="0"/>
        <w:autoSpaceDN w:val="0"/>
        <w:adjustRightInd w:val="0"/>
        <w:spacing w:line="360" w:lineRule="auto"/>
        <w:jc w:val="left"/>
        <w:rPr>
          <w:rFonts w:ascii="仿宋" w:hAnsi="仿宋" w:eastAsia="仿宋" w:cs="F2,Bold"/>
          <w:b/>
          <w:bCs/>
          <w:kern w:val="0"/>
          <w:sz w:val="28"/>
          <w:szCs w:val="28"/>
        </w:rPr>
      </w:pPr>
      <w:r>
        <w:rPr>
          <w:rFonts w:ascii="仿宋" w:hAnsi="仿宋" w:eastAsia="仿宋" w:cs="TimesNewRomanPS-BoldMT"/>
          <w:b/>
          <w:bCs/>
          <w:kern w:val="0"/>
          <w:sz w:val="28"/>
          <w:szCs w:val="28"/>
        </w:rPr>
        <w:t xml:space="preserve">5.2 </w:t>
      </w:r>
      <w:r>
        <w:rPr>
          <w:rFonts w:hint="eastAsia" w:ascii="仿宋" w:hAnsi="仿宋" w:eastAsia="仿宋" w:cs="F2,Bold"/>
          <w:b/>
          <w:bCs/>
          <w:kern w:val="0"/>
          <w:sz w:val="28"/>
          <w:szCs w:val="28"/>
        </w:rPr>
        <w:t>开标程序</w:t>
      </w:r>
    </w:p>
    <w:p>
      <w:pPr>
        <w:widowControl/>
        <w:spacing w:line="360" w:lineRule="auto"/>
        <w:ind w:firstLine="560" w:firstLineChars="200"/>
        <w:jc w:val="left"/>
        <w:rPr>
          <w:rFonts w:ascii="仿宋" w:hAnsi="仿宋" w:eastAsia="仿宋" w:cs="F4"/>
          <w:kern w:val="0"/>
          <w:sz w:val="28"/>
          <w:szCs w:val="28"/>
        </w:rPr>
      </w:pPr>
      <w:r>
        <w:rPr>
          <w:rFonts w:hint="eastAsia" w:ascii="仿宋" w:hAnsi="仿宋" w:eastAsia="仿宋" w:cs="F4"/>
          <w:kern w:val="0"/>
          <w:sz w:val="28"/>
          <w:szCs w:val="28"/>
        </w:rPr>
        <w:t>按系统设置的程序开标</w:t>
      </w:r>
      <w:r>
        <w:rPr>
          <w:rFonts w:ascii="仿宋" w:hAnsi="仿宋" w:eastAsia="仿宋" w:cs="F4"/>
          <w:kern w:val="0"/>
          <w:sz w:val="28"/>
          <w:szCs w:val="28"/>
        </w:rPr>
        <w:t>。</w:t>
      </w:r>
    </w:p>
    <w:p>
      <w:pPr>
        <w:autoSpaceDE w:val="0"/>
        <w:autoSpaceDN w:val="0"/>
        <w:adjustRightInd w:val="0"/>
        <w:spacing w:line="360" w:lineRule="auto"/>
        <w:jc w:val="left"/>
        <w:rPr>
          <w:rFonts w:ascii="仿宋" w:hAnsi="仿宋" w:eastAsia="仿宋" w:cs="F2,Bold"/>
          <w:b/>
          <w:bCs/>
          <w:kern w:val="0"/>
          <w:sz w:val="28"/>
          <w:szCs w:val="28"/>
        </w:rPr>
      </w:pPr>
      <w:r>
        <w:rPr>
          <w:rFonts w:ascii="仿宋" w:hAnsi="仿宋" w:eastAsia="仿宋" w:cs="TimesNewRomanPS-BoldMT"/>
          <w:b/>
          <w:bCs/>
          <w:kern w:val="0"/>
          <w:sz w:val="28"/>
          <w:szCs w:val="28"/>
        </w:rPr>
        <w:t xml:space="preserve">5.3 </w:t>
      </w:r>
      <w:r>
        <w:rPr>
          <w:rFonts w:hint="eastAsia" w:ascii="仿宋" w:hAnsi="仿宋" w:eastAsia="仿宋" w:cs="F2,Bold"/>
          <w:b/>
          <w:bCs/>
          <w:kern w:val="0"/>
          <w:sz w:val="28"/>
          <w:szCs w:val="28"/>
        </w:rPr>
        <w:t>开标异议</w:t>
      </w:r>
    </w:p>
    <w:p>
      <w:pPr>
        <w:adjustRightInd w:val="0"/>
        <w:snapToGrid w:val="0"/>
        <w:spacing w:line="360" w:lineRule="auto"/>
        <w:ind w:firstLine="560" w:firstLineChars="200"/>
        <w:rPr>
          <w:rFonts w:ascii="仿宋" w:hAnsi="仿宋" w:eastAsia="仿宋" w:cs="F4"/>
          <w:kern w:val="0"/>
          <w:sz w:val="28"/>
          <w:szCs w:val="28"/>
        </w:rPr>
      </w:pPr>
      <w:r>
        <w:rPr>
          <w:rFonts w:hint="eastAsia" w:ascii="仿宋" w:hAnsi="仿宋" w:eastAsia="仿宋" w:cs="F4"/>
          <w:kern w:val="0"/>
          <w:sz w:val="28"/>
          <w:szCs w:val="28"/>
        </w:rPr>
        <w:t>系统上填写的报价金额须与盖章扫描件上的金额一致，若不一致，以盖章扫描件上的金额为准，投标人不得有异议。</w:t>
      </w:r>
    </w:p>
    <w:p>
      <w:pPr>
        <w:adjustRightInd w:val="0"/>
        <w:snapToGrid w:val="0"/>
        <w:spacing w:line="360" w:lineRule="auto"/>
        <w:ind w:firstLine="560" w:firstLineChars="200"/>
        <w:rPr>
          <w:rFonts w:ascii="仿宋" w:hAnsi="仿宋" w:eastAsia="仿宋" w:cs="F4"/>
          <w:kern w:val="0"/>
          <w:sz w:val="28"/>
          <w:szCs w:val="28"/>
        </w:rPr>
      </w:pPr>
    </w:p>
    <w:p>
      <w:pPr>
        <w:autoSpaceDE w:val="0"/>
        <w:autoSpaceDN w:val="0"/>
        <w:adjustRightInd w:val="0"/>
        <w:spacing w:line="360" w:lineRule="auto"/>
        <w:jc w:val="center"/>
        <w:outlineLvl w:val="1"/>
        <w:rPr>
          <w:rFonts w:ascii="仿宋" w:hAnsi="仿宋" w:eastAsia="仿宋" w:cs="F2,Bold"/>
          <w:b/>
          <w:bCs/>
          <w:kern w:val="0"/>
          <w:sz w:val="36"/>
          <w:szCs w:val="28"/>
        </w:rPr>
      </w:pPr>
      <w:bookmarkStart w:id="30" w:name="_Toc523843134"/>
      <w:r>
        <w:rPr>
          <w:rFonts w:ascii="仿宋" w:hAnsi="仿宋" w:eastAsia="仿宋" w:cs="TimesNewRomanPS-BoldMT"/>
          <w:b/>
          <w:bCs/>
          <w:kern w:val="0"/>
          <w:sz w:val="36"/>
          <w:szCs w:val="28"/>
        </w:rPr>
        <w:t xml:space="preserve">6. </w:t>
      </w:r>
      <w:r>
        <w:rPr>
          <w:rFonts w:hint="eastAsia" w:ascii="仿宋" w:hAnsi="仿宋" w:eastAsia="仿宋" w:cs="F2,Bold"/>
          <w:b/>
          <w:bCs/>
          <w:kern w:val="0"/>
          <w:sz w:val="36"/>
          <w:szCs w:val="28"/>
        </w:rPr>
        <w:t xml:space="preserve">评 </w:t>
      </w:r>
      <w:r>
        <w:rPr>
          <w:rFonts w:ascii="仿宋" w:hAnsi="仿宋" w:eastAsia="仿宋" w:cs="F2,Bold"/>
          <w:b/>
          <w:bCs/>
          <w:kern w:val="0"/>
          <w:sz w:val="36"/>
          <w:szCs w:val="28"/>
        </w:rPr>
        <w:t xml:space="preserve">   </w:t>
      </w:r>
      <w:r>
        <w:rPr>
          <w:rFonts w:hint="eastAsia" w:ascii="仿宋" w:hAnsi="仿宋" w:eastAsia="仿宋" w:cs="F2,Bold"/>
          <w:b/>
          <w:bCs/>
          <w:kern w:val="0"/>
          <w:sz w:val="36"/>
          <w:szCs w:val="28"/>
        </w:rPr>
        <w:t>标</w:t>
      </w:r>
      <w:bookmarkEnd w:id="30"/>
    </w:p>
    <w:p>
      <w:pPr>
        <w:autoSpaceDE w:val="0"/>
        <w:autoSpaceDN w:val="0"/>
        <w:adjustRightInd w:val="0"/>
        <w:spacing w:line="360" w:lineRule="auto"/>
        <w:jc w:val="left"/>
        <w:rPr>
          <w:rFonts w:ascii="仿宋" w:hAnsi="仿宋" w:eastAsia="仿宋" w:cs="F2,Bold"/>
          <w:b/>
          <w:bCs/>
          <w:kern w:val="0"/>
          <w:sz w:val="28"/>
          <w:szCs w:val="28"/>
        </w:rPr>
      </w:pPr>
      <w:r>
        <w:rPr>
          <w:rFonts w:ascii="仿宋" w:hAnsi="仿宋" w:eastAsia="仿宋" w:cs="TimesNewRomanPS-BoldMT"/>
          <w:b/>
          <w:bCs/>
          <w:kern w:val="0"/>
          <w:sz w:val="28"/>
          <w:szCs w:val="28"/>
        </w:rPr>
        <w:t xml:space="preserve">6.1 </w:t>
      </w:r>
      <w:r>
        <w:rPr>
          <w:rFonts w:hint="eastAsia" w:ascii="仿宋" w:hAnsi="仿宋" w:eastAsia="仿宋" w:cs="F2,Bold"/>
          <w:b/>
          <w:bCs/>
          <w:kern w:val="0"/>
          <w:sz w:val="28"/>
          <w:szCs w:val="28"/>
        </w:rPr>
        <w:t>评标委员会</w:t>
      </w:r>
    </w:p>
    <w:p>
      <w:pPr>
        <w:autoSpaceDE w:val="0"/>
        <w:autoSpaceDN w:val="0"/>
        <w:adjustRightInd w:val="0"/>
        <w:spacing w:line="360" w:lineRule="auto"/>
        <w:jc w:val="left"/>
        <w:rPr>
          <w:rFonts w:ascii="仿宋" w:hAnsi="仿宋" w:eastAsia="仿宋" w:cs="F4"/>
          <w:kern w:val="0"/>
          <w:sz w:val="28"/>
          <w:szCs w:val="28"/>
        </w:rPr>
      </w:pPr>
      <w:r>
        <w:rPr>
          <w:rFonts w:ascii="仿宋" w:hAnsi="仿宋" w:eastAsia="仿宋" w:cs="TimesNewRomanPSMT"/>
          <w:kern w:val="0"/>
          <w:sz w:val="28"/>
          <w:szCs w:val="28"/>
        </w:rPr>
        <w:t xml:space="preserve">6.1.1 </w:t>
      </w:r>
      <w:r>
        <w:rPr>
          <w:rFonts w:hint="eastAsia" w:ascii="仿宋" w:hAnsi="仿宋" w:eastAsia="仿宋" w:cs="F4"/>
          <w:kern w:val="0"/>
          <w:sz w:val="28"/>
          <w:szCs w:val="28"/>
        </w:rPr>
        <w:t>评标由招标人依法组建的评标委员会负责。评标委员会由招标人或其委托的招标组织机构熟悉相关业务的代表，以及有关技术、经济等方面的专家组成。评标委员会成员人数以及技术、经济等方面专家的确定方式见投标人须知前附表。</w:t>
      </w:r>
    </w:p>
    <w:p>
      <w:pPr>
        <w:autoSpaceDE w:val="0"/>
        <w:autoSpaceDN w:val="0"/>
        <w:adjustRightInd w:val="0"/>
        <w:spacing w:line="360" w:lineRule="auto"/>
        <w:jc w:val="left"/>
        <w:rPr>
          <w:rFonts w:ascii="仿宋" w:hAnsi="仿宋" w:eastAsia="仿宋" w:cs="F4"/>
          <w:kern w:val="0"/>
          <w:sz w:val="28"/>
          <w:szCs w:val="28"/>
        </w:rPr>
      </w:pPr>
      <w:r>
        <w:rPr>
          <w:rFonts w:ascii="仿宋" w:hAnsi="仿宋" w:eastAsia="仿宋" w:cs="TimesNewRomanPSMT"/>
          <w:kern w:val="0"/>
          <w:sz w:val="28"/>
          <w:szCs w:val="28"/>
        </w:rPr>
        <w:t xml:space="preserve">6.1.2 </w:t>
      </w:r>
      <w:r>
        <w:rPr>
          <w:rFonts w:hint="eastAsia" w:ascii="仿宋" w:hAnsi="仿宋" w:eastAsia="仿宋" w:cs="F4"/>
          <w:kern w:val="0"/>
          <w:sz w:val="28"/>
          <w:szCs w:val="28"/>
        </w:rPr>
        <w:t>评标委员会成员有下列情形之一的，应当回避：</w:t>
      </w:r>
    </w:p>
    <w:p>
      <w:pPr>
        <w:autoSpaceDE w:val="0"/>
        <w:autoSpaceDN w:val="0"/>
        <w:adjustRightInd w:val="0"/>
        <w:spacing w:line="360" w:lineRule="auto"/>
        <w:jc w:val="left"/>
        <w:rPr>
          <w:rFonts w:ascii="仿宋" w:hAnsi="仿宋" w:eastAsia="仿宋" w:cs="F4"/>
          <w:kern w:val="0"/>
          <w:sz w:val="28"/>
          <w:szCs w:val="28"/>
        </w:rPr>
      </w:pPr>
      <w:r>
        <w:rPr>
          <w:rFonts w:hint="eastAsia" w:ascii="仿宋" w:hAnsi="仿宋" w:eastAsia="仿宋" w:cs="F4"/>
          <w:kern w:val="0"/>
          <w:sz w:val="28"/>
          <w:szCs w:val="28"/>
        </w:rPr>
        <w:t>（</w:t>
      </w:r>
      <w:r>
        <w:rPr>
          <w:rFonts w:ascii="仿宋" w:hAnsi="仿宋" w:eastAsia="仿宋" w:cs="TimesNewRomanPSMT"/>
          <w:kern w:val="0"/>
          <w:sz w:val="28"/>
          <w:szCs w:val="28"/>
        </w:rPr>
        <w:t>1</w:t>
      </w:r>
      <w:r>
        <w:rPr>
          <w:rFonts w:hint="eastAsia" w:ascii="仿宋" w:hAnsi="仿宋" w:eastAsia="仿宋" w:cs="F4"/>
          <w:kern w:val="0"/>
          <w:sz w:val="28"/>
          <w:szCs w:val="28"/>
        </w:rPr>
        <w:t>）招标人或投标人的主要人员的近亲属；</w:t>
      </w:r>
    </w:p>
    <w:p>
      <w:pPr>
        <w:autoSpaceDE w:val="0"/>
        <w:autoSpaceDN w:val="0"/>
        <w:adjustRightInd w:val="0"/>
        <w:spacing w:line="360" w:lineRule="auto"/>
        <w:jc w:val="left"/>
        <w:rPr>
          <w:rFonts w:ascii="仿宋" w:hAnsi="仿宋" w:eastAsia="仿宋" w:cs="F4"/>
          <w:kern w:val="0"/>
          <w:sz w:val="28"/>
          <w:szCs w:val="28"/>
        </w:rPr>
      </w:pPr>
      <w:r>
        <w:rPr>
          <w:rFonts w:hint="eastAsia" w:ascii="仿宋" w:hAnsi="仿宋" w:eastAsia="仿宋" w:cs="F4"/>
          <w:kern w:val="0"/>
          <w:sz w:val="28"/>
          <w:szCs w:val="28"/>
        </w:rPr>
        <w:t>（</w:t>
      </w:r>
      <w:r>
        <w:rPr>
          <w:rFonts w:ascii="仿宋" w:hAnsi="仿宋" w:eastAsia="仿宋" w:cs="TimesNewRomanPSMT"/>
          <w:kern w:val="0"/>
          <w:sz w:val="28"/>
          <w:szCs w:val="28"/>
        </w:rPr>
        <w:t>2</w:t>
      </w:r>
      <w:r>
        <w:rPr>
          <w:rFonts w:hint="eastAsia" w:ascii="仿宋" w:hAnsi="仿宋" w:eastAsia="仿宋" w:cs="F4"/>
          <w:kern w:val="0"/>
          <w:sz w:val="28"/>
          <w:szCs w:val="28"/>
        </w:rPr>
        <w:t>）与投标人有经济利益关系，可能影响对投标公正评审的；</w:t>
      </w:r>
    </w:p>
    <w:p>
      <w:pPr>
        <w:autoSpaceDE w:val="0"/>
        <w:autoSpaceDN w:val="0"/>
        <w:adjustRightInd w:val="0"/>
        <w:spacing w:line="360" w:lineRule="auto"/>
        <w:jc w:val="left"/>
        <w:rPr>
          <w:rFonts w:ascii="仿宋" w:hAnsi="仿宋" w:eastAsia="仿宋" w:cs="F4"/>
          <w:kern w:val="0"/>
          <w:sz w:val="28"/>
          <w:szCs w:val="28"/>
        </w:rPr>
      </w:pPr>
      <w:r>
        <w:rPr>
          <w:rFonts w:hint="eastAsia" w:ascii="仿宋" w:hAnsi="仿宋" w:eastAsia="仿宋" w:cs="F4"/>
          <w:kern w:val="0"/>
          <w:sz w:val="28"/>
          <w:szCs w:val="28"/>
        </w:rPr>
        <w:t>（</w:t>
      </w:r>
      <w:r>
        <w:rPr>
          <w:rFonts w:ascii="仿宋" w:hAnsi="仿宋" w:eastAsia="仿宋" w:cs="TimesNewRomanPSMT"/>
          <w:kern w:val="0"/>
          <w:sz w:val="28"/>
          <w:szCs w:val="28"/>
        </w:rPr>
        <w:t>3</w:t>
      </w:r>
      <w:r>
        <w:rPr>
          <w:rFonts w:hint="eastAsia" w:ascii="仿宋" w:hAnsi="仿宋" w:eastAsia="仿宋" w:cs="F4"/>
          <w:kern w:val="0"/>
          <w:sz w:val="28"/>
          <w:szCs w:val="28"/>
        </w:rPr>
        <w:t>）曾因在招标、评标以及其他与招标投标有关活动中从事违法行为而受过行政处罚或刑事处罚的；</w:t>
      </w:r>
    </w:p>
    <w:p>
      <w:pPr>
        <w:autoSpaceDE w:val="0"/>
        <w:autoSpaceDN w:val="0"/>
        <w:adjustRightInd w:val="0"/>
        <w:spacing w:line="360" w:lineRule="auto"/>
        <w:jc w:val="left"/>
        <w:rPr>
          <w:rFonts w:ascii="仿宋" w:hAnsi="仿宋" w:eastAsia="仿宋" w:cs="F4"/>
          <w:kern w:val="0"/>
          <w:sz w:val="28"/>
          <w:szCs w:val="28"/>
        </w:rPr>
      </w:pPr>
      <w:r>
        <w:rPr>
          <w:rFonts w:hint="eastAsia" w:ascii="仿宋" w:hAnsi="仿宋" w:eastAsia="仿宋" w:cs="F4"/>
          <w:kern w:val="0"/>
          <w:sz w:val="28"/>
          <w:szCs w:val="28"/>
        </w:rPr>
        <w:t>（</w:t>
      </w:r>
      <w:r>
        <w:rPr>
          <w:rFonts w:ascii="仿宋" w:hAnsi="仿宋" w:eastAsia="仿宋" w:cs="TimesNewRomanPSMT"/>
          <w:kern w:val="0"/>
          <w:sz w:val="28"/>
          <w:szCs w:val="28"/>
        </w:rPr>
        <w:t>4</w:t>
      </w:r>
      <w:r>
        <w:rPr>
          <w:rFonts w:hint="eastAsia" w:ascii="仿宋" w:hAnsi="仿宋" w:eastAsia="仿宋" w:cs="F4"/>
          <w:kern w:val="0"/>
          <w:sz w:val="28"/>
          <w:szCs w:val="28"/>
        </w:rPr>
        <w:t>）与投标人有其他利害关系。</w:t>
      </w:r>
    </w:p>
    <w:p>
      <w:pPr>
        <w:autoSpaceDE w:val="0"/>
        <w:autoSpaceDN w:val="0"/>
        <w:adjustRightInd w:val="0"/>
        <w:spacing w:line="360" w:lineRule="auto"/>
        <w:jc w:val="left"/>
        <w:rPr>
          <w:rFonts w:ascii="仿宋" w:hAnsi="仿宋" w:eastAsia="仿宋" w:cs="F2,Bold"/>
          <w:b/>
          <w:bCs/>
          <w:kern w:val="0"/>
          <w:sz w:val="28"/>
          <w:szCs w:val="28"/>
        </w:rPr>
      </w:pPr>
      <w:r>
        <w:rPr>
          <w:rFonts w:ascii="仿宋" w:hAnsi="仿宋" w:eastAsia="仿宋" w:cs="TimesNewRomanPS-BoldMT"/>
          <w:b/>
          <w:bCs/>
          <w:kern w:val="0"/>
          <w:sz w:val="28"/>
          <w:szCs w:val="28"/>
        </w:rPr>
        <w:t xml:space="preserve">6.2 </w:t>
      </w:r>
      <w:r>
        <w:rPr>
          <w:rFonts w:hint="eastAsia" w:ascii="仿宋" w:hAnsi="仿宋" w:eastAsia="仿宋" w:cs="F2,Bold"/>
          <w:b/>
          <w:bCs/>
          <w:kern w:val="0"/>
          <w:sz w:val="28"/>
          <w:szCs w:val="28"/>
        </w:rPr>
        <w:t>评标原则</w:t>
      </w:r>
    </w:p>
    <w:p>
      <w:pPr>
        <w:autoSpaceDE w:val="0"/>
        <w:autoSpaceDN w:val="0"/>
        <w:adjustRightInd w:val="0"/>
        <w:spacing w:line="360" w:lineRule="auto"/>
        <w:ind w:firstLine="560" w:firstLineChars="200"/>
        <w:jc w:val="left"/>
        <w:rPr>
          <w:rFonts w:ascii="仿宋" w:hAnsi="仿宋" w:eastAsia="仿宋" w:cs="F4"/>
          <w:kern w:val="0"/>
          <w:sz w:val="28"/>
          <w:szCs w:val="28"/>
        </w:rPr>
      </w:pPr>
      <w:r>
        <w:rPr>
          <w:rFonts w:hint="eastAsia" w:ascii="仿宋" w:hAnsi="仿宋" w:eastAsia="仿宋" w:cs="F4"/>
          <w:kern w:val="0"/>
          <w:sz w:val="28"/>
          <w:szCs w:val="28"/>
        </w:rPr>
        <w:t>评标活动遵循公平、公正、科学和择优的原则。</w:t>
      </w:r>
    </w:p>
    <w:p>
      <w:pPr>
        <w:autoSpaceDE w:val="0"/>
        <w:autoSpaceDN w:val="0"/>
        <w:adjustRightInd w:val="0"/>
        <w:spacing w:line="360" w:lineRule="auto"/>
        <w:jc w:val="left"/>
        <w:rPr>
          <w:rFonts w:ascii="仿宋" w:hAnsi="仿宋" w:eastAsia="仿宋" w:cs="F2,Bold"/>
          <w:b/>
          <w:bCs/>
          <w:kern w:val="0"/>
          <w:sz w:val="28"/>
          <w:szCs w:val="28"/>
        </w:rPr>
      </w:pPr>
      <w:r>
        <w:rPr>
          <w:rFonts w:ascii="仿宋" w:hAnsi="仿宋" w:eastAsia="仿宋" w:cs="TimesNewRomanPS-BoldMT"/>
          <w:b/>
          <w:bCs/>
          <w:kern w:val="0"/>
          <w:sz w:val="28"/>
          <w:szCs w:val="28"/>
        </w:rPr>
        <w:t xml:space="preserve">6.3 </w:t>
      </w:r>
      <w:r>
        <w:rPr>
          <w:rFonts w:hint="eastAsia" w:ascii="仿宋" w:hAnsi="仿宋" w:eastAsia="仿宋" w:cs="F2,Bold"/>
          <w:b/>
          <w:bCs/>
          <w:kern w:val="0"/>
          <w:sz w:val="28"/>
          <w:szCs w:val="28"/>
        </w:rPr>
        <w:t>评标</w:t>
      </w:r>
    </w:p>
    <w:p>
      <w:pPr>
        <w:autoSpaceDE w:val="0"/>
        <w:autoSpaceDN w:val="0"/>
        <w:adjustRightInd w:val="0"/>
        <w:spacing w:line="360" w:lineRule="auto"/>
        <w:ind w:firstLine="560" w:firstLineChars="200"/>
        <w:jc w:val="left"/>
        <w:rPr>
          <w:rFonts w:ascii="仿宋" w:hAnsi="仿宋" w:eastAsia="仿宋" w:cs="F4"/>
          <w:kern w:val="0"/>
          <w:sz w:val="28"/>
          <w:szCs w:val="28"/>
        </w:rPr>
      </w:pPr>
      <w:r>
        <w:rPr>
          <w:rFonts w:hint="eastAsia" w:ascii="仿宋" w:hAnsi="仿宋" w:eastAsia="仿宋" w:cs="F4"/>
          <w:kern w:val="0"/>
          <w:sz w:val="28"/>
          <w:szCs w:val="28"/>
        </w:rPr>
        <w:t>评标委员按照第三章</w:t>
      </w:r>
      <w:r>
        <w:rPr>
          <w:rFonts w:hint="eastAsia" w:ascii="仿宋" w:hAnsi="仿宋" w:eastAsia="仿宋" w:cs="TimesNewRomanPSMT"/>
          <w:kern w:val="0"/>
          <w:sz w:val="28"/>
          <w:szCs w:val="28"/>
        </w:rPr>
        <w:t>“</w:t>
      </w:r>
      <w:r>
        <w:rPr>
          <w:rFonts w:hint="eastAsia" w:ascii="仿宋" w:hAnsi="仿宋" w:eastAsia="仿宋" w:cs="F4"/>
          <w:kern w:val="0"/>
          <w:sz w:val="28"/>
          <w:szCs w:val="28"/>
        </w:rPr>
        <w:t>评标办法</w:t>
      </w:r>
      <w:r>
        <w:rPr>
          <w:rFonts w:hint="eastAsia" w:ascii="仿宋" w:hAnsi="仿宋" w:eastAsia="仿宋" w:cs="TimesNewRomanPSMT"/>
          <w:kern w:val="0"/>
          <w:sz w:val="28"/>
          <w:szCs w:val="28"/>
        </w:rPr>
        <w:t>”</w:t>
      </w:r>
      <w:r>
        <w:rPr>
          <w:rFonts w:hint="eastAsia" w:ascii="仿宋" w:hAnsi="仿宋" w:eastAsia="仿宋" w:cs="F4"/>
          <w:kern w:val="0"/>
          <w:sz w:val="28"/>
          <w:szCs w:val="28"/>
        </w:rPr>
        <w:t>规定的方法、评审因素、标准和程序对投标文件进行评审。第三章</w:t>
      </w:r>
      <w:r>
        <w:rPr>
          <w:rFonts w:hint="eastAsia" w:ascii="仿宋" w:hAnsi="仿宋" w:eastAsia="仿宋" w:cs="TimesNewRomanPSMT"/>
          <w:kern w:val="0"/>
          <w:sz w:val="28"/>
          <w:szCs w:val="28"/>
        </w:rPr>
        <w:t>“</w:t>
      </w:r>
      <w:r>
        <w:rPr>
          <w:rFonts w:hint="eastAsia" w:ascii="仿宋" w:hAnsi="仿宋" w:eastAsia="仿宋" w:cs="F4"/>
          <w:kern w:val="0"/>
          <w:sz w:val="28"/>
          <w:szCs w:val="28"/>
        </w:rPr>
        <w:t>评标办法</w:t>
      </w:r>
      <w:r>
        <w:rPr>
          <w:rFonts w:hint="eastAsia" w:ascii="仿宋" w:hAnsi="仿宋" w:eastAsia="仿宋" w:cs="TimesNewRomanPSMT"/>
          <w:kern w:val="0"/>
          <w:sz w:val="28"/>
          <w:szCs w:val="28"/>
        </w:rPr>
        <w:t>”</w:t>
      </w:r>
      <w:r>
        <w:rPr>
          <w:rFonts w:hint="eastAsia" w:ascii="仿宋" w:hAnsi="仿宋" w:eastAsia="仿宋" w:cs="F4"/>
          <w:kern w:val="0"/>
          <w:sz w:val="28"/>
          <w:szCs w:val="28"/>
        </w:rPr>
        <w:t>没有规定的方法、评审因素和标准，不作为评标依据。</w:t>
      </w:r>
    </w:p>
    <w:p>
      <w:pPr>
        <w:autoSpaceDE w:val="0"/>
        <w:autoSpaceDN w:val="0"/>
        <w:adjustRightInd w:val="0"/>
        <w:spacing w:line="360" w:lineRule="auto"/>
        <w:jc w:val="left"/>
        <w:rPr>
          <w:rFonts w:ascii="仿宋" w:hAnsi="仿宋" w:eastAsia="仿宋" w:cs="F2,Bold"/>
          <w:b/>
          <w:bCs/>
          <w:kern w:val="0"/>
          <w:sz w:val="28"/>
          <w:szCs w:val="28"/>
        </w:rPr>
      </w:pPr>
      <w:r>
        <w:rPr>
          <w:rFonts w:ascii="仿宋" w:hAnsi="仿宋" w:eastAsia="仿宋" w:cs="TimesNewRomanPS-BoldMT"/>
          <w:b/>
          <w:bCs/>
          <w:kern w:val="0"/>
          <w:sz w:val="28"/>
          <w:szCs w:val="28"/>
        </w:rPr>
        <w:t xml:space="preserve">6.4 </w:t>
      </w:r>
      <w:r>
        <w:rPr>
          <w:rFonts w:hint="eastAsia" w:ascii="仿宋" w:hAnsi="仿宋" w:eastAsia="仿宋" w:cs="F2,Bold"/>
          <w:b/>
          <w:bCs/>
          <w:kern w:val="0"/>
          <w:sz w:val="28"/>
          <w:szCs w:val="28"/>
        </w:rPr>
        <w:t>中标候选人的公示及异议</w:t>
      </w:r>
    </w:p>
    <w:p>
      <w:pPr>
        <w:autoSpaceDE w:val="0"/>
        <w:autoSpaceDN w:val="0"/>
        <w:adjustRightInd w:val="0"/>
        <w:spacing w:line="360" w:lineRule="auto"/>
        <w:ind w:firstLine="560" w:firstLineChars="200"/>
        <w:jc w:val="left"/>
        <w:rPr>
          <w:rFonts w:ascii="仿宋" w:hAnsi="仿宋" w:eastAsia="仿宋" w:cs="F4"/>
          <w:kern w:val="0"/>
          <w:sz w:val="28"/>
          <w:szCs w:val="28"/>
        </w:rPr>
      </w:pPr>
      <w:r>
        <w:rPr>
          <w:rFonts w:hint="eastAsia" w:ascii="仿宋" w:hAnsi="仿宋" w:eastAsia="仿宋" w:cs="F4"/>
          <w:kern w:val="0"/>
          <w:sz w:val="28"/>
          <w:szCs w:val="28"/>
        </w:rPr>
        <w:t>招标人应当自收到评标报告之日起</w:t>
      </w:r>
      <w:r>
        <w:rPr>
          <w:rFonts w:ascii="仿宋" w:hAnsi="仿宋" w:eastAsia="仿宋" w:cs="TimesNewRomanPSMT"/>
          <w:kern w:val="0"/>
          <w:sz w:val="28"/>
          <w:szCs w:val="28"/>
        </w:rPr>
        <w:t>3</w:t>
      </w:r>
      <w:r>
        <w:rPr>
          <w:rFonts w:hint="eastAsia" w:ascii="仿宋" w:hAnsi="仿宋" w:eastAsia="仿宋" w:cs="F4"/>
          <w:kern w:val="0"/>
          <w:sz w:val="28"/>
          <w:szCs w:val="28"/>
        </w:rPr>
        <w:t>日内在</w:t>
      </w:r>
      <w:r>
        <w:rPr>
          <w:rFonts w:hint="eastAsia" w:ascii="仿宋" w:hAnsi="仿宋" w:eastAsia="仿宋" w:cs="F4"/>
          <w:kern w:val="0"/>
          <w:sz w:val="28"/>
          <w:szCs w:val="28"/>
          <w:lang w:eastAsia="zh-CN"/>
        </w:rPr>
        <w:t>中交集团供应链管理信息系统</w:t>
      </w:r>
      <w:r>
        <w:rPr>
          <w:rFonts w:hint="eastAsia" w:ascii="仿宋" w:hAnsi="仿宋" w:eastAsia="仿宋" w:cs="F4"/>
          <w:kern w:val="0"/>
          <w:sz w:val="28"/>
          <w:szCs w:val="28"/>
        </w:rPr>
        <w:t>上公示中标候选人，公示期不得少于</w:t>
      </w:r>
      <w:r>
        <w:rPr>
          <w:rFonts w:ascii="仿宋" w:hAnsi="仿宋" w:eastAsia="仿宋" w:cs="TimesNewRomanPSMT"/>
          <w:kern w:val="0"/>
          <w:sz w:val="28"/>
          <w:szCs w:val="28"/>
        </w:rPr>
        <w:t>3</w:t>
      </w:r>
      <w:r>
        <w:rPr>
          <w:rFonts w:hint="eastAsia" w:ascii="仿宋" w:hAnsi="仿宋" w:eastAsia="仿宋" w:cs="F4"/>
          <w:kern w:val="0"/>
          <w:sz w:val="28"/>
          <w:szCs w:val="28"/>
        </w:rPr>
        <w:t>日。投标人或者其他利害关系人对评标结果有异议的，应当在中标候选人公示期间提出。招标人应当自收到异议之日起</w:t>
      </w:r>
      <w:r>
        <w:rPr>
          <w:rFonts w:ascii="仿宋" w:hAnsi="仿宋" w:eastAsia="仿宋" w:cs="TimesNewRomanPSMT"/>
          <w:kern w:val="0"/>
          <w:sz w:val="28"/>
          <w:szCs w:val="28"/>
        </w:rPr>
        <w:t>3</w:t>
      </w:r>
      <w:r>
        <w:rPr>
          <w:rFonts w:hint="eastAsia" w:ascii="仿宋" w:hAnsi="仿宋" w:eastAsia="仿宋" w:cs="F4"/>
          <w:kern w:val="0"/>
          <w:sz w:val="28"/>
          <w:szCs w:val="28"/>
        </w:rPr>
        <w:t>日内作出答复，答复前，应当暂停招标投标活动。</w:t>
      </w:r>
    </w:p>
    <w:p>
      <w:pPr>
        <w:autoSpaceDE w:val="0"/>
        <w:autoSpaceDN w:val="0"/>
        <w:adjustRightInd w:val="0"/>
        <w:spacing w:line="360" w:lineRule="auto"/>
        <w:ind w:firstLine="560" w:firstLineChars="200"/>
        <w:jc w:val="left"/>
        <w:rPr>
          <w:rFonts w:ascii="仿宋" w:hAnsi="仿宋" w:eastAsia="仿宋" w:cs="F4"/>
          <w:kern w:val="0"/>
          <w:sz w:val="28"/>
          <w:szCs w:val="28"/>
        </w:rPr>
      </w:pPr>
    </w:p>
    <w:p>
      <w:pPr>
        <w:autoSpaceDE w:val="0"/>
        <w:autoSpaceDN w:val="0"/>
        <w:adjustRightInd w:val="0"/>
        <w:spacing w:line="360" w:lineRule="auto"/>
        <w:jc w:val="center"/>
        <w:outlineLvl w:val="1"/>
        <w:rPr>
          <w:rFonts w:ascii="仿宋" w:hAnsi="仿宋" w:eastAsia="仿宋" w:cs="F2,Bold"/>
          <w:b/>
          <w:bCs/>
          <w:kern w:val="0"/>
          <w:sz w:val="36"/>
          <w:szCs w:val="28"/>
        </w:rPr>
      </w:pPr>
      <w:bookmarkStart w:id="31" w:name="_Toc523843135"/>
      <w:r>
        <w:rPr>
          <w:rFonts w:ascii="仿宋" w:hAnsi="仿宋" w:eastAsia="仿宋" w:cs="TimesNewRomanPS-BoldMT"/>
          <w:b/>
          <w:bCs/>
          <w:kern w:val="0"/>
          <w:sz w:val="36"/>
          <w:szCs w:val="28"/>
        </w:rPr>
        <w:t xml:space="preserve">7. </w:t>
      </w:r>
      <w:r>
        <w:rPr>
          <w:rFonts w:hint="eastAsia" w:ascii="仿宋" w:hAnsi="仿宋" w:eastAsia="仿宋" w:cs="F2,Bold"/>
          <w:b/>
          <w:bCs/>
          <w:kern w:val="0"/>
          <w:sz w:val="36"/>
          <w:szCs w:val="28"/>
        </w:rPr>
        <w:t>合同授予</w:t>
      </w:r>
      <w:bookmarkEnd w:id="31"/>
    </w:p>
    <w:p>
      <w:pPr>
        <w:autoSpaceDE w:val="0"/>
        <w:autoSpaceDN w:val="0"/>
        <w:adjustRightInd w:val="0"/>
        <w:spacing w:line="360" w:lineRule="auto"/>
        <w:jc w:val="left"/>
        <w:rPr>
          <w:rFonts w:ascii="仿宋" w:hAnsi="仿宋" w:eastAsia="仿宋" w:cs="F2,Bold"/>
          <w:b/>
          <w:bCs/>
          <w:kern w:val="0"/>
          <w:sz w:val="28"/>
          <w:szCs w:val="28"/>
        </w:rPr>
      </w:pPr>
      <w:r>
        <w:rPr>
          <w:rFonts w:ascii="仿宋" w:hAnsi="仿宋" w:eastAsia="仿宋" w:cs="TimesNewRomanPS-BoldMT"/>
          <w:b/>
          <w:bCs/>
          <w:kern w:val="0"/>
          <w:sz w:val="28"/>
          <w:szCs w:val="28"/>
        </w:rPr>
        <w:t>7.1 入围</w:t>
      </w:r>
      <w:r>
        <w:rPr>
          <w:rFonts w:hint="eastAsia" w:ascii="仿宋" w:hAnsi="仿宋" w:eastAsia="仿宋" w:cs="F2,Bold"/>
          <w:b/>
          <w:bCs/>
          <w:kern w:val="0"/>
          <w:sz w:val="28"/>
          <w:szCs w:val="28"/>
        </w:rPr>
        <w:t>定标方式</w:t>
      </w:r>
    </w:p>
    <w:p>
      <w:pPr>
        <w:autoSpaceDE w:val="0"/>
        <w:autoSpaceDN w:val="0"/>
        <w:adjustRightInd w:val="0"/>
        <w:spacing w:line="360" w:lineRule="auto"/>
        <w:ind w:firstLine="560" w:firstLineChars="200"/>
        <w:jc w:val="left"/>
        <w:rPr>
          <w:rFonts w:ascii="仿宋" w:hAnsi="仿宋" w:eastAsia="仿宋" w:cs="F4"/>
          <w:kern w:val="0"/>
          <w:sz w:val="28"/>
          <w:szCs w:val="28"/>
        </w:rPr>
      </w:pPr>
      <w:r>
        <w:rPr>
          <w:rFonts w:hint="eastAsia" w:ascii="仿宋" w:hAnsi="仿宋" w:eastAsia="仿宋" w:cs="F4"/>
          <w:kern w:val="0"/>
          <w:sz w:val="28"/>
          <w:szCs w:val="28"/>
        </w:rPr>
        <w:t>由评标委员会按招标文件规定的评标办法进行评标，并根据评标结果编写评标报告提交招标领导小组，由招标领导小组定标，确定入围单位。</w:t>
      </w:r>
    </w:p>
    <w:p>
      <w:pPr>
        <w:autoSpaceDE w:val="0"/>
        <w:autoSpaceDN w:val="0"/>
        <w:adjustRightInd w:val="0"/>
        <w:spacing w:line="360" w:lineRule="auto"/>
        <w:jc w:val="left"/>
        <w:rPr>
          <w:rFonts w:ascii="仿宋" w:hAnsi="仿宋" w:eastAsia="仿宋" w:cs="F2,Bold"/>
          <w:b/>
          <w:bCs/>
          <w:kern w:val="0"/>
          <w:sz w:val="28"/>
          <w:szCs w:val="28"/>
        </w:rPr>
      </w:pPr>
      <w:r>
        <w:rPr>
          <w:rFonts w:ascii="仿宋" w:hAnsi="仿宋" w:eastAsia="仿宋" w:cs="TimesNewRomanPS-BoldMT"/>
          <w:b/>
          <w:bCs/>
          <w:kern w:val="0"/>
          <w:sz w:val="28"/>
          <w:szCs w:val="28"/>
        </w:rPr>
        <w:t xml:space="preserve">7.2 </w:t>
      </w:r>
      <w:r>
        <w:rPr>
          <w:rFonts w:hint="eastAsia" w:ascii="仿宋" w:hAnsi="仿宋" w:eastAsia="仿宋" w:cs="F2,Bold"/>
          <w:b/>
          <w:bCs/>
          <w:kern w:val="0"/>
          <w:sz w:val="28"/>
          <w:szCs w:val="28"/>
        </w:rPr>
        <w:t xml:space="preserve">入围通知书 </w:t>
      </w:r>
    </w:p>
    <w:p>
      <w:pPr>
        <w:autoSpaceDE w:val="0"/>
        <w:autoSpaceDN w:val="0"/>
        <w:adjustRightInd w:val="0"/>
        <w:spacing w:line="360" w:lineRule="auto"/>
        <w:ind w:firstLine="560" w:firstLineChars="200"/>
        <w:jc w:val="left"/>
        <w:rPr>
          <w:rFonts w:ascii="仿宋" w:hAnsi="仿宋" w:eastAsia="仿宋" w:cs="F4"/>
          <w:kern w:val="0"/>
          <w:sz w:val="28"/>
          <w:szCs w:val="28"/>
        </w:rPr>
      </w:pPr>
      <w:r>
        <w:rPr>
          <w:rFonts w:hint="eastAsia" w:ascii="仿宋" w:hAnsi="仿宋" w:eastAsia="仿宋" w:cs="F4"/>
          <w:kern w:val="0"/>
          <w:sz w:val="28"/>
          <w:szCs w:val="28"/>
        </w:rPr>
        <w:t>在本章第</w:t>
      </w:r>
      <w:r>
        <w:rPr>
          <w:rFonts w:ascii="仿宋" w:hAnsi="仿宋" w:eastAsia="仿宋" w:cs="TimesNewRomanPSMT"/>
          <w:kern w:val="0"/>
          <w:sz w:val="28"/>
          <w:szCs w:val="28"/>
        </w:rPr>
        <w:t xml:space="preserve">3.3 </w:t>
      </w:r>
      <w:r>
        <w:rPr>
          <w:rFonts w:hint="eastAsia" w:ascii="仿宋" w:hAnsi="仿宋" w:eastAsia="仿宋" w:cs="F4"/>
          <w:kern w:val="0"/>
          <w:sz w:val="28"/>
          <w:szCs w:val="28"/>
        </w:rPr>
        <w:t>款规定的投标有效期内，招标人系统上向入围人发出入围通知书</w:t>
      </w:r>
      <w:r>
        <w:rPr>
          <w:rFonts w:ascii="仿宋" w:hAnsi="仿宋" w:eastAsia="仿宋"/>
          <w:sz w:val="28"/>
          <w:szCs w:val="28"/>
        </w:rPr>
        <w:t>。</w:t>
      </w:r>
      <w:r>
        <w:rPr>
          <w:rFonts w:hint="eastAsia" w:ascii="仿宋" w:hAnsi="仿宋" w:eastAsia="仿宋" w:cs="F4"/>
          <w:kern w:val="0"/>
          <w:sz w:val="28"/>
          <w:szCs w:val="28"/>
        </w:rPr>
        <w:t>同时将</w:t>
      </w:r>
      <w:r>
        <w:rPr>
          <w:rFonts w:hint="eastAsia" w:ascii="仿宋" w:hAnsi="仿宋" w:eastAsia="仿宋" w:cs="F4"/>
          <w:kern w:val="0"/>
          <w:sz w:val="28"/>
          <w:szCs w:val="28"/>
          <w:lang w:val="en-US" w:eastAsia="zh-CN"/>
        </w:rPr>
        <w:t>招标</w:t>
      </w:r>
      <w:r>
        <w:rPr>
          <w:rFonts w:hint="eastAsia" w:ascii="仿宋" w:hAnsi="仿宋" w:eastAsia="仿宋" w:cs="F4"/>
          <w:kern w:val="0"/>
          <w:sz w:val="28"/>
          <w:szCs w:val="28"/>
        </w:rPr>
        <w:t>结果通知未入围的投标人。</w:t>
      </w:r>
    </w:p>
    <w:p>
      <w:pPr>
        <w:autoSpaceDE w:val="0"/>
        <w:autoSpaceDN w:val="0"/>
        <w:adjustRightInd w:val="0"/>
        <w:spacing w:line="360" w:lineRule="auto"/>
        <w:jc w:val="left"/>
        <w:rPr>
          <w:rFonts w:ascii="仿宋" w:hAnsi="仿宋" w:eastAsia="仿宋" w:cs="F4"/>
          <w:kern w:val="0"/>
          <w:sz w:val="28"/>
          <w:szCs w:val="28"/>
        </w:rPr>
      </w:pPr>
      <w:r>
        <w:rPr>
          <w:rFonts w:hint="eastAsia" w:ascii="仿宋" w:hAnsi="仿宋" w:eastAsia="仿宋" w:cs="F4"/>
          <w:b/>
          <w:kern w:val="0"/>
          <w:sz w:val="28"/>
          <w:szCs w:val="28"/>
        </w:rPr>
        <w:t>7.3</w:t>
      </w:r>
      <w:r>
        <w:rPr>
          <w:rFonts w:ascii="仿宋" w:hAnsi="仿宋" w:eastAsia="仿宋"/>
          <w:b/>
          <w:sz w:val="28"/>
        </w:rPr>
        <w:t>框架协议</w:t>
      </w:r>
      <w:r>
        <w:br w:type="textWrapping"/>
      </w:r>
      <w:r>
        <w:rPr>
          <w:rFonts w:hint="eastAsia" w:ascii="仿宋" w:hAnsi="仿宋" w:eastAsia="仿宋" w:cs="F4"/>
          <w:kern w:val="0"/>
          <w:sz w:val="28"/>
          <w:szCs w:val="28"/>
        </w:rPr>
        <w:t>7.3.1</w:t>
      </w:r>
      <w:r>
        <w:rPr>
          <w:rFonts w:hint="eastAsia" w:ascii="仿宋" w:hAnsi="仿宋" w:eastAsia="仿宋" w:cs="F4"/>
          <w:kern w:val="0"/>
          <w:sz w:val="28"/>
          <w:szCs w:val="28"/>
          <w:lang w:val="en-US" w:eastAsia="zh-CN"/>
        </w:rPr>
        <w:t>中交四航局航通公司</w:t>
      </w:r>
      <w:r>
        <w:rPr>
          <w:rFonts w:ascii="仿宋" w:hAnsi="仿宋" w:eastAsia="仿宋"/>
          <w:sz w:val="28"/>
          <w:szCs w:val="28"/>
        </w:rPr>
        <w:t>根据确定入围的战略供应商的投标</w:t>
      </w:r>
      <w:r>
        <w:rPr>
          <w:rFonts w:hint="eastAsia" w:ascii="仿宋" w:hAnsi="仿宋" w:eastAsia="仿宋"/>
          <w:sz w:val="28"/>
          <w:szCs w:val="28"/>
          <w:lang w:val="en-US" w:eastAsia="zh-CN"/>
        </w:rPr>
        <w:t>文件、</w:t>
      </w:r>
      <w:r>
        <w:rPr>
          <w:rFonts w:ascii="仿宋" w:hAnsi="仿宋" w:eastAsia="仿宋"/>
          <w:sz w:val="28"/>
          <w:szCs w:val="28"/>
        </w:rPr>
        <w:t>价格机制生成</w:t>
      </w:r>
      <w:r>
        <w:rPr>
          <w:rFonts w:hint="eastAsia" w:ascii="仿宋" w:hAnsi="仿宋" w:eastAsia="仿宋"/>
          <w:sz w:val="28"/>
          <w:szCs w:val="28"/>
          <w:lang w:val="en-US" w:eastAsia="zh-CN"/>
        </w:rPr>
        <w:t>集采</w:t>
      </w:r>
      <w:r>
        <w:rPr>
          <w:rFonts w:ascii="仿宋" w:hAnsi="仿宋" w:eastAsia="仿宋"/>
          <w:sz w:val="28"/>
          <w:szCs w:val="28"/>
        </w:rPr>
        <w:t>框架协议。</w:t>
      </w:r>
      <w:r>
        <w:rPr>
          <w:rFonts w:ascii="Calibri" w:hAnsi="Calibri" w:eastAsia="仿宋" w:cs="Calibri"/>
          <w:sz w:val="28"/>
          <w:szCs w:val="28"/>
        </w:rPr>
        <w:t> </w:t>
      </w:r>
      <w:r>
        <w:rPr>
          <w:rFonts w:ascii="仿宋" w:hAnsi="仿宋" w:eastAsia="仿宋"/>
          <w:sz w:val="28"/>
          <w:szCs w:val="28"/>
        </w:rPr>
        <w:br w:type="textWrapping"/>
      </w:r>
      <w:r>
        <w:rPr>
          <w:rFonts w:ascii="仿宋" w:hAnsi="仿宋" w:eastAsia="仿宋"/>
          <w:sz w:val="28"/>
          <w:szCs w:val="28"/>
        </w:rPr>
        <w:t>7.3.2</w:t>
      </w:r>
      <w:r>
        <w:rPr>
          <w:rFonts w:ascii="Calibri" w:hAnsi="Calibri" w:eastAsia="仿宋" w:cs="Calibri"/>
          <w:sz w:val="28"/>
          <w:szCs w:val="28"/>
        </w:rPr>
        <w:t> </w:t>
      </w:r>
      <w:r>
        <w:rPr>
          <w:rFonts w:hint="eastAsia" w:ascii="Calibri" w:hAnsi="Calibri" w:eastAsia="仿宋" w:cs="Calibri"/>
          <w:sz w:val="28"/>
          <w:szCs w:val="28"/>
          <w:lang w:val="en-US" w:eastAsia="zh-CN"/>
        </w:rPr>
        <w:t>集采</w:t>
      </w:r>
      <w:r>
        <w:rPr>
          <w:rFonts w:ascii="仿宋" w:hAnsi="仿宋" w:eastAsia="仿宋"/>
          <w:sz w:val="28"/>
          <w:szCs w:val="28"/>
        </w:rPr>
        <w:t>框架协议由</w:t>
      </w:r>
      <w:r>
        <w:rPr>
          <w:rFonts w:hint="eastAsia" w:ascii="仿宋" w:hAnsi="仿宋" w:eastAsia="仿宋"/>
          <w:sz w:val="28"/>
          <w:szCs w:val="28"/>
          <w:lang w:val="en-US" w:eastAsia="zh-CN"/>
        </w:rPr>
        <w:t>四航局供应链管理部</w:t>
      </w:r>
      <w:r>
        <w:rPr>
          <w:rFonts w:ascii="仿宋" w:hAnsi="仿宋" w:eastAsia="仿宋"/>
          <w:sz w:val="28"/>
          <w:szCs w:val="28"/>
        </w:rPr>
        <w:t>录入</w:t>
      </w:r>
      <w:r>
        <w:rPr>
          <w:rFonts w:hint="eastAsia" w:ascii="仿宋" w:hAnsi="仿宋" w:eastAsia="仿宋"/>
          <w:sz w:val="28"/>
          <w:szCs w:val="28"/>
          <w:lang w:eastAsia="zh-CN"/>
        </w:rPr>
        <w:t>中交集团供应链管理信息系统</w:t>
      </w:r>
      <w:r>
        <w:rPr>
          <w:rFonts w:ascii="仿宋" w:hAnsi="仿宋" w:eastAsia="仿宋"/>
          <w:sz w:val="28"/>
          <w:szCs w:val="28"/>
        </w:rPr>
        <w:t>，作为</w:t>
      </w:r>
      <w:r>
        <w:rPr>
          <w:rFonts w:hint="eastAsia" w:ascii="仿宋" w:hAnsi="仿宋" w:eastAsia="仿宋"/>
          <w:sz w:val="28"/>
          <w:szCs w:val="28"/>
          <w:lang w:val="en-US" w:eastAsia="zh-CN"/>
        </w:rPr>
        <w:t>四航局航通公司</w:t>
      </w:r>
      <w:r>
        <w:rPr>
          <w:rFonts w:ascii="仿宋" w:hAnsi="仿宋" w:eastAsia="仿宋"/>
          <w:sz w:val="28"/>
          <w:szCs w:val="28"/>
        </w:rPr>
        <w:t>签订采购合同的依据。</w:t>
      </w:r>
    </w:p>
    <w:p>
      <w:pPr>
        <w:autoSpaceDE w:val="0"/>
        <w:autoSpaceDN w:val="0"/>
        <w:adjustRightInd w:val="0"/>
        <w:spacing w:line="360" w:lineRule="auto"/>
        <w:jc w:val="left"/>
        <w:rPr>
          <w:rFonts w:ascii="仿宋" w:hAnsi="仿宋" w:eastAsia="仿宋" w:cs="F2,Bold"/>
          <w:b/>
          <w:bCs/>
          <w:kern w:val="0"/>
          <w:sz w:val="28"/>
          <w:szCs w:val="28"/>
        </w:rPr>
      </w:pPr>
      <w:r>
        <w:rPr>
          <w:rFonts w:ascii="仿宋" w:hAnsi="仿宋" w:eastAsia="仿宋" w:cs="TimesNewRomanPS-BoldMT"/>
          <w:b/>
          <w:bCs/>
          <w:kern w:val="0"/>
          <w:sz w:val="28"/>
          <w:szCs w:val="28"/>
        </w:rPr>
        <w:t>7.</w:t>
      </w:r>
      <w:r>
        <w:rPr>
          <w:rFonts w:hint="eastAsia" w:ascii="仿宋" w:hAnsi="仿宋" w:eastAsia="仿宋" w:cs="TimesNewRomanPS-BoldMT"/>
          <w:b/>
          <w:bCs/>
          <w:kern w:val="0"/>
          <w:sz w:val="28"/>
          <w:szCs w:val="28"/>
        </w:rPr>
        <w:t>4</w:t>
      </w:r>
      <w:r>
        <w:rPr>
          <w:rFonts w:hint="eastAsia" w:ascii="仿宋" w:hAnsi="仿宋" w:eastAsia="仿宋" w:cs="F2,Bold"/>
          <w:b/>
          <w:bCs/>
          <w:kern w:val="0"/>
          <w:sz w:val="28"/>
          <w:szCs w:val="28"/>
        </w:rPr>
        <w:t>签订合同</w:t>
      </w:r>
    </w:p>
    <w:p>
      <w:pPr>
        <w:autoSpaceDE w:val="0"/>
        <w:autoSpaceDN w:val="0"/>
        <w:adjustRightInd w:val="0"/>
        <w:spacing w:line="360" w:lineRule="auto"/>
        <w:jc w:val="left"/>
        <w:outlineLvl w:val="1"/>
        <w:rPr>
          <w:rFonts w:ascii="仿宋" w:hAnsi="仿宋" w:eastAsia="仿宋"/>
          <w:sz w:val="28"/>
        </w:rPr>
      </w:pPr>
      <w:bookmarkStart w:id="32" w:name="_Toc523843136"/>
      <w:r>
        <w:rPr>
          <w:rFonts w:ascii="仿宋" w:hAnsi="仿宋" w:eastAsia="仿宋"/>
          <w:sz w:val="28"/>
        </w:rPr>
        <w:t>7.4.1</w:t>
      </w:r>
      <w:r>
        <w:rPr>
          <w:rFonts w:ascii="Calibri" w:hAnsi="Calibri" w:eastAsia="仿宋" w:cs="Calibri"/>
          <w:sz w:val="28"/>
        </w:rPr>
        <w:t> </w:t>
      </w:r>
      <w:r>
        <w:rPr>
          <w:rFonts w:ascii="仿宋" w:hAnsi="仿宋" w:eastAsia="仿宋"/>
          <w:sz w:val="28"/>
        </w:rPr>
        <w:t>合同主体确定</w:t>
      </w:r>
      <w:r>
        <w:rPr>
          <w:rFonts w:ascii="Calibri" w:hAnsi="Calibri" w:eastAsia="仿宋" w:cs="Calibri"/>
          <w:sz w:val="28"/>
        </w:rPr>
        <w:t> </w:t>
      </w:r>
      <w:r>
        <w:rPr>
          <w:rFonts w:ascii="仿宋" w:hAnsi="仿宋" w:eastAsia="仿宋"/>
          <w:sz w:val="28"/>
        </w:rPr>
        <w:br w:type="textWrapping"/>
      </w:r>
      <w:r>
        <w:rPr>
          <w:rFonts w:ascii="仿宋" w:hAnsi="仿宋" w:eastAsia="仿宋"/>
          <w:sz w:val="28"/>
        </w:rPr>
        <w:t>买方根据自身实际，结合项目情况，在入围的的战略供应商范围内自主</w:t>
      </w:r>
      <w:r>
        <w:rPr>
          <w:rFonts w:hint="eastAsia" w:ascii="仿宋" w:hAnsi="仿宋" w:eastAsia="仿宋"/>
          <w:sz w:val="28"/>
          <w:lang w:val="en-US" w:eastAsia="zh-CN"/>
        </w:rPr>
        <w:t>择优</w:t>
      </w:r>
      <w:r>
        <w:rPr>
          <w:rFonts w:ascii="仿宋" w:hAnsi="仿宋" w:eastAsia="仿宋"/>
          <w:sz w:val="28"/>
        </w:rPr>
        <w:t>选择，确定合同授予人，发出签约通知书。</w:t>
      </w:r>
      <w:r>
        <w:rPr>
          <w:rFonts w:ascii="Calibri" w:hAnsi="Calibri" w:eastAsia="仿宋" w:cs="Calibri"/>
          <w:sz w:val="28"/>
        </w:rPr>
        <w:t> </w:t>
      </w:r>
      <w:r>
        <w:rPr>
          <w:rFonts w:ascii="仿宋" w:hAnsi="仿宋" w:eastAsia="仿宋"/>
          <w:sz w:val="28"/>
        </w:rPr>
        <w:br w:type="textWrapping"/>
      </w:r>
      <w:r>
        <w:rPr>
          <w:rFonts w:ascii="仿宋" w:hAnsi="仿宋" w:eastAsia="仿宋"/>
          <w:sz w:val="28"/>
        </w:rPr>
        <w:t>7.4.2</w:t>
      </w:r>
      <w:r>
        <w:rPr>
          <w:rFonts w:ascii="Calibri" w:hAnsi="Calibri" w:eastAsia="仿宋" w:cs="Calibri"/>
          <w:sz w:val="28"/>
        </w:rPr>
        <w:t> </w:t>
      </w:r>
      <w:r>
        <w:rPr>
          <w:rFonts w:ascii="仿宋" w:hAnsi="仿宋" w:eastAsia="仿宋"/>
          <w:sz w:val="28"/>
        </w:rPr>
        <w:t>签订供货合同</w:t>
      </w:r>
      <w:r>
        <w:rPr>
          <w:rFonts w:ascii="Calibri" w:hAnsi="Calibri" w:eastAsia="仿宋" w:cs="Calibri"/>
          <w:sz w:val="28"/>
        </w:rPr>
        <w:t> </w:t>
      </w:r>
      <w:r>
        <w:rPr>
          <w:rFonts w:ascii="仿宋" w:hAnsi="仿宋" w:eastAsia="仿宋"/>
          <w:sz w:val="28"/>
        </w:rPr>
        <w:br w:type="textWrapping"/>
      </w:r>
      <w:r>
        <w:rPr>
          <w:rFonts w:ascii="仿宋" w:hAnsi="仿宋" w:eastAsia="仿宋"/>
          <w:sz w:val="28"/>
        </w:rPr>
        <w:t>买方和合同主体人应当自签约通知书发出之日起15天内，按照公司合同管理要求订立书面供货合同，列明具体供货数量、规格型号、供货日期及地点等内容。</w:t>
      </w:r>
    </w:p>
    <w:p>
      <w:pPr>
        <w:autoSpaceDE w:val="0"/>
        <w:autoSpaceDN w:val="0"/>
        <w:adjustRightInd w:val="0"/>
        <w:spacing w:line="360" w:lineRule="auto"/>
        <w:ind w:firstLine="3640" w:firstLineChars="1300"/>
        <w:jc w:val="left"/>
        <w:outlineLvl w:val="1"/>
        <w:rPr>
          <w:rFonts w:ascii="仿宋" w:hAnsi="仿宋" w:eastAsia="仿宋"/>
          <w:sz w:val="28"/>
        </w:rPr>
      </w:pPr>
    </w:p>
    <w:p>
      <w:pPr>
        <w:autoSpaceDE w:val="0"/>
        <w:autoSpaceDN w:val="0"/>
        <w:adjustRightInd w:val="0"/>
        <w:spacing w:line="360" w:lineRule="auto"/>
        <w:ind w:left="-1995" w:leftChars="-950" w:firstLine="4698" w:firstLineChars="1300"/>
        <w:jc w:val="left"/>
        <w:outlineLvl w:val="1"/>
        <w:rPr>
          <w:rFonts w:ascii="仿宋" w:hAnsi="仿宋" w:eastAsia="仿宋" w:cs="F2,Bold"/>
          <w:b/>
          <w:bCs/>
          <w:kern w:val="0"/>
          <w:sz w:val="36"/>
          <w:szCs w:val="28"/>
        </w:rPr>
      </w:pPr>
      <w:r>
        <w:rPr>
          <w:rFonts w:ascii="仿宋" w:hAnsi="仿宋" w:eastAsia="仿宋" w:cs="TimesNewRomanPS-BoldMT"/>
          <w:b/>
          <w:bCs/>
          <w:kern w:val="0"/>
          <w:sz w:val="36"/>
          <w:szCs w:val="28"/>
        </w:rPr>
        <w:t xml:space="preserve">8. </w:t>
      </w:r>
      <w:r>
        <w:rPr>
          <w:rFonts w:hint="eastAsia" w:ascii="仿宋" w:hAnsi="仿宋" w:eastAsia="仿宋" w:cs="F2,Bold"/>
          <w:b/>
          <w:bCs/>
          <w:kern w:val="0"/>
          <w:sz w:val="36"/>
          <w:szCs w:val="28"/>
        </w:rPr>
        <w:t>重新招标和不再招标</w:t>
      </w:r>
      <w:bookmarkEnd w:id="32"/>
    </w:p>
    <w:p>
      <w:pPr>
        <w:autoSpaceDE w:val="0"/>
        <w:autoSpaceDN w:val="0"/>
        <w:adjustRightInd w:val="0"/>
        <w:spacing w:line="360" w:lineRule="auto"/>
        <w:jc w:val="left"/>
        <w:rPr>
          <w:rFonts w:ascii="仿宋" w:hAnsi="仿宋" w:eastAsia="仿宋" w:cs="F2,Bold"/>
          <w:b/>
          <w:bCs/>
          <w:kern w:val="0"/>
          <w:sz w:val="28"/>
          <w:szCs w:val="28"/>
        </w:rPr>
      </w:pPr>
      <w:r>
        <w:rPr>
          <w:rFonts w:ascii="仿宋" w:hAnsi="仿宋" w:eastAsia="仿宋" w:cs="TimesNewRomanPS-BoldMT"/>
          <w:b/>
          <w:bCs/>
          <w:kern w:val="0"/>
          <w:sz w:val="28"/>
          <w:szCs w:val="28"/>
        </w:rPr>
        <w:t xml:space="preserve">8.1 </w:t>
      </w:r>
      <w:r>
        <w:rPr>
          <w:rFonts w:hint="eastAsia" w:ascii="仿宋" w:hAnsi="仿宋" w:eastAsia="仿宋" w:cs="F2,Bold"/>
          <w:b/>
          <w:bCs/>
          <w:kern w:val="0"/>
          <w:sz w:val="28"/>
          <w:szCs w:val="28"/>
        </w:rPr>
        <w:t>重新招标</w:t>
      </w:r>
    </w:p>
    <w:p>
      <w:pPr>
        <w:autoSpaceDE w:val="0"/>
        <w:autoSpaceDN w:val="0"/>
        <w:adjustRightInd w:val="0"/>
        <w:spacing w:line="360" w:lineRule="auto"/>
        <w:ind w:firstLine="560" w:firstLineChars="200"/>
        <w:jc w:val="left"/>
        <w:rPr>
          <w:rFonts w:ascii="仿宋" w:hAnsi="仿宋" w:eastAsia="仿宋" w:cs="F4"/>
          <w:kern w:val="0"/>
          <w:sz w:val="28"/>
          <w:szCs w:val="28"/>
        </w:rPr>
      </w:pPr>
      <w:r>
        <w:rPr>
          <w:rFonts w:hint="eastAsia" w:ascii="仿宋" w:hAnsi="仿宋" w:eastAsia="仿宋" w:cs="F4"/>
          <w:kern w:val="0"/>
          <w:sz w:val="28"/>
          <w:szCs w:val="28"/>
        </w:rPr>
        <w:t>有下列情形之一的，招标人将重新招标：</w:t>
      </w:r>
    </w:p>
    <w:p>
      <w:pPr>
        <w:autoSpaceDE w:val="0"/>
        <w:autoSpaceDN w:val="0"/>
        <w:adjustRightInd w:val="0"/>
        <w:spacing w:line="360" w:lineRule="auto"/>
        <w:jc w:val="left"/>
        <w:rPr>
          <w:rFonts w:ascii="仿宋" w:hAnsi="仿宋" w:eastAsia="仿宋" w:cs="F4"/>
          <w:kern w:val="0"/>
          <w:sz w:val="28"/>
          <w:szCs w:val="28"/>
        </w:rPr>
      </w:pPr>
      <w:r>
        <w:rPr>
          <w:rFonts w:ascii="仿宋" w:hAnsi="仿宋" w:eastAsia="仿宋" w:cs="TimesNewRomanPSMT"/>
          <w:kern w:val="0"/>
          <w:sz w:val="28"/>
          <w:szCs w:val="28"/>
        </w:rPr>
        <w:t>(1)</w:t>
      </w:r>
      <w:r>
        <w:rPr>
          <w:rFonts w:hint="eastAsia" w:ascii="仿宋" w:hAnsi="仿宋" w:eastAsia="仿宋" w:cs="F4"/>
          <w:kern w:val="0"/>
          <w:sz w:val="28"/>
          <w:szCs w:val="28"/>
        </w:rPr>
        <w:t>投标截止时间止，</w:t>
      </w:r>
      <w:r>
        <w:rPr>
          <w:rFonts w:hint="eastAsia" w:ascii="仿宋" w:hAnsi="仿宋" w:eastAsia="仿宋" w:cs="F4"/>
          <w:color w:val="0000FF"/>
          <w:kern w:val="0"/>
          <w:sz w:val="28"/>
          <w:szCs w:val="28"/>
        </w:rPr>
        <w:t>投标人少于</w:t>
      </w:r>
      <w:r>
        <w:rPr>
          <w:rFonts w:ascii="仿宋" w:hAnsi="仿宋" w:eastAsia="仿宋" w:cs="TimesNewRomanPSMT"/>
          <w:color w:val="0000FF"/>
          <w:kern w:val="0"/>
          <w:sz w:val="28"/>
          <w:szCs w:val="28"/>
        </w:rPr>
        <w:t>3</w:t>
      </w:r>
      <w:r>
        <w:rPr>
          <w:rFonts w:hint="eastAsia" w:ascii="仿宋" w:hAnsi="仿宋" w:eastAsia="仿宋" w:cs="F4"/>
          <w:color w:val="0000FF"/>
          <w:kern w:val="0"/>
          <w:sz w:val="28"/>
          <w:szCs w:val="28"/>
        </w:rPr>
        <w:t>个的</w:t>
      </w:r>
      <w:r>
        <w:rPr>
          <w:rFonts w:hint="eastAsia" w:ascii="仿宋" w:hAnsi="仿宋" w:eastAsia="仿宋" w:cs="F4"/>
          <w:kern w:val="0"/>
          <w:sz w:val="28"/>
          <w:szCs w:val="28"/>
        </w:rPr>
        <w:t>；</w:t>
      </w:r>
    </w:p>
    <w:p>
      <w:pPr>
        <w:autoSpaceDE w:val="0"/>
        <w:autoSpaceDN w:val="0"/>
        <w:adjustRightInd w:val="0"/>
        <w:spacing w:line="360" w:lineRule="auto"/>
        <w:jc w:val="left"/>
        <w:rPr>
          <w:rFonts w:ascii="仿宋" w:hAnsi="仿宋" w:eastAsia="仿宋" w:cs="F4"/>
          <w:kern w:val="0"/>
          <w:sz w:val="28"/>
          <w:szCs w:val="28"/>
        </w:rPr>
      </w:pPr>
      <w:r>
        <w:rPr>
          <w:rFonts w:ascii="仿宋" w:hAnsi="仿宋" w:eastAsia="仿宋" w:cs="TimesNewRomanPSMT"/>
          <w:kern w:val="0"/>
          <w:sz w:val="28"/>
          <w:szCs w:val="28"/>
        </w:rPr>
        <w:t>(2)</w:t>
      </w:r>
      <w:r>
        <w:rPr>
          <w:rFonts w:hint="eastAsia" w:ascii="仿宋" w:hAnsi="仿宋" w:eastAsia="仿宋" w:cs="F4"/>
          <w:kern w:val="0"/>
          <w:sz w:val="28"/>
          <w:szCs w:val="28"/>
        </w:rPr>
        <w:t>经评标委员会评审后否决所有投标的；</w:t>
      </w:r>
    </w:p>
    <w:p>
      <w:pPr>
        <w:autoSpaceDE w:val="0"/>
        <w:autoSpaceDN w:val="0"/>
        <w:adjustRightInd w:val="0"/>
        <w:spacing w:line="360" w:lineRule="auto"/>
        <w:jc w:val="left"/>
        <w:rPr>
          <w:rFonts w:ascii="仿宋" w:hAnsi="仿宋" w:eastAsia="仿宋" w:cs="F4"/>
          <w:kern w:val="0"/>
          <w:sz w:val="28"/>
          <w:szCs w:val="28"/>
        </w:rPr>
      </w:pPr>
      <w:r>
        <w:rPr>
          <w:rFonts w:ascii="仿宋" w:hAnsi="仿宋" w:eastAsia="仿宋" w:cs="TimesNewRomanPSMT"/>
          <w:kern w:val="0"/>
          <w:sz w:val="28"/>
          <w:szCs w:val="28"/>
        </w:rPr>
        <w:t>(3)</w:t>
      </w:r>
      <w:r>
        <w:rPr>
          <w:rFonts w:hint="eastAsia" w:ascii="仿宋" w:hAnsi="仿宋" w:eastAsia="仿宋" w:cs="F4"/>
          <w:kern w:val="0"/>
          <w:sz w:val="28"/>
          <w:szCs w:val="28"/>
        </w:rPr>
        <w:t>中标候选人均未与招标人签订合同的；</w:t>
      </w:r>
    </w:p>
    <w:p>
      <w:pPr>
        <w:autoSpaceDE w:val="0"/>
        <w:autoSpaceDN w:val="0"/>
        <w:adjustRightInd w:val="0"/>
        <w:spacing w:line="360" w:lineRule="auto"/>
        <w:jc w:val="left"/>
        <w:rPr>
          <w:rFonts w:ascii="仿宋" w:hAnsi="仿宋" w:eastAsia="仿宋" w:cs="F4"/>
          <w:kern w:val="0"/>
          <w:sz w:val="28"/>
          <w:szCs w:val="28"/>
        </w:rPr>
      </w:pPr>
      <w:r>
        <w:rPr>
          <w:rFonts w:ascii="仿宋" w:hAnsi="仿宋" w:eastAsia="仿宋" w:cs="TimesNewRomanPSMT"/>
          <w:kern w:val="0"/>
          <w:sz w:val="28"/>
          <w:szCs w:val="28"/>
        </w:rPr>
        <w:t>(4)</w:t>
      </w:r>
      <w:r>
        <w:rPr>
          <w:rFonts w:hint="eastAsia" w:ascii="仿宋" w:hAnsi="仿宋" w:eastAsia="仿宋" w:cs="F4"/>
          <w:kern w:val="0"/>
          <w:sz w:val="28"/>
          <w:szCs w:val="28"/>
        </w:rPr>
        <w:t>法律规定的其他情形。</w:t>
      </w:r>
    </w:p>
    <w:p>
      <w:pPr>
        <w:autoSpaceDE w:val="0"/>
        <w:autoSpaceDN w:val="0"/>
        <w:adjustRightInd w:val="0"/>
        <w:spacing w:line="360" w:lineRule="auto"/>
        <w:jc w:val="left"/>
        <w:rPr>
          <w:rFonts w:ascii="仿宋" w:hAnsi="仿宋" w:eastAsia="仿宋" w:cs="F2,Bold"/>
          <w:b/>
          <w:bCs/>
          <w:kern w:val="0"/>
          <w:sz w:val="28"/>
          <w:szCs w:val="28"/>
        </w:rPr>
      </w:pPr>
      <w:r>
        <w:rPr>
          <w:rFonts w:ascii="仿宋" w:hAnsi="仿宋" w:eastAsia="仿宋" w:cs="TimesNewRomanPS-BoldMT"/>
          <w:b/>
          <w:bCs/>
          <w:kern w:val="0"/>
          <w:sz w:val="28"/>
          <w:szCs w:val="28"/>
        </w:rPr>
        <w:t xml:space="preserve">8.2 </w:t>
      </w:r>
      <w:r>
        <w:rPr>
          <w:rFonts w:hint="eastAsia" w:ascii="仿宋" w:hAnsi="仿宋" w:eastAsia="仿宋" w:cs="F2,Bold"/>
          <w:b/>
          <w:bCs/>
          <w:kern w:val="0"/>
          <w:sz w:val="28"/>
          <w:szCs w:val="28"/>
        </w:rPr>
        <w:t>不再招标</w:t>
      </w:r>
    </w:p>
    <w:p>
      <w:pPr>
        <w:autoSpaceDE w:val="0"/>
        <w:autoSpaceDN w:val="0"/>
        <w:adjustRightInd w:val="0"/>
        <w:spacing w:line="360" w:lineRule="auto"/>
        <w:ind w:firstLine="560" w:firstLineChars="200"/>
        <w:jc w:val="left"/>
        <w:rPr>
          <w:rFonts w:ascii="仿宋" w:hAnsi="仿宋" w:eastAsia="仿宋" w:cs="TimesNewRomanPSMT"/>
          <w:kern w:val="0"/>
          <w:sz w:val="28"/>
          <w:szCs w:val="28"/>
        </w:rPr>
      </w:pPr>
      <w:r>
        <w:rPr>
          <w:rFonts w:hint="eastAsia" w:ascii="仿宋" w:hAnsi="仿宋" w:eastAsia="仿宋" w:cs="F4"/>
          <w:kern w:val="0"/>
          <w:sz w:val="28"/>
          <w:szCs w:val="28"/>
        </w:rPr>
        <w:t>按</w:t>
      </w:r>
      <w:r>
        <w:rPr>
          <w:rFonts w:ascii="仿宋" w:hAnsi="仿宋" w:eastAsia="仿宋" w:cs="TimesNewRomanPSMT"/>
          <w:kern w:val="0"/>
          <w:sz w:val="28"/>
          <w:szCs w:val="28"/>
        </w:rPr>
        <w:t>8.1</w:t>
      </w:r>
      <w:r>
        <w:rPr>
          <w:rFonts w:hint="eastAsia" w:ascii="仿宋" w:hAnsi="仿宋" w:eastAsia="仿宋" w:cs="F4"/>
          <w:kern w:val="0"/>
          <w:sz w:val="28"/>
          <w:szCs w:val="28"/>
        </w:rPr>
        <w:t>规定重新招标后，投标人仍少于</w:t>
      </w:r>
      <w:r>
        <w:rPr>
          <w:rFonts w:ascii="仿宋" w:hAnsi="仿宋" w:eastAsia="仿宋" w:cs="TimesNewRomanPSMT"/>
          <w:kern w:val="0"/>
          <w:sz w:val="28"/>
          <w:szCs w:val="28"/>
        </w:rPr>
        <w:t>3</w:t>
      </w:r>
      <w:r>
        <w:rPr>
          <w:rFonts w:hint="eastAsia" w:ascii="仿宋" w:hAnsi="仿宋" w:eastAsia="仿宋" w:cs="F4"/>
          <w:kern w:val="0"/>
          <w:sz w:val="28"/>
          <w:szCs w:val="28"/>
        </w:rPr>
        <w:t>个的，报有关部门备案后</w:t>
      </w:r>
      <w:r>
        <w:rPr>
          <w:rFonts w:ascii="仿宋" w:hAnsi="仿宋" w:eastAsia="仿宋" w:cs="F4"/>
          <w:kern w:val="0"/>
          <w:sz w:val="28"/>
          <w:szCs w:val="28"/>
        </w:rPr>
        <w:t>可以不再进行招标</w:t>
      </w:r>
      <w:r>
        <w:rPr>
          <w:rFonts w:hint="eastAsia" w:ascii="仿宋" w:hAnsi="仿宋" w:eastAsia="仿宋" w:cs="F4"/>
          <w:kern w:val="0"/>
          <w:sz w:val="28"/>
          <w:szCs w:val="28"/>
        </w:rPr>
        <w:t>，或者有</w:t>
      </w:r>
      <w:r>
        <w:rPr>
          <w:rFonts w:ascii="仿宋" w:hAnsi="仿宋" w:eastAsia="仿宋" w:cs="TimesNewRomanPSMT"/>
          <w:kern w:val="0"/>
          <w:sz w:val="28"/>
          <w:szCs w:val="28"/>
        </w:rPr>
        <w:t>2</w:t>
      </w:r>
      <w:r>
        <w:rPr>
          <w:rFonts w:hint="eastAsia" w:ascii="仿宋" w:hAnsi="仿宋" w:eastAsia="仿宋" w:cs="F4"/>
          <w:kern w:val="0"/>
          <w:sz w:val="28"/>
          <w:szCs w:val="28"/>
        </w:rPr>
        <w:t>家合格投标人时，对此</w:t>
      </w:r>
      <w:r>
        <w:rPr>
          <w:rFonts w:ascii="仿宋" w:hAnsi="仿宋" w:eastAsia="仿宋" w:cs="TimesNewRomanPSMT"/>
          <w:kern w:val="0"/>
          <w:sz w:val="28"/>
          <w:szCs w:val="28"/>
        </w:rPr>
        <w:t>2</w:t>
      </w:r>
      <w:r>
        <w:rPr>
          <w:rFonts w:hint="eastAsia" w:ascii="仿宋" w:hAnsi="仿宋" w:eastAsia="仿宋" w:cs="F4"/>
          <w:kern w:val="0"/>
          <w:sz w:val="28"/>
          <w:szCs w:val="28"/>
        </w:rPr>
        <w:t>家进行开标和评标。</w:t>
      </w:r>
    </w:p>
    <w:p>
      <w:pPr>
        <w:autoSpaceDE w:val="0"/>
        <w:autoSpaceDN w:val="0"/>
        <w:adjustRightInd w:val="0"/>
        <w:spacing w:line="360" w:lineRule="auto"/>
        <w:jc w:val="center"/>
        <w:outlineLvl w:val="1"/>
        <w:rPr>
          <w:rFonts w:ascii="仿宋" w:hAnsi="仿宋" w:eastAsia="仿宋" w:cs="TimesNewRomanPS-BoldMT"/>
          <w:b/>
          <w:bCs/>
          <w:kern w:val="0"/>
          <w:sz w:val="28"/>
          <w:szCs w:val="28"/>
        </w:rPr>
      </w:pPr>
    </w:p>
    <w:p>
      <w:pPr>
        <w:autoSpaceDE w:val="0"/>
        <w:autoSpaceDN w:val="0"/>
        <w:adjustRightInd w:val="0"/>
        <w:spacing w:line="360" w:lineRule="auto"/>
        <w:ind w:left="-1260" w:leftChars="-600"/>
        <w:jc w:val="center"/>
        <w:outlineLvl w:val="1"/>
        <w:rPr>
          <w:rFonts w:ascii="仿宋" w:hAnsi="仿宋" w:eastAsia="仿宋" w:cs="F2,Bold"/>
          <w:b/>
          <w:bCs/>
          <w:kern w:val="0"/>
          <w:sz w:val="36"/>
          <w:szCs w:val="28"/>
        </w:rPr>
      </w:pPr>
      <w:bookmarkStart w:id="33" w:name="_Toc523843137"/>
      <w:r>
        <w:rPr>
          <w:rFonts w:ascii="仿宋" w:hAnsi="仿宋" w:eastAsia="仿宋" w:cs="TimesNewRomanPS-BoldMT"/>
          <w:b/>
          <w:bCs/>
          <w:kern w:val="0"/>
          <w:sz w:val="36"/>
          <w:szCs w:val="28"/>
        </w:rPr>
        <w:t xml:space="preserve">9. </w:t>
      </w:r>
      <w:r>
        <w:rPr>
          <w:rFonts w:hint="eastAsia" w:ascii="仿宋" w:hAnsi="仿宋" w:eastAsia="仿宋" w:cs="F2,Bold"/>
          <w:b/>
          <w:bCs/>
          <w:kern w:val="0"/>
          <w:sz w:val="36"/>
          <w:szCs w:val="28"/>
        </w:rPr>
        <w:t>纪律和监督</w:t>
      </w:r>
      <w:bookmarkEnd w:id="33"/>
    </w:p>
    <w:p>
      <w:pPr>
        <w:autoSpaceDE w:val="0"/>
        <w:autoSpaceDN w:val="0"/>
        <w:adjustRightInd w:val="0"/>
        <w:spacing w:line="360" w:lineRule="auto"/>
        <w:jc w:val="left"/>
        <w:rPr>
          <w:rFonts w:ascii="仿宋" w:hAnsi="仿宋" w:eastAsia="仿宋" w:cs="F2,Bold"/>
          <w:b/>
          <w:bCs/>
          <w:kern w:val="0"/>
          <w:sz w:val="28"/>
          <w:szCs w:val="28"/>
        </w:rPr>
      </w:pPr>
      <w:r>
        <w:rPr>
          <w:rFonts w:ascii="仿宋" w:hAnsi="仿宋" w:eastAsia="仿宋" w:cs="TimesNewRomanPS-BoldMT"/>
          <w:b/>
          <w:bCs/>
          <w:kern w:val="0"/>
          <w:sz w:val="28"/>
          <w:szCs w:val="28"/>
        </w:rPr>
        <w:t xml:space="preserve">9.1 </w:t>
      </w:r>
      <w:r>
        <w:rPr>
          <w:rFonts w:hint="eastAsia" w:ascii="仿宋" w:hAnsi="仿宋" w:eastAsia="仿宋" w:cs="F2,Bold"/>
          <w:b/>
          <w:bCs/>
          <w:kern w:val="0"/>
          <w:sz w:val="28"/>
          <w:szCs w:val="28"/>
        </w:rPr>
        <w:t>对招标人的纪律要求</w:t>
      </w:r>
    </w:p>
    <w:p>
      <w:pPr>
        <w:autoSpaceDE w:val="0"/>
        <w:autoSpaceDN w:val="0"/>
        <w:adjustRightInd w:val="0"/>
        <w:spacing w:line="360" w:lineRule="auto"/>
        <w:ind w:firstLine="560" w:firstLineChars="200"/>
        <w:jc w:val="left"/>
        <w:rPr>
          <w:rFonts w:ascii="仿宋" w:hAnsi="仿宋" w:eastAsia="仿宋" w:cs="F4"/>
          <w:kern w:val="0"/>
          <w:sz w:val="28"/>
          <w:szCs w:val="28"/>
        </w:rPr>
      </w:pPr>
      <w:r>
        <w:rPr>
          <w:rFonts w:hint="eastAsia" w:ascii="仿宋" w:hAnsi="仿宋" w:eastAsia="仿宋" w:cs="F4"/>
          <w:kern w:val="0"/>
          <w:sz w:val="28"/>
          <w:szCs w:val="28"/>
        </w:rPr>
        <w:t>招标人不得泄漏招标投标活动中应当保密的情况和资料，不得与投标人串通损害国家利益、社会公共利益或者他人合法权益。</w:t>
      </w:r>
    </w:p>
    <w:p>
      <w:pPr>
        <w:autoSpaceDE w:val="0"/>
        <w:autoSpaceDN w:val="0"/>
        <w:adjustRightInd w:val="0"/>
        <w:spacing w:line="360" w:lineRule="auto"/>
        <w:jc w:val="left"/>
        <w:rPr>
          <w:rFonts w:ascii="仿宋" w:hAnsi="仿宋" w:eastAsia="仿宋" w:cs="TimesNewRomanPS-BoldMT"/>
          <w:b/>
          <w:bCs/>
          <w:kern w:val="0"/>
          <w:sz w:val="28"/>
          <w:szCs w:val="28"/>
        </w:rPr>
      </w:pPr>
      <w:r>
        <w:rPr>
          <w:rFonts w:ascii="仿宋" w:hAnsi="仿宋" w:eastAsia="仿宋" w:cs="TimesNewRomanPS-BoldMT"/>
          <w:b/>
          <w:bCs/>
          <w:kern w:val="0"/>
          <w:sz w:val="28"/>
          <w:szCs w:val="28"/>
        </w:rPr>
        <w:t xml:space="preserve">9.2 </w:t>
      </w:r>
      <w:r>
        <w:rPr>
          <w:rFonts w:hint="eastAsia" w:ascii="仿宋" w:hAnsi="仿宋" w:eastAsia="仿宋" w:cs="TimesNewRomanPS-BoldMT"/>
          <w:b/>
          <w:bCs/>
          <w:kern w:val="0"/>
          <w:sz w:val="28"/>
          <w:szCs w:val="28"/>
        </w:rPr>
        <w:t>对投标人的纪律要求</w:t>
      </w:r>
    </w:p>
    <w:p>
      <w:pPr>
        <w:autoSpaceDE w:val="0"/>
        <w:autoSpaceDN w:val="0"/>
        <w:adjustRightInd w:val="0"/>
        <w:spacing w:line="360" w:lineRule="auto"/>
        <w:ind w:firstLine="560" w:firstLineChars="200"/>
        <w:jc w:val="left"/>
        <w:rPr>
          <w:rFonts w:ascii="仿宋" w:hAnsi="仿宋" w:eastAsia="仿宋" w:cs="F4"/>
          <w:kern w:val="0"/>
          <w:sz w:val="28"/>
          <w:szCs w:val="28"/>
        </w:rPr>
      </w:pPr>
      <w:r>
        <w:rPr>
          <w:rFonts w:hint="eastAsia" w:ascii="仿宋" w:hAnsi="仿宋" w:eastAsia="仿宋" w:cs="F4"/>
          <w:kern w:val="0"/>
          <w:sz w:val="28"/>
          <w:szCs w:val="28"/>
        </w:rPr>
        <w:t>投标人不得相互串通投标或者与招标人串通投标，不得向招标人或者评标委员会成员行贿谋取中标，不得以他人名义投标或者以其他方式弄虚作假骗取中标；投标人不得以任何方式干扰、影响评标工作。</w:t>
      </w:r>
    </w:p>
    <w:p>
      <w:pPr>
        <w:autoSpaceDE w:val="0"/>
        <w:autoSpaceDN w:val="0"/>
        <w:adjustRightInd w:val="0"/>
        <w:spacing w:line="360" w:lineRule="auto"/>
        <w:jc w:val="left"/>
        <w:rPr>
          <w:rFonts w:ascii="仿宋" w:hAnsi="仿宋" w:eastAsia="仿宋" w:cs="F2,Bold"/>
          <w:b/>
          <w:bCs/>
          <w:kern w:val="0"/>
          <w:sz w:val="28"/>
          <w:szCs w:val="28"/>
        </w:rPr>
      </w:pPr>
      <w:r>
        <w:rPr>
          <w:rFonts w:ascii="仿宋" w:hAnsi="仿宋" w:eastAsia="仿宋" w:cs="TimesNewRomanPS-BoldMT"/>
          <w:b/>
          <w:bCs/>
          <w:kern w:val="0"/>
          <w:sz w:val="28"/>
          <w:szCs w:val="28"/>
        </w:rPr>
        <w:t xml:space="preserve">9.3 </w:t>
      </w:r>
      <w:r>
        <w:rPr>
          <w:rFonts w:hint="eastAsia" w:ascii="仿宋" w:hAnsi="仿宋" w:eastAsia="仿宋" w:cs="F2,Bold"/>
          <w:b/>
          <w:bCs/>
          <w:kern w:val="0"/>
          <w:sz w:val="28"/>
          <w:szCs w:val="28"/>
        </w:rPr>
        <w:t>对评标委员会成员的纪律要求</w:t>
      </w:r>
    </w:p>
    <w:p>
      <w:pPr>
        <w:autoSpaceDE w:val="0"/>
        <w:autoSpaceDN w:val="0"/>
        <w:adjustRightInd w:val="0"/>
        <w:spacing w:line="360" w:lineRule="auto"/>
        <w:ind w:firstLine="560" w:firstLineChars="200"/>
        <w:jc w:val="left"/>
        <w:rPr>
          <w:rFonts w:ascii="仿宋" w:hAnsi="仿宋" w:eastAsia="仿宋" w:cs="F4"/>
          <w:kern w:val="0"/>
          <w:sz w:val="28"/>
          <w:szCs w:val="28"/>
        </w:rPr>
      </w:pPr>
      <w:r>
        <w:rPr>
          <w:rFonts w:hint="eastAsia" w:ascii="仿宋" w:hAnsi="仿宋" w:eastAsia="仿宋" w:cs="F4"/>
          <w:kern w:val="0"/>
          <w:sz w:val="28"/>
          <w:szCs w:val="28"/>
        </w:rPr>
        <w:t>评标委员会成员不得收受他人的财物或者其他好处，不得向他人透漏对投标文件的评审和比较、中标候选人的推荐情况以及评标有关的其他情况。在评标活动中，评标委员会成员不得擅离职守，影响评标程序正常进行，不得使用第三章</w:t>
      </w:r>
      <w:r>
        <w:rPr>
          <w:rFonts w:hint="eastAsia" w:ascii="仿宋" w:hAnsi="仿宋" w:eastAsia="仿宋" w:cs="TimesNewRomanPSMT"/>
          <w:kern w:val="0"/>
          <w:sz w:val="28"/>
          <w:szCs w:val="28"/>
        </w:rPr>
        <w:t>“</w:t>
      </w:r>
      <w:r>
        <w:rPr>
          <w:rFonts w:hint="eastAsia" w:ascii="仿宋" w:hAnsi="仿宋" w:eastAsia="仿宋" w:cs="F4"/>
          <w:kern w:val="0"/>
          <w:sz w:val="28"/>
          <w:szCs w:val="28"/>
        </w:rPr>
        <w:t>评标办法</w:t>
      </w:r>
      <w:r>
        <w:rPr>
          <w:rFonts w:hint="eastAsia" w:ascii="仿宋" w:hAnsi="仿宋" w:eastAsia="仿宋" w:cs="TimesNewRomanPSMT"/>
          <w:kern w:val="0"/>
          <w:sz w:val="28"/>
          <w:szCs w:val="28"/>
        </w:rPr>
        <w:t>”</w:t>
      </w:r>
      <w:r>
        <w:rPr>
          <w:rFonts w:hint="eastAsia" w:ascii="仿宋" w:hAnsi="仿宋" w:eastAsia="仿宋" w:cs="F4"/>
          <w:kern w:val="0"/>
          <w:sz w:val="28"/>
          <w:szCs w:val="28"/>
        </w:rPr>
        <w:t>没有规定的评审因素和标准进行评标。</w:t>
      </w:r>
    </w:p>
    <w:p>
      <w:pPr>
        <w:autoSpaceDE w:val="0"/>
        <w:autoSpaceDN w:val="0"/>
        <w:adjustRightInd w:val="0"/>
        <w:spacing w:line="360" w:lineRule="auto"/>
        <w:jc w:val="left"/>
        <w:rPr>
          <w:rFonts w:ascii="仿宋" w:hAnsi="仿宋" w:eastAsia="仿宋" w:cs="F2,Bold"/>
          <w:b/>
          <w:bCs/>
          <w:kern w:val="0"/>
          <w:sz w:val="28"/>
          <w:szCs w:val="28"/>
        </w:rPr>
      </w:pPr>
      <w:r>
        <w:rPr>
          <w:rFonts w:ascii="仿宋" w:hAnsi="仿宋" w:eastAsia="仿宋" w:cs="TimesNewRomanPS-BoldMT"/>
          <w:b/>
          <w:bCs/>
          <w:kern w:val="0"/>
          <w:sz w:val="28"/>
          <w:szCs w:val="28"/>
        </w:rPr>
        <w:t xml:space="preserve">9.4 </w:t>
      </w:r>
      <w:r>
        <w:rPr>
          <w:rFonts w:hint="eastAsia" w:ascii="仿宋" w:hAnsi="仿宋" w:eastAsia="仿宋" w:cs="F2,Bold"/>
          <w:b/>
          <w:bCs/>
          <w:kern w:val="0"/>
          <w:sz w:val="28"/>
          <w:szCs w:val="28"/>
        </w:rPr>
        <w:t>对与评标活动有关的工作人员的纪律要求</w:t>
      </w:r>
    </w:p>
    <w:p>
      <w:pPr>
        <w:autoSpaceDE w:val="0"/>
        <w:autoSpaceDN w:val="0"/>
        <w:adjustRightInd w:val="0"/>
        <w:spacing w:line="360" w:lineRule="auto"/>
        <w:ind w:firstLine="560" w:firstLineChars="200"/>
        <w:jc w:val="left"/>
        <w:rPr>
          <w:rFonts w:ascii="仿宋" w:hAnsi="仿宋" w:eastAsia="仿宋" w:cs="F4"/>
          <w:kern w:val="0"/>
          <w:sz w:val="28"/>
          <w:szCs w:val="28"/>
        </w:rPr>
      </w:pPr>
      <w:r>
        <w:rPr>
          <w:rFonts w:hint="eastAsia" w:ascii="仿宋" w:hAnsi="仿宋" w:eastAsia="仿宋" w:cs="F4"/>
          <w:kern w:val="0"/>
          <w:sz w:val="28"/>
          <w:szCs w:val="28"/>
        </w:rPr>
        <w:t>与评标活动有关的工作人员不得收受他人的财物或者其他好处，不得向他人透漏对投标文件的评审和比较、中标候选人的推荐情况以及评标有关的其他情况。在评标活动中，与评标活动有关的工作人员不得擅离职守，影响评标程序正常进行。</w:t>
      </w:r>
    </w:p>
    <w:p>
      <w:pPr>
        <w:autoSpaceDE w:val="0"/>
        <w:autoSpaceDN w:val="0"/>
        <w:adjustRightInd w:val="0"/>
        <w:spacing w:line="360" w:lineRule="auto"/>
        <w:jc w:val="left"/>
        <w:rPr>
          <w:rFonts w:ascii="仿宋" w:hAnsi="仿宋" w:eastAsia="仿宋" w:cs="F2,Bold"/>
          <w:b/>
          <w:bCs/>
          <w:kern w:val="0"/>
          <w:sz w:val="28"/>
          <w:szCs w:val="28"/>
        </w:rPr>
      </w:pPr>
      <w:r>
        <w:rPr>
          <w:rFonts w:ascii="仿宋" w:hAnsi="仿宋" w:eastAsia="仿宋" w:cs="TimesNewRomanPS-BoldMT"/>
          <w:b/>
          <w:bCs/>
          <w:kern w:val="0"/>
          <w:sz w:val="28"/>
          <w:szCs w:val="28"/>
        </w:rPr>
        <w:t xml:space="preserve">9.5 </w:t>
      </w:r>
      <w:r>
        <w:rPr>
          <w:rFonts w:hint="eastAsia" w:ascii="仿宋" w:hAnsi="仿宋" w:eastAsia="仿宋" w:cs="F2,Bold"/>
          <w:b/>
          <w:bCs/>
          <w:kern w:val="0"/>
          <w:sz w:val="28"/>
          <w:szCs w:val="28"/>
        </w:rPr>
        <w:t>投诉</w:t>
      </w:r>
    </w:p>
    <w:p>
      <w:pPr>
        <w:autoSpaceDE w:val="0"/>
        <w:autoSpaceDN w:val="0"/>
        <w:adjustRightInd w:val="0"/>
        <w:spacing w:line="360" w:lineRule="auto"/>
        <w:ind w:firstLine="560" w:firstLineChars="200"/>
        <w:jc w:val="left"/>
        <w:rPr>
          <w:rFonts w:ascii="仿宋" w:hAnsi="仿宋" w:eastAsia="仿宋" w:cs="F2,Bold"/>
          <w:b/>
          <w:bCs/>
          <w:kern w:val="0"/>
          <w:sz w:val="28"/>
          <w:szCs w:val="28"/>
        </w:rPr>
      </w:pPr>
      <w:r>
        <w:rPr>
          <w:rFonts w:hint="eastAsia" w:ascii="仿宋" w:hAnsi="仿宋" w:eastAsia="仿宋" w:cs="F4"/>
          <w:kern w:val="0"/>
          <w:sz w:val="28"/>
          <w:szCs w:val="28"/>
        </w:rPr>
        <w:t>投标人和其他利害关系人认为本次招标活动违反法律、法规和规章规定的，有权向</w:t>
      </w:r>
      <w:r>
        <w:rPr>
          <w:rFonts w:hint="eastAsia" w:ascii="仿宋" w:hAnsi="仿宋" w:eastAsia="仿宋" w:cs="F2,Bold"/>
          <w:b/>
          <w:bCs/>
          <w:kern w:val="0"/>
          <w:sz w:val="28"/>
          <w:szCs w:val="28"/>
        </w:rPr>
        <w:t>有关监督部门</w:t>
      </w:r>
      <w:r>
        <w:rPr>
          <w:rFonts w:hint="eastAsia" w:ascii="仿宋" w:hAnsi="仿宋" w:eastAsia="仿宋" w:cs="F4"/>
          <w:kern w:val="0"/>
          <w:sz w:val="28"/>
          <w:szCs w:val="28"/>
        </w:rPr>
        <w:t>投诉。</w:t>
      </w:r>
    </w:p>
    <w:p>
      <w:pPr>
        <w:autoSpaceDE w:val="0"/>
        <w:autoSpaceDN w:val="0"/>
        <w:adjustRightInd w:val="0"/>
        <w:spacing w:line="360" w:lineRule="auto"/>
        <w:jc w:val="center"/>
        <w:outlineLvl w:val="1"/>
        <w:rPr>
          <w:rFonts w:ascii="仿宋" w:hAnsi="仿宋" w:eastAsia="仿宋" w:cs="TimesNewRomanPS-BoldMT"/>
          <w:b/>
          <w:bCs/>
          <w:kern w:val="0"/>
          <w:sz w:val="28"/>
          <w:szCs w:val="28"/>
        </w:rPr>
      </w:pPr>
    </w:p>
    <w:p>
      <w:pPr>
        <w:autoSpaceDE w:val="0"/>
        <w:autoSpaceDN w:val="0"/>
        <w:adjustRightInd w:val="0"/>
        <w:spacing w:line="360" w:lineRule="auto"/>
        <w:ind w:left="105" w:leftChars="50"/>
        <w:jc w:val="center"/>
        <w:outlineLvl w:val="1"/>
        <w:rPr>
          <w:rFonts w:ascii="仿宋" w:hAnsi="仿宋" w:eastAsia="仿宋" w:cs="F2,Bold"/>
          <w:b/>
          <w:bCs/>
          <w:kern w:val="0"/>
          <w:sz w:val="36"/>
          <w:szCs w:val="28"/>
        </w:rPr>
      </w:pPr>
      <w:bookmarkStart w:id="34" w:name="_Toc523843138"/>
      <w:r>
        <w:rPr>
          <w:rFonts w:ascii="仿宋" w:hAnsi="仿宋" w:eastAsia="仿宋" w:cs="TimesNewRomanPS-BoldMT"/>
          <w:b/>
          <w:bCs/>
          <w:kern w:val="0"/>
          <w:sz w:val="36"/>
          <w:szCs w:val="28"/>
        </w:rPr>
        <w:t xml:space="preserve">10. </w:t>
      </w:r>
      <w:r>
        <w:rPr>
          <w:rFonts w:hint="eastAsia" w:ascii="仿宋" w:hAnsi="仿宋" w:eastAsia="仿宋" w:cs="F2,Bold"/>
          <w:b/>
          <w:bCs/>
          <w:kern w:val="0"/>
          <w:sz w:val="36"/>
          <w:szCs w:val="28"/>
        </w:rPr>
        <w:t>需要补充的其他内容</w:t>
      </w:r>
      <w:bookmarkEnd w:id="34"/>
    </w:p>
    <w:p>
      <w:pPr>
        <w:spacing w:line="360" w:lineRule="auto"/>
        <w:ind w:firstLine="560" w:firstLineChars="200"/>
        <w:rPr>
          <w:rFonts w:ascii="仿宋" w:hAnsi="仿宋" w:eastAsia="仿宋" w:cs="F4"/>
          <w:kern w:val="0"/>
          <w:sz w:val="28"/>
          <w:szCs w:val="28"/>
        </w:rPr>
      </w:pPr>
      <w:r>
        <w:rPr>
          <w:rFonts w:ascii="仿宋" w:hAnsi="仿宋" w:eastAsia="仿宋" w:cs="F4"/>
          <w:kern w:val="0"/>
          <w:sz w:val="28"/>
          <w:szCs w:val="28"/>
        </w:rPr>
        <w:t>10.</w:t>
      </w:r>
      <w:r>
        <w:rPr>
          <w:rFonts w:hint="eastAsia" w:ascii="仿宋" w:hAnsi="仿宋" w:eastAsia="仿宋" w:cs="F4"/>
          <w:kern w:val="0"/>
          <w:sz w:val="28"/>
          <w:szCs w:val="28"/>
        </w:rPr>
        <w:t>1</w:t>
      </w:r>
      <w:r>
        <w:rPr>
          <w:rFonts w:ascii="仿宋" w:hAnsi="仿宋" w:eastAsia="仿宋" w:cs="F4"/>
          <w:kern w:val="0"/>
          <w:sz w:val="28"/>
          <w:szCs w:val="28"/>
        </w:rPr>
        <w:t>除不可抗力原因外，招标人不得在出售招标文件后擅自终止招标。</w:t>
      </w:r>
    </w:p>
    <w:p>
      <w:pPr>
        <w:spacing w:line="360" w:lineRule="auto"/>
        <w:ind w:firstLine="560" w:firstLineChars="200"/>
        <w:rPr>
          <w:rFonts w:ascii="仿宋" w:hAnsi="仿宋" w:eastAsia="仿宋" w:cs="F4"/>
          <w:kern w:val="0"/>
          <w:sz w:val="28"/>
          <w:szCs w:val="28"/>
        </w:rPr>
      </w:pPr>
      <w:r>
        <w:rPr>
          <w:rFonts w:ascii="仿宋" w:hAnsi="仿宋" w:eastAsia="仿宋" w:cs="F4"/>
          <w:kern w:val="0"/>
          <w:sz w:val="28"/>
          <w:szCs w:val="28"/>
        </w:rPr>
        <w:t>10.</w:t>
      </w:r>
      <w:r>
        <w:rPr>
          <w:rFonts w:hint="eastAsia" w:ascii="仿宋" w:hAnsi="仿宋" w:eastAsia="仿宋" w:cs="F4"/>
          <w:kern w:val="0"/>
          <w:sz w:val="28"/>
          <w:szCs w:val="28"/>
        </w:rPr>
        <w:t>2</w:t>
      </w:r>
      <w:r>
        <w:rPr>
          <w:rFonts w:ascii="仿宋" w:hAnsi="仿宋" w:eastAsia="仿宋" w:cs="F4"/>
          <w:kern w:val="0"/>
          <w:sz w:val="28"/>
          <w:szCs w:val="28"/>
        </w:rPr>
        <w:t xml:space="preserve"> 自购买招标文件之日起，投标人应保证其提供的联系方式(电话、传真、电子邮件)一直有效，以保证往来函件(招标文件的澄清、修改等)能及时通知投标人，并能及时反馈信息，否则招标人不承担由此引起的一切后果。</w:t>
      </w:r>
    </w:p>
    <w:p>
      <w:pPr>
        <w:autoSpaceDE w:val="0"/>
        <w:autoSpaceDN w:val="0"/>
        <w:adjustRightInd w:val="0"/>
        <w:spacing w:line="360" w:lineRule="auto"/>
        <w:rPr>
          <w:rFonts w:ascii="仿宋" w:hAnsi="仿宋" w:eastAsia="仿宋" w:cs="F4"/>
          <w:b/>
          <w:bCs/>
          <w:kern w:val="0"/>
          <w:sz w:val="28"/>
          <w:szCs w:val="28"/>
        </w:rPr>
      </w:pPr>
    </w:p>
    <w:p>
      <w:pPr>
        <w:autoSpaceDE w:val="0"/>
        <w:autoSpaceDN w:val="0"/>
        <w:adjustRightInd w:val="0"/>
        <w:spacing w:line="360" w:lineRule="auto"/>
        <w:jc w:val="left"/>
        <w:rPr>
          <w:rFonts w:ascii="仿宋" w:hAnsi="仿宋" w:eastAsia="仿宋" w:cs="F4"/>
          <w:kern w:val="0"/>
          <w:sz w:val="28"/>
          <w:szCs w:val="28"/>
        </w:rPr>
      </w:pPr>
      <w:r>
        <w:rPr>
          <w:rFonts w:hint="eastAsia" w:ascii="仿宋" w:hAnsi="仿宋" w:eastAsia="仿宋" w:cs="F2,Bold"/>
          <w:bCs/>
          <w:kern w:val="0"/>
          <w:sz w:val="28"/>
          <w:szCs w:val="28"/>
        </w:rPr>
        <w:t>附件一：开标记录表（中交集团供应链管理信息系统填报）</w:t>
      </w:r>
    </w:p>
    <w:p>
      <w:pPr>
        <w:autoSpaceDE w:val="0"/>
        <w:autoSpaceDN w:val="0"/>
        <w:adjustRightInd w:val="0"/>
        <w:spacing w:line="360" w:lineRule="auto"/>
        <w:jc w:val="left"/>
        <w:rPr>
          <w:rFonts w:ascii="仿宋" w:hAnsi="仿宋" w:eastAsia="仿宋" w:cs="TimesNewRomanPSMT"/>
          <w:kern w:val="0"/>
          <w:sz w:val="28"/>
          <w:szCs w:val="28"/>
        </w:rPr>
      </w:pPr>
      <w:r>
        <w:rPr>
          <w:rFonts w:hint="eastAsia" w:ascii="仿宋" w:hAnsi="仿宋" w:eastAsia="仿宋" w:cs="F2,Bold"/>
          <w:bCs/>
          <w:kern w:val="0"/>
          <w:sz w:val="28"/>
          <w:szCs w:val="28"/>
        </w:rPr>
        <w:t>附件二：问题澄清通知（中交集团供应链管理信息系统发出澄清通知）</w:t>
      </w:r>
    </w:p>
    <w:p>
      <w:pPr>
        <w:autoSpaceDE w:val="0"/>
        <w:autoSpaceDN w:val="0"/>
        <w:adjustRightInd w:val="0"/>
        <w:spacing w:line="360" w:lineRule="auto"/>
        <w:jc w:val="left"/>
        <w:rPr>
          <w:rFonts w:ascii="仿宋" w:hAnsi="仿宋" w:eastAsia="仿宋" w:cs="F4"/>
          <w:kern w:val="0"/>
          <w:sz w:val="28"/>
          <w:szCs w:val="28"/>
        </w:rPr>
      </w:pPr>
      <w:r>
        <w:rPr>
          <w:rFonts w:hint="eastAsia" w:ascii="仿宋" w:hAnsi="仿宋" w:eastAsia="仿宋" w:cs="F2,Bold"/>
          <w:bCs/>
          <w:kern w:val="0"/>
          <w:sz w:val="28"/>
          <w:szCs w:val="28"/>
        </w:rPr>
        <w:t>附件三：问题的澄清（中交集团供应链管理信息系统对问题进行澄清）</w:t>
      </w:r>
    </w:p>
    <w:p>
      <w:pPr>
        <w:autoSpaceDE w:val="0"/>
        <w:autoSpaceDN w:val="0"/>
        <w:adjustRightInd w:val="0"/>
        <w:spacing w:line="360" w:lineRule="auto"/>
        <w:jc w:val="left"/>
        <w:rPr>
          <w:rFonts w:ascii="仿宋" w:hAnsi="仿宋" w:eastAsia="仿宋" w:cs="F4"/>
          <w:kern w:val="0"/>
          <w:sz w:val="28"/>
          <w:szCs w:val="28"/>
        </w:rPr>
      </w:pPr>
      <w:r>
        <w:rPr>
          <w:rFonts w:hint="eastAsia" w:ascii="仿宋" w:hAnsi="仿宋" w:eastAsia="仿宋" w:cs="F2,Bold"/>
          <w:bCs/>
          <w:kern w:val="0"/>
          <w:sz w:val="28"/>
          <w:szCs w:val="28"/>
        </w:rPr>
        <w:t>附件四：中标通知书（中交集团供应链管理信息系统发出中标通知书）</w:t>
      </w:r>
    </w:p>
    <w:p>
      <w:pPr>
        <w:autoSpaceDE w:val="0"/>
        <w:autoSpaceDN w:val="0"/>
        <w:adjustRightInd w:val="0"/>
        <w:spacing w:line="360" w:lineRule="auto"/>
        <w:jc w:val="left"/>
        <w:rPr>
          <w:rFonts w:ascii="仿宋" w:hAnsi="仿宋" w:eastAsia="仿宋" w:cs="F4"/>
          <w:kern w:val="0"/>
          <w:sz w:val="28"/>
          <w:szCs w:val="28"/>
        </w:rPr>
      </w:pPr>
      <w:r>
        <w:rPr>
          <w:rFonts w:hint="eastAsia" w:ascii="仿宋" w:hAnsi="仿宋" w:eastAsia="仿宋" w:cs="F2,Bold"/>
          <w:bCs/>
          <w:kern w:val="0"/>
          <w:sz w:val="28"/>
          <w:szCs w:val="28"/>
        </w:rPr>
        <w:t>附件五：中标结果通知书（中交集团供应链管理信息系统发出中标通知书）</w:t>
      </w:r>
    </w:p>
    <w:p>
      <w:pPr>
        <w:autoSpaceDE w:val="0"/>
        <w:autoSpaceDN w:val="0"/>
        <w:adjustRightInd w:val="0"/>
        <w:spacing w:line="360" w:lineRule="auto"/>
        <w:jc w:val="left"/>
        <w:rPr>
          <w:rFonts w:ascii="仿宋" w:hAnsi="仿宋" w:eastAsia="仿宋" w:cs="F4"/>
          <w:color w:val="0000FF"/>
          <w:kern w:val="0"/>
          <w:sz w:val="28"/>
          <w:szCs w:val="28"/>
        </w:rPr>
      </w:pPr>
      <w:r>
        <w:rPr>
          <w:rFonts w:hint="eastAsia" w:ascii="仿宋" w:hAnsi="仿宋" w:eastAsia="仿宋" w:cs="F2,Bold"/>
          <w:bCs/>
          <w:color w:val="0000FF"/>
          <w:kern w:val="0"/>
          <w:sz w:val="28"/>
          <w:szCs w:val="28"/>
        </w:rPr>
        <w:t>附件六：确认通知（中交集团供应链管理信息系统确认中标结果）</w:t>
      </w:r>
    </w:p>
    <w:p>
      <w:pPr>
        <w:autoSpaceDE w:val="0"/>
        <w:autoSpaceDN w:val="0"/>
        <w:adjustRightInd w:val="0"/>
        <w:spacing w:line="276" w:lineRule="auto"/>
        <w:rPr>
          <w:rFonts w:ascii="仿宋" w:hAnsi="仿宋" w:eastAsia="仿宋" w:cs="F4"/>
          <w:b/>
          <w:bCs/>
          <w:kern w:val="0"/>
          <w:sz w:val="28"/>
          <w:szCs w:val="28"/>
        </w:rPr>
      </w:pPr>
    </w:p>
    <w:p>
      <w:pPr>
        <w:autoSpaceDE w:val="0"/>
        <w:autoSpaceDN w:val="0"/>
        <w:adjustRightInd w:val="0"/>
        <w:spacing w:line="276" w:lineRule="auto"/>
        <w:rPr>
          <w:rFonts w:ascii="仿宋" w:hAnsi="仿宋" w:eastAsia="仿宋" w:cs="F4"/>
          <w:b/>
          <w:bCs/>
          <w:kern w:val="0"/>
          <w:sz w:val="28"/>
          <w:szCs w:val="28"/>
        </w:rPr>
      </w:pPr>
    </w:p>
    <w:p>
      <w:pPr>
        <w:autoSpaceDE w:val="0"/>
        <w:autoSpaceDN w:val="0"/>
        <w:adjustRightInd w:val="0"/>
        <w:spacing w:line="276" w:lineRule="auto"/>
        <w:rPr>
          <w:rFonts w:ascii="仿宋" w:hAnsi="仿宋" w:eastAsia="仿宋" w:cs="F4"/>
          <w:b/>
          <w:bCs/>
          <w:kern w:val="0"/>
          <w:sz w:val="28"/>
          <w:szCs w:val="28"/>
        </w:rPr>
      </w:pPr>
    </w:p>
    <w:p>
      <w:pPr>
        <w:autoSpaceDE w:val="0"/>
        <w:autoSpaceDN w:val="0"/>
        <w:adjustRightInd w:val="0"/>
        <w:spacing w:line="276" w:lineRule="auto"/>
        <w:rPr>
          <w:rFonts w:ascii="仿宋" w:hAnsi="仿宋" w:eastAsia="仿宋" w:cs="F4"/>
          <w:b/>
          <w:bCs/>
          <w:kern w:val="0"/>
          <w:sz w:val="28"/>
          <w:szCs w:val="28"/>
        </w:rPr>
      </w:pPr>
    </w:p>
    <w:p>
      <w:pPr>
        <w:autoSpaceDE w:val="0"/>
        <w:autoSpaceDN w:val="0"/>
        <w:adjustRightInd w:val="0"/>
        <w:spacing w:line="276" w:lineRule="auto"/>
        <w:rPr>
          <w:rFonts w:ascii="仿宋" w:hAnsi="仿宋" w:eastAsia="仿宋" w:cs="F4"/>
          <w:b/>
          <w:bCs/>
          <w:kern w:val="0"/>
          <w:sz w:val="28"/>
          <w:szCs w:val="28"/>
        </w:rPr>
      </w:pPr>
    </w:p>
    <w:p>
      <w:pPr>
        <w:autoSpaceDE w:val="0"/>
        <w:autoSpaceDN w:val="0"/>
        <w:adjustRightInd w:val="0"/>
        <w:spacing w:line="276" w:lineRule="auto"/>
        <w:rPr>
          <w:rFonts w:ascii="仿宋" w:hAnsi="仿宋" w:eastAsia="仿宋" w:cs="F4"/>
          <w:b/>
          <w:bCs/>
          <w:kern w:val="0"/>
          <w:sz w:val="28"/>
          <w:szCs w:val="28"/>
        </w:rPr>
      </w:pPr>
    </w:p>
    <w:p>
      <w:pPr>
        <w:autoSpaceDE w:val="0"/>
        <w:autoSpaceDN w:val="0"/>
        <w:adjustRightInd w:val="0"/>
        <w:spacing w:line="276" w:lineRule="auto"/>
        <w:rPr>
          <w:rFonts w:ascii="仿宋" w:hAnsi="仿宋" w:eastAsia="仿宋" w:cs="F4"/>
          <w:b/>
          <w:bCs/>
          <w:kern w:val="0"/>
          <w:sz w:val="28"/>
          <w:szCs w:val="28"/>
        </w:rPr>
      </w:pPr>
    </w:p>
    <w:p>
      <w:pPr>
        <w:autoSpaceDE w:val="0"/>
        <w:autoSpaceDN w:val="0"/>
        <w:adjustRightInd w:val="0"/>
        <w:spacing w:line="276" w:lineRule="auto"/>
        <w:rPr>
          <w:rFonts w:ascii="仿宋" w:hAnsi="仿宋" w:eastAsia="仿宋" w:cs="F4"/>
          <w:b/>
          <w:bCs/>
          <w:kern w:val="0"/>
          <w:sz w:val="28"/>
          <w:szCs w:val="28"/>
        </w:rPr>
      </w:pPr>
    </w:p>
    <w:p>
      <w:pPr>
        <w:autoSpaceDE w:val="0"/>
        <w:autoSpaceDN w:val="0"/>
        <w:adjustRightInd w:val="0"/>
        <w:spacing w:line="276" w:lineRule="auto"/>
        <w:rPr>
          <w:rFonts w:ascii="仿宋" w:hAnsi="仿宋" w:eastAsia="仿宋" w:cs="F4"/>
          <w:b/>
          <w:bCs/>
          <w:kern w:val="0"/>
          <w:sz w:val="28"/>
          <w:szCs w:val="28"/>
        </w:rPr>
      </w:pPr>
    </w:p>
    <w:p>
      <w:pPr>
        <w:autoSpaceDE w:val="0"/>
        <w:autoSpaceDN w:val="0"/>
        <w:adjustRightInd w:val="0"/>
        <w:spacing w:line="276" w:lineRule="auto"/>
        <w:rPr>
          <w:rFonts w:ascii="仿宋" w:hAnsi="仿宋" w:eastAsia="仿宋" w:cs="F4"/>
          <w:b/>
          <w:bCs/>
          <w:kern w:val="0"/>
          <w:sz w:val="28"/>
          <w:szCs w:val="28"/>
        </w:rPr>
      </w:pPr>
    </w:p>
    <w:p>
      <w:pPr>
        <w:autoSpaceDE w:val="0"/>
        <w:autoSpaceDN w:val="0"/>
        <w:adjustRightInd w:val="0"/>
        <w:spacing w:line="276" w:lineRule="auto"/>
        <w:rPr>
          <w:rFonts w:ascii="仿宋" w:hAnsi="仿宋" w:eastAsia="仿宋" w:cs="F4"/>
          <w:b/>
          <w:bCs/>
          <w:kern w:val="0"/>
          <w:sz w:val="28"/>
          <w:szCs w:val="28"/>
        </w:rPr>
      </w:pPr>
    </w:p>
    <w:p>
      <w:pPr>
        <w:autoSpaceDE w:val="0"/>
        <w:autoSpaceDN w:val="0"/>
        <w:adjustRightInd w:val="0"/>
        <w:spacing w:line="276" w:lineRule="auto"/>
        <w:rPr>
          <w:rFonts w:ascii="仿宋" w:hAnsi="仿宋" w:eastAsia="仿宋" w:cs="F4"/>
          <w:b/>
          <w:bCs/>
          <w:kern w:val="0"/>
          <w:sz w:val="28"/>
          <w:szCs w:val="28"/>
        </w:rPr>
      </w:pPr>
    </w:p>
    <w:p>
      <w:pPr>
        <w:autoSpaceDE w:val="0"/>
        <w:autoSpaceDN w:val="0"/>
        <w:adjustRightInd w:val="0"/>
        <w:spacing w:line="276" w:lineRule="auto"/>
        <w:rPr>
          <w:rFonts w:ascii="仿宋" w:hAnsi="仿宋" w:eastAsia="仿宋" w:cs="F4"/>
          <w:b/>
          <w:bCs/>
          <w:kern w:val="0"/>
          <w:sz w:val="28"/>
          <w:szCs w:val="28"/>
        </w:rPr>
      </w:pPr>
    </w:p>
    <w:p>
      <w:pPr>
        <w:autoSpaceDE w:val="0"/>
        <w:autoSpaceDN w:val="0"/>
        <w:adjustRightInd w:val="0"/>
        <w:spacing w:line="276" w:lineRule="auto"/>
        <w:rPr>
          <w:rFonts w:ascii="仿宋" w:hAnsi="仿宋" w:eastAsia="仿宋" w:cs="F4"/>
          <w:b/>
          <w:bCs/>
          <w:kern w:val="0"/>
          <w:sz w:val="28"/>
          <w:szCs w:val="28"/>
        </w:rPr>
      </w:pPr>
    </w:p>
    <w:p>
      <w:pPr>
        <w:autoSpaceDE w:val="0"/>
        <w:autoSpaceDN w:val="0"/>
        <w:adjustRightInd w:val="0"/>
        <w:spacing w:line="276" w:lineRule="auto"/>
        <w:rPr>
          <w:rFonts w:ascii="仿宋" w:hAnsi="仿宋" w:eastAsia="仿宋" w:cs="F4"/>
          <w:b/>
          <w:bCs/>
          <w:kern w:val="0"/>
          <w:sz w:val="28"/>
          <w:szCs w:val="28"/>
        </w:rPr>
      </w:pPr>
    </w:p>
    <w:p>
      <w:pPr>
        <w:autoSpaceDE w:val="0"/>
        <w:autoSpaceDN w:val="0"/>
        <w:adjustRightInd w:val="0"/>
        <w:spacing w:line="276" w:lineRule="auto"/>
        <w:rPr>
          <w:rFonts w:ascii="仿宋" w:hAnsi="仿宋" w:eastAsia="仿宋" w:cs="F4"/>
          <w:b/>
          <w:bCs/>
          <w:kern w:val="0"/>
          <w:sz w:val="28"/>
          <w:szCs w:val="28"/>
        </w:rPr>
      </w:pPr>
    </w:p>
    <w:p>
      <w:pPr>
        <w:autoSpaceDE w:val="0"/>
        <w:autoSpaceDN w:val="0"/>
        <w:adjustRightInd w:val="0"/>
        <w:spacing w:line="276" w:lineRule="auto"/>
        <w:rPr>
          <w:rFonts w:ascii="仿宋" w:hAnsi="仿宋" w:eastAsia="仿宋" w:cs="F4"/>
          <w:b/>
          <w:bCs/>
          <w:kern w:val="0"/>
          <w:sz w:val="28"/>
          <w:szCs w:val="28"/>
        </w:rPr>
      </w:pPr>
    </w:p>
    <w:p>
      <w:pPr>
        <w:autoSpaceDE w:val="0"/>
        <w:autoSpaceDN w:val="0"/>
        <w:adjustRightInd w:val="0"/>
        <w:spacing w:line="276" w:lineRule="auto"/>
        <w:rPr>
          <w:rFonts w:ascii="仿宋" w:hAnsi="仿宋" w:eastAsia="仿宋" w:cs="F4"/>
          <w:b/>
          <w:bCs/>
          <w:kern w:val="0"/>
          <w:sz w:val="28"/>
          <w:szCs w:val="28"/>
        </w:rPr>
      </w:pPr>
    </w:p>
    <w:p>
      <w:pPr>
        <w:autoSpaceDE w:val="0"/>
        <w:autoSpaceDN w:val="0"/>
        <w:adjustRightInd w:val="0"/>
        <w:spacing w:line="276" w:lineRule="auto"/>
        <w:rPr>
          <w:rFonts w:ascii="仿宋" w:hAnsi="仿宋" w:eastAsia="仿宋" w:cs="F4"/>
          <w:b/>
          <w:bCs/>
          <w:kern w:val="0"/>
          <w:sz w:val="28"/>
          <w:szCs w:val="28"/>
        </w:rPr>
      </w:pPr>
    </w:p>
    <w:p>
      <w:pPr>
        <w:autoSpaceDE w:val="0"/>
        <w:autoSpaceDN w:val="0"/>
        <w:adjustRightInd w:val="0"/>
        <w:spacing w:line="276" w:lineRule="auto"/>
        <w:rPr>
          <w:rFonts w:ascii="仿宋" w:hAnsi="仿宋" w:eastAsia="仿宋" w:cs="F4"/>
          <w:b/>
          <w:bCs/>
          <w:kern w:val="0"/>
          <w:sz w:val="28"/>
          <w:szCs w:val="28"/>
        </w:rPr>
      </w:pPr>
    </w:p>
    <w:p>
      <w:pPr>
        <w:autoSpaceDE w:val="0"/>
        <w:autoSpaceDN w:val="0"/>
        <w:adjustRightInd w:val="0"/>
        <w:spacing w:line="276" w:lineRule="auto"/>
        <w:rPr>
          <w:rFonts w:ascii="仿宋" w:hAnsi="仿宋" w:eastAsia="仿宋" w:cs="F4"/>
          <w:b/>
          <w:bCs/>
          <w:kern w:val="0"/>
          <w:sz w:val="28"/>
          <w:szCs w:val="28"/>
        </w:rPr>
      </w:pPr>
    </w:p>
    <w:p>
      <w:pPr>
        <w:autoSpaceDE w:val="0"/>
        <w:autoSpaceDN w:val="0"/>
        <w:adjustRightInd w:val="0"/>
        <w:spacing w:line="276" w:lineRule="auto"/>
        <w:rPr>
          <w:rFonts w:ascii="仿宋" w:hAnsi="仿宋" w:eastAsia="仿宋" w:cs="F4"/>
          <w:b/>
          <w:bCs/>
          <w:kern w:val="0"/>
          <w:sz w:val="28"/>
          <w:szCs w:val="28"/>
        </w:rPr>
      </w:pPr>
    </w:p>
    <w:p>
      <w:pPr>
        <w:autoSpaceDE w:val="0"/>
        <w:autoSpaceDN w:val="0"/>
        <w:adjustRightInd w:val="0"/>
        <w:spacing w:line="276" w:lineRule="auto"/>
        <w:rPr>
          <w:rFonts w:ascii="仿宋" w:hAnsi="仿宋" w:eastAsia="仿宋" w:cs="F4"/>
          <w:b/>
          <w:bCs/>
          <w:kern w:val="0"/>
          <w:sz w:val="28"/>
          <w:szCs w:val="28"/>
        </w:rPr>
      </w:pPr>
    </w:p>
    <w:p>
      <w:pPr>
        <w:rPr>
          <w:rFonts w:ascii="仿宋" w:hAnsi="仿宋" w:eastAsia="仿宋" w:cs="F4"/>
          <w:b/>
          <w:bCs/>
          <w:kern w:val="0"/>
          <w:sz w:val="28"/>
          <w:szCs w:val="28"/>
        </w:rPr>
      </w:pPr>
      <w:r>
        <w:rPr>
          <w:rFonts w:ascii="仿宋" w:hAnsi="仿宋" w:eastAsia="仿宋" w:cs="F4"/>
          <w:b/>
          <w:bCs/>
          <w:kern w:val="0"/>
          <w:sz w:val="28"/>
          <w:szCs w:val="28"/>
        </w:rPr>
        <w:br w:type="page"/>
      </w:r>
    </w:p>
    <w:p>
      <w:pPr>
        <w:pStyle w:val="35"/>
      </w:pPr>
    </w:p>
    <w:p>
      <w:pPr>
        <w:autoSpaceDE w:val="0"/>
        <w:autoSpaceDN w:val="0"/>
        <w:adjustRightInd w:val="0"/>
        <w:spacing w:line="276" w:lineRule="auto"/>
        <w:jc w:val="left"/>
        <w:rPr>
          <w:rFonts w:ascii="仿宋" w:hAnsi="仿宋" w:eastAsia="仿宋" w:cs="F2,Bold"/>
          <w:b/>
          <w:bCs/>
          <w:kern w:val="0"/>
          <w:sz w:val="28"/>
          <w:szCs w:val="28"/>
        </w:rPr>
      </w:pPr>
      <w:r>
        <w:rPr>
          <w:rFonts w:hint="eastAsia" w:ascii="仿宋" w:hAnsi="仿宋" w:eastAsia="仿宋" w:cs="F2,Bold"/>
          <w:b/>
          <w:bCs/>
          <w:kern w:val="0"/>
          <w:sz w:val="28"/>
          <w:szCs w:val="28"/>
        </w:rPr>
        <w:t>附件一：开标记录表（不适用）</w:t>
      </w:r>
    </w:p>
    <w:p>
      <w:pPr>
        <w:autoSpaceDE w:val="0"/>
        <w:autoSpaceDN w:val="0"/>
        <w:adjustRightInd w:val="0"/>
        <w:spacing w:line="276" w:lineRule="auto"/>
        <w:jc w:val="left"/>
        <w:rPr>
          <w:rFonts w:ascii="仿宋" w:hAnsi="仿宋" w:eastAsia="仿宋" w:cs="F2,Bold"/>
          <w:b/>
          <w:bCs/>
          <w:kern w:val="0"/>
          <w:sz w:val="28"/>
          <w:szCs w:val="28"/>
        </w:rPr>
      </w:pPr>
    </w:p>
    <w:p>
      <w:pPr>
        <w:autoSpaceDE w:val="0"/>
        <w:autoSpaceDN w:val="0"/>
        <w:adjustRightInd w:val="0"/>
        <w:spacing w:line="276" w:lineRule="auto"/>
        <w:ind w:firstLine="138" w:firstLineChars="49"/>
        <w:jc w:val="center"/>
        <w:rPr>
          <w:rFonts w:ascii="仿宋" w:hAnsi="仿宋" w:eastAsia="仿宋" w:cs="F2,Bold"/>
          <w:b/>
          <w:bCs/>
          <w:kern w:val="0"/>
          <w:sz w:val="28"/>
          <w:szCs w:val="28"/>
        </w:rPr>
      </w:pPr>
      <w:r>
        <w:rPr>
          <w:rFonts w:ascii="仿宋" w:hAnsi="仿宋" w:eastAsia="仿宋" w:cs="F2,Bold"/>
          <w:b/>
          <w:bCs/>
          <w:kern w:val="0"/>
          <w:sz w:val="28"/>
          <w:szCs w:val="28"/>
          <w:u w:val="single"/>
        </w:rPr>
        <w:t xml:space="preserve">          </w:t>
      </w:r>
      <w:r>
        <w:rPr>
          <w:rFonts w:hint="eastAsia" w:ascii="仿宋" w:hAnsi="仿宋" w:eastAsia="仿宋" w:cs="F2,Bold"/>
          <w:b/>
          <w:bCs/>
          <w:kern w:val="0"/>
          <w:sz w:val="28"/>
          <w:szCs w:val="28"/>
        </w:rPr>
        <w:t>（项目名称）</w:t>
      </w:r>
      <w:r>
        <w:rPr>
          <w:rFonts w:ascii="仿宋" w:hAnsi="仿宋" w:eastAsia="仿宋" w:cs="F2,Bold"/>
          <w:b/>
          <w:bCs/>
          <w:kern w:val="0"/>
          <w:sz w:val="28"/>
          <w:szCs w:val="28"/>
          <w:u w:val="single"/>
        </w:rPr>
        <w:t xml:space="preserve">        </w:t>
      </w:r>
      <w:r>
        <w:rPr>
          <w:rFonts w:hint="eastAsia" w:ascii="仿宋" w:hAnsi="仿宋" w:eastAsia="仿宋" w:cs="F2,Bold"/>
          <w:b/>
          <w:bCs/>
          <w:kern w:val="0"/>
          <w:sz w:val="28"/>
          <w:szCs w:val="28"/>
        </w:rPr>
        <w:t>（物资品种）</w:t>
      </w:r>
      <w:r>
        <w:rPr>
          <w:rFonts w:ascii="仿宋" w:hAnsi="仿宋" w:eastAsia="仿宋" w:cs="F2,Bold"/>
          <w:b/>
          <w:bCs/>
          <w:kern w:val="0"/>
          <w:sz w:val="28"/>
          <w:szCs w:val="28"/>
          <w:u w:val="single"/>
        </w:rPr>
        <w:t xml:space="preserve">       </w:t>
      </w:r>
      <w:r>
        <w:rPr>
          <w:rFonts w:hint="eastAsia" w:ascii="仿宋" w:hAnsi="仿宋" w:eastAsia="仿宋" w:cs="F2,Bold"/>
          <w:b/>
          <w:bCs/>
          <w:kern w:val="0"/>
          <w:sz w:val="28"/>
          <w:szCs w:val="28"/>
        </w:rPr>
        <w:t>包件开标记录表</w:t>
      </w:r>
    </w:p>
    <w:tbl>
      <w:tblPr>
        <w:tblStyle w:val="22"/>
        <w:tblpPr w:leftFromText="180" w:rightFromText="180" w:vertAnchor="text" w:horzAnchor="page" w:tblpX="1800" w:tblpY="468"/>
        <w:tblOverlap w:val="never"/>
        <w:tblW w:w="858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53"/>
        <w:gridCol w:w="1799"/>
        <w:gridCol w:w="1226"/>
        <w:gridCol w:w="1226"/>
        <w:gridCol w:w="1227"/>
        <w:gridCol w:w="1227"/>
        <w:gridCol w:w="122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7" w:hRule="atLeast"/>
        </w:trPr>
        <w:tc>
          <w:tcPr>
            <w:tcW w:w="653" w:type="dxa"/>
            <w:vAlign w:val="center"/>
          </w:tcPr>
          <w:p>
            <w:pPr>
              <w:autoSpaceDE w:val="0"/>
              <w:autoSpaceDN w:val="0"/>
              <w:adjustRightInd w:val="0"/>
              <w:spacing w:line="276" w:lineRule="auto"/>
              <w:jc w:val="center"/>
              <w:rPr>
                <w:rFonts w:ascii="仿宋" w:hAnsi="仿宋" w:eastAsia="仿宋" w:cs="F4"/>
                <w:kern w:val="0"/>
                <w:sz w:val="28"/>
                <w:szCs w:val="28"/>
              </w:rPr>
            </w:pPr>
            <w:r>
              <w:rPr>
                <w:rFonts w:hint="eastAsia" w:ascii="仿宋" w:hAnsi="仿宋" w:eastAsia="仿宋" w:cs="F4"/>
                <w:kern w:val="0"/>
                <w:sz w:val="28"/>
                <w:szCs w:val="28"/>
              </w:rPr>
              <w:t>序号</w:t>
            </w:r>
          </w:p>
        </w:tc>
        <w:tc>
          <w:tcPr>
            <w:tcW w:w="1799" w:type="dxa"/>
            <w:vAlign w:val="center"/>
          </w:tcPr>
          <w:p>
            <w:pPr>
              <w:autoSpaceDE w:val="0"/>
              <w:autoSpaceDN w:val="0"/>
              <w:adjustRightInd w:val="0"/>
              <w:spacing w:line="276" w:lineRule="auto"/>
              <w:jc w:val="center"/>
              <w:rPr>
                <w:rFonts w:ascii="仿宋" w:hAnsi="仿宋" w:eastAsia="仿宋" w:cs="F4"/>
                <w:kern w:val="0"/>
                <w:sz w:val="28"/>
                <w:szCs w:val="28"/>
              </w:rPr>
            </w:pPr>
            <w:r>
              <w:rPr>
                <w:rFonts w:hint="eastAsia" w:ascii="仿宋" w:hAnsi="仿宋" w:eastAsia="仿宋" w:cs="F4"/>
                <w:kern w:val="0"/>
                <w:sz w:val="28"/>
                <w:szCs w:val="28"/>
              </w:rPr>
              <w:t>投标人</w:t>
            </w:r>
          </w:p>
        </w:tc>
        <w:tc>
          <w:tcPr>
            <w:tcW w:w="1226" w:type="dxa"/>
            <w:vAlign w:val="center"/>
          </w:tcPr>
          <w:p>
            <w:pPr>
              <w:autoSpaceDE w:val="0"/>
              <w:autoSpaceDN w:val="0"/>
              <w:adjustRightInd w:val="0"/>
              <w:spacing w:line="276" w:lineRule="auto"/>
              <w:jc w:val="center"/>
              <w:rPr>
                <w:rFonts w:ascii="仿宋" w:hAnsi="仿宋" w:eastAsia="仿宋" w:cs="F4"/>
                <w:kern w:val="0"/>
                <w:sz w:val="28"/>
                <w:szCs w:val="28"/>
              </w:rPr>
            </w:pPr>
            <w:r>
              <w:rPr>
                <w:rFonts w:hint="eastAsia" w:ascii="仿宋" w:hAnsi="仿宋" w:eastAsia="仿宋" w:cs="F4"/>
                <w:kern w:val="0"/>
                <w:sz w:val="28"/>
                <w:szCs w:val="28"/>
              </w:rPr>
              <w:t>投标报价（元）</w:t>
            </w:r>
          </w:p>
        </w:tc>
        <w:tc>
          <w:tcPr>
            <w:tcW w:w="1226" w:type="dxa"/>
            <w:vAlign w:val="center"/>
          </w:tcPr>
          <w:p>
            <w:pPr>
              <w:autoSpaceDE w:val="0"/>
              <w:autoSpaceDN w:val="0"/>
              <w:adjustRightInd w:val="0"/>
              <w:spacing w:line="276" w:lineRule="auto"/>
              <w:jc w:val="center"/>
              <w:rPr>
                <w:rFonts w:ascii="仿宋" w:hAnsi="仿宋" w:eastAsia="仿宋" w:cs="F4"/>
                <w:kern w:val="0"/>
                <w:sz w:val="28"/>
                <w:szCs w:val="28"/>
              </w:rPr>
            </w:pPr>
            <w:r>
              <w:rPr>
                <w:rFonts w:hint="eastAsia" w:ascii="仿宋" w:hAnsi="仿宋" w:eastAsia="仿宋" w:cs="F4"/>
                <w:kern w:val="0"/>
                <w:sz w:val="28"/>
                <w:szCs w:val="28"/>
              </w:rPr>
              <w:t>送达情况</w:t>
            </w:r>
          </w:p>
        </w:tc>
        <w:tc>
          <w:tcPr>
            <w:tcW w:w="1227" w:type="dxa"/>
            <w:vAlign w:val="center"/>
          </w:tcPr>
          <w:p>
            <w:pPr>
              <w:autoSpaceDE w:val="0"/>
              <w:autoSpaceDN w:val="0"/>
              <w:adjustRightInd w:val="0"/>
              <w:spacing w:line="276" w:lineRule="auto"/>
              <w:jc w:val="center"/>
              <w:rPr>
                <w:rFonts w:ascii="仿宋" w:hAnsi="仿宋" w:eastAsia="仿宋" w:cs="F4"/>
                <w:kern w:val="0"/>
                <w:sz w:val="28"/>
                <w:szCs w:val="28"/>
              </w:rPr>
            </w:pPr>
            <w:r>
              <w:rPr>
                <w:rFonts w:hint="eastAsia" w:ascii="仿宋" w:hAnsi="仿宋" w:eastAsia="仿宋" w:cs="F4"/>
                <w:kern w:val="0"/>
                <w:sz w:val="28"/>
                <w:szCs w:val="28"/>
              </w:rPr>
              <w:t>密封情况</w:t>
            </w:r>
          </w:p>
        </w:tc>
        <w:tc>
          <w:tcPr>
            <w:tcW w:w="1227" w:type="dxa"/>
            <w:vAlign w:val="center"/>
          </w:tcPr>
          <w:p>
            <w:pPr>
              <w:autoSpaceDE w:val="0"/>
              <w:autoSpaceDN w:val="0"/>
              <w:adjustRightInd w:val="0"/>
              <w:spacing w:line="276" w:lineRule="auto"/>
              <w:jc w:val="center"/>
              <w:rPr>
                <w:rFonts w:ascii="仿宋" w:hAnsi="仿宋" w:eastAsia="仿宋" w:cs="F4"/>
                <w:kern w:val="0"/>
                <w:sz w:val="28"/>
                <w:szCs w:val="28"/>
              </w:rPr>
            </w:pPr>
            <w:r>
              <w:rPr>
                <w:rFonts w:hint="eastAsia" w:ascii="仿宋" w:hAnsi="仿宋" w:eastAsia="仿宋" w:cs="F4"/>
                <w:kern w:val="0"/>
                <w:sz w:val="28"/>
                <w:szCs w:val="28"/>
              </w:rPr>
              <w:t>备注</w:t>
            </w:r>
          </w:p>
        </w:tc>
        <w:tc>
          <w:tcPr>
            <w:tcW w:w="1227" w:type="dxa"/>
            <w:vAlign w:val="center"/>
          </w:tcPr>
          <w:p>
            <w:pPr>
              <w:autoSpaceDE w:val="0"/>
              <w:autoSpaceDN w:val="0"/>
              <w:adjustRightInd w:val="0"/>
              <w:spacing w:line="276" w:lineRule="auto"/>
              <w:jc w:val="center"/>
              <w:rPr>
                <w:rFonts w:ascii="仿宋" w:hAnsi="仿宋" w:eastAsia="仿宋" w:cs="F4"/>
                <w:kern w:val="0"/>
                <w:sz w:val="28"/>
                <w:szCs w:val="28"/>
              </w:rPr>
            </w:pPr>
            <w:r>
              <w:rPr>
                <w:rFonts w:hint="eastAsia" w:ascii="仿宋" w:hAnsi="仿宋" w:eastAsia="仿宋" w:cs="F4"/>
                <w:kern w:val="0"/>
                <w:sz w:val="28"/>
                <w:szCs w:val="28"/>
              </w:rPr>
              <w:t>签名</w:t>
            </w:r>
          </w:p>
          <w:p>
            <w:pPr>
              <w:autoSpaceDE w:val="0"/>
              <w:autoSpaceDN w:val="0"/>
              <w:adjustRightInd w:val="0"/>
              <w:spacing w:line="276" w:lineRule="auto"/>
              <w:jc w:val="center"/>
              <w:rPr>
                <w:rFonts w:ascii="仿宋" w:hAnsi="仿宋" w:eastAsia="仿宋" w:cs="F4"/>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653" w:type="dxa"/>
            <w:vAlign w:val="center"/>
          </w:tcPr>
          <w:p>
            <w:pPr>
              <w:autoSpaceDE w:val="0"/>
              <w:autoSpaceDN w:val="0"/>
              <w:adjustRightInd w:val="0"/>
              <w:spacing w:line="276" w:lineRule="auto"/>
              <w:jc w:val="center"/>
              <w:rPr>
                <w:rFonts w:ascii="仿宋" w:hAnsi="仿宋" w:eastAsia="仿宋" w:cs="F4"/>
                <w:kern w:val="0"/>
                <w:sz w:val="28"/>
                <w:szCs w:val="28"/>
              </w:rPr>
            </w:pPr>
          </w:p>
        </w:tc>
        <w:tc>
          <w:tcPr>
            <w:tcW w:w="1799" w:type="dxa"/>
            <w:vAlign w:val="center"/>
          </w:tcPr>
          <w:p>
            <w:pPr>
              <w:autoSpaceDE w:val="0"/>
              <w:autoSpaceDN w:val="0"/>
              <w:adjustRightInd w:val="0"/>
              <w:spacing w:line="276" w:lineRule="auto"/>
              <w:jc w:val="center"/>
              <w:rPr>
                <w:rFonts w:ascii="仿宋" w:hAnsi="仿宋" w:eastAsia="仿宋" w:cs="F4"/>
                <w:kern w:val="0"/>
                <w:sz w:val="28"/>
                <w:szCs w:val="28"/>
              </w:rPr>
            </w:pPr>
          </w:p>
        </w:tc>
        <w:tc>
          <w:tcPr>
            <w:tcW w:w="1226" w:type="dxa"/>
            <w:vAlign w:val="center"/>
          </w:tcPr>
          <w:p>
            <w:pPr>
              <w:autoSpaceDE w:val="0"/>
              <w:autoSpaceDN w:val="0"/>
              <w:adjustRightInd w:val="0"/>
              <w:spacing w:line="276" w:lineRule="auto"/>
              <w:jc w:val="center"/>
              <w:rPr>
                <w:rFonts w:ascii="仿宋" w:hAnsi="仿宋" w:eastAsia="仿宋" w:cs="F4"/>
                <w:kern w:val="0"/>
                <w:sz w:val="28"/>
                <w:szCs w:val="28"/>
              </w:rPr>
            </w:pPr>
          </w:p>
        </w:tc>
        <w:tc>
          <w:tcPr>
            <w:tcW w:w="1226" w:type="dxa"/>
            <w:vAlign w:val="center"/>
          </w:tcPr>
          <w:p>
            <w:pPr>
              <w:autoSpaceDE w:val="0"/>
              <w:autoSpaceDN w:val="0"/>
              <w:adjustRightInd w:val="0"/>
              <w:spacing w:line="276" w:lineRule="auto"/>
              <w:jc w:val="center"/>
              <w:rPr>
                <w:rFonts w:ascii="仿宋" w:hAnsi="仿宋" w:eastAsia="仿宋" w:cs="F4"/>
                <w:kern w:val="0"/>
                <w:sz w:val="28"/>
                <w:szCs w:val="28"/>
              </w:rPr>
            </w:pPr>
          </w:p>
        </w:tc>
        <w:tc>
          <w:tcPr>
            <w:tcW w:w="1227" w:type="dxa"/>
            <w:vAlign w:val="center"/>
          </w:tcPr>
          <w:p>
            <w:pPr>
              <w:autoSpaceDE w:val="0"/>
              <w:autoSpaceDN w:val="0"/>
              <w:adjustRightInd w:val="0"/>
              <w:spacing w:line="276" w:lineRule="auto"/>
              <w:jc w:val="center"/>
              <w:rPr>
                <w:rFonts w:ascii="仿宋" w:hAnsi="仿宋" w:eastAsia="仿宋" w:cs="F4"/>
                <w:kern w:val="0"/>
                <w:sz w:val="28"/>
                <w:szCs w:val="28"/>
              </w:rPr>
            </w:pPr>
          </w:p>
        </w:tc>
        <w:tc>
          <w:tcPr>
            <w:tcW w:w="1227" w:type="dxa"/>
            <w:vAlign w:val="center"/>
          </w:tcPr>
          <w:p>
            <w:pPr>
              <w:autoSpaceDE w:val="0"/>
              <w:autoSpaceDN w:val="0"/>
              <w:adjustRightInd w:val="0"/>
              <w:spacing w:line="276" w:lineRule="auto"/>
              <w:jc w:val="center"/>
              <w:rPr>
                <w:rFonts w:ascii="仿宋" w:hAnsi="仿宋" w:eastAsia="仿宋" w:cs="F4"/>
                <w:kern w:val="0"/>
                <w:sz w:val="28"/>
                <w:szCs w:val="28"/>
              </w:rPr>
            </w:pPr>
          </w:p>
        </w:tc>
        <w:tc>
          <w:tcPr>
            <w:tcW w:w="1227" w:type="dxa"/>
            <w:vAlign w:val="center"/>
          </w:tcPr>
          <w:p>
            <w:pPr>
              <w:autoSpaceDE w:val="0"/>
              <w:autoSpaceDN w:val="0"/>
              <w:adjustRightInd w:val="0"/>
              <w:spacing w:line="276" w:lineRule="auto"/>
              <w:jc w:val="center"/>
              <w:rPr>
                <w:rFonts w:ascii="仿宋" w:hAnsi="仿宋" w:eastAsia="仿宋" w:cs="F4"/>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trPr>
        <w:tc>
          <w:tcPr>
            <w:tcW w:w="653" w:type="dxa"/>
            <w:vAlign w:val="center"/>
          </w:tcPr>
          <w:p>
            <w:pPr>
              <w:autoSpaceDE w:val="0"/>
              <w:autoSpaceDN w:val="0"/>
              <w:adjustRightInd w:val="0"/>
              <w:spacing w:line="276" w:lineRule="auto"/>
              <w:jc w:val="center"/>
              <w:rPr>
                <w:rFonts w:ascii="仿宋" w:hAnsi="仿宋" w:eastAsia="仿宋" w:cs="F4"/>
                <w:kern w:val="0"/>
                <w:sz w:val="28"/>
                <w:szCs w:val="28"/>
              </w:rPr>
            </w:pPr>
          </w:p>
        </w:tc>
        <w:tc>
          <w:tcPr>
            <w:tcW w:w="1799" w:type="dxa"/>
            <w:vAlign w:val="center"/>
          </w:tcPr>
          <w:p>
            <w:pPr>
              <w:autoSpaceDE w:val="0"/>
              <w:autoSpaceDN w:val="0"/>
              <w:adjustRightInd w:val="0"/>
              <w:spacing w:line="276" w:lineRule="auto"/>
              <w:jc w:val="center"/>
              <w:rPr>
                <w:rFonts w:ascii="仿宋" w:hAnsi="仿宋" w:eastAsia="仿宋" w:cs="F4"/>
                <w:kern w:val="0"/>
                <w:sz w:val="28"/>
                <w:szCs w:val="28"/>
              </w:rPr>
            </w:pPr>
          </w:p>
        </w:tc>
        <w:tc>
          <w:tcPr>
            <w:tcW w:w="1226" w:type="dxa"/>
            <w:vAlign w:val="center"/>
          </w:tcPr>
          <w:p>
            <w:pPr>
              <w:autoSpaceDE w:val="0"/>
              <w:autoSpaceDN w:val="0"/>
              <w:adjustRightInd w:val="0"/>
              <w:spacing w:line="276" w:lineRule="auto"/>
              <w:jc w:val="center"/>
              <w:rPr>
                <w:rFonts w:ascii="仿宋" w:hAnsi="仿宋" w:eastAsia="仿宋" w:cs="F4"/>
                <w:kern w:val="0"/>
                <w:sz w:val="28"/>
                <w:szCs w:val="28"/>
              </w:rPr>
            </w:pPr>
          </w:p>
        </w:tc>
        <w:tc>
          <w:tcPr>
            <w:tcW w:w="1226" w:type="dxa"/>
            <w:vAlign w:val="center"/>
          </w:tcPr>
          <w:p>
            <w:pPr>
              <w:autoSpaceDE w:val="0"/>
              <w:autoSpaceDN w:val="0"/>
              <w:adjustRightInd w:val="0"/>
              <w:spacing w:line="276" w:lineRule="auto"/>
              <w:jc w:val="center"/>
              <w:rPr>
                <w:rFonts w:ascii="仿宋" w:hAnsi="仿宋" w:eastAsia="仿宋" w:cs="F4"/>
                <w:kern w:val="0"/>
                <w:sz w:val="28"/>
                <w:szCs w:val="28"/>
              </w:rPr>
            </w:pPr>
          </w:p>
        </w:tc>
        <w:tc>
          <w:tcPr>
            <w:tcW w:w="1227" w:type="dxa"/>
            <w:vAlign w:val="center"/>
          </w:tcPr>
          <w:p>
            <w:pPr>
              <w:autoSpaceDE w:val="0"/>
              <w:autoSpaceDN w:val="0"/>
              <w:adjustRightInd w:val="0"/>
              <w:spacing w:line="276" w:lineRule="auto"/>
              <w:jc w:val="center"/>
              <w:rPr>
                <w:rFonts w:ascii="仿宋" w:hAnsi="仿宋" w:eastAsia="仿宋" w:cs="F4"/>
                <w:kern w:val="0"/>
                <w:sz w:val="28"/>
                <w:szCs w:val="28"/>
              </w:rPr>
            </w:pPr>
          </w:p>
        </w:tc>
        <w:tc>
          <w:tcPr>
            <w:tcW w:w="1227" w:type="dxa"/>
            <w:vAlign w:val="center"/>
          </w:tcPr>
          <w:p>
            <w:pPr>
              <w:autoSpaceDE w:val="0"/>
              <w:autoSpaceDN w:val="0"/>
              <w:adjustRightInd w:val="0"/>
              <w:spacing w:line="276" w:lineRule="auto"/>
              <w:jc w:val="center"/>
              <w:rPr>
                <w:rFonts w:ascii="仿宋" w:hAnsi="仿宋" w:eastAsia="仿宋" w:cs="F4"/>
                <w:kern w:val="0"/>
                <w:sz w:val="28"/>
                <w:szCs w:val="28"/>
              </w:rPr>
            </w:pPr>
          </w:p>
        </w:tc>
        <w:tc>
          <w:tcPr>
            <w:tcW w:w="1227" w:type="dxa"/>
            <w:vAlign w:val="center"/>
          </w:tcPr>
          <w:p>
            <w:pPr>
              <w:autoSpaceDE w:val="0"/>
              <w:autoSpaceDN w:val="0"/>
              <w:adjustRightInd w:val="0"/>
              <w:spacing w:line="276" w:lineRule="auto"/>
              <w:jc w:val="center"/>
              <w:rPr>
                <w:rFonts w:ascii="仿宋" w:hAnsi="仿宋" w:eastAsia="仿宋" w:cs="F4"/>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653" w:type="dxa"/>
            <w:vAlign w:val="center"/>
          </w:tcPr>
          <w:p>
            <w:pPr>
              <w:autoSpaceDE w:val="0"/>
              <w:autoSpaceDN w:val="0"/>
              <w:adjustRightInd w:val="0"/>
              <w:spacing w:line="276" w:lineRule="auto"/>
              <w:jc w:val="center"/>
              <w:rPr>
                <w:rFonts w:ascii="仿宋" w:hAnsi="仿宋" w:eastAsia="仿宋" w:cs="F4"/>
                <w:kern w:val="0"/>
                <w:sz w:val="28"/>
                <w:szCs w:val="28"/>
              </w:rPr>
            </w:pPr>
          </w:p>
        </w:tc>
        <w:tc>
          <w:tcPr>
            <w:tcW w:w="1799" w:type="dxa"/>
            <w:vAlign w:val="center"/>
          </w:tcPr>
          <w:p>
            <w:pPr>
              <w:autoSpaceDE w:val="0"/>
              <w:autoSpaceDN w:val="0"/>
              <w:adjustRightInd w:val="0"/>
              <w:spacing w:line="276" w:lineRule="auto"/>
              <w:jc w:val="center"/>
              <w:rPr>
                <w:rFonts w:ascii="仿宋" w:hAnsi="仿宋" w:eastAsia="仿宋" w:cs="F4"/>
                <w:kern w:val="0"/>
                <w:sz w:val="28"/>
                <w:szCs w:val="28"/>
              </w:rPr>
            </w:pPr>
          </w:p>
        </w:tc>
        <w:tc>
          <w:tcPr>
            <w:tcW w:w="1226" w:type="dxa"/>
            <w:vAlign w:val="center"/>
          </w:tcPr>
          <w:p>
            <w:pPr>
              <w:autoSpaceDE w:val="0"/>
              <w:autoSpaceDN w:val="0"/>
              <w:adjustRightInd w:val="0"/>
              <w:spacing w:line="276" w:lineRule="auto"/>
              <w:jc w:val="center"/>
              <w:rPr>
                <w:rFonts w:ascii="仿宋" w:hAnsi="仿宋" w:eastAsia="仿宋" w:cs="F4"/>
                <w:kern w:val="0"/>
                <w:sz w:val="28"/>
                <w:szCs w:val="28"/>
              </w:rPr>
            </w:pPr>
          </w:p>
        </w:tc>
        <w:tc>
          <w:tcPr>
            <w:tcW w:w="1226" w:type="dxa"/>
            <w:vAlign w:val="center"/>
          </w:tcPr>
          <w:p>
            <w:pPr>
              <w:autoSpaceDE w:val="0"/>
              <w:autoSpaceDN w:val="0"/>
              <w:adjustRightInd w:val="0"/>
              <w:spacing w:line="276" w:lineRule="auto"/>
              <w:jc w:val="center"/>
              <w:rPr>
                <w:rFonts w:ascii="仿宋" w:hAnsi="仿宋" w:eastAsia="仿宋" w:cs="F4"/>
                <w:kern w:val="0"/>
                <w:sz w:val="28"/>
                <w:szCs w:val="28"/>
              </w:rPr>
            </w:pPr>
          </w:p>
        </w:tc>
        <w:tc>
          <w:tcPr>
            <w:tcW w:w="1227" w:type="dxa"/>
            <w:vAlign w:val="center"/>
          </w:tcPr>
          <w:p>
            <w:pPr>
              <w:autoSpaceDE w:val="0"/>
              <w:autoSpaceDN w:val="0"/>
              <w:adjustRightInd w:val="0"/>
              <w:spacing w:line="276" w:lineRule="auto"/>
              <w:jc w:val="center"/>
              <w:rPr>
                <w:rFonts w:ascii="仿宋" w:hAnsi="仿宋" w:eastAsia="仿宋" w:cs="F4"/>
                <w:kern w:val="0"/>
                <w:sz w:val="28"/>
                <w:szCs w:val="28"/>
              </w:rPr>
            </w:pPr>
          </w:p>
        </w:tc>
        <w:tc>
          <w:tcPr>
            <w:tcW w:w="1227" w:type="dxa"/>
            <w:vAlign w:val="center"/>
          </w:tcPr>
          <w:p>
            <w:pPr>
              <w:autoSpaceDE w:val="0"/>
              <w:autoSpaceDN w:val="0"/>
              <w:adjustRightInd w:val="0"/>
              <w:spacing w:line="276" w:lineRule="auto"/>
              <w:jc w:val="center"/>
              <w:rPr>
                <w:rFonts w:ascii="仿宋" w:hAnsi="仿宋" w:eastAsia="仿宋" w:cs="F4"/>
                <w:kern w:val="0"/>
                <w:sz w:val="28"/>
                <w:szCs w:val="28"/>
              </w:rPr>
            </w:pPr>
          </w:p>
        </w:tc>
        <w:tc>
          <w:tcPr>
            <w:tcW w:w="1227" w:type="dxa"/>
            <w:vAlign w:val="center"/>
          </w:tcPr>
          <w:p>
            <w:pPr>
              <w:autoSpaceDE w:val="0"/>
              <w:autoSpaceDN w:val="0"/>
              <w:adjustRightInd w:val="0"/>
              <w:spacing w:line="276" w:lineRule="auto"/>
              <w:jc w:val="center"/>
              <w:rPr>
                <w:rFonts w:ascii="仿宋" w:hAnsi="仿宋" w:eastAsia="仿宋" w:cs="F4"/>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trPr>
        <w:tc>
          <w:tcPr>
            <w:tcW w:w="653" w:type="dxa"/>
            <w:vAlign w:val="center"/>
          </w:tcPr>
          <w:p>
            <w:pPr>
              <w:autoSpaceDE w:val="0"/>
              <w:autoSpaceDN w:val="0"/>
              <w:adjustRightInd w:val="0"/>
              <w:spacing w:line="276" w:lineRule="auto"/>
              <w:jc w:val="center"/>
              <w:rPr>
                <w:rFonts w:ascii="仿宋" w:hAnsi="仿宋" w:eastAsia="仿宋" w:cs="F4"/>
                <w:kern w:val="0"/>
                <w:sz w:val="28"/>
                <w:szCs w:val="28"/>
              </w:rPr>
            </w:pPr>
          </w:p>
        </w:tc>
        <w:tc>
          <w:tcPr>
            <w:tcW w:w="1799" w:type="dxa"/>
            <w:vAlign w:val="center"/>
          </w:tcPr>
          <w:p>
            <w:pPr>
              <w:autoSpaceDE w:val="0"/>
              <w:autoSpaceDN w:val="0"/>
              <w:adjustRightInd w:val="0"/>
              <w:spacing w:line="276" w:lineRule="auto"/>
              <w:jc w:val="center"/>
              <w:rPr>
                <w:rFonts w:ascii="仿宋" w:hAnsi="仿宋" w:eastAsia="仿宋" w:cs="F4"/>
                <w:kern w:val="0"/>
                <w:sz w:val="28"/>
                <w:szCs w:val="28"/>
              </w:rPr>
            </w:pPr>
          </w:p>
        </w:tc>
        <w:tc>
          <w:tcPr>
            <w:tcW w:w="1226" w:type="dxa"/>
            <w:vAlign w:val="center"/>
          </w:tcPr>
          <w:p>
            <w:pPr>
              <w:autoSpaceDE w:val="0"/>
              <w:autoSpaceDN w:val="0"/>
              <w:adjustRightInd w:val="0"/>
              <w:spacing w:line="276" w:lineRule="auto"/>
              <w:jc w:val="center"/>
              <w:rPr>
                <w:rFonts w:ascii="仿宋" w:hAnsi="仿宋" w:eastAsia="仿宋" w:cs="F4"/>
                <w:kern w:val="0"/>
                <w:sz w:val="28"/>
                <w:szCs w:val="28"/>
              </w:rPr>
            </w:pPr>
          </w:p>
        </w:tc>
        <w:tc>
          <w:tcPr>
            <w:tcW w:w="1226" w:type="dxa"/>
            <w:vAlign w:val="center"/>
          </w:tcPr>
          <w:p>
            <w:pPr>
              <w:autoSpaceDE w:val="0"/>
              <w:autoSpaceDN w:val="0"/>
              <w:adjustRightInd w:val="0"/>
              <w:spacing w:line="276" w:lineRule="auto"/>
              <w:jc w:val="center"/>
              <w:rPr>
                <w:rFonts w:ascii="仿宋" w:hAnsi="仿宋" w:eastAsia="仿宋" w:cs="F4"/>
                <w:kern w:val="0"/>
                <w:sz w:val="28"/>
                <w:szCs w:val="28"/>
              </w:rPr>
            </w:pPr>
          </w:p>
        </w:tc>
        <w:tc>
          <w:tcPr>
            <w:tcW w:w="1227" w:type="dxa"/>
            <w:vAlign w:val="center"/>
          </w:tcPr>
          <w:p>
            <w:pPr>
              <w:autoSpaceDE w:val="0"/>
              <w:autoSpaceDN w:val="0"/>
              <w:adjustRightInd w:val="0"/>
              <w:spacing w:line="276" w:lineRule="auto"/>
              <w:jc w:val="center"/>
              <w:rPr>
                <w:rFonts w:ascii="仿宋" w:hAnsi="仿宋" w:eastAsia="仿宋" w:cs="F4"/>
                <w:kern w:val="0"/>
                <w:sz w:val="28"/>
                <w:szCs w:val="28"/>
              </w:rPr>
            </w:pPr>
          </w:p>
        </w:tc>
        <w:tc>
          <w:tcPr>
            <w:tcW w:w="1227" w:type="dxa"/>
            <w:vAlign w:val="center"/>
          </w:tcPr>
          <w:p>
            <w:pPr>
              <w:autoSpaceDE w:val="0"/>
              <w:autoSpaceDN w:val="0"/>
              <w:adjustRightInd w:val="0"/>
              <w:spacing w:line="276" w:lineRule="auto"/>
              <w:jc w:val="center"/>
              <w:rPr>
                <w:rFonts w:ascii="仿宋" w:hAnsi="仿宋" w:eastAsia="仿宋" w:cs="F4"/>
                <w:kern w:val="0"/>
                <w:sz w:val="28"/>
                <w:szCs w:val="28"/>
              </w:rPr>
            </w:pPr>
          </w:p>
        </w:tc>
        <w:tc>
          <w:tcPr>
            <w:tcW w:w="1227" w:type="dxa"/>
            <w:vAlign w:val="center"/>
          </w:tcPr>
          <w:p>
            <w:pPr>
              <w:autoSpaceDE w:val="0"/>
              <w:autoSpaceDN w:val="0"/>
              <w:adjustRightInd w:val="0"/>
              <w:spacing w:line="276" w:lineRule="auto"/>
              <w:jc w:val="center"/>
              <w:rPr>
                <w:rFonts w:ascii="仿宋" w:hAnsi="仿宋" w:eastAsia="仿宋" w:cs="F4"/>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653" w:type="dxa"/>
            <w:vAlign w:val="center"/>
          </w:tcPr>
          <w:p>
            <w:pPr>
              <w:autoSpaceDE w:val="0"/>
              <w:autoSpaceDN w:val="0"/>
              <w:adjustRightInd w:val="0"/>
              <w:spacing w:line="276" w:lineRule="auto"/>
              <w:jc w:val="center"/>
              <w:rPr>
                <w:rFonts w:ascii="仿宋" w:hAnsi="仿宋" w:eastAsia="仿宋" w:cs="F4"/>
                <w:kern w:val="0"/>
                <w:sz w:val="28"/>
                <w:szCs w:val="28"/>
              </w:rPr>
            </w:pPr>
          </w:p>
        </w:tc>
        <w:tc>
          <w:tcPr>
            <w:tcW w:w="1799" w:type="dxa"/>
            <w:vAlign w:val="center"/>
          </w:tcPr>
          <w:p>
            <w:pPr>
              <w:autoSpaceDE w:val="0"/>
              <w:autoSpaceDN w:val="0"/>
              <w:adjustRightInd w:val="0"/>
              <w:spacing w:line="276" w:lineRule="auto"/>
              <w:jc w:val="center"/>
              <w:rPr>
                <w:rFonts w:ascii="仿宋" w:hAnsi="仿宋" w:eastAsia="仿宋" w:cs="F4"/>
                <w:kern w:val="0"/>
                <w:sz w:val="28"/>
                <w:szCs w:val="28"/>
              </w:rPr>
            </w:pPr>
          </w:p>
        </w:tc>
        <w:tc>
          <w:tcPr>
            <w:tcW w:w="1226" w:type="dxa"/>
            <w:vAlign w:val="center"/>
          </w:tcPr>
          <w:p>
            <w:pPr>
              <w:autoSpaceDE w:val="0"/>
              <w:autoSpaceDN w:val="0"/>
              <w:adjustRightInd w:val="0"/>
              <w:spacing w:line="276" w:lineRule="auto"/>
              <w:jc w:val="center"/>
              <w:rPr>
                <w:rFonts w:ascii="仿宋" w:hAnsi="仿宋" w:eastAsia="仿宋" w:cs="F4"/>
                <w:kern w:val="0"/>
                <w:sz w:val="28"/>
                <w:szCs w:val="28"/>
              </w:rPr>
            </w:pPr>
          </w:p>
        </w:tc>
        <w:tc>
          <w:tcPr>
            <w:tcW w:w="1226" w:type="dxa"/>
            <w:vAlign w:val="center"/>
          </w:tcPr>
          <w:p>
            <w:pPr>
              <w:autoSpaceDE w:val="0"/>
              <w:autoSpaceDN w:val="0"/>
              <w:adjustRightInd w:val="0"/>
              <w:spacing w:line="276" w:lineRule="auto"/>
              <w:jc w:val="center"/>
              <w:rPr>
                <w:rFonts w:ascii="仿宋" w:hAnsi="仿宋" w:eastAsia="仿宋" w:cs="F4"/>
                <w:kern w:val="0"/>
                <w:sz w:val="28"/>
                <w:szCs w:val="28"/>
              </w:rPr>
            </w:pPr>
          </w:p>
        </w:tc>
        <w:tc>
          <w:tcPr>
            <w:tcW w:w="1227" w:type="dxa"/>
            <w:vAlign w:val="center"/>
          </w:tcPr>
          <w:p>
            <w:pPr>
              <w:autoSpaceDE w:val="0"/>
              <w:autoSpaceDN w:val="0"/>
              <w:adjustRightInd w:val="0"/>
              <w:spacing w:line="276" w:lineRule="auto"/>
              <w:jc w:val="center"/>
              <w:rPr>
                <w:rFonts w:ascii="仿宋" w:hAnsi="仿宋" w:eastAsia="仿宋" w:cs="F4"/>
                <w:kern w:val="0"/>
                <w:sz w:val="28"/>
                <w:szCs w:val="28"/>
              </w:rPr>
            </w:pPr>
          </w:p>
        </w:tc>
        <w:tc>
          <w:tcPr>
            <w:tcW w:w="1227" w:type="dxa"/>
            <w:vAlign w:val="center"/>
          </w:tcPr>
          <w:p>
            <w:pPr>
              <w:autoSpaceDE w:val="0"/>
              <w:autoSpaceDN w:val="0"/>
              <w:adjustRightInd w:val="0"/>
              <w:spacing w:line="276" w:lineRule="auto"/>
              <w:jc w:val="center"/>
              <w:rPr>
                <w:rFonts w:ascii="仿宋" w:hAnsi="仿宋" w:eastAsia="仿宋" w:cs="F4"/>
                <w:kern w:val="0"/>
                <w:sz w:val="28"/>
                <w:szCs w:val="28"/>
              </w:rPr>
            </w:pPr>
          </w:p>
        </w:tc>
        <w:tc>
          <w:tcPr>
            <w:tcW w:w="1227" w:type="dxa"/>
            <w:vAlign w:val="center"/>
          </w:tcPr>
          <w:p>
            <w:pPr>
              <w:autoSpaceDE w:val="0"/>
              <w:autoSpaceDN w:val="0"/>
              <w:adjustRightInd w:val="0"/>
              <w:spacing w:line="276" w:lineRule="auto"/>
              <w:jc w:val="center"/>
              <w:rPr>
                <w:rFonts w:ascii="仿宋" w:hAnsi="仿宋" w:eastAsia="仿宋" w:cs="F4"/>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trPr>
        <w:tc>
          <w:tcPr>
            <w:tcW w:w="653" w:type="dxa"/>
            <w:vAlign w:val="center"/>
          </w:tcPr>
          <w:p>
            <w:pPr>
              <w:autoSpaceDE w:val="0"/>
              <w:autoSpaceDN w:val="0"/>
              <w:adjustRightInd w:val="0"/>
              <w:spacing w:line="276" w:lineRule="auto"/>
              <w:jc w:val="center"/>
              <w:rPr>
                <w:rFonts w:ascii="仿宋" w:hAnsi="仿宋" w:eastAsia="仿宋" w:cs="F4"/>
                <w:kern w:val="0"/>
                <w:sz w:val="28"/>
                <w:szCs w:val="28"/>
              </w:rPr>
            </w:pPr>
          </w:p>
        </w:tc>
        <w:tc>
          <w:tcPr>
            <w:tcW w:w="1799" w:type="dxa"/>
            <w:vAlign w:val="center"/>
          </w:tcPr>
          <w:p>
            <w:pPr>
              <w:autoSpaceDE w:val="0"/>
              <w:autoSpaceDN w:val="0"/>
              <w:adjustRightInd w:val="0"/>
              <w:spacing w:line="276" w:lineRule="auto"/>
              <w:jc w:val="center"/>
              <w:rPr>
                <w:rFonts w:ascii="仿宋" w:hAnsi="仿宋" w:eastAsia="仿宋" w:cs="F4"/>
                <w:kern w:val="0"/>
                <w:sz w:val="28"/>
                <w:szCs w:val="28"/>
              </w:rPr>
            </w:pPr>
          </w:p>
        </w:tc>
        <w:tc>
          <w:tcPr>
            <w:tcW w:w="1226" w:type="dxa"/>
            <w:vAlign w:val="center"/>
          </w:tcPr>
          <w:p>
            <w:pPr>
              <w:autoSpaceDE w:val="0"/>
              <w:autoSpaceDN w:val="0"/>
              <w:adjustRightInd w:val="0"/>
              <w:spacing w:line="276" w:lineRule="auto"/>
              <w:jc w:val="center"/>
              <w:rPr>
                <w:rFonts w:ascii="仿宋" w:hAnsi="仿宋" w:eastAsia="仿宋" w:cs="F4"/>
                <w:kern w:val="0"/>
                <w:sz w:val="28"/>
                <w:szCs w:val="28"/>
              </w:rPr>
            </w:pPr>
          </w:p>
        </w:tc>
        <w:tc>
          <w:tcPr>
            <w:tcW w:w="1226" w:type="dxa"/>
            <w:vAlign w:val="center"/>
          </w:tcPr>
          <w:p>
            <w:pPr>
              <w:autoSpaceDE w:val="0"/>
              <w:autoSpaceDN w:val="0"/>
              <w:adjustRightInd w:val="0"/>
              <w:spacing w:line="276" w:lineRule="auto"/>
              <w:jc w:val="center"/>
              <w:rPr>
                <w:rFonts w:ascii="仿宋" w:hAnsi="仿宋" w:eastAsia="仿宋" w:cs="F4"/>
                <w:kern w:val="0"/>
                <w:sz w:val="28"/>
                <w:szCs w:val="28"/>
              </w:rPr>
            </w:pPr>
          </w:p>
        </w:tc>
        <w:tc>
          <w:tcPr>
            <w:tcW w:w="1227" w:type="dxa"/>
            <w:vAlign w:val="center"/>
          </w:tcPr>
          <w:p>
            <w:pPr>
              <w:autoSpaceDE w:val="0"/>
              <w:autoSpaceDN w:val="0"/>
              <w:adjustRightInd w:val="0"/>
              <w:spacing w:line="276" w:lineRule="auto"/>
              <w:jc w:val="center"/>
              <w:rPr>
                <w:rFonts w:ascii="仿宋" w:hAnsi="仿宋" w:eastAsia="仿宋" w:cs="F4"/>
                <w:kern w:val="0"/>
                <w:sz w:val="28"/>
                <w:szCs w:val="28"/>
              </w:rPr>
            </w:pPr>
          </w:p>
        </w:tc>
        <w:tc>
          <w:tcPr>
            <w:tcW w:w="1227" w:type="dxa"/>
            <w:vAlign w:val="center"/>
          </w:tcPr>
          <w:p>
            <w:pPr>
              <w:autoSpaceDE w:val="0"/>
              <w:autoSpaceDN w:val="0"/>
              <w:adjustRightInd w:val="0"/>
              <w:spacing w:line="276" w:lineRule="auto"/>
              <w:jc w:val="center"/>
              <w:rPr>
                <w:rFonts w:ascii="仿宋" w:hAnsi="仿宋" w:eastAsia="仿宋" w:cs="F4"/>
                <w:kern w:val="0"/>
                <w:sz w:val="28"/>
                <w:szCs w:val="28"/>
              </w:rPr>
            </w:pPr>
          </w:p>
        </w:tc>
        <w:tc>
          <w:tcPr>
            <w:tcW w:w="1227" w:type="dxa"/>
            <w:vAlign w:val="center"/>
          </w:tcPr>
          <w:p>
            <w:pPr>
              <w:autoSpaceDE w:val="0"/>
              <w:autoSpaceDN w:val="0"/>
              <w:adjustRightInd w:val="0"/>
              <w:spacing w:line="276" w:lineRule="auto"/>
              <w:jc w:val="center"/>
              <w:rPr>
                <w:rFonts w:ascii="仿宋" w:hAnsi="仿宋" w:eastAsia="仿宋" w:cs="F4"/>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653" w:type="dxa"/>
            <w:vAlign w:val="center"/>
          </w:tcPr>
          <w:p>
            <w:pPr>
              <w:autoSpaceDE w:val="0"/>
              <w:autoSpaceDN w:val="0"/>
              <w:adjustRightInd w:val="0"/>
              <w:spacing w:line="276" w:lineRule="auto"/>
              <w:jc w:val="center"/>
              <w:rPr>
                <w:rFonts w:ascii="仿宋" w:hAnsi="仿宋" w:eastAsia="仿宋" w:cs="F4"/>
                <w:kern w:val="0"/>
                <w:sz w:val="28"/>
                <w:szCs w:val="28"/>
              </w:rPr>
            </w:pPr>
          </w:p>
        </w:tc>
        <w:tc>
          <w:tcPr>
            <w:tcW w:w="1799" w:type="dxa"/>
            <w:vAlign w:val="center"/>
          </w:tcPr>
          <w:p>
            <w:pPr>
              <w:autoSpaceDE w:val="0"/>
              <w:autoSpaceDN w:val="0"/>
              <w:adjustRightInd w:val="0"/>
              <w:spacing w:line="276" w:lineRule="auto"/>
              <w:jc w:val="center"/>
              <w:rPr>
                <w:rFonts w:ascii="仿宋" w:hAnsi="仿宋" w:eastAsia="仿宋" w:cs="F4"/>
                <w:kern w:val="0"/>
                <w:sz w:val="28"/>
                <w:szCs w:val="28"/>
              </w:rPr>
            </w:pPr>
          </w:p>
        </w:tc>
        <w:tc>
          <w:tcPr>
            <w:tcW w:w="1226" w:type="dxa"/>
            <w:vAlign w:val="center"/>
          </w:tcPr>
          <w:p>
            <w:pPr>
              <w:autoSpaceDE w:val="0"/>
              <w:autoSpaceDN w:val="0"/>
              <w:adjustRightInd w:val="0"/>
              <w:spacing w:line="276" w:lineRule="auto"/>
              <w:jc w:val="center"/>
              <w:rPr>
                <w:rFonts w:ascii="仿宋" w:hAnsi="仿宋" w:eastAsia="仿宋" w:cs="F4"/>
                <w:kern w:val="0"/>
                <w:sz w:val="28"/>
                <w:szCs w:val="28"/>
              </w:rPr>
            </w:pPr>
          </w:p>
        </w:tc>
        <w:tc>
          <w:tcPr>
            <w:tcW w:w="1226" w:type="dxa"/>
            <w:vAlign w:val="center"/>
          </w:tcPr>
          <w:p>
            <w:pPr>
              <w:autoSpaceDE w:val="0"/>
              <w:autoSpaceDN w:val="0"/>
              <w:adjustRightInd w:val="0"/>
              <w:spacing w:line="276" w:lineRule="auto"/>
              <w:jc w:val="center"/>
              <w:rPr>
                <w:rFonts w:ascii="仿宋" w:hAnsi="仿宋" w:eastAsia="仿宋" w:cs="F4"/>
                <w:kern w:val="0"/>
                <w:sz w:val="28"/>
                <w:szCs w:val="28"/>
              </w:rPr>
            </w:pPr>
          </w:p>
        </w:tc>
        <w:tc>
          <w:tcPr>
            <w:tcW w:w="1227" w:type="dxa"/>
            <w:vAlign w:val="center"/>
          </w:tcPr>
          <w:p>
            <w:pPr>
              <w:autoSpaceDE w:val="0"/>
              <w:autoSpaceDN w:val="0"/>
              <w:adjustRightInd w:val="0"/>
              <w:spacing w:line="276" w:lineRule="auto"/>
              <w:jc w:val="center"/>
              <w:rPr>
                <w:rFonts w:ascii="仿宋" w:hAnsi="仿宋" w:eastAsia="仿宋" w:cs="F4"/>
                <w:kern w:val="0"/>
                <w:sz w:val="28"/>
                <w:szCs w:val="28"/>
              </w:rPr>
            </w:pPr>
          </w:p>
        </w:tc>
        <w:tc>
          <w:tcPr>
            <w:tcW w:w="1227" w:type="dxa"/>
            <w:vAlign w:val="center"/>
          </w:tcPr>
          <w:p>
            <w:pPr>
              <w:autoSpaceDE w:val="0"/>
              <w:autoSpaceDN w:val="0"/>
              <w:adjustRightInd w:val="0"/>
              <w:spacing w:line="276" w:lineRule="auto"/>
              <w:jc w:val="center"/>
              <w:rPr>
                <w:rFonts w:ascii="仿宋" w:hAnsi="仿宋" w:eastAsia="仿宋" w:cs="F4"/>
                <w:kern w:val="0"/>
                <w:sz w:val="28"/>
                <w:szCs w:val="28"/>
              </w:rPr>
            </w:pPr>
          </w:p>
        </w:tc>
        <w:tc>
          <w:tcPr>
            <w:tcW w:w="1227" w:type="dxa"/>
            <w:vAlign w:val="center"/>
          </w:tcPr>
          <w:p>
            <w:pPr>
              <w:autoSpaceDE w:val="0"/>
              <w:autoSpaceDN w:val="0"/>
              <w:adjustRightInd w:val="0"/>
              <w:spacing w:line="276" w:lineRule="auto"/>
              <w:jc w:val="center"/>
              <w:rPr>
                <w:rFonts w:ascii="仿宋" w:hAnsi="仿宋" w:eastAsia="仿宋" w:cs="F4"/>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trPr>
        <w:tc>
          <w:tcPr>
            <w:tcW w:w="653" w:type="dxa"/>
            <w:vAlign w:val="center"/>
          </w:tcPr>
          <w:p>
            <w:pPr>
              <w:autoSpaceDE w:val="0"/>
              <w:autoSpaceDN w:val="0"/>
              <w:adjustRightInd w:val="0"/>
              <w:spacing w:line="276" w:lineRule="auto"/>
              <w:jc w:val="center"/>
              <w:rPr>
                <w:rFonts w:ascii="仿宋" w:hAnsi="仿宋" w:eastAsia="仿宋" w:cs="F4"/>
                <w:kern w:val="0"/>
                <w:sz w:val="28"/>
                <w:szCs w:val="28"/>
              </w:rPr>
            </w:pPr>
          </w:p>
        </w:tc>
        <w:tc>
          <w:tcPr>
            <w:tcW w:w="1799" w:type="dxa"/>
            <w:vAlign w:val="center"/>
          </w:tcPr>
          <w:p>
            <w:pPr>
              <w:autoSpaceDE w:val="0"/>
              <w:autoSpaceDN w:val="0"/>
              <w:adjustRightInd w:val="0"/>
              <w:spacing w:line="276" w:lineRule="auto"/>
              <w:jc w:val="center"/>
              <w:rPr>
                <w:rFonts w:ascii="仿宋" w:hAnsi="仿宋" w:eastAsia="仿宋" w:cs="F4"/>
                <w:kern w:val="0"/>
                <w:sz w:val="28"/>
                <w:szCs w:val="28"/>
              </w:rPr>
            </w:pPr>
          </w:p>
        </w:tc>
        <w:tc>
          <w:tcPr>
            <w:tcW w:w="1226" w:type="dxa"/>
            <w:vAlign w:val="center"/>
          </w:tcPr>
          <w:p>
            <w:pPr>
              <w:autoSpaceDE w:val="0"/>
              <w:autoSpaceDN w:val="0"/>
              <w:adjustRightInd w:val="0"/>
              <w:spacing w:line="276" w:lineRule="auto"/>
              <w:jc w:val="center"/>
              <w:rPr>
                <w:rFonts w:ascii="仿宋" w:hAnsi="仿宋" w:eastAsia="仿宋" w:cs="F4"/>
                <w:kern w:val="0"/>
                <w:sz w:val="28"/>
                <w:szCs w:val="28"/>
              </w:rPr>
            </w:pPr>
          </w:p>
        </w:tc>
        <w:tc>
          <w:tcPr>
            <w:tcW w:w="1226" w:type="dxa"/>
            <w:vAlign w:val="center"/>
          </w:tcPr>
          <w:p>
            <w:pPr>
              <w:autoSpaceDE w:val="0"/>
              <w:autoSpaceDN w:val="0"/>
              <w:adjustRightInd w:val="0"/>
              <w:spacing w:line="276" w:lineRule="auto"/>
              <w:jc w:val="center"/>
              <w:rPr>
                <w:rFonts w:ascii="仿宋" w:hAnsi="仿宋" w:eastAsia="仿宋" w:cs="F4"/>
                <w:kern w:val="0"/>
                <w:sz w:val="28"/>
                <w:szCs w:val="28"/>
              </w:rPr>
            </w:pPr>
          </w:p>
        </w:tc>
        <w:tc>
          <w:tcPr>
            <w:tcW w:w="1227" w:type="dxa"/>
            <w:vAlign w:val="center"/>
          </w:tcPr>
          <w:p>
            <w:pPr>
              <w:autoSpaceDE w:val="0"/>
              <w:autoSpaceDN w:val="0"/>
              <w:adjustRightInd w:val="0"/>
              <w:spacing w:line="276" w:lineRule="auto"/>
              <w:jc w:val="center"/>
              <w:rPr>
                <w:rFonts w:ascii="仿宋" w:hAnsi="仿宋" w:eastAsia="仿宋" w:cs="F4"/>
                <w:kern w:val="0"/>
                <w:sz w:val="28"/>
                <w:szCs w:val="28"/>
              </w:rPr>
            </w:pPr>
          </w:p>
        </w:tc>
        <w:tc>
          <w:tcPr>
            <w:tcW w:w="1227" w:type="dxa"/>
            <w:vAlign w:val="center"/>
          </w:tcPr>
          <w:p>
            <w:pPr>
              <w:autoSpaceDE w:val="0"/>
              <w:autoSpaceDN w:val="0"/>
              <w:adjustRightInd w:val="0"/>
              <w:spacing w:line="276" w:lineRule="auto"/>
              <w:jc w:val="center"/>
              <w:rPr>
                <w:rFonts w:ascii="仿宋" w:hAnsi="仿宋" w:eastAsia="仿宋" w:cs="F4"/>
                <w:kern w:val="0"/>
                <w:sz w:val="28"/>
                <w:szCs w:val="28"/>
              </w:rPr>
            </w:pPr>
          </w:p>
        </w:tc>
        <w:tc>
          <w:tcPr>
            <w:tcW w:w="1227" w:type="dxa"/>
            <w:vAlign w:val="center"/>
          </w:tcPr>
          <w:p>
            <w:pPr>
              <w:autoSpaceDE w:val="0"/>
              <w:autoSpaceDN w:val="0"/>
              <w:adjustRightInd w:val="0"/>
              <w:spacing w:line="276" w:lineRule="auto"/>
              <w:jc w:val="center"/>
              <w:rPr>
                <w:rFonts w:ascii="仿宋" w:hAnsi="仿宋" w:eastAsia="仿宋" w:cs="F4"/>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trPr>
        <w:tc>
          <w:tcPr>
            <w:tcW w:w="653" w:type="dxa"/>
            <w:vAlign w:val="center"/>
          </w:tcPr>
          <w:p>
            <w:pPr>
              <w:autoSpaceDE w:val="0"/>
              <w:autoSpaceDN w:val="0"/>
              <w:adjustRightInd w:val="0"/>
              <w:spacing w:line="276" w:lineRule="auto"/>
              <w:jc w:val="center"/>
              <w:rPr>
                <w:rFonts w:ascii="仿宋" w:hAnsi="仿宋" w:eastAsia="仿宋" w:cs="F4"/>
                <w:kern w:val="0"/>
                <w:sz w:val="28"/>
                <w:szCs w:val="28"/>
              </w:rPr>
            </w:pPr>
          </w:p>
        </w:tc>
        <w:tc>
          <w:tcPr>
            <w:tcW w:w="1799" w:type="dxa"/>
            <w:vAlign w:val="center"/>
          </w:tcPr>
          <w:p>
            <w:pPr>
              <w:autoSpaceDE w:val="0"/>
              <w:autoSpaceDN w:val="0"/>
              <w:adjustRightInd w:val="0"/>
              <w:spacing w:line="276" w:lineRule="auto"/>
              <w:jc w:val="center"/>
              <w:rPr>
                <w:rFonts w:ascii="仿宋" w:hAnsi="仿宋" w:eastAsia="仿宋" w:cs="F4"/>
                <w:kern w:val="0"/>
                <w:sz w:val="28"/>
                <w:szCs w:val="28"/>
              </w:rPr>
            </w:pPr>
          </w:p>
        </w:tc>
        <w:tc>
          <w:tcPr>
            <w:tcW w:w="1226" w:type="dxa"/>
            <w:vAlign w:val="center"/>
          </w:tcPr>
          <w:p>
            <w:pPr>
              <w:autoSpaceDE w:val="0"/>
              <w:autoSpaceDN w:val="0"/>
              <w:adjustRightInd w:val="0"/>
              <w:spacing w:line="276" w:lineRule="auto"/>
              <w:jc w:val="center"/>
              <w:rPr>
                <w:rFonts w:ascii="仿宋" w:hAnsi="仿宋" w:eastAsia="仿宋" w:cs="F4"/>
                <w:kern w:val="0"/>
                <w:sz w:val="28"/>
                <w:szCs w:val="28"/>
              </w:rPr>
            </w:pPr>
          </w:p>
        </w:tc>
        <w:tc>
          <w:tcPr>
            <w:tcW w:w="1226" w:type="dxa"/>
            <w:vAlign w:val="center"/>
          </w:tcPr>
          <w:p>
            <w:pPr>
              <w:autoSpaceDE w:val="0"/>
              <w:autoSpaceDN w:val="0"/>
              <w:adjustRightInd w:val="0"/>
              <w:spacing w:line="276" w:lineRule="auto"/>
              <w:jc w:val="center"/>
              <w:rPr>
                <w:rFonts w:ascii="仿宋" w:hAnsi="仿宋" w:eastAsia="仿宋" w:cs="F4"/>
                <w:kern w:val="0"/>
                <w:sz w:val="28"/>
                <w:szCs w:val="28"/>
              </w:rPr>
            </w:pPr>
          </w:p>
        </w:tc>
        <w:tc>
          <w:tcPr>
            <w:tcW w:w="1227" w:type="dxa"/>
            <w:vAlign w:val="center"/>
          </w:tcPr>
          <w:p>
            <w:pPr>
              <w:autoSpaceDE w:val="0"/>
              <w:autoSpaceDN w:val="0"/>
              <w:adjustRightInd w:val="0"/>
              <w:spacing w:line="276" w:lineRule="auto"/>
              <w:jc w:val="center"/>
              <w:rPr>
                <w:rFonts w:ascii="仿宋" w:hAnsi="仿宋" w:eastAsia="仿宋" w:cs="F4"/>
                <w:kern w:val="0"/>
                <w:sz w:val="28"/>
                <w:szCs w:val="28"/>
              </w:rPr>
            </w:pPr>
          </w:p>
        </w:tc>
        <w:tc>
          <w:tcPr>
            <w:tcW w:w="1227" w:type="dxa"/>
            <w:vAlign w:val="center"/>
          </w:tcPr>
          <w:p>
            <w:pPr>
              <w:autoSpaceDE w:val="0"/>
              <w:autoSpaceDN w:val="0"/>
              <w:adjustRightInd w:val="0"/>
              <w:spacing w:line="276" w:lineRule="auto"/>
              <w:jc w:val="center"/>
              <w:rPr>
                <w:rFonts w:ascii="仿宋" w:hAnsi="仿宋" w:eastAsia="仿宋" w:cs="F4"/>
                <w:kern w:val="0"/>
                <w:sz w:val="28"/>
                <w:szCs w:val="28"/>
              </w:rPr>
            </w:pPr>
          </w:p>
        </w:tc>
        <w:tc>
          <w:tcPr>
            <w:tcW w:w="1227" w:type="dxa"/>
            <w:vAlign w:val="center"/>
          </w:tcPr>
          <w:p>
            <w:pPr>
              <w:autoSpaceDE w:val="0"/>
              <w:autoSpaceDN w:val="0"/>
              <w:adjustRightInd w:val="0"/>
              <w:spacing w:line="276" w:lineRule="auto"/>
              <w:jc w:val="center"/>
              <w:rPr>
                <w:rFonts w:ascii="仿宋" w:hAnsi="仿宋" w:eastAsia="仿宋" w:cs="F4"/>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653" w:type="dxa"/>
            <w:vAlign w:val="center"/>
          </w:tcPr>
          <w:p>
            <w:pPr>
              <w:autoSpaceDE w:val="0"/>
              <w:autoSpaceDN w:val="0"/>
              <w:adjustRightInd w:val="0"/>
              <w:spacing w:line="276" w:lineRule="auto"/>
              <w:jc w:val="center"/>
              <w:rPr>
                <w:rFonts w:ascii="仿宋" w:hAnsi="仿宋" w:eastAsia="仿宋" w:cs="F4"/>
                <w:kern w:val="0"/>
                <w:sz w:val="28"/>
                <w:szCs w:val="28"/>
              </w:rPr>
            </w:pPr>
          </w:p>
        </w:tc>
        <w:tc>
          <w:tcPr>
            <w:tcW w:w="1799" w:type="dxa"/>
            <w:vAlign w:val="center"/>
          </w:tcPr>
          <w:p>
            <w:pPr>
              <w:autoSpaceDE w:val="0"/>
              <w:autoSpaceDN w:val="0"/>
              <w:adjustRightInd w:val="0"/>
              <w:spacing w:line="276" w:lineRule="auto"/>
              <w:jc w:val="center"/>
              <w:rPr>
                <w:rFonts w:ascii="仿宋" w:hAnsi="仿宋" w:eastAsia="仿宋" w:cs="F4"/>
                <w:kern w:val="0"/>
                <w:sz w:val="28"/>
                <w:szCs w:val="28"/>
              </w:rPr>
            </w:pPr>
          </w:p>
        </w:tc>
        <w:tc>
          <w:tcPr>
            <w:tcW w:w="1226" w:type="dxa"/>
            <w:vAlign w:val="center"/>
          </w:tcPr>
          <w:p>
            <w:pPr>
              <w:autoSpaceDE w:val="0"/>
              <w:autoSpaceDN w:val="0"/>
              <w:adjustRightInd w:val="0"/>
              <w:spacing w:line="276" w:lineRule="auto"/>
              <w:jc w:val="center"/>
              <w:rPr>
                <w:rFonts w:ascii="仿宋" w:hAnsi="仿宋" w:eastAsia="仿宋" w:cs="F4"/>
                <w:kern w:val="0"/>
                <w:sz w:val="28"/>
                <w:szCs w:val="28"/>
              </w:rPr>
            </w:pPr>
          </w:p>
        </w:tc>
        <w:tc>
          <w:tcPr>
            <w:tcW w:w="1226" w:type="dxa"/>
            <w:vAlign w:val="center"/>
          </w:tcPr>
          <w:p>
            <w:pPr>
              <w:autoSpaceDE w:val="0"/>
              <w:autoSpaceDN w:val="0"/>
              <w:adjustRightInd w:val="0"/>
              <w:spacing w:line="276" w:lineRule="auto"/>
              <w:jc w:val="center"/>
              <w:rPr>
                <w:rFonts w:ascii="仿宋" w:hAnsi="仿宋" w:eastAsia="仿宋" w:cs="F4"/>
                <w:kern w:val="0"/>
                <w:sz w:val="28"/>
                <w:szCs w:val="28"/>
              </w:rPr>
            </w:pPr>
          </w:p>
        </w:tc>
        <w:tc>
          <w:tcPr>
            <w:tcW w:w="1227" w:type="dxa"/>
            <w:vAlign w:val="center"/>
          </w:tcPr>
          <w:p>
            <w:pPr>
              <w:autoSpaceDE w:val="0"/>
              <w:autoSpaceDN w:val="0"/>
              <w:adjustRightInd w:val="0"/>
              <w:spacing w:line="276" w:lineRule="auto"/>
              <w:jc w:val="center"/>
              <w:rPr>
                <w:rFonts w:ascii="仿宋" w:hAnsi="仿宋" w:eastAsia="仿宋" w:cs="F4"/>
                <w:kern w:val="0"/>
                <w:sz w:val="28"/>
                <w:szCs w:val="28"/>
              </w:rPr>
            </w:pPr>
          </w:p>
        </w:tc>
        <w:tc>
          <w:tcPr>
            <w:tcW w:w="1227" w:type="dxa"/>
            <w:vAlign w:val="center"/>
          </w:tcPr>
          <w:p>
            <w:pPr>
              <w:autoSpaceDE w:val="0"/>
              <w:autoSpaceDN w:val="0"/>
              <w:adjustRightInd w:val="0"/>
              <w:spacing w:line="276" w:lineRule="auto"/>
              <w:jc w:val="center"/>
              <w:rPr>
                <w:rFonts w:ascii="仿宋" w:hAnsi="仿宋" w:eastAsia="仿宋" w:cs="F4"/>
                <w:kern w:val="0"/>
                <w:sz w:val="28"/>
                <w:szCs w:val="28"/>
              </w:rPr>
            </w:pPr>
          </w:p>
        </w:tc>
        <w:tc>
          <w:tcPr>
            <w:tcW w:w="1227" w:type="dxa"/>
            <w:vAlign w:val="center"/>
          </w:tcPr>
          <w:p>
            <w:pPr>
              <w:autoSpaceDE w:val="0"/>
              <w:autoSpaceDN w:val="0"/>
              <w:adjustRightInd w:val="0"/>
              <w:spacing w:line="276" w:lineRule="auto"/>
              <w:jc w:val="center"/>
              <w:rPr>
                <w:rFonts w:ascii="仿宋" w:hAnsi="仿宋" w:eastAsia="仿宋" w:cs="F4"/>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trPr>
        <w:tc>
          <w:tcPr>
            <w:tcW w:w="653" w:type="dxa"/>
            <w:vAlign w:val="center"/>
          </w:tcPr>
          <w:p>
            <w:pPr>
              <w:autoSpaceDE w:val="0"/>
              <w:autoSpaceDN w:val="0"/>
              <w:adjustRightInd w:val="0"/>
              <w:spacing w:line="276" w:lineRule="auto"/>
              <w:jc w:val="center"/>
              <w:rPr>
                <w:rFonts w:ascii="仿宋" w:hAnsi="仿宋" w:eastAsia="仿宋" w:cs="F4"/>
                <w:kern w:val="0"/>
                <w:sz w:val="28"/>
                <w:szCs w:val="28"/>
              </w:rPr>
            </w:pPr>
          </w:p>
        </w:tc>
        <w:tc>
          <w:tcPr>
            <w:tcW w:w="1799" w:type="dxa"/>
            <w:vAlign w:val="center"/>
          </w:tcPr>
          <w:p>
            <w:pPr>
              <w:autoSpaceDE w:val="0"/>
              <w:autoSpaceDN w:val="0"/>
              <w:adjustRightInd w:val="0"/>
              <w:spacing w:line="276" w:lineRule="auto"/>
              <w:jc w:val="center"/>
              <w:rPr>
                <w:rFonts w:ascii="仿宋" w:hAnsi="仿宋" w:eastAsia="仿宋" w:cs="F4"/>
                <w:kern w:val="0"/>
                <w:sz w:val="28"/>
                <w:szCs w:val="28"/>
              </w:rPr>
            </w:pPr>
          </w:p>
        </w:tc>
        <w:tc>
          <w:tcPr>
            <w:tcW w:w="1226" w:type="dxa"/>
            <w:vAlign w:val="center"/>
          </w:tcPr>
          <w:p>
            <w:pPr>
              <w:autoSpaceDE w:val="0"/>
              <w:autoSpaceDN w:val="0"/>
              <w:adjustRightInd w:val="0"/>
              <w:spacing w:line="276" w:lineRule="auto"/>
              <w:jc w:val="center"/>
              <w:rPr>
                <w:rFonts w:ascii="仿宋" w:hAnsi="仿宋" w:eastAsia="仿宋" w:cs="F4"/>
                <w:kern w:val="0"/>
                <w:sz w:val="28"/>
                <w:szCs w:val="28"/>
              </w:rPr>
            </w:pPr>
          </w:p>
        </w:tc>
        <w:tc>
          <w:tcPr>
            <w:tcW w:w="1226" w:type="dxa"/>
            <w:vAlign w:val="center"/>
          </w:tcPr>
          <w:p>
            <w:pPr>
              <w:autoSpaceDE w:val="0"/>
              <w:autoSpaceDN w:val="0"/>
              <w:adjustRightInd w:val="0"/>
              <w:spacing w:line="276" w:lineRule="auto"/>
              <w:jc w:val="center"/>
              <w:rPr>
                <w:rFonts w:ascii="仿宋" w:hAnsi="仿宋" w:eastAsia="仿宋" w:cs="F4"/>
                <w:kern w:val="0"/>
                <w:sz w:val="28"/>
                <w:szCs w:val="28"/>
              </w:rPr>
            </w:pPr>
          </w:p>
        </w:tc>
        <w:tc>
          <w:tcPr>
            <w:tcW w:w="1227" w:type="dxa"/>
            <w:vAlign w:val="center"/>
          </w:tcPr>
          <w:p>
            <w:pPr>
              <w:autoSpaceDE w:val="0"/>
              <w:autoSpaceDN w:val="0"/>
              <w:adjustRightInd w:val="0"/>
              <w:spacing w:line="276" w:lineRule="auto"/>
              <w:jc w:val="center"/>
              <w:rPr>
                <w:rFonts w:ascii="仿宋" w:hAnsi="仿宋" w:eastAsia="仿宋" w:cs="F4"/>
                <w:kern w:val="0"/>
                <w:sz w:val="28"/>
                <w:szCs w:val="28"/>
              </w:rPr>
            </w:pPr>
          </w:p>
        </w:tc>
        <w:tc>
          <w:tcPr>
            <w:tcW w:w="1227" w:type="dxa"/>
            <w:vAlign w:val="center"/>
          </w:tcPr>
          <w:p>
            <w:pPr>
              <w:autoSpaceDE w:val="0"/>
              <w:autoSpaceDN w:val="0"/>
              <w:adjustRightInd w:val="0"/>
              <w:spacing w:line="276" w:lineRule="auto"/>
              <w:jc w:val="center"/>
              <w:rPr>
                <w:rFonts w:ascii="仿宋" w:hAnsi="仿宋" w:eastAsia="仿宋" w:cs="F4"/>
                <w:kern w:val="0"/>
                <w:sz w:val="28"/>
                <w:szCs w:val="28"/>
              </w:rPr>
            </w:pPr>
          </w:p>
        </w:tc>
        <w:tc>
          <w:tcPr>
            <w:tcW w:w="1227" w:type="dxa"/>
            <w:vAlign w:val="center"/>
          </w:tcPr>
          <w:p>
            <w:pPr>
              <w:autoSpaceDE w:val="0"/>
              <w:autoSpaceDN w:val="0"/>
              <w:adjustRightInd w:val="0"/>
              <w:spacing w:line="276" w:lineRule="auto"/>
              <w:jc w:val="center"/>
              <w:rPr>
                <w:rFonts w:ascii="仿宋" w:hAnsi="仿宋" w:eastAsia="仿宋" w:cs="F4"/>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653" w:type="dxa"/>
            <w:vAlign w:val="center"/>
          </w:tcPr>
          <w:p>
            <w:pPr>
              <w:autoSpaceDE w:val="0"/>
              <w:autoSpaceDN w:val="0"/>
              <w:adjustRightInd w:val="0"/>
              <w:spacing w:line="276" w:lineRule="auto"/>
              <w:jc w:val="center"/>
              <w:rPr>
                <w:rFonts w:ascii="仿宋" w:hAnsi="仿宋" w:eastAsia="仿宋" w:cs="F4"/>
                <w:kern w:val="0"/>
                <w:sz w:val="28"/>
                <w:szCs w:val="28"/>
              </w:rPr>
            </w:pPr>
          </w:p>
        </w:tc>
        <w:tc>
          <w:tcPr>
            <w:tcW w:w="1799" w:type="dxa"/>
            <w:vAlign w:val="center"/>
          </w:tcPr>
          <w:p>
            <w:pPr>
              <w:autoSpaceDE w:val="0"/>
              <w:autoSpaceDN w:val="0"/>
              <w:adjustRightInd w:val="0"/>
              <w:spacing w:line="276" w:lineRule="auto"/>
              <w:jc w:val="center"/>
              <w:rPr>
                <w:rFonts w:ascii="仿宋" w:hAnsi="仿宋" w:eastAsia="仿宋" w:cs="F4"/>
                <w:kern w:val="0"/>
                <w:sz w:val="28"/>
                <w:szCs w:val="28"/>
              </w:rPr>
            </w:pPr>
          </w:p>
        </w:tc>
        <w:tc>
          <w:tcPr>
            <w:tcW w:w="1226" w:type="dxa"/>
            <w:vAlign w:val="center"/>
          </w:tcPr>
          <w:p>
            <w:pPr>
              <w:autoSpaceDE w:val="0"/>
              <w:autoSpaceDN w:val="0"/>
              <w:adjustRightInd w:val="0"/>
              <w:spacing w:line="276" w:lineRule="auto"/>
              <w:jc w:val="center"/>
              <w:rPr>
                <w:rFonts w:ascii="仿宋" w:hAnsi="仿宋" w:eastAsia="仿宋" w:cs="F4"/>
                <w:kern w:val="0"/>
                <w:sz w:val="28"/>
                <w:szCs w:val="28"/>
              </w:rPr>
            </w:pPr>
          </w:p>
        </w:tc>
        <w:tc>
          <w:tcPr>
            <w:tcW w:w="1226" w:type="dxa"/>
            <w:vAlign w:val="center"/>
          </w:tcPr>
          <w:p>
            <w:pPr>
              <w:autoSpaceDE w:val="0"/>
              <w:autoSpaceDN w:val="0"/>
              <w:adjustRightInd w:val="0"/>
              <w:spacing w:line="276" w:lineRule="auto"/>
              <w:jc w:val="center"/>
              <w:rPr>
                <w:rFonts w:ascii="仿宋" w:hAnsi="仿宋" w:eastAsia="仿宋" w:cs="F4"/>
                <w:kern w:val="0"/>
                <w:sz w:val="28"/>
                <w:szCs w:val="28"/>
              </w:rPr>
            </w:pPr>
          </w:p>
        </w:tc>
        <w:tc>
          <w:tcPr>
            <w:tcW w:w="1227" w:type="dxa"/>
            <w:vAlign w:val="center"/>
          </w:tcPr>
          <w:p>
            <w:pPr>
              <w:autoSpaceDE w:val="0"/>
              <w:autoSpaceDN w:val="0"/>
              <w:adjustRightInd w:val="0"/>
              <w:spacing w:line="276" w:lineRule="auto"/>
              <w:jc w:val="center"/>
              <w:rPr>
                <w:rFonts w:ascii="仿宋" w:hAnsi="仿宋" w:eastAsia="仿宋" w:cs="F4"/>
                <w:kern w:val="0"/>
                <w:sz w:val="28"/>
                <w:szCs w:val="28"/>
              </w:rPr>
            </w:pPr>
          </w:p>
        </w:tc>
        <w:tc>
          <w:tcPr>
            <w:tcW w:w="1227" w:type="dxa"/>
            <w:vAlign w:val="center"/>
          </w:tcPr>
          <w:p>
            <w:pPr>
              <w:autoSpaceDE w:val="0"/>
              <w:autoSpaceDN w:val="0"/>
              <w:adjustRightInd w:val="0"/>
              <w:spacing w:line="276" w:lineRule="auto"/>
              <w:jc w:val="center"/>
              <w:rPr>
                <w:rFonts w:ascii="仿宋" w:hAnsi="仿宋" w:eastAsia="仿宋" w:cs="F4"/>
                <w:kern w:val="0"/>
                <w:sz w:val="28"/>
                <w:szCs w:val="28"/>
              </w:rPr>
            </w:pPr>
          </w:p>
        </w:tc>
        <w:tc>
          <w:tcPr>
            <w:tcW w:w="1227" w:type="dxa"/>
            <w:vAlign w:val="center"/>
          </w:tcPr>
          <w:p>
            <w:pPr>
              <w:autoSpaceDE w:val="0"/>
              <w:autoSpaceDN w:val="0"/>
              <w:adjustRightInd w:val="0"/>
              <w:spacing w:line="276" w:lineRule="auto"/>
              <w:jc w:val="center"/>
              <w:rPr>
                <w:rFonts w:ascii="仿宋" w:hAnsi="仿宋" w:eastAsia="仿宋" w:cs="F4"/>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653" w:type="dxa"/>
            <w:vAlign w:val="center"/>
          </w:tcPr>
          <w:p>
            <w:pPr>
              <w:autoSpaceDE w:val="0"/>
              <w:autoSpaceDN w:val="0"/>
              <w:adjustRightInd w:val="0"/>
              <w:spacing w:line="276" w:lineRule="auto"/>
              <w:jc w:val="center"/>
              <w:rPr>
                <w:rFonts w:ascii="仿宋" w:hAnsi="仿宋" w:eastAsia="仿宋" w:cs="F4"/>
                <w:kern w:val="0"/>
                <w:sz w:val="28"/>
                <w:szCs w:val="28"/>
              </w:rPr>
            </w:pPr>
          </w:p>
        </w:tc>
        <w:tc>
          <w:tcPr>
            <w:tcW w:w="1799" w:type="dxa"/>
            <w:vAlign w:val="center"/>
          </w:tcPr>
          <w:p>
            <w:pPr>
              <w:autoSpaceDE w:val="0"/>
              <w:autoSpaceDN w:val="0"/>
              <w:adjustRightInd w:val="0"/>
              <w:spacing w:line="276" w:lineRule="auto"/>
              <w:jc w:val="center"/>
              <w:rPr>
                <w:rFonts w:ascii="仿宋" w:hAnsi="仿宋" w:eastAsia="仿宋" w:cs="F4"/>
                <w:kern w:val="0"/>
                <w:sz w:val="28"/>
                <w:szCs w:val="28"/>
              </w:rPr>
            </w:pPr>
          </w:p>
        </w:tc>
        <w:tc>
          <w:tcPr>
            <w:tcW w:w="1226" w:type="dxa"/>
            <w:vAlign w:val="center"/>
          </w:tcPr>
          <w:p>
            <w:pPr>
              <w:autoSpaceDE w:val="0"/>
              <w:autoSpaceDN w:val="0"/>
              <w:adjustRightInd w:val="0"/>
              <w:spacing w:line="276" w:lineRule="auto"/>
              <w:jc w:val="center"/>
              <w:rPr>
                <w:rFonts w:ascii="仿宋" w:hAnsi="仿宋" w:eastAsia="仿宋" w:cs="F4"/>
                <w:kern w:val="0"/>
                <w:sz w:val="28"/>
                <w:szCs w:val="28"/>
              </w:rPr>
            </w:pPr>
          </w:p>
        </w:tc>
        <w:tc>
          <w:tcPr>
            <w:tcW w:w="1226" w:type="dxa"/>
            <w:vAlign w:val="center"/>
          </w:tcPr>
          <w:p>
            <w:pPr>
              <w:autoSpaceDE w:val="0"/>
              <w:autoSpaceDN w:val="0"/>
              <w:adjustRightInd w:val="0"/>
              <w:spacing w:line="276" w:lineRule="auto"/>
              <w:jc w:val="center"/>
              <w:rPr>
                <w:rFonts w:ascii="仿宋" w:hAnsi="仿宋" w:eastAsia="仿宋" w:cs="F4"/>
                <w:kern w:val="0"/>
                <w:sz w:val="28"/>
                <w:szCs w:val="28"/>
              </w:rPr>
            </w:pPr>
          </w:p>
        </w:tc>
        <w:tc>
          <w:tcPr>
            <w:tcW w:w="1227" w:type="dxa"/>
            <w:vAlign w:val="center"/>
          </w:tcPr>
          <w:p>
            <w:pPr>
              <w:autoSpaceDE w:val="0"/>
              <w:autoSpaceDN w:val="0"/>
              <w:adjustRightInd w:val="0"/>
              <w:spacing w:line="276" w:lineRule="auto"/>
              <w:jc w:val="center"/>
              <w:rPr>
                <w:rFonts w:ascii="仿宋" w:hAnsi="仿宋" w:eastAsia="仿宋" w:cs="F4"/>
                <w:kern w:val="0"/>
                <w:sz w:val="28"/>
                <w:szCs w:val="28"/>
              </w:rPr>
            </w:pPr>
          </w:p>
        </w:tc>
        <w:tc>
          <w:tcPr>
            <w:tcW w:w="1227" w:type="dxa"/>
            <w:vAlign w:val="center"/>
          </w:tcPr>
          <w:p>
            <w:pPr>
              <w:autoSpaceDE w:val="0"/>
              <w:autoSpaceDN w:val="0"/>
              <w:adjustRightInd w:val="0"/>
              <w:spacing w:line="276" w:lineRule="auto"/>
              <w:jc w:val="center"/>
              <w:rPr>
                <w:rFonts w:ascii="仿宋" w:hAnsi="仿宋" w:eastAsia="仿宋" w:cs="F4"/>
                <w:kern w:val="0"/>
                <w:sz w:val="28"/>
                <w:szCs w:val="28"/>
              </w:rPr>
            </w:pPr>
          </w:p>
        </w:tc>
        <w:tc>
          <w:tcPr>
            <w:tcW w:w="1227" w:type="dxa"/>
            <w:vAlign w:val="center"/>
          </w:tcPr>
          <w:p>
            <w:pPr>
              <w:autoSpaceDE w:val="0"/>
              <w:autoSpaceDN w:val="0"/>
              <w:adjustRightInd w:val="0"/>
              <w:spacing w:line="276" w:lineRule="auto"/>
              <w:jc w:val="center"/>
              <w:rPr>
                <w:rFonts w:ascii="仿宋" w:hAnsi="仿宋" w:eastAsia="仿宋" w:cs="F4"/>
                <w:kern w:val="0"/>
                <w:sz w:val="28"/>
                <w:szCs w:val="28"/>
              </w:rPr>
            </w:pPr>
          </w:p>
        </w:tc>
      </w:tr>
    </w:tbl>
    <w:p>
      <w:pPr>
        <w:autoSpaceDE w:val="0"/>
        <w:autoSpaceDN w:val="0"/>
        <w:adjustRightInd w:val="0"/>
        <w:spacing w:line="276" w:lineRule="auto"/>
        <w:jc w:val="left"/>
        <w:rPr>
          <w:rFonts w:ascii="仿宋" w:hAnsi="仿宋" w:eastAsia="仿宋" w:cs="F4"/>
          <w:kern w:val="0"/>
          <w:sz w:val="28"/>
          <w:szCs w:val="28"/>
        </w:rPr>
      </w:pPr>
      <w:r>
        <w:rPr>
          <w:rFonts w:hint="eastAsia" w:ascii="仿宋" w:hAnsi="仿宋" w:eastAsia="仿宋" w:cs="F4"/>
          <w:kern w:val="0"/>
          <w:sz w:val="28"/>
          <w:szCs w:val="28"/>
        </w:rPr>
        <w:t>招标编号：</w:t>
      </w:r>
      <w:r>
        <w:rPr>
          <w:rFonts w:ascii="仿宋" w:hAnsi="仿宋" w:eastAsia="仿宋" w:cs="F4"/>
          <w:kern w:val="0"/>
          <w:sz w:val="28"/>
          <w:szCs w:val="28"/>
          <w:u w:val="single"/>
        </w:rPr>
        <w:t xml:space="preserve">       </w:t>
      </w:r>
      <w:r>
        <w:rPr>
          <w:rFonts w:ascii="仿宋" w:hAnsi="仿宋" w:eastAsia="仿宋" w:cs="F4"/>
          <w:kern w:val="0"/>
          <w:sz w:val="28"/>
          <w:szCs w:val="28"/>
        </w:rPr>
        <w:t xml:space="preserve"> </w:t>
      </w:r>
      <w:r>
        <w:rPr>
          <w:rFonts w:hint="eastAsia" w:ascii="仿宋" w:hAnsi="仿宋" w:eastAsia="仿宋" w:cs="F4"/>
          <w:kern w:val="0"/>
          <w:sz w:val="28"/>
          <w:szCs w:val="28"/>
        </w:rPr>
        <w:t>开标时间：</w:t>
      </w:r>
      <w:r>
        <w:rPr>
          <w:rFonts w:ascii="仿宋" w:hAnsi="仿宋" w:eastAsia="仿宋" w:cs="F4"/>
          <w:kern w:val="0"/>
          <w:sz w:val="28"/>
          <w:szCs w:val="28"/>
          <w:u w:val="single"/>
        </w:rPr>
        <w:t xml:space="preserve">    </w:t>
      </w:r>
      <w:r>
        <w:rPr>
          <w:rFonts w:ascii="仿宋" w:hAnsi="仿宋" w:eastAsia="仿宋" w:cs="F4"/>
          <w:kern w:val="0"/>
          <w:sz w:val="28"/>
          <w:szCs w:val="28"/>
        </w:rPr>
        <w:t xml:space="preserve"> </w:t>
      </w:r>
      <w:r>
        <w:rPr>
          <w:rFonts w:hint="eastAsia" w:ascii="仿宋" w:hAnsi="仿宋" w:eastAsia="仿宋" w:cs="F4"/>
          <w:kern w:val="0"/>
          <w:sz w:val="28"/>
          <w:szCs w:val="28"/>
        </w:rPr>
        <w:t>年</w:t>
      </w:r>
      <w:r>
        <w:rPr>
          <w:rFonts w:ascii="仿宋" w:hAnsi="仿宋" w:eastAsia="仿宋" w:cs="F4"/>
          <w:kern w:val="0"/>
          <w:sz w:val="28"/>
          <w:szCs w:val="28"/>
        </w:rPr>
        <w:t xml:space="preserve"> </w:t>
      </w:r>
      <w:r>
        <w:rPr>
          <w:rFonts w:ascii="仿宋" w:hAnsi="仿宋" w:eastAsia="仿宋" w:cs="F4"/>
          <w:kern w:val="0"/>
          <w:sz w:val="28"/>
          <w:szCs w:val="28"/>
          <w:u w:val="single"/>
        </w:rPr>
        <w:t xml:space="preserve">    </w:t>
      </w:r>
      <w:r>
        <w:rPr>
          <w:rFonts w:hint="eastAsia" w:ascii="仿宋" w:hAnsi="仿宋" w:eastAsia="仿宋" w:cs="F4"/>
          <w:kern w:val="0"/>
          <w:sz w:val="28"/>
          <w:szCs w:val="28"/>
        </w:rPr>
        <w:t>月</w:t>
      </w:r>
      <w:r>
        <w:rPr>
          <w:rFonts w:ascii="仿宋" w:hAnsi="仿宋" w:eastAsia="仿宋" w:cs="F4"/>
          <w:kern w:val="0"/>
          <w:sz w:val="28"/>
          <w:szCs w:val="28"/>
        </w:rPr>
        <w:t xml:space="preserve"> </w:t>
      </w:r>
      <w:r>
        <w:rPr>
          <w:rFonts w:ascii="仿宋" w:hAnsi="仿宋" w:eastAsia="仿宋" w:cs="F4"/>
          <w:kern w:val="0"/>
          <w:sz w:val="28"/>
          <w:szCs w:val="28"/>
          <w:u w:val="single"/>
        </w:rPr>
        <w:t xml:space="preserve">    </w:t>
      </w:r>
      <w:r>
        <w:rPr>
          <w:rFonts w:hint="eastAsia" w:ascii="仿宋" w:hAnsi="仿宋" w:eastAsia="仿宋" w:cs="F4"/>
          <w:kern w:val="0"/>
          <w:sz w:val="28"/>
          <w:szCs w:val="28"/>
        </w:rPr>
        <w:t>日</w:t>
      </w:r>
      <w:r>
        <w:rPr>
          <w:rFonts w:ascii="仿宋" w:hAnsi="仿宋" w:eastAsia="仿宋" w:cs="F4"/>
          <w:kern w:val="0"/>
          <w:sz w:val="28"/>
          <w:szCs w:val="28"/>
        </w:rPr>
        <w:t xml:space="preserve"> </w:t>
      </w:r>
      <w:r>
        <w:rPr>
          <w:rFonts w:ascii="仿宋" w:hAnsi="仿宋" w:eastAsia="仿宋" w:cs="F4"/>
          <w:kern w:val="0"/>
          <w:sz w:val="28"/>
          <w:szCs w:val="28"/>
          <w:u w:val="single"/>
        </w:rPr>
        <w:t xml:space="preserve">   </w:t>
      </w:r>
      <w:r>
        <w:rPr>
          <w:rFonts w:hint="eastAsia" w:ascii="仿宋" w:hAnsi="仿宋" w:eastAsia="仿宋" w:cs="F4"/>
          <w:kern w:val="0"/>
          <w:sz w:val="28"/>
          <w:szCs w:val="28"/>
        </w:rPr>
        <w:t>时</w:t>
      </w:r>
      <w:r>
        <w:rPr>
          <w:rFonts w:ascii="仿宋" w:hAnsi="仿宋" w:eastAsia="仿宋" w:cs="F4"/>
          <w:kern w:val="0"/>
          <w:sz w:val="28"/>
          <w:szCs w:val="28"/>
        </w:rPr>
        <w:t xml:space="preserve"> </w:t>
      </w:r>
      <w:r>
        <w:rPr>
          <w:rFonts w:ascii="仿宋" w:hAnsi="仿宋" w:eastAsia="仿宋" w:cs="F4"/>
          <w:kern w:val="0"/>
          <w:sz w:val="28"/>
          <w:szCs w:val="28"/>
          <w:u w:val="single"/>
        </w:rPr>
        <w:t xml:space="preserve">   </w:t>
      </w:r>
      <w:r>
        <w:rPr>
          <w:rFonts w:hint="eastAsia" w:ascii="仿宋" w:hAnsi="仿宋" w:eastAsia="仿宋" w:cs="F4"/>
          <w:kern w:val="0"/>
          <w:sz w:val="28"/>
          <w:szCs w:val="28"/>
        </w:rPr>
        <w:t>分</w:t>
      </w:r>
    </w:p>
    <w:p>
      <w:pPr>
        <w:autoSpaceDE w:val="0"/>
        <w:autoSpaceDN w:val="0"/>
        <w:adjustRightInd w:val="0"/>
        <w:spacing w:line="276" w:lineRule="auto"/>
        <w:jc w:val="left"/>
        <w:rPr>
          <w:rFonts w:ascii="仿宋" w:hAnsi="仿宋" w:eastAsia="仿宋" w:cs="F4"/>
          <w:kern w:val="0"/>
          <w:sz w:val="24"/>
        </w:rPr>
      </w:pPr>
    </w:p>
    <w:p>
      <w:pPr>
        <w:autoSpaceDE w:val="0"/>
        <w:autoSpaceDN w:val="0"/>
        <w:adjustRightInd w:val="0"/>
        <w:spacing w:line="276" w:lineRule="auto"/>
        <w:ind w:firstLine="240" w:firstLineChars="100"/>
        <w:jc w:val="left"/>
        <w:rPr>
          <w:rFonts w:ascii="仿宋" w:hAnsi="仿宋" w:eastAsia="仿宋" w:cs="F4"/>
          <w:kern w:val="0"/>
          <w:sz w:val="24"/>
          <w:u w:val="single"/>
        </w:rPr>
      </w:pPr>
      <w:r>
        <w:rPr>
          <w:rFonts w:hint="eastAsia" w:ascii="仿宋" w:hAnsi="仿宋" w:eastAsia="仿宋" w:cs="F4"/>
          <w:kern w:val="0"/>
          <w:sz w:val="24"/>
        </w:rPr>
        <w:t>主持人：</w:t>
      </w:r>
      <w:r>
        <w:rPr>
          <w:rFonts w:ascii="仿宋" w:hAnsi="仿宋" w:eastAsia="仿宋" w:cs="F4"/>
          <w:kern w:val="0"/>
          <w:sz w:val="24"/>
          <w:u w:val="single"/>
        </w:rPr>
        <w:t xml:space="preserve">        </w:t>
      </w:r>
      <w:r>
        <w:rPr>
          <w:rFonts w:ascii="仿宋" w:hAnsi="仿宋" w:eastAsia="仿宋" w:cs="F4"/>
          <w:kern w:val="0"/>
          <w:sz w:val="24"/>
        </w:rPr>
        <w:t xml:space="preserve"> </w:t>
      </w:r>
      <w:r>
        <w:rPr>
          <w:rFonts w:hint="eastAsia" w:ascii="仿宋" w:hAnsi="仿宋" w:eastAsia="仿宋" w:cs="F4"/>
          <w:kern w:val="0"/>
          <w:sz w:val="24"/>
        </w:rPr>
        <w:t>记录人：</w:t>
      </w:r>
      <w:r>
        <w:rPr>
          <w:rFonts w:ascii="仿宋" w:hAnsi="仿宋" w:eastAsia="仿宋" w:cs="F4"/>
          <w:kern w:val="0"/>
          <w:sz w:val="24"/>
          <w:u w:val="single"/>
        </w:rPr>
        <w:t xml:space="preserve">       </w:t>
      </w:r>
      <w:r>
        <w:rPr>
          <w:rFonts w:ascii="仿宋" w:hAnsi="仿宋" w:eastAsia="仿宋" w:cs="F4"/>
          <w:kern w:val="0"/>
          <w:sz w:val="24"/>
        </w:rPr>
        <w:t xml:space="preserve"> </w:t>
      </w:r>
      <w:r>
        <w:rPr>
          <w:rFonts w:hint="eastAsia" w:ascii="仿宋" w:hAnsi="仿宋" w:eastAsia="仿宋" w:cs="F4"/>
          <w:kern w:val="0"/>
          <w:sz w:val="24"/>
        </w:rPr>
        <w:t>监标人：</w:t>
      </w:r>
      <w:r>
        <w:rPr>
          <w:rFonts w:ascii="仿宋" w:hAnsi="仿宋" w:eastAsia="仿宋" w:cs="F4"/>
          <w:kern w:val="0"/>
          <w:sz w:val="24"/>
          <w:u w:val="single"/>
        </w:rPr>
        <w:t xml:space="preserve">        </w:t>
      </w:r>
      <w:r>
        <w:rPr>
          <w:rFonts w:ascii="仿宋" w:hAnsi="仿宋" w:eastAsia="仿宋" w:cs="F4"/>
          <w:kern w:val="0"/>
          <w:sz w:val="24"/>
        </w:rPr>
        <w:t xml:space="preserve"> </w:t>
      </w:r>
      <w:r>
        <w:rPr>
          <w:rFonts w:hint="eastAsia" w:ascii="仿宋" w:hAnsi="仿宋" w:eastAsia="仿宋" w:cs="F4"/>
          <w:kern w:val="0"/>
          <w:sz w:val="24"/>
        </w:rPr>
        <w:t>唱标人：</w:t>
      </w:r>
      <w:r>
        <w:rPr>
          <w:rFonts w:ascii="仿宋" w:hAnsi="仿宋" w:eastAsia="仿宋" w:cs="F4"/>
          <w:kern w:val="0"/>
          <w:sz w:val="24"/>
          <w:u w:val="single"/>
        </w:rPr>
        <w:t xml:space="preserve">        </w:t>
      </w:r>
    </w:p>
    <w:p>
      <w:pPr>
        <w:autoSpaceDE w:val="0"/>
        <w:autoSpaceDN w:val="0"/>
        <w:adjustRightInd w:val="0"/>
        <w:spacing w:line="276" w:lineRule="auto"/>
        <w:ind w:firstLine="4080" w:firstLineChars="1700"/>
        <w:jc w:val="left"/>
        <w:rPr>
          <w:rFonts w:ascii="仿宋" w:hAnsi="仿宋" w:eastAsia="仿宋" w:cs="F4"/>
          <w:kern w:val="0"/>
          <w:sz w:val="24"/>
        </w:rPr>
        <w:sectPr>
          <w:pgSz w:w="11906" w:h="16838"/>
          <w:pgMar w:top="1440" w:right="1440" w:bottom="1440" w:left="1440" w:header="851" w:footer="992" w:gutter="0"/>
          <w:pgBorders>
            <w:top w:val="none" w:sz="0" w:space="0"/>
            <w:left w:val="none" w:sz="0" w:space="0"/>
            <w:bottom w:val="none" w:sz="0" w:space="0"/>
            <w:right w:val="none" w:sz="0" w:space="0"/>
          </w:pgBorders>
          <w:cols w:space="720" w:num="1"/>
          <w:docGrid w:linePitch="312" w:charSpace="0"/>
        </w:sectPr>
      </w:pPr>
      <w:r>
        <w:rPr>
          <w:rFonts w:ascii="仿宋" w:hAnsi="仿宋" w:eastAsia="仿宋" w:cs="F4"/>
          <w:kern w:val="0"/>
          <w:sz w:val="24"/>
          <w:u w:val="single"/>
        </w:rPr>
        <w:t xml:space="preserve">     </w:t>
      </w:r>
      <w:r>
        <w:rPr>
          <w:rFonts w:hint="eastAsia" w:ascii="仿宋" w:hAnsi="仿宋" w:eastAsia="仿宋" w:cs="F4"/>
          <w:kern w:val="0"/>
          <w:sz w:val="24"/>
        </w:rPr>
        <w:t>年</w:t>
      </w:r>
      <w:r>
        <w:rPr>
          <w:rFonts w:ascii="仿宋" w:hAnsi="仿宋" w:eastAsia="仿宋" w:cs="F4"/>
          <w:kern w:val="0"/>
          <w:sz w:val="24"/>
          <w:u w:val="single"/>
        </w:rPr>
        <w:t xml:space="preserve">     </w:t>
      </w:r>
      <w:r>
        <w:rPr>
          <w:rFonts w:hint="eastAsia" w:ascii="仿宋" w:hAnsi="仿宋" w:eastAsia="仿宋" w:cs="F4"/>
          <w:kern w:val="0"/>
          <w:sz w:val="24"/>
        </w:rPr>
        <w:t>月</w:t>
      </w:r>
      <w:r>
        <w:rPr>
          <w:rFonts w:ascii="仿宋" w:hAnsi="仿宋" w:eastAsia="仿宋" w:cs="F4"/>
          <w:kern w:val="0"/>
          <w:sz w:val="24"/>
          <w:u w:val="single"/>
        </w:rPr>
        <w:t xml:space="preserve">     </w:t>
      </w:r>
      <w:r>
        <w:rPr>
          <w:rFonts w:hint="eastAsia" w:ascii="仿宋" w:hAnsi="仿宋" w:eastAsia="仿宋" w:cs="F4"/>
          <w:kern w:val="0"/>
          <w:sz w:val="24"/>
        </w:rPr>
        <w:t>日</w:t>
      </w:r>
    </w:p>
    <w:p>
      <w:pPr>
        <w:autoSpaceDE w:val="0"/>
        <w:autoSpaceDN w:val="0"/>
        <w:adjustRightInd w:val="0"/>
        <w:spacing w:line="276" w:lineRule="auto"/>
        <w:jc w:val="left"/>
        <w:rPr>
          <w:rFonts w:ascii="仿宋" w:hAnsi="仿宋" w:eastAsia="仿宋" w:cs="F2,Bold"/>
          <w:b/>
          <w:bCs/>
          <w:kern w:val="0"/>
          <w:sz w:val="32"/>
          <w:szCs w:val="32"/>
        </w:rPr>
      </w:pPr>
      <w:r>
        <w:rPr>
          <w:rFonts w:hint="eastAsia" w:ascii="仿宋" w:hAnsi="仿宋" w:eastAsia="仿宋" w:cs="F2,Bold"/>
          <w:b/>
          <w:bCs/>
          <w:kern w:val="0"/>
          <w:sz w:val="32"/>
          <w:szCs w:val="32"/>
        </w:rPr>
        <w:t>附件二：问题澄清通知</w:t>
      </w:r>
    </w:p>
    <w:p>
      <w:pPr>
        <w:autoSpaceDE w:val="0"/>
        <w:autoSpaceDN w:val="0"/>
        <w:adjustRightInd w:val="0"/>
        <w:spacing w:line="276" w:lineRule="auto"/>
        <w:ind w:firstLine="3518" w:firstLineChars="1095"/>
        <w:jc w:val="left"/>
        <w:rPr>
          <w:rFonts w:ascii="仿宋" w:hAnsi="仿宋" w:eastAsia="仿宋" w:cs="F2,Bold"/>
          <w:b/>
          <w:bCs/>
          <w:kern w:val="0"/>
          <w:sz w:val="32"/>
          <w:szCs w:val="32"/>
        </w:rPr>
      </w:pPr>
      <w:r>
        <w:rPr>
          <w:rFonts w:hint="eastAsia" w:ascii="仿宋" w:hAnsi="仿宋" w:eastAsia="仿宋" w:cs="F2,Bold"/>
          <w:b/>
          <w:bCs/>
          <w:kern w:val="0"/>
          <w:sz w:val="32"/>
          <w:szCs w:val="32"/>
        </w:rPr>
        <w:t>问题澄清通知</w:t>
      </w:r>
    </w:p>
    <w:p>
      <w:pPr>
        <w:autoSpaceDE w:val="0"/>
        <w:autoSpaceDN w:val="0"/>
        <w:adjustRightInd w:val="0"/>
        <w:spacing w:line="276" w:lineRule="auto"/>
        <w:ind w:firstLine="3518" w:firstLineChars="1095"/>
        <w:jc w:val="left"/>
        <w:rPr>
          <w:rFonts w:ascii="仿宋" w:hAnsi="仿宋" w:eastAsia="仿宋" w:cs="F2,Bold"/>
          <w:b/>
          <w:bCs/>
          <w:kern w:val="0"/>
          <w:sz w:val="32"/>
          <w:szCs w:val="32"/>
        </w:rPr>
      </w:pPr>
    </w:p>
    <w:p>
      <w:pPr>
        <w:autoSpaceDE w:val="0"/>
        <w:autoSpaceDN w:val="0"/>
        <w:adjustRightInd w:val="0"/>
        <w:spacing w:line="276" w:lineRule="auto"/>
        <w:ind w:firstLine="7254" w:firstLineChars="2591"/>
        <w:jc w:val="left"/>
        <w:rPr>
          <w:rFonts w:ascii="仿宋" w:hAnsi="仿宋" w:eastAsia="仿宋" w:cs="F2,Bold"/>
          <w:bCs/>
          <w:kern w:val="0"/>
          <w:sz w:val="28"/>
          <w:szCs w:val="28"/>
        </w:rPr>
      </w:pPr>
      <w:r>
        <w:rPr>
          <w:rFonts w:hint="eastAsia" w:ascii="仿宋" w:hAnsi="仿宋" w:eastAsia="仿宋" w:cs="F2,Bold"/>
          <w:bCs/>
          <w:kern w:val="0"/>
          <w:sz w:val="28"/>
          <w:szCs w:val="28"/>
        </w:rPr>
        <w:t>编号：</w:t>
      </w:r>
    </w:p>
    <w:p>
      <w:pPr>
        <w:autoSpaceDE w:val="0"/>
        <w:autoSpaceDN w:val="0"/>
        <w:adjustRightInd w:val="0"/>
        <w:spacing w:line="276" w:lineRule="auto"/>
        <w:jc w:val="left"/>
        <w:rPr>
          <w:rFonts w:ascii="仿宋" w:hAnsi="仿宋" w:eastAsia="仿宋" w:cs="F2,Bold"/>
          <w:bCs/>
          <w:kern w:val="0"/>
          <w:sz w:val="28"/>
          <w:szCs w:val="28"/>
        </w:rPr>
      </w:pPr>
      <w:r>
        <w:rPr>
          <w:rFonts w:hint="eastAsia" w:ascii="仿宋" w:hAnsi="仿宋" w:eastAsia="仿宋" w:cs="F2,Bold"/>
          <w:bCs/>
          <w:kern w:val="0"/>
          <w:sz w:val="28"/>
          <w:szCs w:val="28"/>
          <w:u w:val="single"/>
        </w:rPr>
        <w:t xml:space="preserve">             </w:t>
      </w:r>
      <w:r>
        <w:rPr>
          <w:rFonts w:hint="eastAsia" w:ascii="仿宋" w:hAnsi="仿宋" w:eastAsia="仿宋" w:cs="F2,Bold"/>
          <w:bCs/>
          <w:kern w:val="0"/>
          <w:sz w:val="28"/>
          <w:szCs w:val="28"/>
        </w:rPr>
        <w:t>（投标人名称）：</w:t>
      </w:r>
    </w:p>
    <w:p>
      <w:pPr>
        <w:autoSpaceDE w:val="0"/>
        <w:autoSpaceDN w:val="0"/>
        <w:adjustRightInd w:val="0"/>
        <w:spacing w:line="276" w:lineRule="auto"/>
        <w:jc w:val="left"/>
        <w:rPr>
          <w:rFonts w:ascii="仿宋" w:hAnsi="仿宋" w:eastAsia="仿宋" w:cs="F2,Bold"/>
          <w:bCs/>
          <w:kern w:val="0"/>
          <w:sz w:val="28"/>
          <w:szCs w:val="28"/>
        </w:rPr>
      </w:pPr>
    </w:p>
    <w:p>
      <w:pPr>
        <w:autoSpaceDE w:val="0"/>
        <w:autoSpaceDN w:val="0"/>
        <w:adjustRightInd w:val="0"/>
        <w:spacing w:line="276" w:lineRule="auto"/>
        <w:jc w:val="left"/>
        <w:rPr>
          <w:rFonts w:ascii="仿宋" w:hAnsi="仿宋" w:eastAsia="仿宋" w:cs="F4"/>
          <w:kern w:val="0"/>
          <w:sz w:val="28"/>
          <w:szCs w:val="28"/>
        </w:rPr>
      </w:pPr>
      <w:r>
        <w:rPr>
          <w:rFonts w:hint="eastAsia" w:ascii="仿宋" w:hAnsi="仿宋" w:eastAsia="仿宋" w:cs="F2,Bold"/>
          <w:bCs/>
          <w:kern w:val="0"/>
          <w:sz w:val="28"/>
          <w:szCs w:val="28"/>
          <w:u w:val="single"/>
        </w:rPr>
        <w:t xml:space="preserve">             （</w:t>
      </w:r>
      <w:r>
        <w:rPr>
          <w:rFonts w:hint="eastAsia" w:ascii="仿宋" w:hAnsi="仿宋" w:eastAsia="仿宋" w:cs="F2,Bold"/>
          <w:bCs/>
          <w:kern w:val="0"/>
          <w:sz w:val="28"/>
          <w:szCs w:val="28"/>
        </w:rPr>
        <w:t>项目名称）</w:t>
      </w:r>
      <w:r>
        <w:rPr>
          <w:rFonts w:hint="eastAsia" w:ascii="仿宋" w:hAnsi="仿宋" w:eastAsia="仿宋" w:cs="F2,Bold"/>
          <w:bCs/>
          <w:kern w:val="0"/>
          <w:sz w:val="28"/>
          <w:szCs w:val="28"/>
          <w:u w:val="single"/>
        </w:rPr>
        <w:t xml:space="preserve">      </w:t>
      </w:r>
      <w:r>
        <w:rPr>
          <w:rFonts w:hint="eastAsia" w:ascii="仿宋" w:hAnsi="仿宋" w:eastAsia="仿宋" w:cs="F2,Bold"/>
          <w:bCs/>
          <w:kern w:val="0"/>
          <w:sz w:val="28"/>
          <w:szCs w:val="28"/>
        </w:rPr>
        <w:t>（招标编号）</w:t>
      </w:r>
      <w:r>
        <w:rPr>
          <w:rFonts w:hint="eastAsia" w:ascii="仿宋" w:hAnsi="仿宋" w:eastAsia="仿宋" w:cs="F2,Bold"/>
          <w:bCs/>
          <w:kern w:val="0"/>
          <w:sz w:val="28"/>
          <w:szCs w:val="28"/>
          <w:u w:val="single"/>
        </w:rPr>
        <w:t xml:space="preserve">    </w:t>
      </w:r>
      <w:r>
        <w:rPr>
          <w:rFonts w:hint="eastAsia" w:ascii="仿宋" w:hAnsi="仿宋" w:eastAsia="仿宋" w:cs="F2,Bold"/>
          <w:bCs/>
          <w:kern w:val="0"/>
          <w:sz w:val="28"/>
          <w:szCs w:val="28"/>
        </w:rPr>
        <w:t>（物资名称包件号）</w:t>
      </w:r>
      <w:r>
        <w:rPr>
          <w:rFonts w:hint="eastAsia" w:ascii="仿宋" w:hAnsi="仿宋" w:eastAsia="仿宋" w:cs="F4"/>
          <w:kern w:val="0"/>
          <w:sz w:val="28"/>
          <w:szCs w:val="28"/>
        </w:rPr>
        <w:t>招标的评标委员会，对你方的投标文件进行了仔细的审查，现需你方对下列问题以书面形式予以澄清：</w:t>
      </w:r>
    </w:p>
    <w:p>
      <w:pPr>
        <w:autoSpaceDE w:val="0"/>
        <w:autoSpaceDN w:val="0"/>
        <w:adjustRightInd w:val="0"/>
        <w:spacing w:line="276" w:lineRule="auto"/>
        <w:ind w:firstLine="560" w:firstLineChars="200"/>
        <w:jc w:val="left"/>
        <w:rPr>
          <w:rFonts w:ascii="仿宋" w:hAnsi="仿宋" w:eastAsia="仿宋" w:cs="F4"/>
          <w:kern w:val="0"/>
          <w:sz w:val="28"/>
          <w:szCs w:val="28"/>
        </w:rPr>
      </w:pPr>
      <w:r>
        <w:rPr>
          <w:rFonts w:hint="eastAsia" w:ascii="仿宋" w:hAnsi="仿宋" w:eastAsia="仿宋" w:cs="F4"/>
          <w:kern w:val="0"/>
          <w:sz w:val="28"/>
          <w:szCs w:val="28"/>
        </w:rPr>
        <w:t>1</w:t>
      </w:r>
    </w:p>
    <w:p>
      <w:pPr>
        <w:autoSpaceDE w:val="0"/>
        <w:autoSpaceDN w:val="0"/>
        <w:adjustRightInd w:val="0"/>
        <w:spacing w:line="276" w:lineRule="auto"/>
        <w:ind w:firstLine="560" w:firstLineChars="200"/>
        <w:jc w:val="left"/>
        <w:rPr>
          <w:rFonts w:ascii="仿宋" w:hAnsi="仿宋" w:eastAsia="仿宋" w:cs="F4"/>
          <w:kern w:val="0"/>
          <w:sz w:val="28"/>
          <w:szCs w:val="28"/>
        </w:rPr>
      </w:pPr>
      <w:r>
        <w:rPr>
          <w:rFonts w:hint="eastAsia" w:ascii="仿宋" w:hAnsi="仿宋" w:eastAsia="仿宋" w:cs="F4"/>
          <w:kern w:val="0"/>
          <w:sz w:val="28"/>
          <w:szCs w:val="28"/>
        </w:rPr>
        <w:t>2</w:t>
      </w:r>
    </w:p>
    <w:p>
      <w:pPr>
        <w:autoSpaceDE w:val="0"/>
        <w:autoSpaceDN w:val="0"/>
        <w:adjustRightInd w:val="0"/>
        <w:spacing w:line="276" w:lineRule="auto"/>
        <w:ind w:firstLine="560" w:firstLineChars="200"/>
        <w:jc w:val="left"/>
        <w:rPr>
          <w:rFonts w:ascii="仿宋" w:hAnsi="仿宋" w:eastAsia="仿宋" w:cs="F4"/>
          <w:kern w:val="0"/>
          <w:sz w:val="28"/>
          <w:szCs w:val="28"/>
        </w:rPr>
      </w:pPr>
      <w:r>
        <w:rPr>
          <w:rFonts w:ascii="仿宋" w:hAnsi="仿宋" w:eastAsia="仿宋" w:cs="F4"/>
          <w:kern w:val="0"/>
          <w:sz w:val="28"/>
          <w:szCs w:val="28"/>
        </w:rPr>
        <w:t>……</w:t>
      </w:r>
    </w:p>
    <w:p>
      <w:pPr>
        <w:autoSpaceDE w:val="0"/>
        <w:autoSpaceDN w:val="0"/>
        <w:adjustRightInd w:val="0"/>
        <w:spacing w:line="276" w:lineRule="auto"/>
        <w:ind w:firstLine="560" w:firstLineChars="200"/>
        <w:jc w:val="left"/>
        <w:rPr>
          <w:rFonts w:ascii="仿宋" w:hAnsi="仿宋" w:eastAsia="仿宋" w:cs="F4"/>
          <w:kern w:val="0"/>
          <w:sz w:val="28"/>
          <w:szCs w:val="28"/>
        </w:rPr>
      </w:pPr>
      <w:r>
        <w:rPr>
          <w:rFonts w:hint="eastAsia" w:ascii="仿宋" w:hAnsi="仿宋" w:eastAsia="仿宋" w:cs="F4"/>
          <w:kern w:val="0"/>
          <w:sz w:val="28"/>
          <w:szCs w:val="28"/>
        </w:rPr>
        <w:t>请将上述问题的澄清于</w:t>
      </w:r>
      <w:r>
        <w:rPr>
          <w:rFonts w:ascii="仿宋" w:hAnsi="仿宋" w:eastAsia="仿宋" w:cs="F4"/>
          <w:kern w:val="0"/>
          <w:sz w:val="28"/>
          <w:szCs w:val="28"/>
        </w:rPr>
        <w:t xml:space="preserve"> </w:t>
      </w:r>
      <w:r>
        <w:rPr>
          <w:rFonts w:hint="eastAsia" w:ascii="仿宋" w:hAnsi="仿宋" w:eastAsia="仿宋" w:cs="F4"/>
          <w:kern w:val="0"/>
          <w:sz w:val="28"/>
          <w:szCs w:val="28"/>
          <w:u w:val="single"/>
        </w:rPr>
        <w:t xml:space="preserve">      </w:t>
      </w:r>
      <w:r>
        <w:rPr>
          <w:rFonts w:hint="eastAsia" w:ascii="仿宋" w:hAnsi="仿宋" w:eastAsia="仿宋" w:cs="F4"/>
          <w:kern w:val="0"/>
          <w:sz w:val="28"/>
          <w:szCs w:val="28"/>
        </w:rPr>
        <w:t>年</w:t>
      </w:r>
      <w:r>
        <w:rPr>
          <w:rFonts w:hint="eastAsia" w:ascii="仿宋" w:hAnsi="仿宋" w:eastAsia="仿宋" w:cs="F4"/>
          <w:kern w:val="0"/>
          <w:sz w:val="28"/>
          <w:szCs w:val="28"/>
          <w:u w:val="single"/>
        </w:rPr>
        <w:t xml:space="preserve">    </w:t>
      </w:r>
      <w:r>
        <w:rPr>
          <w:rFonts w:ascii="仿宋" w:hAnsi="仿宋" w:eastAsia="仿宋" w:cs="F4"/>
          <w:kern w:val="0"/>
          <w:sz w:val="28"/>
          <w:szCs w:val="28"/>
        </w:rPr>
        <w:t xml:space="preserve"> </w:t>
      </w:r>
      <w:r>
        <w:rPr>
          <w:rFonts w:hint="eastAsia" w:ascii="仿宋" w:hAnsi="仿宋" w:eastAsia="仿宋" w:cs="F4"/>
          <w:kern w:val="0"/>
          <w:sz w:val="28"/>
          <w:szCs w:val="28"/>
        </w:rPr>
        <w:t>月</w:t>
      </w:r>
      <w:r>
        <w:rPr>
          <w:rFonts w:ascii="仿宋" w:hAnsi="仿宋" w:eastAsia="仿宋" w:cs="F4"/>
          <w:kern w:val="0"/>
          <w:sz w:val="28"/>
          <w:szCs w:val="28"/>
        </w:rPr>
        <w:t xml:space="preserve"> </w:t>
      </w:r>
      <w:r>
        <w:rPr>
          <w:rFonts w:hint="eastAsia" w:ascii="仿宋" w:hAnsi="仿宋" w:eastAsia="仿宋" w:cs="F4"/>
          <w:kern w:val="0"/>
          <w:sz w:val="28"/>
          <w:szCs w:val="28"/>
          <w:u w:val="single"/>
        </w:rPr>
        <w:t xml:space="preserve">   </w:t>
      </w:r>
      <w:r>
        <w:rPr>
          <w:rFonts w:hint="eastAsia" w:ascii="仿宋" w:hAnsi="仿宋" w:eastAsia="仿宋" w:cs="F4"/>
          <w:kern w:val="0"/>
          <w:sz w:val="28"/>
          <w:szCs w:val="28"/>
        </w:rPr>
        <w:t>日</w:t>
      </w:r>
      <w:r>
        <w:rPr>
          <w:rFonts w:ascii="仿宋" w:hAnsi="仿宋" w:eastAsia="仿宋" w:cs="F4"/>
          <w:kern w:val="0"/>
          <w:sz w:val="28"/>
          <w:szCs w:val="28"/>
        </w:rPr>
        <w:t xml:space="preserve"> </w:t>
      </w:r>
      <w:r>
        <w:rPr>
          <w:rFonts w:hint="eastAsia" w:ascii="仿宋" w:hAnsi="仿宋" w:eastAsia="仿宋" w:cs="F4"/>
          <w:kern w:val="0"/>
          <w:sz w:val="28"/>
          <w:szCs w:val="28"/>
          <w:u w:val="single"/>
        </w:rPr>
        <w:t xml:space="preserve">   </w:t>
      </w:r>
      <w:r>
        <w:rPr>
          <w:rFonts w:hint="eastAsia" w:ascii="仿宋" w:hAnsi="仿宋" w:eastAsia="仿宋" w:cs="F4"/>
          <w:kern w:val="0"/>
          <w:sz w:val="28"/>
          <w:szCs w:val="28"/>
        </w:rPr>
        <w:t>时前递交至</w:t>
      </w:r>
      <w:r>
        <w:rPr>
          <w:rFonts w:ascii="仿宋" w:hAnsi="仿宋" w:eastAsia="仿宋" w:cs="F4"/>
          <w:kern w:val="0"/>
          <w:sz w:val="28"/>
          <w:szCs w:val="28"/>
        </w:rPr>
        <w:t xml:space="preserve"> </w:t>
      </w:r>
      <w:r>
        <w:rPr>
          <w:rFonts w:hint="eastAsia" w:ascii="仿宋" w:hAnsi="仿宋" w:eastAsia="仿宋" w:cs="F4"/>
          <w:kern w:val="0"/>
          <w:sz w:val="28"/>
          <w:szCs w:val="28"/>
          <w:u w:val="single"/>
        </w:rPr>
        <w:t xml:space="preserve">       </w:t>
      </w:r>
      <w:r>
        <w:rPr>
          <w:rFonts w:hint="eastAsia" w:ascii="仿宋" w:hAnsi="仿宋" w:eastAsia="仿宋" w:cs="F4"/>
          <w:kern w:val="0"/>
          <w:sz w:val="28"/>
          <w:szCs w:val="28"/>
        </w:rPr>
        <w:t>（详细地址）或传真至（</w:t>
      </w:r>
      <w:r>
        <w:rPr>
          <w:rFonts w:ascii="仿宋" w:hAnsi="仿宋" w:eastAsia="仿宋" w:cs="F4"/>
          <w:kern w:val="0"/>
          <w:sz w:val="28"/>
          <w:szCs w:val="28"/>
        </w:rPr>
        <w:t xml:space="preserve"> </w:t>
      </w:r>
      <w:r>
        <w:rPr>
          <w:rFonts w:hint="eastAsia" w:ascii="仿宋" w:hAnsi="仿宋" w:eastAsia="仿宋" w:cs="F4"/>
          <w:kern w:val="0"/>
          <w:sz w:val="28"/>
          <w:szCs w:val="28"/>
        </w:rPr>
        <w:t>传真号码）。</w:t>
      </w:r>
    </w:p>
    <w:p>
      <w:pPr>
        <w:autoSpaceDE w:val="0"/>
        <w:autoSpaceDN w:val="0"/>
        <w:adjustRightInd w:val="0"/>
        <w:spacing w:line="276" w:lineRule="auto"/>
        <w:jc w:val="left"/>
        <w:rPr>
          <w:rFonts w:ascii="仿宋" w:hAnsi="仿宋" w:eastAsia="仿宋" w:cs="F4"/>
          <w:kern w:val="0"/>
          <w:sz w:val="28"/>
          <w:szCs w:val="28"/>
        </w:rPr>
      </w:pPr>
    </w:p>
    <w:p>
      <w:pPr>
        <w:autoSpaceDE w:val="0"/>
        <w:autoSpaceDN w:val="0"/>
        <w:adjustRightInd w:val="0"/>
        <w:spacing w:line="276" w:lineRule="auto"/>
        <w:jc w:val="left"/>
        <w:rPr>
          <w:rFonts w:ascii="仿宋" w:hAnsi="仿宋" w:eastAsia="仿宋" w:cs="F4"/>
          <w:kern w:val="0"/>
          <w:sz w:val="28"/>
          <w:szCs w:val="28"/>
        </w:rPr>
      </w:pPr>
    </w:p>
    <w:p>
      <w:pPr>
        <w:autoSpaceDE w:val="0"/>
        <w:autoSpaceDN w:val="0"/>
        <w:adjustRightInd w:val="0"/>
        <w:spacing w:line="276" w:lineRule="auto"/>
        <w:jc w:val="left"/>
        <w:rPr>
          <w:rFonts w:ascii="仿宋" w:hAnsi="仿宋" w:eastAsia="仿宋" w:cs="F4"/>
          <w:kern w:val="0"/>
          <w:sz w:val="28"/>
          <w:szCs w:val="28"/>
        </w:rPr>
      </w:pPr>
    </w:p>
    <w:p>
      <w:pPr>
        <w:autoSpaceDE w:val="0"/>
        <w:autoSpaceDN w:val="0"/>
        <w:adjustRightInd w:val="0"/>
        <w:spacing w:line="276" w:lineRule="auto"/>
        <w:jc w:val="left"/>
        <w:rPr>
          <w:rFonts w:ascii="仿宋" w:hAnsi="仿宋" w:eastAsia="仿宋" w:cs="F4"/>
          <w:kern w:val="0"/>
          <w:sz w:val="28"/>
          <w:szCs w:val="28"/>
        </w:rPr>
      </w:pPr>
    </w:p>
    <w:p>
      <w:pPr>
        <w:autoSpaceDE w:val="0"/>
        <w:autoSpaceDN w:val="0"/>
        <w:adjustRightInd w:val="0"/>
        <w:spacing w:line="276" w:lineRule="auto"/>
        <w:jc w:val="left"/>
        <w:rPr>
          <w:rFonts w:ascii="仿宋" w:hAnsi="仿宋" w:eastAsia="仿宋" w:cs="F4"/>
          <w:kern w:val="0"/>
          <w:sz w:val="28"/>
          <w:szCs w:val="28"/>
        </w:rPr>
      </w:pPr>
    </w:p>
    <w:p>
      <w:pPr>
        <w:autoSpaceDE w:val="0"/>
        <w:autoSpaceDN w:val="0"/>
        <w:adjustRightInd w:val="0"/>
        <w:spacing w:line="276" w:lineRule="auto"/>
        <w:jc w:val="left"/>
        <w:rPr>
          <w:rFonts w:ascii="仿宋" w:hAnsi="仿宋" w:eastAsia="仿宋" w:cs="F4"/>
          <w:kern w:val="0"/>
          <w:sz w:val="28"/>
          <w:szCs w:val="28"/>
        </w:rPr>
      </w:pPr>
      <w:r>
        <w:rPr>
          <w:rFonts w:hint="eastAsia" w:ascii="仿宋" w:hAnsi="仿宋" w:eastAsia="仿宋" w:cs="F4"/>
          <w:kern w:val="0"/>
          <w:sz w:val="28"/>
          <w:szCs w:val="28"/>
        </w:rPr>
        <w:t xml:space="preserve">                                 </w:t>
      </w:r>
      <w:r>
        <w:rPr>
          <w:rFonts w:hint="eastAsia" w:ascii="仿宋" w:hAnsi="仿宋" w:eastAsia="仿宋" w:cs="F4"/>
          <w:kern w:val="0"/>
          <w:sz w:val="28"/>
          <w:szCs w:val="28"/>
          <w:u w:val="single"/>
        </w:rPr>
        <w:t xml:space="preserve">                          </w:t>
      </w:r>
      <w:r>
        <w:rPr>
          <w:rFonts w:hint="eastAsia" w:ascii="仿宋" w:hAnsi="仿宋" w:eastAsia="仿宋" w:cs="F4"/>
          <w:kern w:val="0"/>
          <w:sz w:val="28"/>
          <w:szCs w:val="28"/>
        </w:rPr>
        <w:t xml:space="preserve"> 评标委员会</w:t>
      </w:r>
    </w:p>
    <w:p>
      <w:pPr>
        <w:autoSpaceDE w:val="0"/>
        <w:autoSpaceDN w:val="0"/>
        <w:adjustRightInd w:val="0"/>
        <w:spacing w:line="276" w:lineRule="auto"/>
        <w:jc w:val="left"/>
        <w:rPr>
          <w:rFonts w:ascii="仿宋" w:hAnsi="仿宋" w:eastAsia="仿宋" w:cs="TimesNewRomanPSMT"/>
          <w:kern w:val="0"/>
          <w:sz w:val="28"/>
          <w:szCs w:val="28"/>
        </w:rPr>
      </w:pPr>
      <w:r>
        <w:rPr>
          <w:rFonts w:hint="eastAsia" w:ascii="仿宋" w:hAnsi="仿宋" w:eastAsia="仿宋" w:cs="F4"/>
          <w:kern w:val="0"/>
          <w:sz w:val="28"/>
          <w:szCs w:val="28"/>
        </w:rPr>
        <w:t xml:space="preserve">                                招标人：</w:t>
      </w:r>
      <w:r>
        <w:rPr>
          <w:rFonts w:ascii="仿宋" w:hAnsi="仿宋" w:eastAsia="仿宋" w:cs="F4"/>
          <w:kern w:val="0"/>
          <w:sz w:val="28"/>
          <w:szCs w:val="28"/>
        </w:rPr>
        <w:t xml:space="preserve"> </w:t>
      </w:r>
      <w:r>
        <w:rPr>
          <w:rFonts w:hint="eastAsia" w:ascii="仿宋" w:hAnsi="仿宋" w:eastAsia="仿宋" w:cs="F4"/>
          <w:kern w:val="0"/>
          <w:sz w:val="28"/>
          <w:szCs w:val="28"/>
          <w:u w:val="single"/>
        </w:rPr>
        <w:t xml:space="preserve">                   </w:t>
      </w:r>
      <w:r>
        <w:rPr>
          <w:rFonts w:ascii="仿宋" w:hAnsi="仿宋" w:eastAsia="仿宋" w:cs="TimesNewRomanPSMT"/>
          <w:kern w:val="0"/>
          <w:sz w:val="28"/>
          <w:szCs w:val="28"/>
        </w:rPr>
        <w:t>(</w:t>
      </w:r>
      <w:r>
        <w:rPr>
          <w:rFonts w:hint="eastAsia" w:ascii="仿宋" w:hAnsi="仿宋" w:eastAsia="仿宋" w:cs="F4"/>
          <w:kern w:val="0"/>
          <w:sz w:val="28"/>
          <w:szCs w:val="28"/>
        </w:rPr>
        <w:t>盖单位章</w:t>
      </w:r>
      <w:r>
        <w:rPr>
          <w:rFonts w:ascii="仿宋" w:hAnsi="仿宋" w:eastAsia="仿宋" w:cs="TimesNewRomanPSMT"/>
          <w:kern w:val="0"/>
          <w:sz w:val="28"/>
          <w:szCs w:val="28"/>
        </w:rPr>
        <w:t>)</w:t>
      </w:r>
    </w:p>
    <w:p>
      <w:pPr>
        <w:autoSpaceDE w:val="0"/>
        <w:autoSpaceDN w:val="0"/>
        <w:adjustRightInd w:val="0"/>
        <w:spacing w:line="276" w:lineRule="auto"/>
        <w:jc w:val="left"/>
        <w:rPr>
          <w:rFonts w:ascii="仿宋" w:hAnsi="仿宋" w:eastAsia="仿宋" w:cs="TimesNewRomanPSMT"/>
          <w:kern w:val="0"/>
          <w:sz w:val="28"/>
          <w:szCs w:val="28"/>
        </w:rPr>
      </w:pPr>
      <w:r>
        <w:rPr>
          <w:rFonts w:hint="eastAsia" w:ascii="仿宋" w:hAnsi="仿宋" w:eastAsia="仿宋" w:cs="TimesNewRomanPSMT"/>
          <w:kern w:val="0"/>
          <w:sz w:val="28"/>
          <w:szCs w:val="28"/>
        </w:rPr>
        <w:t xml:space="preserve">                                          </w:t>
      </w:r>
      <w:r>
        <w:rPr>
          <w:rFonts w:hint="eastAsia" w:ascii="仿宋" w:hAnsi="仿宋" w:eastAsia="仿宋" w:cs="TimesNewRomanPSMT"/>
          <w:kern w:val="0"/>
          <w:sz w:val="28"/>
          <w:szCs w:val="28"/>
          <w:u w:val="single"/>
        </w:rPr>
        <w:t xml:space="preserve">      </w:t>
      </w:r>
      <w:r>
        <w:rPr>
          <w:rFonts w:hint="eastAsia" w:ascii="仿宋" w:hAnsi="仿宋" w:eastAsia="仿宋" w:cs="TimesNewRomanPSMT"/>
          <w:kern w:val="0"/>
          <w:sz w:val="28"/>
          <w:szCs w:val="28"/>
        </w:rPr>
        <w:t>年</w:t>
      </w:r>
      <w:r>
        <w:rPr>
          <w:rFonts w:hint="eastAsia" w:ascii="仿宋" w:hAnsi="仿宋" w:eastAsia="仿宋" w:cs="TimesNewRomanPSMT"/>
          <w:kern w:val="0"/>
          <w:sz w:val="28"/>
          <w:szCs w:val="28"/>
          <w:u w:val="single"/>
        </w:rPr>
        <w:t xml:space="preserve">     </w:t>
      </w:r>
      <w:r>
        <w:rPr>
          <w:rFonts w:hint="eastAsia" w:ascii="仿宋" w:hAnsi="仿宋" w:eastAsia="仿宋" w:cs="TimesNewRomanPSMT"/>
          <w:kern w:val="0"/>
          <w:sz w:val="28"/>
          <w:szCs w:val="28"/>
        </w:rPr>
        <w:t>月</w:t>
      </w:r>
      <w:r>
        <w:rPr>
          <w:rFonts w:hint="eastAsia" w:ascii="仿宋" w:hAnsi="仿宋" w:eastAsia="仿宋" w:cs="TimesNewRomanPSMT"/>
          <w:kern w:val="0"/>
          <w:sz w:val="28"/>
          <w:szCs w:val="28"/>
          <w:u w:val="single"/>
        </w:rPr>
        <w:t xml:space="preserve">    </w:t>
      </w:r>
      <w:r>
        <w:rPr>
          <w:rFonts w:hint="eastAsia" w:ascii="仿宋" w:hAnsi="仿宋" w:eastAsia="仿宋" w:cs="TimesNewRomanPSMT"/>
          <w:kern w:val="0"/>
          <w:sz w:val="28"/>
          <w:szCs w:val="28"/>
        </w:rPr>
        <w:t>日</w:t>
      </w:r>
    </w:p>
    <w:p>
      <w:pPr>
        <w:autoSpaceDE w:val="0"/>
        <w:autoSpaceDN w:val="0"/>
        <w:adjustRightInd w:val="0"/>
        <w:spacing w:line="276" w:lineRule="auto"/>
        <w:jc w:val="left"/>
        <w:rPr>
          <w:rFonts w:ascii="仿宋" w:hAnsi="仿宋" w:eastAsia="仿宋" w:cs="TimesNewRomanPSMT"/>
          <w:kern w:val="0"/>
          <w:sz w:val="28"/>
          <w:szCs w:val="28"/>
        </w:rPr>
      </w:pPr>
    </w:p>
    <w:p>
      <w:pPr>
        <w:autoSpaceDE w:val="0"/>
        <w:autoSpaceDN w:val="0"/>
        <w:adjustRightInd w:val="0"/>
        <w:spacing w:line="276" w:lineRule="auto"/>
        <w:jc w:val="left"/>
        <w:rPr>
          <w:rFonts w:ascii="仿宋" w:hAnsi="仿宋" w:eastAsia="仿宋" w:cs="TimesNewRomanPSMT"/>
          <w:kern w:val="0"/>
          <w:szCs w:val="21"/>
        </w:rPr>
      </w:pPr>
    </w:p>
    <w:p>
      <w:pPr>
        <w:autoSpaceDE w:val="0"/>
        <w:autoSpaceDN w:val="0"/>
        <w:adjustRightInd w:val="0"/>
        <w:spacing w:line="276" w:lineRule="auto"/>
        <w:jc w:val="left"/>
        <w:rPr>
          <w:rFonts w:ascii="仿宋" w:hAnsi="仿宋" w:eastAsia="仿宋" w:cs="TimesNewRomanPSMT"/>
          <w:kern w:val="0"/>
          <w:szCs w:val="21"/>
        </w:rPr>
      </w:pPr>
    </w:p>
    <w:p>
      <w:pPr>
        <w:autoSpaceDE w:val="0"/>
        <w:autoSpaceDN w:val="0"/>
        <w:adjustRightInd w:val="0"/>
        <w:spacing w:line="276" w:lineRule="auto"/>
        <w:jc w:val="left"/>
        <w:rPr>
          <w:rFonts w:ascii="仿宋" w:hAnsi="仿宋" w:eastAsia="仿宋" w:cs="TimesNewRomanPSMT"/>
          <w:kern w:val="0"/>
          <w:szCs w:val="21"/>
        </w:rPr>
      </w:pPr>
    </w:p>
    <w:p>
      <w:pPr>
        <w:autoSpaceDE w:val="0"/>
        <w:autoSpaceDN w:val="0"/>
        <w:adjustRightInd w:val="0"/>
        <w:spacing w:line="276" w:lineRule="auto"/>
        <w:jc w:val="left"/>
        <w:rPr>
          <w:rFonts w:ascii="仿宋" w:hAnsi="仿宋" w:eastAsia="仿宋" w:cs="TimesNewRomanPSMT"/>
          <w:kern w:val="0"/>
          <w:szCs w:val="21"/>
        </w:rPr>
      </w:pPr>
    </w:p>
    <w:p>
      <w:pPr>
        <w:autoSpaceDE w:val="0"/>
        <w:autoSpaceDN w:val="0"/>
        <w:adjustRightInd w:val="0"/>
        <w:spacing w:line="276" w:lineRule="auto"/>
        <w:jc w:val="left"/>
        <w:rPr>
          <w:rFonts w:ascii="仿宋" w:hAnsi="仿宋" w:eastAsia="仿宋" w:cs="TimesNewRomanPSMT"/>
          <w:kern w:val="0"/>
          <w:szCs w:val="21"/>
        </w:rPr>
      </w:pPr>
    </w:p>
    <w:p>
      <w:pPr>
        <w:autoSpaceDE w:val="0"/>
        <w:autoSpaceDN w:val="0"/>
        <w:adjustRightInd w:val="0"/>
        <w:spacing w:line="276" w:lineRule="auto"/>
        <w:jc w:val="left"/>
        <w:rPr>
          <w:rFonts w:ascii="仿宋" w:hAnsi="仿宋" w:eastAsia="仿宋" w:cs="TimesNewRomanPSMT"/>
          <w:kern w:val="0"/>
          <w:szCs w:val="21"/>
        </w:rPr>
      </w:pPr>
    </w:p>
    <w:p>
      <w:pPr>
        <w:autoSpaceDE w:val="0"/>
        <w:autoSpaceDN w:val="0"/>
        <w:adjustRightInd w:val="0"/>
        <w:spacing w:line="276" w:lineRule="auto"/>
        <w:jc w:val="left"/>
        <w:rPr>
          <w:rFonts w:ascii="仿宋" w:hAnsi="仿宋" w:eastAsia="仿宋" w:cs="TimesNewRomanPSMT"/>
          <w:kern w:val="0"/>
          <w:szCs w:val="21"/>
        </w:rPr>
      </w:pPr>
    </w:p>
    <w:p>
      <w:pPr>
        <w:autoSpaceDE w:val="0"/>
        <w:autoSpaceDN w:val="0"/>
        <w:adjustRightInd w:val="0"/>
        <w:spacing w:line="276" w:lineRule="auto"/>
        <w:jc w:val="left"/>
        <w:rPr>
          <w:rFonts w:ascii="仿宋" w:hAnsi="仿宋" w:eastAsia="仿宋" w:cs="TimesNewRomanPSMT"/>
          <w:kern w:val="0"/>
          <w:szCs w:val="21"/>
        </w:rPr>
      </w:pPr>
    </w:p>
    <w:p>
      <w:pPr>
        <w:autoSpaceDE w:val="0"/>
        <w:autoSpaceDN w:val="0"/>
        <w:adjustRightInd w:val="0"/>
        <w:spacing w:line="276" w:lineRule="auto"/>
        <w:jc w:val="left"/>
        <w:rPr>
          <w:rFonts w:ascii="仿宋" w:hAnsi="仿宋" w:eastAsia="仿宋" w:cs="TimesNewRomanPSMT"/>
          <w:kern w:val="0"/>
          <w:szCs w:val="21"/>
        </w:rPr>
      </w:pPr>
    </w:p>
    <w:p>
      <w:pPr>
        <w:autoSpaceDE w:val="0"/>
        <w:autoSpaceDN w:val="0"/>
        <w:adjustRightInd w:val="0"/>
        <w:spacing w:line="276" w:lineRule="auto"/>
        <w:jc w:val="left"/>
        <w:rPr>
          <w:rFonts w:ascii="仿宋" w:hAnsi="仿宋" w:eastAsia="仿宋" w:cs="TimesNewRomanPSMT"/>
          <w:kern w:val="0"/>
          <w:szCs w:val="21"/>
        </w:rPr>
      </w:pPr>
    </w:p>
    <w:p>
      <w:pPr>
        <w:autoSpaceDE w:val="0"/>
        <w:autoSpaceDN w:val="0"/>
        <w:adjustRightInd w:val="0"/>
        <w:spacing w:line="276" w:lineRule="auto"/>
        <w:jc w:val="left"/>
        <w:rPr>
          <w:rFonts w:ascii="仿宋" w:hAnsi="仿宋" w:eastAsia="仿宋" w:cs="F2,Bold"/>
          <w:b/>
          <w:bCs/>
          <w:kern w:val="0"/>
          <w:sz w:val="32"/>
          <w:szCs w:val="32"/>
        </w:rPr>
      </w:pPr>
      <w:r>
        <w:rPr>
          <w:rFonts w:hint="eastAsia" w:ascii="仿宋" w:hAnsi="仿宋" w:eastAsia="仿宋" w:cs="F2,Bold"/>
          <w:b/>
          <w:bCs/>
          <w:kern w:val="0"/>
          <w:sz w:val="32"/>
          <w:szCs w:val="32"/>
        </w:rPr>
        <w:t>附件三：问题的澄清</w:t>
      </w:r>
    </w:p>
    <w:p>
      <w:pPr>
        <w:autoSpaceDE w:val="0"/>
        <w:autoSpaceDN w:val="0"/>
        <w:adjustRightInd w:val="0"/>
        <w:spacing w:line="276" w:lineRule="auto"/>
        <w:jc w:val="left"/>
        <w:rPr>
          <w:rFonts w:ascii="仿宋" w:hAnsi="仿宋" w:eastAsia="仿宋" w:cs="F2,Bold"/>
          <w:b/>
          <w:bCs/>
          <w:kern w:val="0"/>
          <w:sz w:val="32"/>
          <w:szCs w:val="32"/>
        </w:rPr>
      </w:pPr>
    </w:p>
    <w:p>
      <w:pPr>
        <w:autoSpaceDE w:val="0"/>
        <w:autoSpaceDN w:val="0"/>
        <w:adjustRightInd w:val="0"/>
        <w:spacing w:line="276" w:lineRule="auto"/>
        <w:ind w:firstLine="3984" w:firstLineChars="1240"/>
        <w:jc w:val="left"/>
        <w:rPr>
          <w:rFonts w:ascii="仿宋" w:hAnsi="仿宋" w:eastAsia="仿宋" w:cs="F2,Bold"/>
          <w:b/>
          <w:bCs/>
          <w:kern w:val="0"/>
          <w:sz w:val="32"/>
          <w:szCs w:val="32"/>
        </w:rPr>
      </w:pPr>
      <w:r>
        <w:rPr>
          <w:rFonts w:hint="eastAsia" w:ascii="仿宋" w:hAnsi="仿宋" w:eastAsia="仿宋" w:cs="F2,Bold"/>
          <w:b/>
          <w:bCs/>
          <w:kern w:val="0"/>
          <w:sz w:val="32"/>
          <w:szCs w:val="32"/>
        </w:rPr>
        <w:t>问题的澄清</w:t>
      </w:r>
    </w:p>
    <w:p>
      <w:pPr>
        <w:autoSpaceDE w:val="0"/>
        <w:autoSpaceDN w:val="0"/>
        <w:adjustRightInd w:val="0"/>
        <w:spacing w:line="276" w:lineRule="auto"/>
        <w:ind w:firstLine="3984" w:firstLineChars="1240"/>
        <w:jc w:val="left"/>
        <w:rPr>
          <w:rFonts w:ascii="仿宋" w:hAnsi="仿宋" w:eastAsia="仿宋" w:cs="F2,Bold"/>
          <w:b/>
          <w:bCs/>
          <w:kern w:val="0"/>
          <w:sz w:val="32"/>
          <w:szCs w:val="32"/>
        </w:rPr>
      </w:pPr>
    </w:p>
    <w:p>
      <w:pPr>
        <w:autoSpaceDE w:val="0"/>
        <w:autoSpaceDN w:val="0"/>
        <w:adjustRightInd w:val="0"/>
        <w:spacing w:line="276" w:lineRule="auto"/>
        <w:ind w:firstLine="3984" w:firstLineChars="1240"/>
        <w:jc w:val="left"/>
        <w:rPr>
          <w:rFonts w:ascii="仿宋" w:hAnsi="仿宋" w:eastAsia="仿宋" w:cs="F2,Bold"/>
          <w:b/>
          <w:bCs/>
          <w:kern w:val="0"/>
          <w:sz w:val="32"/>
          <w:szCs w:val="32"/>
        </w:rPr>
      </w:pPr>
    </w:p>
    <w:p>
      <w:pPr>
        <w:autoSpaceDE w:val="0"/>
        <w:autoSpaceDN w:val="0"/>
        <w:adjustRightInd w:val="0"/>
        <w:spacing w:line="276" w:lineRule="auto"/>
        <w:ind w:firstLine="3984" w:firstLineChars="1240"/>
        <w:jc w:val="left"/>
        <w:rPr>
          <w:rFonts w:ascii="仿宋" w:hAnsi="仿宋" w:eastAsia="仿宋" w:cs="F2,Bold"/>
          <w:b/>
          <w:bCs/>
          <w:kern w:val="0"/>
          <w:sz w:val="32"/>
          <w:szCs w:val="32"/>
        </w:rPr>
      </w:pPr>
    </w:p>
    <w:p>
      <w:pPr>
        <w:autoSpaceDE w:val="0"/>
        <w:autoSpaceDN w:val="0"/>
        <w:adjustRightInd w:val="0"/>
        <w:spacing w:line="276" w:lineRule="auto"/>
        <w:ind w:firstLine="5460" w:firstLineChars="1950"/>
        <w:jc w:val="left"/>
        <w:rPr>
          <w:rFonts w:ascii="仿宋" w:hAnsi="仿宋" w:eastAsia="仿宋" w:cs="F4"/>
          <w:kern w:val="0"/>
          <w:sz w:val="28"/>
          <w:szCs w:val="28"/>
        </w:rPr>
      </w:pPr>
      <w:r>
        <w:rPr>
          <w:rFonts w:hint="eastAsia" w:ascii="仿宋" w:hAnsi="仿宋" w:eastAsia="仿宋" w:cs="F4"/>
          <w:kern w:val="0"/>
          <w:sz w:val="28"/>
          <w:szCs w:val="28"/>
        </w:rPr>
        <w:t>编号：</w:t>
      </w:r>
    </w:p>
    <w:p>
      <w:pPr>
        <w:autoSpaceDE w:val="0"/>
        <w:autoSpaceDN w:val="0"/>
        <w:adjustRightInd w:val="0"/>
        <w:spacing w:line="276" w:lineRule="auto"/>
        <w:ind w:firstLine="5460" w:firstLineChars="1950"/>
        <w:jc w:val="left"/>
        <w:rPr>
          <w:rFonts w:ascii="仿宋" w:hAnsi="仿宋" w:eastAsia="仿宋" w:cs="F4"/>
          <w:kern w:val="0"/>
          <w:sz w:val="28"/>
          <w:szCs w:val="28"/>
        </w:rPr>
      </w:pPr>
    </w:p>
    <w:p>
      <w:pPr>
        <w:autoSpaceDE w:val="0"/>
        <w:autoSpaceDN w:val="0"/>
        <w:adjustRightInd w:val="0"/>
        <w:spacing w:line="276" w:lineRule="auto"/>
        <w:ind w:firstLine="5460" w:firstLineChars="1950"/>
        <w:jc w:val="left"/>
        <w:rPr>
          <w:rFonts w:ascii="仿宋" w:hAnsi="仿宋" w:eastAsia="仿宋" w:cs="F4"/>
          <w:kern w:val="0"/>
          <w:sz w:val="28"/>
          <w:szCs w:val="28"/>
        </w:rPr>
      </w:pPr>
    </w:p>
    <w:p>
      <w:pPr>
        <w:autoSpaceDE w:val="0"/>
        <w:autoSpaceDN w:val="0"/>
        <w:adjustRightInd w:val="0"/>
        <w:spacing w:line="276" w:lineRule="auto"/>
        <w:ind w:firstLine="560" w:firstLineChars="200"/>
        <w:jc w:val="left"/>
        <w:rPr>
          <w:rFonts w:ascii="仿宋" w:hAnsi="仿宋" w:eastAsia="仿宋" w:cs="F4"/>
          <w:kern w:val="0"/>
          <w:sz w:val="28"/>
          <w:szCs w:val="28"/>
        </w:rPr>
      </w:pPr>
      <w:r>
        <w:rPr>
          <w:rFonts w:hint="eastAsia" w:ascii="仿宋" w:hAnsi="仿宋" w:eastAsia="仿宋" w:cs="F4"/>
          <w:kern w:val="0"/>
          <w:sz w:val="28"/>
          <w:szCs w:val="28"/>
          <w:u w:val="single"/>
        </w:rPr>
        <w:t xml:space="preserve">               </w:t>
      </w:r>
      <w:r>
        <w:rPr>
          <w:rFonts w:hint="eastAsia" w:ascii="仿宋" w:hAnsi="仿宋" w:eastAsia="仿宋" w:cs="F4"/>
          <w:kern w:val="0"/>
          <w:sz w:val="28"/>
          <w:szCs w:val="28"/>
        </w:rPr>
        <w:t>（项目名称）</w:t>
      </w:r>
      <w:r>
        <w:rPr>
          <w:rFonts w:hint="eastAsia" w:ascii="仿宋" w:hAnsi="仿宋" w:eastAsia="仿宋" w:cs="F4"/>
          <w:kern w:val="0"/>
          <w:sz w:val="28"/>
          <w:szCs w:val="28"/>
          <w:u w:val="single"/>
        </w:rPr>
        <w:t xml:space="preserve">               </w:t>
      </w:r>
      <w:r>
        <w:rPr>
          <w:rFonts w:ascii="仿宋" w:hAnsi="仿宋" w:eastAsia="仿宋" w:cs="F4"/>
          <w:kern w:val="0"/>
          <w:sz w:val="28"/>
          <w:szCs w:val="28"/>
        </w:rPr>
        <w:t xml:space="preserve"> </w:t>
      </w:r>
      <w:r>
        <w:rPr>
          <w:rFonts w:hint="eastAsia" w:ascii="仿宋" w:hAnsi="仿宋" w:eastAsia="仿宋" w:cs="F4"/>
          <w:kern w:val="0"/>
          <w:sz w:val="28"/>
          <w:szCs w:val="28"/>
        </w:rPr>
        <w:t>（物资名称）评标委员会：</w:t>
      </w:r>
    </w:p>
    <w:p>
      <w:pPr>
        <w:autoSpaceDE w:val="0"/>
        <w:autoSpaceDN w:val="0"/>
        <w:adjustRightInd w:val="0"/>
        <w:spacing w:line="276" w:lineRule="auto"/>
        <w:jc w:val="left"/>
        <w:rPr>
          <w:rFonts w:ascii="仿宋" w:hAnsi="仿宋" w:eastAsia="仿宋" w:cs="F4"/>
          <w:kern w:val="0"/>
          <w:sz w:val="28"/>
          <w:szCs w:val="28"/>
        </w:rPr>
      </w:pPr>
      <w:r>
        <w:rPr>
          <w:rFonts w:hint="eastAsia" w:ascii="仿宋" w:hAnsi="仿宋" w:eastAsia="仿宋" w:cs="F4"/>
          <w:kern w:val="0"/>
          <w:sz w:val="28"/>
          <w:szCs w:val="28"/>
        </w:rPr>
        <w:t>问题澄清通知（编号：</w:t>
      </w:r>
      <w:r>
        <w:rPr>
          <w:rFonts w:hint="eastAsia" w:ascii="仿宋" w:hAnsi="仿宋" w:eastAsia="仿宋" w:cs="F4"/>
          <w:kern w:val="0"/>
          <w:sz w:val="28"/>
          <w:szCs w:val="28"/>
          <w:u w:val="single"/>
        </w:rPr>
        <w:t xml:space="preserve">            </w:t>
      </w:r>
      <w:r>
        <w:rPr>
          <w:rFonts w:ascii="仿宋" w:hAnsi="仿宋" w:eastAsia="仿宋" w:cs="F4"/>
          <w:kern w:val="0"/>
          <w:sz w:val="28"/>
          <w:szCs w:val="28"/>
        </w:rPr>
        <w:t xml:space="preserve"> </w:t>
      </w:r>
      <w:r>
        <w:rPr>
          <w:rFonts w:hint="eastAsia" w:ascii="仿宋" w:hAnsi="仿宋" w:eastAsia="仿宋" w:cs="F4"/>
          <w:kern w:val="0"/>
          <w:sz w:val="28"/>
          <w:szCs w:val="28"/>
        </w:rPr>
        <w:t>）已收悉，现澄清如下：</w:t>
      </w:r>
    </w:p>
    <w:p>
      <w:pPr>
        <w:autoSpaceDE w:val="0"/>
        <w:autoSpaceDN w:val="0"/>
        <w:adjustRightInd w:val="0"/>
        <w:spacing w:line="276" w:lineRule="auto"/>
        <w:jc w:val="left"/>
        <w:rPr>
          <w:rFonts w:ascii="仿宋" w:hAnsi="仿宋" w:eastAsia="仿宋" w:cs="F4"/>
          <w:kern w:val="0"/>
          <w:sz w:val="28"/>
          <w:szCs w:val="28"/>
        </w:rPr>
      </w:pPr>
      <w:r>
        <w:rPr>
          <w:rFonts w:hint="eastAsia" w:ascii="仿宋" w:hAnsi="仿宋" w:eastAsia="仿宋" w:cs="F4"/>
          <w:kern w:val="0"/>
          <w:sz w:val="28"/>
          <w:szCs w:val="28"/>
        </w:rPr>
        <w:t>1</w:t>
      </w:r>
    </w:p>
    <w:p>
      <w:pPr>
        <w:autoSpaceDE w:val="0"/>
        <w:autoSpaceDN w:val="0"/>
        <w:adjustRightInd w:val="0"/>
        <w:spacing w:line="276" w:lineRule="auto"/>
        <w:jc w:val="left"/>
        <w:rPr>
          <w:rFonts w:ascii="仿宋" w:hAnsi="仿宋" w:eastAsia="仿宋" w:cs="F4"/>
          <w:kern w:val="0"/>
          <w:sz w:val="28"/>
          <w:szCs w:val="28"/>
        </w:rPr>
      </w:pPr>
      <w:r>
        <w:rPr>
          <w:rFonts w:hint="eastAsia" w:ascii="仿宋" w:hAnsi="仿宋" w:eastAsia="仿宋" w:cs="F4"/>
          <w:kern w:val="0"/>
          <w:sz w:val="28"/>
          <w:szCs w:val="28"/>
        </w:rPr>
        <w:t>2</w:t>
      </w:r>
    </w:p>
    <w:p>
      <w:pPr>
        <w:autoSpaceDE w:val="0"/>
        <w:autoSpaceDN w:val="0"/>
        <w:adjustRightInd w:val="0"/>
        <w:spacing w:line="276" w:lineRule="auto"/>
        <w:jc w:val="left"/>
        <w:rPr>
          <w:rFonts w:ascii="仿宋" w:hAnsi="仿宋" w:eastAsia="仿宋" w:cs="F4"/>
          <w:kern w:val="0"/>
          <w:sz w:val="28"/>
          <w:szCs w:val="28"/>
        </w:rPr>
      </w:pPr>
      <w:r>
        <w:rPr>
          <w:rFonts w:ascii="仿宋" w:hAnsi="仿宋" w:eastAsia="仿宋" w:cs="F4"/>
          <w:kern w:val="0"/>
          <w:sz w:val="28"/>
          <w:szCs w:val="28"/>
        </w:rPr>
        <w:t>…………</w:t>
      </w:r>
      <w:r>
        <w:rPr>
          <w:rFonts w:hint="eastAsia" w:ascii="仿宋" w:hAnsi="仿宋" w:eastAsia="仿宋" w:cs="F4"/>
          <w:kern w:val="0"/>
          <w:sz w:val="28"/>
          <w:szCs w:val="28"/>
        </w:rPr>
        <w:t>.</w:t>
      </w:r>
    </w:p>
    <w:p>
      <w:pPr>
        <w:autoSpaceDE w:val="0"/>
        <w:autoSpaceDN w:val="0"/>
        <w:adjustRightInd w:val="0"/>
        <w:spacing w:line="276" w:lineRule="auto"/>
        <w:jc w:val="left"/>
        <w:rPr>
          <w:rFonts w:ascii="仿宋" w:hAnsi="仿宋" w:eastAsia="仿宋" w:cs="F4"/>
          <w:kern w:val="0"/>
          <w:sz w:val="28"/>
          <w:szCs w:val="28"/>
        </w:rPr>
      </w:pPr>
    </w:p>
    <w:p>
      <w:pPr>
        <w:autoSpaceDE w:val="0"/>
        <w:autoSpaceDN w:val="0"/>
        <w:adjustRightInd w:val="0"/>
        <w:spacing w:line="276" w:lineRule="auto"/>
        <w:jc w:val="left"/>
        <w:rPr>
          <w:rFonts w:ascii="仿宋" w:hAnsi="仿宋" w:eastAsia="仿宋" w:cs="F4"/>
          <w:kern w:val="0"/>
          <w:sz w:val="28"/>
          <w:szCs w:val="28"/>
        </w:rPr>
      </w:pPr>
    </w:p>
    <w:p>
      <w:pPr>
        <w:autoSpaceDE w:val="0"/>
        <w:autoSpaceDN w:val="0"/>
        <w:adjustRightInd w:val="0"/>
        <w:spacing w:line="276" w:lineRule="auto"/>
        <w:jc w:val="left"/>
        <w:rPr>
          <w:rFonts w:ascii="仿宋" w:hAnsi="仿宋" w:eastAsia="仿宋" w:cs="F4"/>
          <w:kern w:val="0"/>
          <w:sz w:val="28"/>
          <w:szCs w:val="28"/>
        </w:rPr>
      </w:pPr>
    </w:p>
    <w:p>
      <w:pPr>
        <w:autoSpaceDE w:val="0"/>
        <w:autoSpaceDN w:val="0"/>
        <w:adjustRightInd w:val="0"/>
        <w:spacing w:line="276" w:lineRule="auto"/>
        <w:jc w:val="left"/>
        <w:rPr>
          <w:rFonts w:ascii="仿宋" w:hAnsi="仿宋" w:eastAsia="仿宋" w:cs="F4"/>
          <w:kern w:val="0"/>
          <w:sz w:val="28"/>
          <w:szCs w:val="28"/>
        </w:rPr>
      </w:pPr>
    </w:p>
    <w:p>
      <w:pPr>
        <w:autoSpaceDE w:val="0"/>
        <w:autoSpaceDN w:val="0"/>
        <w:adjustRightInd w:val="0"/>
        <w:spacing w:line="276" w:lineRule="auto"/>
        <w:jc w:val="left"/>
        <w:rPr>
          <w:rFonts w:ascii="仿宋" w:hAnsi="仿宋" w:eastAsia="仿宋" w:cs="F4"/>
          <w:kern w:val="0"/>
          <w:sz w:val="28"/>
          <w:szCs w:val="28"/>
        </w:rPr>
      </w:pPr>
    </w:p>
    <w:p>
      <w:pPr>
        <w:autoSpaceDE w:val="0"/>
        <w:autoSpaceDN w:val="0"/>
        <w:adjustRightInd w:val="0"/>
        <w:spacing w:line="276" w:lineRule="auto"/>
        <w:jc w:val="left"/>
        <w:rPr>
          <w:rFonts w:ascii="仿宋" w:hAnsi="仿宋" w:eastAsia="仿宋" w:cs="F4"/>
          <w:kern w:val="0"/>
          <w:sz w:val="28"/>
          <w:szCs w:val="28"/>
        </w:rPr>
      </w:pPr>
    </w:p>
    <w:p>
      <w:pPr>
        <w:autoSpaceDE w:val="0"/>
        <w:autoSpaceDN w:val="0"/>
        <w:adjustRightInd w:val="0"/>
        <w:spacing w:line="276" w:lineRule="auto"/>
        <w:jc w:val="left"/>
        <w:rPr>
          <w:rFonts w:ascii="仿宋" w:hAnsi="仿宋" w:eastAsia="仿宋" w:cs="F4"/>
          <w:kern w:val="0"/>
          <w:sz w:val="28"/>
          <w:szCs w:val="28"/>
        </w:rPr>
      </w:pPr>
    </w:p>
    <w:p>
      <w:pPr>
        <w:autoSpaceDE w:val="0"/>
        <w:autoSpaceDN w:val="0"/>
        <w:adjustRightInd w:val="0"/>
        <w:spacing w:line="276" w:lineRule="auto"/>
        <w:jc w:val="left"/>
        <w:rPr>
          <w:rFonts w:ascii="仿宋" w:hAnsi="仿宋" w:eastAsia="仿宋" w:cs="F4"/>
          <w:kern w:val="0"/>
          <w:sz w:val="28"/>
          <w:szCs w:val="28"/>
        </w:rPr>
      </w:pPr>
    </w:p>
    <w:p>
      <w:pPr>
        <w:autoSpaceDE w:val="0"/>
        <w:autoSpaceDN w:val="0"/>
        <w:adjustRightInd w:val="0"/>
        <w:spacing w:line="276" w:lineRule="auto"/>
        <w:jc w:val="left"/>
        <w:rPr>
          <w:rFonts w:ascii="仿宋" w:hAnsi="仿宋" w:eastAsia="仿宋" w:cs="F4"/>
          <w:kern w:val="0"/>
          <w:sz w:val="28"/>
          <w:szCs w:val="28"/>
        </w:rPr>
      </w:pPr>
      <w:r>
        <w:rPr>
          <w:rFonts w:hint="eastAsia" w:ascii="仿宋" w:hAnsi="仿宋" w:eastAsia="仿宋" w:cs="F4"/>
          <w:kern w:val="0"/>
          <w:sz w:val="28"/>
          <w:szCs w:val="28"/>
        </w:rPr>
        <w:t xml:space="preserve">                            </w:t>
      </w:r>
    </w:p>
    <w:p>
      <w:pPr>
        <w:autoSpaceDE w:val="0"/>
        <w:autoSpaceDN w:val="0"/>
        <w:adjustRightInd w:val="0"/>
        <w:spacing w:line="276" w:lineRule="auto"/>
        <w:jc w:val="left"/>
        <w:rPr>
          <w:rFonts w:ascii="仿宋" w:hAnsi="仿宋" w:eastAsia="仿宋" w:cs="F4"/>
          <w:kern w:val="0"/>
          <w:sz w:val="28"/>
          <w:szCs w:val="28"/>
        </w:rPr>
      </w:pPr>
    </w:p>
    <w:p>
      <w:pPr>
        <w:autoSpaceDE w:val="0"/>
        <w:autoSpaceDN w:val="0"/>
        <w:adjustRightInd w:val="0"/>
        <w:spacing w:line="276" w:lineRule="auto"/>
        <w:ind w:firstLine="3080" w:firstLineChars="1100"/>
        <w:jc w:val="left"/>
        <w:rPr>
          <w:rFonts w:ascii="仿宋" w:hAnsi="仿宋" w:eastAsia="仿宋" w:cs="F4"/>
          <w:kern w:val="0"/>
          <w:sz w:val="28"/>
          <w:szCs w:val="28"/>
        </w:rPr>
      </w:pPr>
      <w:r>
        <w:rPr>
          <w:rFonts w:hint="eastAsia" w:ascii="仿宋" w:hAnsi="仿宋" w:eastAsia="仿宋" w:cs="F4"/>
          <w:kern w:val="0"/>
          <w:sz w:val="28"/>
          <w:szCs w:val="28"/>
        </w:rPr>
        <w:t>投标人：</w:t>
      </w:r>
      <w:r>
        <w:rPr>
          <w:rFonts w:hint="eastAsia" w:ascii="仿宋" w:hAnsi="仿宋" w:eastAsia="仿宋" w:cs="F4"/>
          <w:kern w:val="0"/>
          <w:sz w:val="28"/>
          <w:szCs w:val="28"/>
          <w:u w:val="single"/>
        </w:rPr>
        <w:t xml:space="preserve">                        </w:t>
      </w:r>
      <w:r>
        <w:rPr>
          <w:rFonts w:ascii="仿宋" w:hAnsi="仿宋" w:eastAsia="仿宋" w:cs="F4"/>
          <w:kern w:val="0"/>
          <w:sz w:val="28"/>
          <w:szCs w:val="28"/>
          <w:u w:val="single"/>
        </w:rPr>
        <w:t xml:space="preserve"> </w:t>
      </w:r>
      <w:r>
        <w:rPr>
          <w:rFonts w:hint="eastAsia" w:ascii="仿宋" w:hAnsi="仿宋" w:eastAsia="仿宋" w:cs="F4"/>
          <w:kern w:val="0"/>
          <w:sz w:val="28"/>
          <w:szCs w:val="28"/>
        </w:rPr>
        <w:t>（盖单位章）</w:t>
      </w:r>
    </w:p>
    <w:p>
      <w:pPr>
        <w:autoSpaceDE w:val="0"/>
        <w:autoSpaceDN w:val="0"/>
        <w:adjustRightInd w:val="0"/>
        <w:spacing w:line="276" w:lineRule="auto"/>
        <w:ind w:firstLine="3080" w:firstLineChars="1100"/>
        <w:jc w:val="left"/>
        <w:rPr>
          <w:rFonts w:ascii="仿宋" w:hAnsi="仿宋" w:eastAsia="仿宋" w:cs="F4"/>
          <w:kern w:val="0"/>
          <w:sz w:val="28"/>
          <w:szCs w:val="28"/>
        </w:rPr>
      </w:pPr>
      <w:r>
        <w:rPr>
          <w:rFonts w:hint="eastAsia" w:ascii="仿宋" w:hAnsi="仿宋" w:eastAsia="仿宋" w:cs="F4"/>
          <w:kern w:val="0"/>
          <w:sz w:val="28"/>
          <w:szCs w:val="28"/>
        </w:rPr>
        <w:t>法定代表人或其委托代理人：</w:t>
      </w:r>
      <w:r>
        <w:rPr>
          <w:rFonts w:hint="eastAsia" w:ascii="仿宋" w:hAnsi="仿宋" w:eastAsia="仿宋" w:cs="F4"/>
          <w:kern w:val="0"/>
          <w:sz w:val="28"/>
          <w:szCs w:val="28"/>
          <w:u w:val="single"/>
        </w:rPr>
        <w:t xml:space="preserve">          </w:t>
      </w:r>
      <w:r>
        <w:rPr>
          <w:rFonts w:ascii="仿宋" w:hAnsi="仿宋" w:eastAsia="仿宋" w:cs="F4"/>
          <w:kern w:val="0"/>
          <w:sz w:val="28"/>
          <w:szCs w:val="28"/>
          <w:u w:val="single"/>
        </w:rPr>
        <w:t xml:space="preserve"> </w:t>
      </w:r>
      <w:r>
        <w:rPr>
          <w:rFonts w:hint="eastAsia" w:ascii="仿宋" w:hAnsi="仿宋" w:eastAsia="仿宋" w:cs="F4"/>
          <w:kern w:val="0"/>
          <w:sz w:val="28"/>
          <w:szCs w:val="28"/>
        </w:rPr>
        <w:t>（签字）</w:t>
      </w:r>
    </w:p>
    <w:p>
      <w:pPr>
        <w:autoSpaceDE w:val="0"/>
        <w:autoSpaceDN w:val="0"/>
        <w:adjustRightInd w:val="0"/>
        <w:spacing w:line="276" w:lineRule="auto"/>
        <w:ind w:firstLine="4480" w:firstLineChars="1600"/>
        <w:jc w:val="left"/>
        <w:rPr>
          <w:rFonts w:ascii="仿宋" w:hAnsi="仿宋" w:eastAsia="仿宋" w:cs="F4"/>
          <w:kern w:val="0"/>
          <w:sz w:val="28"/>
          <w:szCs w:val="28"/>
        </w:rPr>
      </w:pPr>
      <w:r>
        <w:rPr>
          <w:rFonts w:hint="eastAsia" w:ascii="仿宋" w:hAnsi="仿宋" w:eastAsia="仿宋" w:cs="F4"/>
          <w:kern w:val="0"/>
          <w:sz w:val="28"/>
          <w:szCs w:val="28"/>
          <w:u w:val="single"/>
        </w:rPr>
        <w:t xml:space="preserve">      </w:t>
      </w:r>
      <w:r>
        <w:rPr>
          <w:rFonts w:hint="eastAsia" w:ascii="仿宋" w:hAnsi="仿宋" w:eastAsia="仿宋" w:cs="F4"/>
          <w:kern w:val="0"/>
          <w:sz w:val="28"/>
          <w:szCs w:val="28"/>
        </w:rPr>
        <w:t>年</w:t>
      </w:r>
      <w:r>
        <w:rPr>
          <w:rFonts w:hint="eastAsia" w:ascii="仿宋" w:hAnsi="仿宋" w:eastAsia="仿宋" w:cs="F4"/>
          <w:kern w:val="0"/>
          <w:sz w:val="28"/>
          <w:szCs w:val="28"/>
          <w:u w:val="single"/>
        </w:rPr>
        <w:t xml:space="preserve">     </w:t>
      </w:r>
      <w:r>
        <w:rPr>
          <w:rFonts w:ascii="仿宋" w:hAnsi="仿宋" w:eastAsia="仿宋" w:cs="F4"/>
          <w:kern w:val="0"/>
          <w:sz w:val="28"/>
          <w:szCs w:val="28"/>
        </w:rPr>
        <w:t xml:space="preserve"> </w:t>
      </w:r>
      <w:r>
        <w:rPr>
          <w:rFonts w:hint="eastAsia" w:ascii="仿宋" w:hAnsi="仿宋" w:eastAsia="仿宋" w:cs="F4"/>
          <w:kern w:val="0"/>
          <w:sz w:val="28"/>
          <w:szCs w:val="28"/>
        </w:rPr>
        <w:t>月</w:t>
      </w:r>
      <w:r>
        <w:rPr>
          <w:rFonts w:hint="eastAsia" w:ascii="仿宋" w:hAnsi="仿宋" w:eastAsia="仿宋" w:cs="F4"/>
          <w:kern w:val="0"/>
          <w:sz w:val="28"/>
          <w:szCs w:val="28"/>
          <w:u w:val="single"/>
        </w:rPr>
        <w:t xml:space="preserve">      </w:t>
      </w:r>
      <w:r>
        <w:rPr>
          <w:rFonts w:ascii="仿宋" w:hAnsi="仿宋" w:eastAsia="仿宋" w:cs="F4"/>
          <w:kern w:val="0"/>
          <w:sz w:val="28"/>
          <w:szCs w:val="28"/>
        </w:rPr>
        <w:t xml:space="preserve"> </w:t>
      </w:r>
      <w:r>
        <w:rPr>
          <w:rFonts w:hint="eastAsia" w:ascii="仿宋" w:hAnsi="仿宋" w:eastAsia="仿宋" w:cs="F4"/>
          <w:kern w:val="0"/>
          <w:sz w:val="28"/>
          <w:szCs w:val="28"/>
        </w:rPr>
        <w:t>日</w:t>
      </w:r>
    </w:p>
    <w:p>
      <w:pPr>
        <w:autoSpaceDE w:val="0"/>
        <w:autoSpaceDN w:val="0"/>
        <w:adjustRightInd w:val="0"/>
        <w:spacing w:line="276" w:lineRule="auto"/>
        <w:ind w:firstLine="4305" w:firstLineChars="2050"/>
        <w:jc w:val="left"/>
        <w:rPr>
          <w:rFonts w:ascii="仿宋" w:hAnsi="仿宋" w:eastAsia="仿宋" w:cs="F4"/>
          <w:kern w:val="0"/>
          <w:szCs w:val="21"/>
        </w:rPr>
      </w:pPr>
    </w:p>
    <w:p>
      <w:pPr>
        <w:autoSpaceDE w:val="0"/>
        <w:autoSpaceDN w:val="0"/>
        <w:adjustRightInd w:val="0"/>
        <w:spacing w:line="276" w:lineRule="auto"/>
        <w:ind w:firstLine="4305" w:firstLineChars="2050"/>
        <w:jc w:val="left"/>
        <w:rPr>
          <w:rFonts w:ascii="仿宋" w:hAnsi="仿宋" w:eastAsia="仿宋" w:cs="F4"/>
          <w:kern w:val="0"/>
          <w:szCs w:val="21"/>
        </w:rPr>
      </w:pPr>
    </w:p>
    <w:p>
      <w:pPr>
        <w:autoSpaceDE w:val="0"/>
        <w:autoSpaceDN w:val="0"/>
        <w:adjustRightInd w:val="0"/>
        <w:spacing w:line="276" w:lineRule="auto"/>
        <w:ind w:firstLine="4305" w:firstLineChars="2050"/>
        <w:jc w:val="left"/>
        <w:rPr>
          <w:rFonts w:ascii="仿宋" w:hAnsi="仿宋" w:eastAsia="仿宋" w:cs="F4"/>
          <w:kern w:val="0"/>
          <w:szCs w:val="21"/>
        </w:rPr>
      </w:pPr>
    </w:p>
    <w:p>
      <w:pPr>
        <w:autoSpaceDE w:val="0"/>
        <w:autoSpaceDN w:val="0"/>
        <w:adjustRightInd w:val="0"/>
        <w:spacing w:line="276" w:lineRule="auto"/>
        <w:ind w:firstLine="4305" w:firstLineChars="2050"/>
        <w:jc w:val="left"/>
        <w:rPr>
          <w:rFonts w:ascii="仿宋" w:hAnsi="仿宋" w:eastAsia="仿宋" w:cs="F4"/>
          <w:kern w:val="0"/>
          <w:szCs w:val="21"/>
        </w:rPr>
      </w:pPr>
    </w:p>
    <w:p>
      <w:pPr>
        <w:autoSpaceDE w:val="0"/>
        <w:autoSpaceDN w:val="0"/>
        <w:adjustRightInd w:val="0"/>
        <w:spacing w:line="276" w:lineRule="auto"/>
        <w:ind w:firstLine="4305" w:firstLineChars="2050"/>
        <w:jc w:val="left"/>
        <w:rPr>
          <w:rFonts w:ascii="仿宋" w:hAnsi="仿宋" w:eastAsia="仿宋" w:cs="F4"/>
          <w:kern w:val="0"/>
          <w:szCs w:val="21"/>
        </w:rPr>
      </w:pPr>
    </w:p>
    <w:p>
      <w:pPr>
        <w:autoSpaceDE w:val="0"/>
        <w:autoSpaceDN w:val="0"/>
        <w:adjustRightInd w:val="0"/>
        <w:spacing w:line="276" w:lineRule="auto"/>
        <w:ind w:firstLine="4305" w:firstLineChars="2050"/>
        <w:jc w:val="left"/>
        <w:rPr>
          <w:rFonts w:ascii="仿宋" w:hAnsi="仿宋" w:eastAsia="仿宋" w:cs="F4"/>
          <w:kern w:val="0"/>
          <w:szCs w:val="21"/>
        </w:rPr>
      </w:pPr>
    </w:p>
    <w:p>
      <w:pPr>
        <w:autoSpaceDE w:val="0"/>
        <w:autoSpaceDN w:val="0"/>
        <w:adjustRightInd w:val="0"/>
        <w:spacing w:line="276" w:lineRule="auto"/>
        <w:jc w:val="left"/>
        <w:rPr>
          <w:rFonts w:ascii="仿宋" w:hAnsi="仿宋" w:eastAsia="仿宋" w:cs="F2,Bold"/>
          <w:b/>
          <w:bCs/>
          <w:kern w:val="0"/>
          <w:sz w:val="32"/>
          <w:szCs w:val="32"/>
        </w:rPr>
      </w:pPr>
      <w:r>
        <w:rPr>
          <w:rFonts w:hint="eastAsia" w:ascii="仿宋" w:hAnsi="仿宋" w:eastAsia="仿宋" w:cs="F2,Bold"/>
          <w:b/>
          <w:bCs/>
          <w:kern w:val="0"/>
          <w:sz w:val="32"/>
          <w:szCs w:val="32"/>
        </w:rPr>
        <w:t>附件四：入围通知书</w:t>
      </w:r>
    </w:p>
    <w:p>
      <w:pPr>
        <w:autoSpaceDE w:val="0"/>
        <w:autoSpaceDN w:val="0"/>
        <w:adjustRightInd w:val="0"/>
        <w:spacing w:line="276" w:lineRule="auto"/>
        <w:ind w:firstLine="3502" w:firstLineChars="1090"/>
        <w:jc w:val="left"/>
        <w:rPr>
          <w:rFonts w:ascii="仿宋" w:hAnsi="仿宋" w:eastAsia="仿宋" w:cs="F2,Bold"/>
          <w:b/>
          <w:bCs/>
          <w:kern w:val="0"/>
          <w:sz w:val="32"/>
          <w:szCs w:val="32"/>
        </w:rPr>
      </w:pPr>
    </w:p>
    <w:p>
      <w:pPr>
        <w:autoSpaceDE w:val="0"/>
        <w:autoSpaceDN w:val="0"/>
        <w:adjustRightInd w:val="0"/>
        <w:spacing w:line="276" w:lineRule="auto"/>
        <w:ind w:firstLine="3502" w:firstLineChars="1090"/>
        <w:jc w:val="left"/>
        <w:rPr>
          <w:rFonts w:ascii="仿宋" w:hAnsi="仿宋" w:eastAsia="仿宋" w:cs="F2,Bold"/>
          <w:b/>
          <w:bCs/>
          <w:kern w:val="0"/>
          <w:sz w:val="32"/>
          <w:szCs w:val="32"/>
        </w:rPr>
      </w:pPr>
    </w:p>
    <w:p>
      <w:pPr>
        <w:autoSpaceDE w:val="0"/>
        <w:autoSpaceDN w:val="0"/>
        <w:adjustRightInd w:val="0"/>
        <w:spacing w:line="276" w:lineRule="auto"/>
        <w:ind w:firstLine="3502" w:firstLineChars="1090"/>
        <w:jc w:val="left"/>
        <w:rPr>
          <w:rFonts w:ascii="仿宋" w:hAnsi="仿宋" w:eastAsia="仿宋" w:cs="F2,Bold"/>
          <w:b/>
          <w:bCs/>
          <w:kern w:val="0"/>
          <w:sz w:val="32"/>
          <w:szCs w:val="32"/>
        </w:rPr>
      </w:pPr>
    </w:p>
    <w:p>
      <w:pPr>
        <w:autoSpaceDE w:val="0"/>
        <w:autoSpaceDN w:val="0"/>
        <w:adjustRightInd w:val="0"/>
        <w:spacing w:line="276" w:lineRule="auto"/>
        <w:ind w:firstLine="3502" w:firstLineChars="1090"/>
        <w:jc w:val="left"/>
        <w:rPr>
          <w:rFonts w:ascii="仿宋" w:hAnsi="仿宋" w:eastAsia="仿宋" w:cs="F2,Bold"/>
          <w:b/>
          <w:bCs/>
          <w:kern w:val="0"/>
          <w:sz w:val="32"/>
          <w:szCs w:val="32"/>
        </w:rPr>
      </w:pPr>
      <w:r>
        <w:rPr>
          <w:rFonts w:hint="eastAsia" w:ascii="仿宋" w:hAnsi="仿宋" w:eastAsia="仿宋" w:cs="F2,Bold"/>
          <w:b/>
          <w:bCs/>
          <w:kern w:val="0"/>
          <w:sz w:val="32"/>
          <w:szCs w:val="32"/>
        </w:rPr>
        <w:t>入围通知书</w:t>
      </w:r>
    </w:p>
    <w:p>
      <w:pPr>
        <w:autoSpaceDE w:val="0"/>
        <w:autoSpaceDN w:val="0"/>
        <w:adjustRightInd w:val="0"/>
        <w:spacing w:line="276" w:lineRule="auto"/>
        <w:ind w:firstLine="3502" w:firstLineChars="1090"/>
        <w:jc w:val="left"/>
        <w:rPr>
          <w:rFonts w:ascii="仿宋" w:hAnsi="仿宋" w:eastAsia="仿宋" w:cs="F2,Bold"/>
          <w:b/>
          <w:bCs/>
          <w:kern w:val="0"/>
          <w:sz w:val="32"/>
          <w:szCs w:val="32"/>
        </w:rPr>
      </w:pPr>
    </w:p>
    <w:p>
      <w:pPr>
        <w:autoSpaceDE w:val="0"/>
        <w:autoSpaceDN w:val="0"/>
        <w:adjustRightInd w:val="0"/>
        <w:spacing w:line="276" w:lineRule="auto"/>
        <w:ind w:firstLine="280" w:firstLineChars="100"/>
        <w:jc w:val="left"/>
        <w:rPr>
          <w:rFonts w:ascii="仿宋" w:hAnsi="仿宋" w:eastAsia="仿宋" w:cs="F4"/>
          <w:kern w:val="0"/>
          <w:sz w:val="28"/>
          <w:szCs w:val="28"/>
        </w:rPr>
      </w:pPr>
      <w:r>
        <w:rPr>
          <w:rFonts w:hint="eastAsia" w:ascii="仿宋" w:hAnsi="仿宋" w:eastAsia="仿宋" w:cs="F4"/>
          <w:kern w:val="0"/>
          <w:sz w:val="28"/>
          <w:szCs w:val="28"/>
          <w:u w:val="single"/>
        </w:rPr>
        <w:t xml:space="preserve">      </w:t>
      </w:r>
      <w:r>
        <w:rPr>
          <w:rFonts w:hint="eastAsia" w:ascii="仿宋" w:hAnsi="仿宋" w:eastAsia="仿宋" w:cs="F4"/>
          <w:kern w:val="0"/>
          <w:sz w:val="28"/>
          <w:szCs w:val="28"/>
        </w:rPr>
        <w:t>（中标人名称）：</w:t>
      </w:r>
    </w:p>
    <w:p>
      <w:pPr>
        <w:autoSpaceDE w:val="0"/>
        <w:autoSpaceDN w:val="0"/>
        <w:adjustRightInd w:val="0"/>
        <w:spacing w:line="276" w:lineRule="auto"/>
        <w:ind w:firstLine="280" w:firstLineChars="100"/>
        <w:jc w:val="left"/>
        <w:rPr>
          <w:rFonts w:ascii="仿宋" w:hAnsi="仿宋" w:eastAsia="仿宋" w:cs="F4"/>
          <w:kern w:val="0"/>
          <w:sz w:val="28"/>
          <w:szCs w:val="28"/>
        </w:rPr>
      </w:pPr>
    </w:p>
    <w:p>
      <w:pPr>
        <w:autoSpaceDE w:val="0"/>
        <w:autoSpaceDN w:val="0"/>
        <w:adjustRightInd w:val="0"/>
        <w:spacing w:line="276" w:lineRule="auto"/>
        <w:ind w:firstLine="560" w:firstLineChars="200"/>
        <w:jc w:val="left"/>
        <w:rPr>
          <w:rFonts w:ascii="仿宋" w:hAnsi="仿宋" w:eastAsia="仿宋" w:cs="F4"/>
          <w:kern w:val="0"/>
          <w:sz w:val="28"/>
          <w:szCs w:val="28"/>
        </w:rPr>
      </w:pPr>
      <w:r>
        <w:rPr>
          <w:rFonts w:hint="eastAsia" w:ascii="仿宋" w:hAnsi="仿宋" w:eastAsia="仿宋" w:cs="F4"/>
          <w:kern w:val="0"/>
          <w:sz w:val="28"/>
          <w:szCs w:val="28"/>
        </w:rPr>
        <w:t>你方于</w:t>
      </w:r>
      <w:r>
        <w:rPr>
          <w:rFonts w:hint="eastAsia" w:ascii="仿宋" w:hAnsi="仿宋" w:eastAsia="仿宋" w:cs="F4"/>
          <w:kern w:val="0"/>
          <w:sz w:val="28"/>
          <w:szCs w:val="28"/>
          <w:u w:val="single"/>
        </w:rPr>
        <w:t xml:space="preserve">      </w:t>
      </w:r>
      <w:r>
        <w:rPr>
          <w:rFonts w:ascii="仿宋" w:hAnsi="仿宋" w:eastAsia="仿宋" w:cs="F4"/>
          <w:kern w:val="0"/>
          <w:sz w:val="28"/>
          <w:szCs w:val="28"/>
        </w:rPr>
        <w:t xml:space="preserve"> </w:t>
      </w:r>
      <w:r>
        <w:rPr>
          <w:rFonts w:hint="eastAsia" w:ascii="仿宋" w:hAnsi="仿宋" w:eastAsia="仿宋" w:cs="F4"/>
          <w:kern w:val="0"/>
          <w:sz w:val="28"/>
          <w:szCs w:val="28"/>
        </w:rPr>
        <w:t>（投标日期）所递交的</w:t>
      </w:r>
      <w:r>
        <w:rPr>
          <w:rFonts w:hint="eastAsia" w:ascii="仿宋" w:hAnsi="仿宋" w:eastAsia="仿宋" w:cs="F4"/>
          <w:kern w:val="0"/>
          <w:sz w:val="28"/>
          <w:szCs w:val="28"/>
          <w:u w:val="single"/>
        </w:rPr>
        <w:t xml:space="preserve">      </w:t>
      </w:r>
      <w:r>
        <w:rPr>
          <w:rFonts w:ascii="仿宋" w:hAnsi="仿宋" w:eastAsia="仿宋" w:cs="F4"/>
          <w:kern w:val="0"/>
          <w:sz w:val="28"/>
          <w:szCs w:val="28"/>
        </w:rPr>
        <w:t xml:space="preserve"> </w:t>
      </w:r>
      <w:r>
        <w:rPr>
          <w:rFonts w:hint="eastAsia" w:ascii="仿宋" w:hAnsi="仿宋" w:eastAsia="仿宋" w:cs="F4"/>
          <w:kern w:val="0"/>
          <w:sz w:val="28"/>
          <w:szCs w:val="28"/>
        </w:rPr>
        <w:t>（项目名称）</w:t>
      </w:r>
      <w:r>
        <w:rPr>
          <w:rFonts w:hint="eastAsia" w:ascii="仿宋" w:hAnsi="仿宋" w:eastAsia="仿宋" w:cs="F4"/>
          <w:kern w:val="0"/>
          <w:sz w:val="28"/>
          <w:szCs w:val="28"/>
          <w:u w:val="single"/>
        </w:rPr>
        <w:t xml:space="preserve">      </w:t>
      </w:r>
      <w:r>
        <w:rPr>
          <w:rFonts w:ascii="仿宋" w:hAnsi="仿宋" w:eastAsia="仿宋" w:cs="F4"/>
          <w:kern w:val="0"/>
          <w:sz w:val="28"/>
          <w:szCs w:val="28"/>
        </w:rPr>
        <w:t xml:space="preserve"> </w:t>
      </w:r>
      <w:r>
        <w:rPr>
          <w:rFonts w:hint="eastAsia" w:ascii="仿宋" w:hAnsi="仿宋" w:eastAsia="仿宋" w:cs="F4"/>
          <w:kern w:val="0"/>
          <w:sz w:val="28"/>
          <w:szCs w:val="28"/>
        </w:rPr>
        <w:t>（招标编号、物资名称、包件号）投标文件已被我方接受，被确定为</w:t>
      </w:r>
      <w:r>
        <w:rPr>
          <w:rFonts w:hint="eastAsia" w:ascii="仿宋" w:hAnsi="仿宋" w:eastAsia="仿宋" w:cs="F4"/>
          <w:color w:val="0000FF"/>
          <w:kern w:val="0"/>
          <w:sz w:val="28"/>
          <w:szCs w:val="28"/>
        </w:rPr>
        <w:t>入围中标人</w:t>
      </w:r>
      <w:r>
        <w:rPr>
          <w:rFonts w:hint="eastAsia" w:ascii="仿宋" w:hAnsi="仿宋" w:eastAsia="仿宋" w:cs="F4"/>
          <w:kern w:val="0"/>
          <w:sz w:val="28"/>
          <w:szCs w:val="28"/>
        </w:rPr>
        <w:t>。</w:t>
      </w:r>
    </w:p>
    <w:p>
      <w:pPr>
        <w:autoSpaceDE w:val="0"/>
        <w:autoSpaceDN w:val="0"/>
        <w:adjustRightInd w:val="0"/>
        <w:spacing w:line="276" w:lineRule="auto"/>
        <w:jc w:val="left"/>
        <w:rPr>
          <w:rFonts w:ascii="仿宋" w:hAnsi="仿宋" w:eastAsia="仿宋" w:cs="F4"/>
          <w:color w:val="0000FF"/>
          <w:kern w:val="0"/>
          <w:sz w:val="28"/>
          <w:szCs w:val="28"/>
        </w:rPr>
      </w:pPr>
      <w:r>
        <w:rPr>
          <w:rFonts w:hint="eastAsia" w:ascii="仿宋" w:hAnsi="仿宋" w:eastAsia="仿宋" w:cs="F4"/>
          <w:color w:val="0000FF"/>
          <w:kern w:val="0"/>
          <w:sz w:val="28"/>
          <w:szCs w:val="28"/>
        </w:rPr>
        <w:t>中标到位单价：</w:t>
      </w:r>
      <w:r>
        <w:rPr>
          <w:rFonts w:hint="eastAsia" w:ascii="仿宋" w:hAnsi="仿宋" w:eastAsia="仿宋" w:cs="F4"/>
          <w:color w:val="0000FF"/>
          <w:kern w:val="0"/>
          <w:sz w:val="28"/>
          <w:szCs w:val="28"/>
          <w:u w:val="single"/>
        </w:rPr>
        <w:t xml:space="preserve">        </w:t>
      </w:r>
      <w:r>
        <w:rPr>
          <w:rFonts w:ascii="仿宋" w:hAnsi="仿宋" w:eastAsia="仿宋" w:cs="F4"/>
          <w:color w:val="0000FF"/>
          <w:kern w:val="0"/>
          <w:sz w:val="28"/>
          <w:szCs w:val="28"/>
        </w:rPr>
        <w:t xml:space="preserve"> </w:t>
      </w:r>
      <w:r>
        <w:rPr>
          <w:rFonts w:hint="eastAsia" w:ascii="仿宋" w:hAnsi="仿宋" w:eastAsia="仿宋" w:cs="F4"/>
          <w:color w:val="0000FF"/>
          <w:kern w:val="0"/>
          <w:sz w:val="28"/>
          <w:szCs w:val="28"/>
        </w:rPr>
        <w:t>元。</w:t>
      </w:r>
    </w:p>
    <w:p>
      <w:pPr>
        <w:autoSpaceDE w:val="0"/>
        <w:autoSpaceDN w:val="0"/>
        <w:adjustRightInd w:val="0"/>
        <w:spacing w:line="276" w:lineRule="auto"/>
        <w:jc w:val="left"/>
        <w:rPr>
          <w:rFonts w:ascii="仿宋" w:hAnsi="仿宋" w:eastAsia="仿宋" w:cs="F4"/>
          <w:kern w:val="0"/>
          <w:sz w:val="28"/>
          <w:szCs w:val="28"/>
        </w:rPr>
      </w:pPr>
      <w:r>
        <w:rPr>
          <w:rFonts w:hint="eastAsia" w:ascii="仿宋" w:hAnsi="仿宋" w:eastAsia="仿宋" w:cs="F4"/>
          <w:kern w:val="0"/>
          <w:sz w:val="28"/>
          <w:szCs w:val="28"/>
        </w:rPr>
        <w:t>请你方在接到本通知书后的</w:t>
      </w:r>
      <w:r>
        <w:rPr>
          <w:rFonts w:hint="eastAsia" w:ascii="仿宋" w:hAnsi="仿宋" w:eastAsia="仿宋" w:cs="F4"/>
          <w:kern w:val="0"/>
          <w:sz w:val="28"/>
          <w:szCs w:val="28"/>
          <w:u w:val="single"/>
        </w:rPr>
        <w:t xml:space="preserve">    </w:t>
      </w:r>
      <w:r>
        <w:rPr>
          <w:rFonts w:ascii="仿宋" w:hAnsi="仿宋" w:eastAsia="仿宋" w:cs="F4"/>
          <w:kern w:val="0"/>
          <w:sz w:val="28"/>
          <w:szCs w:val="28"/>
        </w:rPr>
        <w:t xml:space="preserve"> </w:t>
      </w:r>
      <w:r>
        <w:rPr>
          <w:rFonts w:hint="eastAsia" w:ascii="仿宋" w:hAnsi="仿宋" w:eastAsia="仿宋" w:cs="F4"/>
          <w:kern w:val="0"/>
          <w:sz w:val="28"/>
          <w:szCs w:val="28"/>
        </w:rPr>
        <w:t>日内到</w:t>
      </w:r>
      <w:r>
        <w:rPr>
          <w:rFonts w:ascii="仿宋" w:hAnsi="仿宋" w:eastAsia="仿宋" w:cs="F4"/>
          <w:kern w:val="0"/>
          <w:sz w:val="28"/>
          <w:szCs w:val="28"/>
        </w:rPr>
        <w:t xml:space="preserve"> </w:t>
      </w:r>
      <w:r>
        <w:rPr>
          <w:rFonts w:hint="eastAsia" w:ascii="仿宋" w:hAnsi="仿宋" w:eastAsia="仿宋" w:cs="F4"/>
          <w:kern w:val="0"/>
          <w:sz w:val="28"/>
          <w:szCs w:val="28"/>
          <w:u w:val="single"/>
        </w:rPr>
        <w:t xml:space="preserve">        </w:t>
      </w:r>
      <w:r>
        <w:rPr>
          <w:rFonts w:hint="eastAsia" w:ascii="仿宋" w:hAnsi="仿宋" w:eastAsia="仿宋" w:cs="F4"/>
          <w:kern w:val="0"/>
          <w:sz w:val="28"/>
          <w:szCs w:val="28"/>
        </w:rPr>
        <w:t>（指定地点）与我方签订合同</w:t>
      </w:r>
      <w:r>
        <w:rPr>
          <w:rFonts w:hint="eastAsia" w:ascii="仿宋" w:hAnsi="仿宋" w:eastAsia="仿宋" w:cs="F4"/>
          <w:color w:val="0000FF"/>
          <w:kern w:val="0"/>
          <w:sz w:val="28"/>
          <w:szCs w:val="28"/>
        </w:rPr>
        <w:t>（集采战略框架协议</w:t>
      </w:r>
      <w:r>
        <w:rPr>
          <w:rFonts w:hint="eastAsia" w:ascii="仿宋" w:hAnsi="仿宋" w:eastAsia="仿宋" w:cs="F4"/>
          <w:kern w:val="0"/>
          <w:sz w:val="28"/>
          <w:szCs w:val="28"/>
        </w:rPr>
        <w:t>），根据招标人下属单位需要，</w:t>
      </w:r>
      <w:r>
        <w:rPr>
          <w:rFonts w:hint="eastAsia" w:ascii="仿宋" w:hAnsi="仿宋" w:eastAsia="仿宋" w:cs="F4"/>
          <w:color w:val="0000FF"/>
          <w:kern w:val="0"/>
          <w:sz w:val="28"/>
          <w:szCs w:val="28"/>
        </w:rPr>
        <w:t>与其签订相应的买卖合同</w:t>
      </w:r>
      <w:r>
        <w:rPr>
          <w:rFonts w:hint="eastAsia" w:ascii="仿宋" w:hAnsi="仿宋" w:eastAsia="仿宋" w:cs="F4"/>
          <w:kern w:val="0"/>
          <w:sz w:val="28"/>
          <w:szCs w:val="28"/>
        </w:rPr>
        <w:t>。</w:t>
      </w:r>
    </w:p>
    <w:p>
      <w:pPr>
        <w:autoSpaceDE w:val="0"/>
        <w:autoSpaceDN w:val="0"/>
        <w:adjustRightInd w:val="0"/>
        <w:spacing w:line="276" w:lineRule="auto"/>
        <w:jc w:val="left"/>
        <w:rPr>
          <w:rFonts w:ascii="仿宋" w:hAnsi="仿宋" w:eastAsia="仿宋" w:cs="F4"/>
          <w:kern w:val="0"/>
          <w:sz w:val="28"/>
          <w:szCs w:val="28"/>
        </w:rPr>
      </w:pPr>
    </w:p>
    <w:p>
      <w:pPr>
        <w:autoSpaceDE w:val="0"/>
        <w:autoSpaceDN w:val="0"/>
        <w:adjustRightInd w:val="0"/>
        <w:spacing w:line="276" w:lineRule="auto"/>
        <w:jc w:val="left"/>
        <w:rPr>
          <w:rFonts w:ascii="仿宋" w:hAnsi="仿宋" w:eastAsia="仿宋" w:cs="F4"/>
          <w:kern w:val="0"/>
          <w:sz w:val="28"/>
          <w:szCs w:val="28"/>
        </w:rPr>
      </w:pPr>
    </w:p>
    <w:p>
      <w:pPr>
        <w:autoSpaceDE w:val="0"/>
        <w:autoSpaceDN w:val="0"/>
        <w:adjustRightInd w:val="0"/>
        <w:spacing w:line="276" w:lineRule="auto"/>
        <w:jc w:val="left"/>
        <w:rPr>
          <w:rFonts w:ascii="仿宋" w:hAnsi="仿宋" w:eastAsia="仿宋" w:cs="F4"/>
          <w:kern w:val="0"/>
          <w:sz w:val="28"/>
          <w:szCs w:val="28"/>
        </w:rPr>
      </w:pPr>
    </w:p>
    <w:p>
      <w:pPr>
        <w:autoSpaceDE w:val="0"/>
        <w:autoSpaceDN w:val="0"/>
        <w:adjustRightInd w:val="0"/>
        <w:spacing w:line="276" w:lineRule="auto"/>
        <w:ind w:firstLine="560" w:firstLineChars="200"/>
        <w:jc w:val="left"/>
        <w:rPr>
          <w:rFonts w:ascii="仿宋" w:hAnsi="仿宋" w:eastAsia="仿宋" w:cs="F4"/>
          <w:kern w:val="0"/>
          <w:sz w:val="28"/>
          <w:szCs w:val="28"/>
        </w:rPr>
      </w:pPr>
      <w:r>
        <w:rPr>
          <w:rFonts w:hint="eastAsia" w:ascii="仿宋" w:hAnsi="仿宋" w:eastAsia="仿宋" w:cs="F4"/>
          <w:kern w:val="0"/>
          <w:sz w:val="28"/>
          <w:szCs w:val="28"/>
        </w:rPr>
        <w:t>特此通知。</w:t>
      </w:r>
    </w:p>
    <w:p>
      <w:pPr>
        <w:autoSpaceDE w:val="0"/>
        <w:autoSpaceDN w:val="0"/>
        <w:adjustRightInd w:val="0"/>
        <w:spacing w:line="276" w:lineRule="auto"/>
        <w:ind w:firstLine="5740" w:firstLineChars="2050"/>
        <w:jc w:val="left"/>
        <w:rPr>
          <w:rFonts w:ascii="仿宋" w:hAnsi="仿宋" w:eastAsia="仿宋" w:cs="F4"/>
          <w:kern w:val="0"/>
          <w:sz w:val="28"/>
          <w:szCs w:val="28"/>
        </w:rPr>
      </w:pPr>
    </w:p>
    <w:p>
      <w:pPr>
        <w:autoSpaceDE w:val="0"/>
        <w:autoSpaceDN w:val="0"/>
        <w:adjustRightInd w:val="0"/>
        <w:spacing w:line="276" w:lineRule="auto"/>
        <w:ind w:firstLine="5740" w:firstLineChars="2050"/>
        <w:jc w:val="left"/>
        <w:rPr>
          <w:rFonts w:ascii="仿宋" w:hAnsi="仿宋" w:eastAsia="仿宋" w:cs="F4"/>
          <w:kern w:val="0"/>
          <w:sz w:val="28"/>
          <w:szCs w:val="28"/>
        </w:rPr>
      </w:pPr>
    </w:p>
    <w:p>
      <w:pPr>
        <w:autoSpaceDE w:val="0"/>
        <w:autoSpaceDN w:val="0"/>
        <w:adjustRightInd w:val="0"/>
        <w:spacing w:line="276" w:lineRule="auto"/>
        <w:ind w:firstLine="5740" w:firstLineChars="2050"/>
        <w:jc w:val="left"/>
        <w:rPr>
          <w:rFonts w:ascii="仿宋" w:hAnsi="仿宋" w:eastAsia="仿宋" w:cs="F4"/>
          <w:kern w:val="0"/>
          <w:sz w:val="28"/>
          <w:szCs w:val="28"/>
        </w:rPr>
      </w:pPr>
    </w:p>
    <w:p>
      <w:pPr>
        <w:autoSpaceDE w:val="0"/>
        <w:autoSpaceDN w:val="0"/>
        <w:adjustRightInd w:val="0"/>
        <w:spacing w:line="276" w:lineRule="auto"/>
        <w:ind w:firstLine="5740" w:firstLineChars="2050"/>
        <w:jc w:val="left"/>
        <w:rPr>
          <w:rFonts w:ascii="仿宋" w:hAnsi="仿宋" w:eastAsia="仿宋" w:cs="F4"/>
          <w:kern w:val="0"/>
          <w:sz w:val="28"/>
          <w:szCs w:val="28"/>
        </w:rPr>
      </w:pPr>
    </w:p>
    <w:p>
      <w:pPr>
        <w:autoSpaceDE w:val="0"/>
        <w:autoSpaceDN w:val="0"/>
        <w:adjustRightInd w:val="0"/>
        <w:spacing w:line="276" w:lineRule="auto"/>
        <w:ind w:left="-105" w:leftChars="-50" w:firstLine="4200" w:firstLineChars="1500"/>
        <w:jc w:val="left"/>
        <w:rPr>
          <w:rFonts w:ascii="仿宋" w:hAnsi="仿宋" w:eastAsia="仿宋" w:cs="F4"/>
          <w:kern w:val="0"/>
          <w:sz w:val="28"/>
          <w:szCs w:val="28"/>
        </w:rPr>
      </w:pPr>
      <w:r>
        <w:rPr>
          <w:rFonts w:hint="eastAsia" w:ascii="仿宋" w:hAnsi="仿宋" w:eastAsia="仿宋" w:cs="F4"/>
          <w:kern w:val="0"/>
          <w:sz w:val="28"/>
          <w:szCs w:val="28"/>
        </w:rPr>
        <w:t>招标人：</w:t>
      </w:r>
      <w:r>
        <w:rPr>
          <w:rFonts w:hint="eastAsia" w:ascii="仿宋" w:hAnsi="仿宋" w:eastAsia="仿宋" w:cs="F4"/>
          <w:kern w:val="0"/>
          <w:sz w:val="28"/>
          <w:szCs w:val="28"/>
          <w:u w:val="single"/>
        </w:rPr>
        <w:t xml:space="preserve">                 </w:t>
      </w:r>
      <w:r>
        <w:rPr>
          <w:rFonts w:ascii="仿宋" w:hAnsi="仿宋" w:eastAsia="仿宋" w:cs="F4"/>
          <w:kern w:val="0"/>
          <w:sz w:val="28"/>
          <w:szCs w:val="28"/>
        </w:rPr>
        <w:t xml:space="preserve"> </w:t>
      </w:r>
      <w:r>
        <w:rPr>
          <w:rFonts w:hint="eastAsia" w:ascii="仿宋" w:hAnsi="仿宋" w:eastAsia="仿宋" w:cs="F4"/>
          <w:kern w:val="0"/>
          <w:sz w:val="28"/>
          <w:szCs w:val="28"/>
        </w:rPr>
        <w:t>（盖单位章）</w:t>
      </w:r>
    </w:p>
    <w:p>
      <w:pPr>
        <w:autoSpaceDE w:val="0"/>
        <w:autoSpaceDN w:val="0"/>
        <w:adjustRightInd w:val="0"/>
        <w:spacing w:line="276" w:lineRule="auto"/>
        <w:ind w:left="-315" w:leftChars="-150" w:firstLine="4200" w:firstLineChars="1500"/>
        <w:jc w:val="left"/>
        <w:rPr>
          <w:rFonts w:ascii="仿宋" w:hAnsi="仿宋" w:eastAsia="仿宋" w:cs="F4"/>
          <w:kern w:val="0"/>
          <w:sz w:val="28"/>
          <w:szCs w:val="28"/>
        </w:rPr>
      </w:pPr>
      <w:r>
        <w:rPr>
          <w:rFonts w:hint="eastAsia" w:ascii="仿宋" w:hAnsi="仿宋" w:eastAsia="仿宋" w:cs="F4"/>
          <w:kern w:val="0"/>
          <w:sz w:val="28"/>
          <w:szCs w:val="28"/>
        </w:rPr>
        <w:t>法定代表人：</w:t>
      </w:r>
      <w:r>
        <w:rPr>
          <w:rFonts w:hint="eastAsia" w:ascii="仿宋" w:hAnsi="仿宋" w:eastAsia="仿宋" w:cs="F4"/>
          <w:kern w:val="0"/>
          <w:sz w:val="28"/>
          <w:szCs w:val="28"/>
          <w:u w:val="single"/>
        </w:rPr>
        <w:t xml:space="preserve">                  </w:t>
      </w:r>
      <w:r>
        <w:rPr>
          <w:rFonts w:ascii="仿宋" w:hAnsi="仿宋" w:eastAsia="仿宋" w:cs="F4"/>
          <w:kern w:val="0"/>
          <w:sz w:val="28"/>
          <w:szCs w:val="28"/>
        </w:rPr>
        <w:t xml:space="preserve"> </w:t>
      </w:r>
      <w:r>
        <w:rPr>
          <w:rFonts w:hint="eastAsia" w:ascii="仿宋" w:hAnsi="仿宋" w:eastAsia="仿宋" w:cs="F4"/>
          <w:kern w:val="0"/>
          <w:sz w:val="28"/>
          <w:szCs w:val="28"/>
        </w:rPr>
        <w:t>（签字）</w:t>
      </w:r>
    </w:p>
    <w:p>
      <w:pPr>
        <w:autoSpaceDE w:val="0"/>
        <w:autoSpaceDN w:val="0"/>
        <w:adjustRightInd w:val="0"/>
        <w:spacing w:line="276" w:lineRule="auto"/>
        <w:ind w:firstLine="4900" w:firstLineChars="1750"/>
        <w:jc w:val="left"/>
        <w:rPr>
          <w:rFonts w:ascii="仿宋" w:hAnsi="仿宋" w:eastAsia="仿宋" w:cs="F4"/>
          <w:kern w:val="0"/>
          <w:sz w:val="28"/>
          <w:szCs w:val="28"/>
        </w:rPr>
      </w:pPr>
      <w:r>
        <w:rPr>
          <w:rFonts w:hint="eastAsia" w:ascii="仿宋" w:hAnsi="仿宋" w:eastAsia="仿宋" w:cs="F4"/>
          <w:kern w:val="0"/>
          <w:sz w:val="28"/>
          <w:szCs w:val="28"/>
          <w:u w:val="single"/>
        </w:rPr>
        <w:t xml:space="preserve">       </w:t>
      </w:r>
      <w:r>
        <w:rPr>
          <w:rFonts w:hint="eastAsia" w:ascii="仿宋" w:hAnsi="仿宋" w:eastAsia="仿宋" w:cs="F4"/>
          <w:kern w:val="0"/>
          <w:sz w:val="28"/>
          <w:szCs w:val="28"/>
        </w:rPr>
        <w:t>年</w:t>
      </w:r>
      <w:r>
        <w:rPr>
          <w:rFonts w:hint="eastAsia" w:ascii="仿宋" w:hAnsi="仿宋" w:eastAsia="仿宋" w:cs="F4"/>
          <w:kern w:val="0"/>
          <w:sz w:val="28"/>
          <w:szCs w:val="28"/>
          <w:u w:val="single"/>
        </w:rPr>
        <w:t xml:space="preserve">     </w:t>
      </w:r>
      <w:r>
        <w:rPr>
          <w:rFonts w:ascii="仿宋" w:hAnsi="仿宋" w:eastAsia="仿宋" w:cs="F4"/>
          <w:kern w:val="0"/>
          <w:sz w:val="28"/>
          <w:szCs w:val="28"/>
        </w:rPr>
        <w:t xml:space="preserve"> </w:t>
      </w:r>
      <w:r>
        <w:rPr>
          <w:rFonts w:hint="eastAsia" w:ascii="仿宋" w:hAnsi="仿宋" w:eastAsia="仿宋" w:cs="F4"/>
          <w:kern w:val="0"/>
          <w:sz w:val="28"/>
          <w:szCs w:val="28"/>
        </w:rPr>
        <w:t>月</w:t>
      </w:r>
      <w:r>
        <w:rPr>
          <w:rFonts w:hint="eastAsia" w:ascii="仿宋" w:hAnsi="仿宋" w:eastAsia="仿宋" w:cs="F4"/>
          <w:kern w:val="0"/>
          <w:sz w:val="28"/>
          <w:szCs w:val="28"/>
          <w:u w:val="single"/>
        </w:rPr>
        <w:t xml:space="preserve">     </w:t>
      </w:r>
      <w:r>
        <w:rPr>
          <w:rFonts w:ascii="仿宋" w:hAnsi="仿宋" w:eastAsia="仿宋" w:cs="F4"/>
          <w:kern w:val="0"/>
          <w:sz w:val="28"/>
          <w:szCs w:val="28"/>
        </w:rPr>
        <w:t xml:space="preserve"> </w:t>
      </w:r>
      <w:r>
        <w:rPr>
          <w:rFonts w:hint="eastAsia" w:ascii="仿宋" w:hAnsi="仿宋" w:eastAsia="仿宋" w:cs="F4"/>
          <w:kern w:val="0"/>
          <w:sz w:val="28"/>
          <w:szCs w:val="28"/>
        </w:rPr>
        <w:t>日</w:t>
      </w:r>
    </w:p>
    <w:p>
      <w:pPr>
        <w:autoSpaceDE w:val="0"/>
        <w:autoSpaceDN w:val="0"/>
        <w:adjustRightInd w:val="0"/>
        <w:spacing w:line="276" w:lineRule="auto"/>
        <w:jc w:val="left"/>
        <w:rPr>
          <w:rFonts w:ascii="仿宋" w:hAnsi="仿宋" w:eastAsia="仿宋" w:cs="F4"/>
          <w:kern w:val="0"/>
          <w:sz w:val="28"/>
          <w:szCs w:val="28"/>
        </w:rPr>
      </w:pPr>
    </w:p>
    <w:p>
      <w:pPr>
        <w:autoSpaceDE w:val="0"/>
        <w:autoSpaceDN w:val="0"/>
        <w:adjustRightInd w:val="0"/>
        <w:spacing w:line="276" w:lineRule="auto"/>
        <w:jc w:val="left"/>
        <w:rPr>
          <w:rFonts w:ascii="仿宋" w:hAnsi="仿宋" w:eastAsia="仿宋" w:cs="F4"/>
          <w:kern w:val="0"/>
          <w:sz w:val="28"/>
          <w:szCs w:val="28"/>
        </w:rPr>
      </w:pPr>
    </w:p>
    <w:p>
      <w:pPr>
        <w:autoSpaceDE w:val="0"/>
        <w:autoSpaceDN w:val="0"/>
        <w:adjustRightInd w:val="0"/>
        <w:spacing w:line="276" w:lineRule="auto"/>
        <w:jc w:val="left"/>
        <w:rPr>
          <w:rFonts w:ascii="仿宋" w:hAnsi="仿宋" w:eastAsia="仿宋" w:cs="F4"/>
          <w:kern w:val="0"/>
          <w:sz w:val="28"/>
          <w:szCs w:val="28"/>
        </w:rPr>
      </w:pPr>
    </w:p>
    <w:p>
      <w:pPr>
        <w:autoSpaceDE w:val="0"/>
        <w:autoSpaceDN w:val="0"/>
        <w:adjustRightInd w:val="0"/>
        <w:spacing w:line="276" w:lineRule="auto"/>
        <w:jc w:val="left"/>
        <w:rPr>
          <w:rFonts w:ascii="仿宋" w:hAnsi="仿宋" w:eastAsia="仿宋" w:cs="F4"/>
          <w:kern w:val="0"/>
          <w:sz w:val="28"/>
          <w:szCs w:val="28"/>
        </w:rPr>
      </w:pPr>
    </w:p>
    <w:p>
      <w:pPr>
        <w:autoSpaceDE w:val="0"/>
        <w:autoSpaceDN w:val="0"/>
        <w:adjustRightInd w:val="0"/>
        <w:spacing w:line="276" w:lineRule="auto"/>
        <w:jc w:val="left"/>
        <w:rPr>
          <w:rFonts w:ascii="仿宋" w:hAnsi="仿宋" w:eastAsia="仿宋" w:cs="F4"/>
          <w:kern w:val="0"/>
          <w:sz w:val="28"/>
          <w:szCs w:val="28"/>
        </w:rPr>
      </w:pPr>
    </w:p>
    <w:p>
      <w:pPr>
        <w:autoSpaceDE w:val="0"/>
        <w:autoSpaceDN w:val="0"/>
        <w:adjustRightInd w:val="0"/>
        <w:spacing w:line="276" w:lineRule="auto"/>
        <w:jc w:val="left"/>
        <w:rPr>
          <w:rFonts w:ascii="仿宋" w:hAnsi="仿宋" w:eastAsia="仿宋" w:cs="F4"/>
          <w:kern w:val="0"/>
          <w:szCs w:val="21"/>
        </w:rPr>
      </w:pPr>
    </w:p>
    <w:p>
      <w:pPr>
        <w:autoSpaceDE w:val="0"/>
        <w:autoSpaceDN w:val="0"/>
        <w:adjustRightInd w:val="0"/>
        <w:snapToGrid w:val="0"/>
        <w:spacing w:line="276" w:lineRule="auto"/>
        <w:jc w:val="center"/>
        <w:outlineLvl w:val="0"/>
        <w:rPr>
          <w:rFonts w:ascii="仿宋" w:hAnsi="仿宋" w:eastAsia="仿宋" w:cs="TimesNewRomanPS-BoldMT"/>
          <w:b/>
          <w:bCs/>
          <w:kern w:val="0"/>
          <w:sz w:val="28"/>
          <w:szCs w:val="21"/>
          <w:vertAlign w:val="superscript"/>
        </w:rPr>
      </w:pPr>
      <w:bookmarkStart w:id="35" w:name="_Toc523843139"/>
      <w:r>
        <w:rPr>
          <w:rFonts w:hint="eastAsia" w:ascii="仿宋" w:hAnsi="仿宋" w:eastAsia="仿宋" w:cs="F2,Bold"/>
          <w:b/>
          <w:bCs/>
          <w:kern w:val="0"/>
          <w:sz w:val="44"/>
          <w:szCs w:val="32"/>
        </w:rPr>
        <w:t>第三章</w:t>
      </w:r>
      <w:r>
        <w:rPr>
          <w:rFonts w:ascii="仿宋" w:hAnsi="仿宋" w:eastAsia="仿宋" w:cs="F2,Bold"/>
          <w:b/>
          <w:bCs/>
          <w:kern w:val="0"/>
          <w:sz w:val="44"/>
          <w:szCs w:val="32"/>
        </w:rPr>
        <w:t xml:space="preserve"> </w:t>
      </w:r>
      <w:r>
        <w:rPr>
          <w:rFonts w:hint="eastAsia" w:ascii="仿宋" w:hAnsi="仿宋" w:eastAsia="仿宋" w:cs="F2,Bold"/>
          <w:b/>
          <w:bCs/>
          <w:kern w:val="0"/>
          <w:sz w:val="44"/>
          <w:szCs w:val="32"/>
        </w:rPr>
        <w:t>评标办法</w:t>
      </w:r>
      <w:bookmarkEnd w:id="35"/>
    </w:p>
    <w:p>
      <w:pPr>
        <w:autoSpaceDE w:val="0"/>
        <w:autoSpaceDN w:val="0"/>
        <w:adjustRightInd w:val="0"/>
        <w:snapToGrid w:val="0"/>
        <w:spacing w:line="276" w:lineRule="auto"/>
        <w:outlineLvl w:val="0"/>
        <w:rPr>
          <w:rFonts w:ascii="仿宋" w:hAnsi="仿宋" w:eastAsia="仿宋" w:cs="TimesNewRomanPS-BoldMT"/>
          <w:b/>
          <w:bCs/>
          <w:kern w:val="0"/>
          <w:sz w:val="28"/>
          <w:szCs w:val="21"/>
          <w:vertAlign w:val="superscript"/>
        </w:rPr>
      </w:pPr>
      <w:r>
        <w:rPr>
          <w:rFonts w:hint="eastAsia" w:ascii="仿宋" w:hAnsi="仿宋" w:eastAsia="仿宋" w:cs="F2,Bold"/>
          <w:b/>
          <w:bCs/>
          <w:kern w:val="0"/>
          <w:sz w:val="32"/>
          <w:szCs w:val="28"/>
        </w:rPr>
        <w:t>评标办法前附表：</w:t>
      </w:r>
    </w:p>
    <w:tbl>
      <w:tblPr>
        <w:tblStyle w:val="22"/>
        <w:tblW w:w="953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6"/>
        <w:gridCol w:w="720"/>
        <w:gridCol w:w="1072"/>
        <w:gridCol w:w="2400"/>
        <w:gridCol w:w="477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2358" w:type="dxa"/>
            <w:gridSpan w:val="3"/>
            <w:vAlign w:val="center"/>
          </w:tcPr>
          <w:p>
            <w:pPr>
              <w:autoSpaceDE w:val="0"/>
              <w:autoSpaceDN w:val="0"/>
              <w:adjustRightInd w:val="0"/>
              <w:snapToGrid w:val="0"/>
              <w:spacing w:line="276" w:lineRule="auto"/>
              <w:jc w:val="center"/>
              <w:rPr>
                <w:rFonts w:ascii="仿宋" w:hAnsi="仿宋" w:eastAsia="仿宋" w:cs="F4"/>
                <w:kern w:val="0"/>
                <w:sz w:val="24"/>
                <w:szCs w:val="24"/>
                <w:u w:val="single"/>
              </w:rPr>
            </w:pPr>
            <w:r>
              <w:rPr>
                <w:rFonts w:hint="eastAsia" w:ascii="仿宋" w:hAnsi="仿宋" w:eastAsia="仿宋" w:cs="F2,Bold"/>
                <w:b/>
                <w:bCs/>
                <w:kern w:val="0"/>
                <w:sz w:val="24"/>
                <w:szCs w:val="24"/>
              </w:rPr>
              <w:t>条款号</w:t>
            </w:r>
          </w:p>
        </w:tc>
        <w:tc>
          <w:tcPr>
            <w:tcW w:w="2400" w:type="dxa"/>
            <w:vAlign w:val="center"/>
          </w:tcPr>
          <w:p>
            <w:pPr>
              <w:autoSpaceDE w:val="0"/>
              <w:autoSpaceDN w:val="0"/>
              <w:adjustRightInd w:val="0"/>
              <w:snapToGrid w:val="0"/>
              <w:spacing w:line="276" w:lineRule="auto"/>
              <w:jc w:val="center"/>
              <w:rPr>
                <w:rFonts w:ascii="仿宋" w:hAnsi="仿宋" w:eastAsia="仿宋" w:cs="F4"/>
                <w:kern w:val="0"/>
                <w:sz w:val="24"/>
                <w:szCs w:val="24"/>
                <w:u w:val="single"/>
              </w:rPr>
            </w:pPr>
            <w:r>
              <w:rPr>
                <w:rFonts w:hint="eastAsia" w:ascii="仿宋" w:hAnsi="仿宋" w:eastAsia="仿宋" w:cs="F2,Bold"/>
                <w:b/>
                <w:bCs/>
                <w:kern w:val="0"/>
                <w:sz w:val="24"/>
                <w:szCs w:val="24"/>
              </w:rPr>
              <w:t>条款内容</w:t>
            </w:r>
          </w:p>
        </w:tc>
        <w:tc>
          <w:tcPr>
            <w:tcW w:w="4774" w:type="dxa"/>
            <w:vAlign w:val="center"/>
          </w:tcPr>
          <w:p>
            <w:pPr>
              <w:autoSpaceDE w:val="0"/>
              <w:autoSpaceDN w:val="0"/>
              <w:adjustRightInd w:val="0"/>
              <w:snapToGrid w:val="0"/>
              <w:spacing w:line="276" w:lineRule="auto"/>
              <w:jc w:val="center"/>
              <w:rPr>
                <w:rFonts w:ascii="仿宋" w:hAnsi="仿宋" w:eastAsia="仿宋" w:cs="F4"/>
                <w:kern w:val="0"/>
                <w:sz w:val="24"/>
                <w:szCs w:val="24"/>
                <w:u w:val="single"/>
              </w:rPr>
            </w:pPr>
            <w:r>
              <w:rPr>
                <w:rFonts w:hint="eastAsia" w:ascii="仿宋" w:hAnsi="仿宋" w:eastAsia="仿宋" w:cs="F2,Bold"/>
                <w:b/>
                <w:bCs/>
                <w:kern w:val="0"/>
                <w:sz w:val="24"/>
                <w:szCs w:val="24"/>
              </w:rPr>
              <w:t>编列内容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2358" w:type="dxa"/>
            <w:gridSpan w:val="3"/>
            <w:vAlign w:val="center"/>
          </w:tcPr>
          <w:p>
            <w:pPr>
              <w:autoSpaceDE w:val="0"/>
              <w:autoSpaceDN w:val="0"/>
              <w:adjustRightInd w:val="0"/>
              <w:snapToGrid w:val="0"/>
              <w:spacing w:line="276" w:lineRule="auto"/>
              <w:jc w:val="center"/>
              <w:rPr>
                <w:rFonts w:ascii="仿宋" w:hAnsi="仿宋" w:eastAsia="仿宋" w:cs="F4"/>
                <w:kern w:val="0"/>
                <w:sz w:val="24"/>
                <w:szCs w:val="24"/>
                <w:u w:val="single"/>
              </w:rPr>
            </w:pPr>
            <w:r>
              <w:rPr>
                <w:rFonts w:ascii="仿宋" w:hAnsi="仿宋" w:eastAsia="仿宋" w:cs="TimesNewRomanPSMT"/>
                <w:kern w:val="0"/>
                <w:sz w:val="24"/>
                <w:szCs w:val="24"/>
              </w:rPr>
              <w:t>2.1</w:t>
            </w:r>
          </w:p>
        </w:tc>
        <w:tc>
          <w:tcPr>
            <w:tcW w:w="2400" w:type="dxa"/>
            <w:vAlign w:val="center"/>
          </w:tcPr>
          <w:p>
            <w:pPr>
              <w:autoSpaceDE w:val="0"/>
              <w:autoSpaceDN w:val="0"/>
              <w:adjustRightInd w:val="0"/>
              <w:snapToGrid w:val="0"/>
              <w:spacing w:line="276" w:lineRule="auto"/>
              <w:jc w:val="center"/>
              <w:rPr>
                <w:rFonts w:ascii="仿宋" w:hAnsi="仿宋" w:eastAsia="仿宋" w:cs="F4"/>
                <w:kern w:val="0"/>
                <w:sz w:val="24"/>
                <w:szCs w:val="24"/>
                <w:u w:val="single"/>
              </w:rPr>
            </w:pPr>
            <w:r>
              <w:rPr>
                <w:rFonts w:hint="eastAsia" w:ascii="仿宋" w:hAnsi="仿宋" w:eastAsia="仿宋" w:cs="F4"/>
                <w:kern w:val="0"/>
                <w:sz w:val="24"/>
                <w:szCs w:val="24"/>
              </w:rPr>
              <w:t>评标委员会</w:t>
            </w:r>
          </w:p>
        </w:tc>
        <w:tc>
          <w:tcPr>
            <w:tcW w:w="4774" w:type="dxa"/>
            <w:vAlign w:val="center"/>
          </w:tcPr>
          <w:p>
            <w:pPr>
              <w:autoSpaceDE w:val="0"/>
              <w:autoSpaceDN w:val="0"/>
              <w:adjustRightInd w:val="0"/>
              <w:snapToGrid w:val="0"/>
              <w:spacing w:line="276" w:lineRule="auto"/>
              <w:jc w:val="center"/>
              <w:rPr>
                <w:rFonts w:ascii="仿宋" w:hAnsi="仿宋" w:eastAsia="仿宋" w:cs="F4"/>
                <w:kern w:val="0"/>
                <w:sz w:val="24"/>
                <w:szCs w:val="24"/>
                <w:u w:val="single"/>
              </w:rPr>
            </w:pPr>
            <w:r>
              <w:rPr>
                <w:rFonts w:hint="eastAsia" w:ascii="仿宋" w:hAnsi="仿宋" w:eastAsia="仿宋" w:cs="F4"/>
                <w:kern w:val="0"/>
                <w:sz w:val="24"/>
                <w:szCs w:val="24"/>
              </w:rPr>
              <w:t>评标委员会组成人数：5人以上（含5人））的单数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2358" w:type="dxa"/>
            <w:gridSpan w:val="3"/>
            <w:vAlign w:val="center"/>
          </w:tcPr>
          <w:p>
            <w:pPr>
              <w:autoSpaceDE w:val="0"/>
              <w:autoSpaceDN w:val="0"/>
              <w:adjustRightInd w:val="0"/>
              <w:snapToGrid w:val="0"/>
              <w:spacing w:line="276" w:lineRule="auto"/>
              <w:jc w:val="center"/>
              <w:rPr>
                <w:rFonts w:ascii="仿宋" w:hAnsi="仿宋" w:eastAsia="仿宋" w:cs="F4"/>
                <w:kern w:val="0"/>
                <w:sz w:val="24"/>
                <w:szCs w:val="24"/>
                <w:u w:val="single"/>
              </w:rPr>
            </w:pPr>
            <w:r>
              <w:rPr>
                <w:rFonts w:hint="eastAsia" w:ascii="仿宋" w:hAnsi="仿宋" w:eastAsia="仿宋" w:cs="F2,Bold"/>
                <w:b/>
                <w:bCs/>
                <w:kern w:val="0"/>
                <w:sz w:val="24"/>
                <w:szCs w:val="24"/>
              </w:rPr>
              <w:t>条款号</w:t>
            </w:r>
          </w:p>
        </w:tc>
        <w:tc>
          <w:tcPr>
            <w:tcW w:w="2400" w:type="dxa"/>
            <w:vAlign w:val="center"/>
          </w:tcPr>
          <w:p>
            <w:pPr>
              <w:autoSpaceDE w:val="0"/>
              <w:autoSpaceDN w:val="0"/>
              <w:adjustRightInd w:val="0"/>
              <w:snapToGrid w:val="0"/>
              <w:spacing w:line="276" w:lineRule="auto"/>
              <w:jc w:val="center"/>
              <w:rPr>
                <w:rFonts w:ascii="仿宋" w:hAnsi="仿宋" w:eastAsia="仿宋" w:cs="F4"/>
                <w:kern w:val="0"/>
                <w:sz w:val="24"/>
                <w:szCs w:val="24"/>
                <w:u w:val="single"/>
              </w:rPr>
            </w:pPr>
            <w:r>
              <w:rPr>
                <w:rFonts w:hint="eastAsia" w:ascii="仿宋" w:hAnsi="仿宋" w:eastAsia="仿宋" w:cs="F2,Bold"/>
                <w:b/>
                <w:bCs/>
                <w:kern w:val="0"/>
                <w:sz w:val="24"/>
                <w:szCs w:val="24"/>
              </w:rPr>
              <w:t>评审因素</w:t>
            </w:r>
          </w:p>
        </w:tc>
        <w:tc>
          <w:tcPr>
            <w:tcW w:w="4774" w:type="dxa"/>
            <w:vAlign w:val="center"/>
          </w:tcPr>
          <w:p>
            <w:pPr>
              <w:autoSpaceDE w:val="0"/>
              <w:autoSpaceDN w:val="0"/>
              <w:adjustRightInd w:val="0"/>
              <w:snapToGrid w:val="0"/>
              <w:spacing w:line="276" w:lineRule="auto"/>
              <w:jc w:val="center"/>
              <w:rPr>
                <w:rFonts w:ascii="仿宋" w:hAnsi="仿宋" w:eastAsia="仿宋" w:cs="F4"/>
                <w:kern w:val="0"/>
                <w:sz w:val="24"/>
                <w:szCs w:val="24"/>
                <w:u w:val="single"/>
              </w:rPr>
            </w:pPr>
            <w:r>
              <w:rPr>
                <w:rFonts w:hint="eastAsia" w:ascii="仿宋" w:hAnsi="仿宋" w:eastAsia="仿宋" w:cs="F2,Bold"/>
                <w:b/>
                <w:bCs/>
                <w:kern w:val="0"/>
                <w:sz w:val="24"/>
                <w:szCs w:val="24"/>
              </w:rPr>
              <w:t>评审标准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286" w:type="dxa"/>
            <w:gridSpan w:val="2"/>
            <w:vMerge w:val="restart"/>
            <w:vAlign w:val="center"/>
          </w:tcPr>
          <w:p>
            <w:pPr>
              <w:autoSpaceDE w:val="0"/>
              <w:autoSpaceDN w:val="0"/>
              <w:adjustRightInd w:val="0"/>
              <w:snapToGrid w:val="0"/>
              <w:spacing w:line="276" w:lineRule="auto"/>
              <w:jc w:val="center"/>
              <w:rPr>
                <w:rFonts w:ascii="仿宋" w:hAnsi="仿宋" w:eastAsia="仿宋" w:cs="F4"/>
                <w:kern w:val="0"/>
                <w:sz w:val="24"/>
                <w:szCs w:val="24"/>
                <w:u w:val="single"/>
              </w:rPr>
            </w:pPr>
            <w:r>
              <w:rPr>
                <w:rFonts w:ascii="仿宋" w:hAnsi="仿宋" w:eastAsia="仿宋" w:cs="TimesNewRomanPSMT"/>
                <w:kern w:val="0"/>
                <w:sz w:val="24"/>
                <w:szCs w:val="24"/>
              </w:rPr>
              <w:t>3.1.1</w:t>
            </w:r>
          </w:p>
        </w:tc>
        <w:tc>
          <w:tcPr>
            <w:tcW w:w="1072" w:type="dxa"/>
            <w:vMerge w:val="restart"/>
            <w:vAlign w:val="center"/>
          </w:tcPr>
          <w:p>
            <w:pPr>
              <w:autoSpaceDE w:val="0"/>
              <w:autoSpaceDN w:val="0"/>
              <w:adjustRightInd w:val="0"/>
              <w:snapToGrid w:val="0"/>
              <w:spacing w:line="276" w:lineRule="auto"/>
              <w:jc w:val="center"/>
              <w:rPr>
                <w:rFonts w:ascii="仿宋" w:hAnsi="仿宋" w:eastAsia="仿宋" w:cs="F4"/>
                <w:kern w:val="0"/>
                <w:sz w:val="24"/>
                <w:szCs w:val="24"/>
              </w:rPr>
            </w:pPr>
            <w:r>
              <w:rPr>
                <w:rFonts w:hint="eastAsia" w:ascii="仿宋" w:hAnsi="仿宋" w:eastAsia="仿宋" w:cs="F4"/>
                <w:kern w:val="0"/>
                <w:sz w:val="24"/>
                <w:szCs w:val="24"/>
              </w:rPr>
              <w:t>形式评</w:t>
            </w:r>
          </w:p>
          <w:p>
            <w:pPr>
              <w:autoSpaceDE w:val="0"/>
              <w:autoSpaceDN w:val="0"/>
              <w:adjustRightInd w:val="0"/>
              <w:snapToGrid w:val="0"/>
              <w:spacing w:line="276" w:lineRule="auto"/>
              <w:jc w:val="center"/>
              <w:rPr>
                <w:rFonts w:ascii="仿宋" w:hAnsi="仿宋" w:eastAsia="仿宋" w:cs="F4"/>
                <w:kern w:val="0"/>
                <w:sz w:val="24"/>
                <w:szCs w:val="24"/>
              </w:rPr>
            </w:pPr>
            <w:r>
              <w:rPr>
                <w:rFonts w:hint="eastAsia" w:ascii="仿宋" w:hAnsi="仿宋" w:eastAsia="仿宋" w:cs="F4"/>
                <w:kern w:val="0"/>
                <w:sz w:val="24"/>
                <w:szCs w:val="24"/>
              </w:rPr>
              <w:t>审标准</w:t>
            </w:r>
          </w:p>
        </w:tc>
        <w:tc>
          <w:tcPr>
            <w:tcW w:w="2400" w:type="dxa"/>
            <w:vAlign w:val="center"/>
          </w:tcPr>
          <w:p>
            <w:pPr>
              <w:autoSpaceDE w:val="0"/>
              <w:autoSpaceDN w:val="0"/>
              <w:adjustRightInd w:val="0"/>
              <w:snapToGrid w:val="0"/>
              <w:spacing w:line="276" w:lineRule="auto"/>
              <w:jc w:val="center"/>
              <w:rPr>
                <w:rFonts w:ascii="仿宋" w:hAnsi="仿宋" w:eastAsia="仿宋" w:cs="F4"/>
                <w:kern w:val="0"/>
                <w:sz w:val="24"/>
                <w:szCs w:val="24"/>
                <w:u w:val="single"/>
              </w:rPr>
            </w:pPr>
            <w:r>
              <w:rPr>
                <w:rFonts w:hint="eastAsia" w:ascii="仿宋" w:hAnsi="仿宋" w:eastAsia="仿宋" w:cs="F4"/>
                <w:kern w:val="0"/>
                <w:sz w:val="24"/>
                <w:szCs w:val="24"/>
              </w:rPr>
              <w:t>投标文件格式</w:t>
            </w:r>
          </w:p>
        </w:tc>
        <w:tc>
          <w:tcPr>
            <w:tcW w:w="4774" w:type="dxa"/>
            <w:vAlign w:val="center"/>
          </w:tcPr>
          <w:p>
            <w:pPr>
              <w:autoSpaceDE w:val="0"/>
              <w:autoSpaceDN w:val="0"/>
              <w:adjustRightInd w:val="0"/>
              <w:snapToGrid w:val="0"/>
              <w:spacing w:line="276" w:lineRule="auto"/>
              <w:jc w:val="center"/>
              <w:rPr>
                <w:rFonts w:ascii="仿宋" w:hAnsi="仿宋" w:eastAsia="仿宋" w:cs="F4"/>
                <w:kern w:val="0"/>
                <w:sz w:val="24"/>
                <w:szCs w:val="24"/>
                <w:u w:val="single"/>
              </w:rPr>
            </w:pPr>
            <w:r>
              <w:rPr>
                <w:rFonts w:hint="eastAsia" w:ascii="仿宋" w:hAnsi="仿宋" w:eastAsia="仿宋" w:cs="F4"/>
                <w:kern w:val="0"/>
                <w:sz w:val="24"/>
                <w:szCs w:val="24"/>
              </w:rPr>
              <w:t>符合第六章</w:t>
            </w:r>
            <w:r>
              <w:rPr>
                <w:rFonts w:hint="eastAsia" w:ascii="仿宋" w:hAnsi="仿宋" w:eastAsia="仿宋" w:cs="TimesNewRomanPSMT"/>
                <w:kern w:val="0"/>
                <w:sz w:val="24"/>
                <w:szCs w:val="24"/>
              </w:rPr>
              <w:t>“</w:t>
            </w:r>
            <w:r>
              <w:rPr>
                <w:rFonts w:hint="eastAsia" w:ascii="仿宋" w:hAnsi="仿宋" w:eastAsia="仿宋" w:cs="F4"/>
                <w:kern w:val="0"/>
                <w:sz w:val="24"/>
                <w:szCs w:val="24"/>
              </w:rPr>
              <w:t>投标文件格式</w:t>
            </w:r>
            <w:r>
              <w:rPr>
                <w:rFonts w:hint="eastAsia" w:ascii="仿宋" w:hAnsi="仿宋" w:eastAsia="仿宋" w:cs="TimesNewRomanPSMT"/>
                <w:kern w:val="0"/>
                <w:sz w:val="24"/>
                <w:szCs w:val="24"/>
              </w:rPr>
              <w:t>”</w:t>
            </w:r>
            <w:r>
              <w:rPr>
                <w:rFonts w:hint="eastAsia" w:ascii="仿宋" w:hAnsi="仿宋" w:eastAsia="仿宋" w:cs="F4"/>
                <w:kern w:val="0"/>
                <w:sz w:val="24"/>
                <w:szCs w:val="24"/>
              </w:rPr>
              <w:t>的要求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286" w:type="dxa"/>
            <w:gridSpan w:val="2"/>
            <w:vMerge w:val="continue"/>
            <w:vAlign w:val="center"/>
          </w:tcPr>
          <w:p>
            <w:pPr>
              <w:autoSpaceDE w:val="0"/>
              <w:autoSpaceDN w:val="0"/>
              <w:adjustRightInd w:val="0"/>
              <w:snapToGrid w:val="0"/>
              <w:spacing w:line="276" w:lineRule="auto"/>
              <w:jc w:val="center"/>
              <w:rPr>
                <w:rFonts w:ascii="仿宋" w:hAnsi="仿宋" w:eastAsia="仿宋" w:cs="F4"/>
                <w:kern w:val="0"/>
                <w:sz w:val="24"/>
                <w:szCs w:val="24"/>
                <w:u w:val="single"/>
              </w:rPr>
            </w:pPr>
          </w:p>
        </w:tc>
        <w:tc>
          <w:tcPr>
            <w:tcW w:w="1072" w:type="dxa"/>
            <w:vMerge w:val="continue"/>
            <w:vAlign w:val="center"/>
          </w:tcPr>
          <w:p>
            <w:pPr>
              <w:autoSpaceDE w:val="0"/>
              <w:autoSpaceDN w:val="0"/>
              <w:adjustRightInd w:val="0"/>
              <w:snapToGrid w:val="0"/>
              <w:spacing w:line="276" w:lineRule="auto"/>
              <w:jc w:val="center"/>
              <w:rPr>
                <w:rFonts w:ascii="仿宋" w:hAnsi="仿宋" w:eastAsia="仿宋" w:cs="F4"/>
                <w:kern w:val="0"/>
                <w:sz w:val="24"/>
                <w:szCs w:val="24"/>
                <w:u w:val="single"/>
              </w:rPr>
            </w:pPr>
          </w:p>
        </w:tc>
        <w:tc>
          <w:tcPr>
            <w:tcW w:w="2400" w:type="dxa"/>
            <w:vAlign w:val="center"/>
          </w:tcPr>
          <w:p>
            <w:pPr>
              <w:autoSpaceDE w:val="0"/>
              <w:autoSpaceDN w:val="0"/>
              <w:adjustRightInd w:val="0"/>
              <w:snapToGrid w:val="0"/>
              <w:spacing w:line="276" w:lineRule="auto"/>
              <w:jc w:val="center"/>
              <w:rPr>
                <w:rFonts w:ascii="仿宋" w:hAnsi="仿宋" w:eastAsia="仿宋" w:cs="F4"/>
                <w:kern w:val="0"/>
                <w:sz w:val="24"/>
                <w:szCs w:val="24"/>
                <w:u w:val="single"/>
              </w:rPr>
            </w:pPr>
            <w:r>
              <w:rPr>
                <w:rFonts w:hint="eastAsia" w:ascii="仿宋" w:hAnsi="仿宋" w:eastAsia="仿宋" w:cs="F4"/>
                <w:kern w:val="0"/>
                <w:sz w:val="24"/>
                <w:szCs w:val="24"/>
              </w:rPr>
              <w:t>投标函签字盖章</w:t>
            </w:r>
          </w:p>
        </w:tc>
        <w:tc>
          <w:tcPr>
            <w:tcW w:w="4774" w:type="dxa"/>
            <w:vAlign w:val="center"/>
          </w:tcPr>
          <w:p>
            <w:pPr>
              <w:autoSpaceDE w:val="0"/>
              <w:autoSpaceDN w:val="0"/>
              <w:adjustRightInd w:val="0"/>
              <w:snapToGrid w:val="0"/>
              <w:spacing w:line="276" w:lineRule="auto"/>
              <w:jc w:val="center"/>
              <w:rPr>
                <w:rFonts w:ascii="仿宋" w:hAnsi="仿宋" w:eastAsia="仿宋" w:cs="F4"/>
                <w:kern w:val="0"/>
                <w:sz w:val="24"/>
                <w:szCs w:val="24"/>
                <w:u w:val="single"/>
              </w:rPr>
            </w:pPr>
            <w:r>
              <w:rPr>
                <w:rFonts w:hint="eastAsia" w:ascii="仿宋" w:hAnsi="仿宋" w:eastAsia="仿宋" w:cs="F4"/>
                <w:kern w:val="0"/>
                <w:sz w:val="24"/>
                <w:szCs w:val="24"/>
              </w:rPr>
              <w:t>有法定代表人或其委托代理人签字并加盖投标单位章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286" w:type="dxa"/>
            <w:gridSpan w:val="2"/>
            <w:vMerge w:val="continue"/>
            <w:vAlign w:val="center"/>
          </w:tcPr>
          <w:p>
            <w:pPr>
              <w:autoSpaceDE w:val="0"/>
              <w:autoSpaceDN w:val="0"/>
              <w:adjustRightInd w:val="0"/>
              <w:snapToGrid w:val="0"/>
              <w:spacing w:line="276" w:lineRule="auto"/>
              <w:jc w:val="center"/>
              <w:rPr>
                <w:rFonts w:ascii="仿宋" w:hAnsi="仿宋" w:eastAsia="仿宋" w:cs="F4"/>
                <w:kern w:val="0"/>
                <w:sz w:val="24"/>
                <w:szCs w:val="24"/>
                <w:u w:val="single"/>
              </w:rPr>
            </w:pPr>
          </w:p>
        </w:tc>
        <w:tc>
          <w:tcPr>
            <w:tcW w:w="1072" w:type="dxa"/>
            <w:vMerge w:val="continue"/>
            <w:vAlign w:val="center"/>
          </w:tcPr>
          <w:p>
            <w:pPr>
              <w:autoSpaceDE w:val="0"/>
              <w:autoSpaceDN w:val="0"/>
              <w:adjustRightInd w:val="0"/>
              <w:snapToGrid w:val="0"/>
              <w:spacing w:line="276" w:lineRule="auto"/>
              <w:jc w:val="center"/>
              <w:rPr>
                <w:rFonts w:ascii="仿宋" w:hAnsi="仿宋" w:eastAsia="仿宋" w:cs="F4"/>
                <w:kern w:val="0"/>
                <w:sz w:val="24"/>
                <w:szCs w:val="24"/>
                <w:u w:val="single"/>
              </w:rPr>
            </w:pPr>
          </w:p>
        </w:tc>
        <w:tc>
          <w:tcPr>
            <w:tcW w:w="2400" w:type="dxa"/>
            <w:vAlign w:val="center"/>
          </w:tcPr>
          <w:p>
            <w:pPr>
              <w:autoSpaceDE w:val="0"/>
              <w:autoSpaceDN w:val="0"/>
              <w:adjustRightInd w:val="0"/>
              <w:snapToGrid w:val="0"/>
              <w:spacing w:line="276" w:lineRule="auto"/>
              <w:jc w:val="center"/>
              <w:rPr>
                <w:rFonts w:ascii="仿宋" w:hAnsi="仿宋" w:eastAsia="仿宋" w:cs="F4"/>
                <w:kern w:val="0"/>
                <w:sz w:val="24"/>
                <w:szCs w:val="24"/>
                <w:u w:val="single"/>
              </w:rPr>
            </w:pPr>
            <w:r>
              <w:rPr>
                <w:rFonts w:hint="eastAsia" w:ascii="仿宋" w:hAnsi="仿宋" w:eastAsia="仿宋" w:cs="F4"/>
                <w:kern w:val="0"/>
                <w:sz w:val="24"/>
                <w:szCs w:val="24"/>
              </w:rPr>
              <w:t>投标文件的编制</w:t>
            </w:r>
          </w:p>
        </w:tc>
        <w:tc>
          <w:tcPr>
            <w:tcW w:w="4774" w:type="dxa"/>
            <w:vAlign w:val="center"/>
          </w:tcPr>
          <w:p>
            <w:pPr>
              <w:autoSpaceDE w:val="0"/>
              <w:autoSpaceDN w:val="0"/>
              <w:adjustRightInd w:val="0"/>
              <w:snapToGrid w:val="0"/>
              <w:spacing w:line="276" w:lineRule="auto"/>
              <w:jc w:val="center"/>
              <w:rPr>
                <w:rFonts w:ascii="仿宋" w:hAnsi="仿宋" w:eastAsia="仿宋" w:cs="F4"/>
                <w:kern w:val="0"/>
                <w:sz w:val="24"/>
                <w:szCs w:val="24"/>
                <w:u w:val="single"/>
              </w:rPr>
            </w:pPr>
            <w:r>
              <w:rPr>
                <w:rFonts w:hint="eastAsia" w:ascii="仿宋" w:hAnsi="仿宋" w:eastAsia="仿宋" w:cs="F4"/>
                <w:kern w:val="0"/>
                <w:sz w:val="24"/>
                <w:szCs w:val="24"/>
              </w:rPr>
              <w:t>符合第二章</w:t>
            </w:r>
            <w:r>
              <w:rPr>
                <w:rFonts w:hint="eastAsia" w:ascii="仿宋" w:hAnsi="仿宋" w:eastAsia="仿宋" w:cs="TimesNewRomanPSMT"/>
                <w:kern w:val="0"/>
                <w:sz w:val="24"/>
                <w:szCs w:val="24"/>
              </w:rPr>
              <w:t>“</w:t>
            </w:r>
            <w:r>
              <w:rPr>
                <w:rFonts w:hint="eastAsia" w:ascii="仿宋" w:hAnsi="仿宋" w:eastAsia="仿宋" w:cs="F4"/>
                <w:kern w:val="0"/>
                <w:sz w:val="24"/>
                <w:szCs w:val="24"/>
              </w:rPr>
              <w:t>投标人须知</w:t>
            </w:r>
            <w:r>
              <w:rPr>
                <w:rFonts w:hint="eastAsia" w:ascii="仿宋" w:hAnsi="仿宋" w:eastAsia="仿宋" w:cs="TimesNewRomanPSMT"/>
                <w:kern w:val="0"/>
                <w:sz w:val="24"/>
                <w:szCs w:val="24"/>
              </w:rPr>
              <w:t>”</w:t>
            </w:r>
            <w:r>
              <w:rPr>
                <w:rFonts w:hint="eastAsia" w:ascii="仿宋" w:hAnsi="仿宋" w:eastAsia="仿宋" w:cs="F4"/>
                <w:kern w:val="0"/>
                <w:sz w:val="24"/>
                <w:szCs w:val="24"/>
              </w:rPr>
              <w:t>第</w:t>
            </w:r>
            <w:r>
              <w:rPr>
                <w:rFonts w:ascii="仿宋" w:hAnsi="仿宋" w:eastAsia="仿宋" w:cs="TimesNewRomanPSMT"/>
                <w:kern w:val="0"/>
                <w:sz w:val="24"/>
                <w:szCs w:val="24"/>
              </w:rPr>
              <w:t xml:space="preserve">3.6 </w:t>
            </w:r>
            <w:r>
              <w:rPr>
                <w:rFonts w:hint="eastAsia" w:ascii="仿宋" w:hAnsi="仿宋" w:eastAsia="仿宋" w:cs="F4"/>
                <w:kern w:val="0"/>
                <w:sz w:val="24"/>
                <w:szCs w:val="24"/>
              </w:rPr>
              <w:t>项规定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286" w:type="dxa"/>
            <w:gridSpan w:val="2"/>
            <w:vMerge w:val="continue"/>
            <w:vAlign w:val="center"/>
          </w:tcPr>
          <w:p>
            <w:pPr>
              <w:autoSpaceDE w:val="0"/>
              <w:autoSpaceDN w:val="0"/>
              <w:adjustRightInd w:val="0"/>
              <w:snapToGrid w:val="0"/>
              <w:spacing w:line="276" w:lineRule="auto"/>
              <w:jc w:val="center"/>
              <w:rPr>
                <w:rFonts w:ascii="仿宋" w:hAnsi="仿宋" w:eastAsia="仿宋" w:cs="F4"/>
                <w:kern w:val="0"/>
                <w:sz w:val="24"/>
                <w:szCs w:val="24"/>
                <w:u w:val="single"/>
              </w:rPr>
            </w:pPr>
          </w:p>
        </w:tc>
        <w:tc>
          <w:tcPr>
            <w:tcW w:w="1072" w:type="dxa"/>
            <w:vMerge w:val="continue"/>
            <w:vAlign w:val="center"/>
          </w:tcPr>
          <w:p>
            <w:pPr>
              <w:autoSpaceDE w:val="0"/>
              <w:autoSpaceDN w:val="0"/>
              <w:adjustRightInd w:val="0"/>
              <w:snapToGrid w:val="0"/>
              <w:spacing w:line="276" w:lineRule="auto"/>
              <w:jc w:val="center"/>
              <w:rPr>
                <w:rFonts w:ascii="仿宋" w:hAnsi="仿宋" w:eastAsia="仿宋" w:cs="F4"/>
                <w:kern w:val="0"/>
                <w:sz w:val="24"/>
                <w:szCs w:val="24"/>
                <w:u w:val="single"/>
              </w:rPr>
            </w:pPr>
          </w:p>
        </w:tc>
        <w:tc>
          <w:tcPr>
            <w:tcW w:w="2400" w:type="dxa"/>
            <w:vAlign w:val="center"/>
          </w:tcPr>
          <w:p>
            <w:pPr>
              <w:autoSpaceDE w:val="0"/>
              <w:autoSpaceDN w:val="0"/>
              <w:adjustRightInd w:val="0"/>
              <w:snapToGrid w:val="0"/>
              <w:spacing w:line="276" w:lineRule="auto"/>
              <w:jc w:val="center"/>
              <w:rPr>
                <w:rFonts w:ascii="仿宋" w:hAnsi="仿宋" w:eastAsia="仿宋" w:cs="F4"/>
                <w:kern w:val="0"/>
                <w:sz w:val="24"/>
                <w:szCs w:val="24"/>
                <w:u w:val="single"/>
              </w:rPr>
            </w:pPr>
            <w:r>
              <w:rPr>
                <w:rFonts w:hint="eastAsia" w:ascii="仿宋" w:hAnsi="仿宋" w:eastAsia="仿宋" w:cs="F4"/>
                <w:kern w:val="0"/>
                <w:sz w:val="24"/>
                <w:szCs w:val="24"/>
              </w:rPr>
              <w:t>投标人各种证明资料是否齐全</w:t>
            </w:r>
          </w:p>
        </w:tc>
        <w:tc>
          <w:tcPr>
            <w:tcW w:w="4774" w:type="dxa"/>
            <w:vAlign w:val="center"/>
          </w:tcPr>
          <w:p>
            <w:pPr>
              <w:autoSpaceDE w:val="0"/>
              <w:autoSpaceDN w:val="0"/>
              <w:adjustRightInd w:val="0"/>
              <w:snapToGrid w:val="0"/>
              <w:spacing w:line="276" w:lineRule="auto"/>
              <w:jc w:val="center"/>
              <w:rPr>
                <w:rFonts w:ascii="仿宋" w:hAnsi="仿宋" w:eastAsia="仿宋" w:cs="F4"/>
                <w:kern w:val="0"/>
                <w:sz w:val="24"/>
                <w:szCs w:val="24"/>
                <w:u w:val="single"/>
              </w:rPr>
            </w:pPr>
            <w:r>
              <w:rPr>
                <w:rFonts w:hint="eastAsia" w:ascii="仿宋" w:hAnsi="仿宋" w:eastAsia="仿宋" w:cs="F4"/>
                <w:kern w:val="0"/>
                <w:sz w:val="24"/>
                <w:szCs w:val="24"/>
              </w:rPr>
              <w:t>投标人营业执照、税务登记证、组织结构代码证、基本户开户许可证须齐全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286" w:type="dxa"/>
            <w:gridSpan w:val="2"/>
            <w:vMerge w:val="continue"/>
            <w:vAlign w:val="center"/>
          </w:tcPr>
          <w:p>
            <w:pPr>
              <w:autoSpaceDE w:val="0"/>
              <w:autoSpaceDN w:val="0"/>
              <w:adjustRightInd w:val="0"/>
              <w:snapToGrid w:val="0"/>
              <w:spacing w:line="276" w:lineRule="auto"/>
              <w:jc w:val="center"/>
              <w:rPr>
                <w:rFonts w:ascii="仿宋" w:hAnsi="仿宋" w:eastAsia="仿宋" w:cs="F4"/>
                <w:kern w:val="0"/>
                <w:sz w:val="24"/>
                <w:szCs w:val="24"/>
                <w:u w:val="single"/>
              </w:rPr>
            </w:pPr>
          </w:p>
        </w:tc>
        <w:tc>
          <w:tcPr>
            <w:tcW w:w="1072" w:type="dxa"/>
            <w:vMerge w:val="continue"/>
            <w:vAlign w:val="center"/>
          </w:tcPr>
          <w:p>
            <w:pPr>
              <w:autoSpaceDE w:val="0"/>
              <w:autoSpaceDN w:val="0"/>
              <w:adjustRightInd w:val="0"/>
              <w:snapToGrid w:val="0"/>
              <w:spacing w:line="276" w:lineRule="auto"/>
              <w:jc w:val="center"/>
              <w:rPr>
                <w:rFonts w:ascii="仿宋" w:hAnsi="仿宋" w:eastAsia="仿宋" w:cs="F4"/>
                <w:kern w:val="0"/>
                <w:sz w:val="24"/>
                <w:szCs w:val="24"/>
                <w:u w:val="single"/>
              </w:rPr>
            </w:pPr>
          </w:p>
        </w:tc>
        <w:tc>
          <w:tcPr>
            <w:tcW w:w="2400" w:type="dxa"/>
            <w:vAlign w:val="center"/>
          </w:tcPr>
          <w:p>
            <w:pPr>
              <w:autoSpaceDE w:val="0"/>
              <w:autoSpaceDN w:val="0"/>
              <w:adjustRightInd w:val="0"/>
              <w:snapToGrid w:val="0"/>
              <w:spacing w:line="276" w:lineRule="auto"/>
              <w:jc w:val="center"/>
              <w:rPr>
                <w:rFonts w:ascii="仿宋" w:hAnsi="仿宋" w:eastAsia="仿宋" w:cs="F4"/>
                <w:kern w:val="0"/>
                <w:sz w:val="24"/>
                <w:szCs w:val="24"/>
                <w:u w:val="single"/>
              </w:rPr>
            </w:pPr>
            <w:r>
              <w:rPr>
                <w:rFonts w:hint="eastAsia" w:ascii="仿宋" w:hAnsi="仿宋" w:eastAsia="仿宋" w:cs="F4"/>
                <w:kern w:val="0"/>
                <w:sz w:val="24"/>
                <w:szCs w:val="24"/>
              </w:rPr>
              <w:t>投标文件标记</w:t>
            </w:r>
          </w:p>
        </w:tc>
        <w:tc>
          <w:tcPr>
            <w:tcW w:w="4774" w:type="dxa"/>
            <w:vAlign w:val="center"/>
          </w:tcPr>
          <w:p>
            <w:pPr>
              <w:autoSpaceDE w:val="0"/>
              <w:autoSpaceDN w:val="0"/>
              <w:adjustRightInd w:val="0"/>
              <w:snapToGrid w:val="0"/>
              <w:spacing w:line="276" w:lineRule="auto"/>
              <w:jc w:val="center"/>
              <w:rPr>
                <w:rFonts w:ascii="仿宋" w:hAnsi="仿宋" w:eastAsia="仿宋" w:cs="F4"/>
                <w:kern w:val="0"/>
                <w:sz w:val="24"/>
                <w:szCs w:val="24"/>
                <w:u w:val="single"/>
              </w:rPr>
            </w:pPr>
            <w:r>
              <w:rPr>
                <w:rFonts w:hint="eastAsia" w:ascii="仿宋" w:hAnsi="仿宋" w:eastAsia="仿宋" w:cs="F4"/>
                <w:kern w:val="0"/>
                <w:sz w:val="24"/>
                <w:szCs w:val="24"/>
              </w:rPr>
              <w:t>符合第二章</w:t>
            </w:r>
            <w:r>
              <w:rPr>
                <w:rFonts w:hint="eastAsia" w:ascii="仿宋" w:hAnsi="仿宋" w:eastAsia="仿宋" w:cs="TimesNewRomanPSMT"/>
                <w:kern w:val="0"/>
                <w:sz w:val="24"/>
                <w:szCs w:val="24"/>
              </w:rPr>
              <w:t>“</w:t>
            </w:r>
            <w:r>
              <w:rPr>
                <w:rFonts w:hint="eastAsia" w:ascii="仿宋" w:hAnsi="仿宋" w:eastAsia="仿宋" w:cs="F4"/>
                <w:kern w:val="0"/>
                <w:sz w:val="24"/>
                <w:szCs w:val="24"/>
              </w:rPr>
              <w:t>投标人须知</w:t>
            </w:r>
            <w:r>
              <w:rPr>
                <w:rFonts w:hint="eastAsia" w:ascii="仿宋" w:hAnsi="仿宋" w:eastAsia="仿宋" w:cs="TimesNewRomanPSMT"/>
                <w:kern w:val="0"/>
                <w:sz w:val="24"/>
                <w:szCs w:val="24"/>
              </w:rPr>
              <w:t>”</w:t>
            </w:r>
            <w:r>
              <w:rPr>
                <w:rFonts w:hint="eastAsia" w:ascii="仿宋" w:hAnsi="仿宋" w:eastAsia="仿宋" w:cs="F4"/>
                <w:kern w:val="0"/>
                <w:sz w:val="24"/>
                <w:szCs w:val="24"/>
              </w:rPr>
              <w:t>第</w:t>
            </w:r>
            <w:r>
              <w:rPr>
                <w:rFonts w:ascii="仿宋" w:hAnsi="仿宋" w:eastAsia="仿宋" w:cs="TimesNewRomanPSMT"/>
                <w:kern w:val="0"/>
                <w:sz w:val="24"/>
                <w:szCs w:val="24"/>
              </w:rPr>
              <w:t xml:space="preserve">4.1 </w:t>
            </w:r>
            <w:r>
              <w:rPr>
                <w:rFonts w:hint="eastAsia" w:ascii="仿宋" w:hAnsi="仿宋" w:eastAsia="仿宋" w:cs="F4"/>
                <w:kern w:val="0"/>
                <w:sz w:val="24"/>
                <w:szCs w:val="24"/>
              </w:rPr>
              <w:t>款规定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286" w:type="dxa"/>
            <w:gridSpan w:val="2"/>
            <w:vMerge w:val="continue"/>
            <w:vAlign w:val="center"/>
          </w:tcPr>
          <w:p>
            <w:pPr>
              <w:autoSpaceDE w:val="0"/>
              <w:autoSpaceDN w:val="0"/>
              <w:adjustRightInd w:val="0"/>
              <w:snapToGrid w:val="0"/>
              <w:spacing w:line="276" w:lineRule="auto"/>
              <w:jc w:val="center"/>
              <w:rPr>
                <w:rFonts w:ascii="仿宋" w:hAnsi="仿宋" w:eastAsia="仿宋" w:cs="F4"/>
                <w:kern w:val="0"/>
                <w:sz w:val="24"/>
                <w:szCs w:val="24"/>
                <w:u w:val="single"/>
              </w:rPr>
            </w:pPr>
          </w:p>
        </w:tc>
        <w:tc>
          <w:tcPr>
            <w:tcW w:w="1072" w:type="dxa"/>
            <w:vMerge w:val="continue"/>
            <w:vAlign w:val="center"/>
          </w:tcPr>
          <w:p>
            <w:pPr>
              <w:autoSpaceDE w:val="0"/>
              <w:autoSpaceDN w:val="0"/>
              <w:adjustRightInd w:val="0"/>
              <w:snapToGrid w:val="0"/>
              <w:spacing w:line="276" w:lineRule="auto"/>
              <w:jc w:val="center"/>
              <w:rPr>
                <w:rFonts w:ascii="仿宋" w:hAnsi="仿宋" w:eastAsia="仿宋" w:cs="F4"/>
                <w:kern w:val="0"/>
                <w:sz w:val="24"/>
                <w:szCs w:val="24"/>
                <w:u w:val="single"/>
              </w:rPr>
            </w:pPr>
          </w:p>
        </w:tc>
        <w:tc>
          <w:tcPr>
            <w:tcW w:w="2400" w:type="dxa"/>
            <w:vAlign w:val="center"/>
          </w:tcPr>
          <w:p>
            <w:pPr>
              <w:autoSpaceDE w:val="0"/>
              <w:autoSpaceDN w:val="0"/>
              <w:adjustRightInd w:val="0"/>
              <w:snapToGrid w:val="0"/>
              <w:spacing w:line="276" w:lineRule="auto"/>
              <w:jc w:val="center"/>
              <w:rPr>
                <w:rFonts w:ascii="仿宋" w:hAnsi="仿宋" w:eastAsia="仿宋" w:cs="F4"/>
                <w:kern w:val="0"/>
                <w:sz w:val="24"/>
                <w:szCs w:val="24"/>
              </w:rPr>
            </w:pPr>
            <w:r>
              <w:rPr>
                <w:rFonts w:hint="eastAsia" w:ascii="仿宋" w:hAnsi="仿宋" w:eastAsia="仿宋" w:cs="F4"/>
                <w:kern w:val="0"/>
                <w:sz w:val="24"/>
                <w:szCs w:val="24"/>
              </w:rPr>
              <w:t>报价唯一</w:t>
            </w:r>
          </w:p>
        </w:tc>
        <w:tc>
          <w:tcPr>
            <w:tcW w:w="4774" w:type="dxa"/>
            <w:vAlign w:val="center"/>
          </w:tcPr>
          <w:p>
            <w:pPr>
              <w:autoSpaceDE w:val="0"/>
              <w:autoSpaceDN w:val="0"/>
              <w:adjustRightInd w:val="0"/>
              <w:snapToGrid w:val="0"/>
              <w:spacing w:line="276" w:lineRule="auto"/>
              <w:jc w:val="center"/>
              <w:rPr>
                <w:rFonts w:ascii="仿宋" w:hAnsi="仿宋" w:eastAsia="仿宋" w:cs="F4"/>
                <w:kern w:val="0"/>
                <w:sz w:val="24"/>
                <w:szCs w:val="24"/>
              </w:rPr>
            </w:pPr>
            <w:r>
              <w:rPr>
                <w:rFonts w:hint="eastAsia" w:ascii="仿宋" w:hAnsi="仿宋" w:eastAsia="仿宋" w:cs="F4"/>
                <w:kern w:val="0"/>
                <w:sz w:val="24"/>
                <w:szCs w:val="24"/>
              </w:rPr>
              <w:t>只能有一个有效报价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286" w:type="dxa"/>
            <w:gridSpan w:val="2"/>
            <w:vMerge w:val="continue"/>
            <w:vAlign w:val="center"/>
          </w:tcPr>
          <w:p>
            <w:pPr>
              <w:autoSpaceDE w:val="0"/>
              <w:autoSpaceDN w:val="0"/>
              <w:adjustRightInd w:val="0"/>
              <w:snapToGrid w:val="0"/>
              <w:spacing w:line="276" w:lineRule="auto"/>
              <w:jc w:val="center"/>
              <w:rPr>
                <w:rFonts w:ascii="仿宋" w:hAnsi="仿宋" w:eastAsia="仿宋" w:cs="F4"/>
                <w:kern w:val="0"/>
                <w:sz w:val="24"/>
                <w:szCs w:val="24"/>
                <w:u w:val="single"/>
              </w:rPr>
            </w:pPr>
          </w:p>
        </w:tc>
        <w:tc>
          <w:tcPr>
            <w:tcW w:w="1072" w:type="dxa"/>
            <w:vMerge w:val="continue"/>
            <w:vAlign w:val="center"/>
          </w:tcPr>
          <w:p>
            <w:pPr>
              <w:autoSpaceDE w:val="0"/>
              <w:autoSpaceDN w:val="0"/>
              <w:adjustRightInd w:val="0"/>
              <w:snapToGrid w:val="0"/>
              <w:spacing w:line="276" w:lineRule="auto"/>
              <w:jc w:val="center"/>
              <w:rPr>
                <w:rFonts w:ascii="仿宋" w:hAnsi="仿宋" w:eastAsia="仿宋" w:cs="F4"/>
                <w:kern w:val="0"/>
                <w:sz w:val="24"/>
                <w:szCs w:val="24"/>
                <w:u w:val="single"/>
              </w:rPr>
            </w:pPr>
          </w:p>
        </w:tc>
        <w:tc>
          <w:tcPr>
            <w:tcW w:w="2400" w:type="dxa"/>
            <w:vAlign w:val="center"/>
          </w:tcPr>
          <w:p>
            <w:pPr>
              <w:autoSpaceDE w:val="0"/>
              <w:autoSpaceDN w:val="0"/>
              <w:adjustRightInd w:val="0"/>
              <w:snapToGrid w:val="0"/>
              <w:spacing w:line="276" w:lineRule="auto"/>
              <w:jc w:val="center"/>
              <w:rPr>
                <w:rFonts w:ascii="仿宋" w:hAnsi="仿宋" w:eastAsia="仿宋" w:cs="F4"/>
                <w:kern w:val="0"/>
                <w:sz w:val="24"/>
                <w:szCs w:val="24"/>
              </w:rPr>
            </w:pPr>
            <w:r>
              <w:rPr>
                <w:rFonts w:ascii="仿宋" w:hAnsi="仿宋" w:eastAsia="仿宋" w:cs="F4"/>
                <w:kern w:val="0"/>
                <w:sz w:val="24"/>
                <w:szCs w:val="24"/>
              </w:rPr>
              <w:t>…</w:t>
            </w:r>
            <w:r>
              <w:rPr>
                <w:rFonts w:hint="eastAsia" w:ascii="仿宋" w:hAnsi="仿宋" w:eastAsia="仿宋" w:cs="F4"/>
                <w:kern w:val="0"/>
                <w:sz w:val="24"/>
                <w:szCs w:val="24"/>
              </w:rPr>
              <w:t>..</w:t>
            </w:r>
          </w:p>
        </w:tc>
        <w:tc>
          <w:tcPr>
            <w:tcW w:w="4774" w:type="dxa"/>
            <w:vAlign w:val="center"/>
          </w:tcPr>
          <w:p>
            <w:pPr>
              <w:autoSpaceDE w:val="0"/>
              <w:autoSpaceDN w:val="0"/>
              <w:adjustRightInd w:val="0"/>
              <w:snapToGrid w:val="0"/>
              <w:spacing w:line="276" w:lineRule="auto"/>
              <w:jc w:val="center"/>
              <w:rPr>
                <w:rFonts w:ascii="仿宋" w:hAnsi="仿宋" w:eastAsia="仿宋" w:cs="F4"/>
                <w:kern w:val="0"/>
                <w:sz w:val="24"/>
                <w:szCs w:val="24"/>
              </w:rPr>
            </w:pPr>
            <w:r>
              <w:rPr>
                <w:rFonts w:ascii="仿宋" w:hAnsi="仿宋" w:eastAsia="仿宋" w:cs="F4"/>
                <w:kern w:val="0"/>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286" w:type="dxa"/>
            <w:gridSpan w:val="2"/>
            <w:vMerge w:val="restart"/>
            <w:vAlign w:val="center"/>
          </w:tcPr>
          <w:p>
            <w:pPr>
              <w:autoSpaceDE w:val="0"/>
              <w:autoSpaceDN w:val="0"/>
              <w:adjustRightInd w:val="0"/>
              <w:snapToGrid w:val="0"/>
              <w:spacing w:line="276" w:lineRule="auto"/>
              <w:jc w:val="center"/>
              <w:rPr>
                <w:rFonts w:ascii="仿宋" w:hAnsi="仿宋" w:eastAsia="仿宋" w:cs="F4"/>
                <w:kern w:val="0"/>
                <w:sz w:val="24"/>
                <w:szCs w:val="24"/>
                <w:u w:val="single"/>
              </w:rPr>
            </w:pPr>
            <w:r>
              <w:rPr>
                <w:rFonts w:ascii="仿宋" w:hAnsi="仿宋" w:eastAsia="仿宋" w:cs="TimesNewRomanPSMT"/>
                <w:kern w:val="0"/>
                <w:sz w:val="24"/>
                <w:szCs w:val="24"/>
              </w:rPr>
              <w:t>3.1.2</w:t>
            </w:r>
          </w:p>
        </w:tc>
        <w:tc>
          <w:tcPr>
            <w:tcW w:w="1072" w:type="dxa"/>
            <w:vMerge w:val="restart"/>
            <w:vAlign w:val="center"/>
          </w:tcPr>
          <w:p>
            <w:pPr>
              <w:autoSpaceDE w:val="0"/>
              <w:autoSpaceDN w:val="0"/>
              <w:adjustRightInd w:val="0"/>
              <w:snapToGrid w:val="0"/>
              <w:spacing w:line="276" w:lineRule="auto"/>
              <w:jc w:val="center"/>
              <w:rPr>
                <w:rFonts w:ascii="仿宋" w:hAnsi="仿宋" w:eastAsia="仿宋" w:cs="F4"/>
                <w:kern w:val="0"/>
                <w:sz w:val="24"/>
                <w:szCs w:val="24"/>
              </w:rPr>
            </w:pPr>
            <w:r>
              <w:rPr>
                <w:rFonts w:hint="eastAsia" w:ascii="仿宋" w:hAnsi="仿宋" w:eastAsia="仿宋" w:cs="F4"/>
                <w:kern w:val="0"/>
                <w:sz w:val="24"/>
                <w:szCs w:val="24"/>
              </w:rPr>
              <w:t>资格</w:t>
            </w:r>
          </w:p>
          <w:p>
            <w:pPr>
              <w:autoSpaceDE w:val="0"/>
              <w:autoSpaceDN w:val="0"/>
              <w:adjustRightInd w:val="0"/>
              <w:snapToGrid w:val="0"/>
              <w:spacing w:line="276" w:lineRule="auto"/>
              <w:jc w:val="center"/>
              <w:rPr>
                <w:rFonts w:ascii="仿宋" w:hAnsi="仿宋" w:eastAsia="仿宋" w:cs="F4"/>
                <w:kern w:val="0"/>
                <w:sz w:val="24"/>
                <w:szCs w:val="24"/>
              </w:rPr>
            </w:pPr>
            <w:r>
              <w:rPr>
                <w:rFonts w:hint="eastAsia" w:ascii="仿宋" w:hAnsi="仿宋" w:eastAsia="仿宋" w:cs="F4"/>
                <w:kern w:val="0"/>
                <w:sz w:val="24"/>
                <w:szCs w:val="24"/>
              </w:rPr>
              <w:t>评审</w:t>
            </w:r>
          </w:p>
          <w:p>
            <w:pPr>
              <w:autoSpaceDE w:val="0"/>
              <w:autoSpaceDN w:val="0"/>
              <w:adjustRightInd w:val="0"/>
              <w:snapToGrid w:val="0"/>
              <w:spacing w:line="276" w:lineRule="auto"/>
              <w:jc w:val="center"/>
              <w:rPr>
                <w:rFonts w:ascii="仿宋" w:hAnsi="仿宋" w:eastAsia="仿宋" w:cs="F4"/>
                <w:kern w:val="0"/>
                <w:sz w:val="24"/>
                <w:szCs w:val="24"/>
                <w:u w:val="single"/>
              </w:rPr>
            </w:pPr>
            <w:r>
              <w:rPr>
                <w:rFonts w:hint="eastAsia" w:ascii="仿宋" w:hAnsi="仿宋" w:eastAsia="仿宋" w:cs="F4"/>
                <w:kern w:val="0"/>
                <w:sz w:val="24"/>
                <w:szCs w:val="24"/>
              </w:rPr>
              <w:t>标准</w:t>
            </w:r>
          </w:p>
        </w:tc>
        <w:tc>
          <w:tcPr>
            <w:tcW w:w="2400" w:type="dxa"/>
            <w:vAlign w:val="center"/>
          </w:tcPr>
          <w:p>
            <w:pPr>
              <w:autoSpaceDE w:val="0"/>
              <w:autoSpaceDN w:val="0"/>
              <w:adjustRightInd w:val="0"/>
              <w:snapToGrid w:val="0"/>
              <w:spacing w:line="276" w:lineRule="auto"/>
              <w:jc w:val="center"/>
              <w:rPr>
                <w:rFonts w:ascii="仿宋" w:hAnsi="仿宋" w:eastAsia="仿宋" w:cs="F4"/>
                <w:kern w:val="0"/>
                <w:sz w:val="24"/>
                <w:szCs w:val="24"/>
              </w:rPr>
            </w:pPr>
            <w:r>
              <w:rPr>
                <w:rFonts w:hint="eastAsia" w:ascii="仿宋" w:hAnsi="仿宋" w:eastAsia="仿宋" w:cs="F4"/>
                <w:kern w:val="0"/>
                <w:sz w:val="24"/>
                <w:szCs w:val="24"/>
              </w:rPr>
              <w:t>营业范围</w:t>
            </w:r>
          </w:p>
        </w:tc>
        <w:tc>
          <w:tcPr>
            <w:tcW w:w="4774" w:type="dxa"/>
            <w:vAlign w:val="center"/>
          </w:tcPr>
          <w:p>
            <w:pPr>
              <w:autoSpaceDE w:val="0"/>
              <w:autoSpaceDN w:val="0"/>
              <w:adjustRightInd w:val="0"/>
              <w:snapToGrid w:val="0"/>
              <w:spacing w:line="276" w:lineRule="auto"/>
              <w:jc w:val="center"/>
              <w:rPr>
                <w:rFonts w:ascii="仿宋" w:hAnsi="仿宋" w:eastAsia="仿宋" w:cs="F4"/>
                <w:kern w:val="0"/>
                <w:sz w:val="24"/>
                <w:szCs w:val="24"/>
              </w:rPr>
            </w:pPr>
            <w:r>
              <w:rPr>
                <w:rFonts w:hint="eastAsia" w:ascii="仿宋" w:hAnsi="仿宋" w:eastAsia="仿宋" w:cs="F4"/>
                <w:kern w:val="0"/>
                <w:sz w:val="24"/>
                <w:szCs w:val="24"/>
              </w:rPr>
              <w:t>符合第二章</w:t>
            </w:r>
            <w:r>
              <w:rPr>
                <w:rFonts w:hint="eastAsia" w:ascii="仿宋" w:hAnsi="仿宋" w:eastAsia="仿宋" w:cs="TimesNewRomanPSMT"/>
                <w:kern w:val="0"/>
                <w:sz w:val="24"/>
                <w:szCs w:val="24"/>
              </w:rPr>
              <w:t>“</w:t>
            </w:r>
            <w:r>
              <w:rPr>
                <w:rFonts w:hint="eastAsia" w:ascii="仿宋" w:hAnsi="仿宋" w:eastAsia="仿宋" w:cs="F4"/>
                <w:kern w:val="0"/>
                <w:sz w:val="24"/>
                <w:szCs w:val="24"/>
              </w:rPr>
              <w:t>投标人须知</w:t>
            </w:r>
            <w:r>
              <w:rPr>
                <w:rFonts w:hint="eastAsia" w:ascii="仿宋" w:hAnsi="仿宋" w:eastAsia="仿宋" w:cs="TimesNewRomanPSMT"/>
                <w:kern w:val="0"/>
                <w:sz w:val="24"/>
                <w:szCs w:val="24"/>
              </w:rPr>
              <w:t>”</w:t>
            </w:r>
            <w:r>
              <w:rPr>
                <w:rFonts w:hint="eastAsia" w:ascii="仿宋" w:hAnsi="仿宋" w:eastAsia="仿宋" w:cs="F4"/>
                <w:kern w:val="0"/>
                <w:sz w:val="24"/>
                <w:szCs w:val="24"/>
              </w:rPr>
              <w:t>第</w:t>
            </w:r>
            <w:r>
              <w:rPr>
                <w:rFonts w:ascii="仿宋" w:hAnsi="仿宋" w:eastAsia="仿宋" w:cs="TimesNewRomanPSMT"/>
                <w:kern w:val="0"/>
                <w:sz w:val="24"/>
                <w:szCs w:val="24"/>
              </w:rPr>
              <w:t xml:space="preserve">1.4.1 </w:t>
            </w:r>
            <w:r>
              <w:rPr>
                <w:rFonts w:hint="eastAsia" w:ascii="仿宋" w:hAnsi="仿宋" w:eastAsia="仿宋" w:cs="F4"/>
                <w:kern w:val="0"/>
                <w:sz w:val="24"/>
                <w:szCs w:val="24"/>
              </w:rPr>
              <w:t>项规定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286" w:type="dxa"/>
            <w:gridSpan w:val="2"/>
            <w:vMerge w:val="continue"/>
            <w:vAlign w:val="center"/>
          </w:tcPr>
          <w:p>
            <w:pPr>
              <w:autoSpaceDE w:val="0"/>
              <w:autoSpaceDN w:val="0"/>
              <w:adjustRightInd w:val="0"/>
              <w:snapToGrid w:val="0"/>
              <w:spacing w:line="276" w:lineRule="auto"/>
              <w:jc w:val="center"/>
              <w:rPr>
                <w:rFonts w:ascii="仿宋" w:hAnsi="仿宋" w:eastAsia="仿宋" w:cs="TimesNewRomanPSMT"/>
                <w:kern w:val="0"/>
                <w:sz w:val="24"/>
                <w:szCs w:val="24"/>
              </w:rPr>
            </w:pPr>
          </w:p>
        </w:tc>
        <w:tc>
          <w:tcPr>
            <w:tcW w:w="1072" w:type="dxa"/>
            <w:vMerge w:val="continue"/>
            <w:vAlign w:val="center"/>
          </w:tcPr>
          <w:p>
            <w:pPr>
              <w:autoSpaceDE w:val="0"/>
              <w:autoSpaceDN w:val="0"/>
              <w:adjustRightInd w:val="0"/>
              <w:snapToGrid w:val="0"/>
              <w:spacing w:line="276" w:lineRule="auto"/>
              <w:jc w:val="center"/>
              <w:rPr>
                <w:rFonts w:ascii="仿宋" w:hAnsi="仿宋" w:eastAsia="仿宋" w:cs="F4"/>
                <w:kern w:val="0"/>
                <w:sz w:val="24"/>
                <w:szCs w:val="24"/>
              </w:rPr>
            </w:pPr>
          </w:p>
        </w:tc>
        <w:tc>
          <w:tcPr>
            <w:tcW w:w="2400" w:type="dxa"/>
            <w:vAlign w:val="center"/>
          </w:tcPr>
          <w:p>
            <w:pPr>
              <w:autoSpaceDE w:val="0"/>
              <w:autoSpaceDN w:val="0"/>
              <w:adjustRightInd w:val="0"/>
              <w:snapToGrid w:val="0"/>
              <w:spacing w:line="276" w:lineRule="auto"/>
              <w:jc w:val="center"/>
              <w:rPr>
                <w:rFonts w:ascii="仿宋" w:hAnsi="仿宋" w:eastAsia="仿宋" w:cs="F4"/>
                <w:kern w:val="0"/>
                <w:sz w:val="24"/>
                <w:szCs w:val="24"/>
              </w:rPr>
            </w:pPr>
            <w:r>
              <w:rPr>
                <w:rFonts w:hint="eastAsia" w:ascii="仿宋" w:hAnsi="仿宋" w:eastAsia="仿宋" w:cs="F4"/>
                <w:kern w:val="0"/>
                <w:sz w:val="24"/>
                <w:szCs w:val="24"/>
              </w:rPr>
              <w:t>生产能力</w:t>
            </w:r>
          </w:p>
        </w:tc>
        <w:tc>
          <w:tcPr>
            <w:tcW w:w="4774" w:type="dxa"/>
            <w:vAlign w:val="center"/>
          </w:tcPr>
          <w:p>
            <w:pPr>
              <w:autoSpaceDE w:val="0"/>
              <w:autoSpaceDN w:val="0"/>
              <w:adjustRightInd w:val="0"/>
              <w:snapToGrid w:val="0"/>
              <w:spacing w:line="276" w:lineRule="auto"/>
              <w:jc w:val="center"/>
              <w:rPr>
                <w:rFonts w:ascii="仿宋" w:hAnsi="仿宋" w:eastAsia="仿宋" w:cs="F4"/>
                <w:kern w:val="0"/>
                <w:sz w:val="24"/>
                <w:szCs w:val="24"/>
              </w:rPr>
            </w:pPr>
            <w:r>
              <w:rPr>
                <w:rFonts w:hint="eastAsia" w:ascii="仿宋" w:hAnsi="仿宋" w:eastAsia="仿宋" w:cs="F4"/>
                <w:kern w:val="0"/>
                <w:sz w:val="24"/>
                <w:szCs w:val="24"/>
              </w:rPr>
              <w:t>符合第二章</w:t>
            </w:r>
            <w:r>
              <w:rPr>
                <w:rFonts w:hint="eastAsia" w:ascii="仿宋" w:hAnsi="仿宋" w:eastAsia="仿宋" w:cs="TimesNewRomanPSMT"/>
                <w:kern w:val="0"/>
                <w:sz w:val="24"/>
                <w:szCs w:val="24"/>
              </w:rPr>
              <w:t>“</w:t>
            </w:r>
            <w:r>
              <w:rPr>
                <w:rFonts w:hint="eastAsia" w:ascii="仿宋" w:hAnsi="仿宋" w:eastAsia="仿宋" w:cs="F4"/>
                <w:kern w:val="0"/>
                <w:sz w:val="24"/>
                <w:szCs w:val="24"/>
              </w:rPr>
              <w:t>投标人须知</w:t>
            </w:r>
            <w:r>
              <w:rPr>
                <w:rFonts w:hint="eastAsia" w:ascii="仿宋" w:hAnsi="仿宋" w:eastAsia="仿宋" w:cs="TimesNewRomanPSMT"/>
                <w:kern w:val="0"/>
                <w:sz w:val="24"/>
                <w:szCs w:val="24"/>
              </w:rPr>
              <w:t>”</w:t>
            </w:r>
            <w:r>
              <w:rPr>
                <w:rFonts w:hint="eastAsia" w:ascii="仿宋" w:hAnsi="仿宋" w:eastAsia="仿宋" w:cs="F4"/>
                <w:kern w:val="0"/>
                <w:sz w:val="24"/>
                <w:szCs w:val="24"/>
              </w:rPr>
              <w:t>第</w:t>
            </w:r>
            <w:r>
              <w:rPr>
                <w:rFonts w:ascii="仿宋" w:hAnsi="仿宋" w:eastAsia="仿宋" w:cs="TimesNewRomanPSMT"/>
                <w:kern w:val="0"/>
                <w:sz w:val="24"/>
                <w:szCs w:val="24"/>
              </w:rPr>
              <w:t xml:space="preserve">1.4.1 </w:t>
            </w:r>
            <w:r>
              <w:rPr>
                <w:rFonts w:hint="eastAsia" w:ascii="仿宋" w:hAnsi="仿宋" w:eastAsia="仿宋" w:cs="F4"/>
                <w:kern w:val="0"/>
                <w:sz w:val="24"/>
                <w:szCs w:val="24"/>
              </w:rPr>
              <w:t>项规定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286" w:type="dxa"/>
            <w:gridSpan w:val="2"/>
            <w:vMerge w:val="continue"/>
            <w:vAlign w:val="center"/>
          </w:tcPr>
          <w:p>
            <w:pPr>
              <w:autoSpaceDE w:val="0"/>
              <w:autoSpaceDN w:val="0"/>
              <w:adjustRightInd w:val="0"/>
              <w:snapToGrid w:val="0"/>
              <w:spacing w:line="276" w:lineRule="auto"/>
              <w:jc w:val="center"/>
              <w:rPr>
                <w:rFonts w:ascii="仿宋" w:hAnsi="仿宋" w:eastAsia="仿宋" w:cs="TimesNewRomanPSMT"/>
                <w:kern w:val="0"/>
                <w:sz w:val="24"/>
                <w:szCs w:val="24"/>
              </w:rPr>
            </w:pPr>
          </w:p>
        </w:tc>
        <w:tc>
          <w:tcPr>
            <w:tcW w:w="1072" w:type="dxa"/>
            <w:vMerge w:val="continue"/>
            <w:vAlign w:val="center"/>
          </w:tcPr>
          <w:p>
            <w:pPr>
              <w:autoSpaceDE w:val="0"/>
              <w:autoSpaceDN w:val="0"/>
              <w:adjustRightInd w:val="0"/>
              <w:snapToGrid w:val="0"/>
              <w:spacing w:line="276" w:lineRule="auto"/>
              <w:jc w:val="center"/>
              <w:rPr>
                <w:rFonts w:ascii="仿宋" w:hAnsi="仿宋" w:eastAsia="仿宋" w:cs="F4"/>
                <w:kern w:val="0"/>
                <w:sz w:val="24"/>
                <w:szCs w:val="24"/>
              </w:rPr>
            </w:pPr>
          </w:p>
        </w:tc>
        <w:tc>
          <w:tcPr>
            <w:tcW w:w="2400" w:type="dxa"/>
            <w:vAlign w:val="center"/>
          </w:tcPr>
          <w:p>
            <w:pPr>
              <w:autoSpaceDE w:val="0"/>
              <w:autoSpaceDN w:val="0"/>
              <w:adjustRightInd w:val="0"/>
              <w:snapToGrid w:val="0"/>
              <w:spacing w:line="276" w:lineRule="auto"/>
              <w:jc w:val="center"/>
              <w:rPr>
                <w:rFonts w:ascii="仿宋" w:hAnsi="仿宋" w:eastAsia="仿宋" w:cs="F4"/>
                <w:kern w:val="0"/>
                <w:sz w:val="24"/>
                <w:szCs w:val="24"/>
              </w:rPr>
            </w:pPr>
            <w:r>
              <w:rPr>
                <w:rFonts w:hint="eastAsia" w:ascii="仿宋" w:hAnsi="仿宋" w:eastAsia="仿宋" w:cs="F4"/>
                <w:kern w:val="0"/>
                <w:sz w:val="24"/>
                <w:szCs w:val="24"/>
              </w:rPr>
              <w:t>财务能力</w:t>
            </w:r>
          </w:p>
        </w:tc>
        <w:tc>
          <w:tcPr>
            <w:tcW w:w="4774" w:type="dxa"/>
            <w:vAlign w:val="center"/>
          </w:tcPr>
          <w:p>
            <w:pPr>
              <w:autoSpaceDE w:val="0"/>
              <w:autoSpaceDN w:val="0"/>
              <w:adjustRightInd w:val="0"/>
              <w:snapToGrid w:val="0"/>
              <w:spacing w:line="276" w:lineRule="auto"/>
              <w:jc w:val="center"/>
              <w:rPr>
                <w:rFonts w:ascii="仿宋" w:hAnsi="仿宋" w:eastAsia="仿宋" w:cs="F4"/>
                <w:kern w:val="0"/>
                <w:sz w:val="24"/>
                <w:szCs w:val="24"/>
              </w:rPr>
            </w:pPr>
            <w:r>
              <w:rPr>
                <w:rFonts w:hint="eastAsia" w:ascii="仿宋" w:hAnsi="仿宋" w:eastAsia="仿宋" w:cs="F4"/>
                <w:kern w:val="0"/>
                <w:sz w:val="24"/>
                <w:szCs w:val="24"/>
              </w:rPr>
              <w:t>符合第二章</w:t>
            </w:r>
            <w:r>
              <w:rPr>
                <w:rFonts w:hint="eastAsia" w:ascii="仿宋" w:hAnsi="仿宋" w:eastAsia="仿宋" w:cs="TimesNewRomanPSMT"/>
                <w:kern w:val="0"/>
                <w:sz w:val="24"/>
                <w:szCs w:val="24"/>
              </w:rPr>
              <w:t>“</w:t>
            </w:r>
            <w:r>
              <w:rPr>
                <w:rFonts w:hint="eastAsia" w:ascii="仿宋" w:hAnsi="仿宋" w:eastAsia="仿宋" w:cs="F4"/>
                <w:kern w:val="0"/>
                <w:sz w:val="24"/>
                <w:szCs w:val="24"/>
              </w:rPr>
              <w:t>投标人须知</w:t>
            </w:r>
            <w:r>
              <w:rPr>
                <w:rFonts w:hint="eastAsia" w:ascii="仿宋" w:hAnsi="仿宋" w:eastAsia="仿宋" w:cs="TimesNewRomanPSMT"/>
                <w:kern w:val="0"/>
                <w:sz w:val="24"/>
                <w:szCs w:val="24"/>
              </w:rPr>
              <w:t>”</w:t>
            </w:r>
            <w:r>
              <w:rPr>
                <w:rFonts w:hint="eastAsia" w:ascii="仿宋" w:hAnsi="仿宋" w:eastAsia="仿宋" w:cs="F4"/>
                <w:kern w:val="0"/>
                <w:sz w:val="24"/>
                <w:szCs w:val="24"/>
              </w:rPr>
              <w:t>第</w:t>
            </w:r>
            <w:r>
              <w:rPr>
                <w:rFonts w:ascii="仿宋" w:hAnsi="仿宋" w:eastAsia="仿宋" w:cs="TimesNewRomanPSMT"/>
                <w:kern w:val="0"/>
                <w:sz w:val="24"/>
                <w:szCs w:val="24"/>
              </w:rPr>
              <w:t xml:space="preserve">1.4.1 </w:t>
            </w:r>
            <w:r>
              <w:rPr>
                <w:rFonts w:hint="eastAsia" w:ascii="仿宋" w:hAnsi="仿宋" w:eastAsia="仿宋" w:cs="F4"/>
                <w:kern w:val="0"/>
                <w:sz w:val="24"/>
                <w:szCs w:val="24"/>
              </w:rPr>
              <w:t>项规定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286" w:type="dxa"/>
            <w:gridSpan w:val="2"/>
            <w:vMerge w:val="continue"/>
            <w:vAlign w:val="center"/>
          </w:tcPr>
          <w:p>
            <w:pPr>
              <w:autoSpaceDE w:val="0"/>
              <w:autoSpaceDN w:val="0"/>
              <w:adjustRightInd w:val="0"/>
              <w:snapToGrid w:val="0"/>
              <w:spacing w:line="276" w:lineRule="auto"/>
              <w:jc w:val="center"/>
              <w:rPr>
                <w:rFonts w:ascii="仿宋" w:hAnsi="仿宋" w:eastAsia="仿宋" w:cs="TimesNewRomanPSMT"/>
                <w:kern w:val="0"/>
                <w:sz w:val="24"/>
                <w:szCs w:val="24"/>
              </w:rPr>
            </w:pPr>
          </w:p>
        </w:tc>
        <w:tc>
          <w:tcPr>
            <w:tcW w:w="1072" w:type="dxa"/>
            <w:vMerge w:val="continue"/>
            <w:vAlign w:val="center"/>
          </w:tcPr>
          <w:p>
            <w:pPr>
              <w:autoSpaceDE w:val="0"/>
              <w:autoSpaceDN w:val="0"/>
              <w:adjustRightInd w:val="0"/>
              <w:snapToGrid w:val="0"/>
              <w:spacing w:line="276" w:lineRule="auto"/>
              <w:jc w:val="center"/>
              <w:rPr>
                <w:rFonts w:ascii="仿宋" w:hAnsi="仿宋" w:eastAsia="仿宋" w:cs="F4"/>
                <w:kern w:val="0"/>
                <w:sz w:val="24"/>
                <w:szCs w:val="24"/>
              </w:rPr>
            </w:pPr>
          </w:p>
        </w:tc>
        <w:tc>
          <w:tcPr>
            <w:tcW w:w="2400" w:type="dxa"/>
            <w:vAlign w:val="center"/>
          </w:tcPr>
          <w:p>
            <w:pPr>
              <w:autoSpaceDE w:val="0"/>
              <w:autoSpaceDN w:val="0"/>
              <w:adjustRightInd w:val="0"/>
              <w:snapToGrid w:val="0"/>
              <w:spacing w:line="276" w:lineRule="auto"/>
              <w:jc w:val="center"/>
              <w:rPr>
                <w:rFonts w:ascii="仿宋" w:hAnsi="仿宋" w:eastAsia="仿宋" w:cs="F4"/>
                <w:kern w:val="0"/>
                <w:sz w:val="24"/>
                <w:szCs w:val="24"/>
              </w:rPr>
            </w:pPr>
            <w:r>
              <w:rPr>
                <w:rFonts w:hint="eastAsia" w:ascii="仿宋" w:hAnsi="仿宋" w:eastAsia="仿宋" w:cs="F4"/>
                <w:kern w:val="0"/>
                <w:sz w:val="24"/>
                <w:szCs w:val="24"/>
              </w:rPr>
              <w:t>质量保证能力</w:t>
            </w:r>
          </w:p>
        </w:tc>
        <w:tc>
          <w:tcPr>
            <w:tcW w:w="4774" w:type="dxa"/>
            <w:vAlign w:val="center"/>
          </w:tcPr>
          <w:p>
            <w:pPr>
              <w:autoSpaceDE w:val="0"/>
              <w:autoSpaceDN w:val="0"/>
              <w:adjustRightInd w:val="0"/>
              <w:snapToGrid w:val="0"/>
              <w:spacing w:line="276" w:lineRule="auto"/>
              <w:jc w:val="center"/>
              <w:rPr>
                <w:rFonts w:ascii="仿宋" w:hAnsi="仿宋" w:eastAsia="仿宋" w:cs="F4"/>
                <w:kern w:val="0"/>
                <w:sz w:val="24"/>
                <w:szCs w:val="24"/>
              </w:rPr>
            </w:pPr>
            <w:r>
              <w:rPr>
                <w:rFonts w:hint="eastAsia" w:ascii="仿宋" w:hAnsi="仿宋" w:eastAsia="仿宋" w:cs="F4"/>
                <w:kern w:val="0"/>
                <w:sz w:val="24"/>
                <w:szCs w:val="24"/>
              </w:rPr>
              <w:t>符合第二章</w:t>
            </w:r>
            <w:r>
              <w:rPr>
                <w:rFonts w:hint="eastAsia" w:ascii="仿宋" w:hAnsi="仿宋" w:eastAsia="仿宋" w:cs="TimesNewRomanPSMT"/>
                <w:kern w:val="0"/>
                <w:sz w:val="24"/>
                <w:szCs w:val="24"/>
              </w:rPr>
              <w:t>“</w:t>
            </w:r>
            <w:r>
              <w:rPr>
                <w:rFonts w:hint="eastAsia" w:ascii="仿宋" w:hAnsi="仿宋" w:eastAsia="仿宋" w:cs="F4"/>
                <w:kern w:val="0"/>
                <w:sz w:val="24"/>
                <w:szCs w:val="24"/>
              </w:rPr>
              <w:t>投标人须知</w:t>
            </w:r>
            <w:r>
              <w:rPr>
                <w:rFonts w:hint="eastAsia" w:ascii="仿宋" w:hAnsi="仿宋" w:eastAsia="仿宋" w:cs="TimesNewRomanPSMT"/>
                <w:kern w:val="0"/>
                <w:sz w:val="24"/>
                <w:szCs w:val="24"/>
              </w:rPr>
              <w:t>”</w:t>
            </w:r>
            <w:r>
              <w:rPr>
                <w:rFonts w:hint="eastAsia" w:ascii="仿宋" w:hAnsi="仿宋" w:eastAsia="仿宋" w:cs="F4"/>
                <w:kern w:val="0"/>
                <w:sz w:val="24"/>
                <w:szCs w:val="24"/>
              </w:rPr>
              <w:t>第</w:t>
            </w:r>
            <w:r>
              <w:rPr>
                <w:rFonts w:ascii="仿宋" w:hAnsi="仿宋" w:eastAsia="仿宋" w:cs="TimesNewRomanPSMT"/>
                <w:kern w:val="0"/>
                <w:sz w:val="24"/>
                <w:szCs w:val="24"/>
              </w:rPr>
              <w:t xml:space="preserve">1.4.1 </w:t>
            </w:r>
            <w:r>
              <w:rPr>
                <w:rFonts w:hint="eastAsia" w:ascii="仿宋" w:hAnsi="仿宋" w:eastAsia="仿宋" w:cs="F4"/>
                <w:kern w:val="0"/>
                <w:sz w:val="24"/>
                <w:szCs w:val="24"/>
              </w:rPr>
              <w:t>项规定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286" w:type="dxa"/>
            <w:gridSpan w:val="2"/>
            <w:vMerge w:val="continue"/>
            <w:vAlign w:val="center"/>
          </w:tcPr>
          <w:p>
            <w:pPr>
              <w:autoSpaceDE w:val="0"/>
              <w:autoSpaceDN w:val="0"/>
              <w:adjustRightInd w:val="0"/>
              <w:snapToGrid w:val="0"/>
              <w:spacing w:line="276" w:lineRule="auto"/>
              <w:jc w:val="center"/>
              <w:rPr>
                <w:rFonts w:ascii="仿宋" w:hAnsi="仿宋" w:eastAsia="仿宋" w:cs="TimesNewRomanPSMT"/>
                <w:kern w:val="0"/>
                <w:sz w:val="24"/>
                <w:szCs w:val="24"/>
              </w:rPr>
            </w:pPr>
          </w:p>
        </w:tc>
        <w:tc>
          <w:tcPr>
            <w:tcW w:w="1072" w:type="dxa"/>
            <w:vMerge w:val="continue"/>
            <w:vAlign w:val="center"/>
          </w:tcPr>
          <w:p>
            <w:pPr>
              <w:autoSpaceDE w:val="0"/>
              <w:autoSpaceDN w:val="0"/>
              <w:adjustRightInd w:val="0"/>
              <w:snapToGrid w:val="0"/>
              <w:spacing w:line="276" w:lineRule="auto"/>
              <w:jc w:val="center"/>
              <w:rPr>
                <w:rFonts w:ascii="仿宋" w:hAnsi="仿宋" w:eastAsia="仿宋" w:cs="F4"/>
                <w:kern w:val="0"/>
                <w:sz w:val="24"/>
                <w:szCs w:val="24"/>
              </w:rPr>
            </w:pPr>
          </w:p>
        </w:tc>
        <w:tc>
          <w:tcPr>
            <w:tcW w:w="2400" w:type="dxa"/>
            <w:vAlign w:val="center"/>
          </w:tcPr>
          <w:p>
            <w:pPr>
              <w:autoSpaceDE w:val="0"/>
              <w:autoSpaceDN w:val="0"/>
              <w:adjustRightInd w:val="0"/>
              <w:snapToGrid w:val="0"/>
              <w:spacing w:line="276" w:lineRule="auto"/>
              <w:jc w:val="center"/>
              <w:rPr>
                <w:rFonts w:ascii="仿宋" w:hAnsi="仿宋" w:eastAsia="仿宋" w:cs="F4"/>
                <w:kern w:val="0"/>
                <w:sz w:val="24"/>
                <w:szCs w:val="24"/>
              </w:rPr>
            </w:pPr>
            <w:r>
              <w:rPr>
                <w:rFonts w:hint="eastAsia" w:ascii="仿宋" w:hAnsi="仿宋" w:eastAsia="仿宋" w:cs="F4"/>
                <w:kern w:val="0"/>
                <w:sz w:val="24"/>
                <w:szCs w:val="24"/>
              </w:rPr>
              <w:t>供货业绩</w:t>
            </w:r>
          </w:p>
        </w:tc>
        <w:tc>
          <w:tcPr>
            <w:tcW w:w="4774" w:type="dxa"/>
            <w:vAlign w:val="center"/>
          </w:tcPr>
          <w:p>
            <w:pPr>
              <w:autoSpaceDE w:val="0"/>
              <w:autoSpaceDN w:val="0"/>
              <w:adjustRightInd w:val="0"/>
              <w:snapToGrid w:val="0"/>
              <w:spacing w:line="276" w:lineRule="auto"/>
              <w:jc w:val="center"/>
              <w:rPr>
                <w:rFonts w:ascii="仿宋" w:hAnsi="仿宋" w:eastAsia="仿宋" w:cs="F4"/>
                <w:kern w:val="0"/>
                <w:sz w:val="24"/>
                <w:szCs w:val="24"/>
              </w:rPr>
            </w:pPr>
            <w:r>
              <w:rPr>
                <w:rFonts w:hint="eastAsia" w:ascii="仿宋" w:hAnsi="仿宋" w:eastAsia="仿宋" w:cs="F4"/>
                <w:kern w:val="0"/>
                <w:sz w:val="24"/>
                <w:szCs w:val="24"/>
              </w:rPr>
              <w:t>符合第二章</w:t>
            </w:r>
            <w:r>
              <w:rPr>
                <w:rFonts w:hint="eastAsia" w:ascii="仿宋" w:hAnsi="仿宋" w:eastAsia="仿宋" w:cs="TimesNewRomanPSMT"/>
                <w:kern w:val="0"/>
                <w:sz w:val="24"/>
                <w:szCs w:val="24"/>
              </w:rPr>
              <w:t>“</w:t>
            </w:r>
            <w:r>
              <w:rPr>
                <w:rFonts w:hint="eastAsia" w:ascii="仿宋" w:hAnsi="仿宋" w:eastAsia="仿宋" w:cs="F4"/>
                <w:kern w:val="0"/>
                <w:sz w:val="24"/>
                <w:szCs w:val="24"/>
              </w:rPr>
              <w:t>投标人须知</w:t>
            </w:r>
            <w:r>
              <w:rPr>
                <w:rFonts w:hint="eastAsia" w:ascii="仿宋" w:hAnsi="仿宋" w:eastAsia="仿宋" w:cs="TimesNewRomanPSMT"/>
                <w:kern w:val="0"/>
                <w:sz w:val="24"/>
                <w:szCs w:val="24"/>
              </w:rPr>
              <w:t>”</w:t>
            </w:r>
            <w:r>
              <w:rPr>
                <w:rFonts w:hint="eastAsia" w:ascii="仿宋" w:hAnsi="仿宋" w:eastAsia="仿宋" w:cs="F4"/>
                <w:kern w:val="0"/>
                <w:sz w:val="24"/>
                <w:szCs w:val="24"/>
              </w:rPr>
              <w:t>第</w:t>
            </w:r>
            <w:r>
              <w:rPr>
                <w:rFonts w:ascii="仿宋" w:hAnsi="仿宋" w:eastAsia="仿宋" w:cs="TimesNewRomanPSMT"/>
                <w:kern w:val="0"/>
                <w:sz w:val="24"/>
                <w:szCs w:val="24"/>
              </w:rPr>
              <w:t xml:space="preserve">1.4.1 </w:t>
            </w:r>
            <w:r>
              <w:rPr>
                <w:rFonts w:hint="eastAsia" w:ascii="仿宋" w:hAnsi="仿宋" w:eastAsia="仿宋" w:cs="F4"/>
                <w:kern w:val="0"/>
                <w:sz w:val="24"/>
                <w:szCs w:val="24"/>
              </w:rPr>
              <w:t>项规定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286" w:type="dxa"/>
            <w:gridSpan w:val="2"/>
            <w:vMerge w:val="continue"/>
            <w:vAlign w:val="center"/>
          </w:tcPr>
          <w:p>
            <w:pPr>
              <w:autoSpaceDE w:val="0"/>
              <w:autoSpaceDN w:val="0"/>
              <w:adjustRightInd w:val="0"/>
              <w:snapToGrid w:val="0"/>
              <w:spacing w:line="276" w:lineRule="auto"/>
              <w:jc w:val="center"/>
              <w:rPr>
                <w:rFonts w:ascii="仿宋" w:hAnsi="仿宋" w:eastAsia="仿宋" w:cs="TimesNewRomanPSMT"/>
                <w:kern w:val="0"/>
                <w:sz w:val="24"/>
                <w:szCs w:val="24"/>
              </w:rPr>
            </w:pPr>
          </w:p>
        </w:tc>
        <w:tc>
          <w:tcPr>
            <w:tcW w:w="1072" w:type="dxa"/>
            <w:vMerge w:val="continue"/>
            <w:vAlign w:val="center"/>
          </w:tcPr>
          <w:p>
            <w:pPr>
              <w:autoSpaceDE w:val="0"/>
              <w:autoSpaceDN w:val="0"/>
              <w:adjustRightInd w:val="0"/>
              <w:snapToGrid w:val="0"/>
              <w:spacing w:line="276" w:lineRule="auto"/>
              <w:jc w:val="center"/>
              <w:rPr>
                <w:rFonts w:ascii="仿宋" w:hAnsi="仿宋" w:eastAsia="仿宋" w:cs="F4"/>
                <w:kern w:val="0"/>
                <w:sz w:val="24"/>
                <w:szCs w:val="24"/>
              </w:rPr>
            </w:pPr>
          </w:p>
        </w:tc>
        <w:tc>
          <w:tcPr>
            <w:tcW w:w="2400" w:type="dxa"/>
            <w:vAlign w:val="center"/>
          </w:tcPr>
          <w:p>
            <w:pPr>
              <w:autoSpaceDE w:val="0"/>
              <w:autoSpaceDN w:val="0"/>
              <w:adjustRightInd w:val="0"/>
              <w:snapToGrid w:val="0"/>
              <w:spacing w:line="276" w:lineRule="auto"/>
              <w:jc w:val="center"/>
              <w:rPr>
                <w:rFonts w:ascii="仿宋" w:hAnsi="仿宋" w:eastAsia="仿宋" w:cs="F4"/>
                <w:kern w:val="0"/>
                <w:sz w:val="24"/>
                <w:szCs w:val="24"/>
              </w:rPr>
            </w:pPr>
            <w:r>
              <w:rPr>
                <w:rFonts w:hint="eastAsia" w:ascii="仿宋" w:hAnsi="仿宋" w:eastAsia="仿宋" w:cs="F4"/>
                <w:kern w:val="0"/>
                <w:sz w:val="24"/>
                <w:szCs w:val="24"/>
              </w:rPr>
              <w:t>其他要求</w:t>
            </w:r>
          </w:p>
        </w:tc>
        <w:tc>
          <w:tcPr>
            <w:tcW w:w="4774" w:type="dxa"/>
            <w:vAlign w:val="center"/>
          </w:tcPr>
          <w:p>
            <w:pPr>
              <w:autoSpaceDE w:val="0"/>
              <w:autoSpaceDN w:val="0"/>
              <w:adjustRightInd w:val="0"/>
              <w:snapToGrid w:val="0"/>
              <w:spacing w:line="276" w:lineRule="auto"/>
              <w:jc w:val="center"/>
              <w:rPr>
                <w:rFonts w:ascii="仿宋" w:hAnsi="仿宋" w:eastAsia="仿宋" w:cs="F4"/>
                <w:kern w:val="0"/>
                <w:sz w:val="24"/>
                <w:szCs w:val="24"/>
              </w:rPr>
            </w:pPr>
            <w:r>
              <w:rPr>
                <w:rFonts w:hint="eastAsia" w:ascii="仿宋" w:hAnsi="仿宋" w:eastAsia="仿宋" w:cs="F4"/>
                <w:kern w:val="0"/>
                <w:sz w:val="24"/>
                <w:szCs w:val="24"/>
              </w:rPr>
              <w:t>符合第二章</w:t>
            </w:r>
            <w:r>
              <w:rPr>
                <w:rFonts w:hint="eastAsia" w:ascii="仿宋" w:hAnsi="仿宋" w:eastAsia="仿宋" w:cs="TimesNewRomanPSMT"/>
                <w:kern w:val="0"/>
                <w:sz w:val="24"/>
                <w:szCs w:val="24"/>
              </w:rPr>
              <w:t>“</w:t>
            </w:r>
            <w:r>
              <w:rPr>
                <w:rFonts w:hint="eastAsia" w:ascii="仿宋" w:hAnsi="仿宋" w:eastAsia="仿宋" w:cs="F4"/>
                <w:kern w:val="0"/>
                <w:sz w:val="24"/>
                <w:szCs w:val="24"/>
              </w:rPr>
              <w:t>投标人须知</w:t>
            </w:r>
            <w:r>
              <w:rPr>
                <w:rFonts w:hint="eastAsia" w:ascii="仿宋" w:hAnsi="仿宋" w:eastAsia="仿宋" w:cs="TimesNewRomanPSMT"/>
                <w:kern w:val="0"/>
                <w:sz w:val="24"/>
                <w:szCs w:val="24"/>
              </w:rPr>
              <w:t>”</w:t>
            </w:r>
            <w:r>
              <w:rPr>
                <w:rFonts w:hint="eastAsia" w:ascii="仿宋" w:hAnsi="仿宋" w:eastAsia="仿宋" w:cs="F4"/>
                <w:kern w:val="0"/>
                <w:sz w:val="24"/>
                <w:szCs w:val="24"/>
              </w:rPr>
              <w:t>第</w:t>
            </w:r>
            <w:r>
              <w:rPr>
                <w:rFonts w:ascii="仿宋" w:hAnsi="仿宋" w:eastAsia="仿宋" w:cs="TimesNewRomanPSMT"/>
                <w:kern w:val="0"/>
                <w:sz w:val="24"/>
                <w:szCs w:val="24"/>
              </w:rPr>
              <w:t xml:space="preserve">1.4.1 </w:t>
            </w:r>
            <w:r>
              <w:rPr>
                <w:rFonts w:hint="eastAsia" w:ascii="仿宋" w:hAnsi="仿宋" w:eastAsia="仿宋" w:cs="F4"/>
                <w:kern w:val="0"/>
                <w:sz w:val="24"/>
                <w:szCs w:val="24"/>
              </w:rPr>
              <w:t>项规定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286" w:type="dxa"/>
            <w:gridSpan w:val="2"/>
            <w:vMerge w:val="continue"/>
            <w:vAlign w:val="center"/>
          </w:tcPr>
          <w:p>
            <w:pPr>
              <w:autoSpaceDE w:val="0"/>
              <w:autoSpaceDN w:val="0"/>
              <w:adjustRightInd w:val="0"/>
              <w:snapToGrid w:val="0"/>
              <w:spacing w:line="276" w:lineRule="auto"/>
              <w:jc w:val="center"/>
              <w:rPr>
                <w:rFonts w:ascii="仿宋" w:hAnsi="仿宋" w:eastAsia="仿宋" w:cs="TimesNewRomanPSMT"/>
                <w:kern w:val="0"/>
                <w:sz w:val="24"/>
                <w:szCs w:val="24"/>
              </w:rPr>
            </w:pPr>
          </w:p>
        </w:tc>
        <w:tc>
          <w:tcPr>
            <w:tcW w:w="1072" w:type="dxa"/>
            <w:vMerge w:val="continue"/>
            <w:vAlign w:val="center"/>
          </w:tcPr>
          <w:p>
            <w:pPr>
              <w:autoSpaceDE w:val="0"/>
              <w:autoSpaceDN w:val="0"/>
              <w:adjustRightInd w:val="0"/>
              <w:snapToGrid w:val="0"/>
              <w:spacing w:line="276" w:lineRule="auto"/>
              <w:jc w:val="center"/>
              <w:rPr>
                <w:rFonts w:ascii="仿宋" w:hAnsi="仿宋" w:eastAsia="仿宋" w:cs="F4"/>
                <w:kern w:val="0"/>
                <w:sz w:val="24"/>
                <w:szCs w:val="24"/>
              </w:rPr>
            </w:pPr>
          </w:p>
        </w:tc>
        <w:tc>
          <w:tcPr>
            <w:tcW w:w="2400" w:type="dxa"/>
            <w:vAlign w:val="center"/>
          </w:tcPr>
          <w:p>
            <w:pPr>
              <w:autoSpaceDE w:val="0"/>
              <w:autoSpaceDN w:val="0"/>
              <w:adjustRightInd w:val="0"/>
              <w:snapToGrid w:val="0"/>
              <w:spacing w:line="276" w:lineRule="auto"/>
              <w:jc w:val="center"/>
              <w:rPr>
                <w:rFonts w:ascii="仿宋" w:hAnsi="仿宋" w:eastAsia="仿宋" w:cs="F4"/>
                <w:kern w:val="0"/>
                <w:sz w:val="24"/>
                <w:szCs w:val="24"/>
              </w:rPr>
            </w:pPr>
            <w:r>
              <w:rPr>
                <w:rFonts w:hint="eastAsia" w:ascii="仿宋" w:hAnsi="仿宋" w:eastAsia="仿宋" w:cs="F4"/>
                <w:kern w:val="0"/>
                <w:sz w:val="24"/>
                <w:szCs w:val="24"/>
              </w:rPr>
              <w:t>第二章</w:t>
            </w:r>
            <w:r>
              <w:rPr>
                <w:rFonts w:hint="eastAsia" w:ascii="仿宋" w:hAnsi="仿宋" w:eastAsia="仿宋" w:cs="TimesNewRomanPSMT"/>
                <w:kern w:val="0"/>
                <w:sz w:val="24"/>
                <w:szCs w:val="24"/>
              </w:rPr>
              <w:t>“</w:t>
            </w:r>
            <w:r>
              <w:rPr>
                <w:rFonts w:hint="eastAsia" w:ascii="仿宋" w:hAnsi="仿宋" w:eastAsia="仿宋" w:cs="F4"/>
                <w:kern w:val="0"/>
                <w:sz w:val="24"/>
                <w:szCs w:val="24"/>
              </w:rPr>
              <w:t>投标人须知</w:t>
            </w:r>
            <w:r>
              <w:rPr>
                <w:rFonts w:hint="eastAsia" w:ascii="仿宋" w:hAnsi="仿宋" w:eastAsia="仿宋" w:cs="TimesNewRomanPSMT"/>
                <w:kern w:val="0"/>
                <w:sz w:val="24"/>
                <w:szCs w:val="24"/>
              </w:rPr>
              <w:t>”</w:t>
            </w:r>
            <w:r>
              <w:rPr>
                <w:rFonts w:hint="eastAsia" w:ascii="仿宋" w:hAnsi="仿宋" w:eastAsia="仿宋" w:cs="F4"/>
                <w:kern w:val="0"/>
                <w:sz w:val="24"/>
                <w:szCs w:val="24"/>
              </w:rPr>
              <w:t>第</w:t>
            </w:r>
            <w:r>
              <w:rPr>
                <w:rFonts w:ascii="仿宋" w:hAnsi="仿宋" w:eastAsia="仿宋" w:cs="TimesNewRomanPSMT"/>
                <w:kern w:val="0"/>
                <w:sz w:val="24"/>
                <w:szCs w:val="24"/>
              </w:rPr>
              <w:t xml:space="preserve">1.4.3 </w:t>
            </w:r>
            <w:r>
              <w:rPr>
                <w:rFonts w:hint="eastAsia" w:ascii="仿宋" w:hAnsi="仿宋" w:eastAsia="仿宋" w:cs="F4"/>
                <w:kern w:val="0"/>
                <w:sz w:val="24"/>
                <w:szCs w:val="24"/>
              </w:rPr>
              <w:t>项规定的情形</w:t>
            </w:r>
          </w:p>
        </w:tc>
        <w:tc>
          <w:tcPr>
            <w:tcW w:w="4774" w:type="dxa"/>
            <w:vAlign w:val="center"/>
          </w:tcPr>
          <w:p>
            <w:pPr>
              <w:autoSpaceDE w:val="0"/>
              <w:autoSpaceDN w:val="0"/>
              <w:adjustRightInd w:val="0"/>
              <w:snapToGrid w:val="0"/>
              <w:spacing w:line="276" w:lineRule="auto"/>
              <w:jc w:val="center"/>
              <w:rPr>
                <w:rFonts w:ascii="仿宋" w:hAnsi="仿宋" w:eastAsia="仿宋" w:cs="F4"/>
                <w:kern w:val="0"/>
                <w:sz w:val="24"/>
                <w:szCs w:val="24"/>
              </w:rPr>
            </w:pPr>
            <w:r>
              <w:rPr>
                <w:rFonts w:hint="eastAsia" w:ascii="仿宋" w:hAnsi="仿宋" w:eastAsia="仿宋" w:cs="F4"/>
                <w:kern w:val="0"/>
                <w:sz w:val="24"/>
                <w:szCs w:val="24"/>
              </w:rPr>
              <w:t>不存在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286" w:type="dxa"/>
            <w:gridSpan w:val="2"/>
            <w:vMerge w:val="continue"/>
            <w:vAlign w:val="center"/>
          </w:tcPr>
          <w:p>
            <w:pPr>
              <w:autoSpaceDE w:val="0"/>
              <w:autoSpaceDN w:val="0"/>
              <w:adjustRightInd w:val="0"/>
              <w:snapToGrid w:val="0"/>
              <w:spacing w:line="276" w:lineRule="auto"/>
              <w:jc w:val="center"/>
              <w:rPr>
                <w:rFonts w:ascii="仿宋" w:hAnsi="仿宋" w:eastAsia="仿宋" w:cs="TimesNewRomanPSMT"/>
                <w:kern w:val="0"/>
                <w:sz w:val="24"/>
                <w:szCs w:val="24"/>
              </w:rPr>
            </w:pPr>
          </w:p>
        </w:tc>
        <w:tc>
          <w:tcPr>
            <w:tcW w:w="1072" w:type="dxa"/>
            <w:vMerge w:val="continue"/>
            <w:vAlign w:val="center"/>
          </w:tcPr>
          <w:p>
            <w:pPr>
              <w:autoSpaceDE w:val="0"/>
              <w:autoSpaceDN w:val="0"/>
              <w:adjustRightInd w:val="0"/>
              <w:snapToGrid w:val="0"/>
              <w:spacing w:line="276" w:lineRule="auto"/>
              <w:jc w:val="center"/>
              <w:rPr>
                <w:rFonts w:ascii="仿宋" w:hAnsi="仿宋" w:eastAsia="仿宋" w:cs="F4"/>
                <w:kern w:val="0"/>
                <w:sz w:val="24"/>
                <w:szCs w:val="24"/>
              </w:rPr>
            </w:pPr>
          </w:p>
        </w:tc>
        <w:tc>
          <w:tcPr>
            <w:tcW w:w="2400" w:type="dxa"/>
            <w:vAlign w:val="center"/>
          </w:tcPr>
          <w:p>
            <w:pPr>
              <w:autoSpaceDE w:val="0"/>
              <w:autoSpaceDN w:val="0"/>
              <w:adjustRightInd w:val="0"/>
              <w:snapToGrid w:val="0"/>
              <w:spacing w:line="276" w:lineRule="auto"/>
              <w:jc w:val="center"/>
              <w:rPr>
                <w:rFonts w:ascii="仿宋" w:hAnsi="仿宋" w:eastAsia="仿宋" w:cs="F4"/>
                <w:kern w:val="0"/>
                <w:sz w:val="24"/>
                <w:szCs w:val="24"/>
              </w:rPr>
            </w:pPr>
            <w:r>
              <w:rPr>
                <w:rFonts w:ascii="仿宋" w:hAnsi="仿宋" w:eastAsia="仿宋" w:cs="F4"/>
                <w:kern w:val="0"/>
                <w:sz w:val="24"/>
                <w:szCs w:val="24"/>
              </w:rPr>
              <w:t>………</w:t>
            </w:r>
            <w:r>
              <w:rPr>
                <w:rFonts w:hint="eastAsia" w:ascii="仿宋" w:hAnsi="仿宋" w:eastAsia="仿宋" w:cs="F4"/>
                <w:kern w:val="0"/>
                <w:sz w:val="24"/>
                <w:szCs w:val="24"/>
              </w:rPr>
              <w:t>..</w:t>
            </w:r>
          </w:p>
        </w:tc>
        <w:tc>
          <w:tcPr>
            <w:tcW w:w="4774" w:type="dxa"/>
            <w:vAlign w:val="center"/>
          </w:tcPr>
          <w:p>
            <w:pPr>
              <w:autoSpaceDE w:val="0"/>
              <w:autoSpaceDN w:val="0"/>
              <w:adjustRightInd w:val="0"/>
              <w:snapToGrid w:val="0"/>
              <w:spacing w:line="276" w:lineRule="auto"/>
              <w:jc w:val="center"/>
              <w:rPr>
                <w:rFonts w:ascii="仿宋" w:hAnsi="仿宋" w:eastAsia="仿宋" w:cs="F4"/>
                <w:kern w:val="0"/>
                <w:sz w:val="24"/>
                <w:szCs w:val="24"/>
              </w:rPr>
            </w:pPr>
            <w:r>
              <w:rPr>
                <w:rFonts w:ascii="仿宋" w:hAnsi="仿宋" w:eastAsia="仿宋" w:cs="F4"/>
                <w:kern w:val="0"/>
                <w:sz w:val="24"/>
                <w:szCs w:val="24"/>
              </w:rPr>
              <w:t>………</w:t>
            </w:r>
            <w:r>
              <w:rPr>
                <w:rFonts w:hint="eastAsia" w:ascii="仿宋" w:hAnsi="仿宋" w:eastAsia="仿宋" w:cs="F4"/>
                <w:kern w:val="0"/>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286" w:type="dxa"/>
            <w:gridSpan w:val="2"/>
            <w:vMerge w:val="restart"/>
            <w:vAlign w:val="center"/>
          </w:tcPr>
          <w:p>
            <w:pPr>
              <w:autoSpaceDE w:val="0"/>
              <w:autoSpaceDN w:val="0"/>
              <w:adjustRightInd w:val="0"/>
              <w:snapToGrid w:val="0"/>
              <w:spacing w:line="276" w:lineRule="auto"/>
              <w:jc w:val="center"/>
              <w:rPr>
                <w:rFonts w:ascii="仿宋" w:hAnsi="仿宋" w:eastAsia="仿宋" w:cs="TimesNewRomanPSMT"/>
                <w:kern w:val="0"/>
                <w:sz w:val="24"/>
                <w:szCs w:val="24"/>
              </w:rPr>
            </w:pPr>
            <w:r>
              <w:rPr>
                <w:rFonts w:ascii="仿宋" w:hAnsi="仿宋" w:eastAsia="仿宋" w:cs="TimesNewRomanPSMT"/>
                <w:kern w:val="0"/>
                <w:sz w:val="24"/>
                <w:szCs w:val="24"/>
              </w:rPr>
              <w:t>3.</w:t>
            </w:r>
            <w:r>
              <w:rPr>
                <w:rFonts w:hint="eastAsia" w:ascii="仿宋" w:hAnsi="仿宋" w:eastAsia="仿宋" w:cs="TimesNewRomanPSMT"/>
                <w:kern w:val="0"/>
                <w:sz w:val="24"/>
                <w:szCs w:val="24"/>
              </w:rPr>
              <w:t>2</w:t>
            </w:r>
            <w:r>
              <w:rPr>
                <w:rFonts w:ascii="仿宋" w:hAnsi="仿宋" w:eastAsia="仿宋" w:cs="TimesNewRomanPSMT"/>
                <w:kern w:val="0"/>
                <w:sz w:val="24"/>
                <w:szCs w:val="24"/>
              </w:rPr>
              <w:t>.1</w:t>
            </w:r>
          </w:p>
        </w:tc>
        <w:tc>
          <w:tcPr>
            <w:tcW w:w="1072" w:type="dxa"/>
            <w:vMerge w:val="restart"/>
            <w:vAlign w:val="center"/>
          </w:tcPr>
          <w:p>
            <w:pPr>
              <w:autoSpaceDE w:val="0"/>
              <w:autoSpaceDN w:val="0"/>
              <w:adjustRightInd w:val="0"/>
              <w:snapToGrid w:val="0"/>
              <w:spacing w:line="276" w:lineRule="auto"/>
              <w:jc w:val="center"/>
              <w:rPr>
                <w:rFonts w:ascii="仿宋" w:hAnsi="仿宋" w:eastAsia="仿宋" w:cs="F4"/>
                <w:kern w:val="0"/>
                <w:sz w:val="24"/>
                <w:szCs w:val="24"/>
              </w:rPr>
            </w:pPr>
            <w:r>
              <w:rPr>
                <w:rFonts w:hint="eastAsia" w:ascii="仿宋" w:hAnsi="仿宋" w:eastAsia="仿宋" w:cs="F4"/>
                <w:kern w:val="0"/>
                <w:sz w:val="24"/>
                <w:szCs w:val="24"/>
              </w:rPr>
              <w:t>商务</w:t>
            </w:r>
          </w:p>
          <w:p>
            <w:pPr>
              <w:autoSpaceDE w:val="0"/>
              <w:autoSpaceDN w:val="0"/>
              <w:adjustRightInd w:val="0"/>
              <w:snapToGrid w:val="0"/>
              <w:spacing w:line="276" w:lineRule="auto"/>
              <w:jc w:val="center"/>
              <w:rPr>
                <w:rFonts w:ascii="仿宋" w:hAnsi="仿宋" w:eastAsia="仿宋" w:cs="F4"/>
                <w:kern w:val="0"/>
                <w:sz w:val="24"/>
                <w:szCs w:val="24"/>
              </w:rPr>
            </w:pPr>
            <w:r>
              <w:rPr>
                <w:rFonts w:hint="eastAsia" w:ascii="仿宋" w:hAnsi="仿宋" w:eastAsia="仿宋" w:cs="F4"/>
                <w:kern w:val="0"/>
                <w:sz w:val="24"/>
                <w:szCs w:val="24"/>
              </w:rPr>
              <w:t>评审标准</w:t>
            </w:r>
          </w:p>
        </w:tc>
        <w:tc>
          <w:tcPr>
            <w:tcW w:w="2400" w:type="dxa"/>
            <w:vAlign w:val="center"/>
          </w:tcPr>
          <w:p>
            <w:pPr>
              <w:autoSpaceDE w:val="0"/>
              <w:autoSpaceDN w:val="0"/>
              <w:adjustRightInd w:val="0"/>
              <w:snapToGrid w:val="0"/>
              <w:spacing w:line="276" w:lineRule="auto"/>
              <w:jc w:val="center"/>
              <w:rPr>
                <w:rFonts w:ascii="仿宋" w:hAnsi="仿宋" w:eastAsia="仿宋" w:cs="F4"/>
                <w:kern w:val="0"/>
                <w:sz w:val="24"/>
                <w:szCs w:val="24"/>
              </w:rPr>
            </w:pPr>
            <w:r>
              <w:rPr>
                <w:rFonts w:hint="eastAsia" w:ascii="仿宋" w:hAnsi="仿宋" w:eastAsia="仿宋" w:cs="F4"/>
                <w:kern w:val="0"/>
                <w:sz w:val="24"/>
                <w:szCs w:val="24"/>
              </w:rPr>
              <w:t>注册资本</w:t>
            </w:r>
          </w:p>
        </w:tc>
        <w:tc>
          <w:tcPr>
            <w:tcW w:w="4774" w:type="dxa"/>
            <w:vAlign w:val="center"/>
          </w:tcPr>
          <w:p>
            <w:pPr>
              <w:autoSpaceDE w:val="0"/>
              <w:autoSpaceDN w:val="0"/>
              <w:adjustRightInd w:val="0"/>
              <w:snapToGrid w:val="0"/>
              <w:spacing w:line="276" w:lineRule="auto"/>
              <w:jc w:val="center"/>
              <w:rPr>
                <w:rFonts w:ascii="仿宋" w:hAnsi="仿宋" w:eastAsia="仿宋" w:cs="F4"/>
                <w:kern w:val="0"/>
                <w:sz w:val="24"/>
                <w:szCs w:val="24"/>
                <w:u w:val="single"/>
              </w:rPr>
            </w:pPr>
            <w:r>
              <w:rPr>
                <w:rFonts w:hint="eastAsia" w:ascii="仿宋" w:hAnsi="仿宋" w:eastAsia="仿宋" w:cs="F4"/>
                <w:kern w:val="0"/>
                <w:sz w:val="24"/>
                <w:szCs w:val="24"/>
              </w:rPr>
              <w:t>投标人注册资本大小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286" w:type="dxa"/>
            <w:gridSpan w:val="2"/>
            <w:vMerge w:val="continue"/>
            <w:vAlign w:val="center"/>
          </w:tcPr>
          <w:p>
            <w:pPr>
              <w:autoSpaceDE w:val="0"/>
              <w:autoSpaceDN w:val="0"/>
              <w:adjustRightInd w:val="0"/>
              <w:snapToGrid w:val="0"/>
              <w:spacing w:line="276" w:lineRule="auto"/>
              <w:jc w:val="center"/>
              <w:rPr>
                <w:rFonts w:ascii="仿宋" w:hAnsi="仿宋" w:eastAsia="仿宋" w:cs="TimesNewRomanPSMT"/>
                <w:kern w:val="0"/>
                <w:sz w:val="24"/>
                <w:szCs w:val="24"/>
              </w:rPr>
            </w:pPr>
          </w:p>
        </w:tc>
        <w:tc>
          <w:tcPr>
            <w:tcW w:w="1072" w:type="dxa"/>
            <w:vMerge w:val="continue"/>
            <w:vAlign w:val="center"/>
          </w:tcPr>
          <w:p>
            <w:pPr>
              <w:autoSpaceDE w:val="0"/>
              <w:autoSpaceDN w:val="0"/>
              <w:adjustRightInd w:val="0"/>
              <w:snapToGrid w:val="0"/>
              <w:spacing w:line="276" w:lineRule="auto"/>
              <w:jc w:val="center"/>
              <w:rPr>
                <w:rFonts w:ascii="仿宋" w:hAnsi="仿宋" w:eastAsia="仿宋" w:cs="F4"/>
                <w:kern w:val="0"/>
                <w:sz w:val="24"/>
                <w:szCs w:val="24"/>
              </w:rPr>
            </w:pPr>
          </w:p>
        </w:tc>
        <w:tc>
          <w:tcPr>
            <w:tcW w:w="2400" w:type="dxa"/>
            <w:vAlign w:val="center"/>
          </w:tcPr>
          <w:p>
            <w:pPr>
              <w:autoSpaceDE w:val="0"/>
              <w:autoSpaceDN w:val="0"/>
              <w:adjustRightInd w:val="0"/>
              <w:snapToGrid w:val="0"/>
              <w:spacing w:line="276" w:lineRule="auto"/>
              <w:jc w:val="center"/>
              <w:rPr>
                <w:rFonts w:ascii="仿宋" w:hAnsi="仿宋" w:eastAsia="仿宋" w:cs="F4"/>
                <w:kern w:val="0"/>
                <w:sz w:val="24"/>
                <w:szCs w:val="24"/>
              </w:rPr>
            </w:pPr>
            <w:r>
              <w:rPr>
                <w:rFonts w:hint="eastAsia" w:ascii="仿宋" w:hAnsi="仿宋" w:eastAsia="仿宋" w:cs="F4"/>
                <w:kern w:val="0"/>
                <w:sz w:val="24"/>
                <w:szCs w:val="24"/>
              </w:rPr>
              <w:t>投标报价分析</w:t>
            </w:r>
          </w:p>
        </w:tc>
        <w:tc>
          <w:tcPr>
            <w:tcW w:w="4774" w:type="dxa"/>
            <w:vAlign w:val="center"/>
          </w:tcPr>
          <w:p>
            <w:pPr>
              <w:autoSpaceDE w:val="0"/>
              <w:autoSpaceDN w:val="0"/>
              <w:adjustRightInd w:val="0"/>
              <w:snapToGrid w:val="0"/>
              <w:spacing w:line="276" w:lineRule="auto"/>
              <w:jc w:val="center"/>
              <w:rPr>
                <w:rFonts w:ascii="仿宋" w:hAnsi="仿宋" w:eastAsia="仿宋" w:cs="F4"/>
                <w:kern w:val="0"/>
                <w:sz w:val="24"/>
                <w:szCs w:val="24"/>
              </w:rPr>
            </w:pPr>
            <w:r>
              <w:rPr>
                <w:rFonts w:hint="eastAsia" w:ascii="仿宋" w:hAnsi="仿宋" w:eastAsia="仿宋" w:cs="F4"/>
                <w:kern w:val="0"/>
                <w:sz w:val="24"/>
                <w:szCs w:val="24"/>
              </w:rPr>
              <w:t>投标报价分析完善、合理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286" w:type="dxa"/>
            <w:gridSpan w:val="2"/>
            <w:vMerge w:val="continue"/>
            <w:vAlign w:val="center"/>
          </w:tcPr>
          <w:p>
            <w:pPr>
              <w:autoSpaceDE w:val="0"/>
              <w:autoSpaceDN w:val="0"/>
              <w:adjustRightInd w:val="0"/>
              <w:snapToGrid w:val="0"/>
              <w:spacing w:line="276" w:lineRule="auto"/>
              <w:jc w:val="center"/>
              <w:rPr>
                <w:rFonts w:ascii="仿宋" w:hAnsi="仿宋" w:eastAsia="仿宋" w:cs="TimesNewRomanPSMT"/>
                <w:kern w:val="0"/>
                <w:sz w:val="24"/>
                <w:szCs w:val="24"/>
              </w:rPr>
            </w:pPr>
          </w:p>
        </w:tc>
        <w:tc>
          <w:tcPr>
            <w:tcW w:w="1072" w:type="dxa"/>
            <w:vMerge w:val="continue"/>
            <w:vAlign w:val="center"/>
          </w:tcPr>
          <w:p>
            <w:pPr>
              <w:autoSpaceDE w:val="0"/>
              <w:autoSpaceDN w:val="0"/>
              <w:adjustRightInd w:val="0"/>
              <w:snapToGrid w:val="0"/>
              <w:spacing w:line="276" w:lineRule="auto"/>
              <w:jc w:val="center"/>
              <w:rPr>
                <w:rFonts w:ascii="仿宋" w:hAnsi="仿宋" w:eastAsia="仿宋" w:cs="F4"/>
                <w:kern w:val="0"/>
                <w:sz w:val="24"/>
                <w:szCs w:val="24"/>
              </w:rPr>
            </w:pPr>
          </w:p>
        </w:tc>
        <w:tc>
          <w:tcPr>
            <w:tcW w:w="2400" w:type="dxa"/>
            <w:vAlign w:val="center"/>
          </w:tcPr>
          <w:p>
            <w:pPr>
              <w:autoSpaceDE w:val="0"/>
              <w:autoSpaceDN w:val="0"/>
              <w:adjustRightInd w:val="0"/>
              <w:snapToGrid w:val="0"/>
              <w:spacing w:line="276" w:lineRule="auto"/>
              <w:jc w:val="center"/>
              <w:rPr>
                <w:rFonts w:ascii="仿宋" w:hAnsi="仿宋" w:eastAsia="仿宋" w:cs="F4"/>
                <w:kern w:val="0"/>
                <w:sz w:val="24"/>
                <w:szCs w:val="24"/>
                <w:u w:val="single"/>
              </w:rPr>
            </w:pPr>
            <w:r>
              <w:rPr>
                <w:rFonts w:hint="eastAsia" w:ascii="仿宋" w:hAnsi="仿宋" w:eastAsia="仿宋" w:cs="F4"/>
                <w:kern w:val="0"/>
                <w:sz w:val="24"/>
                <w:szCs w:val="24"/>
              </w:rPr>
              <w:t xml:space="preserve"> 审计报告及财务报表</w:t>
            </w:r>
          </w:p>
        </w:tc>
        <w:tc>
          <w:tcPr>
            <w:tcW w:w="4774" w:type="dxa"/>
            <w:vAlign w:val="center"/>
          </w:tcPr>
          <w:p>
            <w:pPr>
              <w:autoSpaceDE w:val="0"/>
              <w:autoSpaceDN w:val="0"/>
              <w:adjustRightInd w:val="0"/>
              <w:snapToGrid w:val="0"/>
              <w:spacing w:line="276" w:lineRule="auto"/>
              <w:jc w:val="center"/>
              <w:rPr>
                <w:rFonts w:ascii="仿宋" w:hAnsi="仿宋" w:eastAsia="仿宋" w:cs="F4"/>
                <w:kern w:val="0"/>
                <w:sz w:val="24"/>
                <w:szCs w:val="24"/>
                <w:u w:val="single"/>
              </w:rPr>
            </w:pPr>
            <w:r>
              <w:rPr>
                <w:rFonts w:hint="eastAsia" w:ascii="仿宋" w:hAnsi="仿宋" w:eastAsia="仿宋" w:cs="F4"/>
                <w:kern w:val="0"/>
                <w:sz w:val="24"/>
                <w:szCs w:val="24"/>
              </w:rPr>
              <w:t>不需要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286" w:type="dxa"/>
            <w:gridSpan w:val="2"/>
            <w:vMerge w:val="continue"/>
            <w:vAlign w:val="center"/>
          </w:tcPr>
          <w:p>
            <w:pPr>
              <w:autoSpaceDE w:val="0"/>
              <w:autoSpaceDN w:val="0"/>
              <w:adjustRightInd w:val="0"/>
              <w:snapToGrid w:val="0"/>
              <w:spacing w:line="276" w:lineRule="auto"/>
              <w:jc w:val="center"/>
              <w:rPr>
                <w:rFonts w:ascii="仿宋" w:hAnsi="仿宋" w:eastAsia="仿宋" w:cs="F4"/>
                <w:kern w:val="0"/>
                <w:sz w:val="24"/>
                <w:szCs w:val="24"/>
                <w:u w:val="single"/>
              </w:rPr>
            </w:pPr>
          </w:p>
        </w:tc>
        <w:tc>
          <w:tcPr>
            <w:tcW w:w="1072" w:type="dxa"/>
            <w:vMerge w:val="continue"/>
            <w:vAlign w:val="center"/>
          </w:tcPr>
          <w:p>
            <w:pPr>
              <w:autoSpaceDE w:val="0"/>
              <w:autoSpaceDN w:val="0"/>
              <w:adjustRightInd w:val="0"/>
              <w:snapToGrid w:val="0"/>
              <w:spacing w:line="276" w:lineRule="auto"/>
              <w:jc w:val="center"/>
              <w:rPr>
                <w:rFonts w:ascii="仿宋" w:hAnsi="仿宋" w:eastAsia="仿宋" w:cs="F4"/>
                <w:kern w:val="0"/>
                <w:sz w:val="24"/>
                <w:szCs w:val="24"/>
                <w:u w:val="single"/>
              </w:rPr>
            </w:pPr>
          </w:p>
        </w:tc>
        <w:tc>
          <w:tcPr>
            <w:tcW w:w="2400" w:type="dxa"/>
            <w:vAlign w:val="center"/>
          </w:tcPr>
          <w:p>
            <w:pPr>
              <w:autoSpaceDE w:val="0"/>
              <w:autoSpaceDN w:val="0"/>
              <w:adjustRightInd w:val="0"/>
              <w:snapToGrid w:val="0"/>
              <w:spacing w:line="276" w:lineRule="auto"/>
              <w:jc w:val="center"/>
              <w:rPr>
                <w:rFonts w:ascii="仿宋" w:hAnsi="仿宋" w:eastAsia="仿宋" w:cs="F4"/>
                <w:kern w:val="0"/>
                <w:sz w:val="24"/>
                <w:szCs w:val="24"/>
                <w:u w:val="single"/>
              </w:rPr>
            </w:pPr>
            <w:r>
              <w:rPr>
                <w:rFonts w:hint="eastAsia" w:ascii="仿宋" w:hAnsi="仿宋" w:eastAsia="仿宋" w:cs="F4"/>
                <w:kern w:val="0"/>
                <w:sz w:val="24"/>
                <w:szCs w:val="24"/>
              </w:rPr>
              <w:t>供货业绩及证明</w:t>
            </w:r>
          </w:p>
        </w:tc>
        <w:tc>
          <w:tcPr>
            <w:tcW w:w="4774" w:type="dxa"/>
            <w:vAlign w:val="center"/>
          </w:tcPr>
          <w:p>
            <w:pPr>
              <w:autoSpaceDE w:val="0"/>
              <w:autoSpaceDN w:val="0"/>
              <w:adjustRightInd w:val="0"/>
              <w:snapToGrid w:val="0"/>
              <w:spacing w:line="276" w:lineRule="auto"/>
              <w:jc w:val="center"/>
              <w:rPr>
                <w:rFonts w:ascii="仿宋" w:hAnsi="仿宋" w:eastAsia="仿宋" w:cs="F4"/>
                <w:kern w:val="0"/>
                <w:sz w:val="24"/>
                <w:szCs w:val="24"/>
                <w:u w:val="single"/>
              </w:rPr>
            </w:pPr>
            <w:r>
              <w:rPr>
                <w:rFonts w:hint="eastAsia" w:ascii="仿宋" w:hAnsi="仿宋" w:eastAsia="仿宋" w:cs="F4"/>
                <w:kern w:val="0"/>
                <w:sz w:val="24"/>
                <w:szCs w:val="24"/>
              </w:rPr>
              <w:t>符合第二章</w:t>
            </w:r>
            <w:r>
              <w:rPr>
                <w:rFonts w:hint="eastAsia" w:ascii="仿宋" w:hAnsi="仿宋" w:eastAsia="仿宋" w:cs="TimesNewRomanPSMT"/>
                <w:kern w:val="0"/>
                <w:sz w:val="24"/>
                <w:szCs w:val="24"/>
              </w:rPr>
              <w:t>“</w:t>
            </w:r>
            <w:r>
              <w:rPr>
                <w:rFonts w:hint="eastAsia" w:ascii="仿宋" w:hAnsi="仿宋" w:eastAsia="仿宋" w:cs="F4"/>
                <w:kern w:val="0"/>
                <w:sz w:val="24"/>
                <w:szCs w:val="24"/>
              </w:rPr>
              <w:t>投标人须知</w:t>
            </w:r>
            <w:r>
              <w:rPr>
                <w:rFonts w:hint="eastAsia" w:ascii="仿宋" w:hAnsi="仿宋" w:eastAsia="仿宋" w:cs="TimesNewRomanPSMT"/>
                <w:kern w:val="0"/>
                <w:sz w:val="24"/>
                <w:szCs w:val="24"/>
              </w:rPr>
              <w:t>”</w:t>
            </w:r>
            <w:r>
              <w:rPr>
                <w:rFonts w:hint="eastAsia" w:ascii="仿宋" w:hAnsi="仿宋" w:eastAsia="仿宋" w:cs="F4"/>
                <w:kern w:val="0"/>
                <w:sz w:val="24"/>
                <w:szCs w:val="24"/>
              </w:rPr>
              <w:t>第</w:t>
            </w:r>
            <w:r>
              <w:rPr>
                <w:rFonts w:ascii="仿宋" w:hAnsi="仿宋" w:eastAsia="仿宋" w:cs="TimesNewRomanPSMT"/>
                <w:kern w:val="0"/>
                <w:sz w:val="24"/>
                <w:szCs w:val="24"/>
              </w:rPr>
              <w:t>3.5.</w:t>
            </w:r>
            <w:r>
              <w:rPr>
                <w:rFonts w:hint="eastAsia" w:ascii="仿宋" w:hAnsi="仿宋" w:eastAsia="仿宋" w:cs="TimesNewRomanPSMT"/>
                <w:kern w:val="0"/>
                <w:sz w:val="24"/>
                <w:szCs w:val="24"/>
              </w:rPr>
              <w:t>5</w:t>
            </w:r>
            <w:r>
              <w:rPr>
                <w:rFonts w:ascii="仿宋" w:hAnsi="仿宋" w:eastAsia="仿宋" w:cs="TimesNewRomanPSMT"/>
                <w:kern w:val="0"/>
                <w:sz w:val="24"/>
                <w:szCs w:val="24"/>
              </w:rPr>
              <w:t xml:space="preserve"> </w:t>
            </w:r>
            <w:r>
              <w:rPr>
                <w:rFonts w:hint="eastAsia" w:ascii="仿宋" w:hAnsi="仿宋" w:eastAsia="仿宋" w:cs="F4"/>
                <w:kern w:val="0"/>
                <w:sz w:val="24"/>
                <w:szCs w:val="24"/>
              </w:rPr>
              <w:t>项规定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286" w:type="dxa"/>
            <w:gridSpan w:val="2"/>
            <w:vMerge w:val="continue"/>
            <w:vAlign w:val="center"/>
          </w:tcPr>
          <w:p>
            <w:pPr>
              <w:autoSpaceDE w:val="0"/>
              <w:autoSpaceDN w:val="0"/>
              <w:adjustRightInd w:val="0"/>
              <w:snapToGrid w:val="0"/>
              <w:spacing w:line="276" w:lineRule="auto"/>
              <w:jc w:val="center"/>
              <w:rPr>
                <w:rFonts w:ascii="仿宋" w:hAnsi="仿宋" w:eastAsia="仿宋" w:cs="F4"/>
                <w:kern w:val="0"/>
                <w:sz w:val="24"/>
                <w:szCs w:val="24"/>
                <w:u w:val="single"/>
              </w:rPr>
            </w:pPr>
          </w:p>
        </w:tc>
        <w:tc>
          <w:tcPr>
            <w:tcW w:w="1072" w:type="dxa"/>
            <w:vMerge w:val="continue"/>
            <w:vAlign w:val="center"/>
          </w:tcPr>
          <w:p>
            <w:pPr>
              <w:autoSpaceDE w:val="0"/>
              <w:autoSpaceDN w:val="0"/>
              <w:adjustRightInd w:val="0"/>
              <w:snapToGrid w:val="0"/>
              <w:spacing w:line="276" w:lineRule="auto"/>
              <w:jc w:val="center"/>
              <w:rPr>
                <w:rFonts w:ascii="仿宋" w:hAnsi="仿宋" w:eastAsia="仿宋" w:cs="F4"/>
                <w:kern w:val="0"/>
                <w:sz w:val="24"/>
                <w:szCs w:val="24"/>
                <w:u w:val="single"/>
              </w:rPr>
            </w:pPr>
          </w:p>
        </w:tc>
        <w:tc>
          <w:tcPr>
            <w:tcW w:w="2400" w:type="dxa"/>
            <w:vAlign w:val="center"/>
          </w:tcPr>
          <w:p>
            <w:pPr>
              <w:autoSpaceDE w:val="0"/>
              <w:autoSpaceDN w:val="0"/>
              <w:adjustRightInd w:val="0"/>
              <w:snapToGrid w:val="0"/>
              <w:spacing w:line="276" w:lineRule="auto"/>
              <w:jc w:val="center"/>
              <w:rPr>
                <w:rFonts w:ascii="仿宋" w:hAnsi="仿宋" w:eastAsia="仿宋" w:cs="F4"/>
                <w:kern w:val="0"/>
                <w:sz w:val="24"/>
                <w:szCs w:val="24"/>
              </w:rPr>
            </w:pPr>
            <w:r>
              <w:rPr>
                <w:rFonts w:hint="eastAsia" w:ascii="仿宋" w:hAnsi="仿宋" w:eastAsia="仿宋" w:cs="F4"/>
                <w:kern w:val="0"/>
                <w:sz w:val="24"/>
                <w:szCs w:val="24"/>
              </w:rPr>
              <w:t>组织供应及服务方案</w:t>
            </w:r>
          </w:p>
        </w:tc>
        <w:tc>
          <w:tcPr>
            <w:tcW w:w="4774" w:type="dxa"/>
            <w:vAlign w:val="center"/>
          </w:tcPr>
          <w:p>
            <w:pPr>
              <w:autoSpaceDE w:val="0"/>
              <w:autoSpaceDN w:val="0"/>
              <w:adjustRightInd w:val="0"/>
              <w:snapToGrid w:val="0"/>
              <w:spacing w:line="276" w:lineRule="auto"/>
              <w:jc w:val="center"/>
              <w:rPr>
                <w:rFonts w:ascii="仿宋" w:hAnsi="仿宋" w:eastAsia="仿宋" w:cs="F4"/>
                <w:kern w:val="0"/>
                <w:sz w:val="24"/>
                <w:szCs w:val="24"/>
                <w:u w:val="single"/>
              </w:rPr>
            </w:pPr>
            <w:r>
              <w:rPr>
                <w:rFonts w:hint="eastAsia" w:ascii="仿宋" w:hAnsi="仿宋" w:eastAsia="仿宋" w:cs="F4"/>
                <w:kern w:val="0"/>
                <w:sz w:val="24"/>
                <w:szCs w:val="24"/>
              </w:rPr>
              <w:t>须提供投标人详细的组织供应及售后服务方案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286" w:type="dxa"/>
            <w:gridSpan w:val="2"/>
            <w:vMerge w:val="continue"/>
            <w:vAlign w:val="center"/>
          </w:tcPr>
          <w:p>
            <w:pPr>
              <w:autoSpaceDE w:val="0"/>
              <w:autoSpaceDN w:val="0"/>
              <w:adjustRightInd w:val="0"/>
              <w:snapToGrid w:val="0"/>
              <w:spacing w:line="276" w:lineRule="auto"/>
              <w:jc w:val="center"/>
              <w:rPr>
                <w:rFonts w:ascii="仿宋" w:hAnsi="仿宋" w:eastAsia="仿宋" w:cs="F4"/>
                <w:kern w:val="0"/>
                <w:sz w:val="24"/>
                <w:szCs w:val="24"/>
                <w:u w:val="single"/>
              </w:rPr>
            </w:pPr>
          </w:p>
        </w:tc>
        <w:tc>
          <w:tcPr>
            <w:tcW w:w="1072" w:type="dxa"/>
            <w:vMerge w:val="continue"/>
            <w:vAlign w:val="center"/>
          </w:tcPr>
          <w:p>
            <w:pPr>
              <w:autoSpaceDE w:val="0"/>
              <w:autoSpaceDN w:val="0"/>
              <w:adjustRightInd w:val="0"/>
              <w:snapToGrid w:val="0"/>
              <w:spacing w:line="276" w:lineRule="auto"/>
              <w:jc w:val="center"/>
              <w:rPr>
                <w:rFonts w:ascii="仿宋" w:hAnsi="仿宋" w:eastAsia="仿宋" w:cs="F4"/>
                <w:kern w:val="0"/>
                <w:sz w:val="24"/>
                <w:szCs w:val="24"/>
                <w:u w:val="single"/>
              </w:rPr>
            </w:pPr>
          </w:p>
        </w:tc>
        <w:tc>
          <w:tcPr>
            <w:tcW w:w="2400" w:type="dxa"/>
            <w:vAlign w:val="center"/>
          </w:tcPr>
          <w:p>
            <w:pPr>
              <w:autoSpaceDE w:val="0"/>
              <w:autoSpaceDN w:val="0"/>
              <w:adjustRightInd w:val="0"/>
              <w:snapToGrid w:val="0"/>
              <w:spacing w:line="276" w:lineRule="auto"/>
              <w:jc w:val="center"/>
              <w:rPr>
                <w:rFonts w:ascii="仿宋" w:hAnsi="仿宋" w:eastAsia="仿宋" w:cs="F4"/>
                <w:kern w:val="0"/>
                <w:sz w:val="24"/>
                <w:szCs w:val="24"/>
                <w:u w:val="single"/>
              </w:rPr>
            </w:pPr>
            <w:r>
              <w:rPr>
                <w:rFonts w:hint="eastAsia" w:ascii="仿宋" w:hAnsi="仿宋" w:eastAsia="仿宋" w:cs="宋体"/>
                <w:color w:val="000000"/>
                <w:kern w:val="0"/>
                <w:sz w:val="24"/>
                <w:szCs w:val="24"/>
              </w:rPr>
              <w:t>供应商等级</w:t>
            </w:r>
          </w:p>
        </w:tc>
        <w:tc>
          <w:tcPr>
            <w:tcW w:w="4774" w:type="dxa"/>
            <w:vAlign w:val="center"/>
          </w:tcPr>
          <w:p>
            <w:pPr>
              <w:autoSpaceDE w:val="0"/>
              <w:autoSpaceDN w:val="0"/>
              <w:adjustRightInd w:val="0"/>
              <w:snapToGrid w:val="0"/>
              <w:spacing w:line="276" w:lineRule="auto"/>
              <w:jc w:val="left"/>
              <w:rPr>
                <w:rFonts w:ascii="仿宋" w:hAnsi="仿宋" w:eastAsia="仿宋" w:cs="F4"/>
                <w:kern w:val="0"/>
                <w:sz w:val="24"/>
                <w:szCs w:val="24"/>
                <w:u w:val="single"/>
              </w:rPr>
            </w:pPr>
            <w:r>
              <w:rPr>
                <w:rFonts w:hint="eastAsia" w:ascii="仿宋" w:hAnsi="仿宋" w:eastAsia="仿宋" w:cs="F4"/>
                <w:kern w:val="0"/>
                <w:sz w:val="24"/>
                <w:szCs w:val="24"/>
              </w:rPr>
              <w:t>根据供应商在</w:t>
            </w:r>
            <w:r>
              <w:rPr>
                <w:rFonts w:hint="eastAsia" w:ascii="仿宋" w:hAnsi="仿宋" w:eastAsia="仿宋" w:cs="F4"/>
                <w:kern w:val="0"/>
                <w:sz w:val="24"/>
                <w:szCs w:val="24"/>
                <w:lang w:eastAsia="zh-CN"/>
              </w:rPr>
              <w:t>中交集团供应链管理信息系统</w:t>
            </w:r>
            <w:r>
              <w:rPr>
                <w:rFonts w:hint="eastAsia" w:ascii="仿宋" w:hAnsi="仿宋" w:eastAsia="仿宋" w:cs="F4"/>
                <w:kern w:val="0"/>
                <w:sz w:val="24"/>
                <w:szCs w:val="24"/>
              </w:rPr>
              <w:t>内的等级进行评分（</w:t>
            </w:r>
            <w:r>
              <w:rPr>
                <w:rFonts w:hint="eastAsia" w:ascii="仿宋" w:hAnsi="仿宋" w:eastAsia="仿宋" w:cs="F4"/>
                <w:color w:val="0000FF"/>
                <w:kern w:val="0"/>
                <w:sz w:val="24"/>
                <w:szCs w:val="24"/>
              </w:rPr>
              <w:t>集团供应商、集团战略供应商、集团优质供应商）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286" w:type="dxa"/>
            <w:gridSpan w:val="2"/>
            <w:vMerge w:val="continue"/>
            <w:vAlign w:val="center"/>
          </w:tcPr>
          <w:p>
            <w:pPr>
              <w:autoSpaceDE w:val="0"/>
              <w:autoSpaceDN w:val="0"/>
              <w:adjustRightInd w:val="0"/>
              <w:snapToGrid w:val="0"/>
              <w:spacing w:line="276" w:lineRule="auto"/>
              <w:jc w:val="center"/>
              <w:rPr>
                <w:rFonts w:ascii="仿宋" w:hAnsi="仿宋" w:eastAsia="仿宋" w:cs="F4"/>
                <w:kern w:val="0"/>
                <w:sz w:val="24"/>
                <w:szCs w:val="24"/>
                <w:u w:val="single"/>
              </w:rPr>
            </w:pPr>
          </w:p>
        </w:tc>
        <w:tc>
          <w:tcPr>
            <w:tcW w:w="1072" w:type="dxa"/>
            <w:vMerge w:val="continue"/>
            <w:vAlign w:val="center"/>
          </w:tcPr>
          <w:p>
            <w:pPr>
              <w:autoSpaceDE w:val="0"/>
              <w:autoSpaceDN w:val="0"/>
              <w:adjustRightInd w:val="0"/>
              <w:snapToGrid w:val="0"/>
              <w:spacing w:line="276" w:lineRule="auto"/>
              <w:jc w:val="center"/>
              <w:rPr>
                <w:rFonts w:ascii="仿宋" w:hAnsi="仿宋" w:eastAsia="仿宋" w:cs="F4"/>
                <w:kern w:val="0"/>
                <w:sz w:val="24"/>
                <w:szCs w:val="24"/>
                <w:u w:val="single"/>
              </w:rPr>
            </w:pPr>
          </w:p>
        </w:tc>
        <w:tc>
          <w:tcPr>
            <w:tcW w:w="2400" w:type="dxa"/>
            <w:vAlign w:val="center"/>
          </w:tcPr>
          <w:p>
            <w:pPr>
              <w:autoSpaceDE w:val="0"/>
              <w:autoSpaceDN w:val="0"/>
              <w:adjustRightInd w:val="0"/>
              <w:snapToGrid w:val="0"/>
              <w:spacing w:line="276" w:lineRule="auto"/>
              <w:jc w:val="center"/>
              <w:rPr>
                <w:rFonts w:ascii="仿宋" w:hAnsi="仿宋" w:eastAsia="仿宋" w:cs="F4"/>
                <w:kern w:val="0"/>
                <w:sz w:val="24"/>
                <w:szCs w:val="24"/>
              </w:rPr>
            </w:pPr>
            <w:r>
              <w:rPr>
                <w:rFonts w:ascii="仿宋" w:hAnsi="仿宋" w:eastAsia="仿宋" w:cs="F4"/>
                <w:kern w:val="0"/>
                <w:sz w:val="24"/>
                <w:szCs w:val="24"/>
              </w:rPr>
              <w:t>………</w:t>
            </w:r>
            <w:r>
              <w:rPr>
                <w:rFonts w:hint="eastAsia" w:ascii="仿宋" w:hAnsi="仿宋" w:eastAsia="仿宋" w:cs="F4"/>
                <w:kern w:val="0"/>
                <w:sz w:val="24"/>
                <w:szCs w:val="24"/>
              </w:rPr>
              <w:t>..</w:t>
            </w:r>
          </w:p>
        </w:tc>
        <w:tc>
          <w:tcPr>
            <w:tcW w:w="4774" w:type="dxa"/>
            <w:vAlign w:val="center"/>
          </w:tcPr>
          <w:p>
            <w:pPr>
              <w:autoSpaceDE w:val="0"/>
              <w:autoSpaceDN w:val="0"/>
              <w:adjustRightInd w:val="0"/>
              <w:snapToGrid w:val="0"/>
              <w:spacing w:line="276" w:lineRule="auto"/>
              <w:jc w:val="center"/>
              <w:rPr>
                <w:rFonts w:ascii="仿宋" w:hAnsi="仿宋" w:eastAsia="仿宋" w:cs="F4"/>
                <w:kern w:val="0"/>
                <w:sz w:val="24"/>
                <w:szCs w:val="24"/>
              </w:rPr>
            </w:pPr>
            <w:r>
              <w:rPr>
                <w:rFonts w:ascii="仿宋" w:hAnsi="仿宋" w:eastAsia="仿宋" w:cs="F4"/>
                <w:kern w:val="0"/>
                <w:sz w:val="24"/>
                <w:szCs w:val="24"/>
              </w:rPr>
              <w:t>………</w:t>
            </w:r>
            <w:r>
              <w:rPr>
                <w:rFonts w:hint="eastAsia" w:ascii="仿宋" w:hAnsi="仿宋" w:eastAsia="仿宋" w:cs="F4"/>
                <w:kern w:val="0"/>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286" w:type="dxa"/>
            <w:gridSpan w:val="2"/>
            <w:vMerge w:val="restart"/>
            <w:vAlign w:val="center"/>
          </w:tcPr>
          <w:p>
            <w:pPr>
              <w:autoSpaceDE w:val="0"/>
              <w:autoSpaceDN w:val="0"/>
              <w:adjustRightInd w:val="0"/>
              <w:snapToGrid w:val="0"/>
              <w:spacing w:line="276" w:lineRule="auto"/>
              <w:jc w:val="center"/>
              <w:rPr>
                <w:rFonts w:ascii="仿宋" w:hAnsi="仿宋" w:eastAsia="仿宋" w:cs="F4"/>
                <w:kern w:val="0"/>
                <w:sz w:val="24"/>
                <w:szCs w:val="24"/>
                <w:u w:val="single"/>
              </w:rPr>
            </w:pPr>
            <w:r>
              <w:rPr>
                <w:rFonts w:ascii="仿宋" w:hAnsi="仿宋" w:eastAsia="仿宋" w:cs="TimesNewRomanPSMT"/>
                <w:kern w:val="0"/>
                <w:sz w:val="24"/>
                <w:szCs w:val="24"/>
              </w:rPr>
              <w:t>3.</w:t>
            </w:r>
            <w:r>
              <w:rPr>
                <w:rFonts w:hint="eastAsia" w:ascii="仿宋" w:hAnsi="仿宋" w:eastAsia="仿宋" w:cs="TimesNewRomanPSMT"/>
                <w:kern w:val="0"/>
                <w:sz w:val="24"/>
                <w:szCs w:val="24"/>
              </w:rPr>
              <w:t>2</w:t>
            </w:r>
            <w:r>
              <w:rPr>
                <w:rFonts w:ascii="仿宋" w:hAnsi="仿宋" w:eastAsia="仿宋" w:cs="TimesNewRomanPSMT"/>
                <w:kern w:val="0"/>
                <w:sz w:val="24"/>
                <w:szCs w:val="24"/>
              </w:rPr>
              <w:t>.2</w:t>
            </w:r>
          </w:p>
        </w:tc>
        <w:tc>
          <w:tcPr>
            <w:tcW w:w="1072" w:type="dxa"/>
            <w:vMerge w:val="restart"/>
            <w:vAlign w:val="center"/>
          </w:tcPr>
          <w:p>
            <w:pPr>
              <w:autoSpaceDE w:val="0"/>
              <w:autoSpaceDN w:val="0"/>
              <w:adjustRightInd w:val="0"/>
              <w:snapToGrid w:val="0"/>
              <w:spacing w:line="276" w:lineRule="auto"/>
              <w:jc w:val="center"/>
              <w:rPr>
                <w:rFonts w:ascii="仿宋" w:hAnsi="仿宋" w:eastAsia="仿宋" w:cs="F4"/>
                <w:kern w:val="0"/>
                <w:sz w:val="24"/>
                <w:szCs w:val="24"/>
              </w:rPr>
            </w:pPr>
            <w:r>
              <w:rPr>
                <w:rFonts w:hint="eastAsia" w:ascii="仿宋" w:hAnsi="仿宋" w:eastAsia="仿宋" w:cs="F4"/>
                <w:kern w:val="0"/>
                <w:sz w:val="24"/>
                <w:szCs w:val="24"/>
              </w:rPr>
              <w:t>技术</w:t>
            </w:r>
          </w:p>
          <w:p>
            <w:pPr>
              <w:autoSpaceDE w:val="0"/>
              <w:autoSpaceDN w:val="0"/>
              <w:adjustRightInd w:val="0"/>
              <w:snapToGrid w:val="0"/>
              <w:spacing w:line="276" w:lineRule="auto"/>
              <w:jc w:val="center"/>
              <w:rPr>
                <w:rFonts w:ascii="仿宋" w:hAnsi="仿宋" w:eastAsia="仿宋" w:cs="F4"/>
                <w:kern w:val="0"/>
                <w:sz w:val="24"/>
                <w:szCs w:val="24"/>
              </w:rPr>
            </w:pPr>
            <w:r>
              <w:rPr>
                <w:rFonts w:hint="eastAsia" w:ascii="仿宋" w:hAnsi="仿宋" w:eastAsia="仿宋" w:cs="F4"/>
                <w:kern w:val="0"/>
                <w:sz w:val="24"/>
                <w:szCs w:val="24"/>
              </w:rPr>
              <w:t>评审</w:t>
            </w:r>
          </w:p>
          <w:p>
            <w:pPr>
              <w:autoSpaceDE w:val="0"/>
              <w:autoSpaceDN w:val="0"/>
              <w:adjustRightInd w:val="0"/>
              <w:snapToGrid w:val="0"/>
              <w:spacing w:line="276" w:lineRule="auto"/>
              <w:jc w:val="center"/>
              <w:rPr>
                <w:rFonts w:ascii="仿宋" w:hAnsi="仿宋" w:eastAsia="仿宋" w:cs="F4"/>
                <w:kern w:val="0"/>
                <w:sz w:val="24"/>
                <w:szCs w:val="24"/>
                <w:u w:val="single"/>
              </w:rPr>
            </w:pPr>
            <w:r>
              <w:rPr>
                <w:rFonts w:hint="eastAsia" w:ascii="仿宋" w:hAnsi="仿宋" w:eastAsia="仿宋" w:cs="F4"/>
                <w:kern w:val="0"/>
                <w:sz w:val="24"/>
                <w:szCs w:val="24"/>
              </w:rPr>
              <w:t>标准</w:t>
            </w:r>
          </w:p>
        </w:tc>
        <w:tc>
          <w:tcPr>
            <w:tcW w:w="2400" w:type="dxa"/>
            <w:vAlign w:val="center"/>
          </w:tcPr>
          <w:p>
            <w:pPr>
              <w:autoSpaceDE w:val="0"/>
              <w:autoSpaceDN w:val="0"/>
              <w:adjustRightInd w:val="0"/>
              <w:snapToGrid w:val="0"/>
              <w:spacing w:line="276" w:lineRule="auto"/>
              <w:jc w:val="center"/>
              <w:rPr>
                <w:rFonts w:ascii="仿宋" w:hAnsi="仿宋" w:eastAsia="仿宋" w:cs="F4"/>
                <w:color w:val="0000FF"/>
                <w:kern w:val="0"/>
                <w:sz w:val="24"/>
                <w:szCs w:val="24"/>
              </w:rPr>
            </w:pPr>
            <w:r>
              <w:rPr>
                <w:rFonts w:hint="eastAsia" w:ascii="仿宋" w:hAnsi="仿宋" w:eastAsia="仿宋" w:cs="F4"/>
                <w:color w:val="0000FF"/>
                <w:kern w:val="0"/>
                <w:sz w:val="24"/>
                <w:szCs w:val="24"/>
              </w:rPr>
              <w:t>管理体系</w:t>
            </w:r>
          </w:p>
        </w:tc>
        <w:tc>
          <w:tcPr>
            <w:tcW w:w="4774" w:type="dxa"/>
            <w:vAlign w:val="center"/>
          </w:tcPr>
          <w:p>
            <w:pPr>
              <w:autoSpaceDE w:val="0"/>
              <w:autoSpaceDN w:val="0"/>
              <w:adjustRightInd w:val="0"/>
              <w:snapToGrid w:val="0"/>
              <w:spacing w:line="276" w:lineRule="auto"/>
              <w:jc w:val="center"/>
              <w:rPr>
                <w:rFonts w:ascii="仿宋" w:hAnsi="仿宋" w:eastAsia="仿宋" w:cs="F4"/>
                <w:color w:val="0000FF"/>
                <w:kern w:val="0"/>
                <w:sz w:val="24"/>
                <w:szCs w:val="24"/>
              </w:rPr>
            </w:pPr>
            <w:r>
              <w:rPr>
                <w:rFonts w:hint="eastAsia" w:ascii="仿宋" w:hAnsi="仿宋" w:eastAsia="仿宋" w:cs="F4"/>
                <w:color w:val="0000FF"/>
                <w:kern w:val="0"/>
                <w:sz w:val="24"/>
                <w:szCs w:val="24"/>
              </w:rPr>
              <w:t>提供相关的管理体系资料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286" w:type="dxa"/>
            <w:gridSpan w:val="2"/>
            <w:vMerge w:val="continue"/>
            <w:vAlign w:val="center"/>
          </w:tcPr>
          <w:p>
            <w:pPr>
              <w:autoSpaceDE w:val="0"/>
              <w:autoSpaceDN w:val="0"/>
              <w:adjustRightInd w:val="0"/>
              <w:snapToGrid w:val="0"/>
              <w:spacing w:line="276" w:lineRule="auto"/>
              <w:jc w:val="center"/>
              <w:rPr>
                <w:rFonts w:ascii="仿宋" w:hAnsi="仿宋" w:eastAsia="仿宋" w:cs="TimesNewRomanPSMT"/>
                <w:kern w:val="0"/>
                <w:sz w:val="24"/>
                <w:szCs w:val="24"/>
              </w:rPr>
            </w:pPr>
          </w:p>
        </w:tc>
        <w:tc>
          <w:tcPr>
            <w:tcW w:w="1072" w:type="dxa"/>
            <w:vMerge w:val="continue"/>
            <w:vAlign w:val="center"/>
          </w:tcPr>
          <w:p>
            <w:pPr>
              <w:autoSpaceDE w:val="0"/>
              <w:autoSpaceDN w:val="0"/>
              <w:adjustRightInd w:val="0"/>
              <w:snapToGrid w:val="0"/>
              <w:spacing w:line="276" w:lineRule="auto"/>
              <w:jc w:val="center"/>
              <w:rPr>
                <w:rFonts w:ascii="仿宋" w:hAnsi="仿宋" w:eastAsia="仿宋" w:cs="F4"/>
                <w:kern w:val="0"/>
                <w:sz w:val="24"/>
                <w:szCs w:val="24"/>
              </w:rPr>
            </w:pPr>
          </w:p>
        </w:tc>
        <w:tc>
          <w:tcPr>
            <w:tcW w:w="2400" w:type="dxa"/>
            <w:vAlign w:val="center"/>
          </w:tcPr>
          <w:p>
            <w:pPr>
              <w:autoSpaceDE w:val="0"/>
              <w:autoSpaceDN w:val="0"/>
              <w:adjustRightInd w:val="0"/>
              <w:snapToGrid w:val="0"/>
              <w:spacing w:line="276" w:lineRule="auto"/>
              <w:jc w:val="center"/>
              <w:rPr>
                <w:rFonts w:ascii="仿宋" w:hAnsi="仿宋" w:eastAsia="仿宋" w:cs="F4"/>
                <w:color w:val="0000FF"/>
                <w:kern w:val="0"/>
                <w:sz w:val="24"/>
                <w:szCs w:val="24"/>
              </w:rPr>
            </w:pPr>
            <w:r>
              <w:rPr>
                <w:rFonts w:hint="eastAsia" w:ascii="仿宋" w:hAnsi="仿宋" w:eastAsia="仿宋"/>
                <w:color w:val="0000FF"/>
                <w:sz w:val="24"/>
                <w:szCs w:val="24"/>
              </w:rPr>
              <w:t>投标物资省部级近三年检测合格报告</w:t>
            </w:r>
          </w:p>
        </w:tc>
        <w:tc>
          <w:tcPr>
            <w:tcW w:w="4774" w:type="dxa"/>
            <w:vAlign w:val="center"/>
          </w:tcPr>
          <w:p>
            <w:pPr>
              <w:autoSpaceDE w:val="0"/>
              <w:autoSpaceDN w:val="0"/>
              <w:adjustRightInd w:val="0"/>
              <w:snapToGrid w:val="0"/>
              <w:spacing w:line="276" w:lineRule="auto"/>
              <w:jc w:val="center"/>
              <w:rPr>
                <w:rFonts w:ascii="仿宋" w:hAnsi="仿宋" w:eastAsia="仿宋" w:cs="F4"/>
                <w:color w:val="0000FF"/>
                <w:kern w:val="0"/>
                <w:sz w:val="24"/>
                <w:szCs w:val="24"/>
              </w:rPr>
            </w:pPr>
            <w:r>
              <w:rPr>
                <w:rFonts w:hint="eastAsia" w:ascii="仿宋" w:hAnsi="仿宋" w:eastAsia="仿宋" w:cs="F4"/>
                <w:color w:val="0000FF"/>
                <w:kern w:val="0"/>
                <w:sz w:val="24"/>
                <w:szCs w:val="24"/>
              </w:rPr>
              <w:t>提供了符合招标文件要求的合格检测报告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286" w:type="dxa"/>
            <w:gridSpan w:val="2"/>
            <w:vMerge w:val="continue"/>
            <w:vAlign w:val="center"/>
          </w:tcPr>
          <w:p>
            <w:pPr>
              <w:autoSpaceDE w:val="0"/>
              <w:autoSpaceDN w:val="0"/>
              <w:adjustRightInd w:val="0"/>
              <w:snapToGrid w:val="0"/>
              <w:spacing w:line="276" w:lineRule="auto"/>
              <w:jc w:val="center"/>
              <w:rPr>
                <w:rFonts w:ascii="仿宋" w:hAnsi="仿宋" w:eastAsia="仿宋" w:cs="TimesNewRomanPSMT"/>
                <w:kern w:val="0"/>
                <w:sz w:val="24"/>
                <w:szCs w:val="24"/>
              </w:rPr>
            </w:pPr>
          </w:p>
        </w:tc>
        <w:tc>
          <w:tcPr>
            <w:tcW w:w="1072" w:type="dxa"/>
            <w:vMerge w:val="continue"/>
            <w:vAlign w:val="center"/>
          </w:tcPr>
          <w:p>
            <w:pPr>
              <w:autoSpaceDE w:val="0"/>
              <w:autoSpaceDN w:val="0"/>
              <w:adjustRightInd w:val="0"/>
              <w:snapToGrid w:val="0"/>
              <w:spacing w:line="276" w:lineRule="auto"/>
              <w:jc w:val="center"/>
              <w:rPr>
                <w:rFonts w:ascii="仿宋" w:hAnsi="仿宋" w:eastAsia="仿宋" w:cs="F4"/>
                <w:kern w:val="0"/>
                <w:sz w:val="24"/>
                <w:szCs w:val="24"/>
              </w:rPr>
            </w:pPr>
          </w:p>
        </w:tc>
        <w:tc>
          <w:tcPr>
            <w:tcW w:w="2400" w:type="dxa"/>
            <w:vAlign w:val="center"/>
          </w:tcPr>
          <w:p>
            <w:pPr>
              <w:adjustRightInd w:val="0"/>
              <w:snapToGrid w:val="0"/>
              <w:spacing w:line="276" w:lineRule="auto"/>
              <w:jc w:val="center"/>
              <w:textAlignment w:val="baseline"/>
              <w:rPr>
                <w:rFonts w:ascii="仿宋" w:hAnsi="仿宋" w:eastAsia="仿宋" w:cs="F4"/>
                <w:kern w:val="0"/>
                <w:sz w:val="24"/>
                <w:szCs w:val="24"/>
              </w:rPr>
            </w:pPr>
            <w:r>
              <w:rPr>
                <w:rFonts w:ascii="仿宋" w:hAnsi="仿宋" w:eastAsia="仿宋" w:cs="F4"/>
                <w:kern w:val="0"/>
                <w:sz w:val="24"/>
                <w:szCs w:val="24"/>
              </w:rPr>
              <w:t>生产和检验设备</w:t>
            </w:r>
          </w:p>
        </w:tc>
        <w:tc>
          <w:tcPr>
            <w:tcW w:w="4774" w:type="dxa"/>
            <w:vAlign w:val="center"/>
          </w:tcPr>
          <w:p>
            <w:pPr>
              <w:adjustRightInd w:val="0"/>
              <w:snapToGrid w:val="0"/>
              <w:spacing w:line="276" w:lineRule="auto"/>
              <w:jc w:val="center"/>
              <w:textAlignment w:val="baseline"/>
              <w:rPr>
                <w:rFonts w:ascii="仿宋" w:hAnsi="仿宋" w:eastAsia="仿宋" w:cs="F4"/>
                <w:kern w:val="0"/>
                <w:sz w:val="24"/>
                <w:szCs w:val="24"/>
              </w:rPr>
            </w:pPr>
            <w:r>
              <w:rPr>
                <w:rFonts w:hint="eastAsia" w:ascii="仿宋" w:hAnsi="仿宋" w:eastAsia="仿宋" w:cs="F4"/>
                <w:kern w:val="0"/>
                <w:sz w:val="24"/>
                <w:szCs w:val="24"/>
              </w:rPr>
              <w:t>满足生产能力要求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9532" w:type="dxa"/>
            <w:gridSpan w:val="5"/>
            <w:vAlign w:val="center"/>
          </w:tcPr>
          <w:p>
            <w:pPr>
              <w:autoSpaceDE w:val="0"/>
              <w:autoSpaceDN w:val="0"/>
              <w:adjustRightInd w:val="0"/>
              <w:snapToGrid w:val="0"/>
              <w:spacing w:line="276" w:lineRule="auto"/>
              <w:jc w:val="center"/>
              <w:rPr>
                <w:rFonts w:ascii="仿宋" w:hAnsi="仿宋" w:eastAsia="仿宋" w:cs="F4"/>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286" w:type="dxa"/>
            <w:gridSpan w:val="2"/>
            <w:vAlign w:val="center"/>
          </w:tcPr>
          <w:p>
            <w:pPr>
              <w:autoSpaceDE w:val="0"/>
              <w:autoSpaceDN w:val="0"/>
              <w:adjustRightInd w:val="0"/>
              <w:snapToGrid w:val="0"/>
              <w:spacing w:line="276" w:lineRule="auto"/>
              <w:jc w:val="center"/>
              <w:rPr>
                <w:rFonts w:ascii="仿宋" w:hAnsi="仿宋" w:eastAsia="仿宋" w:cs="TimesNewRomanPSMT"/>
                <w:kern w:val="0"/>
                <w:sz w:val="24"/>
                <w:szCs w:val="24"/>
              </w:rPr>
            </w:pPr>
            <w:r>
              <w:rPr>
                <w:rFonts w:hint="eastAsia" w:ascii="仿宋" w:hAnsi="仿宋" w:eastAsia="仿宋" w:cs="F2,Bold"/>
                <w:b/>
                <w:bCs/>
                <w:kern w:val="0"/>
                <w:sz w:val="24"/>
                <w:szCs w:val="24"/>
              </w:rPr>
              <w:t>条款号</w:t>
            </w:r>
          </w:p>
        </w:tc>
        <w:tc>
          <w:tcPr>
            <w:tcW w:w="1072" w:type="dxa"/>
            <w:vAlign w:val="center"/>
          </w:tcPr>
          <w:p>
            <w:pPr>
              <w:autoSpaceDE w:val="0"/>
              <w:autoSpaceDN w:val="0"/>
              <w:adjustRightInd w:val="0"/>
              <w:snapToGrid w:val="0"/>
              <w:spacing w:line="276" w:lineRule="auto"/>
              <w:jc w:val="center"/>
              <w:rPr>
                <w:rFonts w:ascii="仿宋" w:hAnsi="仿宋" w:eastAsia="仿宋" w:cs="F4"/>
                <w:kern w:val="0"/>
                <w:sz w:val="24"/>
                <w:szCs w:val="24"/>
              </w:rPr>
            </w:pPr>
            <w:r>
              <w:rPr>
                <w:rFonts w:hint="eastAsia" w:ascii="仿宋" w:hAnsi="仿宋" w:eastAsia="仿宋" w:cs="F2,Bold"/>
                <w:b/>
                <w:bCs/>
                <w:kern w:val="0"/>
                <w:sz w:val="24"/>
                <w:szCs w:val="24"/>
              </w:rPr>
              <w:t>量化因素</w:t>
            </w:r>
          </w:p>
        </w:tc>
        <w:tc>
          <w:tcPr>
            <w:tcW w:w="7174" w:type="dxa"/>
            <w:gridSpan w:val="2"/>
            <w:vAlign w:val="center"/>
          </w:tcPr>
          <w:p>
            <w:pPr>
              <w:autoSpaceDE w:val="0"/>
              <w:autoSpaceDN w:val="0"/>
              <w:adjustRightInd w:val="0"/>
              <w:snapToGrid w:val="0"/>
              <w:spacing w:line="276" w:lineRule="auto"/>
              <w:jc w:val="center"/>
              <w:rPr>
                <w:rFonts w:ascii="仿宋" w:hAnsi="仿宋" w:eastAsia="仿宋" w:cs="F4"/>
                <w:kern w:val="0"/>
                <w:sz w:val="24"/>
                <w:szCs w:val="24"/>
              </w:rPr>
            </w:pPr>
            <w:r>
              <w:rPr>
                <w:rFonts w:hint="eastAsia" w:ascii="仿宋" w:hAnsi="仿宋" w:eastAsia="仿宋" w:cs="F2,Bold"/>
                <w:b/>
                <w:bCs/>
                <w:kern w:val="0"/>
                <w:sz w:val="24"/>
                <w:szCs w:val="24"/>
              </w:rPr>
              <w:t>量化标准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566" w:type="dxa"/>
            <w:vAlign w:val="center"/>
          </w:tcPr>
          <w:p>
            <w:pPr>
              <w:autoSpaceDE w:val="0"/>
              <w:autoSpaceDN w:val="0"/>
              <w:adjustRightInd w:val="0"/>
              <w:snapToGrid w:val="0"/>
              <w:spacing w:line="276" w:lineRule="auto"/>
              <w:jc w:val="center"/>
              <w:rPr>
                <w:rFonts w:ascii="仿宋" w:hAnsi="仿宋" w:eastAsia="仿宋" w:cs="TimesNewRomanPSMT"/>
                <w:kern w:val="0"/>
                <w:sz w:val="24"/>
                <w:szCs w:val="24"/>
              </w:rPr>
            </w:pPr>
            <w:r>
              <w:rPr>
                <w:rFonts w:ascii="仿宋" w:hAnsi="仿宋" w:eastAsia="仿宋" w:cs="TimesNewRomanPSMT"/>
                <w:kern w:val="0"/>
                <w:sz w:val="24"/>
                <w:szCs w:val="24"/>
              </w:rPr>
              <w:t>3.3</w:t>
            </w:r>
          </w:p>
        </w:tc>
        <w:tc>
          <w:tcPr>
            <w:tcW w:w="720" w:type="dxa"/>
            <w:vAlign w:val="center"/>
          </w:tcPr>
          <w:p>
            <w:pPr>
              <w:autoSpaceDE w:val="0"/>
              <w:autoSpaceDN w:val="0"/>
              <w:adjustRightInd w:val="0"/>
              <w:snapToGrid w:val="0"/>
              <w:spacing w:line="276" w:lineRule="auto"/>
              <w:jc w:val="center"/>
              <w:rPr>
                <w:rFonts w:ascii="仿宋" w:hAnsi="仿宋" w:eastAsia="仿宋" w:cs="TimesNewRomanPSMT"/>
                <w:kern w:val="0"/>
                <w:sz w:val="24"/>
                <w:szCs w:val="24"/>
              </w:rPr>
            </w:pPr>
            <w:r>
              <w:rPr>
                <w:rFonts w:hint="eastAsia" w:ascii="仿宋" w:hAnsi="仿宋" w:eastAsia="仿宋" w:cs="F4"/>
                <w:kern w:val="0"/>
                <w:sz w:val="24"/>
                <w:szCs w:val="24"/>
              </w:rPr>
              <w:t>详细评审标准</w:t>
            </w:r>
          </w:p>
        </w:tc>
        <w:tc>
          <w:tcPr>
            <w:tcW w:w="1072" w:type="dxa"/>
            <w:vAlign w:val="center"/>
          </w:tcPr>
          <w:p>
            <w:pPr>
              <w:autoSpaceDE w:val="0"/>
              <w:autoSpaceDN w:val="0"/>
              <w:adjustRightInd w:val="0"/>
              <w:snapToGrid w:val="0"/>
              <w:spacing w:line="276" w:lineRule="auto"/>
              <w:jc w:val="center"/>
              <w:rPr>
                <w:rFonts w:ascii="仿宋" w:hAnsi="仿宋" w:eastAsia="仿宋" w:cs="F4"/>
                <w:kern w:val="0"/>
                <w:sz w:val="24"/>
                <w:szCs w:val="24"/>
              </w:rPr>
            </w:pPr>
            <w:r>
              <w:rPr>
                <w:rFonts w:hint="eastAsia" w:ascii="仿宋" w:hAnsi="仿宋" w:eastAsia="仿宋" w:cs="F4"/>
                <w:kern w:val="0"/>
                <w:sz w:val="24"/>
                <w:szCs w:val="24"/>
              </w:rPr>
              <w:t>单价遗漏</w:t>
            </w:r>
          </w:p>
        </w:tc>
        <w:tc>
          <w:tcPr>
            <w:tcW w:w="7174" w:type="dxa"/>
            <w:gridSpan w:val="2"/>
            <w:vAlign w:val="center"/>
          </w:tcPr>
          <w:p>
            <w:pPr>
              <w:autoSpaceDE w:val="0"/>
              <w:autoSpaceDN w:val="0"/>
              <w:adjustRightInd w:val="0"/>
              <w:snapToGrid w:val="0"/>
              <w:spacing w:line="276" w:lineRule="auto"/>
              <w:jc w:val="center"/>
              <w:rPr>
                <w:rFonts w:ascii="仿宋" w:hAnsi="仿宋" w:eastAsia="仿宋" w:cs="F4"/>
                <w:kern w:val="0"/>
                <w:sz w:val="24"/>
                <w:szCs w:val="24"/>
              </w:rPr>
            </w:pPr>
            <w:r>
              <w:rPr>
                <w:rFonts w:hint="eastAsia" w:ascii="仿宋" w:hAnsi="仿宋" w:eastAsia="仿宋" w:cs="F4"/>
                <w:kern w:val="0"/>
                <w:sz w:val="24"/>
                <w:szCs w:val="24"/>
              </w:rPr>
              <w:t>投标单价如有非实质性遗漏，为便于公平比较，遗漏部分的价格要用同一个包件所有投标中相同部分的最高报价计入评标价</w:t>
            </w:r>
          </w:p>
        </w:tc>
      </w:tr>
    </w:tbl>
    <w:p>
      <w:pPr>
        <w:autoSpaceDE w:val="0"/>
        <w:autoSpaceDN w:val="0"/>
        <w:adjustRightInd w:val="0"/>
        <w:snapToGrid w:val="0"/>
        <w:spacing w:line="276" w:lineRule="auto"/>
        <w:jc w:val="center"/>
        <w:rPr>
          <w:rFonts w:ascii="仿宋" w:hAnsi="仿宋" w:eastAsia="仿宋" w:cs="TimesNewRomanPS-BoldMT"/>
          <w:b/>
          <w:bCs/>
          <w:kern w:val="0"/>
          <w:sz w:val="24"/>
        </w:rPr>
      </w:pPr>
    </w:p>
    <w:tbl>
      <w:tblPr>
        <w:tblStyle w:val="22"/>
        <w:tblW w:w="9640" w:type="dxa"/>
        <w:tblInd w:w="-269"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15" w:type="dxa"/>
          <w:left w:w="15" w:type="dxa"/>
          <w:bottom w:w="15" w:type="dxa"/>
          <w:right w:w="15" w:type="dxa"/>
        </w:tblCellMar>
      </w:tblPr>
      <w:tblGrid>
        <w:gridCol w:w="1560"/>
        <w:gridCol w:w="49"/>
        <w:gridCol w:w="679"/>
        <w:gridCol w:w="336"/>
        <w:gridCol w:w="679"/>
        <w:gridCol w:w="1169"/>
        <w:gridCol w:w="653"/>
        <w:gridCol w:w="4515"/>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15" w:type="dxa"/>
            <w:left w:w="15" w:type="dxa"/>
            <w:bottom w:w="15" w:type="dxa"/>
            <w:right w:w="15" w:type="dxa"/>
          </w:tblCellMar>
        </w:tblPrEx>
        <w:trPr>
          <w:trHeight w:val="523" w:hRule="atLeast"/>
        </w:trPr>
        <w:tc>
          <w:tcPr>
            <w:tcW w:w="9640" w:type="dxa"/>
            <w:gridSpan w:val="8"/>
            <w:vAlign w:val="center"/>
          </w:tcPr>
          <w:p>
            <w:pPr>
              <w:widowControl/>
              <w:adjustRightInd w:val="0"/>
              <w:snapToGrid w:val="0"/>
              <w:spacing w:line="276" w:lineRule="auto"/>
              <w:jc w:val="center"/>
              <w:textAlignment w:val="center"/>
              <w:rPr>
                <w:rFonts w:ascii="仿宋" w:hAnsi="仿宋" w:eastAsia="仿宋" w:cs="仿宋"/>
                <w:bCs/>
                <w:color w:val="000000"/>
                <w:sz w:val="24"/>
                <w:szCs w:val="24"/>
              </w:rPr>
            </w:pPr>
            <w:r>
              <w:rPr>
                <w:rFonts w:hint="eastAsia" w:ascii="仿宋" w:hAnsi="仿宋" w:eastAsia="仿宋" w:cs="F4"/>
                <w:bCs/>
                <w:kern w:val="0"/>
                <w:sz w:val="24"/>
                <w:szCs w:val="24"/>
              </w:rPr>
              <w:t>综合评标详细评分</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15" w:type="dxa"/>
            <w:left w:w="15" w:type="dxa"/>
            <w:bottom w:w="15" w:type="dxa"/>
            <w:right w:w="15" w:type="dxa"/>
          </w:tblCellMar>
        </w:tblPrEx>
        <w:trPr>
          <w:trHeight w:val="315" w:hRule="atLeast"/>
        </w:trPr>
        <w:tc>
          <w:tcPr>
            <w:tcW w:w="1560" w:type="dxa"/>
            <w:vAlign w:val="center"/>
          </w:tcPr>
          <w:p>
            <w:pPr>
              <w:widowControl/>
              <w:adjustRightInd w:val="0"/>
              <w:snapToGrid w:val="0"/>
              <w:spacing w:line="276" w:lineRule="auto"/>
              <w:jc w:val="center"/>
              <w:textAlignment w:val="center"/>
              <w:rPr>
                <w:rFonts w:ascii="仿宋" w:hAnsi="仿宋" w:eastAsia="仿宋" w:cs="仿宋"/>
                <w:bCs/>
                <w:color w:val="000000"/>
                <w:sz w:val="24"/>
                <w:szCs w:val="24"/>
              </w:rPr>
            </w:pPr>
            <w:r>
              <w:rPr>
                <w:rFonts w:hint="eastAsia" w:ascii="仿宋" w:hAnsi="仿宋" w:eastAsia="仿宋" w:cs="仿宋"/>
                <w:bCs/>
                <w:color w:val="000000"/>
                <w:kern w:val="0"/>
                <w:sz w:val="24"/>
                <w:szCs w:val="24"/>
              </w:rPr>
              <w:t>条款号</w:t>
            </w:r>
          </w:p>
        </w:tc>
        <w:tc>
          <w:tcPr>
            <w:tcW w:w="1743" w:type="dxa"/>
            <w:gridSpan w:val="4"/>
            <w:vAlign w:val="center"/>
          </w:tcPr>
          <w:p>
            <w:pPr>
              <w:widowControl/>
              <w:adjustRightInd w:val="0"/>
              <w:snapToGrid w:val="0"/>
              <w:spacing w:line="276" w:lineRule="auto"/>
              <w:jc w:val="center"/>
              <w:textAlignment w:val="center"/>
              <w:rPr>
                <w:rFonts w:ascii="仿宋" w:hAnsi="仿宋" w:eastAsia="仿宋" w:cs="仿宋"/>
                <w:bCs/>
                <w:color w:val="000000"/>
                <w:sz w:val="24"/>
                <w:szCs w:val="24"/>
              </w:rPr>
            </w:pPr>
            <w:r>
              <w:rPr>
                <w:rFonts w:hint="eastAsia" w:ascii="仿宋" w:hAnsi="仿宋" w:eastAsia="仿宋" w:cs="仿宋"/>
                <w:bCs/>
                <w:color w:val="000000"/>
                <w:kern w:val="0"/>
                <w:sz w:val="24"/>
                <w:szCs w:val="24"/>
              </w:rPr>
              <w:t>条款内容</w:t>
            </w:r>
          </w:p>
        </w:tc>
        <w:tc>
          <w:tcPr>
            <w:tcW w:w="6337" w:type="dxa"/>
            <w:gridSpan w:val="3"/>
            <w:vAlign w:val="center"/>
          </w:tcPr>
          <w:p>
            <w:pPr>
              <w:widowControl/>
              <w:adjustRightInd w:val="0"/>
              <w:snapToGrid w:val="0"/>
              <w:spacing w:line="276" w:lineRule="auto"/>
              <w:jc w:val="center"/>
              <w:textAlignment w:val="center"/>
              <w:rPr>
                <w:rFonts w:ascii="仿宋" w:hAnsi="仿宋" w:eastAsia="仿宋" w:cs="仿宋"/>
                <w:bCs/>
                <w:color w:val="000000"/>
                <w:sz w:val="24"/>
                <w:szCs w:val="24"/>
              </w:rPr>
            </w:pPr>
            <w:r>
              <w:rPr>
                <w:rFonts w:hint="eastAsia" w:ascii="仿宋" w:hAnsi="仿宋" w:eastAsia="仿宋" w:cs="仿宋"/>
                <w:bCs/>
                <w:color w:val="000000"/>
                <w:kern w:val="0"/>
                <w:sz w:val="24"/>
                <w:szCs w:val="24"/>
              </w:rPr>
              <w:t>编列内容</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15" w:type="dxa"/>
            <w:left w:w="15" w:type="dxa"/>
            <w:bottom w:w="15" w:type="dxa"/>
            <w:right w:w="15" w:type="dxa"/>
          </w:tblCellMar>
        </w:tblPrEx>
        <w:trPr>
          <w:trHeight w:val="315" w:hRule="atLeast"/>
        </w:trPr>
        <w:tc>
          <w:tcPr>
            <w:tcW w:w="1560" w:type="dxa"/>
            <w:vMerge w:val="restart"/>
            <w:vAlign w:val="center"/>
          </w:tcPr>
          <w:p>
            <w:pPr>
              <w:widowControl/>
              <w:adjustRightInd w:val="0"/>
              <w:snapToGrid w:val="0"/>
              <w:spacing w:line="276" w:lineRule="auto"/>
              <w:jc w:val="center"/>
              <w:textAlignment w:val="center"/>
              <w:rPr>
                <w:rFonts w:ascii="仿宋" w:hAnsi="仿宋" w:eastAsia="仿宋" w:cs="仿宋"/>
                <w:bCs/>
                <w:color w:val="000000"/>
                <w:sz w:val="24"/>
                <w:szCs w:val="24"/>
              </w:rPr>
            </w:pPr>
            <w:r>
              <w:rPr>
                <w:rFonts w:hint="eastAsia" w:ascii="仿宋" w:hAnsi="仿宋" w:eastAsia="仿宋" w:cs="仿宋"/>
                <w:bCs/>
                <w:color w:val="000000"/>
                <w:kern w:val="0"/>
                <w:sz w:val="24"/>
                <w:szCs w:val="24"/>
              </w:rPr>
              <w:t>3.4.1</w:t>
            </w:r>
          </w:p>
        </w:tc>
        <w:tc>
          <w:tcPr>
            <w:tcW w:w="1743" w:type="dxa"/>
            <w:gridSpan w:val="4"/>
            <w:vMerge w:val="restart"/>
            <w:vAlign w:val="center"/>
          </w:tcPr>
          <w:p>
            <w:pPr>
              <w:widowControl/>
              <w:adjustRightInd w:val="0"/>
              <w:snapToGrid w:val="0"/>
              <w:spacing w:line="276" w:lineRule="auto"/>
              <w:jc w:val="center"/>
              <w:textAlignment w:val="center"/>
              <w:rPr>
                <w:rFonts w:ascii="仿宋" w:hAnsi="仿宋" w:eastAsia="仿宋" w:cs="仿宋"/>
                <w:bCs/>
                <w:color w:val="000000"/>
                <w:sz w:val="24"/>
                <w:szCs w:val="24"/>
              </w:rPr>
            </w:pPr>
            <w:r>
              <w:rPr>
                <w:rFonts w:hint="eastAsia" w:ascii="仿宋" w:hAnsi="仿宋" w:eastAsia="仿宋" w:cs="仿宋"/>
                <w:bCs/>
                <w:color w:val="000000"/>
                <w:kern w:val="0"/>
                <w:sz w:val="24"/>
                <w:szCs w:val="24"/>
              </w:rPr>
              <w:t>分值构成（总分</w:t>
            </w:r>
            <w:r>
              <w:rPr>
                <w:rStyle w:val="43"/>
                <w:rFonts w:hint="default"/>
                <w:bCs/>
                <w:sz w:val="24"/>
                <w:szCs w:val="24"/>
              </w:rPr>
              <w:t>100分）</w:t>
            </w:r>
          </w:p>
        </w:tc>
        <w:tc>
          <w:tcPr>
            <w:tcW w:w="6337" w:type="dxa"/>
            <w:gridSpan w:val="3"/>
            <w:vAlign w:val="center"/>
          </w:tcPr>
          <w:p>
            <w:pPr>
              <w:widowControl/>
              <w:adjustRightInd w:val="0"/>
              <w:snapToGrid w:val="0"/>
              <w:spacing w:line="276" w:lineRule="auto"/>
              <w:jc w:val="left"/>
              <w:textAlignment w:val="center"/>
              <w:rPr>
                <w:rFonts w:ascii="仿宋" w:hAnsi="仿宋" w:eastAsia="仿宋" w:cs="仿宋"/>
                <w:bCs/>
                <w:color w:val="000000"/>
                <w:sz w:val="24"/>
                <w:szCs w:val="24"/>
              </w:rPr>
            </w:pPr>
            <w:r>
              <w:rPr>
                <w:rFonts w:hint="eastAsia" w:ascii="仿宋" w:hAnsi="仿宋" w:eastAsia="仿宋" w:cs="仿宋"/>
                <w:bCs/>
                <w:color w:val="000000"/>
                <w:kern w:val="0"/>
                <w:sz w:val="24"/>
                <w:szCs w:val="24"/>
              </w:rPr>
              <w:t>技术部分权重分（</w:t>
            </w:r>
            <w:r>
              <w:rPr>
                <w:rStyle w:val="43"/>
                <w:rFonts w:hint="default"/>
                <w:bCs/>
                <w:sz w:val="24"/>
                <w:szCs w:val="24"/>
              </w:rPr>
              <w:t>A）：A=</w:t>
            </w:r>
            <w:r>
              <w:rPr>
                <w:rStyle w:val="43"/>
                <w:rFonts w:hint="eastAsia" w:eastAsia="仿宋"/>
                <w:bCs/>
                <w:sz w:val="24"/>
                <w:szCs w:val="24"/>
                <w:lang w:val="en-US" w:eastAsia="zh-CN"/>
              </w:rPr>
              <w:t>20</w:t>
            </w:r>
            <w:r>
              <w:rPr>
                <w:rStyle w:val="43"/>
                <w:rFonts w:hint="default"/>
                <w:bCs/>
                <w:sz w:val="24"/>
                <w:szCs w:val="24"/>
              </w:rPr>
              <w:t>分</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15" w:type="dxa"/>
            <w:left w:w="15" w:type="dxa"/>
            <w:bottom w:w="15" w:type="dxa"/>
            <w:right w:w="15" w:type="dxa"/>
          </w:tblCellMar>
        </w:tblPrEx>
        <w:trPr>
          <w:trHeight w:val="315" w:hRule="atLeast"/>
        </w:trPr>
        <w:tc>
          <w:tcPr>
            <w:tcW w:w="1560" w:type="dxa"/>
            <w:vMerge w:val="continue"/>
            <w:vAlign w:val="center"/>
          </w:tcPr>
          <w:p>
            <w:pPr>
              <w:adjustRightInd w:val="0"/>
              <w:snapToGrid w:val="0"/>
              <w:spacing w:line="276" w:lineRule="auto"/>
              <w:jc w:val="center"/>
              <w:rPr>
                <w:rFonts w:ascii="仿宋" w:hAnsi="仿宋" w:eastAsia="仿宋" w:cs="仿宋"/>
                <w:bCs/>
                <w:color w:val="000000"/>
                <w:sz w:val="24"/>
                <w:szCs w:val="24"/>
              </w:rPr>
            </w:pPr>
          </w:p>
        </w:tc>
        <w:tc>
          <w:tcPr>
            <w:tcW w:w="1743" w:type="dxa"/>
            <w:gridSpan w:val="4"/>
            <w:vMerge w:val="continue"/>
            <w:vAlign w:val="center"/>
          </w:tcPr>
          <w:p>
            <w:pPr>
              <w:adjustRightInd w:val="0"/>
              <w:snapToGrid w:val="0"/>
              <w:spacing w:line="276" w:lineRule="auto"/>
              <w:jc w:val="center"/>
              <w:rPr>
                <w:rFonts w:ascii="仿宋" w:hAnsi="仿宋" w:eastAsia="仿宋" w:cs="仿宋"/>
                <w:bCs/>
                <w:color w:val="000000"/>
                <w:sz w:val="24"/>
                <w:szCs w:val="24"/>
              </w:rPr>
            </w:pPr>
          </w:p>
        </w:tc>
        <w:tc>
          <w:tcPr>
            <w:tcW w:w="6337" w:type="dxa"/>
            <w:gridSpan w:val="3"/>
            <w:vAlign w:val="center"/>
          </w:tcPr>
          <w:p>
            <w:pPr>
              <w:widowControl/>
              <w:adjustRightInd w:val="0"/>
              <w:snapToGrid w:val="0"/>
              <w:spacing w:line="276" w:lineRule="auto"/>
              <w:jc w:val="left"/>
              <w:textAlignment w:val="center"/>
              <w:rPr>
                <w:rFonts w:ascii="仿宋" w:hAnsi="仿宋" w:eastAsia="仿宋" w:cs="仿宋"/>
                <w:bCs/>
                <w:color w:val="000000"/>
                <w:sz w:val="24"/>
                <w:szCs w:val="24"/>
              </w:rPr>
            </w:pPr>
            <w:r>
              <w:rPr>
                <w:rFonts w:hint="eastAsia" w:ascii="仿宋" w:hAnsi="仿宋" w:eastAsia="仿宋" w:cs="仿宋"/>
                <w:bCs/>
                <w:color w:val="000000"/>
                <w:kern w:val="0"/>
                <w:sz w:val="24"/>
                <w:szCs w:val="24"/>
                <w:lang w:val="en-US" w:eastAsia="zh-CN"/>
              </w:rPr>
              <w:t>报价</w:t>
            </w:r>
            <w:r>
              <w:rPr>
                <w:rFonts w:hint="eastAsia" w:ascii="仿宋" w:hAnsi="仿宋" w:eastAsia="仿宋" w:cs="仿宋"/>
                <w:bCs/>
                <w:color w:val="000000"/>
                <w:kern w:val="0"/>
                <w:sz w:val="24"/>
                <w:szCs w:val="24"/>
              </w:rPr>
              <w:t>部分权重分（</w:t>
            </w:r>
            <w:r>
              <w:rPr>
                <w:rStyle w:val="43"/>
                <w:rFonts w:hint="default"/>
                <w:bCs/>
                <w:sz w:val="24"/>
                <w:szCs w:val="24"/>
              </w:rPr>
              <w:t>B）：B=</w:t>
            </w:r>
            <w:r>
              <w:rPr>
                <w:rStyle w:val="43"/>
                <w:rFonts w:hint="eastAsia" w:eastAsia="仿宋"/>
                <w:bCs/>
                <w:sz w:val="24"/>
                <w:szCs w:val="24"/>
                <w:lang w:val="en-US" w:eastAsia="zh-CN"/>
              </w:rPr>
              <w:t>80</w:t>
            </w:r>
            <w:r>
              <w:rPr>
                <w:rStyle w:val="43"/>
                <w:rFonts w:hint="default"/>
                <w:bCs/>
                <w:sz w:val="24"/>
                <w:szCs w:val="24"/>
              </w:rPr>
              <w:t>分</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15" w:type="dxa"/>
            <w:left w:w="15" w:type="dxa"/>
            <w:bottom w:w="15" w:type="dxa"/>
            <w:right w:w="15" w:type="dxa"/>
          </w:tblCellMar>
        </w:tblPrEx>
        <w:trPr>
          <w:trHeight w:val="741" w:hRule="atLeast"/>
        </w:trPr>
        <w:tc>
          <w:tcPr>
            <w:tcW w:w="1560" w:type="dxa"/>
            <w:vMerge w:val="restart"/>
            <w:vAlign w:val="center"/>
          </w:tcPr>
          <w:p>
            <w:pPr>
              <w:widowControl/>
              <w:adjustRightInd w:val="0"/>
              <w:snapToGrid w:val="0"/>
              <w:spacing w:line="276" w:lineRule="auto"/>
              <w:jc w:val="center"/>
              <w:textAlignment w:val="center"/>
              <w:rPr>
                <w:rFonts w:ascii="仿宋" w:hAnsi="仿宋" w:eastAsia="仿宋" w:cs="仿宋"/>
                <w:bCs/>
                <w:color w:val="000000"/>
                <w:sz w:val="24"/>
                <w:szCs w:val="24"/>
              </w:rPr>
            </w:pPr>
            <w:r>
              <w:rPr>
                <w:rFonts w:hint="eastAsia" w:ascii="仿宋" w:hAnsi="仿宋" w:eastAsia="仿宋" w:cs="仿宋"/>
                <w:bCs/>
                <w:color w:val="000000"/>
                <w:kern w:val="0"/>
                <w:sz w:val="24"/>
                <w:szCs w:val="24"/>
              </w:rPr>
              <w:t>3.4.2</w:t>
            </w:r>
          </w:p>
        </w:tc>
        <w:tc>
          <w:tcPr>
            <w:tcW w:w="1064" w:type="dxa"/>
            <w:gridSpan w:val="3"/>
            <w:vAlign w:val="center"/>
          </w:tcPr>
          <w:p>
            <w:pPr>
              <w:widowControl/>
              <w:adjustRightInd w:val="0"/>
              <w:snapToGrid w:val="0"/>
              <w:spacing w:line="276" w:lineRule="auto"/>
              <w:jc w:val="center"/>
              <w:textAlignment w:val="center"/>
              <w:rPr>
                <w:rFonts w:hint="eastAsia" w:ascii="仿宋" w:hAnsi="仿宋" w:eastAsia="仿宋" w:cs="仿宋"/>
                <w:bCs/>
                <w:color w:val="000000"/>
                <w:kern w:val="0"/>
                <w:sz w:val="24"/>
                <w:szCs w:val="24"/>
                <w:highlight w:val="yellow"/>
                <w:lang w:val="en-US" w:eastAsia="zh-CN"/>
              </w:rPr>
            </w:pPr>
            <w:r>
              <w:rPr>
                <w:rFonts w:hint="eastAsia" w:ascii="仿宋" w:hAnsi="仿宋" w:eastAsia="仿宋" w:cs="仿宋"/>
                <w:bCs/>
                <w:color w:val="000000"/>
                <w:kern w:val="0"/>
                <w:sz w:val="24"/>
                <w:szCs w:val="24"/>
                <w:highlight w:val="yellow"/>
                <w:lang w:val="en-US" w:eastAsia="zh-CN"/>
              </w:rPr>
              <w:t>报价</w:t>
            </w:r>
          </w:p>
        </w:tc>
        <w:tc>
          <w:tcPr>
            <w:tcW w:w="679" w:type="dxa"/>
            <w:vAlign w:val="center"/>
          </w:tcPr>
          <w:p>
            <w:pPr>
              <w:widowControl/>
              <w:adjustRightInd w:val="0"/>
              <w:snapToGrid w:val="0"/>
              <w:spacing w:line="276" w:lineRule="auto"/>
              <w:jc w:val="center"/>
              <w:textAlignment w:val="center"/>
              <w:rPr>
                <w:rFonts w:hint="default" w:ascii="仿宋" w:hAnsi="仿宋" w:eastAsia="仿宋" w:cs="仿宋"/>
                <w:bCs/>
                <w:color w:val="000000"/>
                <w:kern w:val="0"/>
                <w:sz w:val="24"/>
                <w:szCs w:val="24"/>
                <w:highlight w:val="yellow"/>
                <w:lang w:val="en-US" w:eastAsia="zh-CN"/>
              </w:rPr>
            </w:pPr>
            <w:r>
              <w:rPr>
                <w:rFonts w:hint="eastAsia" w:ascii="仿宋" w:hAnsi="仿宋" w:eastAsia="仿宋" w:cs="仿宋"/>
                <w:bCs/>
                <w:color w:val="000000"/>
                <w:kern w:val="0"/>
                <w:sz w:val="24"/>
                <w:szCs w:val="24"/>
                <w:highlight w:val="yellow"/>
                <w:lang w:val="en-US" w:eastAsia="zh-CN"/>
              </w:rPr>
              <w:t>77分</w:t>
            </w:r>
          </w:p>
        </w:tc>
        <w:tc>
          <w:tcPr>
            <w:tcW w:w="6337" w:type="dxa"/>
            <w:gridSpan w:val="3"/>
            <w:vAlign w:val="center"/>
          </w:tcPr>
          <w:p>
            <w:pPr>
              <w:widowControl/>
              <w:adjustRightInd w:val="0"/>
              <w:snapToGrid w:val="0"/>
              <w:spacing w:line="276" w:lineRule="auto"/>
              <w:jc w:val="left"/>
              <w:textAlignment w:val="center"/>
              <w:rPr>
                <w:rFonts w:ascii="仿宋" w:hAnsi="仿宋" w:eastAsia="仿宋" w:cs="仿宋"/>
                <w:bCs/>
                <w:color w:val="000000"/>
                <w:sz w:val="24"/>
                <w:szCs w:val="24"/>
                <w:highlight w:val="yellow"/>
              </w:rPr>
            </w:pPr>
            <w:r>
              <w:rPr>
                <w:rFonts w:hint="eastAsia" w:ascii="仿宋" w:hAnsi="仿宋" w:eastAsia="仿宋" w:cs="仿宋"/>
                <w:i w:val="0"/>
                <w:color w:val="auto"/>
                <w:kern w:val="0"/>
                <w:sz w:val="24"/>
                <w:szCs w:val="24"/>
                <w:highlight w:val="yellow"/>
                <w:u w:val="none"/>
                <w:lang w:val="en-US" w:eastAsia="zh-CN" w:bidi="ar"/>
              </w:rPr>
              <w:t>基准价=有效报价的算术平均值再下浮X%（X为0-15之间的数值，由评委开标时进行确定），报价每高于基准价1%，扣1分；每低于基准价1%，扣0.5分，扣至零分为止。</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15" w:type="dxa"/>
            <w:left w:w="15" w:type="dxa"/>
            <w:bottom w:w="15" w:type="dxa"/>
            <w:right w:w="15" w:type="dxa"/>
          </w:tblCellMar>
        </w:tblPrEx>
        <w:trPr>
          <w:trHeight w:val="383" w:hRule="atLeast"/>
        </w:trPr>
        <w:tc>
          <w:tcPr>
            <w:tcW w:w="1560" w:type="dxa"/>
            <w:vMerge w:val="continue"/>
            <w:vAlign w:val="center"/>
          </w:tcPr>
          <w:p>
            <w:pPr>
              <w:adjustRightInd w:val="0"/>
              <w:snapToGrid w:val="0"/>
              <w:spacing w:line="276" w:lineRule="auto"/>
              <w:jc w:val="center"/>
              <w:rPr>
                <w:rFonts w:ascii="仿宋" w:hAnsi="仿宋" w:eastAsia="仿宋" w:cs="仿宋"/>
                <w:bCs/>
                <w:color w:val="000000"/>
                <w:sz w:val="24"/>
                <w:szCs w:val="24"/>
              </w:rPr>
            </w:pPr>
          </w:p>
        </w:tc>
        <w:tc>
          <w:tcPr>
            <w:tcW w:w="1743" w:type="dxa"/>
            <w:gridSpan w:val="4"/>
            <w:vMerge w:val="restart"/>
            <w:vAlign w:val="center"/>
          </w:tcPr>
          <w:p>
            <w:pPr>
              <w:adjustRightInd w:val="0"/>
              <w:snapToGrid w:val="0"/>
              <w:spacing w:line="276" w:lineRule="auto"/>
              <w:jc w:val="center"/>
              <w:rPr>
                <w:rFonts w:hint="default"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得分计算</w:t>
            </w:r>
          </w:p>
        </w:tc>
        <w:tc>
          <w:tcPr>
            <w:tcW w:w="6337" w:type="dxa"/>
            <w:gridSpan w:val="3"/>
            <w:vAlign w:val="center"/>
          </w:tcPr>
          <w:p>
            <w:pPr>
              <w:keepNext w:val="0"/>
              <w:keepLines w:val="0"/>
              <w:widowControl/>
              <w:suppressLineNumbers w:val="0"/>
              <w:ind w:firstLine="482" w:firstLineChars="200"/>
              <w:jc w:val="center"/>
              <w:textAlignment w:val="center"/>
              <w:rPr>
                <w:rFonts w:hint="eastAsia" w:ascii="仿宋" w:hAnsi="仿宋" w:eastAsia="仿宋" w:cs="仿宋"/>
                <w:bCs/>
                <w:color w:val="000000"/>
                <w:sz w:val="24"/>
                <w:szCs w:val="24"/>
              </w:rPr>
            </w:pPr>
            <w:r>
              <w:rPr>
                <w:rFonts w:hint="eastAsia" w:ascii="仿宋" w:hAnsi="仿宋" w:eastAsia="仿宋" w:cs="仿宋"/>
                <w:b/>
                <w:i w:val="0"/>
                <w:color w:val="auto"/>
                <w:kern w:val="0"/>
                <w:sz w:val="24"/>
                <w:szCs w:val="24"/>
                <w:highlight w:val="none"/>
                <w:u w:val="none"/>
                <w:lang w:val="en-US" w:eastAsia="zh-CN" w:bidi="ar"/>
              </w:rPr>
              <w:t>A报价总价（万元）</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15" w:type="dxa"/>
            <w:left w:w="15" w:type="dxa"/>
            <w:bottom w:w="15" w:type="dxa"/>
            <w:right w:w="15" w:type="dxa"/>
          </w:tblCellMar>
        </w:tblPrEx>
        <w:trPr>
          <w:trHeight w:val="383" w:hRule="atLeast"/>
        </w:trPr>
        <w:tc>
          <w:tcPr>
            <w:tcW w:w="1560" w:type="dxa"/>
            <w:vMerge w:val="continue"/>
            <w:vAlign w:val="center"/>
          </w:tcPr>
          <w:p>
            <w:pPr>
              <w:adjustRightInd w:val="0"/>
              <w:snapToGrid w:val="0"/>
              <w:spacing w:line="276" w:lineRule="auto"/>
              <w:jc w:val="center"/>
              <w:rPr>
                <w:rFonts w:ascii="仿宋" w:hAnsi="仿宋" w:eastAsia="仿宋" w:cs="仿宋"/>
                <w:bCs/>
                <w:color w:val="000000"/>
                <w:sz w:val="24"/>
                <w:szCs w:val="24"/>
              </w:rPr>
            </w:pPr>
          </w:p>
        </w:tc>
        <w:tc>
          <w:tcPr>
            <w:tcW w:w="1743" w:type="dxa"/>
            <w:gridSpan w:val="4"/>
            <w:vMerge w:val="continue"/>
            <w:vAlign w:val="center"/>
          </w:tcPr>
          <w:p>
            <w:pPr>
              <w:adjustRightInd w:val="0"/>
              <w:snapToGrid w:val="0"/>
              <w:spacing w:line="276" w:lineRule="auto"/>
              <w:jc w:val="center"/>
              <w:rPr>
                <w:rFonts w:ascii="仿宋" w:hAnsi="仿宋" w:eastAsia="仿宋" w:cs="仿宋"/>
                <w:bCs/>
                <w:color w:val="000000"/>
                <w:sz w:val="24"/>
                <w:szCs w:val="24"/>
              </w:rPr>
            </w:pPr>
          </w:p>
        </w:tc>
        <w:tc>
          <w:tcPr>
            <w:tcW w:w="6337" w:type="dxa"/>
            <w:gridSpan w:val="3"/>
            <w:vAlign w:val="center"/>
          </w:tcPr>
          <w:p>
            <w:pPr>
              <w:keepNext w:val="0"/>
              <w:keepLines w:val="0"/>
              <w:widowControl/>
              <w:suppressLineNumbers w:val="0"/>
              <w:ind w:firstLine="482" w:firstLineChars="200"/>
              <w:jc w:val="center"/>
              <w:textAlignment w:val="center"/>
              <w:rPr>
                <w:rFonts w:hint="eastAsia" w:ascii="仿宋" w:hAnsi="仿宋" w:eastAsia="仿宋" w:cs="仿宋"/>
                <w:bCs/>
                <w:color w:val="000000"/>
                <w:sz w:val="24"/>
                <w:szCs w:val="24"/>
              </w:rPr>
            </w:pPr>
            <w:r>
              <w:rPr>
                <w:rFonts w:hint="eastAsia" w:ascii="仿宋" w:hAnsi="仿宋" w:eastAsia="仿宋" w:cs="仿宋"/>
                <w:b/>
                <w:i w:val="0"/>
                <w:color w:val="auto"/>
                <w:kern w:val="0"/>
                <w:sz w:val="24"/>
                <w:szCs w:val="24"/>
                <w:highlight w:val="none"/>
                <w:u w:val="none"/>
                <w:lang w:val="en-US" w:eastAsia="zh-CN" w:bidi="ar"/>
              </w:rPr>
              <w:t>B基准价格=有效报价的算术平均值再下浮X%</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15" w:type="dxa"/>
            <w:left w:w="15" w:type="dxa"/>
            <w:bottom w:w="15" w:type="dxa"/>
            <w:right w:w="15" w:type="dxa"/>
          </w:tblCellMar>
        </w:tblPrEx>
        <w:trPr>
          <w:trHeight w:val="383" w:hRule="atLeast"/>
        </w:trPr>
        <w:tc>
          <w:tcPr>
            <w:tcW w:w="1560" w:type="dxa"/>
            <w:vMerge w:val="continue"/>
            <w:vAlign w:val="center"/>
          </w:tcPr>
          <w:p>
            <w:pPr>
              <w:adjustRightInd w:val="0"/>
              <w:snapToGrid w:val="0"/>
              <w:spacing w:line="276" w:lineRule="auto"/>
              <w:jc w:val="center"/>
              <w:rPr>
                <w:rFonts w:ascii="仿宋" w:hAnsi="仿宋" w:eastAsia="仿宋" w:cs="仿宋"/>
                <w:bCs/>
                <w:color w:val="000000"/>
                <w:sz w:val="24"/>
                <w:szCs w:val="24"/>
              </w:rPr>
            </w:pPr>
          </w:p>
        </w:tc>
        <w:tc>
          <w:tcPr>
            <w:tcW w:w="1743" w:type="dxa"/>
            <w:gridSpan w:val="4"/>
            <w:vMerge w:val="continue"/>
            <w:vAlign w:val="center"/>
          </w:tcPr>
          <w:p>
            <w:pPr>
              <w:adjustRightInd w:val="0"/>
              <w:snapToGrid w:val="0"/>
              <w:spacing w:line="276" w:lineRule="auto"/>
              <w:jc w:val="center"/>
              <w:rPr>
                <w:rFonts w:ascii="仿宋" w:hAnsi="仿宋" w:eastAsia="仿宋" w:cs="仿宋"/>
                <w:bCs/>
                <w:color w:val="000000"/>
                <w:sz w:val="24"/>
                <w:szCs w:val="24"/>
              </w:rPr>
            </w:pPr>
          </w:p>
        </w:tc>
        <w:tc>
          <w:tcPr>
            <w:tcW w:w="6337" w:type="dxa"/>
            <w:gridSpan w:val="3"/>
            <w:vAlign w:val="center"/>
          </w:tcPr>
          <w:p>
            <w:pPr>
              <w:keepNext w:val="0"/>
              <w:keepLines w:val="0"/>
              <w:widowControl/>
              <w:suppressLineNumbers w:val="0"/>
              <w:ind w:firstLine="482" w:firstLineChars="200"/>
              <w:jc w:val="center"/>
              <w:textAlignment w:val="center"/>
              <w:rPr>
                <w:rFonts w:hint="eastAsia" w:ascii="仿宋" w:hAnsi="仿宋" w:eastAsia="仿宋" w:cs="仿宋"/>
                <w:bCs/>
                <w:color w:val="000000"/>
                <w:sz w:val="24"/>
                <w:szCs w:val="24"/>
              </w:rPr>
            </w:pPr>
            <w:r>
              <w:rPr>
                <w:rFonts w:hint="eastAsia" w:ascii="仿宋" w:hAnsi="仿宋" w:eastAsia="仿宋" w:cs="仿宋"/>
                <w:b/>
                <w:i w:val="0"/>
                <w:color w:val="auto"/>
                <w:kern w:val="0"/>
                <w:sz w:val="24"/>
                <w:szCs w:val="24"/>
                <w:highlight w:val="none"/>
                <w:u w:val="none"/>
                <w:lang w:val="en-US" w:eastAsia="zh-CN" w:bidi="ar"/>
              </w:rPr>
              <w:t>C偏差比=（A-B)/B*100%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15" w:type="dxa"/>
            <w:left w:w="15" w:type="dxa"/>
            <w:bottom w:w="15" w:type="dxa"/>
            <w:right w:w="15" w:type="dxa"/>
          </w:tblCellMar>
        </w:tblPrEx>
        <w:trPr>
          <w:trHeight w:val="525" w:hRule="atLeast"/>
        </w:trPr>
        <w:tc>
          <w:tcPr>
            <w:tcW w:w="1560" w:type="dxa"/>
            <w:vAlign w:val="center"/>
          </w:tcPr>
          <w:p>
            <w:pPr>
              <w:widowControl/>
              <w:adjustRightInd w:val="0"/>
              <w:snapToGrid w:val="0"/>
              <w:spacing w:line="276" w:lineRule="auto"/>
              <w:jc w:val="center"/>
              <w:textAlignment w:val="center"/>
              <w:rPr>
                <w:rFonts w:ascii="仿宋" w:hAnsi="仿宋" w:eastAsia="仿宋" w:cs="仿宋"/>
                <w:bCs/>
                <w:color w:val="000000"/>
                <w:sz w:val="24"/>
                <w:szCs w:val="24"/>
                <w:highlight w:val="yellow"/>
              </w:rPr>
            </w:pPr>
            <w:r>
              <w:rPr>
                <w:rFonts w:hint="eastAsia" w:ascii="仿宋" w:hAnsi="仿宋" w:eastAsia="仿宋" w:cs="仿宋"/>
                <w:bCs/>
                <w:color w:val="000000"/>
                <w:kern w:val="0"/>
                <w:sz w:val="24"/>
                <w:szCs w:val="24"/>
                <w:highlight w:val="yellow"/>
              </w:rPr>
              <w:t>3.4.3</w:t>
            </w:r>
          </w:p>
        </w:tc>
        <w:tc>
          <w:tcPr>
            <w:tcW w:w="1064" w:type="dxa"/>
            <w:gridSpan w:val="3"/>
            <w:vAlign w:val="center"/>
          </w:tcPr>
          <w:p>
            <w:pPr>
              <w:keepNext w:val="0"/>
              <w:keepLines w:val="0"/>
              <w:widowControl/>
              <w:suppressLineNumbers w:val="0"/>
              <w:jc w:val="left"/>
              <w:textAlignment w:val="center"/>
              <w:rPr>
                <w:rFonts w:hint="eastAsia" w:ascii="仿宋" w:hAnsi="仿宋" w:eastAsia="仿宋" w:cs="仿宋"/>
                <w:bCs/>
                <w:color w:val="000000"/>
                <w:sz w:val="24"/>
                <w:szCs w:val="24"/>
                <w:highlight w:val="yellow"/>
              </w:rPr>
            </w:pPr>
            <w:r>
              <w:rPr>
                <w:rFonts w:hint="eastAsia" w:ascii="仿宋" w:hAnsi="仿宋" w:eastAsia="仿宋" w:cs="仿宋"/>
                <w:b w:val="0"/>
                <w:bCs w:val="0"/>
                <w:i w:val="0"/>
                <w:color w:val="auto"/>
                <w:kern w:val="0"/>
                <w:sz w:val="24"/>
                <w:szCs w:val="24"/>
                <w:highlight w:val="yellow"/>
                <w:u w:val="none"/>
                <w:lang w:val="en-US" w:eastAsia="zh-CN" w:bidi="ar"/>
              </w:rPr>
              <w:t>付款条</w:t>
            </w:r>
            <w:r>
              <w:rPr>
                <w:rFonts w:hint="eastAsia" w:ascii="仿宋" w:hAnsi="仿宋" w:eastAsia="仿宋" w:cs="仿宋"/>
                <w:b/>
                <w:bCs/>
                <w:i w:val="0"/>
                <w:color w:val="auto"/>
                <w:kern w:val="0"/>
                <w:sz w:val="24"/>
                <w:szCs w:val="24"/>
                <w:highlight w:val="yellow"/>
                <w:u w:val="none"/>
                <w:lang w:val="en-US" w:eastAsia="zh-CN" w:bidi="ar"/>
              </w:rPr>
              <w:t>件</w:t>
            </w:r>
          </w:p>
        </w:tc>
        <w:tc>
          <w:tcPr>
            <w:tcW w:w="679" w:type="dxa"/>
            <w:vAlign w:val="center"/>
          </w:tcPr>
          <w:p>
            <w:pPr>
              <w:keepNext w:val="0"/>
              <w:keepLines w:val="0"/>
              <w:widowControl/>
              <w:suppressLineNumbers w:val="0"/>
              <w:jc w:val="both"/>
              <w:textAlignment w:val="center"/>
              <w:rPr>
                <w:rFonts w:hint="default" w:ascii="仿宋" w:hAnsi="仿宋" w:eastAsia="仿宋" w:cs="仿宋"/>
                <w:b w:val="0"/>
                <w:bCs w:val="0"/>
                <w:i w:val="0"/>
                <w:color w:val="auto"/>
                <w:kern w:val="0"/>
                <w:sz w:val="24"/>
                <w:szCs w:val="24"/>
                <w:highlight w:val="yellow"/>
                <w:u w:val="none"/>
                <w:lang w:val="en-US" w:eastAsia="zh-CN" w:bidi="ar"/>
              </w:rPr>
            </w:pPr>
            <w:r>
              <w:rPr>
                <w:rFonts w:hint="eastAsia" w:ascii="仿宋" w:hAnsi="仿宋" w:eastAsia="仿宋" w:cs="仿宋"/>
                <w:b w:val="0"/>
                <w:bCs w:val="0"/>
                <w:i w:val="0"/>
                <w:color w:val="auto"/>
                <w:kern w:val="0"/>
                <w:sz w:val="24"/>
                <w:szCs w:val="24"/>
                <w:highlight w:val="yellow"/>
                <w:u w:val="none"/>
                <w:lang w:val="en-US" w:eastAsia="zh-CN" w:bidi="ar"/>
              </w:rPr>
              <w:t>3分</w:t>
            </w:r>
          </w:p>
        </w:tc>
        <w:tc>
          <w:tcPr>
            <w:tcW w:w="6337" w:type="dxa"/>
            <w:gridSpan w:val="3"/>
            <w:vAlign w:val="center"/>
          </w:tcPr>
          <w:p>
            <w:pPr>
              <w:keepNext w:val="0"/>
              <w:keepLines w:val="0"/>
              <w:widowControl/>
              <w:suppressLineNumbers w:val="0"/>
              <w:jc w:val="left"/>
              <w:textAlignment w:val="center"/>
              <w:rPr>
                <w:rFonts w:hint="eastAsia" w:ascii="仿宋" w:hAnsi="仿宋" w:eastAsia="仿宋" w:cs="仿宋"/>
                <w:bCs/>
                <w:color w:val="000000"/>
                <w:sz w:val="24"/>
                <w:szCs w:val="24"/>
                <w:highlight w:val="yellow"/>
              </w:rPr>
            </w:pPr>
            <w:r>
              <w:rPr>
                <w:rFonts w:hint="eastAsia" w:ascii="仿宋" w:hAnsi="仿宋" w:eastAsia="仿宋" w:cs="仿宋"/>
                <w:i w:val="0"/>
                <w:color w:val="000000"/>
                <w:kern w:val="0"/>
                <w:sz w:val="24"/>
                <w:szCs w:val="24"/>
                <w:highlight w:val="yellow"/>
                <w:u w:val="none"/>
                <w:lang w:val="en-US" w:eastAsia="zh-CN" w:bidi="ar"/>
              </w:rPr>
              <w:t>优于标准付款条件的：3-1分；低于标准付款条件的：0分。</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15" w:type="dxa"/>
            <w:left w:w="15" w:type="dxa"/>
            <w:bottom w:w="15" w:type="dxa"/>
            <w:right w:w="15" w:type="dxa"/>
          </w:tblCellMar>
        </w:tblPrEx>
        <w:trPr>
          <w:trHeight w:val="392" w:hRule="atLeast"/>
        </w:trPr>
        <w:tc>
          <w:tcPr>
            <w:tcW w:w="5125" w:type="dxa"/>
            <w:gridSpan w:val="7"/>
            <w:vAlign w:val="center"/>
          </w:tcPr>
          <w:p>
            <w:pPr>
              <w:widowControl/>
              <w:adjustRightInd w:val="0"/>
              <w:snapToGrid w:val="0"/>
              <w:spacing w:line="276" w:lineRule="auto"/>
              <w:jc w:val="center"/>
              <w:textAlignment w:val="center"/>
              <w:rPr>
                <w:rFonts w:ascii="仿宋" w:hAnsi="仿宋" w:eastAsia="仿宋" w:cs="仿宋"/>
                <w:bCs/>
                <w:color w:val="000000"/>
                <w:sz w:val="24"/>
                <w:szCs w:val="24"/>
              </w:rPr>
            </w:pPr>
            <w:r>
              <w:rPr>
                <w:rFonts w:hint="eastAsia" w:ascii="仿宋" w:hAnsi="仿宋" w:eastAsia="仿宋" w:cs="仿宋"/>
                <w:bCs/>
                <w:color w:val="000000"/>
                <w:kern w:val="0"/>
                <w:sz w:val="24"/>
                <w:szCs w:val="24"/>
              </w:rPr>
              <w:t>评分因素与权重分值</w:t>
            </w:r>
          </w:p>
        </w:tc>
        <w:tc>
          <w:tcPr>
            <w:tcW w:w="4515" w:type="dxa"/>
            <w:vMerge w:val="restart"/>
            <w:vAlign w:val="center"/>
          </w:tcPr>
          <w:p>
            <w:pPr>
              <w:widowControl/>
              <w:adjustRightInd w:val="0"/>
              <w:snapToGrid w:val="0"/>
              <w:spacing w:line="276" w:lineRule="auto"/>
              <w:jc w:val="center"/>
              <w:textAlignment w:val="center"/>
              <w:rPr>
                <w:rFonts w:ascii="仿宋" w:hAnsi="仿宋" w:eastAsia="仿宋" w:cs="仿宋"/>
                <w:bCs/>
                <w:color w:val="000000"/>
                <w:sz w:val="24"/>
                <w:szCs w:val="24"/>
              </w:rPr>
            </w:pPr>
            <w:r>
              <w:rPr>
                <w:rFonts w:hint="eastAsia" w:ascii="仿宋" w:hAnsi="仿宋" w:eastAsia="仿宋" w:cs="仿宋"/>
                <w:bCs/>
                <w:color w:val="000000"/>
                <w:kern w:val="0"/>
                <w:sz w:val="24"/>
                <w:szCs w:val="24"/>
              </w:rPr>
              <w:t>评分标准</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15" w:type="dxa"/>
            <w:left w:w="15" w:type="dxa"/>
            <w:bottom w:w="15" w:type="dxa"/>
            <w:right w:w="15" w:type="dxa"/>
          </w:tblCellMar>
        </w:tblPrEx>
        <w:trPr>
          <w:trHeight w:val="315" w:hRule="atLeast"/>
        </w:trPr>
        <w:tc>
          <w:tcPr>
            <w:tcW w:w="1609" w:type="dxa"/>
            <w:gridSpan w:val="2"/>
            <w:vAlign w:val="center"/>
          </w:tcPr>
          <w:p>
            <w:pPr>
              <w:widowControl/>
              <w:adjustRightInd w:val="0"/>
              <w:snapToGrid w:val="0"/>
              <w:spacing w:line="276" w:lineRule="auto"/>
              <w:jc w:val="center"/>
              <w:textAlignment w:val="center"/>
              <w:rPr>
                <w:rFonts w:ascii="仿宋" w:hAnsi="仿宋" w:eastAsia="仿宋" w:cs="仿宋"/>
                <w:bCs/>
                <w:color w:val="000000"/>
                <w:sz w:val="24"/>
                <w:szCs w:val="24"/>
              </w:rPr>
            </w:pPr>
            <w:r>
              <w:rPr>
                <w:rFonts w:hint="eastAsia" w:ascii="仿宋" w:hAnsi="仿宋" w:eastAsia="仿宋" w:cs="仿宋"/>
                <w:bCs/>
                <w:color w:val="000000"/>
                <w:kern w:val="0"/>
                <w:sz w:val="24"/>
                <w:szCs w:val="24"/>
              </w:rPr>
              <w:t>条款号</w:t>
            </w:r>
          </w:p>
        </w:tc>
        <w:tc>
          <w:tcPr>
            <w:tcW w:w="679" w:type="dxa"/>
            <w:vAlign w:val="center"/>
          </w:tcPr>
          <w:p>
            <w:pPr>
              <w:widowControl/>
              <w:adjustRightInd w:val="0"/>
              <w:snapToGrid w:val="0"/>
              <w:spacing w:line="276" w:lineRule="auto"/>
              <w:jc w:val="center"/>
              <w:textAlignment w:val="center"/>
              <w:rPr>
                <w:rFonts w:ascii="仿宋" w:hAnsi="仿宋" w:eastAsia="仿宋" w:cs="仿宋"/>
                <w:bCs/>
                <w:color w:val="000000"/>
                <w:sz w:val="24"/>
                <w:szCs w:val="24"/>
              </w:rPr>
            </w:pPr>
            <w:r>
              <w:rPr>
                <w:rFonts w:hint="eastAsia" w:ascii="仿宋" w:hAnsi="仿宋" w:eastAsia="仿宋" w:cs="仿宋"/>
                <w:bCs/>
                <w:color w:val="000000"/>
                <w:kern w:val="0"/>
                <w:sz w:val="24"/>
                <w:szCs w:val="24"/>
              </w:rPr>
              <w:t>评分因素</w:t>
            </w:r>
          </w:p>
        </w:tc>
        <w:tc>
          <w:tcPr>
            <w:tcW w:w="1015" w:type="dxa"/>
            <w:gridSpan w:val="2"/>
            <w:vAlign w:val="center"/>
          </w:tcPr>
          <w:p>
            <w:pPr>
              <w:widowControl/>
              <w:adjustRightInd w:val="0"/>
              <w:snapToGrid w:val="0"/>
              <w:spacing w:line="276" w:lineRule="auto"/>
              <w:jc w:val="center"/>
              <w:textAlignment w:val="center"/>
              <w:rPr>
                <w:rFonts w:ascii="仿宋" w:hAnsi="仿宋" w:eastAsia="仿宋" w:cs="仿宋"/>
                <w:bCs/>
                <w:color w:val="000000"/>
                <w:sz w:val="24"/>
                <w:szCs w:val="24"/>
              </w:rPr>
            </w:pPr>
            <w:r>
              <w:rPr>
                <w:rFonts w:hint="eastAsia" w:ascii="仿宋" w:hAnsi="仿宋" w:eastAsia="仿宋" w:cs="仿宋"/>
                <w:bCs/>
                <w:color w:val="000000"/>
                <w:kern w:val="0"/>
                <w:sz w:val="24"/>
                <w:szCs w:val="24"/>
              </w:rPr>
              <w:t>评分因素权重分值</w:t>
            </w:r>
          </w:p>
        </w:tc>
        <w:tc>
          <w:tcPr>
            <w:tcW w:w="1169" w:type="dxa"/>
            <w:vAlign w:val="center"/>
          </w:tcPr>
          <w:p>
            <w:pPr>
              <w:widowControl/>
              <w:adjustRightInd w:val="0"/>
              <w:snapToGrid w:val="0"/>
              <w:spacing w:line="276" w:lineRule="auto"/>
              <w:jc w:val="center"/>
              <w:textAlignment w:val="center"/>
              <w:rPr>
                <w:rFonts w:ascii="仿宋" w:hAnsi="仿宋" w:eastAsia="仿宋" w:cs="仿宋"/>
                <w:bCs/>
                <w:color w:val="000000"/>
                <w:sz w:val="24"/>
                <w:szCs w:val="24"/>
              </w:rPr>
            </w:pPr>
            <w:r>
              <w:rPr>
                <w:rFonts w:hint="eastAsia" w:ascii="仿宋" w:hAnsi="仿宋" w:eastAsia="仿宋" w:cs="仿宋"/>
                <w:bCs/>
                <w:color w:val="000000"/>
                <w:kern w:val="0"/>
                <w:sz w:val="24"/>
                <w:szCs w:val="24"/>
              </w:rPr>
              <w:t>各评分因素细分项</w:t>
            </w:r>
          </w:p>
        </w:tc>
        <w:tc>
          <w:tcPr>
            <w:tcW w:w="653" w:type="dxa"/>
            <w:vAlign w:val="center"/>
          </w:tcPr>
          <w:p>
            <w:pPr>
              <w:widowControl/>
              <w:adjustRightInd w:val="0"/>
              <w:snapToGrid w:val="0"/>
              <w:spacing w:line="276" w:lineRule="auto"/>
              <w:jc w:val="center"/>
              <w:textAlignment w:val="center"/>
              <w:rPr>
                <w:rFonts w:ascii="仿宋" w:hAnsi="仿宋" w:eastAsia="仿宋" w:cs="仿宋"/>
                <w:bCs/>
                <w:color w:val="000000"/>
                <w:sz w:val="24"/>
                <w:szCs w:val="24"/>
              </w:rPr>
            </w:pPr>
            <w:r>
              <w:rPr>
                <w:rFonts w:hint="eastAsia" w:ascii="仿宋" w:hAnsi="仿宋" w:eastAsia="仿宋" w:cs="仿宋"/>
                <w:bCs/>
                <w:color w:val="000000"/>
                <w:kern w:val="0"/>
                <w:sz w:val="24"/>
                <w:szCs w:val="24"/>
              </w:rPr>
              <w:t>分值</w:t>
            </w:r>
          </w:p>
        </w:tc>
        <w:tc>
          <w:tcPr>
            <w:tcW w:w="4515" w:type="dxa"/>
            <w:vMerge w:val="continue"/>
            <w:vAlign w:val="center"/>
          </w:tcPr>
          <w:p>
            <w:pPr>
              <w:adjustRightInd w:val="0"/>
              <w:snapToGrid w:val="0"/>
              <w:spacing w:line="276" w:lineRule="auto"/>
              <w:jc w:val="center"/>
              <w:rPr>
                <w:rFonts w:ascii="仿宋" w:hAnsi="仿宋" w:eastAsia="仿宋" w:cs="仿宋"/>
                <w:bCs/>
                <w:color w:val="000000"/>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15" w:type="dxa"/>
            <w:left w:w="15" w:type="dxa"/>
            <w:bottom w:w="15" w:type="dxa"/>
            <w:right w:w="15" w:type="dxa"/>
          </w:tblCellMar>
        </w:tblPrEx>
        <w:trPr>
          <w:trHeight w:val="974" w:hRule="atLeast"/>
        </w:trPr>
        <w:tc>
          <w:tcPr>
            <w:tcW w:w="1609" w:type="dxa"/>
            <w:gridSpan w:val="2"/>
            <w:vMerge w:val="restart"/>
            <w:vAlign w:val="center"/>
          </w:tcPr>
          <w:p>
            <w:pPr>
              <w:widowControl/>
              <w:adjustRightInd w:val="0"/>
              <w:snapToGrid w:val="0"/>
              <w:spacing w:line="276" w:lineRule="auto"/>
              <w:jc w:val="center"/>
              <w:textAlignment w:val="center"/>
              <w:rPr>
                <w:rFonts w:ascii="仿宋" w:hAnsi="仿宋" w:eastAsia="仿宋" w:cs="仿宋"/>
                <w:bCs/>
                <w:color w:val="000000"/>
                <w:sz w:val="24"/>
                <w:szCs w:val="24"/>
              </w:rPr>
            </w:pPr>
            <w:r>
              <w:rPr>
                <w:rFonts w:hint="eastAsia" w:ascii="仿宋" w:hAnsi="仿宋" w:eastAsia="仿宋" w:cs="仿宋"/>
                <w:bCs/>
                <w:color w:val="000000"/>
                <w:kern w:val="0"/>
                <w:sz w:val="24"/>
                <w:szCs w:val="24"/>
              </w:rPr>
              <w:t>3.4.4</w:t>
            </w:r>
            <w:r>
              <w:rPr>
                <w:rStyle w:val="43"/>
                <w:rFonts w:hint="default"/>
                <w:bCs/>
                <w:sz w:val="24"/>
                <w:szCs w:val="24"/>
              </w:rPr>
              <w:t>（1）</w:t>
            </w:r>
          </w:p>
        </w:tc>
        <w:tc>
          <w:tcPr>
            <w:tcW w:w="679" w:type="dxa"/>
            <w:vMerge w:val="restart"/>
            <w:vAlign w:val="center"/>
          </w:tcPr>
          <w:p>
            <w:pPr>
              <w:widowControl/>
              <w:adjustRightInd w:val="0"/>
              <w:snapToGrid w:val="0"/>
              <w:spacing w:line="276" w:lineRule="auto"/>
              <w:jc w:val="center"/>
              <w:textAlignment w:val="center"/>
              <w:rPr>
                <w:rFonts w:ascii="仿宋" w:hAnsi="仿宋" w:eastAsia="仿宋" w:cs="仿宋"/>
                <w:bCs/>
                <w:color w:val="000000"/>
                <w:sz w:val="24"/>
                <w:szCs w:val="24"/>
              </w:rPr>
            </w:pPr>
            <w:r>
              <w:rPr>
                <w:rFonts w:hint="eastAsia" w:ascii="仿宋" w:hAnsi="仿宋" w:eastAsia="仿宋" w:cs="仿宋"/>
                <w:bCs/>
                <w:color w:val="000000"/>
                <w:kern w:val="0"/>
                <w:sz w:val="24"/>
                <w:szCs w:val="24"/>
              </w:rPr>
              <w:t>技术部分</w:t>
            </w:r>
          </w:p>
        </w:tc>
        <w:tc>
          <w:tcPr>
            <w:tcW w:w="1015" w:type="dxa"/>
            <w:gridSpan w:val="2"/>
            <w:vMerge w:val="restart"/>
            <w:vAlign w:val="center"/>
          </w:tcPr>
          <w:p>
            <w:pPr>
              <w:widowControl/>
              <w:adjustRightInd w:val="0"/>
              <w:snapToGrid w:val="0"/>
              <w:spacing w:line="276" w:lineRule="auto"/>
              <w:jc w:val="center"/>
              <w:textAlignment w:val="center"/>
              <w:rPr>
                <w:rFonts w:ascii="仿宋" w:hAnsi="仿宋" w:eastAsia="仿宋" w:cs="仿宋"/>
                <w:bCs/>
                <w:color w:val="000000"/>
                <w:sz w:val="24"/>
                <w:szCs w:val="24"/>
              </w:rPr>
            </w:pPr>
            <w:r>
              <w:rPr>
                <w:rFonts w:hint="eastAsia" w:ascii="仿宋" w:hAnsi="仿宋" w:eastAsia="仿宋" w:cs="仿宋"/>
                <w:bCs/>
                <w:color w:val="000000"/>
                <w:kern w:val="0"/>
                <w:sz w:val="24"/>
                <w:szCs w:val="24"/>
                <w:lang w:val="en-US" w:eastAsia="zh-CN"/>
              </w:rPr>
              <w:t>20</w:t>
            </w:r>
            <w:r>
              <w:rPr>
                <w:rStyle w:val="43"/>
                <w:rFonts w:hint="default"/>
                <w:b w:val="0"/>
                <w:bCs/>
                <w:sz w:val="24"/>
                <w:szCs w:val="24"/>
              </w:rPr>
              <w:t>分</w:t>
            </w:r>
          </w:p>
        </w:tc>
        <w:tc>
          <w:tcPr>
            <w:tcW w:w="1169" w:type="dxa"/>
            <w:vAlign w:val="center"/>
          </w:tcPr>
          <w:p>
            <w:pPr>
              <w:widowControl/>
              <w:adjustRightInd w:val="0"/>
              <w:snapToGrid w:val="0"/>
              <w:spacing w:line="276" w:lineRule="auto"/>
              <w:jc w:val="center"/>
              <w:textAlignment w:val="center"/>
              <w:rPr>
                <w:rFonts w:hint="eastAsia" w:ascii="仿宋" w:hAnsi="仿宋" w:eastAsia="仿宋" w:cs="仿宋"/>
                <w:bCs/>
                <w:color w:val="000000"/>
                <w:sz w:val="24"/>
                <w:szCs w:val="24"/>
                <w:lang w:eastAsia="zh-CN"/>
              </w:rPr>
            </w:pPr>
            <w:r>
              <w:rPr>
                <w:rFonts w:hint="eastAsia" w:ascii="仿宋" w:hAnsi="仿宋" w:eastAsia="仿宋" w:cs="仿宋"/>
                <w:bCs/>
                <w:color w:val="000000"/>
                <w:kern w:val="0"/>
                <w:sz w:val="24"/>
                <w:szCs w:val="24"/>
              </w:rPr>
              <w:t>供货业绩</w:t>
            </w:r>
            <w:r>
              <w:rPr>
                <w:rFonts w:hint="eastAsia" w:ascii="仿宋" w:hAnsi="仿宋" w:eastAsia="仿宋" w:cs="仿宋"/>
                <w:bCs/>
                <w:color w:val="000000"/>
                <w:kern w:val="0"/>
                <w:sz w:val="24"/>
                <w:szCs w:val="24"/>
                <w:lang w:val="en-US" w:eastAsia="zh-CN"/>
              </w:rPr>
              <w:t>评价</w:t>
            </w:r>
          </w:p>
        </w:tc>
        <w:tc>
          <w:tcPr>
            <w:tcW w:w="653" w:type="dxa"/>
            <w:vAlign w:val="center"/>
          </w:tcPr>
          <w:p>
            <w:pPr>
              <w:widowControl/>
              <w:adjustRightInd w:val="0"/>
              <w:snapToGrid w:val="0"/>
              <w:spacing w:line="276" w:lineRule="auto"/>
              <w:jc w:val="center"/>
              <w:textAlignment w:val="center"/>
              <w:rPr>
                <w:rFonts w:ascii="仿宋" w:hAnsi="仿宋" w:eastAsia="仿宋" w:cs="仿宋"/>
                <w:bCs/>
                <w:color w:val="000000"/>
                <w:sz w:val="24"/>
                <w:szCs w:val="24"/>
              </w:rPr>
            </w:pPr>
            <w:r>
              <w:rPr>
                <w:rFonts w:hint="eastAsia" w:ascii="仿宋" w:hAnsi="仿宋" w:eastAsia="仿宋"/>
                <w:kern w:val="0"/>
                <w:sz w:val="24"/>
                <w:szCs w:val="24"/>
                <w:lang w:val="en-US" w:eastAsia="zh-CN"/>
              </w:rPr>
              <w:t>10</w:t>
            </w:r>
            <w:r>
              <w:rPr>
                <w:rStyle w:val="43"/>
                <w:rFonts w:hint="default"/>
                <w:b w:val="0"/>
                <w:bCs/>
                <w:sz w:val="24"/>
                <w:szCs w:val="24"/>
              </w:rPr>
              <w:t>分</w:t>
            </w:r>
          </w:p>
        </w:tc>
        <w:tc>
          <w:tcPr>
            <w:tcW w:w="4515" w:type="dxa"/>
            <w:vAlign w:val="center"/>
          </w:tcPr>
          <w:p>
            <w:pPr>
              <w:keepNext w:val="0"/>
              <w:keepLines w:val="0"/>
              <w:widowControl/>
              <w:suppressLineNumbers w:val="0"/>
              <w:ind w:left="0" w:leftChars="0" w:firstLine="0" w:firstLineChars="0"/>
              <w:jc w:val="left"/>
              <w:textAlignment w:val="center"/>
              <w:rPr>
                <w:rFonts w:hint="eastAsia" w:ascii="仿宋" w:hAnsi="仿宋" w:eastAsia="仿宋" w:cs="仿宋"/>
                <w:i w:val="0"/>
                <w:color w:val="auto"/>
                <w:kern w:val="0"/>
                <w:sz w:val="24"/>
                <w:szCs w:val="24"/>
                <w:highlight w:val="none"/>
                <w:u w:val="none"/>
                <w:lang w:val="en-US" w:eastAsia="zh-CN" w:bidi="ar"/>
              </w:rPr>
            </w:pPr>
            <w:r>
              <w:rPr>
                <w:rFonts w:hint="eastAsia" w:ascii="仿宋" w:hAnsi="仿宋" w:eastAsia="仿宋" w:cs="仿宋"/>
                <w:i w:val="0"/>
                <w:color w:val="auto"/>
                <w:kern w:val="0"/>
                <w:sz w:val="24"/>
                <w:szCs w:val="24"/>
                <w:highlight w:val="none"/>
                <w:u w:val="none"/>
                <w:lang w:val="en-US" w:eastAsia="zh-CN" w:bidi="ar"/>
              </w:rPr>
              <w:t>1、近三年内有船用法兰、冲压弯供货业绩，且单个合同金额大于等于50万元人民币的供货业绩，并提供证明。对满足此项要求的有效供货业绩总金额进行排序，依序得4-5分；</w:t>
            </w:r>
          </w:p>
          <w:p>
            <w:pPr>
              <w:keepNext w:val="0"/>
              <w:keepLines w:val="0"/>
              <w:widowControl/>
              <w:suppressLineNumbers w:val="0"/>
              <w:ind w:left="0" w:leftChars="0" w:firstLine="0" w:firstLineChars="0"/>
              <w:jc w:val="left"/>
              <w:textAlignment w:val="center"/>
              <w:rPr>
                <w:rFonts w:hint="eastAsia" w:ascii="仿宋" w:hAnsi="仿宋" w:eastAsia="仿宋" w:cs="仿宋"/>
                <w:i w:val="0"/>
                <w:color w:val="auto"/>
                <w:kern w:val="0"/>
                <w:sz w:val="24"/>
                <w:szCs w:val="24"/>
                <w:highlight w:val="none"/>
                <w:u w:val="none"/>
                <w:lang w:val="en-US" w:eastAsia="zh-CN" w:bidi="ar"/>
              </w:rPr>
            </w:pPr>
            <w:r>
              <w:rPr>
                <w:rFonts w:hint="eastAsia" w:ascii="仿宋" w:hAnsi="仿宋" w:eastAsia="仿宋" w:cs="仿宋"/>
                <w:i w:val="0"/>
                <w:color w:val="auto"/>
                <w:kern w:val="0"/>
                <w:sz w:val="24"/>
                <w:szCs w:val="24"/>
                <w:highlight w:val="none"/>
                <w:u w:val="none"/>
                <w:lang w:val="en-US" w:eastAsia="zh-CN" w:bidi="ar"/>
              </w:rPr>
              <w:t>1、近三年内有船用法兰、冲压弯供货业绩，同时单个合同金额大于等于20万元人民币的供货业绩，并提供证明。对满足此项要求的有效供货业绩总金额进行排序，依序得2-3分；</w:t>
            </w:r>
          </w:p>
          <w:p>
            <w:pPr>
              <w:widowControl/>
              <w:adjustRightInd w:val="0"/>
              <w:snapToGrid w:val="0"/>
              <w:spacing w:line="276" w:lineRule="auto"/>
              <w:jc w:val="left"/>
              <w:textAlignment w:val="center"/>
              <w:rPr>
                <w:rFonts w:hint="eastAsia" w:ascii="仿宋" w:hAnsi="仿宋" w:eastAsia="仿宋" w:cs="仿宋"/>
                <w:i w:val="0"/>
                <w:color w:val="auto"/>
                <w:kern w:val="0"/>
                <w:sz w:val="24"/>
                <w:szCs w:val="24"/>
                <w:highlight w:val="none"/>
                <w:u w:val="none"/>
                <w:lang w:val="en-US" w:eastAsia="zh-CN" w:bidi="ar"/>
              </w:rPr>
            </w:pPr>
            <w:r>
              <w:rPr>
                <w:rFonts w:hint="eastAsia" w:ascii="仿宋" w:hAnsi="仿宋" w:eastAsia="仿宋" w:cs="仿宋"/>
                <w:i w:val="0"/>
                <w:color w:val="auto"/>
                <w:kern w:val="0"/>
                <w:sz w:val="24"/>
                <w:szCs w:val="24"/>
                <w:highlight w:val="none"/>
                <w:u w:val="none"/>
                <w:lang w:val="en-US" w:eastAsia="zh-CN" w:bidi="ar"/>
              </w:rPr>
              <w:t>4、近三年与中交有船用法兰、冲压弯合作业绩，每个业绩得0.5分，最高2分。</w:t>
            </w:r>
          </w:p>
          <w:p>
            <w:pPr>
              <w:widowControl/>
              <w:adjustRightInd w:val="0"/>
              <w:snapToGrid w:val="0"/>
              <w:spacing w:line="276" w:lineRule="auto"/>
              <w:jc w:val="left"/>
              <w:textAlignment w:val="center"/>
              <w:rPr>
                <w:rFonts w:hint="default" w:ascii="仿宋" w:hAnsi="仿宋" w:eastAsia="仿宋" w:cs="仿宋"/>
                <w:color w:val="000000"/>
                <w:kern w:val="0"/>
                <w:sz w:val="24"/>
                <w:szCs w:val="24"/>
                <w:lang w:val="en-US" w:bidi="en-US"/>
              </w:rPr>
            </w:pPr>
            <w:r>
              <w:rPr>
                <w:rFonts w:hint="eastAsia" w:ascii="仿宋" w:hAnsi="仿宋" w:eastAsia="仿宋" w:cs="仿宋"/>
                <w:i w:val="0"/>
                <w:color w:val="auto"/>
                <w:kern w:val="0"/>
                <w:sz w:val="24"/>
                <w:szCs w:val="24"/>
                <w:highlight w:val="none"/>
                <w:u w:val="none"/>
                <w:lang w:val="en-US" w:eastAsia="zh-CN" w:bidi="ar"/>
              </w:rPr>
              <w:t>5.其他情况不得分。</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15" w:type="dxa"/>
            <w:left w:w="15" w:type="dxa"/>
            <w:bottom w:w="15" w:type="dxa"/>
            <w:right w:w="15" w:type="dxa"/>
          </w:tblCellMar>
        </w:tblPrEx>
        <w:trPr>
          <w:trHeight w:val="497" w:hRule="atLeast"/>
        </w:trPr>
        <w:tc>
          <w:tcPr>
            <w:tcW w:w="1609" w:type="dxa"/>
            <w:gridSpan w:val="2"/>
            <w:vMerge w:val="continue"/>
            <w:vAlign w:val="center"/>
          </w:tcPr>
          <w:p>
            <w:pPr>
              <w:adjustRightInd w:val="0"/>
              <w:snapToGrid w:val="0"/>
              <w:spacing w:line="276" w:lineRule="auto"/>
              <w:jc w:val="center"/>
              <w:rPr>
                <w:rFonts w:ascii="仿宋" w:hAnsi="仿宋" w:eastAsia="仿宋" w:cs="仿宋"/>
                <w:bCs/>
                <w:color w:val="000000"/>
                <w:sz w:val="24"/>
                <w:szCs w:val="24"/>
              </w:rPr>
            </w:pPr>
          </w:p>
        </w:tc>
        <w:tc>
          <w:tcPr>
            <w:tcW w:w="679" w:type="dxa"/>
            <w:vMerge w:val="continue"/>
            <w:vAlign w:val="center"/>
          </w:tcPr>
          <w:p>
            <w:pPr>
              <w:adjustRightInd w:val="0"/>
              <w:snapToGrid w:val="0"/>
              <w:spacing w:line="276" w:lineRule="auto"/>
              <w:jc w:val="center"/>
              <w:rPr>
                <w:rFonts w:ascii="仿宋" w:hAnsi="仿宋" w:eastAsia="仿宋" w:cs="仿宋"/>
                <w:bCs/>
                <w:color w:val="000000"/>
                <w:sz w:val="24"/>
                <w:szCs w:val="24"/>
              </w:rPr>
            </w:pPr>
          </w:p>
        </w:tc>
        <w:tc>
          <w:tcPr>
            <w:tcW w:w="1015" w:type="dxa"/>
            <w:gridSpan w:val="2"/>
            <w:vMerge w:val="continue"/>
            <w:vAlign w:val="center"/>
          </w:tcPr>
          <w:p>
            <w:pPr>
              <w:adjustRightInd w:val="0"/>
              <w:snapToGrid w:val="0"/>
              <w:spacing w:line="276" w:lineRule="auto"/>
              <w:jc w:val="center"/>
              <w:rPr>
                <w:rFonts w:ascii="仿宋" w:hAnsi="仿宋" w:eastAsia="仿宋" w:cs="仿宋"/>
                <w:bCs/>
                <w:color w:val="000000"/>
                <w:sz w:val="24"/>
                <w:szCs w:val="24"/>
              </w:rPr>
            </w:pPr>
          </w:p>
        </w:tc>
        <w:tc>
          <w:tcPr>
            <w:tcW w:w="1169" w:type="dxa"/>
            <w:vAlign w:val="center"/>
          </w:tcPr>
          <w:p>
            <w:pPr>
              <w:widowControl/>
              <w:adjustRightInd w:val="0"/>
              <w:snapToGrid w:val="0"/>
              <w:spacing w:line="276" w:lineRule="auto"/>
              <w:jc w:val="center"/>
              <w:textAlignment w:val="center"/>
              <w:rPr>
                <w:rFonts w:ascii="仿宋" w:hAnsi="仿宋" w:eastAsia="仿宋" w:cs="仿宋"/>
                <w:bCs/>
                <w:color w:val="000000"/>
                <w:sz w:val="24"/>
                <w:szCs w:val="24"/>
              </w:rPr>
            </w:pPr>
            <w:r>
              <w:rPr>
                <w:rFonts w:hint="eastAsia" w:ascii="仿宋" w:hAnsi="仿宋" w:eastAsia="仿宋" w:cs="仿宋"/>
                <w:b w:val="0"/>
                <w:bCs w:val="0"/>
                <w:i w:val="0"/>
                <w:color w:val="auto"/>
                <w:kern w:val="0"/>
                <w:sz w:val="24"/>
                <w:szCs w:val="24"/>
                <w:highlight w:val="none"/>
                <w:u w:val="none"/>
                <w:lang w:val="en-US" w:eastAsia="zh-CN" w:bidi="ar"/>
              </w:rPr>
              <w:t>生产组织供应、质量保证能力</w:t>
            </w:r>
          </w:p>
        </w:tc>
        <w:tc>
          <w:tcPr>
            <w:tcW w:w="653" w:type="dxa"/>
            <w:vAlign w:val="center"/>
          </w:tcPr>
          <w:p>
            <w:pPr>
              <w:widowControl/>
              <w:adjustRightInd w:val="0"/>
              <w:snapToGrid w:val="0"/>
              <w:spacing w:line="276" w:lineRule="auto"/>
              <w:jc w:val="center"/>
              <w:textAlignment w:val="center"/>
              <w:rPr>
                <w:rFonts w:ascii="仿宋" w:hAnsi="仿宋" w:eastAsia="仿宋" w:cs="仿宋"/>
                <w:b/>
                <w:bCs/>
                <w:color w:val="000000"/>
                <w:sz w:val="24"/>
                <w:szCs w:val="24"/>
              </w:rPr>
            </w:pPr>
            <w:r>
              <w:rPr>
                <w:rStyle w:val="43"/>
                <w:rFonts w:hint="eastAsia" w:eastAsia="仿宋"/>
                <w:b w:val="0"/>
                <w:bCs/>
                <w:sz w:val="24"/>
                <w:szCs w:val="24"/>
                <w:lang w:val="en-US" w:eastAsia="zh-CN"/>
              </w:rPr>
              <w:t>4</w:t>
            </w:r>
            <w:r>
              <w:rPr>
                <w:rStyle w:val="43"/>
                <w:rFonts w:hint="default"/>
                <w:b w:val="0"/>
                <w:bCs/>
                <w:sz w:val="24"/>
                <w:szCs w:val="24"/>
              </w:rPr>
              <w:t>分</w:t>
            </w:r>
          </w:p>
        </w:tc>
        <w:tc>
          <w:tcPr>
            <w:tcW w:w="4515" w:type="dxa"/>
            <w:vAlign w:val="center"/>
          </w:tcPr>
          <w:p>
            <w:pPr>
              <w:widowControl/>
              <w:adjustRightInd w:val="0"/>
              <w:snapToGrid w:val="0"/>
              <w:spacing w:line="276" w:lineRule="auto"/>
              <w:jc w:val="left"/>
              <w:textAlignment w:val="center"/>
              <w:rPr>
                <w:rFonts w:hint="eastAsia" w:ascii="仿宋" w:hAnsi="仿宋" w:eastAsia="仿宋" w:cs="仿宋"/>
                <w:kern w:val="0"/>
                <w:sz w:val="24"/>
                <w:szCs w:val="24"/>
                <w:lang w:bidi="en-US"/>
              </w:rPr>
            </w:pPr>
            <w:r>
              <w:rPr>
                <w:rFonts w:ascii="仿宋" w:hAnsi="仿宋" w:eastAsia="仿宋" w:cs="仿宋"/>
                <w:kern w:val="0"/>
                <w:sz w:val="24"/>
                <w:szCs w:val="24"/>
                <w:lang w:bidi="en-US"/>
              </w:rPr>
              <w:t>1</w:t>
            </w:r>
            <w:r>
              <w:rPr>
                <w:rFonts w:hint="eastAsia" w:ascii="仿宋" w:hAnsi="仿宋" w:eastAsia="仿宋" w:cs="仿宋"/>
                <w:kern w:val="0"/>
                <w:sz w:val="24"/>
                <w:szCs w:val="24"/>
                <w:lang w:bidi="en-US"/>
              </w:rPr>
              <w:t>、</w:t>
            </w:r>
            <w:r>
              <w:rPr>
                <w:rFonts w:hint="eastAsia" w:ascii="仿宋" w:hAnsi="仿宋" w:eastAsia="仿宋" w:cs="仿宋"/>
                <w:kern w:val="0"/>
                <w:sz w:val="24"/>
                <w:szCs w:val="24"/>
                <w:lang w:val="en-US" w:eastAsia="zh-CN" w:bidi="en-US"/>
              </w:rPr>
              <w:t>投标人</w:t>
            </w:r>
            <w:r>
              <w:rPr>
                <w:rFonts w:hint="eastAsia" w:ascii="仿宋" w:hAnsi="仿宋" w:eastAsia="仿宋" w:cs="仿宋"/>
                <w:kern w:val="0"/>
                <w:sz w:val="24"/>
                <w:szCs w:val="24"/>
                <w:lang w:bidi="en-US"/>
              </w:rPr>
              <w:t>提供质量管理认证、职业健康安全管理体系认证、环境管理体系认证，并且在有效期内，</w:t>
            </w:r>
            <w:r>
              <w:rPr>
                <w:rFonts w:hint="eastAsia" w:ascii="仿宋" w:hAnsi="仿宋" w:eastAsia="仿宋" w:cs="仿宋"/>
                <w:kern w:val="0"/>
                <w:sz w:val="24"/>
                <w:szCs w:val="24"/>
                <w:lang w:val="en-US" w:eastAsia="zh-CN" w:bidi="en-US"/>
              </w:rPr>
              <w:t>得2分</w:t>
            </w:r>
            <w:r>
              <w:rPr>
                <w:rFonts w:hint="eastAsia" w:ascii="仿宋" w:hAnsi="仿宋" w:eastAsia="仿宋" w:cs="仿宋"/>
                <w:kern w:val="0"/>
                <w:sz w:val="24"/>
                <w:szCs w:val="24"/>
                <w:lang w:bidi="en-US"/>
              </w:rPr>
              <w:t>；</w:t>
            </w:r>
          </w:p>
          <w:p>
            <w:pPr>
              <w:pStyle w:val="2"/>
              <w:ind w:left="0" w:leftChars="0" w:firstLine="0" w:firstLineChars="0"/>
            </w:pPr>
            <w:r>
              <w:rPr>
                <w:rFonts w:hint="eastAsia" w:ascii="黑体" w:hAnsi="黑体" w:eastAsia="黑体" w:cs="黑体"/>
                <w:i w:val="0"/>
                <w:color w:val="auto"/>
                <w:kern w:val="0"/>
                <w:sz w:val="21"/>
                <w:szCs w:val="21"/>
                <w:highlight w:val="none"/>
                <w:u w:val="none"/>
                <w:lang w:val="en-US" w:eastAsia="zh-CN" w:bidi="ar"/>
              </w:rPr>
              <w:t>3</w:t>
            </w:r>
            <w:r>
              <w:rPr>
                <w:rFonts w:hint="eastAsia" w:ascii="仿宋" w:hAnsi="仿宋" w:eastAsia="仿宋" w:cs="仿宋"/>
                <w:i w:val="0"/>
                <w:color w:val="auto"/>
                <w:kern w:val="0"/>
                <w:sz w:val="24"/>
                <w:szCs w:val="24"/>
                <w:highlight w:val="none"/>
                <w:u w:val="none"/>
                <w:lang w:val="en-US" w:eastAsia="zh-CN" w:bidi="ar"/>
              </w:rPr>
              <w:t>、对</w:t>
            </w:r>
            <w:r>
              <w:rPr>
                <w:rFonts w:hint="eastAsia" w:ascii="仿宋" w:hAnsi="仿宋" w:eastAsia="仿宋" w:cs="仿宋"/>
                <w:b w:val="0"/>
                <w:bCs w:val="0"/>
                <w:i w:val="0"/>
                <w:color w:val="auto"/>
                <w:kern w:val="0"/>
                <w:sz w:val="24"/>
                <w:szCs w:val="24"/>
                <w:highlight w:val="none"/>
                <w:u w:val="none"/>
                <w:lang w:val="en-US" w:eastAsia="zh-CN" w:bidi="ar"/>
              </w:rPr>
              <w:t>生产组织供应、质量保证能力方案进行评价，</w:t>
            </w:r>
            <w:r>
              <w:rPr>
                <w:rFonts w:hint="eastAsia" w:ascii="仿宋" w:hAnsi="仿宋" w:eastAsia="仿宋" w:cs="仿宋"/>
                <w:i w:val="0"/>
                <w:color w:val="auto"/>
                <w:kern w:val="0"/>
                <w:sz w:val="24"/>
                <w:szCs w:val="24"/>
                <w:highlight w:val="none"/>
                <w:u w:val="none"/>
                <w:lang w:val="en-US" w:eastAsia="zh-CN" w:bidi="ar"/>
              </w:rPr>
              <w:t>得0-2分；</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15" w:type="dxa"/>
            <w:left w:w="15" w:type="dxa"/>
            <w:bottom w:w="15" w:type="dxa"/>
            <w:right w:w="15" w:type="dxa"/>
          </w:tblCellMar>
        </w:tblPrEx>
        <w:trPr>
          <w:trHeight w:val="1773" w:hRule="atLeast"/>
        </w:trPr>
        <w:tc>
          <w:tcPr>
            <w:tcW w:w="1609" w:type="dxa"/>
            <w:gridSpan w:val="2"/>
            <w:vMerge w:val="continue"/>
            <w:vAlign w:val="center"/>
          </w:tcPr>
          <w:p>
            <w:pPr>
              <w:adjustRightInd w:val="0"/>
              <w:snapToGrid w:val="0"/>
              <w:spacing w:line="276" w:lineRule="auto"/>
              <w:jc w:val="center"/>
              <w:rPr>
                <w:rFonts w:ascii="仿宋" w:hAnsi="仿宋" w:eastAsia="仿宋" w:cs="仿宋"/>
                <w:bCs/>
                <w:color w:val="000000"/>
                <w:sz w:val="24"/>
                <w:szCs w:val="24"/>
              </w:rPr>
            </w:pPr>
          </w:p>
        </w:tc>
        <w:tc>
          <w:tcPr>
            <w:tcW w:w="679" w:type="dxa"/>
            <w:vMerge w:val="continue"/>
            <w:vAlign w:val="center"/>
          </w:tcPr>
          <w:p>
            <w:pPr>
              <w:adjustRightInd w:val="0"/>
              <w:snapToGrid w:val="0"/>
              <w:spacing w:line="276" w:lineRule="auto"/>
              <w:jc w:val="center"/>
              <w:rPr>
                <w:rFonts w:ascii="仿宋" w:hAnsi="仿宋" w:eastAsia="仿宋" w:cs="仿宋"/>
                <w:bCs/>
                <w:color w:val="000000"/>
                <w:sz w:val="24"/>
                <w:szCs w:val="24"/>
              </w:rPr>
            </w:pPr>
          </w:p>
        </w:tc>
        <w:tc>
          <w:tcPr>
            <w:tcW w:w="1015" w:type="dxa"/>
            <w:gridSpan w:val="2"/>
            <w:vMerge w:val="continue"/>
            <w:vAlign w:val="center"/>
          </w:tcPr>
          <w:p>
            <w:pPr>
              <w:adjustRightInd w:val="0"/>
              <w:snapToGrid w:val="0"/>
              <w:spacing w:line="276" w:lineRule="auto"/>
              <w:jc w:val="center"/>
              <w:rPr>
                <w:rFonts w:ascii="仿宋" w:hAnsi="仿宋" w:eastAsia="仿宋" w:cs="仿宋"/>
                <w:bCs/>
                <w:color w:val="000000"/>
                <w:sz w:val="24"/>
                <w:szCs w:val="24"/>
              </w:rPr>
            </w:pPr>
          </w:p>
        </w:tc>
        <w:tc>
          <w:tcPr>
            <w:tcW w:w="1169" w:type="dxa"/>
            <w:vAlign w:val="center"/>
          </w:tcPr>
          <w:p>
            <w:pPr>
              <w:widowControl/>
              <w:adjustRightInd w:val="0"/>
              <w:snapToGrid w:val="0"/>
              <w:spacing w:line="276" w:lineRule="auto"/>
              <w:jc w:val="center"/>
              <w:textAlignment w:val="center"/>
              <w:rPr>
                <w:rFonts w:ascii="仿宋" w:hAnsi="仿宋" w:eastAsia="仿宋" w:cs="仿宋"/>
                <w:bCs/>
                <w:color w:val="000000"/>
                <w:sz w:val="24"/>
                <w:szCs w:val="24"/>
              </w:rPr>
            </w:pPr>
            <w:r>
              <w:rPr>
                <w:rFonts w:hint="eastAsia" w:ascii="仿宋" w:hAnsi="仿宋" w:eastAsia="仿宋" w:cs="仿宋"/>
                <w:color w:val="000000"/>
                <w:kern w:val="0"/>
                <w:sz w:val="24"/>
                <w:szCs w:val="24"/>
                <w:lang w:eastAsia="en-US" w:bidi="en-US"/>
              </w:rPr>
              <w:t>财务</w:t>
            </w:r>
            <w:r>
              <w:rPr>
                <w:rFonts w:hint="eastAsia" w:ascii="仿宋" w:hAnsi="仿宋" w:eastAsia="仿宋" w:cs="仿宋"/>
                <w:color w:val="000000"/>
                <w:kern w:val="0"/>
                <w:sz w:val="24"/>
                <w:szCs w:val="24"/>
                <w:lang w:val="en-US" w:eastAsia="zh-CN" w:bidi="en-US"/>
              </w:rPr>
              <w:t>及运营</w:t>
            </w:r>
            <w:r>
              <w:rPr>
                <w:rFonts w:hint="eastAsia" w:ascii="仿宋" w:hAnsi="仿宋" w:eastAsia="仿宋" w:cs="仿宋"/>
                <w:color w:val="000000"/>
                <w:kern w:val="0"/>
                <w:sz w:val="24"/>
                <w:szCs w:val="24"/>
                <w:lang w:bidi="en-US"/>
              </w:rPr>
              <w:t>能力</w:t>
            </w:r>
          </w:p>
        </w:tc>
        <w:tc>
          <w:tcPr>
            <w:tcW w:w="653" w:type="dxa"/>
            <w:vAlign w:val="center"/>
          </w:tcPr>
          <w:p>
            <w:pPr>
              <w:widowControl/>
              <w:adjustRightInd w:val="0"/>
              <w:snapToGrid w:val="0"/>
              <w:spacing w:line="276" w:lineRule="auto"/>
              <w:jc w:val="center"/>
              <w:textAlignment w:val="center"/>
              <w:rPr>
                <w:rFonts w:ascii="仿宋" w:hAnsi="仿宋" w:eastAsia="仿宋" w:cs="仿宋"/>
                <w:b/>
                <w:bCs/>
                <w:color w:val="000000"/>
                <w:sz w:val="24"/>
                <w:szCs w:val="24"/>
              </w:rPr>
            </w:pPr>
            <w:r>
              <w:rPr>
                <w:rStyle w:val="43"/>
                <w:rFonts w:hint="eastAsia" w:eastAsia="仿宋"/>
                <w:b w:val="0"/>
                <w:bCs/>
                <w:sz w:val="24"/>
                <w:szCs w:val="24"/>
                <w:lang w:val="en-US" w:eastAsia="zh-CN"/>
              </w:rPr>
              <w:t>3</w:t>
            </w:r>
            <w:r>
              <w:rPr>
                <w:rStyle w:val="43"/>
                <w:rFonts w:hint="default"/>
                <w:b w:val="0"/>
                <w:bCs/>
                <w:sz w:val="24"/>
                <w:szCs w:val="24"/>
              </w:rPr>
              <w:t>分</w:t>
            </w:r>
          </w:p>
        </w:tc>
        <w:tc>
          <w:tcPr>
            <w:tcW w:w="4515" w:type="dxa"/>
            <w:vAlign w:val="center"/>
          </w:tcPr>
          <w:p>
            <w:pPr>
              <w:adjustRightInd w:val="0"/>
              <w:snapToGrid w:val="0"/>
              <w:spacing w:line="276" w:lineRule="auto"/>
              <w:rPr>
                <w:rFonts w:hint="eastAsia" w:ascii="仿宋" w:hAnsi="仿宋" w:eastAsia="仿宋" w:cs="仿宋"/>
                <w:kern w:val="0"/>
                <w:sz w:val="24"/>
                <w:szCs w:val="24"/>
                <w:lang w:bidi="en-US"/>
              </w:rPr>
            </w:pPr>
            <w:r>
              <w:rPr>
                <w:rFonts w:hint="eastAsia" w:ascii="仿宋" w:hAnsi="仿宋" w:eastAsia="仿宋" w:cs="仿宋"/>
                <w:kern w:val="0"/>
                <w:sz w:val="24"/>
                <w:szCs w:val="24"/>
                <w:lang w:bidi="en-US"/>
              </w:rPr>
              <w:t>1.近三年企业运营为盈利状态，得1分；否则得0分；</w:t>
            </w:r>
          </w:p>
          <w:p>
            <w:pPr>
              <w:adjustRightInd w:val="0"/>
              <w:snapToGrid w:val="0"/>
              <w:spacing w:line="276" w:lineRule="auto"/>
              <w:rPr>
                <w:rFonts w:ascii="仿宋" w:hAnsi="仿宋" w:eastAsia="仿宋" w:cs="仿宋"/>
                <w:kern w:val="0"/>
                <w:sz w:val="24"/>
                <w:szCs w:val="24"/>
                <w:lang w:bidi="en-US"/>
              </w:rPr>
            </w:pPr>
            <w:r>
              <w:rPr>
                <w:rFonts w:hint="eastAsia" w:ascii="仿宋" w:hAnsi="仿宋" w:eastAsia="仿宋" w:cs="仿宋"/>
                <w:kern w:val="0"/>
                <w:sz w:val="24"/>
                <w:szCs w:val="24"/>
                <w:lang w:bidi="en-US"/>
              </w:rPr>
              <w:t>2.近三年平均营业额</w:t>
            </w:r>
            <w:r>
              <w:rPr>
                <w:rFonts w:hint="eastAsia" w:ascii="仿宋" w:hAnsi="仿宋" w:eastAsia="仿宋" w:cs="仿宋"/>
                <w:kern w:val="0"/>
                <w:sz w:val="24"/>
                <w:szCs w:val="24"/>
                <w:highlight w:val="yellow"/>
                <w:lang w:bidi="en-US"/>
              </w:rPr>
              <w:t>以</w:t>
            </w:r>
            <w:r>
              <w:rPr>
                <w:rFonts w:hint="eastAsia" w:ascii="仿宋" w:hAnsi="仿宋" w:eastAsia="仿宋" w:cs="仿宋"/>
                <w:kern w:val="0"/>
                <w:sz w:val="24"/>
                <w:szCs w:val="24"/>
                <w:highlight w:val="yellow"/>
                <w:lang w:val="en-US" w:eastAsia="zh-CN" w:bidi="en-US"/>
              </w:rPr>
              <w:t>2</w:t>
            </w:r>
            <w:r>
              <w:rPr>
                <w:rFonts w:hint="eastAsia" w:ascii="仿宋" w:hAnsi="仿宋" w:eastAsia="仿宋" w:cs="仿宋"/>
                <w:kern w:val="0"/>
                <w:sz w:val="24"/>
                <w:szCs w:val="24"/>
                <w:highlight w:val="yellow"/>
                <w:lang w:bidi="en-US"/>
              </w:rPr>
              <w:t>0</w:t>
            </w:r>
            <w:r>
              <w:rPr>
                <w:rFonts w:hint="eastAsia" w:ascii="仿宋" w:hAnsi="仿宋" w:eastAsia="仿宋" w:cs="仿宋"/>
                <w:kern w:val="0"/>
                <w:sz w:val="24"/>
                <w:szCs w:val="24"/>
                <w:highlight w:val="yellow"/>
                <w:lang w:val="en-US" w:eastAsia="zh-CN" w:bidi="en-US"/>
              </w:rPr>
              <w:t>0</w:t>
            </w:r>
            <w:r>
              <w:rPr>
                <w:rFonts w:hint="eastAsia" w:ascii="仿宋" w:hAnsi="仿宋" w:eastAsia="仿宋" w:cs="仿宋"/>
                <w:kern w:val="0"/>
                <w:sz w:val="24"/>
                <w:szCs w:val="24"/>
                <w:lang w:bidi="en-US"/>
              </w:rPr>
              <w:t>万元为起点，</w:t>
            </w:r>
            <w:r>
              <w:rPr>
                <w:rFonts w:hint="eastAsia" w:ascii="仿宋" w:hAnsi="仿宋" w:eastAsia="仿宋" w:cs="仿宋"/>
                <w:kern w:val="0"/>
                <w:sz w:val="24"/>
                <w:szCs w:val="24"/>
                <w:lang w:val="en-US" w:eastAsia="zh-CN" w:bidi="en-US"/>
              </w:rPr>
              <w:t>计1分，</w:t>
            </w:r>
            <w:r>
              <w:rPr>
                <w:rFonts w:hint="eastAsia" w:ascii="仿宋" w:hAnsi="仿宋" w:eastAsia="仿宋" w:cs="仿宋"/>
                <w:kern w:val="0"/>
                <w:sz w:val="24"/>
                <w:szCs w:val="24"/>
                <w:lang w:bidi="en-US"/>
              </w:rPr>
              <w:t>每增加</w:t>
            </w:r>
            <w:r>
              <w:rPr>
                <w:rFonts w:hint="eastAsia" w:ascii="仿宋" w:hAnsi="仿宋" w:eastAsia="仿宋" w:cs="仿宋"/>
                <w:kern w:val="0"/>
                <w:sz w:val="24"/>
                <w:szCs w:val="24"/>
                <w:highlight w:val="yellow"/>
                <w:lang w:val="en-US" w:eastAsia="zh-CN" w:bidi="en-US"/>
              </w:rPr>
              <w:t>10</w:t>
            </w:r>
            <w:r>
              <w:rPr>
                <w:rFonts w:hint="eastAsia" w:ascii="仿宋" w:hAnsi="仿宋" w:eastAsia="仿宋" w:cs="仿宋"/>
                <w:kern w:val="0"/>
                <w:sz w:val="24"/>
                <w:szCs w:val="24"/>
                <w:highlight w:val="yellow"/>
                <w:lang w:bidi="en-US"/>
              </w:rPr>
              <w:t>0</w:t>
            </w:r>
            <w:r>
              <w:rPr>
                <w:rFonts w:hint="eastAsia" w:ascii="仿宋" w:hAnsi="仿宋" w:eastAsia="仿宋" w:cs="仿宋"/>
                <w:kern w:val="0"/>
                <w:sz w:val="24"/>
                <w:szCs w:val="24"/>
                <w:lang w:bidi="en-US"/>
              </w:rPr>
              <w:t>万元加0.5分，最高</w:t>
            </w:r>
            <w:r>
              <w:rPr>
                <w:rFonts w:hint="eastAsia" w:ascii="仿宋" w:hAnsi="仿宋" w:eastAsia="仿宋" w:cs="仿宋"/>
                <w:kern w:val="0"/>
                <w:sz w:val="24"/>
                <w:szCs w:val="24"/>
                <w:lang w:val="en-US" w:eastAsia="zh-CN" w:bidi="en-US"/>
              </w:rPr>
              <w:t>2</w:t>
            </w:r>
            <w:r>
              <w:rPr>
                <w:rFonts w:hint="eastAsia" w:ascii="仿宋" w:hAnsi="仿宋" w:eastAsia="仿宋" w:cs="仿宋"/>
                <w:kern w:val="0"/>
                <w:sz w:val="24"/>
                <w:szCs w:val="24"/>
                <w:lang w:bidi="en-US"/>
              </w:rPr>
              <w:t>分；</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15" w:type="dxa"/>
            <w:left w:w="15" w:type="dxa"/>
            <w:bottom w:w="15" w:type="dxa"/>
            <w:right w:w="15" w:type="dxa"/>
          </w:tblCellMar>
        </w:tblPrEx>
        <w:trPr>
          <w:trHeight w:val="879" w:hRule="atLeast"/>
        </w:trPr>
        <w:tc>
          <w:tcPr>
            <w:tcW w:w="1609" w:type="dxa"/>
            <w:gridSpan w:val="2"/>
            <w:vMerge w:val="continue"/>
            <w:vAlign w:val="center"/>
          </w:tcPr>
          <w:p>
            <w:pPr>
              <w:adjustRightInd w:val="0"/>
              <w:snapToGrid w:val="0"/>
              <w:spacing w:line="276" w:lineRule="auto"/>
              <w:jc w:val="center"/>
              <w:rPr>
                <w:rFonts w:ascii="仿宋" w:hAnsi="仿宋" w:eastAsia="仿宋" w:cs="仿宋"/>
                <w:bCs/>
                <w:color w:val="000000"/>
                <w:sz w:val="24"/>
                <w:szCs w:val="24"/>
              </w:rPr>
            </w:pPr>
          </w:p>
        </w:tc>
        <w:tc>
          <w:tcPr>
            <w:tcW w:w="679" w:type="dxa"/>
            <w:vMerge w:val="continue"/>
            <w:vAlign w:val="center"/>
          </w:tcPr>
          <w:p>
            <w:pPr>
              <w:adjustRightInd w:val="0"/>
              <w:snapToGrid w:val="0"/>
              <w:spacing w:line="276" w:lineRule="auto"/>
              <w:jc w:val="center"/>
              <w:rPr>
                <w:rFonts w:ascii="仿宋" w:hAnsi="仿宋" w:eastAsia="仿宋" w:cs="仿宋"/>
                <w:bCs/>
                <w:color w:val="000000"/>
                <w:sz w:val="24"/>
                <w:szCs w:val="24"/>
              </w:rPr>
            </w:pPr>
          </w:p>
        </w:tc>
        <w:tc>
          <w:tcPr>
            <w:tcW w:w="1015" w:type="dxa"/>
            <w:gridSpan w:val="2"/>
            <w:vMerge w:val="continue"/>
            <w:vAlign w:val="center"/>
          </w:tcPr>
          <w:p>
            <w:pPr>
              <w:adjustRightInd w:val="0"/>
              <w:snapToGrid w:val="0"/>
              <w:spacing w:line="276" w:lineRule="auto"/>
              <w:jc w:val="center"/>
              <w:rPr>
                <w:rFonts w:ascii="仿宋" w:hAnsi="仿宋" w:eastAsia="仿宋" w:cs="仿宋"/>
                <w:bCs/>
                <w:color w:val="000000"/>
                <w:sz w:val="24"/>
                <w:szCs w:val="24"/>
              </w:rPr>
            </w:pPr>
          </w:p>
        </w:tc>
        <w:tc>
          <w:tcPr>
            <w:tcW w:w="1169" w:type="dxa"/>
            <w:vAlign w:val="center"/>
          </w:tcPr>
          <w:p>
            <w:pPr>
              <w:widowControl/>
              <w:adjustRightInd w:val="0"/>
              <w:snapToGrid w:val="0"/>
              <w:spacing w:line="276" w:lineRule="auto"/>
              <w:jc w:val="center"/>
              <w:textAlignment w:val="center"/>
              <w:rPr>
                <w:rFonts w:ascii="仿宋" w:hAnsi="仿宋" w:eastAsia="仿宋" w:cs="仿宋"/>
                <w:bCs/>
                <w:color w:val="000000"/>
                <w:sz w:val="24"/>
                <w:szCs w:val="24"/>
              </w:rPr>
            </w:pPr>
            <w:r>
              <w:rPr>
                <w:rFonts w:hint="eastAsia" w:ascii="仿宋" w:hAnsi="仿宋" w:eastAsia="仿宋" w:cs="仿宋"/>
                <w:bCs/>
                <w:color w:val="000000"/>
                <w:kern w:val="0"/>
                <w:sz w:val="24"/>
                <w:szCs w:val="24"/>
              </w:rPr>
              <w:t>履约能力</w:t>
            </w:r>
          </w:p>
        </w:tc>
        <w:tc>
          <w:tcPr>
            <w:tcW w:w="653" w:type="dxa"/>
            <w:vAlign w:val="center"/>
          </w:tcPr>
          <w:p>
            <w:pPr>
              <w:widowControl/>
              <w:adjustRightInd w:val="0"/>
              <w:snapToGrid w:val="0"/>
              <w:spacing w:line="276" w:lineRule="auto"/>
              <w:jc w:val="center"/>
              <w:textAlignment w:val="center"/>
              <w:rPr>
                <w:rFonts w:ascii="仿宋" w:hAnsi="仿宋" w:eastAsia="仿宋" w:cs="仿宋"/>
                <w:b/>
                <w:bCs/>
                <w:color w:val="000000"/>
                <w:sz w:val="24"/>
                <w:szCs w:val="24"/>
              </w:rPr>
            </w:pPr>
            <w:r>
              <w:rPr>
                <w:rStyle w:val="43"/>
                <w:rFonts w:hint="default"/>
                <w:b w:val="0"/>
                <w:bCs/>
                <w:sz w:val="24"/>
                <w:szCs w:val="24"/>
              </w:rPr>
              <w:t>3分</w:t>
            </w:r>
          </w:p>
        </w:tc>
        <w:tc>
          <w:tcPr>
            <w:tcW w:w="4515" w:type="dxa"/>
            <w:vAlign w:val="center"/>
          </w:tcPr>
          <w:p>
            <w:pPr>
              <w:keepNext w:val="0"/>
              <w:keepLines w:val="0"/>
              <w:widowControl/>
              <w:suppressLineNumbers w:val="0"/>
              <w:ind w:left="0" w:leftChars="0" w:firstLine="0" w:firstLineChars="0"/>
              <w:jc w:val="left"/>
              <w:textAlignment w:val="center"/>
              <w:rPr>
                <w:rFonts w:hint="eastAsia" w:ascii="仿宋" w:hAnsi="仿宋" w:eastAsia="仿宋" w:cs="仿宋"/>
                <w:i w:val="0"/>
                <w:color w:val="auto"/>
                <w:kern w:val="0"/>
                <w:sz w:val="24"/>
                <w:szCs w:val="24"/>
                <w:highlight w:val="none"/>
                <w:u w:val="none"/>
                <w:lang w:val="en-US" w:eastAsia="zh-CN" w:bidi="ar"/>
              </w:rPr>
            </w:pPr>
            <w:r>
              <w:rPr>
                <w:rFonts w:hint="eastAsia" w:ascii="仿宋" w:hAnsi="仿宋" w:eastAsia="仿宋" w:cs="仿宋"/>
                <w:sz w:val="24"/>
                <w:szCs w:val="24"/>
                <w:lang w:val="en-US" w:eastAsia="zh-CN"/>
              </w:rPr>
              <w:t>企业注册资本</w:t>
            </w:r>
            <w:r>
              <w:rPr>
                <w:rFonts w:hint="eastAsia" w:ascii="仿宋" w:hAnsi="仿宋" w:eastAsia="仿宋" w:cs="仿宋"/>
                <w:i w:val="0"/>
                <w:color w:val="auto"/>
                <w:kern w:val="0"/>
                <w:sz w:val="24"/>
                <w:szCs w:val="24"/>
                <w:highlight w:val="none"/>
                <w:u w:val="none"/>
                <w:lang w:val="en-US" w:eastAsia="zh-CN" w:bidi="ar"/>
              </w:rPr>
              <w:t>进行排序，</w:t>
            </w:r>
            <w:r>
              <w:rPr>
                <w:rFonts w:hint="eastAsia" w:ascii="仿宋" w:hAnsi="仿宋" w:eastAsia="仿宋" w:cs="仿宋"/>
                <w:kern w:val="0"/>
                <w:sz w:val="24"/>
                <w:szCs w:val="24"/>
                <w:lang w:bidi="en-US"/>
              </w:rPr>
              <w:t>每增加</w:t>
            </w:r>
            <w:r>
              <w:rPr>
                <w:rFonts w:hint="eastAsia" w:ascii="仿宋" w:hAnsi="仿宋" w:eastAsia="仿宋" w:cs="仿宋"/>
                <w:kern w:val="0"/>
                <w:sz w:val="24"/>
                <w:szCs w:val="24"/>
                <w:highlight w:val="yellow"/>
                <w:lang w:val="en-US" w:eastAsia="zh-CN" w:bidi="en-US"/>
              </w:rPr>
              <w:t>10</w:t>
            </w:r>
            <w:r>
              <w:rPr>
                <w:rFonts w:hint="eastAsia" w:ascii="仿宋" w:hAnsi="仿宋" w:eastAsia="仿宋" w:cs="仿宋"/>
                <w:kern w:val="0"/>
                <w:sz w:val="24"/>
                <w:szCs w:val="24"/>
                <w:highlight w:val="yellow"/>
                <w:lang w:bidi="en-US"/>
              </w:rPr>
              <w:t>0</w:t>
            </w:r>
            <w:r>
              <w:rPr>
                <w:rFonts w:hint="eastAsia" w:ascii="仿宋" w:hAnsi="仿宋" w:eastAsia="仿宋" w:cs="仿宋"/>
                <w:kern w:val="0"/>
                <w:sz w:val="24"/>
                <w:szCs w:val="24"/>
                <w:lang w:bidi="en-US"/>
              </w:rPr>
              <w:t>万元加0.5分</w:t>
            </w:r>
            <w:r>
              <w:rPr>
                <w:rFonts w:hint="eastAsia" w:ascii="仿宋" w:hAnsi="仿宋" w:eastAsia="仿宋" w:cs="仿宋"/>
                <w:kern w:val="0"/>
                <w:sz w:val="24"/>
                <w:szCs w:val="24"/>
                <w:lang w:eastAsia="zh-CN" w:bidi="en-US"/>
              </w:rPr>
              <w:t>，</w:t>
            </w:r>
            <w:r>
              <w:rPr>
                <w:rFonts w:hint="eastAsia" w:ascii="仿宋" w:hAnsi="仿宋" w:eastAsia="仿宋" w:cs="仿宋"/>
                <w:kern w:val="0"/>
                <w:sz w:val="24"/>
                <w:szCs w:val="24"/>
                <w:lang w:val="en-US" w:eastAsia="zh-CN" w:bidi="en-US"/>
              </w:rPr>
              <w:t>最高</w:t>
            </w:r>
            <w:r>
              <w:rPr>
                <w:rFonts w:hint="eastAsia" w:ascii="仿宋" w:hAnsi="仿宋" w:eastAsia="仿宋" w:cs="仿宋"/>
                <w:i w:val="0"/>
                <w:color w:val="auto"/>
                <w:kern w:val="0"/>
                <w:sz w:val="24"/>
                <w:szCs w:val="24"/>
                <w:highlight w:val="none"/>
                <w:u w:val="none"/>
                <w:lang w:val="en-US" w:eastAsia="zh-CN" w:bidi="ar"/>
              </w:rPr>
              <w:t>3分；</w:t>
            </w:r>
          </w:p>
          <w:p>
            <w:pPr>
              <w:pStyle w:val="2"/>
              <w:numPr>
                <w:ilvl w:val="0"/>
                <w:numId w:val="0"/>
              </w:numPr>
              <w:jc w:val="both"/>
            </w:pPr>
          </w:p>
        </w:tc>
      </w:tr>
    </w:tbl>
    <w:p>
      <w:pPr>
        <w:autoSpaceDE w:val="0"/>
        <w:autoSpaceDN w:val="0"/>
        <w:adjustRightInd w:val="0"/>
        <w:snapToGrid w:val="0"/>
        <w:spacing w:line="276" w:lineRule="auto"/>
        <w:jc w:val="left"/>
        <w:rPr>
          <w:rFonts w:ascii="仿宋" w:hAnsi="仿宋" w:eastAsia="仿宋" w:cs="TimesNewRomanPS-BoldMT"/>
          <w:b/>
          <w:bCs/>
          <w:kern w:val="0"/>
          <w:sz w:val="24"/>
        </w:rPr>
      </w:pPr>
      <w:r>
        <w:rPr>
          <w:rFonts w:hint="eastAsia" w:ascii="仿宋" w:hAnsi="仿宋" w:eastAsia="仿宋" w:cs="TimesNewRomanPS-BoldMT"/>
          <w:b/>
          <w:bCs/>
          <w:kern w:val="0"/>
          <w:sz w:val="24"/>
        </w:rPr>
        <w:t xml:space="preserve"> </w:t>
      </w:r>
    </w:p>
    <w:p>
      <w:pPr>
        <w:autoSpaceDE w:val="0"/>
        <w:autoSpaceDN w:val="0"/>
        <w:adjustRightInd w:val="0"/>
        <w:snapToGrid w:val="0"/>
        <w:spacing w:line="360" w:lineRule="auto"/>
        <w:jc w:val="left"/>
        <w:rPr>
          <w:rFonts w:ascii="仿宋" w:hAnsi="仿宋" w:eastAsia="仿宋"/>
          <w:b/>
          <w:sz w:val="32"/>
        </w:rPr>
      </w:pPr>
      <w:r>
        <w:rPr>
          <w:rFonts w:ascii="仿宋" w:hAnsi="仿宋" w:eastAsia="仿宋" w:cs="TimesNewRomanPS-BoldMT"/>
          <w:b/>
          <w:bCs/>
          <w:kern w:val="0"/>
          <w:sz w:val="32"/>
        </w:rPr>
        <w:t xml:space="preserve">1. </w:t>
      </w:r>
      <w:r>
        <w:rPr>
          <w:rFonts w:hint="eastAsia" w:ascii="仿宋" w:hAnsi="仿宋" w:eastAsia="仿宋" w:cs="TimesNewRomanPS-BoldMT"/>
          <w:b/>
          <w:bCs/>
          <w:kern w:val="0"/>
          <w:sz w:val="32"/>
        </w:rPr>
        <w:t>评标办法</w:t>
      </w:r>
    </w:p>
    <w:p>
      <w:pPr>
        <w:autoSpaceDE w:val="0"/>
        <w:autoSpaceDN w:val="0"/>
        <w:adjustRightInd w:val="0"/>
        <w:snapToGrid w:val="0"/>
        <w:spacing w:line="360" w:lineRule="auto"/>
        <w:ind w:firstLine="560" w:firstLineChars="200"/>
        <w:jc w:val="left"/>
        <w:rPr>
          <w:rFonts w:hint="default" w:ascii="仿宋" w:hAnsi="仿宋" w:eastAsia="仿宋" w:cs="TimesNewRomanPSMT"/>
          <w:kern w:val="0"/>
          <w:sz w:val="28"/>
          <w:szCs w:val="21"/>
          <w:highlight w:val="none"/>
          <w:lang w:val="en-US" w:eastAsia="zh-CN"/>
        </w:rPr>
      </w:pPr>
      <w:r>
        <w:rPr>
          <w:rFonts w:hint="eastAsia" w:ascii="仿宋" w:hAnsi="仿宋" w:eastAsia="仿宋" w:cs="TimesNewRomanPSMT"/>
          <w:kern w:val="0"/>
          <w:sz w:val="28"/>
          <w:szCs w:val="21"/>
        </w:rPr>
        <w:t>本次评标采用</w:t>
      </w:r>
      <w:r>
        <w:rPr>
          <w:rFonts w:hint="eastAsia" w:ascii="仿宋" w:hAnsi="仿宋" w:eastAsia="仿宋" w:cs="TimesNewRomanPSMT"/>
          <w:b/>
          <w:kern w:val="0"/>
          <w:sz w:val="28"/>
          <w:szCs w:val="21"/>
        </w:rPr>
        <w:t>综合评标法</w:t>
      </w:r>
      <w:r>
        <w:rPr>
          <w:rFonts w:hint="eastAsia" w:ascii="仿宋" w:hAnsi="仿宋" w:eastAsia="仿宋" w:cs="TimesNewRomanPSMT"/>
          <w:kern w:val="0"/>
          <w:sz w:val="28"/>
          <w:szCs w:val="21"/>
        </w:rPr>
        <w:t>。评标委员会对满足招标文件实质性要求的投标文件，按照前附表</w:t>
      </w:r>
      <w:r>
        <w:rPr>
          <w:rFonts w:ascii="仿宋" w:hAnsi="仿宋" w:eastAsia="仿宋" w:cs="TimesNewRomanPSMT"/>
          <w:kern w:val="0"/>
          <w:sz w:val="28"/>
          <w:szCs w:val="21"/>
        </w:rPr>
        <w:t>3.</w:t>
      </w:r>
      <w:r>
        <w:rPr>
          <w:rFonts w:hint="eastAsia" w:ascii="仿宋" w:hAnsi="仿宋" w:eastAsia="仿宋" w:cs="TimesNewRomanPSMT"/>
          <w:kern w:val="0"/>
          <w:sz w:val="28"/>
          <w:szCs w:val="21"/>
        </w:rPr>
        <w:t>4款规定的评分标准进行打分，并按得分由高到低顺序推荐中标候选人，但投标报价低于成本价的或超过招标人可以接受价格的不得列入评标计算范围。综合评分相等时，以投标报价低的优先。投标报价也相等的，由招标人或者招标人授权的评标委员会确定，招标人不承诺最低价中标。</w:t>
      </w:r>
      <w:r>
        <w:rPr>
          <w:rFonts w:hint="eastAsia" w:ascii="仿宋" w:hAnsi="仿宋" w:eastAsia="仿宋" w:cs="TimesNewRomanPSMT"/>
          <w:kern w:val="0"/>
          <w:sz w:val="28"/>
          <w:szCs w:val="21"/>
          <w:highlight w:val="none"/>
          <w:lang w:val="en-US" w:eastAsia="zh-CN"/>
        </w:rPr>
        <w:t>根据综合评标结果，每个包件拟推荐若干家入围单位，入围单位与我方签订战略协调。</w:t>
      </w:r>
    </w:p>
    <w:p>
      <w:pPr>
        <w:autoSpaceDE w:val="0"/>
        <w:autoSpaceDN w:val="0"/>
        <w:adjustRightInd w:val="0"/>
        <w:snapToGrid w:val="0"/>
        <w:spacing w:line="360" w:lineRule="auto"/>
        <w:jc w:val="left"/>
        <w:rPr>
          <w:rFonts w:ascii="仿宋" w:hAnsi="仿宋" w:eastAsia="仿宋" w:cs="TimesNewRomanPS-BoldMT"/>
          <w:b/>
          <w:bCs/>
          <w:kern w:val="0"/>
          <w:sz w:val="32"/>
        </w:rPr>
      </w:pPr>
      <w:r>
        <w:rPr>
          <w:rFonts w:ascii="仿宋" w:hAnsi="仿宋" w:eastAsia="仿宋" w:cs="TimesNewRomanPS-BoldMT"/>
          <w:b/>
          <w:bCs/>
          <w:kern w:val="0"/>
          <w:sz w:val="32"/>
        </w:rPr>
        <w:t xml:space="preserve">2. </w:t>
      </w:r>
      <w:r>
        <w:rPr>
          <w:rFonts w:hint="eastAsia" w:ascii="仿宋" w:hAnsi="仿宋" w:eastAsia="仿宋" w:cs="TimesNewRomanPS-BoldMT"/>
          <w:b/>
          <w:bCs/>
          <w:kern w:val="0"/>
          <w:sz w:val="32"/>
        </w:rPr>
        <w:t>评标委员会</w:t>
      </w:r>
    </w:p>
    <w:p>
      <w:pPr>
        <w:autoSpaceDE w:val="0"/>
        <w:autoSpaceDN w:val="0"/>
        <w:adjustRightInd w:val="0"/>
        <w:snapToGrid w:val="0"/>
        <w:spacing w:line="360" w:lineRule="auto"/>
        <w:jc w:val="left"/>
        <w:rPr>
          <w:rFonts w:ascii="仿宋" w:hAnsi="仿宋" w:eastAsia="仿宋" w:cs="F4"/>
          <w:kern w:val="0"/>
          <w:sz w:val="28"/>
          <w:szCs w:val="21"/>
        </w:rPr>
      </w:pPr>
      <w:r>
        <w:rPr>
          <w:rFonts w:ascii="仿宋" w:hAnsi="仿宋" w:eastAsia="仿宋" w:cs="TimesNewRomanPSMT"/>
          <w:kern w:val="0"/>
          <w:sz w:val="28"/>
          <w:szCs w:val="21"/>
        </w:rPr>
        <w:t xml:space="preserve">2.1 </w:t>
      </w:r>
      <w:r>
        <w:rPr>
          <w:rFonts w:hint="eastAsia" w:ascii="仿宋" w:hAnsi="仿宋" w:eastAsia="仿宋" w:cs="F4"/>
          <w:kern w:val="0"/>
          <w:sz w:val="28"/>
          <w:szCs w:val="21"/>
        </w:rPr>
        <w:t>招标人依法组建评标委员会，评标委员会由招标人代表以及有关技术、经济等方面的专家组成，人数为至少五人以上单数，其中技术、经济等方面的专家不少于成员总数的三分之二。具体成员人数见评标办法前附表。</w:t>
      </w:r>
    </w:p>
    <w:p>
      <w:pPr>
        <w:autoSpaceDE w:val="0"/>
        <w:autoSpaceDN w:val="0"/>
        <w:adjustRightInd w:val="0"/>
        <w:snapToGrid w:val="0"/>
        <w:spacing w:line="360" w:lineRule="auto"/>
        <w:jc w:val="left"/>
        <w:rPr>
          <w:rFonts w:ascii="仿宋" w:hAnsi="仿宋" w:eastAsia="仿宋" w:cs="F4"/>
          <w:kern w:val="0"/>
          <w:sz w:val="28"/>
          <w:szCs w:val="21"/>
        </w:rPr>
      </w:pPr>
      <w:r>
        <w:rPr>
          <w:rFonts w:ascii="仿宋" w:hAnsi="仿宋" w:eastAsia="仿宋" w:cs="TimesNewRomanPSMT"/>
          <w:kern w:val="0"/>
          <w:sz w:val="28"/>
          <w:szCs w:val="21"/>
        </w:rPr>
        <w:t xml:space="preserve">2.2 </w:t>
      </w:r>
      <w:r>
        <w:rPr>
          <w:rFonts w:hint="eastAsia" w:ascii="仿宋" w:hAnsi="仿宋" w:eastAsia="仿宋" w:cs="F4"/>
          <w:kern w:val="0"/>
          <w:sz w:val="28"/>
          <w:szCs w:val="21"/>
        </w:rPr>
        <w:t>评标委员会负责整个评标工作。如果评标委员会成员对审议事项存有不同意见，以评标委员会成员三分之二以上多数的意见为准。如仍然无法达成一致，审议事项应在重新评审后，以评标委员会成员简单多数的意见为准。</w:t>
      </w:r>
    </w:p>
    <w:p>
      <w:pPr>
        <w:autoSpaceDE w:val="0"/>
        <w:autoSpaceDN w:val="0"/>
        <w:adjustRightInd w:val="0"/>
        <w:snapToGrid w:val="0"/>
        <w:spacing w:line="360" w:lineRule="auto"/>
        <w:jc w:val="left"/>
        <w:rPr>
          <w:rFonts w:ascii="仿宋" w:hAnsi="仿宋" w:eastAsia="仿宋" w:cs="F4"/>
          <w:kern w:val="0"/>
          <w:sz w:val="28"/>
          <w:szCs w:val="21"/>
        </w:rPr>
      </w:pPr>
      <w:r>
        <w:rPr>
          <w:rFonts w:ascii="仿宋" w:hAnsi="仿宋" w:eastAsia="仿宋" w:cs="TimesNewRomanPSMT"/>
          <w:kern w:val="0"/>
          <w:sz w:val="28"/>
          <w:szCs w:val="21"/>
        </w:rPr>
        <w:t xml:space="preserve">2.3 </w:t>
      </w:r>
      <w:r>
        <w:rPr>
          <w:rFonts w:hint="eastAsia" w:ascii="仿宋" w:hAnsi="仿宋" w:eastAsia="仿宋" w:cs="F4"/>
          <w:kern w:val="0"/>
          <w:sz w:val="28"/>
          <w:szCs w:val="21"/>
        </w:rPr>
        <w:t>评标工作接受依法实施的监督。</w:t>
      </w:r>
    </w:p>
    <w:p>
      <w:pPr>
        <w:autoSpaceDE w:val="0"/>
        <w:autoSpaceDN w:val="0"/>
        <w:adjustRightInd w:val="0"/>
        <w:snapToGrid w:val="0"/>
        <w:spacing w:line="360" w:lineRule="auto"/>
        <w:jc w:val="left"/>
        <w:rPr>
          <w:rFonts w:ascii="仿宋" w:hAnsi="仿宋" w:eastAsia="仿宋" w:cs="TimesNewRomanPS-BoldMT"/>
          <w:b/>
          <w:bCs/>
          <w:kern w:val="0"/>
          <w:sz w:val="32"/>
          <w:szCs w:val="28"/>
        </w:rPr>
      </w:pPr>
      <w:r>
        <w:rPr>
          <w:rFonts w:ascii="仿宋" w:hAnsi="仿宋" w:eastAsia="仿宋" w:cs="TimesNewRomanPS-BoldMT"/>
          <w:b/>
          <w:bCs/>
          <w:kern w:val="0"/>
          <w:sz w:val="32"/>
          <w:szCs w:val="28"/>
        </w:rPr>
        <w:t xml:space="preserve">3. </w:t>
      </w:r>
      <w:r>
        <w:rPr>
          <w:rFonts w:hint="eastAsia" w:ascii="仿宋" w:hAnsi="仿宋" w:eastAsia="仿宋" w:cs="TimesNewRomanPS-BoldMT"/>
          <w:b/>
          <w:bCs/>
          <w:kern w:val="0"/>
          <w:sz w:val="32"/>
          <w:szCs w:val="28"/>
        </w:rPr>
        <w:t>评审标准</w:t>
      </w:r>
    </w:p>
    <w:p>
      <w:pPr>
        <w:autoSpaceDE w:val="0"/>
        <w:autoSpaceDN w:val="0"/>
        <w:adjustRightInd w:val="0"/>
        <w:snapToGrid w:val="0"/>
        <w:spacing w:line="360" w:lineRule="auto"/>
        <w:jc w:val="left"/>
        <w:rPr>
          <w:rFonts w:ascii="仿宋" w:hAnsi="仿宋" w:eastAsia="仿宋" w:cs="黑体"/>
          <w:kern w:val="0"/>
          <w:sz w:val="28"/>
          <w:szCs w:val="28"/>
        </w:rPr>
      </w:pPr>
      <w:r>
        <w:rPr>
          <w:rFonts w:ascii="仿宋" w:hAnsi="仿宋" w:eastAsia="仿宋" w:cs="TimesNewRomanPSMT"/>
          <w:kern w:val="0"/>
          <w:sz w:val="28"/>
          <w:szCs w:val="28"/>
        </w:rPr>
        <w:t xml:space="preserve">3.1 </w:t>
      </w:r>
      <w:r>
        <w:rPr>
          <w:rFonts w:hint="eastAsia" w:ascii="仿宋" w:hAnsi="仿宋" w:eastAsia="仿宋" w:cs="黑体"/>
          <w:kern w:val="0"/>
          <w:sz w:val="28"/>
          <w:szCs w:val="28"/>
        </w:rPr>
        <w:t>初步评审标准</w:t>
      </w:r>
    </w:p>
    <w:p>
      <w:pPr>
        <w:autoSpaceDE w:val="0"/>
        <w:autoSpaceDN w:val="0"/>
        <w:adjustRightInd w:val="0"/>
        <w:snapToGrid w:val="0"/>
        <w:spacing w:line="360" w:lineRule="auto"/>
        <w:jc w:val="left"/>
        <w:rPr>
          <w:rFonts w:ascii="仿宋" w:hAnsi="仿宋" w:eastAsia="仿宋" w:cs="F4"/>
          <w:kern w:val="0"/>
          <w:sz w:val="28"/>
          <w:szCs w:val="28"/>
        </w:rPr>
      </w:pPr>
      <w:r>
        <w:rPr>
          <w:rFonts w:ascii="仿宋" w:hAnsi="仿宋" w:eastAsia="仿宋" w:cs="TimesNewRomanPSMT"/>
          <w:kern w:val="0"/>
          <w:sz w:val="28"/>
          <w:szCs w:val="28"/>
        </w:rPr>
        <w:t xml:space="preserve">3.1.1 </w:t>
      </w:r>
      <w:r>
        <w:rPr>
          <w:rFonts w:hint="eastAsia" w:ascii="仿宋" w:hAnsi="仿宋" w:eastAsia="仿宋" w:cs="F4"/>
          <w:kern w:val="0"/>
          <w:sz w:val="28"/>
          <w:szCs w:val="28"/>
        </w:rPr>
        <w:t>形式评审标准：见评标办法前附表。</w:t>
      </w:r>
    </w:p>
    <w:p>
      <w:pPr>
        <w:autoSpaceDE w:val="0"/>
        <w:autoSpaceDN w:val="0"/>
        <w:adjustRightInd w:val="0"/>
        <w:snapToGrid w:val="0"/>
        <w:spacing w:line="360" w:lineRule="auto"/>
        <w:jc w:val="left"/>
        <w:rPr>
          <w:rFonts w:ascii="仿宋" w:hAnsi="仿宋" w:eastAsia="仿宋" w:cs="F4"/>
          <w:kern w:val="0"/>
          <w:sz w:val="28"/>
          <w:szCs w:val="28"/>
        </w:rPr>
      </w:pPr>
      <w:r>
        <w:rPr>
          <w:rFonts w:ascii="仿宋" w:hAnsi="仿宋" w:eastAsia="仿宋" w:cs="TimesNewRomanPSMT"/>
          <w:kern w:val="0"/>
          <w:sz w:val="28"/>
          <w:szCs w:val="28"/>
        </w:rPr>
        <w:t xml:space="preserve">3.1.2 </w:t>
      </w:r>
      <w:r>
        <w:rPr>
          <w:rFonts w:hint="eastAsia" w:ascii="仿宋" w:hAnsi="仿宋" w:eastAsia="仿宋" w:cs="F4"/>
          <w:kern w:val="0"/>
          <w:sz w:val="28"/>
          <w:szCs w:val="28"/>
        </w:rPr>
        <w:t>资格评审标准：见评标办法前附表。</w:t>
      </w:r>
    </w:p>
    <w:p>
      <w:pPr>
        <w:autoSpaceDE w:val="0"/>
        <w:autoSpaceDN w:val="0"/>
        <w:adjustRightInd w:val="0"/>
        <w:snapToGrid w:val="0"/>
        <w:spacing w:line="360" w:lineRule="auto"/>
        <w:jc w:val="left"/>
        <w:rPr>
          <w:rFonts w:ascii="仿宋" w:hAnsi="仿宋" w:eastAsia="仿宋" w:cs="黑体"/>
          <w:kern w:val="0"/>
          <w:sz w:val="28"/>
          <w:szCs w:val="28"/>
        </w:rPr>
      </w:pPr>
      <w:r>
        <w:rPr>
          <w:rFonts w:ascii="仿宋" w:hAnsi="仿宋" w:eastAsia="仿宋" w:cs="TimesNewRomanPSMT"/>
          <w:kern w:val="0"/>
          <w:sz w:val="28"/>
          <w:szCs w:val="28"/>
        </w:rPr>
        <w:t>3.</w:t>
      </w:r>
      <w:r>
        <w:rPr>
          <w:rFonts w:hint="eastAsia" w:ascii="仿宋" w:hAnsi="仿宋" w:eastAsia="仿宋" w:cs="TimesNewRomanPSMT"/>
          <w:kern w:val="0"/>
          <w:sz w:val="28"/>
          <w:szCs w:val="28"/>
        </w:rPr>
        <w:t>2 商务技术评</w:t>
      </w:r>
      <w:r>
        <w:rPr>
          <w:rFonts w:hint="eastAsia" w:ascii="仿宋" w:hAnsi="仿宋" w:eastAsia="仿宋" w:cs="黑体"/>
          <w:kern w:val="0"/>
          <w:sz w:val="28"/>
          <w:szCs w:val="28"/>
        </w:rPr>
        <w:t>审标准</w:t>
      </w:r>
    </w:p>
    <w:p>
      <w:pPr>
        <w:autoSpaceDE w:val="0"/>
        <w:autoSpaceDN w:val="0"/>
        <w:adjustRightInd w:val="0"/>
        <w:snapToGrid w:val="0"/>
        <w:spacing w:line="360" w:lineRule="auto"/>
        <w:jc w:val="left"/>
        <w:rPr>
          <w:rFonts w:ascii="仿宋" w:hAnsi="仿宋" w:eastAsia="仿宋" w:cs="F4"/>
          <w:kern w:val="0"/>
          <w:sz w:val="28"/>
          <w:szCs w:val="28"/>
        </w:rPr>
      </w:pPr>
      <w:r>
        <w:rPr>
          <w:rFonts w:ascii="仿宋" w:hAnsi="仿宋" w:eastAsia="仿宋" w:cs="TimesNewRomanPSMT"/>
          <w:kern w:val="0"/>
          <w:sz w:val="28"/>
          <w:szCs w:val="28"/>
        </w:rPr>
        <w:t>3.</w:t>
      </w:r>
      <w:r>
        <w:rPr>
          <w:rFonts w:hint="eastAsia" w:ascii="仿宋" w:hAnsi="仿宋" w:eastAsia="仿宋" w:cs="TimesNewRomanPSMT"/>
          <w:kern w:val="0"/>
          <w:sz w:val="28"/>
          <w:szCs w:val="28"/>
        </w:rPr>
        <w:t>2</w:t>
      </w:r>
      <w:r>
        <w:rPr>
          <w:rFonts w:ascii="仿宋" w:hAnsi="仿宋" w:eastAsia="仿宋" w:cs="TimesNewRomanPSMT"/>
          <w:kern w:val="0"/>
          <w:sz w:val="28"/>
          <w:szCs w:val="28"/>
        </w:rPr>
        <w:t>.</w:t>
      </w:r>
      <w:r>
        <w:rPr>
          <w:rFonts w:hint="eastAsia" w:ascii="仿宋" w:hAnsi="仿宋" w:eastAsia="仿宋" w:cs="TimesNewRomanPSMT"/>
          <w:kern w:val="0"/>
          <w:sz w:val="28"/>
          <w:szCs w:val="28"/>
        </w:rPr>
        <w:t xml:space="preserve">1 </w:t>
      </w:r>
      <w:r>
        <w:rPr>
          <w:rFonts w:hint="eastAsia" w:ascii="仿宋" w:hAnsi="仿宋" w:eastAsia="仿宋" w:cs="F4"/>
          <w:kern w:val="0"/>
          <w:sz w:val="28"/>
          <w:szCs w:val="28"/>
        </w:rPr>
        <w:t>商务评审标准：见评标办法前附表。</w:t>
      </w:r>
    </w:p>
    <w:p>
      <w:pPr>
        <w:autoSpaceDE w:val="0"/>
        <w:autoSpaceDN w:val="0"/>
        <w:adjustRightInd w:val="0"/>
        <w:snapToGrid w:val="0"/>
        <w:spacing w:line="360" w:lineRule="auto"/>
        <w:jc w:val="left"/>
        <w:rPr>
          <w:rFonts w:ascii="仿宋" w:hAnsi="仿宋" w:eastAsia="仿宋" w:cs="F4"/>
          <w:kern w:val="0"/>
          <w:sz w:val="28"/>
          <w:szCs w:val="28"/>
        </w:rPr>
      </w:pPr>
      <w:r>
        <w:rPr>
          <w:rFonts w:ascii="仿宋" w:hAnsi="仿宋" w:eastAsia="仿宋" w:cs="TimesNewRomanPSMT"/>
          <w:kern w:val="0"/>
          <w:sz w:val="28"/>
          <w:szCs w:val="28"/>
        </w:rPr>
        <w:t>3.</w:t>
      </w:r>
      <w:r>
        <w:rPr>
          <w:rFonts w:hint="eastAsia" w:ascii="仿宋" w:hAnsi="仿宋" w:eastAsia="仿宋" w:cs="TimesNewRomanPSMT"/>
          <w:kern w:val="0"/>
          <w:sz w:val="28"/>
          <w:szCs w:val="28"/>
        </w:rPr>
        <w:t>2</w:t>
      </w:r>
      <w:r>
        <w:rPr>
          <w:rFonts w:ascii="仿宋" w:hAnsi="仿宋" w:eastAsia="仿宋" w:cs="TimesNewRomanPSMT"/>
          <w:kern w:val="0"/>
          <w:sz w:val="28"/>
          <w:szCs w:val="28"/>
        </w:rPr>
        <w:t>.</w:t>
      </w:r>
      <w:r>
        <w:rPr>
          <w:rFonts w:hint="eastAsia" w:ascii="仿宋" w:hAnsi="仿宋" w:eastAsia="仿宋" w:cs="TimesNewRomanPSMT"/>
          <w:kern w:val="0"/>
          <w:sz w:val="28"/>
          <w:szCs w:val="28"/>
        </w:rPr>
        <w:t xml:space="preserve">2 </w:t>
      </w:r>
      <w:r>
        <w:rPr>
          <w:rFonts w:hint="eastAsia" w:ascii="仿宋" w:hAnsi="仿宋" w:eastAsia="仿宋" w:cs="F4"/>
          <w:kern w:val="0"/>
          <w:sz w:val="28"/>
          <w:szCs w:val="28"/>
        </w:rPr>
        <w:t>技术评审标准：见评标办法前附表。</w:t>
      </w:r>
    </w:p>
    <w:p>
      <w:pPr>
        <w:autoSpaceDE w:val="0"/>
        <w:autoSpaceDN w:val="0"/>
        <w:adjustRightInd w:val="0"/>
        <w:snapToGrid w:val="0"/>
        <w:spacing w:line="360" w:lineRule="auto"/>
        <w:jc w:val="left"/>
        <w:rPr>
          <w:rFonts w:ascii="仿宋" w:hAnsi="仿宋" w:eastAsia="仿宋" w:cs="F4"/>
          <w:kern w:val="0"/>
          <w:sz w:val="28"/>
          <w:szCs w:val="28"/>
        </w:rPr>
      </w:pPr>
      <w:r>
        <w:rPr>
          <w:rFonts w:hint="eastAsia" w:ascii="仿宋" w:hAnsi="仿宋" w:eastAsia="仿宋" w:cs="F4"/>
          <w:kern w:val="0"/>
          <w:sz w:val="28"/>
          <w:szCs w:val="28"/>
        </w:rPr>
        <w:t>3.2.3 价格评审标准：见本章第一节。</w:t>
      </w:r>
    </w:p>
    <w:p>
      <w:pPr>
        <w:autoSpaceDE w:val="0"/>
        <w:autoSpaceDN w:val="0"/>
        <w:adjustRightInd w:val="0"/>
        <w:snapToGrid w:val="0"/>
        <w:spacing w:line="360" w:lineRule="auto"/>
        <w:jc w:val="left"/>
        <w:rPr>
          <w:rFonts w:ascii="仿宋" w:hAnsi="仿宋" w:eastAsia="仿宋" w:cs="F4"/>
          <w:b/>
          <w:kern w:val="0"/>
          <w:sz w:val="32"/>
          <w:szCs w:val="28"/>
        </w:rPr>
      </w:pPr>
      <w:r>
        <w:rPr>
          <w:rFonts w:ascii="仿宋" w:hAnsi="仿宋" w:eastAsia="仿宋" w:cs="F4"/>
          <w:b/>
          <w:kern w:val="0"/>
          <w:sz w:val="32"/>
          <w:szCs w:val="28"/>
        </w:rPr>
        <w:t xml:space="preserve">4. </w:t>
      </w:r>
      <w:r>
        <w:rPr>
          <w:rFonts w:hint="eastAsia" w:ascii="仿宋" w:hAnsi="仿宋" w:eastAsia="仿宋" w:cs="F4"/>
          <w:b/>
          <w:kern w:val="0"/>
          <w:sz w:val="32"/>
          <w:szCs w:val="28"/>
        </w:rPr>
        <w:t>评标程序</w:t>
      </w:r>
    </w:p>
    <w:p>
      <w:pPr>
        <w:autoSpaceDE w:val="0"/>
        <w:autoSpaceDN w:val="0"/>
        <w:adjustRightInd w:val="0"/>
        <w:snapToGrid w:val="0"/>
        <w:spacing w:line="360" w:lineRule="auto"/>
        <w:jc w:val="left"/>
        <w:rPr>
          <w:rFonts w:ascii="仿宋" w:hAnsi="仿宋" w:eastAsia="仿宋" w:cs="F4"/>
          <w:kern w:val="0"/>
          <w:sz w:val="28"/>
          <w:szCs w:val="28"/>
        </w:rPr>
      </w:pPr>
      <w:r>
        <w:rPr>
          <w:rFonts w:ascii="仿宋" w:hAnsi="仿宋" w:eastAsia="仿宋" w:cs="F4"/>
          <w:kern w:val="0"/>
          <w:sz w:val="28"/>
          <w:szCs w:val="28"/>
        </w:rPr>
        <w:t>4.</w:t>
      </w:r>
      <w:r>
        <w:rPr>
          <w:rFonts w:hint="eastAsia" w:ascii="仿宋" w:hAnsi="仿宋" w:eastAsia="仿宋" w:cs="F4"/>
          <w:kern w:val="0"/>
          <w:sz w:val="28"/>
          <w:szCs w:val="28"/>
        </w:rPr>
        <w:t>1、</w:t>
      </w:r>
      <w:r>
        <w:rPr>
          <w:rFonts w:ascii="仿宋" w:hAnsi="仿宋" w:eastAsia="仿宋" w:cs="F4"/>
          <w:kern w:val="0"/>
          <w:sz w:val="28"/>
          <w:szCs w:val="28"/>
        </w:rPr>
        <w:t>初步评审</w:t>
      </w:r>
    </w:p>
    <w:p>
      <w:pPr>
        <w:autoSpaceDE w:val="0"/>
        <w:autoSpaceDN w:val="0"/>
        <w:adjustRightInd w:val="0"/>
        <w:snapToGrid w:val="0"/>
        <w:spacing w:line="360" w:lineRule="auto"/>
        <w:jc w:val="left"/>
        <w:rPr>
          <w:rFonts w:ascii="仿宋" w:hAnsi="仿宋" w:eastAsia="仿宋" w:cs="F4"/>
          <w:b/>
          <w:bCs/>
          <w:kern w:val="0"/>
          <w:sz w:val="28"/>
          <w:szCs w:val="28"/>
        </w:rPr>
      </w:pPr>
      <w:r>
        <w:rPr>
          <w:rFonts w:ascii="仿宋" w:hAnsi="仿宋" w:eastAsia="仿宋" w:cs="F4"/>
          <w:kern w:val="0"/>
          <w:sz w:val="28"/>
          <w:szCs w:val="28"/>
        </w:rPr>
        <w:t>4.</w:t>
      </w:r>
      <w:r>
        <w:rPr>
          <w:rFonts w:hint="eastAsia" w:ascii="仿宋" w:hAnsi="仿宋" w:eastAsia="仿宋" w:cs="F4"/>
          <w:kern w:val="0"/>
          <w:sz w:val="28"/>
          <w:szCs w:val="28"/>
        </w:rPr>
        <w:t>1</w:t>
      </w:r>
      <w:r>
        <w:rPr>
          <w:rFonts w:ascii="仿宋" w:hAnsi="仿宋" w:eastAsia="仿宋" w:cs="F4"/>
          <w:kern w:val="0"/>
          <w:sz w:val="28"/>
          <w:szCs w:val="28"/>
        </w:rPr>
        <w:t>.1</w:t>
      </w:r>
      <w:r>
        <w:rPr>
          <w:rFonts w:ascii="Calibri" w:hAnsi="Calibri" w:eastAsia="仿宋" w:cs="Calibri"/>
          <w:kern w:val="0"/>
          <w:sz w:val="28"/>
          <w:szCs w:val="28"/>
        </w:rPr>
        <w:t> </w:t>
      </w:r>
      <w:r>
        <w:rPr>
          <w:rFonts w:ascii="仿宋" w:hAnsi="仿宋" w:eastAsia="仿宋" w:cs="F4"/>
          <w:kern w:val="0"/>
          <w:sz w:val="28"/>
          <w:szCs w:val="28"/>
        </w:rPr>
        <w:t>评标委员会可以要求投标人提交第二章“投标人须知”第3.5.1项至3.5.9项规定的有关证明和证件的原件，以便核验。评标委员会依据本章第3.1款规定的标准对投标文件进行初步评审。</w:t>
      </w:r>
    </w:p>
    <w:p>
      <w:pPr>
        <w:autoSpaceDE w:val="0"/>
        <w:autoSpaceDN w:val="0"/>
        <w:adjustRightInd w:val="0"/>
        <w:snapToGrid w:val="0"/>
        <w:spacing w:line="360" w:lineRule="auto"/>
        <w:jc w:val="left"/>
        <w:rPr>
          <w:rFonts w:ascii="仿宋" w:hAnsi="仿宋" w:eastAsia="仿宋" w:cs="F4"/>
          <w:kern w:val="0"/>
          <w:sz w:val="28"/>
          <w:szCs w:val="28"/>
        </w:rPr>
      </w:pPr>
      <w:r>
        <w:rPr>
          <w:rFonts w:ascii="仿宋" w:hAnsi="仿宋" w:eastAsia="仿宋" w:cs="F4"/>
          <w:kern w:val="0"/>
          <w:sz w:val="28"/>
          <w:szCs w:val="28"/>
        </w:rPr>
        <w:t>4.</w:t>
      </w:r>
      <w:r>
        <w:rPr>
          <w:rFonts w:hint="eastAsia" w:ascii="仿宋" w:hAnsi="仿宋" w:eastAsia="仿宋" w:cs="F4"/>
          <w:kern w:val="0"/>
          <w:sz w:val="28"/>
          <w:szCs w:val="28"/>
        </w:rPr>
        <w:t>1</w:t>
      </w:r>
      <w:r>
        <w:rPr>
          <w:rFonts w:ascii="仿宋" w:hAnsi="仿宋" w:eastAsia="仿宋" w:cs="F4"/>
          <w:kern w:val="0"/>
          <w:sz w:val="28"/>
          <w:szCs w:val="28"/>
        </w:rPr>
        <w:t>.2</w:t>
      </w:r>
      <w:r>
        <w:rPr>
          <w:rFonts w:ascii="Calibri" w:hAnsi="Calibri" w:eastAsia="仿宋" w:cs="Calibri"/>
          <w:kern w:val="0"/>
          <w:sz w:val="28"/>
          <w:szCs w:val="28"/>
        </w:rPr>
        <w:t> </w:t>
      </w:r>
      <w:r>
        <w:rPr>
          <w:rFonts w:ascii="仿宋" w:hAnsi="仿宋" w:eastAsia="仿宋" w:cs="F4"/>
          <w:kern w:val="0"/>
          <w:sz w:val="28"/>
          <w:szCs w:val="28"/>
        </w:rPr>
        <w:t>算术性计算错误的修正</w:t>
      </w:r>
    </w:p>
    <w:p>
      <w:pPr>
        <w:autoSpaceDE w:val="0"/>
        <w:autoSpaceDN w:val="0"/>
        <w:adjustRightInd w:val="0"/>
        <w:snapToGrid w:val="0"/>
        <w:spacing w:line="360" w:lineRule="auto"/>
        <w:ind w:firstLine="408"/>
        <w:jc w:val="left"/>
        <w:rPr>
          <w:rFonts w:ascii="仿宋" w:hAnsi="仿宋" w:eastAsia="仿宋" w:cs="F4"/>
          <w:kern w:val="0"/>
          <w:sz w:val="28"/>
          <w:szCs w:val="28"/>
        </w:rPr>
      </w:pPr>
      <w:r>
        <w:rPr>
          <w:rFonts w:ascii="仿宋" w:hAnsi="仿宋" w:eastAsia="仿宋" w:cs="F4"/>
          <w:kern w:val="0"/>
          <w:sz w:val="28"/>
          <w:szCs w:val="28"/>
        </w:rPr>
        <w:t>评标委员会按照以下规定对投标报价进行算术性计算错误修正：</w:t>
      </w:r>
    </w:p>
    <w:p>
      <w:pPr>
        <w:autoSpaceDE w:val="0"/>
        <w:autoSpaceDN w:val="0"/>
        <w:adjustRightInd w:val="0"/>
        <w:snapToGrid w:val="0"/>
        <w:spacing w:line="360" w:lineRule="auto"/>
        <w:jc w:val="left"/>
        <w:rPr>
          <w:rFonts w:ascii="仿宋" w:hAnsi="仿宋" w:eastAsia="仿宋" w:cs="F4"/>
          <w:kern w:val="0"/>
          <w:sz w:val="28"/>
          <w:szCs w:val="28"/>
        </w:rPr>
      </w:pPr>
      <w:r>
        <w:rPr>
          <w:rFonts w:ascii="仿宋" w:hAnsi="仿宋" w:eastAsia="仿宋" w:cs="F4"/>
          <w:kern w:val="0"/>
          <w:sz w:val="28"/>
          <w:szCs w:val="28"/>
        </w:rPr>
        <w:t>（1）投标文件中的大写金额和小写金额不一致的，以大写金额为准；总价金额与单价金额不一致的，以单价金额为准，但单价金额小数点有明显错误的除外；如果用数字表示的金额与用文字表示的金额不一致时，以文字金额为准，并修正数字表示的报价、合价；</w:t>
      </w:r>
    </w:p>
    <w:p>
      <w:pPr>
        <w:autoSpaceDE w:val="0"/>
        <w:autoSpaceDN w:val="0"/>
        <w:adjustRightInd w:val="0"/>
        <w:snapToGrid w:val="0"/>
        <w:spacing w:line="360" w:lineRule="auto"/>
        <w:jc w:val="left"/>
        <w:rPr>
          <w:rFonts w:ascii="仿宋" w:hAnsi="仿宋" w:eastAsia="仿宋" w:cs="F4"/>
          <w:kern w:val="0"/>
          <w:sz w:val="28"/>
          <w:szCs w:val="28"/>
        </w:rPr>
      </w:pPr>
      <w:r>
        <w:rPr>
          <w:rFonts w:ascii="仿宋" w:hAnsi="仿宋" w:eastAsia="仿宋" w:cs="F4"/>
          <w:kern w:val="0"/>
          <w:sz w:val="28"/>
          <w:szCs w:val="28"/>
        </w:rPr>
        <w:t>（</w:t>
      </w:r>
      <w:r>
        <w:rPr>
          <w:rFonts w:hint="eastAsia" w:ascii="仿宋" w:hAnsi="仿宋" w:eastAsia="仿宋" w:cs="F4"/>
          <w:kern w:val="0"/>
          <w:sz w:val="28"/>
          <w:szCs w:val="28"/>
        </w:rPr>
        <w:t>2</w:t>
      </w:r>
      <w:r>
        <w:rPr>
          <w:rFonts w:ascii="仿宋" w:hAnsi="仿宋" w:eastAsia="仿宋" w:cs="F4"/>
          <w:kern w:val="0"/>
          <w:sz w:val="28"/>
          <w:szCs w:val="28"/>
        </w:rPr>
        <w:t>）如果单价和合价不符或合价与报价不符，以单价为准，修正合价，以合价为准，修正报价；但单价金额小数点有明显的错误除外。</w:t>
      </w:r>
    </w:p>
    <w:p>
      <w:pPr>
        <w:autoSpaceDE w:val="0"/>
        <w:autoSpaceDN w:val="0"/>
        <w:adjustRightInd w:val="0"/>
        <w:snapToGrid w:val="0"/>
        <w:spacing w:line="360" w:lineRule="auto"/>
        <w:jc w:val="left"/>
        <w:rPr>
          <w:rFonts w:ascii="仿宋" w:hAnsi="仿宋" w:eastAsia="仿宋" w:cs="F4"/>
          <w:kern w:val="0"/>
          <w:sz w:val="28"/>
          <w:szCs w:val="28"/>
        </w:rPr>
      </w:pPr>
      <w:r>
        <w:rPr>
          <w:rFonts w:ascii="仿宋" w:hAnsi="仿宋" w:eastAsia="仿宋" w:cs="F4"/>
          <w:kern w:val="0"/>
          <w:sz w:val="28"/>
          <w:szCs w:val="28"/>
        </w:rPr>
        <w:t>（</w:t>
      </w:r>
      <w:r>
        <w:rPr>
          <w:rFonts w:hint="eastAsia" w:ascii="仿宋" w:hAnsi="仿宋" w:eastAsia="仿宋" w:cs="F4"/>
          <w:kern w:val="0"/>
          <w:sz w:val="28"/>
          <w:szCs w:val="28"/>
        </w:rPr>
        <w:t>3</w:t>
      </w:r>
      <w:r>
        <w:rPr>
          <w:rFonts w:ascii="仿宋" w:hAnsi="仿宋" w:eastAsia="仿宋" w:cs="F4"/>
          <w:kern w:val="0"/>
          <w:sz w:val="28"/>
          <w:szCs w:val="28"/>
        </w:rPr>
        <w:t>）不得修改投标物资报价表中已填写的固化数量，否则作为废标处理。</w:t>
      </w:r>
    </w:p>
    <w:p>
      <w:pPr>
        <w:autoSpaceDE w:val="0"/>
        <w:autoSpaceDN w:val="0"/>
        <w:adjustRightInd w:val="0"/>
        <w:snapToGrid w:val="0"/>
        <w:spacing w:line="360" w:lineRule="auto"/>
        <w:jc w:val="left"/>
        <w:rPr>
          <w:rFonts w:ascii="仿宋" w:hAnsi="仿宋" w:eastAsia="仿宋" w:cs="F4"/>
          <w:kern w:val="0"/>
          <w:sz w:val="28"/>
          <w:szCs w:val="28"/>
        </w:rPr>
      </w:pPr>
      <w:r>
        <w:rPr>
          <w:rFonts w:ascii="仿宋" w:hAnsi="仿宋" w:eastAsia="仿宋" w:cs="F4"/>
          <w:kern w:val="0"/>
          <w:sz w:val="28"/>
          <w:szCs w:val="28"/>
        </w:rPr>
        <w:t>4.</w:t>
      </w:r>
      <w:r>
        <w:rPr>
          <w:rFonts w:hint="eastAsia" w:ascii="仿宋" w:hAnsi="仿宋" w:eastAsia="仿宋" w:cs="F4"/>
          <w:kern w:val="0"/>
          <w:sz w:val="28"/>
          <w:szCs w:val="28"/>
        </w:rPr>
        <w:t>2、</w:t>
      </w:r>
      <w:r>
        <w:rPr>
          <w:rFonts w:ascii="仿宋" w:hAnsi="仿宋" w:eastAsia="仿宋" w:cs="F4"/>
          <w:kern w:val="0"/>
          <w:sz w:val="28"/>
          <w:szCs w:val="28"/>
        </w:rPr>
        <w:t>详细评审</w:t>
      </w:r>
    </w:p>
    <w:p>
      <w:pPr>
        <w:autoSpaceDE w:val="0"/>
        <w:autoSpaceDN w:val="0"/>
        <w:adjustRightInd w:val="0"/>
        <w:snapToGrid w:val="0"/>
        <w:spacing w:line="360" w:lineRule="auto"/>
        <w:jc w:val="left"/>
        <w:rPr>
          <w:rFonts w:ascii="仿宋" w:hAnsi="仿宋" w:eastAsia="仿宋" w:cs="F4"/>
          <w:kern w:val="0"/>
          <w:sz w:val="28"/>
          <w:szCs w:val="28"/>
        </w:rPr>
      </w:pPr>
      <w:r>
        <w:rPr>
          <w:rFonts w:ascii="仿宋" w:hAnsi="仿宋" w:eastAsia="仿宋" w:cs="F4"/>
          <w:kern w:val="0"/>
          <w:sz w:val="28"/>
          <w:szCs w:val="28"/>
        </w:rPr>
        <w:t>4.</w:t>
      </w:r>
      <w:r>
        <w:rPr>
          <w:rFonts w:hint="eastAsia" w:ascii="仿宋" w:hAnsi="仿宋" w:eastAsia="仿宋" w:cs="F4"/>
          <w:kern w:val="0"/>
          <w:sz w:val="28"/>
          <w:szCs w:val="28"/>
        </w:rPr>
        <w:t>2</w:t>
      </w:r>
      <w:r>
        <w:rPr>
          <w:rFonts w:ascii="仿宋" w:hAnsi="仿宋" w:eastAsia="仿宋" w:cs="F4"/>
          <w:kern w:val="0"/>
          <w:sz w:val="28"/>
          <w:szCs w:val="28"/>
        </w:rPr>
        <w:t>.1</w:t>
      </w:r>
      <w:r>
        <w:rPr>
          <w:rFonts w:hint="eastAsia" w:ascii="仿宋" w:hAnsi="仿宋" w:eastAsia="仿宋" w:cs="F4"/>
          <w:kern w:val="0"/>
          <w:sz w:val="28"/>
          <w:szCs w:val="28"/>
        </w:rPr>
        <w:t xml:space="preserve"> </w:t>
      </w:r>
      <w:r>
        <w:rPr>
          <w:rFonts w:ascii="仿宋" w:hAnsi="仿宋" w:eastAsia="仿宋" w:cs="F4"/>
          <w:kern w:val="0"/>
          <w:sz w:val="28"/>
          <w:szCs w:val="28"/>
        </w:rPr>
        <w:t>评标委员会按本章第3款规定的标准进行打分。</w:t>
      </w:r>
    </w:p>
    <w:p>
      <w:pPr>
        <w:autoSpaceDE w:val="0"/>
        <w:autoSpaceDN w:val="0"/>
        <w:adjustRightInd w:val="0"/>
        <w:snapToGrid w:val="0"/>
        <w:spacing w:line="360" w:lineRule="auto"/>
        <w:jc w:val="left"/>
        <w:rPr>
          <w:rFonts w:ascii="仿宋" w:hAnsi="仿宋" w:eastAsia="仿宋" w:cs="F4"/>
          <w:kern w:val="0"/>
          <w:sz w:val="28"/>
          <w:szCs w:val="28"/>
        </w:rPr>
      </w:pPr>
      <w:r>
        <w:rPr>
          <w:rFonts w:hint="eastAsia" w:ascii="仿宋" w:hAnsi="仿宋" w:eastAsia="仿宋" w:cs="F4"/>
          <w:kern w:val="0"/>
          <w:sz w:val="28"/>
          <w:szCs w:val="28"/>
        </w:rPr>
        <w:t>4.2.2  评标价的评定</w:t>
      </w:r>
    </w:p>
    <w:p>
      <w:pPr>
        <w:autoSpaceDE w:val="0"/>
        <w:autoSpaceDN w:val="0"/>
        <w:adjustRightInd w:val="0"/>
        <w:snapToGrid w:val="0"/>
        <w:spacing w:line="360" w:lineRule="auto"/>
        <w:jc w:val="left"/>
        <w:rPr>
          <w:rFonts w:ascii="仿宋" w:hAnsi="仿宋" w:eastAsia="仿宋" w:cs="F2,Bold"/>
          <w:b/>
          <w:bCs/>
          <w:kern w:val="0"/>
          <w:sz w:val="28"/>
          <w:szCs w:val="28"/>
        </w:rPr>
      </w:pPr>
      <w:r>
        <w:rPr>
          <w:rFonts w:hint="eastAsia" w:ascii="仿宋" w:hAnsi="仿宋" w:eastAsia="仿宋" w:cs="F4"/>
          <w:kern w:val="0"/>
          <w:sz w:val="28"/>
          <w:szCs w:val="28"/>
        </w:rPr>
        <w:t>（</w:t>
      </w:r>
      <w:r>
        <w:rPr>
          <w:rFonts w:ascii="仿宋" w:hAnsi="仿宋" w:eastAsia="仿宋" w:cs="TimesNewRomanPSMT"/>
          <w:kern w:val="0"/>
          <w:sz w:val="28"/>
          <w:szCs w:val="28"/>
        </w:rPr>
        <w:t>1</w:t>
      </w:r>
      <w:r>
        <w:rPr>
          <w:rFonts w:hint="eastAsia" w:ascii="仿宋" w:hAnsi="仿宋" w:eastAsia="仿宋" w:cs="F4"/>
          <w:kern w:val="0"/>
          <w:sz w:val="28"/>
          <w:szCs w:val="28"/>
        </w:rPr>
        <w:t>）</w:t>
      </w:r>
      <w:r>
        <w:rPr>
          <w:rFonts w:hint="eastAsia" w:ascii="仿宋" w:hAnsi="仿宋" w:eastAsia="仿宋" w:cs="F4"/>
          <w:b/>
          <w:bCs/>
          <w:kern w:val="0"/>
          <w:sz w:val="28"/>
          <w:szCs w:val="28"/>
        </w:rPr>
        <w:t>本次评标以包件物资的到站总价予以评定；</w:t>
      </w:r>
    </w:p>
    <w:p>
      <w:pPr>
        <w:autoSpaceDE w:val="0"/>
        <w:autoSpaceDN w:val="0"/>
        <w:adjustRightInd w:val="0"/>
        <w:snapToGrid w:val="0"/>
        <w:spacing w:line="360" w:lineRule="auto"/>
        <w:jc w:val="left"/>
        <w:rPr>
          <w:rFonts w:ascii="仿宋" w:hAnsi="仿宋" w:eastAsia="仿宋" w:cs="F4"/>
          <w:kern w:val="0"/>
          <w:sz w:val="28"/>
          <w:szCs w:val="28"/>
        </w:rPr>
      </w:pPr>
      <w:r>
        <w:rPr>
          <w:rFonts w:hint="eastAsia" w:ascii="仿宋" w:hAnsi="仿宋" w:eastAsia="仿宋" w:cs="F4"/>
          <w:kern w:val="0"/>
          <w:sz w:val="28"/>
          <w:szCs w:val="28"/>
        </w:rPr>
        <w:t>（</w:t>
      </w:r>
      <w:r>
        <w:rPr>
          <w:rFonts w:ascii="仿宋" w:hAnsi="仿宋" w:eastAsia="仿宋" w:cs="TimesNewRomanPSMT"/>
          <w:kern w:val="0"/>
          <w:sz w:val="28"/>
          <w:szCs w:val="28"/>
        </w:rPr>
        <w:t>2</w:t>
      </w:r>
      <w:r>
        <w:rPr>
          <w:rFonts w:hint="eastAsia" w:ascii="仿宋" w:hAnsi="仿宋" w:eastAsia="仿宋" w:cs="F4"/>
          <w:kern w:val="0"/>
          <w:sz w:val="28"/>
          <w:szCs w:val="28"/>
        </w:rPr>
        <w:t>）投标报价按照评标委员会根据上述过程的修正值予以调整，投标人应被视为受此约束。如果投标人不接受修正过后的报价，其投标将被拒绝；</w:t>
      </w:r>
    </w:p>
    <w:p>
      <w:pPr>
        <w:autoSpaceDE w:val="0"/>
        <w:autoSpaceDN w:val="0"/>
        <w:adjustRightInd w:val="0"/>
        <w:snapToGrid w:val="0"/>
        <w:spacing w:line="360" w:lineRule="auto"/>
        <w:jc w:val="left"/>
        <w:rPr>
          <w:rFonts w:ascii="仿宋" w:hAnsi="仿宋" w:eastAsia="仿宋" w:cs="F4"/>
          <w:kern w:val="0"/>
          <w:sz w:val="28"/>
          <w:szCs w:val="28"/>
        </w:rPr>
      </w:pPr>
      <w:r>
        <w:rPr>
          <w:rFonts w:hint="eastAsia" w:ascii="仿宋" w:hAnsi="仿宋" w:eastAsia="仿宋" w:cs="F4"/>
          <w:kern w:val="0"/>
          <w:sz w:val="28"/>
          <w:szCs w:val="28"/>
        </w:rPr>
        <w:t>（</w:t>
      </w:r>
      <w:r>
        <w:rPr>
          <w:rFonts w:ascii="仿宋" w:hAnsi="仿宋" w:eastAsia="仿宋" w:cs="TimesNewRomanPSMT"/>
          <w:kern w:val="0"/>
          <w:sz w:val="28"/>
          <w:szCs w:val="28"/>
        </w:rPr>
        <w:t>3</w:t>
      </w:r>
      <w:r>
        <w:rPr>
          <w:rFonts w:hint="eastAsia" w:ascii="仿宋" w:hAnsi="仿宋" w:eastAsia="仿宋" w:cs="F4"/>
          <w:kern w:val="0"/>
          <w:sz w:val="28"/>
          <w:szCs w:val="28"/>
        </w:rPr>
        <w:t>）投标价分析：评标委员会对投标报价进行评审，审查投标报价是否明显低于成本价。</w:t>
      </w:r>
    </w:p>
    <w:p>
      <w:pPr>
        <w:autoSpaceDE w:val="0"/>
        <w:autoSpaceDN w:val="0"/>
        <w:adjustRightInd w:val="0"/>
        <w:snapToGrid w:val="0"/>
        <w:spacing w:line="360" w:lineRule="auto"/>
        <w:jc w:val="left"/>
        <w:rPr>
          <w:rFonts w:ascii="仿宋" w:hAnsi="仿宋" w:eastAsia="仿宋" w:cs="F4"/>
          <w:kern w:val="0"/>
          <w:sz w:val="28"/>
          <w:szCs w:val="28"/>
        </w:rPr>
      </w:pPr>
      <w:r>
        <w:rPr>
          <w:rFonts w:hint="eastAsia" w:ascii="仿宋" w:hAnsi="仿宋" w:eastAsia="仿宋" w:cs="F4"/>
          <w:kern w:val="0"/>
          <w:sz w:val="28"/>
          <w:szCs w:val="28"/>
        </w:rPr>
        <w:t>低于成本价的确认：如果投标人的投标报价明显低于成本价、或投标报价明显低于其他投标报价的，评标委员会将要求该投标人做出书面说明和提供相关证明材料，投标人不能提供或提供的说明和资料得不到评标委员会认可的，由评标委员会认定该投标人以低于成本价竞标。</w:t>
      </w:r>
    </w:p>
    <w:p>
      <w:pPr>
        <w:autoSpaceDE w:val="0"/>
        <w:autoSpaceDN w:val="0"/>
        <w:adjustRightInd w:val="0"/>
        <w:snapToGrid w:val="0"/>
        <w:spacing w:line="360" w:lineRule="auto"/>
        <w:jc w:val="left"/>
        <w:rPr>
          <w:rFonts w:ascii="仿宋" w:hAnsi="仿宋" w:eastAsia="仿宋" w:cs="F4"/>
          <w:kern w:val="0"/>
          <w:sz w:val="28"/>
          <w:szCs w:val="28"/>
        </w:rPr>
      </w:pPr>
      <w:r>
        <w:rPr>
          <w:rFonts w:hint="eastAsia" w:ascii="仿宋" w:hAnsi="仿宋" w:eastAsia="仿宋" w:cs="F4"/>
          <w:kern w:val="0"/>
          <w:sz w:val="28"/>
          <w:szCs w:val="28"/>
        </w:rPr>
        <w:t>（</w:t>
      </w:r>
      <w:r>
        <w:rPr>
          <w:rFonts w:ascii="仿宋" w:hAnsi="仿宋" w:eastAsia="仿宋" w:cs="TimesNewRomanPSMT"/>
          <w:kern w:val="0"/>
          <w:sz w:val="28"/>
          <w:szCs w:val="28"/>
        </w:rPr>
        <w:t>4</w:t>
      </w:r>
      <w:r>
        <w:rPr>
          <w:rFonts w:hint="eastAsia" w:ascii="仿宋" w:hAnsi="仿宋" w:eastAsia="仿宋" w:cs="F4"/>
          <w:kern w:val="0"/>
          <w:sz w:val="28"/>
          <w:szCs w:val="28"/>
        </w:rPr>
        <w:t>）如果评标委员会在对投标人报价修正中，投标人修正后的投标价低于投标人开标时的报价，则以投标人开标时的报价为评标价计算本次投标限价，并以开标时的报价为评标价在详细评审时进行排序。若投标人不承诺，其投标应被拒绝。</w:t>
      </w:r>
    </w:p>
    <w:p>
      <w:pPr>
        <w:autoSpaceDE w:val="0"/>
        <w:autoSpaceDN w:val="0"/>
        <w:adjustRightInd w:val="0"/>
        <w:snapToGrid w:val="0"/>
        <w:spacing w:line="360" w:lineRule="auto"/>
        <w:jc w:val="left"/>
        <w:rPr>
          <w:rFonts w:ascii="仿宋" w:hAnsi="仿宋" w:eastAsia="仿宋" w:cs="F4"/>
          <w:kern w:val="0"/>
          <w:sz w:val="28"/>
          <w:szCs w:val="28"/>
        </w:rPr>
      </w:pPr>
      <w:r>
        <w:rPr>
          <w:rFonts w:hint="eastAsia" w:ascii="仿宋" w:hAnsi="仿宋" w:eastAsia="仿宋" w:cs="F4"/>
          <w:kern w:val="0"/>
          <w:sz w:val="28"/>
          <w:szCs w:val="28"/>
        </w:rPr>
        <w:t>（</w:t>
      </w:r>
      <w:r>
        <w:rPr>
          <w:rFonts w:ascii="仿宋" w:hAnsi="仿宋" w:eastAsia="仿宋" w:cs="TimesNewRomanPSMT"/>
          <w:kern w:val="0"/>
          <w:sz w:val="28"/>
          <w:szCs w:val="28"/>
        </w:rPr>
        <w:t>5</w:t>
      </w:r>
      <w:r>
        <w:rPr>
          <w:rFonts w:hint="eastAsia" w:ascii="仿宋" w:hAnsi="仿宋" w:eastAsia="仿宋" w:cs="F4"/>
          <w:kern w:val="0"/>
          <w:sz w:val="28"/>
          <w:szCs w:val="28"/>
        </w:rPr>
        <w:t>）如果评标委员会在对投标人报价修正中，投标人修正后的投标报价高于投标人开标时的报价，则以投标人修正后的投标报价为评标价计算本次投标限价，并以投标人修正后的投标报价在详细评审时进行排序。</w:t>
      </w:r>
    </w:p>
    <w:p>
      <w:pPr>
        <w:autoSpaceDE w:val="0"/>
        <w:autoSpaceDN w:val="0"/>
        <w:adjustRightInd w:val="0"/>
        <w:snapToGrid w:val="0"/>
        <w:spacing w:line="360" w:lineRule="auto"/>
        <w:jc w:val="left"/>
        <w:rPr>
          <w:rFonts w:ascii="仿宋" w:hAnsi="仿宋" w:eastAsia="仿宋" w:cs="F4"/>
          <w:kern w:val="0"/>
          <w:sz w:val="28"/>
          <w:szCs w:val="28"/>
        </w:rPr>
      </w:pPr>
      <w:r>
        <w:rPr>
          <w:rFonts w:ascii="仿宋" w:hAnsi="仿宋" w:eastAsia="仿宋" w:cs="F4"/>
          <w:kern w:val="0"/>
          <w:sz w:val="28"/>
          <w:szCs w:val="28"/>
        </w:rPr>
        <w:t>4.</w:t>
      </w:r>
      <w:r>
        <w:rPr>
          <w:rFonts w:hint="eastAsia" w:ascii="仿宋" w:hAnsi="仿宋" w:eastAsia="仿宋" w:cs="F4"/>
          <w:kern w:val="0"/>
          <w:sz w:val="28"/>
          <w:szCs w:val="28"/>
        </w:rPr>
        <w:t>3、</w:t>
      </w:r>
      <w:r>
        <w:rPr>
          <w:rFonts w:ascii="仿宋" w:hAnsi="仿宋" w:eastAsia="仿宋" w:cs="F4"/>
          <w:kern w:val="0"/>
          <w:sz w:val="28"/>
          <w:szCs w:val="28"/>
        </w:rPr>
        <w:t>投标文件的澄清和说明</w:t>
      </w:r>
    </w:p>
    <w:p>
      <w:pPr>
        <w:autoSpaceDE w:val="0"/>
        <w:autoSpaceDN w:val="0"/>
        <w:adjustRightInd w:val="0"/>
        <w:snapToGrid w:val="0"/>
        <w:spacing w:line="360" w:lineRule="auto"/>
        <w:jc w:val="left"/>
        <w:rPr>
          <w:rFonts w:ascii="仿宋" w:hAnsi="仿宋" w:eastAsia="仿宋" w:cs="F4"/>
          <w:kern w:val="0"/>
          <w:sz w:val="28"/>
          <w:szCs w:val="28"/>
        </w:rPr>
      </w:pPr>
      <w:r>
        <w:rPr>
          <w:rFonts w:ascii="仿宋" w:hAnsi="仿宋" w:eastAsia="仿宋" w:cs="F4"/>
          <w:kern w:val="0"/>
          <w:sz w:val="28"/>
          <w:szCs w:val="28"/>
        </w:rPr>
        <w:t>4.</w:t>
      </w:r>
      <w:r>
        <w:rPr>
          <w:rFonts w:hint="eastAsia" w:ascii="仿宋" w:hAnsi="仿宋" w:eastAsia="仿宋" w:cs="F4"/>
          <w:kern w:val="0"/>
          <w:sz w:val="28"/>
          <w:szCs w:val="28"/>
        </w:rPr>
        <w:t>3</w:t>
      </w:r>
      <w:r>
        <w:rPr>
          <w:rFonts w:ascii="仿宋" w:hAnsi="仿宋" w:eastAsia="仿宋" w:cs="F4"/>
          <w:kern w:val="0"/>
          <w:sz w:val="28"/>
          <w:szCs w:val="28"/>
        </w:rPr>
        <w:t>.1 在评标过程中，评标委员会可以书面形式要求投标人对所提交投标文件中含义不明确的内容、明显文字或者计算错误进行书面澄清或说明。评标委员会不接受投标人主动提出的澄清、说明。</w:t>
      </w:r>
    </w:p>
    <w:p>
      <w:pPr>
        <w:autoSpaceDE w:val="0"/>
        <w:autoSpaceDN w:val="0"/>
        <w:adjustRightInd w:val="0"/>
        <w:snapToGrid w:val="0"/>
        <w:spacing w:line="360" w:lineRule="auto"/>
        <w:jc w:val="left"/>
        <w:rPr>
          <w:rFonts w:ascii="仿宋" w:hAnsi="仿宋" w:eastAsia="仿宋" w:cs="F4"/>
          <w:kern w:val="0"/>
          <w:sz w:val="28"/>
          <w:szCs w:val="28"/>
        </w:rPr>
      </w:pPr>
      <w:r>
        <w:rPr>
          <w:rFonts w:ascii="仿宋" w:hAnsi="仿宋" w:eastAsia="仿宋" w:cs="F4"/>
          <w:kern w:val="0"/>
          <w:sz w:val="28"/>
          <w:szCs w:val="28"/>
        </w:rPr>
        <w:t>4.</w:t>
      </w:r>
      <w:r>
        <w:rPr>
          <w:rFonts w:hint="eastAsia" w:ascii="仿宋" w:hAnsi="仿宋" w:eastAsia="仿宋" w:cs="F4"/>
          <w:kern w:val="0"/>
          <w:sz w:val="28"/>
          <w:szCs w:val="28"/>
        </w:rPr>
        <w:t>3</w:t>
      </w:r>
      <w:r>
        <w:rPr>
          <w:rFonts w:ascii="仿宋" w:hAnsi="仿宋" w:eastAsia="仿宋" w:cs="F4"/>
          <w:kern w:val="0"/>
          <w:sz w:val="28"/>
          <w:szCs w:val="28"/>
        </w:rPr>
        <w:t>.2 澄清和说明不得超出投标文件的范围或者改变投标文件的实质性内容(算术性错误修正的除外)。投标人的书面澄清、说明属于投标文件的组成部分。</w:t>
      </w:r>
    </w:p>
    <w:p>
      <w:pPr>
        <w:autoSpaceDE w:val="0"/>
        <w:autoSpaceDN w:val="0"/>
        <w:adjustRightInd w:val="0"/>
        <w:snapToGrid w:val="0"/>
        <w:spacing w:line="360" w:lineRule="auto"/>
        <w:jc w:val="left"/>
        <w:rPr>
          <w:rFonts w:ascii="仿宋" w:hAnsi="仿宋" w:eastAsia="仿宋" w:cs="F4"/>
          <w:kern w:val="0"/>
          <w:sz w:val="28"/>
          <w:szCs w:val="28"/>
        </w:rPr>
      </w:pPr>
      <w:r>
        <w:rPr>
          <w:rFonts w:ascii="仿宋" w:hAnsi="仿宋" w:eastAsia="仿宋" w:cs="F4"/>
          <w:kern w:val="0"/>
          <w:sz w:val="28"/>
          <w:szCs w:val="28"/>
        </w:rPr>
        <w:t>4.</w:t>
      </w:r>
      <w:r>
        <w:rPr>
          <w:rFonts w:hint="eastAsia" w:ascii="仿宋" w:hAnsi="仿宋" w:eastAsia="仿宋" w:cs="F4"/>
          <w:kern w:val="0"/>
          <w:sz w:val="28"/>
          <w:szCs w:val="28"/>
        </w:rPr>
        <w:t>3</w:t>
      </w:r>
      <w:r>
        <w:rPr>
          <w:rFonts w:ascii="仿宋" w:hAnsi="仿宋" w:eastAsia="仿宋" w:cs="F4"/>
          <w:kern w:val="0"/>
          <w:sz w:val="28"/>
          <w:szCs w:val="28"/>
        </w:rPr>
        <w:t>.3 评标委员会不得暗示或者诱导投标人作出澄清、说明，对投标人提交的澄清、说明有疑问的，可以要求投标人进一步澄清或说明，直至满足评标委员会的要求。</w:t>
      </w:r>
    </w:p>
    <w:p>
      <w:pPr>
        <w:autoSpaceDE w:val="0"/>
        <w:autoSpaceDN w:val="0"/>
        <w:adjustRightInd w:val="0"/>
        <w:snapToGrid w:val="0"/>
        <w:spacing w:line="360" w:lineRule="auto"/>
        <w:jc w:val="left"/>
        <w:rPr>
          <w:rFonts w:ascii="仿宋" w:hAnsi="仿宋" w:eastAsia="仿宋" w:cs="F4"/>
          <w:kern w:val="0"/>
          <w:sz w:val="28"/>
          <w:szCs w:val="28"/>
        </w:rPr>
      </w:pPr>
      <w:r>
        <w:rPr>
          <w:rFonts w:ascii="仿宋" w:hAnsi="仿宋" w:eastAsia="仿宋" w:cs="F4"/>
          <w:kern w:val="0"/>
          <w:sz w:val="28"/>
          <w:szCs w:val="28"/>
        </w:rPr>
        <w:t>4.</w:t>
      </w:r>
      <w:r>
        <w:rPr>
          <w:rFonts w:hint="eastAsia" w:ascii="仿宋" w:hAnsi="仿宋" w:eastAsia="仿宋" w:cs="F4"/>
          <w:kern w:val="0"/>
          <w:sz w:val="28"/>
          <w:szCs w:val="28"/>
        </w:rPr>
        <w:t>3</w:t>
      </w:r>
      <w:r>
        <w:rPr>
          <w:rFonts w:ascii="仿宋" w:hAnsi="仿宋" w:eastAsia="仿宋" w:cs="F4"/>
          <w:kern w:val="0"/>
          <w:sz w:val="28"/>
          <w:szCs w:val="28"/>
        </w:rPr>
        <w:t>.4 凡超出招标文件规定的或给发包人带来未曾要求的利益的变化、偏差或其他因素在评标时不予考虑。</w:t>
      </w:r>
      <w:r>
        <w:rPr>
          <w:rFonts w:ascii="仿宋" w:hAnsi="仿宋" w:eastAsia="仿宋" w:cs="F4"/>
          <w:kern w:val="0"/>
          <w:sz w:val="28"/>
          <w:szCs w:val="28"/>
        </w:rPr>
        <w:br w:type="textWrapping"/>
      </w:r>
      <w:r>
        <w:rPr>
          <w:rFonts w:ascii="仿宋" w:hAnsi="仿宋" w:eastAsia="仿宋" w:cs="F4"/>
          <w:kern w:val="0"/>
          <w:sz w:val="28"/>
          <w:szCs w:val="28"/>
        </w:rPr>
        <w:t>4.</w:t>
      </w:r>
      <w:r>
        <w:rPr>
          <w:rFonts w:hint="eastAsia" w:ascii="仿宋" w:hAnsi="仿宋" w:eastAsia="仿宋" w:cs="F4"/>
          <w:kern w:val="0"/>
          <w:sz w:val="28"/>
          <w:szCs w:val="28"/>
        </w:rPr>
        <w:t>3</w:t>
      </w:r>
      <w:r>
        <w:rPr>
          <w:rFonts w:ascii="仿宋" w:hAnsi="仿宋" w:eastAsia="仿宋" w:cs="F4"/>
          <w:kern w:val="0"/>
          <w:sz w:val="28"/>
          <w:szCs w:val="28"/>
        </w:rPr>
        <w:t>.5 评标委员会有权要求有疑问的投标人提供所需投标文件的原件，不能提供完整原件的投标文件应按废标处理。</w:t>
      </w:r>
    </w:p>
    <w:p>
      <w:pPr>
        <w:autoSpaceDE w:val="0"/>
        <w:autoSpaceDN w:val="0"/>
        <w:adjustRightInd w:val="0"/>
        <w:snapToGrid w:val="0"/>
        <w:spacing w:line="360" w:lineRule="auto"/>
        <w:jc w:val="left"/>
        <w:rPr>
          <w:rFonts w:ascii="仿宋" w:hAnsi="仿宋" w:eastAsia="仿宋" w:cs="F4"/>
          <w:kern w:val="0"/>
          <w:sz w:val="28"/>
          <w:szCs w:val="28"/>
        </w:rPr>
      </w:pPr>
      <w:r>
        <w:rPr>
          <w:rFonts w:ascii="仿宋" w:hAnsi="仿宋" w:eastAsia="仿宋" w:cs="F4"/>
          <w:kern w:val="0"/>
          <w:sz w:val="28"/>
          <w:szCs w:val="28"/>
        </w:rPr>
        <w:t>4.5 投标文件的拒绝</w:t>
      </w:r>
    </w:p>
    <w:p>
      <w:pPr>
        <w:autoSpaceDE w:val="0"/>
        <w:autoSpaceDN w:val="0"/>
        <w:adjustRightInd w:val="0"/>
        <w:snapToGrid w:val="0"/>
        <w:spacing w:line="360" w:lineRule="auto"/>
        <w:jc w:val="left"/>
        <w:rPr>
          <w:rFonts w:ascii="仿宋" w:hAnsi="仿宋" w:eastAsia="仿宋" w:cs="F4"/>
          <w:kern w:val="0"/>
          <w:sz w:val="28"/>
          <w:szCs w:val="28"/>
        </w:rPr>
      </w:pPr>
      <w:r>
        <w:rPr>
          <w:rFonts w:ascii="仿宋" w:hAnsi="仿宋" w:eastAsia="仿宋" w:cs="F4"/>
          <w:kern w:val="0"/>
          <w:sz w:val="28"/>
          <w:szCs w:val="28"/>
        </w:rPr>
        <w:t>评标委员会对投标文件评审的结果进行汇总审核，对出现下列情况之一的投标将被拒绝：</w:t>
      </w:r>
    </w:p>
    <w:p>
      <w:pPr>
        <w:autoSpaceDE w:val="0"/>
        <w:autoSpaceDN w:val="0"/>
        <w:adjustRightInd w:val="0"/>
        <w:snapToGrid w:val="0"/>
        <w:spacing w:line="360" w:lineRule="auto"/>
        <w:jc w:val="left"/>
        <w:rPr>
          <w:rFonts w:ascii="仿宋" w:hAnsi="仿宋" w:eastAsia="仿宋" w:cs="F4"/>
          <w:kern w:val="0"/>
          <w:sz w:val="28"/>
          <w:szCs w:val="28"/>
        </w:rPr>
      </w:pPr>
      <w:r>
        <w:rPr>
          <w:rFonts w:ascii="仿宋" w:hAnsi="仿宋" w:eastAsia="仿宋" w:cs="F4"/>
          <w:kern w:val="0"/>
          <w:sz w:val="28"/>
          <w:szCs w:val="28"/>
        </w:rPr>
        <w:t>（1）低于成本价竞标的；</w:t>
      </w:r>
    </w:p>
    <w:p>
      <w:pPr>
        <w:autoSpaceDE w:val="0"/>
        <w:autoSpaceDN w:val="0"/>
        <w:adjustRightInd w:val="0"/>
        <w:snapToGrid w:val="0"/>
        <w:spacing w:line="360" w:lineRule="auto"/>
        <w:jc w:val="left"/>
        <w:rPr>
          <w:rFonts w:ascii="仿宋" w:hAnsi="仿宋" w:eastAsia="仿宋" w:cs="F4"/>
          <w:kern w:val="0"/>
          <w:sz w:val="28"/>
          <w:szCs w:val="28"/>
        </w:rPr>
      </w:pPr>
      <w:r>
        <w:rPr>
          <w:rFonts w:ascii="仿宋" w:hAnsi="仿宋" w:eastAsia="仿宋" w:cs="F4"/>
          <w:kern w:val="0"/>
          <w:sz w:val="28"/>
          <w:szCs w:val="28"/>
        </w:rPr>
        <w:t>（2）有串通投标、弄虚作假或其它违法行为的，包括：</w:t>
      </w:r>
    </w:p>
    <w:p>
      <w:pPr>
        <w:autoSpaceDE w:val="0"/>
        <w:autoSpaceDN w:val="0"/>
        <w:adjustRightInd w:val="0"/>
        <w:snapToGrid w:val="0"/>
        <w:spacing w:line="360" w:lineRule="auto"/>
        <w:jc w:val="left"/>
        <w:rPr>
          <w:rFonts w:ascii="仿宋" w:hAnsi="仿宋" w:eastAsia="仿宋" w:cs="F4"/>
          <w:kern w:val="0"/>
          <w:sz w:val="28"/>
          <w:szCs w:val="28"/>
        </w:rPr>
      </w:pPr>
      <w:r>
        <w:rPr>
          <w:rFonts w:ascii="仿宋" w:hAnsi="仿宋" w:eastAsia="仿宋" w:cs="F4"/>
          <w:kern w:val="0"/>
          <w:sz w:val="28"/>
          <w:szCs w:val="28"/>
        </w:rPr>
        <w:t>①有下列情形之一的，属于投标人相互串通投标：</w:t>
      </w:r>
    </w:p>
    <w:p>
      <w:pPr>
        <w:autoSpaceDE w:val="0"/>
        <w:autoSpaceDN w:val="0"/>
        <w:adjustRightInd w:val="0"/>
        <w:snapToGrid w:val="0"/>
        <w:spacing w:line="360" w:lineRule="auto"/>
        <w:jc w:val="left"/>
        <w:rPr>
          <w:rFonts w:ascii="仿宋" w:hAnsi="仿宋" w:eastAsia="仿宋" w:cs="F4"/>
          <w:kern w:val="0"/>
          <w:sz w:val="28"/>
          <w:szCs w:val="28"/>
        </w:rPr>
      </w:pPr>
      <w:r>
        <w:rPr>
          <w:rFonts w:ascii="仿宋" w:hAnsi="仿宋" w:eastAsia="仿宋" w:cs="F4"/>
          <w:kern w:val="0"/>
          <w:sz w:val="28"/>
          <w:szCs w:val="28"/>
        </w:rPr>
        <w:t>a.投标人之间协商投标报价等投标文件的实质性内容；</w:t>
      </w:r>
    </w:p>
    <w:p>
      <w:pPr>
        <w:autoSpaceDE w:val="0"/>
        <w:autoSpaceDN w:val="0"/>
        <w:adjustRightInd w:val="0"/>
        <w:snapToGrid w:val="0"/>
        <w:spacing w:line="360" w:lineRule="auto"/>
        <w:jc w:val="left"/>
        <w:rPr>
          <w:rFonts w:ascii="仿宋" w:hAnsi="仿宋" w:eastAsia="仿宋" w:cs="F4"/>
          <w:kern w:val="0"/>
          <w:sz w:val="28"/>
          <w:szCs w:val="28"/>
        </w:rPr>
      </w:pPr>
      <w:r>
        <w:rPr>
          <w:rFonts w:ascii="仿宋" w:hAnsi="仿宋" w:eastAsia="仿宋" w:cs="F4"/>
          <w:kern w:val="0"/>
          <w:sz w:val="28"/>
          <w:szCs w:val="28"/>
        </w:rPr>
        <w:t>b.投标人之间约定中标人；</w:t>
      </w:r>
    </w:p>
    <w:p>
      <w:pPr>
        <w:autoSpaceDE w:val="0"/>
        <w:autoSpaceDN w:val="0"/>
        <w:adjustRightInd w:val="0"/>
        <w:snapToGrid w:val="0"/>
        <w:spacing w:line="360" w:lineRule="auto"/>
        <w:jc w:val="left"/>
        <w:rPr>
          <w:rFonts w:ascii="仿宋" w:hAnsi="仿宋" w:eastAsia="仿宋" w:cs="F4"/>
          <w:kern w:val="0"/>
          <w:sz w:val="28"/>
          <w:szCs w:val="28"/>
        </w:rPr>
      </w:pPr>
      <w:r>
        <w:rPr>
          <w:rFonts w:ascii="仿宋" w:hAnsi="仿宋" w:eastAsia="仿宋" w:cs="F4"/>
          <w:kern w:val="0"/>
          <w:sz w:val="28"/>
          <w:szCs w:val="28"/>
        </w:rPr>
        <w:t>c.投标人之间约定部分投标人放弃投标或者中标；</w:t>
      </w:r>
    </w:p>
    <w:p>
      <w:pPr>
        <w:autoSpaceDE w:val="0"/>
        <w:autoSpaceDN w:val="0"/>
        <w:adjustRightInd w:val="0"/>
        <w:snapToGrid w:val="0"/>
        <w:spacing w:line="360" w:lineRule="auto"/>
        <w:jc w:val="left"/>
        <w:rPr>
          <w:rFonts w:ascii="仿宋" w:hAnsi="仿宋" w:eastAsia="仿宋" w:cs="F4"/>
          <w:kern w:val="0"/>
          <w:sz w:val="28"/>
          <w:szCs w:val="28"/>
        </w:rPr>
      </w:pPr>
      <w:r>
        <w:rPr>
          <w:rFonts w:ascii="仿宋" w:hAnsi="仿宋" w:eastAsia="仿宋" w:cs="F4"/>
          <w:kern w:val="0"/>
          <w:sz w:val="28"/>
          <w:szCs w:val="28"/>
        </w:rPr>
        <w:t>d.属于同一集团、协会、商会等组织成员的投标人按照该组织要求协同投标；</w:t>
      </w:r>
    </w:p>
    <w:p>
      <w:pPr>
        <w:autoSpaceDE w:val="0"/>
        <w:autoSpaceDN w:val="0"/>
        <w:adjustRightInd w:val="0"/>
        <w:snapToGrid w:val="0"/>
        <w:spacing w:line="360" w:lineRule="auto"/>
        <w:jc w:val="left"/>
        <w:rPr>
          <w:rFonts w:ascii="仿宋" w:hAnsi="仿宋" w:eastAsia="仿宋" w:cs="F4"/>
          <w:kern w:val="0"/>
          <w:sz w:val="28"/>
          <w:szCs w:val="28"/>
        </w:rPr>
      </w:pPr>
      <w:r>
        <w:rPr>
          <w:rFonts w:ascii="仿宋" w:hAnsi="仿宋" w:eastAsia="仿宋" w:cs="F4"/>
          <w:kern w:val="0"/>
          <w:sz w:val="28"/>
          <w:szCs w:val="28"/>
        </w:rPr>
        <w:t>e.投标人之间为谋取中标或者排斥特定投标人而采取的其他联合行动。</w:t>
      </w:r>
    </w:p>
    <w:p>
      <w:pPr>
        <w:autoSpaceDE w:val="0"/>
        <w:autoSpaceDN w:val="0"/>
        <w:adjustRightInd w:val="0"/>
        <w:snapToGrid w:val="0"/>
        <w:spacing w:line="360" w:lineRule="auto"/>
        <w:jc w:val="left"/>
        <w:rPr>
          <w:rFonts w:ascii="仿宋" w:hAnsi="仿宋" w:eastAsia="仿宋" w:cs="F4"/>
          <w:kern w:val="0"/>
          <w:sz w:val="28"/>
          <w:szCs w:val="28"/>
        </w:rPr>
      </w:pPr>
      <w:r>
        <w:rPr>
          <w:rFonts w:ascii="仿宋" w:hAnsi="仿宋" w:eastAsia="仿宋" w:cs="F4"/>
          <w:kern w:val="0"/>
          <w:sz w:val="28"/>
          <w:szCs w:val="28"/>
        </w:rPr>
        <w:t>②有下列情形之一的，视为投标人相互串通投标：</w:t>
      </w:r>
    </w:p>
    <w:p>
      <w:pPr>
        <w:autoSpaceDE w:val="0"/>
        <w:autoSpaceDN w:val="0"/>
        <w:adjustRightInd w:val="0"/>
        <w:snapToGrid w:val="0"/>
        <w:spacing w:line="360" w:lineRule="auto"/>
        <w:jc w:val="left"/>
        <w:rPr>
          <w:rFonts w:ascii="仿宋" w:hAnsi="仿宋" w:eastAsia="仿宋" w:cs="F4"/>
          <w:kern w:val="0"/>
          <w:sz w:val="28"/>
          <w:szCs w:val="28"/>
        </w:rPr>
      </w:pPr>
      <w:r>
        <w:rPr>
          <w:rFonts w:ascii="仿宋" w:hAnsi="仿宋" w:eastAsia="仿宋" w:cs="F4"/>
          <w:kern w:val="0"/>
          <w:sz w:val="28"/>
          <w:szCs w:val="28"/>
        </w:rPr>
        <w:t>a.不同投标人的投标文件由同一单位或者个人编制；</w:t>
      </w:r>
    </w:p>
    <w:p>
      <w:pPr>
        <w:autoSpaceDE w:val="0"/>
        <w:autoSpaceDN w:val="0"/>
        <w:adjustRightInd w:val="0"/>
        <w:snapToGrid w:val="0"/>
        <w:spacing w:line="360" w:lineRule="auto"/>
        <w:jc w:val="left"/>
        <w:rPr>
          <w:rFonts w:ascii="仿宋" w:hAnsi="仿宋" w:eastAsia="仿宋" w:cs="F4"/>
          <w:kern w:val="0"/>
          <w:sz w:val="28"/>
          <w:szCs w:val="28"/>
        </w:rPr>
      </w:pPr>
      <w:r>
        <w:rPr>
          <w:rFonts w:ascii="仿宋" w:hAnsi="仿宋" w:eastAsia="仿宋" w:cs="F4"/>
          <w:kern w:val="0"/>
          <w:sz w:val="28"/>
          <w:szCs w:val="28"/>
        </w:rPr>
        <w:t>b.不同投标人委托同一单位或者个人办理投标事宜；</w:t>
      </w:r>
    </w:p>
    <w:p>
      <w:pPr>
        <w:autoSpaceDE w:val="0"/>
        <w:autoSpaceDN w:val="0"/>
        <w:adjustRightInd w:val="0"/>
        <w:snapToGrid w:val="0"/>
        <w:spacing w:line="360" w:lineRule="auto"/>
        <w:jc w:val="left"/>
        <w:rPr>
          <w:rFonts w:ascii="仿宋" w:hAnsi="仿宋" w:eastAsia="仿宋" w:cs="F4"/>
          <w:kern w:val="0"/>
          <w:sz w:val="28"/>
          <w:szCs w:val="28"/>
        </w:rPr>
      </w:pPr>
      <w:r>
        <w:rPr>
          <w:rFonts w:ascii="仿宋" w:hAnsi="仿宋" w:eastAsia="仿宋" w:cs="F4"/>
          <w:kern w:val="0"/>
          <w:sz w:val="28"/>
          <w:szCs w:val="28"/>
        </w:rPr>
        <w:t>c.不同投标人的投标文件载明的项目管理成员为同一人；</w:t>
      </w:r>
    </w:p>
    <w:p>
      <w:pPr>
        <w:autoSpaceDE w:val="0"/>
        <w:autoSpaceDN w:val="0"/>
        <w:adjustRightInd w:val="0"/>
        <w:snapToGrid w:val="0"/>
        <w:spacing w:line="360" w:lineRule="auto"/>
        <w:jc w:val="left"/>
        <w:rPr>
          <w:rFonts w:ascii="仿宋" w:hAnsi="仿宋" w:eastAsia="仿宋" w:cs="F4"/>
          <w:kern w:val="0"/>
          <w:sz w:val="28"/>
          <w:szCs w:val="28"/>
        </w:rPr>
      </w:pPr>
      <w:r>
        <w:rPr>
          <w:rFonts w:ascii="仿宋" w:hAnsi="仿宋" w:eastAsia="仿宋" w:cs="F4"/>
          <w:kern w:val="0"/>
          <w:sz w:val="28"/>
          <w:szCs w:val="28"/>
        </w:rPr>
        <w:t>d.不同投标人的投标文件异常一致或者投标报价呈规律性差异；</w:t>
      </w:r>
    </w:p>
    <w:p>
      <w:pPr>
        <w:autoSpaceDE w:val="0"/>
        <w:autoSpaceDN w:val="0"/>
        <w:adjustRightInd w:val="0"/>
        <w:snapToGrid w:val="0"/>
        <w:spacing w:line="360" w:lineRule="auto"/>
        <w:jc w:val="left"/>
        <w:rPr>
          <w:rFonts w:ascii="仿宋" w:hAnsi="仿宋" w:eastAsia="仿宋" w:cs="F4"/>
          <w:kern w:val="0"/>
          <w:sz w:val="28"/>
          <w:szCs w:val="28"/>
        </w:rPr>
      </w:pPr>
      <w:r>
        <w:rPr>
          <w:rFonts w:ascii="仿宋" w:hAnsi="仿宋" w:eastAsia="仿宋" w:cs="F4"/>
          <w:kern w:val="0"/>
          <w:sz w:val="28"/>
          <w:szCs w:val="28"/>
        </w:rPr>
        <w:t>e.不同投标人的投标文件相互混装；</w:t>
      </w:r>
    </w:p>
    <w:p>
      <w:pPr>
        <w:autoSpaceDE w:val="0"/>
        <w:autoSpaceDN w:val="0"/>
        <w:adjustRightInd w:val="0"/>
        <w:snapToGrid w:val="0"/>
        <w:spacing w:line="360" w:lineRule="auto"/>
        <w:jc w:val="left"/>
        <w:rPr>
          <w:rFonts w:ascii="仿宋" w:hAnsi="仿宋" w:eastAsia="仿宋" w:cs="F4"/>
          <w:kern w:val="0"/>
          <w:sz w:val="28"/>
          <w:szCs w:val="28"/>
        </w:rPr>
      </w:pPr>
      <w:r>
        <w:rPr>
          <w:rFonts w:ascii="仿宋" w:hAnsi="仿宋" w:eastAsia="仿宋" w:cs="F4"/>
          <w:kern w:val="0"/>
          <w:sz w:val="28"/>
          <w:szCs w:val="28"/>
        </w:rPr>
        <w:t>③有下列情形之一的，属于招标人与投标人串通投标：</w:t>
      </w:r>
    </w:p>
    <w:p>
      <w:pPr>
        <w:autoSpaceDE w:val="0"/>
        <w:autoSpaceDN w:val="0"/>
        <w:adjustRightInd w:val="0"/>
        <w:snapToGrid w:val="0"/>
        <w:spacing w:line="360" w:lineRule="auto"/>
        <w:jc w:val="left"/>
        <w:rPr>
          <w:rFonts w:ascii="仿宋" w:hAnsi="仿宋" w:eastAsia="仿宋" w:cs="F4"/>
          <w:kern w:val="0"/>
          <w:sz w:val="28"/>
          <w:szCs w:val="28"/>
        </w:rPr>
      </w:pPr>
      <w:r>
        <w:rPr>
          <w:rFonts w:ascii="仿宋" w:hAnsi="仿宋" w:eastAsia="仿宋" w:cs="F4"/>
          <w:kern w:val="0"/>
          <w:sz w:val="28"/>
          <w:szCs w:val="28"/>
        </w:rPr>
        <w:t>a.招标人在开标前开启投标文件并将有关信息泄露给其他投标人;</w:t>
      </w:r>
    </w:p>
    <w:p>
      <w:pPr>
        <w:autoSpaceDE w:val="0"/>
        <w:autoSpaceDN w:val="0"/>
        <w:adjustRightInd w:val="0"/>
        <w:snapToGrid w:val="0"/>
        <w:spacing w:line="360" w:lineRule="auto"/>
        <w:jc w:val="left"/>
        <w:rPr>
          <w:rFonts w:ascii="仿宋" w:hAnsi="仿宋" w:eastAsia="仿宋" w:cs="F4"/>
          <w:kern w:val="0"/>
          <w:sz w:val="28"/>
          <w:szCs w:val="28"/>
        </w:rPr>
      </w:pPr>
      <w:r>
        <w:rPr>
          <w:rFonts w:ascii="仿宋" w:hAnsi="仿宋" w:eastAsia="仿宋" w:cs="F4"/>
          <w:kern w:val="0"/>
          <w:sz w:val="28"/>
          <w:szCs w:val="28"/>
        </w:rPr>
        <w:t>b.招标人直接或者间接向投标人泄露标底、评标委员会成员等信息；</w:t>
      </w:r>
    </w:p>
    <w:p>
      <w:pPr>
        <w:autoSpaceDE w:val="0"/>
        <w:autoSpaceDN w:val="0"/>
        <w:adjustRightInd w:val="0"/>
        <w:snapToGrid w:val="0"/>
        <w:spacing w:line="360" w:lineRule="auto"/>
        <w:jc w:val="left"/>
        <w:rPr>
          <w:rFonts w:ascii="仿宋" w:hAnsi="仿宋" w:eastAsia="仿宋" w:cs="F4"/>
          <w:kern w:val="0"/>
          <w:sz w:val="28"/>
          <w:szCs w:val="28"/>
        </w:rPr>
      </w:pPr>
      <w:r>
        <w:rPr>
          <w:rFonts w:ascii="仿宋" w:hAnsi="仿宋" w:eastAsia="仿宋" w:cs="F4"/>
          <w:kern w:val="0"/>
          <w:sz w:val="28"/>
          <w:szCs w:val="28"/>
        </w:rPr>
        <w:t>c.招标人明示或者暗示投标人压低或者抬高投标报价；</w:t>
      </w:r>
    </w:p>
    <w:p>
      <w:pPr>
        <w:autoSpaceDE w:val="0"/>
        <w:autoSpaceDN w:val="0"/>
        <w:adjustRightInd w:val="0"/>
        <w:snapToGrid w:val="0"/>
        <w:spacing w:line="360" w:lineRule="auto"/>
        <w:jc w:val="left"/>
        <w:rPr>
          <w:rFonts w:ascii="仿宋" w:hAnsi="仿宋" w:eastAsia="仿宋" w:cs="F4"/>
          <w:kern w:val="0"/>
          <w:sz w:val="28"/>
          <w:szCs w:val="28"/>
        </w:rPr>
      </w:pPr>
      <w:r>
        <w:rPr>
          <w:rFonts w:ascii="仿宋" w:hAnsi="仿宋" w:eastAsia="仿宋" w:cs="F4"/>
          <w:kern w:val="0"/>
          <w:sz w:val="28"/>
          <w:szCs w:val="28"/>
        </w:rPr>
        <w:t>d.招标人授意投标人撤换、修改投标文件；</w:t>
      </w:r>
    </w:p>
    <w:p>
      <w:pPr>
        <w:autoSpaceDE w:val="0"/>
        <w:autoSpaceDN w:val="0"/>
        <w:adjustRightInd w:val="0"/>
        <w:snapToGrid w:val="0"/>
        <w:spacing w:line="360" w:lineRule="auto"/>
        <w:jc w:val="left"/>
        <w:rPr>
          <w:rFonts w:ascii="仿宋" w:hAnsi="仿宋" w:eastAsia="仿宋" w:cs="F4"/>
          <w:kern w:val="0"/>
          <w:sz w:val="28"/>
          <w:szCs w:val="28"/>
        </w:rPr>
      </w:pPr>
      <w:r>
        <w:rPr>
          <w:rFonts w:ascii="仿宋" w:hAnsi="仿宋" w:eastAsia="仿宋" w:cs="F4"/>
          <w:kern w:val="0"/>
          <w:sz w:val="28"/>
          <w:szCs w:val="28"/>
        </w:rPr>
        <w:t>e.招标人明示或者暗示投标人为特定投标人中标提乙方便；</w:t>
      </w:r>
    </w:p>
    <w:p>
      <w:pPr>
        <w:autoSpaceDE w:val="0"/>
        <w:autoSpaceDN w:val="0"/>
        <w:adjustRightInd w:val="0"/>
        <w:snapToGrid w:val="0"/>
        <w:spacing w:line="360" w:lineRule="auto"/>
        <w:jc w:val="left"/>
        <w:rPr>
          <w:rFonts w:ascii="仿宋" w:hAnsi="仿宋" w:eastAsia="仿宋" w:cs="F4"/>
          <w:kern w:val="0"/>
          <w:sz w:val="28"/>
          <w:szCs w:val="28"/>
        </w:rPr>
      </w:pPr>
      <w:r>
        <w:rPr>
          <w:rFonts w:ascii="仿宋" w:hAnsi="仿宋" w:eastAsia="仿宋" w:cs="F4"/>
          <w:kern w:val="0"/>
          <w:sz w:val="28"/>
          <w:szCs w:val="28"/>
        </w:rPr>
        <w:t>f.招标人与投标人为谋求特定投标人中标而采取的其他串通行为。</w:t>
      </w:r>
    </w:p>
    <w:p>
      <w:pPr>
        <w:autoSpaceDE w:val="0"/>
        <w:autoSpaceDN w:val="0"/>
        <w:adjustRightInd w:val="0"/>
        <w:snapToGrid w:val="0"/>
        <w:spacing w:line="360" w:lineRule="auto"/>
        <w:jc w:val="left"/>
        <w:rPr>
          <w:rFonts w:ascii="仿宋" w:hAnsi="仿宋" w:eastAsia="仿宋" w:cs="F4"/>
          <w:kern w:val="0"/>
          <w:sz w:val="28"/>
          <w:szCs w:val="28"/>
        </w:rPr>
      </w:pPr>
      <w:r>
        <w:rPr>
          <w:rFonts w:ascii="仿宋" w:hAnsi="仿宋" w:eastAsia="仿宋" w:cs="F4"/>
          <w:kern w:val="0"/>
          <w:sz w:val="28"/>
          <w:szCs w:val="28"/>
        </w:rPr>
        <w:t>④投标人有下列情形之一的，属于弄虚作假的行为：</w:t>
      </w:r>
    </w:p>
    <w:p>
      <w:pPr>
        <w:autoSpaceDE w:val="0"/>
        <w:autoSpaceDN w:val="0"/>
        <w:adjustRightInd w:val="0"/>
        <w:snapToGrid w:val="0"/>
        <w:spacing w:line="360" w:lineRule="auto"/>
        <w:jc w:val="left"/>
        <w:rPr>
          <w:rFonts w:ascii="仿宋" w:hAnsi="仿宋" w:eastAsia="仿宋" w:cs="F4"/>
          <w:kern w:val="0"/>
          <w:sz w:val="28"/>
          <w:szCs w:val="28"/>
        </w:rPr>
      </w:pPr>
      <w:r>
        <w:rPr>
          <w:rFonts w:ascii="仿宋" w:hAnsi="仿宋" w:eastAsia="仿宋" w:cs="F4"/>
          <w:kern w:val="0"/>
          <w:sz w:val="28"/>
          <w:szCs w:val="28"/>
        </w:rPr>
        <w:t>a.使用伪造、变造的许可证件；</w:t>
      </w:r>
    </w:p>
    <w:p>
      <w:pPr>
        <w:autoSpaceDE w:val="0"/>
        <w:autoSpaceDN w:val="0"/>
        <w:adjustRightInd w:val="0"/>
        <w:snapToGrid w:val="0"/>
        <w:spacing w:line="360" w:lineRule="auto"/>
        <w:jc w:val="left"/>
        <w:rPr>
          <w:rFonts w:ascii="仿宋" w:hAnsi="仿宋" w:eastAsia="仿宋" w:cs="F4"/>
          <w:kern w:val="0"/>
          <w:sz w:val="28"/>
          <w:szCs w:val="28"/>
        </w:rPr>
      </w:pPr>
      <w:r>
        <w:rPr>
          <w:rFonts w:ascii="仿宋" w:hAnsi="仿宋" w:eastAsia="仿宋" w:cs="F4"/>
          <w:kern w:val="0"/>
          <w:sz w:val="28"/>
          <w:szCs w:val="28"/>
        </w:rPr>
        <w:t>b.提供虚假的财务状况或者业绩；</w:t>
      </w:r>
    </w:p>
    <w:p>
      <w:pPr>
        <w:autoSpaceDE w:val="0"/>
        <w:autoSpaceDN w:val="0"/>
        <w:adjustRightInd w:val="0"/>
        <w:snapToGrid w:val="0"/>
        <w:spacing w:line="360" w:lineRule="auto"/>
        <w:jc w:val="left"/>
        <w:rPr>
          <w:rFonts w:ascii="仿宋" w:hAnsi="仿宋" w:eastAsia="仿宋" w:cs="F4"/>
          <w:kern w:val="0"/>
          <w:sz w:val="28"/>
          <w:szCs w:val="28"/>
        </w:rPr>
      </w:pPr>
      <w:r>
        <w:rPr>
          <w:rFonts w:ascii="仿宋" w:hAnsi="仿宋" w:eastAsia="仿宋" w:cs="F4"/>
          <w:kern w:val="0"/>
          <w:sz w:val="28"/>
          <w:szCs w:val="28"/>
        </w:rPr>
        <w:t>c.提供虚假的项目负责人或者主要技术人员简历、劳动关系证明；</w:t>
      </w:r>
    </w:p>
    <w:p>
      <w:pPr>
        <w:autoSpaceDE w:val="0"/>
        <w:autoSpaceDN w:val="0"/>
        <w:adjustRightInd w:val="0"/>
        <w:snapToGrid w:val="0"/>
        <w:spacing w:line="360" w:lineRule="auto"/>
        <w:jc w:val="left"/>
        <w:rPr>
          <w:rFonts w:ascii="仿宋" w:hAnsi="仿宋" w:eastAsia="仿宋" w:cs="F4"/>
          <w:kern w:val="0"/>
          <w:sz w:val="28"/>
          <w:szCs w:val="28"/>
        </w:rPr>
      </w:pPr>
      <w:r>
        <w:rPr>
          <w:rFonts w:ascii="仿宋" w:hAnsi="仿宋" w:eastAsia="仿宋" w:cs="F4"/>
          <w:kern w:val="0"/>
          <w:sz w:val="28"/>
          <w:szCs w:val="28"/>
        </w:rPr>
        <w:t>d.提供虚假的信用状况；</w:t>
      </w:r>
    </w:p>
    <w:p>
      <w:pPr>
        <w:autoSpaceDE w:val="0"/>
        <w:autoSpaceDN w:val="0"/>
        <w:adjustRightInd w:val="0"/>
        <w:snapToGrid w:val="0"/>
        <w:spacing w:line="360" w:lineRule="auto"/>
        <w:jc w:val="left"/>
        <w:rPr>
          <w:rFonts w:ascii="仿宋" w:hAnsi="仿宋" w:eastAsia="仿宋" w:cs="F4"/>
          <w:kern w:val="0"/>
          <w:sz w:val="28"/>
          <w:szCs w:val="28"/>
        </w:rPr>
      </w:pPr>
      <w:r>
        <w:rPr>
          <w:rFonts w:ascii="仿宋" w:hAnsi="仿宋" w:eastAsia="仿宋" w:cs="F4"/>
          <w:kern w:val="0"/>
          <w:sz w:val="28"/>
          <w:szCs w:val="28"/>
        </w:rPr>
        <w:t>e.其他弄虚作假的行为。</w:t>
      </w:r>
    </w:p>
    <w:p>
      <w:pPr>
        <w:autoSpaceDE w:val="0"/>
        <w:autoSpaceDN w:val="0"/>
        <w:adjustRightInd w:val="0"/>
        <w:snapToGrid w:val="0"/>
        <w:spacing w:line="360" w:lineRule="auto"/>
        <w:jc w:val="left"/>
        <w:rPr>
          <w:rFonts w:ascii="仿宋" w:hAnsi="仿宋" w:eastAsia="仿宋" w:cs="F4"/>
          <w:bCs/>
          <w:kern w:val="0"/>
          <w:sz w:val="28"/>
          <w:szCs w:val="28"/>
        </w:rPr>
      </w:pPr>
      <w:r>
        <w:rPr>
          <w:rFonts w:ascii="仿宋" w:hAnsi="仿宋" w:eastAsia="仿宋" w:cs="F4"/>
          <w:kern w:val="0"/>
          <w:sz w:val="28"/>
          <w:szCs w:val="28"/>
        </w:rPr>
        <w:t>(3)不按评标委员会要求澄清、说明或补正的。</w:t>
      </w:r>
      <w:r>
        <w:rPr>
          <w:rFonts w:ascii="仿宋" w:hAnsi="仿宋" w:eastAsia="仿宋" w:cs="F4"/>
          <w:kern w:val="0"/>
          <w:sz w:val="28"/>
          <w:szCs w:val="28"/>
        </w:rPr>
        <w:br w:type="textWrapping"/>
      </w:r>
      <w:r>
        <w:rPr>
          <w:rFonts w:ascii="仿宋" w:hAnsi="仿宋" w:eastAsia="仿宋" w:cs="F4"/>
          <w:kern w:val="0"/>
          <w:sz w:val="28"/>
          <w:szCs w:val="28"/>
        </w:rPr>
        <w:t>4.6</w:t>
      </w:r>
      <w:r>
        <w:rPr>
          <w:rFonts w:hint="eastAsia" w:ascii="仿宋" w:hAnsi="仿宋" w:eastAsia="仿宋" w:cs="F4"/>
          <w:kern w:val="0"/>
          <w:sz w:val="28"/>
          <w:szCs w:val="28"/>
        </w:rPr>
        <w:t>、</w:t>
      </w:r>
      <w:r>
        <w:rPr>
          <w:rFonts w:ascii="仿宋" w:hAnsi="仿宋" w:eastAsia="仿宋" w:cs="F4"/>
          <w:kern w:val="0"/>
          <w:sz w:val="28"/>
          <w:szCs w:val="28"/>
        </w:rPr>
        <w:t>评标结果</w:t>
      </w:r>
      <w:r>
        <w:rPr>
          <w:rFonts w:ascii="仿宋" w:hAnsi="仿宋" w:eastAsia="仿宋" w:cs="F4"/>
          <w:kern w:val="0"/>
          <w:sz w:val="28"/>
          <w:szCs w:val="28"/>
        </w:rPr>
        <w:br w:type="textWrapping"/>
      </w:r>
      <w:r>
        <w:rPr>
          <w:rFonts w:ascii="仿宋" w:hAnsi="仿宋" w:eastAsia="仿宋" w:cs="F4"/>
          <w:kern w:val="0"/>
          <w:sz w:val="28"/>
          <w:szCs w:val="28"/>
        </w:rPr>
        <w:t>4.6.1</w:t>
      </w:r>
      <w:r>
        <w:rPr>
          <w:rFonts w:hint="eastAsia" w:ascii="仿宋" w:hAnsi="仿宋" w:eastAsia="仿宋" w:cs="F4"/>
          <w:kern w:val="0"/>
          <w:sz w:val="28"/>
          <w:szCs w:val="28"/>
        </w:rPr>
        <w:t xml:space="preserve"> </w:t>
      </w:r>
      <w:r>
        <w:rPr>
          <w:rFonts w:hint="eastAsia" w:ascii="仿宋" w:hAnsi="仿宋" w:eastAsia="仿宋" w:cs="F4"/>
          <w:bCs/>
          <w:kern w:val="0"/>
          <w:sz w:val="28"/>
          <w:szCs w:val="28"/>
        </w:rPr>
        <w:t>确定中标人：评标委员会把通过初步评审、商务评审、技术评审的投标人，按照投标报价从低到高推荐给招标领导小组，招标领导小组根据评标办法确定一名中标候选人和两名中标备选人，中标候选人经公示无异议后成为中标人。</w:t>
      </w:r>
    </w:p>
    <w:p>
      <w:pPr>
        <w:autoSpaceDE w:val="0"/>
        <w:autoSpaceDN w:val="0"/>
        <w:adjustRightInd w:val="0"/>
        <w:snapToGrid w:val="0"/>
        <w:spacing w:line="360" w:lineRule="auto"/>
        <w:jc w:val="left"/>
        <w:rPr>
          <w:rFonts w:ascii="仿宋" w:hAnsi="仿宋" w:eastAsia="仿宋" w:cs="F4"/>
          <w:kern w:val="0"/>
          <w:sz w:val="28"/>
          <w:szCs w:val="28"/>
        </w:rPr>
      </w:pPr>
      <w:r>
        <w:rPr>
          <w:rFonts w:ascii="仿宋" w:hAnsi="仿宋" w:eastAsia="仿宋" w:cs="F4"/>
          <w:kern w:val="0"/>
          <w:sz w:val="28"/>
          <w:szCs w:val="28"/>
        </w:rPr>
        <w:t>4.6.2</w:t>
      </w:r>
      <w:r>
        <w:rPr>
          <w:rFonts w:hint="eastAsia" w:ascii="仿宋" w:hAnsi="仿宋" w:eastAsia="仿宋" w:cs="F4"/>
          <w:kern w:val="0"/>
          <w:sz w:val="28"/>
          <w:szCs w:val="28"/>
        </w:rPr>
        <w:t xml:space="preserve"> </w:t>
      </w:r>
      <w:r>
        <w:rPr>
          <w:rFonts w:ascii="仿宋" w:hAnsi="仿宋" w:eastAsia="仿宋" w:cs="F4"/>
          <w:kern w:val="0"/>
          <w:sz w:val="28"/>
          <w:szCs w:val="28"/>
        </w:rPr>
        <w:t>完成评标报告：评标委员会按原国家计委等七部委《评标委员会和评标办法暂行规定》2001年第12</w:t>
      </w:r>
      <w:r>
        <w:rPr>
          <w:rFonts w:ascii="Calibri" w:hAnsi="Calibri" w:eastAsia="仿宋" w:cs="Calibri"/>
          <w:kern w:val="0"/>
          <w:sz w:val="28"/>
          <w:szCs w:val="28"/>
        </w:rPr>
        <w:t> </w:t>
      </w:r>
      <w:r>
        <w:rPr>
          <w:rFonts w:ascii="仿宋" w:hAnsi="仿宋" w:eastAsia="仿宋" w:cs="F4"/>
          <w:kern w:val="0"/>
          <w:sz w:val="28"/>
          <w:szCs w:val="28"/>
        </w:rPr>
        <w:t>号令的规定编制评标报告，对于需要向中标候选人进一步澄清、说明、补正的事宜应纳入评标报告。评标报告由全体评标委员共同签字确认。</w:t>
      </w:r>
    </w:p>
    <w:p>
      <w:pPr>
        <w:autoSpaceDE w:val="0"/>
        <w:autoSpaceDN w:val="0"/>
        <w:adjustRightInd w:val="0"/>
        <w:snapToGrid w:val="0"/>
        <w:spacing w:line="360" w:lineRule="auto"/>
        <w:jc w:val="left"/>
        <w:rPr>
          <w:rFonts w:ascii="仿宋" w:hAnsi="仿宋" w:eastAsia="仿宋" w:cs="F4"/>
          <w:kern w:val="0"/>
          <w:sz w:val="28"/>
          <w:szCs w:val="28"/>
        </w:rPr>
      </w:pPr>
      <w:r>
        <w:rPr>
          <w:rFonts w:ascii="仿宋" w:hAnsi="仿宋" w:eastAsia="仿宋" w:cs="F4"/>
          <w:kern w:val="0"/>
          <w:sz w:val="28"/>
          <w:szCs w:val="28"/>
        </w:rPr>
        <w:t>4.7</w:t>
      </w:r>
      <w:r>
        <w:rPr>
          <w:rFonts w:hint="eastAsia" w:ascii="仿宋" w:hAnsi="仿宋" w:eastAsia="仿宋" w:cs="F4"/>
          <w:kern w:val="0"/>
          <w:sz w:val="28"/>
          <w:szCs w:val="28"/>
        </w:rPr>
        <w:t>、</w:t>
      </w:r>
      <w:r>
        <w:rPr>
          <w:rFonts w:ascii="仿宋" w:hAnsi="仿宋" w:eastAsia="仿宋" w:cs="F4"/>
          <w:kern w:val="0"/>
          <w:sz w:val="28"/>
          <w:szCs w:val="28"/>
        </w:rPr>
        <w:t>拒绝所有投标：在评审过程中，出现下列情况之一的包件，评标委员会可以拒绝该包件的所有投标，</w:t>
      </w:r>
    </w:p>
    <w:p>
      <w:pPr>
        <w:autoSpaceDE w:val="0"/>
        <w:autoSpaceDN w:val="0"/>
        <w:adjustRightInd w:val="0"/>
        <w:snapToGrid w:val="0"/>
        <w:spacing w:line="360" w:lineRule="auto"/>
        <w:jc w:val="left"/>
        <w:rPr>
          <w:rFonts w:ascii="仿宋" w:hAnsi="仿宋" w:eastAsia="仿宋" w:cs="F4"/>
          <w:kern w:val="0"/>
          <w:sz w:val="28"/>
          <w:szCs w:val="28"/>
        </w:rPr>
      </w:pPr>
      <w:r>
        <w:rPr>
          <w:rFonts w:ascii="仿宋" w:hAnsi="仿宋" w:eastAsia="仿宋" w:cs="F4"/>
          <w:kern w:val="0"/>
          <w:sz w:val="28"/>
          <w:szCs w:val="28"/>
        </w:rPr>
        <w:t>（1）投标人都不能通过评审；</w:t>
      </w:r>
    </w:p>
    <w:p>
      <w:pPr>
        <w:autoSpaceDE w:val="0"/>
        <w:autoSpaceDN w:val="0"/>
        <w:adjustRightInd w:val="0"/>
        <w:snapToGrid w:val="0"/>
        <w:spacing w:line="360" w:lineRule="auto"/>
        <w:jc w:val="left"/>
        <w:rPr>
          <w:rFonts w:ascii="仿宋" w:hAnsi="仿宋" w:eastAsia="仿宋" w:cs="F4"/>
          <w:kern w:val="0"/>
          <w:sz w:val="28"/>
          <w:szCs w:val="28"/>
        </w:rPr>
      </w:pPr>
      <w:r>
        <w:rPr>
          <w:rFonts w:ascii="仿宋" w:hAnsi="仿宋" w:eastAsia="仿宋" w:cs="F4"/>
          <w:kern w:val="0"/>
          <w:sz w:val="28"/>
          <w:szCs w:val="28"/>
        </w:rPr>
        <w:t>（2）投标人少于3个使得投标明显缺乏竞争性的；</w:t>
      </w:r>
    </w:p>
    <w:p>
      <w:pPr>
        <w:autoSpaceDE w:val="0"/>
        <w:autoSpaceDN w:val="0"/>
        <w:adjustRightInd w:val="0"/>
        <w:snapToGrid w:val="0"/>
        <w:spacing w:line="360" w:lineRule="auto"/>
        <w:jc w:val="left"/>
        <w:rPr>
          <w:rFonts w:ascii="仿宋" w:hAnsi="仿宋" w:eastAsia="仿宋" w:cs="F4"/>
          <w:kern w:val="0"/>
          <w:sz w:val="28"/>
          <w:szCs w:val="28"/>
        </w:rPr>
      </w:pPr>
      <w:r>
        <w:rPr>
          <w:rFonts w:ascii="仿宋" w:hAnsi="仿宋" w:eastAsia="仿宋" w:cs="F4"/>
          <w:kern w:val="0"/>
          <w:sz w:val="28"/>
          <w:szCs w:val="28"/>
        </w:rPr>
        <w:t>（3）经评标委员会证实投标人串通投标损害招标人利益的。</w:t>
      </w:r>
    </w:p>
    <w:p>
      <w:pPr>
        <w:autoSpaceDE w:val="0"/>
        <w:autoSpaceDN w:val="0"/>
        <w:adjustRightInd w:val="0"/>
        <w:snapToGrid w:val="0"/>
        <w:spacing w:line="360" w:lineRule="auto"/>
        <w:jc w:val="left"/>
        <w:rPr>
          <w:rFonts w:ascii="仿宋" w:hAnsi="仿宋" w:eastAsia="仿宋" w:cs="F4"/>
          <w:kern w:val="0"/>
          <w:sz w:val="28"/>
          <w:szCs w:val="28"/>
        </w:rPr>
      </w:pPr>
      <w:r>
        <w:rPr>
          <w:rFonts w:ascii="仿宋" w:hAnsi="仿宋" w:eastAsia="仿宋" w:cs="F4"/>
          <w:kern w:val="0"/>
          <w:sz w:val="28"/>
          <w:szCs w:val="28"/>
        </w:rPr>
        <w:t>4.8</w:t>
      </w:r>
      <w:r>
        <w:rPr>
          <w:rFonts w:hint="eastAsia" w:ascii="仿宋" w:hAnsi="仿宋" w:eastAsia="仿宋" w:cs="F4"/>
          <w:kern w:val="0"/>
          <w:sz w:val="28"/>
          <w:szCs w:val="28"/>
        </w:rPr>
        <w:t>、</w:t>
      </w:r>
      <w:r>
        <w:rPr>
          <w:rFonts w:ascii="仿宋" w:hAnsi="仿宋" w:eastAsia="仿宋" w:cs="F4"/>
          <w:kern w:val="0"/>
          <w:sz w:val="28"/>
          <w:szCs w:val="28"/>
        </w:rPr>
        <w:t>重大偏差认定</w:t>
      </w:r>
    </w:p>
    <w:p>
      <w:pPr>
        <w:autoSpaceDE w:val="0"/>
        <w:autoSpaceDN w:val="0"/>
        <w:adjustRightInd w:val="0"/>
        <w:snapToGrid w:val="0"/>
        <w:spacing w:line="360" w:lineRule="auto"/>
        <w:jc w:val="left"/>
        <w:rPr>
          <w:rFonts w:ascii="仿宋" w:hAnsi="仿宋" w:eastAsia="仿宋" w:cs="F4"/>
          <w:kern w:val="0"/>
          <w:sz w:val="28"/>
          <w:szCs w:val="28"/>
        </w:rPr>
      </w:pPr>
      <w:r>
        <w:rPr>
          <w:rFonts w:ascii="仿宋" w:hAnsi="仿宋" w:eastAsia="仿宋" w:cs="F4"/>
          <w:kern w:val="0"/>
          <w:sz w:val="28"/>
          <w:szCs w:val="28"/>
        </w:rPr>
        <w:t>（1）.投标文件格式未响应招标文件的；</w:t>
      </w:r>
    </w:p>
    <w:p>
      <w:pPr>
        <w:autoSpaceDE w:val="0"/>
        <w:autoSpaceDN w:val="0"/>
        <w:adjustRightInd w:val="0"/>
        <w:snapToGrid w:val="0"/>
        <w:spacing w:line="360" w:lineRule="auto"/>
        <w:jc w:val="left"/>
        <w:rPr>
          <w:rFonts w:ascii="仿宋" w:hAnsi="仿宋" w:eastAsia="仿宋" w:cs="F4"/>
          <w:kern w:val="0"/>
          <w:sz w:val="28"/>
          <w:szCs w:val="28"/>
        </w:rPr>
      </w:pPr>
      <w:r>
        <w:rPr>
          <w:rFonts w:ascii="仿宋" w:hAnsi="仿宋" w:eastAsia="仿宋" w:cs="F4"/>
          <w:kern w:val="0"/>
          <w:sz w:val="28"/>
          <w:szCs w:val="28"/>
        </w:rPr>
        <w:t>（2）.投标文件的编制未响应招标文件的；</w:t>
      </w:r>
    </w:p>
    <w:p>
      <w:pPr>
        <w:autoSpaceDE w:val="0"/>
        <w:autoSpaceDN w:val="0"/>
        <w:adjustRightInd w:val="0"/>
        <w:snapToGrid w:val="0"/>
        <w:spacing w:line="360" w:lineRule="auto"/>
        <w:jc w:val="left"/>
        <w:rPr>
          <w:rFonts w:ascii="仿宋" w:hAnsi="仿宋" w:eastAsia="仿宋" w:cs="F4"/>
          <w:kern w:val="0"/>
          <w:sz w:val="28"/>
          <w:szCs w:val="28"/>
        </w:rPr>
      </w:pPr>
      <w:r>
        <w:rPr>
          <w:rFonts w:ascii="仿宋" w:hAnsi="仿宋" w:eastAsia="仿宋" w:cs="F4"/>
          <w:kern w:val="0"/>
          <w:sz w:val="28"/>
          <w:szCs w:val="28"/>
        </w:rPr>
        <w:t>（3）.</w:t>
      </w:r>
      <w:r>
        <w:rPr>
          <w:rFonts w:hint="eastAsia" w:ascii="仿宋" w:hAnsi="仿宋" w:eastAsia="仿宋" w:cs="F4"/>
          <w:kern w:val="0"/>
          <w:sz w:val="28"/>
          <w:szCs w:val="28"/>
        </w:rPr>
        <w:t>投标文件的递交</w:t>
      </w:r>
      <w:r>
        <w:rPr>
          <w:rFonts w:ascii="仿宋" w:hAnsi="仿宋" w:eastAsia="仿宋" w:cs="F4"/>
          <w:kern w:val="0"/>
          <w:sz w:val="28"/>
          <w:szCs w:val="28"/>
        </w:rPr>
        <w:t>未响应招标文件的；</w:t>
      </w:r>
    </w:p>
    <w:p>
      <w:pPr>
        <w:autoSpaceDE w:val="0"/>
        <w:autoSpaceDN w:val="0"/>
        <w:adjustRightInd w:val="0"/>
        <w:snapToGrid w:val="0"/>
        <w:spacing w:line="360" w:lineRule="auto"/>
        <w:jc w:val="left"/>
        <w:rPr>
          <w:rFonts w:ascii="仿宋" w:hAnsi="仿宋" w:eastAsia="仿宋" w:cs="F4"/>
          <w:kern w:val="0"/>
          <w:sz w:val="28"/>
          <w:szCs w:val="28"/>
        </w:rPr>
      </w:pPr>
      <w:r>
        <w:rPr>
          <w:rFonts w:ascii="仿宋" w:hAnsi="仿宋" w:eastAsia="仿宋" w:cs="F4"/>
          <w:kern w:val="0"/>
          <w:sz w:val="28"/>
          <w:szCs w:val="28"/>
        </w:rPr>
        <w:t>（4）.不符合报价唯一性原则的；</w:t>
      </w:r>
    </w:p>
    <w:p>
      <w:pPr>
        <w:autoSpaceDE w:val="0"/>
        <w:autoSpaceDN w:val="0"/>
        <w:adjustRightInd w:val="0"/>
        <w:snapToGrid w:val="0"/>
        <w:spacing w:line="360" w:lineRule="auto"/>
        <w:jc w:val="left"/>
        <w:rPr>
          <w:rFonts w:ascii="仿宋" w:hAnsi="仿宋" w:eastAsia="仿宋" w:cs="F4"/>
          <w:kern w:val="0"/>
          <w:sz w:val="28"/>
          <w:szCs w:val="28"/>
        </w:rPr>
      </w:pPr>
      <w:r>
        <w:rPr>
          <w:rFonts w:ascii="仿宋" w:hAnsi="仿宋" w:eastAsia="仿宋" w:cs="F4"/>
          <w:kern w:val="0"/>
          <w:sz w:val="28"/>
          <w:szCs w:val="28"/>
        </w:rPr>
        <w:t>（</w:t>
      </w:r>
      <w:r>
        <w:rPr>
          <w:rFonts w:hint="eastAsia" w:ascii="仿宋" w:hAnsi="仿宋" w:eastAsia="仿宋" w:cs="F4"/>
          <w:kern w:val="0"/>
          <w:sz w:val="28"/>
          <w:szCs w:val="28"/>
        </w:rPr>
        <w:t>5</w:t>
      </w:r>
      <w:r>
        <w:rPr>
          <w:rFonts w:ascii="仿宋" w:hAnsi="仿宋" w:eastAsia="仿宋" w:cs="F4"/>
          <w:kern w:val="0"/>
          <w:sz w:val="28"/>
          <w:szCs w:val="28"/>
        </w:rPr>
        <w:t>）.投标函、法定代表人授权、委托书、投标报价表、物资描述表未经签字并盖章的；</w:t>
      </w:r>
    </w:p>
    <w:p>
      <w:pPr>
        <w:autoSpaceDE w:val="0"/>
        <w:autoSpaceDN w:val="0"/>
        <w:adjustRightInd w:val="0"/>
        <w:snapToGrid w:val="0"/>
        <w:spacing w:line="360" w:lineRule="auto"/>
        <w:jc w:val="left"/>
        <w:rPr>
          <w:rFonts w:ascii="仿宋" w:hAnsi="仿宋" w:eastAsia="仿宋" w:cs="F4"/>
          <w:kern w:val="0"/>
          <w:sz w:val="28"/>
          <w:szCs w:val="28"/>
        </w:rPr>
      </w:pPr>
      <w:r>
        <w:rPr>
          <w:rFonts w:ascii="仿宋" w:hAnsi="仿宋" w:eastAsia="仿宋" w:cs="F4"/>
          <w:kern w:val="0"/>
          <w:sz w:val="28"/>
          <w:szCs w:val="28"/>
        </w:rPr>
        <w:t>（</w:t>
      </w:r>
      <w:r>
        <w:rPr>
          <w:rFonts w:hint="eastAsia" w:ascii="仿宋" w:hAnsi="仿宋" w:eastAsia="仿宋" w:cs="F4"/>
          <w:kern w:val="0"/>
          <w:sz w:val="28"/>
          <w:szCs w:val="28"/>
        </w:rPr>
        <w:t>6</w:t>
      </w:r>
      <w:r>
        <w:rPr>
          <w:rFonts w:ascii="仿宋" w:hAnsi="仿宋" w:eastAsia="仿宋" w:cs="F4"/>
          <w:kern w:val="0"/>
          <w:sz w:val="28"/>
          <w:szCs w:val="28"/>
        </w:rPr>
        <w:t>）.投标有效期未响应招标文件的；</w:t>
      </w:r>
    </w:p>
    <w:p>
      <w:pPr>
        <w:autoSpaceDE w:val="0"/>
        <w:autoSpaceDN w:val="0"/>
        <w:adjustRightInd w:val="0"/>
        <w:snapToGrid w:val="0"/>
        <w:spacing w:line="360" w:lineRule="auto"/>
        <w:jc w:val="left"/>
        <w:rPr>
          <w:rFonts w:ascii="仿宋" w:hAnsi="仿宋" w:eastAsia="仿宋" w:cs="F4"/>
          <w:kern w:val="0"/>
          <w:sz w:val="28"/>
          <w:szCs w:val="28"/>
        </w:rPr>
      </w:pPr>
      <w:r>
        <w:rPr>
          <w:rFonts w:ascii="仿宋" w:hAnsi="仿宋" w:eastAsia="仿宋" w:cs="F4"/>
          <w:kern w:val="0"/>
          <w:sz w:val="28"/>
          <w:szCs w:val="28"/>
        </w:rPr>
        <w:t xml:space="preserve"> (</w:t>
      </w:r>
      <w:r>
        <w:rPr>
          <w:rFonts w:hint="eastAsia" w:ascii="仿宋" w:hAnsi="仿宋" w:eastAsia="仿宋" w:cs="F4"/>
          <w:kern w:val="0"/>
          <w:sz w:val="28"/>
          <w:szCs w:val="28"/>
        </w:rPr>
        <w:t>7</w:t>
      </w:r>
      <w:r>
        <w:rPr>
          <w:rFonts w:ascii="仿宋" w:hAnsi="仿宋" w:eastAsia="仿宋" w:cs="F4"/>
          <w:kern w:val="0"/>
          <w:sz w:val="28"/>
          <w:szCs w:val="28"/>
        </w:rPr>
        <w:t>)</w:t>
      </w:r>
      <w:r>
        <w:rPr>
          <w:rFonts w:hint="eastAsia" w:ascii="仿宋" w:hAnsi="仿宋" w:eastAsia="仿宋" w:cs="F4"/>
          <w:kern w:val="0"/>
          <w:sz w:val="28"/>
          <w:szCs w:val="28"/>
        </w:rPr>
        <w:t xml:space="preserve"> </w:t>
      </w:r>
      <w:r>
        <w:rPr>
          <w:rFonts w:ascii="仿宋" w:hAnsi="仿宋" w:eastAsia="仿宋" w:cs="F4"/>
          <w:kern w:val="0"/>
          <w:sz w:val="28"/>
          <w:szCs w:val="28"/>
        </w:rPr>
        <w:t>.未响应投标物资的技术指标和性能的</w:t>
      </w:r>
      <w:r>
        <w:rPr>
          <w:rFonts w:hint="eastAsia" w:ascii="仿宋" w:hAnsi="仿宋" w:eastAsia="仿宋" w:cs="F4"/>
          <w:kern w:val="0"/>
          <w:sz w:val="28"/>
          <w:szCs w:val="28"/>
        </w:rPr>
        <w:t>；</w:t>
      </w:r>
    </w:p>
    <w:p>
      <w:pPr>
        <w:autoSpaceDE w:val="0"/>
        <w:autoSpaceDN w:val="0"/>
        <w:adjustRightInd w:val="0"/>
        <w:snapToGrid w:val="0"/>
        <w:spacing w:line="360" w:lineRule="auto"/>
        <w:jc w:val="left"/>
        <w:rPr>
          <w:rFonts w:ascii="仿宋" w:hAnsi="仿宋" w:eastAsia="仿宋" w:cs="F4"/>
          <w:kern w:val="0"/>
          <w:sz w:val="28"/>
          <w:szCs w:val="28"/>
        </w:rPr>
      </w:pPr>
      <w:r>
        <w:rPr>
          <w:rFonts w:hint="eastAsia" w:ascii="仿宋" w:hAnsi="仿宋" w:eastAsia="仿宋" w:cs="F4"/>
          <w:kern w:val="0"/>
          <w:sz w:val="28"/>
          <w:szCs w:val="28"/>
        </w:rPr>
        <w:t>（8）.招标文件有要求，但投标人未实质响应的；</w:t>
      </w:r>
    </w:p>
    <w:p>
      <w:pPr>
        <w:autoSpaceDE w:val="0"/>
        <w:autoSpaceDN w:val="0"/>
        <w:adjustRightInd w:val="0"/>
        <w:snapToGrid w:val="0"/>
        <w:spacing w:line="360" w:lineRule="auto"/>
        <w:ind w:left="560" w:hanging="560" w:hangingChars="200"/>
        <w:jc w:val="left"/>
        <w:rPr>
          <w:rFonts w:ascii="仿宋" w:hAnsi="仿宋" w:eastAsia="仿宋" w:cs="F4"/>
          <w:kern w:val="0"/>
          <w:sz w:val="28"/>
          <w:szCs w:val="28"/>
        </w:rPr>
      </w:pPr>
      <w:r>
        <w:rPr>
          <w:rFonts w:hint="eastAsia" w:ascii="仿宋" w:hAnsi="仿宋" w:eastAsia="仿宋" w:cs="F4"/>
          <w:kern w:val="0"/>
          <w:sz w:val="28"/>
          <w:szCs w:val="28"/>
        </w:rPr>
        <w:t>（9）.经评标委员会认定低于成本价竞争的。</w:t>
      </w:r>
    </w:p>
    <w:p>
      <w:pPr>
        <w:autoSpaceDE w:val="0"/>
        <w:autoSpaceDN w:val="0"/>
        <w:adjustRightInd w:val="0"/>
        <w:snapToGrid w:val="0"/>
        <w:spacing w:line="360" w:lineRule="auto"/>
        <w:jc w:val="left"/>
        <w:rPr>
          <w:rFonts w:ascii="仿宋" w:hAnsi="仿宋" w:eastAsia="仿宋" w:cs="F2,Bold"/>
          <w:b/>
          <w:bCs/>
          <w:kern w:val="0"/>
          <w:sz w:val="32"/>
          <w:szCs w:val="28"/>
        </w:rPr>
      </w:pPr>
      <w:r>
        <w:rPr>
          <w:rFonts w:ascii="仿宋" w:hAnsi="仿宋" w:eastAsia="仿宋" w:cs="TimesNewRomanPS-BoldMT"/>
          <w:b/>
          <w:bCs/>
          <w:kern w:val="0"/>
          <w:sz w:val="32"/>
          <w:szCs w:val="28"/>
        </w:rPr>
        <w:t>5</w:t>
      </w:r>
      <w:r>
        <w:rPr>
          <w:rFonts w:hint="eastAsia" w:ascii="仿宋" w:hAnsi="仿宋" w:eastAsia="仿宋" w:cs="F2,Bold"/>
          <w:b/>
          <w:bCs/>
          <w:kern w:val="0"/>
          <w:sz w:val="32"/>
          <w:szCs w:val="28"/>
        </w:rPr>
        <w:t>．评标工作纪律与保密要求</w:t>
      </w:r>
    </w:p>
    <w:p>
      <w:pPr>
        <w:autoSpaceDE w:val="0"/>
        <w:autoSpaceDN w:val="0"/>
        <w:adjustRightInd w:val="0"/>
        <w:snapToGrid w:val="0"/>
        <w:spacing w:line="360" w:lineRule="auto"/>
        <w:jc w:val="left"/>
        <w:rPr>
          <w:rFonts w:ascii="仿宋" w:hAnsi="仿宋" w:eastAsia="仿宋" w:cs="F4"/>
          <w:kern w:val="0"/>
          <w:sz w:val="28"/>
          <w:szCs w:val="28"/>
        </w:rPr>
      </w:pPr>
      <w:r>
        <w:rPr>
          <w:rFonts w:ascii="仿宋" w:hAnsi="仿宋" w:eastAsia="仿宋" w:cs="TimesNewRomanPSMT"/>
          <w:kern w:val="0"/>
          <w:sz w:val="28"/>
          <w:szCs w:val="28"/>
        </w:rPr>
        <w:t xml:space="preserve">5.1 </w:t>
      </w:r>
      <w:r>
        <w:rPr>
          <w:rFonts w:hint="eastAsia" w:ascii="仿宋" w:hAnsi="仿宋" w:eastAsia="仿宋" w:cs="F4"/>
          <w:kern w:val="0"/>
          <w:sz w:val="28"/>
          <w:szCs w:val="28"/>
        </w:rPr>
        <w:t>公开开标后，直至宣布授予合同为止，评标人员必须严格遵守保密规定，凡属于审查、澄清、评价的有关资料以及授予合同有关的信息，都不应向投标人或与该评标过程无关的其他人员泄漏。</w:t>
      </w:r>
    </w:p>
    <w:p>
      <w:pPr>
        <w:autoSpaceDE w:val="0"/>
        <w:autoSpaceDN w:val="0"/>
        <w:adjustRightInd w:val="0"/>
        <w:snapToGrid w:val="0"/>
        <w:spacing w:line="360" w:lineRule="auto"/>
        <w:jc w:val="left"/>
        <w:rPr>
          <w:rFonts w:ascii="仿宋" w:hAnsi="仿宋" w:eastAsia="仿宋" w:cs="F4"/>
          <w:kern w:val="0"/>
          <w:sz w:val="28"/>
          <w:szCs w:val="28"/>
        </w:rPr>
      </w:pPr>
      <w:r>
        <w:rPr>
          <w:rFonts w:ascii="仿宋" w:hAnsi="仿宋" w:eastAsia="仿宋" w:cs="TimesNewRomanPSMT"/>
          <w:kern w:val="0"/>
          <w:sz w:val="28"/>
          <w:szCs w:val="28"/>
        </w:rPr>
        <w:t xml:space="preserve">5.2 </w:t>
      </w:r>
      <w:r>
        <w:rPr>
          <w:rFonts w:hint="eastAsia" w:ascii="仿宋" w:hAnsi="仿宋" w:eastAsia="仿宋" w:cs="F4"/>
          <w:kern w:val="0"/>
          <w:sz w:val="28"/>
          <w:szCs w:val="28"/>
        </w:rPr>
        <w:t>投标人在投标文件的审查、澄清、评审和比较以及授予合同决定的过程中，对有关人员施加影响的任何企图和行为，都可能导致投标人的投标废标。</w:t>
      </w:r>
    </w:p>
    <w:p>
      <w:pPr>
        <w:autoSpaceDE w:val="0"/>
        <w:autoSpaceDN w:val="0"/>
        <w:adjustRightInd w:val="0"/>
        <w:snapToGrid w:val="0"/>
        <w:spacing w:line="360" w:lineRule="auto"/>
        <w:jc w:val="left"/>
        <w:rPr>
          <w:rFonts w:ascii="仿宋" w:hAnsi="仿宋" w:eastAsia="仿宋" w:cs="F4"/>
          <w:kern w:val="0"/>
          <w:sz w:val="28"/>
          <w:szCs w:val="28"/>
        </w:rPr>
      </w:pPr>
    </w:p>
    <w:p>
      <w:pPr>
        <w:pStyle w:val="2"/>
        <w:rPr>
          <w:rFonts w:ascii="仿宋" w:hAnsi="仿宋" w:eastAsia="仿宋" w:cs="F4"/>
          <w:kern w:val="0"/>
          <w:sz w:val="28"/>
          <w:szCs w:val="28"/>
        </w:rPr>
      </w:pPr>
    </w:p>
    <w:p>
      <w:pPr>
        <w:pStyle w:val="2"/>
        <w:rPr>
          <w:rFonts w:ascii="仿宋" w:hAnsi="仿宋" w:eastAsia="仿宋" w:cs="F4"/>
          <w:kern w:val="0"/>
          <w:sz w:val="28"/>
          <w:szCs w:val="28"/>
        </w:rPr>
      </w:pPr>
    </w:p>
    <w:p>
      <w:pPr>
        <w:pStyle w:val="2"/>
        <w:rPr>
          <w:rFonts w:ascii="仿宋" w:hAnsi="仿宋" w:eastAsia="仿宋" w:cs="F4"/>
          <w:kern w:val="0"/>
          <w:sz w:val="28"/>
          <w:szCs w:val="28"/>
        </w:rPr>
      </w:pPr>
    </w:p>
    <w:p>
      <w:pPr>
        <w:pStyle w:val="2"/>
        <w:rPr>
          <w:rFonts w:ascii="仿宋" w:hAnsi="仿宋" w:eastAsia="仿宋" w:cs="F4"/>
          <w:kern w:val="0"/>
          <w:sz w:val="28"/>
          <w:szCs w:val="28"/>
        </w:rPr>
      </w:pPr>
    </w:p>
    <w:p>
      <w:pPr>
        <w:pStyle w:val="2"/>
        <w:rPr>
          <w:rFonts w:ascii="仿宋" w:hAnsi="仿宋" w:eastAsia="仿宋" w:cs="F4"/>
          <w:kern w:val="0"/>
          <w:sz w:val="28"/>
          <w:szCs w:val="28"/>
        </w:rPr>
      </w:pPr>
    </w:p>
    <w:p>
      <w:pPr>
        <w:numPr>
          <w:ilvl w:val="0"/>
          <w:numId w:val="3"/>
        </w:numPr>
        <w:autoSpaceDE w:val="0"/>
        <w:autoSpaceDN w:val="0"/>
        <w:adjustRightInd w:val="0"/>
        <w:spacing w:line="276" w:lineRule="auto"/>
        <w:ind w:left="-1890" w:leftChars="-900" w:firstLine="3975" w:firstLineChars="1100"/>
        <w:jc w:val="left"/>
        <w:rPr>
          <w:rFonts w:ascii="仿宋" w:hAnsi="仿宋" w:eastAsia="仿宋" w:cs="F4"/>
          <w:b/>
          <w:bCs/>
          <w:kern w:val="0"/>
          <w:sz w:val="36"/>
          <w:szCs w:val="28"/>
          <w:highlight w:val="none"/>
        </w:rPr>
      </w:pPr>
      <w:r>
        <w:rPr>
          <w:rFonts w:hint="eastAsia" w:ascii="仿宋" w:hAnsi="仿宋" w:eastAsia="仿宋" w:cs="F4"/>
          <w:b/>
          <w:bCs/>
          <w:kern w:val="0"/>
          <w:sz w:val="36"/>
          <w:szCs w:val="28"/>
          <w:highlight w:val="none"/>
        </w:rPr>
        <w:t>分则部分---报价描述</w:t>
      </w:r>
    </w:p>
    <w:p>
      <w:pPr>
        <w:autoSpaceDE w:val="0"/>
        <w:autoSpaceDN w:val="0"/>
        <w:adjustRightInd w:val="0"/>
        <w:spacing w:line="276" w:lineRule="auto"/>
        <w:ind w:left="2085"/>
        <w:jc w:val="left"/>
        <w:rPr>
          <w:rFonts w:ascii="仿宋" w:hAnsi="仿宋" w:eastAsia="仿宋" w:cs="F4"/>
          <w:b/>
          <w:bCs/>
          <w:kern w:val="0"/>
          <w:sz w:val="36"/>
          <w:szCs w:val="28"/>
          <w:highlight w:val="none"/>
        </w:rPr>
      </w:pPr>
    </w:p>
    <w:p>
      <w:pPr>
        <w:keepNext w:val="0"/>
        <w:keepLines w:val="0"/>
        <w:pageBreakBefore w:val="0"/>
        <w:kinsoku/>
        <w:wordWrap/>
        <w:overflowPunct/>
        <w:topLinePunct w:val="0"/>
        <w:autoSpaceDE w:val="0"/>
        <w:autoSpaceDN w:val="0"/>
        <w:bidi w:val="0"/>
        <w:adjustRightInd w:val="0"/>
        <w:snapToGrid/>
        <w:spacing w:line="360" w:lineRule="auto"/>
        <w:jc w:val="left"/>
        <w:textAlignment w:val="auto"/>
        <w:rPr>
          <w:rFonts w:ascii="仿宋" w:hAnsi="仿宋" w:eastAsia="仿宋" w:cs="F4"/>
          <w:b/>
          <w:bCs/>
          <w:kern w:val="0"/>
          <w:sz w:val="32"/>
          <w:szCs w:val="28"/>
          <w:highlight w:val="none"/>
        </w:rPr>
      </w:pPr>
      <w:r>
        <w:rPr>
          <w:rFonts w:hint="eastAsia" w:ascii="仿宋" w:hAnsi="仿宋" w:eastAsia="仿宋" w:cs="F4"/>
          <w:b/>
          <w:bCs/>
          <w:kern w:val="0"/>
          <w:sz w:val="32"/>
          <w:szCs w:val="28"/>
          <w:highlight w:val="none"/>
        </w:rPr>
        <w:t>1. 投标报价</w:t>
      </w:r>
    </w:p>
    <w:p>
      <w:pPr>
        <w:keepNext w:val="0"/>
        <w:keepLines w:val="0"/>
        <w:pageBreakBefore w:val="0"/>
        <w:kinsoku/>
        <w:wordWrap/>
        <w:overflowPunct/>
        <w:topLinePunct w:val="0"/>
        <w:autoSpaceDE w:val="0"/>
        <w:autoSpaceDN w:val="0"/>
        <w:bidi w:val="0"/>
        <w:adjustRightInd w:val="0"/>
        <w:snapToGrid/>
        <w:spacing w:line="360" w:lineRule="auto"/>
        <w:jc w:val="left"/>
        <w:textAlignment w:val="auto"/>
        <w:rPr>
          <w:rFonts w:ascii="仿宋" w:hAnsi="仿宋" w:eastAsia="仿宋" w:cs="F4"/>
          <w:kern w:val="0"/>
          <w:sz w:val="28"/>
          <w:szCs w:val="28"/>
          <w:highlight w:val="none"/>
        </w:rPr>
      </w:pPr>
      <w:r>
        <w:rPr>
          <w:rFonts w:hint="eastAsia" w:ascii="仿宋" w:hAnsi="仿宋" w:eastAsia="仿宋" w:cs="F4"/>
          <w:kern w:val="0"/>
          <w:sz w:val="28"/>
          <w:szCs w:val="28"/>
          <w:highlight w:val="none"/>
        </w:rPr>
        <w:t>1.1 投标人应按第六章招标函中“投标物资报价表”的要求填写相应表格。</w:t>
      </w:r>
    </w:p>
    <w:p>
      <w:pPr>
        <w:keepNext w:val="0"/>
        <w:keepLines w:val="0"/>
        <w:pageBreakBefore w:val="0"/>
        <w:kinsoku/>
        <w:wordWrap/>
        <w:overflowPunct/>
        <w:topLinePunct w:val="0"/>
        <w:autoSpaceDE w:val="0"/>
        <w:autoSpaceDN w:val="0"/>
        <w:bidi w:val="0"/>
        <w:adjustRightInd w:val="0"/>
        <w:snapToGrid/>
        <w:spacing w:line="360" w:lineRule="auto"/>
        <w:jc w:val="left"/>
        <w:textAlignment w:val="auto"/>
        <w:rPr>
          <w:rFonts w:ascii="仿宋" w:hAnsi="仿宋" w:eastAsia="仿宋" w:cs="F4"/>
          <w:kern w:val="0"/>
          <w:sz w:val="28"/>
          <w:szCs w:val="28"/>
          <w:highlight w:val="none"/>
        </w:rPr>
      </w:pPr>
      <w:r>
        <w:rPr>
          <w:rFonts w:hint="eastAsia" w:ascii="仿宋" w:hAnsi="仿宋" w:eastAsia="仿宋" w:cs="F4"/>
          <w:kern w:val="0"/>
          <w:sz w:val="28"/>
          <w:szCs w:val="28"/>
          <w:highlight w:val="none"/>
        </w:rPr>
        <w:t>1.2投标报价为不含税</w:t>
      </w:r>
      <w:r>
        <w:rPr>
          <w:rFonts w:hint="eastAsia" w:ascii="仿宋" w:hAnsi="仿宋" w:eastAsia="仿宋" w:cs="F4"/>
          <w:color w:val="0000FF"/>
          <w:kern w:val="0"/>
          <w:sz w:val="28"/>
          <w:szCs w:val="28"/>
          <w:highlight w:val="none"/>
        </w:rPr>
        <w:t>综合单价和含税综合单价</w:t>
      </w:r>
      <w:r>
        <w:rPr>
          <w:rFonts w:hint="eastAsia" w:ascii="仿宋" w:hAnsi="仿宋" w:eastAsia="仿宋" w:cs="F4"/>
          <w:kern w:val="0"/>
          <w:sz w:val="28"/>
          <w:szCs w:val="28"/>
          <w:highlight w:val="none"/>
        </w:rPr>
        <w:t>，投标人应按招标文件要求完成投标物资报价表，表中各栏填写齐全。</w:t>
      </w:r>
    </w:p>
    <w:p>
      <w:pPr>
        <w:keepNext w:val="0"/>
        <w:keepLines w:val="0"/>
        <w:pageBreakBefore w:val="0"/>
        <w:kinsoku/>
        <w:wordWrap/>
        <w:overflowPunct/>
        <w:topLinePunct w:val="0"/>
        <w:autoSpaceDE w:val="0"/>
        <w:autoSpaceDN w:val="0"/>
        <w:bidi w:val="0"/>
        <w:adjustRightInd w:val="0"/>
        <w:snapToGrid/>
        <w:spacing w:line="360" w:lineRule="auto"/>
        <w:jc w:val="left"/>
        <w:textAlignment w:val="auto"/>
        <w:rPr>
          <w:rFonts w:ascii="仿宋" w:hAnsi="仿宋" w:eastAsia="仿宋" w:cs="F4"/>
          <w:kern w:val="0"/>
          <w:sz w:val="28"/>
          <w:szCs w:val="28"/>
          <w:highlight w:val="none"/>
        </w:rPr>
      </w:pPr>
      <w:r>
        <w:rPr>
          <w:rFonts w:hint="eastAsia" w:ascii="仿宋" w:hAnsi="仿宋" w:eastAsia="仿宋" w:cs="F4"/>
          <w:kern w:val="0"/>
          <w:sz w:val="28"/>
          <w:szCs w:val="28"/>
          <w:highlight w:val="none"/>
        </w:rPr>
        <w:t xml:space="preserve"> (1)含税综合单价包含出厂单价、加工费、试验费、</w:t>
      </w:r>
      <w:r>
        <w:rPr>
          <w:rFonts w:hint="eastAsia" w:ascii="仿宋" w:hAnsi="仿宋" w:eastAsia="仿宋" w:cs="F4"/>
          <w:color w:val="0000FF"/>
          <w:kern w:val="0"/>
          <w:sz w:val="28"/>
          <w:szCs w:val="28"/>
          <w:highlight w:val="none"/>
          <w:lang w:val="en-US" w:eastAsia="zh-CN"/>
        </w:rPr>
        <w:t>检验费、</w:t>
      </w:r>
      <w:r>
        <w:rPr>
          <w:rFonts w:hint="eastAsia" w:ascii="仿宋" w:hAnsi="仿宋" w:eastAsia="仿宋" w:cs="F4"/>
          <w:kern w:val="0"/>
          <w:sz w:val="28"/>
          <w:szCs w:val="28"/>
          <w:highlight w:val="none"/>
        </w:rPr>
        <w:t>包装费、运费、相关税费、财务费、合理利润、售后服务费等可预见及不可预见的一切费用</w:t>
      </w:r>
      <w:r>
        <w:rPr>
          <w:rFonts w:hint="eastAsia" w:ascii="仿宋" w:hAnsi="仿宋" w:eastAsia="仿宋" w:cs="F4"/>
          <w:color w:val="0000FF"/>
          <w:kern w:val="0"/>
          <w:sz w:val="28"/>
          <w:szCs w:val="28"/>
          <w:highlight w:val="none"/>
        </w:rPr>
        <w:t>。</w:t>
      </w:r>
    </w:p>
    <w:p>
      <w:pPr>
        <w:rPr>
          <w:rFonts w:hint="eastAsia"/>
          <w:color w:val="FF0000"/>
          <w:lang w:val="en-US" w:eastAsia="zh-CN"/>
        </w:rPr>
      </w:pPr>
    </w:p>
    <w:p>
      <w:pPr>
        <w:pStyle w:val="2"/>
        <w:rPr>
          <w:rFonts w:hint="eastAsia"/>
          <w:color w:val="FF0000"/>
          <w:lang w:val="en-US" w:eastAsia="zh-CN"/>
        </w:rPr>
      </w:pPr>
    </w:p>
    <w:p>
      <w:pPr>
        <w:pStyle w:val="2"/>
        <w:rPr>
          <w:rFonts w:hint="eastAsia"/>
          <w:color w:val="FF0000"/>
          <w:lang w:val="en-US" w:eastAsia="zh-CN"/>
        </w:rPr>
      </w:pPr>
    </w:p>
    <w:p>
      <w:pPr>
        <w:pStyle w:val="2"/>
        <w:rPr>
          <w:rFonts w:hint="eastAsia"/>
          <w:color w:val="FF0000"/>
          <w:lang w:val="en-US" w:eastAsia="zh-CN"/>
        </w:rPr>
      </w:pPr>
    </w:p>
    <w:p>
      <w:pPr>
        <w:pStyle w:val="2"/>
        <w:rPr>
          <w:rFonts w:hint="eastAsia"/>
          <w:color w:val="FF0000"/>
          <w:lang w:val="en-US" w:eastAsia="zh-CN"/>
        </w:rPr>
      </w:pPr>
    </w:p>
    <w:p>
      <w:pPr>
        <w:pStyle w:val="2"/>
        <w:rPr>
          <w:rFonts w:hint="eastAsia"/>
          <w:color w:val="FF0000"/>
          <w:lang w:val="en-US" w:eastAsia="zh-CN"/>
        </w:rPr>
      </w:pPr>
    </w:p>
    <w:p>
      <w:pPr>
        <w:pStyle w:val="2"/>
        <w:rPr>
          <w:rFonts w:hint="eastAsia"/>
          <w:color w:val="FF0000"/>
          <w:lang w:val="en-US" w:eastAsia="zh-CN"/>
        </w:rPr>
      </w:pPr>
    </w:p>
    <w:p>
      <w:pPr>
        <w:pStyle w:val="2"/>
        <w:rPr>
          <w:rFonts w:hint="eastAsia"/>
          <w:color w:val="FF0000"/>
          <w:lang w:val="en-US" w:eastAsia="zh-CN"/>
        </w:rPr>
      </w:pPr>
    </w:p>
    <w:p>
      <w:pPr>
        <w:pStyle w:val="2"/>
        <w:rPr>
          <w:rFonts w:hint="eastAsia"/>
          <w:color w:val="FF0000"/>
          <w:lang w:val="en-US" w:eastAsia="zh-CN"/>
        </w:rPr>
      </w:pPr>
    </w:p>
    <w:p>
      <w:pPr>
        <w:pStyle w:val="2"/>
        <w:rPr>
          <w:rFonts w:hint="eastAsia"/>
          <w:color w:val="FF0000"/>
          <w:lang w:val="en-US" w:eastAsia="zh-CN"/>
        </w:rPr>
      </w:pPr>
    </w:p>
    <w:p>
      <w:pPr>
        <w:pStyle w:val="2"/>
        <w:rPr>
          <w:rFonts w:hint="eastAsia"/>
          <w:color w:val="FF0000"/>
          <w:lang w:val="en-US" w:eastAsia="zh-CN"/>
        </w:rPr>
      </w:pPr>
    </w:p>
    <w:p>
      <w:pPr>
        <w:pStyle w:val="2"/>
        <w:rPr>
          <w:rFonts w:hint="eastAsia"/>
          <w:color w:val="FF0000"/>
          <w:lang w:val="en-US" w:eastAsia="zh-CN"/>
        </w:rPr>
      </w:pPr>
    </w:p>
    <w:p>
      <w:pPr>
        <w:pStyle w:val="2"/>
        <w:rPr>
          <w:rFonts w:hint="eastAsia"/>
          <w:color w:val="FF0000"/>
          <w:lang w:val="en-US" w:eastAsia="zh-CN"/>
        </w:rPr>
      </w:pPr>
    </w:p>
    <w:p>
      <w:pPr>
        <w:pStyle w:val="2"/>
        <w:rPr>
          <w:rFonts w:hint="eastAsia"/>
          <w:color w:val="FF0000"/>
          <w:lang w:val="en-US" w:eastAsia="zh-CN"/>
        </w:rPr>
      </w:pPr>
    </w:p>
    <w:p>
      <w:pPr>
        <w:pStyle w:val="2"/>
        <w:rPr>
          <w:rFonts w:hint="eastAsia"/>
          <w:color w:val="FF0000"/>
          <w:lang w:val="en-US" w:eastAsia="zh-CN"/>
        </w:rPr>
      </w:pPr>
    </w:p>
    <w:p>
      <w:pPr>
        <w:pStyle w:val="2"/>
        <w:rPr>
          <w:rFonts w:hint="eastAsia"/>
          <w:color w:val="FF0000"/>
          <w:lang w:val="en-US" w:eastAsia="zh-CN"/>
        </w:rPr>
      </w:pPr>
    </w:p>
    <w:p>
      <w:pPr>
        <w:pStyle w:val="2"/>
        <w:rPr>
          <w:rFonts w:hint="eastAsia"/>
          <w:color w:val="FF0000"/>
          <w:lang w:val="en-US" w:eastAsia="zh-CN"/>
        </w:rPr>
      </w:pPr>
    </w:p>
    <w:p>
      <w:pPr>
        <w:pStyle w:val="2"/>
        <w:rPr>
          <w:rFonts w:hint="eastAsia"/>
          <w:color w:val="FF0000"/>
          <w:lang w:val="en-US" w:eastAsia="zh-CN"/>
        </w:rPr>
      </w:pPr>
    </w:p>
    <w:p>
      <w:pPr>
        <w:pStyle w:val="2"/>
        <w:rPr>
          <w:rFonts w:hint="eastAsia"/>
          <w:color w:val="FF0000"/>
          <w:lang w:val="en-US" w:eastAsia="zh-CN"/>
        </w:rPr>
      </w:pPr>
    </w:p>
    <w:p>
      <w:pPr>
        <w:pStyle w:val="2"/>
        <w:rPr>
          <w:rFonts w:hint="eastAsia"/>
          <w:color w:val="FF0000"/>
          <w:lang w:val="en-US" w:eastAsia="zh-CN"/>
        </w:rPr>
      </w:pPr>
    </w:p>
    <w:p>
      <w:pPr>
        <w:pStyle w:val="2"/>
        <w:rPr>
          <w:rFonts w:hint="eastAsia"/>
          <w:color w:val="FF0000"/>
          <w:lang w:val="en-US" w:eastAsia="zh-CN"/>
        </w:rPr>
      </w:pPr>
    </w:p>
    <w:p>
      <w:pPr>
        <w:pStyle w:val="2"/>
        <w:rPr>
          <w:rFonts w:hint="eastAsia"/>
          <w:color w:val="FF0000"/>
          <w:lang w:val="en-US" w:eastAsia="zh-CN"/>
        </w:rPr>
      </w:pPr>
    </w:p>
    <w:p>
      <w:pPr>
        <w:pStyle w:val="2"/>
        <w:rPr>
          <w:rFonts w:hint="eastAsia"/>
          <w:color w:val="FF0000"/>
          <w:lang w:val="en-US" w:eastAsia="zh-CN"/>
        </w:rPr>
      </w:pPr>
    </w:p>
    <w:p>
      <w:pPr>
        <w:pStyle w:val="2"/>
        <w:rPr>
          <w:rFonts w:hint="eastAsia"/>
          <w:color w:val="FF0000"/>
          <w:lang w:val="en-US" w:eastAsia="zh-CN"/>
        </w:rPr>
      </w:pPr>
    </w:p>
    <w:p>
      <w:pPr>
        <w:pStyle w:val="2"/>
        <w:rPr>
          <w:rFonts w:hint="eastAsia"/>
          <w:color w:val="FF0000"/>
          <w:lang w:val="en-US" w:eastAsia="zh-CN"/>
        </w:rPr>
      </w:pPr>
    </w:p>
    <w:p>
      <w:pPr>
        <w:pStyle w:val="2"/>
        <w:rPr>
          <w:rFonts w:hint="eastAsia"/>
          <w:color w:val="FF0000"/>
          <w:lang w:val="en-US" w:eastAsia="zh-CN"/>
        </w:rPr>
      </w:pPr>
    </w:p>
    <w:p>
      <w:pPr>
        <w:pStyle w:val="2"/>
        <w:rPr>
          <w:rFonts w:hint="eastAsia"/>
          <w:color w:val="FF0000"/>
          <w:lang w:val="en-US" w:eastAsia="zh-CN"/>
        </w:rPr>
      </w:pPr>
    </w:p>
    <w:p>
      <w:pPr>
        <w:pStyle w:val="2"/>
        <w:rPr>
          <w:rFonts w:hint="eastAsia"/>
          <w:color w:val="FF0000"/>
          <w:lang w:val="en-US" w:eastAsia="zh-CN"/>
        </w:rPr>
      </w:pPr>
    </w:p>
    <w:p>
      <w:pPr>
        <w:pStyle w:val="2"/>
        <w:rPr>
          <w:rFonts w:hint="eastAsia"/>
          <w:color w:val="FF0000"/>
          <w:lang w:val="en-US" w:eastAsia="zh-CN"/>
        </w:rPr>
      </w:pPr>
    </w:p>
    <w:p>
      <w:pPr>
        <w:pStyle w:val="2"/>
        <w:rPr>
          <w:rFonts w:hint="eastAsia"/>
          <w:color w:val="FF0000"/>
          <w:lang w:val="en-US" w:eastAsia="zh-CN"/>
        </w:rPr>
      </w:pPr>
    </w:p>
    <w:p>
      <w:pPr>
        <w:pStyle w:val="2"/>
        <w:rPr>
          <w:rFonts w:hint="eastAsia"/>
          <w:color w:val="FF0000"/>
          <w:lang w:val="en-US" w:eastAsia="zh-CN"/>
        </w:rPr>
      </w:pPr>
    </w:p>
    <w:p>
      <w:pPr>
        <w:numPr>
          <w:ilvl w:val="0"/>
          <w:numId w:val="5"/>
        </w:numPr>
        <w:autoSpaceDE w:val="0"/>
        <w:autoSpaceDN w:val="0"/>
        <w:adjustRightInd w:val="0"/>
        <w:snapToGrid w:val="0"/>
        <w:spacing w:line="276" w:lineRule="auto"/>
        <w:jc w:val="center"/>
        <w:outlineLvl w:val="0"/>
        <w:rPr>
          <w:rFonts w:ascii="仿宋" w:hAnsi="仿宋" w:eastAsia="仿宋" w:cs="F2,Bold"/>
          <w:b/>
          <w:bCs/>
          <w:kern w:val="0"/>
          <w:sz w:val="48"/>
          <w:szCs w:val="32"/>
        </w:rPr>
      </w:pPr>
      <w:bookmarkStart w:id="36" w:name="_Toc505956668"/>
      <w:bookmarkStart w:id="37" w:name="_Toc523843140"/>
      <w:r>
        <w:rPr>
          <w:rFonts w:hint="eastAsia"/>
          <w:color w:val="FF0000"/>
          <w:lang w:val="en-US" w:eastAsia="zh-CN"/>
        </w:rPr>
        <w:t>、</w:t>
      </w:r>
      <w:r>
        <w:rPr>
          <w:rFonts w:hint="eastAsia" w:ascii="仿宋" w:hAnsi="仿宋" w:eastAsia="仿宋" w:cs="F2,Bold"/>
          <w:b/>
          <w:bCs/>
          <w:kern w:val="0"/>
          <w:sz w:val="48"/>
          <w:szCs w:val="32"/>
        </w:rPr>
        <w:t>合同条款及格式</w:t>
      </w:r>
      <w:bookmarkEnd w:id="36"/>
    </w:p>
    <w:p>
      <w:pPr>
        <w:autoSpaceDE w:val="0"/>
        <w:autoSpaceDN w:val="0"/>
        <w:adjustRightInd w:val="0"/>
        <w:snapToGrid w:val="0"/>
        <w:spacing w:line="276" w:lineRule="auto"/>
        <w:outlineLvl w:val="0"/>
        <w:rPr>
          <w:rFonts w:ascii="仿宋" w:hAnsi="仿宋" w:eastAsia="仿宋" w:cs="F2,Bold"/>
          <w:b/>
          <w:bCs/>
          <w:color w:val="FF0000"/>
          <w:kern w:val="0"/>
          <w:sz w:val="28"/>
          <w:szCs w:val="28"/>
        </w:rPr>
      </w:pPr>
      <w:r>
        <w:rPr>
          <w:rFonts w:hint="eastAsia" w:ascii="仿宋" w:hAnsi="仿宋" w:eastAsia="仿宋" w:cs="F2,Bold"/>
          <w:b/>
          <w:bCs/>
          <w:color w:val="FF0000"/>
          <w:kern w:val="0"/>
          <w:sz w:val="28"/>
          <w:szCs w:val="28"/>
        </w:rPr>
        <w:t>1.《物资集中采购协议》范本</w:t>
      </w:r>
    </w:p>
    <w:p>
      <w:pPr>
        <w:autoSpaceDE w:val="0"/>
        <w:autoSpaceDN w:val="0"/>
        <w:adjustRightInd w:val="0"/>
        <w:snapToGrid w:val="0"/>
        <w:spacing w:line="276" w:lineRule="auto"/>
        <w:outlineLvl w:val="0"/>
        <w:rPr>
          <w:rFonts w:ascii="仿宋" w:hAnsi="仿宋" w:eastAsia="仿宋" w:cs="F2,Bold"/>
          <w:b/>
          <w:bCs/>
          <w:color w:val="FF0000"/>
          <w:kern w:val="0"/>
          <w:sz w:val="28"/>
          <w:szCs w:val="28"/>
        </w:rPr>
      </w:pPr>
    </w:p>
    <w:p>
      <w:pPr>
        <w:spacing w:line="360" w:lineRule="auto"/>
        <w:jc w:val="center"/>
        <w:rPr>
          <w:rFonts w:ascii="仿宋" w:hAnsi="仿宋" w:eastAsia="仿宋" w:cs="F2,Bold"/>
          <w:b/>
          <w:bCs/>
          <w:kern w:val="0"/>
          <w:sz w:val="32"/>
          <w:szCs w:val="32"/>
        </w:rPr>
      </w:pPr>
    </w:p>
    <w:p>
      <w:pPr>
        <w:spacing w:line="360" w:lineRule="auto"/>
        <w:jc w:val="center"/>
        <w:rPr>
          <w:rFonts w:hint="default" w:ascii="仿宋" w:hAnsi="仿宋" w:eastAsia="仿宋"/>
          <w:b/>
          <w:bCs/>
          <w:sz w:val="52"/>
          <w:szCs w:val="52"/>
          <w:lang w:val="en-US" w:eastAsia="zh-CN"/>
        </w:rPr>
      </w:pPr>
      <w:r>
        <w:rPr>
          <w:rFonts w:hint="eastAsia" w:ascii="仿宋" w:hAnsi="仿宋" w:eastAsia="仿宋"/>
          <w:b/>
          <w:bCs/>
          <w:sz w:val="52"/>
          <w:szCs w:val="52"/>
          <w:lang w:val="en-US" w:eastAsia="zh-CN"/>
        </w:rPr>
        <w:t>中交第四航务工程局有限公司</w:t>
      </w:r>
    </w:p>
    <w:p>
      <w:pPr>
        <w:spacing w:line="360" w:lineRule="auto"/>
        <w:rPr>
          <w:rFonts w:ascii="仿宋" w:hAnsi="仿宋" w:eastAsia="仿宋"/>
          <w:sz w:val="84"/>
          <w:szCs w:val="84"/>
        </w:rPr>
      </w:pPr>
    </w:p>
    <w:p>
      <w:pPr>
        <w:spacing w:line="360" w:lineRule="auto"/>
        <w:jc w:val="center"/>
        <w:rPr>
          <w:rFonts w:ascii="仿宋" w:hAnsi="仿宋" w:eastAsia="仿宋"/>
          <w:b/>
          <w:sz w:val="72"/>
          <w:szCs w:val="72"/>
        </w:rPr>
      </w:pPr>
      <w:r>
        <w:rPr>
          <w:rFonts w:hint="eastAsia" w:ascii="仿宋" w:hAnsi="仿宋" w:eastAsia="仿宋"/>
          <w:b/>
          <w:sz w:val="72"/>
          <w:szCs w:val="72"/>
        </w:rPr>
        <w:t>物资集中采购协议</w:t>
      </w:r>
    </w:p>
    <w:p>
      <w:pPr>
        <w:spacing w:line="360" w:lineRule="auto"/>
        <w:rPr>
          <w:rFonts w:ascii="仿宋" w:hAnsi="仿宋" w:eastAsia="仿宋"/>
        </w:rPr>
      </w:pPr>
      <w:r>
        <w:rPr>
          <w:rFonts w:hint="eastAsia" w:ascii="仿宋" w:hAnsi="仿宋" w:eastAsia="仿宋"/>
          <w:b/>
          <w:sz w:val="48"/>
          <w:szCs w:val="48"/>
        </w:rPr>
        <w:t xml:space="preserve"> </w:t>
      </w:r>
    </w:p>
    <w:p>
      <w:pPr>
        <w:spacing w:line="360" w:lineRule="auto"/>
        <w:rPr>
          <w:rFonts w:ascii="仿宋" w:hAnsi="仿宋" w:eastAsia="仿宋"/>
        </w:rPr>
      </w:pPr>
    </w:p>
    <w:p>
      <w:pPr>
        <w:spacing w:line="360" w:lineRule="auto"/>
        <w:rPr>
          <w:rFonts w:ascii="仿宋" w:hAnsi="仿宋" w:eastAsia="仿宋"/>
        </w:rPr>
      </w:pPr>
    </w:p>
    <w:p>
      <w:pPr>
        <w:spacing w:line="360" w:lineRule="auto"/>
        <w:rPr>
          <w:rFonts w:ascii="仿宋" w:hAnsi="仿宋" w:eastAsia="仿宋"/>
        </w:rPr>
      </w:pPr>
    </w:p>
    <w:p>
      <w:pPr>
        <w:spacing w:line="360" w:lineRule="auto"/>
        <w:rPr>
          <w:rFonts w:ascii="仿宋" w:hAnsi="仿宋" w:eastAsia="仿宋"/>
        </w:rPr>
      </w:pPr>
    </w:p>
    <w:p>
      <w:pPr>
        <w:spacing w:line="360" w:lineRule="auto"/>
        <w:rPr>
          <w:rFonts w:ascii="仿宋" w:hAnsi="仿宋" w:eastAsia="仿宋"/>
        </w:rPr>
      </w:pPr>
    </w:p>
    <w:p>
      <w:pPr>
        <w:spacing w:line="360" w:lineRule="auto"/>
        <w:rPr>
          <w:rFonts w:ascii="仿宋" w:hAnsi="仿宋" w:eastAsia="仿宋"/>
        </w:rPr>
      </w:pPr>
    </w:p>
    <w:p>
      <w:pPr>
        <w:spacing w:line="360" w:lineRule="auto"/>
        <w:rPr>
          <w:rFonts w:ascii="仿宋" w:hAnsi="仿宋" w:eastAsia="仿宋"/>
        </w:rPr>
      </w:pPr>
    </w:p>
    <w:p>
      <w:pPr>
        <w:pStyle w:val="21"/>
        <w:rPr>
          <w:rFonts w:ascii="仿宋" w:hAnsi="仿宋" w:eastAsia="仿宋"/>
        </w:rPr>
      </w:pPr>
    </w:p>
    <w:p>
      <w:pPr>
        <w:pStyle w:val="21"/>
        <w:rPr>
          <w:rFonts w:ascii="仿宋" w:hAnsi="仿宋" w:eastAsia="仿宋"/>
        </w:rPr>
      </w:pPr>
    </w:p>
    <w:p>
      <w:pPr>
        <w:spacing w:line="360" w:lineRule="auto"/>
        <w:rPr>
          <w:rFonts w:ascii="仿宋" w:hAnsi="仿宋" w:eastAsia="仿宋"/>
        </w:rPr>
      </w:pPr>
    </w:p>
    <w:p>
      <w:pPr>
        <w:spacing w:line="360" w:lineRule="auto"/>
        <w:rPr>
          <w:rFonts w:ascii="仿宋" w:hAnsi="仿宋" w:eastAsia="仿宋"/>
        </w:rPr>
      </w:pPr>
    </w:p>
    <w:p>
      <w:pPr>
        <w:spacing w:line="360" w:lineRule="auto"/>
        <w:ind w:left="-840" w:leftChars="-400" w:firstLine="1800" w:firstLineChars="500"/>
        <w:rPr>
          <w:rFonts w:ascii="仿宋" w:hAnsi="仿宋" w:eastAsia="仿宋"/>
          <w:sz w:val="36"/>
          <w:szCs w:val="36"/>
          <w:u w:val="single"/>
        </w:rPr>
      </w:pPr>
      <w:r>
        <w:rPr>
          <w:rFonts w:hint="eastAsia" w:ascii="仿宋" w:hAnsi="仿宋" w:eastAsia="仿宋"/>
          <w:sz w:val="36"/>
          <w:szCs w:val="36"/>
        </w:rPr>
        <w:t>协议编号：</w:t>
      </w:r>
      <w:r>
        <w:rPr>
          <w:rFonts w:hint="eastAsia" w:ascii="仿宋" w:hAnsi="仿宋" w:eastAsia="仿宋"/>
          <w:sz w:val="36"/>
          <w:szCs w:val="36"/>
          <w:u w:val="single"/>
        </w:rPr>
        <w:t xml:space="preserve"> </w:t>
      </w:r>
      <w:r>
        <w:rPr>
          <w:rFonts w:hint="eastAsia" w:ascii="仿宋" w:hAnsi="仿宋" w:eastAsia="仿宋"/>
          <w:sz w:val="36"/>
          <w:szCs w:val="36"/>
          <w:u w:val="single"/>
          <w:lang w:val="en-US" w:eastAsia="zh-CN"/>
        </w:rPr>
        <w:t>航通公司</w:t>
      </w:r>
      <w:r>
        <w:rPr>
          <w:rFonts w:hint="eastAsia" w:ascii="仿宋" w:hAnsi="仿宋" w:eastAsia="仿宋"/>
          <w:sz w:val="36"/>
          <w:szCs w:val="36"/>
          <w:u w:val="single"/>
        </w:rPr>
        <w:t>物资集中采购协议</w:t>
      </w:r>
      <w:r>
        <w:rPr>
          <w:rFonts w:hint="eastAsia" w:ascii="仿宋" w:hAnsi="仿宋" w:eastAsia="仿宋"/>
          <w:sz w:val="36"/>
          <w:szCs w:val="36"/>
          <w:u w:val="single"/>
          <w:lang w:eastAsia="zh-CN"/>
        </w:rPr>
        <w:t>2023</w:t>
      </w:r>
      <w:r>
        <w:rPr>
          <w:rFonts w:hint="eastAsia" w:ascii="仿宋" w:hAnsi="仿宋" w:eastAsia="仿宋"/>
          <w:sz w:val="36"/>
          <w:szCs w:val="36"/>
          <w:u w:val="single"/>
        </w:rPr>
        <w:t xml:space="preserve">-** </w:t>
      </w:r>
    </w:p>
    <w:p>
      <w:pPr>
        <w:spacing w:line="360" w:lineRule="auto"/>
        <w:ind w:firstLine="360" w:firstLineChars="100"/>
        <w:rPr>
          <w:sz w:val="36"/>
          <w:szCs w:val="36"/>
          <w:u w:val="single"/>
        </w:rPr>
      </w:pPr>
    </w:p>
    <w:p>
      <w:pPr>
        <w:spacing w:line="360" w:lineRule="auto"/>
        <w:ind w:firstLine="360" w:firstLineChars="100"/>
        <w:jc w:val="center"/>
        <w:rPr>
          <w:sz w:val="36"/>
          <w:szCs w:val="36"/>
          <w:u w:val="single"/>
        </w:rPr>
      </w:pPr>
      <w:r>
        <w:rPr>
          <w:rFonts w:hint="eastAsia"/>
          <w:sz w:val="36"/>
          <w:szCs w:val="36"/>
        </w:rPr>
        <w:t>二O</w:t>
      </w:r>
      <w:r>
        <w:rPr>
          <w:rFonts w:hint="eastAsia"/>
          <w:sz w:val="36"/>
          <w:szCs w:val="36"/>
          <w:lang w:val="en-US" w:eastAsia="zh-CN"/>
        </w:rPr>
        <w:t>二三</w:t>
      </w:r>
      <w:r>
        <w:rPr>
          <w:rFonts w:hint="eastAsia"/>
          <w:sz w:val="36"/>
          <w:szCs w:val="36"/>
        </w:rPr>
        <w:t>年</w:t>
      </w:r>
      <w:r>
        <w:rPr>
          <w:rFonts w:hint="eastAsia"/>
          <w:sz w:val="36"/>
          <w:szCs w:val="36"/>
          <w:u w:val="single"/>
        </w:rPr>
        <w:t xml:space="preserve">     </w:t>
      </w:r>
      <w:r>
        <w:rPr>
          <w:rFonts w:hint="eastAsia"/>
          <w:sz w:val="36"/>
          <w:szCs w:val="36"/>
        </w:rPr>
        <w:t>月</w:t>
      </w:r>
      <w:r>
        <w:rPr>
          <w:rFonts w:hint="eastAsia"/>
          <w:sz w:val="36"/>
          <w:szCs w:val="36"/>
          <w:u w:val="single"/>
        </w:rPr>
        <w:t xml:space="preserve">     </w:t>
      </w:r>
      <w:r>
        <w:rPr>
          <w:rFonts w:hint="eastAsia"/>
          <w:sz w:val="36"/>
          <w:szCs w:val="36"/>
        </w:rPr>
        <w:t>日</w:t>
      </w:r>
    </w:p>
    <w:p>
      <w:pPr>
        <w:spacing w:line="360" w:lineRule="auto"/>
        <w:rPr>
          <w:b/>
          <w:bCs/>
          <w:sz w:val="40"/>
          <w:szCs w:val="40"/>
        </w:rPr>
      </w:pPr>
    </w:p>
    <w:p>
      <w:pPr>
        <w:spacing w:line="360" w:lineRule="auto"/>
        <w:rPr>
          <w:rFonts w:ascii="仿宋" w:hAnsi="仿宋" w:eastAsia="仿宋"/>
          <w:sz w:val="32"/>
          <w:szCs w:val="32"/>
        </w:rPr>
      </w:pPr>
      <w:r>
        <w:rPr>
          <w:rFonts w:hint="eastAsia" w:ascii="仿宋" w:hAnsi="仿宋" w:eastAsia="仿宋"/>
          <w:sz w:val="32"/>
          <w:szCs w:val="32"/>
        </w:rPr>
        <w:t>甲方（需方）:</w:t>
      </w:r>
      <w:r>
        <w:rPr>
          <w:rFonts w:hint="eastAsia" w:ascii="仿宋" w:hAnsi="仿宋" w:eastAsia="仿宋"/>
          <w:sz w:val="32"/>
          <w:szCs w:val="32"/>
          <w:u w:val="single"/>
        </w:rPr>
        <w:t xml:space="preserve"> 中交</w:t>
      </w:r>
      <w:r>
        <w:rPr>
          <w:rFonts w:hint="eastAsia" w:ascii="仿宋" w:hAnsi="仿宋" w:eastAsia="仿宋"/>
          <w:sz w:val="32"/>
          <w:szCs w:val="32"/>
          <w:u w:val="single"/>
          <w:lang w:val="en-US" w:eastAsia="zh-CN"/>
        </w:rPr>
        <w:t>第四航务工程局</w:t>
      </w:r>
      <w:r>
        <w:rPr>
          <w:rFonts w:hint="eastAsia" w:ascii="仿宋" w:hAnsi="仿宋" w:eastAsia="仿宋"/>
          <w:sz w:val="32"/>
          <w:szCs w:val="32"/>
          <w:u w:val="single"/>
        </w:rPr>
        <w:t xml:space="preserve">有限公司         </w:t>
      </w:r>
      <w:r>
        <w:rPr>
          <w:rFonts w:hint="eastAsia" w:ascii="仿宋" w:hAnsi="仿宋" w:eastAsia="仿宋"/>
          <w:sz w:val="32"/>
          <w:szCs w:val="32"/>
        </w:rPr>
        <w:t xml:space="preserve">            </w:t>
      </w:r>
    </w:p>
    <w:p>
      <w:pPr>
        <w:spacing w:line="360" w:lineRule="auto"/>
        <w:rPr>
          <w:rFonts w:ascii="仿宋" w:hAnsi="仿宋" w:eastAsia="仿宋"/>
          <w:sz w:val="32"/>
          <w:szCs w:val="32"/>
          <w:u w:val="single"/>
        </w:rPr>
      </w:pPr>
      <w:r>
        <w:rPr>
          <w:rFonts w:hint="eastAsia" w:ascii="仿宋" w:hAnsi="仿宋" w:eastAsia="仿宋"/>
          <w:sz w:val="32"/>
          <w:szCs w:val="32"/>
        </w:rPr>
        <w:t>乙方（供方）:</w:t>
      </w:r>
      <w:r>
        <w:rPr>
          <w:rFonts w:hint="eastAsia" w:ascii="仿宋" w:hAnsi="仿宋" w:eastAsia="仿宋"/>
          <w:sz w:val="32"/>
          <w:szCs w:val="32"/>
          <w:u w:val="single"/>
        </w:rPr>
        <w:t xml:space="preserve">                                     </w:t>
      </w:r>
    </w:p>
    <w:p>
      <w:pPr>
        <w:spacing w:line="360" w:lineRule="auto"/>
        <w:rPr>
          <w:rFonts w:ascii="仿宋" w:hAnsi="仿宋" w:eastAsia="仿宋"/>
          <w:sz w:val="32"/>
          <w:szCs w:val="32"/>
          <w:u w:val="single"/>
        </w:rPr>
      </w:pPr>
      <w:r>
        <w:rPr>
          <w:rFonts w:hint="eastAsia" w:ascii="仿宋" w:hAnsi="仿宋" w:eastAsia="仿宋"/>
          <w:sz w:val="32"/>
          <w:szCs w:val="32"/>
        </w:rPr>
        <w:t>签订时间：</w:t>
      </w:r>
      <w:r>
        <w:rPr>
          <w:rFonts w:hint="eastAsia" w:ascii="仿宋" w:hAnsi="仿宋" w:eastAsia="仿宋"/>
          <w:sz w:val="32"/>
          <w:szCs w:val="32"/>
          <w:u w:val="single"/>
        </w:rPr>
        <w:t xml:space="preserve"> </w:t>
      </w:r>
      <w:r>
        <w:rPr>
          <w:rFonts w:hint="eastAsia" w:ascii="仿宋" w:hAnsi="仿宋" w:eastAsia="仿宋"/>
          <w:sz w:val="32"/>
          <w:szCs w:val="32"/>
          <w:u w:val="single"/>
          <w:lang w:val="en-US" w:eastAsia="zh-CN"/>
        </w:rPr>
        <w:t>2024年 月  日</w:t>
      </w:r>
      <w:r>
        <w:rPr>
          <w:rFonts w:hint="eastAsia" w:ascii="仿宋" w:hAnsi="仿宋" w:eastAsia="仿宋"/>
          <w:sz w:val="32"/>
          <w:szCs w:val="32"/>
          <w:u w:val="single"/>
        </w:rPr>
        <w:t xml:space="preserve">                                       </w:t>
      </w:r>
    </w:p>
    <w:p>
      <w:pPr>
        <w:spacing w:line="360" w:lineRule="auto"/>
        <w:rPr>
          <w:rFonts w:ascii="仿宋" w:hAnsi="仿宋" w:eastAsia="仿宋"/>
          <w:sz w:val="32"/>
          <w:szCs w:val="32"/>
          <w:u w:val="single"/>
        </w:rPr>
      </w:pPr>
      <w:r>
        <w:rPr>
          <w:rFonts w:hint="eastAsia" w:ascii="仿宋" w:hAnsi="仿宋" w:eastAsia="仿宋"/>
          <w:sz w:val="32"/>
          <w:szCs w:val="32"/>
        </w:rPr>
        <w:t>签订地点：</w:t>
      </w:r>
      <w:r>
        <w:rPr>
          <w:rFonts w:hint="eastAsia" w:ascii="仿宋" w:hAnsi="仿宋" w:eastAsia="仿宋"/>
          <w:sz w:val="32"/>
          <w:szCs w:val="32"/>
          <w:u w:val="single"/>
        </w:rPr>
        <w:t xml:space="preserve">  </w:t>
      </w:r>
      <w:r>
        <w:rPr>
          <w:rFonts w:hint="eastAsia" w:ascii="仿宋" w:hAnsi="仿宋" w:eastAsia="仿宋"/>
          <w:sz w:val="32"/>
          <w:szCs w:val="32"/>
          <w:u w:val="single"/>
          <w:lang w:val="en-US" w:eastAsia="zh-CN"/>
        </w:rPr>
        <w:t>广州市海珠区</w:t>
      </w:r>
      <w:r>
        <w:rPr>
          <w:rFonts w:hint="eastAsia" w:ascii="仿宋" w:hAnsi="仿宋" w:eastAsia="仿宋"/>
          <w:sz w:val="32"/>
          <w:szCs w:val="32"/>
          <w:u w:val="single"/>
        </w:rPr>
        <w:t xml:space="preserve">                                      </w:t>
      </w:r>
    </w:p>
    <w:p>
      <w:pPr>
        <w:spacing w:line="360" w:lineRule="auto"/>
        <w:ind w:firstLine="640" w:firstLineChars="200"/>
        <w:rPr>
          <w:rFonts w:ascii="仿宋" w:hAnsi="仿宋" w:eastAsia="仿宋"/>
          <w:sz w:val="32"/>
          <w:szCs w:val="32"/>
        </w:rPr>
      </w:pPr>
      <w:r>
        <w:rPr>
          <w:rFonts w:hint="eastAsia" w:ascii="仿宋" w:hAnsi="仿宋" w:eastAsia="仿宋"/>
          <w:sz w:val="32"/>
          <w:szCs w:val="32"/>
        </w:rPr>
        <w:t>根据《中华人民共和国民法典》及相关法律法规，本着平等自愿、等价有偿、诚实信用的原则，经双方协商一致签订本协议，双方共同遵守执行。</w:t>
      </w:r>
    </w:p>
    <w:p>
      <w:pPr>
        <w:spacing w:line="360" w:lineRule="auto"/>
        <w:ind w:firstLine="643" w:firstLineChars="200"/>
        <w:rPr>
          <w:rFonts w:ascii="仿宋" w:hAnsi="仿宋" w:eastAsia="仿宋"/>
          <w:b/>
          <w:bCs/>
          <w:sz w:val="32"/>
          <w:szCs w:val="32"/>
        </w:rPr>
      </w:pPr>
      <w:r>
        <w:rPr>
          <w:rFonts w:hint="eastAsia" w:ascii="仿宋" w:hAnsi="仿宋" w:eastAsia="仿宋"/>
          <w:b/>
          <w:bCs/>
          <w:sz w:val="32"/>
          <w:szCs w:val="32"/>
        </w:rPr>
        <w:t>第一条 总则</w:t>
      </w:r>
    </w:p>
    <w:p>
      <w:pPr>
        <w:spacing w:line="360" w:lineRule="auto"/>
        <w:ind w:firstLine="640" w:firstLineChars="200"/>
        <w:rPr>
          <w:rFonts w:ascii="仿宋" w:hAnsi="仿宋" w:eastAsia="仿宋"/>
          <w:sz w:val="32"/>
          <w:szCs w:val="32"/>
        </w:rPr>
      </w:pPr>
      <w:r>
        <w:rPr>
          <w:rFonts w:hint="eastAsia" w:ascii="仿宋" w:hAnsi="仿宋" w:eastAsia="仿宋"/>
          <w:sz w:val="32"/>
          <w:szCs w:val="32"/>
        </w:rPr>
        <w:t>（一）下列文件应当视为构成本协议的组成部分，即：</w:t>
      </w:r>
    </w:p>
    <w:p>
      <w:pPr>
        <w:spacing w:line="360" w:lineRule="auto"/>
        <w:ind w:firstLine="640" w:firstLineChars="200"/>
        <w:rPr>
          <w:rFonts w:ascii="仿宋" w:hAnsi="仿宋" w:eastAsia="仿宋"/>
          <w:sz w:val="32"/>
          <w:szCs w:val="32"/>
        </w:rPr>
      </w:pPr>
      <w:r>
        <w:rPr>
          <w:rFonts w:hint="eastAsia" w:ascii="仿宋" w:hAnsi="仿宋" w:eastAsia="仿宋"/>
          <w:sz w:val="32"/>
          <w:szCs w:val="32"/>
        </w:rPr>
        <w:t>1.本协议书。</w:t>
      </w:r>
    </w:p>
    <w:p>
      <w:pPr>
        <w:spacing w:line="360" w:lineRule="auto"/>
        <w:ind w:firstLine="640" w:firstLineChars="200"/>
        <w:rPr>
          <w:rFonts w:ascii="仿宋" w:hAnsi="仿宋" w:eastAsia="仿宋"/>
          <w:sz w:val="32"/>
          <w:szCs w:val="32"/>
        </w:rPr>
      </w:pPr>
      <w:r>
        <w:rPr>
          <w:rFonts w:hint="eastAsia" w:ascii="仿宋" w:hAnsi="仿宋" w:eastAsia="仿宋"/>
          <w:sz w:val="32"/>
          <w:szCs w:val="32"/>
        </w:rPr>
        <w:t>2.双方在谈判磋商中达成的一致性意见文件。</w:t>
      </w:r>
    </w:p>
    <w:p>
      <w:pPr>
        <w:spacing w:line="360" w:lineRule="auto"/>
        <w:ind w:firstLine="640" w:firstLineChars="200"/>
        <w:rPr>
          <w:rFonts w:ascii="仿宋" w:hAnsi="仿宋" w:eastAsia="仿宋"/>
          <w:sz w:val="32"/>
          <w:szCs w:val="32"/>
        </w:rPr>
      </w:pPr>
      <w:r>
        <w:rPr>
          <w:rFonts w:hint="eastAsia" w:ascii="仿宋" w:hAnsi="仿宋" w:eastAsia="仿宋"/>
          <w:sz w:val="32"/>
          <w:szCs w:val="32"/>
        </w:rPr>
        <w:t>3.协议履行过程中双方的往来函件及其他文件。</w:t>
      </w:r>
    </w:p>
    <w:p>
      <w:pPr>
        <w:spacing w:line="360" w:lineRule="auto"/>
        <w:ind w:firstLine="640" w:firstLineChars="200"/>
        <w:rPr>
          <w:rFonts w:ascii="仿宋" w:hAnsi="仿宋" w:eastAsia="仿宋"/>
          <w:sz w:val="32"/>
          <w:szCs w:val="32"/>
        </w:rPr>
      </w:pPr>
      <w:r>
        <w:rPr>
          <w:rFonts w:hint="eastAsia" w:ascii="仿宋" w:hAnsi="仿宋" w:eastAsia="仿宋"/>
          <w:sz w:val="32"/>
          <w:szCs w:val="32"/>
        </w:rPr>
        <w:t>（二）上述文件互相补充，当出现相互矛盾时，组成本协议文件的优先解释顺序为本协议、磋商中达成的一致性意见文件、往来函件及其他文件。</w:t>
      </w:r>
    </w:p>
    <w:p>
      <w:pPr>
        <w:spacing w:line="360" w:lineRule="auto"/>
        <w:ind w:firstLine="643" w:firstLineChars="200"/>
        <w:rPr>
          <w:rFonts w:ascii="仿宋" w:hAnsi="仿宋" w:eastAsia="仿宋"/>
          <w:b/>
          <w:bCs/>
          <w:sz w:val="32"/>
          <w:szCs w:val="32"/>
        </w:rPr>
      </w:pPr>
      <w:r>
        <w:rPr>
          <w:rFonts w:hint="eastAsia" w:ascii="仿宋" w:hAnsi="仿宋" w:eastAsia="仿宋"/>
          <w:b/>
          <w:bCs/>
          <w:sz w:val="32"/>
          <w:szCs w:val="32"/>
        </w:rPr>
        <w:t>第二条 本协议和采购合同的签订与执行</w:t>
      </w:r>
    </w:p>
    <w:p>
      <w:pPr>
        <w:spacing w:line="360" w:lineRule="auto"/>
        <w:ind w:firstLine="640" w:firstLineChars="200"/>
        <w:rPr>
          <w:rFonts w:hint="eastAsia" w:ascii="仿宋" w:hAnsi="仿宋" w:eastAsia="仿宋"/>
          <w:sz w:val="32"/>
          <w:szCs w:val="32"/>
        </w:rPr>
      </w:pPr>
      <w:r>
        <w:rPr>
          <w:rFonts w:hint="eastAsia" w:ascii="仿宋" w:hAnsi="仿宋" w:eastAsia="仿宋"/>
          <w:sz w:val="32"/>
          <w:szCs w:val="32"/>
        </w:rPr>
        <w:t>本协议有效期内，甲方下属</w:t>
      </w:r>
      <w:r>
        <w:rPr>
          <w:rFonts w:hint="eastAsia" w:ascii="仿宋" w:hAnsi="仿宋" w:eastAsia="仿宋"/>
          <w:sz w:val="32"/>
          <w:szCs w:val="32"/>
          <w:lang w:val="en-US" w:eastAsia="zh-CN"/>
        </w:rPr>
        <w:t>单位（项目）</w:t>
      </w:r>
      <w:r>
        <w:rPr>
          <w:rFonts w:hint="eastAsia" w:ascii="仿宋" w:hAnsi="仿宋" w:eastAsia="仿宋"/>
          <w:sz w:val="32"/>
          <w:szCs w:val="32"/>
        </w:rPr>
        <w:t>（同下文“采购方”）与乙方依据本协议有关约定签订采购合同（</w:t>
      </w:r>
      <w:r>
        <w:rPr>
          <w:rFonts w:hint="eastAsia" w:ascii="仿宋" w:hAnsi="仿宋" w:eastAsia="仿宋"/>
          <w:color w:val="0000FF"/>
          <w:sz w:val="32"/>
          <w:szCs w:val="32"/>
        </w:rPr>
        <w:t>以甲方名义</w:t>
      </w:r>
      <w:r>
        <w:rPr>
          <w:rFonts w:hint="eastAsia" w:ascii="仿宋" w:hAnsi="仿宋" w:eastAsia="仿宋"/>
          <w:sz w:val="32"/>
          <w:szCs w:val="32"/>
        </w:rPr>
        <w:t>），乙方根据甲方下属</w:t>
      </w:r>
      <w:r>
        <w:rPr>
          <w:rFonts w:hint="eastAsia" w:ascii="仿宋" w:hAnsi="仿宋" w:eastAsia="仿宋"/>
          <w:sz w:val="32"/>
          <w:szCs w:val="32"/>
          <w:lang w:val="en-US" w:eastAsia="zh-CN"/>
        </w:rPr>
        <w:t>单位（项目）</w:t>
      </w:r>
      <w:r>
        <w:rPr>
          <w:rFonts w:hint="eastAsia" w:ascii="仿宋" w:hAnsi="仿宋" w:eastAsia="仿宋"/>
          <w:sz w:val="32"/>
          <w:szCs w:val="32"/>
        </w:rPr>
        <w:t>订单开展供应工作。</w:t>
      </w:r>
    </w:p>
    <w:p>
      <w:pPr>
        <w:spacing w:line="360" w:lineRule="auto"/>
        <w:ind w:firstLine="640" w:firstLineChars="200"/>
        <w:rPr>
          <w:rFonts w:hint="eastAsia" w:ascii="仿宋" w:hAnsi="仿宋" w:eastAsia="仿宋"/>
          <w:sz w:val="32"/>
          <w:szCs w:val="32"/>
        </w:rPr>
      </w:pPr>
      <w:r>
        <w:rPr>
          <w:rFonts w:hint="eastAsia" w:ascii="仿宋" w:hAnsi="仿宋" w:eastAsia="仿宋"/>
          <w:sz w:val="32"/>
          <w:szCs w:val="32"/>
        </w:rPr>
        <w:t>（一）甲方</w:t>
      </w:r>
      <w:r>
        <w:rPr>
          <w:rFonts w:hint="eastAsia" w:ascii="仿宋" w:hAnsi="仿宋" w:eastAsia="仿宋"/>
          <w:sz w:val="32"/>
          <w:szCs w:val="32"/>
          <w:lang w:val="en-US" w:eastAsia="zh-CN"/>
        </w:rPr>
        <w:t>下属</w:t>
      </w:r>
      <w:r>
        <w:rPr>
          <w:rFonts w:hint="eastAsia" w:ascii="仿宋" w:hAnsi="仿宋" w:eastAsia="仿宋"/>
          <w:sz w:val="32"/>
          <w:szCs w:val="32"/>
        </w:rPr>
        <w:t>企业名单如下：</w:t>
      </w:r>
    </w:p>
    <w:p>
      <w:pPr>
        <w:spacing w:line="360" w:lineRule="auto"/>
        <w:ind w:firstLine="420" w:firstLineChars="200"/>
        <w:rPr>
          <w:rFonts w:hint="eastAsia" w:ascii="仿宋" w:hAnsi="仿宋" w:eastAsia="仿宋"/>
          <w:sz w:val="32"/>
          <w:szCs w:val="32"/>
          <w:lang w:val="en-US" w:eastAsia="zh-CN"/>
        </w:rPr>
      </w:pPr>
      <w:r>
        <w:rPr>
          <w:rFonts w:hint="eastAsia"/>
          <w:lang w:val="en-US" w:eastAsia="zh-CN"/>
        </w:rPr>
        <w:t xml:space="preserve">  </w:t>
      </w:r>
      <w:r>
        <w:rPr>
          <w:rFonts w:hint="eastAsia" w:ascii="仿宋" w:hAnsi="仿宋" w:eastAsia="仿宋"/>
          <w:sz w:val="32"/>
          <w:szCs w:val="32"/>
          <w:lang w:val="en-US" w:eastAsia="zh-CN"/>
        </w:rPr>
        <w:t>1.中交四航局江门航通船业有限公司</w:t>
      </w:r>
    </w:p>
    <w:p>
      <w:pPr>
        <w:spacing w:line="360" w:lineRule="auto"/>
        <w:ind w:firstLine="640" w:firstLineChars="200"/>
        <w:rPr>
          <w:rFonts w:hint="eastAsia" w:ascii="仿宋" w:hAnsi="仿宋" w:eastAsia="仿宋"/>
          <w:sz w:val="32"/>
          <w:szCs w:val="32"/>
          <w:lang w:val="en-US" w:eastAsia="zh-CN"/>
        </w:rPr>
      </w:pPr>
      <w:r>
        <w:rPr>
          <w:rFonts w:hint="eastAsia" w:ascii="仿宋" w:hAnsi="仿宋" w:eastAsia="仿宋"/>
          <w:sz w:val="32"/>
          <w:szCs w:val="32"/>
          <w:lang w:val="en-US" w:eastAsia="zh-CN"/>
        </w:rPr>
        <w:t>2.其它中交四航局集采年度内新成立的全资子公司、项目总经理部和控股子公司。</w:t>
      </w:r>
    </w:p>
    <w:p>
      <w:pPr>
        <w:spacing w:line="360" w:lineRule="auto"/>
        <w:ind w:firstLine="643" w:firstLineChars="200"/>
        <w:rPr>
          <w:rFonts w:ascii="仿宋" w:hAnsi="仿宋" w:eastAsia="仿宋"/>
          <w:b/>
          <w:bCs/>
          <w:sz w:val="32"/>
          <w:szCs w:val="32"/>
        </w:rPr>
      </w:pPr>
      <w:r>
        <w:rPr>
          <w:rFonts w:hint="eastAsia" w:ascii="仿宋" w:hAnsi="仿宋" w:eastAsia="仿宋"/>
          <w:b/>
          <w:bCs/>
          <w:sz w:val="32"/>
          <w:szCs w:val="32"/>
        </w:rPr>
        <w:t>第三条 供货范围及要求</w:t>
      </w:r>
    </w:p>
    <w:p>
      <w:pPr>
        <w:spacing w:line="360" w:lineRule="auto"/>
        <w:ind w:firstLine="640" w:firstLineChars="200"/>
        <w:rPr>
          <w:rFonts w:ascii="仿宋" w:hAnsi="仿宋" w:eastAsia="仿宋"/>
          <w:b/>
          <w:bCs/>
          <w:sz w:val="32"/>
          <w:szCs w:val="32"/>
        </w:rPr>
      </w:pPr>
      <w:r>
        <w:rPr>
          <w:rFonts w:hint="eastAsia" w:ascii="仿宋" w:hAnsi="仿宋" w:eastAsia="仿宋"/>
          <w:sz w:val="32"/>
          <w:szCs w:val="32"/>
        </w:rPr>
        <w:t>（一）物资名称:</w:t>
      </w:r>
      <w:r>
        <w:rPr>
          <w:rFonts w:hint="eastAsia" w:ascii="仿宋" w:hAnsi="仿宋" w:eastAsia="仿宋"/>
          <w:sz w:val="32"/>
          <w:szCs w:val="32"/>
          <w:u w:val="single"/>
        </w:rPr>
        <w:t xml:space="preserve">                                             </w:t>
      </w:r>
    </w:p>
    <w:p>
      <w:pPr>
        <w:spacing w:line="360" w:lineRule="auto"/>
        <w:ind w:firstLine="640" w:firstLineChars="200"/>
        <w:rPr>
          <w:rFonts w:ascii="仿宋" w:hAnsi="仿宋" w:eastAsia="仿宋"/>
          <w:sz w:val="32"/>
          <w:szCs w:val="32"/>
          <w:u w:val="single"/>
        </w:rPr>
      </w:pPr>
      <w:r>
        <w:rPr>
          <w:rFonts w:hint="eastAsia" w:ascii="仿宋" w:hAnsi="仿宋" w:eastAsia="仿宋"/>
          <w:sz w:val="32"/>
          <w:szCs w:val="32"/>
        </w:rPr>
        <w:t>（二）规格范围:</w:t>
      </w:r>
      <w:r>
        <w:rPr>
          <w:rFonts w:hint="eastAsia" w:ascii="仿宋" w:hAnsi="仿宋" w:eastAsia="仿宋"/>
          <w:sz w:val="32"/>
          <w:szCs w:val="32"/>
          <w:u w:val="single"/>
        </w:rPr>
        <w:t xml:space="preserve">                                             </w:t>
      </w:r>
    </w:p>
    <w:p>
      <w:pPr>
        <w:keepNext w:val="0"/>
        <w:keepLines w:val="0"/>
        <w:pageBreakBefore w:val="0"/>
        <w:kinsoku/>
        <w:wordWrap/>
        <w:overflowPunct/>
        <w:topLinePunct w:val="0"/>
        <w:autoSpaceDE/>
        <w:autoSpaceDN/>
        <w:bidi w:val="0"/>
        <w:adjustRightInd/>
        <w:snapToGrid/>
        <w:spacing w:line="360" w:lineRule="auto"/>
        <w:ind w:firstLine="640" w:firstLineChars="200"/>
        <w:textAlignment w:val="auto"/>
        <w:rPr>
          <w:rFonts w:ascii="仿宋" w:hAnsi="仿宋" w:eastAsia="仿宋"/>
          <w:sz w:val="32"/>
          <w:szCs w:val="32"/>
        </w:rPr>
      </w:pPr>
      <w:r>
        <w:rPr>
          <w:rFonts w:hint="eastAsia" w:ascii="仿宋" w:hAnsi="仿宋" w:eastAsia="仿宋"/>
          <w:sz w:val="32"/>
          <w:szCs w:val="32"/>
        </w:rPr>
        <w:t>具体供货规格型号和数量以甲方所属</w:t>
      </w:r>
      <w:r>
        <w:rPr>
          <w:rFonts w:hint="eastAsia" w:ascii="仿宋" w:hAnsi="仿宋" w:eastAsia="仿宋"/>
          <w:sz w:val="32"/>
          <w:szCs w:val="32"/>
          <w:lang w:val="en-US" w:eastAsia="zh-CN"/>
        </w:rPr>
        <w:t>单位（项目）</w:t>
      </w:r>
      <w:r>
        <w:rPr>
          <w:rFonts w:hint="eastAsia" w:ascii="仿宋" w:hAnsi="仿宋" w:eastAsia="仿宋"/>
          <w:sz w:val="32"/>
          <w:szCs w:val="32"/>
        </w:rPr>
        <w:t>与乙方签订的具体采购合同为准。</w:t>
      </w:r>
    </w:p>
    <w:p>
      <w:pPr>
        <w:keepNext w:val="0"/>
        <w:keepLines w:val="0"/>
        <w:pageBreakBefore w:val="0"/>
        <w:kinsoku/>
        <w:wordWrap/>
        <w:overflowPunct/>
        <w:topLinePunct w:val="0"/>
        <w:autoSpaceDE/>
        <w:autoSpaceDN/>
        <w:bidi w:val="0"/>
        <w:adjustRightInd/>
        <w:snapToGrid/>
        <w:spacing w:line="360" w:lineRule="auto"/>
        <w:ind w:firstLine="643" w:firstLineChars="200"/>
        <w:textAlignment w:val="auto"/>
        <w:rPr>
          <w:rFonts w:ascii="仿宋" w:hAnsi="仿宋" w:eastAsia="仿宋"/>
          <w:b/>
          <w:bCs/>
          <w:sz w:val="32"/>
          <w:szCs w:val="32"/>
        </w:rPr>
      </w:pPr>
      <w:r>
        <w:rPr>
          <w:rFonts w:hint="eastAsia" w:ascii="仿宋" w:hAnsi="仿宋" w:eastAsia="仿宋"/>
          <w:b/>
          <w:bCs/>
          <w:sz w:val="32"/>
          <w:szCs w:val="32"/>
        </w:rPr>
        <w:t>第四条 定价机制</w:t>
      </w:r>
    </w:p>
    <w:p>
      <w:pPr>
        <w:keepNext w:val="0"/>
        <w:keepLines w:val="0"/>
        <w:pageBreakBefore w:val="0"/>
        <w:kinsoku/>
        <w:wordWrap/>
        <w:overflowPunct/>
        <w:topLinePunct w:val="0"/>
        <w:autoSpaceDE/>
        <w:autoSpaceDN/>
        <w:bidi w:val="0"/>
        <w:adjustRightInd/>
        <w:snapToGrid/>
        <w:spacing w:line="360" w:lineRule="auto"/>
        <w:ind w:firstLine="640" w:firstLineChars="200"/>
        <w:textAlignment w:val="auto"/>
        <w:rPr>
          <w:rFonts w:ascii="仿宋" w:hAnsi="仿宋" w:eastAsia="仿宋"/>
          <w:sz w:val="32"/>
          <w:szCs w:val="32"/>
        </w:rPr>
      </w:pPr>
      <w:r>
        <w:rPr>
          <w:rFonts w:hint="eastAsia" w:ascii="仿宋" w:hAnsi="仿宋" w:eastAsia="仿宋"/>
          <w:sz w:val="32"/>
          <w:szCs w:val="32"/>
        </w:rPr>
        <w:t>（一）定价模式</w:t>
      </w:r>
    </w:p>
    <w:p>
      <w:pPr>
        <w:keepNext w:val="0"/>
        <w:keepLines w:val="0"/>
        <w:pageBreakBefore w:val="0"/>
        <w:widowControl/>
        <w:kinsoku/>
        <w:wordWrap/>
        <w:overflowPunct/>
        <w:topLinePunct w:val="0"/>
        <w:autoSpaceDE/>
        <w:autoSpaceDN/>
        <w:bidi w:val="0"/>
        <w:adjustRightInd/>
        <w:snapToGrid/>
        <w:spacing w:line="360" w:lineRule="auto"/>
        <w:ind w:firstLine="640" w:firstLineChars="200"/>
        <w:jc w:val="left"/>
        <w:textAlignment w:val="auto"/>
        <w:rPr>
          <w:rFonts w:ascii="仿宋" w:hAnsi="仿宋" w:eastAsia="仿宋" w:cs="宋体"/>
          <w:kern w:val="0"/>
          <w:sz w:val="32"/>
          <w:szCs w:val="32"/>
        </w:rPr>
      </w:pPr>
      <w:r>
        <w:rPr>
          <w:rFonts w:hint="eastAsia" w:ascii="仿宋" w:hAnsi="仿宋" w:eastAsia="仿宋" w:cs="宋体"/>
          <w:color w:val="0000FF"/>
          <w:kern w:val="0"/>
          <w:sz w:val="32"/>
          <w:szCs w:val="32"/>
        </w:rPr>
        <w:t>本协议为</w:t>
      </w:r>
      <w:r>
        <w:rPr>
          <w:rFonts w:hint="eastAsia" w:ascii="仿宋" w:hAnsi="仿宋" w:eastAsia="仿宋" w:cs="宋体"/>
          <w:color w:val="0000FF"/>
          <w:kern w:val="0"/>
          <w:sz w:val="32"/>
          <w:szCs w:val="32"/>
          <w:lang w:val="en-US" w:eastAsia="zh-CN"/>
        </w:rPr>
        <w:t>固定</w:t>
      </w:r>
      <w:r>
        <w:rPr>
          <w:rFonts w:hint="eastAsia" w:ascii="仿宋" w:hAnsi="仿宋" w:eastAsia="仿宋" w:cs="宋体"/>
          <w:color w:val="0000FF"/>
          <w:kern w:val="0"/>
          <w:sz w:val="32"/>
          <w:szCs w:val="32"/>
        </w:rPr>
        <w:t>单价合同，</w:t>
      </w:r>
      <w:r>
        <w:rPr>
          <w:rFonts w:hint="eastAsia" w:ascii="仿宋" w:hAnsi="仿宋" w:eastAsia="仿宋" w:cs="宋体"/>
          <w:kern w:val="0"/>
          <w:sz w:val="32"/>
          <w:szCs w:val="32"/>
          <w:lang w:val="en-US" w:eastAsia="zh-CN"/>
        </w:rPr>
        <w:t>含税综合单价</w:t>
      </w:r>
      <w:r>
        <w:rPr>
          <w:rFonts w:ascii="仿宋" w:hAnsi="仿宋" w:eastAsia="仿宋" w:cs="宋体"/>
          <w:kern w:val="0"/>
          <w:sz w:val="32"/>
          <w:szCs w:val="32"/>
        </w:rPr>
        <w:t>为乙方将物资运至甲方指定地点的含税价格，包含</w:t>
      </w:r>
      <w:r>
        <w:rPr>
          <w:rFonts w:hint="eastAsia" w:ascii="仿宋" w:hAnsi="仿宋" w:eastAsia="仿宋" w:cs="宋体"/>
          <w:color w:val="0000FF"/>
          <w:kern w:val="0"/>
          <w:sz w:val="32"/>
          <w:szCs w:val="32"/>
          <w:lang w:val="en-US" w:eastAsia="zh-CN"/>
        </w:rPr>
        <w:t>试验费、检验费、</w:t>
      </w:r>
      <w:r>
        <w:rPr>
          <w:rFonts w:hint="eastAsia" w:ascii="仿宋" w:hAnsi="仿宋" w:eastAsia="仿宋" w:cs="宋体"/>
          <w:kern w:val="0"/>
          <w:sz w:val="32"/>
          <w:szCs w:val="32"/>
        </w:rPr>
        <w:t>运费、出库费、资金成本、管理费用、销售费用、利润等相关费用</w:t>
      </w:r>
      <w:r>
        <w:rPr>
          <w:rFonts w:hint="eastAsia" w:ascii="仿宋" w:hAnsi="仿宋" w:eastAsia="仿宋" w:cs="宋体"/>
          <w:kern w:val="0"/>
          <w:sz w:val="32"/>
          <w:szCs w:val="32"/>
          <w:lang w:eastAsia="zh-CN"/>
        </w:rPr>
        <w:t>，</w:t>
      </w:r>
      <w:r>
        <w:rPr>
          <w:rFonts w:hint="eastAsia" w:ascii="仿宋" w:hAnsi="仿宋" w:eastAsia="仿宋" w:cs="宋体"/>
          <w:kern w:val="0"/>
          <w:sz w:val="32"/>
          <w:szCs w:val="32"/>
          <w:lang w:val="en-US" w:eastAsia="zh-CN"/>
        </w:rPr>
        <w:t>详见协议附件</w:t>
      </w:r>
      <w:r>
        <w:rPr>
          <w:rFonts w:hint="eastAsia" w:ascii="仿宋" w:hAnsi="仿宋" w:eastAsia="仿宋" w:cs="宋体"/>
          <w:kern w:val="0"/>
          <w:sz w:val="32"/>
          <w:szCs w:val="32"/>
        </w:rPr>
        <w:t>。</w:t>
      </w:r>
    </w:p>
    <w:p>
      <w:pPr>
        <w:keepNext w:val="0"/>
        <w:keepLines w:val="0"/>
        <w:pageBreakBefore w:val="0"/>
        <w:numPr>
          <w:ilvl w:val="0"/>
          <w:numId w:val="6"/>
        </w:numPr>
        <w:kinsoku/>
        <w:wordWrap/>
        <w:overflowPunct/>
        <w:topLinePunct w:val="0"/>
        <w:autoSpaceDE/>
        <w:autoSpaceDN/>
        <w:bidi w:val="0"/>
        <w:adjustRightInd/>
        <w:snapToGrid/>
        <w:spacing w:line="360" w:lineRule="auto"/>
        <w:ind w:firstLine="643" w:firstLineChars="200"/>
        <w:textAlignment w:val="auto"/>
        <w:rPr>
          <w:rFonts w:hint="eastAsia" w:ascii="仿宋" w:hAnsi="仿宋" w:eastAsia="仿宋"/>
          <w:b/>
          <w:bCs/>
          <w:sz w:val="32"/>
          <w:szCs w:val="32"/>
          <w:highlight w:val="none"/>
        </w:rPr>
      </w:pPr>
      <w:r>
        <w:rPr>
          <w:rFonts w:hint="eastAsia" w:ascii="仿宋" w:hAnsi="仿宋" w:eastAsia="仿宋"/>
          <w:b/>
          <w:bCs/>
          <w:sz w:val="32"/>
          <w:szCs w:val="32"/>
          <w:highlight w:val="none"/>
        </w:rPr>
        <w:t>质量要求</w:t>
      </w:r>
    </w:p>
    <w:p>
      <w:pPr>
        <w:pStyle w:val="35"/>
        <w:keepNext w:val="0"/>
        <w:keepLines w:val="0"/>
        <w:pageBreakBefore w:val="0"/>
        <w:numPr>
          <w:ilvl w:val="0"/>
          <w:numId w:val="0"/>
        </w:numPr>
        <w:kinsoku/>
        <w:wordWrap/>
        <w:overflowPunct/>
        <w:topLinePunct w:val="0"/>
        <w:autoSpaceDE/>
        <w:autoSpaceDN/>
        <w:bidi w:val="0"/>
        <w:adjustRightInd/>
        <w:snapToGrid/>
        <w:spacing w:line="360" w:lineRule="auto"/>
        <w:ind w:firstLine="640" w:firstLineChars="200"/>
        <w:textAlignment w:val="auto"/>
        <w:rPr>
          <w:rFonts w:hint="default" w:ascii="仿宋" w:hAnsi="仿宋" w:eastAsia="仿宋" w:cs="Times New Roman"/>
          <w:kern w:val="2"/>
          <w:sz w:val="32"/>
          <w:szCs w:val="32"/>
          <w:highlight w:val="none"/>
          <w:lang w:val="en-US" w:eastAsia="zh-CN" w:bidi="ar-SA"/>
        </w:rPr>
      </w:pPr>
      <w:r>
        <w:rPr>
          <w:rFonts w:hint="eastAsia" w:ascii="仿宋" w:hAnsi="仿宋" w:eastAsia="仿宋" w:cs="Times New Roman"/>
          <w:kern w:val="2"/>
          <w:sz w:val="32"/>
          <w:szCs w:val="32"/>
          <w:highlight w:val="none"/>
          <w:lang w:val="en-US" w:eastAsia="zh-CN" w:bidi="ar-SA"/>
        </w:rPr>
        <w:t>（一）</w:t>
      </w:r>
      <w:r>
        <w:rPr>
          <w:rFonts w:hint="eastAsia" w:ascii="仿宋" w:hAnsi="仿宋" w:eastAsia="仿宋" w:cs="Times New Roman"/>
          <w:color w:val="0000FF"/>
          <w:kern w:val="2"/>
          <w:sz w:val="32"/>
          <w:szCs w:val="32"/>
          <w:highlight w:val="none"/>
          <w:lang w:val="en-US" w:eastAsia="zh-CN" w:bidi="ar-SA"/>
        </w:rPr>
        <w:t>执行相关国标、船级社标准或行业标准。</w:t>
      </w:r>
    </w:p>
    <w:p>
      <w:pPr>
        <w:keepNext w:val="0"/>
        <w:keepLines w:val="0"/>
        <w:pageBreakBefore w:val="0"/>
        <w:kinsoku/>
        <w:wordWrap/>
        <w:overflowPunct/>
        <w:topLinePunct w:val="0"/>
        <w:autoSpaceDE/>
        <w:autoSpaceDN/>
        <w:bidi w:val="0"/>
        <w:adjustRightInd/>
        <w:snapToGrid/>
        <w:spacing w:line="360" w:lineRule="auto"/>
        <w:ind w:firstLine="640" w:firstLineChars="200"/>
        <w:textAlignment w:val="auto"/>
        <w:rPr>
          <w:rFonts w:ascii="仿宋" w:hAnsi="仿宋" w:eastAsia="仿宋"/>
          <w:sz w:val="32"/>
          <w:szCs w:val="32"/>
          <w:highlight w:val="none"/>
          <w:u w:val="single"/>
        </w:rPr>
      </w:pPr>
      <w:r>
        <w:rPr>
          <w:rFonts w:hint="eastAsia" w:ascii="仿宋" w:hAnsi="仿宋" w:eastAsia="仿宋"/>
          <w:sz w:val="32"/>
          <w:szCs w:val="32"/>
          <w:highlight w:val="none"/>
        </w:rPr>
        <w:t>（</w:t>
      </w:r>
      <w:r>
        <w:rPr>
          <w:rFonts w:hint="eastAsia" w:ascii="仿宋" w:hAnsi="仿宋" w:eastAsia="仿宋"/>
          <w:sz w:val="32"/>
          <w:szCs w:val="32"/>
          <w:highlight w:val="none"/>
          <w:lang w:val="en-US" w:eastAsia="zh-CN"/>
        </w:rPr>
        <w:t>二</w:t>
      </w:r>
      <w:r>
        <w:rPr>
          <w:rFonts w:hint="eastAsia" w:ascii="仿宋" w:hAnsi="仿宋" w:eastAsia="仿宋"/>
          <w:sz w:val="32"/>
          <w:szCs w:val="32"/>
          <w:highlight w:val="none"/>
        </w:rPr>
        <w:t>）</w:t>
      </w:r>
      <w:r>
        <w:rPr>
          <w:rFonts w:hint="eastAsia" w:ascii="仿宋" w:hAnsi="仿宋" w:eastAsia="仿宋"/>
          <w:color w:val="0000FF"/>
          <w:sz w:val="32"/>
          <w:szCs w:val="32"/>
          <w:highlight w:val="none"/>
        </w:rPr>
        <w:t>如采购方、乙双方对乙方供应物资存在质量争议，则采购方及乙方有权共同取样封存送至省级或省级以上第三方检测机构检测。</w:t>
      </w:r>
    </w:p>
    <w:p>
      <w:pPr>
        <w:keepNext w:val="0"/>
        <w:keepLines w:val="0"/>
        <w:pageBreakBefore w:val="0"/>
        <w:kinsoku/>
        <w:wordWrap/>
        <w:overflowPunct/>
        <w:topLinePunct w:val="0"/>
        <w:autoSpaceDE/>
        <w:autoSpaceDN/>
        <w:bidi w:val="0"/>
        <w:adjustRightInd/>
        <w:snapToGrid/>
        <w:spacing w:line="360" w:lineRule="auto"/>
        <w:ind w:firstLine="643" w:firstLineChars="200"/>
        <w:textAlignment w:val="auto"/>
        <w:rPr>
          <w:rFonts w:ascii="仿宋" w:hAnsi="仿宋" w:eastAsia="仿宋"/>
          <w:b/>
          <w:bCs/>
          <w:sz w:val="32"/>
          <w:szCs w:val="32"/>
        </w:rPr>
      </w:pPr>
      <w:r>
        <w:rPr>
          <w:rFonts w:hint="eastAsia" w:ascii="仿宋" w:hAnsi="仿宋" w:eastAsia="仿宋"/>
          <w:b/>
          <w:bCs/>
          <w:sz w:val="32"/>
          <w:szCs w:val="32"/>
        </w:rPr>
        <w:t>第六条 产品交付</w:t>
      </w:r>
    </w:p>
    <w:p>
      <w:pPr>
        <w:keepNext w:val="0"/>
        <w:keepLines w:val="0"/>
        <w:pageBreakBefore w:val="0"/>
        <w:kinsoku/>
        <w:wordWrap/>
        <w:overflowPunct/>
        <w:topLinePunct w:val="0"/>
        <w:autoSpaceDE/>
        <w:autoSpaceDN/>
        <w:bidi w:val="0"/>
        <w:adjustRightInd/>
        <w:snapToGrid/>
        <w:spacing w:line="360" w:lineRule="auto"/>
        <w:ind w:firstLine="660"/>
        <w:textAlignment w:val="auto"/>
        <w:rPr>
          <w:rFonts w:ascii="仿宋" w:hAnsi="仿宋" w:eastAsia="仿宋"/>
          <w:sz w:val="32"/>
          <w:szCs w:val="32"/>
        </w:rPr>
      </w:pPr>
      <w:r>
        <w:rPr>
          <w:rFonts w:hint="eastAsia" w:ascii="仿宋" w:hAnsi="仿宋" w:eastAsia="仿宋"/>
          <w:sz w:val="32"/>
          <w:szCs w:val="32"/>
        </w:rPr>
        <w:t>（一）交付地点：采购方与乙方在具体的采购合同中约定。</w:t>
      </w:r>
    </w:p>
    <w:p>
      <w:pPr>
        <w:keepNext w:val="0"/>
        <w:keepLines w:val="0"/>
        <w:pageBreakBefore w:val="0"/>
        <w:kinsoku/>
        <w:wordWrap/>
        <w:overflowPunct/>
        <w:topLinePunct w:val="0"/>
        <w:autoSpaceDE/>
        <w:autoSpaceDN/>
        <w:bidi w:val="0"/>
        <w:adjustRightInd/>
        <w:snapToGrid/>
        <w:spacing w:line="360" w:lineRule="auto"/>
        <w:ind w:firstLine="660"/>
        <w:textAlignment w:val="auto"/>
        <w:rPr>
          <w:rFonts w:ascii="仿宋" w:hAnsi="仿宋" w:eastAsia="仿宋"/>
          <w:sz w:val="32"/>
          <w:szCs w:val="32"/>
        </w:rPr>
      </w:pPr>
      <w:r>
        <w:rPr>
          <w:rFonts w:hint="eastAsia" w:ascii="仿宋" w:hAnsi="仿宋" w:eastAsia="仿宋"/>
          <w:sz w:val="32"/>
          <w:szCs w:val="32"/>
        </w:rPr>
        <w:t>（二）采购方定期向乙方提供采购数量计划和时间计划，乙方应当优先保障采购方所需物资的排产和供应，按照采购方要求按时、保量的将物资运送至指定地点。</w:t>
      </w:r>
    </w:p>
    <w:p>
      <w:pPr>
        <w:spacing w:line="360" w:lineRule="auto"/>
        <w:ind w:firstLine="648"/>
        <w:rPr>
          <w:rFonts w:ascii="仿宋" w:hAnsi="仿宋" w:eastAsia="仿宋"/>
          <w:sz w:val="32"/>
          <w:szCs w:val="32"/>
        </w:rPr>
      </w:pPr>
      <w:r>
        <w:rPr>
          <w:rFonts w:hint="eastAsia" w:ascii="仿宋" w:hAnsi="仿宋" w:eastAsia="仿宋"/>
          <w:sz w:val="32"/>
          <w:szCs w:val="32"/>
        </w:rPr>
        <w:t>（三）乙方组织的运输工具将物资运至采购方指定地点，应确保不对周边环境造成污染，由此引发的纠纷和相关责任由乙方承担。</w:t>
      </w:r>
    </w:p>
    <w:p>
      <w:pPr>
        <w:spacing w:line="360" w:lineRule="auto"/>
        <w:ind w:firstLine="648"/>
        <w:rPr>
          <w:rFonts w:ascii="仿宋" w:hAnsi="仿宋" w:eastAsia="仿宋"/>
          <w:sz w:val="32"/>
          <w:szCs w:val="32"/>
        </w:rPr>
      </w:pPr>
      <w:r>
        <w:rPr>
          <w:rFonts w:hint="eastAsia" w:ascii="仿宋" w:hAnsi="仿宋" w:eastAsia="仿宋"/>
          <w:sz w:val="32"/>
          <w:szCs w:val="32"/>
        </w:rPr>
        <w:t>（四）由采购方自提、自运的运输与卸货，在具体采购合同中另行约定。</w:t>
      </w:r>
    </w:p>
    <w:p>
      <w:pPr>
        <w:spacing w:line="360" w:lineRule="auto"/>
        <w:ind w:firstLine="648"/>
        <w:rPr>
          <w:rFonts w:ascii="仿宋" w:hAnsi="仿宋" w:eastAsia="仿宋"/>
          <w:b/>
          <w:bCs/>
          <w:sz w:val="32"/>
          <w:szCs w:val="32"/>
        </w:rPr>
      </w:pPr>
      <w:r>
        <w:rPr>
          <w:rFonts w:hint="eastAsia" w:ascii="仿宋" w:hAnsi="仿宋" w:eastAsia="仿宋"/>
          <w:b/>
          <w:bCs/>
          <w:sz w:val="32"/>
          <w:szCs w:val="32"/>
        </w:rPr>
        <w:t>第七条 交货验收</w:t>
      </w:r>
    </w:p>
    <w:p>
      <w:pPr>
        <w:spacing w:line="360" w:lineRule="auto"/>
        <w:ind w:firstLine="640" w:firstLineChars="200"/>
        <w:rPr>
          <w:rFonts w:ascii="仿宋" w:hAnsi="仿宋" w:eastAsia="仿宋"/>
          <w:sz w:val="32"/>
          <w:szCs w:val="32"/>
        </w:rPr>
      </w:pPr>
      <w:r>
        <w:rPr>
          <w:rFonts w:hint="eastAsia" w:ascii="仿宋" w:hAnsi="仿宋" w:eastAsia="仿宋"/>
          <w:sz w:val="32"/>
          <w:szCs w:val="32"/>
        </w:rPr>
        <w:t>（一）交货时乙方必须随车提交相应的出厂证明、质量保证书或质量合格证。</w:t>
      </w:r>
    </w:p>
    <w:p>
      <w:pPr>
        <w:spacing w:line="360" w:lineRule="auto"/>
        <w:ind w:firstLine="640" w:firstLineChars="200"/>
        <w:rPr>
          <w:rFonts w:ascii="仿宋" w:hAnsi="仿宋" w:eastAsia="仿宋"/>
          <w:sz w:val="32"/>
          <w:szCs w:val="32"/>
        </w:rPr>
      </w:pPr>
      <w:r>
        <w:rPr>
          <w:rFonts w:hint="eastAsia" w:ascii="仿宋" w:hAnsi="仿宋" w:eastAsia="仿宋"/>
          <w:sz w:val="32"/>
          <w:szCs w:val="32"/>
        </w:rPr>
        <w:t>（二）验收形式：采购方与乙方在具体的采购合同中约定。</w:t>
      </w:r>
    </w:p>
    <w:p>
      <w:pPr>
        <w:spacing w:line="360" w:lineRule="auto"/>
        <w:ind w:firstLine="640" w:firstLineChars="200"/>
        <w:rPr>
          <w:rFonts w:ascii="仿宋" w:hAnsi="仿宋" w:eastAsia="仿宋"/>
          <w:sz w:val="32"/>
          <w:szCs w:val="32"/>
        </w:rPr>
      </w:pPr>
      <w:r>
        <w:rPr>
          <w:rFonts w:hint="eastAsia" w:ascii="仿宋" w:hAnsi="仿宋" w:eastAsia="仿宋"/>
          <w:sz w:val="32"/>
          <w:szCs w:val="32"/>
        </w:rPr>
        <w:t>（三）如发现质量不符合标准，由乙方自费运出施工现场，同时由乙方重新供应经检验合格的物资，因此给甲方及采购方造成的损失由乙方承担。</w:t>
      </w:r>
    </w:p>
    <w:p>
      <w:pPr>
        <w:spacing w:line="360" w:lineRule="auto"/>
        <w:ind w:firstLine="640" w:firstLineChars="200"/>
        <w:rPr>
          <w:rFonts w:ascii="仿宋" w:hAnsi="仿宋" w:eastAsia="仿宋"/>
          <w:sz w:val="32"/>
          <w:szCs w:val="32"/>
        </w:rPr>
      </w:pPr>
      <w:r>
        <w:rPr>
          <w:rFonts w:hint="eastAsia" w:ascii="仿宋" w:hAnsi="仿宋" w:eastAsia="仿宋"/>
          <w:sz w:val="32"/>
          <w:szCs w:val="32"/>
        </w:rPr>
        <w:t>（四）因物资质量造成的工程质量问题或工程质量事故，由乙方承担修复、拆除和重新施工的费用，并赔偿因此造成的甲方及采购方的一切损失。</w:t>
      </w:r>
    </w:p>
    <w:p>
      <w:pPr>
        <w:spacing w:line="360" w:lineRule="auto"/>
        <w:ind w:firstLine="643" w:firstLineChars="200"/>
        <w:rPr>
          <w:rFonts w:ascii="仿宋" w:hAnsi="仿宋" w:eastAsia="仿宋"/>
          <w:b/>
          <w:bCs/>
          <w:sz w:val="32"/>
          <w:szCs w:val="32"/>
        </w:rPr>
      </w:pPr>
      <w:r>
        <w:rPr>
          <w:rFonts w:hint="eastAsia" w:ascii="仿宋" w:hAnsi="仿宋" w:eastAsia="仿宋"/>
          <w:b/>
          <w:bCs/>
          <w:sz w:val="32"/>
          <w:szCs w:val="32"/>
        </w:rPr>
        <w:t>第八条 计量、结算与支付</w:t>
      </w:r>
    </w:p>
    <w:p>
      <w:pPr>
        <w:spacing w:line="360" w:lineRule="auto"/>
        <w:ind w:firstLine="640" w:firstLineChars="200"/>
        <w:rPr>
          <w:rFonts w:ascii="仿宋" w:hAnsi="仿宋" w:eastAsia="仿宋"/>
          <w:sz w:val="32"/>
          <w:szCs w:val="32"/>
        </w:rPr>
      </w:pPr>
      <w:r>
        <w:rPr>
          <w:rFonts w:hint="eastAsia" w:ascii="仿宋" w:hAnsi="仿宋" w:eastAsia="仿宋"/>
          <w:sz w:val="32"/>
          <w:szCs w:val="32"/>
        </w:rPr>
        <w:t>1.计量</w:t>
      </w:r>
    </w:p>
    <w:p>
      <w:pPr>
        <w:spacing w:line="360" w:lineRule="auto"/>
        <w:ind w:firstLine="640" w:firstLineChars="200"/>
        <w:rPr>
          <w:rFonts w:ascii="仿宋" w:hAnsi="仿宋" w:eastAsia="仿宋"/>
          <w:sz w:val="32"/>
          <w:szCs w:val="32"/>
        </w:rPr>
      </w:pPr>
      <w:r>
        <w:rPr>
          <w:rFonts w:hint="eastAsia" w:ascii="仿宋" w:hAnsi="仿宋" w:eastAsia="仿宋"/>
          <w:sz w:val="32"/>
          <w:szCs w:val="32"/>
          <w:lang w:val="en-US" w:eastAsia="zh-CN"/>
        </w:rPr>
        <w:t>已送货数量据实结算</w:t>
      </w:r>
      <w:r>
        <w:rPr>
          <w:rFonts w:hint="eastAsia" w:ascii="仿宋" w:hAnsi="仿宋" w:eastAsia="仿宋"/>
          <w:sz w:val="32"/>
          <w:szCs w:val="32"/>
        </w:rPr>
        <w:t>。</w:t>
      </w:r>
    </w:p>
    <w:p>
      <w:pPr>
        <w:spacing w:line="360" w:lineRule="auto"/>
        <w:ind w:firstLine="640" w:firstLineChars="200"/>
        <w:rPr>
          <w:rFonts w:ascii="仿宋" w:hAnsi="仿宋" w:eastAsia="仿宋"/>
          <w:sz w:val="32"/>
          <w:szCs w:val="32"/>
        </w:rPr>
      </w:pPr>
      <w:r>
        <w:rPr>
          <w:rFonts w:hint="eastAsia" w:ascii="仿宋" w:hAnsi="仿宋" w:eastAsia="仿宋"/>
          <w:sz w:val="32"/>
          <w:szCs w:val="32"/>
        </w:rPr>
        <w:t>2.结算</w:t>
      </w:r>
    </w:p>
    <w:p>
      <w:pPr>
        <w:spacing w:line="360" w:lineRule="auto"/>
        <w:ind w:firstLine="640" w:firstLineChars="200"/>
        <w:rPr>
          <w:rFonts w:hint="eastAsia" w:ascii="仿宋" w:hAnsi="仿宋" w:eastAsia="仿宋"/>
          <w:sz w:val="32"/>
          <w:szCs w:val="32"/>
        </w:rPr>
      </w:pPr>
      <w:r>
        <w:rPr>
          <w:rFonts w:hint="eastAsia" w:ascii="仿宋" w:hAnsi="仿宋" w:eastAsia="仿宋"/>
          <w:sz w:val="32"/>
          <w:szCs w:val="32"/>
          <w:lang w:val="en-US" w:eastAsia="zh-CN"/>
        </w:rPr>
        <w:t>每批次货物到齐，买方收到卖方开具的发票后3个月内支付97%货款</w:t>
      </w:r>
      <w:r>
        <w:rPr>
          <w:rFonts w:hint="eastAsia" w:ascii="仿宋" w:hAnsi="仿宋" w:eastAsia="仿宋"/>
          <w:sz w:val="32"/>
          <w:szCs w:val="32"/>
        </w:rPr>
        <w:t>。</w:t>
      </w:r>
      <w:r>
        <w:rPr>
          <w:rFonts w:hint="eastAsia" w:ascii="仿宋" w:hAnsi="仿宋" w:eastAsia="仿宋"/>
          <w:sz w:val="32"/>
          <w:szCs w:val="32"/>
          <w:lang w:val="en-US" w:eastAsia="zh-CN"/>
        </w:rPr>
        <w:t>质保金3%，质保期满后180天内支付，质保期180天</w:t>
      </w:r>
      <w:r>
        <w:rPr>
          <w:rFonts w:hint="eastAsia" w:ascii="仿宋" w:hAnsi="仿宋" w:eastAsia="仿宋"/>
          <w:sz w:val="32"/>
          <w:szCs w:val="32"/>
        </w:rPr>
        <w:t>。</w:t>
      </w:r>
    </w:p>
    <w:p>
      <w:pPr>
        <w:spacing w:line="360" w:lineRule="auto"/>
        <w:ind w:firstLine="640" w:firstLineChars="200"/>
        <w:rPr>
          <w:rFonts w:hint="eastAsia" w:ascii="仿宋" w:hAnsi="仿宋" w:eastAsia="仿宋"/>
          <w:sz w:val="32"/>
          <w:szCs w:val="32"/>
          <w:lang w:val="en-US" w:eastAsia="zh-CN"/>
        </w:rPr>
      </w:pPr>
      <w:r>
        <w:rPr>
          <w:rFonts w:hint="eastAsia" w:ascii="仿宋" w:hAnsi="仿宋" w:eastAsia="仿宋"/>
          <w:sz w:val="32"/>
          <w:szCs w:val="32"/>
          <w:lang w:val="en-US" w:eastAsia="zh-CN"/>
        </w:rPr>
        <w:t>3.支付</w:t>
      </w:r>
    </w:p>
    <w:p>
      <w:pPr>
        <w:spacing w:line="360" w:lineRule="auto"/>
        <w:ind w:firstLine="640" w:firstLineChars="200"/>
        <w:rPr>
          <w:rFonts w:hint="eastAsia" w:ascii="仿宋" w:hAnsi="仿宋" w:eastAsia="仿宋"/>
          <w:sz w:val="32"/>
          <w:szCs w:val="32"/>
          <w:lang w:val="en-US" w:eastAsia="zh-CN"/>
        </w:rPr>
      </w:pPr>
      <w:r>
        <w:rPr>
          <w:rFonts w:hint="eastAsia" w:ascii="仿宋" w:hAnsi="仿宋" w:eastAsia="仿宋"/>
          <w:sz w:val="32"/>
          <w:szCs w:val="32"/>
          <w:lang w:val="en-US" w:eastAsia="zh-CN"/>
        </w:rPr>
        <w:t>付款方式：甲方可以现汇或票据、国内信用证、供应链金融等方式支付。</w:t>
      </w:r>
    </w:p>
    <w:p>
      <w:pPr>
        <w:spacing w:line="360" w:lineRule="auto"/>
        <w:ind w:firstLine="640" w:firstLineChars="200"/>
        <w:rPr>
          <w:rFonts w:hint="eastAsia" w:ascii="仿宋" w:hAnsi="仿宋" w:eastAsia="仿宋"/>
          <w:sz w:val="32"/>
          <w:szCs w:val="32"/>
          <w:lang w:val="en-US" w:eastAsia="zh-CN"/>
        </w:rPr>
      </w:pPr>
      <w:r>
        <w:rPr>
          <w:rFonts w:hint="eastAsia" w:ascii="仿宋" w:hAnsi="仿宋" w:eastAsia="仿宋"/>
          <w:sz w:val="32"/>
          <w:szCs w:val="32"/>
          <w:lang w:val="en-US" w:eastAsia="zh-CN"/>
        </w:rPr>
        <w:t>调价依据：如果不使用现汇支付的，因支付方式变动而增加的交易成本，在甲方按下列方式确认后可调整合同价格，乙方向甲方开出等额的增值税专用发票。</w:t>
      </w:r>
    </w:p>
    <w:p>
      <w:pPr>
        <w:spacing w:line="360" w:lineRule="auto"/>
        <w:ind w:firstLine="640" w:firstLineChars="200"/>
        <w:rPr>
          <w:rFonts w:hint="eastAsia" w:ascii="仿宋" w:hAnsi="仿宋" w:eastAsia="仿宋"/>
          <w:sz w:val="32"/>
          <w:szCs w:val="32"/>
          <w:lang w:val="en-US" w:eastAsia="zh-CN"/>
        </w:rPr>
      </w:pPr>
      <w:r>
        <w:rPr>
          <w:rFonts w:hint="eastAsia" w:ascii="仿宋" w:hAnsi="仿宋" w:eastAsia="仿宋"/>
          <w:sz w:val="32"/>
          <w:szCs w:val="32"/>
          <w:lang w:val="en-US" w:eastAsia="zh-CN"/>
        </w:rPr>
        <w:t>1）、乙方在甲方指定机构办理贴现所发生的费用，据实确认。</w:t>
      </w:r>
    </w:p>
    <w:p>
      <w:pPr>
        <w:spacing w:line="360" w:lineRule="auto"/>
        <w:ind w:firstLine="640" w:firstLineChars="200"/>
        <w:rPr>
          <w:rFonts w:hint="eastAsia" w:ascii="仿宋" w:hAnsi="仿宋" w:eastAsia="仿宋"/>
          <w:sz w:val="32"/>
          <w:szCs w:val="32"/>
          <w:lang w:val="en-US" w:eastAsia="zh-CN"/>
        </w:rPr>
      </w:pPr>
      <w:r>
        <w:rPr>
          <w:rFonts w:hint="eastAsia" w:ascii="仿宋" w:hAnsi="仿宋" w:eastAsia="仿宋"/>
          <w:sz w:val="32"/>
          <w:szCs w:val="32"/>
          <w:lang w:val="en-US" w:eastAsia="zh-CN"/>
        </w:rPr>
        <w:t>2）、经甲方同意，乙方自行处理的，乙方应提前向甲方报价，以甲方书面确认的费率计算调整数。</w:t>
      </w:r>
    </w:p>
    <w:p>
      <w:pPr>
        <w:spacing w:line="360" w:lineRule="auto"/>
        <w:ind w:firstLine="482"/>
        <w:outlineLvl w:val="0"/>
        <w:rPr>
          <w:rFonts w:ascii="宋体" w:hAnsi="宋体"/>
          <w:b/>
          <w:sz w:val="28"/>
          <w:szCs w:val="28"/>
        </w:rPr>
      </w:pPr>
      <w:r>
        <w:rPr>
          <w:rFonts w:hint="eastAsia" w:ascii="仿宋" w:hAnsi="仿宋" w:eastAsia="仿宋"/>
          <w:b/>
          <w:bCs/>
          <w:sz w:val="32"/>
          <w:szCs w:val="32"/>
        </w:rPr>
        <w:t xml:space="preserve">第九条 </w:t>
      </w:r>
      <w:r>
        <w:rPr>
          <w:rFonts w:hint="eastAsia" w:ascii="仿宋" w:hAnsi="仿宋" w:eastAsia="仿宋"/>
          <w:b/>
          <w:sz w:val="32"/>
          <w:szCs w:val="32"/>
        </w:rPr>
        <w:t>双方的权利和义务</w:t>
      </w:r>
    </w:p>
    <w:p>
      <w:pPr>
        <w:spacing w:line="360" w:lineRule="auto"/>
        <w:ind w:left="840"/>
        <w:rPr>
          <w:rFonts w:ascii="仿宋" w:hAnsi="仿宋" w:eastAsia="仿宋"/>
          <w:sz w:val="32"/>
          <w:szCs w:val="32"/>
        </w:rPr>
      </w:pPr>
      <w:r>
        <w:rPr>
          <w:rFonts w:hint="eastAsia" w:ascii="仿宋" w:hAnsi="仿宋" w:eastAsia="仿宋"/>
          <w:sz w:val="32"/>
          <w:szCs w:val="32"/>
        </w:rPr>
        <w:t>（一）甲方的权利和义务</w:t>
      </w:r>
    </w:p>
    <w:p>
      <w:pPr>
        <w:spacing w:line="360" w:lineRule="auto"/>
        <w:ind w:firstLine="480"/>
        <w:rPr>
          <w:rFonts w:ascii="仿宋" w:hAnsi="仿宋" w:eastAsia="仿宋"/>
          <w:sz w:val="32"/>
          <w:szCs w:val="32"/>
        </w:rPr>
      </w:pPr>
      <w:r>
        <w:rPr>
          <w:rFonts w:hint="eastAsia" w:ascii="仿宋" w:hAnsi="仿宋" w:eastAsia="仿宋"/>
          <w:sz w:val="32"/>
          <w:szCs w:val="32"/>
          <w:lang w:val="en-US" w:eastAsia="zh-CN"/>
        </w:rPr>
        <w:t>1</w:t>
      </w:r>
      <w:r>
        <w:rPr>
          <w:rFonts w:hint="eastAsia" w:ascii="仿宋" w:hAnsi="仿宋" w:eastAsia="仿宋"/>
          <w:sz w:val="32"/>
          <w:szCs w:val="32"/>
        </w:rPr>
        <w:t>.采购方及时向乙方提供物资供应（订单）计划，以便乙方备料。</w:t>
      </w:r>
    </w:p>
    <w:p>
      <w:pPr>
        <w:spacing w:line="360" w:lineRule="auto"/>
        <w:ind w:firstLine="480"/>
        <w:rPr>
          <w:rFonts w:ascii="仿宋" w:hAnsi="仿宋" w:eastAsia="仿宋"/>
          <w:sz w:val="32"/>
          <w:szCs w:val="32"/>
        </w:rPr>
      </w:pPr>
      <w:r>
        <w:rPr>
          <w:rFonts w:hint="eastAsia" w:ascii="仿宋" w:hAnsi="仿宋" w:eastAsia="仿宋"/>
          <w:sz w:val="32"/>
          <w:szCs w:val="32"/>
          <w:lang w:val="en-US" w:eastAsia="zh-CN"/>
        </w:rPr>
        <w:t>2</w:t>
      </w:r>
      <w:r>
        <w:rPr>
          <w:rFonts w:hint="eastAsia" w:ascii="仿宋" w:hAnsi="仿宋" w:eastAsia="仿宋"/>
          <w:sz w:val="32"/>
          <w:szCs w:val="32"/>
        </w:rPr>
        <w:t>.采购方应及时核对供货数量、办理结算、支付货款。</w:t>
      </w:r>
    </w:p>
    <w:p>
      <w:pPr>
        <w:spacing w:line="360" w:lineRule="auto"/>
        <w:ind w:firstLine="480"/>
        <w:rPr>
          <w:rFonts w:ascii="仿宋" w:hAnsi="仿宋" w:eastAsia="仿宋"/>
          <w:sz w:val="32"/>
          <w:szCs w:val="32"/>
        </w:rPr>
      </w:pPr>
      <w:r>
        <w:rPr>
          <w:rFonts w:hint="eastAsia" w:ascii="仿宋" w:hAnsi="仿宋" w:eastAsia="仿宋"/>
          <w:sz w:val="32"/>
          <w:szCs w:val="32"/>
        </w:rPr>
        <w:t>（二）乙方的权利和义务</w:t>
      </w:r>
    </w:p>
    <w:p>
      <w:pPr>
        <w:spacing w:line="360" w:lineRule="auto"/>
        <w:ind w:firstLine="480"/>
        <w:rPr>
          <w:rFonts w:ascii="仿宋" w:hAnsi="仿宋" w:eastAsia="仿宋"/>
          <w:sz w:val="32"/>
          <w:szCs w:val="32"/>
        </w:rPr>
      </w:pPr>
      <w:r>
        <w:rPr>
          <w:rFonts w:hint="eastAsia" w:ascii="仿宋" w:hAnsi="仿宋" w:eastAsia="仿宋"/>
          <w:sz w:val="32"/>
          <w:szCs w:val="32"/>
        </w:rPr>
        <w:t>1.乙方必须保质保量按期交货，如因质量不合格、供应不及时、服务不规范等造成甲方及采购方损失，采购方有权在市场进行应急采购，相应损失由乙方承担。并且采购方有权终止具体采购合同，追究乙方由此而给采购方造成的一切损失和相应责任。</w:t>
      </w:r>
    </w:p>
    <w:p>
      <w:pPr>
        <w:spacing w:line="360" w:lineRule="auto"/>
        <w:ind w:firstLine="480"/>
        <w:rPr>
          <w:rFonts w:ascii="仿宋" w:hAnsi="仿宋" w:eastAsia="仿宋"/>
          <w:sz w:val="32"/>
          <w:szCs w:val="32"/>
        </w:rPr>
      </w:pPr>
      <w:r>
        <w:rPr>
          <w:rFonts w:hint="eastAsia" w:ascii="仿宋" w:hAnsi="仿宋" w:eastAsia="仿宋"/>
          <w:sz w:val="32"/>
          <w:szCs w:val="32"/>
        </w:rPr>
        <w:t>2.如有需要甲方可到乙方</w:t>
      </w:r>
      <w:r>
        <w:rPr>
          <w:rFonts w:hint="eastAsia" w:ascii="仿宋" w:hAnsi="仿宋" w:eastAsia="仿宋"/>
          <w:sz w:val="32"/>
          <w:szCs w:val="32"/>
          <w:lang w:val="en-US" w:eastAsia="zh-CN"/>
        </w:rPr>
        <w:t>生产厂</w:t>
      </w:r>
      <w:r>
        <w:rPr>
          <w:rFonts w:hint="eastAsia" w:ascii="仿宋" w:hAnsi="仿宋" w:eastAsia="仿宋"/>
          <w:sz w:val="32"/>
          <w:szCs w:val="32"/>
        </w:rPr>
        <w:t>内进行实地考察，乙方应提供便利条件给予配合。</w:t>
      </w:r>
    </w:p>
    <w:p>
      <w:pPr>
        <w:spacing w:line="360" w:lineRule="auto"/>
        <w:ind w:firstLine="480"/>
        <w:rPr>
          <w:rFonts w:ascii="仿宋" w:hAnsi="仿宋" w:eastAsia="仿宋"/>
          <w:sz w:val="32"/>
          <w:szCs w:val="32"/>
        </w:rPr>
      </w:pPr>
      <w:r>
        <w:rPr>
          <w:rFonts w:hint="eastAsia" w:ascii="仿宋" w:hAnsi="仿宋" w:eastAsia="仿宋"/>
          <w:sz w:val="32"/>
          <w:szCs w:val="32"/>
        </w:rPr>
        <w:t>3.因乙方自身原因逾期交货的，应当向采购方支付违约金，在具体采购合同中另行约定。</w:t>
      </w:r>
    </w:p>
    <w:p>
      <w:pPr>
        <w:spacing w:line="360" w:lineRule="auto"/>
        <w:ind w:firstLine="480"/>
        <w:rPr>
          <w:rFonts w:ascii="仿宋" w:hAnsi="仿宋" w:eastAsia="仿宋"/>
          <w:sz w:val="32"/>
          <w:szCs w:val="32"/>
        </w:rPr>
      </w:pPr>
      <w:r>
        <w:rPr>
          <w:rFonts w:hint="eastAsia" w:ascii="仿宋" w:hAnsi="仿宋" w:eastAsia="仿宋"/>
          <w:sz w:val="32"/>
          <w:szCs w:val="32"/>
        </w:rPr>
        <w:t>4.乙方保证所交付物资不侵犯第三方的权利,若发生侵害第三方权利的情况,乙方应负责与第三方交涉, 并承担由此产生的全部法律和经济责任, 并对因为该侵权行为给采购方造成的损失承担赔偿责任。</w:t>
      </w:r>
    </w:p>
    <w:p>
      <w:pPr>
        <w:spacing w:line="360" w:lineRule="auto"/>
        <w:ind w:firstLine="643" w:firstLineChars="200"/>
        <w:rPr>
          <w:rFonts w:ascii="仿宋" w:hAnsi="仿宋" w:eastAsia="仿宋"/>
          <w:b/>
          <w:bCs/>
          <w:sz w:val="32"/>
          <w:szCs w:val="32"/>
        </w:rPr>
      </w:pPr>
      <w:r>
        <w:rPr>
          <w:rFonts w:hint="eastAsia" w:ascii="仿宋" w:hAnsi="仿宋" w:eastAsia="仿宋"/>
          <w:b/>
          <w:bCs/>
          <w:sz w:val="32"/>
          <w:szCs w:val="32"/>
        </w:rPr>
        <w:t>第十条 争议解决</w:t>
      </w:r>
    </w:p>
    <w:p>
      <w:pPr>
        <w:spacing w:line="360" w:lineRule="auto"/>
        <w:ind w:firstLine="640" w:firstLineChars="200"/>
        <w:rPr>
          <w:rFonts w:ascii="仿宋" w:hAnsi="仿宋" w:eastAsia="仿宋"/>
          <w:sz w:val="32"/>
          <w:szCs w:val="32"/>
        </w:rPr>
      </w:pPr>
      <w:r>
        <w:rPr>
          <w:rFonts w:hint="eastAsia" w:ascii="仿宋" w:hAnsi="仿宋" w:eastAsia="仿宋"/>
          <w:sz w:val="32"/>
          <w:szCs w:val="32"/>
        </w:rPr>
        <w:t xml:space="preserve">甲乙双方在履行本协议及具体采购合同的过程中发生争议或纠纷时，应友好协商解决。协商不成的，依法向甲方所在地有管辖权的人民法院提起诉讼。 </w:t>
      </w:r>
    </w:p>
    <w:p>
      <w:pPr>
        <w:spacing w:line="360" w:lineRule="auto"/>
        <w:ind w:firstLine="643" w:firstLineChars="200"/>
        <w:rPr>
          <w:rFonts w:ascii="仿宋" w:hAnsi="仿宋" w:eastAsia="仿宋"/>
          <w:sz w:val="32"/>
          <w:szCs w:val="32"/>
        </w:rPr>
      </w:pPr>
      <w:r>
        <w:rPr>
          <w:rFonts w:hint="eastAsia" w:ascii="仿宋" w:hAnsi="仿宋" w:eastAsia="仿宋"/>
          <w:b/>
          <w:bCs/>
          <w:sz w:val="32"/>
          <w:szCs w:val="32"/>
        </w:rPr>
        <w:t>第十一条 不可抗力</w:t>
      </w:r>
    </w:p>
    <w:p>
      <w:pPr>
        <w:spacing w:line="360" w:lineRule="auto"/>
        <w:ind w:firstLine="640" w:firstLineChars="200"/>
        <w:rPr>
          <w:rFonts w:ascii="仿宋" w:hAnsi="仿宋" w:eastAsia="仿宋"/>
          <w:sz w:val="32"/>
          <w:szCs w:val="32"/>
        </w:rPr>
      </w:pPr>
      <w:r>
        <w:rPr>
          <w:rFonts w:hint="eastAsia" w:ascii="仿宋" w:hAnsi="仿宋" w:eastAsia="仿宋"/>
          <w:sz w:val="32"/>
          <w:szCs w:val="32"/>
        </w:rPr>
        <w:t>因法律规定的不可抗力事件导致本协议无法履行时，受不可抗力影响一方应立即书面告知另一方，并在15日内提供相关书面资料，双方认可后协商中止或终止协议，双方互不追究责任。</w:t>
      </w:r>
    </w:p>
    <w:p>
      <w:pPr>
        <w:spacing w:line="360" w:lineRule="auto"/>
        <w:ind w:firstLine="643" w:firstLineChars="200"/>
        <w:rPr>
          <w:rFonts w:ascii="仿宋" w:hAnsi="仿宋" w:eastAsia="仿宋"/>
          <w:b/>
          <w:bCs/>
          <w:sz w:val="32"/>
          <w:szCs w:val="32"/>
        </w:rPr>
      </w:pPr>
      <w:r>
        <w:rPr>
          <w:rFonts w:hint="eastAsia" w:ascii="仿宋" w:hAnsi="仿宋" w:eastAsia="仿宋"/>
          <w:b/>
          <w:bCs/>
          <w:sz w:val="32"/>
          <w:szCs w:val="32"/>
        </w:rPr>
        <w:t>第十二条 协议终止</w:t>
      </w:r>
    </w:p>
    <w:p>
      <w:pPr>
        <w:spacing w:line="360" w:lineRule="auto"/>
        <w:ind w:firstLine="640" w:firstLineChars="200"/>
        <w:rPr>
          <w:rFonts w:ascii="仿宋" w:hAnsi="仿宋" w:eastAsia="仿宋"/>
          <w:sz w:val="32"/>
          <w:szCs w:val="32"/>
        </w:rPr>
      </w:pPr>
      <w:r>
        <w:rPr>
          <w:rFonts w:hint="eastAsia" w:ascii="仿宋" w:hAnsi="仿宋" w:eastAsia="仿宋"/>
          <w:sz w:val="32"/>
          <w:szCs w:val="32"/>
        </w:rPr>
        <w:t>在协议有效期内，乙方供货过程中出现重大质量问题、严重拖期或其他甲方或采购方认为重大的问题，甲方有权单方终止协议。</w:t>
      </w:r>
    </w:p>
    <w:p>
      <w:pPr>
        <w:spacing w:line="360" w:lineRule="auto"/>
        <w:ind w:firstLine="643" w:firstLineChars="200"/>
        <w:rPr>
          <w:rFonts w:ascii="仿宋" w:hAnsi="仿宋" w:eastAsia="仿宋"/>
          <w:b/>
          <w:bCs/>
          <w:sz w:val="32"/>
          <w:szCs w:val="32"/>
        </w:rPr>
      </w:pPr>
      <w:r>
        <w:rPr>
          <w:rFonts w:hint="eastAsia" w:ascii="仿宋" w:hAnsi="仿宋" w:eastAsia="仿宋"/>
          <w:b/>
          <w:bCs/>
          <w:sz w:val="32"/>
          <w:szCs w:val="32"/>
        </w:rPr>
        <w:t>第十三条 协议生效和有效期</w:t>
      </w:r>
    </w:p>
    <w:p>
      <w:pPr>
        <w:spacing w:line="360" w:lineRule="auto"/>
        <w:ind w:firstLine="640" w:firstLineChars="200"/>
        <w:rPr>
          <w:rFonts w:ascii="仿宋" w:hAnsi="仿宋" w:eastAsia="仿宋"/>
          <w:color w:val="0000FF"/>
          <w:sz w:val="32"/>
          <w:szCs w:val="32"/>
          <w:highlight w:val="none"/>
        </w:rPr>
      </w:pPr>
      <w:r>
        <w:rPr>
          <w:rFonts w:hint="eastAsia" w:ascii="仿宋" w:hAnsi="仿宋" w:eastAsia="仿宋"/>
          <w:sz w:val="32"/>
          <w:szCs w:val="32"/>
        </w:rPr>
        <w:t>本协议自双方签订之日起生效，</w:t>
      </w:r>
      <w:r>
        <w:rPr>
          <w:rFonts w:hint="eastAsia" w:ascii="仿宋" w:hAnsi="仿宋" w:eastAsia="仿宋"/>
          <w:color w:val="0000FF"/>
          <w:sz w:val="32"/>
          <w:szCs w:val="32"/>
          <w:highlight w:val="none"/>
        </w:rPr>
        <w:t>有效期至202</w:t>
      </w:r>
      <w:r>
        <w:rPr>
          <w:rFonts w:hint="eastAsia" w:ascii="仿宋" w:hAnsi="仿宋" w:eastAsia="仿宋"/>
          <w:color w:val="0000FF"/>
          <w:sz w:val="32"/>
          <w:szCs w:val="32"/>
          <w:highlight w:val="none"/>
          <w:lang w:val="en-US" w:eastAsia="zh-CN"/>
        </w:rPr>
        <w:t>5</w:t>
      </w:r>
      <w:r>
        <w:rPr>
          <w:rFonts w:hint="eastAsia" w:ascii="仿宋" w:hAnsi="仿宋" w:eastAsia="仿宋"/>
          <w:color w:val="0000FF"/>
          <w:sz w:val="32"/>
          <w:szCs w:val="32"/>
          <w:highlight w:val="none"/>
        </w:rPr>
        <w:t xml:space="preserve">年 </w:t>
      </w:r>
      <w:r>
        <w:rPr>
          <w:rFonts w:hint="eastAsia" w:ascii="仿宋" w:hAnsi="仿宋" w:eastAsia="仿宋"/>
          <w:color w:val="0000FF"/>
          <w:sz w:val="32"/>
          <w:szCs w:val="32"/>
          <w:highlight w:val="none"/>
          <w:lang w:val="en-US" w:eastAsia="zh-CN"/>
        </w:rPr>
        <w:t>12</w:t>
      </w:r>
      <w:r>
        <w:rPr>
          <w:rFonts w:hint="eastAsia" w:ascii="仿宋" w:hAnsi="仿宋" w:eastAsia="仿宋"/>
          <w:color w:val="0000FF"/>
          <w:sz w:val="32"/>
          <w:szCs w:val="32"/>
          <w:highlight w:val="none"/>
        </w:rPr>
        <w:t>月</w:t>
      </w:r>
      <w:r>
        <w:rPr>
          <w:rFonts w:hint="eastAsia" w:ascii="仿宋" w:hAnsi="仿宋" w:eastAsia="仿宋"/>
          <w:color w:val="0000FF"/>
          <w:sz w:val="32"/>
          <w:szCs w:val="32"/>
          <w:highlight w:val="none"/>
          <w:lang w:val="en-US" w:eastAsia="zh-CN"/>
        </w:rPr>
        <w:t>3</w:t>
      </w:r>
      <w:r>
        <w:rPr>
          <w:rFonts w:hint="eastAsia" w:ascii="仿宋" w:hAnsi="仿宋" w:eastAsia="仿宋"/>
          <w:color w:val="0000FF"/>
          <w:sz w:val="32"/>
          <w:szCs w:val="32"/>
          <w:highlight w:val="none"/>
        </w:rPr>
        <w:t>1日。</w:t>
      </w:r>
    </w:p>
    <w:p>
      <w:pPr>
        <w:spacing w:line="360" w:lineRule="auto"/>
        <w:ind w:firstLine="643" w:firstLineChars="200"/>
        <w:rPr>
          <w:rFonts w:ascii="仿宋" w:hAnsi="仿宋" w:eastAsia="仿宋"/>
          <w:b/>
          <w:bCs/>
          <w:sz w:val="32"/>
          <w:szCs w:val="32"/>
        </w:rPr>
      </w:pPr>
      <w:r>
        <w:rPr>
          <w:rFonts w:hint="eastAsia" w:ascii="仿宋" w:hAnsi="仿宋" w:eastAsia="仿宋"/>
          <w:b/>
          <w:bCs/>
          <w:sz w:val="32"/>
          <w:szCs w:val="32"/>
        </w:rPr>
        <w:t>第十四条 其他</w:t>
      </w:r>
    </w:p>
    <w:p>
      <w:pPr>
        <w:spacing w:line="360" w:lineRule="auto"/>
        <w:ind w:firstLine="640" w:firstLineChars="200"/>
        <w:rPr>
          <w:rFonts w:ascii="仿宋" w:hAnsi="仿宋" w:eastAsia="仿宋"/>
          <w:sz w:val="32"/>
          <w:szCs w:val="32"/>
        </w:rPr>
      </w:pPr>
      <w:r>
        <w:rPr>
          <w:rFonts w:hint="eastAsia" w:ascii="仿宋" w:hAnsi="仿宋" w:eastAsia="仿宋"/>
          <w:sz w:val="32"/>
          <w:szCs w:val="32"/>
        </w:rPr>
        <w:t>（一）本协议在履行期间，双方签订的补充协议、会议纪要、采购合同及有关附件，与本协议具有同等法律效力。采购方与乙方签订的具体采购合同中未涉及的条款适用本协议的有关规定，采购合同中的条款与本协议发生冲突时，以本协议为准。</w:t>
      </w:r>
    </w:p>
    <w:p>
      <w:pPr>
        <w:spacing w:line="360" w:lineRule="auto"/>
        <w:ind w:firstLine="640" w:firstLineChars="200"/>
        <w:rPr>
          <w:rFonts w:ascii="仿宋" w:hAnsi="仿宋" w:eastAsia="仿宋"/>
          <w:sz w:val="32"/>
          <w:szCs w:val="32"/>
        </w:rPr>
      </w:pPr>
      <w:r>
        <w:rPr>
          <w:rFonts w:hint="eastAsia" w:ascii="仿宋" w:hAnsi="仿宋" w:eastAsia="仿宋"/>
          <w:sz w:val="32"/>
          <w:szCs w:val="32"/>
        </w:rPr>
        <w:t>（二）本协议及采购合同履行过程中相互提供的文件、资料，除为履行协议的目的外，均不得提供给与协议和采购合同无关的第三方。</w:t>
      </w:r>
    </w:p>
    <w:p>
      <w:pPr>
        <w:spacing w:line="360" w:lineRule="auto"/>
        <w:ind w:firstLine="640" w:firstLineChars="200"/>
        <w:rPr>
          <w:rFonts w:ascii="仿宋" w:hAnsi="仿宋" w:eastAsia="仿宋"/>
          <w:sz w:val="32"/>
          <w:szCs w:val="32"/>
        </w:rPr>
      </w:pPr>
      <w:r>
        <w:rPr>
          <w:rFonts w:hint="eastAsia" w:ascii="仿宋" w:hAnsi="仿宋" w:eastAsia="仿宋"/>
          <w:sz w:val="32"/>
          <w:szCs w:val="32"/>
        </w:rPr>
        <w:t>（</w:t>
      </w:r>
      <w:r>
        <w:rPr>
          <w:rFonts w:hint="eastAsia" w:ascii="仿宋" w:hAnsi="仿宋" w:eastAsia="仿宋"/>
          <w:sz w:val="32"/>
          <w:szCs w:val="32"/>
          <w:lang w:val="en-US" w:eastAsia="zh-CN"/>
        </w:rPr>
        <w:t>三</w:t>
      </w:r>
      <w:r>
        <w:rPr>
          <w:rFonts w:hint="eastAsia" w:ascii="仿宋" w:hAnsi="仿宋" w:eastAsia="仿宋"/>
          <w:sz w:val="32"/>
          <w:szCs w:val="32"/>
        </w:rPr>
        <w:t>）本协议一式肆份，甲、乙方各执贰份。</w:t>
      </w:r>
    </w:p>
    <w:p>
      <w:pPr>
        <w:spacing w:line="360" w:lineRule="auto"/>
        <w:rPr>
          <w:rFonts w:ascii="仿宋" w:hAnsi="仿宋" w:eastAsia="仿宋"/>
          <w:sz w:val="32"/>
          <w:szCs w:val="32"/>
        </w:rPr>
      </w:pPr>
    </w:p>
    <w:p>
      <w:pPr>
        <w:pStyle w:val="21"/>
      </w:pPr>
    </w:p>
    <w:p>
      <w:pPr>
        <w:spacing w:line="360" w:lineRule="auto"/>
        <w:rPr>
          <w:rFonts w:ascii="仿宋" w:hAnsi="仿宋" w:eastAsia="仿宋"/>
          <w:sz w:val="32"/>
          <w:szCs w:val="32"/>
        </w:rPr>
      </w:pPr>
      <w:r>
        <w:rPr>
          <w:rFonts w:hint="eastAsia" w:ascii="仿宋" w:hAnsi="仿宋" w:eastAsia="仿宋"/>
          <w:sz w:val="32"/>
          <w:szCs w:val="32"/>
        </w:rPr>
        <w:t>甲方(盖章):</w:t>
      </w:r>
      <w:r>
        <w:rPr>
          <w:rFonts w:hint="eastAsia" w:ascii="仿宋" w:hAnsi="仿宋" w:eastAsia="仿宋"/>
          <w:sz w:val="32"/>
          <w:szCs w:val="32"/>
          <w:lang w:val="en-US" w:eastAsia="zh-CN"/>
        </w:rPr>
        <w:t>中交第四航务工程局有限公司</w:t>
      </w:r>
      <w:r>
        <w:rPr>
          <w:rFonts w:hint="eastAsia" w:ascii="仿宋" w:hAnsi="仿宋" w:eastAsia="仿宋"/>
          <w:sz w:val="32"/>
          <w:szCs w:val="32"/>
        </w:rPr>
        <w:t xml:space="preserve">               </w:t>
      </w:r>
    </w:p>
    <w:p>
      <w:pPr>
        <w:spacing w:line="360" w:lineRule="auto"/>
        <w:rPr>
          <w:rFonts w:ascii="仿宋" w:hAnsi="仿宋" w:eastAsia="仿宋"/>
          <w:sz w:val="32"/>
          <w:szCs w:val="32"/>
          <w:u w:val="single"/>
        </w:rPr>
      </w:pPr>
      <w:r>
        <w:rPr>
          <w:rFonts w:ascii="仿宋" w:hAnsi="仿宋" w:eastAsia="仿宋"/>
          <w:sz w:val="32"/>
          <w:szCs w:val="32"/>
        </w:rPr>
        <w:t>单位全称</w:t>
      </w:r>
      <w:r>
        <w:rPr>
          <w:rFonts w:hint="eastAsia" w:ascii="仿宋" w:hAnsi="仿宋" w:eastAsia="仿宋"/>
          <w:sz w:val="32"/>
          <w:szCs w:val="32"/>
        </w:rPr>
        <w:t xml:space="preserve">：                 </w:t>
      </w:r>
    </w:p>
    <w:p>
      <w:pPr>
        <w:spacing w:line="360" w:lineRule="auto"/>
        <w:rPr>
          <w:rFonts w:ascii="仿宋" w:hAnsi="仿宋" w:eastAsia="仿宋"/>
          <w:sz w:val="32"/>
          <w:szCs w:val="32"/>
        </w:rPr>
      </w:pPr>
      <w:r>
        <w:rPr>
          <w:rFonts w:hint="eastAsia" w:ascii="仿宋" w:hAnsi="仿宋" w:eastAsia="仿宋"/>
          <w:sz w:val="32"/>
          <w:szCs w:val="32"/>
        </w:rPr>
        <w:t xml:space="preserve">法定代表 (签字)：    </w:t>
      </w:r>
    </w:p>
    <w:p>
      <w:pPr>
        <w:spacing w:line="360" w:lineRule="auto"/>
        <w:rPr>
          <w:rFonts w:ascii="仿宋" w:hAnsi="仿宋" w:eastAsia="仿宋"/>
          <w:sz w:val="32"/>
          <w:szCs w:val="32"/>
        </w:rPr>
      </w:pPr>
      <w:r>
        <w:rPr>
          <w:rFonts w:hint="eastAsia" w:ascii="仿宋" w:hAnsi="仿宋" w:eastAsia="仿宋"/>
          <w:sz w:val="32"/>
          <w:szCs w:val="32"/>
        </w:rPr>
        <w:t xml:space="preserve">日  期:  年  月  日     </w:t>
      </w:r>
    </w:p>
    <w:p>
      <w:pPr>
        <w:spacing w:line="360" w:lineRule="auto"/>
        <w:rPr>
          <w:rFonts w:ascii="仿宋" w:hAnsi="仿宋" w:eastAsia="仿宋"/>
          <w:sz w:val="32"/>
          <w:szCs w:val="32"/>
        </w:rPr>
      </w:pPr>
    </w:p>
    <w:p>
      <w:pPr>
        <w:spacing w:line="360" w:lineRule="auto"/>
        <w:rPr>
          <w:rFonts w:ascii="仿宋" w:hAnsi="仿宋" w:eastAsia="仿宋"/>
          <w:sz w:val="32"/>
          <w:szCs w:val="32"/>
        </w:rPr>
      </w:pPr>
      <w:r>
        <w:rPr>
          <w:rFonts w:hint="eastAsia" w:ascii="仿宋" w:hAnsi="仿宋" w:eastAsia="仿宋"/>
          <w:sz w:val="32"/>
          <w:szCs w:val="32"/>
        </w:rPr>
        <w:t>乙方(盖章):</w:t>
      </w:r>
    </w:p>
    <w:p>
      <w:pPr>
        <w:spacing w:line="360" w:lineRule="auto"/>
        <w:rPr>
          <w:rFonts w:ascii="仿宋" w:hAnsi="仿宋" w:eastAsia="仿宋"/>
          <w:sz w:val="32"/>
          <w:szCs w:val="32"/>
        </w:rPr>
      </w:pPr>
      <w:r>
        <w:rPr>
          <w:rFonts w:hint="eastAsia" w:ascii="仿宋" w:hAnsi="仿宋" w:eastAsia="仿宋"/>
          <w:sz w:val="32"/>
          <w:szCs w:val="32"/>
        </w:rPr>
        <w:t>单位全称：</w:t>
      </w:r>
    </w:p>
    <w:p>
      <w:pPr>
        <w:spacing w:line="360" w:lineRule="auto"/>
        <w:rPr>
          <w:rFonts w:ascii="仿宋" w:hAnsi="仿宋" w:eastAsia="仿宋"/>
          <w:sz w:val="32"/>
          <w:szCs w:val="32"/>
        </w:rPr>
      </w:pPr>
      <w:r>
        <w:rPr>
          <w:rFonts w:hint="eastAsia" w:ascii="仿宋" w:hAnsi="仿宋" w:eastAsia="仿宋"/>
          <w:sz w:val="32"/>
          <w:szCs w:val="32"/>
        </w:rPr>
        <w:t>法定代表人(签字)：</w:t>
      </w:r>
    </w:p>
    <w:p>
      <w:pPr>
        <w:spacing w:line="360" w:lineRule="auto"/>
      </w:pPr>
      <w:r>
        <w:rPr>
          <w:rFonts w:hint="eastAsia" w:ascii="仿宋" w:hAnsi="仿宋" w:eastAsia="仿宋"/>
          <w:sz w:val="32"/>
          <w:szCs w:val="32"/>
        </w:rPr>
        <w:t>日  期:  年  月  日</w:t>
      </w:r>
    </w:p>
    <w:p>
      <w:pPr>
        <w:pStyle w:val="35"/>
      </w:pPr>
    </w:p>
    <w:p>
      <w:pPr>
        <w:pStyle w:val="35"/>
      </w:pPr>
    </w:p>
    <w:p>
      <w:pPr>
        <w:pStyle w:val="35"/>
      </w:pPr>
    </w:p>
    <w:p>
      <w:pPr>
        <w:pStyle w:val="35"/>
        <w:ind w:left="0" w:leftChars="0" w:firstLine="0" w:firstLineChars="0"/>
      </w:pPr>
    </w:p>
    <w:p>
      <w:pPr>
        <w:pStyle w:val="35"/>
      </w:pPr>
    </w:p>
    <w:p>
      <w:pPr>
        <w:pStyle w:val="35"/>
      </w:pPr>
    </w:p>
    <w:bookmarkEnd w:id="37"/>
    <w:p>
      <w:pPr>
        <w:autoSpaceDE w:val="0"/>
        <w:autoSpaceDN w:val="0"/>
        <w:adjustRightInd w:val="0"/>
        <w:spacing w:line="276" w:lineRule="auto"/>
        <w:jc w:val="center"/>
        <w:outlineLvl w:val="0"/>
        <w:rPr>
          <w:rFonts w:ascii="仿宋" w:hAnsi="仿宋" w:eastAsia="仿宋" w:cs="F2,Bold"/>
          <w:b/>
          <w:bCs/>
          <w:kern w:val="0"/>
          <w:sz w:val="48"/>
          <w:szCs w:val="32"/>
        </w:rPr>
      </w:pPr>
      <w:bookmarkStart w:id="38" w:name="_Toc523843142"/>
      <w:r>
        <w:rPr>
          <w:rFonts w:hint="eastAsia" w:ascii="仿宋" w:hAnsi="仿宋" w:eastAsia="仿宋" w:cs="F2,Bold"/>
          <w:b/>
          <w:bCs/>
          <w:kern w:val="0"/>
          <w:sz w:val="48"/>
          <w:szCs w:val="32"/>
        </w:rPr>
        <w:t>第六章</w:t>
      </w:r>
      <w:r>
        <w:rPr>
          <w:rFonts w:ascii="仿宋" w:hAnsi="仿宋" w:eastAsia="仿宋" w:cs="F2,Bold"/>
          <w:b/>
          <w:bCs/>
          <w:kern w:val="0"/>
          <w:sz w:val="48"/>
          <w:szCs w:val="32"/>
        </w:rPr>
        <w:t xml:space="preserve"> </w:t>
      </w:r>
      <w:r>
        <w:rPr>
          <w:rFonts w:hint="eastAsia" w:ascii="仿宋" w:hAnsi="仿宋" w:eastAsia="仿宋" w:cs="F2,Bold"/>
          <w:b/>
          <w:bCs/>
          <w:kern w:val="0"/>
          <w:sz w:val="48"/>
          <w:szCs w:val="32"/>
        </w:rPr>
        <w:t>投标文件格式</w:t>
      </w:r>
      <w:bookmarkEnd w:id="38"/>
    </w:p>
    <w:p>
      <w:pPr>
        <w:autoSpaceDE w:val="0"/>
        <w:autoSpaceDN w:val="0"/>
        <w:adjustRightInd w:val="0"/>
        <w:spacing w:line="276" w:lineRule="auto"/>
        <w:jc w:val="center"/>
        <w:outlineLvl w:val="0"/>
        <w:rPr>
          <w:rFonts w:ascii="仿宋" w:hAnsi="仿宋" w:eastAsia="仿宋" w:cs="F2,Bold"/>
          <w:b/>
          <w:bCs/>
          <w:kern w:val="0"/>
          <w:sz w:val="48"/>
          <w:szCs w:val="32"/>
        </w:rPr>
      </w:pPr>
    </w:p>
    <w:p>
      <w:pPr>
        <w:autoSpaceDE w:val="0"/>
        <w:autoSpaceDN w:val="0"/>
        <w:adjustRightInd w:val="0"/>
        <w:spacing w:line="276" w:lineRule="auto"/>
        <w:jc w:val="center"/>
        <w:outlineLvl w:val="0"/>
        <w:rPr>
          <w:rFonts w:ascii="仿宋" w:hAnsi="仿宋" w:eastAsia="仿宋" w:cs="F2,Bold"/>
          <w:b/>
          <w:bCs/>
          <w:kern w:val="0"/>
          <w:sz w:val="48"/>
          <w:szCs w:val="32"/>
        </w:rPr>
      </w:pPr>
    </w:p>
    <w:p>
      <w:pPr>
        <w:autoSpaceDE w:val="0"/>
        <w:autoSpaceDN w:val="0"/>
        <w:adjustRightInd w:val="0"/>
        <w:spacing w:line="276" w:lineRule="auto"/>
        <w:outlineLvl w:val="0"/>
        <w:rPr>
          <w:rFonts w:ascii="仿宋" w:hAnsi="仿宋" w:eastAsia="仿宋" w:cs="F2,Bold"/>
          <w:b/>
          <w:bCs/>
          <w:kern w:val="0"/>
          <w:sz w:val="48"/>
          <w:szCs w:val="32"/>
        </w:rPr>
      </w:pPr>
    </w:p>
    <w:p>
      <w:pPr>
        <w:autoSpaceDE w:val="0"/>
        <w:autoSpaceDN w:val="0"/>
        <w:adjustRightInd w:val="0"/>
        <w:spacing w:line="276" w:lineRule="auto"/>
        <w:ind w:firstLine="2393" w:firstLineChars="745"/>
        <w:jc w:val="left"/>
        <w:rPr>
          <w:rFonts w:ascii="F2,Bold" w:eastAsia="F2,Bold" w:cs="F2,Bold"/>
          <w:b/>
          <w:bCs/>
          <w:kern w:val="0"/>
          <w:sz w:val="32"/>
          <w:szCs w:val="32"/>
        </w:rPr>
      </w:pPr>
    </w:p>
    <w:p>
      <w:pPr>
        <w:spacing w:line="276" w:lineRule="auto"/>
        <w:jc w:val="center"/>
        <w:rPr>
          <w:rFonts w:hint="default" w:ascii="仿宋" w:hAnsi="仿宋" w:eastAsia="仿宋"/>
          <w:b/>
          <w:color w:val="000000" w:themeColor="text1"/>
          <w:sz w:val="48"/>
          <w:szCs w:val="48"/>
          <w:lang w:val="en-US" w:eastAsia="zh-CN"/>
          <w14:textFill>
            <w14:solidFill>
              <w14:schemeClr w14:val="tx1"/>
            </w14:solidFill>
          </w14:textFill>
        </w:rPr>
      </w:pPr>
      <w:r>
        <w:rPr>
          <w:rFonts w:hint="eastAsia" w:ascii="仿宋" w:hAnsi="仿宋" w:eastAsia="仿宋"/>
          <w:b/>
          <w:color w:val="000000" w:themeColor="text1"/>
          <w:sz w:val="48"/>
          <w:szCs w:val="48"/>
          <w:lang w:val="en-US" w:eastAsia="zh-CN"/>
          <w14:textFill>
            <w14:solidFill>
              <w14:schemeClr w14:val="tx1"/>
            </w14:solidFill>
          </w14:textFill>
        </w:rPr>
        <w:t>中交第四航务工程局有限公司</w:t>
      </w:r>
    </w:p>
    <w:p>
      <w:pPr>
        <w:spacing w:line="276" w:lineRule="auto"/>
        <w:jc w:val="center"/>
        <w:rPr>
          <w:rFonts w:hint="default" w:ascii="仿宋" w:hAnsi="仿宋" w:eastAsia="仿宋"/>
          <w:b/>
          <w:color w:val="000000" w:themeColor="text1"/>
          <w:sz w:val="48"/>
          <w:szCs w:val="48"/>
          <w:lang w:val="en-US" w:eastAsia="zh-CN"/>
          <w14:textFill>
            <w14:solidFill>
              <w14:schemeClr w14:val="tx1"/>
            </w14:solidFill>
          </w14:textFill>
        </w:rPr>
      </w:pPr>
      <w:r>
        <w:rPr>
          <w:rFonts w:hint="eastAsia" w:ascii="仿宋" w:hAnsi="仿宋" w:eastAsia="仿宋"/>
          <w:b/>
          <w:color w:val="000000" w:themeColor="text1"/>
          <w:sz w:val="48"/>
          <w:szCs w:val="48"/>
          <w:lang w:eastAsia="zh-CN"/>
          <w14:textFill>
            <w14:solidFill>
              <w14:schemeClr w14:val="tx1"/>
            </w14:solidFill>
          </w14:textFill>
        </w:rPr>
        <w:t>202</w:t>
      </w:r>
      <w:r>
        <w:rPr>
          <w:rFonts w:hint="eastAsia" w:ascii="仿宋" w:hAnsi="仿宋" w:eastAsia="仿宋"/>
          <w:b/>
          <w:color w:val="000000" w:themeColor="text1"/>
          <w:sz w:val="48"/>
          <w:szCs w:val="48"/>
          <w:lang w:val="en-US" w:eastAsia="zh-CN"/>
          <w14:textFill>
            <w14:solidFill>
              <w14:schemeClr w14:val="tx1"/>
            </w14:solidFill>
          </w14:textFill>
        </w:rPr>
        <w:t>4~2025</w:t>
      </w:r>
      <w:r>
        <w:rPr>
          <w:rFonts w:ascii="仿宋" w:hAnsi="仿宋" w:eastAsia="仿宋"/>
          <w:b/>
          <w:color w:val="000000" w:themeColor="text1"/>
          <w:sz w:val="48"/>
          <w:szCs w:val="48"/>
          <w14:textFill>
            <w14:solidFill>
              <w14:schemeClr w14:val="tx1"/>
            </w14:solidFill>
          </w14:textFill>
        </w:rPr>
        <w:t>年度</w:t>
      </w:r>
      <w:r>
        <w:rPr>
          <w:rFonts w:hint="eastAsia" w:ascii="仿宋" w:hAnsi="仿宋" w:eastAsia="仿宋"/>
          <w:b/>
          <w:color w:val="000000" w:themeColor="text1"/>
          <w:sz w:val="48"/>
          <w:szCs w:val="48"/>
          <w:lang w:val="en-US" w:eastAsia="zh-CN"/>
          <w14:textFill>
            <w14:solidFill>
              <w14:schemeClr w14:val="tx1"/>
            </w14:solidFill>
          </w14:textFill>
        </w:rPr>
        <w:t>xxx</w:t>
      </w:r>
    </w:p>
    <w:p>
      <w:pPr>
        <w:spacing w:line="276" w:lineRule="auto"/>
        <w:jc w:val="center"/>
        <w:rPr>
          <w:rFonts w:ascii="仿宋" w:hAnsi="仿宋" w:eastAsia="仿宋"/>
          <w:b/>
          <w:color w:val="0000FF"/>
          <w:sz w:val="48"/>
          <w:szCs w:val="48"/>
        </w:rPr>
      </w:pPr>
      <w:r>
        <w:rPr>
          <w:rFonts w:hint="eastAsia" w:ascii="仿宋" w:hAnsi="仿宋" w:eastAsia="仿宋"/>
          <w:b/>
          <w:color w:val="000000" w:themeColor="text1"/>
          <w:sz w:val="48"/>
          <w:szCs w:val="48"/>
          <w14:textFill>
            <w14:solidFill>
              <w14:schemeClr w14:val="tx1"/>
            </w14:solidFill>
          </w14:textFill>
        </w:rPr>
        <w:t>集采供应商入围</w:t>
      </w:r>
      <w:r>
        <w:rPr>
          <w:rFonts w:ascii="仿宋" w:hAnsi="仿宋" w:eastAsia="仿宋"/>
          <w:b/>
          <w:color w:val="000000" w:themeColor="text1"/>
          <w:sz w:val="48"/>
          <w:szCs w:val="48"/>
          <w14:textFill>
            <w14:solidFill>
              <w14:schemeClr w14:val="tx1"/>
            </w14:solidFill>
          </w14:textFill>
        </w:rPr>
        <w:t>招标</w:t>
      </w:r>
    </w:p>
    <w:p>
      <w:pPr>
        <w:spacing w:line="276" w:lineRule="auto"/>
        <w:rPr>
          <w:rFonts w:ascii="仿宋" w:hAnsi="仿宋" w:eastAsia="仿宋"/>
          <w:b/>
          <w:sz w:val="20"/>
        </w:rPr>
      </w:pPr>
    </w:p>
    <w:p>
      <w:pPr>
        <w:spacing w:line="276" w:lineRule="auto"/>
        <w:rPr>
          <w:rFonts w:ascii="仿宋" w:hAnsi="仿宋" w:eastAsia="仿宋"/>
          <w:b/>
          <w:sz w:val="20"/>
        </w:rPr>
      </w:pPr>
    </w:p>
    <w:p>
      <w:pPr>
        <w:spacing w:line="276" w:lineRule="auto"/>
        <w:jc w:val="center"/>
        <w:rPr>
          <w:rFonts w:ascii="仿宋" w:hAnsi="仿宋" w:eastAsia="仿宋"/>
          <w:b/>
          <w:sz w:val="52"/>
          <w:szCs w:val="52"/>
        </w:rPr>
      </w:pPr>
      <w:r>
        <w:rPr>
          <w:rFonts w:ascii="仿宋" w:hAnsi="仿宋" w:eastAsia="仿宋"/>
          <w:b/>
          <w:sz w:val="52"/>
          <w:szCs w:val="52"/>
        </w:rPr>
        <w:t>投  标  文  件</w:t>
      </w:r>
    </w:p>
    <w:p>
      <w:pPr>
        <w:spacing w:line="276" w:lineRule="auto"/>
        <w:jc w:val="center"/>
        <w:rPr>
          <w:rFonts w:ascii="仿宋" w:hAnsi="仿宋" w:eastAsia="仿宋"/>
          <w:b/>
          <w:sz w:val="52"/>
          <w:szCs w:val="52"/>
        </w:rPr>
      </w:pPr>
    </w:p>
    <w:p>
      <w:pPr>
        <w:spacing w:line="276" w:lineRule="auto"/>
        <w:rPr>
          <w:rFonts w:ascii="仿宋" w:hAnsi="仿宋" w:eastAsia="仿宋"/>
          <w:b/>
          <w:sz w:val="28"/>
          <w:szCs w:val="28"/>
        </w:rPr>
      </w:pPr>
    </w:p>
    <w:p>
      <w:pPr>
        <w:spacing w:line="276" w:lineRule="auto"/>
        <w:rPr>
          <w:rFonts w:ascii="仿宋" w:hAnsi="仿宋" w:eastAsia="仿宋"/>
          <w:b/>
          <w:sz w:val="28"/>
          <w:szCs w:val="28"/>
        </w:rPr>
      </w:pPr>
    </w:p>
    <w:p>
      <w:pPr>
        <w:spacing w:line="276" w:lineRule="auto"/>
        <w:jc w:val="center"/>
        <w:rPr>
          <w:rFonts w:ascii="仿宋" w:hAnsi="仿宋" w:eastAsia="仿宋"/>
          <w:b/>
          <w:sz w:val="28"/>
          <w:szCs w:val="28"/>
        </w:rPr>
      </w:pPr>
      <w:r>
        <w:rPr>
          <w:rFonts w:ascii="仿宋" w:hAnsi="仿宋" w:eastAsia="仿宋"/>
          <w:b/>
          <w:sz w:val="28"/>
          <w:szCs w:val="28"/>
        </w:rPr>
        <w:t>投标人：</w:t>
      </w:r>
      <w:r>
        <w:rPr>
          <w:rFonts w:ascii="仿宋" w:hAnsi="仿宋" w:eastAsia="仿宋"/>
          <w:b/>
          <w:sz w:val="28"/>
          <w:szCs w:val="28"/>
          <w:u w:val="single"/>
        </w:rPr>
        <w:t xml:space="preserve">                     </w:t>
      </w:r>
      <w:r>
        <w:rPr>
          <w:rFonts w:hint="eastAsia" w:ascii="仿宋" w:hAnsi="仿宋" w:eastAsia="仿宋"/>
          <w:b/>
          <w:sz w:val="28"/>
          <w:szCs w:val="28"/>
          <w:u w:val="single"/>
        </w:rPr>
        <w:t xml:space="preserve">  </w:t>
      </w:r>
      <w:r>
        <w:rPr>
          <w:rFonts w:ascii="仿宋" w:hAnsi="仿宋" w:eastAsia="仿宋"/>
          <w:b/>
          <w:sz w:val="28"/>
          <w:szCs w:val="28"/>
          <w:u w:val="single"/>
        </w:rPr>
        <w:t xml:space="preserve">       </w:t>
      </w:r>
      <w:r>
        <w:rPr>
          <w:rFonts w:ascii="仿宋" w:hAnsi="仿宋" w:eastAsia="仿宋"/>
          <w:b/>
          <w:sz w:val="28"/>
          <w:szCs w:val="28"/>
        </w:rPr>
        <w:t>（盖单位章）</w:t>
      </w:r>
    </w:p>
    <w:p>
      <w:pPr>
        <w:spacing w:line="276" w:lineRule="auto"/>
        <w:jc w:val="center"/>
        <w:rPr>
          <w:rFonts w:ascii="仿宋" w:hAnsi="仿宋" w:eastAsia="仿宋"/>
          <w:b/>
          <w:sz w:val="28"/>
          <w:szCs w:val="28"/>
        </w:rPr>
      </w:pPr>
    </w:p>
    <w:p>
      <w:pPr>
        <w:spacing w:line="276" w:lineRule="auto"/>
        <w:jc w:val="center"/>
        <w:rPr>
          <w:rFonts w:ascii="仿宋" w:hAnsi="仿宋" w:eastAsia="仿宋"/>
          <w:b/>
          <w:sz w:val="28"/>
          <w:szCs w:val="28"/>
          <w:u w:val="single"/>
        </w:rPr>
      </w:pPr>
    </w:p>
    <w:p>
      <w:pPr>
        <w:spacing w:line="276" w:lineRule="auto"/>
        <w:jc w:val="center"/>
        <w:rPr>
          <w:rFonts w:ascii="仿宋" w:hAnsi="仿宋" w:eastAsia="仿宋"/>
          <w:b/>
          <w:sz w:val="28"/>
          <w:szCs w:val="28"/>
        </w:rPr>
      </w:pPr>
      <w:r>
        <w:rPr>
          <w:rFonts w:ascii="仿宋" w:hAnsi="仿宋" w:eastAsia="仿宋"/>
          <w:b/>
          <w:sz w:val="28"/>
          <w:szCs w:val="28"/>
        </w:rPr>
        <w:t>法定代表人或其委托代理人：</w:t>
      </w:r>
      <w:r>
        <w:rPr>
          <w:rFonts w:ascii="仿宋" w:hAnsi="仿宋" w:eastAsia="仿宋"/>
          <w:b/>
          <w:sz w:val="28"/>
          <w:szCs w:val="28"/>
          <w:u w:val="single"/>
        </w:rPr>
        <w:t xml:space="preserve">                </w:t>
      </w:r>
      <w:r>
        <w:rPr>
          <w:rFonts w:ascii="仿宋" w:hAnsi="仿宋" w:eastAsia="仿宋"/>
          <w:b/>
          <w:sz w:val="28"/>
          <w:szCs w:val="28"/>
        </w:rPr>
        <w:t>（签字）</w:t>
      </w:r>
    </w:p>
    <w:p>
      <w:pPr>
        <w:spacing w:line="276" w:lineRule="auto"/>
        <w:jc w:val="center"/>
        <w:rPr>
          <w:rFonts w:ascii="仿宋" w:hAnsi="仿宋" w:eastAsia="仿宋"/>
          <w:b/>
          <w:sz w:val="28"/>
          <w:szCs w:val="28"/>
        </w:rPr>
      </w:pPr>
    </w:p>
    <w:p>
      <w:pPr>
        <w:spacing w:line="276" w:lineRule="auto"/>
        <w:jc w:val="center"/>
        <w:rPr>
          <w:rFonts w:ascii="仿宋" w:hAnsi="仿宋" w:eastAsia="仿宋"/>
          <w:b/>
          <w:sz w:val="28"/>
          <w:szCs w:val="28"/>
        </w:rPr>
      </w:pPr>
    </w:p>
    <w:p>
      <w:pPr>
        <w:spacing w:line="276" w:lineRule="auto"/>
        <w:jc w:val="center"/>
        <w:rPr>
          <w:rFonts w:ascii="仿宋" w:hAnsi="仿宋" w:eastAsia="仿宋"/>
          <w:b/>
          <w:sz w:val="28"/>
          <w:szCs w:val="28"/>
        </w:rPr>
      </w:pPr>
    </w:p>
    <w:p>
      <w:pPr>
        <w:spacing w:line="276" w:lineRule="auto"/>
        <w:jc w:val="center"/>
        <w:rPr>
          <w:rFonts w:ascii="仿宋" w:hAnsi="仿宋" w:eastAsia="仿宋"/>
          <w:b/>
          <w:sz w:val="28"/>
          <w:szCs w:val="28"/>
        </w:rPr>
      </w:pPr>
    </w:p>
    <w:p>
      <w:pPr>
        <w:spacing w:line="276" w:lineRule="auto"/>
        <w:jc w:val="center"/>
        <w:rPr>
          <w:rFonts w:ascii="仿宋" w:hAnsi="仿宋" w:eastAsia="仿宋"/>
          <w:b/>
          <w:sz w:val="28"/>
          <w:szCs w:val="28"/>
        </w:rPr>
      </w:pPr>
      <w:r>
        <w:rPr>
          <w:rFonts w:ascii="仿宋" w:hAnsi="仿宋" w:eastAsia="仿宋"/>
          <w:b/>
          <w:sz w:val="28"/>
          <w:szCs w:val="28"/>
          <w:u w:val="single"/>
        </w:rPr>
        <w:t xml:space="preserve">        </w:t>
      </w:r>
      <w:r>
        <w:rPr>
          <w:rFonts w:ascii="仿宋" w:hAnsi="仿宋" w:eastAsia="仿宋"/>
          <w:b/>
          <w:sz w:val="28"/>
          <w:szCs w:val="28"/>
        </w:rPr>
        <w:t>年</w:t>
      </w:r>
      <w:r>
        <w:rPr>
          <w:rFonts w:ascii="仿宋" w:hAnsi="仿宋" w:eastAsia="仿宋"/>
          <w:b/>
          <w:sz w:val="28"/>
          <w:szCs w:val="28"/>
          <w:u w:val="single"/>
        </w:rPr>
        <w:t xml:space="preserve">        </w:t>
      </w:r>
      <w:r>
        <w:rPr>
          <w:rFonts w:ascii="仿宋" w:hAnsi="仿宋" w:eastAsia="仿宋"/>
          <w:b/>
          <w:sz w:val="28"/>
          <w:szCs w:val="28"/>
        </w:rPr>
        <w:t>月</w:t>
      </w:r>
      <w:r>
        <w:rPr>
          <w:rFonts w:ascii="仿宋" w:hAnsi="仿宋" w:eastAsia="仿宋"/>
          <w:b/>
          <w:sz w:val="28"/>
          <w:szCs w:val="28"/>
          <w:u w:val="single"/>
        </w:rPr>
        <w:t xml:space="preserve">        </w:t>
      </w:r>
      <w:r>
        <w:rPr>
          <w:rFonts w:ascii="仿宋" w:hAnsi="仿宋" w:eastAsia="仿宋"/>
          <w:b/>
          <w:sz w:val="28"/>
          <w:szCs w:val="28"/>
        </w:rPr>
        <w:t>日</w:t>
      </w:r>
    </w:p>
    <w:p>
      <w:pPr>
        <w:autoSpaceDE w:val="0"/>
        <w:autoSpaceDN w:val="0"/>
        <w:adjustRightInd w:val="0"/>
        <w:spacing w:line="276" w:lineRule="auto"/>
        <w:jc w:val="center"/>
        <w:rPr>
          <w:rFonts w:ascii="宋体" w:hAnsi="宋体" w:cs="F2,Bold"/>
          <w:b/>
          <w:bCs/>
          <w:kern w:val="0"/>
          <w:sz w:val="28"/>
          <w:szCs w:val="28"/>
        </w:rPr>
      </w:pPr>
    </w:p>
    <w:p>
      <w:pPr>
        <w:rPr>
          <w:rFonts w:hint="eastAsia" w:ascii="仿宋" w:hAnsi="仿宋" w:eastAsia="仿宋" w:cs="F2,Bold"/>
          <w:b/>
          <w:bCs/>
          <w:kern w:val="0"/>
          <w:sz w:val="44"/>
          <w:szCs w:val="28"/>
        </w:rPr>
      </w:pPr>
      <w:r>
        <w:rPr>
          <w:rFonts w:hint="eastAsia" w:ascii="仿宋" w:hAnsi="仿宋" w:eastAsia="仿宋" w:cs="F2,Bold"/>
          <w:b/>
          <w:bCs/>
          <w:kern w:val="0"/>
          <w:sz w:val="44"/>
          <w:szCs w:val="28"/>
        </w:rPr>
        <w:br w:type="page"/>
      </w:r>
    </w:p>
    <w:p>
      <w:pPr>
        <w:autoSpaceDE w:val="0"/>
        <w:autoSpaceDN w:val="0"/>
        <w:adjustRightInd w:val="0"/>
        <w:spacing w:line="276" w:lineRule="auto"/>
        <w:jc w:val="center"/>
        <w:rPr>
          <w:rFonts w:ascii="仿宋" w:hAnsi="仿宋" w:eastAsia="仿宋" w:cs="F2,Bold"/>
          <w:b/>
          <w:bCs/>
          <w:kern w:val="0"/>
          <w:sz w:val="44"/>
          <w:szCs w:val="28"/>
        </w:rPr>
      </w:pPr>
      <w:r>
        <w:rPr>
          <w:rFonts w:hint="eastAsia" w:ascii="仿宋" w:hAnsi="仿宋" w:eastAsia="仿宋" w:cs="F2,Bold"/>
          <w:b/>
          <w:bCs/>
          <w:kern w:val="0"/>
          <w:sz w:val="44"/>
          <w:szCs w:val="28"/>
        </w:rPr>
        <w:t>目</w:t>
      </w:r>
      <w:r>
        <w:rPr>
          <w:rFonts w:ascii="仿宋" w:hAnsi="仿宋" w:eastAsia="仿宋" w:cs="F2,Bold"/>
          <w:b/>
          <w:bCs/>
          <w:kern w:val="0"/>
          <w:sz w:val="44"/>
          <w:szCs w:val="28"/>
        </w:rPr>
        <w:t xml:space="preserve"> </w:t>
      </w:r>
      <w:r>
        <w:rPr>
          <w:rFonts w:hint="eastAsia" w:ascii="仿宋" w:hAnsi="仿宋" w:eastAsia="仿宋" w:cs="F2,Bold"/>
          <w:b/>
          <w:bCs/>
          <w:kern w:val="0"/>
          <w:sz w:val="44"/>
          <w:szCs w:val="28"/>
        </w:rPr>
        <w:t>录</w:t>
      </w:r>
    </w:p>
    <w:p>
      <w:pPr>
        <w:autoSpaceDE w:val="0"/>
        <w:autoSpaceDN w:val="0"/>
        <w:adjustRightInd w:val="0"/>
        <w:spacing w:line="360" w:lineRule="auto"/>
        <w:jc w:val="left"/>
        <w:rPr>
          <w:rFonts w:ascii="仿宋" w:hAnsi="仿宋" w:eastAsia="仿宋" w:cs="F4"/>
          <w:kern w:val="0"/>
          <w:sz w:val="32"/>
          <w:szCs w:val="21"/>
        </w:rPr>
      </w:pPr>
      <w:r>
        <w:rPr>
          <w:rFonts w:hint="eastAsia" w:ascii="仿宋" w:hAnsi="仿宋" w:eastAsia="仿宋" w:cs="F4"/>
          <w:kern w:val="0"/>
          <w:sz w:val="32"/>
          <w:szCs w:val="21"/>
        </w:rPr>
        <w:t>1.投标函</w:t>
      </w:r>
    </w:p>
    <w:p>
      <w:pPr>
        <w:autoSpaceDE w:val="0"/>
        <w:autoSpaceDN w:val="0"/>
        <w:adjustRightInd w:val="0"/>
        <w:spacing w:line="360" w:lineRule="auto"/>
        <w:jc w:val="left"/>
        <w:rPr>
          <w:rFonts w:ascii="仿宋" w:hAnsi="仿宋" w:eastAsia="仿宋" w:cs="F4"/>
          <w:kern w:val="0"/>
          <w:sz w:val="32"/>
          <w:szCs w:val="21"/>
        </w:rPr>
      </w:pPr>
      <w:r>
        <w:rPr>
          <w:rFonts w:hint="eastAsia" w:ascii="仿宋" w:hAnsi="仿宋" w:eastAsia="仿宋" w:cs="F4"/>
          <w:kern w:val="0"/>
          <w:sz w:val="32"/>
          <w:szCs w:val="21"/>
        </w:rPr>
        <w:t>2.法定代表人身份证明</w:t>
      </w:r>
    </w:p>
    <w:p>
      <w:pPr>
        <w:autoSpaceDE w:val="0"/>
        <w:autoSpaceDN w:val="0"/>
        <w:adjustRightInd w:val="0"/>
        <w:spacing w:line="360" w:lineRule="auto"/>
        <w:jc w:val="left"/>
        <w:rPr>
          <w:rFonts w:ascii="仿宋" w:hAnsi="仿宋" w:eastAsia="仿宋" w:cs="F4"/>
          <w:kern w:val="0"/>
          <w:sz w:val="32"/>
          <w:szCs w:val="21"/>
        </w:rPr>
      </w:pPr>
      <w:r>
        <w:rPr>
          <w:rFonts w:hint="eastAsia" w:ascii="仿宋" w:hAnsi="仿宋" w:eastAsia="仿宋" w:cs="F4"/>
          <w:kern w:val="0"/>
          <w:sz w:val="32"/>
          <w:szCs w:val="21"/>
        </w:rPr>
        <w:t>3.授权委托书</w:t>
      </w:r>
    </w:p>
    <w:p>
      <w:pPr>
        <w:autoSpaceDE w:val="0"/>
        <w:autoSpaceDN w:val="0"/>
        <w:adjustRightInd w:val="0"/>
        <w:spacing w:line="360" w:lineRule="auto"/>
        <w:jc w:val="left"/>
        <w:rPr>
          <w:rFonts w:ascii="仿宋" w:hAnsi="仿宋" w:eastAsia="仿宋" w:cs="F4"/>
          <w:kern w:val="0"/>
          <w:sz w:val="32"/>
          <w:szCs w:val="21"/>
        </w:rPr>
      </w:pPr>
      <w:r>
        <w:rPr>
          <w:rFonts w:hint="eastAsia" w:ascii="仿宋" w:hAnsi="仿宋" w:eastAsia="仿宋" w:cs="F4"/>
          <w:kern w:val="0"/>
          <w:sz w:val="32"/>
          <w:szCs w:val="21"/>
        </w:rPr>
        <w:t>4.资格审查资料</w:t>
      </w:r>
    </w:p>
    <w:p>
      <w:pPr>
        <w:autoSpaceDE w:val="0"/>
        <w:autoSpaceDN w:val="0"/>
        <w:adjustRightInd w:val="0"/>
        <w:spacing w:line="360" w:lineRule="auto"/>
        <w:ind w:firstLine="640" w:firstLineChars="200"/>
        <w:jc w:val="left"/>
        <w:rPr>
          <w:rFonts w:ascii="仿宋" w:hAnsi="仿宋" w:eastAsia="仿宋" w:cs="F4"/>
          <w:kern w:val="0"/>
          <w:sz w:val="32"/>
          <w:szCs w:val="21"/>
        </w:rPr>
      </w:pPr>
      <w:r>
        <w:rPr>
          <w:rFonts w:hint="eastAsia" w:ascii="仿宋" w:hAnsi="仿宋" w:eastAsia="仿宋" w:cs="F4"/>
          <w:kern w:val="0"/>
          <w:sz w:val="32"/>
          <w:szCs w:val="21"/>
        </w:rPr>
        <w:t>4.1投标人基本情况表</w:t>
      </w:r>
    </w:p>
    <w:p>
      <w:pPr>
        <w:autoSpaceDE w:val="0"/>
        <w:autoSpaceDN w:val="0"/>
        <w:adjustRightInd w:val="0"/>
        <w:spacing w:line="360" w:lineRule="auto"/>
        <w:ind w:firstLine="640" w:firstLineChars="200"/>
        <w:jc w:val="left"/>
        <w:rPr>
          <w:rFonts w:ascii="仿宋" w:hAnsi="仿宋" w:eastAsia="仿宋" w:cs="F4"/>
          <w:kern w:val="0"/>
          <w:sz w:val="32"/>
          <w:szCs w:val="21"/>
        </w:rPr>
      </w:pPr>
      <w:r>
        <w:rPr>
          <w:rFonts w:hint="eastAsia" w:ascii="仿宋" w:hAnsi="仿宋" w:eastAsia="仿宋" w:cs="F4"/>
          <w:kern w:val="0"/>
          <w:sz w:val="32"/>
          <w:szCs w:val="21"/>
        </w:rPr>
        <w:t>4.2生产能力证明</w:t>
      </w:r>
    </w:p>
    <w:p>
      <w:pPr>
        <w:autoSpaceDE w:val="0"/>
        <w:autoSpaceDN w:val="0"/>
        <w:adjustRightInd w:val="0"/>
        <w:spacing w:line="360" w:lineRule="auto"/>
        <w:ind w:firstLine="640" w:firstLineChars="200"/>
        <w:jc w:val="left"/>
        <w:rPr>
          <w:rFonts w:ascii="仿宋" w:hAnsi="仿宋" w:eastAsia="仿宋" w:cs="F4"/>
          <w:kern w:val="0"/>
          <w:sz w:val="32"/>
          <w:szCs w:val="21"/>
        </w:rPr>
      </w:pPr>
      <w:r>
        <w:rPr>
          <w:rFonts w:hint="eastAsia" w:ascii="仿宋" w:hAnsi="仿宋" w:eastAsia="仿宋" w:cs="F4"/>
          <w:kern w:val="0"/>
          <w:sz w:val="32"/>
          <w:szCs w:val="21"/>
        </w:rPr>
        <w:t>4.3近年财务状况表</w:t>
      </w:r>
    </w:p>
    <w:p>
      <w:pPr>
        <w:autoSpaceDE w:val="0"/>
        <w:autoSpaceDN w:val="0"/>
        <w:adjustRightInd w:val="0"/>
        <w:spacing w:line="360" w:lineRule="auto"/>
        <w:ind w:firstLine="640" w:firstLineChars="200"/>
        <w:jc w:val="left"/>
        <w:rPr>
          <w:rFonts w:ascii="仿宋" w:hAnsi="仿宋" w:eastAsia="仿宋" w:cs="F4"/>
          <w:kern w:val="0"/>
          <w:sz w:val="32"/>
          <w:szCs w:val="21"/>
        </w:rPr>
      </w:pPr>
      <w:r>
        <w:rPr>
          <w:rFonts w:hint="eastAsia" w:ascii="仿宋" w:hAnsi="仿宋" w:eastAsia="仿宋" w:cs="F4"/>
          <w:kern w:val="0"/>
          <w:sz w:val="32"/>
          <w:szCs w:val="21"/>
        </w:rPr>
        <w:t>4.4质量保证能力证明</w:t>
      </w:r>
    </w:p>
    <w:p>
      <w:pPr>
        <w:autoSpaceDE w:val="0"/>
        <w:autoSpaceDN w:val="0"/>
        <w:adjustRightInd w:val="0"/>
        <w:spacing w:line="360" w:lineRule="auto"/>
        <w:ind w:firstLine="640" w:firstLineChars="200"/>
        <w:jc w:val="left"/>
        <w:rPr>
          <w:rFonts w:ascii="仿宋" w:hAnsi="仿宋" w:eastAsia="仿宋" w:cs="F4"/>
          <w:kern w:val="0"/>
          <w:sz w:val="32"/>
          <w:szCs w:val="21"/>
        </w:rPr>
      </w:pPr>
      <w:r>
        <w:rPr>
          <w:rFonts w:hint="eastAsia" w:ascii="仿宋" w:hAnsi="仿宋" w:eastAsia="仿宋" w:cs="F4"/>
          <w:kern w:val="0"/>
          <w:sz w:val="32"/>
          <w:szCs w:val="21"/>
        </w:rPr>
        <w:t>4.5近年完成同类投标物资供货业绩表</w:t>
      </w:r>
    </w:p>
    <w:p>
      <w:pPr>
        <w:autoSpaceDE w:val="0"/>
        <w:autoSpaceDN w:val="0"/>
        <w:adjustRightInd w:val="0"/>
        <w:spacing w:line="360" w:lineRule="auto"/>
        <w:ind w:firstLine="640" w:firstLineChars="200"/>
        <w:jc w:val="left"/>
        <w:rPr>
          <w:rFonts w:ascii="仿宋" w:hAnsi="仿宋" w:eastAsia="仿宋" w:cs="F4"/>
          <w:kern w:val="0"/>
          <w:sz w:val="32"/>
          <w:szCs w:val="21"/>
        </w:rPr>
      </w:pPr>
      <w:r>
        <w:rPr>
          <w:rFonts w:hint="eastAsia" w:ascii="仿宋" w:hAnsi="仿宋" w:eastAsia="仿宋" w:cs="F4"/>
          <w:kern w:val="0"/>
          <w:sz w:val="32"/>
          <w:szCs w:val="21"/>
        </w:rPr>
        <w:t>4.6履约信用证明</w:t>
      </w:r>
    </w:p>
    <w:p>
      <w:pPr>
        <w:autoSpaceDE w:val="0"/>
        <w:autoSpaceDN w:val="0"/>
        <w:adjustRightInd w:val="0"/>
        <w:spacing w:line="360" w:lineRule="auto"/>
        <w:ind w:firstLine="640" w:firstLineChars="200"/>
        <w:jc w:val="left"/>
        <w:rPr>
          <w:rFonts w:ascii="仿宋" w:hAnsi="仿宋" w:eastAsia="仿宋" w:cs="F4"/>
          <w:kern w:val="0"/>
          <w:sz w:val="32"/>
          <w:szCs w:val="21"/>
        </w:rPr>
      </w:pPr>
      <w:r>
        <w:rPr>
          <w:rFonts w:hint="eastAsia" w:ascii="仿宋" w:hAnsi="仿宋" w:eastAsia="仿宋" w:cs="F4"/>
          <w:kern w:val="0"/>
          <w:sz w:val="32"/>
          <w:szCs w:val="21"/>
        </w:rPr>
        <w:t>4.7正在实施和新承接的同类投标物资合同情况表</w:t>
      </w:r>
    </w:p>
    <w:p>
      <w:pPr>
        <w:autoSpaceDE w:val="0"/>
        <w:autoSpaceDN w:val="0"/>
        <w:adjustRightInd w:val="0"/>
        <w:spacing w:line="360" w:lineRule="auto"/>
        <w:ind w:firstLine="640" w:firstLineChars="200"/>
        <w:jc w:val="left"/>
        <w:rPr>
          <w:rFonts w:ascii="仿宋" w:hAnsi="仿宋" w:eastAsia="仿宋" w:cs="F4"/>
          <w:kern w:val="0"/>
          <w:sz w:val="32"/>
          <w:szCs w:val="21"/>
        </w:rPr>
      </w:pPr>
      <w:r>
        <w:rPr>
          <w:rFonts w:hint="eastAsia" w:ascii="仿宋" w:hAnsi="仿宋" w:eastAsia="仿宋" w:cs="F4"/>
          <w:kern w:val="0"/>
          <w:sz w:val="32"/>
          <w:szCs w:val="21"/>
        </w:rPr>
        <w:t>4.8近年发生的诉讼及仲裁情况</w:t>
      </w:r>
    </w:p>
    <w:p>
      <w:pPr>
        <w:autoSpaceDE w:val="0"/>
        <w:autoSpaceDN w:val="0"/>
        <w:adjustRightInd w:val="0"/>
        <w:spacing w:line="360" w:lineRule="auto"/>
        <w:jc w:val="left"/>
        <w:rPr>
          <w:rFonts w:ascii="仿宋" w:hAnsi="仿宋" w:eastAsia="仿宋" w:cs="F4"/>
          <w:kern w:val="0"/>
          <w:sz w:val="32"/>
          <w:szCs w:val="21"/>
        </w:rPr>
      </w:pPr>
      <w:r>
        <w:rPr>
          <w:rFonts w:hint="eastAsia" w:ascii="仿宋" w:hAnsi="仿宋" w:eastAsia="仿宋" w:cs="F4"/>
          <w:kern w:val="0"/>
          <w:sz w:val="32"/>
          <w:szCs w:val="21"/>
        </w:rPr>
        <w:t>5.投标报价资料</w:t>
      </w:r>
    </w:p>
    <w:p>
      <w:pPr>
        <w:autoSpaceDE w:val="0"/>
        <w:autoSpaceDN w:val="0"/>
        <w:adjustRightInd w:val="0"/>
        <w:spacing w:line="360" w:lineRule="auto"/>
        <w:ind w:firstLine="640" w:firstLineChars="200"/>
        <w:jc w:val="left"/>
        <w:rPr>
          <w:rFonts w:ascii="仿宋" w:hAnsi="仿宋" w:eastAsia="仿宋" w:cs="F4"/>
          <w:kern w:val="0"/>
          <w:sz w:val="32"/>
          <w:szCs w:val="21"/>
        </w:rPr>
      </w:pPr>
      <w:r>
        <w:rPr>
          <w:rFonts w:hint="eastAsia" w:ascii="仿宋" w:hAnsi="仿宋" w:eastAsia="仿宋" w:cs="F4"/>
          <w:kern w:val="0"/>
          <w:sz w:val="32"/>
          <w:szCs w:val="21"/>
        </w:rPr>
        <w:t>5.1投标物资报价表</w:t>
      </w:r>
    </w:p>
    <w:p>
      <w:pPr>
        <w:autoSpaceDE w:val="0"/>
        <w:autoSpaceDN w:val="0"/>
        <w:adjustRightInd w:val="0"/>
        <w:spacing w:line="360" w:lineRule="auto"/>
        <w:jc w:val="left"/>
        <w:rPr>
          <w:rFonts w:ascii="仿宋" w:hAnsi="仿宋" w:eastAsia="仿宋" w:cs="F4"/>
          <w:kern w:val="0"/>
          <w:sz w:val="32"/>
          <w:szCs w:val="21"/>
        </w:rPr>
      </w:pPr>
      <w:r>
        <w:rPr>
          <w:rFonts w:hint="eastAsia" w:ascii="仿宋" w:hAnsi="仿宋" w:eastAsia="仿宋" w:cs="F4"/>
          <w:kern w:val="0"/>
          <w:sz w:val="32"/>
          <w:szCs w:val="21"/>
        </w:rPr>
        <w:t>6.投标人资格声明</w:t>
      </w:r>
    </w:p>
    <w:p>
      <w:pPr>
        <w:autoSpaceDE w:val="0"/>
        <w:autoSpaceDN w:val="0"/>
        <w:adjustRightInd w:val="0"/>
        <w:spacing w:line="360" w:lineRule="auto"/>
        <w:jc w:val="left"/>
        <w:rPr>
          <w:rFonts w:ascii="仿宋" w:hAnsi="仿宋" w:eastAsia="仿宋" w:cs="F4"/>
          <w:kern w:val="0"/>
          <w:sz w:val="32"/>
          <w:szCs w:val="21"/>
        </w:rPr>
      </w:pPr>
      <w:r>
        <w:rPr>
          <w:rFonts w:hint="eastAsia" w:ascii="仿宋" w:hAnsi="仿宋" w:eastAsia="仿宋" w:cs="F4"/>
          <w:kern w:val="0"/>
          <w:sz w:val="32"/>
          <w:szCs w:val="21"/>
        </w:rPr>
        <w:t>7.生产组织供应能力分析表</w:t>
      </w:r>
    </w:p>
    <w:p>
      <w:pPr>
        <w:autoSpaceDE w:val="0"/>
        <w:autoSpaceDN w:val="0"/>
        <w:adjustRightInd w:val="0"/>
        <w:spacing w:line="360" w:lineRule="auto"/>
        <w:jc w:val="left"/>
        <w:rPr>
          <w:rFonts w:ascii="仿宋" w:hAnsi="仿宋" w:eastAsia="仿宋" w:cs="F4"/>
          <w:kern w:val="0"/>
          <w:sz w:val="32"/>
          <w:szCs w:val="21"/>
        </w:rPr>
      </w:pPr>
      <w:r>
        <w:rPr>
          <w:rFonts w:hint="eastAsia" w:ascii="仿宋" w:hAnsi="仿宋" w:eastAsia="仿宋" w:cs="F4"/>
          <w:kern w:val="0"/>
          <w:sz w:val="32"/>
          <w:szCs w:val="21"/>
        </w:rPr>
        <w:t>8.组织供应、运输、售后服务方案</w:t>
      </w:r>
    </w:p>
    <w:p>
      <w:pPr>
        <w:autoSpaceDE w:val="0"/>
        <w:autoSpaceDN w:val="0"/>
        <w:adjustRightInd w:val="0"/>
        <w:spacing w:line="360" w:lineRule="auto"/>
        <w:jc w:val="left"/>
        <w:rPr>
          <w:rFonts w:ascii="仿宋" w:hAnsi="仿宋" w:eastAsia="仿宋" w:cs="F4"/>
          <w:kern w:val="0"/>
          <w:sz w:val="32"/>
          <w:szCs w:val="21"/>
        </w:rPr>
      </w:pPr>
      <w:r>
        <w:rPr>
          <w:rFonts w:hint="eastAsia" w:ascii="仿宋" w:hAnsi="仿宋" w:eastAsia="仿宋" w:cs="F4"/>
          <w:kern w:val="0"/>
          <w:sz w:val="32"/>
          <w:szCs w:val="21"/>
        </w:rPr>
        <w:t>9. 拟投入本项目的主要生产设备、检验设备表</w:t>
      </w:r>
    </w:p>
    <w:p>
      <w:pPr>
        <w:autoSpaceDE w:val="0"/>
        <w:autoSpaceDN w:val="0"/>
        <w:adjustRightInd w:val="0"/>
        <w:spacing w:line="360" w:lineRule="auto"/>
        <w:jc w:val="left"/>
        <w:rPr>
          <w:rFonts w:ascii="仿宋" w:hAnsi="仿宋" w:eastAsia="仿宋" w:cs="F4"/>
          <w:kern w:val="0"/>
          <w:sz w:val="32"/>
          <w:szCs w:val="21"/>
        </w:rPr>
      </w:pPr>
      <w:r>
        <w:rPr>
          <w:rFonts w:hint="eastAsia" w:ascii="仿宋" w:hAnsi="仿宋" w:eastAsia="仿宋" w:cs="F4"/>
          <w:kern w:val="0"/>
          <w:sz w:val="32"/>
          <w:szCs w:val="21"/>
        </w:rPr>
        <w:t>10. 投标物资运达交货地点后的保护措施和要求</w:t>
      </w:r>
    </w:p>
    <w:p>
      <w:pPr>
        <w:autoSpaceDE w:val="0"/>
        <w:autoSpaceDN w:val="0"/>
        <w:adjustRightInd w:val="0"/>
        <w:spacing w:line="360" w:lineRule="auto"/>
        <w:jc w:val="left"/>
        <w:rPr>
          <w:rFonts w:ascii="仿宋" w:hAnsi="仿宋" w:eastAsia="仿宋" w:cs="F4"/>
          <w:kern w:val="0"/>
          <w:sz w:val="32"/>
          <w:szCs w:val="21"/>
        </w:rPr>
      </w:pPr>
      <w:r>
        <w:rPr>
          <w:rFonts w:hint="eastAsia" w:ascii="仿宋" w:hAnsi="仿宋" w:eastAsia="仿宋" w:cs="F4"/>
          <w:kern w:val="0"/>
          <w:sz w:val="32"/>
          <w:szCs w:val="21"/>
        </w:rPr>
        <w:t>11. 其他材料</w:t>
      </w:r>
    </w:p>
    <w:p>
      <w:pPr>
        <w:autoSpaceDE w:val="0"/>
        <w:autoSpaceDN w:val="0"/>
        <w:adjustRightInd w:val="0"/>
        <w:spacing w:line="276" w:lineRule="auto"/>
        <w:outlineLvl w:val="1"/>
        <w:rPr>
          <w:rFonts w:ascii="宋体" w:hAnsi="宋体" w:cs="TimesNewRomanPS-BoldMT"/>
          <w:b/>
          <w:bCs/>
          <w:kern w:val="0"/>
          <w:sz w:val="28"/>
          <w:szCs w:val="28"/>
        </w:rPr>
      </w:pPr>
    </w:p>
    <w:p>
      <w:pPr>
        <w:autoSpaceDE w:val="0"/>
        <w:autoSpaceDN w:val="0"/>
        <w:adjustRightInd w:val="0"/>
        <w:spacing w:line="360" w:lineRule="auto"/>
        <w:jc w:val="center"/>
        <w:outlineLvl w:val="1"/>
        <w:rPr>
          <w:rFonts w:ascii="仿宋" w:hAnsi="仿宋" w:eastAsia="仿宋" w:cs="F2,Bold"/>
          <w:b/>
          <w:bCs/>
          <w:kern w:val="0"/>
          <w:sz w:val="36"/>
          <w:szCs w:val="36"/>
        </w:rPr>
      </w:pPr>
      <w:bookmarkStart w:id="39" w:name="_Toc523843143"/>
      <w:r>
        <w:rPr>
          <w:rFonts w:ascii="仿宋" w:hAnsi="仿宋" w:eastAsia="仿宋" w:cs="TimesNewRomanPS-BoldMT"/>
          <w:b/>
          <w:bCs/>
          <w:kern w:val="0"/>
          <w:sz w:val="36"/>
          <w:szCs w:val="36"/>
        </w:rPr>
        <w:t>1</w:t>
      </w:r>
      <w:r>
        <w:rPr>
          <w:rFonts w:hint="eastAsia" w:ascii="仿宋" w:hAnsi="仿宋" w:eastAsia="仿宋" w:cs="F2,Bold"/>
          <w:b/>
          <w:bCs/>
          <w:kern w:val="0"/>
          <w:sz w:val="36"/>
          <w:szCs w:val="36"/>
        </w:rPr>
        <w:t>．投标函</w:t>
      </w:r>
      <w:bookmarkEnd w:id="39"/>
    </w:p>
    <w:p>
      <w:pPr>
        <w:autoSpaceDE w:val="0"/>
        <w:autoSpaceDN w:val="0"/>
        <w:adjustRightInd w:val="0"/>
        <w:spacing w:line="360" w:lineRule="auto"/>
        <w:jc w:val="left"/>
        <w:rPr>
          <w:rFonts w:ascii="仿宋" w:hAnsi="仿宋" w:eastAsia="仿宋" w:cs="F4"/>
          <w:kern w:val="0"/>
          <w:sz w:val="24"/>
          <w:szCs w:val="24"/>
        </w:rPr>
      </w:pPr>
      <w:r>
        <w:rPr>
          <w:rFonts w:hint="eastAsia" w:ascii="仿宋" w:hAnsi="仿宋" w:eastAsia="仿宋" w:cs="F4"/>
          <w:kern w:val="0"/>
          <w:sz w:val="24"/>
          <w:szCs w:val="24"/>
        </w:rPr>
        <w:t>致：</w:t>
      </w:r>
      <w:r>
        <w:rPr>
          <w:rFonts w:hint="eastAsia" w:ascii="仿宋" w:hAnsi="仿宋" w:eastAsia="仿宋" w:cs="F4"/>
          <w:kern w:val="0"/>
          <w:sz w:val="24"/>
          <w:szCs w:val="24"/>
          <w:u w:val="single"/>
        </w:rPr>
        <w:t>中交第四航务工程局有限公司</w:t>
      </w:r>
    </w:p>
    <w:p>
      <w:pPr>
        <w:autoSpaceDE w:val="0"/>
        <w:autoSpaceDN w:val="0"/>
        <w:adjustRightInd w:val="0"/>
        <w:spacing w:line="360" w:lineRule="auto"/>
        <w:ind w:firstLine="480" w:firstLineChars="200"/>
        <w:jc w:val="left"/>
        <w:rPr>
          <w:rFonts w:hint="eastAsia" w:ascii="仿宋" w:hAnsi="仿宋" w:eastAsia="仿宋" w:cs="F4"/>
          <w:kern w:val="0"/>
          <w:sz w:val="24"/>
          <w:szCs w:val="24"/>
          <w:lang w:eastAsia="zh-CN"/>
        </w:rPr>
      </w:pPr>
      <w:r>
        <w:rPr>
          <w:rFonts w:hint="eastAsia" w:ascii="仿宋" w:hAnsi="仿宋" w:eastAsia="仿宋" w:cs="F4"/>
          <w:kern w:val="0"/>
          <w:sz w:val="24"/>
          <w:szCs w:val="24"/>
        </w:rPr>
        <w:t>我方已经仔细阅读</w:t>
      </w:r>
      <w:r>
        <w:rPr>
          <w:rFonts w:ascii="仿宋" w:hAnsi="仿宋" w:eastAsia="仿宋" w:cs="F4"/>
          <w:color w:val="0000FF"/>
          <w:kern w:val="0"/>
          <w:sz w:val="24"/>
          <w:szCs w:val="24"/>
          <w:u w:val="single"/>
        </w:rPr>
        <w:t xml:space="preserve"> </w:t>
      </w:r>
      <w:r>
        <w:rPr>
          <w:rFonts w:hint="eastAsia" w:ascii="仿宋" w:hAnsi="仿宋" w:eastAsia="仿宋" w:cs="F4"/>
          <w:color w:val="0000FF"/>
          <w:kern w:val="0"/>
          <w:sz w:val="24"/>
          <w:szCs w:val="24"/>
          <w:u w:val="single"/>
          <w:lang w:val="en-US" w:eastAsia="zh-CN"/>
        </w:rPr>
        <w:t xml:space="preserve">      </w:t>
      </w:r>
      <w:r>
        <w:rPr>
          <w:rFonts w:hint="eastAsia" w:ascii="仿宋" w:hAnsi="仿宋" w:eastAsia="仿宋" w:cs="F4"/>
          <w:kern w:val="0"/>
          <w:sz w:val="24"/>
          <w:szCs w:val="24"/>
        </w:rPr>
        <w:t>招标文件，我方同意招标人在招标文件中对投标方的约束。我方愿意参加</w:t>
      </w:r>
      <w:r>
        <w:rPr>
          <w:rFonts w:ascii="仿宋" w:hAnsi="仿宋" w:eastAsia="仿宋" w:cs="F4"/>
          <w:kern w:val="0"/>
          <w:sz w:val="24"/>
          <w:szCs w:val="24"/>
        </w:rPr>
        <w:t xml:space="preserve"> </w:t>
      </w:r>
      <w:r>
        <w:rPr>
          <w:rFonts w:hint="eastAsia" w:ascii="仿宋" w:hAnsi="仿宋" w:eastAsia="仿宋" w:cs="F4"/>
          <w:color w:val="0000FF"/>
          <w:kern w:val="0"/>
          <w:sz w:val="24"/>
          <w:szCs w:val="24"/>
          <w:u w:val="single"/>
          <w:lang w:val="en-US" w:eastAsia="zh-CN"/>
        </w:rPr>
        <w:t xml:space="preserve">        </w:t>
      </w:r>
      <w:r>
        <w:rPr>
          <w:rFonts w:hint="eastAsia" w:ascii="仿宋" w:hAnsi="仿宋" w:eastAsia="仿宋" w:cs="F4"/>
          <w:kern w:val="0"/>
          <w:sz w:val="24"/>
          <w:szCs w:val="24"/>
        </w:rPr>
        <w:t>的投标，并已按照招标文件中要求的内容和格式充分、如实、准确地向贵方递交电子版投标文件。若中标入围，我方将以此作为提供2024~2025年度</w:t>
      </w:r>
      <w:r>
        <w:rPr>
          <w:rFonts w:hint="eastAsia" w:ascii="仿宋" w:hAnsi="仿宋" w:eastAsia="仿宋" w:cs="F4"/>
          <w:kern w:val="0"/>
          <w:sz w:val="24"/>
          <w:szCs w:val="24"/>
          <w:highlight w:val="yellow"/>
          <w:lang w:val="en-US" w:eastAsia="zh-CN"/>
        </w:rPr>
        <w:t>法兰、冲压弯</w:t>
      </w:r>
      <w:bookmarkStart w:id="60" w:name="_GoBack"/>
      <w:bookmarkEnd w:id="60"/>
      <w:r>
        <w:rPr>
          <w:rFonts w:hint="eastAsia" w:ascii="仿宋" w:hAnsi="仿宋" w:eastAsia="仿宋" w:cs="F4"/>
          <w:kern w:val="0"/>
          <w:sz w:val="24"/>
          <w:szCs w:val="24"/>
          <w:highlight w:val="yellow"/>
          <w:lang w:val="en-US" w:eastAsia="zh-CN"/>
        </w:rPr>
        <w:t>和大小头</w:t>
      </w:r>
      <w:r>
        <w:rPr>
          <w:rFonts w:hint="eastAsia" w:ascii="仿宋" w:hAnsi="仿宋" w:eastAsia="仿宋" w:cs="F4"/>
          <w:kern w:val="0"/>
          <w:sz w:val="24"/>
          <w:szCs w:val="24"/>
        </w:rPr>
        <w:t>及服务必须严格遵循的合同条件的组成部分，并承诺项目实际供应价不高于投标结算价。</w:t>
      </w:r>
    </w:p>
    <w:tbl>
      <w:tblPr>
        <w:tblStyle w:val="22"/>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53"/>
        <w:gridCol w:w="2200"/>
        <w:gridCol w:w="426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53" w:type="dxa"/>
            <w:vMerge w:val="restart"/>
            <w:noWrap w:val="0"/>
            <w:vAlign w:val="center"/>
          </w:tcPr>
          <w:p>
            <w:pPr>
              <w:autoSpaceDE w:val="0"/>
              <w:autoSpaceDN w:val="0"/>
              <w:adjustRightInd w:val="0"/>
              <w:spacing w:line="360" w:lineRule="auto"/>
              <w:ind w:firstLine="482" w:firstLineChars="200"/>
              <w:jc w:val="left"/>
              <w:rPr>
                <w:rFonts w:hint="default" w:ascii="仿宋" w:hAnsi="仿宋" w:eastAsia="仿宋" w:cs="F4"/>
                <w:kern w:val="0"/>
                <w:sz w:val="24"/>
                <w:szCs w:val="24"/>
                <w:lang w:val="en-US" w:eastAsia="zh-CN"/>
              </w:rPr>
            </w:pPr>
            <w:r>
              <w:rPr>
                <w:rFonts w:hint="eastAsia" w:ascii="仿宋" w:hAnsi="仿宋" w:eastAsia="仿宋" w:cs="F4"/>
                <w:b/>
                <w:bCs/>
                <w:kern w:val="0"/>
                <w:sz w:val="24"/>
                <w:szCs w:val="24"/>
                <w:lang w:val="en-US" w:eastAsia="zh-CN"/>
              </w:rPr>
              <w:t>报价表编号</w:t>
            </w:r>
          </w:p>
        </w:tc>
        <w:tc>
          <w:tcPr>
            <w:tcW w:w="6469" w:type="dxa"/>
            <w:gridSpan w:val="2"/>
            <w:noWrap w:val="0"/>
            <w:vAlign w:val="center"/>
          </w:tcPr>
          <w:p>
            <w:pPr>
              <w:autoSpaceDE w:val="0"/>
              <w:autoSpaceDN w:val="0"/>
              <w:adjustRightInd w:val="0"/>
              <w:spacing w:line="360" w:lineRule="auto"/>
              <w:ind w:firstLine="482" w:firstLineChars="200"/>
              <w:jc w:val="center"/>
              <w:rPr>
                <w:rFonts w:hint="eastAsia" w:ascii="仿宋" w:hAnsi="仿宋" w:eastAsia="仿宋" w:cs="F4"/>
                <w:kern w:val="0"/>
                <w:sz w:val="24"/>
                <w:szCs w:val="24"/>
              </w:rPr>
            </w:pPr>
            <w:r>
              <w:rPr>
                <w:rFonts w:hint="eastAsia" w:ascii="仿宋" w:hAnsi="仿宋" w:eastAsia="仿宋" w:cs="F4"/>
                <w:b/>
                <w:bCs/>
                <w:kern w:val="0"/>
                <w:sz w:val="24"/>
                <w:szCs w:val="24"/>
              </w:rPr>
              <w:t>投标报价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jc w:val="center"/>
        </w:trPr>
        <w:tc>
          <w:tcPr>
            <w:tcW w:w="2053" w:type="dxa"/>
            <w:vMerge w:val="continue"/>
            <w:noWrap w:val="0"/>
            <w:vAlign w:val="center"/>
          </w:tcPr>
          <w:p>
            <w:pPr>
              <w:autoSpaceDE w:val="0"/>
              <w:autoSpaceDN w:val="0"/>
              <w:adjustRightInd w:val="0"/>
              <w:spacing w:line="360" w:lineRule="auto"/>
              <w:ind w:firstLine="480" w:firstLineChars="200"/>
              <w:jc w:val="left"/>
              <w:rPr>
                <w:rFonts w:hint="eastAsia" w:ascii="仿宋" w:hAnsi="仿宋" w:eastAsia="仿宋" w:cs="F4"/>
                <w:kern w:val="0"/>
                <w:sz w:val="24"/>
                <w:szCs w:val="24"/>
              </w:rPr>
            </w:pPr>
          </w:p>
        </w:tc>
        <w:tc>
          <w:tcPr>
            <w:tcW w:w="2200" w:type="dxa"/>
            <w:noWrap w:val="0"/>
            <w:vAlign w:val="center"/>
          </w:tcPr>
          <w:p>
            <w:pPr>
              <w:autoSpaceDE w:val="0"/>
              <w:autoSpaceDN w:val="0"/>
              <w:adjustRightInd w:val="0"/>
              <w:spacing w:line="360" w:lineRule="auto"/>
              <w:ind w:firstLine="480" w:firstLineChars="200"/>
              <w:jc w:val="center"/>
              <w:rPr>
                <w:rFonts w:hint="eastAsia" w:ascii="仿宋" w:hAnsi="仿宋" w:eastAsia="仿宋" w:cs="F4"/>
                <w:kern w:val="0"/>
                <w:sz w:val="24"/>
                <w:szCs w:val="24"/>
              </w:rPr>
            </w:pPr>
            <w:r>
              <w:rPr>
                <w:rFonts w:hint="eastAsia" w:ascii="仿宋" w:hAnsi="仿宋" w:eastAsia="仿宋" w:cs="F4"/>
                <w:kern w:val="0"/>
                <w:sz w:val="24"/>
                <w:szCs w:val="24"/>
              </w:rPr>
              <w:t>到站总价小写</w:t>
            </w:r>
          </w:p>
        </w:tc>
        <w:tc>
          <w:tcPr>
            <w:tcW w:w="4269" w:type="dxa"/>
            <w:noWrap w:val="0"/>
            <w:vAlign w:val="center"/>
          </w:tcPr>
          <w:p>
            <w:pPr>
              <w:autoSpaceDE w:val="0"/>
              <w:autoSpaceDN w:val="0"/>
              <w:adjustRightInd w:val="0"/>
              <w:spacing w:line="360" w:lineRule="auto"/>
              <w:ind w:firstLine="480" w:firstLineChars="200"/>
              <w:jc w:val="center"/>
              <w:rPr>
                <w:rFonts w:hint="eastAsia" w:ascii="仿宋" w:hAnsi="仿宋" w:eastAsia="仿宋" w:cs="F4"/>
                <w:kern w:val="0"/>
                <w:sz w:val="24"/>
                <w:szCs w:val="24"/>
              </w:rPr>
            </w:pPr>
            <w:r>
              <w:rPr>
                <w:rFonts w:hint="eastAsia" w:ascii="仿宋" w:hAnsi="仿宋" w:eastAsia="仿宋" w:cs="F4"/>
                <w:kern w:val="0"/>
                <w:sz w:val="24"/>
                <w:szCs w:val="24"/>
              </w:rPr>
              <w:t>到站总价大写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53" w:type="dxa"/>
            <w:noWrap w:val="0"/>
            <w:vAlign w:val="center"/>
          </w:tcPr>
          <w:p>
            <w:pPr>
              <w:autoSpaceDE w:val="0"/>
              <w:autoSpaceDN w:val="0"/>
              <w:adjustRightInd w:val="0"/>
              <w:spacing w:line="360" w:lineRule="auto"/>
              <w:ind w:firstLine="480" w:firstLineChars="200"/>
              <w:jc w:val="center"/>
              <w:rPr>
                <w:rFonts w:hint="default" w:ascii="仿宋" w:hAnsi="仿宋" w:eastAsia="仿宋" w:cs="F4"/>
                <w:kern w:val="0"/>
                <w:sz w:val="24"/>
                <w:szCs w:val="24"/>
                <w:highlight w:val="none"/>
                <w:lang w:val="en-US" w:eastAsia="zh-CN"/>
              </w:rPr>
            </w:pPr>
            <w:r>
              <w:rPr>
                <w:rFonts w:hint="eastAsia" w:ascii="仿宋" w:hAnsi="仿宋" w:eastAsia="仿宋" w:cs="F4"/>
                <w:kern w:val="0"/>
                <w:sz w:val="24"/>
                <w:szCs w:val="24"/>
                <w:highlight w:val="none"/>
                <w:lang w:val="en-US" w:eastAsia="zh-CN"/>
              </w:rPr>
              <w:t>包件1碳钢法兰弯头</w:t>
            </w:r>
          </w:p>
        </w:tc>
        <w:tc>
          <w:tcPr>
            <w:tcW w:w="2200" w:type="dxa"/>
            <w:noWrap w:val="0"/>
            <w:vAlign w:val="center"/>
          </w:tcPr>
          <w:p>
            <w:pPr>
              <w:autoSpaceDE w:val="0"/>
              <w:autoSpaceDN w:val="0"/>
              <w:adjustRightInd w:val="0"/>
              <w:spacing w:line="360" w:lineRule="auto"/>
              <w:ind w:firstLine="480" w:firstLineChars="200"/>
              <w:jc w:val="left"/>
              <w:rPr>
                <w:rFonts w:hint="eastAsia" w:ascii="仿宋" w:hAnsi="仿宋" w:eastAsia="仿宋" w:cs="F4"/>
                <w:kern w:val="0"/>
                <w:sz w:val="24"/>
                <w:szCs w:val="24"/>
              </w:rPr>
            </w:pPr>
          </w:p>
        </w:tc>
        <w:tc>
          <w:tcPr>
            <w:tcW w:w="4269" w:type="dxa"/>
            <w:noWrap w:val="0"/>
            <w:vAlign w:val="center"/>
          </w:tcPr>
          <w:p>
            <w:pPr>
              <w:autoSpaceDE w:val="0"/>
              <w:autoSpaceDN w:val="0"/>
              <w:adjustRightInd w:val="0"/>
              <w:spacing w:line="360" w:lineRule="auto"/>
              <w:ind w:firstLine="480" w:firstLineChars="200"/>
              <w:jc w:val="left"/>
              <w:rPr>
                <w:rFonts w:hint="eastAsia" w:ascii="仿宋" w:hAnsi="仿宋" w:eastAsia="仿宋" w:cs="F4"/>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2053" w:type="dxa"/>
            <w:noWrap w:val="0"/>
            <w:vAlign w:val="center"/>
          </w:tcPr>
          <w:p>
            <w:pPr>
              <w:autoSpaceDE w:val="0"/>
              <w:autoSpaceDN w:val="0"/>
              <w:adjustRightInd w:val="0"/>
              <w:spacing w:line="360" w:lineRule="auto"/>
              <w:ind w:firstLine="480" w:firstLineChars="200"/>
              <w:jc w:val="center"/>
              <w:rPr>
                <w:rFonts w:hint="eastAsia" w:ascii="仿宋" w:hAnsi="仿宋" w:eastAsia="仿宋" w:cs="F4"/>
                <w:kern w:val="0"/>
                <w:sz w:val="24"/>
                <w:szCs w:val="24"/>
                <w:highlight w:val="none"/>
              </w:rPr>
            </w:pPr>
            <w:r>
              <w:rPr>
                <w:rFonts w:hint="eastAsia" w:ascii="仿宋" w:hAnsi="仿宋" w:eastAsia="仿宋" w:cs="F4"/>
                <w:kern w:val="0"/>
                <w:sz w:val="24"/>
                <w:szCs w:val="24"/>
                <w:highlight w:val="none"/>
                <w:lang w:val="en-US" w:eastAsia="zh-CN"/>
              </w:rPr>
              <w:t>包件2不锈钢法兰弯头</w:t>
            </w:r>
          </w:p>
        </w:tc>
        <w:tc>
          <w:tcPr>
            <w:tcW w:w="2200" w:type="dxa"/>
            <w:noWrap w:val="0"/>
            <w:vAlign w:val="center"/>
          </w:tcPr>
          <w:p>
            <w:pPr>
              <w:autoSpaceDE w:val="0"/>
              <w:autoSpaceDN w:val="0"/>
              <w:adjustRightInd w:val="0"/>
              <w:spacing w:line="360" w:lineRule="auto"/>
              <w:ind w:firstLine="480" w:firstLineChars="200"/>
              <w:jc w:val="left"/>
              <w:rPr>
                <w:rFonts w:hint="eastAsia" w:ascii="仿宋" w:hAnsi="仿宋" w:eastAsia="仿宋" w:cs="F4"/>
                <w:kern w:val="0"/>
                <w:sz w:val="24"/>
                <w:szCs w:val="24"/>
              </w:rPr>
            </w:pPr>
          </w:p>
        </w:tc>
        <w:tc>
          <w:tcPr>
            <w:tcW w:w="4269" w:type="dxa"/>
            <w:noWrap w:val="0"/>
            <w:vAlign w:val="center"/>
          </w:tcPr>
          <w:p>
            <w:pPr>
              <w:autoSpaceDE w:val="0"/>
              <w:autoSpaceDN w:val="0"/>
              <w:adjustRightInd w:val="0"/>
              <w:spacing w:line="360" w:lineRule="auto"/>
              <w:ind w:firstLine="480" w:firstLineChars="200"/>
              <w:jc w:val="left"/>
              <w:rPr>
                <w:rFonts w:hint="eastAsia" w:ascii="仿宋" w:hAnsi="仿宋" w:eastAsia="仿宋" w:cs="F4"/>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2" w:hRule="atLeast"/>
          <w:jc w:val="center"/>
        </w:trPr>
        <w:tc>
          <w:tcPr>
            <w:tcW w:w="2053" w:type="dxa"/>
            <w:noWrap w:val="0"/>
            <w:vAlign w:val="center"/>
          </w:tcPr>
          <w:p>
            <w:pPr>
              <w:autoSpaceDE w:val="0"/>
              <w:autoSpaceDN w:val="0"/>
              <w:adjustRightInd w:val="0"/>
              <w:spacing w:line="360" w:lineRule="auto"/>
              <w:ind w:firstLine="482" w:firstLineChars="200"/>
              <w:jc w:val="center"/>
              <w:rPr>
                <w:rFonts w:hint="default" w:ascii="仿宋" w:hAnsi="仿宋" w:eastAsia="仿宋" w:cs="F4"/>
                <w:kern w:val="0"/>
                <w:sz w:val="24"/>
                <w:szCs w:val="24"/>
                <w:lang w:val="en-US" w:eastAsia="zh-CN"/>
              </w:rPr>
            </w:pPr>
            <w:r>
              <w:rPr>
                <w:rFonts w:hint="eastAsia" w:ascii="仿宋" w:hAnsi="仿宋" w:eastAsia="仿宋" w:cs="F4"/>
                <w:b/>
                <w:bCs/>
                <w:kern w:val="0"/>
                <w:sz w:val="24"/>
                <w:szCs w:val="24"/>
                <w:lang w:val="en-US" w:eastAsia="zh-CN"/>
              </w:rPr>
              <w:t>合计</w:t>
            </w:r>
          </w:p>
        </w:tc>
        <w:tc>
          <w:tcPr>
            <w:tcW w:w="2200" w:type="dxa"/>
            <w:noWrap w:val="0"/>
            <w:vAlign w:val="center"/>
          </w:tcPr>
          <w:p>
            <w:pPr>
              <w:autoSpaceDE w:val="0"/>
              <w:autoSpaceDN w:val="0"/>
              <w:adjustRightInd w:val="0"/>
              <w:spacing w:line="360" w:lineRule="auto"/>
              <w:ind w:firstLine="480" w:firstLineChars="200"/>
              <w:jc w:val="left"/>
              <w:rPr>
                <w:rFonts w:hint="eastAsia" w:ascii="仿宋" w:hAnsi="仿宋" w:eastAsia="仿宋" w:cs="F4"/>
                <w:kern w:val="0"/>
                <w:sz w:val="24"/>
                <w:szCs w:val="24"/>
              </w:rPr>
            </w:pPr>
          </w:p>
        </w:tc>
        <w:tc>
          <w:tcPr>
            <w:tcW w:w="4269" w:type="dxa"/>
            <w:noWrap w:val="0"/>
            <w:vAlign w:val="center"/>
          </w:tcPr>
          <w:p>
            <w:pPr>
              <w:autoSpaceDE w:val="0"/>
              <w:autoSpaceDN w:val="0"/>
              <w:adjustRightInd w:val="0"/>
              <w:spacing w:line="360" w:lineRule="auto"/>
              <w:ind w:firstLine="480" w:firstLineChars="200"/>
              <w:jc w:val="left"/>
              <w:rPr>
                <w:rFonts w:hint="eastAsia" w:ascii="仿宋" w:hAnsi="仿宋" w:eastAsia="仿宋" w:cs="F4"/>
                <w:kern w:val="0"/>
                <w:sz w:val="24"/>
                <w:szCs w:val="24"/>
              </w:rPr>
            </w:pPr>
          </w:p>
        </w:tc>
      </w:tr>
    </w:tbl>
    <w:p>
      <w:pPr>
        <w:autoSpaceDE w:val="0"/>
        <w:autoSpaceDN w:val="0"/>
        <w:adjustRightInd w:val="0"/>
        <w:spacing w:line="360" w:lineRule="auto"/>
        <w:ind w:firstLine="480" w:firstLineChars="200"/>
        <w:jc w:val="left"/>
        <w:rPr>
          <w:rFonts w:hint="eastAsia" w:ascii="仿宋" w:hAnsi="仿宋" w:eastAsia="仿宋" w:cs="F4"/>
          <w:kern w:val="0"/>
          <w:sz w:val="24"/>
          <w:szCs w:val="24"/>
        </w:rPr>
      </w:pPr>
    </w:p>
    <w:p>
      <w:pPr>
        <w:autoSpaceDE w:val="0"/>
        <w:autoSpaceDN w:val="0"/>
        <w:adjustRightInd w:val="0"/>
        <w:spacing w:line="360" w:lineRule="auto"/>
        <w:ind w:firstLine="480" w:firstLineChars="200"/>
        <w:jc w:val="left"/>
        <w:rPr>
          <w:rFonts w:ascii="仿宋" w:hAnsi="仿宋" w:eastAsia="仿宋" w:cs="F4"/>
          <w:kern w:val="0"/>
          <w:sz w:val="24"/>
          <w:szCs w:val="24"/>
        </w:rPr>
      </w:pPr>
      <w:r>
        <w:rPr>
          <w:rFonts w:hint="eastAsia" w:ascii="仿宋" w:hAnsi="仿宋" w:eastAsia="仿宋" w:cs="F4"/>
          <w:kern w:val="0"/>
          <w:sz w:val="24"/>
          <w:szCs w:val="24"/>
        </w:rPr>
        <w:t>我方将按照招标文件的要求，提供并交付与其相一致的物资和服务。</w:t>
      </w:r>
    </w:p>
    <w:p>
      <w:pPr>
        <w:autoSpaceDE w:val="0"/>
        <w:autoSpaceDN w:val="0"/>
        <w:adjustRightInd w:val="0"/>
        <w:spacing w:line="360" w:lineRule="auto"/>
        <w:ind w:firstLine="480" w:firstLineChars="200"/>
        <w:jc w:val="left"/>
        <w:rPr>
          <w:rFonts w:ascii="仿宋" w:hAnsi="仿宋" w:eastAsia="仿宋" w:cs="F4"/>
          <w:kern w:val="0"/>
          <w:sz w:val="24"/>
          <w:szCs w:val="24"/>
        </w:rPr>
      </w:pPr>
      <w:r>
        <w:rPr>
          <w:rFonts w:hint="eastAsia" w:ascii="仿宋" w:hAnsi="仿宋" w:eastAsia="仿宋" w:cs="F4"/>
          <w:kern w:val="0"/>
          <w:sz w:val="24"/>
          <w:szCs w:val="24"/>
        </w:rPr>
        <w:t>我方保证，如果我方的投标被接受，将严格执行招标文件中的各项条款，认真履行卖方的责任及义务，兑现我方投标文件中提出的各项承诺。</w:t>
      </w:r>
    </w:p>
    <w:p>
      <w:pPr>
        <w:autoSpaceDE w:val="0"/>
        <w:autoSpaceDN w:val="0"/>
        <w:adjustRightInd w:val="0"/>
        <w:spacing w:line="360" w:lineRule="auto"/>
        <w:ind w:firstLine="480" w:firstLineChars="200"/>
        <w:jc w:val="left"/>
        <w:rPr>
          <w:rFonts w:ascii="仿宋" w:hAnsi="仿宋" w:eastAsia="仿宋" w:cs="F4"/>
          <w:kern w:val="0"/>
          <w:sz w:val="24"/>
          <w:szCs w:val="24"/>
        </w:rPr>
      </w:pPr>
      <w:r>
        <w:rPr>
          <w:rFonts w:hint="eastAsia" w:ascii="仿宋" w:hAnsi="仿宋" w:eastAsia="仿宋" w:cs="F4"/>
          <w:kern w:val="0"/>
          <w:sz w:val="24"/>
          <w:szCs w:val="24"/>
        </w:rPr>
        <w:t>我方同意投标文件在投标人须知规定的递标截止日期起</w:t>
      </w:r>
      <w:r>
        <w:rPr>
          <w:rFonts w:ascii="仿宋" w:hAnsi="仿宋" w:eastAsia="仿宋" w:cs="F4"/>
          <w:kern w:val="0"/>
          <w:sz w:val="24"/>
          <w:szCs w:val="24"/>
        </w:rPr>
        <w:t xml:space="preserve"> </w:t>
      </w:r>
      <w:r>
        <w:rPr>
          <w:rFonts w:hint="eastAsia" w:ascii="仿宋" w:hAnsi="仿宋" w:eastAsia="仿宋" w:cs="F4"/>
          <w:b/>
          <w:bCs/>
          <w:color w:val="1D41D5"/>
          <w:kern w:val="0"/>
          <w:sz w:val="24"/>
          <w:szCs w:val="24"/>
          <w:u w:val="single"/>
        </w:rPr>
        <w:t xml:space="preserve"> </w:t>
      </w:r>
      <w:r>
        <w:rPr>
          <w:rFonts w:hint="eastAsia" w:ascii="仿宋" w:hAnsi="仿宋" w:eastAsia="仿宋" w:cs="F4"/>
          <w:b/>
          <w:bCs/>
          <w:color w:val="1D41D5"/>
          <w:kern w:val="0"/>
          <w:sz w:val="24"/>
          <w:szCs w:val="24"/>
          <w:u w:val="single"/>
          <w:lang w:val="en-US" w:eastAsia="zh-CN"/>
        </w:rPr>
        <w:t>90</w:t>
      </w:r>
      <w:r>
        <w:rPr>
          <w:rFonts w:hint="eastAsia" w:ascii="仿宋" w:hAnsi="仿宋" w:eastAsia="仿宋" w:cs="F4"/>
          <w:b/>
          <w:bCs/>
          <w:color w:val="1D41D5"/>
          <w:kern w:val="0"/>
          <w:sz w:val="24"/>
          <w:szCs w:val="24"/>
          <w:u w:val="single"/>
        </w:rPr>
        <w:t xml:space="preserve"> </w:t>
      </w:r>
      <w:r>
        <w:rPr>
          <w:rFonts w:hint="eastAsia" w:ascii="仿宋" w:hAnsi="仿宋" w:eastAsia="仿宋" w:cs="F4"/>
          <w:b/>
          <w:bCs/>
          <w:color w:val="1D41D5"/>
          <w:kern w:val="0"/>
          <w:sz w:val="24"/>
          <w:szCs w:val="24"/>
        </w:rPr>
        <w:t>天</w:t>
      </w:r>
      <w:r>
        <w:rPr>
          <w:rFonts w:hint="eastAsia" w:ascii="仿宋" w:hAnsi="仿宋" w:eastAsia="仿宋" w:cs="F4"/>
          <w:kern w:val="0"/>
          <w:sz w:val="24"/>
          <w:szCs w:val="24"/>
        </w:rPr>
        <w:t>内有效，对我方具有约束力，并可随时接受中标。我方慎重保证，投标文件的所有内容及提供给招标人的所有证明文件和资料是真实的、准确的，一旦发现上述资料和信息的失实和错误，贵方将有权宣布本单位投标作废。</w:t>
      </w:r>
    </w:p>
    <w:p>
      <w:pPr>
        <w:autoSpaceDE w:val="0"/>
        <w:autoSpaceDN w:val="0"/>
        <w:adjustRightInd w:val="0"/>
        <w:spacing w:line="360" w:lineRule="auto"/>
        <w:ind w:firstLine="480" w:firstLineChars="200"/>
        <w:jc w:val="left"/>
        <w:rPr>
          <w:rFonts w:hint="eastAsia" w:ascii="仿宋" w:hAnsi="仿宋" w:eastAsia="仿宋" w:cs="F4"/>
          <w:kern w:val="0"/>
          <w:sz w:val="24"/>
          <w:szCs w:val="24"/>
        </w:rPr>
      </w:pPr>
      <w:r>
        <w:rPr>
          <w:rFonts w:hint="eastAsia" w:ascii="仿宋" w:hAnsi="仿宋" w:eastAsia="仿宋" w:cs="F4"/>
          <w:kern w:val="0"/>
          <w:sz w:val="24"/>
          <w:szCs w:val="24"/>
        </w:rPr>
        <w:t>在正式合同准备签订或执行之前，本投标函、招标人的书面通知及中标通知书将构成约束我们双方的合同。我方理解招标人不一定接受最低价或收到的任何投标文件。</w:t>
      </w:r>
    </w:p>
    <w:p>
      <w:pPr>
        <w:pStyle w:val="21"/>
      </w:pPr>
    </w:p>
    <w:p>
      <w:pPr>
        <w:autoSpaceDE w:val="0"/>
        <w:autoSpaceDN w:val="0"/>
        <w:adjustRightInd w:val="0"/>
        <w:spacing w:line="360" w:lineRule="auto"/>
        <w:ind w:firstLine="3120" w:firstLineChars="1300"/>
        <w:jc w:val="left"/>
        <w:rPr>
          <w:rFonts w:ascii="仿宋" w:hAnsi="仿宋" w:eastAsia="仿宋" w:cs="F4"/>
          <w:kern w:val="0"/>
          <w:sz w:val="24"/>
          <w:szCs w:val="24"/>
          <w:u w:val="single"/>
        </w:rPr>
      </w:pPr>
      <w:r>
        <w:rPr>
          <w:rFonts w:hint="eastAsia" w:ascii="仿宋" w:hAnsi="仿宋" w:eastAsia="仿宋" w:cs="F4"/>
          <w:kern w:val="0"/>
          <w:sz w:val="24"/>
          <w:szCs w:val="24"/>
        </w:rPr>
        <w:t xml:space="preserve">投标人名称（公章）： </w:t>
      </w:r>
      <w:r>
        <w:rPr>
          <w:rFonts w:hint="eastAsia" w:ascii="仿宋" w:hAnsi="仿宋" w:eastAsia="仿宋" w:cs="F4"/>
          <w:kern w:val="0"/>
          <w:sz w:val="24"/>
          <w:szCs w:val="24"/>
          <w:u w:val="single"/>
        </w:rPr>
        <w:t xml:space="preserve">                        </w:t>
      </w:r>
    </w:p>
    <w:p>
      <w:pPr>
        <w:autoSpaceDE w:val="0"/>
        <w:autoSpaceDN w:val="0"/>
        <w:adjustRightInd w:val="0"/>
        <w:spacing w:line="360" w:lineRule="auto"/>
        <w:ind w:firstLine="3120" w:firstLineChars="1300"/>
        <w:jc w:val="left"/>
        <w:rPr>
          <w:rFonts w:ascii="仿宋" w:hAnsi="仿宋" w:eastAsia="仿宋" w:cs="F4"/>
          <w:kern w:val="0"/>
          <w:sz w:val="24"/>
          <w:szCs w:val="24"/>
          <w:u w:val="single"/>
        </w:rPr>
      </w:pPr>
      <w:r>
        <w:rPr>
          <w:rFonts w:hint="eastAsia" w:ascii="仿宋" w:hAnsi="仿宋" w:eastAsia="仿宋" w:cs="F4"/>
          <w:kern w:val="0"/>
          <w:sz w:val="24"/>
          <w:szCs w:val="24"/>
        </w:rPr>
        <w:t>法定代表人或其授权代理人签字：</w:t>
      </w:r>
      <w:r>
        <w:rPr>
          <w:rFonts w:hint="eastAsia" w:ascii="仿宋" w:hAnsi="仿宋" w:eastAsia="仿宋" w:cs="F4"/>
          <w:kern w:val="0"/>
          <w:sz w:val="24"/>
          <w:szCs w:val="24"/>
          <w:u w:val="single"/>
        </w:rPr>
        <w:t xml:space="preserve">               </w:t>
      </w:r>
    </w:p>
    <w:p>
      <w:pPr>
        <w:autoSpaceDE w:val="0"/>
        <w:autoSpaceDN w:val="0"/>
        <w:adjustRightInd w:val="0"/>
        <w:spacing w:line="360" w:lineRule="auto"/>
        <w:ind w:firstLine="4800" w:firstLineChars="2000"/>
        <w:jc w:val="left"/>
        <w:rPr>
          <w:rFonts w:hint="eastAsia" w:ascii="仿宋" w:hAnsi="仿宋" w:eastAsia="仿宋" w:cs="F4"/>
          <w:kern w:val="0"/>
          <w:sz w:val="24"/>
          <w:szCs w:val="24"/>
        </w:rPr>
      </w:pPr>
      <w:r>
        <w:rPr>
          <w:rFonts w:hint="eastAsia" w:ascii="仿宋" w:hAnsi="仿宋" w:eastAsia="仿宋" w:cs="F4"/>
          <w:kern w:val="0"/>
          <w:sz w:val="24"/>
          <w:szCs w:val="24"/>
          <w:u w:val="single"/>
        </w:rPr>
        <w:t xml:space="preserve">      </w:t>
      </w:r>
      <w:r>
        <w:rPr>
          <w:rFonts w:hint="eastAsia" w:ascii="仿宋" w:hAnsi="仿宋" w:eastAsia="仿宋" w:cs="F4"/>
          <w:kern w:val="0"/>
          <w:sz w:val="24"/>
          <w:szCs w:val="24"/>
        </w:rPr>
        <w:t>年</w:t>
      </w:r>
      <w:r>
        <w:rPr>
          <w:rFonts w:hint="eastAsia" w:ascii="仿宋" w:hAnsi="仿宋" w:eastAsia="仿宋" w:cs="F4"/>
          <w:kern w:val="0"/>
          <w:sz w:val="24"/>
          <w:szCs w:val="24"/>
          <w:u w:val="single"/>
        </w:rPr>
        <w:t xml:space="preserve">     </w:t>
      </w:r>
      <w:r>
        <w:rPr>
          <w:rFonts w:ascii="仿宋" w:hAnsi="仿宋" w:eastAsia="仿宋" w:cs="F4"/>
          <w:kern w:val="0"/>
          <w:sz w:val="24"/>
          <w:szCs w:val="24"/>
        </w:rPr>
        <w:t xml:space="preserve"> </w:t>
      </w:r>
      <w:r>
        <w:rPr>
          <w:rFonts w:hint="eastAsia" w:ascii="仿宋" w:hAnsi="仿宋" w:eastAsia="仿宋" w:cs="F4"/>
          <w:kern w:val="0"/>
          <w:sz w:val="24"/>
          <w:szCs w:val="24"/>
        </w:rPr>
        <w:t xml:space="preserve">月 </w:t>
      </w:r>
      <w:r>
        <w:rPr>
          <w:rFonts w:hint="eastAsia" w:ascii="仿宋" w:hAnsi="仿宋" w:eastAsia="仿宋" w:cs="F4"/>
          <w:kern w:val="0"/>
          <w:sz w:val="24"/>
          <w:szCs w:val="24"/>
          <w:u w:val="single"/>
        </w:rPr>
        <w:t xml:space="preserve">    </w:t>
      </w:r>
      <w:r>
        <w:rPr>
          <w:rFonts w:ascii="仿宋" w:hAnsi="仿宋" w:eastAsia="仿宋" w:cs="F4"/>
          <w:kern w:val="0"/>
          <w:sz w:val="24"/>
          <w:szCs w:val="24"/>
        </w:rPr>
        <w:t xml:space="preserve"> </w:t>
      </w:r>
      <w:r>
        <w:rPr>
          <w:rFonts w:hint="eastAsia" w:ascii="仿宋" w:hAnsi="仿宋" w:eastAsia="仿宋" w:cs="F4"/>
          <w:kern w:val="0"/>
          <w:sz w:val="24"/>
          <w:szCs w:val="24"/>
        </w:rPr>
        <w:t>日</w:t>
      </w:r>
    </w:p>
    <w:p>
      <w:pPr>
        <w:pStyle w:val="21"/>
        <w:rPr>
          <w:rFonts w:hint="eastAsia" w:ascii="仿宋" w:hAnsi="仿宋" w:eastAsia="仿宋" w:cs="F4"/>
          <w:kern w:val="0"/>
          <w:sz w:val="24"/>
          <w:szCs w:val="24"/>
        </w:rPr>
      </w:pPr>
    </w:p>
    <w:p>
      <w:pPr>
        <w:pStyle w:val="21"/>
        <w:rPr>
          <w:rFonts w:hint="eastAsia" w:ascii="仿宋" w:hAnsi="仿宋" w:eastAsia="仿宋" w:cs="F4"/>
          <w:kern w:val="0"/>
          <w:sz w:val="24"/>
          <w:szCs w:val="24"/>
        </w:rPr>
      </w:pPr>
    </w:p>
    <w:p>
      <w:pPr>
        <w:autoSpaceDE w:val="0"/>
        <w:autoSpaceDN w:val="0"/>
        <w:adjustRightInd w:val="0"/>
        <w:spacing w:line="360" w:lineRule="auto"/>
        <w:jc w:val="center"/>
        <w:outlineLvl w:val="1"/>
        <w:rPr>
          <w:rFonts w:ascii="仿宋" w:hAnsi="仿宋" w:eastAsia="仿宋" w:cs="F2,Bold"/>
          <w:b/>
          <w:bCs/>
          <w:kern w:val="0"/>
          <w:sz w:val="40"/>
          <w:szCs w:val="28"/>
        </w:rPr>
      </w:pPr>
      <w:bookmarkStart w:id="40" w:name="_Toc523843144"/>
      <w:r>
        <w:rPr>
          <w:rFonts w:ascii="仿宋" w:hAnsi="仿宋" w:eastAsia="仿宋" w:cs="TimesNewRomanPS-BoldMT"/>
          <w:b/>
          <w:bCs/>
          <w:kern w:val="0"/>
          <w:sz w:val="40"/>
          <w:szCs w:val="28"/>
        </w:rPr>
        <w:t>2</w:t>
      </w:r>
      <w:r>
        <w:rPr>
          <w:rFonts w:hint="eastAsia" w:ascii="仿宋" w:hAnsi="仿宋" w:eastAsia="仿宋" w:cs="F2,Bold"/>
          <w:b/>
          <w:bCs/>
          <w:kern w:val="0"/>
          <w:sz w:val="40"/>
          <w:szCs w:val="28"/>
        </w:rPr>
        <w:t>．法定代表人身份证明</w:t>
      </w:r>
      <w:bookmarkEnd w:id="40"/>
    </w:p>
    <w:p>
      <w:pPr>
        <w:autoSpaceDE w:val="0"/>
        <w:autoSpaceDN w:val="0"/>
        <w:adjustRightInd w:val="0"/>
        <w:spacing w:line="360" w:lineRule="auto"/>
        <w:jc w:val="center"/>
        <w:outlineLvl w:val="1"/>
        <w:rPr>
          <w:rFonts w:ascii="仿宋" w:hAnsi="仿宋" w:eastAsia="仿宋" w:cs="F2,Bold"/>
          <w:b/>
          <w:bCs/>
          <w:kern w:val="0"/>
          <w:sz w:val="40"/>
          <w:szCs w:val="28"/>
        </w:rPr>
      </w:pPr>
    </w:p>
    <w:p>
      <w:pPr>
        <w:autoSpaceDE w:val="0"/>
        <w:autoSpaceDN w:val="0"/>
        <w:adjustRightInd w:val="0"/>
        <w:spacing w:line="360" w:lineRule="auto"/>
        <w:jc w:val="left"/>
        <w:rPr>
          <w:rFonts w:ascii="仿宋" w:hAnsi="仿宋" w:eastAsia="仿宋" w:cs="F4"/>
          <w:kern w:val="0"/>
          <w:sz w:val="28"/>
          <w:szCs w:val="28"/>
          <w:u w:val="single"/>
        </w:rPr>
      </w:pPr>
      <w:r>
        <w:rPr>
          <w:rFonts w:hint="eastAsia" w:ascii="仿宋" w:hAnsi="仿宋" w:eastAsia="仿宋" w:cs="F4"/>
          <w:kern w:val="0"/>
          <w:sz w:val="28"/>
          <w:szCs w:val="28"/>
        </w:rPr>
        <w:t>投标人名称：</w:t>
      </w:r>
      <w:r>
        <w:rPr>
          <w:rFonts w:hint="eastAsia" w:ascii="仿宋" w:hAnsi="仿宋" w:eastAsia="仿宋" w:cs="F4"/>
          <w:kern w:val="0"/>
          <w:sz w:val="28"/>
          <w:szCs w:val="28"/>
          <w:u w:val="single"/>
        </w:rPr>
        <w:t xml:space="preserve">                                       </w:t>
      </w:r>
    </w:p>
    <w:p>
      <w:pPr>
        <w:autoSpaceDE w:val="0"/>
        <w:autoSpaceDN w:val="0"/>
        <w:adjustRightInd w:val="0"/>
        <w:spacing w:line="360" w:lineRule="auto"/>
        <w:jc w:val="left"/>
        <w:rPr>
          <w:rFonts w:ascii="仿宋" w:hAnsi="仿宋" w:eastAsia="仿宋" w:cs="F4"/>
          <w:kern w:val="0"/>
          <w:sz w:val="28"/>
          <w:szCs w:val="28"/>
          <w:u w:val="single"/>
        </w:rPr>
      </w:pPr>
      <w:r>
        <w:rPr>
          <w:rFonts w:hint="eastAsia" w:ascii="仿宋" w:hAnsi="仿宋" w:eastAsia="仿宋" w:cs="F4"/>
          <w:kern w:val="0"/>
          <w:sz w:val="28"/>
          <w:szCs w:val="28"/>
        </w:rPr>
        <w:t>单位性质：</w:t>
      </w:r>
      <w:r>
        <w:rPr>
          <w:rFonts w:hint="eastAsia" w:ascii="仿宋" w:hAnsi="仿宋" w:eastAsia="仿宋" w:cs="F4"/>
          <w:kern w:val="0"/>
          <w:sz w:val="28"/>
          <w:szCs w:val="28"/>
          <w:u w:val="single"/>
        </w:rPr>
        <w:t xml:space="preserve">                                         </w:t>
      </w:r>
    </w:p>
    <w:p>
      <w:pPr>
        <w:autoSpaceDE w:val="0"/>
        <w:autoSpaceDN w:val="0"/>
        <w:adjustRightInd w:val="0"/>
        <w:spacing w:line="360" w:lineRule="auto"/>
        <w:jc w:val="left"/>
        <w:rPr>
          <w:rFonts w:ascii="仿宋" w:hAnsi="仿宋" w:eastAsia="仿宋" w:cs="F4"/>
          <w:kern w:val="0"/>
          <w:sz w:val="28"/>
          <w:szCs w:val="28"/>
          <w:u w:val="single"/>
        </w:rPr>
      </w:pPr>
      <w:r>
        <w:rPr>
          <w:rFonts w:hint="eastAsia" w:ascii="仿宋" w:hAnsi="仿宋" w:eastAsia="仿宋" w:cs="F4"/>
          <w:kern w:val="0"/>
          <w:sz w:val="28"/>
          <w:szCs w:val="28"/>
        </w:rPr>
        <w:t>地址：</w:t>
      </w:r>
      <w:r>
        <w:rPr>
          <w:rFonts w:hint="eastAsia" w:ascii="仿宋" w:hAnsi="仿宋" w:eastAsia="仿宋" w:cs="F4"/>
          <w:kern w:val="0"/>
          <w:sz w:val="28"/>
          <w:szCs w:val="28"/>
          <w:u w:val="single"/>
        </w:rPr>
        <w:t xml:space="preserve">                                             </w:t>
      </w:r>
    </w:p>
    <w:p>
      <w:pPr>
        <w:autoSpaceDE w:val="0"/>
        <w:autoSpaceDN w:val="0"/>
        <w:adjustRightInd w:val="0"/>
        <w:spacing w:line="360" w:lineRule="auto"/>
        <w:jc w:val="left"/>
        <w:rPr>
          <w:rFonts w:ascii="仿宋" w:hAnsi="仿宋" w:eastAsia="仿宋" w:cs="F4"/>
          <w:kern w:val="0"/>
          <w:sz w:val="28"/>
          <w:szCs w:val="28"/>
        </w:rPr>
      </w:pPr>
      <w:r>
        <w:rPr>
          <w:rFonts w:hint="eastAsia" w:ascii="仿宋" w:hAnsi="仿宋" w:eastAsia="仿宋" w:cs="F4"/>
          <w:kern w:val="0"/>
          <w:sz w:val="28"/>
          <w:szCs w:val="28"/>
        </w:rPr>
        <w:t>成立时间：</w:t>
      </w:r>
      <w:r>
        <w:rPr>
          <w:rFonts w:hint="eastAsia" w:ascii="仿宋" w:hAnsi="仿宋" w:eastAsia="仿宋" w:cs="F4"/>
          <w:kern w:val="0"/>
          <w:sz w:val="28"/>
          <w:szCs w:val="28"/>
          <w:u w:val="single"/>
        </w:rPr>
        <w:t xml:space="preserve">           </w:t>
      </w:r>
      <w:r>
        <w:rPr>
          <w:rFonts w:ascii="仿宋" w:hAnsi="仿宋" w:eastAsia="仿宋" w:cs="F4"/>
          <w:kern w:val="0"/>
          <w:sz w:val="28"/>
          <w:szCs w:val="28"/>
        </w:rPr>
        <w:t xml:space="preserve"> </w:t>
      </w:r>
      <w:r>
        <w:rPr>
          <w:rFonts w:hint="eastAsia" w:ascii="仿宋" w:hAnsi="仿宋" w:eastAsia="仿宋" w:cs="F4"/>
          <w:kern w:val="0"/>
          <w:sz w:val="28"/>
          <w:szCs w:val="28"/>
        </w:rPr>
        <w:t>年</w:t>
      </w:r>
      <w:r>
        <w:rPr>
          <w:rFonts w:hint="eastAsia" w:ascii="仿宋" w:hAnsi="仿宋" w:eastAsia="仿宋" w:cs="F4"/>
          <w:kern w:val="0"/>
          <w:sz w:val="28"/>
          <w:szCs w:val="28"/>
          <w:u w:val="single"/>
        </w:rPr>
        <w:t xml:space="preserve">            </w:t>
      </w:r>
      <w:r>
        <w:rPr>
          <w:rFonts w:ascii="仿宋" w:hAnsi="仿宋" w:eastAsia="仿宋" w:cs="F4"/>
          <w:kern w:val="0"/>
          <w:sz w:val="28"/>
          <w:szCs w:val="28"/>
        </w:rPr>
        <w:t xml:space="preserve"> </w:t>
      </w:r>
      <w:r>
        <w:rPr>
          <w:rFonts w:hint="eastAsia" w:ascii="仿宋" w:hAnsi="仿宋" w:eastAsia="仿宋" w:cs="F4"/>
          <w:kern w:val="0"/>
          <w:sz w:val="28"/>
          <w:szCs w:val="28"/>
        </w:rPr>
        <w:t>月</w:t>
      </w:r>
      <w:r>
        <w:rPr>
          <w:rFonts w:hint="eastAsia" w:ascii="仿宋" w:hAnsi="仿宋" w:eastAsia="仿宋" w:cs="F4"/>
          <w:kern w:val="0"/>
          <w:sz w:val="28"/>
          <w:szCs w:val="28"/>
          <w:u w:val="single"/>
        </w:rPr>
        <w:t xml:space="preserve">         </w:t>
      </w:r>
      <w:r>
        <w:rPr>
          <w:rFonts w:ascii="仿宋" w:hAnsi="仿宋" w:eastAsia="仿宋" w:cs="F4"/>
          <w:kern w:val="0"/>
          <w:sz w:val="28"/>
          <w:szCs w:val="28"/>
        </w:rPr>
        <w:t xml:space="preserve"> </w:t>
      </w:r>
      <w:r>
        <w:rPr>
          <w:rFonts w:hint="eastAsia" w:ascii="仿宋" w:hAnsi="仿宋" w:eastAsia="仿宋" w:cs="F4"/>
          <w:kern w:val="0"/>
          <w:sz w:val="28"/>
          <w:szCs w:val="28"/>
        </w:rPr>
        <w:t>日</w:t>
      </w:r>
    </w:p>
    <w:p>
      <w:pPr>
        <w:autoSpaceDE w:val="0"/>
        <w:autoSpaceDN w:val="0"/>
        <w:adjustRightInd w:val="0"/>
        <w:spacing w:line="360" w:lineRule="auto"/>
        <w:jc w:val="left"/>
        <w:rPr>
          <w:rFonts w:ascii="仿宋" w:hAnsi="仿宋" w:eastAsia="仿宋" w:cs="F4"/>
          <w:kern w:val="0"/>
          <w:sz w:val="28"/>
          <w:szCs w:val="28"/>
          <w:u w:val="single"/>
        </w:rPr>
      </w:pPr>
      <w:r>
        <w:rPr>
          <w:rFonts w:hint="eastAsia" w:ascii="仿宋" w:hAnsi="仿宋" w:eastAsia="仿宋" w:cs="F4"/>
          <w:kern w:val="0"/>
          <w:sz w:val="28"/>
          <w:szCs w:val="28"/>
        </w:rPr>
        <w:t>经营期限：</w:t>
      </w:r>
      <w:r>
        <w:rPr>
          <w:rFonts w:hint="eastAsia" w:ascii="仿宋" w:hAnsi="仿宋" w:eastAsia="仿宋" w:cs="F4"/>
          <w:kern w:val="0"/>
          <w:sz w:val="28"/>
          <w:szCs w:val="28"/>
          <w:u w:val="single"/>
        </w:rPr>
        <w:t xml:space="preserve">                                        </w:t>
      </w:r>
    </w:p>
    <w:p>
      <w:pPr>
        <w:autoSpaceDE w:val="0"/>
        <w:autoSpaceDN w:val="0"/>
        <w:adjustRightInd w:val="0"/>
        <w:spacing w:line="360" w:lineRule="auto"/>
        <w:jc w:val="left"/>
        <w:rPr>
          <w:rFonts w:ascii="仿宋" w:hAnsi="仿宋" w:eastAsia="仿宋" w:cs="F4"/>
          <w:kern w:val="0"/>
          <w:sz w:val="28"/>
          <w:szCs w:val="28"/>
          <w:u w:val="single"/>
        </w:rPr>
      </w:pPr>
      <w:r>
        <w:rPr>
          <w:rFonts w:hint="eastAsia" w:ascii="仿宋" w:hAnsi="仿宋" w:eastAsia="仿宋" w:cs="F4"/>
          <w:kern w:val="0"/>
          <w:sz w:val="28"/>
          <w:szCs w:val="28"/>
        </w:rPr>
        <w:t>姓名：</w:t>
      </w:r>
      <w:r>
        <w:rPr>
          <w:rFonts w:ascii="仿宋" w:hAnsi="仿宋" w:eastAsia="仿宋" w:cs="F4"/>
          <w:kern w:val="0"/>
          <w:sz w:val="28"/>
          <w:szCs w:val="28"/>
          <w:u w:val="single"/>
        </w:rPr>
        <w:t xml:space="preserve"> </w:t>
      </w:r>
      <w:r>
        <w:rPr>
          <w:rFonts w:hint="eastAsia" w:ascii="仿宋" w:hAnsi="仿宋" w:eastAsia="仿宋" w:cs="F4"/>
          <w:kern w:val="0"/>
          <w:sz w:val="28"/>
          <w:szCs w:val="28"/>
          <w:u w:val="single"/>
        </w:rPr>
        <w:t xml:space="preserve">   </w:t>
      </w:r>
      <w:r>
        <w:rPr>
          <w:rFonts w:hint="eastAsia" w:ascii="仿宋" w:hAnsi="仿宋" w:eastAsia="仿宋" w:cs="F4"/>
          <w:kern w:val="0"/>
          <w:sz w:val="28"/>
          <w:szCs w:val="28"/>
        </w:rPr>
        <w:t>性别：</w:t>
      </w:r>
      <w:r>
        <w:rPr>
          <w:rFonts w:hint="eastAsia" w:ascii="仿宋" w:hAnsi="仿宋" w:eastAsia="仿宋" w:cs="F4"/>
          <w:kern w:val="0"/>
          <w:sz w:val="28"/>
          <w:szCs w:val="28"/>
          <w:u w:val="single"/>
        </w:rPr>
        <w:t xml:space="preserve">      </w:t>
      </w:r>
      <w:r>
        <w:rPr>
          <w:rFonts w:ascii="仿宋" w:hAnsi="仿宋" w:eastAsia="仿宋" w:cs="F4"/>
          <w:kern w:val="0"/>
          <w:sz w:val="28"/>
          <w:szCs w:val="28"/>
        </w:rPr>
        <w:t xml:space="preserve"> </w:t>
      </w:r>
      <w:r>
        <w:rPr>
          <w:rFonts w:hint="eastAsia" w:ascii="仿宋" w:hAnsi="仿宋" w:eastAsia="仿宋" w:cs="F4"/>
          <w:kern w:val="0"/>
          <w:sz w:val="28"/>
          <w:szCs w:val="28"/>
        </w:rPr>
        <w:t>年龄：</w:t>
      </w:r>
      <w:r>
        <w:rPr>
          <w:rFonts w:hint="eastAsia" w:ascii="仿宋" w:hAnsi="仿宋" w:eastAsia="仿宋" w:cs="F4"/>
          <w:kern w:val="0"/>
          <w:sz w:val="28"/>
          <w:szCs w:val="28"/>
          <w:u w:val="single"/>
        </w:rPr>
        <w:t xml:space="preserve">       </w:t>
      </w:r>
      <w:r>
        <w:rPr>
          <w:rFonts w:ascii="仿宋" w:hAnsi="仿宋" w:eastAsia="仿宋" w:cs="F4"/>
          <w:kern w:val="0"/>
          <w:sz w:val="28"/>
          <w:szCs w:val="28"/>
        </w:rPr>
        <w:t xml:space="preserve"> </w:t>
      </w:r>
      <w:r>
        <w:rPr>
          <w:rFonts w:hint="eastAsia" w:ascii="仿宋" w:hAnsi="仿宋" w:eastAsia="仿宋" w:cs="F4"/>
          <w:kern w:val="0"/>
          <w:sz w:val="28"/>
          <w:szCs w:val="28"/>
        </w:rPr>
        <w:t>职务：</w:t>
      </w:r>
      <w:r>
        <w:rPr>
          <w:rFonts w:hint="eastAsia" w:ascii="仿宋" w:hAnsi="仿宋" w:eastAsia="仿宋" w:cs="F4"/>
          <w:kern w:val="0"/>
          <w:sz w:val="28"/>
          <w:szCs w:val="28"/>
          <w:u w:val="single"/>
        </w:rPr>
        <w:t xml:space="preserve">       </w:t>
      </w:r>
    </w:p>
    <w:p>
      <w:pPr>
        <w:autoSpaceDE w:val="0"/>
        <w:autoSpaceDN w:val="0"/>
        <w:adjustRightInd w:val="0"/>
        <w:spacing w:line="360" w:lineRule="auto"/>
        <w:jc w:val="left"/>
        <w:rPr>
          <w:rFonts w:ascii="仿宋" w:hAnsi="仿宋" w:eastAsia="仿宋" w:cs="F4"/>
          <w:kern w:val="0"/>
          <w:sz w:val="28"/>
          <w:szCs w:val="28"/>
        </w:rPr>
      </w:pPr>
      <w:r>
        <w:rPr>
          <w:rFonts w:hint="eastAsia" w:ascii="仿宋" w:hAnsi="仿宋" w:eastAsia="仿宋" w:cs="F4"/>
          <w:kern w:val="0"/>
          <w:sz w:val="28"/>
          <w:szCs w:val="28"/>
        </w:rPr>
        <w:t>系</w:t>
      </w:r>
      <w:r>
        <w:rPr>
          <w:rFonts w:ascii="仿宋" w:hAnsi="仿宋" w:eastAsia="仿宋" w:cs="F4"/>
          <w:kern w:val="0"/>
          <w:sz w:val="28"/>
          <w:szCs w:val="28"/>
        </w:rPr>
        <w:t xml:space="preserve"> </w:t>
      </w:r>
      <w:r>
        <w:rPr>
          <w:rFonts w:hint="eastAsia" w:ascii="仿宋" w:hAnsi="仿宋" w:eastAsia="仿宋" w:cs="F4"/>
          <w:kern w:val="0"/>
          <w:sz w:val="28"/>
          <w:szCs w:val="28"/>
          <w:u w:val="single"/>
        </w:rPr>
        <w:t xml:space="preserve">                      </w:t>
      </w:r>
      <w:r>
        <w:rPr>
          <w:rFonts w:hint="eastAsia" w:ascii="仿宋" w:hAnsi="仿宋" w:eastAsia="仿宋" w:cs="F4"/>
          <w:kern w:val="0"/>
          <w:sz w:val="28"/>
          <w:szCs w:val="28"/>
        </w:rPr>
        <w:t>（投标人名称）的法定代表人。</w:t>
      </w:r>
    </w:p>
    <w:p>
      <w:pPr>
        <w:autoSpaceDE w:val="0"/>
        <w:autoSpaceDN w:val="0"/>
        <w:adjustRightInd w:val="0"/>
        <w:spacing w:line="360" w:lineRule="auto"/>
        <w:ind w:firstLine="560" w:firstLineChars="200"/>
        <w:jc w:val="left"/>
        <w:rPr>
          <w:rFonts w:ascii="仿宋" w:hAnsi="仿宋" w:eastAsia="仿宋" w:cs="F4"/>
          <w:kern w:val="0"/>
          <w:sz w:val="28"/>
          <w:szCs w:val="28"/>
        </w:rPr>
      </w:pPr>
      <w:r>
        <w:rPr>
          <w:rFonts w:hint="eastAsia" w:ascii="仿宋" w:hAnsi="仿宋" w:eastAsia="仿宋" w:cs="F4"/>
          <w:kern w:val="0"/>
          <w:sz w:val="28"/>
          <w:szCs w:val="28"/>
        </w:rPr>
        <w:t>特此证明。</w:t>
      </w:r>
    </w:p>
    <w:p>
      <w:pPr>
        <w:autoSpaceDE w:val="0"/>
        <w:autoSpaceDN w:val="0"/>
        <w:adjustRightInd w:val="0"/>
        <w:spacing w:line="360" w:lineRule="auto"/>
        <w:ind w:firstLine="2520" w:firstLineChars="900"/>
        <w:jc w:val="left"/>
        <w:rPr>
          <w:rFonts w:ascii="仿宋" w:hAnsi="仿宋" w:eastAsia="仿宋" w:cs="F4"/>
          <w:kern w:val="0"/>
          <w:sz w:val="28"/>
          <w:szCs w:val="28"/>
        </w:rPr>
      </w:pPr>
    </w:p>
    <w:p>
      <w:pPr>
        <w:autoSpaceDE w:val="0"/>
        <w:autoSpaceDN w:val="0"/>
        <w:adjustRightInd w:val="0"/>
        <w:spacing w:line="360" w:lineRule="auto"/>
        <w:ind w:firstLine="2520" w:firstLineChars="900"/>
        <w:jc w:val="left"/>
        <w:rPr>
          <w:rFonts w:ascii="仿宋" w:hAnsi="仿宋" w:eastAsia="仿宋" w:cs="F4"/>
          <w:kern w:val="0"/>
          <w:sz w:val="28"/>
          <w:szCs w:val="28"/>
        </w:rPr>
      </w:pPr>
    </w:p>
    <w:p>
      <w:pPr>
        <w:autoSpaceDE w:val="0"/>
        <w:autoSpaceDN w:val="0"/>
        <w:adjustRightInd w:val="0"/>
        <w:spacing w:line="360" w:lineRule="auto"/>
        <w:ind w:firstLine="2520" w:firstLineChars="900"/>
        <w:jc w:val="left"/>
        <w:rPr>
          <w:rFonts w:ascii="仿宋" w:hAnsi="仿宋" w:eastAsia="仿宋" w:cs="F4"/>
          <w:kern w:val="0"/>
          <w:sz w:val="28"/>
          <w:szCs w:val="28"/>
        </w:rPr>
      </w:pPr>
    </w:p>
    <w:p>
      <w:pPr>
        <w:autoSpaceDE w:val="0"/>
        <w:autoSpaceDN w:val="0"/>
        <w:adjustRightInd w:val="0"/>
        <w:spacing w:line="360" w:lineRule="auto"/>
        <w:ind w:firstLine="2940" w:firstLineChars="1050"/>
        <w:jc w:val="left"/>
        <w:rPr>
          <w:rFonts w:ascii="仿宋" w:hAnsi="仿宋" w:eastAsia="仿宋" w:cs="F4"/>
          <w:kern w:val="0"/>
          <w:sz w:val="28"/>
          <w:szCs w:val="28"/>
        </w:rPr>
      </w:pPr>
      <w:r>
        <w:rPr>
          <w:rFonts w:hint="eastAsia" w:ascii="仿宋" w:hAnsi="仿宋" w:eastAsia="仿宋" w:cs="F4"/>
          <w:kern w:val="0"/>
          <w:sz w:val="28"/>
          <w:szCs w:val="28"/>
        </w:rPr>
        <w:t>投标人：</w:t>
      </w:r>
      <w:r>
        <w:rPr>
          <w:rFonts w:ascii="仿宋" w:hAnsi="仿宋" w:eastAsia="仿宋" w:cs="F4"/>
          <w:kern w:val="0"/>
          <w:sz w:val="28"/>
          <w:szCs w:val="28"/>
        </w:rPr>
        <w:t xml:space="preserve"> </w:t>
      </w:r>
      <w:r>
        <w:rPr>
          <w:rFonts w:hint="eastAsia" w:ascii="仿宋" w:hAnsi="仿宋" w:eastAsia="仿宋" w:cs="F4"/>
          <w:kern w:val="0"/>
          <w:sz w:val="28"/>
          <w:szCs w:val="28"/>
          <w:u w:val="single"/>
        </w:rPr>
        <w:t xml:space="preserve">                  </w:t>
      </w:r>
      <w:r>
        <w:rPr>
          <w:rFonts w:hint="eastAsia" w:ascii="仿宋" w:hAnsi="仿宋" w:eastAsia="仿宋" w:cs="F4"/>
          <w:kern w:val="0"/>
          <w:sz w:val="28"/>
          <w:szCs w:val="28"/>
        </w:rPr>
        <w:t>（盖单位章）</w:t>
      </w:r>
    </w:p>
    <w:p>
      <w:pPr>
        <w:autoSpaceDE w:val="0"/>
        <w:autoSpaceDN w:val="0"/>
        <w:adjustRightInd w:val="0"/>
        <w:spacing w:line="360" w:lineRule="auto"/>
        <w:ind w:firstLine="3920" w:firstLineChars="1400"/>
        <w:jc w:val="left"/>
        <w:rPr>
          <w:rFonts w:ascii="仿宋" w:hAnsi="仿宋" w:eastAsia="仿宋" w:cs="F4"/>
          <w:kern w:val="0"/>
          <w:sz w:val="28"/>
          <w:szCs w:val="28"/>
        </w:rPr>
      </w:pPr>
      <w:r>
        <w:rPr>
          <w:rFonts w:hint="eastAsia" w:ascii="仿宋" w:hAnsi="仿宋" w:eastAsia="仿宋" w:cs="F4"/>
          <w:kern w:val="0"/>
          <w:sz w:val="28"/>
          <w:szCs w:val="28"/>
          <w:u w:val="single"/>
        </w:rPr>
        <w:t xml:space="preserve">      </w:t>
      </w:r>
      <w:r>
        <w:rPr>
          <w:rFonts w:hint="eastAsia" w:ascii="仿宋" w:hAnsi="仿宋" w:eastAsia="仿宋" w:cs="F4"/>
          <w:kern w:val="0"/>
          <w:sz w:val="28"/>
          <w:szCs w:val="28"/>
        </w:rPr>
        <w:t>年</w:t>
      </w:r>
      <w:r>
        <w:rPr>
          <w:rFonts w:hint="eastAsia" w:ascii="仿宋" w:hAnsi="仿宋" w:eastAsia="仿宋" w:cs="F4"/>
          <w:kern w:val="0"/>
          <w:sz w:val="28"/>
          <w:szCs w:val="28"/>
          <w:u w:val="single"/>
        </w:rPr>
        <w:t xml:space="preserve">     </w:t>
      </w:r>
      <w:r>
        <w:rPr>
          <w:rFonts w:ascii="仿宋" w:hAnsi="仿宋" w:eastAsia="仿宋" w:cs="F4"/>
          <w:kern w:val="0"/>
          <w:sz w:val="28"/>
          <w:szCs w:val="28"/>
        </w:rPr>
        <w:t xml:space="preserve"> </w:t>
      </w:r>
      <w:r>
        <w:rPr>
          <w:rFonts w:hint="eastAsia" w:ascii="仿宋" w:hAnsi="仿宋" w:eastAsia="仿宋" w:cs="F4"/>
          <w:kern w:val="0"/>
          <w:sz w:val="28"/>
          <w:szCs w:val="28"/>
        </w:rPr>
        <w:t>月</w:t>
      </w:r>
      <w:r>
        <w:rPr>
          <w:rFonts w:ascii="仿宋" w:hAnsi="仿宋" w:eastAsia="仿宋" w:cs="F4"/>
          <w:kern w:val="0"/>
          <w:sz w:val="28"/>
          <w:szCs w:val="28"/>
        </w:rPr>
        <w:t xml:space="preserve"> </w:t>
      </w:r>
      <w:r>
        <w:rPr>
          <w:rFonts w:hint="eastAsia" w:ascii="仿宋" w:hAnsi="仿宋" w:eastAsia="仿宋" w:cs="F4"/>
          <w:kern w:val="0"/>
          <w:sz w:val="28"/>
          <w:szCs w:val="28"/>
          <w:u w:val="single"/>
        </w:rPr>
        <w:t xml:space="preserve">      </w:t>
      </w:r>
      <w:r>
        <w:rPr>
          <w:rFonts w:hint="eastAsia" w:ascii="仿宋" w:hAnsi="仿宋" w:eastAsia="仿宋" w:cs="F4"/>
          <w:kern w:val="0"/>
          <w:sz w:val="28"/>
          <w:szCs w:val="28"/>
        </w:rPr>
        <w:t>日</w:t>
      </w:r>
    </w:p>
    <w:p>
      <w:pPr>
        <w:autoSpaceDE w:val="0"/>
        <w:autoSpaceDN w:val="0"/>
        <w:adjustRightInd w:val="0"/>
        <w:spacing w:line="360" w:lineRule="auto"/>
        <w:jc w:val="left"/>
        <w:rPr>
          <w:rFonts w:ascii="仿宋" w:hAnsi="仿宋" w:eastAsia="仿宋" w:cs="F4"/>
          <w:kern w:val="0"/>
          <w:sz w:val="28"/>
          <w:szCs w:val="28"/>
        </w:rPr>
      </w:pPr>
    </w:p>
    <w:p>
      <w:pPr>
        <w:autoSpaceDE w:val="0"/>
        <w:autoSpaceDN w:val="0"/>
        <w:adjustRightInd w:val="0"/>
        <w:spacing w:line="360" w:lineRule="auto"/>
        <w:jc w:val="left"/>
        <w:rPr>
          <w:rFonts w:ascii="仿宋" w:hAnsi="仿宋" w:eastAsia="仿宋" w:cs="F4"/>
          <w:kern w:val="0"/>
          <w:sz w:val="28"/>
          <w:szCs w:val="28"/>
        </w:rPr>
      </w:pPr>
    </w:p>
    <w:p>
      <w:pPr>
        <w:autoSpaceDE w:val="0"/>
        <w:autoSpaceDN w:val="0"/>
        <w:adjustRightInd w:val="0"/>
        <w:spacing w:line="360" w:lineRule="auto"/>
        <w:jc w:val="left"/>
        <w:rPr>
          <w:rFonts w:ascii="仿宋" w:hAnsi="仿宋" w:eastAsia="仿宋" w:cs="F4"/>
          <w:kern w:val="0"/>
          <w:sz w:val="24"/>
          <w:szCs w:val="28"/>
        </w:rPr>
      </w:pPr>
      <w:r>
        <w:rPr>
          <w:rFonts w:hint="eastAsia" w:ascii="仿宋" w:hAnsi="仿宋" w:eastAsia="仿宋" w:cs="F4"/>
          <w:kern w:val="0"/>
          <w:sz w:val="24"/>
          <w:szCs w:val="28"/>
        </w:rPr>
        <w:t>注：法定代表人的签字必须是亲笔签名，不得使用印章、签名章或其他电子制版签名。</w:t>
      </w:r>
    </w:p>
    <w:p>
      <w:pPr>
        <w:autoSpaceDE w:val="0"/>
        <w:autoSpaceDN w:val="0"/>
        <w:adjustRightInd w:val="0"/>
        <w:spacing w:line="360" w:lineRule="auto"/>
        <w:jc w:val="left"/>
        <w:rPr>
          <w:rFonts w:ascii="仿宋" w:hAnsi="仿宋" w:eastAsia="仿宋" w:cs="TimesNewRomanPS-BoldMT"/>
          <w:b/>
          <w:bCs/>
          <w:kern w:val="0"/>
          <w:sz w:val="28"/>
          <w:szCs w:val="28"/>
        </w:rPr>
      </w:pPr>
    </w:p>
    <w:p>
      <w:pPr>
        <w:autoSpaceDE w:val="0"/>
        <w:autoSpaceDN w:val="0"/>
        <w:adjustRightInd w:val="0"/>
        <w:spacing w:line="360" w:lineRule="auto"/>
        <w:jc w:val="left"/>
        <w:rPr>
          <w:rFonts w:ascii="仿宋" w:hAnsi="仿宋" w:eastAsia="仿宋" w:cs="TimesNewRomanPS-BoldMT"/>
          <w:b/>
          <w:bCs/>
          <w:kern w:val="0"/>
          <w:sz w:val="28"/>
          <w:szCs w:val="28"/>
        </w:rPr>
      </w:pPr>
    </w:p>
    <w:p>
      <w:pPr>
        <w:autoSpaceDE w:val="0"/>
        <w:autoSpaceDN w:val="0"/>
        <w:adjustRightInd w:val="0"/>
        <w:spacing w:line="360" w:lineRule="auto"/>
        <w:jc w:val="left"/>
        <w:rPr>
          <w:rFonts w:ascii="仿宋" w:hAnsi="仿宋" w:eastAsia="仿宋" w:cs="TimesNewRomanPS-BoldMT"/>
          <w:b/>
          <w:bCs/>
          <w:kern w:val="0"/>
          <w:sz w:val="28"/>
          <w:szCs w:val="28"/>
        </w:rPr>
      </w:pPr>
    </w:p>
    <w:p>
      <w:pPr>
        <w:autoSpaceDE w:val="0"/>
        <w:autoSpaceDN w:val="0"/>
        <w:adjustRightInd w:val="0"/>
        <w:spacing w:line="360" w:lineRule="auto"/>
        <w:jc w:val="left"/>
        <w:rPr>
          <w:rFonts w:ascii="仿宋" w:hAnsi="仿宋" w:eastAsia="仿宋" w:cs="TimesNewRomanPS-BoldMT"/>
          <w:b/>
          <w:bCs/>
          <w:kern w:val="0"/>
          <w:sz w:val="28"/>
          <w:szCs w:val="28"/>
        </w:rPr>
      </w:pPr>
    </w:p>
    <w:p>
      <w:pPr>
        <w:pStyle w:val="21"/>
      </w:pPr>
    </w:p>
    <w:p>
      <w:pPr>
        <w:autoSpaceDE w:val="0"/>
        <w:autoSpaceDN w:val="0"/>
        <w:adjustRightInd w:val="0"/>
        <w:spacing w:line="360" w:lineRule="auto"/>
        <w:jc w:val="center"/>
        <w:outlineLvl w:val="1"/>
        <w:rPr>
          <w:rFonts w:ascii="仿宋" w:hAnsi="仿宋" w:eastAsia="仿宋" w:cs="TimesNewRomanPS-BoldMT"/>
          <w:b/>
          <w:bCs/>
          <w:kern w:val="0"/>
          <w:sz w:val="40"/>
          <w:szCs w:val="28"/>
        </w:rPr>
      </w:pPr>
      <w:bookmarkStart w:id="41" w:name="_Toc523843145"/>
    </w:p>
    <w:p>
      <w:pPr>
        <w:autoSpaceDE w:val="0"/>
        <w:autoSpaceDN w:val="0"/>
        <w:adjustRightInd w:val="0"/>
        <w:spacing w:line="360" w:lineRule="auto"/>
        <w:jc w:val="center"/>
        <w:outlineLvl w:val="1"/>
        <w:rPr>
          <w:rFonts w:ascii="仿宋" w:hAnsi="仿宋" w:eastAsia="仿宋" w:cs="F2,Bold"/>
          <w:b/>
          <w:bCs/>
          <w:kern w:val="0"/>
          <w:sz w:val="40"/>
          <w:szCs w:val="28"/>
        </w:rPr>
      </w:pPr>
      <w:r>
        <w:rPr>
          <w:rFonts w:ascii="仿宋" w:hAnsi="仿宋" w:eastAsia="仿宋" w:cs="TimesNewRomanPS-BoldMT"/>
          <w:b/>
          <w:bCs/>
          <w:kern w:val="0"/>
          <w:sz w:val="40"/>
          <w:szCs w:val="28"/>
        </w:rPr>
        <w:t>3</w:t>
      </w:r>
      <w:r>
        <w:rPr>
          <w:rFonts w:hint="eastAsia" w:ascii="仿宋" w:hAnsi="仿宋" w:eastAsia="仿宋" w:cs="F2,Bold"/>
          <w:b/>
          <w:bCs/>
          <w:kern w:val="0"/>
          <w:sz w:val="40"/>
          <w:szCs w:val="28"/>
        </w:rPr>
        <w:t>．授权委托书</w:t>
      </w:r>
      <w:bookmarkEnd w:id="41"/>
    </w:p>
    <w:p>
      <w:pPr>
        <w:autoSpaceDE w:val="0"/>
        <w:autoSpaceDN w:val="0"/>
        <w:adjustRightInd w:val="0"/>
        <w:spacing w:line="360" w:lineRule="auto"/>
        <w:jc w:val="center"/>
        <w:outlineLvl w:val="1"/>
        <w:rPr>
          <w:rFonts w:ascii="仿宋" w:hAnsi="仿宋" w:eastAsia="仿宋" w:cs="F2,Bold"/>
          <w:b/>
          <w:bCs/>
          <w:kern w:val="0"/>
          <w:sz w:val="40"/>
          <w:szCs w:val="28"/>
        </w:rPr>
      </w:pPr>
    </w:p>
    <w:p>
      <w:pPr>
        <w:autoSpaceDE w:val="0"/>
        <w:autoSpaceDN w:val="0"/>
        <w:adjustRightInd w:val="0"/>
        <w:spacing w:line="360" w:lineRule="auto"/>
        <w:ind w:firstLine="560" w:firstLineChars="200"/>
        <w:jc w:val="left"/>
        <w:rPr>
          <w:rFonts w:ascii="仿宋" w:hAnsi="仿宋" w:eastAsia="仿宋" w:cs="F4"/>
          <w:kern w:val="0"/>
          <w:sz w:val="28"/>
          <w:szCs w:val="28"/>
        </w:rPr>
      </w:pPr>
      <w:r>
        <w:rPr>
          <w:rFonts w:hint="eastAsia" w:ascii="仿宋" w:hAnsi="仿宋" w:eastAsia="仿宋" w:cs="F4"/>
          <w:kern w:val="0"/>
          <w:sz w:val="28"/>
          <w:szCs w:val="28"/>
        </w:rPr>
        <w:t>本授权书声明：注册于</w:t>
      </w:r>
      <w:r>
        <w:rPr>
          <w:rFonts w:hint="eastAsia" w:ascii="仿宋" w:hAnsi="仿宋" w:eastAsia="仿宋" w:cs="F4"/>
          <w:kern w:val="0"/>
          <w:sz w:val="28"/>
          <w:szCs w:val="28"/>
          <w:u w:val="single"/>
        </w:rPr>
        <w:t xml:space="preserve">   </w:t>
      </w:r>
      <w:r>
        <w:rPr>
          <w:rFonts w:ascii="仿宋" w:hAnsi="仿宋" w:eastAsia="仿宋" w:cs="F4"/>
          <w:kern w:val="0"/>
          <w:sz w:val="28"/>
          <w:szCs w:val="28"/>
          <w:u w:val="single"/>
        </w:rPr>
        <w:t xml:space="preserve"> </w:t>
      </w:r>
      <w:r>
        <w:rPr>
          <w:rFonts w:hint="eastAsia" w:ascii="仿宋" w:hAnsi="仿宋" w:eastAsia="仿宋" w:cs="F4"/>
          <w:kern w:val="0"/>
          <w:sz w:val="28"/>
          <w:szCs w:val="28"/>
        </w:rPr>
        <w:t>省</w:t>
      </w:r>
      <w:r>
        <w:rPr>
          <w:rFonts w:ascii="仿宋" w:hAnsi="仿宋" w:eastAsia="仿宋" w:cs="F4"/>
          <w:kern w:val="0"/>
          <w:sz w:val="28"/>
          <w:szCs w:val="28"/>
          <w:u w:val="single"/>
        </w:rPr>
        <w:t xml:space="preserve"> </w:t>
      </w:r>
      <w:r>
        <w:rPr>
          <w:rFonts w:hint="eastAsia" w:ascii="仿宋" w:hAnsi="仿宋" w:eastAsia="仿宋" w:cs="F4"/>
          <w:kern w:val="0"/>
          <w:sz w:val="28"/>
          <w:szCs w:val="28"/>
          <w:u w:val="single"/>
        </w:rPr>
        <w:t xml:space="preserve">   </w:t>
      </w:r>
      <w:r>
        <w:rPr>
          <w:rFonts w:hint="eastAsia" w:ascii="仿宋" w:hAnsi="仿宋" w:eastAsia="仿宋" w:cs="F4"/>
          <w:kern w:val="0"/>
          <w:sz w:val="28"/>
          <w:szCs w:val="28"/>
        </w:rPr>
        <w:t>市</w:t>
      </w:r>
      <w:r>
        <w:rPr>
          <w:rFonts w:ascii="仿宋" w:hAnsi="仿宋" w:eastAsia="仿宋" w:cs="F4"/>
          <w:kern w:val="0"/>
          <w:sz w:val="28"/>
          <w:szCs w:val="28"/>
          <w:u w:val="single"/>
        </w:rPr>
        <w:t xml:space="preserve"> </w:t>
      </w:r>
      <w:r>
        <w:rPr>
          <w:rFonts w:hint="eastAsia" w:ascii="仿宋" w:hAnsi="仿宋" w:eastAsia="仿宋" w:cs="F4"/>
          <w:kern w:val="0"/>
          <w:sz w:val="28"/>
          <w:szCs w:val="28"/>
          <w:u w:val="single"/>
        </w:rPr>
        <w:t xml:space="preserve">   </w:t>
      </w:r>
      <w:r>
        <w:rPr>
          <w:rFonts w:hint="eastAsia" w:ascii="仿宋" w:hAnsi="仿宋" w:eastAsia="仿宋" w:cs="F4"/>
          <w:kern w:val="0"/>
          <w:sz w:val="28"/>
          <w:szCs w:val="28"/>
        </w:rPr>
        <w:t>县工商管理局的</w:t>
      </w:r>
      <w:r>
        <w:rPr>
          <w:rFonts w:hint="eastAsia" w:ascii="仿宋" w:hAnsi="仿宋" w:eastAsia="仿宋" w:cs="F4"/>
          <w:kern w:val="0"/>
          <w:sz w:val="28"/>
          <w:szCs w:val="28"/>
          <w:u w:val="single"/>
        </w:rPr>
        <w:t xml:space="preserve">     </w:t>
      </w:r>
      <w:r>
        <w:rPr>
          <w:rFonts w:ascii="仿宋" w:hAnsi="仿宋" w:eastAsia="仿宋" w:cs="F4"/>
          <w:kern w:val="0"/>
          <w:sz w:val="28"/>
          <w:szCs w:val="28"/>
        </w:rPr>
        <w:t xml:space="preserve"> </w:t>
      </w:r>
      <w:r>
        <w:rPr>
          <w:rFonts w:hint="eastAsia" w:ascii="仿宋" w:hAnsi="仿宋" w:eastAsia="仿宋" w:cs="F4"/>
          <w:kern w:val="0"/>
          <w:sz w:val="28"/>
          <w:szCs w:val="28"/>
        </w:rPr>
        <w:t>（单位名称）在下面签字的</w:t>
      </w:r>
      <w:r>
        <w:rPr>
          <w:rFonts w:ascii="仿宋" w:hAnsi="仿宋" w:eastAsia="仿宋" w:cs="F4"/>
          <w:kern w:val="0"/>
          <w:sz w:val="28"/>
          <w:szCs w:val="28"/>
        </w:rPr>
        <w:t xml:space="preserve"> </w:t>
      </w:r>
      <w:r>
        <w:rPr>
          <w:rFonts w:hint="eastAsia" w:ascii="仿宋" w:hAnsi="仿宋" w:eastAsia="仿宋" w:cs="F4"/>
          <w:kern w:val="0"/>
          <w:sz w:val="28"/>
          <w:szCs w:val="28"/>
          <w:u w:val="single"/>
        </w:rPr>
        <w:t xml:space="preserve">     </w:t>
      </w:r>
      <w:r>
        <w:rPr>
          <w:rFonts w:hint="eastAsia" w:ascii="仿宋" w:hAnsi="仿宋" w:eastAsia="仿宋" w:cs="F4"/>
          <w:kern w:val="0"/>
          <w:sz w:val="28"/>
          <w:szCs w:val="28"/>
        </w:rPr>
        <w:t>（法定代表人姓名和职务）授权</w:t>
      </w:r>
      <w:r>
        <w:rPr>
          <w:rFonts w:ascii="仿宋" w:hAnsi="仿宋" w:eastAsia="仿宋" w:cs="F4"/>
          <w:kern w:val="0"/>
          <w:sz w:val="28"/>
          <w:szCs w:val="28"/>
          <w:u w:val="single"/>
        </w:rPr>
        <w:t xml:space="preserve"> </w:t>
      </w:r>
      <w:r>
        <w:rPr>
          <w:rFonts w:hint="eastAsia" w:ascii="仿宋" w:hAnsi="仿宋" w:eastAsia="仿宋" w:cs="F4"/>
          <w:kern w:val="0"/>
          <w:sz w:val="28"/>
          <w:szCs w:val="28"/>
          <w:u w:val="single"/>
        </w:rPr>
        <w:t xml:space="preserve">    </w:t>
      </w:r>
      <w:r>
        <w:rPr>
          <w:rFonts w:hint="eastAsia" w:ascii="仿宋" w:hAnsi="仿宋" w:eastAsia="仿宋" w:cs="F4"/>
          <w:kern w:val="0"/>
          <w:sz w:val="28"/>
          <w:szCs w:val="28"/>
        </w:rPr>
        <w:t>（单位、部门名称）在下面签字的</w:t>
      </w:r>
      <w:r>
        <w:rPr>
          <w:rFonts w:ascii="仿宋" w:hAnsi="仿宋" w:eastAsia="仿宋" w:cs="F4"/>
          <w:kern w:val="0"/>
          <w:sz w:val="28"/>
          <w:szCs w:val="28"/>
        </w:rPr>
        <w:t xml:space="preserve"> </w:t>
      </w:r>
      <w:r>
        <w:rPr>
          <w:rFonts w:hint="eastAsia" w:ascii="仿宋" w:hAnsi="仿宋" w:eastAsia="仿宋" w:cs="F4"/>
          <w:kern w:val="0"/>
          <w:sz w:val="28"/>
          <w:szCs w:val="28"/>
          <w:u w:val="single"/>
        </w:rPr>
        <w:t xml:space="preserve">   </w:t>
      </w:r>
      <w:r>
        <w:rPr>
          <w:rFonts w:hint="eastAsia" w:ascii="仿宋" w:hAnsi="仿宋" w:eastAsia="仿宋" w:cs="F4"/>
          <w:kern w:val="0"/>
          <w:sz w:val="28"/>
          <w:szCs w:val="28"/>
        </w:rPr>
        <w:t>（职务、姓名）为本公司的合法代理人，就</w:t>
      </w:r>
      <w:r>
        <w:rPr>
          <w:rFonts w:ascii="仿宋" w:hAnsi="仿宋" w:eastAsia="仿宋" w:cs="F4"/>
          <w:kern w:val="0"/>
          <w:sz w:val="28"/>
          <w:szCs w:val="28"/>
        </w:rPr>
        <w:t xml:space="preserve"> </w:t>
      </w:r>
      <w:r>
        <w:rPr>
          <w:rFonts w:hint="eastAsia" w:ascii="仿宋" w:hAnsi="仿宋" w:eastAsia="仿宋" w:cs="F4"/>
          <w:kern w:val="0"/>
          <w:sz w:val="28"/>
          <w:szCs w:val="28"/>
          <w:u w:val="single"/>
        </w:rPr>
        <w:t xml:space="preserve">    </w:t>
      </w:r>
      <w:r>
        <w:rPr>
          <w:rFonts w:hint="eastAsia" w:ascii="仿宋" w:hAnsi="仿宋" w:eastAsia="仿宋" w:cs="F4"/>
          <w:kern w:val="0"/>
          <w:sz w:val="28"/>
          <w:szCs w:val="28"/>
        </w:rPr>
        <w:t>（招标编号）招标文件的第</w:t>
      </w:r>
      <w:r>
        <w:rPr>
          <w:rFonts w:hint="eastAsia" w:ascii="仿宋" w:hAnsi="仿宋" w:eastAsia="仿宋" w:cs="F4"/>
          <w:kern w:val="0"/>
          <w:sz w:val="28"/>
          <w:szCs w:val="28"/>
          <w:u w:val="single"/>
        </w:rPr>
        <w:t xml:space="preserve">   </w:t>
      </w:r>
      <w:r>
        <w:rPr>
          <w:rFonts w:ascii="仿宋" w:hAnsi="仿宋" w:eastAsia="仿宋" w:cs="F4"/>
          <w:kern w:val="0"/>
          <w:sz w:val="28"/>
          <w:szCs w:val="28"/>
        </w:rPr>
        <w:t xml:space="preserve"> </w:t>
      </w:r>
      <w:r>
        <w:rPr>
          <w:rFonts w:hint="eastAsia" w:ascii="仿宋" w:hAnsi="仿宋" w:eastAsia="仿宋" w:cs="F4"/>
          <w:kern w:val="0"/>
          <w:sz w:val="28"/>
          <w:szCs w:val="28"/>
        </w:rPr>
        <w:t>包件投标及合同的签订、履行直至完成，并以本公司名义处理一切与之有关的事务。本授权书于</w:t>
      </w:r>
      <w:r>
        <w:rPr>
          <w:rFonts w:hint="eastAsia" w:ascii="仿宋" w:hAnsi="仿宋" w:eastAsia="仿宋" w:cs="F4"/>
          <w:kern w:val="0"/>
          <w:sz w:val="28"/>
          <w:szCs w:val="28"/>
          <w:u w:val="single"/>
        </w:rPr>
        <w:t xml:space="preserve">   </w:t>
      </w:r>
      <w:r>
        <w:rPr>
          <w:rFonts w:ascii="仿宋" w:hAnsi="仿宋" w:eastAsia="仿宋" w:cs="F4"/>
          <w:kern w:val="0"/>
          <w:sz w:val="28"/>
          <w:szCs w:val="28"/>
        </w:rPr>
        <w:t xml:space="preserve"> </w:t>
      </w:r>
      <w:r>
        <w:rPr>
          <w:rFonts w:hint="eastAsia" w:ascii="仿宋" w:hAnsi="仿宋" w:eastAsia="仿宋" w:cs="F4"/>
          <w:kern w:val="0"/>
          <w:sz w:val="28"/>
          <w:szCs w:val="28"/>
        </w:rPr>
        <w:t>年</w:t>
      </w:r>
      <w:r>
        <w:rPr>
          <w:rFonts w:hint="eastAsia" w:ascii="仿宋" w:hAnsi="仿宋" w:eastAsia="仿宋" w:cs="F4"/>
          <w:kern w:val="0"/>
          <w:sz w:val="28"/>
          <w:szCs w:val="28"/>
          <w:u w:val="single"/>
        </w:rPr>
        <w:t xml:space="preserve">     </w:t>
      </w:r>
      <w:r>
        <w:rPr>
          <w:rFonts w:hint="eastAsia" w:ascii="仿宋" w:hAnsi="仿宋" w:eastAsia="仿宋" w:cs="F4"/>
          <w:kern w:val="0"/>
          <w:sz w:val="28"/>
          <w:szCs w:val="28"/>
        </w:rPr>
        <w:t>月</w:t>
      </w:r>
      <w:r>
        <w:rPr>
          <w:rFonts w:hint="eastAsia" w:ascii="仿宋" w:hAnsi="仿宋" w:eastAsia="仿宋" w:cs="F4"/>
          <w:kern w:val="0"/>
          <w:sz w:val="28"/>
          <w:szCs w:val="28"/>
          <w:u w:val="single"/>
        </w:rPr>
        <w:t xml:space="preserve">    </w:t>
      </w:r>
      <w:r>
        <w:rPr>
          <w:rFonts w:hint="eastAsia" w:ascii="仿宋" w:hAnsi="仿宋" w:eastAsia="仿宋" w:cs="F4"/>
          <w:kern w:val="0"/>
          <w:sz w:val="28"/>
          <w:szCs w:val="28"/>
        </w:rPr>
        <w:t>日签字生效。</w:t>
      </w:r>
    </w:p>
    <w:p>
      <w:pPr>
        <w:autoSpaceDE w:val="0"/>
        <w:autoSpaceDN w:val="0"/>
        <w:adjustRightInd w:val="0"/>
        <w:spacing w:line="360" w:lineRule="auto"/>
        <w:jc w:val="left"/>
        <w:rPr>
          <w:rFonts w:ascii="仿宋" w:hAnsi="仿宋" w:eastAsia="仿宋" w:cs="F4"/>
          <w:kern w:val="0"/>
          <w:sz w:val="28"/>
          <w:szCs w:val="28"/>
        </w:rPr>
      </w:pPr>
      <w:r>
        <w:rPr>
          <w:rFonts w:hint="eastAsia" w:ascii="仿宋" w:hAnsi="仿宋" w:eastAsia="仿宋" w:cs="F4"/>
          <w:kern w:val="0"/>
          <w:sz w:val="28"/>
          <w:szCs w:val="28"/>
        </w:rPr>
        <w:t>代理人无转委托权。</w:t>
      </w:r>
    </w:p>
    <w:p>
      <w:pPr>
        <w:autoSpaceDE w:val="0"/>
        <w:autoSpaceDN w:val="0"/>
        <w:adjustRightInd w:val="0"/>
        <w:spacing w:line="360" w:lineRule="auto"/>
        <w:jc w:val="left"/>
        <w:rPr>
          <w:rFonts w:ascii="仿宋" w:hAnsi="仿宋" w:eastAsia="仿宋" w:cs="F4"/>
          <w:kern w:val="0"/>
          <w:sz w:val="28"/>
          <w:szCs w:val="28"/>
        </w:rPr>
      </w:pPr>
    </w:p>
    <w:p>
      <w:pPr>
        <w:autoSpaceDE w:val="0"/>
        <w:autoSpaceDN w:val="0"/>
        <w:adjustRightInd w:val="0"/>
        <w:spacing w:line="360" w:lineRule="auto"/>
        <w:jc w:val="left"/>
        <w:rPr>
          <w:rFonts w:ascii="仿宋" w:hAnsi="仿宋" w:eastAsia="仿宋" w:cs="F4"/>
          <w:kern w:val="0"/>
          <w:sz w:val="28"/>
          <w:szCs w:val="28"/>
        </w:rPr>
      </w:pPr>
    </w:p>
    <w:p>
      <w:pPr>
        <w:autoSpaceDE w:val="0"/>
        <w:autoSpaceDN w:val="0"/>
        <w:adjustRightInd w:val="0"/>
        <w:spacing w:line="360" w:lineRule="auto"/>
        <w:jc w:val="left"/>
        <w:rPr>
          <w:rFonts w:ascii="仿宋" w:hAnsi="仿宋" w:eastAsia="仿宋" w:cs="F4"/>
          <w:kern w:val="0"/>
          <w:sz w:val="28"/>
          <w:szCs w:val="28"/>
          <w:u w:val="single"/>
        </w:rPr>
      </w:pPr>
      <w:r>
        <w:rPr>
          <w:rFonts w:hint="eastAsia" w:ascii="仿宋" w:hAnsi="仿宋" w:eastAsia="仿宋" w:cs="F4"/>
          <w:kern w:val="0"/>
          <w:sz w:val="28"/>
          <w:szCs w:val="28"/>
        </w:rPr>
        <w:t>法定代表人签字：</w:t>
      </w:r>
      <w:r>
        <w:rPr>
          <w:rFonts w:hint="eastAsia" w:ascii="仿宋" w:hAnsi="仿宋" w:eastAsia="仿宋" w:cs="F4"/>
          <w:kern w:val="0"/>
          <w:sz w:val="28"/>
          <w:szCs w:val="28"/>
          <w:u w:val="single"/>
        </w:rPr>
        <w:t xml:space="preserve">                             </w:t>
      </w:r>
    </w:p>
    <w:p>
      <w:pPr>
        <w:autoSpaceDE w:val="0"/>
        <w:autoSpaceDN w:val="0"/>
        <w:adjustRightInd w:val="0"/>
        <w:spacing w:line="360" w:lineRule="auto"/>
        <w:jc w:val="left"/>
        <w:rPr>
          <w:rFonts w:ascii="仿宋" w:hAnsi="仿宋" w:eastAsia="仿宋" w:cs="F4"/>
          <w:kern w:val="0"/>
          <w:sz w:val="28"/>
          <w:szCs w:val="28"/>
          <w:u w:val="single"/>
        </w:rPr>
      </w:pPr>
      <w:r>
        <w:rPr>
          <w:rFonts w:hint="eastAsia" w:ascii="仿宋" w:hAnsi="仿宋" w:eastAsia="仿宋" w:cs="F4"/>
          <w:kern w:val="0"/>
          <w:sz w:val="28"/>
          <w:szCs w:val="28"/>
        </w:rPr>
        <w:t>法定代表人身份证号码：</w:t>
      </w:r>
      <w:r>
        <w:rPr>
          <w:rFonts w:hint="eastAsia" w:ascii="仿宋" w:hAnsi="仿宋" w:eastAsia="仿宋" w:cs="F4"/>
          <w:kern w:val="0"/>
          <w:sz w:val="28"/>
          <w:szCs w:val="28"/>
          <w:u w:val="single"/>
        </w:rPr>
        <w:t xml:space="preserve">                       </w:t>
      </w:r>
    </w:p>
    <w:p>
      <w:pPr>
        <w:autoSpaceDE w:val="0"/>
        <w:autoSpaceDN w:val="0"/>
        <w:adjustRightInd w:val="0"/>
        <w:spacing w:line="360" w:lineRule="auto"/>
        <w:jc w:val="left"/>
        <w:rPr>
          <w:rFonts w:ascii="仿宋" w:hAnsi="仿宋" w:eastAsia="仿宋" w:cs="F4"/>
          <w:kern w:val="0"/>
          <w:sz w:val="28"/>
          <w:szCs w:val="28"/>
          <w:u w:val="single"/>
        </w:rPr>
      </w:pPr>
      <w:r>
        <w:rPr>
          <w:rFonts w:hint="eastAsia" w:ascii="仿宋" w:hAnsi="仿宋" w:eastAsia="仿宋" w:cs="F4"/>
          <w:kern w:val="0"/>
          <w:sz w:val="28"/>
          <w:szCs w:val="28"/>
        </w:rPr>
        <w:t>被授权代理人签字：</w:t>
      </w:r>
      <w:r>
        <w:rPr>
          <w:rFonts w:hint="eastAsia" w:ascii="仿宋" w:hAnsi="仿宋" w:eastAsia="仿宋" w:cs="F4"/>
          <w:kern w:val="0"/>
          <w:sz w:val="28"/>
          <w:szCs w:val="28"/>
          <w:u w:val="single"/>
        </w:rPr>
        <w:t xml:space="preserve">                           </w:t>
      </w:r>
    </w:p>
    <w:p>
      <w:pPr>
        <w:autoSpaceDE w:val="0"/>
        <w:autoSpaceDN w:val="0"/>
        <w:adjustRightInd w:val="0"/>
        <w:spacing w:line="360" w:lineRule="auto"/>
        <w:jc w:val="left"/>
        <w:rPr>
          <w:rFonts w:ascii="仿宋" w:hAnsi="仿宋" w:eastAsia="仿宋" w:cs="F4"/>
          <w:kern w:val="0"/>
          <w:sz w:val="28"/>
          <w:szCs w:val="28"/>
          <w:u w:val="single"/>
        </w:rPr>
      </w:pPr>
      <w:r>
        <w:rPr>
          <w:rFonts w:hint="eastAsia" w:ascii="仿宋" w:hAnsi="仿宋" w:eastAsia="仿宋" w:cs="F4"/>
          <w:kern w:val="0"/>
          <w:sz w:val="28"/>
          <w:szCs w:val="28"/>
        </w:rPr>
        <w:t>被授权代理人身份证号码：</w:t>
      </w:r>
      <w:r>
        <w:rPr>
          <w:rFonts w:hint="eastAsia" w:ascii="仿宋" w:hAnsi="仿宋" w:eastAsia="仿宋" w:cs="F4"/>
          <w:kern w:val="0"/>
          <w:sz w:val="28"/>
          <w:szCs w:val="28"/>
          <w:u w:val="single"/>
        </w:rPr>
        <w:t xml:space="preserve">                     </w:t>
      </w:r>
    </w:p>
    <w:p>
      <w:pPr>
        <w:autoSpaceDE w:val="0"/>
        <w:autoSpaceDN w:val="0"/>
        <w:adjustRightInd w:val="0"/>
        <w:spacing w:line="360" w:lineRule="auto"/>
        <w:jc w:val="left"/>
        <w:rPr>
          <w:rFonts w:ascii="仿宋" w:hAnsi="仿宋" w:eastAsia="仿宋" w:cs="F4"/>
          <w:kern w:val="0"/>
          <w:sz w:val="28"/>
          <w:szCs w:val="28"/>
          <w:u w:val="single"/>
        </w:rPr>
      </w:pPr>
      <w:r>
        <w:rPr>
          <w:rFonts w:hint="eastAsia" w:ascii="仿宋" w:hAnsi="仿宋" w:eastAsia="仿宋" w:cs="F4"/>
          <w:kern w:val="0"/>
          <w:sz w:val="28"/>
          <w:szCs w:val="28"/>
        </w:rPr>
        <w:t>单位名称（公章）：</w:t>
      </w:r>
      <w:r>
        <w:rPr>
          <w:rFonts w:hint="eastAsia" w:ascii="仿宋" w:hAnsi="仿宋" w:eastAsia="仿宋" w:cs="F4"/>
          <w:kern w:val="0"/>
          <w:sz w:val="28"/>
          <w:szCs w:val="28"/>
          <w:u w:val="single"/>
        </w:rPr>
        <w:t xml:space="preserve">                           </w:t>
      </w:r>
    </w:p>
    <w:p>
      <w:pPr>
        <w:autoSpaceDE w:val="0"/>
        <w:autoSpaceDN w:val="0"/>
        <w:adjustRightInd w:val="0"/>
        <w:spacing w:line="360" w:lineRule="auto"/>
        <w:jc w:val="left"/>
        <w:rPr>
          <w:rFonts w:ascii="仿宋" w:hAnsi="仿宋" w:eastAsia="仿宋" w:cs="F4"/>
          <w:kern w:val="0"/>
          <w:sz w:val="28"/>
          <w:szCs w:val="28"/>
          <w:u w:val="single"/>
        </w:rPr>
      </w:pPr>
      <w:r>
        <w:rPr>
          <w:rFonts w:hint="eastAsia" w:ascii="仿宋" w:hAnsi="仿宋" w:eastAsia="仿宋" w:cs="F4"/>
          <w:kern w:val="0"/>
          <w:sz w:val="28"/>
          <w:szCs w:val="28"/>
        </w:rPr>
        <w:t>单位地址：</w:t>
      </w:r>
      <w:r>
        <w:rPr>
          <w:rFonts w:hint="eastAsia" w:ascii="仿宋" w:hAnsi="仿宋" w:eastAsia="仿宋" w:cs="F4"/>
          <w:kern w:val="0"/>
          <w:sz w:val="28"/>
          <w:szCs w:val="28"/>
          <w:u w:val="single"/>
        </w:rPr>
        <w:t xml:space="preserve">                                   </w:t>
      </w:r>
    </w:p>
    <w:p>
      <w:pPr>
        <w:autoSpaceDE w:val="0"/>
        <w:autoSpaceDN w:val="0"/>
        <w:adjustRightInd w:val="0"/>
        <w:spacing w:line="360" w:lineRule="auto"/>
        <w:ind w:firstLine="2800" w:firstLineChars="1000"/>
        <w:jc w:val="left"/>
        <w:rPr>
          <w:rFonts w:ascii="仿宋" w:hAnsi="仿宋" w:eastAsia="仿宋" w:cs="F4"/>
          <w:kern w:val="0"/>
          <w:sz w:val="28"/>
          <w:szCs w:val="28"/>
        </w:rPr>
      </w:pPr>
      <w:r>
        <w:rPr>
          <w:rFonts w:hint="eastAsia" w:ascii="仿宋" w:hAnsi="仿宋" w:eastAsia="仿宋" w:cs="F4"/>
          <w:kern w:val="0"/>
          <w:sz w:val="28"/>
          <w:szCs w:val="28"/>
        </w:rPr>
        <w:t>日期：</w:t>
      </w:r>
      <w:r>
        <w:rPr>
          <w:rFonts w:hint="eastAsia" w:ascii="仿宋" w:hAnsi="仿宋" w:eastAsia="仿宋" w:cs="F4"/>
          <w:kern w:val="0"/>
          <w:sz w:val="28"/>
          <w:szCs w:val="28"/>
          <w:u w:val="single"/>
        </w:rPr>
        <w:t xml:space="preserve">       </w:t>
      </w:r>
      <w:r>
        <w:rPr>
          <w:rFonts w:ascii="仿宋" w:hAnsi="仿宋" w:eastAsia="仿宋" w:cs="F4"/>
          <w:kern w:val="0"/>
          <w:sz w:val="28"/>
          <w:szCs w:val="28"/>
        </w:rPr>
        <w:t xml:space="preserve"> </w:t>
      </w:r>
      <w:r>
        <w:rPr>
          <w:rFonts w:hint="eastAsia" w:ascii="仿宋" w:hAnsi="仿宋" w:eastAsia="仿宋" w:cs="F4"/>
          <w:kern w:val="0"/>
          <w:sz w:val="28"/>
          <w:szCs w:val="28"/>
        </w:rPr>
        <w:t>年</w:t>
      </w:r>
      <w:r>
        <w:rPr>
          <w:rFonts w:hint="eastAsia" w:ascii="仿宋" w:hAnsi="仿宋" w:eastAsia="仿宋" w:cs="F4"/>
          <w:kern w:val="0"/>
          <w:sz w:val="28"/>
          <w:szCs w:val="28"/>
          <w:u w:val="single"/>
        </w:rPr>
        <w:t xml:space="preserve">       </w:t>
      </w:r>
      <w:r>
        <w:rPr>
          <w:rFonts w:ascii="仿宋" w:hAnsi="仿宋" w:eastAsia="仿宋" w:cs="F4"/>
          <w:kern w:val="0"/>
          <w:sz w:val="28"/>
          <w:szCs w:val="28"/>
        </w:rPr>
        <w:t xml:space="preserve"> </w:t>
      </w:r>
      <w:r>
        <w:rPr>
          <w:rFonts w:hint="eastAsia" w:ascii="仿宋" w:hAnsi="仿宋" w:eastAsia="仿宋" w:cs="F4"/>
          <w:kern w:val="0"/>
          <w:sz w:val="28"/>
          <w:szCs w:val="28"/>
        </w:rPr>
        <w:t>月</w:t>
      </w:r>
      <w:r>
        <w:rPr>
          <w:rFonts w:hint="eastAsia" w:ascii="仿宋" w:hAnsi="仿宋" w:eastAsia="仿宋" w:cs="F4"/>
          <w:kern w:val="0"/>
          <w:sz w:val="28"/>
          <w:szCs w:val="28"/>
          <w:u w:val="single"/>
        </w:rPr>
        <w:t xml:space="preserve">      </w:t>
      </w:r>
      <w:r>
        <w:rPr>
          <w:rFonts w:ascii="仿宋" w:hAnsi="仿宋" w:eastAsia="仿宋" w:cs="F4"/>
          <w:kern w:val="0"/>
          <w:sz w:val="28"/>
          <w:szCs w:val="28"/>
        </w:rPr>
        <w:t xml:space="preserve"> </w:t>
      </w:r>
      <w:r>
        <w:rPr>
          <w:rFonts w:hint="eastAsia" w:ascii="仿宋" w:hAnsi="仿宋" w:eastAsia="仿宋" w:cs="F4"/>
          <w:kern w:val="0"/>
          <w:sz w:val="28"/>
          <w:szCs w:val="28"/>
        </w:rPr>
        <w:t>日</w:t>
      </w:r>
    </w:p>
    <w:p>
      <w:pPr>
        <w:autoSpaceDE w:val="0"/>
        <w:autoSpaceDN w:val="0"/>
        <w:adjustRightInd w:val="0"/>
        <w:spacing w:line="360" w:lineRule="auto"/>
        <w:ind w:firstLine="2800" w:firstLineChars="1000"/>
        <w:jc w:val="left"/>
        <w:rPr>
          <w:rFonts w:ascii="仿宋" w:hAnsi="仿宋" w:eastAsia="仿宋" w:cs="F4"/>
          <w:kern w:val="0"/>
          <w:sz w:val="28"/>
          <w:szCs w:val="28"/>
        </w:rPr>
      </w:pPr>
    </w:p>
    <w:p>
      <w:pPr>
        <w:autoSpaceDE w:val="0"/>
        <w:autoSpaceDN w:val="0"/>
        <w:adjustRightInd w:val="0"/>
        <w:spacing w:line="360" w:lineRule="auto"/>
        <w:ind w:firstLine="2800" w:firstLineChars="1000"/>
        <w:jc w:val="left"/>
        <w:rPr>
          <w:rFonts w:ascii="仿宋" w:hAnsi="仿宋" w:eastAsia="仿宋" w:cs="F4"/>
          <w:kern w:val="0"/>
          <w:sz w:val="28"/>
          <w:szCs w:val="28"/>
        </w:rPr>
      </w:pPr>
    </w:p>
    <w:p>
      <w:pPr>
        <w:autoSpaceDE w:val="0"/>
        <w:autoSpaceDN w:val="0"/>
        <w:adjustRightInd w:val="0"/>
        <w:spacing w:line="360" w:lineRule="auto"/>
        <w:ind w:firstLine="2800" w:firstLineChars="1000"/>
        <w:jc w:val="left"/>
        <w:rPr>
          <w:rFonts w:ascii="仿宋" w:hAnsi="仿宋" w:eastAsia="仿宋" w:cs="F4"/>
          <w:kern w:val="0"/>
          <w:sz w:val="28"/>
          <w:szCs w:val="28"/>
        </w:rPr>
      </w:pPr>
    </w:p>
    <w:p>
      <w:pPr>
        <w:autoSpaceDE w:val="0"/>
        <w:autoSpaceDN w:val="0"/>
        <w:adjustRightInd w:val="0"/>
        <w:spacing w:line="360" w:lineRule="auto"/>
        <w:ind w:firstLine="2800" w:firstLineChars="1000"/>
        <w:jc w:val="left"/>
        <w:rPr>
          <w:rFonts w:ascii="仿宋" w:hAnsi="仿宋" w:eastAsia="仿宋" w:cs="F4"/>
          <w:kern w:val="0"/>
          <w:sz w:val="28"/>
          <w:szCs w:val="28"/>
        </w:rPr>
      </w:pPr>
    </w:p>
    <w:p>
      <w:pPr>
        <w:autoSpaceDE w:val="0"/>
        <w:autoSpaceDN w:val="0"/>
        <w:adjustRightInd w:val="0"/>
        <w:spacing w:line="360" w:lineRule="auto"/>
        <w:jc w:val="left"/>
        <w:rPr>
          <w:rFonts w:ascii="仿宋" w:hAnsi="仿宋" w:eastAsia="仿宋" w:cs="F4"/>
          <w:kern w:val="0"/>
          <w:sz w:val="28"/>
          <w:szCs w:val="28"/>
        </w:rPr>
      </w:pPr>
      <w:r>
        <w:rPr>
          <w:rFonts w:hint="eastAsia" w:ascii="仿宋" w:hAnsi="仿宋" w:eastAsia="仿宋" w:cs="F4"/>
          <w:kern w:val="0"/>
          <w:sz w:val="28"/>
          <w:szCs w:val="28"/>
        </w:rPr>
        <w:t>注：</w:t>
      </w:r>
    </w:p>
    <w:p>
      <w:pPr>
        <w:autoSpaceDE w:val="0"/>
        <w:autoSpaceDN w:val="0"/>
        <w:adjustRightInd w:val="0"/>
        <w:spacing w:line="360" w:lineRule="auto"/>
        <w:jc w:val="left"/>
        <w:rPr>
          <w:rFonts w:ascii="仿宋" w:hAnsi="仿宋" w:eastAsia="仿宋" w:cs="F4"/>
          <w:kern w:val="0"/>
          <w:sz w:val="24"/>
          <w:szCs w:val="28"/>
        </w:rPr>
      </w:pPr>
      <w:r>
        <w:rPr>
          <w:rFonts w:ascii="仿宋" w:hAnsi="仿宋" w:eastAsia="仿宋" w:cs="TimesNewRomanPSMT"/>
          <w:kern w:val="0"/>
          <w:sz w:val="24"/>
          <w:szCs w:val="28"/>
        </w:rPr>
        <w:t>1.</w:t>
      </w:r>
      <w:r>
        <w:rPr>
          <w:rFonts w:hint="eastAsia" w:ascii="仿宋" w:hAnsi="仿宋" w:eastAsia="仿宋" w:cs="F4"/>
          <w:kern w:val="0"/>
          <w:sz w:val="24"/>
          <w:szCs w:val="28"/>
        </w:rPr>
        <w:t>法定代表人和委托代理人必须在授权书上亲笔签名，不得使用印章、签名章或其他电子制版签名；</w:t>
      </w:r>
      <w:bookmarkStart w:id="42" w:name="_Toc523843146"/>
    </w:p>
    <w:p>
      <w:pPr>
        <w:autoSpaceDE w:val="0"/>
        <w:autoSpaceDN w:val="0"/>
        <w:adjustRightInd w:val="0"/>
        <w:spacing w:line="360" w:lineRule="auto"/>
        <w:jc w:val="center"/>
        <w:outlineLvl w:val="1"/>
        <w:rPr>
          <w:rFonts w:ascii="仿宋" w:hAnsi="仿宋" w:eastAsia="仿宋" w:cs="F2,Bold"/>
          <w:b/>
          <w:bCs/>
          <w:kern w:val="0"/>
          <w:sz w:val="40"/>
          <w:szCs w:val="28"/>
        </w:rPr>
      </w:pPr>
      <w:r>
        <w:rPr>
          <w:rFonts w:hint="eastAsia" w:ascii="仿宋" w:hAnsi="仿宋" w:eastAsia="仿宋" w:cs="TimesNewRomanPS-BoldMT"/>
          <w:b/>
          <w:bCs/>
          <w:kern w:val="0"/>
          <w:sz w:val="40"/>
          <w:szCs w:val="28"/>
        </w:rPr>
        <w:t>4.资</w:t>
      </w:r>
      <w:r>
        <w:rPr>
          <w:rFonts w:hint="eastAsia" w:ascii="仿宋" w:hAnsi="仿宋" w:eastAsia="仿宋" w:cs="F2,Bold"/>
          <w:b/>
          <w:bCs/>
          <w:kern w:val="0"/>
          <w:sz w:val="40"/>
          <w:szCs w:val="28"/>
        </w:rPr>
        <w:t>格审查资料</w:t>
      </w:r>
      <w:bookmarkEnd w:id="42"/>
    </w:p>
    <w:p>
      <w:pPr>
        <w:autoSpaceDE w:val="0"/>
        <w:autoSpaceDN w:val="0"/>
        <w:adjustRightInd w:val="0"/>
        <w:spacing w:line="360" w:lineRule="auto"/>
        <w:jc w:val="left"/>
        <w:outlineLvl w:val="2"/>
        <w:rPr>
          <w:rFonts w:ascii="仿宋" w:hAnsi="仿宋" w:eastAsia="仿宋" w:cs="TimesNewRomanPS-BoldMT"/>
          <w:b/>
          <w:bCs/>
          <w:kern w:val="0"/>
          <w:sz w:val="28"/>
          <w:szCs w:val="28"/>
        </w:rPr>
      </w:pPr>
      <w:bookmarkStart w:id="43" w:name="_Toc523843147"/>
      <w:r>
        <w:rPr>
          <w:rFonts w:hint="eastAsia" w:ascii="仿宋" w:hAnsi="仿宋" w:eastAsia="仿宋" w:cs="TimesNewRomanPS-BoldMT"/>
          <w:b/>
          <w:bCs/>
          <w:kern w:val="0"/>
          <w:sz w:val="28"/>
          <w:szCs w:val="28"/>
        </w:rPr>
        <w:t>4.1 投标人基本情况表</w:t>
      </w:r>
      <w:bookmarkEnd w:id="43"/>
    </w:p>
    <w:tbl>
      <w:tblPr>
        <w:tblStyle w:val="22"/>
        <w:tblW w:w="9260"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868"/>
        <w:gridCol w:w="971"/>
        <w:gridCol w:w="1027"/>
        <w:gridCol w:w="908"/>
        <w:gridCol w:w="454"/>
        <w:gridCol w:w="336"/>
        <w:gridCol w:w="1165"/>
        <w:gridCol w:w="530"/>
        <w:gridCol w:w="929"/>
        <w:gridCol w:w="1072"/>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1" w:hRule="atLeast"/>
        </w:trPr>
        <w:tc>
          <w:tcPr>
            <w:tcW w:w="1868" w:type="dxa"/>
            <w:tcBorders>
              <w:top w:val="single" w:color="auto" w:sz="4" w:space="0"/>
              <w:left w:val="single" w:color="auto" w:sz="4" w:space="0"/>
              <w:bottom w:val="single" w:color="auto" w:sz="4" w:space="0"/>
              <w:right w:val="single" w:color="auto" w:sz="4" w:space="0"/>
            </w:tcBorders>
            <w:vAlign w:val="center"/>
          </w:tcPr>
          <w:p>
            <w:pPr>
              <w:topLinePunct/>
              <w:spacing w:line="360" w:lineRule="auto"/>
              <w:jc w:val="center"/>
              <w:rPr>
                <w:rFonts w:ascii="仿宋" w:hAnsi="仿宋" w:eastAsia="仿宋"/>
                <w:sz w:val="24"/>
                <w:szCs w:val="28"/>
              </w:rPr>
            </w:pPr>
            <w:r>
              <w:rPr>
                <w:rFonts w:ascii="仿宋" w:hAnsi="仿宋" w:eastAsia="仿宋"/>
                <w:sz w:val="24"/>
                <w:szCs w:val="28"/>
              </w:rPr>
              <w:t>投标人名称</w:t>
            </w:r>
          </w:p>
        </w:tc>
        <w:tc>
          <w:tcPr>
            <w:tcW w:w="7392" w:type="dxa"/>
            <w:gridSpan w:val="9"/>
            <w:tcBorders>
              <w:top w:val="single" w:color="auto" w:sz="4" w:space="0"/>
              <w:left w:val="single" w:color="auto" w:sz="4" w:space="0"/>
              <w:bottom w:val="single" w:color="auto" w:sz="4" w:space="0"/>
              <w:right w:val="single" w:color="auto" w:sz="4" w:space="0"/>
            </w:tcBorders>
            <w:vAlign w:val="center"/>
          </w:tcPr>
          <w:p>
            <w:pPr>
              <w:topLinePunct/>
              <w:spacing w:line="360" w:lineRule="auto"/>
              <w:jc w:val="center"/>
              <w:rPr>
                <w:rFonts w:ascii="仿宋" w:hAnsi="仿宋" w:eastAsia="仿宋"/>
                <w:sz w:val="24"/>
                <w:szCs w:val="28"/>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1" w:hRule="atLeast"/>
        </w:trPr>
        <w:tc>
          <w:tcPr>
            <w:tcW w:w="1868" w:type="dxa"/>
            <w:tcBorders>
              <w:top w:val="single" w:color="auto" w:sz="4" w:space="0"/>
              <w:left w:val="single" w:color="auto" w:sz="4" w:space="0"/>
              <w:bottom w:val="single" w:color="auto" w:sz="4" w:space="0"/>
              <w:right w:val="single" w:color="auto" w:sz="4" w:space="0"/>
            </w:tcBorders>
            <w:vAlign w:val="center"/>
          </w:tcPr>
          <w:p>
            <w:pPr>
              <w:topLinePunct/>
              <w:spacing w:line="360" w:lineRule="auto"/>
              <w:jc w:val="center"/>
              <w:rPr>
                <w:rFonts w:ascii="仿宋" w:hAnsi="仿宋" w:eastAsia="仿宋"/>
                <w:sz w:val="24"/>
                <w:szCs w:val="28"/>
              </w:rPr>
            </w:pPr>
            <w:r>
              <w:rPr>
                <w:rFonts w:ascii="仿宋" w:hAnsi="仿宋" w:eastAsia="仿宋"/>
                <w:sz w:val="24"/>
                <w:szCs w:val="28"/>
              </w:rPr>
              <w:t>注册地址</w:t>
            </w:r>
          </w:p>
        </w:tc>
        <w:tc>
          <w:tcPr>
            <w:tcW w:w="3696" w:type="dxa"/>
            <w:gridSpan w:val="5"/>
            <w:tcBorders>
              <w:top w:val="single" w:color="auto" w:sz="4" w:space="0"/>
              <w:left w:val="single" w:color="auto" w:sz="4" w:space="0"/>
              <w:bottom w:val="single" w:color="auto" w:sz="4" w:space="0"/>
              <w:right w:val="single" w:color="auto" w:sz="4" w:space="0"/>
            </w:tcBorders>
            <w:vAlign w:val="center"/>
          </w:tcPr>
          <w:p>
            <w:pPr>
              <w:topLinePunct/>
              <w:spacing w:line="360" w:lineRule="auto"/>
              <w:jc w:val="center"/>
              <w:rPr>
                <w:rFonts w:ascii="仿宋" w:hAnsi="仿宋" w:eastAsia="仿宋"/>
                <w:sz w:val="24"/>
                <w:szCs w:val="28"/>
              </w:rPr>
            </w:pPr>
          </w:p>
        </w:tc>
        <w:tc>
          <w:tcPr>
            <w:tcW w:w="1165" w:type="dxa"/>
            <w:tcBorders>
              <w:top w:val="single" w:color="auto" w:sz="4" w:space="0"/>
              <w:left w:val="single" w:color="auto" w:sz="4" w:space="0"/>
              <w:bottom w:val="single" w:color="auto" w:sz="4" w:space="0"/>
              <w:right w:val="single" w:color="auto" w:sz="4" w:space="0"/>
            </w:tcBorders>
            <w:vAlign w:val="center"/>
          </w:tcPr>
          <w:p>
            <w:pPr>
              <w:topLinePunct/>
              <w:spacing w:line="360" w:lineRule="auto"/>
              <w:jc w:val="center"/>
              <w:rPr>
                <w:rFonts w:ascii="仿宋" w:hAnsi="仿宋" w:eastAsia="仿宋"/>
                <w:sz w:val="24"/>
                <w:szCs w:val="28"/>
              </w:rPr>
            </w:pPr>
            <w:r>
              <w:rPr>
                <w:rFonts w:ascii="仿宋" w:hAnsi="仿宋" w:eastAsia="仿宋"/>
                <w:sz w:val="24"/>
                <w:szCs w:val="28"/>
              </w:rPr>
              <w:t>邮政编码</w:t>
            </w:r>
          </w:p>
        </w:tc>
        <w:tc>
          <w:tcPr>
            <w:tcW w:w="2531" w:type="dxa"/>
            <w:gridSpan w:val="3"/>
            <w:tcBorders>
              <w:top w:val="single" w:color="auto" w:sz="4" w:space="0"/>
              <w:left w:val="single" w:color="auto" w:sz="4" w:space="0"/>
              <w:bottom w:val="single" w:color="auto" w:sz="4" w:space="0"/>
              <w:right w:val="single" w:color="auto" w:sz="4" w:space="0"/>
            </w:tcBorders>
            <w:vAlign w:val="center"/>
          </w:tcPr>
          <w:p>
            <w:pPr>
              <w:topLinePunct/>
              <w:spacing w:line="360" w:lineRule="auto"/>
              <w:jc w:val="center"/>
              <w:rPr>
                <w:rFonts w:ascii="仿宋" w:hAnsi="仿宋" w:eastAsia="仿宋"/>
                <w:sz w:val="24"/>
                <w:szCs w:val="28"/>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05" w:hRule="atLeast"/>
        </w:trPr>
        <w:tc>
          <w:tcPr>
            <w:tcW w:w="1868" w:type="dxa"/>
            <w:vMerge w:val="restart"/>
            <w:tcBorders>
              <w:top w:val="single" w:color="auto" w:sz="4" w:space="0"/>
              <w:left w:val="single" w:color="auto" w:sz="4" w:space="0"/>
              <w:bottom w:val="single" w:color="auto" w:sz="4" w:space="0"/>
              <w:right w:val="single" w:color="auto" w:sz="4" w:space="0"/>
            </w:tcBorders>
            <w:vAlign w:val="center"/>
          </w:tcPr>
          <w:p>
            <w:pPr>
              <w:topLinePunct/>
              <w:spacing w:line="360" w:lineRule="auto"/>
              <w:jc w:val="center"/>
              <w:rPr>
                <w:rFonts w:ascii="仿宋" w:hAnsi="仿宋" w:eastAsia="仿宋"/>
                <w:sz w:val="24"/>
                <w:szCs w:val="28"/>
              </w:rPr>
            </w:pPr>
            <w:r>
              <w:rPr>
                <w:rFonts w:ascii="仿宋" w:hAnsi="仿宋" w:eastAsia="仿宋"/>
                <w:sz w:val="24"/>
                <w:szCs w:val="28"/>
              </w:rPr>
              <w:t>联系方式</w:t>
            </w:r>
          </w:p>
        </w:tc>
        <w:tc>
          <w:tcPr>
            <w:tcW w:w="971" w:type="dxa"/>
            <w:tcBorders>
              <w:top w:val="single" w:color="auto" w:sz="4" w:space="0"/>
              <w:left w:val="single" w:color="auto" w:sz="4" w:space="0"/>
              <w:bottom w:val="single" w:color="auto" w:sz="4" w:space="0"/>
              <w:right w:val="single" w:color="auto" w:sz="4" w:space="0"/>
            </w:tcBorders>
            <w:vAlign w:val="center"/>
          </w:tcPr>
          <w:p>
            <w:pPr>
              <w:topLinePunct/>
              <w:spacing w:line="360" w:lineRule="auto"/>
              <w:jc w:val="center"/>
              <w:rPr>
                <w:rFonts w:ascii="仿宋" w:hAnsi="仿宋" w:eastAsia="仿宋"/>
                <w:sz w:val="24"/>
                <w:szCs w:val="28"/>
              </w:rPr>
            </w:pPr>
            <w:r>
              <w:rPr>
                <w:rFonts w:ascii="仿宋" w:hAnsi="仿宋" w:eastAsia="仿宋"/>
                <w:sz w:val="24"/>
                <w:szCs w:val="28"/>
              </w:rPr>
              <w:t>联系人</w:t>
            </w:r>
          </w:p>
        </w:tc>
        <w:tc>
          <w:tcPr>
            <w:tcW w:w="2725" w:type="dxa"/>
            <w:gridSpan w:val="4"/>
            <w:tcBorders>
              <w:top w:val="single" w:color="auto" w:sz="4" w:space="0"/>
              <w:left w:val="single" w:color="auto" w:sz="4" w:space="0"/>
              <w:bottom w:val="single" w:color="auto" w:sz="4" w:space="0"/>
              <w:right w:val="single" w:color="auto" w:sz="4" w:space="0"/>
            </w:tcBorders>
            <w:vAlign w:val="center"/>
          </w:tcPr>
          <w:p>
            <w:pPr>
              <w:topLinePunct/>
              <w:spacing w:line="360" w:lineRule="auto"/>
              <w:jc w:val="center"/>
              <w:rPr>
                <w:rFonts w:ascii="仿宋" w:hAnsi="仿宋" w:eastAsia="仿宋"/>
                <w:sz w:val="24"/>
                <w:szCs w:val="28"/>
              </w:rPr>
            </w:pPr>
          </w:p>
        </w:tc>
        <w:tc>
          <w:tcPr>
            <w:tcW w:w="1165" w:type="dxa"/>
            <w:tcBorders>
              <w:top w:val="single" w:color="auto" w:sz="4" w:space="0"/>
              <w:left w:val="single" w:color="auto" w:sz="4" w:space="0"/>
              <w:bottom w:val="single" w:color="auto" w:sz="4" w:space="0"/>
              <w:right w:val="single" w:color="auto" w:sz="4" w:space="0"/>
            </w:tcBorders>
            <w:vAlign w:val="center"/>
          </w:tcPr>
          <w:p>
            <w:pPr>
              <w:topLinePunct/>
              <w:spacing w:line="360" w:lineRule="auto"/>
              <w:jc w:val="center"/>
              <w:rPr>
                <w:rFonts w:ascii="仿宋" w:hAnsi="仿宋" w:eastAsia="仿宋"/>
                <w:sz w:val="24"/>
                <w:szCs w:val="28"/>
              </w:rPr>
            </w:pPr>
            <w:r>
              <w:rPr>
                <w:rFonts w:ascii="仿宋" w:hAnsi="仿宋" w:eastAsia="仿宋"/>
                <w:sz w:val="24"/>
                <w:szCs w:val="28"/>
              </w:rPr>
              <w:t>电 话</w:t>
            </w:r>
          </w:p>
        </w:tc>
        <w:tc>
          <w:tcPr>
            <w:tcW w:w="2531" w:type="dxa"/>
            <w:gridSpan w:val="3"/>
            <w:tcBorders>
              <w:top w:val="single" w:color="auto" w:sz="4" w:space="0"/>
              <w:left w:val="single" w:color="auto" w:sz="4" w:space="0"/>
              <w:bottom w:val="single" w:color="auto" w:sz="4" w:space="0"/>
              <w:right w:val="single" w:color="auto" w:sz="4" w:space="0"/>
            </w:tcBorders>
            <w:vAlign w:val="center"/>
          </w:tcPr>
          <w:p>
            <w:pPr>
              <w:topLinePunct/>
              <w:spacing w:line="360" w:lineRule="auto"/>
              <w:jc w:val="center"/>
              <w:rPr>
                <w:rFonts w:ascii="仿宋" w:hAnsi="仿宋" w:eastAsia="仿宋"/>
                <w:sz w:val="24"/>
                <w:szCs w:val="28"/>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13" w:hRule="atLeast"/>
        </w:trPr>
        <w:tc>
          <w:tcPr>
            <w:tcW w:w="1868" w:type="dxa"/>
            <w:vMerge w:val="continue"/>
            <w:tcBorders>
              <w:top w:val="single" w:color="auto" w:sz="4" w:space="0"/>
              <w:left w:val="single" w:color="auto" w:sz="4" w:space="0"/>
              <w:bottom w:val="single" w:color="auto" w:sz="4" w:space="0"/>
              <w:right w:val="single" w:color="auto" w:sz="4" w:space="0"/>
            </w:tcBorders>
            <w:vAlign w:val="center"/>
          </w:tcPr>
          <w:p>
            <w:pPr>
              <w:topLinePunct/>
              <w:spacing w:line="360" w:lineRule="auto"/>
              <w:jc w:val="center"/>
              <w:rPr>
                <w:rFonts w:ascii="仿宋" w:hAnsi="仿宋" w:eastAsia="仿宋"/>
                <w:sz w:val="24"/>
                <w:szCs w:val="28"/>
              </w:rPr>
            </w:pPr>
          </w:p>
        </w:tc>
        <w:tc>
          <w:tcPr>
            <w:tcW w:w="971" w:type="dxa"/>
            <w:tcBorders>
              <w:top w:val="single" w:color="auto" w:sz="4" w:space="0"/>
              <w:left w:val="single" w:color="auto" w:sz="4" w:space="0"/>
              <w:bottom w:val="single" w:color="auto" w:sz="4" w:space="0"/>
              <w:right w:val="single" w:color="auto" w:sz="4" w:space="0"/>
            </w:tcBorders>
            <w:vAlign w:val="center"/>
          </w:tcPr>
          <w:p>
            <w:pPr>
              <w:topLinePunct/>
              <w:spacing w:line="360" w:lineRule="auto"/>
              <w:jc w:val="center"/>
              <w:rPr>
                <w:rFonts w:ascii="仿宋" w:hAnsi="仿宋" w:eastAsia="仿宋"/>
                <w:sz w:val="24"/>
                <w:szCs w:val="28"/>
              </w:rPr>
            </w:pPr>
            <w:r>
              <w:rPr>
                <w:rFonts w:ascii="仿宋" w:hAnsi="仿宋" w:eastAsia="仿宋"/>
                <w:sz w:val="24"/>
                <w:szCs w:val="28"/>
              </w:rPr>
              <w:t>传  真</w:t>
            </w:r>
          </w:p>
        </w:tc>
        <w:tc>
          <w:tcPr>
            <w:tcW w:w="2725" w:type="dxa"/>
            <w:gridSpan w:val="4"/>
            <w:tcBorders>
              <w:top w:val="single" w:color="auto" w:sz="4" w:space="0"/>
              <w:left w:val="single" w:color="auto" w:sz="4" w:space="0"/>
              <w:bottom w:val="single" w:color="auto" w:sz="4" w:space="0"/>
              <w:right w:val="single" w:color="auto" w:sz="4" w:space="0"/>
            </w:tcBorders>
            <w:vAlign w:val="center"/>
          </w:tcPr>
          <w:p>
            <w:pPr>
              <w:topLinePunct/>
              <w:spacing w:line="360" w:lineRule="auto"/>
              <w:jc w:val="center"/>
              <w:rPr>
                <w:rFonts w:ascii="仿宋" w:hAnsi="仿宋" w:eastAsia="仿宋"/>
                <w:sz w:val="24"/>
                <w:szCs w:val="28"/>
              </w:rPr>
            </w:pPr>
          </w:p>
        </w:tc>
        <w:tc>
          <w:tcPr>
            <w:tcW w:w="1165" w:type="dxa"/>
            <w:tcBorders>
              <w:top w:val="single" w:color="auto" w:sz="4" w:space="0"/>
              <w:left w:val="single" w:color="auto" w:sz="4" w:space="0"/>
              <w:bottom w:val="single" w:color="auto" w:sz="4" w:space="0"/>
              <w:right w:val="single" w:color="auto" w:sz="4" w:space="0"/>
            </w:tcBorders>
            <w:vAlign w:val="center"/>
          </w:tcPr>
          <w:p>
            <w:pPr>
              <w:topLinePunct/>
              <w:spacing w:line="360" w:lineRule="auto"/>
              <w:jc w:val="center"/>
              <w:rPr>
                <w:rFonts w:ascii="仿宋" w:hAnsi="仿宋" w:eastAsia="仿宋"/>
                <w:sz w:val="24"/>
                <w:szCs w:val="28"/>
              </w:rPr>
            </w:pPr>
            <w:r>
              <w:rPr>
                <w:rFonts w:ascii="仿宋" w:hAnsi="仿宋" w:eastAsia="仿宋"/>
                <w:sz w:val="24"/>
                <w:szCs w:val="28"/>
              </w:rPr>
              <w:t>网 址</w:t>
            </w:r>
            <w:r>
              <w:rPr>
                <w:rFonts w:hint="eastAsia" w:ascii="仿宋" w:hAnsi="仿宋" w:eastAsia="仿宋"/>
                <w:sz w:val="24"/>
                <w:szCs w:val="28"/>
              </w:rPr>
              <w:t>（或电子邮箱）</w:t>
            </w:r>
          </w:p>
        </w:tc>
        <w:tc>
          <w:tcPr>
            <w:tcW w:w="2531" w:type="dxa"/>
            <w:gridSpan w:val="3"/>
            <w:tcBorders>
              <w:top w:val="single" w:color="auto" w:sz="4" w:space="0"/>
              <w:left w:val="single" w:color="auto" w:sz="4" w:space="0"/>
              <w:bottom w:val="single" w:color="auto" w:sz="4" w:space="0"/>
              <w:right w:val="single" w:color="auto" w:sz="4" w:space="0"/>
            </w:tcBorders>
            <w:vAlign w:val="center"/>
          </w:tcPr>
          <w:p>
            <w:pPr>
              <w:topLinePunct/>
              <w:spacing w:line="360" w:lineRule="auto"/>
              <w:jc w:val="center"/>
              <w:rPr>
                <w:rFonts w:ascii="仿宋" w:hAnsi="仿宋" w:eastAsia="仿宋"/>
                <w:sz w:val="24"/>
                <w:szCs w:val="28"/>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4" w:hRule="atLeast"/>
        </w:trPr>
        <w:tc>
          <w:tcPr>
            <w:tcW w:w="1868" w:type="dxa"/>
            <w:tcBorders>
              <w:top w:val="single" w:color="auto" w:sz="4" w:space="0"/>
              <w:left w:val="single" w:color="auto" w:sz="4" w:space="0"/>
              <w:bottom w:val="single" w:color="auto" w:sz="4" w:space="0"/>
              <w:right w:val="single" w:color="auto" w:sz="4" w:space="0"/>
            </w:tcBorders>
            <w:vAlign w:val="center"/>
          </w:tcPr>
          <w:p>
            <w:pPr>
              <w:topLinePunct/>
              <w:spacing w:line="360" w:lineRule="auto"/>
              <w:jc w:val="center"/>
              <w:rPr>
                <w:rFonts w:ascii="仿宋" w:hAnsi="仿宋" w:eastAsia="仿宋"/>
                <w:sz w:val="24"/>
                <w:szCs w:val="28"/>
              </w:rPr>
            </w:pPr>
            <w:r>
              <w:rPr>
                <w:rFonts w:ascii="仿宋" w:hAnsi="仿宋" w:eastAsia="仿宋"/>
                <w:sz w:val="24"/>
                <w:szCs w:val="28"/>
              </w:rPr>
              <w:t>组织结构</w:t>
            </w:r>
          </w:p>
        </w:tc>
        <w:tc>
          <w:tcPr>
            <w:tcW w:w="7392" w:type="dxa"/>
            <w:gridSpan w:val="9"/>
            <w:tcBorders>
              <w:top w:val="single" w:color="auto" w:sz="4" w:space="0"/>
              <w:left w:val="single" w:color="auto" w:sz="4" w:space="0"/>
              <w:bottom w:val="single" w:color="auto" w:sz="4" w:space="0"/>
              <w:right w:val="single" w:color="auto" w:sz="4" w:space="0"/>
            </w:tcBorders>
            <w:vAlign w:val="center"/>
          </w:tcPr>
          <w:p>
            <w:pPr>
              <w:topLinePunct/>
              <w:spacing w:line="360" w:lineRule="auto"/>
              <w:jc w:val="center"/>
              <w:rPr>
                <w:rFonts w:ascii="仿宋" w:hAnsi="仿宋" w:eastAsia="仿宋"/>
                <w:sz w:val="24"/>
                <w:szCs w:val="28"/>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08" w:hRule="atLeast"/>
        </w:trPr>
        <w:tc>
          <w:tcPr>
            <w:tcW w:w="1868" w:type="dxa"/>
            <w:tcBorders>
              <w:top w:val="single" w:color="auto" w:sz="4" w:space="0"/>
              <w:left w:val="single" w:color="auto" w:sz="4" w:space="0"/>
              <w:bottom w:val="single" w:color="auto" w:sz="4" w:space="0"/>
              <w:right w:val="single" w:color="auto" w:sz="4" w:space="0"/>
            </w:tcBorders>
            <w:vAlign w:val="center"/>
          </w:tcPr>
          <w:p>
            <w:pPr>
              <w:topLinePunct/>
              <w:spacing w:line="360" w:lineRule="auto"/>
              <w:jc w:val="center"/>
              <w:rPr>
                <w:rFonts w:ascii="仿宋" w:hAnsi="仿宋" w:eastAsia="仿宋"/>
                <w:sz w:val="24"/>
                <w:szCs w:val="28"/>
              </w:rPr>
            </w:pPr>
            <w:r>
              <w:rPr>
                <w:rFonts w:ascii="仿宋" w:hAnsi="仿宋" w:eastAsia="仿宋"/>
                <w:sz w:val="24"/>
                <w:szCs w:val="28"/>
              </w:rPr>
              <w:t>法定代表人</w:t>
            </w:r>
          </w:p>
        </w:tc>
        <w:tc>
          <w:tcPr>
            <w:tcW w:w="971" w:type="dxa"/>
            <w:tcBorders>
              <w:top w:val="single" w:color="auto" w:sz="4" w:space="0"/>
              <w:left w:val="single" w:color="auto" w:sz="4" w:space="0"/>
              <w:bottom w:val="single" w:color="auto" w:sz="4" w:space="0"/>
              <w:right w:val="single" w:color="auto" w:sz="4" w:space="0"/>
            </w:tcBorders>
            <w:vAlign w:val="center"/>
          </w:tcPr>
          <w:p>
            <w:pPr>
              <w:topLinePunct/>
              <w:spacing w:line="360" w:lineRule="auto"/>
              <w:jc w:val="center"/>
              <w:rPr>
                <w:rFonts w:ascii="仿宋" w:hAnsi="仿宋" w:eastAsia="仿宋"/>
                <w:sz w:val="24"/>
                <w:szCs w:val="28"/>
              </w:rPr>
            </w:pPr>
            <w:r>
              <w:rPr>
                <w:rFonts w:ascii="仿宋" w:hAnsi="仿宋" w:eastAsia="仿宋"/>
                <w:sz w:val="24"/>
                <w:szCs w:val="28"/>
              </w:rPr>
              <w:t>姓名</w:t>
            </w:r>
          </w:p>
        </w:tc>
        <w:tc>
          <w:tcPr>
            <w:tcW w:w="1027" w:type="dxa"/>
            <w:tcBorders>
              <w:top w:val="single" w:color="auto" w:sz="4" w:space="0"/>
              <w:left w:val="single" w:color="auto" w:sz="4" w:space="0"/>
              <w:bottom w:val="single" w:color="auto" w:sz="4" w:space="0"/>
              <w:right w:val="single" w:color="auto" w:sz="4" w:space="0"/>
            </w:tcBorders>
            <w:vAlign w:val="center"/>
          </w:tcPr>
          <w:p>
            <w:pPr>
              <w:topLinePunct/>
              <w:spacing w:line="360" w:lineRule="auto"/>
              <w:jc w:val="center"/>
              <w:rPr>
                <w:rFonts w:ascii="仿宋" w:hAnsi="仿宋" w:eastAsia="仿宋"/>
                <w:sz w:val="24"/>
                <w:szCs w:val="28"/>
              </w:rPr>
            </w:pPr>
          </w:p>
        </w:tc>
        <w:tc>
          <w:tcPr>
            <w:tcW w:w="1362" w:type="dxa"/>
            <w:gridSpan w:val="2"/>
            <w:tcBorders>
              <w:top w:val="single" w:color="auto" w:sz="4" w:space="0"/>
              <w:left w:val="single" w:color="auto" w:sz="4" w:space="0"/>
              <w:bottom w:val="single" w:color="auto" w:sz="4" w:space="0"/>
              <w:right w:val="single" w:color="auto" w:sz="4" w:space="0"/>
            </w:tcBorders>
            <w:vAlign w:val="center"/>
          </w:tcPr>
          <w:p>
            <w:pPr>
              <w:topLinePunct/>
              <w:spacing w:line="360" w:lineRule="auto"/>
              <w:jc w:val="center"/>
              <w:rPr>
                <w:rFonts w:ascii="仿宋" w:hAnsi="仿宋" w:eastAsia="仿宋"/>
                <w:sz w:val="24"/>
                <w:szCs w:val="28"/>
              </w:rPr>
            </w:pPr>
            <w:r>
              <w:rPr>
                <w:rFonts w:ascii="仿宋" w:hAnsi="仿宋" w:eastAsia="仿宋"/>
                <w:sz w:val="24"/>
                <w:szCs w:val="28"/>
              </w:rPr>
              <w:t>技术职称</w:t>
            </w:r>
          </w:p>
        </w:tc>
        <w:tc>
          <w:tcPr>
            <w:tcW w:w="2031" w:type="dxa"/>
            <w:gridSpan w:val="3"/>
            <w:tcBorders>
              <w:top w:val="single" w:color="auto" w:sz="4" w:space="0"/>
              <w:left w:val="single" w:color="auto" w:sz="4" w:space="0"/>
              <w:bottom w:val="single" w:color="auto" w:sz="4" w:space="0"/>
              <w:right w:val="single" w:color="auto" w:sz="4" w:space="0"/>
            </w:tcBorders>
            <w:vAlign w:val="center"/>
          </w:tcPr>
          <w:p>
            <w:pPr>
              <w:topLinePunct/>
              <w:spacing w:line="360" w:lineRule="auto"/>
              <w:jc w:val="center"/>
              <w:rPr>
                <w:rFonts w:ascii="仿宋" w:hAnsi="仿宋" w:eastAsia="仿宋"/>
                <w:sz w:val="24"/>
                <w:szCs w:val="28"/>
              </w:rPr>
            </w:pPr>
          </w:p>
        </w:tc>
        <w:tc>
          <w:tcPr>
            <w:tcW w:w="929" w:type="dxa"/>
            <w:tcBorders>
              <w:top w:val="single" w:color="auto" w:sz="4" w:space="0"/>
              <w:left w:val="single" w:color="auto" w:sz="4" w:space="0"/>
              <w:bottom w:val="single" w:color="auto" w:sz="4" w:space="0"/>
              <w:right w:val="single" w:color="auto" w:sz="4" w:space="0"/>
            </w:tcBorders>
            <w:vAlign w:val="center"/>
          </w:tcPr>
          <w:p>
            <w:pPr>
              <w:topLinePunct/>
              <w:spacing w:line="360" w:lineRule="auto"/>
              <w:jc w:val="center"/>
              <w:rPr>
                <w:rFonts w:ascii="仿宋" w:hAnsi="仿宋" w:eastAsia="仿宋"/>
                <w:sz w:val="24"/>
                <w:szCs w:val="28"/>
              </w:rPr>
            </w:pPr>
            <w:r>
              <w:rPr>
                <w:rFonts w:ascii="仿宋" w:hAnsi="仿宋" w:eastAsia="仿宋"/>
                <w:sz w:val="24"/>
                <w:szCs w:val="28"/>
              </w:rPr>
              <w:t>电话</w:t>
            </w:r>
          </w:p>
        </w:tc>
        <w:tc>
          <w:tcPr>
            <w:tcW w:w="1072" w:type="dxa"/>
            <w:tcBorders>
              <w:top w:val="single" w:color="auto" w:sz="4" w:space="0"/>
              <w:left w:val="single" w:color="auto" w:sz="4" w:space="0"/>
              <w:bottom w:val="single" w:color="auto" w:sz="4" w:space="0"/>
              <w:right w:val="single" w:color="auto" w:sz="4" w:space="0"/>
            </w:tcBorders>
            <w:vAlign w:val="center"/>
          </w:tcPr>
          <w:p>
            <w:pPr>
              <w:topLinePunct/>
              <w:spacing w:line="360" w:lineRule="auto"/>
              <w:jc w:val="center"/>
              <w:rPr>
                <w:rFonts w:ascii="仿宋" w:hAnsi="仿宋" w:eastAsia="仿宋"/>
                <w:sz w:val="24"/>
                <w:szCs w:val="28"/>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02" w:hRule="atLeast"/>
        </w:trPr>
        <w:tc>
          <w:tcPr>
            <w:tcW w:w="1868" w:type="dxa"/>
            <w:tcBorders>
              <w:top w:val="single" w:color="auto" w:sz="4" w:space="0"/>
              <w:left w:val="single" w:color="auto" w:sz="4" w:space="0"/>
              <w:bottom w:val="single" w:color="auto" w:sz="4" w:space="0"/>
              <w:right w:val="single" w:color="auto" w:sz="4" w:space="0"/>
            </w:tcBorders>
            <w:vAlign w:val="center"/>
          </w:tcPr>
          <w:p>
            <w:pPr>
              <w:topLinePunct/>
              <w:spacing w:line="360" w:lineRule="auto"/>
              <w:jc w:val="center"/>
              <w:rPr>
                <w:rFonts w:ascii="仿宋" w:hAnsi="仿宋" w:eastAsia="仿宋"/>
                <w:sz w:val="24"/>
                <w:szCs w:val="28"/>
              </w:rPr>
            </w:pPr>
            <w:r>
              <w:rPr>
                <w:rFonts w:ascii="仿宋" w:hAnsi="仿宋" w:eastAsia="仿宋"/>
                <w:sz w:val="24"/>
                <w:szCs w:val="28"/>
              </w:rPr>
              <w:t>技术负责人</w:t>
            </w:r>
          </w:p>
        </w:tc>
        <w:tc>
          <w:tcPr>
            <w:tcW w:w="971" w:type="dxa"/>
            <w:tcBorders>
              <w:top w:val="single" w:color="auto" w:sz="4" w:space="0"/>
              <w:left w:val="single" w:color="auto" w:sz="4" w:space="0"/>
              <w:bottom w:val="single" w:color="auto" w:sz="4" w:space="0"/>
              <w:right w:val="single" w:color="auto" w:sz="4" w:space="0"/>
            </w:tcBorders>
            <w:vAlign w:val="center"/>
          </w:tcPr>
          <w:p>
            <w:pPr>
              <w:topLinePunct/>
              <w:spacing w:line="360" w:lineRule="auto"/>
              <w:jc w:val="center"/>
              <w:rPr>
                <w:rFonts w:ascii="仿宋" w:hAnsi="仿宋" w:eastAsia="仿宋"/>
                <w:sz w:val="24"/>
                <w:szCs w:val="28"/>
              </w:rPr>
            </w:pPr>
            <w:r>
              <w:rPr>
                <w:rFonts w:ascii="仿宋" w:hAnsi="仿宋" w:eastAsia="仿宋"/>
                <w:sz w:val="24"/>
                <w:szCs w:val="28"/>
              </w:rPr>
              <w:t>姓名</w:t>
            </w:r>
          </w:p>
        </w:tc>
        <w:tc>
          <w:tcPr>
            <w:tcW w:w="1027" w:type="dxa"/>
            <w:tcBorders>
              <w:top w:val="single" w:color="auto" w:sz="4" w:space="0"/>
              <w:left w:val="single" w:color="auto" w:sz="4" w:space="0"/>
              <w:bottom w:val="single" w:color="auto" w:sz="4" w:space="0"/>
              <w:right w:val="single" w:color="auto" w:sz="4" w:space="0"/>
            </w:tcBorders>
            <w:vAlign w:val="center"/>
          </w:tcPr>
          <w:p>
            <w:pPr>
              <w:topLinePunct/>
              <w:spacing w:line="360" w:lineRule="auto"/>
              <w:jc w:val="center"/>
              <w:rPr>
                <w:rFonts w:ascii="仿宋" w:hAnsi="仿宋" w:eastAsia="仿宋"/>
                <w:sz w:val="24"/>
                <w:szCs w:val="28"/>
              </w:rPr>
            </w:pPr>
          </w:p>
        </w:tc>
        <w:tc>
          <w:tcPr>
            <w:tcW w:w="1362" w:type="dxa"/>
            <w:gridSpan w:val="2"/>
            <w:tcBorders>
              <w:top w:val="single" w:color="auto" w:sz="4" w:space="0"/>
              <w:left w:val="single" w:color="auto" w:sz="4" w:space="0"/>
              <w:bottom w:val="single" w:color="auto" w:sz="4" w:space="0"/>
              <w:right w:val="single" w:color="auto" w:sz="4" w:space="0"/>
            </w:tcBorders>
            <w:vAlign w:val="center"/>
          </w:tcPr>
          <w:p>
            <w:pPr>
              <w:topLinePunct/>
              <w:spacing w:line="360" w:lineRule="auto"/>
              <w:jc w:val="center"/>
              <w:rPr>
                <w:rFonts w:ascii="仿宋" w:hAnsi="仿宋" w:eastAsia="仿宋"/>
                <w:sz w:val="24"/>
                <w:szCs w:val="28"/>
              </w:rPr>
            </w:pPr>
            <w:r>
              <w:rPr>
                <w:rFonts w:ascii="仿宋" w:hAnsi="仿宋" w:eastAsia="仿宋"/>
                <w:sz w:val="24"/>
                <w:szCs w:val="28"/>
              </w:rPr>
              <w:t>技术职称</w:t>
            </w:r>
          </w:p>
        </w:tc>
        <w:tc>
          <w:tcPr>
            <w:tcW w:w="2031" w:type="dxa"/>
            <w:gridSpan w:val="3"/>
            <w:tcBorders>
              <w:top w:val="single" w:color="auto" w:sz="4" w:space="0"/>
              <w:left w:val="single" w:color="auto" w:sz="4" w:space="0"/>
              <w:bottom w:val="single" w:color="auto" w:sz="4" w:space="0"/>
              <w:right w:val="single" w:color="auto" w:sz="4" w:space="0"/>
            </w:tcBorders>
            <w:vAlign w:val="center"/>
          </w:tcPr>
          <w:p>
            <w:pPr>
              <w:topLinePunct/>
              <w:spacing w:line="360" w:lineRule="auto"/>
              <w:jc w:val="center"/>
              <w:rPr>
                <w:rFonts w:ascii="仿宋" w:hAnsi="仿宋" w:eastAsia="仿宋"/>
                <w:sz w:val="24"/>
                <w:szCs w:val="28"/>
              </w:rPr>
            </w:pPr>
          </w:p>
        </w:tc>
        <w:tc>
          <w:tcPr>
            <w:tcW w:w="929" w:type="dxa"/>
            <w:tcBorders>
              <w:top w:val="single" w:color="auto" w:sz="4" w:space="0"/>
              <w:left w:val="single" w:color="auto" w:sz="4" w:space="0"/>
              <w:bottom w:val="single" w:color="auto" w:sz="4" w:space="0"/>
              <w:right w:val="single" w:color="auto" w:sz="4" w:space="0"/>
            </w:tcBorders>
            <w:vAlign w:val="center"/>
          </w:tcPr>
          <w:p>
            <w:pPr>
              <w:topLinePunct/>
              <w:spacing w:line="360" w:lineRule="auto"/>
              <w:jc w:val="center"/>
              <w:rPr>
                <w:rFonts w:ascii="仿宋" w:hAnsi="仿宋" w:eastAsia="仿宋"/>
                <w:sz w:val="24"/>
                <w:szCs w:val="28"/>
              </w:rPr>
            </w:pPr>
            <w:r>
              <w:rPr>
                <w:rFonts w:ascii="仿宋" w:hAnsi="仿宋" w:eastAsia="仿宋"/>
                <w:sz w:val="24"/>
                <w:szCs w:val="28"/>
              </w:rPr>
              <w:t>电话</w:t>
            </w:r>
          </w:p>
        </w:tc>
        <w:tc>
          <w:tcPr>
            <w:tcW w:w="1072" w:type="dxa"/>
            <w:tcBorders>
              <w:top w:val="single" w:color="auto" w:sz="4" w:space="0"/>
              <w:left w:val="single" w:color="auto" w:sz="4" w:space="0"/>
              <w:bottom w:val="single" w:color="auto" w:sz="4" w:space="0"/>
              <w:right w:val="single" w:color="auto" w:sz="4" w:space="0"/>
            </w:tcBorders>
            <w:vAlign w:val="center"/>
          </w:tcPr>
          <w:p>
            <w:pPr>
              <w:topLinePunct/>
              <w:spacing w:line="360" w:lineRule="auto"/>
              <w:jc w:val="center"/>
              <w:rPr>
                <w:rFonts w:ascii="仿宋" w:hAnsi="仿宋" w:eastAsia="仿宋"/>
                <w:sz w:val="24"/>
                <w:szCs w:val="28"/>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1868" w:type="dxa"/>
            <w:tcBorders>
              <w:top w:val="single" w:color="auto" w:sz="4" w:space="0"/>
              <w:left w:val="single" w:color="auto" w:sz="4" w:space="0"/>
              <w:bottom w:val="single" w:color="auto" w:sz="4" w:space="0"/>
              <w:right w:val="single" w:color="auto" w:sz="4" w:space="0"/>
            </w:tcBorders>
            <w:vAlign w:val="center"/>
          </w:tcPr>
          <w:p>
            <w:pPr>
              <w:topLinePunct/>
              <w:spacing w:line="360" w:lineRule="auto"/>
              <w:jc w:val="center"/>
              <w:rPr>
                <w:rFonts w:ascii="仿宋" w:hAnsi="仿宋" w:eastAsia="仿宋"/>
                <w:sz w:val="24"/>
                <w:szCs w:val="28"/>
              </w:rPr>
            </w:pPr>
            <w:r>
              <w:rPr>
                <w:rFonts w:ascii="仿宋" w:hAnsi="仿宋" w:eastAsia="仿宋"/>
                <w:sz w:val="24"/>
                <w:szCs w:val="28"/>
              </w:rPr>
              <w:t>成立时间</w:t>
            </w:r>
          </w:p>
        </w:tc>
        <w:tc>
          <w:tcPr>
            <w:tcW w:w="1998" w:type="dxa"/>
            <w:gridSpan w:val="2"/>
            <w:tcBorders>
              <w:top w:val="single" w:color="auto" w:sz="4" w:space="0"/>
              <w:left w:val="single" w:color="auto" w:sz="4" w:space="0"/>
              <w:bottom w:val="single" w:color="auto" w:sz="4" w:space="0"/>
              <w:right w:val="single" w:color="auto" w:sz="4" w:space="0"/>
            </w:tcBorders>
            <w:vAlign w:val="center"/>
          </w:tcPr>
          <w:p>
            <w:pPr>
              <w:topLinePunct/>
              <w:spacing w:line="360" w:lineRule="auto"/>
              <w:jc w:val="center"/>
              <w:rPr>
                <w:rFonts w:ascii="仿宋" w:hAnsi="仿宋" w:eastAsia="仿宋"/>
                <w:sz w:val="24"/>
                <w:szCs w:val="28"/>
              </w:rPr>
            </w:pPr>
          </w:p>
        </w:tc>
        <w:tc>
          <w:tcPr>
            <w:tcW w:w="5394" w:type="dxa"/>
            <w:gridSpan w:val="7"/>
            <w:tcBorders>
              <w:top w:val="single" w:color="auto" w:sz="4" w:space="0"/>
              <w:left w:val="single" w:color="auto" w:sz="4" w:space="0"/>
              <w:bottom w:val="single" w:color="auto" w:sz="4" w:space="0"/>
              <w:right w:val="single" w:color="auto" w:sz="4" w:space="0"/>
            </w:tcBorders>
            <w:vAlign w:val="center"/>
          </w:tcPr>
          <w:p>
            <w:pPr>
              <w:topLinePunct/>
              <w:spacing w:line="360" w:lineRule="auto"/>
              <w:ind w:firstLine="120" w:firstLineChars="50"/>
              <w:jc w:val="center"/>
              <w:rPr>
                <w:rFonts w:ascii="仿宋" w:hAnsi="仿宋" w:eastAsia="仿宋"/>
                <w:sz w:val="24"/>
                <w:szCs w:val="28"/>
              </w:rPr>
            </w:pPr>
            <w:r>
              <w:rPr>
                <w:rFonts w:ascii="仿宋" w:hAnsi="仿宋" w:eastAsia="仿宋"/>
                <w:sz w:val="24"/>
                <w:szCs w:val="28"/>
              </w:rPr>
              <w:t>员工总人数：</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10" w:hRule="atLeast"/>
        </w:trPr>
        <w:tc>
          <w:tcPr>
            <w:tcW w:w="1868" w:type="dxa"/>
            <w:tcBorders>
              <w:top w:val="single" w:color="auto" w:sz="4" w:space="0"/>
              <w:left w:val="single" w:color="auto" w:sz="4" w:space="0"/>
              <w:bottom w:val="single" w:color="auto" w:sz="4" w:space="0"/>
              <w:right w:val="single" w:color="auto" w:sz="4" w:space="0"/>
            </w:tcBorders>
            <w:vAlign w:val="center"/>
          </w:tcPr>
          <w:p>
            <w:pPr>
              <w:topLinePunct/>
              <w:spacing w:line="360" w:lineRule="auto"/>
              <w:jc w:val="center"/>
              <w:rPr>
                <w:rFonts w:ascii="仿宋" w:hAnsi="仿宋" w:eastAsia="仿宋"/>
                <w:sz w:val="24"/>
                <w:szCs w:val="28"/>
              </w:rPr>
            </w:pPr>
            <w:r>
              <w:rPr>
                <w:rFonts w:ascii="仿宋" w:hAnsi="仿宋" w:eastAsia="仿宋"/>
                <w:sz w:val="24"/>
                <w:szCs w:val="28"/>
              </w:rPr>
              <w:t>营业执照号</w:t>
            </w:r>
          </w:p>
        </w:tc>
        <w:tc>
          <w:tcPr>
            <w:tcW w:w="1998" w:type="dxa"/>
            <w:gridSpan w:val="2"/>
            <w:tcBorders>
              <w:top w:val="single" w:color="auto" w:sz="4" w:space="0"/>
              <w:left w:val="single" w:color="auto" w:sz="4" w:space="0"/>
              <w:bottom w:val="single" w:color="auto" w:sz="4" w:space="0"/>
              <w:right w:val="single" w:color="auto" w:sz="4" w:space="0"/>
            </w:tcBorders>
            <w:vAlign w:val="center"/>
          </w:tcPr>
          <w:p>
            <w:pPr>
              <w:topLinePunct/>
              <w:spacing w:line="360" w:lineRule="auto"/>
              <w:jc w:val="center"/>
              <w:rPr>
                <w:rFonts w:ascii="仿宋" w:hAnsi="仿宋" w:eastAsia="仿宋"/>
                <w:sz w:val="24"/>
                <w:szCs w:val="28"/>
              </w:rPr>
            </w:pPr>
          </w:p>
        </w:tc>
        <w:tc>
          <w:tcPr>
            <w:tcW w:w="908" w:type="dxa"/>
            <w:vMerge w:val="restart"/>
            <w:tcBorders>
              <w:top w:val="single" w:color="auto" w:sz="4" w:space="0"/>
              <w:left w:val="single" w:color="auto" w:sz="4" w:space="0"/>
              <w:bottom w:val="single" w:color="auto" w:sz="4" w:space="0"/>
              <w:right w:val="single" w:color="auto" w:sz="4" w:space="0"/>
            </w:tcBorders>
            <w:vAlign w:val="center"/>
          </w:tcPr>
          <w:p>
            <w:pPr>
              <w:topLinePunct/>
              <w:spacing w:line="360" w:lineRule="auto"/>
              <w:jc w:val="center"/>
              <w:rPr>
                <w:rFonts w:ascii="仿宋" w:hAnsi="仿宋" w:eastAsia="仿宋"/>
                <w:sz w:val="24"/>
                <w:szCs w:val="28"/>
              </w:rPr>
            </w:pPr>
            <w:r>
              <w:rPr>
                <w:rFonts w:hint="eastAsia" w:ascii="仿宋" w:hAnsi="仿宋" w:eastAsia="仿宋"/>
                <w:sz w:val="24"/>
                <w:szCs w:val="28"/>
              </w:rPr>
              <w:t>其中</w:t>
            </w:r>
          </w:p>
        </w:tc>
        <w:tc>
          <w:tcPr>
            <w:tcW w:w="2485" w:type="dxa"/>
            <w:gridSpan w:val="4"/>
            <w:tcBorders>
              <w:top w:val="single" w:color="auto" w:sz="4" w:space="0"/>
              <w:left w:val="single" w:color="auto" w:sz="4" w:space="0"/>
              <w:bottom w:val="single" w:color="auto" w:sz="4" w:space="0"/>
              <w:right w:val="single" w:color="auto" w:sz="4" w:space="0"/>
            </w:tcBorders>
            <w:vAlign w:val="center"/>
          </w:tcPr>
          <w:p>
            <w:pPr>
              <w:topLinePunct/>
              <w:spacing w:line="360" w:lineRule="auto"/>
              <w:jc w:val="center"/>
              <w:rPr>
                <w:rFonts w:ascii="仿宋" w:hAnsi="仿宋" w:eastAsia="仿宋"/>
                <w:sz w:val="24"/>
                <w:szCs w:val="28"/>
              </w:rPr>
            </w:pPr>
            <w:r>
              <w:rPr>
                <w:rFonts w:ascii="仿宋" w:hAnsi="仿宋" w:eastAsia="仿宋"/>
                <w:sz w:val="24"/>
                <w:szCs w:val="28"/>
              </w:rPr>
              <w:t>高级职称人员</w:t>
            </w:r>
          </w:p>
        </w:tc>
        <w:tc>
          <w:tcPr>
            <w:tcW w:w="2001" w:type="dxa"/>
            <w:gridSpan w:val="2"/>
            <w:tcBorders>
              <w:top w:val="single" w:color="auto" w:sz="4" w:space="0"/>
              <w:left w:val="single" w:color="auto" w:sz="4" w:space="0"/>
              <w:bottom w:val="single" w:color="auto" w:sz="4" w:space="0"/>
              <w:right w:val="single" w:color="auto" w:sz="4" w:space="0"/>
            </w:tcBorders>
            <w:vAlign w:val="center"/>
          </w:tcPr>
          <w:p>
            <w:pPr>
              <w:topLinePunct/>
              <w:spacing w:line="360" w:lineRule="auto"/>
              <w:jc w:val="center"/>
              <w:rPr>
                <w:rFonts w:ascii="仿宋" w:hAnsi="仿宋" w:eastAsia="仿宋"/>
                <w:sz w:val="24"/>
                <w:szCs w:val="28"/>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04" w:hRule="atLeast"/>
        </w:trPr>
        <w:tc>
          <w:tcPr>
            <w:tcW w:w="1868" w:type="dxa"/>
            <w:tcBorders>
              <w:top w:val="single" w:color="auto" w:sz="4" w:space="0"/>
              <w:left w:val="single" w:color="auto" w:sz="4" w:space="0"/>
              <w:bottom w:val="single" w:color="auto" w:sz="4" w:space="0"/>
              <w:right w:val="single" w:color="auto" w:sz="4" w:space="0"/>
            </w:tcBorders>
            <w:vAlign w:val="center"/>
          </w:tcPr>
          <w:p>
            <w:pPr>
              <w:topLinePunct/>
              <w:spacing w:line="360" w:lineRule="auto"/>
              <w:jc w:val="center"/>
              <w:rPr>
                <w:rFonts w:ascii="仿宋" w:hAnsi="仿宋" w:eastAsia="仿宋"/>
                <w:sz w:val="24"/>
                <w:szCs w:val="28"/>
              </w:rPr>
            </w:pPr>
            <w:r>
              <w:rPr>
                <w:rFonts w:ascii="仿宋" w:hAnsi="仿宋" w:eastAsia="仿宋"/>
                <w:sz w:val="24"/>
                <w:szCs w:val="28"/>
              </w:rPr>
              <w:t>注册资金</w:t>
            </w:r>
          </w:p>
        </w:tc>
        <w:tc>
          <w:tcPr>
            <w:tcW w:w="1998" w:type="dxa"/>
            <w:gridSpan w:val="2"/>
            <w:tcBorders>
              <w:top w:val="single" w:color="auto" w:sz="4" w:space="0"/>
              <w:left w:val="single" w:color="auto" w:sz="4" w:space="0"/>
              <w:bottom w:val="single" w:color="auto" w:sz="4" w:space="0"/>
              <w:right w:val="single" w:color="auto" w:sz="4" w:space="0"/>
            </w:tcBorders>
            <w:vAlign w:val="center"/>
          </w:tcPr>
          <w:p>
            <w:pPr>
              <w:topLinePunct/>
              <w:spacing w:line="360" w:lineRule="auto"/>
              <w:jc w:val="center"/>
              <w:rPr>
                <w:rFonts w:ascii="仿宋" w:hAnsi="仿宋" w:eastAsia="仿宋"/>
                <w:sz w:val="24"/>
                <w:szCs w:val="28"/>
              </w:rPr>
            </w:pPr>
          </w:p>
        </w:tc>
        <w:tc>
          <w:tcPr>
            <w:tcW w:w="908" w:type="dxa"/>
            <w:vMerge w:val="continue"/>
            <w:tcBorders>
              <w:top w:val="single" w:color="auto" w:sz="4" w:space="0"/>
              <w:left w:val="single" w:color="auto" w:sz="4" w:space="0"/>
              <w:bottom w:val="single" w:color="auto" w:sz="4" w:space="0"/>
              <w:right w:val="single" w:color="auto" w:sz="4" w:space="0"/>
            </w:tcBorders>
            <w:vAlign w:val="center"/>
          </w:tcPr>
          <w:p>
            <w:pPr>
              <w:topLinePunct/>
              <w:spacing w:line="360" w:lineRule="auto"/>
              <w:jc w:val="center"/>
              <w:rPr>
                <w:rFonts w:ascii="仿宋" w:hAnsi="仿宋" w:eastAsia="仿宋"/>
                <w:sz w:val="24"/>
                <w:szCs w:val="28"/>
              </w:rPr>
            </w:pPr>
          </w:p>
        </w:tc>
        <w:tc>
          <w:tcPr>
            <w:tcW w:w="2485" w:type="dxa"/>
            <w:gridSpan w:val="4"/>
            <w:tcBorders>
              <w:top w:val="single" w:color="auto" w:sz="4" w:space="0"/>
              <w:left w:val="single" w:color="auto" w:sz="4" w:space="0"/>
              <w:bottom w:val="single" w:color="auto" w:sz="4" w:space="0"/>
              <w:right w:val="single" w:color="auto" w:sz="4" w:space="0"/>
            </w:tcBorders>
            <w:vAlign w:val="center"/>
          </w:tcPr>
          <w:p>
            <w:pPr>
              <w:topLinePunct/>
              <w:spacing w:line="360" w:lineRule="auto"/>
              <w:jc w:val="center"/>
              <w:rPr>
                <w:rFonts w:ascii="仿宋" w:hAnsi="仿宋" w:eastAsia="仿宋"/>
                <w:sz w:val="24"/>
                <w:szCs w:val="28"/>
              </w:rPr>
            </w:pPr>
            <w:r>
              <w:rPr>
                <w:rFonts w:ascii="仿宋" w:hAnsi="仿宋" w:eastAsia="仿宋"/>
                <w:sz w:val="24"/>
                <w:szCs w:val="28"/>
              </w:rPr>
              <w:t>中级职称人员</w:t>
            </w:r>
          </w:p>
        </w:tc>
        <w:tc>
          <w:tcPr>
            <w:tcW w:w="2001" w:type="dxa"/>
            <w:gridSpan w:val="2"/>
            <w:tcBorders>
              <w:top w:val="single" w:color="auto" w:sz="4" w:space="0"/>
              <w:left w:val="single" w:color="auto" w:sz="4" w:space="0"/>
              <w:bottom w:val="single" w:color="auto" w:sz="4" w:space="0"/>
              <w:right w:val="single" w:color="auto" w:sz="4" w:space="0"/>
            </w:tcBorders>
            <w:vAlign w:val="center"/>
          </w:tcPr>
          <w:p>
            <w:pPr>
              <w:topLinePunct/>
              <w:spacing w:line="360" w:lineRule="auto"/>
              <w:jc w:val="center"/>
              <w:rPr>
                <w:rFonts w:ascii="仿宋" w:hAnsi="仿宋" w:eastAsia="仿宋"/>
                <w:sz w:val="24"/>
                <w:szCs w:val="28"/>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26" w:hRule="atLeast"/>
        </w:trPr>
        <w:tc>
          <w:tcPr>
            <w:tcW w:w="1868" w:type="dxa"/>
            <w:tcBorders>
              <w:top w:val="single" w:color="auto" w:sz="4" w:space="0"/>
              <w:left w:val="single" w:color="auto" w:sz="4" w:space="0"/>
              <w:bottom w:val="single" w:color="auto" w:sz="4" w:space="0"/>
              <w:right w:val="single" w:color="auto" w:sz="4" w:space="0"/>
            </w:tcBorders>
            <w:vAlign w:val="center"/>
          </w:tcPr>
          <w:p>
            <w:pPr>
              <w:topLinePunct/>
              <w:spacing w:line="360" w:lineRule="auto"/>
              <w:jc w:val="center"/>
              <w:rPr>
                <w:rFonts w:ascii="仿宋" w:hAnsi="仿宋" w:eastAsia="仿宋"/>
                <w:sz w:val="24"/>
                <w:szCs w:val="28"/>
              </w:rPr>
            </w:pPr>
            <w:r>
              <w:rPr>
                <w:rFonts w:ascii="仿宋" w:hAnsi="仿宋" w:eastAsia="仿宋"/>
                <w:sz w:val="24"/>
                <w:szCs w:val="28"/>
              </w:rPr>
              <w:t>开户银行</w:t>
            </w:r>
          </w:p>
        </w:tc>
        <w:tc>
          <w:tcPr>
            <w:tcW w:w="1998" w:type="dxa"/>
            <w:gridSpan w:val="2"/>
            <w:tcBorders>
              <w:top w:val="single" w:color="auto" w:sz="4" w:space="0"/>
              <w:left w:val="single" w:color="auto" w:sz="4" w:space="0"/>
              <w:bottom w:val="single" w:color="auto" w:sz="4" w:space="0"/>
              <w:right w:val="single" w:color="auto" w:sz="4" w:space="0"/>
            </w:tcBorders>
            <w:vAlign w:val="center"/>
          </w:tcPr>
          <w:p>
            <w:pPr>
              <w:topLinePunct/>
              <w:spacing w:line="360" w:lineRule="auto"/>
              <w:jc w:val="center"/>
              <w:rPr>
                <w:rFonts w:ascii="仿宋" w:hAnsi="仿宋" w:eastAsia="仿宋"/>
                <w:sz w:val="24"/>
                <w:szCs w:val="28"/>
              </w:rPr>
            </w:pPr>
          </w:p>
        </w:tc>
        <w:tc>
          <w:tcPr>
            <w:tcW w:w="908" w:type="dxa"/>
            <w:vMerge w:val="continue"/>
            <w:tcBorders>
              <w:top w:val="single" w:color="auto" w:sz="4" w:space="0"/>
              <w:left w:val="single" w:color="auto" w:sz="4" w:space="0"/>
              <w:bottom w:val="single" w:color="auto" w:sz="4" w:space="0"/>
              <w:right w:val="single" w:color="auto" w:sz="4" w:space="0"/>
            </w:tcBorders>
            <w:vAlign w:val="center"/>
          </w:tcPr>
          <w:p>
            <w:pPr>
              <w:topLinePunct/>
              <w:spacing w:line="360" w:lineRule="auto"/>
              <w:jc w:val="center"/>
              <w:rPr>
                <w:rFonts w:ascii="仿宋" w:hAnsi="仿宋" w:eastAsia="仿宋"/>
                <w:sz w:val="24"/>
                <w:szCs w:val="28"/>
              </w:rPr>
            </w:pPr>
          </w:p>
        </w:tc>
        <w:tc>
          <w:tcPr>
            <w:tcW w:w="2485" w:type="dxa"/>
            <w:gridSpan w:val="4"/>
            <w:tcBorders>
              <w:top w:val="single" w:color="auto" w:sz="4" w:space="0"/>
              <w:left w:val="single" w:color="auto" w:sz="4" w:space="0"/>
              <w:bottom w:val="single" w:color="auto" w:sz="4" w:space="0"/>
              <w:right w:val="single" w:color="auto" w:sz="4" w:space="0"/>
            </w:tcBorders>
            <w:vAlign w:val="center"/>
          </w:tcPr>
          <w:p>
            <w:pPr>
              <w:topLinePunct/>
              <w:spacing w:line="360" w:lineRule="auto"/>
              <w:jc w:val="center"/>
              <w:rPr>
                <w:rFonts w:ascii="仿宋" w:hAnsi="仿宋" w:eastAsia="仿宋"/>
                <w:sz w:val="24"/>
                <w:szCs w:val="28"/>
              </w:rPr>
            </w:pPr>
            <w:r>
              <w:rPr>
                <w:rFonts w:ascii="仿宋" w:hAnsi="仿宋" w:eastAsia="仿宋"/>
                <w:sz w:val="24"/>
                <w:szCs w:val="28"/>
              </w:rPr>
              <w:t>初级职称人员</w:t>
            </w:r>
          </w:p>
        </w:tc>
        <w:tc>
          <w:tcPr>
            <w:tcW w:w="2001" w:type="dxa"/>
            <w:gridSpan w:val="2"/>
            <w:tcBorders>
              <w:top w:val="single" w:color="auto" w:sz="4" w:space="0"/>
              <w:left w:val="single" w:color="auto" w:sz="4" w:space="0"/>
              <w:bottom w:val="single" w:color="auto" w:sz="4" w:space="0"/>
              <w:right w:val="single" w:color="auto" w:sz="4" w:space="0"/>
            </w:tcBorders>
            <w:vAlign w:val="center"/>
          </w:tcPr>
          <w:p>
            <w:pPr>
              <w:topLinePunct/>
              <w:spacing w:line="360" w:lineRule="auto"/>
              <w:jc w:val="center"/>
              <w:rPr>
                <w:rFonts w:ascii="仿宋" w:hAnsi="仿宋" w:eastAsia="仿宋"/>
                <w:sz w:val="24"/>
                <w:szCs w:val="28"/>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06" w:hRule="atLeast"/>
        </w:trPr>
        <w:tc>
          <w:tcPr>
            <w:tcW w:w="1868" w:type="dxa"/>
            <w:tcBorders>
              <w:top w:val="single" w:color="auto" w:sz="4" w:space="0"/>
              <w:left w:val="single" w:color="auto" w:sz="4" w:space="0"/>
              <w:bottom w:val="single" w:color="auto" w:sz="4" w:space="0"/>
              <w:right w:val="single" w:color="auto" w:sz="4" w:space="0"/>
            </w:tcBorders>
            <w:vAlign w:val="center"/>
          </w:tcPr>
          <w:p>
            <w:pPr>
              <w:topLinePunct/>
              <w:spacing w:line="360" w:lineRule="auto"/>
              <w:jc w:val="center"/>
              <w:rPr>
                <w:rFonts w:ascii="仿宋" w:hAnsi="仿宋" w:eastAsia="仿宋"/>
                <w:sz w:val="24"/>
                <w:szCs w:val="28"/>
              </w:rPr>
            </w:pPr>
            <w:r>
              <w:rPr>
                <w:rFonts w:ascii="仿宋" w:hAnsi="仿宋" w:eastAsia="仿宋"/>
                <w:sz w:val="24"/>
                <w:szCs w:val="28"/>
              </w:rPr>
              <w:t>账号</w:t>
            </w:r>
          </w:p>
        </w:tc>
        <w:tc>
          <w:tcPr>
            <w:tcW w:w="1998" w:type="dxa"/>
            <w:gridSpan w:val="2"/>
            <w:tcBorders>
              <w:top w:val="single" w:color="auto" w:sz="4" w:space="0"/>
              <w:left w:val="single" w:color="auto" w:sz="4" w:space="0"/>
              <w:bottom w:val="single" w:color="auto" w:sz="4" w:space="0"/>
              <w:right w:val="single" w:color="auto" w:sz="4" w:space="0"/>
            </w:tcBorders>
            <w:vAlign w:val="center"/>
          </w:tcPr>
          <w:p>
            <w:pPr>
              <w:topLinePunct/>
              <w:spacing w:line="360" w:lineRule="auto"/>
              <w:jc w:val="center"/>
              <w:rPr>
                <w:rFonts w:ascii="仿宋" w:hAnsi="仿宋" w:eastAsia="仿宋"/>
                <w:sz w:val="24"/>
                <w:szCs w:val="28"/>
              </w:rPr>
            </w:pPr>
          </w:p>
        </w:tc>
        <w:tc>
          <w:tcPr>
            <w:tcW w:w="908" w:type="dxa"/>
            <w:vMerge w:val="continue"/>
            <w:tcBorders>
              <w:top w:val="single" w:color="auto" w:sz="4" w:space="0"/>
              <w:left w:val="single" w:color="auto" w:sz="4" w:space="0"/>
              <w:bottom w:val="single" w:color="auto" w:sz="4" w:space="0"/>
              <w:right w:val="single" w:color="auto" w:sz="4" w:space="0"/>
            </w:tcBorders>
            <w:vAlign w:val="center"/>
          </w:tcPr>
          <w:p>
            <w:pPr>
              <w:topLinePunct/>
              <w:spacing w:line="360" w:lineRule="auto"/>
              <w:jc w:val="center"/>
              <w:rPr>
                <w:rFonts w:ascii="仿宋" w:hAnsi="仿宋" w:eastAsia="仿宋"/>
                <w:sz w:val="24"/>
                <w:szCs w:val="28"/>
              </w:rPr>
            </w:pPr>
          </w:p>
        </w:tc>
        <w:tc>
          <w:tcPr>
            <w:tcW w:w="2485" w:type="dxa"/>
            <w:gridSpan w:val="4"/>
            <w:tcBorders>
              <w:top w:val="single" w:color="auto" w:sz="4" w:space="0"/>
              <w:left w:val="single" w:color="auto" w:sz="4" w:space="0"/>
              <w:bottom w:val="single" w:color="auto" w:sz="4" w:space="0"/>
              <w:right w:val="single" w:color="auto" w:sz="4" w:space="0"/>
            </w:tcBorders>
            <w:vAlign w:val="center"/>
          </w:tcPr>
          <w:p>
            <w:pPr>
              <w:topLinePunct/>
              <w:spacing w:line="360" w:lineRule="auto"/>
              <w:jc w:val="center"/>
              <w:rPr>
                <w:rFonts w:ascii="仿宋" w:hAnsi="仿宋" w:eastAsia="仿宋"/>
                <w:sz w:val="24"/>
                <w:szCs w:val="28"/>
              </w:rPr>
            </w:pPr>
            <w:r>
              <w:rPr>
                <w:rFonts w:ascii="仿宋" w:hAnsi="仿宋" w:eastAsia="仿宋"/>
                <w:sz w:val="24"/>
                <w:szCs w:val="28"/>
              </w:rPr>
              <w:t>技</w:t>
            </w:r>
            <w:r>
              <w:rPr>
                <w:rFonts w:hint="eastAsia" w:ascii="仿宋" w:hAnsi="仿宋" w:eastAsia="仿宋"/>
                <w:sz w:val="24"/>
                <w:szCs w:val="28"/>
              </w:rPr>
              <w:t xml:space="preserve">  </w:t>
            </w:r>
            <w:r>
              <w:rPr>
                <w:rFonts w:ascii="仿宋" w:hAnsi="仿宋" w:eastAsia="仿宋"/>
                <w:sz w:val="24"/>
                <w:szCs w:val="28"/>
              </w:rPr>
              <w:t>工</w:t>
            </w:r>
          </w:p>
        </w:tc>
        <w:tc>
          <w:tcPr>
            <w:tcW w:w="2001" w:type="dxa"/>
            <w:gridSpan w:val="2"/>
            <w:tcBorders>
              <w:top w:val="single" w:color="auto" w:sz="4" w:space="0"/>
              <w:left w:val="single" w:color="auto" w:sz="4" w:space="0"/>
              <w:bottom w:val="single" w:color="auto" w:sz="4" w:space="0"/>
              <w:right w:val="single" w:color="auto" w:sz="4" w:space="0"/>
            </w:tcBorders>
            <w:vAlign w:val="center"/>
          </w:tcPr>
          <w:p>
            <w:pPr>
              <w:topLinePunct/>
              <w:spacing w:line="360" w:lineRule="auto"/>
              <w:jc w:val="center"/>
              <w:rPr>
                <w:rFonts w:ascii="仿宋" w:hAnsi="仿宋" w:eastAsia="仿宋"/>
                <w:sz w:val="24"/>
                <w:szCs w:val="28"/>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880" w:hRule="atLeast"/>
        </w:trPr>
        <w:tc>
          <w:tcPr>
            <w:tcW w:w="1868" w:type="dxa"/>
            <w:tcBorders>
              <w:top w:val="single" w:color="auto" w:sz="4" w:space="0"/>
              <w:left w:val="single" w:color="auto" w:sz="4" w:space="0"/>
              <w:right w:val="single" w:color="auto" w:sz="4" w:space="0"/>
            </w:tcBorders>
            <w:vAlign w:val="center"/>
          </w:tcPr>
          <w:p>
            <w:pPr>
              <w:topLinePunct/>
              <w:spacing w:line="360" w:lineRule="auto"/>
              <w:ind w:firstLine="240" w:firstLineChars="100"/>
              <w:jc w:val="center"/>
              <w:rPr>
                <w:rFonts w:ascii="仿宋" w:hAnsi="仿宋" w:eastAsia="仿宋"/>
                <w:sz w:val="24"/>
                <w:szCs w:val="28"/>
              </w:rPr>
            </w:pPr>
            <w:r>
              <w:rPr>
                <w:rFonts w:ascii="仿宋" w:hAnsi="仿宋" w:eastAsia="仿宋"/>
                <w:sz w:val="24"/>
                <w:szCs w:val="28"/>
              </w:rPr>
              <w:t>经营范围</w:t>
            </w:r>
          </w:p>
        </w:tc>
        <w:tc>
          <w:tcPr>
            <w:tcW w:w="7392" w:type="dxa"/>
            <w:gridSpan w:val="9"/>
            <w:tcBorders>
              <w:top w:val="single" w:color="auto" w:sz="4" w:space="0"/>
              <w:left w:val="single" w:color="auto" w:sz="4" w:space="0"/>
              <w:right w:val="single" w:color="auto" w:sz="4" w:space="0"/>
            </w:tcBorders>
            <w:vAlign w:val="center"/>
          </w:tcPr>
          <w:p>
            <w:pPr>
              <w:topLinePunct/>
              <w:spacing w:line="360" w:lineRule="auto"/>
              <w:jc w:val="center"/>
              <w:rPr>
                <w:rFonts w:ascii="仿宋" w:hAnsi="仿宋" w:eastAsia="仿宋"/>
                <w:sz w:val="24"/>
                <w:szCs w:val="28"/>
              </w:rPr>
            </w:pPr>
          </w:p>
          <w:p>
            <w:pPr>
              <w:topLinePunct/>
              <w:spacing w:line="360" w:lineRule="auto"/>
              <w:jc w:val="center"/>
              <w:rPr>
                <w:rFonts w:ascii="仿宋" w:hAnsi="仿宋" w:eastAsia="仿宋"/>
                <w:sz w:val="24"/>
                <w:szCs w:val="28"/>
              </w:rPr>
            </w:pPr>
          </w:p>
          <w:p>
            <w:pPr>
              <w:topLinePunct/>
              <w:spacing w:line="360" w:lineRule="auto"/>
              <w:jc w:val="center"/>
              <w:rPr>
                <w:rFonts w:ascii="仿宋" w:hAnsi="仿宋" w:eastAsia="仿宋"/>
                <w:sz w:val="24"/>
                <w:szCs w:val="28"/>
              </w:rPr>
            </w:pPr>
          </w:p>
          <w:p>
            <w:pPr>
              <w:topLinePunct/>
              <w:spacing w:line="360" w:lineRule="auto"/>
              <w:jc w:val="center"/>
              <w:rPr>
                <w:rFonts w:ascii="仿宋" w:hAnsi="仿宋" w:eastAsia="仿宋"/>
                <w:sz w:val="24"/>
                <w:szCs w:val="28"/>
              </w:rPr>
            </w:pPr>
          </w:p>
          <w:p>
            <w:pPr>
              <w:topLinePunct/>
              <w:spacing w:line="360" w:lineRule="auto"/>
              <w:jc w:val="center"/>
              <w:rPr>
                <w:rFonts w:ascii="仿宋" w:hAnsi="仿宋" w:eastAsia="仿宋"/>
                <w:sz w:val="24"/>
                <w:szCs w:val="28"/>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5" w:hRule="atLeast"/>
        </w:trPr>
        <w:tc>
          <w:tcPr>
            <w:tcW w:w="1868" w:type="dxa"/>
            <w:tcBorders>
              <w:top w:val="single" w:color="auto" w:sz="4" w:space="0"/>
              <w:left w:val="single" w:color="auto" w:sz="4" w:space="0"/>
              <w:bottom w:val="single" w:color="auto" w:sz="4" w:space="0"/>
              <w:right w:val="single" w:color="auto" w:sz="4" w:space="0"/>
            </w:tcBorders>
            <w:vAlign w:val="center"/>
          </w:tcPr>
          <w:p>
            <w:pPr>
              <w:topLinePunct/>
              <w:spacing w:line="360" w:lineRule="auto"/>
              <w:jc w:val="center"/>
              <w:rPr>
                <w:rFonts w:ascii="仿宋" w:hAnsi="仿宋" w:eastAsia="仿宋"/>
                <w:sz w:val="24"/>
                <w:szCs w:val="28"/>
              </w:rPr>
            </w:pPr>
            <w:r>
              <w:rPr>
                <w:rFonts w:ascii="仿宋" w:hAnsi="仿宋" w:eastAsia="仿宋"/>
                <w:sz w:val="24"/>
                <w:szCs w:val="28"/>
              </w:rPr>
              <w:t>备注</w:t>
            </w:r>
          </w:p>
        </w:tc>
        <w:tc>
          <w:tcPr>
            <w:tcW w:w="7392" w:type="dxa"/>
            <w:gridSpan w:val="9"/>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auto"/>
              <w:rPr>
                <w:rFonts w:ascii="仿宋" w:hAnsi="仿宋" w:eastAsia="仿宋" w:cs="F4"/>
                <w:kern w:val="0"/>
                <w:sz w:val="24"/>
                <w:szCs w:val="28"/>
              </w:rPr>
            </w:pPr>
            <w:r>
              <w:rPr>
                <w:rFonts w:hint="eastAsia" w:ascii="仿宋" w:hAnsi="仿宋" w:eastAsia="仿宋" w:cs="F4"/>
                <w:kern w:val="0"/>
                <w:sz w:val="24"/>
                <w:szCs w:val="28"/>
              </w:rPr>
              <w:t>在本表后应附投标人企业法人营业执照副本</w:t>
            </w:r>
            <w:r>
              <w:rPr>
                <w:rFonts w:ascii="仿宋" w:hAnsi="仿宋" w:eastAsia="仿宋" w:cs="TimesNewRomanPSMT"/>
                <w:kern w:val="0"/>
                <w:sz w:val="24"/>
                <w:szCs w:val="28"/>
              </w:rPr>
              <w:t>(</w:t>
            </w:r>
            <w:r>
              <w:rPr>
                <w:rFonts w:hint="eastAsia" w:ascii="仿宋" w:hAnsi="仿宋" w:eastAsia="仿宋" w:cs="F4"/>
                <w:kern w:val="0"/>
                <w:sz w:val="24"/>
                <w:szCs w:val="28"/>
              </w:rPr>
              <w:t>全本</w:t>
            </w:r>
            <w:r>
              <w:rPr>
                <w:rFonts w:ascii="仿宋" w:hAnsi="仿宋" w:eastAsia="仿宋" w:cs="TimesNewRomanPSMT"/>
                <w:kern w:val="0"/>
                <w:sz w:val="24"/>
                <w:szCs w:val="28"/>
              </w:rPr>
              <w:t>)</w:t>
            </w:r>
            <w:r>
              <w:rPr>
                <w:rFonts w:hint="eastAsia" w:ascii="仿宋" w:hAnsi="仿宋" w:eastAsia="仿宋" w:cs="F4"/>
                <w:kern w:val="0"/>
                <w:sz w:val="24"/>
                <w:szCs w:val="28"/>
              </w:rPr>
              <w:t>的扫描件</w:t>
            </w:r>
            <w:r>
              <w:rPr>
                <w:rFonts w:ascii="仿宋" w:hAnsi="仿宋" w:eastAsia="仿宋" w:cs="TimesNewRomanPSMT"/>
                <w:kern w:val="0"/>
                <w:sz w:val="24"/>
                <w:szCs w:val="28"/>
              </w:rPr>
              <w:t>(</w:t>
            </w:r>
            <w:r>
              <w:rPr>
                <w:rFonts w:hint="eastAsia" w:ascii="仿宋" w:hAnsi="仿宋" w:eastAsia="仿宋" w:cs="F4"/>
                <w:kern w:val="0"/>
                <w:sz w:val="24"/>
                <w:szCs w:val="28"/>
              </w:rPr>
              <w:t>并加盖单位章</w:t>
            </w:r>
            <w:r>
              <w:rPr>
                <w:rFonts w:ascii="仿宋" w:hAnsi="仿宋" w:eastAsia="仿宋" w:cs="TimesNewRomanPSMT"/>
                <w:kern w:val="0"/>
                <w:sz w:val="24"/>
                <w:szCs w:val="28"/>
              </w:rPr>
              <w:t>)</w:t>
            </w:r>
            <w:r>
              <w:rPr>
                <w:rFonts w:hint="eastAsia" w:ascii="仿宋" w:hAnsi="仿宋" w:eastAsia="仿宋" w:cs="F4"/>
                <w:kern w:val="0"/>
                <w:sz w:val="24"/>
                <w:szCs w:val="28"/>
              </w:rPr>
              <w:t>、税务登记证扫描件</w:t>
            </w:r>
            <w:r>
              <w:rPr>
                <w:rFonts w:ascii="仿宋" w:hAnsi="仿宋" w:eastAsia="仿宋" w:cs="TimesNewRomanPSMT"/>
                <w:kern w:val="0"/>
                <w:sz w:val="24"/>
                <w:szCs w:val="28"/>
              </w:rPr>
              <w:t>(</w:t>
            </w:r>
            <w:r>
              <w:rPr>
                <w:rFonts w:hint="eastAsia" w:ascii="仿宋" w:hAnsi="仿宋" w:eastAsia="仿宋" w:cs="F4"/>
                <w:kern w:val="0"/>
                <w:sz w:val="24"/>
                <w:szCs w:val="28"/>
              </w:rPr>
              <w:t>并加盖单位章</w:t>
            </w:r>
            <w:r>
              <w:rPr>
                <w:rFonts w:ascii="仿宋" w:hAnsi="仿宋" w:eastAsia="仿宋" w:cs="TimesNewRomanPSMT"/>
                <w:kern w:val="0"/>
                <w:sz w:val="24"/>
                <w:szCs w:val="28"/>
              </w:rPr>
              <w:t>)</w:t>
            </w:r>
            <w:r>
              <w:rPr>
                <w:rFonts w:hint="eastAsia" w:ascii="仿宋" w:hAnsi="仿宋" w:eastAsia="仿宋" w:cs="F4"/>
                <w:kern w:val="0"/>
                <w:sz w:val="24"/>
                <w:szCs w:val="28"/>
              </w:rPr>
              <w:t>、基本账户开户许可证的扫描件</w:t>
            </w:r>
            <w:r>
              <w:rPr>
                <w:rFonts w:ascii="仿宋" w:hAnsi="仿宋" w:eastAsia="仿宋" w:cs="TimesNewRomanPSMT"/>
                <w:kern w:val="0"/>
                <w:sz w:val="24"/>
                <w:szCs w:val="28"/>
              </w:rPr>
              <w:t>(</w:t>
            </w:r>
            <w:r>
              <w:rPr>
                <w:rFonts w:hint="eastAsia" w:ascii="仿宋" w:hAnsi="仿宋" w:eastAsia="仿宋" w:cs="F4"/>
                <w:kern w:val="0"/>
                <w:sz w:val="24"/>
                <w:szCs w:val="28"/>
              </w:rPr>
              <w:t>并加盖单位章</w:t>
            </w:r>
            <w:r>
              <w:rPr>
                <w:rFonts w:ascii="仿宋" w:hAnsi="仿宋" w:eastAsia="仿宋" w:cs="TimesNewRomanPSMT"/>
                <w:kern w:val="0"/>
                <w:sz w:val="24"/>
                <w:szCs w:val="28"/>
              </w:rPr>
              <w:t xml:space="preserve">) </w:t>
            </w:r>
            <w:r>
              <w:rPr>
                <w:rFonts w:hint="eastAsia" w:ascii="仿宋" w:hAnsi="仿宋" w:eastAsia="仿宋" w:cs="F4"/>
                <w:kern w:val="0"/>
                <w:sz w:val="24"/>
                <w:szCs w:val="28"/>
              </w:rPr>
              <w:t>等材料。</w:t>
            </w:r>
          </w:p>
        </w:tc>
      </w:tr>
    </w:tbl>
    <w:p>
      <w:pPr>
        <w:autoSpaceDE w:val="0"/>
        <w:autoSpaceDN w:val="0"/>
        <w:adjustRightInd w:val="0"/>
        <w:spacing w:line="360" w:lineRule="auto"/>
        <w:jc w:val="left"/>
        <w:outlineLvl w:val="2"/>
        <w:rPr>
          <w:rFonts w:ascii="仿宋" w:hAnsi="仿宋" w:eastAsia="仿宋" w:cs="F2,Bold"/>
          <w:b/>
          <w:bCs/>
          <w:kern w:val="0"/>
          <w:sz w:val="32"/>
          <w:szCs w:val="28"/>
        </w:rPr>
      </w:pPr>
      <w:bookmarkStart w:id="44" w:name="_Toc523843148"/>
      <w:r>
        <w:rPr>
          <w:rFonts w:hint="eastAsia" w:ascii="仿宋" w:hAnsi="仿宋" w:eastAsia="仿宋" w:cs="TimesNewRomanPS-BoldMT"/>
          <w:b/>
          <w:bCs/>
          <w:kern w:val="0"/>
          <w:sz w:val="32"/>
          <w:szCs w:val="28"/>
        </w:rPr>
        <w:t>4</w:t>
      </w:r>
      <w:r>
        <w:rPr>
          <w:rFonts w:ascii="仿宋" w:hAnsi="仿宋" w:eastAsia="仿宋" w:cs="TimesNewRomanPS-BoldMT"/>
          <w:b/>
          <w:bCs/>
          <w:kern w:val="0"/>
          <w:sz w:val="32"/>
          <w:szCs w:val="28"/>
        </w:rPr>
        <w:t xml:space="preserve">.2 </w:t>
      </w:r>
      <w:r>
        <w:rPr>
          <w:rFonts w:hint="eastAsia" w:ascii="仿宋" w:hAnsi="仿宋" w:eastAsia="仿宋" w:cs="F2,Bold"/>
          <w:b/>
          <w:bCs/>
          <w:kern w:val="0"/>
          <w:sz w:val="32"/>
          <w:szCs w:val="28"/>
        </w:rPr>
        <w:t>生产能力证明</w:t>
      </w:r>
      <w:bookmarkEnd w:id="44"/>
    </w:p>
    <w:p>
      <w:pPr>
        <w:autoSpaceDE w:val="0"/>
        <w:autoSpaceDN w:val="0"/>
        <w:adjustRightInd w:val="0"/>
        <w:spacing w:line="360" w:lineRule="auto"/>
        <w:ind w:firstLine="560" w:firstLineChars="200"/>
        <w:jc w:val="left"/>
        <w:rPr>
          <w:rFonts w:ascii="仿宋" w:hAnsi="仿宋" w:eastAsia="仿宋" w:cs="F4"/>
          <w:color w:val="0000FF"/>
          <w:kern w:val="0"/>
          <w:sz w:val="28"/>
          <w:szCs w:val="28"/>
        </w:rPr>
      </w:pPr>
      <w:r>
        <w:rPr>
          <w:rFonts w:hint="eastAsia" w:ascii="仿宋" w:hAnsi="仿宋" w:eastAsia="仿宋" w:cs="F4"/>
          <w:color w:val="0000FF"/>
          <w:kern w:val="0"/>
          <w:sz w:val="28"/>
          <w:szCs w:val="28"/>
        </w:rPr>
        <w:t>应</w:t>
      </w:r>
      <w:r>
        <w:rPr>
          <w:rFonts w:hint="eastAsia" w:ascii="仿宋" w:hAnsi="仿宋" w:eastAsia="仿宋" w:cs="F4"/>
          <w:color w:val="0000FF"/>
          <w:kern w:val="0"/>
          <w:sz w:val="28"/>
          <w:szCs w:val="28"/>
          <w:lang w:val="en-US" w:eastAsia="zh-CN"/>
        </w:rPr>
        <w:t>提供</w:t>
      </w:r>
      <w:r>
        <w:rPr>
          <w:rFonts w:hint="eastAsia" w:ascii="仿宋" w:hAnsi="仿宋" w:eastAsia="仿宋" w:cs="F4"/>
          <w:color w:val="0000FF"/>
          <w:kern w:val="0"/>
          <w:sz w:val="28"/>
          <w:szCs w:val="28"/>
        </w:rPr>
        <w:t>企业的主要生产设备型号、台套数或生产线条数，日平均生产能力、所生产产品的规格型号和相应检测设备（设施）等</w:t>
      </w:r>
      <w:r>
        <w:rPr>
          <w:rFonts w:hint="eastAsia" w:ascii="仿宋" w:hAnsi="仿宋" w:eastAsia="仿宋" w:cs="F4"/>
          <w:color w:val="0000FF"/>
          <w:kern w:val="0"/>
          <w:sz w:val="28"/>
          <w:szCs w:val="28"/>
          <w:lang w:val="en-US" w:eastAsia="zh-CN"/>
        </w:rPr>
        <w:t>文件并提供</w:t>
      </w:r>
      <w:r>
        <w:rPr>
          <w:rFonts w:hint="eastAsia" w:ascii="仿宋" w:hAnsi="仿宋" w:eastAsia="仿宋" w:cs="F4"/>
          <w:color w:val="0000FF"/>
          <w:kern w:val="0"/>
          <w:sz w:val="28"/>
          <w:szCs w:val="28"/>
        </w:rPr>
        <w:t>证明材料</w:t>
      </w:r>
    </w:p>
    <w:p>
      <w:pPr>
        <w:autoSpaceDE w:val="0"/>
        <w:autoSpaceDN w:val="0"/>
        <w:adjustRightInd w:val="0"/>
        <w:spacing w:line="360" w:lineRule="auto"/>
        <w:jc w:val="left"/>
        <w:rPr>
          <w:rFonts w:ascii="仿宋" w:hAnsi="仿宋" w:eastAsia="仿宋" w:cs="F4"/>
          <w:kern w:val="0"/>
          <w:sz w:val="28"/>
          <w:szCs w:val="28"/>
        </w:rPr>
      </w:pPr>
    </w:p>
    <w:p>
      <w:pPr>
        <w:autoSpaceDE w:val="0"/>
        <w:autoSpaceDN w:val="0"/>
        <w:adjustRightInd w:val="0"/>
        <w:spacing w:line="360" w:lineRule="auto"/>
        <w:jc w:val="left"/>
        <w:rPr>
          <w:rFonts w:ascii="仿宋" w:hAnsi="仿宋" w:eastAsia="仿宋" w:cs="F4"/>
          <w:kern w:val="0"/>
          <w:sz w:val="28"/>
          <w:szCs w:val="28"/>
        </w:rPr>
      </w:pPr>
    </w:p>
    <w:p>
      <w:pPr>
        <w:autoSpaceDE w:val="0"/>
        <w:autoSpaceDN w:val="0"/>
        <w:adjustRightInd w:val="0"/>
        <w:spacing w:line="360" w:lineRule="auto"/>
        <w:jc w:val="left"/>
        <w:rPr>
          <w:rFonts w:ascii="仿宋" w:hAnsi="仿宋" w:eastAsia="仿宋" w:cs="F4"/>
          <w:kern w:val="0"/>
          <w:sz w:val="28"/>
          <w:szCs w:val="28"/>
        </w:rPr>
      </w:pPr>
    </w:p>
    <w:p>
      <w:pPr>
        <w:autoSpaceDE w:val="0"/>
        <w:autoSpaceDN w:val="0"/>
        <w:adjustRightInd w:val="0"/>
        <w:spacing w:line="360" w:lineRule="auto"/>
        <w:jc w:val="left"/>
        <w:rPr>
          <w:rFonts w:ascii="仿宋" w:hAnsi="仿宋" w:eastAsia="仿宋" w:cs="F4"/>
          <w:kern w:val="0"/>
          <w:sz w:val="28"/>
          <w:szCs w:val="28"/>
        </w:rPr>
      </w:pPr>
    </w:p>
    <w:p>
      <w:pPr>
        <w:autoSpaceDE w:val="0"/>
        <w:autoSpaceDN w:val="0"/>
        <w:adjustRightInd w:val="0"/>
        <w:spacing w:line="360" w:lineRule="auto"/>
        <w:jc w:val="left"/>
        <w:rPr>
          <w:rFonts w:ascii="仿宋" w:hAnsi="仿宋" w:eastAsia="仿宋" w:cs="F4"/>
          <w:kern w:val="0"/>
          <w:sz w:val="28"/>
          <w:szCs w:val="28"/>
        </w:rPr>
      </w:pPr>
    </w:p>
    <w:p>
      <w:pPr>
        <w:autoSpaceDE w:val="0"/>
        <w:autoSpaceDN w:val="0"/>
        <w:adjustRightInd w:val="0"/>
        <w:spacing w:line="360" w:lineRule="auto"/>
        <w:jc w:val="left"/>
        <w:rPr>
          <w:rFonts w:ascii="仿宋" w:hAnsi="仿宋" w:eastAsia="仿宋" w:cs="F4"/>
          <w:kern w:val="0"/>
          <w:sz w:val="28"/>
          <w:szCs w:val="28"/>
        </w:rPr>
      </w:pPr>
    </w:p>
    <w:p>
      <w:pPr>
        <w:autoSpaceDE w:val="0"/>
        <w:autoSpaceDN w:val="0"/>
        <w:adjustRightInd w:val="0"/>
        <w:spacing w:line="360" w:lineRule="auto"/>
        <w:jc w:val="left"/>
        <w:rPr>
          <w:rFonts w:ascii="仿宋" w:hAnsi="仿宋" w:eastAsia="仿宋" w:cs="F4"/>
          <w:kern w:val="0"/>
          <w:sz w:val="28"/>
          <w:szCs w:val="28"/>
        </w:rPr>
      </w:pPr>
    </w:p>
    <w:p>
      <w:pPr>
        <w:autoSpaceDE w:val="0"/>
        <w:autoSpaceDN w:val="0"/>
        <w:adjustRightInd w:val="0"/>
        <w:spacing w:line="360" w:lineRule="auto"/>
        <w:jc w:val="left"/>
        <w:rPr>
          <w:rFonts w:ascii="仿宋" w:hAnsi="仿宋" w:eastAsia="仿宋" w:cs="F4"/>
          <w:kern w:val="0"/>
          <w:sz w:val="28"/>
          <w:szCs w:val="28"/>
        </w:rPr>
      </w:pPr>
    </w:p>
    <w:p>
      <w:pPr>
        <w:autoSpaceDE w:val="0"/>
        <w:autoSpaceDN w:val="0"/>
        <w:adjustRightInd w:val="0"/>
        <w:spacing w:line="360" w:lineRule="auto"/>
        <w:jc w:val="left"/>
        <w:rPr>
          <w:rFonts w:ascii="仿宋" w:hAnsi="仿宋" w:eastAsia="仿宋" w:cs="F4"/>
          <w:kern w:val="0"/>
          <w:sz w:val="28"/>
          <w:szCs w:val="28"/>
        </w:rPr>
      </w:pPr>
    </w:p>
    <w:p>
      <w:pPr>
        <w:autoSpaceDE w:val="0"/>
        <w:autoSpaceDN w:val="0"/>
        <w:adjustRightInd w:val="0"/>
        <w:spacing w:line="360" w:lineRule="auto"/>
        <w:jc w:val="left"/>
        <w:rPr>
          <w:rFonts w:ascii="仿宋" w:hAnsi="仿宋" w:eastAsia="仿宋" w:cs="F4"/>
          <w:kern w:val="0"/>
          <w:sz w:val="28"/>
          <w:szCs w:val="28"/>
        </w:rPr>
      </w:pPr>
    </w:p>
    <w:p>
      <w:pPr>
        <w:autoSpaceDE w:val="0"/>
        <w:autoSpaceDN w:val="0"/>
        <w:adjustRightInd w:val="0"/>
        <w:spacing w:line="360" w:lineRule="auto"/>
        <w:jc w:val="left"/>
        <w:rPr>
          <w:rFonts w:ascii="仿宋" w:hAnsi="仿宋" w:eastAsia="仿宋" w:cs="F4"/>
          <w:kern w:val="0"/>
          <w:sz w:val="28"/>
          <w:szCs w:val="28"/>
        </w:rPr>
      </w:pPr>
    </w:p>
    <w:p>
      <w:pPr>
        <w:autoSpaceDE w:val="0"/>
        <w:autoSpaceDN w:val="0"/>
        <w:adjustRightInd w:val="0"/>
        <w:spacing w:line="360" w:lineRule="auto"/>
        <w:jc w:val="left"/>
        <w:rPr>
          <w:rFonts w:ascii="仿宋" w:hAnsi="仿宋" w:eastAsia="仿宋" w:cs="F4"/>
          <w:kern w:val="0"/>
          <w:sz w:val="28"/>
          <w:szCs w:val="28"/>
        </w:rPr>
      </w:pPr>
    </w:p>
    <w:p>
      <w:pPr>
        <w:autoSpaceDE w:val="0"/>
        <w:autoSpaceDN w:val="0"/>
        <w:adjustRightInd w:val="0"/>
        <w:spacing w:line="360" w:lineRule="auto"/>
        <w:jc w:val="left"/>
        <w:rPr>
          <w:rFonts w:ascii="仿宋" w:hAnsi="仿宋" w:eastAsia="仿宋" w:cs="F4"/>
          <w:kern w:val="0"/>
          <w:sz w:val="28"/>
          <w:szCs w:val="28"/>
        </w:rPr>
      </w:pPr>
    </w:p>
    <w:p>
      <w:pPr>
        <w:autoSpaceDE w:val="0"/>
        <w:autoSpaceDN w:val="0"/>
        <w:adjustRightInd w:val="0"/>
        <w:spacing w:line="360" w:lineRule="auto"/>
        <w:jc w:val="left"/>
        <w:rPr>
          <w:rFonts w:ascii="仿宋" w:hAnsi="仿宋" w:eastAsia="仿宋" w:cs="F4"/>
          <w:kern w:val="0"/>
          <w:sz w:val="28"/>
          <w:szCs w:val="28"/>
        </w:rPr>
      </w:pPr>
    </w:p>
    <w:p>
      <w:pPr>
        <w:autoSpaceDE w:val="0"/>
        <w:autoSpaceDN w:val="0"/>
        <w:adjustRightInd w:val="0"/>
        <w:spacing w:line="360" w:lineRule="auto"/>
        <w:jc w:val="left"/>
        <w:rPr>
          <w:rFonts w:ascii="仿宋" w:hAnsi="仿宋" w:eastAsia="仿宋" w:cs="F4"/>
          <w:kern w:val="0"/>
          <w:sz w:val="28"/>
          <w:szCs w:val="28"/>
        </w:rPr>
      </w:pPr>
    </w:p>
    <w:p>
      <w:pPr>
        <w:autoSpaceDE w:val="0"/>
        <w:autoSpaceDN w:val="0"/>
        <w:adjustRightInd w:val="0"/>
        <w:spacing w:line="360" w:lineRule="auto"/>
        <w:jc w:val="left"/>
        <w:rPr>
          <w:rFonts w:ascii="仿宋" w:hAnsi="仿宋" w:eastAsia="仿宋" w:cs="TimesNewRomanPS-BoldMT"/>
          <w:b/>
          <w:bCs/>
          <w:kern w:val="0"/>
          <w:sz w:val="28"/>
          <w:szCs w:val="28"/>
        </w:rPr>
      </w:pPr>
    </w:p>
    <w:p>
      <w:pPr>
        <w:autoSpaceDE w:val="0"/>
        <w:autoSpaceDN w:val="0"/>
        <w:adjustRightInd w:val="0"/>
        <w:spacing w:line="360" w:lineRule="auto"/>
        <w:jc w:val="left"/>
        <w:rPr>
          <w:rFonts w:ascii="仿宋" w:hAnsi="仿宋" w:eastAsia="仿宋" w:cs="TimesNewRomanPS-BoldMT"/>
          <w:b/>
          <w:bCs/>
          <w:kern w:val="0"/>
          <w:sz w:val="28"/>
          <w:szCs w:val="28"/>
        </w:rPr>
      </w:pPr>
    </w:p>
    <w:p>
      <w:pPr>
        <w:autoSpaceDE w:val="0"/>
        <w:autoSpaceDN w:val="0"/>
        <w:adjustRightInd w:val="0"/>
        <w:spacing w:line="360" w:lineRule="auto"/>
        <w:jc w:val="left"/>
        <w:rPr>
          <w:rFonts w:ascii="仿宋" w:hAnsi="仿宋" w:eastAsia="仿宋" w:cs="TimesNewRomanPS-BoldMT"/>
          <w:b/>
          <w:bCs/>
          <w:kern w:val="0"/>
          <w:sz w:val="28"/>
          <w:szCs w:val="28"/>
        </w:rPr>
      </w:pPr>
    </w:p>
    <w:p>
      <w:pPr>
        <w:autoSpaceDE w:val="0"/>
        <w:autoSpaceDN w:val="0"/>
        <w:adjustRightInd w:val="0"/>
        <w:spacing w:line="360" w:lineRule="auto"/>
        <w:jc w:val="left"/>
        <w:rPr>
          <w:rFonts w:ascii="仿宋" w:hAnsi="仿宋" w:eastAsia="仿宋" w:cs="TimesNewRomanPS-BoldMT"/>
          <w:b/>
          <w:bCs/>
          <w:kern w:val="0"/>
          <w:sz w:val="28"/>
          <w:szCs w:val="28"/>
        </w:rPr>
      </w:pPr>
    </w:p>
    <w:p>
      <w:pPr>
        <w:autoSpaceDE w:val="0"/>
        <w:autoSpaceDN w:val="0"/>
        <w:adjustRightInd w:val="0"/>
        <w:spacing w:line="360" w:lineRule="auto"/>
        <w:jc w:val="left"/>
        <w:rPr>
          <w:rFonts w:ascii="仿宋" w:hAnsi="仿宋" w:eastAsia="仿宋" w:cs="TimesNewRomanPS-BoldMT"/>
          <w:b/>
          <w:bCs/>
          <w:kern w:val="0"/>
          <w:sz w:val="28"/>
          <w:szCs w:val="28"/>
        </w:rPr>
      </w:pPr>
    </w:p>
    <w:p>
      <w:pPr>
        <w:autoSpaceDE w:val="0"/>
        <w:autoSpaceDN w:val="0"/>
        <w:adjustRightInd w:val="0"/>
        <w:spacing w:line="360" w:lineRule="auto"/>
        <w:jc w:val="left"/>
        <w:rPr>
          <w:rFonts w:ascii="仿宋" w:hAnsi="仿宋" w:eastAsia="仿宋" w:cs="TimesNewRomanPS-BoldMT"/>
          <w:b/>
          <w:bCs/>
          <w:kern w:val="0"/>
          <w:sz w:val="28"/>
          <w:szCs w:val="28"/>
        </w:rPr>
      </w:pPr>
    </w:p>
    <w:p>
      <w:pPr>
        <w:autoSpaceDE w:val="0"/>
        <w:autoSpaceDN w:val="0"/>
        <w:adjustRightInd w:val="0"/>
        <w:spacing w:line="360" w:lineRule="auto"/>
        <w:jc w:val="left"/>
        <w:rPr>
          <w:rFonts w:ascii="仿宋" w:hAnsi="仿宋" w:eastAsia="仿宋" w:cs="TimesNewRomanPS-BoldMT"/>
          <w:b/>
          <w:bCs/>
          <w:kern w:val="0"/>
          <w:sz w:val="28"/>
          <w:szCs w:val="28"/>
        </w:rPr>
      </w:pPr>
    </w:p>
    <w:p>
      <w:pPr>
        <w:autoSpaceDE w:val="0"/>
        <w:autoSpaceDN w:val="0"/>
        <w:adjustRightInd w:val="0"/>
        <w:spacing w:line="360" w:lineRule="auto"/>
        <w:jc w:val="left"/>
        <w:outlineLvl w:val="2"/>
        <w:rPr>
          <w:rFonts w:ascii="仿宋" w:hAnsi="仿宋" w:eastAsia="仿宋" w:cs="F2,Bold"/>
          <w:b/>
          <w:bCs/>
          <w:kern w:val="0"/>
          <w:sz w:val="32"/>
          <w:szCs w:val="28"/>
        </w:rPr>
      </w:pPr>
      <w:bookmarkStart w:id="45" w:name="_Toc523843149"/>
      <w:r>
        <w:rPr>
          <w:rFonts w:hint="eastAsia" w:ascii="仿宋" w:hAnsi="仿宋" w:eastAsia="仿宋" w:cs="TimesNewRomanPS-BoldMT"/>
          <w:b/>
          <w:bCs/>
          <w:kern w:val="0"/>
          <w:sz w:val="32"/>
          <w:szCs w:val="28"/>
        </w:rPr>
        <w:t>4</w:t>
      </w:r>
      <w:r>
        <w:rPr>
          <w:rFonts w:ascii="仿宋" w:hAnsi="仿宋" w:eastAsia="仿宋" w:cs="TimesNewRomanPS-BoldMT"/>
          <w:b/>
          <w:bCs/>
          <w:kern w:val="0"/>
          <w:sz w:val="32"/>
          <w:szCs w:val="28"/>
        </w:rPr>
        <w:t xml:space="preserve">.3 </w:t>
      </w:r>
      <w:r>
        <w:rPr>
          <w:rFonts w:hint="eastAsia" w:ascii="仿宋" w:hAnsi="仿宋" w:eastAsia="仿宋" w:cs="F2,Bold"/>
          <w:b/>
          <w:bCs/>
          <w:kern w:val="0"/>
          <w:sz w:val="32"/>
          <w:szCs w:val="28"/>
        </w:rPr>
        <w:t>近年财务状况表</w:t>
      </w:r>
      <w:bookmarkEnd w:id="45"/>
    </w:p>
    <w:p>
      <w:pPr>
        <w:autoSpaceDE w:val="0"/>
        <w:autoSpaceDN w:val="0"/>
        <w:adjustRightInd w:val="0"/>
        <w:spacing w:line="360" w:lineRule="auto"/>
        <w:ind w:firstLine="560" w:firstLineChars="200"/>
        <w:jc w:val="left"/>
        <w:rPr>
          <w:rFonts w:ascii="仿宋" w:hAnsi="仿宋" w:eastAsia="仿宋" w:cs="F4"/>
          <w:kern w:val="0"/>
          <w:sz w:val="28"/>
          <w:szCs w:val="28"/>
        </w:rPr>
      </w:pPr>
      <w:r>
        <w:rPr>
          <w:rFonts w:hint="eastAsia" w:ascii="仿宋" w:hAnsi="仿宋" w:eastAsia="仿宋" w:cs="F4"/>
          <w:kern w:val="0"/>
          <w:sz w:val="28"/>
          <w:szCs w:val="28"/>
        </w:rPr>
        <w:t>应附经会计师事务所或审计机构审计的财务会计报表，包括资产负债表、现金流量表、利润表和财务情况说明书的扫描件。</w:t>
      </w:r>
    </w:p>
    <w:p>
      <w:pPr>
        <w:autoSpaceDE w:val="0"/>
        <w:autoSpaceDN w:val="0"/>
        <w:adjustRightInd w:val="0"/>
        <w:spacing w:line="360" w:lineRule="auto"/>
        <w:jc w:val="left"/>
        <w:rPr>
          <w:rFonts w:ascii="仿宋" w:hAnsi="仿宋" w:eastAsia="仿宋" w:cs="F4"/>
          <w:kern w:val="0"/>
          <w:sz w:val="28"/>
          <w:szCs w:val="28"/>
        </w:rPr>
      </w:pPr>
    </w:p>
    <w:p>
      <w:pPr>
        <w:autoSpaceDE w:val="0"/>
        <w:autoSpaceDN w:val="0"/>
        <w:adjustRightInd w:val="0"/>
        <w:spacing w:line="360" w:lineRule="auto"/>
        <w:jc w:val="left"/>
        <w:rPr>
          <w:rFonts w:ascii="仿宋" w:hAnsi="仿宋" w:eastAsia="仿宋" w:cs="F4"/>
          <w:kern w:val="0"/>
          <w:sz w:val="28"/>
          <w:szCs w:val="28"/>
        </w:rPr>
      </w:pPr>
    </w:p>
    <w:p>
      <w:pPr>
        <w:autoSpaceDE w:val="0"/>
        <w:autoSpaceDN w:val="0"/>
        <w:adjustRightInd w:val="0"/>
        <w:spacing w:line="360" w:lineRule="auto"/>
        <w:jc w:val="left"/>
        <w:rPr>
          <w:rFonts w:ascii="仿宋" w:hAnsi="仿宋" w:eastAsia="仿宋" w:cs="F4"/>
          <w:kern w:val="0"/>
          <w:sz w:val="28"/>
          <w:szCs w:val="28"/>
        </w:rPr>
      </w:pPr>
    </w:p>
    <w:p>
      <w:pPr>
        <w:autoSpaceDE w:val="0"/>
        <w:autoSpaceDN w:val="0"/>
        <w:adjustRightInd w:val="0"/>
        <w:spacing w:line="360" w:lineRule="auto"/>
        <w:jc w:val="left"/>
        <w:rPr>
          <w:rFonts w:ascii="仿宋" w:hAnsi="仿宋" w:eastAsia="仿宋" w:cs="F4"/>
          <w:kern w:val="0"/>
          <w:sz w:val="28"/>
          <w:szCs w:val="28"/>
        </w:rPr>
      </w:pPr>
    </w:p>
    <w:p>
      <w:pPr>
        <w:autoSpaceDE w:val="0"/>
        <w:autoSpaceDN w:val="0"/>
        <w:adjustRightInd w:val="0"/>
        <w:spacing w:line="360" w:lineRule="auto"/>
        <w:jc w:val="left"/>
        <w:rPr>
          <w:rFonts w:ascii="仿宋" w:hAnsi="仿宋" w:eastAsia="仿宋" w:cs="F4"/>
          <w:kern w:val="0"/>
          <w:sz w:val="28"/>
          <w:szCs w:val="28"/>
        </w:rPr>
      </w:pPr>
    </w:p>
    <w:p>
      <w:pPr>
        <w:autoSpaceDE w:val="0"/>
        <w:autoSpaceDN w:val="0"/>
        <w:adjustRightInd w:val="0"/>
        <w:spacing w:line="360" w:lineRule="auto"/>
        <w:jc w:val="left"/>
        <w:rPr>
          <w:rFonts w:ascii="仿宋" w:hAnsi="仿宋" w:eastAsia="仿宋" w:cs="F4"/>
          <w:kern w:val="0"/>
          <w:sz w:val="28"/>
          <w:szCs w:val="28"/>
        </w:rPr>
      </w:pPr>
    </w:p>
    <w:p>
      <w:pPr>
        <w:autoSpaceDE w:val="0"/>
        <w:autoSpaceDN w:val="0"/>
        <w:adjustRightInd w:val="0"/>
        <w:spacing w:line="360" w:lineRule="auto"/>
        <w:jc w:val="left"/>
        <w:rPr>
          <w:rFonts w:ascii="仿宋" w:hAnsi="仿宋" w:eastAsia="仿宋" w:cs="F4"/>
          <w:kern w:val="0"/>
          <w:sz w:val="28"/>
          <w:szCs w:val="28"/>
        </w:rPr>
      </w:pPr>
    </w:p>
    <w:p>
      <w:pPr>
        <w:autoSpaceDE w:val="0"/>
        <w:autoSpaceDN w:val="0"/>
        <w:adjustRightInd w:val="0"/>
        <w:spacing w:line="360" w:lineRule="auto"/>
        <w:jc w:val="left"/>
        <w:rPr>
          <w:rFonts w:ascii="仿宋" w:hAnsi="仿宋" w:eastAsia="仿宋" w:cs="F4"/>
          <w:kern w:val="0"/>
          <w:sz w:val="28"/>
          <w:szCs w:val="28"/>
        </w:rPr>
      </w:pPr>
    </w:p>
    <w:p>
      <w:pPr>
        <w:autoSpaceDE w:val="0"/>
        <w:autoSpaceDN w:val="0"/>
        <w:adjustRightInd w:val="0"/>
        <w:spacing w:line="360" w:lineRule="auto"/>
        <w:jc w:val="left"/>
        <w:rPr>
          <w:rFonts w:ascii="仿宋" w:hAnsi="仿宋" w:eastAsia="仿宋" w:cs="F4"/>
          <w:kern w:val="0"/>
          <w:sz w:val="28"/>
          <w:szCs w:val="28"/>
        </w:rPr>
      </w:pPr>
    </w:p>
    <w:p>
      <w:pPr>
        <w:autoSpaceDE w:val="0"/>
        <w:autoSpaceDN w:val="0"/>
        <w:adjustRightInd w:val="0"/>
        <w:spacing w:line="360" w:lineRule="auto"/>
        <w:jc w:val="left"/>
        <w:rPr>
          <w:rFonts w:ascii="仿宋" w:hAnsi="仿宋" w:eastAsia="仿宋" w:cs="F4"/>
          <w:kern w:val="0"/>
          <w:sz w:val="28"/>
          <w:szCs w:val="28"/>
        </w:rPr>
      </w:pPr>
    </w:p>
    <w:p>
      <w:pPr>
        <w:autoSpaceDE w:val="0"/>
        <w:autoSpaceDN w:val="0"/>
        <w:adjustRightInd w:val="0"/>
        <w:spacing w:line="360" w:lineRule="auto"/>
        <w:jc w:val="left"/>
        <w:rPr>
          <w:rFonts w:ascii="仿宋" w:hAnsi="仿宋" w:eastAsia="仿宋" w:cs="F4"/>
          <w:kern w:val="0"/>
          <w:sz w:val="28"/>
          <w:szCs w:val="28"/>
        </w:rPr>
      </w:pPr>
    </w:p>
    <w:p>
      <w:pPr>
        <w:autoSpaceDE w:val="0"/>
        <w:autoSpaceDN w:val="0"/>
        <w:adjustRightInd w:val="0"/>
        <w:spacing w:line="360" w:lineRule="auto"/>
        <w:jc w:val="left"/>
        <w:rPr>
          <w:rFonts w:ascii="仿宋" w:hAnsi="仿宋" w:eastAsia="仿宋" w:cs="F4"/>
          <w:kern w:val="0"/>
          <w:sz w:val="28"/>
          <w:szCs w:val="28"/>
        </w:rPr>
      </w:pPr>
    </w:p>
    <w:p>
      <w:pPr>
        <w:autoSpaceDE w:val="0"/>
        <w:autoSpaceDN w:val="0"/>
        <w:adjustRightInd w:val="0"/>
        <w:spacing w:line="360" w:lineRule="auto"/>
        <w:jc w:val="left"/>
        <w:rPr>
          <w:rFonts w:ascii="仿宋" w:hAnsi="仿宋" w:eastAsia="仿宋" w:cs="F4"/>
          <w:kern w:val="0"/>
          <w:sz w:val="28"/>
          <w:szCs w:val="28"/>
        </w:rPr>
      </w:pPr>
    </w:p>
    <w:p>
      <w:pPr>
        <w:autoSpaceDE w:val="0"/>
        <w:autoSpaceDN w:val="0"/>
        <w:adjustRightInd w:val="0"/>
        <w:spacing w:line="360" w:lineRule="auto"/>
        <w:jc w:val="left"/>
        <w:rPr>
          <w:rFonts w:ascii="仿宋" w:hAnsi="仿宋" w:eastAsia="仿宋" w:cs="F4"/>
          <w:kern w:val="0"/>
          <w:sz w:val="28"/>
          <w:szCs w:val="28"/>
        </w:rPr>
      </w:pPr>
    </w:p>
    <w:p>
      <w:pPr>
        <w:autoSpaceDE w:val="0"/>
        <w:autoSpaceDN w:val="0"/>
        <w:adjustRightInd w:val="0"/>
        <w:spacing w:line="360" w:lineRule="auto"/>
        <w:jc w:val="left"/>
        <w:rPr>
          <w:rFonts w:ascii="仿宋" w:hAnsi="仿宋" w:eastAsia="仿宋" w:cs="F4"/>
          <w:kern w:val="0"/>
          <w:sz w:val="28"/>
          <w:szCs w:val="28"/>
        </w:rPr>
      </w:pPr>
    </w:p>
    <w:p>
      <w:pPr>
        <w:autoSpaceDE w:val="0"/>
        <w:autoSpaceDN w:val="0"/>
        <w:adjustRightInd w:val="0"/>
        <w:spacing w:line="360" w:lineRule="auto"/>
        <w:jc w:val="left"/>
        <w:rPr>
          <w:rFonts w:ascii="仿宋" w:hAnsi="仿宋" w:eastAsia="仿宋" w:cs="F4"/>
          <w:kern w:val="0"/>
          <w:sz w:val="28"/>
          <w:szCs w:val="28"/>
        </w:rPr>
      </w:pPr>
    </w:p>
    <w:p>
      <w:pPr>
        <w:autoSpaceDE w:val="0"/>
        <w:autoSpaceDN w:val="0"/>
        <w:adjustRightInd w:val="0"/>
        <w:spacing w:line="360" w:lineRule="auto"/>
        <w:jc w:val="left"/>
        <w:rPr>
          <w:rFonts w:ascii="仿宋" w:hAnsi="仿宋" w:eastAsia="仿宋" w:cs="F4"/>
          <w:kern w:val="0"/>
          <w:sz w:val="28"/>
          <w:szCs w:val="28"/>
        </w:rPr>
      </w:pPr>
    </w:p>
    <w:p>
      <w:pPr>
        <w:autoSpaceDE w:val="0"/>
        <w:autoSpaceDN w:val="0"/>
        <w:adjustRightInd w:val="0"/>
        <w:spacing w:line="360" w:lineRule="auto"/>
        <w:jc w:val="left"/>
        <w:rPr>
          <w:rFonts w:ascii="仿宋" w:hAnsi="仿宋" w:eastAsia="仿宋" w:cs="F4"/>
          <w:kern w:val="0"/>
          <w:sz w:val="28"/>
          <w:szCs w:val="28"/>
        </w:rPr>
      </w:pPr>
    </w:p>
    <w:p>
      <w:pPr>
        <w:autoSpaceDE w:val="0"/>
        <w:autoSpaceDN w:val="0"/>
        <w:adjustRightInd w:val="0"/>
        <w:spacing w:line="360" w:lineRule="auto"/>
        <w:jc w:val="left"/>
        <w:rPr>
          <w:rFonts w:ascii="仿宋" w:hAnsi="仿宋" w:eastAsia="仿宋" w:cs="F4"/>
          <w:kern w:val="0"/>
          <w:sz w:val="28"/>
          <w:szCs w:val="28"/>
        </w:rPr>
      </w:pPr>
    </w:p>
    <w:p>
      <w:pPr>
        <w:autoSpaceDE w:val="0"/>
        <w:autoSpaceDN w:val="0"/>
        <w:adjustRightInd w:val="0"/>
        <w:spacing w:line="360" w:lineRule="auto"/>
        <w:jc w:val="left"/>
        <w:rPr>
          <w:rFonts w:ascii="仿宋" w:hAnsi="仿宋" w:eastAsia="仿宋" w:cs="F4"/>
          <w:kern w:val="0"/>
          <w:sz w:val="28"/>
          <w:szCs w:val="28"/>
        </w:rPr>
      </w:pPr>
    </w:p>
    <w:p>
      <w:pPr>
        <w:autoSpaceDE w:val="0"/>
        <w:autoSpaceDN w:val="0"/>
        <w:adjustRightInd w:val="0"/>
        <w:spacing w:line="360" w:lineRule="auto"/>
        <w:jc w:val="left"/>
        <w:rPr>
          <w:rFonts w:ascii="仿宋" w:hAnsi="仿宋" w:eastAsia="仿宋" w:cs="F4"/>
          <w:kern w:val="0"/>
          <w:sz w:val="28"/>
          <w:szCs w:val="28"/>
        </w:rPr>
      </w:pPr>
    </w:p>
    <w:p>
      <w:pPr>
        <w:autoSpaceDE w:val="0"/>
        <w:autoSpaceDN w:val="0"/>
        <w:adjustRightInd w:val="0"/>
        <w:spacing w:line="360" w:lineRule="auto"/>
        <w:jc w:val="left"/>
        <w:rPr>
          <w:rFonts w:ascii="仿宋" w:hAnsi="仿宋" w:eastAsia="仿宋" w:cs="F4"/>
          <w:kern w:val="0"/>
          <w:sz w:val="28"/>
          <w:szCs w:val="28"/>
        </w:rPr>
      </w:pPr>
    </w:p>
    <w:p>
      <w:pPr>
        <w:autoSpaceDE w:val="0"/>
        <w:autoSpaceDN w:val="0"/>
        <w:adjustRightInd w:val="0"/>
        <w:spacing w:line="360" w:lineRule="auto"/>
        <w:jc w:val="left"/>
        <w:outlineLvl w:val="2"/>
        <w:rPr>
          <w:rFonts w:ascii="仿宋" w:hAnsi="仿宋" w:eastAsia="仿宋" w:cs="F2,Bold"/>
          <w:b/>
          <w:bCs/>
          <w:kern w:val="0"/>
          <w:sz w:val="32"/>
          <w:szCs w:val="28"/>
        </w:rPr>
      </w:pPr>
      <w:bookmarkStart w:id="46" w:name="_Toc523843150"/>
      <w:r>
        <w:rPr>
          <w:rFonts w:hint="eastAsia" w:ascii="仿宋" w:hAnsi="仿宋" w:eastAsia="仿宋" w:cs="TimesNewRomanPS-BoldMT"/>
          <w:b/>
          <w:bCs/>
          <w:kern w:val="0"/>
          <w:sz w:val="32"/>
          <w:szCs w:val="28"/>
        </w:rPr>
        <w:t>4</w:t>
      </w:r>
      <w:r>
        <w:rPr>
          <w:rFonts w:ascii="仿宋" w:hAnsi="仿宋" w:eastAsia="仿宋" w:cs="TimesNewRomanPS-BoldMT"/>
          <w:b/>
          <w:bCs/>
          <w:kern w:val="0"/>
          <w:sz w:val="32"/>
          <w:szCs w:val="28"/>
        </w:rPr>
        <w:t xml:space="preserve">.4 </w:t>
      </w:r>
      <w:r>
        <w:rPr>
          <w:rFonts w:hint="eastAsia" w:ascii="仿宋" w:hAnsi="仿宋" w:eastAsia="仿宋" w:cs="F2,Bold"/>
          <w:b/>
          <w:bCs/>
          <w:kern w:val="0"/>
          <w:sz w:val="32"/>
          <w:szCs w:val="28"/>
        </w:rPr>
        <w:t>质量保证能力证明</w:t>
      </w:r>
      <w:bookmarkEnd w:id="46"/>
    </w:p>
    <w:p>
      <w:pPr>
        <w:spacing w:line="360" w:lineRule="auto"/>
        <w:rPr>
          <w:rFonts w:ascii="仿宋" w:hAnsi="仿宋" w:eastAsia="仿宋"/>
          <w:sz w:val="28"/>
          <w:szCs w:val="28"/>
        </w:rPr>
      </w:pPr>
      <w:bookmarkStart w:id="47" w:name="_Toc344126873"/>
      <w:r>
        <w:rPr>
          <w:rFonts w:hint="eastAsia" w:ascii="仿宋" w:hAnsi="仿宋" w:eastAsia="仿宋"/>
          <w:sz w:val="28"/>
          <w:szCs w:val="28"/>
        </w:rPr>
        <w:t>（1）产品质量保证措施；</w:t>
      </w:r>
      <w:bookmarkEnd w:id="47"/>
    </w:p>
    <w:p>
      <w:pPr>
        <w:spacing w:line="360" w:lineRule="auto"/>
        <w:rPr>
          <w:rFonts w:ascii="仿宋" w:hAnsi="仿宋" w:eastAsia="仿宋"/>
          <w:sz w:val="28"/>
          <w:szCs w:val="28"/>
          <w:highlight w:val="yellow"/>
        </w:rPr>
      </w:pPr>
      <w:bookmarkStart w:id="48" w:name="_Toc344126874"/>
      <w:r>
        <w:rPr>
          <w:rFonts w:hint="eastAsia" w:ascii="仿宋" w:hAnsi="仿宋" w:eastAsia="仿宋"/>
          <w:sz w:val="28"/>
          <w:szCs w:val="28"/>
          <w:highlight w:val="yellow"/>
        </w:rPr>
        <w:t>（2）</w:t>
      </w:r>
      <w:r>
        <w:rPr>
          <w:rFonts w:hint="eastAsia" w:ascii="仿宋" w:hAnsi="仿宋" w:eastAsia="仿宋"/>
          <w:color w:val="0000FF"/>
          <w:sz w:val="28"/>
          <w:szCs w:val="28"/>
          <w:highlight w:val="yellow"/>
        </w:rPr>
        <w:t>ISO9001质量管理体系认证证书</w:t>
      </w:r>
      <w:r>
        <w:rPr>
          <w:rFonts w:hint="eastAsia" w:ascii="仿宋" w:hAnsi="仿宋" w:eastAsia="仿宋"/>
          <w:color w:val="0000FF"/>
          <w:sz w:val="28"/>
          <w:szCs w:val="28"/>
          <w:highlight w:val="yellow"/>
          <w:lang w:eastAsia="zh-CN"/>
        </w:rPr>
        <w:t>、</w:t>
      </w:r>
      <w:r>
        <w:rPr>
          <w:rFonts w:hint="eastAsia" w:ascii="仿宋" w:hAnsi="仿宋" w:eastAsia="仿宋" w:cs="仿宋"/>
          <w:b w:val="0"/>
          <w:bCs w:val="0"/>
          <w:sz w:val="28"/>
          <w:szCs w:val="28"/>
          <w:highlight w:val="yellow"/>
        </w:rPr>
        <w:t>环境管理体系认证证书、职业健康安全管理体系认证证书</w:t>
      </w:r>
      <w:r>
        <w:rPr>
          <w:rFonts w:hint="eastAsia" w:ascii="仿宋" w:hAnsi="仿宋" w:eastAsia="仿宋"/>
          <w:color w:val="0000FF"/>
          <w:sz w:val="28"/>
          <w:szCs w:val="28"/>
          <w:highlight w:val="yellow"/>
        </w:rPr>
        <w:t>等材料的扫描件；</w:t>
      </w:r>
      <w:bookmarkEnd w:id="48"/>
    </w:p>
    <w:p>
      <w:pPr>
        <w:autoSpaceDE w:val="0"/>
        <w:autoSpaceDN w:val="0"/>
        <w:adjustRightInd w:val="0"/>
        <w:spacing w:line="360" w:lineRule="auto"/>
        <w:jc w:val="left"/>
        <w:rPr>
          <w:rFonts w:ascii="仿宋" w:hAnsi="仿宋" w:eastAsia="仿宋" w:cs="F4"/>
          <w:kern w:val="0"/>
          <w:sz w:val="28"/>
          <w:szCs w:val="28"/>
        </w:rPr>
      </w:pPr>
      <w:bookmarkStart w:id="49" w:name="_Toc344126875"/>
      <w:r>
        <w:rPr>
          <w:rFonts w:hint="eastAsia" w:ascii="仿宋" w:hAnsi="仿宋" w:eastAsia="仿宋"/>
          <w:sz w:val="28"/>
          <w:szCs w:val="28"/>
        </w:rPr>
        <w:t>（3）产品质量检验报告。</w:t>
      </w:r>
      <w:bookmarkEnd w:id="49"/>
    </w:p>
    <w:p>
      <w:pPr>
        <w:autoSpaceDE w:val="0"/>
        <w:autoSpaceDN w:val="0"/>
        <w:adjustRightInd w:val="0"/>
        <w:spacing w:line="360" w:lineRule="auto"/>
        <w:jc w:val="left"/>
        <w:rPr>
          <w:rFonts w:ascii="仿宋" w:hAnsi="仿宋" w:eastAsia="仿宋" w:cs="F4"/>
          <w:kern w:val="0"/>
          <w:sz w:val="28"/>
          <w:szCs w:val="28"/>
        </w:rPr>
      </w:pPr>
    </w:p>
    <w:p>
      <w:pPr>
        <w:autoSpaceDE w:val="0"/>
        <w:autoSpaceDN w:val="0"/>
        <w:adjustRightInd w:val="0"/>
        <w:spacing w:line="360" w:lineRule="auto"/>
        <w:jc w:val="left"/>
        <w:rPr>
          <w:rFonts w:ascii="仿宋" w:hAnsi="仿宋" w:eastAsia="仿宋" w:cs="F4"/>
          <w:kern w:val="0"/>
          <w:sz w:val="28"/>
          <w:szCs w:val="28"/>
        </w:rPr>
      </w:pPr>
    </w:p>
    <w:p>
      <w:pPr>
        <w:autoSpaceDE w:val="0"/>
        <w:autoSpaceDN w:val="0"/>
        <w:adjustRightInd w:val="0"/>
        <w:spacing w:line="360" w:lineRule="auto"/>
        <w:jc w:val="left"/>
        <w:rPr>
          <w:rFonts w:ascii="仿宋" w:hAnsi="仿宋" w:eastAsia="仿宋" w:cs="F4"/>
          <w:kern w:val="0"/>
          <w:sz w:val="28"/>
          <w:szCs w:val="28"/>
        </w:rPr>
      </w:pPr>
    </w:p>
    <w:p>
      <w:pPr>
        <w:autoSpaceDE w:val="0"/>
        <w:autoSpaceDN w:val="0"/>
        <w:adjustRightInd w:val="0"/>
        <w:spacing w:line="360" w:lineRule="auto"/>
        <w:jc w:val="left"/>
        <w:rPr>
          <w:rFonts w:ascii="仿宋" w:hAnsi="仿宋" w:eastAsia="仿宋" w:cs="F4"/>
          <w:kern w:val="0"/>
          <w:sz w:val="28"/>
          <w:szCs w:val="28"/>
        </w:rPr>
      </w:pPr>
    </w:p>
    <w:p>
      <w:pPr>
        <w:autoSpaceDE w:val="0"/>
        <w:autoSpaceDN w:val="0"/>
        <w:adjustRightInd w:val="0"/>
        <w:spacing w:line="360" w:lineRule="auto"/>
        <w:jc w:val="left"/>
        <w:rPr>
          <w:rFonts w:ascii="仿宋" w:hAnsi="仿宋" w:eastAsia="仿宋" w:cs="F4"/>
          <w:kern w:val="0"/>
          <w:sz w:val="28"/>
          <w:szCs w:val="28"/>
        </w:rPr>
      </w:pPr>
    </w:p>
    <w:p>
      <w:pPr>
        <w:autoSpaceDE w:val="0"/>
        <w:autoSpaceDN w:val="0"/>
        <w:adjustRightInd w:val="0"/>
        <w:spacing w:line="360" w:lineRule="auto"/>
        <w:jc w:val="left"/>
        <w:rPr>
          <w:rFonts w:ascii="仿宋" w:hAnsi="仿宋" w:eastAsia="仿宋" w:cs="F4"/>
          <w:kern w:val="0"/>
          <w:sz w:val="28"/>
          <w:szCs w:val="28"/>
        </w:rPr>
      </w:pPr>
    </w:p>
    <w:p>
      <w:pPr>
        <w:autoSpaceDE w:val="0"/>
        <w:autoSpaceDN w:val="0"/>
        <w:adjustRightInd w:val="0"/>
        <w:spacing w:line="360" w:lineRule="auto"/>
        <w:jc w:val="left"/>
        <w:rPr>
          <w:rFonts w:ascii="仿宋" w:hAnsi="仿宋" w:eastAsia="仿宋" w:cs="F4"/>
          <w:kern w:val="0"/>
          <w:sz w:val="28"/>
          <w:szCs w:val="28"/>
        </w:rPr>
      </w:pPr>
    </w:p>
    <w:p>
      <w:pPr>
        <w:autoSpaceDE w:val="0"/>
        <w:autoSpaceDN w:val="0"/>
        <w:adjustRightInd w:val="0"/>
        <w:spacing w:line="360" w:lineRule="auto"/>
        <w:jc w:val="left"/>
        <w:rPr>
          <w:rFonts w:ascii="仿宋" w:hAnsi="仿宋" w:eastAsia="仿宋" w:cs="F4"/>
          <w:kern w:val="0"/>
          <w:sz w:val="28"/>
          <w:szCs w:val="28"/>
        </w:rPr>
      </w:pPr>
    </w:p>
    <w:p>
      <w:pPr>
        <w:autoSpaceDE w:val="0"/>
        <w:autoSpaceDN w:val="0"/>
        <w:adjustRightInd w:val="0"/>
        <w:spacing w:line="360" w:lineRule="auto"/>
        <w:jc w:val="left"/>
        <w:rPr>
          <w:rFonts w:ascii="仿宋" w:hAnsi="仿宋" w:eastAsia="仿宋" w:cs="F4"/>
          <w:kern w:val="0"/>
          <w:sz w:val="28"/>
          <w:szCs w:val="28"/>
        </w:rPr>
      </w:pPr>
    </w:p>
    <w:p>
      <w:pPr>
        <w:autoSpaceDE w:val="0"/>
        <w:autoSpaceDN w:val="0"/>
        <w:adjustRightInd w:val="0"/>
        <w:spacing w:line="360" w:lineRule="auto"/>
        <w:jc w:val="left"/>
        <w:rPr>
          <w:rFonts w:ascii="仿宋" w:hAnsi="仿宋" w:eastAsia="仿宋" w:cs="F4"/>
          <w:kern w:val="0"/>
          <w:sz w:val="28"/>
          <w:szCs w:val="28"/>
        </w:rPr>
      </w:pPr>
    </w:p>
    <w:p>
      <w:pPr>
        <w:autoSpaceDE w:val="0"/>
        <w:autoSpaceDN w:val="0"/>
        <w:adjustRightInd w:val="0"/>
        <w:spacing w:line="360" w:lineRule="auto"/>
        <w:jc w:val="left"/>
        <w:rPr>
          <w:rFonts w:ascii="仿宋" w:hAnsi="仿宋" w:eastAsia="仿宋" w:cs="F4"/>
          <w:kern w:val="0"/>
          <w:sz w:val="28"/>
          <w:szCs w:val="28"/>
        </w:rPr>
      </w:pPr>
    </w:p>
    <w:p>
      <w:pPr>
        <w:autoSpaceDE w:val="0"/>
        <w:autoSpaceDN w:val="0"/>
        <w:adjustRightInd w:val="0"/>
        <w:spacing w:line="360" w:lineRule="auto"/>
        <w:jc w:val="left"/>
        <w:rPr>
          <w:rFonts w:ascii="仿宋" w:hAnsi="仿宋" w:eastAsia="仿宋" w:cs="F4"/>
          <w:kern w:val="0"/>
          <w:sz w:val="28"/>
          <w:szCs w:val="28"/>
        </w:rPr>
      </w:pPr>
    </w:p>
    <w:p>
      <w:pPr>
        <w:autoSpaceDE w:val="0"/>
        <w:autoSpaceDN w:val="0"/>
        <w:adjustRightInd w:val="0"/>
        <w:spacing w:line="360" w:lineRule="auto"/>
        <w:jc w:val="left"/>
        <w:rPr>
          <w:rFonts w:ascii="仿宋" w:hAnsi="仿宋" w:eastAsia="仿宋" w:cs="F4"/>
          <w:kern w:val="0"/>
          <w:sz w:val="28"/>
          <w:szCs w:val="28"/>
        </w:rPr>
      </w:pPr>
    </w:p>
    <w:p>
      <w:pPr>
        <w:autoSpaceDE w:val="0"/>
        <w:autoSpaceDN w:val="0"/>
        <w:adjustRightInd w:val="0"/>
        <w:spacing w:line="360" w:lineRule="auto"/>
        <w:jc w:val="left"/>
        <w:rPr>
          <w:rFonts w:ascii="仿宋" w:hAnsi="仿宋" w:eastAsia="仿宋" w:cs="F4"/>
          <w:kern w:val="0"/>
          <w:sz w:val="28"/>
          <w:szCs w:val="28"/>
        </w:rPr>
      </w:pPr>
    </w:p>
    <w:p>
      <w:pPr>
        <w:autoSpaceDE w:val="0"/>
        <w:autoSpaceDN w:val="0"/>
        <w:adjustRightInd w:val="0"/>
        <w:spacing w:line="360" w:lineRule="auto"/>
        <w:jc w:val="left"/>
        <w:rPr>
          <w:rFonts w:ascii="仿宋" w:hAnsi="仿宋" w:eastAsia="仿宋" w:cs="F4"/>
          <w:kern w:val="0"/>
          <w:sz w:val="28"/>
          <w:szCs w:val="28"/>
        </w:rPr>
      </w:pPr>
    </w:p>
    <w:p>
      <w:pPr>
        <w:autoSpaceDE w:val="0"/>
        <w:autoSpaceDN w:val="0"/>
        <w:adjustRightInd w:val="0"/>
        <w:spacing w:line="360" w:lineRule="auto"/>
        <w:jc w:val="left"/>
        <w:rPr>
          <w:rFonts w:ascii="仿宋" w:hAnsi="仿宋" w:eastAsia="仿宋" w:cs="F4"/>
          <w:kern w:val="0"/>
          <w:sz w:val="28"/>
          <w:szCs w:val="28"/>
        </w:rPr>
      </w:pPr>
    </w:p>
    <w:p>
      <w:pPr>
        <w:autoSpaceDE w:val="0"/>
        <w:autoSpaceDN w:val="0"/>
        <w:adjustRightInd w:val="0"/>
        <w:spacing w:line="360" w:lineRule="auto"/>
        <w:jc w:val="left"/>
        <w:rPr>
          <w:rFonts w:ascii="仿宋" w:hAnsi="仿宋" w:eastAsia="仿宋" w:cs="F4"/>
          <w:kern w:val="0"/>
          <w:sz w:val="28"/>
          <w:szCs w:val="28"/>
        </w:rPr>
      </w:pPr>
    </w:p>
    <w:p>
      <w:pPr>
        <w:autoSpaceDE w:val="0"/>
        <w:autoSpaceDN w:val="0"/>
        <w:adjustRightInd w:val="0"/>
        <w:spacing w:line="360" w:lineRule="auto"/>
        <w:jc w:val="left"/>
        <w:rPr>
          <w:rFonts w:ascii="仿宋" w:hAnsi="仿宋" w:eastAsia="仿宋" w:cs="F4"/>
          <w:kern w:val="0"/>
          <w:sz w:val="28"/>
          <w:szCs w:val="28"/>
        </w:rPr>
      </w:pPr>
    </w:p>
    <w:p>
      <w:pPr>
        <w:autoSpaceDE w:val="0"/>
        <w:autoSpaceDN w:val="0"/>
        <w:adjustRightInd w:val="0"/>
        <w:spacing w:line="360" w:lineRule="auto"/>
        <w:jc w:val="left"/>
        <w:rPr>
          <w:rFonts w:ascii="仿宋" w:hAnsi="仿宋" w:eastAsia="仿宋" w:cs="F4"/>
          <w:kern w:val="0"/>
          <w:sz w:val="28"/>
          <w:szCs w:val="28"/>
        </w:rPr>
      </w:pPr>
    </w:p>
    <w:p>
      <w:pPr>
        <w:autoSpaceDE w:val="0"/>
        <w:autoSpaceDN w:val="0"/>
        <w:adjustRightInd w:val="0"/>
        <w:spacing w:line="360" w:lineRule="auto"/>
        <w:jc w:val="left"/>
        <w:rPr>
          <w:rFonts w:ascii="仿宋" w:hAnsi="仿宋" w:eastAsia="仿宋" w:cs="F4"/>
          <w:kern w:val="0"/>
          <w:sz w:val="28"/>
          <w:szCs w:val="28"/>
        </w:rPr>
      </w:pPr>
    </w:p>
    <w:p>
      <w:pPr>
        <w:autoSpaceDE w:val="0"/>
        <w:autoSpaceDN w:val="0"/>
        <w:adjustRightInd w:val="0"/>
        <w:spacing w:line="360" w:lineRule="auto"/>
        <w:jc w:val="left"/>
        <w:rPr>
          <w:rFonts w:ascii="仿宋" w:hAnsi="仿宋" w:eastAsia="仿宋" w:cs="F4"/>
          <w:kern w:val="0"/>
          <w:sz w:val="28"/>
          <w:szCs w:val="28"/>
        </w:rPr>
      </w:pPr>
    </w:p>
    <w:p>
      <w:pPr>
        <w:autoSpaceDE w:val="0"/>
        <w:autoSpaceDN w:val="0"/>
        <w:adjustRightInd w:val="0"/>
        <w:spacing w:line="360" w:lineRule="auto"/>
        <w:jc w:val="left"/>
        <w:outlineLvl w:val="2"/>
        <w:rPr>
          <w:rFonts w:hint="eastAsia" w:ascii="仿宋" w:hAnsi="仿宋" w:eastAsia="仿宋" w:cs="F2,Bold"/>
          <w:b/>
          <w:bCs/>
          <w:kern w:val="0"/>
          <w:sz w:val="28"/>
          <w:szCs w:val="28"/>
        </w:rPr>
      </w:pPr>
      <w:bookmarkStart w:id="50" w:name="_Toc523843151"/>
      <w:r>
        <w:rPr>
          <w:rFonts w:hint="eastAsia" w:ascii="仿宋" w:hAnsi="仿宋" w:eastAsia="仿宋" w:cs="TimesNewRomanPS-BoldMT"/>
          <w:b/>
          <w:bCs/>
          <w:kern w:val="0"/>
          <w:sz w:val="28"/>
          <w:szCs w:val="28"/>
        </w:rPr>
        <w:t>4</w:t>
      </w:r>
      <w:r>
        <w:rPr>
          <w:rFonts w:ascii="仿宋" w:hAnsi="仿宋" w:eastAsia="仿宋" w:cs="TimesNewRomanPS-BoldMT"/>
          <w:b/>
          <w:bCs/>
          <w:kern w:val="0"/>
          <w:sz w:val="28"/>
          <w:szCs w:val="28"/>
        </w:rPr>
        <w:t xml:space="preserve">.5 </w:t>
      </w:r>
      <w:r>
        <w:rPr>
          <w:rFonts w:hint="eastAsia" w:ascii="仿宋" w:hAnsi="仿宋" w:eastAsia="仿宋" w:cs="F2,Bold"/>
          <w:b/>
          <w:bCs/>
          <w:kern w:val="0"/>
          <w:sz w:val="28"/>
          <w:szCs w:val="28"/>
        </w:rPr>
        <w:t>近</w:t>
      </w:r>
      <w:r>
        <w:rPr>
          <w:rFonts w:hint="eastAsia" w:ascii="仿宋" w:hAnsi="仿宋" w:eastAsia="仿宋" w:cs="F2,Bold"/>
          <w:b/>
          <w:bCs/>
          <w:kern w:val="0"/>
          <w:sz w:val="28"/>
          <w:szCs w:val="28"/>
          <w:lang w:val="en-US" w:eastAsia="zh-CN"/>
        </w:rPr>
        <w:t>三</w:t>
      </w:r>
      <w:r>
        <w:rPr>
          <w:rFonts w:hint="eastAsia" w:ascii="仿宋" w:hAnsi="仿宋" w:eastAsia="仿宋" w:cs="F2,Bold"/>
          <w:b/>
          <w:bCs/>
          <w:kern w:val="0"/>
          <w:sz w:val="28"/>
          <w:szCs w:val="28"/>
        </w:rPr>
        <w:t>年完成同类投标设备物资供货业绩表</w:t>
      </w:r>
      <w:bookmarkEnd w:id="50"/>
    </w:p>
    <w:tbl>
      <w:tblPr>
        <w:tblStyle w:val="22"/>
        <w:tblW w:w="919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8"/>
        <w:gridCol w:w="728"/>
        <w:gridCol w:w="810"/>
        <w:gridCol w:w="751"/>
        <w:gridCol w:w="825"/>
        <w:gridCol w:w="813"/>
        <w:gridCol w:w="760"/>
        <w:gridCol w:w="727"/>
        <w:gridCol w:w="700"/>
        <w:gridCol w:w="838"/>
        <w:gridCol w:w="900"/>
        <w:gridCol w:w="90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8" w:type="dxa"/>
            <w:noWrap w:val="0"/>
            <w:vAlign w:val="center"/>
          </w:tcPr>
          <w:p>
            <w:pPr>
              <w:spacing w:line="400" w:lineRule="exact"/>
              <w:jc w:val="center"/>
              <w:rPr>
                <w:rFonts w:hint="eastAsia" w:ascii="仿宋" w:hAnsi="仿宋" w:eastAsia="仿宋" w:cs="仿宋"/>
                <w:bCs/>
                <w:sz w:val="24"/>
                <w:szCs w:val="24"/>
                <w:highlight w:val="none"/>
              </w:rPr>
            </w:pPr>
            <w:r>
              <w:rPr>
                <w:rFonts w:hint="eastAsia" w:ascii="仿宋" w:hAnsi="仿宋" w:eastAsia="仿宋" w:cs="仿宋"/>
                <w:bCs/>
                <w:sz w:val="24"/>
                <w:szCs w:val="24"/>
                <w:highlight w:val="none"/>
              </w:rPr>
              <w:t>序号</w:t>
            </w:r>
          </w:p>
        </w:tc>
        <w:tc>
          <w:tcPr>
            <w:tcW w:w="728" w:type="dxa"/>
            <w:noWrap w:val="0"/>
            <w:vAlign w:val="center"/>
          </w:tcPr>
          <w:p>
            <w:pPr>
              <w:spacing w:line="400" w:lineRule="exact"/>
              <w:jc w:val="center"/>
              <w:rPr>
                <w:rFonts w:hint="eastAsia" w:ascii="仿宋" w:hAnsi="仿宋" w:eastAsia="仿宋" w:cs="仿宋"/>
                <w:bCs/>
                <w:sz w:val="24"/>
                <w:szCs w:val="24"/>
                <w:highlight w:val="none"/>
              </w:rPr>
            </w:pPr>
            <w:r>
              <w:rPr>
                <w:rFonts w:hint="eastAsia" w:ascii="仿宋" w:hAnsi="仿宋" w:eastAsia="仿宋" w:cs="仿宋"/>
                <w:bCs/>
                <w:sz w:val="24"/>
                <w:szCs w:val="24"/>
                <w:highlight w:val="none"/>
              </w:rPr>
              <w:t>购买单位</w:t>
            </w:r>
          </w:p>
        </w:tc>
        <w:tc>
          <w:tcPr>
            <w:tcW w:w="810" w:type="dxa"/>
            <w:noWrap w:val="0"/>
            <w:vAlign w:val="top"/>
          </w:tcPr>
          <w:p>
            <w:pPr>
              <w:spacing w:line="400" w:lineRule="exact"/>
              <w:jc w:val="center"/>
              <w:rPr>
                <w:rFonts w:hint="default" w:ascii="仿宋" w:hAnsi="仿宋" w:eastAsia="仿宋" w:cs="仿宋"/>
                <w:bCs/>
                <w:sz w:val="24"/>
                <w:szCs w:val="24"/>
                <w:highlight w:val="none"/>
                <w:lang w:val="en-US" w:eastAsia="zh-CN"/>
              </w:rPr>
            </w:pPr>
            <w:r>
              <w:rPr>
                <w:rFonts w:hint="eastAsia" w:ascii="仿宋" w:hAnsi="仿宋" w:eastAsia="仿宋" w:cs="仿宋"/>
                <w:bCs/>
                <w:sz w:val="24"/>
                <w:szCs w:val="24"/>
                <w:highlight w:val="none"/>
                <w:lang w:val="en-US" w:eastAsia="zh-CN"/>
              </w:rPr>
              <w:t>项目名称</w:t>
            </w:r>
          </w:p>
        </w:tc>
        <w:tc>
          <w:tcPr>
            <w:tcW w:w="751" w:type="dxa"/>
            <w:noWrap w:val="0"/>
            <w:vAlign w:val="top"/>
          </w:tcPr>
          <w:p>
            <w:pPr>
              <w:spacing w:line="400" w:lineRule="exact"/>
              <w:jc w:val="center"/>
              <w:rPr>
                <w:rFonts w:hint="eastAsia" w:ascii="仿宋" w:hAnsi="仿宋" w:eastAsia="仿宋" w:cs="仿宋"/>
                <w:bCs/>
                <w:sz w:val="24"/>
                <w:szCs w:val="24"/>
                <w:highlight w:val="none"/>
              </w:rPr>
            </w:pPr>
            <w:r>
              <w:rPr>
                <w:rFonts w:hint="eastAsia" w:ascii="仿宋" w:hAnsi="仿宋" w:eastAsia="仿宋" w:cs="仿宋"/>
                <w:bCs/>
                <w:sz w:val="24"/>
                <w:szCs w:val="24"/>
                <w:highlight w:val="none"/>
              </w:rPr>
              <w:t>购买</w:t>
            </w:r>
          </w:p>
          <w:p>
            <w:pPr>
              <w:spacing w:line="400" w:lineRule="exact"/>
              <w:jc w:val="center"/>
              <w:rPr>
                <w:rFonts w:hint="eastAsia" w:ascii="仿宋" w:hAnsi="仿宋" w:eastAsia="仿宋" w:cs="仿宋"/>
                <w:bCs/>
                <w:sz w:val="24"/>
                <w:szCs w:val="24"/>
                <w:highlight w:val="none"/>
              </w:rPr>
            </w:pPr>
            <w:r>
              <w:rPr>
                <w:rFonts w:hint="eastAsia" w:ascii="仿宋" w:hAnsi="仿宋" w:eastAsia="仿宋" w:cs="仿宋"/>
                <w:bCs/>
                <w:sz w:val="24"/>
                <w:szCs w:val="24"/>
                <w:highlight w:val="none"/>
              </w:rPr>
              <w:t>数量</w:t>
            </w:r>
          </w:p>
        </w:tc>
        <w:tc>
          <w:tcPr>
            <w:tcW w:w="825" w:type="dxa"/>
            <w:noWrap w:val="0"/>
            <w:vAlign w:val="center"/>
          </w:tcPr>
          <w:p>
            <w:pPr>
              <w:spacing w:line="400" w:lineRule="exact"/>
              <w:jc w:val="center"/>
              <w:rPr>
                <w:rFonts w:hint="eastAsia" w:ascii="仿宋" w:hAnsi="仿宋" w:eastAsia="仿宋" w:cs="仿宋"/>
                <w:bCs/>
                <w:sz w:val="24"/>
                <w:szCs w:val="24"/>
                <w:highlight w:val="none"/>
              </w:rPr>
            </w:pPr>
            <w:r>
              <w:rPr>
                <w:rFonts w:hint="eastAsia" w:ascii="仿宋" w:hAnsi="仿宋" w:eastAsia="仿宋" w:cs="仿宋"/>
                <w:bCs/>
                <w:sz w:val="24"/>
                <w:szCs w:val="24"/>
                <w:highlight w:val="none"/>
              </w:rPr>
              <w:t>购买</w:t>
            </w:r>
          </w:p>
          <w:p>
            <w:pPr>
              <w:spacing w:line="400" w:lineRule="exact"/>
              <w:jc w:val="center"/>
              <w:rPr>
                <w:rFonts w:hint="eastAsia" w:ascii="仿宋" w:hAnsi="仿宋" w:eastAsia="仿宋" w:cs="仿宋"/>
                <w:bCs/>
                <w:sz w:val="24"/>
                <w:szCs w:val="24"/>
                <w:highlight w:val="none"/>
              </w:rPr>
            </w:pPr>
            <w:r>
              <w:rPr>
                <w:rFonts w:hint="eastAsia" w:ascii="仿宋" w:hAnsi="仿宋" w:eastAsia="仿宋" w:cs="仿宋"/>
                <w:bCs/>
                <w:sz w:val="24"/>
                <w:szCs w:val="24"/>
                <w:highlight w:val="none"/>
              </w:rPr>
              <w:t>时间</w:t>
            </w:r>
          </w:p>
        </w:tc>
        <w:tc>
          <w:tcPr>
            <w:tcW w:w="813" w:type="dxa"/>
            <w:noWrap w:val="0"/>
            <w:vAlign w:val="center"/>
          </w:tcPr>
          <w:p>
            <w:pPr>
              <w:spacing w:line="400" w:lineRule="exact"/>
              <w:jc w:val="center"/>
              <w:rPr>
                <w:rFonts w:hint="default" w:ascii="仿宋" w:hAnsi="仿宋" w:eastAsia="仿宋" w:cs="仿宋"/>
                <w:bCs/>
                <w:sz w:val="24"/>
                <w:szCs w:val="24"/>
                <w:highlight w:val="none"/>
                <w:lang w:val="en-US" w:eastAsia="zh-CN"/>
              </w:rPr>
            </w:pPr>
            <w:r>
              <w:rPr>
                <w:rFonts w:hint="eastAsia" w:ascii="仿宋" w:hAnsi="仿宋" w:eastAsia="仿宋" w:cs="仿宋"/>
                <w:bCs/>
                <w:sz w:val="24"/>
                <w:szCs w:val="24"/>
                <w:highlight w:val="none"/>
                <w:lang w:val="en-US" w:eastAsia="zh-CN"/>
              </w:rPr>
              <w:t>合同总额</w:t>
            </w:r>
          </w:p>
        </w:tc>
        <w:tc>
          <w:tcPr>
            <w:tcW w:w="760" w:type="dxa"/>
            <w:noWrap w:val="0"/>
            <w:vAlign w:val="center"/>
          </w:tcPr>
          <w:p>
            <w:pPr>
              <w:spacing w:line="400" w:lineRule="exact"/>
              <w:jc w:val="center"/>
              <w:rPr>
                <w:rFonts w:hint="eastAsia" w:ascii="仿宋" w:hAnsi="仿宋" w:eastAsia="仿宋" w:cs="仿宋"/>
                <w:bCs/>
                <w:sz w:val="24"/>
                <w:szCs w:val="24"/>
                <w:highlight w:val="none"/>
              </w:rPr>
            </w:pPr>
            <w:r>
              <w:rPr>
                <w:rFonts w:hint="eastAsia" w:ascii="仿宋" w:hAnsi="仿宋" w:eastAsia="仿宋" w:cs="仿宋"/>
                <w:bCs/>
                <w:sz w:val="24"/>
                <w:szCs w:val="24"/>
                <w:highlight w:val="none"/>
              </w:rPr>
              <w:t>使用地点</w:t>
            </w:r>
          </w:p>
        </w:tc>
        <w:tc>
          <w:tcPr>
            <w:tcW w:w="727" w:type="dxa"/>
            <w:noWrap w:val="0"/>
            <w:vAlign w:val="center"/>
          </w:tcPr>
          <w:p>
            <w:pPr>
              <w:spacing w:line="400" w:lineRule="exact"/>
              <w:jc w:val="center"/>
              <w:rPr>
                <w:rFonts w:hint="eastAsia" w:ascii="仿宋" w:hAnsi="仿宋" w:eastAsia="仿宋" w:cs="仿宋"/>
                <w:bCs/>
                <w:sz w:val="24"/>
                <w:szCs w:val="24"/>
                <w:highlight w:val="none"/>
              </w:rPr>
            </w:pPr>
            <w:r>
              <w:rPr>
                <w:rFonts w:hint="eastAsia" w:ascii="仿宋" w:hAnsi="仿宋" w:eastAsia="仿宋" w:cs="仿宋"/>
                <w:bCs/>
                <w:sz w:val="24"/>
                <w:szCs w:val="24"/>
                <w:highlight w:val="none"/>
              </w:rPr>
              <w:t>联系人</w:t>
            </w:r>
          </w:p>
        </w:tc>
        <w:tc>
          <w:tcPr>
            <w:tcW w:w="700" w:type="dxa"/>
            <w:noWrap w:val="0"/>
            <w:vAlign w:val="center"/>
          </w:tcPr>
          <w:p>
            <w:pPr>
              <w:spacing w:line="400" w:lineRule="exact"/>
              <w:jc w:val="center"/>
              <w:rPr>
                <w:rFonts w:hint="eastAsia" w:ascii="仿宋" w:hAnsi="仿宋" w:eastAsia="仿宋" w:cs="仿宋"/>
                <w:bCs/>
                <w:sz w:val="24"/>
                <w:szCs w:val="24"/>
                <w:highlight w:val="none"/>
              </w:rPr>
            </w:pPr>
            <w:r>
              <w:rPr>
                <w:rFonts w:hint="eastAsia" w:ascii="仿宋" w:hAnsi="仿宋" w:eastAsia="仿宋" w:cs="仿宋"/>
                <w:bCs/>
                <w:sz w:val="24"/>
                <w:szCs w:val="24"/>
                <w:highlight w:val="none"/>
              </w:rPr>
              <w:t>联系电话</w:t>
            </w:r>
          </w:p>
        </w:tc>
        <w:tc>
          <w:tcPr>
            <w:tcW w:w="838" w:type="dxa"/>
            <w:noWrap w:val="0"/>
            <w:vAlign w:val="center"/>
          </w:tcPr>
          <w:p>
            <w:pPr>
              <w:spacing w:line="400" w:lineRule="exact"/>
              <w:jc w:val="center"/>
              <w:rPr>
                <w:rFonts w:hint="eastAsia" w:ascii="仿宋" w:hAnsi="仿宋" w:eastAsia="仿宋" w:cs="仿宋"/>
                <w:bCs/>
                <w:sz w:val="24"/>
                <w:szCs w:val="24"/>
                <w:highlight w:val="none"/>
              </w:rPr>
            </w:pPr>
            <w:r>
              <w:rPr>
                <w:rFonts w:hint="eastAsia" w:ascii="仿宋" w:hAnsi="仿宋" w:eastAsia="仿宋" w:cs="F4"/>
                <w:kern w:val="0"/>
                <w:sz w:val="24"/>
                <w:szCs w:val="28"/>
              </w:rPr>
              <w:t>交货起始日期</w:t>
            </w:r>
          </w:p>
        </w:tc>
        <w:tc>
          <w:tcPr>
            <w:tcW w:w="900" w:type="dxa"/>
            <w:noWrap w:val="0"/>
            <w:vAlign w:val="center"/>
          </w:tcPr>
          <w:p>
            <w:pPr>
              <w:spacing w:line="400" w:lineRule="exact"/>
              <w:jc w:val="center"/>
              <w:rPr>
                <w:rFonts w:hint="eastAsia" w:ascii="仿宋" w:hAnsi="仿宋" w:eastAsia="仿宋" w:cs="仿宋"/>
                <w:bCs/>
                <w:sz w:val="24"/>
                <w:szCs w:val="24"/>
                <w:highlight w:val="none"/>
              </w:rPr>
            </w:pPr>
            <w:r>
              <w:rPr>
                <w:rFonts w:hint="eastAsia" w:ascii="仿宋" w:hAnsi="仿宋" w:eastAsia="仿宋" w:cs="F4"/>
                <w:kern w:val="0"/>
                <w:sz w:val="24"/>
                <w:szCs w:val="28"/>
              </w:rPr>
              <w:t>最终交货日期</w:t>
            </w:r>
          </w:p>
        </w:tc>
        <w:tc>
          <w:tcPr>
            <w:tcW w:w="904" w:type="dxa"/>
            <w:noWrap w:val="0"/>
            <w:vAlign w:val="center"/>
          </w:tcPr>
          <w:p>
            <w:pPr>
              <w:spacing w:line="400" w:lineRule="exact"/>
              <w:jc w:val="center"/>
              <w:rPr>
                <w:rFonts w:hint="eastAsia" w:ascii="仿宋" w:hAnsi="仿宋" w:eastAsia="仿宋" w:cs="仿宋"/>
                <w:bCs/>
                <w:sz w:val="24"/>
                <w:szCs w:val="24"/>
                <w:highlight w:val="none"/>
              </w:rPr>
            </w:pPr>
            <w:r>
              <w:rPr>
                <w:rFonts w:hint="eastAsia" w:ascii="仿宋" w:hAnsi="仿宋" w:eastAsia="仿宋" w:cs="仿宋"/>
                <w:bCs/>
                <w:sz w:val="24"/>
                <w:szCs w:val="24"/>
                <w:highlight w:val="none"/>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8" w:type="dxa"/>
            <w:noWrap w:val="0"/>
            <w:vAlign w:val="center"/>
          </w:tcPr>
          <w:p>
            <w:pPr>
              <w:jc w:val="center"/>
              <w:rPr>
                <w:rFonts w:hint="eastAsia" w:ascii="仿宋" w:hAnsi="仿宋" w:eastAsia="仿宋" w:cs="仿宋"/>
                <w:b/>
                <w:sz w:val="24"/>
                <w:szCs w:val="24"/>
                <w:highlight w:val="none"/>
                <w:lang w:val="en-US" w:eastAsia="zh-CN"/>
              </w:rPr>
            </w:pPr>
            <w:r>
              <w:rPr>
                <w:rFonts w:hint="eastAsia" w:ascii="仿宋" w:hAnsi="仿宋" w:eastAsia="仿宋" w:cs="仿宋"/>
                <w:b/>
                <w:sz w:val="24"/>
                <w:szCs w:val="24"/>
                <w:highlight w:val="none"/>
                <w:lang w:val="en-US" w:eastAsia="zh-CN"/>
              </w:rPr>
              <w:t>1</w:t>
            </w:r>
          </w:p>
        </w:tc>
        <w:tc>
          <w:tcPr>
            <w:tcW w:w="728" w:type="dxa"/>
            <w:noWrap w:val="0"/>
            <w:vAlign w:val="center"/>
          </w:tcPr>
          <w:p>
            <w:pPr>
              <w:jc w:val="center"/>
              <w:rPr>
                <w:rFonts w:hint="eastAsia" w:ascii="仿宋" w:hAnsi="仿宋" w:eastAsia="仿宋" w:cs="仿宋"/>
                <w:b/>
                <w:sz w:val="24"/>
                <w:szCs w:val="24"/>
                <w:highlight w:val="none"/>
              </w:rPr>
            </w:pPr>
          </w:p>
        </w:tc>
        <w:tc>
          <w:tcPr>
            <w:tcW w:w="810" w:type="dxa"/>
            <w:noWrap w:val="0"/>
            <w:vAlign w:val="top"/>
          </w:tcPr>
          <w:p>
            <w:pPr>
              <w:spacing w:line="360" w:lineRule="auto"/>
              <w:jc w:val="center"/>
              <w:rPr>
                <w:rFonts w:hint="eastAsia" w:ascii="仿宋" w:hAnsi="仿宋" w:eastAsia="仿宋" w:cs="仿宋"/>
                <w:bCs/>
                <w:sz w:val="24"/>
                <w:szCs w:val="24"/>
                <w:highlight w:val="none"/>
              </w:rPr>
            </w:pPr>
          </w:p>
        </w:tc>
        <w:tc>
          <w:tcPr>
            <w:tcW w:w="751" w:type="dxa"/>
            <w:noWrap w:val="0"/>
            <w:vAlign w:val="top"/>
          </w:tcPr>
          <w:p>
            <w:pPr>
              <w:spacing w:line="360" w:lineRule="auto"/>
              <w:jc w:val="center"/>
              <w:rPr>
                <w:rFonts w:hint="eastAsia" w:ascii="仿宋" w:hAnsi="仿宋" w:eastAsia="仿宋" w:cs="仿宋"/>
                <w:bCs/>
                <w:sz w:val="24"/>
                <w:szCs w:val="24"/>
                <w:highlight w:val="none"/>
              </w:rPr>
            </w:pPr>
          </w:p>
        </w:tc>
        <w:tc>
          <w:tcPr>
            <w:tcW w:w="825" w:type="dxa"/>
            <w:noWrap w:val="0"/>
            <w:vAlign w:val="center"/>
          </w:tcPr>
          <w:p>
            <w:pPr>
              <w:spacing w:line="360" w:lineRule="auto"/>
              <w:jc w:val="center"/>
              <w:rPr>
                <w:rFonts w:hint="eastAsia" w:ascii="仿宋" w:hAnsi="仿宋" w:eastAsia="仿宋" w:cs="仿宋"/>
                <w:bCs/>
                <w:sz w:val="24"/>
                <w:szCs w:val="24"/>
                <w:highlight w:val="none"/>
              </w:rPr>
            </w:pPr>
          </w:p>
        </w:tc>
        <w:tc>
          <w:tcPr>
            <w:tcW w:w="813" w:type="dxa"/>
            <w:noWrap w:val="0"/>
            <w:vAlign w:val="center"/>
          </w:tcPr>
          <w:p>
            <w:pPr>
              <w:spacing w:line="360" w:lineRule="auto"/>
              <w:jc w:val="center"/>
              <w:rPr>
                <w:rFonts w:hint="eastAsia" w:ascii="仿宋" w:hAnsi="仿宋" w:eastAsia="仿宋" w:cs="仿宋"/>
                <w:bCs/>
                <w:sz w:val="24"/>
                <w:szCs w:val="24"/>
                <w:highlight w:val="none"/>
              </w:rPr>
            </w:pPr>
          </w:p>
        </w:tc>
        <w:tc>
          <w:tcPr>
            <w:tcW w:w="760" w:type="dxa"/>
            <w:noWrap w:val="0"/>
            <w:vAlign w:val="center"/>
          </w:tcPr>
          <w:p>
            <w:pPr>
              <w:spacing w:line="360" w:lineRule="auto"/>
              <w:jc w:val="center"/>
              <w:rPr>
                <w:rFonts w:hint="eastAsia" w:ascii="仿宋" w:hAnsi="仿宋" w:eastAsia="仿宋" w:cs="仿宋"/>
                <w:bCs/>
                <w:sz w:val="24"/>
                <w:szCs w:val="24"/>
                <w:highlight w:val="none"/>
              </w:rPr>
            </w:pPr>
          </w:p>
        </w:tc>
        <w:tc>
          <w:tcPr>
            <w:tcW w:w="727" w:type="dxa"/>
            <w:noWrap w:val="0"/>
            <w:vAlign w:val="center"/>
          </w:tcPr>
          <w:p>
            <w:pPr>
              <w:spacing w:line="360" w:lineRule="auto"/>
              <w:jc w:val="center"/>
              <w:rPr>
                <w:rFonts w:hint="eastAsia" w:ascii="仿宋" w:hAnsi="仿宋" w:eastAsia="仿宋" w:cs="仿宋"/>
                <w:bCs/>
                <w:sz w:val="24"/>
                <w:szCs w:val="24"/>
                <w:highlight w:val="none"/>
              </w:rPr>
            </w:pPr>
          </w:p>
        </w:tc>
        <w:tc>
          <w:tcPr>
            <w:tcW w:w="700" w:type="dxa"/>
            <w:noWrap w:val="0"/>
            <w:vAlign w:val="center"/>
          </w:tcPr>
          <w:p>
            <w:pPr>
              <w:spacing w:line="360" w:lineRule="auto"/>
              <w:jc w:val="center"/>
              <w:rPr>
                <w:rFonts w:hint="eastAsia" w:ascii="仿宋" w:hAnsi="仿宋" w:eastAsia="仿宋" w:cs="仿宋"/>
                <w:bCs/>
                <w:sz w:val="24"/>
                <w:szCs w:val="24"/>
                <w:highlight w:val="none"/>
              </w:rPr>
            </w:pPr>
          </w:p>
        </w:tc>
        <w:tc>
          <w:tcPr>
            <w:tcW w:w="838" w:type="dxa"/>
            <w:noWrap w:val="0"/>
            <w:vAlign w:val="center"/>
          </w:tcPr>
          <w:p>
            <w:pPr>
              <w:spacing w:line="360" w:lineRule="auto"/>
              <w:jc w:val="center"/>
              <w:rPr>
                <w:rFonts w:hint="eastAsia" w:ascii="仿宋" w:hAnsi="仿宋" w:eastAsia="仿宋" w:cs="仿宋"/>
                <w:bCs/>
                <w:sz w:val="24"/>
                <w:szCs w:val="24"/>
                <w:highlight w:val="none"/>
              </w:rPr>
            </w:pPr>
          </w:p>
        </w:tc>
        <w:tc>
          <w:tcPr>
            <w:tcW w:w="900" w:type="dxa"/>
            <w:noWrap w:val="0"/>
            <w:vAlign w:val="center"/>
          </w:tcPr>
          <w:p>
            <w:pPr>
              <w:spacing w:line="360" w:lineRule="auto"/>
              <w:jc w:val="center"/>
              <w:rPr>
                <w:rFonts w:hint="eastAsia" w:ascii="仿宋" w:hAnsi="仿宋" w:eastAsia="仿宋" w:cs="仿宋"/>
                <w:bCs/>
                <w:sz w:val="24"/>
                <w:szCs w:val="24"/>
                <w:highlight w:val="none"/>
              </w:rPr>
            </w:pPr>
          </w:p>
        </w:tc>
        <w:tc>
          <w:tcPr>
            <w:tcW w:w="904" w:type="dxa"/>
            <w:noWrap w:val="0"/>
            <w:vAlign w:val="center"/>
          </w:tcPr>
          <w:p>
            <w:pPr>
              <w:spacing w:line="360" w:lineRule="auto"/>
              <w:jc w:val="center"/>
              <w:rPr>
                <w:rFonts w:hint="eastAsia" w:ascii="仿宋" w:hAnsi="仿宋" w:eastAsia="仿宋" w:cs="仿宋"/>
                <w:bCs/>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8" w:type="dxa"/>
            <w:noWrap w:val="0"/>
            <w:vAlign w:val="center"/>
          </w:tcPr>
          <w:p>
            <w:pPr>
              <w:spacing w:line="360" w:lineRule="auto"/>
              <w:jc w:val="center"/>
              <w:rPr>
                <w:rFonts w:hint="eastAsia" w:ascii="仿宋" w:hAnsi="仿宋" w:eastAsia="仿宋" w:cs="仿宋"/>
                <w:bCs/>
                <w:sz w:val="24"/>
                <w:szCs w:val="24"/>
                <w:highlight w:val="none"/>
                <w:lang w:val="en-US" w:eastAsia="zh-CN"/>
              </w:rPr>
            </w:pPr>
            <w:r>
              <w:rPr>
                <w:rFonts w:hint="eastAsia" w:ascii="仿宋" w:hAnsi="仿宋" w:eastAsia="仿宋" w:cs="仿宋"/>
                <w:bCs/>
                <w:sz w:val="24"/>
                <w:szCs w:val="24"/>
                <w:highlight w:val="none"/>
                <w:lang w:val="en-US" w:eastAsia="zh-CN"/>
              </w:rPr>
              <w:t>2</w:t>
            </w:r>
          </w:p>
        </w:tc>
        <w:tc>
          <w:tcPr>
            <w:tcW w:w="728" w:type="dxa"/>
            <w:noWrap w:val="0"/>
            <w:vAlign w:val="center"/>
          </w:tcPr>
          <w:p>
            <w:pPr>
              <w:spacing w:line="360" w:lineRule="auto"/>
              <w:jc w:val="center"/>
              <w:rPr>
                <w:rFonts w:hint="eastAsia" w:ascii="仿宋" w:hAnsi="仿宋" w:eastAsia="仿宋" w:cs="仿宋"/>
                <w:bCs/>
                <w:sz w:val="24"/>
                <w:szCs w:val="24"/>
                <w:highlight w:val="none"/>
              </w:rPr>
            </w:pPr>
          </w:p>
        </w:tc>
        <w:tc>
          <w:tcPr>
            <w:tcW w:w="810" w:type="dxa"/>
            <w:noWrap w:val="0"/>
            <w:vAlign w:val="top"/>
          </w:tcPr>
          <w:p>
            <w:pPr>
              <w:spacing w:line="360" w:lineRule="auto"/>
              <w:jc w:val="center"/>
              <w:rPr>
                <w:rFonts w:hint="eastAsia" w:ascii="仿宋" w:hAnsi="仿宋" w:eastAsia="仿宋" w:cs="仿宋"/>
                <w:bCs/>
                <w:sz w:val="24"/>
                <w:szCs w:val="24"/>
                <w:highlight w:val="none"/>
              </w:rPr>
            </w:pPr>
          </w:p>
        </w:tc>
        <w:tc>
          <w:tcPr>
            <w:tcW w:w="751" w:type="dxa"/>
            <w:noWrap w:val="0"/>
            <w:vAlign w:val="top"/>
          </w:tcPr>
          <w:p>
            <w:pPr>
              <w:spacing w:line="360" w:lineRule="auto"/>
              <w:jc w:val="center"/>
              <w:rPr>
                <w:rFonts w:hint="eastAsia" w:ascii="仿宋" w:hAnsi="仿宋" w:eastAsia="仿宋" w:cs="仿宋"/>
                <w:bCs/>
                <w:sz w:val="24"/>
                <w:szCs w:val="24"/>
                <w:highlight w:val="none"/>
              </w:rPr>
            </w:pPr>
          </w:p>
        </w:tc>
        <w:tc>
          <w:tcPr>
            <w:tcW w:w="825" w:type="dxa"/>
            <w:noWrap w:val="0"/>
            <w:vAlign w:val="center"/>
          </w:tcPr>
          <w:p>
            <w:pPr>
              <w:spacing w:line="360" w:lineRule="auto"/>
              <w:jc w:val="center"/>
              <w:rPr>
                <w:rFonts w:hint="eastAsia" w:ascii="仿宋" w:hAnsi="仿宋" w:eastAsia="仿宋" w:cs="仿宋"/>
                <w:bCs/>
                <w:sz w:val="24"/>
                <w:szCs w:val="24"/>
                <w:highlight w:val="none"/>
              </w:rPr>
            </w:pPr>
          </w:p>
        </w:tc>
        <w:tc>
          <w:tcPr>
            <w:tcW w:w="813" w:type="dxa"/>
            <w:noWrap w:val="0"/>
            <w:vAlign w:val="center"/>
          </w:tcPr>
          <w:p>
            <w:pPr>
              <w:spacing w:line="360" w:lineRule="auto"/>
              <w:jc w:val="center"/>
              <w:rPr>
                <w:rFonts w:hint="eastAsia" w:ascii="仿宋" w:hAnsi="仿宋" w:eastAsia="仿宋" w:cs="仿宋"/>
                <w:bCs/>
                <w:sz w:val="24"/>
                <w:szCs w:val="24"/>
                <w:highlight w:val="none"/>
              </w:rPr>
            </w:pPr>
          </w:p>
        </w:tc>
        <w:tc>
          <w:tcPr>
            <w:tcW w:w="760" w:type="dxa"/>
            <w:noWrap w:val="0"/>
            <w:vAlign w:val="center"/>
          </w:tcPr>
          <w:p>
            <w:pPr>
              <w:spacing w:line="360" w:lineRule="auto"/>
              <w:jc w:val="center"/>
              <w:rPr>
                <w:rFonts w:hint="eastAsia" w:ascii="仿宋" w:hAnsi="仿宋" w:eastAsia="仿宋" w:cs="仿宋"/>
                <w:bCs/>
                <w:sz w:val="24"/>
                <w:szCs w:val="24"/>
                <w:highlight w:val="none"/>
              </w:rPr>
            </w:pPr>
          </w:p>
        </w:tc>
        <w:tc>
          <w:tcPr>
            <w:tcW w:w="727" w:type="dxa"/>
            <w:noWrap w:val="0"/>
            <w:vAlign w:val="center"/>
          </w:tcPr>
          <w:p>
            <w:pPr>
              <w:spacing w:line="360" w:lineRule="auto"/>
              <w:jc w:val="center"/>
              <w:rPr>
                <w:rFonts w:hint="eastAsia" w:ascii="仿宋" w:hAnsi="仿宋" w:eastAsia="仿宋" w:cs="仿宋"/>
                <w:bCs/>
                <w:sz w:val="24"/>
                <w:szCs w:val="24"/>
                <w:highlight w:val="none"/>
              </w:rPr>
            </w:pPr>
          </w:p>
        </w:tc>
        <w:tc>
          <w:tcPr>
            <w:tcW w:w="700" w:type="dxa"/>
            <w:noWrap w:val="0"/>
            <w:vAlign w:val="center"/>
          </w:tcPr>
          <w:p>
            <w:pPr>
              <w:spacing w:line="360" w:lineRule="auto"/>
              <w:jc w:val="center"/>
              <w:rPr>
                <w:rFonts w:hint="eastAsia" w:ascii="仿宋" w:hAnsi="仿宋" w:eastAsia="仿宋" w:cs="仿宋"/>
                <w:bCs/>
                <w:sz w:val="24"/>
                <w:szCs w:val="24"/>
                <w:highlight w:val="none"/>
              </w:rPr>
            </w:pPr>
          </w:p>
        </w:tc>
        <w:tc>
          <w:tcPr>
            <w:tcW w:w="838" w:type="dxa"/>
            <w:noWrap w:val="0"/>
            <w:vAlign w:val="center"/>
          </w:tcPr>
          <w:p>
            <w:pPr>
              <w:spacing w:line="360" w:lineRule="auto"/>
              <w:jc w:val="center"/>
              <w:rPr>
                <w:rFonts w:hint="eastAsia" w:ascii="仿宋" w:hAnsi="仿宋" w:eastAsia="仿宋" w:cs="仿宋"/>
                <w:bCs/>
                <w:sz w:val="24"/>
                <w:szCs w:val="24"/>
                <w:highlight w:val="none"/>
              </w:rPr>
            </w:pPr>
          </w:p>
        </w:tc>
        <w:tc>
          <w:tcPr>
            <w:tcW w:w="900" w:type="dxa"/>
            <w:noWrap w:val="0"/>
            <w:vAlign w:val="center"/>
          </w:tcPr>
          <w:p>
            <w:pPr>
              <w:spacing w:line="360" w:lineRule="auto"/>
              <w:jc w:val="center"/>
              <w:rPr>
                <w:rFonts w:hint="eastAsia" w:ascii="仿宋" w:hAnsi="仿宋" w:eastAsia="仿宋" w:cs="仿宋"/>
                <w:bCs/>
                <w:sz w:val="24"/>
                <w:szCs w:val="24"/>
                <w:highlight w:val="none"/>
              </w:rPr>
            </w:pPr>
          </w:p>
        </w:tc>
        <w:tc>
          <w:tcPr>
            <w:tcW w:w="904" w:type="dxa"/>
            <w:noWrap w:val="0"/>
            <w:vAlign w:val="center"/>
          </w:tcPr>
          <w:p>
            <w:pPr>
              <w:spacing w:line="360" w:lineRule="auto"/>
              <w:jc w:val="center"/>
              <w:rPr>
                <w:rFonts w:hint="eastAsia" w:ascii="仿宋" w:hAnsi="仿宋" w:eastAsia="仿宋" w:cs="仿宋"/>
                <w:bCs/>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8" w:type="dxa"/>
            <w:noWrap w:val="0"/>
            <w:vAlign w:val="center"/>
          </w:tcPr>
          <w:p>
            <w:pPr>
              <w:spacing w:line="360" w:lineRule="auto"/>
              <w:jc w:val="center"/>
              <w:rPr>
                <w:rFonts w:hint="eastAsia" w:ascii="仿宋" w:hAnsi="仿宋" w:eastAsia="仿宋" w:cs="仿宋"/>
                <w:bCs/>
                <w:sz w:val="24"/>
                <w:szCs w:val="24"/>
                <w:highlight w:val="none"/>
                <w:lang w:val="en-US" w:eastAsia="zh-CN"/>
              </w:rPr>
            </w:pPr>
            <w:r>
              <w:rPr>
                <w:rFonts w:hint="eastAsia" w:ascii="仿宋" w:hAnsi="仿宋" w:eastAsia="仿宋" w:cs="仿宋"/>
                <w:bCs/>
                <w:sz w:val="24"/>
                <w:szCs w:val="24"/>
                <w:highlight w:val="none"/>
                <w:lang w:val="en-US" w:eastAsia="zh-CN"/>
              </w:rPr>
              <w:t>3</w:t>
            </w:r>
          </w:p>
        </w:tc>
        <w:tc>
          <w:tcPr>
            <w:tcW w:w="728" w:type="dxa"/>
            <w:noWrap w:val="0"/>
            <w:vAlign w:val="center"/>
          </w:tcPr>
          <w:p>
            <w:pPr>
              <w:spacing w:line="360" w:lineRule="auto"/>
              <w:jc w:val="center"/>
              <w:rPr>
                <w:rFonts w:hint="eastAsia" w:ascii="仿宋" w:hAnsi="仿宋" w:eastAsia="仿宋" w:cs="仿宋"/>
                <w:bCs/>
                <w:sz w:val="24"/>
                <w:szCs w:val="24"/>
                <w:highlight w:val="none"/>
              </w:rPr>
            </w:pPr>
          </w:p>
        </w:tc>
        <w:tc>
          <w:tcPr>
            <w:tcW w:w="810" w:type="dxa"/>
            <w:noWrap w:val="0"/>
            <w:vAlign w:val="top"/>
          </w:tcPr>
          <w:p>
            <w:pPr>
              <w:spacing w:line="360" w:lineRule="auto"/>
              <w:jc w:val="center"/>
              <w:rPr>
                <w:rFonts w:hint="eastAsia" w:ascii="仿宋" w:hAnsi="仿宋" w:eastAsia="仿宋" w:cs="仿宋"/>
                <w:bCs/>
                <w:sz w:val="24"/>
                <w:szCs w:val="24"/>
                <w:highlight w:val="none"/>
              </w:rPr>
            </w:pPr>
          </w:p>
        </w:tc>
        <w:tc>
          <w:tcPr>
            <w:tcW w:w="751" w:type="dxa"/>
            <w:noWrap w:val="0"/>
            <w:vAlign w:val="top"/>
          </w:tcPr>
          <w:p>
            <w:pPr>
              <w:spacing w:line="360" w:lineRule="auto"/>
              <w:jc w:val="center"/>
              <w:rPr>
                <w:rFonts w:hint="eastAsia" w:ascii="仿宋" w:hAnsi="仿宋" w:eastAsia="仿宋" w:cs="仿宋"/>
                <w:bCs/>
                <w:sz w:val="24"/>
                <w:szCs w:val="24"/>
                <w:highlight w:val="none"/>
              </w:rPr>
            </w:pPr>
          </w:p>
        </w:tc>
        <w:tc>
          <w:tcPr>
            <w:tcW w:w="825" w:type="dxa"/>
            <w:noWrap w:val="0"/>
            <w:vAlign w:val="center"/>
          </w:tcPr>
          <w:p>
            <w:pPr>
              <w:spacing w:line="360" w:lineRule="auto"/>
              <w:jc w:val="center"/>
              <w:rPr>
                <w:rFonts w:hint="eastAsia" w:ascii="仿宋" w:hAnsi="仿宋" w:eastAsia="仿宋" w:cs="仿宋"/>
                <w:bCs/>
                <w:sz w:val="24"/>
                <w:szCs w:val="24"/>
                <w:highlight w:val="none"/>
              </w:rPr>
            </w:pPr>
          </w:p>
        </w:tc>
        <w:tc>
          <w:tcPr>
            <w:tcW w:w="813" w:type="dxa"/>
            <w:noWrap w:val="0"/>
            <w:vAlign w:val="center"/>
          </w:tcPr>
          <w:p>
            <w:pPr>
              <w:spacing w:line="360" w:lineRule="auto"/>
              <w:jc w:val="center"/>
              <w:rPr>
                <w:rFonts w:hint="eastAsia" w:ascii="仿宋" w:hAnsi="仿宋" w:eastAsia="仿宋" w:cs="仿宋"/>
                <w:bCs/>
                <w:sz w:val="24"/>
                <w:szCs w:val="24"/>
                <w:highlight w:val="none"/>
              </w:rPr>
            </w:pPr>
          </w:p>
        </w:tc>
        <w:tc>
          <w:tcPr>
            <w:tcW w:w="760" w:type="dxa"/>
            <w:noWrap w:val="0"/>
            <w:vAlign w:val="center"/>
          </w:tcPr>
          <w:p>
            <w:pPr>
              <w:spacing w:line="360" w:lineRule="auto"/>
              <w:jc w:val="center"/>
              <w:rPr>
                <w:rFonts w:hint="eastAsia" w:ascii="仿宋" w:hAnsi="仿宋" w:eastAsia="仿宋" w:cs="仿宋"/>
                <w:bCs/>
                <w:sz w:val="24"/>
                <w:szCs w:val="24"/>
                <w:highlight w:val="none"/>
              </w:rPr>
            </w:pPr>
          </w:p>
        </w:tc>
        <w:tc>
          <w:tcPr>
            <w:tcW w:w="727" w:type="dxa"/>
            <w:noWrap w:val="0"/>
            <w:vAlign w:val="center"/>
          </w:tcPr>
          <w:p>
            <w:pPr>
              <w:spacing w:line="360" w:lineRule="auto"/>
              <w:jc w:val="center"/>
              <w:rPr>
                <w:rFonts w:hint="eastAsia" w:ascii="仿宋" w:hAnsi="仿宋" w:eastAsia="仿宋" w:cs="仿宋"/>
                <w:bCs/>
                <w:sz w:val="24"/>
                <w:szCs w:val="24"/>
                <w:highlight w:val="none"/>
              </w:rPr>
            </w:pPr>
          </w:p>
        </w:tc>
        <w:tc>
          <w:tcPr>
            <w:tcW w:w="700" w:type="dxa"/>
            <w:noWrap w:val="0"/>
            <w:vAlign w:val="center"/>
          </w:tcPr>
          <w:p>
            <w:pPr>
              <w:spacing w:line="360" w:lineRule="auto"/>
              <w:jc w:val="center"/>
              <w:rPr>
                <w:rFonts w:hint="eastAsia" w:ascii="仿宋" w:hAnsi="仿宋" w:eastAsia="仿宋" w:cs="仿宋"/>
                <w:bCs/>
                <w:sz w:val="24"/>
                <w:szCs w:val="24"/>
                <w:highlight w:val="none"/>
              </w:rPr>
            </w:pPr>
          </w:p>
        </w:tc>
        <w:tc>
          <w:tcPr>
            <w:tcW w:w="838" w:type="dxa"/>
            <w:noWrap w:val="0"/>
            <w:vAlign w:val="center"/>
          </w:tcPr>
          <w:p>
            <w:pPr>
              <w:spacing w:line="360" w:lineRule="auto"/>
              <w:jc w:val="center"/>
              <w:rPr>
                <w:rFonts w:hint="eastAsia" w:ascii="仿宋" w:hAnsi="仿宋" w:eastAsia="仿宋" w:cs="仿宋"/>
                <w:bCs/>
                <w:sz w:val="24"/>
                <w:szCs w:val="24"/>
                <w:highlight w:val="none"/>
              </w:rPr>
            </w:pPr>
          </w:p>
        </w:tc>
        <w:tc>
          <w:tcPr>
            <w:tcW w:w="900" w:type="dxa"/>
            <w:noWrap w:val="0"/>
            <w:vAlign w:val="center"/>
          </w:tcPr>
          <w:p>
            <w:pPr>
              <w:spacing w:line="360" w:lineRule="auto"/>
              <w:jc w:val="center"/>
              <w:rPr>
                <w:rFonts w:hint="eastAsia" w:ascii="仿宋" w:hAnsi="仿宋" w:eastAsia="仿宋" w:cs="仿宋"/>
                <w:bCs/>
                <w:sz w:val="24"/>
                <w:szCs w:val="24"/>
                <w:highlight w:val="none"/>
              </w:rPr>
            </w:pPr>
          </w:p>
        </w:tc>
        <w:tc>
          <w:tcPr>
            <w:tcW w:w="904" w:type="dxa"/>
            <w:noWrap w:val="0"/>
            <w:vAlign w:val="center"/>
          </w:tcPr>
          <w:p>
            <w:pPr>
              <w:spacing w:line="360" w:lineRule="auto"/>
              <w:jc w:val="center"/>
              <w:rPr>
                <w:rFonts w:hint="eastAsia" w:ascii="仿宋" w:hAnsi="仿宋" w:eastAsia="仿宋" w:cs="仿宋"/>
                <w:bCs/>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8" w:type="dxa"/>
            <w:noWrap w:val="0"/>
            <w:vAlign w:val="center"/>
          </w:tcPr>
          <w:p>
            <w:pPr>
              <w:spacing w:line="360" w:lineRule="auto"/>
              <w:jc w:val="center"/>
              <w:rPr>
                <w:rFonts w:hint="eastAsia" w:ascii="仿宋" w:hAnsi="仿宋" w:eastAsia="仿宋" w:cs="仿宋"/>
                <w:bCs/>
                <w:sz w:val="24"/>
                <w:szCs w:val="24"/>
                <w:highlight w:val="none"/>
                <w:lang w:val="en-US" w:eastAsia="zh-CN"/>
              </w:rPr>
            </w:pPr>
            <w:r>
              <w:rPr>
                <w:rFonts w:hint="eastAsia" w:ascii="仿宋" w:hAnsi="仿宋" w:eastAsia="仿宋" w:cs="仿宋"/>
                <w:bCs/>
                <w:sz w:val="24"/>
                <w:szCs w:val="24"/>
                <w:highlight w:val="none"/>
                <w:lang w:val="en-US" w:eastAsia="zh-CN"/>
              </w:rPr>
              <w:t>4</w:t>
            </w:r>
          </w:p>
        </w:tc>
        <w:tc>
          <w:tcPr>
            <w:tcW w:w="728" w:type="dxa"/>
            <w:noWrap w:val="0"/>
            <w:vAlign w:val="center"/>
          </w:tcPr>
          <w:p>
            <w:pPr>
              <w:spacing w:line="360" w:lineRule="auto"/>
              <w:jc w:val="center"/>
              <w:rPr>
                <w:rFonts w:hint="eastAsia" w:ascii="仿宋" w:hAnsi="仿宋" w:eastAsia="仿宋" w:cs="仿宋"/>
                <w:bCs/>
                <w:sz w:val="24"/>
                <w:szCs w:val="24"/>
                <w:highlight w:val="none"/>
              </w:rPr>
            </w:pPr>
          </w:p>
        </w:tc>
        <w:tc>
          <w:tcPr>
            <w:tcW w:w="810" w:type="dxa"/>
            <w:noWrap w:val="0"/>
            <w:vAlign w:val="top"/>
          </w:tcPr>
          <w:p>
            <w:pPr>
              <w:spacing w:line="360" w:lineRule="auto"/>
              <w:jc w:val="center"/>
              <w:rPr>
                <w:rFonts w:hint="eastAsia" w:ascii="仿宋" w:hAnsi="仿宋" w:eastAsia="仿宋" w:cs="仿宋"/>
                <w:bCs/>
                <w:sz w:val="24"/>
                <w:szCs w:val="24"/>
                <w:highlight w:val="none"/>
              </w:rPr>
            </w:pPr>
          </w:p>
        </w:tc>
        <w:tc>
          <w:tcPr>
            <w:tcW w:w="751" w:type="dxa"/>
            <w:noWrap w:val="0"/>
            <w:vAlign w:val="top"/>
          </w:tcPr>
          <w:p>
            <w:pPr>
              <w:spacing w:line="360" w:lineRule="auto"/>
              <w:jc w:val="center"/>
              <w:rPr>
                <w:rFonts w:hint="eastAsia" w:ascii="仿宋" w:hAnsi="仿宋" w:eastAsia="仿宋" w:cs="仿宋"/>
                <w:bCs/>
                <w:sz w:val="24"/>
                <w:szCs w:val="24"/>
                <w:highlight w:val="none"/>
              </w:rPr>
            </w:pPr>
          </w:p>
        </w:tc>
        <w:tc>
          <w:tcPr>
            <w:tcW w:w="825" w:type="dxa"/>
            <w:noWrap w:val="0"/>
            <w:vAlign w:val="center"/>
          </w:tcPr>
          <w:p>
            <w:pPr>
              <w:spacing w:line="360" w:lineRule="auto"/>
              <w:jc w:val="center"/>
              <w:rPr>
                <w:rFonts w:hint="eastAsia" w:ascii="仿宋" w:hAnsi="仿宋" w:eastAsia="仿宋" w:cs="仿宋"/>
                <w:bCs/>
                <w:sz w:val="24"/>
                <w:szCs w:val="24"/>
                <w:highlight w:val="none"/>
              </w:rPr>
            </w:pPr>
          </w:p>
        </w:tc>
        <w:tc>
          <w:tcPr>
            <w:tcW w:w="813" w:type="dxa"/>
            <w:noWrap w:val="0"/>
            <w:vAlign w:val="center"/>
          </w:tcPr>
          <w:p>
            <w:pPr>
              <w:spacing w:line="360" w:lineRule="auto"/>
              <w:jc w:val="center"/>
              <w:rPr>
                <w:rFonts w:hint="eastAsia" w:ascii="仿宋" w:hAnsi="仿宋" w:eastAsia="仿宋" w:cs="仿宋"/>
                <w:bCs/>
                <w:sz w:val="24"/>
                <w:szCs w:val="24"/>
                <w:highlight w:val="none"/>
              </w:rPr>
            </w:pPr>
          </w:p>
        </w:tc>
        <w:tc>
          <w:tcPr>
            <w:tcW w:w="760" w:type="dxa"/>
            <w:noWrap w:val="0"/>
            <w:vAlign w:val="center"/>
          </w:tcPr>
          <w:p>
            <w:pPr>
              <w:spacing w:line="360" w:lineRule="auto"/>
              <w:jc w:val="center"/>
              <w:rPr>
                <w:rFonts w:hint="eastAsia" w:ascii="仿宋" w:hAnsi="仿宋" w:eastAsia="仿宋" w:cs="仿宋"/>
                <w:bCs/>
                <w:sz w:val="24"/>
                <w:szCs w:val="24"/>
                <w:highlight w:val="none"/>
              </w:rPr>
            </w:pPr>
          </w:p>
        </w:tc>
        <w:tc>
          <w:tcPr>
            <w:tcW w:w="727" w:type="dxa"/>
            <w:noWrap w:val="0"/>
            <w:vAlign w:val="center"/>
          </w:tcPr>
          <w:p>
            <w:pPr>
              <w:spacing w:line="360" w:lineRule="auto"/>
              <w:jc w:val="center"/>
              <w:rPr>
                <w:rFonts w:hint="eastAsia" w:ascii="仿宋" w:hAnsi="仿宋" w:eastAsia="仿宋" w:cs="仿宋"/>
                <w:bCs/>
                <w:sz w:val="24"/>
                <w:szCs w:val="24"/>
                <w:highlight w:val="none"/>
              </w:rPr>
            </w:pPr>
          </w:p>
        </w:tc>
        <w:tc>
          <w:tcPr>
            <w:tcW w:w="700" w:type="dxa"/>
            <w:noWrap w:val="0"/>
            <w:vAlign w:val="center"/>
          </w:tcPr>
          <w:p>
            <w:pPr>
              <w:spacing w:line="360" w:lineRule="auto"/>
              <w:jc w:val="center"/>
              <w:rPr>
                <w:rFonts w:hint="eastAsia" w:ascii="仿宋" w:hAnsi="仿宋" w:eastAsia="仿宋" w:cs="仿宋"/>
                <w:bCs/>
                <w:sz w:val="24"/>
                <w:szCs w:val="24"/>
                <w:highlight w:val="none"/>
              </w:rPr>
            </w:pPr>
          </w:p>
        </w:tc>
        <w:tc>
          <w:tcPr>
            <w:tcW w:w="838" w:type="dxa"/>
            <w:noWrap w:val="0"/>
            <w:vAlign w:val="center"/>
          </w:tcPr>
          <w:p>
            <w:pPr>
              <w:spacing w:line="360" w:lineRule="auto"/>
              <w:jc w:val="center"/>
              <w:rPr>
                <w:rFonts w:hint="eastAsia" w:ascii="仿宋" w:hAnsi="仿宋" w:eastAsia="仿宋" w:cs="仿宋"/>
                <w:bCs/>
                <w:sz w:val="24"/>
                <w:szCs w:val="24"/>
                <w:highlight w:val="none"/>
              </w:rPr>
            </w:pPr>
          </w:p>
        </w:tc>
        <w:tc>
          <w:tcPr>
            <w:tcW w:w="900" w:type="dxa"/>
            <w:noWrap w:val="0"/>
            <w:vAlign w:val="center"/>
          </w:tcPr>
          <w:p>
            <w:pPr>
              <w:spacing w:line="360" w:lineRule="auto"/>
              <w:jc w:val="center"/>
              <w:rPr>
                <w:rFonts w:hint="eastAsia" w:ascii="仿宋" w:hAnsi="仿宋" w:eastAsia="仿宋" w:cs="仿宋"/>
                <w:bCs/>
                <w:sz w:val="24"/>
                <w:szCs w:val="24"/>
                <w:highlight w:val="none"/>
              </w:rPr>
            </w:pPr>
          </w:p>
        </w:tc>
        <w:tc>
          <w:tcPr>
            <w:tcW w:w="904" w:type="dxa"/>
            <w:noWrap w:val="0"/>
            <w:vAlign w:val="center"/>
          </w:tcPr>
          <w:p>
            <w:pPr>
              <w:spacing w:line="360" w:lineRule="auto"/>
              <w:jc w:val="center"/>
              <w:rPr>
                <w:rFonts w:hint="eastAsia" w:ascii="仿宋" w:hAnsi="仿宋" w:eastAsia="仿宋" w:cs="仿宋"/>
                <w:bCs/>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8" w:type="dxa"/>
            <w:noWrap w:val="0"/>
            <w:vAlign w:val="center"/>
          </w:tcPr>
          <w:p>
            <w:pPr>
              <w:spacing w:line="360" w:lineRule="auto"/>
              <w:jc w:val="center"/>
              <w:rPr>
                <w:rFonts w:hint="eastAsia" w:ascii="仿宋" w:hAnsi="仿宋" w:eastAsia="仿宋" w:cs="仿宋"/>
                <w:bCs/>
                <w:sz w:val="24"/>
                <w:szCs w:val="24"/>
                <w:highlight w:val="none"/>
                <w:lang w:val="en-US" w:eastAsia="zh-CN"/>
              </w:rPr>
            </w:pPr>
            <w:r>
              <w:rPr>
                <w:rFonts w:hint="eastAsia" w:ascii="仿宋" w:hAnsi="仿宋" w:eastAsia="仿宋" w:cs="仿宋"/>
                <w:bCs/>
                <w:sz w:val="24"/>
                <w:szCs w:val="24"/>
                <w:highlight w:val="none"/>
                <w:lang w:val="en-US" w:eastAsia="zh-CN"/>
              </w:rPr>
              <w:t>5</w:t>
            </w:r>
          </w:p>
        </w:tc>
        <w:tc>
          <w:tcPr>
            <w:tcW w:w="728" w:type="dxa"/>
            <w:noWrap w:val="0"/>
            <w:vAlign w:val="center"/>
          </w:tcPr>
          <w:p>
            <w:pPr>
              <w:spacing w:line="360" w:lineRule="auto"/>
              <w:jc w:val="center"/>
              <w:rPr>
                <w:rFonts w:hint="eastAsia" w:ascii="仿宋" w:hAnsi="仿宋" w:eastAsia="仿宋" w:cs="仿宋"/>
                <w:bCs/>
                <w:sz w:val="24"/>
                <w:szCs w:val="24"/>
                <w:highlight w:val="none"/>
              </w:rPr>
            </w:pPr>
          </w:p>
        </w:tc>
        <w:tc>
          <w:tcPr>
            <w:tcW w:w="810" w:type="dxa"/>
            <w:noWrap w:val="0"/>
            <w:vAlign w:val="top"/>
          </w:tcPr>
          <w:p>
            <w:pPr>
              <w:spacing w:line="360" w:lineRule="auto"/>
              <w:jc w:val="center"/>
              <w:rPr>
                <w:rFonts w:hint="eastAsia" w:ascii="仿宋" w:hAnsi="仿宋" w:eastAsia="仿宋" w:cs="仿宋"/>
                <w:bCs/>
                <w:sz w:val="24"/>
                <w:szCs w:val="24"/>
                <w:highlight w:val="none"/>
              </w:rPr>
            </w:pPr>
          </w:p>
        </w:tc>
        <w:tc>
          <w:tcPr>
            <w:tcW w:w="751" w:type="dxa"/>
            <w:noWrap w:val="0"/>
            <w:vAlign w:val="top"/>
          </w:tcPr>
          <w:p>
            <w:pPr>
              <w:spacing w:line="360" w:lineRule="auto"/>
              <w:jc w:val="center"/>
              <w:rPr>
                <w:rFonts w:hint="eastAsia" w:ascii="仿宋" w:hAnsi="仿宋" w:eastAsia="仿宋" w:cs="仿宋"/>
                <w:bCs/>
                <w:sz w:val="24"/>
                <w:szCs w:val="24"/>
                <w:highlight w:val="none"/>
              </w:rPr>
            </w:pPr>
          </w:p>
        </w:tc>
        <w:tc>
          <w:tcPr>
            <w:tcW w:w="825" w:type="dxa"/>
            <w:noWrap w:val="0"/>
            <w:vAlign w:val="center"/>
          </w:tcPr>
          <w:p>
            <w:pPr>
              <w:spacing w:line="360" w:lineRule="auto"/>
              <w:jc w:val="center"/>
              <w:rPr>
                <w:rFonts w:hint="eastAsia" w:ascii="仿宋" w:hAnsi="仿宋" w:eastAsia="仿宋" w:cs="仿宋"/>
                <w:bCs/>
                <w:sz w:val="24"/>
                <w:szCs w:val="24"/>
                <w:highlight w:val="none"/>
              </w:rPr>
            </w:pPr>
          </w:p>
        </w:tc>
        <w:tc>
          <w:tcPr>
            <w:tcW w:w="813" w:type="dxa"/>
            <w:noWrap w:val="0"/>
            <w:vAlign w:val="center"/>
          </w:tcPr>
          <w:p>
            <w:pPr>
              <w:spacing w:line="360" w:lineRule="auto"/>
              <w:jc w:val="center"/>
              <w:rPr>
                <w:rFonts w:hint="eastAsia" w:ascii="仿宋" w:hAnsi="仿宋" w:eastAsia="仿宋" w:cs="仿宋"/>
                <w:bCs/>
                <w:sz w:val="24"/>
                <w:szCs w:val="24"/>
                <w:highlight w:val="none"/>
              </w:rPr>
            </w:pPr>
          </w:p>
        </w:tc>
        <w:tc>
          <w:tcPr>
            <w:tcW w:w="760" w:type="dxa"/>
            <w:noWrap w:val="0"/>
            <w:vAlign w:val="center"/>
          </w:tcPr>
          <w:p>
            <w:pPr>
              <w:spacing w:line="360" w:lineRule="auto"/>
              <w:jc w:val="center"/>
              <w:rPr>
                <w:rFonts w:hint="eastAsia" w:ascii="仿宋" w:hAnsi="仿宋" w:eastAsia="仿宋" w:cs="仿宋"/>
                <w:bCs/>
                <w:sz w:val="24"/>
                <w:szCs w:val="24"/>
                <w:highlight w:val="none"/>
              </w:rPr>
            </w:pPr>
          </w:p>
        </w:tc>
        <w:tc>
          <w:tcPr>
            <w:tcW w:w="727" w:type="dxa"/>
            <w:noWrap w:val="0"/>
            <w:vAlign w:val="center"/>
          </w:tcPr>
          <w:p>
            <w:pPr>
              <w:spacing w:line="360" w:lineRule="auto"/>
              <w:jc w:val="center"/>
              <w:rPr>
                <w:rFonts w:hint="eastAsia" w:ascii="仿宋" w:hAnsi="仿宋" w:eastAsia="仿宋" w:cs="仿宋"/>
                <w:bCs/>
                <w:sz w:val="24"/>
                <w:szCs w:val="24"/>
                <w:highlight w:val="none"/>
              </w:rPr>
            </w:pPr>
          </w:p>
        </w:tc>
        <w:tc>
          <w:tcPr>
            <w:tcW w:w="700" w:type="dxa"/>
            <w:noWrap w:val="0"/>
            <w:vAlign w:val="center"/>
          </w:tcPr>
          <w:p>
            <w:pPr>
              <w:spacing w:line="360" w:lineRule="auto"/>
              <w:jc w:val="center"/>
              <w:rPr>
                <w:rFonts w:hint="eastAsia" w:ascii="仿宋" w:hAnsi="仿宋" w:eastAsia="仿宋" w:cs="仿宋"/>
                <w:bCs/>
                <w:sz w:val="24"/>
                <w:szCs w:val="24"/>
                <w:highlight w:val="none"/>
              </w:rPr>
            </w:pPr>
          </w:p>
        </w:tc>
        <w:tc>
          <w:tcPr>
            <w:tcW w:w="838" w:type="dxa"/>
            <w:noWrap w:val="0"/>
            <w:vAlign w:val="center"/>
          </w:tcPr>
          <w:p>
            <w:pPr>
              <w:spacing w:line="360" w:lineRule="auto"/>
              <w:jc w:val="center"/>
              <w:rPr>
                <w:rFonts w:hint="eastAsia" w:ascii="仿宋" w:hAnsi="仿宋" w:eastAsia="仿宋" w:cs="仿宋"/>
                <w:bCs/>
                <w:sz w:val="24"/>
                <w:szCs w:val="24"/>
                <w:highlight w:val="none"/>
              </w:rPr>
            </w:pPr>
          </w:p>
        </w:tc>
        <w:tc>
          <w:tcPr>
            <w:tcW w:w="900" w:type="dxa"/>
            <w:noWrap w:val="0"/>
            <w:vAlign w:val="center"/>
          </w:tcPr>
          <w:p>
            <w:pPr>
              <w:spacing w:line="360" w:lineRule="auto"/>
              <w:jc w:val="center"/>
              <w:rPr>
                <w:rFonts w:hint="eastAsia" w:ascii="仿宋" w:hAnsi="仿宋" w:eastAsia="仿宋" w:cs="仿宋"/>
                <w:bCs/>
                <w:sz w:val="24"/>
                <w:szCs w:val="24"/>
                <w:highlight w:val="none"/>
              </w:rPr>
            </w:pPr>
          </w:p>
        </w:tc>
        <w:tc>
          <w:tcPr>
            <w:tcW w:w="904" w:type="dxa"/>
            <w:noWrap w:val="0"/>
            <w:vAlign w:val="center"/>
          </w:tcPr>
          <w:p>
            <w:pPr>
              <w:spacing w:line="360" w:lineRule="auto"/>
              <w:jc w:val="center"/>
              <w:rPr>
                <w:rFonts w:hint="eastAsia" w:ascii="仿宋" w:hAnsi="仿宋" w:eastAsia="仿宋" w:cs="仿宋"/>
                <w:bCs/>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8" w:type="dxa"/>
            <w:noWrap w:val="0"/>
            <w:vAlign w:val="center"/>
          </w:tcPr>
          <w:p>
            <w:pPr>
              <w:spacing w:line="360" w:lineRule="auto"/>
              <w:jc w:val="center"/>
              <w:rPr>
                <w:rFonts w:hint="eastAsia" w:ascii="仿宋" w:hAnsi="仿宋" w:eastAsia="仿宋" w:cs="仿宋"/>
                <w:bCs/>
                <w:sz w:val="24"/>
                <w:szCs w:val="24"/>
                <w:highlight w:val="none"/>
                <w:lang w:val="en-US" w:eastAsia="zh-CN"/>
              </w:rPr>
            </w:pPr>
            <w:r>
              <w:rPr>
                <w:rFonts w:hint="eastAsia" w:ascii="仿宋" w:hAnsi="仿宋" w:eastAsia="仿宋" w:cs="仿宋"/>
                <w:bCs/>
                <w:sz w:val="24"/>
                <w:szCs w:val="24"/>
                <w:highlight w:val="none"/>
                <w:lang w:val="en-US" w:eastAsia="zh-CN"/>
              </w:rPr>
              <w:t>...</w:t>
            </w:r>
          </w:p>
        </w:tc>
        <w:tc>
          <w:tcPr>
            <w:tcW w:w="728" w:type="dxa"/>
            <w:noWrap w:val="0"/>
            <w:vAlign w:val="center"/>
          </w:tcPr>
          <w:p>
            <w:pPr>
              <w:spacing w:line="360" w:lineRule="auto"/>
              <w:jc w:val="center"/>
              <w:rPr>
                <w:rFonts w:hint="eastAsia" w:ascii="仿宋" w:hAnsi="仿宋" w:eastAsia="仿宋" w:cs="仿宋"/>
                <w:bCs/>
                <w:sz w:val="24"/>
                <w:szCs w:val="24"/>
                <w:highlight w:val="none"/>
              </w:rPr>
            </w:pPr>
          </w:p>
        </w:tc>
        <w:tc>
          <w:tcPr>
            <w:tcW w:w="810" w:type="dxa"/>
            <w:noWrap w:val="0"/>
            <w:vAlign w:val="top"/>
          </w:tcPr>
          <w:p>
            <w:pPr>
              <w:spacing w:line="360" w:lineRule="auto"/>
              <w:jc w:val="center"/>
              <w:rPr>
                <w:rFonts w:hint="eastAsia" w:ascii="仿宋" w:hAnsi="仿宋" w:eastAsia="仿宋" w:cs="仿宋"/>
                <w:bCs/>
                <w:sz w:val="24"/>
                <w:szCs w:val="24"/>
                <w:highlight w:val="none"/>
              </w:rPr>
            </w:pPr>
          </w:p>
        </w:tc>
        <w:tc>
          <w:tcPr>
            <w:tcW w:w="751" w:type="dxa"/>
            <w:noWrap w:val="0"/>
            <w:vAlign w:val="top"/>
          </w:tcPr>
          <w:p>
            <w:pPr>
              <w:spacing w:line="360" w:lineRule="auto"/>
              <w:jc w:val="center"/>
              <w:rPr>
                <w:rFonts w:hint="eastAsia" w:ascii="仿宋" w:hAnsi="仿宋" w:eastAsia="仿宋" w:cs="仿宋"/>
                <w:bCs/>
                <w:sz w:val="24"/>
                <w:szCs w:val="24"/>
                <w:highlight w:val="none"/>
              </w:rPr>
            </w:pPr>
          </w:p>
        </w:tc>
        <w:tc>
          <w:tcPr>
            <w:tcW w:w="825" w:type="dxa"/>
            <w:noWrap w:val="0"/>
            <w:vAlign w:val="center"/>
          </w:tcPr>
          <w:p>
            <w:pPr>
              <w:spacing w:line="360" w:lineRule="auto"/>
              <w:jc w:val="center"/>
              <w:rPr>
                <w:rFonts w:hint="eastAsia" w:ascii="仿宋" w:hAnsi="仿宋" w:eastAsia="仿宋" w:cs="仿宋"/>
                <w:bCs/>
                <w:sz w:val="24"/>
                <w:szCs w:val="24"/>
                <w:highlight w:val="none"/>
              </w:rPr>
            </w:pPr>
          </w:p>
        </w:tc>
        <w:tc>
          <w:tcPr>
            <w:tcW w:w="813" w:type="dxa"/>
            <w:noWrap w:val="0"/>
            <w:vAlign w:val="center"/>
          </w:tcPr>
          <w:p>
            <w:pPr>
              <w:spacing w:line="360" w:lineRule="auto"/>
              <w:jc w:val="center"/>
              <w:rPr>
                <w:rFonts w:hint="eastAsia" w:ascii="仿宋" w:hAnsi="仿宋" w:eastAsia="仿宋" w:cs="仿宋"/>
                <w:bCs/>
                <w:sz w:val="24"/>
                <w:szCs w:val="24"/>
                <w:highlight w:val="none"/>
              </w:rPr>
            </w:pPr>
          </w:p>
        </w:tc>
        <w:tc>
          <w:tcPr>
            <w:tcW w:w="760" w:type="dxa"/>
            <w:noWrap w:val="0"/>
            <w:vAlign w:val="center"/>
          </w:tcPr>
          <w:p>
            <w:pPr>
              <w:spacing w:line="360" w:lineRule="auto"/>
              <w:jc w:val="center"/>
              <w:rPr>
                <w:rFonts w:hint="eastAsia" w:ascii="仿宋" w:hAnsi="仿宋" w:eastAsia="仿宋" w:cs="仿宋"/>
                <w:bCs/>
                <w:sz w:val="24"/>
                <w:szCs w:val="24"/>
                <w:highlight w:val="none"/>
              </w:rPr>
            </w:pPr>
          </w:p>
        </w:tc>
        <w:tc>
          <w:tcPr>
            <w:tcW w:w="727" w:type="dxa"/>
            <w:noWrap w:val="0"/>
            <w:vAlign w:val="center"/>
          </w:tcPr>
          <w:p>
            <w:pPr>
              <w:spacing w:line="360" w:lineRule="auto"/>
              <w:jc w:val="center"/>
              <w:rPr>
                <w:rFonts w:hint="eastAsia" w:ascii="仿宋" w:hAnsi="仿宋" w:eastAsia="仿宋" w:cs="仿宋"/>
                <w:bCs/>
                <w:sz w:val="24"/>
                <w:szCs w:val="24"/>
                <w:highlight w:val="none"/>
              </w:rPr>
            </w:pPr>
          </w:p>
        </w:tc>
        <w:tc>
          <w:tcPr>
            <w:tcW w:w="700" w:type="dxa"/>
            <w:noWrap w:val="0"/>
            <w:vAlign w:val="center"/>
          </w:tcPr>
          <w:p>
            <w:pPr>
              <w:spacing w:line="360" w:lineRule="auto"/>
              <w:jc w:val="center"/>
              <w:rPr>
                <w:rFonts w:hint="eastAsia" w:ascii="仿宋" w:hAnsi="仿宋" w:eastAsia="仿宋" w:cs="仿宋"/>
                <w:bCs/>
                <w:sz w:val="24"/>
                <w:szCs w:val="24"/>
                <w:highlight w:val="none"/>
              </w:rPr>
            </w:pPr>
          </w:p>
        </w:tc>
        <w:tc>
          <w:tcPr>
            <w:tcW w:w="838" w:type="dxa"/>
            <w:noWrap w:val="0"/>
            <w:vAlign w:val="center"/>
          </w:tcPr>
          <w:p>
            <w:pPr>
              <w:spacing w:line="360" w:lineRule="auto"/>
              <w:jc w:val="center"/>
              <w:rPr>
                <w:rFonts w:hint="eastAsia" w:ascii="仿宋" w:hAnsi="仿宋" w:eastAsia="仿宋" w:cs="仿宋"/>
                <w:bCs/>
                <w:sz w:val="24"/>
                <w:szCs w:val="24"/>
                <w:highlight w:val="none"/>
              </w:rPr>
            </w:pPr>
          </w:p>
        </w:tc>
        <w:tc>
          <w:tcPr>
            <w:tcW w:w="900" w:type="dxa"/>
            <w:noWrap w:val="0"/>
            <w:vAlign w:val="center"/>
          </w:tcPr>
          <w:p>
            <w:pPr>
              <w:spacing w:line="360" w:lineRule="auto"/>
              <w:jc w:val="center"/>
              <w:rPr>
                <w:rFonts w:hint="eastAsia" w:ascii="仿宋" w:hAnsi="仿宋" w:eastAsia="仿宋" w:cs="仿宋"/>
                <w:bCs/>
                <w:sz w:val="24"/>
                <w:szCs w:val="24"/>
                <w:highlight w:val="none"/>
              </w:rPr>
            </w:pPr>
          </w:p>
        </w:tc>
        <w:tc>
          <w:tcPr>
            <w:tcW w:w="904" w:type="dxa"/>
            <w:noWrap w:val="0"/>
            <w:vAlign w:val="center"/>
          </w:tcPr>
          <w:p>
            <w:pPr>
              <w:spacing w:line="360" w:lineRule="auto"/>
              <w:jc w:val="center"/>
              <w:rPr>
                <w:rFonts w:hint="eastAsia" w:ascii="仿宋" w:hAnsi="仿宋" w:eastAsia="仿宋" w:cs="仿宋"/>
                <w:bCs/>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8" w:type="dxa"/>
            <w:noWrap w:val="0"/>
            <w:vAlign w:val="center"/>
          </w:tcPr>
          <w:p>
            <w:pPr>
              <w:spacing w:line="360" w:lineRule="auto"/>
              <w:jc w:val="center"/>
              <w:rPr>
                <w:rFonts w:hint="eastAsia" w:ascii="仿宋" w:hAnsi="仿宋" w:eastAsia="仿宋" w:cs="仿宋"/>
                <w:bCs/>
                <w:sz w:val="24"/>
                <w:szCs w:val="24"/>
                <w:highlight w:val="none"/>
                <w:lang w:val="en-US" w:eastAsia="zh-CN"/>
              </w:rPr>
            </w:pPr>
            <w:r>
              <w:rPr>
                <w:rFonts w:hint="eastAsia" w:ascii="仿宋" w:hAnsi="仿宋" w:eastAsia="仿宋" w:cs="仿宋"/>
                <w:bCs/>
                <w:sz w:val="24"/>
                <w:szCs w:val="24"/>
                <w:highlight w:val="none"/>
                <w:lang w:val="en-US" w:eastAsia="zh-CN"/>
              </w:rPr>
              <w:t>..</w:t>
            </w:r>
          </w:p>
        </w:tc>
        <w:tc>
          <w:tcPr>
            <w:tcW w:w="728" w:type="dxa"/>
            <w:noWrap w:val="0"/>
            <w:vAlign w:val="center"/>
          </w:tcPr>
          <w:p>
            <w:pPr>
              <w:spacing w:line="360" w:lineRule="auto"/>
              <w:jc w:val="center"/>
              <w:rPr>
                <w:rFonts w:hint="eastAsia" w:ascii="仿宋" w:hAnsi="仿宋" w:eastAsia="仿宋" w:cs="仿宋"/>
                <w:bCs/>
                <w:sz w:val="24"/>
                <w:szCs w:val="24"/>
                <w:highlight w:val="none"/>
              </w:rPr>
            </w:pPr>
          </w:p>
        </w:tc>
        <w:tc>
          <w:tcPr>
            <w:tcW w:w="810" w:type="dxa"/>
            <w:noWrap w:val="0"/>
            <w:vAlign w:val="top"/>
          </w:tcPr>
          <w:p>
            <w:pPr>
              <w:spacing w:line="360" w:lineRule="auto"/>
              <w:jc w:val="center"/>
              <w:rPr>
                <w:rFonts w:hint="eastAsia" w:ascii="仿宋" w:hAnsi="仿宋" w:eastAsia="仿宋" w:cs="仿宋"/>
                <w:bCs/>
                <w:sz w:val="24"/>
                <w:szCs w:val="24"/>
                <w:highlight w:val="none"/>
              </w:rPr>
            </w:pPr>
          </w:p>
        </w:tc>
        <w:tc>
          <w:tcPr>
            <w:tcW w:w="751" w:type="dxa"/>
            <w:noWrap w:val="0"/>
            <w:vAlign w:val="top"/>
          </w:tcPr>
          <w:p>
            <w:pPr>
              <w:spacing w:line="360" w:lineRule="auto"/>
              <w:jc w:val="center"/>
              <w:rPr>
                <w:rFonts w:hint="eastAsia" w:ascii="仿宋" w:hAnsi="仿宋" w:eastAsia="仿宋" w:cs="仿宋"/>
                <w:bCs/>
                <w:sz w:val="24"/>
                <w:szCs w:val="24"/>
                <w:highlight w:val="none"/>
              </w:rPr>
            </w:pPr>
          </w:p>
        </w:tc>
        <w:tc>
          <w:tcPr>
            <w:tcW w:w="825" w:type="dxa"/>
            <w:noWrap w:val="0"/>
            <w:vAlign w:val="center"/>
          </w:tcPr>
          <w:p>
            <w:pPr>
              <w:spacing w:line="360" w:lineRule="auto"/>
              <w:jc w:val="center"/>
              <w:rPr>
                <w:rFonts w:hint="eastAsia" w:ascii="仿宋" w:hAnsi="仿宋" w:eastAsia="仿宋" w:cs="仿宋"/>
                <w:bCs/>
                <w:sz w:val="24"/>
                <w:szCs w:val="24"/>
                <w:highlight w:val="none"/>
              </w:rPr>
            </w:pPr>
          </w:p>
        </w:tc>
        <w:tc>
          <w:tcPr>
            <w:tcW w:w="813" w:type="dxa"/>
            <w:noWrap w:val="0"/>
            <w:vAlign w:val="center"/>
          </w:tcPr>
          <w:p>
            <w:pPr>
              <w:spacing w:line="360" w:lineRule="auto"/>
              <w:jc w:val="center"/>
              <w:rPr>
                <w:rFonts w:hint="eastAsia" w:ascii="仿宋" w:hAnsi="仿宋" w:eastAsia="仿宋" w:cs="仿宋"/>
                <w:bCs/>
                <w:sz w:val="24"/>
                <w:szCs w:val="24"/>
                <w:highlight w:val="none"/>
              </w:rPr>
            </w:pPr>
          </w:p>
        </w:tc>
        <w:tc>
          <w:tcPr>
            <w:tcW w:w="760" w:type="dxa"/>
            <w:noWrap w:val="0"/>
            <w:vAlign w:val="center"/>
          </w:tcPr>
          <w:p>
            <w:pPr>
              <w:spacing w:line="360" w:lineRule="auto"/>
              <w:jc w:val="center"/>
              <w:rPr>
                <w:rFonts w:hint="eastAsia" w:ascii="仿宋" w:hAnsi="仿宋" w:eastAsia="仿宋" w:cs="仿宋"/>
                <w:bCs/>
                <w:sz w:val="24"/>
                <w:szCs w:val="24"/>
                <w:highlight w:val="none"/>
              </w:rPr>
            </w:pPr>
          </w:p>
        </w:tc>
        <w:tc>
          <w:tcPr>
            <w:tcW w:w="727" w:type="dxa"/>
            <w:noWrap w:val="0"/>
            <w:vAlign w:val="center"/>
          </w:tcPr>
          <w:p>
            <w:pPr>
              <w:spacing w:line="360" w:lineRule="auto"/>
              <w:jc w:val="center"/>
              <w:rPr>
                <w:rFonts w:hint="eastAsia" w:ascii="仿宋" w:hAnsi="仿宋" w:eastAsia="仿宋" w:cs="仿宋"/>
                <w:bCs/>
                <w:sz w:val="24"/>
                <w:szCs w:val="24"/>
                <w:highlight w:val="none"/>
              </w:rPr>
            </w:pPr>
          </w:p>
        </w:tc>
        <w:tc>
          <w:tcPr>
            <w:tcW w:w="700" w:type="dxa"/>
            <w:noWrap w:val="0"/>
            <w:vAlign w:val="center"/>
          </w:tcPr>
          <w:p>
            <w:pPr>
              <w:spacing w:line="360" w:lineRule="auto"/>
              <w:jc w:val="center"/>
              <w:rPr>
                <w:rFonts w:hint="eastAsia" w:ascii="仿宋" w:hAnsi="仿宋" w:eastAsia="仿宋" w:cs="仿宋"/>
                <w:bCs/>
                <w:sz w:val="24"/>
                <w:szCs w:val="24"/>
                <w:highlight w:val="none"/>
              </w:rPr>
            </w:pPr>
          </w:p>
        </w:tc>
        <w:tc>
          <w:tcPr>
            <w:tcW w:w="838" w:type="dxa"/>
            <w:noWrap w:val="0"/>
            <w:vAlign w:val="center"/>
          </w:tcPr>
          <w:p>
            <w:pPr>
              <w:spacing w:line="360" w:lineRule="auto"/>
              <w:jc w:val="center"/>
              <w:rPr>
                <w:rFonts w:hint="eastAsia" w:ascii="仿宋" w:hAnsi="仿宋" w:eastAsia="仿宋" w:cs="仿宋"/>
                <w:bCs/>
                <w:sz w:val="24"/>
                <w:szCs w:val="24"/>
                <w:highlight w:val="none"/>
              </w:rPr>
            </w:pPr>
          </w:p>
        </w:tc>
        <w:tc>
          <w:tcPr>
            <w:tcW w:w="900" w:type="dxa"/>
            <w:noWrap w:val="0"/>
            <w:vAlign w:val="center"/>
          </w:tcPr>
          <w:p>
            <w:pPr>
              <w:spacing w:line="360" w:lineRule="auto"/>
              <w:jc w:val="center"/>
              <w:rPr>
                <w:rFonts w:hint="eastAsia" w:ascii="仿宋" w:hAnsi="仿宋" w:eastAsia="仿宋" w:cs="仿宋"/>
                <w:bCs/>
                <w:sz w:val="24"/>
                <w:szCs w:val="24"/>
                <w:highlight w:val="none"/>
              </w:rPr>
            </w:pPr>
          </w:p>
        </w:tc>
        <w:tc>
          <w:tcPr>
            <w:tcW w:w="904" w:type="dxa"/>
            <w:noWrap w:val="0"/>
            <w:vAlign w:val="center"/>
          </w:tcPr>
          <w:p>
            <w:pPr>
              <w:spacing w:line="360" w:lineRule="auto"/>
              <w:jc w:val="center"/>
              <w:rPr>
                <w:rFonts w:hint="eastAsia" w:ascii="仿宋" w:hAnsi="仿宋" w:eastAsia="仿宋" w:cs="仿宋"/>
                <w:bCs/>
                <w:sz w:val="24"/>
                <w:szCs w:val="24"/>
                <w:highlight w:val="none"/>
              </w:rPr>
            </w:pPr>
          </w:p>
        </w:tc>
      </w:tr>
    </w:tbl>
    <w:p>
      <w:pPr>
        <w:snapToGrid w:val="0"/>
        <w:spacing w:line="400" w:lineRule="exact"/>
        <w:ind w:left="108"/>
        <w:rPr>
          <w:rFonts w:hint="eastAsia" w:ascii="仿宋" w:hAnsi="仿宋" w:eastAsia="仿宋" w:cs="仿宋"/>
          <w:bCs/>
          <w:sz w:val="24"/>
          <w:szCs w:val="24"/>
          <w:highlight w:val="none"/>
        </w:rPr>
      </w:pPr>
      <w:r>
        <w:rPr>
          <w:rFonts w:hint="eastAsia" w:ascii="仿宋" w:hAnsi="仿宋" w:eastAsia="仿宋" w:cs="仿宋"/>
          <w:bCs/>
          <w:sz w:val="24"/>
          <w:szCs w:val="24"/>
          <w:highlight w:val="none"/>
        </w:rPr>
        <w:t>注：1、填写内容不局限于表格空格大小，可自行扩大，但表格格式不能变；</w:t>
      </w:r>
    </w:p>
    <w:p>
      <w:pPr>
        <w:numPr>
          <w:ilvl w:val="0"/>
          <w:numId w:val="7"/>
        </w:numPr>
        <w:snapToGrid w:val="0"/>
        <w:spacing w:line="400" w:lineRule="exact"/>
        <w:ind w:left="633" w:leftChars="0" w:firstLine="0" w:firstLineChars="0"/>
        <w:rPr>
          <w:rFonts w:hint="eastAsia" w:ascii="宋体" w:hAnsi="宋体" w:eastAsia="宋体" w:cs="宋体"/>
          <w:b/>
          <w:bCs/>
          <w:kern w:val="0"/>
          <w:sz w:val="24"/>
          <w:szCs w:val="24"/>
          <w:highlight w:val="none"/>
        </w:rPr>
      </w:pPr>
      <w:r>
        <w:rPr>
          <w:rFonts w:hint="eastAsia" w:ascii="仿宋" w:hAnsi="仿宋" w:eastAsia="仿宋" w:cs="仿宋"/>
          <w:bCs/>
          <w:sz w:val="24"/>
          <w:szCs w:val="24"/>
          <w:highlight w:val="none"/>
        </w:rPr>
        <w:t>仅限报价人独立完成的销售业绩，不含母公司或关联公司业绩。</w:t>
      </w:r>
      <w:r>
        <w:rPr>
          <w:rFonts w:hint="eastAsia" w:ascii="仿宋" w:hAnsi="仿宋" w:eastAsia="仿宋" w:cs="仿宋"/>
          <w:b/>
          <w:bCs/>
          <w:sz w:val="24"/>
          <w:szCs w:val="24"/>
          <w:highlight w:val="none"/>
          <w:lang w:val="en-US" w:eastAsia="zh-CN"/>
        </w:rPr>
        <w:t>需根据“（二）业绩情况表”格式附业绩证明（提供对应中标通知书或合同扫描件、</w:t>
      </w:r>
      <w:r>
        <w:rPr>
          <w:rFonts w:hint="eastAsia" w:ascii="仿宋" w:hAnsi="仿宋" w:eastAsia="仿宋" w:cs="仿宋"/>
          <w:b/>
          <w:bCs/>
          <w:kern w:val="0"/>
          <w:sz w:val="24"/>
          <w:szCs w:val="24"/>
          <w:highlight w:val="none"/>
        </w:rPr>
        <w:t>物资进场验</w:t>
      </w:r>
      <w:r>
        <w:rPr>
          <w:rFonts w:hint="eastAsia" w:ascii="仿宋" w:hAnsi="仿宋" w:eastAsia="仿宋" w:cs="仿宋"/>
          <w:b/>
          <w:bCs/>
          <w:kern w:val="0"/>
          <w:sz w:val="24"/>
          <w:szCs w:val="24"/>
          <w:highlight w:val="none"/>
          <w:lang w:val="en-US" w:eastAsia="zh-CN"/>
        </w:rPr>
        <w:t>收证</w:t>
      </w:r>
      <w:r>
        <w:rPr>
          <w:rFonts w:hint="eastAsia" w:ascii="仿宋" w:hAnsi="仿宋" w:eastAsia="仿宋" w:cs="仿宋"/>
          <w:b/>
          <w:bCs/>
          <w:kern w:val="0"/>
          <w:sz w:val="24"/>
          <w:szCs w:val="24"/>
          <w:highlight w:val="none"/>
        </w:rPr>
        <w:t>书</w:t>
      </w:r>
      <w:r>
        <w:rPr>
          <w:rFonts w:hint="eastAsia" w:ascii="仿宋" w:hAnsi="仿宋" w:eastAsia="仿宋" w:cs="仿宋"/>
          <w:b/>
          <w:bCs/>
          <w:kern w:val="0"/>
          <w:sz w:val="24"/>
          <w:szCs w:val="24"/>
          <w:highlight w:val="none"/>
          <w:lang w:val="en-US" w:eastAsia="zh-CN"/>
        </w:rPr>
        <w:t>等的复印件</w:t>
      </w:r>
      <w:r>
        <w:rPr>
          <w:rFonts w:hint="eastAsia" w:ascii="仿宋" w:hAnsi="仿宋" w:eastAsia="仿宋" w:cs="仿宋"/>
          <w:b/>
          <w:bCs/>
          <w:sz w:val="24"/>
          <w:szCs w:val="24"/>
          <w:highlight w:val="none"/>
          <w:lang w:val="en-US" w:eastAsia="zh-CN"/>
        </w:rPr>
        <w:t>，否则业绩无效）</w:t>
      </w:r>
    </w:p>
    <w:p>
      <w:pPr>
        <w:autoSpaceDE w:val="0"/>
        <w:autoSpaceDN w:val="0"/>
        <w:adjustRightInd w:val="0"/>
        <w:spacing w:line="360" w:lineRule="auto"/>
        <w:ind w:firstLine="480" w:firstLineChars="200"/>
        <w:jc w:val="left"/>
        <w:rPr>
          <w:rFonts w:ascii="仿宋" w:hAnsi="仿宋" w:eastAsia="仿宋" w:cs="F4"/>
          <w:kern w:val="0"/>
          <w:sz w:val="24"/>
          <w:szCs w:val="28"/>
        </w:rPr>
      </w:pPr>
      <w:r>
        <w:rPr>
          <w:rFonts w:hint="eastAsia" w:ascii="仿宋" w:hAnsi="仿宋" w:eastAsia="仿宋" w:cs="TimesNewRomanPSMT"/>
          <w:kern w:val="0"/>
          <w:sz w:val="24"/>
          <w:szCs w:val="28"/>
          <w:lang w:val="en-US" w:eastAsia="zh-CN"/>
        </w:rPr>
        <w:t>3、</w:t>
      </w:r>
      <w:r>
        <w:rPr>
          <w:rFonts w:hint="eastAsia" w:ascii="仿宋" w:hAnsi="仿宋" w:eastAsia="仿宋" w:cs="F4"/>
          <w:kern w:val="0"/>
          <w:sz w:val="24"/>
          <w:szCs w:val="28"/>
        </w:rPr>
        <w:t>本表后须附中标通知书或合同协议书、或用户证明的扫描件，具体年份要求见投标人须知前附表；新产品应提供技术合格的证明文件。</w:t>
      </w:r>
    </w:p>
    <w:p>
      <w:pPr>
        <w:autoSpaceDE w:val="0"/>
        <w:autoSpaceDN w:val="0"/>
        <w:adjustRightInd w:val="0"/>
        <w:spacing w:line="360" w:lineRule="auto"/>
        <w:ind w:firstLine="480" w:firstLineChars="200"/>
        <w:jc w:val="left"/>
        <w:rPr>
          <w:rFonts w:ascii="仿宋" w:hAnsi="仿宋" w:eastAsia="仿宋" w:cs="TimesNewRomanPS-BoldMT"/>
          <w:b/>
          <w:bCs/>
          <w:kern w:val="0"/>
          <w:sz w:val="28"/>
          <w:szCs w:val="28"/>
        </w:rPr>
      </w:pPr>
      <w:r>
        <w:rPr>
          <w:rFonts w:hint="eastAsia" w:ascii="仿宋" w:hAnsi="仿宋" w:eastAsia="仿宋" w:cs="TimesNewRomanPSMT"/>
          <w:kern w:val="0"/>
          <w:sz w:val="24"/>
          <w:szCs w:val="28"/>
          <w:lang w:val="en-US" w:eastAsia="zh-CN"/>
        </w:rPr>
        <w:t>4、</w:t>
      </w:r>
      <w:r>
        <w:rPr>
          <w:rFonts w:hint="eastAsia" w:ascii="仿宋" w:hAnsi="仿宋" w:eastAsia="仿宋" w:cs="F4"/>
          <w:kern w:val="0"/>
          <w:sz w:val="24"/>
          <w:szCs w:val="28"/>
        </w:rPr>
        <w:t>如近年来，投标人法人机构发生合法变更或重组或法人名称变更时，应提供相关部门的合法批件或其他相关证明材料来证明其所附业绩的继承性。</w:t>
      </w:r>
    </w:p>
    <w:p>
      <w:pPr>
        <w:autoSpaceDE w:val="0"/>
        <w:autoSpaceDN w:val="0"/>
        <w:adjustRightInd w:val="0"/>
        <w:spacing w:line="360" w:lineRule="auto"/>
        <w:jc w:val="left"/>
        <w:rPr>
          <w:rFonts w:ascii="仿宋" w:hAnsi="仿宋" w:eastAsia="仿宋" w:cs="TimesNewRomanPS-BoldMT"/>
          <w:b/>
          <w:bCs/>
          <w:kern w:val="0"/>
          <w:sz w:val="28"/>
          <w:szCs w:val="28"/>
        </w:rPr>
      </w:pPr>
    </w:p>
    <w:p>
      <w:pPr>
        <w:pStyle w:val="2"/>
        <w:rPr>
          <w:rFonts w:ascii="仿宋" w:hAnsi="仿宋" w:eastAsia="仿宋" w:cs="TimesNewRomanPS-BoldMT"/>
          <w:b/>
          <w:bCs/>
          <w:kern w:val="0"/>
          <w:sz w:val="28"/>
          <w:szCs w:val="28"/>
        </w:rPr>
      </w:pPr>
    </w:p>
    <w:p>
      <w:pPr>
        <w:pStyle w:val="2"/>
        <w:rPr>
          <w:rFonts w:ascii="仿宋" w:hAnsi="仿宋" w:eastAsia="仿宋" w:cs="TimesNewRomanPS-BoldMT"/>
          <w:b/>
          <w:bCs/>
          <w:kern w:val="0"/>
          <w:sz w:val="28"/>
          <w:szCs w:val="28"/>
        </w:rPr>
      </w:pPr>
    </w:p>
    <w:p>
      <w:pPr>
        <w:pStyle w:val="2"/>
        <w:rPr>
          <w:rFonts w:ascii="仿宋" w:hAnsi="仿宋" w:eastAsia="仿宋" w:cs="TimesNewRomanPS-BoldMT"/>
          <w:b/>
          <w:bCs/>
          <w:kern w:val="0"/>
          <w:sz w:val="28"/>
          <w:szCs w:val="28"/>
        </w:rPr>
      </w:pPr>
    </w:p>
    <w:p>
      <w:pPr>
        <w:autoSpaceDE w:val="0"/>
        <w:autoSpaceDN w:val="0"/>
        <w:adjustRightInd w:val="0"/>
        <w:spacing w:line="360" w:lineRule="auto"/>
        <w:jc w:val="left"/>
        <w:outlineLvl w:val="2"/>
        <w:rPr>
          <w:rFonts w:ascii="仿宋" w:hAnsi="仿宋" w:eastAsia="仿宋" w:cs="F2,Bold"/>
          <w:b/>
          <w:bCs/>
          <w:kern w:val="0"/>
          <w:sz w:val="32"/>
          <w:szCs w:val="28"/>
        </w:rPr>
      </w:pPr>
      <w:bookmarkStart w:id="51" w:name="_Toc523843152"/>
      <w:r>
        <w:rPr>
          <w:rFonts w:hint="eastAsia" w:ascii="仿宋" w:hAnsi="仿宋" w:eastAsia="仿宋" w:cs="TimesNewRomanPS-BoldMT"/>
          <w:b/>
          <w:bCs/>
          <w:kern w:val="0"/>
          <w:sz w:val="32"/>
          <w:szCs w:val="28"/>
        </w:rPr>
        <w:t>4</w:t>
      </w:r>
      <w:r>
        <w:rPr>
          <w:rFonts w:ascii="仿宋" w:hAnsi="仿宋" w:eastAsia="仿宋" w:cs="TimesNewRomanPS-BoldMT"/>
          <w:b/>
          <w:bCs/>
          <w:kern w:val="0"/>
          <w:sz w:val="32"/>
          <w:szCs w:val="28"/>
        </w:rPr>
        <w:t xml:space="preserve">.6 </w:t>
      </w:r>
      <w:r>
        <w:rPr>
          <w:rFonts w:hint="eastAsia" w:ascii="仿宋" w:hAnsi="仿宋" w:eastAsia="仿宋" w:cs="F2,Bold"/>
          <w:b/>
          <w:bCs/>
          <w:kern w:val="0"/>
          <w:sz w:val="32"/>
          <w:szCs w:val="28"/>
        </w:rPr>
        <w:t>履约信用证明</w:t>
      </w:r>
      <w:bookmarkEnd w:id="51"/>
    </w:p>
    <w:p>
      <w:pPr>
        <w:autoSpaceDE w:val="0"/>
        <w:autoSpaceDN w:val="0"/>
        <w:adjustRightInd w:val="0"/>
        <w:spacing w:line="360" w:lineRule="auto"/>
        <w:ind w:firstLine="560" w:firstLineChars="200"/>
        <w:jc w:val="left"/>
        <w:rPr>
          <w:rFonts w:ascii="仿宋" w:hAnsi="仿宋" w:eastAsia="仿宋" w:cs="F4"/>
          <w:kern w:val="0"/>
          <w:sz w:val="28"/>
          <w:szCs w:val="28"/>
        </w:rPr>
      </w:pPr>
      <w:r>
        <w:rPr>
          <w:rFonts w:hint="eastAsia" w:ascii="仿宋" w:hAnsi="仿宋" w:eastAsia="仿宋" w:cs="F4"/>
          <w:kern w:val="0"/>
          <w:sz w:val="28"/>
          <w:szCs w:val="28"/>
        </w:rPr>
        <w:t>应附企业开户银行出具的信贷证明、至少三家同类投标设备物资已供买方或使用单位出具的履约情况证明。</w:t>
      </w:r>
    </w:p>
    <w:p>
      <w:pPr>
        <w:autoSpaceDE w:val="0"/>
        <w:autoSpaceDN w:val="0"/>
        <w:adjustRightInd w:val="0"/>
        <w:spacing w:line="360" w:lineRule="auto"/>
        <w:jc w:val="left"/>
        <w:rPr>
          <w:rFonts w:ascii="仿宋" w:hAnsi="仿宋" w:eastAsia="仿宋" w:cs="F4"/>
          <w:kern w:val="0"/>
          <w:sz w:val="28"/>
          <w:szCs w:val="28"/>
        </w:rPr>
      </w:pPr>
    </w:p>
    <w:p>
      <w:pPr>
        <w:autoSpaceDE w:val="0"/>
        <w:autoSpaceDN w:val="0"/>
        <w:adjustRightInd w:val="0"/>
        <w:spacing w:line="360" w:lineRule="auto"/>
        <w:jc w:val="left"/>
        <w:rPr>
          <w:rFonts w:ascii="仿宋" w:hAnsi="仿宋" w:eastAsia="仿宋" w:cs="F4"/>
          <w:kern w:val="0"/>
          <w:sz w:val="28"/>
          <w:szCs w:val="28"/>
        </w:rPr>
      </w:pPr>
    </w:p>
    <w:p>
      <w:pPr>
        <w:autoSpaceDE w:val="0"/>
        <w:autoSpaceDN w:val="0"/>
        <w:adjustRightInd w:val="0"/>
        <w:spacing w:line="360" w:lineRule="auto"/>
        <w:jc w:val="left"/>
        <w:rPr>
          <w:rFonts w:ascii="仿宋" w:hAnsi="仿宋" w:eastAsia="仿宋" w:cs="F4"/>
          <w:kern w:val="0"/>
          <w:sz w:val="28"/>
          <w:szCs w:val="28"/>
        </w:rPr>
      </w:pPr>
    </w:p>
    <w:p>
      <w:pPr>
        <w:autoSpaceDE w:val="0"/>
        <w:autoSpaceDN w:val="0"/>
        <w:adjustRightInd w:val="0"/>
        <w:spacing w:line="360" w:lineRule="auto"/>
        <w:jc w:val="left"/>
        <w:rPr>
          <w:rFonts w:ascii="仿宋" w:hAnsi="仿宋" w:eastAsia="仿宋" w:cs="F4"/>
          <w:kern w:val="0"/>
          <w:sz w:val="28"/>
          <w:szCs w:val="28"/>
        </w:rPr>
      </w:pPr>
    </w:p>
    <w:p>
      <w:pPr>
        <w:autoSpaceDE w:val="0"/>
        <w:autoSpaceDN w:val="0"/>
        <w:adjustRightInd w:val="0"/>
        <w:spacing w:line="360" w:lineRule="auto"/>
        <w:jc w:val="left"/>
        <w:rPr>
          <w:rFonts w:ascii="仿宋" w:hAnsi="仿宋" w:eastAsia="仿宋" w:cs="F4"/>
          <w:kern w:val="0"/>
          <w:sz w:val="28"/>
          <w:szCs w:val="28"/>
        </w:rPr>
      </w:pPr>
    </w:p>
    <w:p>
      <w:pPr>
        <w:autoSpaceDE w:val="0"/>
        <w:autoSpaceDN w:val="0"/>
        <w:adjustRightInd w:val="0"/>
        <w:spacing w:line="360" w:lineRule="auto"/>
        <w:jc w:val="left"/>
        <w:rPr>
          <w:rFonts w:ascii="仿宋" w:hAnsi="仿宋" w:eastAsia="仿宋" w:cs="F4"/>
          <w:kern w:val="0"/>
          <w:sz w:val="28"/>
          <w:szCs w:val="28"/>
        </w:rPr>
      </w:pPr>
    </w:p>
    <w:p>
      <w:pPr>
        <w:autoSpaceDE w:val="0"/>
        <w:autoSpaceDN w:val="0"/>
        <w:adjustRightInd w:val="0"/>
        <w:spacing w:line="360" w:lineRule="auto"/>
        <w:jc w:val="left"/>
        <w:rPr>
          <w:rFonts w:ascii="仿宋" w:hAnsi="仿宋" w:eastAsia="仿宋" w:cs="F4"/>
          <w:kern w:val="0"/>
          <w:sz w:val="28"/>
          <w:szCs w:val="28"/>
        </w:rPr>
      </w:pPr>
    </w:p>
    <w:p>
      <w:pPr>
        <w:autoSpaceDE w:val="0"/>
        <w:autoSpaceDN w:val="0"/>
        <w:adjustRightInd w:val="0"/>
        <w:spacing w:line="360" w:lineRule="auto"/>
        <w:jc w:val="left"/>
        <w:rPr>
          <w:rFonts w:ascii="仿宋" w:hAnsi="仿宋" w:eastAsia="仿宋" w:cs="F4"/>
          <w:kern w:val="0"/>
          <w:sz w:val="28"/>
          <w:szCs w:val="28"/>
        </w:rPr>
      </w:pPr>
    </w:p>
    <w:p>
      <w:pPr>
        <w:autoSpaceDE w:val="0"/>
        <w:autoSpaceDN w:val="0"/>
        <w:adjustRightInd w:val="0"/>
        <w:spacing w:line="360" w:lineRule="auto"/>
        <w:jc w:val="left"/>
        <w:rPr>
          <w:rFonts w:ascii="仿宋" w:hAnsi="仿宋" w:eastAsia="仿宋" w:cs="F4"/>
          <w:kern w:val="0"/>
          <w:sz w:val="28"/>
          <w:szCs w:val="28"/>
        </w:rPr>
      </w:pPr>
    </w:p>
    <w:p>
      <w:pPr>
        <w:autoSpaceDE w:val="0"/>
        <w:autoSpaceDN w:val="0"/>
        <w:adjustRightInd w:val="0"/>
        <w:spacing w:line="360" w:lineRule="auto"/>
        <w:jc w:val="left"/>
        <w:rPr>
          <w:rFonts w:ascii="仿宋" w:hAnsi="仿宋" w:eastAsia="仿宋" w:cs="F4"/>
          <w:kern w:val="0"/>
          <w:sz w:val="28"/>
          <w:szCs w:val="28"/>
        </w:rPr>
      </w:pPr>
    </w:p>
    <w:p>
      <w:pPr>
        <w:autoSpaceDE w:val="0"/>
        <w:autoSpaceDN w:val="0"/>
        <w:adjustRightInd w:val="0"/>
        <w:spacing w:line="360" w:lineRule="auto"/>
        <w:jc w:val="left"/>
        <w:rPr>
          <w:rFonts w:ascii="仿宋" w:hAnsi="仿宋" w:eastAsia="仿宋" w:cs="F4"/>
          <w:kern w:val="0"/>
          <w:sz w:val="28"/>
          <w:szCs w:val="28"/>
        </w:rPr>
      </w:pPr>
    </w:p>
    <w:p>
      <w:pPr>
        <w:autoSpaceDE w:val="0"/>
        <w:autoSpaceDN w:val="0"/>
        <w:adjustRightInd w:val="0"/>
        <w:spacing w:line="360" w:lineRule="auto"/>
        <w:jc w:val="left"/>
        <w:rPr>
          <w:rFonts w:ascii="仿宋" w:hAnsi="仿宋" w:eastAsia="仿宋" w:cs="F4"/>
          <w:kern w:val="0"/>
          <w:sz w:val="28"/>
          <w:szCs w:val="28"/>
        </w:rPr>
      </w:pPr>
    </w:p>
    <w:p>
      <w:pPr>
        <w:autoSpaceDE w:val="0"/>
        <w:autoSpaceDN w:val="0"/>
        <w:adjustRightInd w:val="0"/>
        <w:spacing w:line="360" w:lineRule="auto"/>
        <w:jc w:val="left"/>
        <w:rPr>
          <w:rFonts w:ascii="仿宋" w:hAnsi="仿宋" w:eastAsia="仿宋" w:cs="F4"/>
          <w:kern w:val="0"/>
          <w:sz w:val="28"/>
          <w:szCs w:val="28"/>
        </w:rPr>
      </w:pPr>
    </w:p>
    <w:p>
      <w:pPr>
        <w:autoSpaceDE w:val="0"/>
        <w:autoSpaceDN w:val="0"/>
        <w:adjustRightInd w:val="0"/>
        <w:spacing w:line="360" w:lineRule="auto"/>
        <w:jc w:val="left"/>
        <w:outlineLvl w:val="2"/>
        <w:rPr>
          <w:rFonts w:ascii="仿宋" w:hAnsi="仿宋" w:eastAsia="仿宋" w:cs="F2,Bold"/>
          <w:b/>
          <w:bCs/>
          <w:kern w:val="0"/>
          <w:sz w:val="32"/>
          <w:szCs w:val="28"/>
        </w:rPr>
      </w:pPr>
      <w:bookmarkStart w:id="52" w:name="_Toc523843154"/>
      <w:r>
        <w:rPr>
          <w:rFonts w:hint="eastAsia" w:ascii="仿宋" w:hAnsi="仿宋" w:eastAsia="仿宋" w:cs="TimesNewRomanPS-BoldMT"/>
          <w:b/>
          <w:bCs/>
          <w:kern w:val="0"/>
          <w:sz w:val="32"/>
          <w:szCs w:val="28"/>
        </w:rPr>
        <w:t>4</w:t>
      </w:r>
      <w:r>
        <w:rPr>
          <w:rFonts w:ascii="仿宋" w:hAnsi="仿宋" w:eastAsia="仿宋" w:cs="TimesNewRomanPS-BoldMT"/>
          <w:b/>
          <w:bCs/>
          <w:kern w:val="0"/>
          <w:sz w:val="32"/>
          <w:szCs w:val="28"/>
        </w:rPr>
        <w:t>.</w:t>
      </w:r>
      <w:r>
        <w:rPr>
          <w:rFonts w:hint="eastAsia" w:ascii="仿宋" w:hAnsi="仿宋" w:eastAsia="仿宋" w:cs="TimesNewRomanPS-BoldMT"/>
          <w:b/>
          <w:bCs/>
          <w:kern w:val="0"/>
          <w:sz w:val="32"/>
          <w:szCs w:val="28"/>
          <w:lang w:val="en-US" w:eastAsia="zh-CN"/>
        </w:rPr>
        <w:t>7</w:t>
      </w:r>
      <w:r>
        <w:rPr>
          <w:rFonts w:ascii="仿宋" w:hAnsi="仿宋" w:eastAsia="仿宋" w:cs="TimesNewRomanPS-BoldMT"/>
          <w:b/>
          <w:bCs/>
          <w:kern w:val="0"/>
          <w:sz w:val="32"/>
          <w:szCs w:val="28"/>
        </w:rPr>
        <w:t xml:space="preserve"> </w:t>
      </w:r>
      <w:r>
        <w:rPr>
          <w:rFonts w:hint="eastAsia" w:ascii="仿宋" w:hAnsi="仿宋" w:eastAsia="仿宋" w:cs="F2,Bold"/>
          <w:b/>
          <w:bCs/>
          <w:kern w:val="0"/>
          <w:sz w:val="32"/>
          <w:szCs w:val="28"/>
        </w:rPr>
        <w:t>近年发生的诉讼及仲裁情况</w:t>
      </w:r>
      <w:bookmarkEnd w:id="52"/>
    </w:p>
    <w:p>
      <w:pPr>
        <w:autoSpaceDE w:val="0"/>
        <w:autoSpaceDN w:val="0"/>
        <w:adjustRightInd w:val="0"/>
        <w:spacing w:line="360" w:lineRule="auto"/>
        <w:ind w:firstLine="560" w:firstLineChars="200"/>
        <w:jc w:val="left"/>
        <w:rPr>
          <w:rFonts w:ascii="仿宋" w:hAnsi="仿宋" w:eastAsia="仿宋" w:cs="F4"/>
          <w:kern w:val="0"/>
          <w:sz w:val="28"/>
          <w:szCs w:val="28"/>
        </w:rPr>
      </w:pPr>
      <w:r>
        <w:rPr>
          <w:rFonts w:hint="eastAsia" w:ascii="仿宋" w:hAnsi="仿宋" w:eastAsia="仿宋" w:cs="F4"/>
          <w:kern w:val="0"/>
          <w:sz w:val="28"/>
          <w:szCs w:val="28"/>
        </w:rPr>
        <w:t>应说明相关情况，并附法院或仲裁机构作出的判决、裁决等有关法律文书扫描件。若近年没有发生诉讼及仲裁，应附公司盖章的相关承诺书。</w:t>
      </w:r>
    </w:p>
    <w:p>
      <w:pPr>
        <w:autoSpaceDE w:val="0"/>
        <w:autoSpaceDN w:val="0"/>
        <w:adjustRightInd w:val="0"/>
        <w:spacing w:line="360" w:lineRule="auto"/>
        <w:jc w:val="left"/>
        <w:rPr>
          <w:rFonts w:ascii="仿宋" w:hAnsi="仿宋" w:eastAsia="仿宋" w:cs="F4"/>
          <w:kern w:val="0"/>
          <w:sz w:val="28"/>
          <w:szCs w:val="28"/>
        </w:rPr>
      </w:pPr>
    </w:p>
    <w:p>
      <w:pPr>
        <w:autoSpaceDE w:val="0"/>
        <w:autoSpaceDN w:val="0"/>
        <w:adjustRightInd w:val="0"/>
        <w:spacing w:line="360" w:lineRule="auto"/>
        <w:jc w:val="left"/>
        <w:rPr>
          <w:rFonts w:ascii="仿宋" w:hAnsi="仿宋" w:eastAsia="仿宋" w:cs="F4"/>
          <w:kern w:val="0"/>
          <w:sz w:val="28"/>
          <w:szCs w:val="28"/>
        </w:rPr>
      </w:pPr>
    </w:p>
    <w:p>
      <w:pPr>
        <w:autoSpaceDE w:val="0"/>
        <w:autoSpaceDN w:val="0"/>
        <w:adjustRightInd w:val="0"/>
        <w:spacing w:line="360" w:lineRule="auto"/>
        <w:jc w:val="left"/>
        <w:rPr>
          <w:rFonts w:ascii="仿宋" w:hAnsi="仿宋" w:eastAsia="仿宋" w:cs="F4"/>
          <w:kern w:val="0"/>
          <w:sz w:val="28"/>
          <w:szCs w:val="28"/>
        </w:rPr>
      </w:pPr>
    </w:p>
    <w:p>
      <w:pPr>
        <w:autoSpaceDE w:val="0"/>
        <w:autoSpaceDN w:val="0"/>
        <w:adjustRightInd w:val="0"/>
        <w:spacing w:line="360" w:lineRule="auto"/>
        <w:jc w:val="left"/>
        <w:rPr>
          <w:rFonts w:ascii="仿宋" w:hAnsi="仿宋" w:eastAsia="仿宋" w:cs="F4"/>
          <w:kern w:val="0"/>
          <w:sz w:val="28"/>
          <w:szCs w:val="28"/>
        </w:rPr>
      </w:pPr>
    </w:p>
    <w:p>
      <w:pPr>
        <w:autoSpaceDE w:val="0"/>
        <w:autoSpaceDN w:val="0"/>
        <w:adjustRightInd w:val="0"/>
        <w:spacing w:line="360" w:lineRule="auto"/>
        <w:jc w:val="left"/>
        <w:rPr>
          <w:rFonts w:ascii="仿宋" w:hAnsi="仿宋" w:eastAsia="仿宋" w:cs="F4"/>
          <w:kern w:val="0"/>
          <w:sz w:val="28"/>
          <w:szCs w:val="28"/>
        </w:rPr>
      </w:pPr>
    </w:p>
    <w:p>
      <w:pPr>
        <w:autoSpaceDE w:val="0"/>
        <w:autoSpaceDN w:val="0"/>
        <w:adjustRightInd w:val="0"/>
        <w:spacing w:line="360" w:lineRule="auto"/>
        <w:jc w:val="left"/>
        <w:rPr>
          <w:rFonts w:ascii="仿宋" w:hAnsi="仿宋" w:eastAsia="仿宋" w:cs="F4"/>
          <w:kern w:val="0"/>
          <w:sz w:val="28"/>
          <w:szCs w:val="28"/>
        </w:rPr>
      </w:pPr>
    </w:p>
    <w:p>
      <w:pPr>
        <w:autoSpaceDE w:val="0"/>
        <w:autoSpaceDN w:val="0"/>
        <w:adjustRightInd w:val="0"/>
        <w:spacing w:line="360" w:lineRule="auto"/>
        <w:jc w:val="left"/>
        <w:rPr>
          <w:rFonts w:hint="eastAsia" w:ascii="仿宋" w:hAnsi="仿宋" w:eastAsia="仿宋" w:cs="F4"/>
          <w:kern w:val="0"/>
          <w:sz w:val="28"/>
          <w:szCs w:val="28"/>
          <w:lang w:eastAsia="zh-CN"/>
        </w:rPr>
      </w:pPr>
      <w:r>
        <w:rPr>
          <w:rFonts w:hint="eastAsia" w:ascii="仿宋" w:hAnsi="仿宋" w:eastAsia="仿宋" w:cs="F2,Bold"/>
          <w:b/>
          <w:bCs/>
          <w:kern w:val="0"/>
          <w:sz w:val="28"/>
          <w:szCs w:val="28"/>
        </w:rPr>
        <w:t>5.投标</w:t>
      </w:r>
      <w:r>
        <w:rPr>
          <w:rFonts w:hint="eastAsia" w:ascii="仿宋" w:hAnsi="仿宋" w:eastAsia="仿宋"/>
          <w:b/>
          <w:sz w:val="28"/>
          <w:szCs w:val="28"/>
        </w:rPr>
        <w:t>物资报价表</w:t>
      </w:r>
      <w:r>
        <w:rPr>
          <w:rFonts w:hint="eastAsia" w:ascii="仿宋" w:hAnsi="仿宋" w:eastAsia="仿宋"/>
          <w:b/>
          <w:sz w:val="28"/>
          <w:szCs w:val="28"/>
          <w:lang w:eastAsia="zh-CN"/>
        </w:rPr>
        <w:t>（</w:t>
      </w:r>
      <w:r>
        <w:rPr>
          <w:rFonts w:hint="eastAsia" w:ascii="仿宋" w:hAnsi="仿宋" w:eastAsia="仿宋"/>
          <w:b/>
          <w:sz w:val="28"/>
          <w:szCs w:val="28"/>
          <w:lang w:val="en-US" w:eastAsia="zh-CN"/>
        </w:rPr>
        <w:t>详见附件集采清单</w:t>
      </w:r>
      <w:r>
        <w:rPr>
          <w:rFonts w:hint="eastAsia" w:ascii="仿宋" w:hAnsi="仿宋" w:eastAsia="仿宋"/>
          <w:b/>
          <w:sz w:val="28"/>
          <w:szCs w:val="28"/>
          <w:lang w:eastAsia="zh-CN"/>
        </w:rPr>
        <w:t>）</w:t>
      </w:r>
    </w:p>
    <w:p>
      <w:pPr>
        <w:rPr>
          <w:rFonts w:hint="eastAsia" w:ascii="仿宋" w:hAnsi="仿宋" w:eastAsia="仿宋" w:cs="F4"/>
          <w:color w:val="0000FF"/>
          <w:kern w:val="0"/>
          <w:sz w:val="28"/>
          <w:szCs w:val="28"/>
          <w:highlight w:val="none"/>
        </w:rPr>
      </w:pPr>
      <w:bookmarkStart w:id="53" w:name="_Toc523843155"/>
    </w:p>
    <w:p>
      <w:pPr>
        <w:rPr>
          <w:rFonts w:hint="eastAsia" w:ascii="仿宋" w:hAnsi="仿宋" w:eastAsia="仿宋" w:cs="F4"/>
          <w:color w:val="0000FF"/>
          <w:kern w:val="0"/>
          <w:sz w:val="28"/>
          <w:szCs w:val="28"/>
          <w:highlight w:val="none"/>
        </w:rPr>
        <w:sectPr>
          <w:headerReference r:id="rId8" w:type="first"/>
          <w:footerReference r:id="rId11" w:type="first"/>
          <w:headerReference r:id="rId6" w:type="default"/>
          <w:footerReference r:id="rId9" w:type="default"/>
          <w:headerReference r:id="rId7" w:type="even"/>
          <w:footerReference r:id="rId10" w:type="even"/>
          <w:pgSz w:w="11906" w:h="16838"/>
          <w:pgMar w:top="1440" w:right="1440" w:bottom="1440" w:left="1440" w:header="851" w:footer="992" w:gutter="0"/>
          <w:pgBorders>
            <w:top w:val="none" w:sz="0" w:space="0"/>
            <w:left w:val="none" w:sz="0" w:space="0"/>
            <w:bottom w:val="none" w:sz="0" w:space="0"/>
            <w:right w:val="none" w:sz="0" w:space="0"/>
          </w:pgBorders>
          <w:cols w:space="720" w:num="1"/>
          <w:docGrid w:linePitch="314" w:charSpace="356"/>
        </w:sectPr>
      </w:pPr>
    </w:p>
    <w:p>
      <w:pPr>
        <w:autoSpaceDE w:val="0"/>
        <w:autoSpaceDN w:val="0"/>
        <w:adjustRightInd w:val="0"/>
        <w:snapToGrid w:val="0"/>
        <w:spacing w:line="360" w:lineRule="auto"/>
        <w:jc w:val="center"/>
        <w:outlineLvl w:val="1"/>
        <w:rPr>
          <w:rFonts w:ascii="仿宋" w:hAnsi="仿宋" w:eastAsia="仿宋" w:cs="F2,Bold"/>
          <w:b/>
          <w:bCs/>
          <w:kern w:val="0"/>
          <w:sz w:val="36"/>
          <w:szCs w:val="28"/>
        </w:rPr>
      </w:pPr>
      <w:r>
        <w:rPr>
          <w:rFonts w:hint="eastAsia" w:ascii="仿宋" w:hAnsi="仿宋" w:eastAsia="仿宋" w:cs="TimesNewRomanPS-BoldMT"/>
          <w:b/>
          <w:bCs/>
          <w:kern w:val="0"/>
          <w:sz w:val="36"/>
          <w:szCs w:val="28"/>
        </w:rPr>
        <w:t>6</w:t>
      </w:r>
      <w:r>
        <w:rPr>
          <w:rFonts w:hint="eastAsia" w:ascii="仿宋" w:hAnsi="仿宋" w:eastAsia="仿宋" w:cs="F2,Bold"/>
          <w:b/>
          <w:bCs/>
          <w:kern w:val="0"/>
          <w:sz w:val="36"/>
          <w:szCs w:val="28"/>
        </w:rPr>
        <w:t>．投标人资格声明</w:t>
      </w:r>
      <w:bookmarkEnd w:id="53"/>
    </w:p>
    <w:p>
      <w:pPr>
        <w:autoSpaceDE w:val="0"/>
        <w:autoSpaceDN w:val="0"/>
        <w:adjustRightInd w:val="0"/>
        <w:snapToGrid w:val="0"/>
        <w:spacing w:line="360" w:lineRule="auto"/>
        <w:jc w:val="center"/>
        <w:outlineLvl w:val="2"/>
        <w:rPr>
          <w:rFonts w:ascii="仿宋" w:hAnsi="仿宋" w:eastAsia="仿宋" w:cs="F2,Bold"/>
          <w:b/>
          <w:bCs/>
          <w:kern w:val="0"/>
          <w:sz w:val="28"/>
          <w:szCs w:val="28"/>
        </w:rPr>
      </w:pPr>
      <w:bookmarkStart w:id="54" w:name="_Toc457811968"/>
      <w:bookmarkStart w:id="55" w:name="_Toc523843156"/>
      <w:r>
        <w:rPr>
          <w:rFonts w:hint="eastAsia" w:ascii="仿宋" w:hAnsi="仿宋" w:eastAsia="仿宋" w:cs="F2,Bold"/>
          <w:b/>
          <w:bCs/>
          <w:kern w:val="0"/>
          <w:sz w:val="28"/>
          <w:szCs w:val="28"/>
        </w:rPr>
        <w:t>6.1 生产厂家资格声明</w:t>
      </w:r>
      <w:bookmarkEnd w:id="54"/>
      <w:bookmarkEnd w:id="55"/>
    </w:p>
    <w:p>
      <w:pPr>
        <w:autoSpaceDE w:val="0"/>
        <w:autoSpaceDN w:val="0"/>
        <w:adjustRightInd w:val="0"/>
        <w:snapToGrid w:val="0"/>
        <w:spacing w:line="360" w:lineRule="auto"/>
        <w:jc w:val="left"/>
        <w:rPr>
          <w:rFonts w:ascii="仿宋" w:hAnsi="仿宋" w:eastAsia="仿宋" w:cs="F4"/>
          <w:kern w:val="0"/>
          <w:sz w:val="24"/>
          <w:szCs w:val="28"/>
          <w:u w:val="single"/>
        </w:rPr>
      </w:pPr>
      <w:r>
        <w:rPr>
          <w:rFonts w:ascii="仿宋" w:hAnsi="仿宋" w:eastAsia="仿宋" w:cs="TimesNewRomanPSMT"/>
          <w:kern w:val="0"/>
          <w:sz w:val="24"/>
          <w:szCs w:val="28"/>
        </w:rPr>
        <w:t>1</w:t>
      </w:r>
      <w:r>
        <w:rPr>
          <w:rFonts w:hint="eastAsia" w:ascii="仿宋" w:hAnsi="仿宋" w:eastAsia="仿宋" w:cs="F4"/>
          <w:kern w:val="0"/>
          <w:sz w:val="24"/>
          <w:szCs w:val="28"/>
        </w:rPr>
        <w:t>．</w:t>
      </w:r>
      <w:r>
        <w:rPr>
          <w:rFonts w:ascii="仿宋" w:hAnsi="仿宋" w:eastAsia="仿宋" w:cs="F4"/>
          <w:kern w:val="0"/>
          <w:sz w:val="24"/>
          <w:szCs w:val="28"/>
        </w:rPr>
        <w:t xml:space="preserve"> </w:t>
      </w:r>
      <w:r>
        <w:rPr>
          <w:rFonts w:hint="eastAsia" w:ascii="仿宋" w:hAnsi="仿宋" w:eastAsia="仿宋" w:cs="F4"/>
          <w:kern w:val="0"/>
          <w:sz w:val="24"/>
          <w:szCs w:val="28"/>
        </w:rPr>
        <w:t>名称及概况：</w:t>
      </w:r>
      <w:r>
        <w:rPr>
          <w:rFonts w:hint="eastAsia" w:ascii="仿宋" w:hAnsi="仿宋" w:eastAsia="仿宋" w:cs="F4"/>
          <w:kern w:val="0"/>
          <w:sz w:val="24"/>
          <w:szCs w:val="28"/>
          <w:u w:val="single"/>
        </w:rPr>
        <w:t xml:space="preserve">                </w:t>
      </w:r>
    </w:p>
    <w:p>
      <w:pPr>
        <w:autoSpaceDE w:val="0"/>
        <w:autoSpaceDN w:val="0"/>
        <w:adjustRightInd w:val="0"/>
        <w:snapToGrid w:val="0"/>
        <w:spacing w:line="360" w:lineRule="auto"/>
        <w:jc w:val="left"/>
        <w:rPr>
          <w:rFonts w:ascii="仿宋" w:hAnsi="仿宋" w:eastAsia="仿宋" w:cs="F4"/>
          <w:kern w:val="0"/>
          <w:sz w:val="24"/>
          <w:szCs w:val="28"/>
          <w:u w:val="single"/>
        </w:rPr>
      </w:pPr>
      <w:r>
        <w:rPr>
          <w:rFonts w:hint="eastAsia" w:ascii="仿宋" w:hAnsi="仿宋" w:eastAsia="仿宋" w:cs="F4"/>
          <w:kern w:val="0"/>
          <w:sz w:val="24"/>
          <w:szCs w:val="28"/>
        </w:rPr>
        <w:t>（</w:t>
      </w:r>
      <w:r>
        <w:rPr>
          <w:rFonts w:ascii="仿宋" w:hAnsi="仿宋" w:eastAsia="仿宋" w:cs="TimesNewRomanPSMT"/>
          <w:kern w:val="0"/>
          <w:sz w:val="24"/>
          <w:szCs w:val="28"/>
        </w:rPr>
        <w:t>1</w:t>
      </w:r>
      <w:r>
        <w:rPr>
          <w:rFonts w:hint="eastAsia" w:ascii="仿宋" w:hAnsi="仿宋" w:eastAsia="仿宋" w:cs="F4"/>
          <w:kern w:val="0"/>
          <w:sz w:val="24"/>
          <w:szCs w:val="28"/>
        </w:rPr>
        <w:t>）</w:t>
      </w:r>
      <w:r>
        <w:rPr>
          <w:rFonts w:ascii="仿宋" w:hAnsi="仿宋" w:eastAsia="仿宋" w:cs="F4"/>
          <w:kern w:val="0"/>
          <w:sz w:val="24"/>
          <w:szCs w:val="28"/>
        </w:rPr>
        <w:t xml:space="preserve"> </w:t>
      </w:r>
      <w:r>
        <w:rPr>
          <w:rFonts w:hint="eastAsia" w:ascii="仿宋" w:hAnsi="仿宋" w:eastAsia="仿宋" w:cs="F4"/>
          <w:kern w:val="0"/>
          <w:sz w:val="24"/>
          <w:szCs w:val="28"/>
        </w:rPr>
        <w:t>制造厂名称：</w:t>
      </w:r>
      <w:r>
        <w:rPr>
          <w:rFonts w:hint="eastAsia" w:ascii="仿宋" w:hAnsi="仿宋" w:eastAsia="仿宋" w:cs="F4"/>
          <w:kern w:val="0"/>
          <w:sz w:val="24"/>
          <w:szCs w:val="28"/>
          <w:u w:val="single"/>
        </w:rPr>
        <w:t xml:space="preserve">              </w:t>
      </w:r>
    </w:p>
    <w:p>
      <w:pPr>
        <w:autoSpaceDE w:val="0"/>
        <w:autoSpaceDN w:val="0"/>
        <w:adjustRightInd w:val="0"/>
        <w:snapToGrid w:val="0"/>
        <w:spacing w:line="360" w:lineRule="auto"/>
        <w:jc w:val="left"/>
        <w:rPr>
          <w:rFonts w:ascii="仿宋" w:hAnsi="仿宋" w:eastAsia="仿宋" w:cs="F4"/>
          <w:kern w:val="0"/>
          <w:sz w:val="24"/>
          <w:szCs w:val="28"/>
          <w:u w:val="single"/>
        </w:rPr>
      </w:pPr>
      <w:r>
        <w:rPr>
          <w:rFonts w:hint="eastAsia" w:ascii="仿宋" w:hAnsi="仿宋" w:eastAsia="仿宋" w:cs="F4"/>
          <w:kern w:val="0"/>
          <w:sz w:val="24"/>
          <w:szCs w:val="28"/>
        </w:rPr>
        <w:t>（</w:t>
      </w:r>
      <w:r>
        <w:rPr>
          <w:rFonts w:ascii="仿宋" w:hAnsi="仿宋" w:eastAsia="仿宋" w:cs="TimesNewRomanPSMT"/>
          <w:kern w:val="0"/>
          <w:sz w:val="24"/>
          <w:szCs w:val="28"/>
        </w:rPr>
        <w:t>2</w:t>
      </w:r>
      <w:r>
        <w:rPr>
          <w:rFonts w:hint="eastAsia" w:ascii="仿宋" w:hAnsi="仿宋" w:eastAsia="仿宋" w:cs="F4"/>
          <w:kern w:val="0"/>
          <w:sz w:val="24"/>
          <w:szCs w:val="28"/>
        </w:rPr>
        <w:t>）</w:t>
      </w:r>
      <w:r>
        <w:rPr>
          <w:rFonts w:ascii="仿宋" w:hAnsi="仿宋" w:eastAsia="仿宋" w:cs="F4"/>
          <w:kern w:val="0"/>
          <w:sz w:val="24"/>
          <w:szCs w:val="28"/>
        </w:rPr>
        <w:t xml:space="preserve"> </w:t>
      </w:r>
      <w:r>
        <w:rPr>
          <w:rFonts w:hint="eastAsia" w:ascii="仿宋" w:hAnsi="仿宋" w:eastAsia="仿宋" w:cs="F4"/>
          <w:kern w:val="0"/>
          <w:sz w:val="24"/>
          <w:szCs w:val="28"/>
        </w:rPr>
        <w:t>总部地址：</w:t>
      </w:r>
      <w:r>
        <w:rPr>
          <w:rFonts w:hint="eastAsia" w:ascii="仿宋" w:hAnsi="仿宋" w:eastAsia="仿宋" w:cs="F4"/>
          <w:kern w:val="0"/>
          <w:sz w:val="24"/>
          <w:szCs w:val="28"/>
          <w:u w:val="single"/>
        </w:rPr>
        <w:t xml:space="preserve">                </w:t>
      </w:r>
    </w:p>
    <w:p>
      <w:pPr>
        <w:autoSpaceDE w:val="0"/>
        <w:autoSpaceDN w:val="0"/>
        <w:adjustRightInd w:val="0"/>
        <w:snapToGrid w:val="0"/>
        <w:spacing w:line="360" w:lineRule="auto"/>
        <w:ind w:firstLine="720" w:firstLineChars="300"/>
        <w:jc w:val="left"/>
        <w:rPr>
          <w:rFonts w:ascii="仿宋" w:hAnsi="仿宋" w:eastAsia="仿宋" w:cs="F4"/>
          <w:kern w:val="0"/>
          <w:sz w:val="24"/>
          <w:szCs w:val="28"/>
          <w:u w:val="single"/>
        </w:rPr>
      </w:pPr>
      <w:r>
        <w:rPr>
          <w:rFonts w:hint="eastAsia" w:ascii="仿宋" w:hAnsi="仿宋" w:eastAsia="仿宋" w:cs="F4"/>
          <w:kern w:val="0"/>
          <w:sz w:val="24"/>
          <w:szCs w:val="28"/>
        </w:rPr>
        <w:t>传真</w:t>
      </w:r>
      <w:r>
        <w:rPr>
          <w:rFonts w:ascii="仿宋" w:hAnsi="仿宋" w:eastAsia="仿宋" w:cs="TimesNewRomanPSMT"/>
          <w:kern w:val="0"/>
          <w:sz w:val="24"/>
          <w:szCs w:val="28"/>
        </w:rPr>
        <w:t>/</w:t>
      </w:r>
      <w:r>
        <w:rPr>
          <w:rFonts w:hint="eastAsia" w:ascii="仿宋" w:hAnsi="仿宋" w:eastAsia="仿宋" w:cs="F4"/>
          <w:kern w:val="0"/>
          <w:sz w:val="24"/>
          <w:szCs w:val="28"/>
        </w:rPr>
        <w:t>电话号码：</w:t>
      </w:r>
      <w:r>
        <w:rPr>
          <w:rFonts w:hint="eastAsia" w:ascii="仿宋" w:hAnsi="仿宋" w:eastAsia="仿宋" w:cs="F4"/>
          <w:kern w:val="0"/>
          <w:sz w:val="24"/>
          <w:szCs w:val="28"/>
          <w:u w:val="single"/>
        </w:rPr>
        <w:t xml:space="preserve">              </w:t>
      </w:r>
      <w:r>
        <w:rPr>
          <w:rFonts w:ascii="仿宋" w:hAnsi="仿宋" w:eastAsia="仿宋" w:cs="F4"/>
          <w:kern w:val="0"/>
          <w:sz w:val="24"/>
          <w:szCs w:val="28"/>
        </w:rPr>
        <w:t xml:space="preserve"> </w:t>
      </w:r>
      <w:r>
        <w:rPr>
          <w:rFonts w:hint="eastAsia" w:ascii="仿宋" w:hAnsi="仿宋" w:eastAsia="仿宋" w:cs="F4"/>
          <w:kern w:val="0"/>
          <w:sz w:val="24"/>
          <w:szCs w:val="28"/>
        </w:rPr>
        <w:t>邮政编码：</w:t>
      </w:r>
      <w:r>
        <w:rPr>
          <w:rFonts w:hint="eastAsia" w:ascii="仿宋" w:hAnsi="仿宋" w:eastAsia="仿宋" w:cs="F4"/>
          <w:kern w:val="0"/>
          <w:sz w:val="24"/>
          <w:szCs w:val="28"/>
          <w:u w:val="single"/>
        </w:rPr>
        <w:t xml:space="preserve">           </w:t>
      </w:r>
    </w:p>
    <w:p>
      <w:pPr>
        <w:autoSpaceDE w:val="0"/>
        <w:autoSpaceDN w:val="0"/>
        <w:adjustRightInd w:val="0"/>
        <w:snapToGrid w:val="0"/>
        <w:spacing w:line="360" w:lineRule="auto"/>
        <w:jc w:val="left"/>
        <w:rPr>
          <w:rFonts w:ascii="仿宋" w:hAnsi="仿宋" w:eastAsia="仿宋" w:cs="F4"/>
          <w:kern w:val="0"/>
          <w:sz w:val="24"/>
          <w:szCs w:val="28"/>
          <w:u w:val="single"/>
        </w:rPr>
      </w:pPr>
      <w:r>
        <w:rPr>
          <w:rFonts w:hint="eastAsia" w:ascii="仿宋" w:hAnsi="仿宋" w:eastAsia="仿宋" w:cs="F4"/>
          <w:kern w:val="0"/>
          <w:sz w:val="24"/>
          <w:szCs w:val="28"/>
        </w:rPr>
        <w:t>（</w:t>
      </w:r>
      <w:r>
        <w:rPr>
          <w:rFonts w:ascii="仿宋" w:hAnsi="仿宋" w:eastAsia="仿宋" w:cs="TimesNewRomanPSMT"/>
          <w:kern w:val="0"/>
          <w:sz w:val="24"/>
          <w:szCs w:val="28"/>
        </w:rPr>
        <w:t>3</w:t>
      </w:r>
      <w:r>
        <w:rPr>
          <w:rFonts w:hint="eastAsia" w:ascii="仿宋" w:hAnsi="仿宋" w:eastAsia="仿宋" w:cs="F4"/>
          <w:kern w:val="0"/>
          <w:sz w:val="24"/>
          <w:szCs w:val="28"/>
        </w:rPr>
        <w:t>）</w:t>
      </w:r>
      <w:r>
        <w:rPr>
          <w:rFonts w:ascii="仿宋" w:hAnsi="仿宋" w:eastAsia="仿宋" w:cs="F4"/>
          <w:kern w:val="0"/>
          <w:sz w:val="24"/>
          <w:szCs w:val="28"/>
        </w:rPr>
        <w:t xml:space="preserve"> </w:t>
      </w:r>
      <w:r>
        <w:rPr>
          <w:rFonts w:hint="eastAsia" w:ascii="仿宋" w:hAnsi="仿宋" w:eastAsia="仿宋" w:cs="F4"/>
          <w:kern w:val="0"/>
          <w:sz w:val="24"/>
          <w:szCs w:val="28"/>
        </w:rPr>
        <w:t>成立和</w:t>
      </w:r>
      <w:r>
        <w:rPr>
          <w:rFonts w:ascii="仿宋" w:hAnsi="仿宋" w:eastAsia="仿宋" w:cs="TimesNewRomanPSMT"/>
          <w:kern w:val="0"/>
          <w:sz w:val="24"/>
          <w:szCs w:val="28"/>
        </w:rPr>
        <w:t>/</w:t>
      </w:r>
      <w:r>
        <w:rPr>
          <w:rFonts w:hint="eastAsia" w:ascii="仿宋" w:hAnsi="仿宋" w:eastAsia="仿宋" w:cs="F4"/>
          <w:kern w:val="0"/>
          <w:sz w:val="24"/>
          <w:szCs w:val="28"/>
        </w:rPr>
        <w:t>或注册日期：</w:t>
      </w:r>
      <w:r>
        <w:rPr>
          <w:rFonts w:hint="eastAsia" w:ascii="仿宋" w:hAnsi="仿宋" w:eastAsia="仿宋" w:cs="F4"/>
          <w:kern w:val="0"/>
          <w:sz w:val="24"/>
          <w:szCs w:val="28"/>
          <w:u w:val="single"/>
        </w:rPr>
        <w:t xml:space="preserve">        </w:t>
      </w:r>
    </w:p>
    <w:p>
      <w:pPr>
        <w:autoSpaceDE w:val="0"/>
        <w:autoSpaceDN w:val="0"/>
        <w:adjustRightInd w:val="0"/>
        <w:snapToGrid w:val="0"/>
        <w:spacing w:line="360" w:lineRule="auto"/>
        <w:jc w:val="left"/>
        <w:rPr>
          <w:rFonts w:ascii="仿宋" w:hAnsi="仿宋" w:eastAsia="仿宋" w:cs="F4"/>
          <w:kern w:val="0"/>
          <w:sz w:val="24"/>
          <w:szCs w:val="28"/>
          <w:u w:val="single"/>
        </w:rPr>
      </w:pPr>
      <w:r>
        <w:rPr>
          <w:rFonts w:hint="eastAsia" w:ascii="仿宋" w:hAnsi="仿宋" w:eastAsia="仿宋" w:cs="F4"/>
          <w:kern w:val="0"/>
          <w:sz w:val="24"/>
          <w:szCs w:val="28"/>
        </w:rPr>
        <w:t>（</w:t>
      </w:r>
      <w:r>
        <w:rPr>
          <w:rFonts w:ascii="仿宋" w:hAnsi="仿宋" w:eastAsia="仿宋" w:cs="TimesNewRomanPSMT"/>
          <w:kern w:val="0"/>
          <w:sz w:val="24"/>
          <w:szCs w:val="28"/>
        </w:rPr>
        <w:t>4</w:t>
      </w:r>
      <w:r>
        <w:rPr>
          <w:rFonts w:hint="eastAsia" w:ascii="仿宋" w:hAnsi="仿宋" w:eastAsia="仿宋" w:cs="F4"/>
          <w:kern w:val="0"/>
          <w:sz w:val="24"/>
          <w:szCs w:val="28"/>
        </w:rPr>
        <w:t>）</w:t>
      </w:r>
      <w:r>
        <w:rPr>
          <w:rFonts w:ascii="仿宋" w:hAnsi="仿宋" w:eastAsia="仿宋" w:cs="F4"/>
          <w:kern w:val="0"/>
          <w:sz w:val="24"/>
          <w:szCs w:val="28"/>
        </w:rPr>
        <w:t xml:space="preserve"> </w:t>
      </w:r>
      <w:r>
        <w:rPr>
          <w:rFonts w:hint="eastAsia" w:ascii="仿宋" w:hAnsi="仿宋" w:eastAsia="仿宋" w:cs="F4"/>
          <w:kern w:val="0"/>
          <w:sz w:val="24"/>
          <w:szCs w:val="28"/>
        </w:rPr>
        <w:t>实收资本：</w:t>
      </w:r>
      <w:r>
        <w:rPr>
          <w:rFonts w:hint="eastAsia" w:ascii="仿宋" w:hAnsi="仿宋" w:eastAsia="仿宋" w:cs="F4"/>
          <w:kern w:val="0"/>
          <w:sz w:val="24"/>
          <w:szCs w:val="28"/>
          <w:u w:val="single"/>
        </w:rPr>
        <w:t xml:space="preserve">             </w:t>
      </w:r>
    </w:p>
    <w:p>
      <w:pPr>
        <w:autoSpaceDE w:val="0"/>
        <w:autoSpaceDN w:val="0"/>
        <w:adjustRightInd w:val="0"/>
        <w:snapToGrid w:val="0"/>
        <w:spacing w:line="360" w:lineRule="auto"/>
        <w:jc w:val="left"/>
        <w:rPr>
          <w:rFonts w:ascii="仿宋" w:hAnsi="仿宋" w:eastAsia="仿宋" w:cs="F4"/>
          <w:kern w:val="0"/>
          <w:sz w:val="24"/>
          <w:szCs w:val="28"/>
        </w:rPr>
      </w:pPr>
      <w:r>
        <w:rPr>
          <w:rFonts w:hint="eastAsia" w:ascii="仿宋" w:hAnsi="仿宋" w:eastAsia="仿宋" w:cs="F4"/>
          <w:kern w:val="0"/>
          <w:sz w:val="24"/>
          <w:szCs w:val="28"/>
        </w:rPr>
        <w:t>（</w:t>
      </w:r>
      <w:r>
        <w:rPr>
          <w:rFonts w:ascii="仿宋" w:hAnsi="仿宋" w:eastAsia="仿宋" w:cs="TimesNewRomanPSMT"/>
          <w:kern w:val="0"/>
          <w:sz w:val="24"/>
          <w:szCs w:val="28"/>
        </w:rPr>
        <w:t>5</w:t>
      </w:r>
      <w:r>
        <w:rPr>
          <w:rFonts w:hint="eastAsia" w:ascii="仿宋" w:hAnsi="仿宋" w:eastAsia="仿宋" w:cs="F4"/>
          <w:kern w:val="0"/>
          <w:sz w:val="24"/>
          <w:szCs w:val="28"/>
        </w:rPr>
        <w:t>）</w:t>
      </w:r>
      <w:r>
        <w:rPr>
          <w:rFonts w:ascii="仿宋" w:hAnsi="仿宋" w:eastAsia="仿宋" w:cs="F4"/>
          <w:kern w:val="0"/>
          <w:sz w:val="24"/>
          <w:szCs w:val="28"/>
        </w:rPr>
        <w:t xml:space="preserve"> </w:t>
      </w:r>
      <w:r>
        <w:rPr>
          <w:rFonts w:hint="eastAsia" w:ascii="仿宋" w:hAnsi="仿宋" w:eastAsia="仿宋" w:cs="F4"/>
          <w:kern w:val="0"/>
          <w:sz w:val="24"/>
          <w:szCs w:val="28"/>
        </w:rPr>
        <w:t>近期资产负债表（到</w:t>
      </w:r>
      <w:r>
        <w:rPr>
          <w:rFonts w:ascii="仿宋" w:hAnsi="仿宋" w:eastAsia="仿宋" w:cs="F4"/>
          <w:kern w:val="0"/>
          <w:sz w:val="24"/>
          <w:szCs w:val="28"/>
          <w:u w:val="single"/>
        </w:rPr>
        <w:t xml:space="preserve"> </w:t>
      </w:r>
      <w:r>
        <w:rPr>
          <w:rFonts w:hint="eastAsia" w:ascii="仿宋" w:hAnsi="仿宋" w:eastAsia="仿宋" w:cs="F4"/>
          <w:kern w:val="0"/>
          <w:sz w:val="24"/>
          <w:szCs w:val="28"/>
          <w:u w:val="single"/>
        </w:rPr>
        <w:t xml:space="preserve">   </w:t>
      </w:r>
      <w:r>
        <w:rPr>
          <w:rFonts w:hint="eastAsia" w:ascii="仿宋" w:hAnsi="仿宋" w:eastAsia="仿宋" w:cs="F4"/>
          <w:kern w:val="0"/>
          <w:sz w:val="24"/>
          <w:szCs w:val="28"/>
        </w:rPr>
        <w:t>年</w:t>
      </w:r>
      <w:r>
        <w:rPr>
          <w:rFonts w:ascii="仿宋" w:hAnsi="仿宋" w:eastAsia="仿宋" w:cs="F4"/>
          <w:kern w:val="0"/>
          <w:sz w:val="24"/>
          <w:szCs w:val="28"/>
        </w:rPr>
        <w:t xml:space="preserve"> </w:t>
      </w:r>
      <w:r>
        <w:rPr>
          <w:rFonts w:hint="eastAsia" w:ascii="仿宋" w:hAnsi="仿宋" w:eastAsia="仿宋" w:cs="F4"/>
          <w:kern w:val="0"/>
          <w:sz w:val="24"/>
          <w:szCs w:val="28"/>
          <w:u w:val="single"/>
        </w:rPr>
        <w:t xml:space="preserve">   </w:t>
      </w:r>
      <w:r>
        <w:rPr>
          <w:rFonts w:hint="eastAsia" w:ascii="仿宋" w:hAnsi="仿宋" w:eastAsia="仿宋" w:cs="F4"/>
          <w:kern w:val="0"/>
          <w:sz w:val="24"/>
          <w:szCs w:val="28"/>
        </w:rPr>
        <w:t>月</w:t>
      </w:r>
      <w:r>
        <w:rPr>
          <w:rFonts w:hint="eastAsia" w:ascii="仿宋" w:hAnsi="仿宋" w:eastAsia="仿宋" w:cs="F4"/>
          <w:kern w:val="0"/>
          <w:sz w:val="24"/>
          <w:szCs w:val="28"/>
          <w:u w:val="single"/>
        </w:rPr>
        <w:t xml:space="preserve">   </w:t>
      </w:r>
      <w:r>
        <w:rPr>
          <w:rFonts w:ascii="仿宋" w:hAnsi="仿宋" w:eastAsia="仿宋" w:cs="F4"/>
          <w:kern w:val="0"/>
          <w:sz w:val="24"/>
          <w:szCs w:val="28"/>
        </w:rPr>
        <w:t xml:space="preserve"> </w:t>
      </w:r>
      <w:r>
        <w:rPr>
          <w:rFonts w:hint="eastAsia" w:ascii="仿宋" w:hAnsi="仿宋" w:eastAsia="仿宋" w:cs="F4"/>
          <w:kern w:val="0"/>
          <w:sz w:val="24"/>
          <w:szCs w:val="28"/>
        </w:rPr>
        <w:t>日止）</w:t>
      </w:r>
    </w:p>
    <w:p>
      <w:pPr>
        <w:autoSpaceDE w:val="0"/>
        <w:autoSpaceDN w:val="0"/>
        <w:adjustRightInd w:val="0"/>
        <w:snapToGrid w:val="0"/>
        <w:spacing w:line="360" w:lineRule="auto"/>
        <w:ind w:firstLine="720" w:firstLineChars="300"/>
        <w:jc w:val="left"/>
        <w:rPr>
          <w:rFonts w:ascii="仿宋" w:hAnsi="仿宋" w:eastAsia="仿宋" w:cs="F4"/>
          <w:kern w:val="0"/>
          <w:sz w:val="24"/>
          <w:szCs w:val="28"/>
          <w:u w:val="single"/>
        </w:rPr>
      </w:pPr>
      <w:r>
        <w:rPr>
          <w:rFonts w:hint="eastAsia" w:ascii="仿宋" w:hAnsi="仿宋" w:eastAsia="仿宋" w:cs="F12"/>
          <w:kern w:val="0"/>
          <w:sz w:val="24"/>
          <w:szCs w:val="28"/>
        </w:rPr>
        <w:t>①</w:t>
      </w:r>
      <w:r>
        <w:rPr>
          <w:rFonts w:ascii="仿宋" w:hAnsi="仿宋" w:eastAsia="仿宋" w:cs="F12"/>
          <w:kern w:val="0"/>
          <w:sz w:val="24"/>
          <w:szCs w:val="28"/>
        </w:rPr>
        <w:t xml:space="preserve"> </w:t>
      </w:r>
      <w:r>
        <w:rPr>
          <w:rFonts w:hint="eastAsia" w:ascii="仿宋" w:hAnsi="仿宋" w:eastAsia="仿宋" w:cs="F4"/>
          <w:kern w:val="0"/>
          <w:sz w:val="24"/>
          <w:szCs w:val="28"/>
        </w:rPr>
        <w:t>固定资产：</w:t>
      </w:r>
      <w:r>
        <w:rPr>
          <w:rFonts w:hint="eastAsia" w:ascii="仿宋" w:hAnsi="仿宋" w:eastAsia="仿宋" w:cs="F4"/>
          <w:kern w:val="0"/>
          <w:sz w:val="24"/>
          <w:szCs w:val="28"/>
          <w:u w:val="single"/>
        </w:rPr>
        <w:t xml:space="preserve">     </w:t>
      </w:r>
    </w:p>
    <w:p>
      <w:pPr>
        <w:autoSpaceDE w:val="0"/>
        <w:autoSpaceDN w:val="0"/>
        <w:adjustRightInd w:val="0"/>
        <w:snapToGrid w:val="0"/>
        <w:spacing w:line="360" w:lineRule="auto"/>
        <w:ind w:firstLine="720" w:firstLineChars="300"/>
        <w:jc w:val="left"/>
        <w:rPr>
          <w:rFonts w:ascii="仿宋" w:hAnsi="仿宋" w:eastAsia="仿宋" w:cs="F4"/>
          <w:kern w:val="0"/>
          <w:sz w:val="24"/>
          <w:szCs w:val="28"/>
          <w:u w:val="single"/>
        </w:rPr>
      </w:pPr>
      <w:r>
        <w:rPr>
          <w:rFonts w:hint="eastAsia" w:ascii="仿宋" w:hAnsi="仿宋" w:eastAsia="仿宋" w:cs="F12"/>
          <w:kern w:val="0"/>
          <w:sz w:val="24"/>
          <w:szCs w:val="28"/>
        </w:rPr>
        <w:t>②</w:t>
      </w:r>
      <w:r>
        <w:rPr>
          <w:rFonts w:ascii="仿宋" w:hAnsi="仿宋" w:eastAsia="仿宋" w:cs="F12"/>
          <w:kern w:val="0"/>
          <w:sz w:val="24"/>
          <w:szCs w:val="28"/>
        </w:rPr>
        <w:t xml:space="preserve"> </w:t>
      </w:r>
      <w:r>
        <w:rPr>
          <w:rFonts w:hint="eastAsia" w:ascii="仿宋" w:hAnsi="仿宋" w:eastAsia="仿宋" w:cs="F4"/>
          <w:kern w:val="0"/>
          <w:sz w:val="24"/>
          <w:szCs w:val="28"/>
        </w:rPr>
        <w:t>流动资产：</w:t>
      </w:r>
      <w:r>
        <w:rPr>
          <w:rFonts w:hint="eastAsia" w:ascii="仿宋" w:hAnsi="仿宋" w:eastAsia="仿宋" w:cs="F4"/>
          <w:kern w:val="0"/>
          <w:sz w:val="24"/>
          <w:szCs w:val="28"/>
          <w:u w:val="single"/>
        </w:rPr>
        <w:t xml:space="preserve">          </w:t>
      </w:r>
    </w:p>
    <w:p>
      <w:pPr>
        <w:autoSpaceDE w:val="0"/>
        <w:autoSpaceDN w:val="0"/>
        <w:adjustRightInd w:val="0"/>
        <w:snapToGrid w:val="0"/>
        <w:spacing w:line="360" w:lineRule="auto"/>
        <w:ind w:firstLine="720" w:firstLineChars="300"/>
        <w:jc w:val="left"/>
        <w:rPr>
          <w:rFonts w:ascii="仿宋" w:hAnsi="仿宋" w:eastAsia="仿宋" w:cs="F4"/>
          <w:kern w:val="0"/>
          <w:sz w:val="24"/>
          <w:szCs w:val="28"/>
          <w:u w:val="single"/>
        </w:rPr>
      </w:pPr>
      <w:r>
        <w:rPr>
          <w:rFonts w:hint="eastAsia" w:ascii="仿宋" w:hAnsi="仿宋" w:eastAsia="仿宋" w:cs="F12"/>
          <w:kern w:val="0"/>
          <w:sz w:val="24"/>
          <w:szCs w:val="28"/>
        </w:rPr>
        <w:t>③</w:t>
      </w:r>
      <w:r>
        <w:rPr>
          <w:rFonts w:ascii="仿宋" w:hAnsi="仿宋" w:eastAsia="仿宋" w:cs="F12"/>
          <w:kern w:val="0"/>
          <w:sz w:val="24"/>
          <w:szCs w:val="28"/>
        </w:rPr>
        <w:t xml:space="preserve"> </w:t>
      </w:r>
      <w:r>
        <w:rPr>
          <w:rFonts w:hint="eastAsia" w:ascii="仿宋" w:hAnsi="仿宋" w:eastAsia="仿宋" w:cs="F4"/>
          <w:kern w:val="0"/>
          <w:sz w:val="24"/>
          <w:szCs w:val="28"/>
        </w:rPr>
        <w:t>长期负债：</w:t>
      </w:r>
      <w:r>
        <w:rPr>
          <w:rFonts w:hint="eastAsia" w:ascii="仿宋" w:hAnsi="仿宋" w:eastAsia="仿宋" w:cs="F4"/>
          <w:kern w:val="0"/>
          <w:sz w:val="24"/>
          <w:szCs w:val="28"/>
          <w:u w:val="single"/>
        </w:rPr>
        <w:t xml:space="preserve">          </w:t>
      </w:r>
    </w:p>
    <w:p>
      <w:pPr>
        <w:autoSpaceDE w:val="0"/>
        <w:autoSpaceDN w:val="0"/>
        <w:adjustRightInd w:val="0"/>
        <w:snapToGrid w:val="0"/>
        <w:spacing w:line="360" w:lineRule="auto"/>
        <w:ind w:firstLine="720" w:firstLineChars="300"/>
        <w:jc w:val="left"/>
        <w:rPr>
          <w:rFonts w:ascii="仿宋" w:hAnsi="仿宋" w:eastAsia="仿宋" w:cs="F4"/>
          <w:kern w:val="0"/>
          <w:sz w:val="24"/>
          <w:szCs w:val="28"/>
          <w:u w:val="single"/>
        </w:rPr>
      </w:pPr>
      <w:r>
        <w:rPr>
          <w:rFonts w:hint="eastAsia" w:ascii="仿宋" w:hAnsi="仿宋" w:eastAsia="仿宋" w:cs="F12"/>
          <w:kern w:val="0"/>
          <w:sz w:val="24"/>
          <w:szCs w:val="28"/>
        </w:rPr>
        <w:t>④</w:t>
      </w:r>
      <w:r>
        <w:rPr>
          <w:rFonts w:ascii="仿宋" w:hAnsi="仿宋" w:eastAsia="仿宋" w:cs="F12"/>
          <w:kern w:val="0"/>
          <w:sz w:val="24"/>
          <w:szCs w:val="28"/>
        </w:rPr>
        <w:t xml:space="preserve"> </w:t>
      </w:r>
      <w:r>
        <w:rPr>
          <w:rFonts w:hint="eastAsia" w:ascii="仿宋" w:hAnsi="仿宋" w:eastAsia="仿宋" w:cs="F4"/>
          <w:kern w:val="0"/>
          <w:sz w:val="24"/>
          <w:szCs w:val="28"/>
        </w:rPr>
        <w:t>流动负债：</w:t>
      </w:r>
      <w:r>
        <w:rPr>
          <w:rFonts w:hint="eastAsia" w:ascii="仿宋" w:hAnsi="仿宋" w:eastAsia="仿宋" w:cs="F4"/>
          <w:kern w:val="0"/>
          <w:sz w:val="24"/>
          <w:szCs w:val="28"/>
          <w:u w:val="single"/>
        </w:rPr>
        <w:t xml:space="preserve">           </w:t>
      </w:r>
    </w:p>
    <w:p>
      <w:pPr>
        <w:autoSpaceDE w:val="0"/>
        <w:autoSpaceDN w:val="0"/>
        <w:adjustRightInd w:val="0"/>
        <w:snapToGrid w:val="0"/>
        <w:spacing w:line="360" w:lineRule="auto"/>
        <w:ind w:firstLine="720" w:firstLineChars="300"/>
        <w:jc w:val="left"/>
        <w:rPr>
          <w:rFonts w:ascii="仿宋" w:hAnsi="仿宋" w:eastAsia="仿宋" w:cs="F4"/>
          <w:kern w:val="0"/>
          <w:sz w:val="24"/>
          <w:szCs w:val="28"/>
          <w:u w:val="single"/>
        </w:rPr>
      </w:pPr>
      <w:r>
        <w:rPr>
          <w:rFonts w:hint="eastAsia" w:ascii="仿宋" w:hAnsi="仿宋" w:eastAsia="仿宋" w:cs="F12"/>
          <w:kern w:val="0"/>
          <w:sz w:val="24"/>
          <w:szCs w:val="28"/>
        </w:rPr>
        <w:t>⑤</w:t>
      </w:r>
      <w:r>
        <w:rPr>
          <w:rFonts w:ascii="仿宋" w:hAnsi="仿宋" w:eastAsia="仿宋" w:cs="F12"/>
          <w:kern w:val="0"/>
          <w:sz w:val="24"/>
          <w:szCs w:val="28"/>
        </w:rPr>
        <w:t xml:space="preserve"> </w:t>
      </w:r>
      <w:r>
        <w:rPr>
          <w:rFonts w:hint="eastAsia" w:ascii="仿宋" w:hAnsi="仿宋" w:eastAsia="仿宋" w:cs="F4"/>
          <w:kern w:val="0"/>
          <w:sz w:val="24"/>
          <w:szCs w:val="28"/>
        </w:rPr>
        <w:t>净值：</w:t>
      </w:r>
      <w:r>
        <w:rPr>
          <w:rFonts w:hint="eastAsia" w:ascii="仿宋" w:hAnsi="仿宋" w:eastAsia="仿宋" w:cs="F4"/>
          <w:kern w:val="0"/>
          <w:sz w:val="24"/>
          <w:szCs w:val="28"/>
          <w:u w:val="single"/>
        </w:rPr>
        <w:t xml:space="preserve">         </w:t>
      </w:r>
    </w:p>
    <w:p>
      <w:pPr>
        <w:autoSpaceDE w:val="0"/>
        <w:autoSpaceDN w:val="0"/>
        <w:adjustRightInd w:val="0"/>
        <w:snapToGrid w:val="0"/>
        <w:spacing w:line="360" w:lineRule="auto"/>
        <w:jc w:val="left"/>
        <w:rPr>
          <w:rFonts w:ascii="仿宋" w:hAnsi="仿宋" w:eastAsia="仿宋" w:cs="F4"/>
          <w:kern w:val="0"/>
          <w:sz w:val="24"/>
          <w:szCs w:val="28"/>
          <w:u w:val="single"/>
        </w:rPr>
      </w:pPr>
      <w:r>
        <w:rPr>
          <w:rFonts w:hint="eastAsia" w:ascii="仿宋" w:hAnsi="仿宋" w:eastAsia="仿宋" w:cs="F4"/>
          <w:kern w:val="0"/>
          <w:sz w:val="24"/>
          <w:szCs w:val="28"/>
        </w:rPr>
        <w:t>（</w:t>
      </w:r>
      <w:r>
        <w:rPr>
          <w:rFonts w:ascii="仿宋" w:hAnsi="仿宋" w:eastAsia="仿宋" w:cs="TimesNewRomanPSMT"/>
          <w:kern w:val="0"/>
          <w:sz w:val="24"/>
          <w:szCs w:val="28"/>
        </w:rPr>
        <w:t>6</w:t>
      </w:r>
      <w:r>
        <w:rPr>
          <w:rFonts w:hint="eastAsia" w:ascii="仿宋" w:hAnsi="仿宋" w:eastAsia="仿宋" w:cs="F4"/>
          <w:kern w:val="0"/>
          <w:sz w:val="24"/>
          <w:szCs w:val="28"/>
        </w:rPr>
        <w:t>）</w:t>
      </w:r>
      <w:r>
        <w:rPr>
          <w:rFonts w:ascii="仿宋" w:hAnsi="仿宋" w:eastAsia="仿宋" w:cs="F4"/>
          <w:kern w:val="0"/>
          <w:sz w:val="24"/>
          <w:szCs w:val="28"/>
        </w:rPr>
        <w:t xml:space="preserve"> </w:t>
      </w:r>
      <w:r>
        <w:rPr>
          <w:rFonts w:hint="eastAsia" w:ascii="仿宋" w:hAnsi="仿宋" w:eastAsia="仿宋" w:cs="F4"/>
          <w:kern w:val="0"/>
          <w:sz w:val="24"/>
          <w:szCs w:val="28"/>
        </w:rPr>
        <w:t>法定代表人姓名：</w:t>
      </w:r>
      <w:r>
        <w:rPr>
          <w:rFonts w:hint="eastAsia" w:ascii="仿宋" w:hAnsi="仿宋" w:eastAsia="仿宋" w:cs="F4"/>
          <w:kern w:val="0"/>
          <w:sz w:val="24"/>
          <w:szCs w:val="28"/>
          <w:u w:val="single"/>
        </w:rPr>
        <w:t xml:space="preserve">               </w:t>
      </w:r>
    </w:p>
    <w:p>
      <w:pPr>
        <w:autoSpaceDE w:val="0"/>
        <w:autoSpaceDN w:val="0"/>
        <w:adjustRightInd w:val="0"/>
        <w:snapToGrid w:val="0"/>
        <w:spacing w:line="360" w:lineRule="auto"/>
        <w:jc w:val="left"/>
        <w:rPr>
          <w:rFonts w:ascii="仿宋" w:hAnsi="仿宋" w:eastAsia="仿宋" w:cs="F4"/>
          <w:kern w:val="0"/>
          <w:sz w:val="24"/>
          <w:szCs w:val="28"/>
        </w:rPr>
      </w:pPr>
      <w:r>
        <w:rPr>
          <w:rFonts w:ascii="仿宋" w:hAnsi="仿宋" w:eastAsia="仿宋" w:cs="TimesNewRomanPSMT"/>
          <w:kern w:val="0"/>
          <w:sz w:val="24"/>
          <w:szCs w:val="28"/>
        </w:rPr>
        <w:t>2</w:t>
      </w:r>
      <w:r>
        <w:rPr>
          <w:rFonts w:hint="eastAsia" w:ascii="仿宋" w:hAnsi="仿宋" w:eastAsia="仿宋" w:cs="F4"/>
          <w:kern w:val="0"/>
          <w:sz w:val="24"/>
          <w:szCs w:val="28"/>
        </w:rPr>
        <w:t>．</w:t>
      </w:r>
      <w:r>
        <w:rPr>
          <w:rFonts w:ascii="仿宋" w:hAnsi="仿宋" w:eastAsia="仿宋" w:cs="F4"/>
          <w:kern w:val="0"/>
          <w:sz w:val="24"/>
          <w:szCs w:val="28"/>
        </w:rPr>
        <w:t xml:space="preserve"> </w:t>
      </w:r>
      <w:r>
        <w:rPr>
          <w:rFonts w:hint="eastAsia" w:ascii="仿宋" w:hAnsi="仿宋" w:eastAsia="仿宋" w:cs="F4"/>
          <w:kern w:val="0"/>
          <w:sz w:val="24"/>
          <w:szCs w:val="28"/>
        </w:rPr>
        <w:t>（</w:t>
      </w:r>
      <w:r>
        <w:rPr>
          <w:rFonts w:ascii="仿宋" w:hAnsi="仿宋" w:eastAsia="仿宋" w:cs="TimesNewRomanPSMT"/>
          <w:kern w:val="0"/>
          <w:sz w:val="24"/>
          <w:szCs w:val="28"/>
        </w:rPr>
        <w:t>1</w:t>
      </w:r>
      <w:r>
        <w:rPr>
          <w:rFonts w:hint="eastAsia" w:ascii="仿宋" w:hAnsi="仿宋" w:eastAsia="仿宋" w:cs="F4"/>
          <w:kern w:val="0"/>
          <w:sz w:val="24"/>
          <w:szCs w:val="28"/>
        </w:rPr>
        <w:t>）制造投标物资的设施及有关情况：</w:t>
      </w:r>
    </w:p>
    <w:p>
      <w:pPr>
        <w:autoSpaceDE w:val="0"/>
        <w:autoSpaceDN w:val="0"/>
        <w:adjustRightInd w:val="0"/>
        <w:snapToGrid w:val="0"/>
        <w:spacing w:line="360" w:lineRule="auto"/>
        <w:jc w:val="left"/>
        <w:rPr>
          <w:rFonts w:ascii="仿宋" w:hAnsi="仿宋" w:eastAsia="仿宋" w:cs="F4"/>
          <w:kern w:val="0"/>
          <w:sz w:val="24"/>
          <w:szCs w:val="28"/>
        </w:rPr>
      </w:pPr>
      <w:r>
        <w:rPr>
          <w:rFonts w:hint="eastAsia" w:ascii="仿宋" w:hAnsi="仿宋" w:eastAsia="仿宋" w:cs="F4"/>
          <w:kern w:val="0"/>
          <w:sz w:val="24"/>
          <w:szCs w:val="28"/>
        </w:rPr>
        <w:t>工厂名称及地址</w:t>
      </w:r>
      <w:r>
        <w:rPr>
          <w:rFonts w:ascii="仿宋" w:hAnsi="仿宋" w:eastAsia="仿宋" w:cs="F4"/>
          <w:kern w:val="0"/>
          <w:sz w:val="24"/>
          <w:szCs w:val="28"/>
        </w:rPr>
        <w:t xml:space="preserve"> </w:t>
      </w:r>
      <w:r>
        <w:rPr>
          <w:rFonts w:hint="eastAsia" w:ascii="仿宋" w:hAnsi="仿宋" w:eastAsia="仿宋" w:cs="F4"/>
          <w:kern w:val="0"/>
          <w:sz w:val="24"/>
          <w:szCs w:val="28"/>
        </w:rPr>
        <w:t xml:space="preserve">  主要设施名称</w:t>
      </w:r>
      <w:r>
        <w:rPr>
          <w:rFonts w:ascii="仿宋" w:hAnsi="仿宋" w:eastAsia="仿宋" w:cs="F4"/>
          <w:kern w:val="0"/>
          <w:sz w:val="24"/>
          <w:szCs w:val="28"/>
        </w:rPr>
        <w:t xml:space="preserve"> </w:t>
      </w:r>
      <w:r>
        <w:rPr>
          <w:rFonts w:hint="eastAsia" w:ascii="仿宋" w:hAnsi="仿宋" w:eastAsia="仿宋" w:cs="F4"/>
          <w:kern w:val="0"/>
          <w:sz w:val="24"/>
          <w:szCs w:val="28"/>
        </w:rPr>
        <w:t xml:space="preserve">   年生产能力</w:t>
      </w:r>
      <w:r>
        <w:rPr>
          <w:rFonts w:ascii="仿宋" w:hAnsi="仿宋" w:eastAsia="仿宋" w:cs="F4"/>
          <w:kern w:val="0"/>
          <w:sz w:val="24"/>
          <w:szCs w:val="28"/>
        </w:rPr>
        <w:t xml:space="preserve"> </w:t>
      </w:r>
      <w:r>
        <w:rPr>
          <w:rFonts w:hint="eastAsia" w:ascii="仿宋" w:hAnsi="仿宋" w:eastAsia="仿宋" w:cs="F4"/>
          <w:kern w:val="0"/>
          <w:sz w:val="24"/>
          <w:szCs w:val="28"/>
        </w:rPr>
        <w:t xml:space="preserve">          职工人数</w:t>
      </w:r>
    </w:p>
    <w:p>
      <w:pPr>
        <w:autoSpaceDE w:val="0"/>
        <w:autoSpaceDN w:val="0"/>
        <w:adjustRightInd w:val="0"/>
        <w:snapToGrid w:val="0"/>
        <w:spacing w:line="360" w:lineRule="auto"/>
        <w:jc w:val="left"/>
        <w:rPr>
          <w:rFonts w:ascii="仿宋" w:hAnsi="仿宋" w:eastAsia="仿宋" w:cs="F2,Bold"/>
          <w:b/>
          <w:bCs/>
          <w:kern w:val="0"/>
          <w:sz w:val="24"/>
          <w:szCs w:val="28"/>
          <w:u w:val="single"/>
        </w:rPr>
      </w:pPr>
      <w:r>
        <w:rPr>
          <w:rFonts w:hint="eastAsia" w:ascii="仿宋" w:hAnsi="仿宋" w:eastAsia="仿宋" w:cs="F4"/>
          <w:kern w:val="0"/>
          <w:sz w:val="24"/>
          <w:szCs w:val="28"/>
          <w:u w:val="single"/>
        </w:rPr>
        <w:t xml:space="preserve">               </w:t>
      </w:r>
      <w:r>
        <w:rPr>
          <w:rFonts w:hint="eastAsia" w:ascii="仿宋" w:hAnsi="仿宋" w:eastAsia="仿宋" w:cs="F2,Bold"/>
          <w:b/>
          <w:bCs/>
          <w:kern w:val="0"/>
          <w:sz w:val="24"/>
          <w:szCs w:val="28"/>
        </w:rPr>
        <w:t xml:space="preserve">  </w:t>
      </w:r>
      <w:r>
        <w:rPr>
          <w:rFonts w:hint="eastAsia" w:ascii="仿宋" w:hAnsi="仿宋" w:eastAsia="仿宋" w:cs="F2,Bold"/>
          <w:b/>
          <w:bCs/>
          <w:kern w:val="0"/>
          <w:sz w:val="24"/>
          <w:szCs w:val="28"/>
          <w:u w:val="single"/>
        </w:rPr>
        <w:t xml:space="preserve">            </w:t>
      </w:r>
      <w:r>
        <w:rPr>
          <w:rFonts w:hint="eastAsia" w:ascii="仿宋" w:hAnsi="仿宋" w:eastAsia="仿宋" w:cs="F2,Bold"/>
          <w:b/>
          <w:bCs/>
          <w:kern w:val="0"/>
          <w:sz w:val="24"/>
          <w:szCs w:val="28"/>
        </w:rPr>
        <w:t xml:space="preserve">   </w:t>
      </w:r>
      <w:r>
        <w:rPr>
          <w:rFonts w:hint="eastAsia" w:ascii="仿宋" w:hAnsi="仿宋" w:eastAsia="仿宋" w:cs="F2,Bold"/>
          <w:b/>
          <w:bCs/>
          <w:kern w:val="0"/>
          <w:sz w:val="24"/>
          <w:szCs w:val="28"/>
          <w:u w:val="single"/>
        </w:rPr>
        <w:t xml:space="preserve">            </w:t>
      </w:r>
      <w:r>
        <w:rPr>
          <w:rFonts w:hint="eastAsia" w:ascii="仿宋" w:hAnsi="仿宋" w:eastAsia="仿宋" w:cs="F2,Bold"/>
          <w:b/>
          <w:bCs/>
          <w:kern w:val="0"/>
          <w:sz w:val="24"/>
          <w:szCs w:val="28"/>
        </w:rPr>
        <w:t xml:space="preserve">    </w:t>
      </w:r>
      <w:r>
        <w:rPr>
          <w:rFonts w:hint="eastAsia" w:ascii="仿宋" w:hAnsi="仿宋" w:eastAsia="仿宋" w:cs="F2,Bold"/>
          <w:b/>
          <w:bCs/>
          <w:kern w:val="0"/>
          <w:sz w:val="24"/>
          <w:szCs w:val="28"/>
          <w:u w:val="single"/>
        </w:rPr>
        <w:t xml:space="preserve">                  </w:t>
      </w:r>
    </w:p>
    <w:p>
      <w:pPr>
        <w:autoSpaceDE w:val="0"/>
        <w:autoSpaceDN w:val="0"/>
        <w:adjustRightInd w:val="0"/>
        <w:snapToGrid w:val="0"/>
        <w:spacing w:line="360" w:lineRule="auto"/>
        <w:jc w:val="left"/>
        <w:rPr>
          <w:rFonts w:ascii="仿宋" w:hAnsi="仿宋" w:eastAsia="仿宋" w:cs="F2,Bold"/>
          <w:b/>
          <w:bCs/>
          <w:kern w:val="0"/>
          <w:sz w:val="24"/>
          <w:szCs w:val="28"/>
          <w:u w:val="single"/>
        </w:rPr>
      </w:pPr>
      <w:r>
        <w:rPr>
          <w:rFonts w:hint="eastAsia" w:ascii="仿宋" w:hAnsi="仿宋" w:eastAsia="仿宋" w:cs="F4"/>
          <w:kern w:val="0"/>
          <w:sz w:val="24"/>
          <w:szCs w:val="28"/>
          <w:u w:val="single"/>
        </w:rPr>
        <w:t xml:space="preserve">               </w:t>
      </w:r>
      <w:r>
        <w:rPr>
          <w:rFonts w:hint="eastAsia" w:ascii="仿宋" w:hAnsi="仿宋" w:eastAsia="仿宋" w:cs="F2,Bold"/>
          <w:b/>
          <w:bCs/>
          <w:kern w:val="0"/>
          <w:sz w:val="24"/>
          <w:szCs w:val="28"/>
        </w:rPr>
        <w:t xml:space="preserve">  </w:t>
      </w:r>
      <w:r>
        <w:rPr>
          <w:rFonts w:hint="eastAsia" w:ascii="仿宋" w:hAnsi="仿宋" w:eastAsia="仿宋" w:cs="F2,Bold"/>
          <w:b/>
          <w:bCs/>
          <w:kern w:val="0"/>
          <w:sz w:val="24"/>
          <w:szCs w:val="28"/>
          <w:u w:val="single"/>
        </w:rPr>
        <w:t xml:space="preserve">            </w:t>
      </w:r>
      <w:r>
        <w:rPr>
          <w:rFonts w:hint="eastAsia" w:ascii="仿宋" w:hAnsi="仿宋" w:eastAsia="仿宋" w:cs="F2,Bold"/>
          <w:b/>
          <w:bCs/>
          <w:kern w:val="0"/>
          <w:sz w:val="24"/>
          <w:szCs w:val="28"/>
        </w:rPr>
        <w:t xml:space="preserve">   </w:t>
      </w:r>
      <w:r>
        <w:rPr>
          <w:rFonts w:hint="eastAsia" w:ascii="仿宋" w:hAnsi="仿宋" w:eastAsia="仿宋" w:cs="F2,Bold"/>
          <w:b/>
          <w:bCs/>
          <w:kern w:val="0"/>
          <w:sz w:val="24"/>
          <w:szCs w:val="28"/>
          <w:u w:val="single"/>
        </w:rPr>
        <w:t xml:space="preserve">            </w:t>
      </w:r>
      <w:r>
        <w:rPr>
          <w:rFonts w:hint="eastAsia" w:ascii="仿宋" w:hAnsi="仿宋" w:eastAsia="仿宋" w:cs="F2,Bold"/>
          <w:b/>
          <w:bCs/>
          <w:kern w:val="0"/>
          <w:sz w:val="24"/>
          <w:szCs w:val="28"/>
        </w:rPr>
        <w:t xml:space="preserve">    </w:t>
      </w:r>
      <w:r>
        <w:rPr>
          <w:rFonts w:hint="eastAsia" w:ascii="仿宋" w:hAnsi="仿宋" w:eastAsia="仿宋" w:cs="F2,Bold"/>
          <w:b/>
          <w:bCs/>
          <w:kern w:val="0"/>
          <w:sz w:val="24"/>
          <w:szCs w:val="28"/>
          <w:u w:val="single"/>
        </w:rPr>
        <w:t xml:space="preserve">                  </w:t>
      </w:r>
    </w:p>
    <w:p>
      <w:pPr>
        <w:autoSpaceDE w:val="0"/>
        <w:autoSpaceDN w:val="0"/>
        <w:adjustRightInd w:val="0"/>
        <w:snapToGrid w:val="0"/>
        <w:spacing w:line="360" w:lineRule="auto"/>
        <w:jc w:val="left"/>
        <w:rPr>
          <w:rFonts w:ascii="仿宋" w:hAnsi="仿宋" w:eastAsia="仿宋" w:cs="F4"/>
          <w:kern w:val="0"/>
          <w:sz w:val="24"/>
          <w:szCs w:val="28"/>
        </w:rPr>
      </w:pPr>
      <w:r>
        <w:rPr>
          <w:rFonts w:hint="eastAsia" w:ascii="仿宋" w:hAnsi="仿宋" w:eastAsia="仿宋" w:cs="F4"/>
          <w:kern w:val="0"/>
          <w:sz w:val="24"/>
          <w:szCs w:val="28"/>
        </w:rPr>
        <w:t>（</w:t>
      </w:r>
      <w:r>
        <w:rPr>
          <w:rFonts w:ascii="仿宋" w:hAnsi="仿宋" w:eastAsia="仿宋" w:cs="TimesNewRomanPSMT"/>
          <w:kern w:val="0"/>
          <w:sz w:val="24"/>
          <w:szCs w:val="28"/>
        </w:rPr>
        <w:t>2</w:t>
      </w:r>
      <w:r>
        <w:rPr>
          <w:rFonts w:hint="eastAsia" w:ascii="仿宋" w:hAnsi="仿宋" w:eastAsia="仿宋" w:cs="F4"/>
          <w:kern w:val="0"/>
          <w:sz w:val="24"/>
          <w:szCs w:val="28"/>
        </w:rPr>
        <w:t>）本制造厂不生产，而需从其它制造厂购买的主要零部件：</w:t>
      </w:r>
    </w:p>
    <w:p>
      <w:pPr>
        <w:autoSpaceDE w:val="0"/>
        <w:autoSpaceDN w:val="0"/>
        <w:adjustRightInd w:val="0"/>
        <w:snapToGrid w:val="0"/>
        <w:spacing w:line="360" w:lineRule="auto"/>
        <w:jc w:val="left"/>
        <w:rPr>
          <w:rFonts w:ascii="仿宋" w:hAnsi="仿宋" w:eastAsia="仿宋" w:cs="F2,Bold"/>
          <w:b/>
          <w:bCs/>
          <w:kern w:val="0"/>
          <w:sz w:val="24"/>
          <w:szCs w:val="28"/>
          <w:u w:val="single"/>
        </w:rPr>
      </w:pPr>
      <w:r>
        <w:rPr>
          <w:rFonts w:hint="eastAsia" w:ascii="仿宋" w:hAnsi="仿宋" w:eastAsia="仿宋" w:cs="F4"/>
          <w:kern w:val="0"/>
          <w:sz w:val="24"/>
          <w:szCs w:val="28"/>
        </w:rPr>
        <w:t>主要零部件名称</w:t>
      </w:r>
      <w:r>
        <w:rPr>
          <w:rFonts w:ascii="仿宋" w:hAnsi="仿宋" w:eastAsia="仿宋" w:cs="F4"/>
          <w:kern w:val="0"/>
          <w:sz w:val="24"/>
          <w:szCs w:val="28"/>
        </w:rPr>
        <w:t xml:space="preserve"> </w:t>
      </w:r>
      <w:r>
        <w:rPr>
          <w:rFonts w:hint="eastAsia" w:ascii="仿宋" w:hAnsi="仿宋" w:eastAsia="仿宋" w:cs="F4"/>
          <w:kern w:val="0"/>
          <w:sz w:val="24"/>
          <w:szCs w:val="28"/>
        </w:rPr>
        <w:t xml:space="preserve">          制造厂名称和地址</w:t>
      </w:r>
    </w:p>
    <w:p>
      <w:pPr>
        <w:autoSpaceDE w:val="0"/>
        <w:autoSpaceDN w:val="0"/>
        <w:adjustRightInd w:val="0"/>
        <w:snapToGrid w:val="0"/>
        <w:spacing w:line="360" w:lineRule="auto"/>
        <w:jc w:val="left"/>
        <w:rPr>
          <w:rFonts w:ascii="仿宋" w:hAnsi="仿宋" w:eastAsia="仿宋" w:cs="F2,Bold"/>
          <w:b/>
          <w:bCs/>
          <w:kern w:val="0"/>
          <w:sz w:val="24"/>
          <w:szCs w:val="28"/>
          <w:u w:val="single"/>
        </w:rPr>
      </w:pPr>
      <w:r>
        <w:rPr>
          <w:rFonts w:hint="eastAsia" w:ascii="仿宋" w:hAnsi="仿宋" w:eastAsia="仿宋" w:cs="F2,Bold"/>
          <w:b/>
          <w:bCs/>
          <w:kern w:val="0"/>
          <w:sz w:val="24"/>
          <w:szCs w:val="28"/>
          <w:u w:val="single"/>
        </w:rPr>
        <w:t xml:space="preserve">                  </w:t>
      </w:r>
      <w:r>
        <w:rPr>
          <w:rFonts w:hint="eastAsia" w:ascii="仿宋" w:hAnsi="仿宋" w:eastAsia="仿宋" w:cs="F2,Bold"/>
          <w:b/>
          <w:bCs/>
          <w:kern w:val="0"/>
          <w:sz w:val="24"/>
          <w:szCs w:val="28"/>
        </w:rPr>
        <w:t xml:space="preserve">      </w:t>
      </w:r>
      <w:r>
        <w:rPr>
          <w:rFonts w:hint="eastAsia" w:ascii="仿宋" w:hAnsi="仿宋" w:eastAsia="仿宋" w:cs="F2,Bold"/>
          <w:b/>
          <w:bCs/>
          <w:kern w:val="0"/>
          <w:sz w:val="24"/>
          <w:szCs w:val="28"/>
          <w:u w:val="single"/>
        </w:rPr>
        <w:t xml:space="preserve">                 </w:t>
      </w:r>
    </w:p>
    <w:p>
      <w:pPr>
        <w:autoSpaceDE w:val="0"/>
        <w:autoSpaceDN w:val="0"/>
        <w:adjustRightInd w:val="0"/>
        <w:snapToGrid w:val="0"/>
        <w:spacing w:line="360" w:lineRule="auto"/>
        <w:jc w:val="left"/>
        <w:rPr>
          <w:rFonts w:ascii="仿宋" w:hAnsi="仿宋" w:eastAsia="仿宋" w:cs="F2,Bold"/>
          <w:b/>
          <w:bCs/>
          <w:kern w:val="0"/>
          <w:sz w:val="24"/>
          <w:szCs w:val="28"/>
          <w:u w:val="single"/>
        </w:rPr>
      </w:pPr>
      <w:r>
        <w:rPr>
          <w:rFonts w:hint="eastAsia" w:ascii="仿宋" w:hAnsi="仿宋" w:eastAsia="仿宋" w:cs="F2,Bold"/>
          <w:b/>
          <w:bCs/>
          <w:kern w:val="0"/>
          <w:sz w:val="24"/>
          <w:szCs w:val="28"/>
          <w:u w:val="single"/>
        </w:rPr>
        <w:t xml:space="preserve">                  </w:t>
      </w:r>
      <w:r>
        <w:rPr>
          <w:rFonts w:hint="eastAsia" w:ascii="仿宋" w:hAnsi="仿宋" w:eastAsia="仿宋" w:cs="F2,Bold"/>
          <w:b/>
          <w:bCs/>
          <w:kern w:val="0"/>
          <w:sz w:val="24"/>
          <w:szCs w:val="28"/>
        </w:rPr>
        <w:t xml:space="preserve">      </w:t>
      </w:r>
      <w:r>
        <w:rPr>
          <w:rFonts w:hint="eastAsia" w:ascii="仿宋" w:hAnsi="仿宋" w:eastAsia="仿宋" w:cs="F2,Bold"/>
          <w:b/>
          <w:bCs/>
          <w:kern w:val="0"/>
          <w:sz w:val="24"/>
          <w:szCs w:val="28"/>
          <w:u w:val="single"/>
        </w:rPr>
        <w:t xml:space="preserve">                 </w:t>
      </w:r>
    </w:p>
    <w:p>
      <w:pPr>
        <w:autoSpaceDE w:val="0"/>
        <w:autoSpaceDN w:val="0"/>
        <w:adjustRightInd w:val="0"/>
        <w:snapToGrid w:val="0"/>
        <w:spacing w:line="360" w:lineRule="auto"/>
        <w:jc w:val="left"/>
        <w:rPr>
          <w:rFonts w:ascii="仿宋" w:hAnsi="仿宋" w:eastAsia="仿宋" w:cs="F4"/>
          <w:kern w:val="0"/>
          <w:sz w:val="24"/>
          <w:szCs w:val="28"/>
        </w:rPr>
      </w:pPr>
      <w:r>
        <w:rPr>
          <w:rFonts w:ascii="仿宋" w:hAnsi="仿宋" w:eastAsia="仿宋" w:cs="TimesNewRomanPSMT"/>
          <w:kern w:val="0"/>
          <w:sz w:val="24"/>
          <w:szCs w:val="28"/>
        </w:rPr>
        <w:t>3</w:t>
      </w:r>
      <w:r>
        <w:rPr>
          <w:rFonts w:hint="eastAsia" w:ascii="仿宋" w:hAnsi="仿宋" w:eastAsia="仿宋" w:cs="F4"/>
          <w:kern w:val="0"/>
          <w:sz w:val="24"/>
          <w:szCs w:val="28"/>
        </w:rPr>
        <w:t>．</w:t>
      </w:r>
      <w:r>
        <w:rPr>
          <w:rFonts w:ascii="仿宋" w:hAnsi="仿宋" w:eastAsia="仿宋" w:cs="F4"/>
          <w:kern w:val="0"/>
          <w:sz w:val="24"/>
          <w:szCs w:val="28"/>
        </w:rPr>
        <w:t xml:space="preserve"> </w:t>
      </w:r>
      <w:r>
        <w:rPr>
          <w:rFonts w:hint="eastAsia" w:ascii="仿宋" w:hAnsi="仿宋" w:eastAsia="仿宋" w:cs="F4"/>
          <w:kern w:val="0"/>
          <w:sz w:val="24"/>
          <w:szCs w:val="28"/>
        </w:rPr>
        <w:t>本制造厂生产投标物资的经验（包括年限、项目业主、额定能力、商业运营的起始日期等）：</w:t>
      </w:r>
    </w:p>
    <w:p>
      <w:pPr>
        <w:autoSpaceDE w:val="0"/>
        <w:autoSpaceDN w:val="0"/>
        <w:adjustRightInd w:val="0"/>
        <w:snapToGrid w:val="0"/>
        <w:spacing w:line="360" w:lineRule="auto"/>
        <w:jc w:val="left"/>
        <w:rPr>
          <w:rFonts w:ascii="仿宋" w:hAnsi="仿宋" w:eastAsia="仿宋" w:cs="F4"/>
          <w:kern w:val="0"/>
          <w:sz w:val="24"/>
          <w:szCs w:val="28"/>
          <w:u w:val="single"/>
        </w:rPr>
      </w:pPr>
      <w:r>
        <w:rPr>
          <w:rFonts w:hint="eastAsia" w:ascii="仿宋" w:hAnsi="仿宋" w:eastAsia="仿宋" w:cs="F4"/>
          <w:kern w:val="0"/>
          <w:sz w:val="24"/>
          <w:szCs w:val="28"/>
          <w:u w:val="single"/>
        </w:rPr>
        <w:t xml:space="preserve">                                                                </w:t>
      </w:r>
    </w:p>
    <w:p>
      <w:pPr>
        <w:autoSpaceDE w:val="0"/>
        <w:autoSpaceDN w:val="0"/>
        <w:adjustRightInd w:val="0"/>
        <w:snapToGrid w:val="0"/>
        <w:spacing w:line="360" w:lineRule="auto"/>
        <w:jc w:val="left"/>
        <w:rPr>
          <w:rFonts w:ascii="仿宋" w:hAnsi="仿宋" w:eastAsia="仿宋" w:cs="F4"/>
          <w:kern w:val="0"/>
          <w:sz w:val="24"/>
          <w:szCs w:val="28"/>
          <w:u w:val="single"/>
        </w:rPr>
      </w:pPr>
      <w:r>
        <w:rPr>
          <w:rFonts w:hint="eastAsia" w:ascii="仿宋" w:hAnsi="仿宋" w:eastAsia="仿宋" w:cs="F4"/>
          <w:kern w:val="0"/>
          <w:sz w:val="24"/>
          <w:szCs w:val="28"/>
          <w:u w:val="single"/>
        </w:rPr>
        <w:t xml:space="preserve">                                                                </w:t>
      </w:r>
    </w:p>
    <w:p>
      <w:pPr>
        <w:autoSpaceDE w:val="0"/>
        <w:autoSpaceDN w:val="0"/>
        <w:adjustRightInd w:val="0"/>
        <w:snapToGrid w:val="0"/>
        <w:spacing w:line="360" w:lineRule="auto"/>
        <w:jc w:val="left"/>
        <w:rPr>
          <w:rFonts w:ascii="仿宋" w:hAnsi="仿宋" w:eastAsia="仿宋" w:cs="F4"/>
          <w:kern w:val="0"/>
          <w:sz w:val="24"/>
          <w:szCs w:val="28"/>
        </w:rPr>
      </w:pPr>
      <w:r>
        <w:rPr>
          <w:rFonts w:ascii="仿宋" w:hAnsi="仿宋" w:eastAsia="仿宋" w:cs="TimesNewRomanPSMT"/>
          <w:kern w:val="0"/>
          <w:sz w:val="24"/>
          <w:szCs w:val="28"/>
        </w:rPr>
        <w:t>4</w:t>
      </w:r>
      <w:r>
        <w:rPr>
          <w:rFonts w:hint="eastAsia" w:ascii="仿宋" w:hAnsi="仿宋" w:eastAsia="仿宋" w:cs="F4"/>
          <w:kern w:val="0"/>
          <w:sz w:val="24"/>
          <w:szCs w:val="28"/>
        </w:rPr>
        <w:t>．</w:t>
      </w:r>
      <w:r>
        <w:rPr>
          <w:rFonts w:ascii="仿宋" w:hAnsi="仿宋" w:eastAsia="仿宋" w:cs="F4"/>
          <w:kern w:val="0"/>
          <w:sz w:val="24"/>
          <w:szCs w:val="28"/>
        </w:rPr>
        <w:t xml:space="preserve"> </w:t>
      </w:r>
      <w:r>
        <w:rPr>
          <w:rFonts w:hint="eastAsia" w:ascii="仿宋" w:hAnsi="仿宋" w:eastAsia="仿宋" w:cs="F4"/>
          <w:kern w:val="0"/>
          <w:sz w:val="24"/>
          <w:szCs w:val="28"/>
        </w:rPr>
        <w:t>近</w:t>
      </w:r>
      <w:r>
        <w:rPr>
          <w:rFonts w:ascii="仿宋" w:hAnsi="仿宋" w:eastAsia="仿宋" w:cs="TimesNewRomanPSMT"/>
          <w:kern w:val="0"/>
          <w:sz w:val="24"/>
          <w:szCs w:val="28"/>
        </w:rPr>
        <w:t xml:space="preserve">3 </w:t>
      </w:r>
      <w:r>
        <w:rPr>
          <w:rFonts w:hint="eastAsia" w:ascii="仿宋" w:hAnsi="仿宋" w:eastAsia="仿宋" w:cs="F4"/>
          <w:kern w:val="0"/>
          <w:sz w:val="24"/>
          <w:szCs w:val="28"/>
        </w:rPr>
        <w:t>年该物资主要销售给国内、外主要客户的名称地址：</w:t>
      </w:r>
    </w:p>
    <w:p>
      <w:pPr>
        <w:autoSpaceDE w:val="0"/>
        <w:autoSpaceDN w:val="0"/>
        <w:adjustRightInd w:val="0"/>
        <w:snapToGrid w:val="0"/>
        <w:spacing w:line="360" w:lineRule="auto"/>
        <w:jc w:val="left"/>
        <w:rPr>
          <w:rFonts w:ascii="仿宋" w:hAnsi="仿宋" w:eastAsia="仿宋" w:cs="F4"/>
          <w:kern w:val="0"/>
          <w:sz w:val="24"/>
          <w:szCs w:val="28"/>
        </w:rPr>
      </w:pPr>
      <w:r>
        <w:rPr>
          <w:rFonts w:hint="eastAsia" w:ascii="仿宋" w:hAnsi="仿宋" w:eastAsia="仿宋" w:cs="F4"/>
          <w:kern w:val="0"/>
          <w:sz w:val="24"/>
          <w:szCs w:val="28"/>
        </w:rPr>
        <w:t>（</w:t>
      </w:r>
      <w:r>
        <w:rPr>
          <w:rFonts w:ascii="仿宋" w:hAnsi="仿宋" w:eastAsia="仿宋" w:cs="TimesNewRomanPSMT"/>
          <w:kern w:val="0"/>
          <w:sz w:val="24"/>
          <w:szCs w:val="28"/>
        </w:rPr>
        <w:t>1</w:t>
      </w:r>
      <w:r>
        <w:rPr>
          <w:rFonts w:hint="eastAsia" w:ascii="仿宋" w:hAnsi="仿宋" w:eastAsia="仿宋" w:cs="F4"/>
          <w:kern w:val="0"/>
          <w:sz w:val="24"/>
          <w:szCs w:val="28"/>
        </w:rPr>
        <w:t>）</w:t>
      </w:r>
      <w:r>
        <w:rPr>
          <w:rFonts w:ascii="仿宋" w:hAnsi="仿宋" w:eastAsia="仿宋" w:cs="F4"/>
          <w:kern w:val="0"/>
          <w:sz w:val="24"/>
          <w:szCs w:val="28"/>
        </w:rPr>
        <w:t xml:space="preserve"> </w:t>
      </w:r>
      <w:r>
        <w:rPr>
          <w:rFonts w:hint="eastAsia" w:ascii="仿宋" w:hAnsi="仿宋" w:eastAsia="仿宋" w:cs="F4"/>
          <w:kern w:val="0"/>
          <w:sz w:val="24"/>
          <w:szCs w:val="28"/>
        </w:rPr>
        <w:t>出口销售</w:t>
      </w:r>
    </w:p>
    <w:p>
      <w:pPr>
        <w:autoSpaceDE w:val="0"/>
        <w:autoSpaceDN w:val="0"/>
        <w:adjustRightInd w:val="0"/>
        <w:snapToGrid w:val="0"/>
        <w:spacing w:line="360" w:lineRule="auto"/>
        <w:jc w:val="left"/>
        <w:rPr>
          <w:rFonts w:ascii="仿宋" w:hAnsi="仿宋" w:eastAsia="仿宋" w:cs="F4"/>
          <w:kern w:val="0"/>
          <w:sz w:val="24"/>
          <w:szCs w:val="28"/>
          <w:u w:val="single"/>
        </w:rPr>
      </w:pPr>
      <w:r>
        <w:rPr>
          <w:rFonts w:hint="eastAsia" w:ascii="仿宋" w:hAnsi="仿宋" w:eastAsia="仿宋" w:cs="F4"/>
          <w:kern w:val="0"/>
          <w:sz w:val="24"/>
          <w:szCs w:val="28"/>
          <w:u w:val="single"/>
        </w:rPr>
        <w:t>（用户名称和地址）</w:t>
      </w:r>
      <w:r>
        <w:rPr>
          <w:rFonts w:ascii="仿宋" w:hAnsi="仿宋" w:eastAsia="仿宋" w:cs="F4"/>
          <w:kern w:val="0"/>
          <w:sz w:val="24"/>
          <w:szCs w:val="28"/>
        </w:rPr>
        <w:t xml:space="preserve"> </w:t>
      </w:r>
      <w:r>
        <w:rPr>
          <w:rFonts w:hint="eastAsia" w:ascii="仿宋" w:hAnsi="仿宋" w:eastAsia="仿宋" w:cs="F4"/>
          <w:kern w:val="0"/>
          <w:sz w:val="24"/>
          <w:szCs w:val="28"/>
          <w:u w:val="single"/>
        </w:rPr>
        <w:t>（销售项目名称）</w:t>
      </w:r>
    </w:p>
    <w:p>
      <w:pPr>
        <w:autoSpaceDE w:val="0"/>
        <w:autoSpaceDN w:val="0"/>
        <w:adjustRightInd w:val="0"/>
        <w:snapToGrid w:val="0"/>
        <w:spacing w:line="360" w:lineRule="auto"/>
        <w:jc w:val="left"/>
        <w:rPr>
          <w:rFonts w:ascii="仿宋" w:hAnsi="仿宋" w:eastAsia="仿宋" w:cs="F4"/>
          <w:kern w:val="0"/>
          <w:sz w:val="24"/>
          <w:szCs w:val="28"/>
        </w:rPr>
      </w:pPr>
      <w:r>
        <w:rPr>
          <w:rFonts w:hint="eastAsia" w:ascii="仿宋" w:hAnsi="仿宋" w:eastAsia="仿宋" w:cs="F4"/>
          <w:kern w:val="0"/>
          <w:sz w:val="24"/>
          <w:szCs w:val="28"/>
        </w:rPr>
        <w:t>（</w:t>
      </w:r>
      <w:r>
        <w:rPr>
          <w:rFonts w:ascii="仿宋" w:hAnsi="仿宋" w:eastAsia="仿宋" w:cs="TimesNewRomanPSMT"/>
          <w:kern w:val="0"/>
          <w:sz w:val="24"/>
          <w:szCs w:val="28"/>
        </w:rPr>
        <w:t>2</w:t>
      </w:r>
      <w:r>
        <w:rPr>
          <w:rFonts w:hint="eastAsia" w:ascii="仿宋" w:hAnsi="仿宋" w:eastAsia="仿宋" w:cs="F4"/>
          <w:kern w:val="0"/>
          <w:sz w:val="24"/>
          <w:szCs w:val="28"/>
        </w:rPr>
        <w:t>）</w:t>
      </w:r>
      <w:r>
        <w:rPr>
          <w:rFonts w:ascii="仿宋" w:hAnsi="仿宋" w:eastAsia="仿宋" w:cs="F4"/>
          <w:kern w:val="0"/>
          <w:sz w:val="24"/>
          <w:szCs w:val="28"/>
        </w:rPr>
        <w:t xml:space="preserve"> </w:t>
      </w:r>
      <w:r>
        <w:rPr>
          <w:rFonts w:hint="eastAsia" w:ascii="仿宋" w:hAnsi="仿宋" w:eastAsia="仿宋" w:cs="F4"/>
          <w:kern w:val="0"/>
          <w:sz w:val="24"/>
          <w:szCs w:val="28"/>
        </w:rPr>
        <w:t>国内销售</w:t>
      </w:r>
    </w:p>
    <w:p>
      <w:pPr>
        <w:autoSpaceDE w:val="0"/>
        <w:autoSpaceDN w:val="0"/>
        <w:adjustRightInd w:val="0"/>
        <w:snapToGrid w:val="0"/>
        <w:spacing w:line="360" w:lineRule="auto"/>
        <w:jc w:val="left"/>
        <w:rPr>
          <w:rFonts w:ascii="仿宋" w:hAnsi="仿宋" w:eastAsia="仿宋" w:cs="F4"/>
          <w:kern w:val="0"/>
          <w:sz w:val="24"/>
          <w:szCs w:val="28"/>
          <w:u w:val="single"/>
        </w:rPr>
      </w:pPr>
      <w:r>
        <w:rPr>
          <w:rFonts w:hint="eastAsia" w:ascii="仿宋" w:hAnsi="仿宋" w:eastAsia="仿宋" w:cs="F4"/>
          <w:kern w:val="0"/>
          <w:sz w:val="24"/>
          <w:szCs w:val="28"/>
          <w:u w:val="single"/>
        </w:rPr>
        <w:t>（用户名称和地址）</w:t>
      </w:r>
      <w:r>
        <w:rPr>
          <w:rFonts w:ascii="仿宋" w:hAnsi="仿宋" w:eastAsia="仿宋" w:cs="F4"/>
          <w:kern w:val="0"/>
          <w:sz w:val="24"/>
          <w:szCs w:val="28"/>
        </w:rPr>
        <w:t xml:space="preserve"> </w:t>
      </w:r>
      <w:r>
        <w:rPr>
          <w:rFonts w:hint="eastAsia" w:ascii="仿宋" w:hAnsi="仿宋" w:eastAsia="仿宋" w:cs="F4"/>
          <w:kern w:val="0"/>
          <w:sz w:val="24"/>
          <w:szCs w:val="28"/>
          <w:u w:val="single"/>
        </w:rPr>
        <w:t>（销售项目名称）</w:t>
      </w:r>
    </w:p>
    <w:p>
      <w:pPr>
        <w:autoSpaceDE w:val="0"/>
        <w:autoSpaceDN w:val="0"/>
        <w:adjustRightInd w:val="0"/>
        <w:snapToGrid w:val="0"/>
        <w:spacing w:line="360" w:lineRule="auto"/>
        <w:jc w:val="left"/>
        <w:rPr>
          <w:rFonts w:ascii="仿宋" w:hAnsi="仿宋" w:eastAsia="仿宋" w:cs="F4"/>
          <w:kern w:val="0"/>
          <w:sz w:val="24"/>
          <w:szCs w:val="28"/>
        </w:rPr>
      </w:pPr>
      <w:r>
        <w:rPr>
          <w:rFonts w:ascii="仿宋" w:hAnsi="仿宋" w:eastAsia="仿宋" w:cs="TimesNewRomanPSMT"/>
          <w:kern w:val="0"/>
          <w:sz w:val="24"/>
          <w:szCs w:val="28"/>
        </w:rPr>
        <w:t>5</w:t>
      </w:r>
      <w:r>
        <w:rPr>
          <w:rFonts w:hint="eastAsia" w:ascii="仿宋" w:hAnsi="仿宋" w:eastAsia="仿宋" w:cs="F4"/>
          <w:kern w:val="0"/>
          <w:sz w:val="24"/>
          <w:szCs w:val="28"/>
        </w:rPr>
        <w:t>．</w:t>
      </w:r>
      <w:r>
        <w:rPr>
          <w:rFonts w:ascii="仿宋" w:hAnsi="仿宋" w:eastAsia="仿宋" w:cs="F4"/>
          <w:kern w:val="0"/>
          <w:sz w:val="24"/>
          <w:szCs w:val="28"/>
        </w:rPr>
        <w:t xml:space="preserve"> </w:t>
      </w:r>
      <w:r>
        <w:rPr>
          <w:rFonts w:hint="eastAsia" w:ascii="仿宋" w:hAnsi="仿宋" w:eastAsia="仿宋" w:cs="F4"/>
          <w:kern w:val="0"/>
          <w:sz w:val="24"/>
          <w:szCs w:val="28"/>
        </w:rPr>
        <w:t>近三年的营业额</w:t>
      </w:r>
    </w:p>
    <w:p>
      <w:pPr>
        <w:autoSpaceDE w:val="0"/>
        <w:autoSpaceDN w:val="0"/>
        <w:adjustRightInd w:val="0"/>
        <w:snapToGrid w:val="0"/>
        <w:spacing w:line="360" w:lineRule="auto"/>
        <w:ind w:firstLine="480" w:firstLineChars="200"/>
        <w:jc w:val="left"/>
        <w:rPr>
          <w:rFonts w:ascii="仿宋" w:hAnsi="仿宋" w:eastAsia="仿宋" w:cs="F4"/>
          <w:kern w:val="0"/>
          <w:sz w:val="24"/>
          <w:szCs w:val="28"/>
        </w:rPr>
      </w:pPr>
      <w:r>
        <w:rPr>
          <w:rFonts w:hint="eastAsia" w:ascii="仿宋" w:hAnsi="仿宋" w:eastAsia="仿宋" w:cs="F4"/>
          <w:kern w:val="0"/>
          <w:sz w:val="24"/>
          <w:szCs w:val="28"/>
        </w:rPr>
        <w:t xml:space="preserve">年度                  </w:t>
      </w:r>
      <w:r>
        <w:rPr>
          <w:rFonts w:ascii="仿宋" w:hAnsi="仿宋" w:eastAsia="仿宋" w:cs="F4"/>
          <w:kern w:val="0"/>
          <w:sz w:val="24"/>
          <w:szCs w:val="28"/>
        </w:rPr>
        <w:t xml:space="preserve"> </w:t>
      </w:r>
      <w:r>
        <w:rPr>
          <w:rFonts w:hint="eastAsia" w:ascii="仿宋" w:hAnsi="仿宋" w:eastAsia="仿宋" w:cs="F4"/>
          <w:kern w:val="0"/>
          <w:sz w:val="24"/>
          <w:szCs w:val="28"/>
        </w:rPr>
        <w:t xml:space="preserve">国内                 </w:t>
      </w:r>
      <w:r>
        <w:rPr>
          <w:rFonts w:ascii="仿宋" w:hAnsi="仿宋" w:eastAsia="仿宋" w:cs="F4"/>
          <w:kern w:val="0"/>
          <w:sz w:val="24"/>
          <w:szCs w:val="28"/>
        </w:rPr>
        <w:t xml:space="preserve"> </w:t>
      </w:r>
      <w:r>
        <w:rPr>
          <w:rFonts w:hint="eastAsia" w:ascii="仿宋" w:hAnsi="仿宋" w:eastAsia="仿宋" w:cs="F4"/>
          <w:kern w:val="0"/>
          <w:sz w:val="24"/>
          <w:szCs w:val="28"/>
        </w:rPr>
        <w:t>国外</w:t>
      </w:r>
      <w:r>
        <w:rPr>
          <w:rFonts w:ascii="仿宋" w:hAnsi="仿宋" w:eastAsia="仿宋" w:cs="F4"/>
          <w:kern w:val="0"/>
          <w:sz w:val="24"/>
          <w:szCs w:val="28"/>
        </w:rPr>
        <w:t xml:space="preserve"> </w:t>
      </w:r>
      <w:r>
        <w:rPr>
          <w:rFonts w:hint="eastAsia" w:ascii="仿宋" w:hAnsi="仿宋" w:eastAsia="仿宋" w:cs="F4"/>
          <w:kern w:val="0"/>
          <w:sz w:val="24"/>
          <w:szCs w:val="28"/>
        </w:rPr>
        <w:t xml:space="preserve">           总额</w:t>
      </w:r>
    </w:p>
    <w:p>
      <w:pPr>
        <w:autoSpaceDE w:val="0"/>
        <w:autoSpaceDN w:val="0"/>
        <w:adjustRightInd w:val="0"/>
        <w:snapToGrid w:val="0"/>
        <w:spacing w:line="360" w:lineRule="auto"/>
        <w:jc w:val="left"/>
        <w:rPr>
          <w:rFonts w:ascii="仿宋" w:hAnsi="仿宋" w:eastAsia="仿宋" w:cs="F4"/>
          <w:kern w:val="0"/>
          <w:sz w:val="24"/>
          <w:szCs w:val="28"/>
          <w:u w:val="single"/>
        </w:rPr>
      </w:pPr>
      <w:r>
        <w:rPr>
          <w:rFonts w:hint="eastAsia" w:ascii="仿宋" w:hAnsi="仿宋" w:eastAsia="仿宋" w:cs="F4"/>
          <w:kern w:val="0"/>
          <w:sz w:val="24"/>
          <w:szCs w:val="28"/>
          <w:u w:val="single"/>
        </w:rPr>
        <w:t xml:space="preserve">              </w:t>
      </w:r>
      <w:r>
        <w:rPr>
          <w:rFonts w:hint="eastAsia" w:ascii="仿宋" w:hAnsi="仿宋" w:eastAsia="仿宋" w:cs="F4"/>
          <w:kern w:val="0"/>
          <w:sz w:val="24"/>
          <w:szCs w:val="28"/>
        </w:rPr>
        <w:t xml:space="preserve">        </w:t>
      </w:r>
      <w:r>
        <w:rPr>
          <w:rFonts w:hint="eastAsia" w:ascii="仿宋" w:hAnsi="仿宋" w:eastAsia="仿宋" w:cs="F4"/>
          <w:kern w:val="0"/>
          <w:sz w:val="24"/>
          <w:szCs w:val="28"/>
          <w:u w:val="single"/>
        </w:rPr>
        <w:t xml:space="preserve">               </w:t>
      </w:r>
      <w:r>
        <w:rPr>
          <w:rFonts w:hint="eastAsia" w:ascii="仿宋" w:hAnsi="仿宋" w:eastAsia="仿宋" w:cs="F4"/>
          <w:kern w:val="0"/>
          <w:sz w:val="24"/>
          <w:szCs w:val="28"/>
        </w:rPr>
        <w:t xml:space="preserve">     </w:t>
      </w:r>
      <w:r>
        <w:rPr>
          <w:rFonts w:hint="eastAsia" w:ascii="仿宋" w:hAnsi="仿宋" w:eastAsia="仿宋" w:cs="F4"/>
          <w:kern w:val="0"/>
          <w:sz w:val="24"/>
          <w:szCs w:val="28"/>
          <w:u w:val="single"/>
        </w:rPr>
        <w:t xml:space="preserve">               </w:t>
      </w:r>
      <w:r>
        <w:rPr>
          <w:rFonts w:hint="eastAsia" w:ascii="仿宋" w:hAnsi="仿宋" w:eastAsia="仿宋" w:cs="F4"/>
          <w:kern w:val="0"/>
          <w:sz w:val="24"/>
          <w:szCs w:val="28"/>
        </w:rPr>
        <w:t xml:space="preserve">  </w:t>
      </w:r>
      <w:r>
        <w:rPr>
          <w:rFonts w:hint="eastAsia" w:ascii="仿宋" w:hAnsi="仿宋" w:eastAsia="仿宋" w:cs="F4"/>
          <w:kern w:val="0"/>
          <w:sz w:val="24"/>
          <w:szCs w:val="28"/>
          <w:u w:val="single"/>
        </w:rPr>
        <w:t xml:space="preserve">                 </w:t>
      </w:r>
    </w:p>
    <w:p>
      <w:pPr>
        <w:autoSpaceDE w:val="0"/>
        <w:autoSpaceDN w:val="0"/>
        <w:adjustRightInd w:val="0"/>
        <w:snapToGrid w:val="0"/>
        <w:spacing w:line="360" w:lineRule="auto"/>
        <w:jc w:val="left"/>
        <w:rPr>
          <w:rFonts w:ascii="仿宋" w:hAnsi="仿宋" w:eastAsia="仿宋" w:cs="F4"/>
          <w:kern w:val="0"/>
          <w:sz w:val="24"/>
          <w:szCs w:val="28"/>
          <w:u w:val="single"/>
        </w:rPr>
      </w:pPr>
      <w:r>
        <w:rPr>
          <w:rFonts w:hint="eastAsia" w:ascii="仿宋" w:hAnsi="仿宋" w:eastAsia="仿宋" w:cs="F4"/>
          <w:kern w:val="0"/>
          <w:sz w:val="24"/>
          <w:szCs w:val="28"/>
          <w:u w:val="single"/>
        </w:rPr>
        <w:t xml:space="preserve">              </w:t>
      </w:r>
      <w:r>
        <w:rPr>
          <w:rFonts w:hint="eastAsia" w:ascii="仿宋" w:hAnsi="仿宋" w:eastAsia="仿宋" w:cs="F4"/>
          <w:kern w:val="0"/>
          <w:sz w:val="24"/>
          <w:szCs w:val="28"/>
        </w:rPr>
        <w:t xml:space="preserve">        </w:t>
      </w:r>
      <w:r>
        <w:rPr>
          <w:rFonts w:hint="eastAsia" w:ascii="仿宋" w:hAnsi="仿宋" w:eastAsia="仿宋" w:cs="F4"/>
          <w:kern w:val="0"/>
          <w:sz w:val="24"/>
          <w:szCs w:val="28"/>
          <w:u w:val="single"/>
        </w:rPr>
        <w:t xml:space="preserve">               </w:t>
      </w:r>
      <w:r>
        <w:rPr>
          <w:rFonts w:hint="eastAsia" w:ascii="仿宋" w:hAnsi="仿宋" w:eastAsia="仿宋" w:cs="F4"/>
          <w:kern w:val="0"/>
          <w:sz w:val="24"/>
          <w:szCs w:val="28"/>
        </w:rPr>
        <w:t xml:space="preserve">     </w:t>
      </w:r>
      <w:r>
        <w:rPr>
          <w:rFonts w:hint="eastAsia" w:ascii="仿宋" w:hAnsi="仿宋" w:eastAsia="仿宋" w:cs="F4"/>
          <w:kern w:val="0"/>
          <w:sz w:val="24"/>
          <w:szCs w:val="28"/>
          <w:u w:val="single"/>
        </w:rPr>
        <w:t xml:space="preserve">               </w:t>
      </w:r>
      <w:r>
        <w:rPr>
          <w:rFonts w:hint="eastAsia" w:ascii="仿宋" w:hAnsi="仿宋" w:eastAsia="仿宋" w:cs="F4"/>
          <w:kern w:val="0"/>
          <w:sz w:val="24"/>
          <w:szCs w:val="28"/>
        </w:rPr>
        <w:t xml:space="preserve">  </w:t>
      </w:r>
      <w:r>
        <w:rPr>
          <w:rFonts w:hint="eastAsia" w:ascii="仿宋" w:hAnsi="仿宋" w:eastAsia="仿宋" w:cs="F4"/>
          <w:kern w:val="0"/>
          <w:sz w:val="24"/>
          <w:szCs w:val="28"/>
          <w:u w:val="single"/>
        </w:rPr>
        <w:t xml:space="preserve">                 </w:t>
      </w:r>
    </w:p>
    <w:p>
      <w:pPr>
        <w:autoSpaceDE w:val="0"/>
        <w:autoSpaceDN w:val="0"/>
        <w:adjustRightInd w:val="0"/>
        <w:snapToGrid w:val="0"/>
        <w:spacing w:line="360" w:lineRule="auto"/>
        <w:jc w:val="left"/>
        <w:rPr>
          <w:rFonts w:ascii="仿宋" w:hAnsi="仿宋" w:eastAsia="仿宋" w:cs="F4"/>
          <w:kern w:val="0"/>
          <w:sz w:val="24"/>
          <w:szCs w:val="28"/>
        </w:rPr>
      </w:pPr>
      <w:r>
        <w:rPr>
          <w:rFonts w:ascii="仿宋" w:hAnsi="仿宋" w:eastAsia="仿宋" w:cs="TimesNewRomanPSMT"/>
          <w:kern w:val="0"/>
          <w:sz w:val="24"/>
          <w:szCs w:val="28"/>
        </w:rPr>
        <w:t>6</w:t>
      </w:r>
      <w:r>
        <w:rPr>
          <w:rFonts w:hint="eastAsia" w:ascii="仿宋" w:hAnsi="仿宋" w:eastAsia="仿宋" w:cs="F4"/>
          <w:kern w:val="0"/>
          <w:sz w:val="24"/>
          <w:szCs w:val="28"/>
        </w:rPr>
        <w:t>．</w:t>
      </w:r>
      <w:r>
        <w:rPr>
          <w:rFonts w:ascii="仿宋" w:hAnsi="仿宋" w:eastAsia="仿宋" w:cs="F4"/>
          <w:kern w:val="0"/>
          <w:sz w:val="24"/>
          <w:szCs w:val="28"/>
        </w:rPr>
        <w:t xml:space="preserve"> </w:t>
      </w:r>
      <w:r>
        <w:rPr>
          <w:rFonts w:hint="eastAsia" w:ascii="仿宋" w:hAnsi="仿宋" w:eastAsia="仿宋" w:cs="F4"/>
          <w:kern w:val="0"/>
          <w:sz w:val="24"/>
          <w:szCs w:val="28"/>
        </w:rPr>
        <w:t>易损件供应商的名称和地址：</w:t>
      </w:r>
    </w:p>
    <w:p>
      <w:pPr>
        <w:autoSpaceDE w:val="0"/>
        <w:autoSpaceDN w:val="0"/>
        <w:adjustRightInd w:val="0"/>
        <w:snapToGrid w:val="0"/>
        <w:spacing w:line="360" w:lineRule="auto"/>
        <w:jc w:val="left"/>
        <w:rPr>
          <w:rFonts w:ascii="仿宋" w:hAnsi="仿宋" w:eastAsia="仿宋" w:cs="F4"/>
          <w:kern w:val="0"/>
          <w:sz w:val="24"/>
          <w:szCs w:val="28"/>
        </w:rPr>
      </w:pPr>
      <w:r>
        <w:rPr>
          <w:rFonts w:hint="eastAsia" w:ascii="仿宋" w:hAnsi="仿宋" w:eastAsia="仿宋" w:cs="F4"/>
          <w:kern w:val="0"/>
          <w:sz w:val="24"/>
          <w:szCs w:val="28"/>
        </w:rPr>
        <w:t>易损件名称</w:t>
      </w:r>
      <w:r>
        <w:rPr>
          <w:rFonts w:ascii="仿宋" w:hAnsi="仿宋" w:eastAsia="仿宋" w:cs="F4"/>
          <w:kern w:val="0"/>
          <w:sz w:val="24"/>
          <w:szCs w:val="28"/>
        </w:rPr>
        <w:t xml:space="preserve"> </w:t>
      </w:r>
      <w:r>
        <w:rPr>
          <w:rFonts w:hint="eastAsia" w:ascii="仿宋" w:hAnsi="仿宋" w:eastAsia="仿宋" w:cs="F4"/>
          <w:kern w:val="0"/>
          <w:sz w:val="24"/>
          <w:szCs w:val="28"/>
        </w:rPr>
        <w:t xml:space="preserve">                            供应商名称和地址</w:t>
      </w:r>
    </w:p>
    <w:p>
      <w:pPr>
        <w:autoSpaceDE w:val="0"/>
        <w:autoSpaceDN w:val="0"/>
        <w:adjustRightInd w:val="0"/>
        <w:snapToGrid w:val="0"/>
        <w:spacing w:line="360" w:lineRule="auto"/>
        <w:jc w:val="left"/>
        <w:rPr>
          <w:rFonts w:ascii="仿宋" w:hAnsi="仿宋" w:eastAsia="仿宋" w:cs="F4"/>
          <w:kern w:val="0"/>
          <w:sz w:val="24"/>
          <w:szCs w:val="28"/>
          <w:u w:val="single"/>
        </w:rPr>
      </w:pPr>
      <w:r>
        <w:rPr>
          <w:rFonts w:hint="eastAsia" w:ascii="仿宋" w:hAnsi="仿宋" w:eastAsia="仿宋" w:cs="F4"/>
          <w:kern w:val="0"/>
          <w:sz w:val="24"/>
          <w:szCs w:val="28"/>
          <w:u w:val="single"/>
        </w:rPr>
        <w:t xml:space="preserve">                            </w:t>
      </w:r>
      <w:r>
        <w:rPr>
          <w:rFonts w:hint="eastAsia" w:ascii="仿宋" w:hAnsi="仿宋" w:eastAsia="仿宋" w:cs="F4"/>
          <w:kern w:val="0"/>
          <w:sz w:val="24"/>
          <w:szCs w:val="28"/>
        </w:rPr>
        <w:t xml:space="preserve">      </w:t>
      </w:r>
      <w:r>
        <w:rPr>
          <w:rFonts w:hint="eastAsia" w:ascii="仿宋" w:hAnsi="仿宋" w:eastAsia="仿宋" w:cs="F4"/>
          <w:kern w:val="0"/>
          <w:sz w:val="24"/>
          <w:szCs w:val="28"/>
          <w:u w:val="single"/>
        </w:rPr>
        <w:t xml:space="preserve">                              </w:t>
      </w:r>
    </w:p>
    <w:p>
      <w:pPr>
        <w:autoSpaceDE w:val="0"/>
        <w:autoSpaceDN w:val="0"/>
        <w:adjustRightInd w:val="0"/>
        <w:snapToGrid w:val="0"/>
        <w:spacing w:line="360" w:lineRule="auto"/>
        <w:jc w:val="left"/>
        <w:rPr>
          <w:rFonts w:ascii="仿宋" w:hAnsi="仿宋" w:eastAsia="仿宋" w:cs="F4"/>
          <w:kern w:val="0"/>
          <w:sz w:val="24"/>
          <w:szCs w:val="28"/>
          <w:u w:val="single"/>
        </w:rPr>
      </w:pPr>
      <w:r>
        <w:rPr>
          <w:rFonts w:hint="eastAsia" w:ascii="仿宋" w:hAnsi="仿宋" w:eastAsia="仿宋" w:cs="F4"/>
          <w:kern w:val="0"/>
          <w:sz w:val="24"/>
          <w:szCs w:val="28"/>
          <w:u w:val="single"/>
        </w:rPr>
        <w:t xml:space="preserve">                            </w:t>
      </w:r>
      <w:r>
        <w:rPr>
          <w:rFonts w:hint="eastAsia" w:ascii="仿宋" w:hAnsi="仿宋" w:eastAsia="仿宋" w:cs="F4"/>
          <w:kern w:val="0"/>
          <w:sz w:val="24"/>
          <w:szCs w:val="28"/>
        </w:rPr>
        <w:t xml:space="preserve">      </w:t>
      </w:r>
      <w:r>
        <w:rPr>
          <w:rFonts w:hint="eastAsia" w:ascii="仿宋" w:hAnsi="仿宋" w:eastAsia="仿宋" w:cs="F4"/>
          <w:kern w:val="0"/>
          <w:sz w:val="24"/>
          <w:szCs w:val="28"/>
          <w:u w:val="single"/>
        </w:rPr>
        <w:t xml:space="preserve">                              </w:t>
      </w:r>
    </w:p>
    <w:p>
      <w:pPr>
        <w:autoSpaceDE w:val="0"/>
        <w:autoSpaceDN w:val="0"/>
        <w:adjustRightInd w:val="0"/>
        <w:snapToGrid w:val="0"/>
        <w:spacing w:line="360" w:lineRule="auto"/>
        <w:jc w:val="left"/>
        <w:rPr>
          <w:rFonts w:ascii="仿宋" w:hAnsi="仿宋" w:eastAsia="仿宋" w:cs="F4"/>
          <w:kern w:val="0"/>
          <w:sz w:val="24"/>
          <w:szCs w:val="28"/>
        </w:rPr>
      </w:pPr>
      <w:r>
        <w:rPr>
          <w:rFonts w:ascii="仿宋" w:hAnsi="仿宋" w:eastAsia="仿宋" w:cs="TimesNewRomanPSMT"/>
          <w:kern w:val="0"/>
          <w:sz w:val="24"/>
          <w:szCs w:val="28"/>
        </w:rPr>
        <w:t>7</w:t>
      </w:r>
      <w:r>
        <w:rPr>
          <w:rFonts w:hint="eastAsia" w:ascii="仿宋" w:hAnsi="仿宋" w:eastAsia="仿宋" w:cs="F4"/>
          <w:kern w:val="0"/>
          <w:sz w:val="24"/>
          <w:szCs w:val="28"/>
        </w:rPr>
        <w:t>．</w:t>
      </w:r>
      <w:r>
        <w:rPr>
          <w:rFonts w:ascii="仿宋" w:hAnsi="仿宋" w:eastAsia="仿宋" w:cs="F4"/>
          <w:kern w:val="0"/>
          <w:sz w:val="24"/>
          <w:szCs w:val="28"/>
        </w:rPr>
        <w:t xml:space="preserve"> </w:t>
      </w:r>
      <w:r>
        <w:rPr>
          <w:rFonts w:hint="eastAsia" w:ascii="仿宋" w:hAnsi="仿宋" w:eastAsia="仿宋" w:cs="F4"/>
          <w:kern w:val="0"/>
          <w:sz w:val="24"/>
          <w:szCs w:val="28"/>
        </w:rPr>
        <w:t>最近</w:t>
      </w:r>
      <w:r>
        <w:rPr>
          <w:rFonts w:ascii="仿宋" w:hAnsi="仿宋" w:eastAsia="仿宋" w:cs="TimesNewRomanPSMT"/>
          <w:kern w:val="0"/>
          <w:sz w:val="24"/>
          <w:szCs w:val="28"/>
        </w:rPr>
        <w:t xml:space="preserve">3 </w:t>
      </w:r>
      <w:r>
        <w:rPr>
          <w:rFonts w:hint="eastAsia" w:ascii="仿宋" w:hAnsi="仿宋" w:eastAsia="仿宋" w:cs="F4"/>
          <w:kern w:val="0"/>
          <w:sz w:val="24"/>
          <w:szCs w:val="28"/>
        </w:rPr>
        <w:t>年直接或通过贸易公司提供的投标设备物资：</w:t>
      </w:r>
    </w:p>
    <w:p>
      <w:pPr>
        <w:autoSpaceDE w:val="0"/>
        <w:autoSpaceDN w:val="0"/>
        <w:adjustRightInd w:val="0"/>
        <w:snapToGrid w:val="0"/>
        <w:spacing w:line="360" w:lineRule="auto"/>
        <w:jc w:val="left"/>
        <w:rPr>
          <w:rFonts w:ascii="仿宋" w:hAnsi="仿宋" w:eastAsia="仿宋" w:cs="F4"/>
          <w:kern w:val="0"/>
          <w:sz w:val="24"/>
          <w:szCs w:val="28"/>
          <w:u w:val="single"/>
        </w:rPr>
      </w:pPr>
      <w:r>
        <w:rPr>
          <w:rFonts w:hint="eastAsia" w:ascii="仿宋" w:hAnsi="仿宋" w:eastAsia="仿宋" w:cs="F4"/>
          <w:kern w:val="0"/>
          <w:sz w:val="24"/>
          <w:szCs w:val="28"/>
        </w:rPr>
        <w:t>合同编号：</w:t>
      </w:r>
      <w:r>
        <w:rPr>
          <w:rFonts w:hint="eastAsia" w:ascii="仿宋" w:hAnsi="仿宋" w:eastAsia="仿宋" w:cs="F4"/>
          <w:kern w:val="0"/>
          <w:sz w:val="24"/>
          <w:szCs w:val="28"/>
          <w:u w:val="single"/>
        </w:rPr>
        <w:t xml:space="preserve">                                      </w:t>
      </w:r>
    </w:p>
    <w:p>
      <w:pPr>
        <w:autoSpaceDE w:val="0"/>
        <w:autoSpaceDN w:val="0"/>
        <w:adjustRightInd w:val="0"/>
        <w:snapToGrid w:val="0"/>
        <w:spacing w:line="360" w:lineRule="auto"/>
        <w:jc w:val="left"/>
        <w:rPr>
          <w:rFonts w:ascii="仿宋" w:hAnsi="仿宋" w:eastAsia="仿宋" w:cs="F4"/>
          <w:kern w:val="0"/>
          <w:sz w:val="24"/>
          <w:szCs w:val="28"/>
          <w:u w:val="single"/>
        </w:rPr>
      </w:pPr>
      <w:r>
        <w:rPr>
          <w:rFonts w:hint="eastAsia" w:ascii="仿宋" w:hAnsi="仿宋" w:eastAsia="仿宋" w:cs="F4"/>
          <w:kern w:val="0"/>
          <w:sz w:val="24"/>
          <w:szCs w:val="28"/>
        </w:rPr>
        <w:t>签字日期：</w:t>
      </w:r>
      <w:r>
        <w:rPr>
          <w:rFonts w:hint="eastAsia" w:ascii="仿宋" w:hAnsi="仿宋" w:eastAsia="仿宋" w:cs="F4"/>
          <w:kern w:val="0"/>
          <w:sz w:val="24"/>
          <w:szCs w:val="28"/>
          <w:u w:val="single"/>
        </w:rPr>
        <w:t xml:space="preserve">                                       </w:t>
      </w:r>
    </w:p>
    <w:p>
      <w:pPr>
        <w:autoSpaceDE w:val="0"/>
        <w:autoSpaceDN w:val="0"/>
        <w:adjustRightInd w:val="0"/>
        <w:snapToGrid w:val="0"/>
        <w:spacing w:line="360" w:lineRule="auto"/>
        <w:jc w:val="left"/>
        <w:rPr>
          <w:rFonts w:ascii="仿宋" w:hAnsi="仿宋" w:eastAsia="仿宋" w:cs="F4"/>
          <w:kern w:val="0"/>
          <w:sz w:val="24"/>
          <w:szCs w:val="28"/>
          <w:u w:val="single"/>
        </w:rPr>
      </w:pPr>
      <w:r>
        <w:rPr>
          <w:rFonts w:hint="eastAsia" w:ascii="仿宋" w:hAnsi="仿宋" w:eastAsia="仿宋" w:cs="F4"/>
          <w:kern w:val="0"/>
          <w:sz w:val="24"/>
          <w:szCs w:val="28"/>
        </w:rPr>
        <w:t>项目名称：</w:t>
      </w:r>
      <w:r>
        <w:rPr>
          <w:rFonts w:hint="eastAsia" w:ascii="仿宋" w:hAnsi="仿宋" w:eastAsia="仿宋" w:cs="F4"/>
          <w:kern w:val="0"/>
          <w:sz w:val="24"/>
          <w:szCs w:val="28"/>
          <w:u w:val="single"/>
        </w:rPr>
        <w:t xml:space="preserve">                                       </w:t>
      </w:r>
    </w:p>
    <w:p>
      <w:pPr>
        <w:autoSpaceDE w:val="0"/>
        <w:autoSpaceDN w:val="0"/>
        <w:adjustRightInd w:val="0"/>
        <w:snapToGrid w:val="0"/>
        <w:spacing w:line="360" w:lineRule="auto"/>
        <w:jc w:val="left"/>
        <w:rPr>
          <w:rFonts w:ascii="仿宋" w:hAnsi="仿宋" w:eastAsia="仿宋" w:cs="F4"/>
          <w:kern w:val="0"/>
          <w:sz w:val="24"/>
          <w:szCs w:val="28"/>
          <w:u w:val="single"/>
        </w:rPr>
      </w:pPr>
      <w:r>
        <w:rPr>
          <w:rFonts w:hint="eastAsia" w:ascii="仿宋" w:hAnsi="仿宋" w:eastAsia="仿宋" w:cs="F4"/>
          <w:kern w:val="0"/>
          <w:sz w:val="24"/>
          <w:szCs w:val="28"/>
        </w:rPr>
        <w:t>数</w:t>
      </w:r>
      <w:r>
        <w:rPr>
          <w:rFonts w:ascii="仿宋" w:hAnsi="仿宋" w:eastAsia="仿宋" w:cs="F4"/>
          <w:kern w:val="0"/>
          <w:sz w:val="24"/>
          <w:szCs w:val="28"/>
        </w:rPr>
        <w:t xml:space="preserve"> </w:t>
      </w:r>
      <w:r>
        <w:rPr>
          <w:rFonts w:hint="eastAsia" w:ascii="仿宋" w:hAnsi="仿宋" w:eastAsia="仿宋" w:cs="F4"/>
          <w:kern w:val="0"/>
          <w:sz w:val="24"/>
          <w:szCs w:val="28"/>
        </w:rPr>
        <w:t>量：</w:t>
      </w:r>
      <w:r>
        <w:rPr>
          <w:rFonts w:hint="eastAsia" w:ascii="仿宋" w:hAnsi="仿宋" w:eastAsia="仿宋" w:cs="F4"/>
          <w:kern w:val="0"/>
          <w:sz w:val="24"/>
          <w:szCs w:val="28"/>
          <w:u w:val="single"/>
        </w:rPr>
        <w:t xml:space="preserve">                                          </w:t>
      </w:r>
    </w:p>
    <w:p>
      <w:pPr>
        <w:autoSpaceDE w:val="0"/>
        <w:autoSpaceDN w:val="0"/>
        <w:adjustRightInd w:val="0"/>
        <w:snapToGrid w:val="0"/>
        <w:spacing w:line="360" w:lineRule="auto"/>
        <w:jc w:val="left"/>
        <w:rPr>
          <w:rFonts w:ascii="仿宋" w:hAnsi="仿宋" w:eastAsia="仿宋" w:cs="F4"/>
          <w:kern w:val="0"/>
          <w:sz w:val="24"/>
          <w:szCs w:val="28"/>
          <w:u w:val="single"/>
        </w:rPr>
      </w:pPr>
      <w:r>
        <w:rPr>
          <w:rFonts w:hint="eastAsia" w:ascii="仿宋" w:hAnsi="仿宋" w:eastAsia="仿宋" w:cs="F4"/>
          <w:kern w:val="0"/>
          <w:sz w:val="24"/>
          <w:szCs w:val="28"/>
        </w:rPr>
        <w:t>合同金额：</w:t>
      </w:r>
      <w:r>
        <w:rPr>
          <w:rFonts w:hint="eastAsia" w:ascii="仿宋" w:hAnsi="仿宋" w:eastAsia="仿宋" w:cs="F4"/>
          <w:kern w:val="0"/>
          <w:sz w:val="24"/>
          <w:szCs w:val="28"/>
          <w:u w:val="single"/>
        </w:rPr>
        <w:t xml:space="preserve">                                      </w:t>
      </w:r>
    </w:p>
    <w:p>
      <w:pPr>
        <w:autoSpaceDE w:val="0"/>
        <w:autoSpaceDN w:val="0"/>
        <w:adjustRightInd w:val="0"/>
        <w:snapToGrid w:val="0"/>
        <w:spacing w:line="360" w:lineRule="auto"/>
        <w:jc w:val="left"/>
        <w:rPr>
          <w:rFonts w:ascii="仿宋" w:hAnsi="仿宋" w:eastAsia="仿宋" w:cs="F4"/>
          <w:kern w:val="0"/>
          <w:sz w:val="24"/>
          <w:szCs w:val="28"/>
          <w:u w:val="single"/>
        </w:rPr>
      </w:pPr>
      <w:r>
        <w:rPr>
          <w:rFonts w:ascii="仿宋" w:hAnsi="仿宋" w:eastAsia="仿宋" w:cs="TimesNewRomanPSMT"/>
          <w:kern w:val="0"/>
          <w:sz w:val="24"/>
          <w:szCs w:val="28"/>
        </w:rPr>
        <w:t>8</w:t>
      </w:r>
      <w:r>
        <w:rPr>
          <w:rFonts w:hint="eastAsia" w:ascii="仿宋" w:hAnsi="仿宋" w:eastAsia="仿宋" w:cs="F4"/>
          <w:kern w:val="0"/>
          <w:sz w:val="24"/>
          <w:szCs w:val="28"/>
        </w:rPr>
        <w:t>．</w:t>
      </w:r>
      <w:r>
        <w:rPr>
          <w:rFonts w:ascii="仿宋" w:hAnsi="仿宋" w:eastAsia="仿宋" w:cs="F4"/>
          <w:kern w:val="0"/>
          <w:sz w:val="24"/>
          <w:szCs w:val="28"/>
        </w:rPr>
        <w:t xml:space="preserve"> </w:t>
      </w:r>
      <w:r>
        <w:rPr>
          <w:rFonts w:hint="eastAsia" w:ascii="仿宋" w:hAnsi="仿宋" w:eastAsia="仿宋" w:cs="F4"/>
          <w:kern w:val="0"/>
          <w:sz w:val="24"/>
          <w:szCs w:val="28"/>
        </w:rPr>
        <w:t>开立基本帐户银行的名称和地址：</w:t>
      </w:r>
      <w:r>
        <w:rPr>
          <w:rFonts w:hint="eastAsia" w:ascii="仿宋" w:hAnsi="仿宋" w:eastAsia="仿宋" w:cs="F4"/>
          <w:kern w:val="0"/>
          <w:sz w:val="24"/>
          <w:szCs w:val="28"/>
          <w:u w:val="single"/>
        </w:rPr>
        <w:t xml:space="preserve">                      </w:t>
      </w:r>
    </w:p>
    <w:p>
      <w:pPr>
        <w:autoSpaceDE w:val="0"/>
        <w:autoSpaceDN w:val="0"/>
        <w:adjustRightInd w:val="0"/>
        <w:snapToGrid w:val="0"/>
        <w:spacing w:line="360" w:lineRule="auto"/>
        <w:jc w:val="left"/>
        <w:rPr>
          <w:rFonts w:ascii="仿宋" w:hAnsi="仿宋" w:eastAsia="仿宋" w:cs="F4"/>
          <w:kern w:val="0"/>
          <w:sz w:val="24"/>
          <w:szCs w:val="28"/>
          <w:u w:val="single"/>
        </w:rPr>
      </w:pPr>
      <w:r>
        <w:rPr>
          <w:rFonts w:ascii="仿宋" w:hAnsi="仿宋" w:eastAsia="仿宋" w:cs="TimesNewRomanPSMT"/>
          <w:kern w:val="0"/>
          <w:sz w:val="24"/>
          <w:szCs w:val="28"/>
        </w:rPr>
        <w:t>9</w:t>
      </w:r>
      <w:r>
        <w:rPr>
          <w:rFonts w:hint="eastAsia" w:ascii="仿宋" w:hAnsi="仿宋" w:eastAsia="仿宋" w:cs="F4"/>
          <w:kern w:val="0"/>
          <w:sz w:val="24"/>
          <w:szCs w:val="28"/>
        </w:rPr>
        <w:t>．</w:t>
      </w:r>
      <w:r>
        <w:rPr>
          <w:rFonts w:ascii="仿宋" w:hAnsi="仿宋" w:eastAsia="仿宋" w:cs="F4"/>
          <w:kern w:val="0"/>
          <w:sz w:val="24"/>
          <w:szCs w:val="28"/>
        </w:rPr>
        <w:t xml:space="preserve"> </w:t>
      </w:r>
      <w:r>
        <w:rPr>
          <w:rFonts w:hint="eastAsia" w:ascii="仿宋" w:hAnsi="仿宋" w:eastAsia="仿宋" w:cs="F4"/>
          <w:kern w:val="0"/>
          <w:sz w:val="24"/>
          <w:szCs w:val="28"/>
        </w:rPr>
        <w:t>其他情况：</w:t>
      </w:r>
      <w:r>
        <w:rPr>
          <w:rFonts w:hint="eastAsia" w:ascii="仿宋" w:hAnsi="仿宋" w:eastAsia="仿宋" w:cs="F4"/>
          <w:kern w:val="0"/>
          <w:sz w:val="24"/>
          <w:szCs w:val="28"/>
          <w:u w:val="single"/>
        </w:rPr>
        <w:t xml:space="preserve">（组织机构、技术力量等）                  </w:t>
      </w:r>
    </w:p>
    <w:p>
      <w:pPr>
        <w:autoSpaceDE w:val="0"/>
        <w:autoSpaceDN w:val="0"/>
        <w:adjustRightInd w:val="0"/>
        <w:snapToGrid w:val="0"/>
        <w:spacing w:line="360" w:lineRule="auto"/>
        <w:ind w:firstLine="480" w:firstLineChars="200"/>
        <w:jc w:val="left"/>
        <w:rPr>
          <w:rFonts w:ascii="仿宋" w:hAnsi="仿宋" w:eastAsia="仿宋" w:cs="F4"/>
          <w:kern w:val="0"/>
          <w:sz w:val="24"/>
          <w:szCs w:val="28"/>
        </w:rPr>
      </w:pPr>
      <w:r>
        <w:rPr>
          <w:rFonts w:hint="eastAsia" w:ascii="仿宋" w:hAnsi="仿宋" w:eastAsia="仿宋" w:cs="F4"/>
          <w:kern w:val="0"/>
          <w:sz w:val="24"/>
          <w:szCs w:val="28"/>
        </w:rPr>
        <w:t>兹证明上述声明是真实、正确的，并提供了全部能提供的资料和数据，我们同意遵照</w:t>
      </w:r>
    </w:p>
    <w:p>
      <w:pPr>
        <w:autoSpaceDE w:val="0"/>
        <w:autoSpaceDN w:val="0"/>
        <w:adjustRightInd w:val="0"/>
        <w:snapToGrid w:val="0"/>
        <w:spacing w:line="360" w:lineRule="auto"/>
        <w:jc w:val="left"/>
        <w:rPr>
          <w:rFonts w:ascii="仿宋" w:hAnsi="仿宋" w:eastAsia="仿宋" w:cs="F4"/>
          <w:kern w:val="0"/>
          <w:sz w:val="24"/>
          <w:szCs w:val="28"/>
        </w:rPr>
      </w:pPr>
      <w:r>
        <w:rPr>
          <w:rFonts w:hint="eastAsia" w:ascii="仿宋" w:hAnsi="仿宋" w:eastAsia="仿宋" w:cs="F4"/>
          <w:kern w:val="0"/>
          <w:sz w:val="24"/>
          <w:szCs w:val="28"/>
        </w:rPr>
        <w:t>贵方要求出示有关证明文件。</w:t>
      </w:r>
    </w:p>
    <w:p>
      <w:pPr>
        <w:autoSpaceDE w:val="0"/>
        <w:autoSpaceDN w:val="0"/>
        <w:adjustRightInd w:val="0"/>
        <w:snapToGrid w:val="0"/>
        <w:spacing w:line="360" w:lineRule="auto"/>
        <w:jc w:val="left"/>
        <w:rPr>
          <w:rFonts w:ascii="仿宋" w:hAnsi="仿宋" w:eastAsia="仿宋" w:cs="F4"/>
          <w:kern w:val="0"/>
          <w:sz w:val="24"/>
          <w:szCs w:val="28"/>
          <w:u w:val="single"/>
        </w:rPr>
      </w:pPr>
      <w:r>
        <w:rPr>
          <w:rFonts w:hint="eastAsia" w:ascii="仿宋" w:hAnsi="仿宋" w:eastAsia="仿宋" w:cs="F4"/>
          <w:kern w:val="0"/>
          <w:sz w:val="24"/>
          <w:szCs w:val="28"/>
        </w:rPr>
        <w:t>制造厂名称（公章）</w:t>
      </w:r>
      <w:r>
        <w:rPr>
          <w:rFonts w:hint="eastAsia" w:ascii="仿宋" w:hAnsi="仿宋" w:eastAsia="仿宋" w:cs="F4"/>
          <w:kern w:val="0"/>
          <w:sz w:val="24"/>
          <w:szCs w:val="28"/>
          <w:u w:val="single"/>
        </w:rPr>
        <w:t xml:space="preserve">                         </w:t>
      </w:r>
    </w:p>
    <w:p>
      <w:pPr>
        <w:autoSpaceDE w:val="0"/>
        <w:autoSpaceDN w:val="0"/>
        <w:adjustRightInd w:val="0"/>
        <w:snapToGrid w:val="0"/>
        <w:spacing w:line="360" w:lineRule="auto"/>
        <w:jc w:val="left"/>
        <w:rPr>
          <w:rFonts w:ascii="仿宋" w:hAnsi="仿宋" w:eastAsia="仿宋" w:cs="F4"/>
          <w:kern w:val="0"/>
          <w:sz w:val="24"/>
          <w:szCs w:val="28"/>
          <w:u w:val="single"/>
        </w:rPr>
      </w:pPr>
      <w:r>
        <w:rPr>
          <w:rFonts w:hint="eastAsia" w:ascii="仿宋" w:hAnsi="仿宋" w:eastAsia="仿宋" w:cs="F4"/>
          <w:kern w:val="0"/>
          <w:sz w:val="24"/>
          <w:szCs w:val="28"/>
        </w:rPr>
        <w:t>法定代表人签字</w:t>
      </w:r>
      <w:r>
        <w:rPr>
          <w:rFonts w:hint="eastAsia" w:ascii="仿宋" w:hAnsi="仿宋" w:eastAsia="仿宋" w:cs="F4"/>
          <w:kern w:val="0"/>
          <w:sz w:val="24"/>
          <w:szCs w:val="28"/>
          <w:u w:val="single"/>
        </w:rPr>
        <w:t xml:space="preserve">                            </w:t>
      </w:r>
    </w:p>
    <w:p>
      <w:pPr>
        <w:autoSpaceDE w:val="0"/>
        <w:autoSpaceDN w:val="0"/>
        <w:adjustRightInd w:val="0"/>
        <w:snapToGrid w:val="0"/>
        <w:spacing w:line="360" w:lineRule="auto"/>
        <w:jc w:val="left"/>
        <w:rPr>
          <w:rFonts w:ascii="仿宋" w:hAnsi="仿宋" w:eastAsia="仿宋" w:cs="F4"/>
          <w:kern w:val="0"/>
          <w:sz w:val="24"/>
          <w:szCs w:val="28"/>
          <w:u w:val="single"/>
        </w:rPr>
      </w:pPr>
      <w:r>
        <w:rPr>
          <w:rFonts w:hint="eastAsia" w:ascii="仿宋" w:hAnsi="仿宋" w:eastAsia="仿宋" w:cs="F4"/>
          <w:kern w:val="0"/>
          <w:sz w:val="24"/>
          <w:szCs w:val="28"/>
        </w:rPr>
        <w:t>签字日期</w:t>
      </w:r>
      <w:r>
        <w:rPr>
          <w:rFonts w:hint="eastAsia" w:ascii="仿宋" w:hAnsi="仿宋" w:eastAsia="仿宋" w:cs="F4"/>
          <w:kern w:val="0"/>
          <w:sz w:val="24"/>
          <w:szCs w:val="28"/>
          <w:u w:val="single"/>
        </w:rPr>
        <w:t xml:space="preserve">                                      </w:t>
      </w:r>
    </w:p>
    <w:p>
      <w:pPr>
        <w:autoSpaceDE w:val="0"/>
        <w:autoSpaceDN w:val="0"/>
        <w:adjustRightInd w:val="0"/>
        <w:snapToGrid w:val="0"/>
        <w:spacing w:line="360" w:lineRule="auto"/>
        <w:jc w:val="left"/>
        <w:rPr>
          <w:rFonts w:ascii="仿宋" w:hAnsi="仿宋" w:eastAsia="仿宋" w:cs="F4"/>
          <w:kern w:val="0"/>
          <w:sz w:val="24"/>
          <w:szCs w:val="28"/>
          <w:u w:val="single"/>
        </w:rPr>
      </w:pPr>
      <w:r>
        <w:rPr>
          <w:rFonts w:hint="eastAsia" w:ascii="仿宋" w:hAnsi="仿宋" w:eastAsia="仿宋" w:cs="F4"/>
          <w:kern w:val="0"/>
          <w:sz w:val="24"/>
          <w:szCs w:val="28"/>
        </w:rPr>
        <w:t>传真</w:t>
      </w:r>
      <w:r>
        <w:rPr>
          <w:rFonts w:hint="eastAsia" w:ascii="仿宋" w:hAnsi="仿宋" w:eastAsia="仿宋" w:cs="F4"/>
          <w:kern w:val="0"/>
          <w:sz w:val="24"/>
          <w:szCs w:val="28"/>
          <w:u w:val="single"/>
        </w:rPr>
        <w:t xml:space="preserve">                              </w:t>
      </w:r>
    </w:p>
    <w:p>
      <w:pPr>
        <w:autoSpaceDE w:val="0"/>
        <w:autoSpaceDN w:val="0"/>
        <w:adjustRightInd w:val="0"/>
        <w:snapToGrid w:val="0"/>
        <w:spacing w:line="360" w:lineRule="auto"/>
        <w:jc w:val="left"/>
        <w:rPr>
          <w:rFonts w:ascii="仿宋" w:hAnsi="仿宋" w:eastAsia="仿宋" w:cs="F4"/>
          <w:kern w:val="0"/>
          <w:sz w:val="24"/>
          <w:szCs w:val="28"/>
          <w:u w:val="single"/>
        </w:rPr>
      </w:pPr>
      <w:r>
        <w:rPr>
          <w:rFonts w:hint="eastAsia" w:ascii="仿宋" w:hAnsi="仿宋" w:eastAsia="仿宋" w:cs="F4"/>
          <w:kern w:val="0"/>
          <w:sz w:val="24"/>
          <w:szCs w:val="28"/>
        </w:rPr>
        <w:t>电话</w:t>
      </w:r>
      <w:r>
        <w:rPr>
          <w:rFonts w:hint="eastAsia" w:ascii="仿宋" w:hAnsi="仿宋" w:eastAsia="仿宋" w:cs="F4"/>
          <w:kern w:val="0"/>
          <w:sz w:val="24"/>
          <w:szCs w:val="28"/>
          <w:u w:val="single"/>
        </w:rPr>
        <w:t xml:space="preserve">                                   </w:t>
      </w:r>
    </w:p>
    <w:p>
      <w:pPr>
        <w:autoSpaceDE w:val="0"/>
        <w:autoSpaceDN w:val="0"/>
        <w:adjustRightInd w:val="0"/>
        <w:snapToGrid w:val="0"/>
        <w:spacing w:line="360" w:lineRule="auto"/>
        <w:jc w:val="left"/>
        <w:rPr>
          <w:rFonts w:ascii="仿宋" w:hAnsi="仿宋" w:eastAsia="仿宋" w:cs="F4"/>
          <w:kern w:val="0"/>
          <w:sz w:val="24"/>
          <w:szCs w:val="28"/>
          <w:u w:val="single"/>
        </w:rPr>
      </w:pPr>
      <w:r>
        <w:rPr>
          <w:rFonts w:hint="eastAsia" w:ascii="仿宋" w:hAnsi="仿宋" w:eastAsia="仿宋" w:cs="F4"/>
          <w:kern w:val="0"/>
          <w:sz w:val="24"/>
          <w:szCs w:val="28"/>
        </w:rPr>
        <w:t>电子函件</w:t>
      </w:r>
      <w:r>
        <w:rPr>
          <w:rFonts w:hint="eastAsia" w:ascii="仿宋" w:hAnsi="仿宋" w:eastAsia="仿宋" w:cs="F4"/>
          <w:kern w:val="0"/>
          <w:sz w:val="24"/>
          <w:szCs w:val="28"/>
          <w:u w:val="single"/>
        </w:rPr>
        <w:t xml:space="preserve">                               </w:t>
      </w:r>
    </w:p>
    <w:p>
      <w:pPr>
        <w:autoSpaceDE w:val="0"/>
        <w:autoSpaceDN w:val="0"/>
        <w:adjustRightInd w:val="0"/>
        <w:snapToGrid w:val="0"/>
        <w:spacing w:line="360" w:lineRule="auto"/>
        <w:jc w:val="left"/>
        <w:rPr>
          <w:rFonts w:ascii="仿宋" w:hAnsi="仿宋" w:eastAsia="仿宋" w:cs="F4"/>
          <w:kern w:val="0"/>
          <w:sz w:val="24"/>
          <w:szCs w:val="28"/>
        </w:rPr>
      </w:pPr>
      <w:r>
        <w:rPr>
          <w:rFonts w:hint="eastAsia" w:ascii="仿宋" w:hAnsi="仿宋" w:eastAsia="仿宋" w:cs="F4"/>
          <w:kern w:val="0"/>
          <w:sz w:val="24"/>
          <w:szCs w:val="28"/>
        </w:rPr>
        <w:t>注：</w:t>
      </w:r>
      <w:r>
        <w:rPr>
          <w:rFonts w:ascii="仿宋" w:hAnsi="仿宋" w:eastAsia="仿宋" w:cs="TimesNewRomanPSMT"/>
          <w:kern w:val="0"/>
          <w:sz w:val="24"/>
          <w:szCs w:val="28"/>
        </w:rPr>
        <w:t>1.</w:t>
      </w:r>
      <w:r>
        <w:rPr>
          <w:rFonts w:hint="eastAsia" w:ascii="仿宋" w:hAnsi="仿宋" w:eastAsia="仿宋" w:cs="F4"/>
          <w:kern w:val="0"/>
          <w:sz w:val="24"/>
          <w:szCs w:val="28"/>
        </w:rPr>
        <w:t>附《营业执照》（副本）扫描件</w:t>
      </w:r>
    </w:p>
    <w:p>
      <w:pPr>
        <w:autoSpaceDE w:val="0"/>
        <w:autoSpaceDN w:val="0"/>
        <w:adjustRightInd w:val="0"/>
        <w:spacing w:line="360" w:lineRule="auto"/>
        <w:jc w:val="left"/>
        <w:rPr>
          <w:rFonts w:ascii="仿宋" w:hAnsi="仿宋" w:eastAsia="仿宋" w:cs="TimesNewRomanPS-BoldMT"/>
          <w:b/>
          <w:bCs/>
          <w:kern w:val="0"/>
          <w:sz w:val="28"/>
          <w:szCs w:val="28"/>
        </w:rPr>
      </w:pPr>
    </w:p>
    <w:p>
      <w:pPr>
        <w:autoSpaceDE w:val="0"/>
        <w:autoSpaceDN w:val="0"/>
        <w:adjustRightInd w:val="0"/>
        <w:spacing w:line="360" w:lineRule="auto"/>
        <w:jc w:val="center"/>
        <w:outlineLvl w:val="1"/>
        <w:rPr>
          <w:rFonts w:ascii="仿宋" w:hAnsi="仿宋" w:eastAsia="仿宋" w:cs="F2,Bold"/>
          <w:b/>
          <w:bCs/>
          <w:kern w:val="0"/>
          <w:sz w:val="36"/>
          <w:szCs w:val="28"/>
        </w:rPr>
      </w:pPr>
      <w:bookmarkStart w:id="56" w:name="_Toc523843157"/>
      <w:r>
        <w:rPr>
          <w:rFonts w:hint="eastAsia" w:ascii="仿宋" w:hAnsi="仿宋" w:eastAsia="仿宋" w:cs="F2,Bold"/>
          <w:b/>
          <w:bCs/>
          <w:kern w:val="0"/>
          <w:sz w:val="36"/>
          <w:szCs w:val="28"/>
        </w:rPr>
        <w:t>7．生产组织供应能力分析表</w:t>
      </w:r>
      <w:bookmarkEnd w:id="56"/>
    </w:p>
    <w:p>
      <w:pPr>
        <w:autoSpaceDE w:val="0"/>
        <w:autoSpaceDN w:val="0"/>
        <w:adjustRightInd w:val="0"/>
        <w:spacing w:line="360" w:lineRule="auto"/>
        <w:jc w:val="center"/>
        <w:outlineLvl w:val="1"/>
        <w:rPr>
          <w:rFonts w:ascii="仿宋" w:hAnsi="仿宋" w:eastAsia="仿宋" w:cs="F2,Bold"/>
          <w:b/>
          <w:bCs/>
          <w:kern w:val="0"/>
          <w:sz w:val="36"/>
          <w:szCs w:val="28"/>
        </w:rPr>
      </w:pPr>
    </w:p>
    <w:tbl>
      <w:tblPr>
        <w:tblStyle w:val="22"/>
        <w:tblW w:w="839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7"/>
        <w:gridCol w:w="2947"/>
        <w:gridCol w:w="3131"/>
        <w:gridCol w:w="147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3" w:hRule="atLeast"/>
        </w:trPr>
        <w:tc>
          <w:tcPr>
            <w:tcW w:w="847" w:type="dxa"/>
            <w:vAlign w:val="center"/>
          </w:tcPr>
          <w:p>
            <w:pPr>
              <w:autoSpaceDE w:val="0"/>
              <w:autoSpaceDN w:val="0"/>
              <w:adjustRightInd w:val="0"/>
              <w:spacing w:line="360" w:lineRule="auto"/>
              <w:jc w:val="center"/>
              <w:rPr>
                <w:rFonts w:ascii="仿宋" w:hAnsi="仿宋" w:eastAsia="仿宋" w:cs="F2,Bold"/>
                <w:b/>
                <w:bCs/>
                <w:kern w:val="0"/>
                <w:sz w:val="24"/>
                <w:szCs w:val="28"/>
                <w:u w:val="single"/>
              </w:rPr>
            </w:pPr>
          </w:p>
        </w:tc>
        <w:tc>
          <w:tcPr>
            <w:tcW w:w="2947" w:type="dxa"/>
            <w:vAlign w:val="center"/>
          </w:tcPr>
          <w:p>
            <w:pPr>
              <w:autoSpaceDE w:val="0"/>
              <w:autoSpaceDN w:val="0"/>
              <w:adjustRightInd w:val="0"/>
              <w:spacing w:line="360" w:lineRule="auto"/>
              <w:jc w:val="center"/>
              <w:rPr>
                <w:rFonts w:ascii="仿宋" w:hAnsi="仿宋" w:eastAsia="仿宋" w:cs="F2,Bold"/>
                <w:b/>
                <w:bCs/>
                <w:kern w:val="0"/>
                <w:sz w:val="24"/>
                <w:szCs w:val="28"/>
                <w:u w:val="single"/>
              </w:rPr>
            </w:pPr>
          </w:p>
        </w:tc>
        <w:tc>
          <w:tcPr>
            <w:tcW w:w="3131" w:type="dxa"/>
            <w:vAlign w:val="center"/>
          </w:tcPr>
          <w:p>
            <w:pPr>
              <w:autoSpaceDE w:val="0"/>
              <w:autoSpaceDN w:val="0"/>
              <w:adjustRightInd w:val="0"/>
              <w:spacing w:line="360" w:lineRule="auto"/>
              <w:jc w:val="center"/>
              <w:rPr>
                <w:rFonts w:ascii="仿宋" w:hAnsi="仿宋" w:eastAsia="仿宋" w:cs="F2,Bold"/>
                <w:b/>
                <w:bCs/>
                <w:kern w:val="0"/>
                <w:sz w:val="24"/>
                <w:szCs w:val="28"/>
                <w:u w:val="single"/>
              </w:rPr>
            </w:pPr>
            <w:r>
              <w:rPr>
                <w:rFonts w:hint="eastAsia" w:ascii="仿宋" w:hAnsi="仿宋" w:eastAsia="仿宋" w:cs="F4"/>
                <w:kern w:val="0"/>
                <w:sz w:val="24"/>
                <w:szCs w:val="28"/>
              </w:rPr>
              <w:t>投标物资</w:t>
            </w:r>
          </w:p>
        </w:tc>
        <w:tc>
          <w:tcPr>
            <w:tcW w:w="1473" w:type="dxa"/>
            <w:vAlign w:val="center"/>
          </w:tcPr>
          <w:p>
            <w:pPr>
              <w:autoSpaceDE w:val="0"/>
              <w:autoSpaceDN w:val="0"/>
              <w:adjustRightInd w:val="0"/>
              <w:spacing w:line="360" w:lineRule="auto"/>
              <w:jc w:val="center"/>
              <w:rPr>
                <w:rFonts w:ascii="仿宋" w:hAnsi="仿宋" w:eastAsia="仿宋" w:cs="F2,Bold"/>
                <w:b/>
                <w:bCs/>
                <w:kern w:val="0"/>
                <w:sz w:val="24"/>
                <w:szCs w:val="28"/>
                <w:u w:val="single"/>
              </w:rPr>
            </w:pPr>
            <w:r>
              <w:rPr>
                <w:rFonts w:hint="eastAsia" w:ascii="仿宋" w:hAnsi="仿宋" w:eastAsia="仿宋" w:cs="F4"/>
                <w:kern w:val="0"/>
                <w:sz w:val="24"/>
                <w:szCs w:val="28"/>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9" w:hRule="atLeast"/>
        </w:trPr>
        <w:tc>
          <w:tcPr>
            <w:tcW w:w="847" w:type="dxa"/>
            <w:vAlign w:val="center"/>
          </w:tcPr>
          <w:p>
            <w:pPr>
              <w:autoSpaceDE w:val="0"/>
              <w:autoSpaceDN w:val="0"/>
              <w:adjustRightInd w:val="0"/>
              <w:spacing w:line="360" w:lineRule="auto"/>
              <w:jc w:val="center"/>
              <w:rPr>
                <w:rFonts w:ascii="仿宋" w:hAnsi="仿宋" w:eastAsia="仿宋" w:cs="F2,Bold"/>
                <w:b/>
                <w:bCs/>
                <w:kern w:val="0"/>
                <w:sz w:val="24"/>
                <w:szCs w:val="28"/>
                <w:u w:val="single"/>
              </w:rPr>
            </w:pPr>
            <w:r>
              <w:rPr>
                <w:rFonts w:hint="eastAsia" w:ascii="仿宋" w:hAnsi="仿宋" w:eastAsia="仿宋" w:cs="F4"/>
                <w:kern w:val="0"/>
                <w:sz w:val="24"/>
                <w:szCs w:val="28"/>
              </w:rPr>
              <w:t>一</w:t>
            </w:r>
          </w:p>
        </w:tc>
        <w:tc>
          <w:tcPr>
            <w:tcW w:w="2947" w:type="dxa"/>
            <w:vAlign w:val="center"/>
          </w:tcPr>
          <w:p>
            <w:pPr>
              <w:autoSpaceDE w:val="0"/>
              <w:autoSpaceDN w:val="0"/>
              <w:adjustRightInd w:val="0"/>
              <w:spacing w:line="360" w:lineRule="auto"/>
              <w:jc w:val="center"/>
              <w:rPr>
                <w:rFonts w:ascii="仿宋" w:hAnsi="仿宋" w:eastAsia="仿宋" w:cs="F2,Bold"/>
                <w:b/>
                <w:bCs/>
                <w:kern w:val="0"/>
                <w:sz w:val="24"/>
                <w:szCs w:val="28"/>
                <w:u w:val="single"/>
              </w:rPr>
            </w:pPr>
            <w:r>
              <w:rPr>
                <w:rFonts w:hint="eastAsia" w:ascii="仿宋" w:hAnsi="仿宋" w:eastAsia="仿宋" w:cs="F4"/>
                <w:kern w:val="0"/>
                <w:sz w:val="24"/>
                <w:szCs w:val="28"/>
              </w:rPr>
              <w:t>最大月生产能力</w:t>
            </w:r>
          </w:p>
        </w:tc>
        <w:tc>
          <w:tcPr>
            <w:tcW w:w="3131" w:type="dxa"/>
            <w:vAlign w:val="center"/>
          </w:tcPr>
          <w:p>
            <w:pPr>
              <w:autoSpaceDE w:val="0"/>
              <w:autoSpaceDN w:val="0"/>
              <w:adjustRightInd w:val="0"/>
              <w:spacing w:line="360" w:lineRule="auto"/>
              <w:jc w:val="center"/>
              <w:rPr>
                <w:rFonts w:ascii="仿宋" w:hAnsi="仿宋" w:eastAsia="仿宋" w:cs="F2,Bold"/>
                <w:b/>
                <w:bCs/>
                <w:kern w:val="0"/>
                <w:sz w:val="24"/>
                <w:szCs w:val="28"/>
                <w:u w:val="single"/>
              </w:rPr>
            </w:pPr>
          </w:p>
        </w:tc>
        <w:tc>
          <w:tcPr>
            <w:tcW w:w="1473" w:type="dxa"/>
            <w:vAlign w:val="center"/>
          </w:tcPr>
          <w:p>
            <w:pPr>
              <w:autoSpaceDE w:val="0"/>
              <w:autoSpaceDN w:val="0"/>
              <w:adjustRightInd w:val="0"/>
              <w:spacing w:line="360" w:lineRule="auto"/>
              <w:jc w:val="center"/>
              <w:rPr>
                <w:rFonts w:ascii="仿宋" w:hAnsi="仿宋" w:eastAsia="仿宋" w:cs="F2,Bold"/>
                <w:b/>
                <w:bCs/>
                <w:kern w:val="0"/>
                <w:sz w:val="24"/>
                <w:szCs w:val="28"/>
                <w:u w:val="singl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3" w:hRule="atLeast"/>
        </w:trPr>
        <w:tc>
          <w:tcPr>
            <w:tcW w:w="847" w:type="dxa"/>
            <w:vAlign w:val="center"/>
          </w:tcPr>
          <w:p>
            <w:pPr>
              <w:autoSpaceDE w:val="0"/>
              <w:autoSpaceDN w:val="0"/>
              <w:adjustRightInd w:val="0"/>
              <w:spacing w:line="360" w:lineRule="auto"/>
              <w:jc w:val="center"/>
              <w:rPr>
                <w:rFonts w:ascii="仿宋" w:hAnsi="仿宋" w:eastAsia="仿宋" w:cs="F2,Bold"/>
                <w:b/>
                <w:bCs/>
                <w:kern w:val="0"/>
                <w:sz w:val="24"/>
                <w:szCs w:val="28"/>
                <w:u w:val="single"/>
              </w:rPr>
            </w:pPr>
          </w:p>
        </w:tc>
        <w:tc>
          <w:tcPr>
            <w:tcW w:w="2947" w:type="dxa"/>
            <w:vAlign w:val="center"/>
          </w:tcPr>
          <w:p>
            <w:pPr>
              <w:autoSpaceDE w:val="0"/>
              <w:autoSpaceDN w:val="0"/>
              <w:adjustRightInd w:val="0"/>
              <w:spacing w:line="360" w:lineRule="auto"/>
              <w:jc w:val="center"/>
              <w:rPr>
                <w:rFonts w:ascii="仿宋" w:hAnsi="仿宋" w:eastAsia="仿宋" w:cs="F2,Bold"/>
                <w:b/>
                <w:bCs/>
                <w:kern w:val="0"/>
                <w:sz w:val="24"/>
                <w:szCs w:val="28"/>
                <w:u w:val="single"/>
              </w:rPr>
            </w:pPr>
          </w:p>
        </w:tc>
        <w:tc>
          <w:tcPr>
            <w:tcW w:w="3131" w:type="dxa"/>
            <w:vAlign w:val="center"/>
          </w:tcPr>
          <w:p>
            <w:pPr>
              <w:autoSpaceDE w:val="0"/>
              <w:autoSpaceDN w:val="0"/>
              <w:adjustRightInd w:val="0"/>
              <w:spacing w:line="360" w:lineRule="auto"/>
              <w:jc w:val="center"/>
              <w:rPr>
                <w:rFonts w:ascii="仿宋" w:hAnsi="仿宋" w:eastAsia="仿宋" w:cs="F2,Bold"/>
                <w:b/>
                <w:bCs/>
                <w:kern w:val="0"/>
                <w:sz w:val="24"/>
                <w:szCs w:val="28"/>
                <w:u w:val="single"/>
              </w:rPr>
            </w:pPr>
          </w:p>
        </w:tc>
        <w:tc>
          <w:tcPr>
            <w:tcW w:w="1473" w:type="dxa"/>
            <w:vAlign w:val="center"/>
          </w:tcPr>
          <w:p>
            <w:pPr>
              <w:autoSpaceDE w:val="0"/>
              <w:autoSpaceDN w:val="0"/>
              <w:adjustRightInd w:val="0"/>
              <w:spacing w:line="360" w:lineRule="auto"/>
              <w:jc w:val="center"/>
              <w:rPr>
                <w:rFonts w:ascii="仿宋" w:hAnsi="仿宋" w:eastAsia="仿宋" w:cs="F2,Bold"/>
                <w:b/>
                <w:bCs/>
                <w:kern w:val="0"/>
                <w:sz w:val="24"/>
                <w:szCs w:val="28"/>
                <w:u w:val="singl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9" w:hRule="atLeast"/>
        </w:trPr>
        <w:tc>
          <w:tcPr>
            <w:tcW w:w="847" w:type="dxa"/>
            <w:vAlign w:val="center"/>
          </w:tcPr>
          <w:p>
            <w:pPr>
              <w:autoSpaceDE w:val="0"/>
              <w:autoSpaceDN w:val="0"/>
              <w:adjustRightInd w:val="0"/>
              <w:spacing w:line="360" w:lineRule="auto"/>
              <w:jc w:val="center"/>
              <w:rPr>
                <w:rFonts w:ascii="仿宋" w:hAnsi="仿宋" w:eastAsia="仿宋" w:cs="F2,Bold"/>
                <w:b/>
                <w:bCs/>
                <w:kern w:val="0"/>
                <w:sz w:val="24"/>
                <w:szCs w:val="28"/>
                <w:u w:val="single"/>
              </w:rPr>
            </w:pPr>
            <w:r>
              <w:rPr>
                <w:rFonts w:hint="eastAsia" w:ascii="仿宋" w:hAnsi="仿宋" w:eastAsia="仿宋" w:cs="F4"/>
                <w:kern w:val="0"/>
                <w:sz w:val="24"/>
                <w:szCs w:val="28"/>
              </w:rPr>
              <w:t>二</w:t>
            </w:r>
          </w:p>
        </w:tc>
        <w:tc>
          <w:tcPr>
            <w:tcW w:w="2947" w:type="dxa"/>
            <w:vAlign w:val="center"/>
          </w:tcPr>
          <w:p>
            <w:pPr>
              <w:autoSpaceDE w:val="0"/>
              <w:autoSpaceDN w:val="0"/>
              <w:adjustRightInd w:val="0"/>
              <w:spacing w:line="360" w:lineRule="auto"/>
              <w:jc w:val="center"/>
              <w:rPr>
                <w:rFonts w:ascii="仿宋" w:hAnsi="仿宋" w:eastAsia="仿宋" w:cs="F2,Bold"/>
                <w:b/>
                <w:bCs/>
                <w:kern w:val="0"/>
                <w:sz w:val="24"/>
                <w:szCs w:val="28"/>
                <w:u w:val="single"/>
              </w:rPr>
            </w:pPr>
            <w:r>
              <w:rPr>
                <w:rFonts w:hint="eastAsia" w:ascii="仿宋" w:hAnsi="仿宋" w:eastAsia="仿宋" w:cs="F4"/>
                <w:kern w:val="0"/>
                <w:sz w:val="24"/>
                <w:szCs w:val="28"/>
              </w:rPr>
              <w:t>已签合同月供应数量</w:t>
            </w:r>
          </w:p>
        </w:tc>
        <w:tc>
          <w:tcPr>
            <w:tcW w:w="3131" w:type="dxa"/>
            <w:vAlign w:val="center"/>
          </w:tcPr>
          <w:p>
            <w:pPr>
              <w:autoSpaceDE w:val="0"/>
              <w:autoSpaceDN w:val="0"/>
              <w:adjustRightInd w:val="0"/>
              <w:spacing w:line="360" w:lineRule="auto"/>
              <w:jc w:val="center"/>
              <w:rPr>
                <w:rFonts w:ascii="仿宋" w:hAnsi="仿宋" w:eastAsia="仿宋" w:cs="F2,Bold"/>
                <w:b/>
                <w:bCs/>
                <w:kern w:val="0"/>
                <w:sz w:val="24"/>
                <w:szCs w:val="28"/>
                <w:u w:val="single"/>
              </w:rPr>
            </w:pPr>
          </w:p>
        </w:tc>
        <w:tc>
          <w:tcPr>
            <w:tcW w:w="1473" w:type="dxa"/>
            <w:vAlign w:val="center"/>
          </w:tcPr>
          <w:p>
            <w:pPr>
              <w:autoSpaceDE w:val="0"/>
              <w:autoSpaceDN w:val="0"/>
              <w:adjustRightInd w:val="0"/>
              <w:spacing w:line="360" w:lineRule="auto"/>
              <w:jc w:val="center"/>
              <w:rPr>
                <w:rFonts w:ascii="仿宋" w:hAnsi="仿宋" w:eastAsia="仿宋" w:cs="F2,Bold"/>
                <w:b/>
                <w:bCs/>
                <w:kern w:val="0"/>
                <w:sz w:val="24"/>
                <w:szCs w:val="28"/>
                <w:u w:val="singl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3" w:hRule="atLeast"/>
        </w:trPr>
        <w:tc>
          <w:tcPr>
            <w:tcW w:w="847" w:type="dxa"/>
            <w:vAlign w:val="center"/>
          </w:tcPr>
          <w:p>
            <w:pPr>
              <w:autoSpaceDE w:val="0"/>
              <w:autoSpaceDN w:val="0"/>
              <w:adjustRightInd w:val="0"/>
              <w:spacing w:line="360" w:lineRule="auto"/>
              <w:jc w:val="center"/>
              <w:rPr>
                <w:rFonts w:ascii="仿宋" w:hAnsi="仿宋" w:eastAsia="仿宋" w:cs="F4"/>
                <w:kern w:val="0"/>
                <w:sz w:val="24"/>
                <w:szCs w:val="28"/>
              </w:rPr>
            </w:pPr>
          </w:p>
        </w:tc>
        <w:tc>
          <w:tcPr>
            <w:tcW w:w="2947" w:type="dxa"/>
            <w:vAlign w:val="center"/>
          </w:tcPr>
          <w:p>
            <w:pPr>
              <w:autoSpaceDE w:val="0"/>
              <w:autoSpaceDN w:val="0"/>
              <w:adjustRightInd w:val="0"/>
              <w:spacing w:line="360" w:lineRule="auto"/>
              <w:jc w:val="center"/>
              <w:rPr>
                <w:rFonts w:ascii="仿宋" w:hAnsi="仿宋" w:eastAsia="仿宋" w:cs="F4"/>
                <w:kern w:val="0"/>
                <w:sz w:val="24"/>
                <w:szCs w:val="28"/>
              </w:rPr>
            </w:pPr>
          </w:p>
        </w:tc>
        <w:tc>
          <w:tcPr>
            <w:tcW w:w="3131" w:type="dxa"/>
            <w:vAlign w:val="center"/>
          </w:tcPr>
          <w:p>
            <w:pPr>
              <w:autoSpaceDE w:val="0"/>
              <w:autoSpaceDN w:val="0"/>
              <w:adjustRightInd w:val="0"/>
              <w:spacing w:line="360" w:lineRule="auto"/>
              <w:jc w:val="center"/>
              <w:rPr>
                <w:rFonts w:ascii="仿宋" w:hAnsi="仿宋" w:eastAsia="仿宋" w:cs="F2,Bold"/>
                <w:b/>
                <w:bCs/>
                <w:kern w:val="0"/>
                <w:sz w:val="24"/>
                <w:szCs w:val="28"/>
                <w:u w:val="single"/>
              </w:rPr>
            </w:pPr>
          </w:p>
        </w:tc>
        <w:tc>
          <w:tcPr>
            <w:tcW w:w="1473" w:type="dxa"/>
            <w:vAlign w:val="center"/>
          </w:tcPr>
          <w:p>
            <w:pPr>
              <w:autoSpaceDE w:val="0"/>
              <w:autoSpaceDN w:val="0"/>
              <w:adjustRightInd w:val="0"/>
              <w:spacing w:line="360" w:lineRule="auto"/>
              <w:jc w:val="center"/>
              <w:rPr>
                <w:rFonts w:ascii="仿宋" w:hAnsi="仿宋" w:eastAsia="仿宋" w:cs="F2,Bold"/>
                <w:b/>
                <w:bCs/>
                <w:kern w:val="0"/>
                <w:sz w:val="24"/>
                <w:szCs w:val="28"/>
                <w:u w:val="singl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9" w:hRule="atLeast"/>
        </w:trPr>
        <w:tc>
          <w:tcPr>
            <w:tcW w:w="847" w:type="dxa"/>
            <w:vAlign w:val="center"/>
          </w:tcPr>
          <w:p>
            <w:pPr>
              <w:autoSpaceDE w:val="0"/>
              <w:autoSpaceDN w:val="0"/>
              <w:adjustRightInd w:val="0"/>
              <w:spacing w:line="360" w:lineRule="auto"/>
              <w:jc w:val="center"/>
              <w:rPr>
                <w:rFonts w:ascii="仿宋" w:hAnsi="仿宋" w:eastAsia="仿宋" w:cs="F4"/>
                <w:kern w:val="0"/>
                <w:sz w:val="24"/>
                <w:szCs w:val="28"/>
              </w:rPr>
            </w:pPr>
            <w:r>
              <w:rPr>
                <w:rFonts w:hint="eastAsia" w:ascii="仿宋" w:hAnsi="仿宋" w:eastAsia="仿宋" w:cs="F4"/>
                <w:kern w:val="0"/>
                <w:sz w:val="24"/>
                <w:szCs w:val="28"/>
              </w:rPr>
              <w:t>三</w:t>
            </w:r>
          </w:p>
        </w:tc>
        <w:tc>
          <w:tcPr>
            <w:tcW w:w="2947" w:type="dxa"/>
            <w:vAlign w:val="center"/>
          </w:tcPr>
          <w:p>
            <w:pPr>
              <w:autoSpaceDE w:val="0"/>
              <w:autoSpaceDN w:val="0"/>
              <w:adjustRightInd w:val="0"/>
              <w:spacing w:line="360" w:lineRule="auto"/>
              <w:jc w:val="center"/>
              <w:rPr>
                <w:rFonts w:ascii="仿宋" w:hAnsi="仿宋" w:eastAsia="仿宋" w:cs="F4"/>
                <w:kern w:val="0"/>
                <w:sz w:val="24"/>
                <w:szCs w:val="28"/>
              </w:rPr>
            </w:pPr>
            <w:r>
              <w:rPr>
                <w:rFonts w:hint="eastAsia" w:ascii="仿宋" w:hAnsi="仿宋" w:eastAsia="仿宋" w:cs="F4"/>
                <w:kern w:val="0"/>
                <w:sz w:val="24"/>
                <w:szCs w:val="28"/>
              </w:rPr>
              <w:t>剩余月生产能力</w:t>
            </w:r>
          </w:p>
        </w:tc>
        <w:tc>
          <w:tcPr>
            <w:tcW w:w="3131" w:type="dxa"/>
            <w:vAlign w:val="center"/>
          </w:tcPr>
          <w:p>
            <w:pPr>
              <w:autoSpaceDE w:val="0"/>
              <w:autoSpaceDN w:val="0"/>
              <w:adjustRightInd w:val="0"/>
              <w:spacing w:line="360" w:lineRule="auto"/>
              <w:jc w:val="center"/>
              <w:rPr>
                <w:rFonts w:ascii="仿宋" w:hAnsi="仿宋" w:eastAsia="仿宋" w:cs="F2,Bold"/>
                <w:b/>
                <w:bCs/>
                <w:kern w:val="0"/>
                <w:sz w:val="24"/>
                <w:szCs w:val="28"/>
                <w:u w:val="single"/>
              </w:rPr>
            </w:pPr>
          </w:p>
        </w:tc>
        <w:tc>
          <w:tcPr>
            <w:tcW w:w="1473" w:type="dxa"/>
            <w:vAlign w:val="center"/>
          </w:tcPr>
          <w:p>
            <w:pPr>
              <w:autoSpaceDE w:val="0"/>
              <w:autoSpaceDN w:val="0"/>
              <w:adjustRightInd w:val="0"/>
              <w:spacing w:line="360" w:lineRule="auto"/>
              <w:jc w:val="center"/>
              <w:rPr>
                <w:rFonts w:ascii="仿宋" w:hAnsi="仿宋" w:eastAsia="仿宋" w:cs="F2,Bold"/>
                <w:b/>
                <w:bCs/>
                <w:kern w:val="0"/>
                <w:sz w:val="24"/>
                <w:szCs w:val="28"/>
                <w:u w:val="singl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3" w:hRule="atLeast"/>
        </w:trPr>
        <w:tc>
          <w:tcPr>
            <w:tcW w:w="847" w:type="dxa"/>
            <w:vAlign w:val="center"/>
          </w:tcPr>
          <w:p>
            <w:pPr>
              <w:autoSpaceDE w:val="0"/>
              <w:autoSpaceDN w:val="0"/>
              <w:adjustRightInd w:val="0"/>
              <w:spacing w:line="360" w:lineRule="auto"/>
              <w:jc w:val="center"/>
              <w:rPr>
                <w:rFonts w:ascii="仿宋" w:hAnsi="仿宋" w:eastAsia="仿宋" w:cs="F4"/>
                <w:kern w:val="0"/>
                <w:sz w:val="24"/>
                <w:szCs w:val="28"/>
              </w:rPr>
            </w:pPr>
          </w:p>
        </w:tc>
        <w:tc>
          <w:tcPr>
            <w:tcW w:w="2947" w:type="dxa"/>
            <w:vAlign w:val="center"/>
          </w:tcPr>
          <w:p>
            <w:pPr>
              <w:autoSpaceDE w:val="0"/>
              <w:autoSpaceDN w:val="0"/>
              <w:adjustRightInd w:val="0"/>
              <w:spacing w:line="360" w:lineRule="auto"/>
              <w:jc w:val="center"/>
              <w:rPr>
                <w:rFonts w:ascii="仿宋" w:hAnsi="仿宋" w:eastAsia="仿宋" w:cs="F4"/>
                <w:kern w:val="0"/>
                <w:sz w:val="24"/>
                <w:szCs w:val="28"/>
              </w:rPr>
            </w:pPr>
          </w:p>
        </w:tc>
        <w:tc>
          <w:tcPr>
            <w:tcW w:w="3131" w:type="dxa"/>
            <w:vAlign w:val="center"/>
          </w:tcPr>
          <w:p>
            <w:pPr>
              <w:autoSpaceDE w:val="0"/>
              <w:autoSpaceDN w:val="0"/>
              <w:adjustRightInd w:val="0"/>
              <w:spacing w:line="360" w:lineRule="auto"/>
              <w:jc w:val="center"/>
              <w:rPr>
                <w:rFonts w:ascii="仿宋" w:hAnsi="仿宋" w:eastAsia="仿宋" w:cs="F2,Bold"/>
                <w:b/>
                <w:bCs/>
                <w:kern w:val="0"/>
                <w:sz w:val="24"/>
                <w:szCs w:val="28"/>
                <w:u w:val="single"/>
              </w:rPr>
            </w:pPr>
          </w:p>
        </w:tc>
        <w:tc>
          <w:tcPr>
            <w:tcW w:w="1473" w:type="dxa"/>
            <w:vAlign w:val="center"/>
          </w:tcPr>
          <w:p>
            <w:pPr>
              <w:autoSpaceDE w:val="0"/>
              <w:autoSpaceDN w:val="0"/>
              <w:adjustRightInd w:val="0"/>
              <w:spacing w:line="360" w:lineRule="auto"/>
              <w:jc w:val="center"/>
              <w:rPr>
                <w:rFonts w:ascii="仿宋" w:hAnsi="仿宋" w:eastAsia="仿宋" w:cs="F2,Bold"/>
                <w:b/>
                <w:bCs/>
                <w:kern w:val="0"/>
                <w:sz w:val="24"/>
                <w:szCs w:val="28"/>
                <w:u w:val="singl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3" w:hRule="atLeast"/>
        </w:trPr>
        <w:tc>
          <w:tcPr>
            <w:tcW w:w="847" w:type="dxa"/>
            <w:vAlign w:val="center"/>
          </w:tcPr>
          <w:p>
            <w:pPr>
              <w:autoSpaceDE w:val="0"/>
              <w:autoSpaceDN w:val="0"/>
              <w:adjustRightInd w:val="0"/>
              <w:spacing w:line="360" w:lineRule="auto"/>
              <w:jc w:val="center"/>
              <w:rPr>
                <w:rFonts w:ascii="仿宋" w:hAnsi="仿宋" w:eastAsia="仿宋" w:cs="F4"/>
                <w:kern w:val="0"/>
                <w:sz w:val="24"/>
                <w:szCs w:val="28"/>
              </w:rPr>
            </w:pPr>
          </w:p>
        </w:tc>
        <w:tc>
          <w:tcPr>
            <w:tcW w:w="2947" w:type="dxa"/>
            <w:vAlign w:val="center"/>
          </w:tcPr>
          <w:p>
            <w:pPr>
              <w:autoSpaceDE w:val="0"/>
              <w:autoSpaceDN w:val="0"/>
              <w:adjustRightInd w:val="0"/>
              <w:spacing w:line="360" w:lineRule="auto"/>
              <w:jc w:val="center"/>
              <w:rPr>
                <w:rFonts w:ascii="仿宋" w:hAnsi="仿宋" w:eastAsia="仿宋" w:cs="F4"/>
                <w:kern w:val="0"/>
                <w:sz w:val="24"/>
                <w:szCs w:val="28"/>
              </w:rPr>
            </w:pPr>
          </w:p>
        </w:tc>
        <w:tc>
          <w:tcPr>
            <w:tcW w:w="3131" w:type="dxa"/>
            <w:vAlign w:val="center"/>
          </w:tcPr>
          <w:p>
            <w:pPr>
              <w:autoSpaceDE w:val="0"/>
              <w:autoSpaceDN w:val="0"/>
              <w:adjustRightInd w:val="0"/>
              <w:spacing w:line="360" w:lineRule="auto"/>
              <w:jc w:val="center"/>
              <w:rPr>
                <w:rFonts w:ascii="仿宋" w:hAnsi="仿宋" w:eastAsia="仿宋" w:cs="F2,Bold"/>
                <w:b/>
                <w:bCs/>
                <w:kern w:val="0"/>
                <w:sz w:val="24"/>
                <w:szCs w:val="28"/>
                <w:u w:val="single"/>
              </w:rPr>
            </w:pPr>
          </w:p>
        </w:tc>
        <w:tc>
          <w:tcPr>
            <w:tcW w:w="1473" w:type="dxa"/>
            <w:vAlign w:val="center"/>
          </w:tcPr>
          <w:p>
            <w:pPr>
              <w:autoSpaceDE w:val="0"/>
              <w:autoSpaceDN w:val="0"/>
              <w:adjustRightInd w:val="0"/>
              <w:spacing w:line="360" w:lineRule="auto"/>
              <w:jc w:val="center"/>
              <w:rPr>
                <w:rFonts w:ascii="仿宋" w:hAnsi="仿宋" w:eastAsia="仿宋" w:cs="F2,Bold"/>
                <w:b/>
                <w:bCs/>
                <w:kern w:val="0"/>
                <w:sz w:val="24"/>
                <w:szCs w:val="28"/>
                <w:u w:val="single"/>
              </w:rPr>
            </w:pPr>
          </w:p>
        </w:tc>
      </w:tr>
    </w:tbl>
    <w:p>
      <w:pPr>
        <w:autoSpaceDE w:val="0"/>
        <w:autoSpaceDN w:val="0"/>
        <w:adjustRightInd w:val="0"/>
        <w:spacing w:line="360" w:lineRule="auto"/>
        <w:jc w:val="left"/>
        <w:rPr>
          <w:rFonts w:ascii="仿宋" w:hAnsi="仿宋" w:eastAsia="仿宋" w:cs="F4"/>
          <w:kern w:val="0"/>
          <w:sz w:val="28"/>
          <w:szCs w:val="28"/>
        </w:rPr>
      </w:pPr>
    </w:p>
    <w:p>
      <w:pPr>
        <w:autoSpaceDE w:val="0"/>
        <w:autoSpaceDN w:val="0"/>
        <w:adjustRightInd w:val="0"/>
        <w:spacing w:line="360" w:lineRule="auto"/>
        <w:jc w:val="left"/>
        <w:rPr>
          <w:rFonts w:ascii="仿宋" w:hAnsi="仿宋" w:eastAsia="仿宋" w:cs="F4"/>
          <w:kern w:val="0"/>
          <w:sz w:val="28"/>
          <w:szCs w:val="28"/>
        </w:rPr>
      </w:pPr>
    </w:p>
    <w:p>
      <w:pPr>
        <w:autoSpaceDE w:val="0"/>
        <w:autoSpaceDN w:val="0"/>
        <w:adjustRightInd w:val="0"/>
        <w:spacing w:line="360" w:lineRule="auto"/>
        <w:jc w:val="left"/>
        <w:rPr>
          <w:rFonts w:ascii="仿宋" w:hAnsi="仿宋" w:eastAsia="仿宋" w:cs="F4"/>
          <w:kern w:val="0"/>
          <w:sz w:val="28"/>
          <w:szCs w:val="28"/>
          <w:u w:val="single"/>
        </w:rPr>
      </w:pPr>
      <w:r>
        <w:rPr>
          <w:rFonts w:hint="eastAsia" w:ascii="仿宋" w:hAnsi="仿宋" w:eastAsia="仿宋" w:cs="F4"/>
          <w:kern w:val="0"/>
          <w:sz w:val="28"/>
          <w:szCs w:val="28"/>
        </w:rPr>
        <w:t>投标人名称（公章）</w:t>
      </w:r>
      <w:r>
        <w:rPr>
          <w:rFonts w:hint="eastAsia" w:ascii="仿宋" w:hAnsi="仿宋" w:eastAsia="仿宋" w:cs="F4"/>
          <w:kern w:val="0"/>
          <w:sz w:val="28"/>
          <w:szCs w:val="28"/>
          <w:u w:val="single"/>
        </w:rPr>
        <w:t xml:space="preserve">                 </w:t>
      </w:r>
    </w:p>
    <w:p>
      <w:pPr>
        <w:autoSpaceDE w:val="0"/>
        <w:autoSpaceDN w:val="0"/>
        <w:adjustRightInd w:val="0"/>
        <w:spacing w:line="360" w:lineRule="auto"/>
        <w:jc w:val="left"/>
        <w:rPr>
          <w:rFonts w:ascii="仿宋" w:hAnsi="仿宋" w:eastAsia="仿宋" w:cs="F4"/>
          <w:kern w:val="0"/>
          <w:sz w:val="28"/>
          <w:szCs w:val="28"/>
        </w:rPr>
      </w:pPr>
      <w:r>
        <w:rPr>
          <w:rFonts w:hint="eastAsia" w:ascii="仿宋" w:hAnsi="仿宋" w:eastAsia="仿宋" w:cs="F4"/>
          <w:kern w:val="0"/>
          <w:sz w:val="28"/>
          <w:szCs w:val="28"/>
        </w:rPr>
        <w:t>日期：</w:t>
      </w:r>
      <w:r>
        <w:rPr>
          <w:rFonts w:hint="eastAsia" w:ascii="仿宋" w:hAnsi="仿宋" w:eastAsia="仿宋" w:cs="F4"/>
          <w:kern w:val="0"/>
          <w:sz w:val="28"/>
          <w:szCs w:val="28"/>
          <w:u w:val="single"/>
        </w:rPr>
        <w:t xml:space="preserve">   </w:t>
      </w:r>
      <w:r>
        <w:rPr>
          <w:rFonts w:ascii="仿宋" w:hAnsi="仿宋" w:eastAsia="仿宋" w:cs="F4"/>
          <w:kern w:val="0"/>
          <w:sz w:val="28"/>
          <w:szCs w:val="28"/>
        </w:rPr>
        <w:t xml:space="preserve"> </w:t>
      </w:r>
      <w:r>
        <w:rPr>
          <w:rFonts w:hint="eastAsia" w:ascii="仿宋" w:hAnsi="仿宋" w:eastAsia="仿宋" w:cs="F4"/>
          <w:kern w:val="0"/>
          <w:sz w:val="28"/>
          <w:szCs w:val="28"/>
        </w:rPr>
        <w:t>年</w:t>
      </w:r>
      <w:r>
        <w:rPr>
          <w:rFonts w:hint="eastAsia" w:ascii="仿宋" w:hAnsi="仿宋" w:eastAsia="仿宋" w:cs="F4"/>
          <w:kern w:val="0"/>
          <w:sz w:val="28"/>
          <w:szCs w:val="28"/>
          <w:u w:val="single"/>
        </w:rPr>
        <w:t xml:space="preserve">   </w:t>
      </w:r>
      <w:r>
        <w:rPr>
          <w:rFonts w:ascii="仿宋" w:hAnsi="仿宋" w:eastAsia="仿宋" w:cs="F4"/>
          <w:kern w:val="0"/>
          <w:sz w:val="28"/>
          <w:szCs w:val="28"/>
        </w:rPr>
        <w:t xml:space="preserve"> </w:t>
      </w:r>
      <w:r>
        <w:rPr>
          <w:rFonts w:hint="eastAsia" w:ascii="仿宋" w:hAnsi="仿宋" w:eastAsia="仿宋" w:cs="F4"/>
          <w:kern w:val="0"/>
          <w:sz w:val="28"/>
          <w:szCs w:val="28"/>
        </w:rPr>
        <w:t>月</w:t>
      </w:r>
      <w:r>
        <w:rPr>
          <w:rFonts w:hint="eastAsia" w:ascii="仿宋" w:hAnsi="仿宋" w:eastAsia="仿宋" w:cs="F4"/>
          <w:kern w:val="0"/>
          <w:sz w:val="28"/>
          <w:szCs w:val="28"/>
          <w:u w:val="single"/>
        </w:rPr>
        <w:t xml:space="preserve">   </w:t>
      </w:r>
      <w:r>
        <w:rPr>
          <w:rFonts w:ascii="仿宋" w:hAnsi="仿宋" w:eastAsia="仿宋" w:cs="F4"/>
          <w:kern w:val="0"/>
          <w:sz w:val="28"/>
          <w:szCs w:val="28"/>
        </w:rPr>
        <w:t xml:space="preserve"> </w:t>
      </w:r>
      <w:r>
        <w:rPr>
          <w:rFonts w:hint="eastAsia" w:ascii="仿宋" w:hAnsi="仿宋" w:eastAsia="仿宋" w:cs="F4"/>
          <w:kern w:val="0"/>
          <w:sz w:val="28"/>
          <w:szCs w:val="28"/>
        </w:rPr>
        <w:t>日</w:t>
      </w:r>
    </w:p>
    <w:p>
      <w:pPr>
        <w:autoSpaceDE w:val="0"/>
        <w:autoSpaceDN w:val="0"/>
        <w:adjustRightInd w:val="0"/>
        <w:spacing w:line="360" w:lineRule="auto"/>
        <w:jc w:val="left"/>
        <w:rPr>
          <w:rFonts w:ascii="仿宋" w:hAnsi="仿宋" w:eastAsia="仿宋" w:cs="F4"/>
          <w:kern w:val="0"/>
          <w:sz w:val="28"/>
          <w:szCs w:val="28"/>
        </w:rPr>
      </w:pPr>
    </w:p>
    <w:p>
      <w:pPr>
        <w:autoSpaceDE w:val="0"/>
        <w:autoSpaceDN w:val="0"/>
        <w:adjustRightInd w:val="0"/>
        <w:spacing w:line="360" w:lineRule="auto"/>
        <w:jc w:val="left"/>
        <w:rPr>
          <w:rFonts w:ascii="仿宋" w:hAnsi="仿宋" w:eastAsia="仿宋" w:cs="F4"/>
          <w:kern w:val="0"/>
          <w:sz w:val="28"/>
          <w:szCs w:val="28"/>
        </w:rPr>
      </w:pPr>
    </w:p>
    <w:p>
      <w:pPr>
        <w:autoSpaceDE w:val="0"/>
        <w:autoSpaceDN w:val="0"/>
        <w:adjustRightInd w:val="0"/>
        <w:spacing w:line="360" w:lineRule="auto"/>
        <w:jc w:val="left"/>
        <w:rPr>
          <w:rFonts w:ascii="仿宋" w:hAnsi="仿宋" w:eastAsia="仿宋" w:cs="F4"/>
          <w:kern w:val="0"/>
          <w:sz w:val="28"/>
          <w:szCs w:val="28"/>
        </w:rPr>
      </w:pPr>
    </w:p>
    <w:p>
      <w:pPr>
        <w:autoSpaceDE w:val="0"/>
        <w:autoSpaceDN w:val="0"/>
        <w:adjustRightInd w:val="0"/>
        <w:spacing w:line="360" w:lineRule="auto"/>
        <w:jc w:val="left"/>
        <w:rPr>
          <w:rFonts w:ascii="仿宋" w:hAnsi="仿宋" w:eastAsia="仿宋" w:cs="F4"/>
          <w:kern w:val="0"/>
          <w:sz w:val="28"/>
          <w:szCs w:val="28"/>
        </w:rPr>
      </w:pPr>
    </w:p>
    <w:p>
      <w:pPr>
        <w:autoSpaceDE w:val="0"/>
        <w:autoSpaceDN w:val="0"/>
        <w:adjustRightInd w:val="0"/>
        <w:spacing w:line="360" w:lineRule="auto"/>
        <w:jc w:val="left"/>
        <w:rPr>
          <w:rFonts w:ascii="仿宋" w:hAnsi="仿宋" w:eastAsia="仿宋" w:cs="F4"/>
          <w:kern w:val="0"/>
          <w:sz w:val="28"/>
          <w:szCs w:val="28"/>
        </w:rPr>
      </w:pPr>
    </w:p>
    <w:p>
      <w:pPr>
        <w:autoSpaceDE w:val="0"/>
        <w:autoSpaceDN w:val="0"/>
        <w:adjustRightInd w:val="0"/>
        <w:spacing w:line="360" w:lineRule="auto"/>
        <w:jc w:val="center"/>
        <w:outlineLvl w:val="1"/>
        <w:rPr>
          <w:rFonts w:ascii="仿宋" w:hAnsi="仿宋" w:eastAsia="仿宋" w:cs="F2,Bold"/>
          <w:b/>
          <w:bCs/>
          <w:kern w:val="0"/>
          <w:sz w:val="28"/>
          <w:szCs w:val="28"/>
        </w:rPr>
      </w:pPr>
    </w:p>
    <w:p>
      <w:pPr>
        <w:autoSpaceDE w:val="0"/>
        <w:autoSpaceDN w:val="0"/>
        <w:adjustRightInd w:val="0"/>
        <w:spacing w:line="360" w:lineRule="auto"/>
        <w:jc w:val="center"/>
        <w:outlineLvl w:val="1"/>
        <w:rPr>
          <w:rFonts w:ascii="仿宋" w:hAnsi="仿宋" w:eastAsia="仿宋" w:cs="F2,Bold"/>
          <w:b/>
          <w:bCs/>
          <w:kern w:val="0"/>
          <w:sz w:val="28"/>
          <w:szCs w:val="28"/>
        </w:rPr>
      </w:pPr>
    </w:p>
    <w:p>
      <w:pPr>
        <w:autoSpaceDE w:val="0"/>
        <w:autoSpaceDN w:val="0"/>
        <w:adjustRightInd w:val="0"/>
        <w:spacing w:line="360" w:lineRule="auto"/>
        <w:jc w:val="center"/>
        <w:outlineLvl w:val="1"/>
        <w:rPr>
          <w:rFonts w:ascii="仿宋" w:hAnsi="仿宋" w:eastAsia="仿宋" w:cs="F2,Bold"/>
          <w:b/>
          <w:bCs/>
          <w:kern w:val="0"/>
          <w:sz w:val="28"/>
          <w:szCs w:val="28"/>
        </w:rPr>
      </w:pPr>
    </w:p>
    <w:p>
      <w:pPr>
        <w:autoSpaceDE w:val="0"/>
        <w:autoSpaceDN w:val="0"/>
        <w:adjustRightInd w:val="0"/>
        <w:spacing w:line="360" w:lineRule="auto"/>
        <w:jc w:val="center"/>
        <w:outlineLvl w:val="1"/>
        <w:rPr>
          <w:rFonts w:ascii="仿宋" w:hAnsi="仿宋" w:eastAsia="仿宋" w:cs="F2,Bold"/>
          <w:b/>
          <w:bCs/>
          <w:kern w:val="0"/>
          <w:sz w:val="28"/>
          <w:szCs w:val="28"/>
        </w:rPr>
      </w:pPr>
    </w:p>
    <w:p>
      <w:pPr>
        <w:pStyle w:val="5"/>
        <w:pageBreakBefore w:val="0"/>
        <w:widowControl w:val="0"/>
        <w:kinsoku/>
        <w:wordWrap/>
        <w:overflowPunct/>
        <w:topLinePunct w:val="0"/>
        <w:bidi w:val="0"/>
        <w:snapToGrid/>
        <w:spacing w:before="0" w:after="0" w:line="240" w:lineRule="auto"/>
        <w:jc w:val="center"/>
        <w:textAlignment w:val="auto"/>
        <w:rPr>
          <w:rFonts w:hint="default" w:ascii="仿宋" w:hAnsi="仿宋" w:eastAsia="仿宋" w:cs="仿宋"/>
          <w:sz w:val="30"/>
          <w:szCs w:val="30"/>
          <w:highlight w:val="none"/>
          <w:lang w:val="en-US"/>
        </w:rPr>
      </w:pPr>
      <w:bookmarkStart w:id="57" w:name="_Toc523843158"/>
      <w:r>
        <w:rPr>
          <w:rFonts w:hint="eastAsia" w:ascii="仿宋" w:hAnsi="仿宋" w:eastAsia="仿宋" w:cs="F2,Bold"/>
          <w:b/>
          <w:bCs/>
          <w:kern w:val="0"/>
          <w:sz w:val="32"/>
          <w:szCs w:val="28"/>
        </w:rPr>
        <w:t>8．</w:t>
      </w:r>
      <w:bookmarkEnd w:id="57"/>
      <w:r>
        <w:rPr>
          <w:rFonts w:hint="eastAsia" w:ascii="仿宋" w:hAnsi="仿宋" w:eastAsia="仿宋" w:cs="仿宋"/>
          <w:b/>
          <w:bCs/>
          <w:sz w:val="30"/>
          <w:szCs w:val="30"/>
          <w:highlight w:val="none"/>
          <w:lang w:val="en-US" w:eastAsia="zh-CN"/>
        </w:rPr>
        <w:t>生产组织供应能力证明、</w:t>
      </w:r>
      <w:r>
        <w:rPr>
          <w:rFonts w:hint="eastAsia" w:ascii="仿宋" w:hAnsi="仿宋" w:eastAsia="仿宋" w:cs="仿宋"/>
          <w:b/>
          <w:bCs/>
          <w:strike/>
          <w:dstrike w:val="0"/>
          <w:sz w:val="30"/>
          <w:szCs w:val="30"/>
          <w:highlight w:val="none"/>
          <w:lang w:val="en-US" w:eastAsia="zh-CN"/>
        </w:rPr>
        <w:t>质量保证能力、</w:t>
      </w:r>
      <w:r>
        <w:rPr>
          <w:rFonts w:hint="eastAsia" w:ascii="仿宋" w:hAnsi="仿宋" w:eastAsia="仿宋" w:cs="仿宋"/>
          <w:b/>
          <w:bCs/>
          <w:sz w:val="30"/>
          <w:szCs w:val="30"/>
          <w:highlight w:val="none"/>
          <w:lang w:val="en-US" w:eastAsia="zh-CN"/>
        </w:rPr>
        <w:t>售后服务能力</w:t>
      </w:r>
    </w:p>
    <w:p>
      <w:pPr>
        <w:keepNext w:val="0"/>
        <w:keepLines w:val="0"/>
        <w:pageBreakBefore w:val="0"/>
        <w:widowControl w:val="0"/>
        <w:numPr>
          <w:ilvl w:val="0"/>
          <w:numId w:val="0"/>
        </w:numPr>
        <w:kinsoku/>
        <w:wordWrap/>
        <w:overflowPunct/>
        <w:topLinePunct w:val="0"/>
        <w:autoSpaceDE w:val="0"/>
        <w:autoSpaceDN w:val="0"/>
        <w:bidi w:val="0"/>
        <w:adjustRightInd w:val="0"/>
        <w:snapToGrid/>
        <w:spacing w:line="360" w:lineRule="auto"/>
        <w:jc w:val="left"/>
        <w:textAlignment w:val="auto"/>
        <w:rPr>
          <w:rFonts w:hint="eastAsia" w:ascii="仿宋" w:hAnsi="仿宋" w:eastAsia="仿宋" w:cs="仿宋"/>
          <w:kern w:val="0"/>
          <w:sz w:val="24"/>
          <w:szCs w:val="24"/>
          <w:highlight w:val="none"/>
          <w:lang w:val="en-US" w:eastAsia="zh-CN"/>
        </w:rPr>
      </w:pPr>
    </w:p>
    <w:p>
      <w:pPr>
        <w:keepNext w:val="0"/>
        <w:keepLines w:val="0"/>
        <w:pageBreakBefore w:val="0"/>
        <w:widowControl w:val="0"/>
        <w:numPr>
          <w:ilvl w:val="0"/>
          <w:numId w:val="0"/>
        </w:numPr>
        <w:kinsoku/>
        <w:wordWrap/>
        <w:overflowPunct/>
        <w:topLinePunct w:val="0"/>
        <w:autoSpaceDE w:val="0"/>
        <w:autoSpaceDN w:val="0"/>
        <w:bidi w:val="0"/>
        <w:adjustRightInd w:val="0"/>
        <w:snapToGrid/>
        <w:spacing w:line="360" w:lineRule="auto"/>
        <w:jc w:val="left"/>
        <w:textAlignment w:val="auto"/>
        <w:rPr>
          <w:rFonts w:hint="eastAsia" w:ascii="仿宋" w:hAnsi="仿宋" w:eastAsia="仿宋" w:cs="仿宋"/>
          <w:kern w:val="0"/>
          <w:sz w:val="24"/>
          <w:szCs w:val="24"/>
          <w:highlight w:val="none"/>
        </w:rPr>
      </w:pPr>
      <w:r>
        <w:rPr>
          <w:rFonts w:hint="eastAsia" w:ascii="仿宋" w:hAnsi="仿宋" w:eastAsia="仿宋" w:cs="仿宋"/>
          <w:kern w:val="0"/>
          <w:sz w:val="24"/>
          <w:szCs w:val="24"/>
          <w:highlight w:val="none"/>
          <w:lang w:val="en-US" w:eastAsia="zh-CN"/>
        </w:rPr>
        <w:t>1、生产组织供应能力</w:t>
      </w:r>
    </w:p>
    <w:p>
      <w:pPr>
        <w:keepNext w:val="0"/>
        <w:keepLines w:val="0"/>
        <w:pageBreakBefore w:val="0"/>
        <w:widowControl w:val="0"/>
        <w:numPr>
          <w:ilvl w:val="0"/>
          <w:numId w:val="0"/>
        </w:numPr>
        <w:kinsoku/>
        <w:wordWrap/>
        <w:overflowPunct/>
        <w:topLinePunct w:val="0"/>
        <w:autoSpaceDE w:val="0"/>
        <w:autoSpaceDN w:val="0"/>
        <w:bidi w:val="0"/>
        <w:adjustRightInd w:val="0"/>
        <w:snapToGrid/>
        <w:spacing w:line="360" w:lineRule="auto"/>
        <w:ind w:firstLine="480" w:firstLineChars="200"/>
        <w:jc w:val="left"/>
        <w:textAlignment w:val="auto"/>
        <w:rPr>
          <w:rFonts w:hint="eastAsia" w:ascii="仿宋" w:hAnsi="仿宋" w:eastAsia="仿宋" w:cs="仿宋"/>
          <w:kern w:val="0"/>
          <w:sz w:val="24"/>
          <w:szCs w:val="24"/>
          <w:highlight w:val="none"/>
          <w:lang w:val="en-US" w:eastAsia="zh-CN"/>
        </w:rPr>
      </w:pPr>
      <w:r>
        <w:rPr>
          <w:rFonts w:hint="eastAsia" w:ascii="仿宋" w:hAnsi="仿宋" w:eastAsia="仿宋" w:cs="仿宋"/>
          <w:kern w:val="0"/>
          <w:sz w:val="24"/>
          <w:szCs w:val="24"/>
          <w:highlight w:val="none"/>
        </w:rPr>
        <w:t>应附企业的主要生产设备型号、台套数或生产线条数，日平均生产能力、所生产产品的规格型号和相应检测设备（设施）等证明材料</w:t>
      </w:r>
    </w:p>
    <w:p>
      <w:pPr>
        <w:keepNext w:val="0"/>
        <w:keepLines w:val="0"/>
        <w:pageBreakBefore w:val="0"/>
        <w:widowControl w:val="0"/>
        <w:numPr>
          <w:ilvl w:val="0"/>
          <w:numId w:val="0"/>
        </w:numPr>
        <w:kinsoku/>
        <w:wordWrap/>
        <w:overflowPunct/>
        <w:topLinePunct w:val="0"/>
        <w:autoSpaceDE w:val="0"/>
        <w:autoSpaceDN w:val="0"/>
        <w:bidi w:val="0"/>
        <w:adjustRightInd w:val="0"/>
        <w:snapToGrid/>
        <w:spacing w:line="360" w:lineRule="auto"/>
        <w:jc w:val="left"/>
        <w:textAlignment w:val="auto"/>
        <w:rPr>
          <w:rFonts w:hint="eastAsia" w:ascii="仿宋" w:hAnsi="仿宋" w:eastAsia="仿宋" w:cs="仿宋"/>
          <w:kern w:val="0"/>
          <w:sz w:val="24"/>
          <w:szCs w:val="24"/>
          <w:highlight w:val="none"/>
          <w:lang w:val="en-US" w:eastAsia="zh-CN"/>
        </w:rPr>
      </w:pPr>
      <w:r>
        <w:rPr>
          <w:rFonts w:hint="eastAsia" w:ascii="仿宋" w:hAnsi="仿宋" w:eastAsia="仿宋" w:cs="仿宋"/>
          <w:kern w:val="0"/>
          <w:sz w:val="24"/>
          <w:szCs w:val="24"/>
          <w:highlight w:val="none"/>
          <w:lang w:val="en-US" w:eastAsia="zh-CN"/>
        </w:rPr>
        <w:t>2、质量保证能力</w:t>
      </w:r>
    </w:p>
    <w:p>
      <w:pPr>
        <w:keepNext w:val="0"/>
        <w:keepLines w:val="0"/>
        <w:pageBreakBefore w:val="0"/>
        <w:widowControl w:val="0"/>
        <w:numPr>
          <w:ilvl w:val="0"/>
          <w:numId w:val="0"/>
        </w:numPr>
        <w:kinsoku/>
        <w:wordWrap/>
        <w:overflowPunct/>
        <w:topLinePunct w:val="0"/>
        <w:autoSpaceDE w:val="0"/>
        <w:autoSpaceDN w:val="0"/>
        <w:bidi w:val="0"/>
        <w:adjustRightInd w:val="0"/>
        <w:snapToGrid/>
        <w:spacing w:line="360" w:lineRule="auto"/>
        <w:jc w:val="left"/>
        <w:textAlignment w:val="auto"/>
        <w:rPr>
          <w:rFonts w:hint="eastAsia" w:ascii="仿宋" w:hAnsi="仿宋" w:eastAsia="仿宋" w:cs="仿宋"/>
          <w:kern w:val="0"/>
          <w:sz w:val="24"/>
          <w:szCs w:val="24"/>
          <w:highlight w:val="none"/>
          <w:lang w:val="en-US" w:eastAsia="zh-CN"/>
        </w:rPr>
      </w:pPr>
      <w:r>
        <w:rPr>
          <w:rFonts w:hint="eastAsia" w:ascii="仿宋" w:hAnsi="仿宋" w:eastAsia="仿宋" w:cs="仿宋"/>
          <w:kern w:val="0"/>
          <w:sz w:val="24"/>
          <w:szCs w:val="24"/>
          <w:highlight w:val="none"/>
          <w:lang w:val="en-US" w:eastAsia="zh-CN"/>
        </w:rPr>
        <w:t>（1）产品质量保证措施；</w:t>
      </w:r>
    </w:p>
    <w:p>
      <w:pPr>
        <w:keepNext w:val="0"/>
        <w:keepLines w:val="0"/>
        <w:pageBreakBefore w:val="0"/>
        <w:widowControl w:val="0"/>
        <w:numPr>
          <w:ilvl w:val="0"/>
          <w:numId w:val="0"/>
        </w:numPr>
        <w:kinsoku/>
        <w:wordWrap/>
        <w:overflowPunct/>
        <w:topLinePunct w:val="0"/>
        <w:autoSpaceDE w:val="0"/>
        <w:autoSpaceDN w:val="0"/>
        <w:bidi w:val="0"/>
        <w:adjustRightInd w:val="0"/>
        <w:snapToGrid/>
        <w:spacing w:line="360" w:lineRule="auto"/>
        <w:jc w:val="left"/>
        <w:textAlignment w:val="auto"/>
        <w:rPr>
          <w:rFonts w:hint="eastAsia" w:ascii="仿宋" w:hAnsi="仿宋" w:eastAsia="仿宋" w:cs="仿宋"/>
          <w:kern w:val="0"/>
          <w:sz w:val="24"/>
          <w:szCs w:val="24"/>
          <w:highlight w:val="none"/>
          <w:lang w:val="en-US" w:eastAsia="zh-CN"/>
        </w:rPr>
      </w:pPr>
      <w:r>
        <w:rPr>
          <w:rFonts w:hint="eastAsia" w:ascii="仿宋" w:hAnsi="仿宋" w:eastAsia="仿宋" w:cs="仿宋"/>
          <w:kern w:val="0"/>
          <w:sz w:val="24"/>
          <w:szCs w:val="24"/>
          <w:highlight w:val="none"/>
          <w:lang w:val="en-US" w:eastAsia="zh-CN"/>
        </w:rPr>
        <w:t>（2）</w:t>
      </w:r>
      <w:r>
        <w:rPr>
          <w:rFonts w:hint="eastAsia" w:ascii="仿宋" w:hAnsi="仿宋" w:eastAsia="仿宋" w:cs="仿宋"/>
          <w:b w:val="0"/>
          <w:bCs w:val="0"/>
          <w:sz w:val="28"/>
          <w:szCs w:val="28"/>
          <w:highlight w:val="none"/>
        </w:rPr>
        <w:t>ISO9000质量管理体系认证证书、环境管理体系认证证书、职业健康安全管理体系认证证书</w:t>
      </w:r>
      <w:r>
        <w:rPr>
          <w:rFonts w:hint="eastAsia" w:ascii="仿宋" w:hAnsi="仿宋" w:eastAsia="仿宋" w:cs="仿宋"/>
          <w:kern w:val="0"/>
          <w:sz w:val="24"/>
          <w:szCs w:val="24"/>
          <w:highlight w:val="none"/>
          <w:lang w:val="en-US" w:eastAsia="zh-CN"/>
        </w:rPr>
        <w:t>等材料的扫描件；</w:t>
      </w:r>
    </w:p>
    <w:p>
      <w:pPr>
        <w:keepNext w:val="0"/>
        <w:keepLines w:val="0"/>
        <w:pageBreakBefore w:val="0"/>
        <w:widowControl w:val="0"/>
        <w:numPr>
          <w:ilvl w:val="0"/>
          <w:numId w:val="0"/>
        </w:numPr>
        <w:kinsoku/>
        <w:wordWrap/>
        <w:overflowPunct/>
        <w:topLinePunct w:val="0"/>
        <w:autoSpaceDE w:val="0"/>
        <w:autoSpaceDN w:val="0"/>
        <w:bidi w:val="0"/>
        <w:adjustRightInd w:val="0"/>
        <w:snapToGrid/>
        <w:spacing w:line="360" w:lineRule="auto"/>
        <w:jc w:val="left"/>
        <w:textAlignment w:val="auto"/>
        <w:rPr>
          <w:rFonts w:hint="eastAsia" w:ascii="仿宋" w:hAnsi="仿宋" w:eastAsia="仿宋" w:cs="仿宋"/>
          <w:kern w:val="0"/>
          <w:sz w:val="24"/>
          <w:szCs w:val="24"/>
          <w:highlight w:val="none"/>
          <w:lang w:val="en-US" w:eastAsia="zh-CN"/>
        </w:rPr>
      </w:pPr>
      <w:r>
        <w:rPr>
          <w:rFonts w:hint="eastAsia" w:ascii="仿宋" w:hAnsi="仿宋" w:eastAsia="仿宋" w:cs="仿宋"/>
          <w:kern w:val="0"/>
          <w:sz w:val="24"/>
          <w:szCs w:val="24"/>
          <w:highlight w:val="none"/>
          <w:lang w:val="en-US" w:eastAsia="zh-CN"/>
        </w:rPr>
        <w:t>（3）已供货同类型产品的CCS船用产品证书、出厂检验报告等资料；</w:t>
      </w:r>
    </w:p>
    <w:p>
      <w:pPr>
        <w:keepNext w:val="0"/>
        <w:keepLines w:val="0"/>
        <w:pageBreakBefore w:val="0"/>
        <w:widowControl w:val="0"/>
        <w:numPr>
          <w:ilvl w:val="0"/>
          <w:numId w:val="0"/>
        </w:numPr>
        <w:kinsoku/>
        <w:wordWrap/>
        <w:overflowPunct/>
        <w:topLinePunct w:val="0"/>
        <w:autoSpaceDE w:val="0"/>
        <w:autoSpaceDN w:val="0"/>
        <w:bidi w:val="0"/>
        <w:adjustRightInd w:val="0"/>
        <w:snapToGrid/>
        <w:spacing w:line="360" w:lineRule="auto"/>
        <w:jc w:val="left"/>
        <w:textAlignment w:val="auto"/>
        <w:rPr>
          <w:rFonts w:hint="eastAsia" w:ascii="仿宋" w:hAnsi="仿宋" w:eastAsia="仿宋" w:cs="仿宋"/>
          <w:kern w:val="0"/>
          <w:sz w:val="24"/>
          <w:szCs w:val="24"/>
          <w:highlight w:val="none"/>
          <w:lang w:val="en-US" w:eastAsia="zh-CN"/>
        </w:rPr>
      </w:pPr>
      <w:r>
        <w:rPr>
          <w:rFonts w:hint="eastAsia" w:ascii="仿宋" w:hAnsi="仿宋" w:eastAsia="仿宋" w:cs="仿宋"/>
          <w:kern w:val="0"/>
          <w:sz w:val="24"/>
          <w:szCs w:val="24"/>
          <w:highlight w:val="none"/>
          <w:lang w:val="en-US" w:eastAsia="zh-CN"/>
        </w:rPr>
        <w:t>3、售后服务等相关服务方案</w:t>
      </w:r>
    </w:p>
    <w:p>
      <w:pPr>
        <w:keepNext w:val="0"/>
        <w:keepLines w:val="0"/>
        <w:pageBreakBefore w:val="0"/>
        <w:widowControl w:val="0"/>
        <w:numPr>
          <w:ilvl w:val="0"/>
          <w:numId w:val="0"/>
        </w:numPr>
        <w:kinsoku/>
        <w:wordWrap/>
        <w:overflowPunct/>
        <w:topLinePunct w:val="0"/>
        <w:autoSpaceDE w:val="0"/>
        <w:autoSpaceDN w:val="0"/>
        <w:bidi w:val="0"/>
        <w:adjustRightInd w:val="0"/>
        <w:snapToGrid/>
        <w:spacing w:line="360" w:lineRule="auto"/>
        <w:jc w:val="left"/>
        <w:textAlignment w:val="auto"/>
        <w:rPr>
          <w:rFonts w:hint="default" w:ascii="仿宋" w:hAnsi="仿宋" w:eastAsia="仿宋" w:cs="仿宋"/>
          <w:kern w:val="0"/>
          <w:sz w:val="24"/>
          <w:szCs w:val="24"/>
          <w:highlight w:val="none"/>
          <w:lang w:val="en-US" w:eastAsia="zh-CN"/>
        </w:rPr>
      </w:pPr>
      <w:r>
        <w:rPr>
          <w:rFonts w:hint="eastAsia" w:ascii="仿宋" w:hAnsi="仿宋" w:eastAsia="仿宋" w:cs="仿宋"/>
          <w:kern w:val="0"/>
          <w:sz w:val="24"/>
          <w:szCs w:val="24"/>
          <w:highlight w:val="none"/>
          <w:lang w:val="en-US" w:eastAsia="zh-CN"/>
        </w:rPr>
        <w:t xml:space="preserve">   应附投标人售后服务组织人员、方案等证明售后服务能力的文件</w:t>
      </w:r>
    </w:p>
    <w:p>
      <w:pPr>
        <w:pStyle w:val="3"/>
      </w:pPr>
    </w:p>
    <w:p>
      <w:pPr>
        <w:autoSpaceDE w:val="0"/>
        <w:autoSpaceDN w:val="0"/>
        <w:adjustRightInd w:val="0"/>
        <w:spacing w:line="360" w:lineRule="auto"/>
        <w:jc w:val="left"/>
        <w:rPr>
          <w:rFonts w:ascii="仿宋" w:hAnsi="仿宋" w:eastAsia="仿宋" w:cs="F4"/>
          <w:kern w:val="0"/>
          <w:sz w:val="28"/>
          <w:szCs w:val="28"/>
        </w:rPr>
      </w:pPr>
    </w:p>
    <w:p>
      <w:pPr>
        <w:autoSpaceDE w:val="0"/>
        <w:autoSpaceDN w:val="0"/>
        <w:adjustRightInd w:val="0"/>
        <w:spacing w:line="360" w:lineRule="auto"/>
        <w:jc w:val="left"/>
        <w:rPr>
          <w:rFonts w:ascii="仿宋" w:hAnsi="仿宋" w:eastAsia="仿宋" w:cs="F4"/>
          <w:kern w:val="0"/>
          <w:sz w:val="28"/>
          <w:szCs w:val="28"/>
        </w:rPr>
      </w:pPr>
    </w:p>
    <w:p>
      <w:pPr>
        <w:autoSpaceDE w:val="0"/>
        <w:autoSpaceDN w:val="0"/>
        <w:adjustRightInd w:val="0"/>
        <w:spacing w:line="360" w:lineRule="auto"/>
        <w:jc w:val="left"/>
        <w:rPr>
          <w:rFonts w:ascii="仿宋" w:hAnsi="仿宋" w:eastAsia="仿宋" w:cs="F4"/>
          <w:kern w:val="0"/>
          <w:sz w:val="28"/>
          <w:szCs w:val="28"/>
        </w:rPr>
      </w:pPr>
    </w:p>
    <w:p>
      <w:pPr>
        <w:autoSpaceDE w:val="0"/>
        <w:autoSpaceDN w:val="0"/>
        <w:adjustRightInd w:val="0"/>
        <w:spacing w:line="360" w:lineRule="auto"/>
        <w:jc w:val="left"/>
        <w:rPr>
          <w:rFonts w:ascii="仿宋" w:hAnsi="仿宋" w:eastAsia="仿宋" w:cs="F4"/>
          <w:kern w:val="0"/>
          <w:sz w:val="28"/>
          <w:szCs w:val="28"/>
        </w:rPr>
      </w:pPr>
    </w:p>
    <w:p>
      <w:pPr>
        <w:autoSpaceDE w:val="0"/>
        <w:autoSpaceDN w:val="0"/>
        <w:adjustRightInd w:val="0"/>
        <w:spacing w:line="360" w:lineRule="auto"/>
        <w:jc w:val="left"/>
        <w:rPr>
          <w:rFonts w:ascii="仿宋" w:hAnsi="仿宋" w:eastAsia="仿宋" w:cs="F4"/>
          <w:kern w:val="0"/>
          <w:sz w:val="28"/>
          <w:szCs w:val="28"/>
        </w:rPr>
      </w:pPr>
    </w:p>
    <w:p>
      <w:pPr>
        <w:autoSpaceDE w:val="0"/>
        <w:autoSpaceDN w:val="0"/>
        <w:adjustRightInd w:val="0"/>
        <w:spacing w:line="360" w:lineRule="auto"/>
        <w:jc w:val="left"/>
        <w:rPr>
          <w:rFonts w:ascii="仿宋" w:hAnsi="仿宋" w:eastAsia="仿宋" w:cs="F4"/>
          <w:kern w:val="0"/>
          <w:sz w:val="28"/>
          <w:szCs w:val="28"/>
        </w:rPr>
      </w:pPr>
    </w:p>
    <w:p>
      <w:pPr>
        <w:autoSpaceDE w:val="0"/>
        <w:autoSpaceDN w:val="0"/>
        <w:adjustRightInd w:val="0"/>
        <w:spacing w:line="360" w:lineRule="auto"/>
        <w:jc w:val="left"/>
        <w:rPr>
          <w:rFonts w:ascii="仿宋" w:hAnsi="仿宋" w:eastAsia="仿宋" w:cs="F4"/>
          <w:kern w:val="0"/>
          <w:sz w:val="28"/>
          <w:szCs w:val="28"/>
        </w:rPr>
      </w:pPr>
    </w:p>
    <w:p>
      <w:pPr>
        <w:autoSpaceDE w:val="0"/>
        <w:autoSpaceDN w:val="0"/>
        <w:adjustRightInd w:val="0"/>
        <w:spacing w:line="360" w:lineRule="auto"/>
        <w:jc w:val="left"/>
        <w:rPr>
          <w:rFonts w:ascii="仿宋" w:hAnsi="仿宋" w:eastAsia="仿宋" w:cs="F4"/>
          <w:kern w:val="0"/>
          <w:sz w:val="28"/>
          <w:szCs w:val="28"/>
        </w:rPr>
      </w:pPr>
    </w:p>
    <w:p>
      <w:pPr>
        <w:autoSpaceDE w:val="0"/>
        <w:autoSpaceDN w:val="0"/>
        <w:adjustRightInd w:val="0"/>
        <w:spacing w:line="360" w:lineRule="auto"/>
        <w:jc w:val="left"/>
        <w:rPr>
          <w:rFonts w:ascii="仿宋" w:hAnsi="仿宋" w:eastAsia="仿宋" w:cs="F4"/>
          <w:kern w:val="0"/>
          <w:sz w:val="28"/>
          <w:szCs w:val="28"/>
        </w:rPr>
      </w:pPr>
    </w:p>
    <w:p>
      <w:pPr>
        <w:autoSpaceDE w:val="0"/>
        <w:autoSpaceDN w:val="0"/>
        <w:adjustRightInd w:val="0"/>
        <w:spacing w:line="360" w:lineRule="auto"/>
        <w:jc w:val="left"/>
        <w:rPr>
          <w:rFonts w:ascii="仿宋" w:hAnsi="仿宋" w:eastAsia="仿宋" w:cs="F4"/>
          <w:kern w:val="0"/>
          <w:sz w:val="28"/>
          <w:szCs w:val="28"/>
        </w:rPr>
      </w:pPr>
    </w:p>
    <w:p>
      <w:pPr>
        <w:autoSpaceDE w:val="0"/>
        <w:autoSpaceDN w:val="0"/>
        <w:adjustRightInd w:val="0"/>
        <w:spacing w:line="360" w:lineRule="auto"/>
        <w:jc w:val="left"/>
        <w:rPr>
          <w:rFonts w:ascii="仿宋" w:hAnsi="仿宋" w:eastAsia="仿宋" w:cs="F4"/>
          <w:kern w:val="0"/>
          <w:sz w:val="28"/>
          <w:szCs w:val="28"/>
        </w:rPr>
      </w:pPr>
    </w:p>
    <w:p>
      <w:pPr>
        <w:autoSpaceDE w:val="0"/>
        <w:autoSpaceDN w:val="0"/>
        <w:adjustRightInd w:val="0"/>
        <w:spacing w:line="360" w:lineRule="auto"/>
        <w:jc w:val="left"/>
        <w:rPr>
          <w:rFonts w:ascii="仿宋" w:hAnsi="仿宋" w:eastAsia="仿宋" w:cs="F4"/>
          <w:kern w:val="0"/>
          <w:sz w:val="28"/>
          <w:szCs w:val="28"/>
        </w:rPr>
      </w:pPr>
    </w:p>
    <w:p>
      <w:pPr>
        <w:autoSpaceDE w:val="0"/>
        <w:autoSpaceDN w:val="0"/>
        <w:adjustRightInd w:val="0"/>
        <w:spacing w:line="360" w:lineRule="auto"/>
        <w:jc w:val="left"/>
        <w:rPr>
          <w:rFonts w:ascii="仿宋" w:hAnsi="仿宋" w:eastAsia="仿宋" w:cs="TimesNewRomanPS-BoldMT"/>
          <w:b/>
          <w:bCs/>
          <w:kern w:val="0"/>
          <w:sz w:val="28"/>
          <w:szCs w:val="28"/>
        </w:rPr>
      </w:pPr>
    </w:p>
    <w:p>
      <w:pPr>
        <w:autoSpaceDE w:val="0"/>
        <w:autoSpaceDN w:val="0"/>
        <w:adjustRightInd w:val="0"/>
        <w:spacing w:line="360" w:lineRule="auto"/>
        <w:jc w:val="left"/>
        <w:rPr>
          <w:rFonts w:ascii="仿宋" w:hAnsi="仿宋" w:eastAsia="仿宋" w:cs="TimesNewRomanPS-BoldMT"/>
          <w:b/>
          <w:bCs/>
          <w:kern w:val="0"/>
          <w:sz w:val="28"/>
          <w:szCs w:val="28"/>
        </w:rPr>
      </w:pPr>
    </w:p>
    <w:p>
      <w:pPr>
        <w:autoSpaceDE w:val="0"/>
        <w:autoSpaceDN w:val="0"/>
        <w:adjustRightInd w:val="0"/>
        <w:spacing w:line="360" w:lineRule="auto"/>
        <w:jc w:val="left"/>
        <w:rPr>
          <w:rFonts w:ascii="仿宋" w:hAnsi="仿宋" w:eastAsia="仿宋" w:cs="TimesNewRomanPS-BoldMT"/>
          <w:b/>
          <w:bCs/>
          <w:kern w:val="0"/>
          <w:sz w:val="28"/>
          <w:szCs w:val="28"/>
        </w:rPr>
      </w:pPr>
    </w:p>
    <w:p>
      <w:pPr>
        <w:autoSpaceDE w:val="0"/>
        <w:autoSpaceDN w:val="0"/>
        <w:adjustRightInd w:val="0"/>
        <w:spacing w:line="360" w:lineRule="auto"/>
        <w:jc w:val="left"/>
        <w:rPr>
          <w:rFonts w:ascii="仿宋" w:hAnsi="仿宋" w:eastAsia="仿宋" w:cs="TimesNewRomanPS-BoldMT"/>
          <w:b/>
          <w:bCs/>
          <w:kern w:val="0"/>
          <w:sz w:val="28"/>
          <w:szCs w:val="28"/>
        </w:rPr>
      </w:pPr>
    </w:p>
    <w:p>
      <w:pPr>
        <w:autoSpaceDE w:val="0"/>
        <w:autoSpaceDN w:val="0"/>
        <w:adjustRightInd w:val="0"/>
        <w:spacing w:line="360" w:lineRule="auto"/>
        <w:jc w:val="left"/>
        <w:rPr>
          <w:rFonts w:ascii="仿宋" w:hAnsi="仿宋" w:eastAsia="仿宋" w:cs="TimesNewRomanPS-BoldMT"/>
          <w:b/>
          <w:bCs/>
          <w:kern w:val="0"/>
          <w:sz w:val="28"/>
          <w:szCs w:val="28"/>
        </w:rPr>
      </w:pPr>
    </w:p>
    <w:p>
      <w:pPr>
        <w:autoSpaceDE w:val="0"/>
        <w:autoSpaceDN w:val="0"/>
        <w:adjustRightInd w:val="0"/>
        <w:spacing w:line="360" w:lineRule="auto"/>
        <w:jc w:val="left"/>
        <w:rPr>
          <w:rFonts w:ascii="仿宋" w:hAnsi="仿宋" w:eastAsia="仿宋" w:cs="TimesNewRomanPS-BoldMT"/>
          <w:b/>
          <w:bCs/>
          <w:kern w:val="0"/>
          <w:sz w:val="28"/>
          <w:szCs w:val="28"/>
        </w:rPr>
      </w:pPr>
    </w:p>
    <w:p>
      <w:pPr>
        <w:autoSpaceDE w:val="0"/>
        <w:autoSpaceDN w:val="0"/>
        <w:adjustRightInd w:val="0"/>
        <w:spacing w:line="360" w:lineRule="auto"/>
        <w:jc w:val="left"/>
        <w:rPr>
          <w:rFonts w:ascii="仿宋" w:hAnsi="仿宋" w:eastAsia="仿宋" w:cs="TimesNewRomanPS-BoldMT"/>
          <w:b/>
          <w:bCs/>
          <w:kern w:val="0"/>
          <w:sz w:val="28"/>
          <w:szCs w:val="28"/>
        </w:rPr>
      </w:pPr>
    </w:p>
    <w:p>
      <w:pPr>
        <w:autoSpaceDE w:val="0"/>
        <w:autoSpaceDN w:val="0"/>
        <w:adjustRightInd w:val="0"/>
        <w:spacing w:line="360" w:lineRule="auto"/>
        <w:jc w:val="left"/>
        <w:rPr>
          <w:rFonts w:ascii="仿宋" w:hAnsi="仿宋" w:eastAsia="仿宋" w:cs="TimesNewRomanPS-BoldMT"/>
          <w:b/>
          <w:bCs/>
          <w:kern w:val="0"/>
          <w:sz w:val="28"/>
          <w:szCs w:val="28"/>
        </w:rPr>
      </w:pPr>
    </w:p>
    <w:p>
      <w:pPr>
        <w:autoSpaceDE w:val="0"/>
        <w:autoSpaceDN w:val="0"/>
        <w:adjustRightInd w:val="0"/>
        <w:spacing w:line="360" w:lineRule="auto"/>
        <w:jc w:val="left"/>
        <w:rPr>
          <w:rFonts w:ascii="仿宋" w:hAnsi="仿宋" w:eastAsia="仿宋" w:cs="TimesNewRomanPS-BoldMT"/>
          <w:b/>
          <w:bCs/>
          <w:kern w:val="0"/>
          <w:sz w:val="28"/>
          <w:szCs w:val="28"/>
        </w:rPr>
      </w:pPr>
    </w:p>
    <w:p>
      <w:pPr>
        <w:autoSpaceDE w:val="0"/>
        <w:autoSpaceDN w:val="0"/>
        <w:adjustRightInd w:val="0"/>
        <w:spacing w:line="360" w:lineRule="auto"/>
        <w:jc w:val="left"/>
        <w:rPr>
          <w:rFonts w:ascii="仿宋" w:hAnsi="仿宋" w:eastAsia="仿宋" w:cs="TimesNewRomanPS-BoldMT"/>
          <w:b/>
          <w:bCs/>
          <w:kern w:val="0"/>
          <w:sz w:val="28"/>
          <w:szCs w:val="28"/>
        </w:rPr>
      </w:pPr>
    </w:p>
    <w:p>
      <w:pPr>
        <w:tabs>
          <w:tab w:val="center" w:pos="4156"/>
          <w:tab w:val="right" w:pos="8312"/>
        </w:tabs>
        <w:autoSpaceDE w:val="0"/>
        <w:autoSpaceDN w:val="0"/>
        <w:adjustRightInd w:val="0"/>
        <w:spacing w:line="360" w:lineRule="auto"/>
        <w:ind w:firstLine="1405" w:firstLineChars="500"/>
        <w:jc w:val="left"/>
        <w:outlineLvl w:val="1"/>
        <w:rPr>
          <w:rFonts w:ascii="仿宋" w:hAnsi="仿宋" w:eastAsia="仿宋" w:cs="F2,Bold"/>
          <w:b/>
          <w:bCs/>
          <w:kern w:val="0"/>
          <w:sz w:val="28"/>
          <w:szCs w:val="28"/>
        </w:rPr>
      </w:pPr>
      <w:bookmarkStart w:id="58" w:name="_Toc523843159"/>
      <w:r>
        <w:rPr>
          <w:rFonts w:hint="eastAsia" w:ascii="仿宋" w:hAnsi="仿宋" w:eastAsia="仿宋" w:cs="TimesNewRomanPS-BoldMT"/>
          <w:b/>
          <w:bCs/>
          <w:kern w:val="0"/>
          <w:sz w:val="28"/>
          <w:szCs w:val="28"/>
        </w:rPr>
        <w:t>9</w:t>
      </w:r>
      <w:r>
        <w:rPr>
          <w:rFonts w:hint="eastAsia" w:ascii="仿宋" w:hAnsi="仿宋" w:eastAsia="仿宋" w:cs="F2,Bold"/>
          <w:b/>
          <w:bCs/>
          <w:kern w:val="0"/>
          <w:sz w:val="28"/>
          <w:szCs w:val="28"/>
        </w:rPr>
        <w:t>．投标物资运达交货地点后的保护措施和要求</w:t>
      </w:r>
      <w:bookmarkEnd w:id="58"/>
      <w:r>
        <w:rPr>
          <w:rFonts w:ascii="仿宋" w:hAnsi="仿宋" w:eastAsia="仿宋" w:cs="F2,Bold"/>
          <w:b/>
          <w:bCs/>
          <w:kern w:val="0"/>
          <w:sz w:val="28"/>
          <w:szCs w:val="28"/>
        </w:rPr>
        <w:tab/>
      </w:r>
    </w:p>
    <w:p>
      <w:pPr>
        <w:autoSpaceDE w:val="0"/>
        <w:autoSpaceDN w:val="0"/>
        <w:adjustRightInd w:val="0"/>
        <w:spacing w:line="360" w:lineRule="auto"/>
        <w:jc w:val="left"/>
        <w:rPr>
          <w:rFonts w:ascii="仿宋" w:hAnsi="仿宋" w:eastAsia="仿宋" w:cs="F2,Bold"/>
          <w:b/>
          <w:bCs/>
          <w:kern w:val="0"/>
          <w:sz w:val="28"/>
          <w:szCs w:val="28"/>
        </w:rPr>
      </w:pPr>
    </w:p>
    <w:p>
      <w:pPr>
        <w:autoSpaceDE w:val="0"/>
        <w:autoSpaceDN w:val="0"/>
        <w:adjustRightInd w:val="0"/>
        <w:spacing w:line="360" w:lineRule="auto"/>
        <w:jc w:val="left"/>
        <w:rPr>
          <w:rFonts w:ascii="仿宋" w:hAnsi="仿宋" w:eastAsia="仿宋" w:cs="F2,Bold"/>
          <w:b/>
          <w:bCs/>
          <w:kern w:val="0"/>
          <w:sz w:val="28"/>
          <w:szCs w:val="28"/>
        </w:rPr>
      </w:pPr>
    </w:p>
    <w:p>
      <w:pPr>
        <w:autoSpaceDE w:val="0"/>
        <w:autoSpaceDN w:val="0"/>
        <w:adjustRightInd w:val="0"/>
        <w:spacing w:line="360" w:lineRule="auto"/>
        <w:jc w:val="left"/>
        <w:rPr>
          <w:rFonts w:ascii="仿宋" w:hAnsi="仿宋" w:eastAsia="仿宋" w:cs="F2,Bold"/>
          <w:b/>
          <w:bCs/>
          <w:kern w:val="0"/>
          <w:sz w:val="28"/>
          <w:szCs w:val="28"/>
        </w:rPr>
      </w:pPr>
    </w:p>
    <w:p>
      <w:pPr>
        <w:autoSpaceDE w:val="0"/>
        <w:autoSpaceDN w:val="0"/>
        <w:adjustRightInd w:val="0"/>
        <w:spacing w:line="360" w:lineRule="auto"/>
        <w:jc w:val="left"/>
        <w:rPr>
          <w:rFonts w:ascii="仿宋" w:hAnsi="仿宋" w:eastAsia="仿宋" w:cs="F2,Bold"/>
          <w:b/>
          <w:bCs/>
          <w:kern w:val="0"/>
          <w:sz w:val="28"/>
          <w:szCs w:val="28"/>
        </w:rPr>
      </w:pPr>
    </w:p>
    <w:p>
      <w:pPr>
        <w:autoSpaceDE w:val="0"/>
        <w:autoSpaceDN w:val="0"/>
        <w:adjustRightInd w:val="0"/>
        <w:spacing w:line="360" w:lineRule="auto"/>
        <w:jc w:val="left"/>
        <w:rPr>
          <w:rFonts w:ascii="仿宋" w:hAnsi="仿宋" w:eastAsia="仿宋" w:cs="F2,Bold"/>
          <w:b/>
          <w:bCs/>
          <w:kern w:val="0"/>
          <w:sz w:val="28"/>
          <w:szCs w:val="28"/>
        </w:rPr>
      </w:pPr>
    </w:p>
    <w:p>
      <w:pPr>
        <w:autoSpaceDE w:val="0"/>
        <w:autoSpaceDN w:val="0"/>
        <w:adjustRightInd w:val="0"/>
        <w:spacing w:line="360" w:lineRule="auto"/>
        <w:jc w:val="left"/>
        <w:rPr>
          <w:rFonts w:ascii="仿宋" w:hAnsi="仿宋" w:eastAsia="仿宋" w:cs="F2,Bold"/>
          <w:b/>
          <w:bCs/>
          <w:kern w:val="0"/>
          <w:sz w:val="28"/>
          <w:szCs w:val="28"/>
        </w:rPr>
      </w:pPr>
    </w:p>
    <w:p>
      <w:pPr>
        <w:autoSpaceDE w:val="0"/>
        <w:autoSpaceDN w:val="0"/>
        <w:adjustRightInd w:val="0"/>
        <w:spacing w:line="360" w:lineRule="auto"/>
        <w:jc w:val="left"/>
        <w:rPr>
          <w:rFonts w:ascii="仿宋" w:hAnsi="仿宋" w:eastAsia="仿宋" w:cs="F2,Bold"/>
          <w:b/>
          <w:bCs/>
          <w:kern w:val="0"/>
          <w:sz w:val="28"/>
          <w:szCs w:val="28"/>
        </w:rPr>
      </w:pPr>
    </w:p>
    <w:p>
      <w:pPr>
        <w:autoSpaceDE w:val="0"/>
        <w:autoSpaceDN w:val="0"/>
        <w:adjustRightInd w:val="0"/>
        <w:spacing w:line="360" w:lineRule="auto"/>
        <w:jc w:val="left"/>
        <w:rPr>
          <w:rFonts w:ascii="仿宋" w:hAnsi="仿宋" w:eastAsia="仿宋" w:cs="F2,Bold"/>
          <w:b/>
          <w:bCs/>
          <w:kern w:val="0"/>
          <w:sz w:val="28"/>
          <w:szCs w:val="28"/>
        </w:rPr>
      </w:pPr>
    </w:p>
    <w:p>
      <w:pPr>
        <w:autoSpaceDE w:val="0"/>
        <w:autoSpaceDN w:val="0"/>
        <w:adjustRightInd w:val="0"/>
        <w:spacing w:line="360" w:lineRule="auto"/>
        <w:jc w:val="left"/>
        <w:rPr>
          <w:rFonts w:ascii="仿宋" w:hAnsi="仿宋" w:eastAsia="仿宋" w:cs="F2,Bold"/>
          <w:b/>
          <w:bCs/>
          <w:kern w:val="0"/>
          <w:sz w:val="28"/>
          <w:szCs w:val="28"/>
        </w:rPr>
      </w:pPr>
    </w:p>
    <w:p>
      <w:pPr>
        <w:autoSpaceDE w:val="0"/>
        <w:autoSpaceDN w:val="0"/>
        <w:adjustRightInd w:val="0"/>
        <w:spacing w:line="360" w:lineRule="auto"/>
        <w:jc w:val="left"/>
        <w:rPr>
          <w:rFonts w:ascii="仿宋" w:hAnsi="仿宋" w:eastAsia="仿宋" w:cs="F2,Bold"/>
          <w:b/>
          <w:bCs/>
          <w:kern w:val="0"/>
          <w:sz w:val="28"/>
          <w:szCs w:val="28"/>
        </w:rPr>
      </w:pPr>
    </w:p>
    <w:p>
      <w:pPr>
        <w:autoSpaceDE w:val="0"/>
        <w:autoSpaceDN w:val="0"/>
        <w:adjustRightInd w:val="0"/>
        <w:spacing w:line="360" w:lineRule="auto"/>
        <w:jc w:val="left"/>
        <w:rPr>
          <w:rFonts w:ascii="仿宋" w:hAnsi="仿宋" w:eastAsia="仿宋" w:cs="F2,Bold"/>
          <w:b/>
          <w:bCs/>
          <w:kern w:val="0"/>
          <w:sz w:val="28"/>
          <w:szCs w:val="28"/>
        </w:rPr>
      </w:pPr>
    </w:p>
    <w:p>
      <w:pPr>
        <w:autoSpaceDE w:val="0"/>
        <w:autoSpaceDN w:val="0"/>
        <w:adjustRightInd w:val="0"/>
        <w:spacing w:line="360" w:lineRule="auto"/>
        <w:jc w:val="left"/>
        <w:rPr>
          <w:rFonts w:ascii="仿宋" w:hAnsi="仿宋" w:eastAsia="仿宋" w:cs="F2,Bold"/>
          <w:b/>
          <w:bCs/>
          <w:kern w:val="0"/>
          <w:sz w:val="28"/>
          <w:szCs w:val="28"/>
        </w:rPr>
      </w:pPr>
    </w:p>
    <w:p>
      <w:pPr>
        <w:autoSpaceDE w:val="0"/>
        <w:autoSpaceDN w:val="0"/>
        <w:adjustRightInd w:val="0"/>
        <w:spacing w:line="360" w:lineRule="auto"/>
        <w:jc w:val="left"/>
        <w:rPr>
          <w:rFonts w:ascii="仿宋" w:hAnsi="仿宋" w:eastAsia="仿宋" w:cs="F2,Bold"/>
          <w:b/>
          <w:bCs/>
          <w:kern w:val="0"/>
          <w:sz w:val="28"/>
          <w:szCs w:val="28"/>
        </w:rPr>
      </w:pPr>
    </w:p>
    <w:p>
      <w:pPr>
        <w:autoSpaceDE w:val="0"/>
        <w:autoSpaceDN w:val="0"/>
        <w:adjustRightInd w:val="0"/>
        <w:spacing w:line="360" w:lineRule="auto"/>
        <w:jc w:val="left"/>
        <w:rPr>
          <w:rFonts w:ascii="仿宋" w:hAnsi="仿宋" w:eastAsia="仿宋" w:cs="F2,Bold"/>
          <w:b/>
          <w:bCs/>
          <w:kern w:val="0"/>
          <w:sz w:val="28"/>
          <w:szCs w:val="28"/>
        </w:rPr>
      </w:pPr>
    </w:p>
    <w:p>
      <w:pPr>
        <w:autoSpaceDE w:val="0"/>
        <w:autoSpaceDN w:val="0"/>
        <w:adjustRightInd w:val="0"/>
        <w:spacing w:line="360" w:lineRule="auto"/>
        <w:jc w:val="left"/>
        <w:rPr>
          <w:rFonts w:ascii="仿宋" w:hAnsi="仿宋" w:eastAsia="仿宋" w:cs="F2,Bold"/>
          <w:b/>
          <w:bCs/>
          <w:kern w:val="0"/>
          <w:sz w:val="28"/>
          <w:szCs w:val="28"/>
        </w:rPr>
      </w:pPr>
    </w:p>
    <w:p>
      <w:pPr>
        <w:autoSpaceDE w:val="0"/>
        <w:autoSpaceDN w:val="0"/>
        <w:adjustRightInd w:val="0"/>
        <w:spacing w:line="360" w:lineRule="auto"/>
        <w:jc w:val="left"/>
        <w:rPr>
          <w:rFonts w:ascii="仿宋" w:hAnsi="仿宋" w:eastAsia="仿宋" w:cs="F2,Bold"/>
          <w:b/>
          <w:bCs/>
          <w:kern w:val="0"/>
          <w:sz w:val="28"/>
          <w:szCs w:val="28"/>
        </w:rPr>
      </w:pPr>
    </w:p>
    <w:p>
      <w:pPr>
        <w:autoSpaceDE w:val="0"/>
        <w:autoSpaceDN w:val="0"/>
        <w:adjustRightInd w:val="0"/>
        <w:spacing w:line="360" w:lineRule="auto"/>
        <w:jc w:val="left"/>
        <w:rPr>
          <w:rFonts w:ascii="仿宋" w:hAnsi="仿宋" w:eastAsia="仿宋" w:cs="F2,Bold"/>
          <w:b/>
          <w:bCs/>
          <w:kern w:val="0"/>
          <w:sz w:val="28"/>
          <w:szCs w:val="28"/>
        </w:rPr>
      </w:pPr>
    </w:p>
    <w:p>
      <w:pPr>
        <w:autoSpaceDE w:val="0"/>
        <w:autoSpaceDN w:val="0"/>
        <w:adjustRightInd w:val="0"/>
        <w:spacing w:line="360" w:lineRule="auto"/>
        <w:jc w:val="left"/>
        <w:rPr>
          <w:rFonts w:ascii="仿宋" w:hAnsi="仿宋" w:eastAsia="仿宋" w:cs="F2,Bold"/>
          <w:b/>
          <w:bCs/>
          <w:kern w:val="0"/>
          <w:sz w:val="28"/>
          <w:szCs w:val="28"/>
        </w:rPr>
      </w:pPr>
    </w:p>
    <w:p>
      <w:pPr>
        <w:autoSpaceDE w:val="0"/>
        <w:autoSpaceDN w:val="0"/>
        <w:adjustRightInd w:val="0"/>
        <w:spacing w:line="360" w:lineRule="auto"/>
        <w:jc w:val="left"/>
        <w:rPr>
          <w:rFonts w:ascii="仿宋" w:hAnsi="仿宋" w:eastAsia="仿宋" w:cs="F2,Bold"/>
          <w:b/>
          <w:bCs/>
          <w:kern w:val="0"/>
          <w:sz w:val="28"/>
          <w:szCs w:val="28"/>
        </w:rPr>
      </w:pPr>
    </w:p>
    <w:p>
      <w:pPr>
        <w:autoSpaceDE w:val="0"/>
        <w:autoSpaceDN w:val="0"/>
        <w:adjustRightInd w:val="0"/>
        <w:spacing w:line="360" w:lineRule="auto"/>
        <w:jc w:val="left"/>
        <w:rPr>
          <w:rFonts w:ascii="仿宋" w:hAnsi="仿宋" w:eastAsia="仿宋" w:cs="F2,Bold"/>
          <w:b/>
          <w:bCs/>
          <w:kern w:val="0"/>
          <w:sz w:val="28"/>
          <w:szCs w:val="28"/>
        </w:rPr>
      </w:pPr>
    </w:p>
    <w:p>
      <w:pPr>
        <w:autoSpaceDE w:val="0"/>
        <w:autoSpaceDN w:val="0"/>
        <w:adjustRightInd w:val="0"/>
        <w:spacing w:line="360" w:lineRule="auto"/>
        <w:jc w:val="left"/>
        <w:rPr>
          <w:rFonts w:ascii="仿宋" w:hAnsi="仿宋" w:eastAsia="仿宋" w:cs="F2,Bold"/>
          <w:b/>
          <w:bCs/>
          <w:kern w:val="0"/>
          <w:sz w:val="28"/>
          <w:szCs w:val="28"/>
        </w:rPr>
      </w:pPr>
    </w:p>
    <w:p>
      <w:pPr>
        <w:autoSpaceDE w:val="0"/>
        <w:autoSpaceDN w:val="0"/>
        <w:adjustRightInd w:val="0"/>
        <w:spacing w:line="360" w:lineRule="auto"/>
        <w:jc w:val="left"/>
        <w:rPr>
          <w:rFonts w:ascii="仿宋" w:hAnsi="仿宋" w:eastAsia="仿宋" w:cs="F2,Bold"/>
          <w:b/>
          <w:bCs/>
          <w:kern w:val="0"/>
          <w:sz w:val="28"/>
          <w:szCs w:val="28"/>
        </w:rPr>
      </w:pPr>
    </w:p>
    <w:p>
      <w:pPr>
        <w:autoSpaceDE w:val="0"/>
        <w:autoSpaceDN w:val="0"/>
        <w:adjustRightInd w:val="0"/>
        <w:spacing w:line="360" w:lineRule="auto"/>
        <w:jc w:val="left"/>
        <w:rPr>
          <w:rFonts w:ascii="仿宋" w:hAnsi="仿宋" w:eastAsia="仿宋" w:cs="F2,Bold"/>
          <w:b/>
          <w:bCs/>
          <w:kern w:val="0"/>
          <w:sz w:val="28"/>
          <w:szCs w:val="28"/>
        </w:rPr>
      </w:pPr>
    </w:p>
    <w:p>
      <w:pPr>
        <w:autoSpaceDE w:val="0"/>
        <w:autoSpaceDN w:val="0"/>
        <w:adjustRightInd w:val="0"/>
        <w:spacing w:line="360" w:lineRule="auto"/>
        <w:jc w:val="center"/>
        <w:outlineLvl w:val="1"/>
        <w:rPr>
          <w:rFonts w:ascii="仿宋" w:hAnsi="仿宋" w:eastAsia="仿宋" w:cs="F2,Bold"/>
          <w:b/>
          <w:bCs/>
          <w:kern w:val="0"/>
          <w:sz w:val="28"/>
          <w:szCs w:val="28"/>
        </w:rPr>
      </w:pPr>
      <w:bookmarkStart w:id="59" w:name="_Toc523843160"/>
    </w:p>
    <w:p>
      <w:pPr>
        <w:autoSpaceDE w:val="0"/>
        <w:autoSpaceDN w:val="0"/>
        <w:adjustRightInd w:val="0"/>
        <w:spacing w:line="360" w:lineRule="auto"/>
        <w:jc w:val="center"/>
        <w:outlineLvl w:val="1"/>
        <w:rPr>
          <w:rFonts w:ascii="仿宋" w:hAnsi="仿宋" w:eastAsia="仿宋" w:cs="F2,Bold"/>
          <w:b/>
          <w:bCs/>
          <w:kern w:val="0"/>
          <w:sz w:val="28"/>
          <w:szCs w:val="28"/>
        </w:rPr>
      </w:pPr>
      <w:r>
        <w:rPr>
          <w:rFonts w:hint="eastAsia" w:ascii="仿宋" w:hAnsi="仿宋" w:eastAsia="仿宋" w:cs="TimesNewRomanPS-BoldMT"/>
          <w:b/>
          <w:bCs/>
          <w:kern w:val="0"/>
          <w:sz w:val="28"/>
          <w:szCs w:val="28"/>
        </w:rPr>
        <w:t>10</w:t>
      </w:r>
      <w:r>
        <w:rPr>
          <w:rFonts w:hint="eastAsia" w:ascii="仿宋" w:hAnsi="仿宋" w:eastAsia="仿宋" w:cs="F2,Bold"/>
          <w:b/>
          <w:bCs/>
          <w:kern w:val="0"/>
          <w:sz w:val="28"/>
          <w:szCs w:val="28"/>
        </w:rPr>
        <w:t>．其他材料</w:t>
      </w:r>
      <w:bookmarkEnd w:id="59"/>
    </w:p>
    <w:sectPr>
      <w:pgSz w:w="11906" w:h="16838"/>
      <w:pgMar w:top="1440" w:right="1440" w:bottom="1440" w:left="1440" w:header="851" w:footer="992" w:gutter="0"/>
      <w:pgBorders>
        <w:top w:val="none" w:sz="0" w:space="0"/>
        <w:left w:val="none" w:sz="0" w:space="0"/>
        <w:bottom w:val="none" w:sz="0" w:space="0"/>
        <w:right w:val="none" w:sz="0" w:space="0"/>
      </w:pgBorders>
      <w:cols w:space="720" w:num="1"/>
      <w:docGrid w:linePitch="314" w:charSpace="35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Arial Unicode MS">
    <w:altName w:val="宋体"/>
    <w:panose1 w:val="020B0604020202020204"/>
    <w:charset w:val="86"/>
    <w:family w:val="swiss"/>
    <w:pitch w:val="default"/>
    <w:sig w:usb0="00000000" w:usb1="00000000" w:usb2="0000003F" w:usb3="00000000" w:csb0="003F01FF" w:csb1="00000000"/>
  </w:font>
  <w:font w:name="微软雅黑">
    <w:panose1 w:val="020B0503020204020204"/>
    <w:charset w:val="86"/>
    <w:family w:val="swiss"/>
    <w:pitch w:val="default"/>
    <w:sig w:usb0="80000287" w:usb1="2ACF3C50" w:usb2="00000016" w:usb3="00000000" w:csb0="0004001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F2,Bold">
    <w:altName w:val="宋体"/>
    <w:panose1 w:val="00000000000000000000"/>
    <w:charset w:val="86"/>
    <w:family w:val="auto"/>
    <w:pitch w:val="default"/>
    <w:sig w:usb0="00000000" w:usb1="00000000" w:usb2="00000010" w:usb3="00000000" w:csb0="00040000" w:csb1="00000000"/>
  </w:font>
  <w:font w:name="TimesNewRomanPS-BoldMT">
    <w:altName w:val="宋体"/>
    <w:panose1 w:val="00000000000000000000"/>
    <w:charset w:val="86"/>
    <w:family w:val="auto"/>
    <w:pitch w:val="default"/>
    <w:sig w:usb0="00000000" w:usb1="00000000" w:usb2="00000010" w:usb3="00000000" w:csb0="00040000" w:csb1="00000000"/>
  </w:font>
  <w:font w:name="F4">
    <w:altName w:val="宋体"/>
    <w:panose1 w:val="00000000000000000000"/>
    <w:charset w:val="86"/>
    <w:family w:val="auto"/>
    <w:pitch w:val="default"/>
    <w:sig w:usb0="00000000" w:usb1="00000000" w:usb2="00000010" w:usb3="00000000" w:csb0="00040000" w:csb1="00000000"/>
  </w:font>
  <w:font w:name="TimesNewRomanPSMT">
    <w:altName w:val="宋体"/>
    <w:panose1 w:val="00000000000000000000"/>
    <w:charset w:val="86"/>
    <w:family w:val="auto"/>
    <w:pitch w:val="default"/>
    <w:sig w:usb0="00000000" w:usb1="00000000" w:usb2="00000010" w:usb3="00000000" w:csb0="00040000" w:csb1="00000000"/>
  </w:font>
  <w:font w:name="F12">
    <w:altName w:val="宋体"/>
    <w:panose1 w:val="00000000000000000000"/>
    <w:charset w:val="86"/>
    <w:family w:val="auto"/>
    <w:pitch w:val="default"/>
    <w:sig w:usb0="00000000" w:usb1="00000000" w:usb2="00000010" w:usb3="00000000" w:csb0="00040000"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framePr w:wrap="around" w:vAnchor="text" w:hAnchor="margin" w:xAlign="right" w:y="1"/>
      <w:rPr>
        <w:rStyle w:val="25"/>
      </w:rPr>
    </w:pPr>
    <w:r>
      <w:fldChar w:fldCharType="begin"/>
    </w:r>
    <w:r>
      <w:rPr>
        <w:rStyle w:val="25"/>
      </w:rPr>
      <w:instrText xml:space="preserve">PAGE  </w:instrText>
    </w:r>
    <w:r>
      <w:fldChar w:fldCharType="end"/>
    </w:r>
  </w:p>
  <w:p>
    <w:pPr>
      <w:pStyle w:val="17"/>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17"/>
                            <w:jc w:val="center"/>
                          </w:pPr>
                          <w:r>
                            <w:fldChar w:fldCharType="begin"/>
                          </w:r>
                          <w:r>
                            <w:instrText xml:space="preserve">PAGE   \* MERGEFORMAT</w:instrText>
                          </w:r>
                          <w:r>
                            <w:fldChar w:fldCharType="separate"/>
                          </w:r>
                          <w:r>
                            <w:rPr>
                              <w:lang w:val="zh-CN"/>
                            </w:rPr>
                            <w:t>27</w:t>
                          </w:r>
                          <w:r>
                            <w:rPr>
                              <w:lang w:val="zh-CN"/>
                            </w:rPr>
                            <w:fldChar w:fldCharType="end"/>
                          </w:r>
                        </w:p>
                      </w:txbxContent>
                    </wps:txbx>
                    <wps:bodyPr wrap="none" lIns="0" tIns="0" rIns="0" bIns="0" upright="1">
                      <a:spAutoFit/>
                    </wps:bodyPr>
                  </wps:wsp>
                </a:graphicData>
              </a:graphic>
            </wp:anchor>
          </w:drawing>
        </mc:Choice>
        <mc:Fallback>
          <w:pict>
            <v:shape id="文本框 2"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Bm5dOTIAQAAmQMAAA4AAAAAAAAAAQAgAAAAHgEAAGRycy9lMm9Eb2Mu&#10;eG1sUEsFBgAAAAAGAAYAWQEAAFgFAAAAAA==&#10;">
              <v:fill on="f" focussize="0,0"/>
              <v:stroke on="f"/>
              <v:imagedata o:title=""/>
              <o:lock v:ext="edit" aspectratio="f"/>
              <v:textbox inset="0mm,0mm,0mm,0mm" style="mso-fit-shape-to-text:t;">
                <w:txbxContent>
                  <w:p>
                    <w:pPr>
                      <w:pStyle w:val="17"/>
                      <w:jc w:val="center"/>
                    </w:pPr>
                    <w:r>
                      <w:fldChar w:fldCharType="begin"/>
                    </w:r>
                    <w:r>
                      <w:instrText xml:space="preserve">PAGE   \* MERGEFORMAT</w:instrText>
                    </w:r>
                    <w:r>
                      <w:fldChar w:fldCharType="separate"/>
                    </w:r>
                    <w:r>
                      <w:rPr>
                        <w:lang w:val="zh-CN"/>
                      </w:rPr>
                      <w:t>27</w:t>
                    </w:r>
                    <w:r>
                      <w:rPr>
                        <w:lang w:val="zh-CN"/>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framePr w:wrap="around" w:vAnchor="text" w:hAnchor="margin" w:xAlign="center" w:y="1"/>
      <w:ind w:firstLine="360"/>
      <w:rPr>
        <w:rStyle w:val="25"/>
      </w:rPr>
    </w:pPr>
    <w:r>
      <w:fldChar w:fldCharType="begin"/>
    </w:r>
    <w:r>
      <w:rPr>
        <w:rStyle w:val="25"/>
      </w:rPr>
      <w:instrText xml:space="preserve">PAGE  </w:instrText>
    </w:r>
    <w:r>
      <w:fldChar w:fldCharType="separate"/>
    </w:r>
    <w:r>
      <w:rPr>
        <w:rStyle w:val="25"/>
      </w:rPr>
      <w:t>75</w:t>
    </w:r>
    <w:r>
      <w:fldChar w:fldCharType="end"/>
    </w:r>
  </w:p>
  <w:p>
    <w:pPr>
      <w:pStyle w:val="17"/>
      <w:ind w:right="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framePr w:wrap="around" w:vAnchor="text" w:hAnchor="margin" w:xAlign="center" w:y="1"/>
      <w:ind w:firstLine="360"/>
      <w:rPr>
        <w:rStyle w:val="25"/>
      </w:rPr>
    </w:pPr>
    <w:r>
      <w:fldChar w:fldCharType="begin"/>
    </w:r>
    <w:r>
      <w:rPr>
        <w:rStyle w:val="25"/>
      </w:rPr>
      <w:instrText xml:space="preserve">PAGE  </w:instrText>
    </w:r>
    <w:r>
      <w:fldChar w:fldCharType="end"/>
    </w:r>
  </w:p>
  <w:p>
    <w:pPr>
      <w:pStyle w:val="17"/>
      <w:ind w:right="360" w:firstLine="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ind w:right="360" w:firstLine="360"/>
      <w:jc w:val="cen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jc w:val="both"/>
      <w:rPr>
        <w:rFonts w:hint="default" w:ascii="宋体" w:hAnsi="宋体" w:eastAsia="宋体" w:cs="宋体"/>
        <w:sz w:val="15"/>
        <w:szCs w:val="15"/>
        <w:lang w:val="en-US" w:eastAsia="zh-CN"/>
      </w:rPr>
    </w:pPr>
    <w:r>
      <w:rPr>
        <w:rFonts w:hint="eastAsia" w:ascii="宋体" w:hAnsi="宋体" w:eastAsia="宋体" w:cs="宋体"/>
        <w:sz w:val="15"/>
        <w:szCs w:val="15"/>
      </w:rPr>
      <w:t>中交四航局2024~2025年度预处理钢材集采入围采购</w:t>
    </w:r>
    <w:r>
      <w:rPr>
        <w:rFonts w:hint="eastAsia" w:ascii="宋体" w:hAnsi="宋体" w:eastAsia="宋体" w:cs="宋体"/>
        <w:sz w:val="15"/>
        <w:szCs w:val="15"/>
        <w:lang w:val="en-US" w:eastAsia="zh-CN"/>
      </w:rPr>
      <w:t>招标文件                                           招标编号：ZLCG2023-018</w:t>
    </w:r>
  </w:p>
  <w:p>
    <w:pPr>
      <w:tabs>
        <w:tab w:val="center" w:pos="4535"/>
        <w:tab w:val="left" w:pos="8960"/>
        <w:tab w:val="right" w:pos="9070"/>
      </w:tabs>
      <w:spacing w:line="360" w:lineRule="auto"/>
      <w:rPr>
        <w:rFonts w:ascii="宋体" w:hAnsi="宋体"/>
        <w:sz w:val="18"/>
        <w:szCs w:val="18"/>
        <w:u w:val="single"/>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framePr w:wrap="around" w:vAnchor="text" w:hAnchor="margin" w:xAlign="right" w:y="1"/>
      <w:ind w:firstLine="360"/>
      <w:rPr>
        <w:rStyle w:val="25"/>
      </w:rPr>
    </w:pPr>
    <w:r>
      <w:fldChar w:fldCharType="begin"/>
    </w:r>
    <w:r>
      <w:rPr>
        <w:rStyle w:val="25"/>
      </w:rPr>
      <w:instrText xml:space="preserve">PAGE  </w:instrText>
    </w:r>
    <w:r>
      <w:fldChar w:fldCharType="separate"/>
    </w:r>
    <w:r>
      <w:rPr>
        <w:rStyle w:val="25"/>
      </w:rPr>
      <w:t>37</w:t>
    </w:r>
    <w: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tabs>
        <w:tab w:val="center" w:pos="4535"/>
        <w:tab w:val="left" w:pos="8960"/>
        <w:tab w:val="right" w:pos="9070"/>
      </w:tabs>
      <w:spacing w:line="360" w:lineRule="auto"/>
      <w:ind w:right="360"/>
      <w:rPr>
        <w:rFonts w:ascii="宋体" w:hAnsi="宋体"/>
        <w:sz w:val="18"/>
        <w:szCs w:val="18"/>
        <w:u w:val="single"/>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F437B6B"/>
    <w:multiLevelType w:val="singleLevel"/>
    <w:tmpl w:val="AF437B6B"/>
    <w:lvl w:ilvl="0" w:tentative="0">
      <w:start w:val="2"/>
      <w:numFmt w:val="decimal"/>
      <w:suff w:val="nothing"/>
      <w:lvlText w:val="%1、"/>
      <w:lvlJc w:val="left"/>
      <w:pPr>
        <w:ind w:left="633" w:firstLine="0"/>
      </w:pPr>
    </w:lvl>
  </w:abstractNum>
  <w:abstractNum w:abstractNumId="1">
    <w:nsid w:val="F072A505"/>
    <w:multiLevelType w:val="singleLevel"/>
    <w:tmpl w:val="F072A505"/>
    <w:lvl w:ilvl="0" w:tentative="0">
      <w:start w:val="3"/>
      <w:numFmt w:val="decimal"/>
      <w:suff w:val="space"/>
      <w:lvlText w:val="%1."/>
      <w:lvlJc w:val="left"/>
    </w:lvl>
  </w:abstractNum>
  <w:abstractNum w:abstractNumId="2">
    <w:nsid w:val="09EDDA9F"/>
    <w:multiLevelType w:val="singleLevel"/>
    <w:tmpl w:val="09EDDA9F"/>
    <w:lvl w:ilvl="0" w:tentative="0">
      <w:start w:val="1"/>
      <w:numFmt w:val="decimal"/>
      <w:suff w:val="nothing"/>
      <w:lvlText w:val="%1）"/>
      <w:lvlJc w:val="left"/>
    </w:lvl>
  </w:abstractNum>
  <w:abstractNum w:abstractNumId="3">
    <w:nsid w:val="2768893D"/>
    <w:multiLevelType w:val="singleLevel"/>
    <w:tmpl w:val="2768893D"/>
    <w:lvl w:ilvl="0" w:tentative="0">
      <w:start w:val="4"/>
      <w:numFmt w:val="chineseCounting"/>
      <w:suff w:val="space"/>
      <w:lvlText w:val="第%1章"/>
      <w:lvlJc w:val="left"/>
      <w:rPr>
        <w:rFonts w:hint="eastAsia"/>
      </w:rPr>
    </w:lvl>
  </w:abstractNum>
  <w:abstractNum w:abstractNumId="4">
    <w:nsid w:val="488734C0"/>
    <w:multiLevelType w:val="singleLevel"/>
    <w:tmpl w:val="488734C0"/>
    <w:lvl w:ilvl="0" w:tentative="0">
      <w:start w:val="1"/>
      <w:numFmt w:val="chineseCounting"/>
      <w:suff w:val="space"/>
      <w:lvlText w:val="第%1部分"/>
      <w:lvlJc w:val="left"/>
      <w:rPr>
        <w:rFonts w:hint="eastAsia"/>
      </w:rPr>
    </w:lvl>
  </w:abstractNum>
  <w:abstractNum w:abstractNumId="5">
    <w:nsid w:val="576749DB"/>
    <w:multiLevelType w:val="singleLevel"/>
    <w:tmpl w:val="576749DB"/>
    <w:lvl w:ilvl="0" w:tentative="0">
      <w:start w:val="1"/>
      <w:numFmt w:val="decimal"/>
      <w:suff w:val="nothing"/>
      <w:lvlText w:val="(%1)"/>
      <w:lvlJc w:val="left"/>
    </w:lvl>
  </w:abstractNum>
  <w:abstractNum w:abstractNumId="6">
    <w:nsid w:val="6281D405"/>
    <w:multiLevelType w:val="singleLevel"/>
    <w:tmpl w:val="6281D405"/>
    <w:lvl w:ilvl="0" w:tentative="0">
      <w:start w:val="5"/>
      <w:numFmt w:val="chineseCounting"/>
      <w:suff w:val="space"/>
      <w:lvlText w:val="第%1条"/>
      <w:lvlJc w:val="left"/>
      <w:rPr>
        <w:rFonts w:hint="eastAsia"/>
      </w:rPr>
    </w:lvl>
  </w:abstractNum>
  <w:num w:numId="1">
    <w:abstractNumId w:val="1"/>
  </w:num>
  <w:num w:numId="2">
    <w:abstractNumId w:val="2"/>
  </w:num>
  <w:num w:numId="3">
    <w:abstractNumId w:val="4"/>
  </w:num>
  <w:num w:numId="4">
    <w:abstractNumId w:val="5"/>
  </w:num>
  <w:num w:numId="5">
    <w:abstractNumId w:val="3"/>
  </w:num>
  <w:num w:numId="6">
    <w:abstractNumId w:val="6"/>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doNotValidateAgainstSchema/>
  <w:doNotDemarcateInvalidXml/>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g2NjBhZjhhYTQ3MDUzOTk0NDQ2NTg5OGY1YjQyODAifQ=="/>
  </w:docVars>
  <w:rsids>
    <w:rsidRoot w:val="00172A27"/>
    <w:rsid w:val="00001DFD"/>
    <w:rsid w:val="00002C77"/>
    <w:rsid w:val="00010893"/>
    <w:rsid w:val="00010987"/>
    <w:rsid w:val="00016099"/>
    <w:rsid w:val="00024A8F"/>
    <w:rsid w:val="000260CA"/>
    <w:rsid w:val="00031191"/>
    <w:rsid w:val="000331AF"/>
    <w:rsid w:val="00040696"/>
    <w:rsid w:val="00043DC8"/>
    <w:rsid w:val="00046181"/>
    <w:rsid w:val="00046230"/>
    <w:rsid w:val="00047B35"/>
    <w:rsid w:val="0005083F"/>
    <w:rsid w:val="00060454"/>
    <w:rsid w:val="00070217"/>
    <w:rsid w:val="00070AD9"/>
    <w:rsid w:val="00072092"/>
    <w:rsid w:val="00082DF1"/>
    <w:rsid w:val="00094752"/>
    <w:rsid w:val="00097362"/>
    <w:rsid w:val="000A0FBD"/>
    <w:rsid w:val="000A6EB2"/>
    <w:rsid w:val="000B343D"/>
    <w:rsid w:val="000B54CE"/>
    <w:rsid w:val="000C190F"/>
    <w:rsid w:val="000C3917"/>
    <w:rsid w:val="000C5B8C"/>
    <w:rsid w:val="000C78F2"/>
    <w:rsid w:val="000D48EC"/>
    <w:rsid w:val="000D71BE"/>
    <w:rsid w:val="000E3D3C"/>
    <w:rsid w:val="000E43A0"/>
    <w:rsid w:val="000E4E3C"/>
    <w:rsid w:val="000E5919"/>
    <w:rsid w:val="000F1BEA"/>
    <w:rsid w:val="00102F8F"/>
    <w:rsid w:val="00106188"/>
    <w:rsid w:val="00107B37"/>
    <w:rsid w:val="0011032C"/>
    <w:rsid w:val="00114192"/>
    <w:rsid w:val="001147C2"/>
    <w:rsid w:val="00114F02"/>
    <w:rsid w:val="001166E8"/>
    <w:rsid w:val="00120BCE"/>
    <w:rsid w:val="001236EE"/>
    <w:rsid w:val="00125C68"/>
    <w:rsid w:val="00130245"/>
    <w:rsid w:val="00141B50"/>
    <w:rsid w:val="00145067"/>
    <w:rsid w:val="00145BDF"/>
    <w:rsid w:val="001477C5"/>
    <w:rsid w:val="00150029"/>
    <w:rsid w:val="001546FC"/>
    <w:rsid w:val="00154EC2"/>
    <w:rsid w:val="00155DDF"/>
    <w:rsid w:val="00156905"/>
    <w:rsid w:val="00161B84"/>
    <w:rsid w:val="001628BA"/>
    <w:rsid w:val="00164831"/>
    <w:rsid w:val="001700C6"/>
    <w:rsid w:val="00170DDE"/>
    <w:rsid w:val="00171412"/>
    <w:rsid w:val="00172A27"/>
    <w:rsid w:val="00172CB3"/>
    <w:rsid w:val="00176CE9"/>
    <w:rsid w:val="00180B67"/>
    <w:rsid w:val="00181F02"/>
    <w:rsid w:val="00182F15"/>
    <w:rsid w:val="001938DE"/>
    <w:rsid w:val="001A5782"/>
    <w:rsid w:val="001A6CB2"/>
    <w:rsid w:val="001B01E9"/>
    <w:rsid w:val="001B0405"/>
    <w:rsid w:val="001B2A56"/>
    <w:rsid w:val="001C4494"/>
    <w:rsid w:val="001C67FF"/>
    <w:rsid w:val="001C7614"/>
    <w:rsid w:val="001C799C"/>
    <w:rsid w:val="001D1AE4"/>
    <w:rsid w:val="001D264F"/>
    <w:rsid w:val="001D34FF"/>
    <w:rsid w:val="001D5EB0"/>
    <w:rsid w:val="001E0BEF"/>
    <w:rsid w:val="001E3F3C"/>
    <w:rsid w:val="001E4A29"/>
    <w:rsid w:val="001E5616"/>
    <w:rsid w:val="001E77C6"/>
    <w:rsid w:val="001F0381"/>
    <w:rsid w:val="001F1163"/>
    <w:rsid w:val="001F6A4E"/>
    <w:rsid w:val="00202508"/>
    <w:rsid w:val="002029BA"/>
    <w:rsid w:val="0020391F"/>
    <w:rsid w:val="00204B39"/>
    <w:rsid w:val="002135A4"/>
    <w:rsid w:val="002216B1"/>
    <w:rsid w:val="0022180A"/>
    <w:rsid w:val="00223E0D"/>
    <w:rsid w:val="002246B1"/>
    <w:rsid w:val="00232044"/>
    <w:rsid w:val="0023457A"/>
    <w:rsid w:val="00237904"/>
    <w:rsid w:val="00241FF6"/>
    <w:rsid w:val="0024408F"/>
    <w:rsid w:val="0024731B"/>
    <w:rsid w:val="00252615"/>
    <w:rsid w:val="00252EE7"/>
    <w:rsid w:val="00253383"/>
    <w:rsid w:val="00255E75"/>
    <w:rsid w:val="00260746"/>
    <w:rsid w:val="002611EF"/>
    <w:rsid w:val="002621B1"/>
    <w:rsid w:val="00264226"/>
    <w:rsid w:val="002740DD"/>
    <w:rsid w:val="00276674"/>
    <w:rsid w:val="002807AE"/>
    <w:rsid w:val="00281F35"/>
    <w:rsid w:val="002903C9"/>
    <w:rsid w:val="00295685"/>
    <w:rsid w:val="00295D90"/>
    <w:rsid w:val="00296E5E"/>
    <w:rsid w:val="002A0004"/>
    <w:rsid w:val="002A0128"/>
    <w:rsid w:val="002A02C3"/>
    <w:rsid w:val="002A5B29"/>
    <w:rsid w:val="002B2BD7"/>
    <w:rsid w:val="002B5CD8"/>
    <w:rsid w:val="002C3AC1"/>
    <w:rsid w:val="002C3EF1"/>
    <w:rsid w:val="002C5934"/>
    <w:rsid w:val="002C775A"/>
    <w:rsid w:val="002D118D"/>
    <w:rsid w:val="002D135E"/>
    <w:rsid w:val="002D21EB"/>
    <w:rsid w:val="002D5D63"/>
    <w:rsid w:val="002E15C9"/>
    <w:rsid w:val="002E73F2"/>
    <w:rsid w:val="002F0799"/>
    <w:rsid w:val="002F2A69"/>
    <w:rsid w:val="002F49F9"/>
    <w:rsid w:val="002F77B8"/>
    <w:rsid w:val="002F7FB9"/>
    <w:rsid w:val="00301BD5"/>
    <w:rsid w:val="00301ED0"/>
    <w:rsid w:val="003023F7"/>
    <w:rsid w:val="00303616"/>
    <w:rsid w:val="003134EE"/>
    <w:rsid w:val="00315074"/>
    <w:rsid w:val="00317610"/>
    <w:rsid w:val="00317BDF"/>
    <w:rsid w:val="00323E02"/>
    <w:rsid w:val="00334305"/>
    <w:rsid w:val="0033566B"/>
    <w:rsid w:val="0033710A"/>
    <w:rsid w:val="003476A0"/>
    <w:rsid w:val="003549A5"/>
    <w:rsid w:val="00356313"/>
    <w:rsid w:val="00364DF2"/>
    <w:rsid w:val="0037189A"/>
    <w:rsid w:val="00376F34"/>
    <w:rsid w:val="00380964"/>
    <w:rsid w:val="00385B47"/>
    <w:rsid w:val="00387F6E"/>
    <w:rsid w:val="00391D3C"/>
    <w:rsid w:val="003938EE"/>
    <w:rsid w:val="0039499F"/>
    <w:rsid w:val="003951A0"/>
    <w:rsid w:val="003974F7"/>
    <w:rsid w:val="003A2FD1"/>
    <w:rsid w:val="003A788A"/>
    <w:rsid w:val="003B24B4"/>
    <w:rsid w:val="003B2B2C"/>
    <w:rsid w:val="003B5B99"/>
    <w:rsid w:val="003B7A82"/>
    <w:rsid w:val="003C0C6A"/>
    <w:rsid w:val="003C3B61"/>
    <w:rsid w:val="003C70BC"/>
    <w:rsid w:val="003D2A11"/>
    <w:rsid w:val="003D3417"/>
    <w:rsid w:val="003D39D4"/>
    <w:rsid w:val="003D5C43"/>
    <w:rsid w:val="003D7A57"/>
    <w:rsid w:val="003F3A91"/>
    <w:rsid w:val="003F53FC"/>
    <w:rsid w:val="00406522"/>
    <w:rsid w:val="00417A31"/>
    <w:rsid w:val="00417AD1"/>
    <w:rsid w:val="00421509"/>
    <w:rsid w:val="004330F7"/>
    <w:rsid w:val="00436D39"/>
    <w:rsid w:val="004405F2"/>
    <w:rsid w:val="00445718"/>
    <w:rsid w:val="00457067"/>
    <w:rsid w:val="00461AC8"/>
    <w:rsid w:val="0046276D"/>
    <w:rsid w:val="00471A1D"/>
    <w:rsid w:val="00473D0B"/>
    <w:rsid w:val="00474363"/>
    <w:rsid w:val="004746C3"/>
    <w:rsid w:val="00481810"/>
    <w:rsid w:val="00482C48"/>
    <w:rsid w:val="004830A2"/>
    <w:rsid w:val="004837BC"/>
    <w:rsid w:val="00495742"/>
    <w:rsid w:val="0049761D"/>
    <w:rsid w:val="00497FF2"/>
    <w:rsid w:val="004A2977"/>
    <w:rsid w:val="004A5A64"/>
    <w:rsid w:val="004A6639"/>
    <w:rsid w:val="004B2070"/>
    <w:rsid w:val="004B489B"/>
    <w:rsid w:val="004B4C53"/>
    <w:rsid w:val="004B6193"/>
    <w:rsid w:val="004B74D1"/>
    <w:rsid w:val="004B7E75"/>
    <w:rsid w:val="004C0EBA"/>
    <w:rsid w:val="004C3B2E"/>
    <w:rsid w:val="004D10B7"/>
    <w:rsid w:val="004D2FDD"/>
    <w:rsid w:val="004D7322"/>
    <w:rsid w:val="004E1A7F"/>
    <w:rsid w:val="004E1F48"/>
    <w:rsid w:val="004E3A7F"/>
    <w:rsid w:val="004E4B8A"/>
    <w:rsid w:val="004E646C"/>
    <w:rsid w:val="004E7613"/>
    <w:rsid w:val="004F0194"/>
    <w:rsid w:val="004F1818"/>
    <w:rsid w:val="004F3A25"/>
    <w:rsid w:val="004F4D95"/>
    <w:rsid w:val="004F7AF7"/>
    <w:rsid w:val="004F7FD0"/>
    <w:rsid w:val="00500F24"/>
    <w:rsid w:val="00504EA4"/>
    <w:rsid w:val="00507EAC"/>
    <w:rsid w:val="005105A6"/>
    <w:rsid w:val="00510F63"/>
    <w:rsid w:val="00515033"/>
    <w:rsid w:val="00515BDF"/>
    <w:rsid w:val="00515FB9"/>
    <w:rsid w:val="005165BA"/>
    <w:rsid w:val="00525B83"/>
    <w:rsid w:val="0053366A"/>
    <w:rsid w:val="00536F74"/>
    <w:rsid w:val="0054406E"/>
    <w:rsid w:val="0054741F"/>
    <w:rsid w:val="00547B79"/>
    <w:rsid w:val="0055026F"/>
    <w:rsid w:val="005502FD"/>
    <w:rsid w:val="00551C72"/>
    <w:rsid w:val="005554FF"/>
    <w:rsid w:val="00555FA4"/>
    <w:rsid w:val="00560E93"/>
    <w:rsid w:val="00561481"/>
    <w:rsid w:val="00565B85"/>
    <w:rsid w:val="00566D49"/>
    <w:rsid w:val="00567626"/>
    <w:rsid w:val="00574912"/>
    <w:rsid w:val="0058207A"/>
    <w:rsid w:val="00582F69"/>
    <w:rsid w:val="0058526E"/>
    <w:rsid w:val="00585333"/>
    <w:rsid w:val="00587A62"/>
    <w:rsid w:val="00587B1D"/>
    <w:rsid w:val="0059272E"/>
    <w:rsid w:val="00597EF1"/>
    <w:rsid w:val="005A00A5"/>
    <w:rsid w:val="005B427E"/>
    <w:rsid w:val="005C6692"/>
    <w:rsid w:val="005C69AB"/>
    <w:rsid w:val="005D5120"/>
    <w:rsid w:val="005E1091"/>
    <w:rsid w:val="005E1DAA"/>
    <w:rsid w:val="005E3B43"/>
    <w:rsid w:val="005E42AD"/>
    <w:rsid w:val="005E7B1C"/>
    <w:rsid w:val="00601854"/>
    <w:rsid w:val="00604969"/>
    <w:rsid w:val="006123D6"/>
    <w:rsid w:val="00612F8F"/>
    <w:rsid w:val="00621CAE"/>
    <w:rsid w:val="00623669"/>
    <w:rsid w:val="00631291"/>
    <w:rsid w:val="006318CD"/>
    <w:rsid w:val="00631F36"/>
    <w:rsid w:val="00632180"/>
    <w:rsid w:val="00633145"/>
    <w:rsid w:val="00633665"/>
    <w:rsid w:val="00635471"/>
    <w:rsid w:val="00635D6B"/>
    <w:rsid w:val="0064314A"/>
    <w:rsid w:val="006506C0"/>
    <w:rsid w:val="0065217C"/>
    <w:rsid w:val="00653BA1"/>
    <w:rsid w:val="00657143"/>
    <w:rsid w:val="006633A6"/>
    <w:rsid w:val="00663416"/>
    <w:rsid w:val="006702B0"/>
    <w:rsid w:val="00676552"/>
    <w:rsid w:val="00677552"/>
    <w:rsid w:val="0067789D"/>
    <w:rsid w:val="00682CC5"/>
    <w:rsid w:val="006909FB"/>
    <w:rsid w:val="006925C3"/>
    <w:rsid w:val="0069276E"/>
    <w:rsid w:val="0069390C"/>
    <w:rsid w:val="006A1895"/>
    <w:rsid w:val="006A5F96"/>
    <w:rsid w:val="006A7DBB"/>
    <w:rsid w:val="006B01FE"/>
    <w:rsid w:val="006B31B7"/>
    <w:rsid w:val="006B4748"/>
    <w:rsid w:val="006B73D0"/>
    <w:rsid w:val="006C1D4B"/>
    <w:rsid w:val="006C4EA2"/>
    <w:rsid w:val="006C5BC0"/>
    <w:rsid w:val="006C7602"/>
    <w:rsid w:val="006D06EB"/>
    <w:rsid w:val="006D146F"/>
    <w:rsid w:val="006E0033"/>
    <w:rsid w:val="006E0AEC"/>
    <w:rsid w:val="006E2313"/>
    <w:rsid w:val="006E7317"/>
    <w:rsid w:val="006E7784"/>
    <w:rsid w:val="006F3447"/>
    <w:rsid w:val="006F4FD8"/>
    <w:rsid w:val="006F659D"/>
    <w:rsid w:val="006F7AD9"/>
    <w:rsid w:val="00701EBE"/>
    <w:rsid w:val="00703E7F"/>
    <w:rsid w:val="0070553C"/>
    <w:rsid w:val="00710DD3"/>
    <w:rsid w:val="007153A1"/>
    <w:rsid w:val="00716129"/>
    <w:rsid w:val="00717077"/>
    <w:rsid w:val="0072161F"/>
    <w:rsid w:val="00723B8E"/>
    <w:rsid w:val="007313B3"/>
    <w:rsid w:val="00740EBB"/>
    <w:rsid w:val="00741D41"/>
    <w:rsid w:val="007428CC"/>
    <w:rsid w:val="00745BEA"/>
    <w:rsid w:val="007472AD"/>
    <w:rsid w:val="00752A0F"/>
    <w:rsid w:val="00753C8B"/>
    <w:rsid w:val="00754EF5"/>
    <w:rsid w:val="007561E8"/>
    <w:rsid w:val="00760BC0"/>
    <w:rsid w:val="00764393"/>
    <w:rsid w:val="007665FB"/>
    <w:rsid w:val="00772002"/>
    <w:rsid w:val="007723AB"/>
    <w:rsid w:val="00772742"/>
    <w:rsid w:val="00772A47"/>
    <w:rsid w:val="007749A0"/>
    <w:rsid w:val="00775631"/>
    <w:rsid w:val="00782A19"/>
    <w:rsid w:val="00782CA9"/>
    <w:rsid w:val="007876BF"/>
    <w:rsid w:val="007947C8"/>
    <w:rsid w:val="007A0DF1"/>
    <w:rsid w:val="007A7435"/>
    <w:rsid w:val="007B12AB"/>
    <w:rsid w:val="007B30D1"/>
    <w:rsid w:val="007B464A"/>
    <w:rsid w:val="007B48BC"/>
    <w:rsid w:val="007C0D39"/>
    <w:rsid w:val="007D2E71"/>
    <w:rsid w:val="007D3172"/>
    <w:rsid w:val="007D59AB"/>
    <w:rsid w:val="007D5E16"/>
    <w:rsid w:val="007E04D1"/>
    <w:rsid w:val="007E2CA7"/>
    <w:rsid w:val="007E4711"/>
    <w:rsid w:val="007F199A"/>
    <w:rsid w:val="007F1C5E"/>
    <w:rsid w:val="007F2DD8"/>
    <w:rsid w:val="007F6371"/>
    <w:rsid w:val="007F63A5"/>
    <w:rsid w:val="007F6D44"/>
    <w:rsid w:val="00804F4F"/>
    <w:rsid w:val="008053CA"/>
    <w:rsid w:val="00810D66"/>
    <w:rsid w:val="00822964"/>
    <w:rsid w:val="008254A5"/>
    <w:rsid w:val="00825FDF"/>
    <w:rsid w:val="008325FB"/>
    <w:rsid w:val="008330E5"/>
    <w:rsid w:val="008338EA"/>
    <w:rsid w:val="008345FC"/>
    <w:rsid w:val="0084215D"/>
    <w:rsid w:val="00842CB0"/>
    <w:rsid w:val="00844A7C"/>
    <w:rsid w:val="0084568D"/>
    <w:rsid w:val="00846C82"/>
    <w:rsid w:val="00850744"/>
    <w:rsid w:val="00855E9B"/>
    <w:rsid w:val="00860531"/>
    <w:rsid w:val="00861988"/>
    <w:rsid w:val="0086292C"/>
    <w:rsid w:val="00864A0C"/>
    <w:rsid w:val="0086622F"/>
    <w:rsid w:val="008662E6"/>
    <w:rsid w:val="00876382"/>
    <w:rsid w:val="0088043F"/>
    <w:rsid w:val="00882F05"/>
    <w:rsid w:val="00885D35"/>
    <w:rsid w:val="00887CA7"/>
    <w:rsid w:val="00893ADC"/>
    <w:rsid w:val="008961F4"/>
    <w:rsid w:val="00896F53"/>
    <w:rsid w:val="008A081C"/>
    <w:rsid w:val="008A3CF5"/>
    <w:rsid w:val="008B2631"/>
    <w:rsid w:val="008B2D96"/>
    <w:rsid w:val="008B2E66"/>
    <w:rsid w:val="008B5C07"/>
    <w:rsid w:val="008B6867"/>
    <w:rsid w:val="008C7D25"/>
    <w:rsid w:val="008D062B"/>
    <w:rsid w:val="008D1D79"/>
    <w:rsid w:val="008D1FA5"/>
    <w:rsid w:val="008D40BA"/>
    <w:rsid w:val="008D454E"/>
    <w:rsid w:val="008D6650"/>
    <w:rsid w:val="008E0F0C"/>
    <w:rsid w:val="008F59CE"/>
    <w:rsid w:val="008F7AB9"/>
    <w:rsid w:val="00902B5C"/>
    <w:rsid w:val="009040BD"/>
    <w:rsid w:val="009044B1"/>
    <w:rsid w:val="00904BD3"/>
    <w:rsid w:val="00910770"/>
    <w:rsid w:val="009145D2"/>
    <w:rsid w:val="00917FD6"/>
    <w:rsid w:val="00920F2E"/>
    <w:rsid w:val="00921B62"/>
    <w:rsid w:val="00921F0A"/>
    <w:rsid w:val="00925D28"/>
    <w:rsid w:val="009266ED"/>
    <w:rsid w:val="00933AB1"/>
    <w:rsid w:val="00935EDE"/>
    <w:rsid w:val="0093796C"/>
    <w:rsid w:val="00953C74"/>
    <w:rsid w:val="00960609"/>
    <w:rsid w:val="00960960"/>
    <w:rsid w:val="00963585"/>
    <w:rsid w:val="00963861"/>
    <w:rsid w:val="00964948"/>
    <w:rsid w:val="00965DCF"/>
    <w:rsid w:val="009719FD"/>
    <w:rsid w:val="009766DC"/>
    <w:rsid w:val="0097754C"/>
    <w:rsid w:val="00977773"/>
    <w:rsid w:val="009777BF"/>
    <w:rsid w:val="00982BF6"/>
    <w:rsid w:val="00983D8E"/>
    <w:rsid w:val="00985F00"/>
    <w:rsid w:val="00986E55"/>
    <w:rsid w:val="00987E16"/>
    <w:rsid w:val="009A0B7A"/>
    <w:rsid w:val="009A2F70"/>
    <w:rsid w:val="009A3CE3"/>
    <w:rsid w:val="009B2114"/>
    <w:rsid w:val="009B3754"/>
    <w:rsid w:val="009B6D6B"/>
    <w:rsid w:val="009B729A"/>
    <w:rsid w:val="009B7C69"/>
    <w:rsid w:val="009B7C78"/>
    <w:rsid w:val="009C4EB2"/>
    <w:rsid w:val="009C5877"/>
    <w:rsid w:val="009C5E4C"/>
    <w:rsid w:val="009C6DB5"/>
    <w:rsid w:val="009D0415"/>
    <w:rsid w:val="009D0547"/>
    <w:rsid w:val="009D7BD9"/>
    <w:rsid w:val="009E253C"/>
    <w:rsid w:val="009E3C7D"/>
    <w:rsid w:val="009E3F81"/>
    <w:rsid w:val="009E519B"/>
    <w:rsid w:val="009F0EFD"/>
    <w:rsid w:val="009F1A2D"/>
    <w:rsid w:val="009F2691"/>
    <w:rsid w:val="009F337D"/>
    <w:rsid w:val="009F5CE4"/>
    <w:rsid w:val="009F6B06"/>
    <w:rsid w:val="009F73D1"/>
    <w:rsid w:val="00A01BB6"/>
    <w:rsid w:val="00A02800"/>
    <w:rsid w:val="00A13591"/>
    <w:rsid w:val="00A20248"/>
    <w:rsid w:val="00A33932"/>
    <w:rsid w:val="00A36027"/>
    <w:rsid w:val="00A41DC7"/>
    <w:rsid w:val="00A43514"/>
    <w:rsid w:val="00A47474"/>
    <w:rsid w:val="00A547AC"/>
    <w:rsid w:val="00A576A0"/>
    <w:rsid w:val="00A612DE"/>
    <w:rsid w:val="00A61701"/>
    <w:rsid w:val="00A65259"/>
    <w:rsid w:val="00A663C4"/>
    <w:rsid w:val="00A66725"/>
    <w:rsid w:val="00A678E5"/>
    <w:rsid w:val="00A70A30"/>
    <w:rsid w:val="00A70C9C"/>
    <w:rsid w:val="00A72BF6"/>
    <w:rsid w:val="00A8251B"/>
    <w:rsid w:val="00A84011"/>
    <w:rsid w:val="00A85E74"/>
    <w:rsid w:val="00AA0919"/>
    <w:rsid w:val="00AA0D76"/>
    <w:rsid w:val="00AA1F15"/>
    <w:rsid w:val="00AA4267"/>
    <w:rsid w:val="00AA433C"/>
    <w:rsid w:val="00AB5FED"/>
    <w:rsid w:val="00AB6C07"/>
    <w:rsid w:val="00AC10CF"/>
    <w:rsid w:val="00AC69FF"/>
    <w:rsid w:val="00AC7DFB"/>
    <w:rsid w:val="00AD61D2"/>
    <w:rsid w:val="00AD76A7"/>
    <w:rsid w:val="00AE431D"/>
    <w:rsid w:val="00AF2AE2"/>
    <w:rsid w:val="00AF4B92"/>
    <w:rsid w:val="00AF6859"/>
    <w:rsid w:val="00AF7383"/>
    <w:rsid w:val="00B000FF"/>
    <w:rsid w:val="00B01760"/>
    <w:rsid w:val="00B02549"/>
    <w:rsid w:val="00B15CCA"/>
    <w:rsid w:val="00B2192C"/>
    <w:rsid w:val="00B228F8"/>
    <w:rsid w:val="00B3358A"/>
    <w:rsid w:val="00B36559"/>
    <w:rsid w:val="00B372EE"/>
    <w:rsid w:val="00B435D3"/>
    <w:rsid w:val="00B545D0"/>
    <w:rsid w:val="00B578FC"/>
    <w:rsid w:val="00B57F3B"/>
    <w:rsid w:val="00B60B78"/>
    <w:rsid w:val="00B65DE5"/>
    <w:rsid w:val="00B70C1E"/>
    <w:rsid w:val="00B7156F"/>
    <w:rsid w:val="00B71804"/>
    <w:rsid w:val="00B77D3D"/>
    <w:rsid w:val="00B829BA"/>
    <w:rsid w:val="00B913F4"/>
    <w:rsid w:val="00B977A3"/>
    <w:rsid w:val="00BA1EE5"/>
    <w:rsid w:val="00BA229D"/>
    <w:rsid w:val="00BA65A8"/>
    <w:rsid w:val="00BA718D"/>
    <w:rsid w:val="00BA7489"/>
    <w:rsid w:val="00BB7D74"/>
    <w:rsid w:val="00BC1375"/>
    <w:rsid w:val="00BC29C6"/>
    <w:rsid w:val="00BC2DB4"/>
    <w:rsid w:val="00BC5762"/>
    <w:rsid w:val="00BD30F1"/>
    <w:rsid w:val="00BD3A38"/>
    <w:rsid w:val="00BD697B"/>
    <w:rsid w:val="00BD704E"/>
    <w:rsid w:val="00BE1055"/>
    <w:rsid w:val="00BF089B"/>
    <w:rsid w:val="00BF0BFD"/>
    <w:rsid w:val="00BF31DD"/>
    <w:rsid w:val="00BF5883"/>
    <w:rsid w:val="00C066AE"/>
    <w:rsid w:val="00C11ADC"/>
    <w:rsid w:val="00C13864"/>
    <w:rsid w:val="00C14930"/>
    <w:rsid w:val="00C15F6A"/>
    <w:rsid w:val="00C172FB"/>
    <w:rsid w:val="00C17B50"/>
    <w:rsid w:val="00C17F8F"/>
    <w:rsid w:val="00C278D1"/>
    <w:rsid w:val="00C27CD8"/>
    <w:rsid w:val="00C45E6F"/>
    <w:rsid w:val="00C46807"/>
    <w:rsid w:val="00C51410"/>
    <w:rsid w:val="00C56209"/>
    <w:rsid w:val="00C56242"/>
    <w:rsid w:val="00C61235"/>
    <w:rsid w:val="00C6285B"/>
    <w:rsid w:val="00C62C71"/>
    <w:rsid w:val="00C66EF7"/>
    <w:rsid w:val="00C67FD3"/>
    <w:rsid w:val="00C72427"/>
    <w:rsid w:val="00C7258B"/>
    <w:rsid w:val="00C749CF"/>
    <w:rsid w:val="00C83142"/>
    <w:rsid w:val="00C839A0"/>
    <w:rsid w:val="00C906AB"/>
    <w:rsid w:val="00C94641"/>
    <w:rsid w:val="00C96D7A"/>
    <w:rsid w:val="00CA0FAB"/>
    <w:rsid w:val="00CA1239"/>
    <w:rsid w:val="00CA3AF7"/>
    <w:rsid w:val="00CA72BC"/>
    <w:rsid w:val="00CA768E"/>
    <w:rsid w:val="00CA7967"/>
    <w:rsid w:val="00CB27BB"/>
    <w:rsid w:val="00CB2B25"/>
    <w:rsid w:val="00CB2C2E"/>
    <w:rsid w:val="00CB3A37"/>
    <w:rsid w:val="00CB4908"/>
    <w:rsid w:val="00CB687A"/>
    <w:rsid w:val="00CB689B"/>
    <w:rsid w:val="00CC0654"/>
    <w:rsid w:val="00CC3417"/>
    <w:rsid w:val="00CC475B"/>
    <w:rsid w:val="00CC5BD5"/>
    <w:rsid w:val="00CD2D9F"/>
    <w:rsid w:val="00CD6F67"/>
    <w:rsid w:val="00CD78C0"/>
    <w:rsid w:val="00CE062C"/>
    <w:rsid w:val="00CE2F45"/>
    <w:rsid w:val="00CE4CB4"/>
    <w:rsid w:val="00CE5121"/>
    <w:rsid w:val="00CE658C"/>
    <w:rsid w:val="00CE7CB4"/>
    <w:rsid w:val="00CE7DBE"/>
    <w:rsid w:val="00CF3153"/>
    <w:rsid w:val="00CF3DD9"/>
    <w:rsid w:val="00CF5E74"/>
    <w:rsid w:val="00CF641B"/>
    <w:rsid w:val="00CF661D"/>
    <w:rsid w:val="00CF77DE"/>
    <w:rsid w:val="00D01BAF"/>
    <w:rsid w:val="00D020B3"/>
    <w:rsid w:val="00D03EFC"/>
    <w:rsid w:val="00D053AE"/>
    <w:rsid w:val="00D20F76"/>
    <w:rsid w:val="00D2134C"/>
    <w:rsid w:val="00D22FDC"/>
    <w:rsid w:val="00D25527"/>
    <w:rsid w:val="00D27066"/>
    <w:rsid w:val="00D32BD6"/>
    <w:rsid w:val="00D3330D"/>
    <w:rsid w:val="00D34059"/>
    <w:rsid w:val="00D40448"/>
    <w:rsid w:val="00D40584"/>
    <w:rsid w:val="00D40CBF"/>
    <w:rsid w:val="00D4159F"/>
    <w:rsid w:val="00D4316D"/>
    <w:rsid w:val="00D44224"/>
    <w:rsid w:val="00D46236"/>
    <w:rsid w:val="00D50F7B"/>
    <w:rsid w:val="00D52C1F"/>
    <w:rsid w:val="00D5505A"/>
    <w:rsid w:val="00D55F27"/>
    <w:rsid w:val="00D56AE7"/>
    <w:rsid w:val="00D63C52"/>
    <w:rsid w:val="00D653D1"/>
    <w:rsid w:val="00D66F50"/>
    <w:rsid w:val="00D75B81"/>
    <w:rsid w:val="00D765CC"/>
    <w:rsid w:val="00D80CCD"/>
    <w:rsid w:val="00D81D1A"/>
    <w:rsid w:val="00D8443A"/>
    <w:rsid w:val="00D8775E"/>
    <w:rsid w:val="00D91520"/>
    <w:rsid w:val="00D91A20"/>
    <w:rsid w:val="00D929D0"/>
    <w:rsid w:val="00D932D1"/>
    <w:rsid w:val="00D96EE7"/>
    <w:rsid w:val="00D970F6"/>
    <w:rsid w:val="00D976E9"/>
    <w:rsid w:val="00DA3F08"/>
    <w:rsid w:val="00DA446C"/>
    <w:rsid w:val="00DB0079"/>
    <w:rsid w:val="00DB315D"/>
    <w:rsid w:val="00DB351B"/>
    <w:rsid w:val="00DB69CE"/>
    <w:rsid w:val="00DC5498"/>
    <w:rsid w:val="00DC55D5"/>
    <w:rsid w:val="00DD4B6B"/>
    <w:rsid w:val="00DE1002"/>
    <w:rsid w:val="00DE379A"/>
    <w:rsid w:val="00DE72E2"/>
    <w:rsid w:val="00DF0CD5"/>
    <w:rsid w:val="00DF627A"/>
    <w:rsid w:val="00DF652E"/>
    <w:rsid w:val="00DF6B91"/>
    <w:rsid w:val="00E00EBF"/>
    <w:rsid w:val="00E01319"/>
    <w:rsid w:val="00E0529D"/>
    <w:rsid w:val="00E10443"/>
    <w:rsid w:val="00E10951"/>
    <w:rsid w:val="00E10C90"/>
    <w:rsid w:val="00E116BF"/>
    <w:rsid w:val="00E137AC"/>
    <w:rsid w:val="00E2780F"/>
    <w:rsid w:val="00E279F3"/>
    <w:rsid w:val="00E340FD"/>
    <w:rsid w:val="00E43F52"/>
    <w:rsid w:val="00E451F1"/>
    <w:rsid w:val="00E455B8"/>
    <w:rsid w:val="00E4699C"/>
    <w:rsid w:val="00E47B3F"/>
    <w:rsid w:val="00E5000E"/>
    <w:rsid w:val="00E50A66"/>
    <w:rsid w:val="00E54CCA"/>
    <w:rsid w:val="00E55977"/>
    <w:rsid w:val="00E62423"/>
    <w:rsid w:val="00E64635"/>
    <w:rsid w:val="00E64CC0"/>
    <w:rsid w:val="00E65429"/>
    <w:rsid w:val="00E734B7"/>
    <w:rsid w:val="00E74E63"/>
    <w:rsid w:val="00E87199"/>
    <w:rsid w:val="00E90F49"/>
    <w:rsid w:val="00E925BE"/>
    <w:rsid w:val="00E96B06"/>
    <w:rsid w:val="00E97EE5"/>
    <w:rsid w:val="00EA3C92"/>
    <w:rsid w:val="00EA4EAE"/>
    <w:rsid w:val="00EB0B57"/>
    <w:rsid w:val="00EB20AC"/>
    <w:rsid w:val="00EB734E"/>
    <w:rsid w:val="00EC2E14"/>
    <w:rsid w:val="00EC4CC7"/>
    <w:rsid w:val="00ED1B6B"/>
    <w:rsid w:val="00ED1ECE"/>
    <w:rsid w:val="00ED4046"/>
    <w:rsid w:val="00ED4059"/>
    <w:rsid w:val="00ED44CA"/>
    <w:rsid w:val="00ED4869"/>
    <w:rsid w:val="00EE02FA"/>
    <w:rsid w:val="00EE0EA0"/>
    <w:rsid w:val="00EE45AB"/>
    <w:rsid w:val="00EE57C6"/>
    <w:rsid w:val="00EE5C0F"/>
    <w:rsid w:val="00EE5D77"/>
    <w:rsid w:val="00EF00EC"/>
    <w:rsid w:val="00EF51EA"/>
    <w:rsid w:val="00F002C6"/>
    <w:rsid w:val="00F02BB2"/>
    <w:rsid w:val="00F1091A"/>
    <w:rsid w:val="00F1151B"/>
    <w:rsid w:val="00F12CDF"/>
    <w:rsid w:val="00F13B9D"/>
    <w:rsid w:val="00F14113"/>
    <w:rsid w:val="00F16442"/>
    <w:rsid w:val="00F21F9E"/>
    <w:rsid w:val="00F220E2"/>
    <w:rsid w:val="00F22542"/>
    <w:rsid w:val="00F22DBA"/>
    <w:rsid w:val="00F23585"/>
    <w:rsid w:val="00F25967"/>
    <w:rsid w:val="00F323D0"/>
    <w:rsid w:val="00F35AE9"/>
    <w:rsid w:val="00F35C3E"/>
    <w:rsid w:val="00F42504"/>
    <w:rsid w:val="00F439C8"/>
    <w:rsid w:val="00F452ED"/>
    <w:rsid w:val="00F46291"/>
    <w:rsid w:val="00F4637E"/>
    <w:rsid w:val="00F464FC"/>
    <w:rsid w:val="00F52EE4"/>
    <w:rsid w:val="00F5367C"/>
    <w:rsid w:val="00F54B7E"/>
    <w:rsid w:val="00F60A45"/>
    <w:rsid w:val="00F767A8"/>
    <w:rsid w:val="00F77BEE"/>
    <w:rsid w:val="00F830AD"/>
    <w:rsid w:val="00F846A5"/>
    <w:rsid w:val="00F84F56"/>
    <w:rsid w:val="00F85232"/>
    <w:rsid w:val="00F86E32"/>
    <w:rsid w:val="00F91BF7"/>
    <w:rsid w:val="00F9497B"/>
    <w:rsid w:val="00F95E1F"/>
    <w:rsid w:val="00FA480B"/>
    <w:rsid w:val="00FA62D0"/>
    <w:rsid w:val="00FA7936"/>
    <w:rsid w:val="00FB37DD"/>
    <w:rsid w:val="00FC052B"/>
    <w:rsid w:val="00FC2F7E"/>
    <w:rsid w:val="00FC49C1"/>
    <w:rsid w:val="00FC550B"/>
    <w:rsid w:val="00FD13C0"/>
    <w:rsid w:val="00FD3765"/>
    <w:rsid w:val="00FD6740"/>
    <w:rsid w:val="00FD734F"/>
    <w:rsid w:val="00FE23DE"/>
    <w:rsid w:val="00FE4785"/>
    <w:rsid w:val="00FE5325"/>
    <w:rsid w:val="00FF0698"/>
    <w:rsid w:val="00FF25AE"/>
    <w:rsid w:val="013003DD"/>
    <w:rsid w:val="015C238B"/>
    <w:rsid w:val="017C14F1"/>
    <w:rsid w:val="01C24352"/>
    <w:rsid w:val="0231486B"/>
    <w:rsid w:val="02751CD5"/>
    <w:rsid w:val="02CD0A10"/>
    <w:rsid w:val="02DD6406"/>
    <w:rsid w:val="032949AE"/>
    <w:rsid w:val="035077FC"/>
    <w:rsid w:val="048464A1"/>
    <w:rsid w:val="04C243B3"/>
    <w:rsid w:val="052C4EB6"/>
    <w:rsid w:val="05E85A00"/>
    <w:rsid w:val="06801E3A"/>
    <w:rsid w:val="0697745F"/>
    <w:rsid w:val="07344B6D"/>
    <w:rsid w:val="07696FFE"/>
    <w:rsid w:val="07C54C21"/>
    <w:rsid w:val="07D8648F"/>
    <w:rsid w:val="080F6AEF"/>
    <w:rsid w:val="08F66B1A"/>
    <w:rsid w:val="09930E1C"/>
    <w:rsid w:val="0A020191"/>
    <w:rsid w:val="0A433E2C"/>
    <w:rsid w:val="0A993E9A"/>
    <w:rsid w:val="0AC269DA"/>
    <w:rsid w:val="0ADB5867"/>
    <w:rsid w:val="0B004794"/>
    <w:rsid w:val="0C21652D"/>
    <w:rsid w:val="0C5322D7"/>
    <w:rsid w:val="0D6E4C7E"/>
    <w:rsid w:val="0ED31A4E"/>
    <w:rsid w:val="0F2238F9"/>
    <w:rsid w:val="10227EDA"/>
    <w:rsid w:val="103C1158"/>
    <w:rsid w:val="10A4646E"/>
    <w:rsid w:val="10CD34D0"/>
    <w:rsid w:val="10F91BF6"/>
    <w:rsid w:val="111C6DFB"/>
    <w:rsid w:val="115F17DF"/>
    <w:rsid w:val="122E4259"/>
    <w:rsid w:val="12333A8B"/>
    <w:rsid w:val="12697F4C"/>
    <w:rsid w:val="13BC4876"/>
    <w:rsid w:val="14655C05"/>
    <w:rsid w:val="147A2D9E"/>
    <w:rsid w:val="14BC5223"/>
    <w:rsid w:val="14C60C77"/>
    <w:rsid w:val="14D352ED"/>
    <w:rsid w:val="14F6501E"/>
    <w:rsid w:val="14F85DC1"/>
    <w:rsid w:val="15040123"/>
    <w:rsid w:val="152871D7"/>
    <w:rsid w:val="153800CA"/>
    <w:rsid w:val="15893CF0"/>
    <w:rsid w:val="1604119D"/>
    <w:rsid w:val="160905E6"/>
    <w:rsid w:val="165F4653"/>
    <w:rsid w:val="16894F36"/>
    <w:rsid w:val="16ED57CB"/>
    <w:rsid w:val="16F31D04"/>
    <w:rsid w:val="17337D9E"/>
    <w:rsid w:val="17AC5E53"/>
    <w:rsid w:val="17C5527D"/>
    <w:rsid w:val="17D117F5"/>
    <w:rsid w:val="183E0CC2"/>
    <w:rsid w:val="186B1C7D"/>
    <w:rsid w:val="19E417E2"/>
    <w:rsid w:val="19FE7783"/>
    <w:rsid w:val="1AB40BB2"/>
    <w:rsid w:val="1ACC00C8"/>
    <w:rsid w:val="1ADA51CD"/>
    <w:rsid w:val="1B131E4C"/>
    <w:rsid w:val="1B9D2A83"/>
    <w:rsid w:val="1BBD40E9"/>
    <w:rsid w:val="1BCF2998"/>
    <w:rsid w:val="1C28355C"/>
    <w:rsid w:val="1C814A58"/>
    <w:rsid w:val="1CDC53EF"/>
    <w:rsid w:val="1D030558"/>
    <w:rsid w:val="1D0F7FA6"/>
    <w:rsid w:val="1D534194"/>
    <w:rsid w:val="1D7C7DD7"/>
    <w:rsid w:val="1E2428EB"/>
    <w:rsid w:val="1E35564A"/>
    <w:rsid w:val="1EBF50DB"/>
    <w:rsid w:val="1EDA4E85"/>
    <w:rsid w:val="1EFE6307"/>
    <w:rsid w:val="1F9F7823"/>
    <w:rsid w:val="21502913"/>
    <w:rsid w:val="21AA04B1"/>
    <w:rsid w:val="21B80471"/>
    <w:rsid w:val="21F82CC2"/>
    <w:rsid w:val="21FD0998"/>
    <w:rsid w:val="227D3AE2"/>
    <w:rsid w:val="22E210C4"/>
    <w:rsid w:val="239F2763"/>
    <w:rsid w:val="24C50870"/>
    <w:rsid w:val="24D23A71"/>
    <w:rsid w:val="24ED4054"/>
    <w:rsid w:val="24F46C2F"/>
    <w:rsid w:val="251628E9"/>
    <w:rsid w:val="25AB2AC3"/>
    <w:rsid w:val="260760F7"/>
    <w:rsid w:val="26460B2C"/>
    <w:rsid w:val="264F468B"/>
    <w:rsid w:val="2684292D"/>
    <w:rsid w:val="27561154"/>
    <w:rsid w:val="2872725E"/>
    <w:rsid w:val="28FE5163"/>
    <w:rsid w:val="29631DED"/>
    <w:rsid w:val="29A454E9"/>
    <w:rsid w:val="29C76641"/>
    <w:rsid w:val="29E46AC9"/>
    <w:rsid w:val="29EB59B7"/>
    <w:rsid w:val="29EF35D9"/>
    <w:rsid w:val="2A37120C"/>
    <w:rsid w:val="2AD96F03"/>
    <w:rsid w:val="2ADF76CB"/>
    <w:rsid w:val="2AF804EF"/>
    <w:rsid w:val="2B455321"/>
    <w:rsid w:val="2B5C5026"/>
    <w:rsid w:val="2BBB345C"/>
    <w:rsid w:val="2C9D2796"/>
    <w:rsid w:val="2CD93F45"/>
    <w:rsid w:val="2D7836DB"/>
    <w:rsid w:val="2E3906AC"/>
    <w:rsid w:val="2ECB7F24"/>
    <w:rsid w:val="2EE735A1"/>
    <w:rsid w:val="2FE9350A"/>
    <w:rsid w:val="300F42C5"/>
    <w:rsid w:val="30AC092E"/>
    <w:rsid w:val="30B14DD7"/>
    <w:rsid w:val="30C27485"/>
    <w:rsid w:val="30E3296E"/>
    <w:rsid w:val="30EF7540"/>
    <w:rsid w:val="31FA2048"/>
    <w:rsid w:val="32820183"/>
    <w:rsid w:val="32923C9C"/>
    <w:rsid w:val="32AC4BFE"/>
    <w:rsid w:val="32C338CD"/>
    <w:rsid w:val="341A6C19"/>
    <w:rsid w:val="344C7106"/>
    <w:rsid w:val="35257450"/>
    <w:rsid w:val="359659F7"/>
    <w:rsid w:val="35B577D9"/>
    <w:rsid w:val="35C67C86"/>
    <w:rsid w:val="368716F2"/>
    <w:rsid w:val="36E006A8"/>
    <w:rsid w:val="37104B2B"/>
    <w:rsid w:val="383B7F67"/>
    <w:rsid w:val="387E347C"/>
    <w:rsid w:val="38835263"/>
    <w:rsid w:val="38886719"/>
    <w:rsid w:val="391827BE"/>
    <w:rsid w:val="39AB4447"/>
    <w:rsid w:val="39D42C51"/>
    <w:rsid w:val="39DB6949"/>
    <w:rsid w:val="3A3A72A3"/>
    <w:rsid w:val="3AC26540"/>
    <w:rsid w:val="3BB25573"/>
    <w:rsid w:val="3CA70ACF"/>
    <w:rsid w:val="3D182209"/>
    <w:rsid w:val="3D4F1E96"/>
    <w:rsid w:val="3D921648"/>
    <w:rsid w:val="3DA20563"/>
    <w:rsid w:val="3DBC04DA"/>
    <w:rsid w:val="3DF536D7"/>
    <w:rsid w:val="3E271483"/>
    <w:rsid w:val="3EE85C59"/>
    <w:rsid w:val="3F3643F7"/>
    <w:rsid w:val="3F755B85"/>
    <w:rsid w:val="3F8A5002"/>
    <w:rsid w:val="400B268E"/>
    <w:rsid w:val="40AD73A6"/>
    <w:rsid w:val="40BC4BF0"/>
    <w:rsid w:val="40EF3DA3"/>
    <w:rsid w:val="41485E7E"/>
    <w:rsid w:val="417B4083"/>
    <w:rsid w:val="41814604"/>
    <w:rsid w:val="41D20406"/>
    <w:rsid w:val="42302486"/>
    <w:rsid w:val="42354998"/>
    <w:rsid w:val="42915140"/>
    <w:rsid w:val="42954FC5"/>
    <w:rsid w:val="42F23042"/>
    <w:rsid w:val="43615348"/>
    <w:rsid w:val="437733A2"/>
    <w:rsid w:val="43DE3A37"/>
    <w:rsid w:val="43DF7509"/>
    <w:rsid w:val="452A02DD"/>
    <w:rsid w:val="45771694"/>
    <w:rsid w:val="457B71AA"/>
    <w:rsid w:val="45B1549A"/>
    <w:rsid w:val="45FB06F6"/>
    <w:rsid w:val="46366480"/>
    <w:rsid w:val="46536D67"/>
    <w:rsid w:val="4658625F"/>
    <w:rsid w:val="46A33B8A"/>
    <w:rsid w:val="46BF390E"/>
    <w:rsid w:val="46C328D2"/>
    <w:rsid w:val="46DD0EA4"/>
    <w:rsid w:val="46E40695"/>
    <w:rsid w:val="474F6660"/>
    <w:rsid w:val="47C41F24"/>
    <w:rsid w:val="47FD1895"/>
    <w:rsid w:val="48683EB8"/>
    <w:rsid w:val="48D944E5"/>
    <w:rsid w:val="4920564E"/>
    <w:rsid w:val="498212B3"/>
    <w:rsid w:val="4A2B0BB7"/>
    <w:rsid w:val="4A877619"/>
    <w:rsid w:val="4A8D3640"/>
    <w:rsid w:val="4B3B2664"/>
    <w:rsid w:val="4B98612B"/>
    <w:rsid w:val="4B987D4A"/>
    <w:rsid w:val="4BBF2652"/>
    <w:rsid w:val="4C220B94"/>
    <w:rsid w:val="4DAB2100"/>
    <w:rsid w:val="4DCF409B"/>
    <w:rsid w:val="4DFA166E"/>
    <w:rsid w:val="4E434E60"/>
    <w:rsid w:val="4E691985"/>
    <w:rsid w:val="4F595A70"/>
    <w:rsid w:val="4F69727F"/>
    <w:rsid w:val="4FC14AF9"/>
    <w:rsid w:val="5071109C"/>
    <w:rsid w:val="51207AC3"/>
    <w:rsid w:val="52E64C6F"/>
    <w:rsid w:val="53FB4BB0"/>
    <w:rsid w:val="54440685"/>
    <w:rsid w:val="544D4A28"/>
    <w:rsid w:val="54684C7B"/>
    <w:rsid w:val="54945067"/>
    <w:rsid w:val="5501038B"/>
    <w:rsid w:val="553119B1"/>
    <w:rsid w:val="56A21465"/>
    <w:rsid w:val="570E0BFD"/>
    <w:rsid w:val="57105AFB"/>
    <w:rsid w:val="57625ED3"/>
    <w:rsid w:val="579C2199"/>
    <w:rsid w:val="57BB47C4"/>
    <w:rsid w:val="58400967"/>
    <w:rsid w:val="588878A0"/>
    <w:rsid w:val="59C920CF"/>
    <w:rsid w:val="59F616C6"/>
    <w:rsid w:val="5B134405"/>
    <w:rsid w:val="5BCB61E0"/>
    <w:rsid w:val="5CB87968"/>
    <w:rsid w:val="5D030129"/>
    <w:rsid w:val="5D834108"/>
    <w:rsid w:val="5E273D9A"/>
    <w:rsid w:val="5EAA1271"/>
    <w:rsid w:val="5EBC2851"/>
    <w:rsid w:val="5EE84075"/>
    <w:rsid w:val="5FC834E8"/>
    <w:rsid w:val="60122C08"/>
    <w:rsid w:val="603554C1"/>
    <w:rsid w:val="60B95DC9"/>
    <w:rsid w:val="60BC1DC6"/>
    <w:rsid w:val="6186566B"/>
    <w:rsid w:val="61F76946"/>
    <w:rsid w:val="62483FFA"/>
    <w:rsid w:val="628D653A"/>
    <w:rsid w:val="62AB5668"/>
    <w:rsid w:val="63312D7F"/>
    <w:rsid w:val="63995BB4"/>
    <w:rsid w:val="64497116"/>
    <w:rsid w:val="64BE2FBD"/>
    <w:rsid w:val="66EB31E5"/>
    <w:rsid w:val="67471274"/>
    <w:rsid w:val="675521F9"/>
    <w:rsid w:val="679404DF"/>
    <w:rsid w:val="6842080A"/>
    <w:rsid w:val="68BB410F"/>
    <w:rsid w:val="68FC2262"/>
    <w:rsid w:val="69540684"/>
    <w:rsid w:val="6A9505E5"/>
    <w:rsid w:val="6BDF54AE"/>
    <w:rsid w:val="6C204BD0"/>
    <w:rsid w:val="6CB27BC3"/>
    <w:rsid w:val="6CE37BFC"/>
    <w:rsid w:val="6D0A3698"/>
    <w:rsid w:val="6D88146B"/>
    <w:rsid w:val="6D8816A6"/>
    <w:rsid w:val="6D8A1007"/>
    <w:rsid w:val="6D91730F"/>
    <w:rsid w:val="6DA564DF"/>
    <w:rsid w:val="6E0B4806"/>
    <w:rsid w:val="6E263CB4"/>
    <w:rsid w:val="6E460169"/>
    <w:rsid w:val="6E600088"/>
    <w:rsid w:val="6E8B1DB1"/>
    <w:rsid w:val="6EB23CE6"/>
    <w:rsid w:val="6EC90E1E"/>
    <w:rsid w:val="6F3C37FE"/>
    <w:rsid w:val="6F435212"/>
    <w:rsid w:val="6F9D148D"/>
    <w:rsid w:val="6FAF5B22"/>
    <w:rsid w:val="6FD1458F"/>
    <w:rsid w:val="7073251F"/>
    <w:rsid w:val="707704CD"/>
    <w:rsid w:val="70964D56"/>
    <w:rsid w:val="71217AB1"/>
    <w:rsid w:val="71872567"/>
    <w:rsid w:val="71F15983"/>
    <w:rsid w:val="72486235"/>
    <w:rsid w:val="72DF7785"/>
    <w:rsid w:val="730B71A0"/>
    <w:rsid w:val="733E2055"/>
    <w:rsid w:val="737F540B"/>
    <w:rsid w:val="73936935"/>
    <w:rsid w:val="73B04A3C"/>
    <w:rsid w:val="743F0C0D"/>
    <w:rsid w:val="74D6054C"/>
    <w:rsid w:val="75133F2F"/>
    <w:rsid w:val="757153CD"/>
    <w:rsid w:val="76F234CB"/>
    <w:rsid w:val="7704182D"/>
    <w:rsid w:val="77204A99"/>
    <w:rsid w:val="77432097"/>
    <w:rsid w:val="77606F73"/>
    <w:rsid w:val="77B9436C"/>
    <w:rsid w:val="780764A7"/>
    <w:rsid w:val="78124B2F"/>
    <w:rsid w:val="78331491"/>
    <w:rsid w:val="785D6021"/>
    <w:rsid w:val="78D701B8"/>
    <w:rsid w:val="794374EB"/>
    <w:rsid w:val="795C298B"/>
    <w:rsid w:val="796320AD"/>
    <w:rsid w:val="799F0B5C"/>
    <w:rsid w:val="7AA023B1"/>
    <w:rsid w:val="7B0E5D01"/>
    <w:rsid w:val="7B9954F5"/>
    <w:rsid w:val="7BAE7E5B"/>
    <w:rsid w:val="7C1D71AD"/>
    <w:rsid w:val="7C201371"/>
    <w:rsid w:val="7C7D30EE"/>
    <w:rsid w:val="7D406FD3"/>
    <w:rsid w:val="7D5A0CE0"/>
    <w:rsid w:val="7DA430E7"/>
    <w:rsid w:val="7DF369B8"/>
    <w:rsid w:val="7E303809"/>
    <w:rsid w:val="7E73111A"/>
    <w:rsid w:val="7F244F8E"/>
    <w:rsid w:val="7F357D1A"/>
    <w:rsid w:val="7F9037F4"/>
    <w:rsid w:val="7F94102F"/>
    <w:rsid w:val="7FE03B0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t" stroke="t">
      <v:fill type="gradient" on="t" angle="90" focussize="0f,0f" focusposition="0f,0f">
        <o:fill type="gradientUnscaled" v:ext="backwardCompatible"/>
      </v:fill>
      <v:stroke weight="1.25pt" color="#739CC3"/>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nhideWhenUsed="0"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0"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iPriority="99" w:semiHidden="0" w:name="page number"/>
    <w:lsdException w:uiPriority="99" w:name="endnote reference"/>
    <w:lsdException w:uiPriority="99" w:name="endnote text"/>
    <w:lsdException w:uiPriority="99" w:name="table of authorities"/>
    <w:lsdException w:uiPriority="99" w:name="macro"/>
    <w:lsdException w:qFormat="1" w:uiPriority="99" w:semiHidden="0"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uiPriority="99" w:name="Body Text 2"/>
    <w:lsdException w:qFormat="1" w:uiPriority="99" w:name="Body Text 3"/>
    <w:lsdException w:qFormat="1" w:uiPriority="99" w:semiHidden="0" w:name="Body Text Indent 2"/>
    <w:lsdException w:qFormat="1" w:unhideWhenUsed="0" w:uiPriority="0" w:semiHidden="0" w:name="Body Text Indent 3"/>
    <w:lsdException w:uiPriority="99" w:name="Block Text"/>
    <w:lsdException w:qFormat="1" w:uiPriority="99" w:semiHidden="0" w:name="Hyperlink"/>
    <w:lsdException w:qFormat="1" w:uiPriority="99" w:semiHidden="0" w:name="FollowedHyperlink"/>
    <w:lsdException w:qFormat="1" w:unhideWhenUsed="0" w:uiPriority="22" w:semiHidden="0" w:name="Strong"/>
    <w:lsdException w:qFormat="1" w:unhideWhenUsed="0" w:uiPriority="20" w:semiHidden="0" w:name="Emphasis"/>
    <w:lsdException w:qFormat="1" w:unhideWhenUsed="0" w:uiPriority="0" w:name="Document Map"/>
    <w:lsdException w:qFormat="1" w:uiPriority="0" w:semiHidden="0" w:name="Plain Text"/>
    <w:lsdException w:uiPriority="99" w:name="E-mail Signature"/>
    <w:lsdException w:qFormat="1" w:uiPriority="99" w:semiHidden="0" w:name="Normal (Web)"/>
    <w:lsdException w:uiPriority="99" w:name="HTML Acronym"/>
    <w:lsdException w:uiPriority="99" w:name="HTML Address"/>
    <w:lsdException w:qFormat="1" w:uiPriority="99" w:name="HTML Cite"/>
    <w:lsdException w:qFormat="1" w:uiPriority="99" w:name="HTML Code"/>
    <w:lsdException w:qFormat="1" w:uiPriority="99" w:name="HTML Definition"/>
    <w:lsdException w:qFormat="1" w:uiPriority="99" w:name="HTML Keyboard"/>
    <w:lsdException w:uiPriority="99" w:name="HTML Preformatted"/>
    <w:lsdException w:qFormat="1" w:uiPriority="99" w:name="HTML Sample"/>
    <w:lsdException w:uiPriority="99" w:name="HTML Typewriter"/>
    <w:lsdException w:qFormat="1"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iPriority="9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lang w:val="en-US" w:eastAsia="zh-CN" w:bidi="ar-SA"/>
    </w:rPr>
  </w:style>
  <w:style w:type="paragraph" w:styleId="3">
    <w:name w:val="heading 1"/>
    <w:basedOn w:val="1"/>
    <w:next w:val="1"/>
    <w:qFormat/>
    <w:uiPriority w:val="9"/>
    <w:pPr>
      <w:keepNext/>
      <w:keepLines/>
      <w:spacing w:before="340" w:beforeLines="0" w:beforeAutospacing="0" w:after="330" w:afterLines="0" w:afterAutospacing="0" w:line="576" w:lineRule="auto"/>
      <w:outlineLvl w:val="0"/>
    </w:pPr>
    <w:rPr>
      <w:b/>
      <w:kern w:val="44"/>
      <w:sz w:val="44"/>
    </w:rPr>
  </w:style>
  <w:style w:type="paragraph" w:styleId="4">
    <w:name w:val="heading 2"/>
    <w:basedOn w:val="1"/>
    <w:next w:val="1"/>
    <w:link w:val="38"/>
    <w:unhideWhenUsed/>
    <w:qFormat/>
    <w:uiPriority w:val="9"/>
    <w:pPr>
      <w:keepNext/>
      <w:keepLines/>
      <w:spacing w:before="260" w:after="260" w:line="416" w:lineRule="auto"/>
      <w:outlineLvl w:val="1"/>
    </w:pPr>
    <w:rPr>
      <w:rFonts w:ascii="Cambria" w:hAnsi="Cambria"/>
      <w:b/>
      <w:bCs/>
      <w:sz w:val="32"/>
      <w:szCs w:val="32"/>
    </w:rPr>
  </w:style>
  <w:style w:type="paragraph" w:styleId="5">
    <w:name w:val="heading 3"/>
    <w:basedOn w:val="1"/>
    <w:next w:val="1"/>
    <w:qFormat/>
    <w:uiPriority w:val="9"/>
    <w:pPr>
      <w:keepNext/>
      <w:keepLines/>
      <w:spacing w:before="260" w:after="260" w:line="416" w:lineRule="auto"/>
      <w:outlineLvl w:val="2"/>
    </w:pPr>
    <w:rPr>
      <w:b/>
      <w:bCs/>
      <w:kern w:val="0"/>
      <w:sz w:val="32"/>
      <w:szCs w:val="32"/>
    </w:rPr>
  </w:style>
  <w:style w:type="character" w:default="1" w:styleId="24">
    <w:name w:val="Default Paragraph Font"/>
    <w:semiHidden/>
    <w:unhideWhenUsed/>
    <w:qFormat/>
    <w:uiPriority w:val="1"/>
  </w:style>
  <w:style w:type="table" w:default="1" w:styleId="22">
    <w:name w:val="Normal Table"/>
    <w:semiHidden/>
    <w:unhideWhenUsed/>
    <w:qFormat/>
    <w:uiPriority w:val="99"/>
    <w:tblPr>
      <w:tblCellMar>
        <w:top w:w="0" w:type="dxa"/>
        <w:left w:w="108" w:type="dxa"/>
        <w:bottom w:w="0" w:type="dxa"/>
        <w:right w:w="108" w:type="dxa"/>
      </w:tblCellMar>
    </w:tblPr>
  </w:style>
  <w:style w:type="paragraph" w:styleId="2">
    <w:name w:val="Body Text Indent 3"/>
    <w:basedOn w:val="1"/>
    <w:qFormat/>
    <w:uiPriority w:val="0"/>
    <w:pPr>
      <w:spacing w:after="120"/>
      <w:ind w:left="420" w:leftChars="200"/>
    </w:pPr>
    <w:rPr>
      <w:sz w:val="16"/>
      <w:szCs w:val="16"/>
    </w:rPr>
  </w:style>
  <w:style w:type="paragraph" w:styleId="6">
    <w:name w:val="Document Map"/>
    <w:basedOn w:val="1"/>
    <w:semiHidden/>
    <w:qFormat/>
    <w:uiPriority w:val="0"/>
    <w:pPr>
      <w:shd w:val="clear" w:color="auto" w:fill="000080"/>
    </w:pPr>
  </w:style>
  <w:style w:type="paragraph" w:styleId="7">
    <w:name w:val="toa heading"/>
    <w:basedOn w:val="1"/>
    <w:next w:val="1"/>
    <w:unhideWhenUsed/>
    <w:qFormat/>
    <w:uiPriority w:val="99"/>
    <w:pPr>
      <w:spacing w:before="120" w:line="360" w:lineRule="auto"/>
      <w:ind w:firstLine="200" w:firstLineChars="200"/>
    </w:pPr>
    <w:rPr>
      <w:rFonts w:ascii="Arial" w:hAnsi="Arial"/>
      <w:sz w:val="24"/>
      <w:szCs w:val="24"/>
    </w:rPr>
  </w:style>
  <w:style w:type="paragraph" w:styleId="8">
    <w:name w:val="annotation text"/>
    <w:basedOn w:val="1"/>
    <w:unhideWhenUsed/>
    <w:qFormat/>
    <w:uiPriority w:val="99"/>
    <w:pPr>
      <w:jc w:val="left"/>
    </w:pPr>
  </w:style>
  <w:style w:type="paragraph" w:styleId="9">
    <w:name w:val="Body Text 3"/>
    <w:basedOn w:val="1"/>
    <w:link w:val="45"/>
    <w:semiHidden/>
    <w:unhideWhenUsed/>
    <w:qFormat/>
    <w:uiPriority w:val="99"/>
    <w:pPr>
      <w:spacing w:after="120"/>
    </w:pPr>
    <w:rPr>
      <w:sz w:val="16"/>
      <w:szCs w:val="16"/>
    </w:rPr>
  </w:style>
  <w:style w:type="paragraph" w:styleId="10">
    <w:name w:val="Body Text"/>
    <w:basedOn w:val="1"/>
    <w:next w:val="1"/>
    <w:qFormat/>
    <w:uiPriority w:val="0"/>
    <w:pPr>
      <w:spacing w:after="120"/>
    </w:pPr>
  </w:style>
  <w:style w:type="paragraph" w:styleId="11">
    <w:name w:val="Body Text Indent"/>
    <w:basedOn w:val="1"/>
    <w:unhideWhenUsed/>
    <w:qFormat/>
    <w:uiPriority w:val="99"/>
    <w:pPr>
      <w:spacing w:after="120"/>
      <w:ind w:left="420" w:leftChars="200"/>
    </w:pPr>
    <w:rPr>
      <w:kern w:val="0"/>
      <w:sz w:val="20"/>
    </w:rPr>
  </w:style>
  <w:style w:type="paragraph" w:styleId="12">
    <w:name w:val="toc 3"/>
    <w:basedOn w:val="1"/>
    <w:next w:val="1"/>
    <w:unhideWhenUsed/>
    <w:qFormat/>
    <w:uiPriority w:val="39"/>
    <w:pPr>
      <w:ind w:left="840" w:leftChars="400"/>
    </w:pPr>
  </w:style>
  <w:style w:type="paragraph" w:styleId="13">
    <w:name w:val="Plain Text"/>
    <w:basedOn w:val="1"/>
    <w:link w:val="37"/>
    <w:unhideWhenUsed/>
    <w:qFormat/>
    <w:uiPriority w:val="0"/>
    <w:rPr>
      <w:rFonts w:ascii="宋体" w:hAnsi="Courier New"/>
    </w:rPr>
  </w:style>
  <w:style w:type="paragraph" w:styleId="14">
    <w:name w:val="Date"/>
    <w:basedOn w:val="1"/>
    <w:next w:val="1"/>
    <w:qFormat/>
    <w:uiPriority w:val="0"/>
    <w:pPr>
      <w:ind w:left="100" w:leftChars="2500"/>
    </w:pPr>
  </w:style>
  <w:style w:type="paragraph" w:styleId="15">
    <w:name w:val="Body Text Indent 2"/>
    <w:basedOn w:val="1"/>
    <w:unhideWhenUsed/>
    <w:qFormat/>
    <w:uiPriority w:val="99"/>
    <w:pPr>
      <w:spacing w:after="120" w:line="480" w:lineRule="auto"/>
      <w:ind w:left="420" w:leftChars="200"/>
    </w:pPr>
  </w:style>
  <w:style w:type="paragraph" w:styleId="16">
    <w:name w:val="Balloon Text"/>
    <w:basedOn w:val="1"/>
    <w:link w:val="46"/>
    <w:semiHidden/>
    <w:unhideWhenUsed/>
    <w:qFormat/>
    <w:uiPriority w:val="99"/>
    <w:rPr>
      <w:sz w:val="18"/>
      <w:szCs w:val="18"/>
    </w:rPr>
  </w:style>
  <w:style w:type="paragraph" w:styleId="17">
    <w:name w:val="footer"/>
    <w:basedOn w:val="1"/>
    <w:unhideWhenUsed/>
    <w:qFormat/>
    <w:uiPriority w:val="0"/>
    <w:pPr>
      <w:tabs>
        <w:tab w:val="center" w:pos="4153"/>
        <w:tab w:val="right" w:pos="8306"/>
      </w:tabs>
      <w:snapToGrid w:val="0"/>
      <w:jc w:val="left"/>
    </w:pPr>
    <w:rPr>
      <w:sz w:val="18"/>
      <w:szCs w:val="18"/>
    </w:rPr>
  </w:style>
  <w:style w:type="paragraph" w:styleId="18">
    <w:name w:val="header"/>
    <w:basedOn w:val="1"/>
    <w:unhideWhenUsed/>
    <w:qFormat/>
    <w:uiPriority w:val="0"/>
    <w:pPr>
      <w:pBdr>
        <w:bottom w:val="single" w:color="auto" w:sz="6" w:space="1"/>
      </w:pBdr>
      <w:tabs>
        <w:tab w:val="center" w:pos="4153"/>
        <w:tab w:val="right" w:pos="8306"/>
      </w:tabs>
      <w:snapToGrid w:val="0"/>
      <w:jc w:val="center"/>
    </w:pPr>
    <w:rPr>
      <w:kern w:val="0"/>
      <w:sz w:val="18"/>
      <w:szCs w:val="18"/>
    </w:rPr>
  </w:style>
  <w:style w:type="paragraph" w:styleId="19">
    <w:name w:val="toc 1"/>
    <w:basedOn w:val="1"/>
    <w:next w:val="1"/>
    <w:unhideWhenUsed/>
    <w:qFormat/>
    <w:uiPriority w:val="39"/>
  </w:style>
  <w:style w:type="paragraph" w:styleId="20">
    <w:name w:val="toc 2"/>
    <w:basedOn w:val="1"/>
    <w:next w:val="1"/>
    <w:unhideWhenUsed/>
    <w:qFormat/>
    <w:uiPriority w:val="39"/>
    <w:pPr>
      <w:ind w:left="420" w:leftChars="200"/>
    </w:pPr>
  </w:style>
  <w:style w:type="paragraph" w:styleId="21">
    <w:name w:val="Normal (Web)"/>
    <w:basedOn w:val="1"/>
    <w:unhideWhenUsed/>
    <w:qFormat/>
    <w:uiPriority w:val="99"/>
    <w:pPr>
      <w:widowControl/>
      <w:spacing w:before="100" w:beforeAutospacing="1" w:after="100" w:afterAutospacing="1"/>
      <w:jc w:val="left"/>
    </w:pPr>
    <w:rPr>
      <w:rFonts w:ascii="Arial Unicode MS" w:hAnsi="Arial Unicode MS" w:eastAsia="Arial Unicode MS" w:cs="Arial Unicode MS"/>
      <w:kern w:val="0"/>
      <w:sz w:val="24"/>
      <w:szCs w:val="22"/>
    </w:rPr>
  </w:style>
  <w:style w:type="table" w:styleId="23">
    <w:name w:val="Table Grid"/>
    <w:basedOn w:val="22"/>
    <w:semiHidden/>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5">
    <w:name w:val="page number"/>
    <w:basedOn w:val="24"/>
    <w:unhideWhenUsed/>
    <w:qFormat/>
    <w:uiPriority w:val="99"/>
  </w:style>
  <w:style w:type="character" w:styleId="26">
    <w:name w:val="FollowedHyperlink"/>
    <w:basedOn w:val="24"/>
    <w:unhideWhenUsed/>
    <w:qFormat/>
    <w:uiPriority w:val="99"/>
    <w:rPr>
      <w:color w:val="1122CC"/>
      <w:u w:val="single"/>
    </w:rPr>
  </w:style>
  <w:style w:type="character" w:styleId="27">
    <w:name w:val="Emphasis"/>
    <w:basedOn w:val="24"/>
    <w:qFormat/>
    <w:uiPriority w:val="20"/>
  </w:style>
  <w:style w:type="character" w:styleId="28">
    <w:name w:val="HTML Definition"/>
    <w:basedOn w:val="24"/>
    <w:semiHidden/>
    <w:unhideWhenUsed/>
    <w:qFormat/>
    <w:uiPriority w:val="99"/>
  </w:style>
  <w:style w:type="character" w:styleId="29">
    <w:name w:val="HTML Variable"/>
    <w:basedOn w:val="24"/>
    <w:semiHidden/>
    <w:unhideWhenUsed/>
    <w:qFormat/>
    <w:uiPriority w:val="99"/>
  </w:style>
  <w:style w:type="character" w:styleId="30">
    <w:name w:val="Hyperlink"/>
    <w:basedOn w:val="24"/>
    <w:unhideWhenUsed/>
    <w:qFormat/>
    <w:uiPriority w:val="99"/>
    <w:rPr>
      <w:color w:val="1122CC"/>
      <w:u w:val="single"/>
    </w:rPr>
  </w:style>
  <w:style w:type="character" w:styleId="31">
    <w:name w:val="HTML Code"/>
    <w:basedOn w:val="24"/>
    <w:semiHidden/>
    <w:unhideWhenUsed/>
    <w:qFormat/>
    <w:uiPriority w:val="99"/>
    <w:rPr>
      <w:rFonts w:hint="eastAsia" w:ascii="微软雅黑" w:hAnsi="微软雅黑" w:eastAsia="微软雅黑" w:cs="微软雅黑"/>
      <w:sz w:val="20"/>
    </w:rPr>
  </w:style>
  <w:style w:type="character" w:styleId="32">
    <w:name w:val="HTML Cite"/>
    <w:basedOn w:val="24"/>
    <w:semiHidden/>
    <w:unhideWhenUsed/>
    <w:qFormat/>
    <w:uiPriority w:val="99"/>
  </w:style>
  <w:style w:type="character" w:styleId="33">
    <w:name w:val="HTML Keyboard"/>
    <w:basedOn w:val="24"/>
    <w:semiHidden/>
    <w:unhideWhenUsed/>
    <w:qFormat/>
    <w:uiPriority w:val="99"/>
    <w:rPr>
      <w:rFonts w:hint="eastAsia" w:ascii="微软雅黑" w:hAnsi="微软雅黑" w:eastAsia="微软雅黑" w:cs="微软雅黑"/>
      <w:sz w:val="20"/>
    </w:rPr>
  </w:style>
  <w:style w:type="character" w:styleId="34">
    <w:name w:val="HTML Sample"/>
    <w:basedOn w:val="24"/>
    <w:semiHidden/>
    <w:unhideWhenUsed/>
    <w:qFormat/>
    <w:uiPriority w:val="99"/>
    <w:rPr>
      <w:rFonts w:hint="eastAsia" w:ascii="微软雅黑" w:hAnsi="微软雅黑" w:eastAsia="微软雅黑" w:cs="微软雅黑"/>
    </w:rPr>
  </w:style>
  <w:style w:type="paragraph" w:customStyle="1" w:styleId="35">
    <w:name w:val="TH正文"/>
    <w:qFormat/>
    <w:uiPriority w:val="0"/>
    <w:pPr>
      <w:spacing w:line="400" w:lineRule="exact"/>
      <w:ind w:firstLine="200" w:firstLineChars="200"/>
    </w:pPr>
    <w:rPr>
      <w:rFonts w:ascii="Times New Roman" w:hAnsi="Times New Roman" w:eastAsia="微软雅黑" w:cs="Times New Roman"/>
      <w:kern w:val="2"/>
      <w:sz w:val="24"/>
      <w:szCs w:val="24"/>
      <w:lang w:val="en-US" w:eastAsia="zh-CN" w:bidi="ar-SA"/>
    </w:rPr>
  </w:style>
  <w:style w:type="paragraph" w:customStyle="1" w:styleId="36">
    <w:name w:val="Char Char Char Char Char Char Char Char Char Char"/>
    <w:basedOn w:val="6"/>
    <w:qFormat/>
    <w:uiPriority w:val="0"/>
    <w:rPr>
      <w:rFonts w:eastAsia="仿宋_GB2312"/>
      <w:sz w:val="28"/>
      <w:szCs w:val="24"/>
      <w:shd w:val="clear" w:color="auto" w:fill="000080"/>
    </w:rPr>
  </w:style>
  <w:style w:type="character" w:customStyle="1" w:styleId="37">
    <w:name w:val="纯文本 Char"/>
    <w:link w:val="13"/>
    <w:qFormat/>
    <w:uiPriority w:val="0"/>
    <w:rPr>
      <w:rFonts w:ascii="宋体" w:hAnsi="Courier New"/>
      <w:kern w:val="2"/>
      <w:sz w:val="21"/>
    </w:rPr>
  </w:style>
  <w:style w:type="character" w:customStyle="1" w:styleId="38">
    <w:name w:val="标题 2 Char"/>
    <w:link w:val="4"/>
    <w:semiHidden/>
    <w:qFormat/>
    <w:uiPriority w:val="9"/>
    <w:rPr>
      <w:rFonts w:ascii="Cambria" w:hAnsi="Cambria" w:eastAsia="宋体" w:cs="Times New Roman"/>
      <w:b/>
      <w:bCs/>
      <w:kern w:val="2"/>
      <w:sz w:val="32"/>
      <w:szCs w:val="32"/>
    </w:rPr>
  </w:style>
  <w:style w:type="paragraph" w:styleId="39">
    <w:name w:val="List Paragraph"/>
    <w:basedOn w:val="1"/>
    <w:qFormat/>
    <w:uiPriority w:val="99"/>
    <w:pPr>
      <w:ind w:firstLine="420" w:firstLineChars="200"/>
    </w:pPr>
  </w:style>
  <w:style w:type="character" w:customStyle="1" w:styleId="40">
    <w:name w:val="num"/>
    <w:basedOn w:val="24"/>
    <w:qFormat/>
    <w:uiPriority w:val="0"/>
    <w:rPr>
      <w:b/>
      <w:color w:val="FF7800"/>
    </w:rPr>
  </w:style>
  <w:style w:type="character" w:customStyle="1" w:styleId="41">
    <w:name w:val="answer-title"/>
    <w:basedOn w:val="24"/>
    <w:qFormat/>
    <w:uiPriority w:val="0"/>
  </w:style>
  <w:style w:type="character" w:customStyle="1" w:styleId="42">
    <w:name w:val="release-day"/>
    <w:basedOn w:val="24"/>
    <w:qFormat/>
    <w:uiPriority w:val="0"/>
    <w:rPr>
      <w:bdr w:val="single" w:color="BDEBB0" w:sz="4" w:space="0"/>
      <w:shd w:val="clear" w:color="auto" w:fill="F5FFF1"/>
    </w:rPr>
  </w:style>
  <w:style w:type="character" w:customStyle="1" w:styleId="43">
    <w:name w:val="font21"/>
    <w:basedOn w:val="24"/>
    <w:qFormat/>
    <w:uiPriority w:val="0"/>
    <w:rPr>
      <w:rFonts w:hint="eastAsia" w:ascii="仿宋" w:hAnsi="仿宋" w:eastAsia="仿宋" w:cs="仿宋"/>
      <w:b/>
      <w:color w:val="000000"/>
      <w:sz w:val="21"/>
      <w:szCs w:val="21"/>
      <w:u w:val="none"/>
    </w:rPr>
  </w:style>
  <w:style w:type="character" w:customStyle="1" w:styleId="44">
    <w:name w:val="font11"/>
    <w:basedOn w:val="24"/>
    <w:qFormat/>
    <w:uiPriority w:val="99"/>
    <w:rPr>
      <w:rFonts w:ascii="宋体" w:hAnsi="宋体" w:eastAsia="宋体" w:cs="宋体"/>
      <w:color w:val="000000"/>
      <w:sz w:val="20"/>
      <w:szCs w:val="20"/>
      <w:u w:val="single"/>
    </w:rPr>
  </w:style>
  <w:style w:type="character" w:customStyle="1" w:styleId="45">
    <w:name w:val="正文文本 3 Char"/>
    <w:basedOn w:val="24"/>
    <w:link w:val="9"/>
    <w:semiHidden/>
    <w:qFormat/>
    <w:uiPriority w:val="99"/>
    <w:rPr>
      <w:kern w:val="2"/>
      <w:sz w:val="16"/>
      <w:szCs w:val="16"/>
    </w:rPr>
  </w:style>
  <w:style w:type="character" w:customStyle="1" w:styleId="46">
    <w:name w:val="批注框文本 Char"/>
    <w:basedOn w:val="24"/>
    <w:link w:val="16"/>
    <w:semiHidden/>
    <w:qFormat/>
    <w:uiPriority w:val="99"/>
    <w:rPr>
      <w:kern w:val="2"/>
      <w:sz w:val="18"/>
      <w:szCs w:val="18"/>
    </w:rPr>
  </w:style>
  <w:style w:type="character" w:customStyle="1" w:styleId="47">
    <w:name w:val="font31"/>
    <w:basedOn w:val="24"/>
    <w:qFormat/>
    <w:uiPriority w:val="0"/>
    <w:rPr>
      <w:rFonts w:hint="default" w:ascii="Calibri" w:hAnsi="Calibri" w:cs="Calibri"/>
      <w:color w:val="000000"/>
      <w:sz w:val="22"/>
      <w:szCs w:val="22"/>
      <w:u w:val="none"/>
    </w:rPr>
  </w:style>
  <w:style w:type="character" w:customStyle="1" w:styleId="48">
    <w:name w:val="font41"/>
    <w:basedOn w:val="24"/>
    <w:qFormat/>
    <w:uiPriority w:val="0"/>
    <w:rPr>
      <w:rFonts w:hint="eastAsia" w:ascii="宋体" w:hAnsi="宋体" w:eastAsia="宋体" w:cs="宋体"/>
      <w:b/>
      <w:color w:val="000000"/>
      <w:sz w:val="20"/>
      <w:szCs w:val="20"/>
      <w:u w:val="none"/>
    </w:rPr>
  </w:style>
  <w:style w:type="character" w:customStyle="1" w:styleId="49">
    <w:name w:val="font01"/>
    <w:basedOn w:val="24"/>
    <w:qFormat/>
    <w:uiPriority w:val="0"/>
    <w:rPr>
      <w:rFonts w:hint="eastAsia" w:ascii="宋体" w:hAnsi="宋体" w:eastAsia="宋体" w:cs="宋体"/>
      <w:b/>
      <w:color w:val="000000"/>
      <w:sz w:val="20"/>
      <w:szCs w:val="20"/>
      <w:u w:val="none"/>
    </w:rPr>
  </w:style>
  <w:style w:type="character" w:customStyle="1" w:styleId="50">
    <w:name w:val="font51"/>
    <w:basedOn w:val="24"/>
    <w:qFormat/>
    <w:uiPriority w:val="0"/>
    <w:rPr>
      <w:rFonts w:hint="default" w:ascii="Times New Roman" w:hAnsi="Times New Roman" w:cs="Times New Roman"/>
      <w:b/>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3.xml"/><Relationship Id="rId7" Type="http://schemas.openxmlformats.org/officeDocument/2006/relationships/header" Target="header2.xml"/><Relationship Id="rId6" Type="http://schemas.openxmlformats.org/officeDocument/2006/relationships/header" Target="header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2.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image" Target="media/image1.png"/><Relationship Id="rId12" Type="http://schemas.openxmlformats.org/officeDocument/2006/relationships/theme" Target="theme/theme1.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3EEBD70-EAB8-4C6B-93D5-D0FBE272F933}">
  <ds:schemaRefs/>
</ds:datastoreItem>
</file>

<file path=docProps/app.xml><?xml version="1.0" encoding="utf-8"?>
<Properties xmlns="http://schemas.openxmlformats.org/officeDocument/2006/extended-properties" xmlns:vt="http://schemas.openxmlformats.org/officeDocument/2006/docPropsVTypes">
  <Template>Normal</Template>
  <Company>CCCCLTD</Company>
  <Pages>64</Pages>
  <Words>20415</Words>
  <Characters>21977</Characters>
  <Lines>261</Lines>
  <Paragraphs>73</Paragraphs>
  <TotalTime>7</TotalTime>
  <ScaleCrop>false</ScaleCrop>
  <LinksUpToDate>false</LinksUpToDate>
  <CharactersWithSpaces>25508</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2020-10-29T03:40:00Z</dcterms:created>
  <dc:creator>林代漫</dc:creator>
  <cp:lastModifiedBy>DELL</cp:lastModifiedBy>
  <cp:lastPrinted>2018-09-04T08:33:00Z</cp:lastPrinted>
  <dcterms:modified xsi:type="dcterms:W3CDTF">2024-06-14T09:57:21Z</dcterms:modified>
  <dc:subject>G15沈海高速公路海口段</dc:subject>
  <dc:title>中国交建四航局</dc:title>
  <cp:revision>95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D6EC267B89EE44338D0478A59E44ACD4_12</vt:lpwstr>
  </property>
</Properties>
</file>