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left="0" w:leftChars="0" w:right="0" w:rightChars="0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140335</wp:posOffset>
            </wp:positionH>
            <wp:positionV relativeFrom="page">
              <wp:posOffset>76200</wp:posOffset>
            </wp:positionV>
            <wp:extent cx="7237095" cy="1737360"/>
            <wp:effectExtent l="0" t="0" r="1905" b="0"/>
            <wp:wrapNone/>
            <wp:docPr id="1026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4"/>
                    <pic:cNvPicPr/>
                  </pic:nvPicPr>
                  <pic:blipFill>
                    <a:blip r:embed="rId6" cstate="print"/>
                    <a:srcRect b="83018"/>
                    <a:stretch>
                      <a:fillRect/>
                    </a:stretch>
                  </pic:blipFill>
                  <pic:spPr>
                    <a:xfrm>
                      <a:off x="0" y="0"/>
                      <a:ext cx="7237095" cy="1737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left="0" w:leftChars="0" w:right="0" w:rightChars="0"/>
        <w:rPr>
          <w:rFonts w:ascii="Times New Roman" w:hAnsi="Times New Roman" w:eastAsia="公文小标宋简"/>
          <w:sz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left="0" w:leftChars="0" w:right="0" w:rightChars="0"/>
        <w:rPr>
          <w:rFonts w:ascii="Times New Roman" w:hAnsi="Times New Roman" w:eastAsia="公文小标宋简"/>
          <w:sz w:val="44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left="0" w:leftChars="0" w:right="0" w:righ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报价邀请函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left="0" w:leftChars="0" w:right="0" w:rightChars="0"/>
        <w:rPr>
          <w:rFonts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600" w:lineRule="exact"/>
        <w:ind w:left="0" w:leftChars="0" w:right="0" w:rightChars="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服务商：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600" w:lineRule="exact"/>
        <w:ind w:left="0" w:leftChars="0" w:right="0" w:rightChars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我单位现有采购项目需要进行比价确定，请贵单位根据我单位采购需求、质量和服务要求，于202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11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</w:t>
      </w:r>
      <w:r>
        <w:rPr>
          <w:rFonts w:ascii="Times New Roman" w:hAnsi="Times New Roman" w:eastAsia="仿宋_GB2312"/>
          <w:sz w:val="32"/>
          <w:szCs w:val="32"/>
        </w:rPr>
        <w:t>日1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_GB2312"/>
          <w:sz w:val="32"/>
          <w:szCs w:val="32"/>
        </w:rPr>
        <w:t>点前将报价文件密封送达我单位（广州市黄埔区中新广州知识城亿创街1号人才大厦32楼3213室），详见附件。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600" w:lineRule="exact"/>
        <w:ind w:left="0" w:leftChars="0" w:right="0" w:rightChars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特此邀请。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600" w:lineRule="exact"/>
        <w:ind w:left="0" w:leftChars="0" w:right="0" w:rightChars="0"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600" w:lineRule="exact"/>
        <w:ind w:left="772" w:leftChars="304" w:right="0" w:rightChars="0" w:hanging="134" w:hangingChars="42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ascii="Times New Roman" w:hAnsi="Times New Roman" w:eastAsia="仿宋_GB2312"/>
          <w:sz w:val="32"/>
          <w:szCs w:val="32"/>
        </w:rPr>
        <w:t>附件：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2025-2026年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“</w:t>
      </w:r>
      <w:r>
        <w:rPr>
          <w:rFonts w:ascii="Times New Roman" w:hAnsi="Times New Roman" w:eastAsia="仿宋_GB2312"/>
          <w:sz w:val="32"/>
          <w:szCs w:val="32"/>
        </w:rPr>
        <w:t>中新广州知识城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在线发布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”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600" w:lineRule="exact"/>
        <w:ind w:right="0" w:rightChars="0" w:firstLine="1600" w:firstLineChars="5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微信公众号代运营</w:t>
      </w:r>
      <w:r>
        <w:rPr>
          <w:rFonts w:ascii="Times New Roman" w:hAnsi="Times New Roman" w:eastAsia="仿宋_GB2312"/>
          <w:sz w:val="32"/>
          <w:szCs w:val="32"/>
        </w:rPr>
        <w:t>项目询价文件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600" w:lineRule="exact"/>
        <w:ind w:left="0" w:leftChars="0" w:right="0" w:rightChars="0"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600" w:lineRule="exact"/>
        <w:ind w:left="0" w:leftChars="0" w:right="0" w:rightChars="0"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600" w:lineRule="exact"/>
        <w:ind w:left="0" w:leftChars="0" w:right="0" w:rightChars="0"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600" w:lineRule="exact"/>
        <w:ind w:left="0" w:leftChars="0" w:right="0" w:rightChars="0" w:firstLine="3520" w:firstLineChars="1100"/>
        <w:rPr>
          <w:rFonts w:ascii="Times New Roman" w:hAnsi="Times New Roman" w:eastAsia="仿宋_GB2312"/>
          <w:sz w:val="32"/>
          <w:szCs w:val="32"/>
        </w:rPr>
      </w:pPr>
      <w:bookmarkStart w:id="0" w:name="_GoBack"/>
      <w:r>
        <w:rPr>
          <w:sz w:val="32"/>
        </w:rPr>
        <w:pict>
          <v:shape id="_x0000_s1026" o:spid="_x0000_s1026" o:spt="201" type="#_x0000_t201" style="position:absolute;left:0pt;margin-left:225.85pt;margin-top:-62.9pt;height:124pt;width:124pt;z-index:-251656192;mso-width-relative:page;mso-height-relative:page;" o:ole="t" filled="f" o:preferrelative="t" stroked="f" coordsize="21600,21600">
            <v:path/>
            <v:fill on="f" focussize="0,0"/>
            <v:stroke on="f"/>
            <v:imagedata r:id="rId8" o:title=""/>
            <o:lock v:ext="edit" aspectratio="f"/>
          </v:shape>
          <w:control r:id="rId7" w:name="CWordOLECtrl1" w:shapeid="_x0000_s1026"/>
        </w:pict>
      </w:r>
      <w:bookmarkEnd w:id="0"/>
      <w:r>
        <w:rPr>
          <w:rFonts w:ascii="Times New Roman" w:hAnsi="Times New Roman" w:eastAsia="仿宋_GB2312"/>
          <w:sz w:val="32"/>
          <w:szCs w:val="32"/>
        </w:rPr>
        <w:t>中新广州知识城开发建设办公室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600" w:lineRule="exact"/>
        <w:ind w:left="0" w:leftChars="0" w:right="0" w:rightChars="0" w:firstLine="4160" w:firstLineChars="13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11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13</w:t>
      </w:r>
      <w:r>
        <w:rPr>
          <w:rFonts w:ascii="Times New Roman" w:hAnsi="Times New Roman" w:eastAsia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600" w:lineRule="exact"/>
        <w:ind w:left="0" w:leftChars="0" w:right="0" w:rightChars="0" w:firstLine="320" w:firstLineChars="100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（联系人：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孙女士</w:t>
      </w:r>
      <w:r>
        <w:rPr>
          <w:rFonts w:ascii="Times New Roman" w:hAnsi="Times New Roman" w:eastAsia="仿宋_GB2312"/>
          <w:sz w:val="32"/>
          <w:szCs w:val="32"/>
        </w:rPr>
        <w:t>；联系电话：020-8211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8703</w:t>
      </w:r>
      <w:r>
        <w:rPr>
          <w:rFonts w:ascii="Times New Roman" w:hAnsi="Times New Roman" w:eastAsia="仿宋_GB2312"/>
          <w:sz w:val="32"/>
          <w:szCs w:val="32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600" w:lineRule="exact"/>
        <w:ind w:left="0" w:leftChars="0" w:right="0" w:rightChars="0"/>
        <w:rPr>
          <w:rFonts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600" w:lineRule="exact"/>
        <w:ind w:left="0" w:leftChars="0" w:right="0" w:rightChars="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600" w:lineRule="exact"/>
        <w:ind w:left="0" w:leftChars="0" w:right="0" w:rightChars="0"/>
        <w:rPr>
          <w:rFonts w:ascii="Times New Roman" w:hAnsi="Times New Roman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Times New Roman" w:hAnsi="Times New Roman" w:eastAsia="方正小标宋简体"/>
          <w:kern w:val="44"/>
          <w:sz w:val="44"/>
          <w:szCs w:val="48"/>
          <w:lang w:eastAsia="zh-CN"/>
        </w:rPr>
      </w:pPr>
      <w:r>
        <w:rPr>
          <w:rFonts w:hint="eastAsia" w:ascii="Times New Roman" w:hAnsi="Times New Roman" w:eastAsia="方正小标宋简体"/>
          <w:kern w:val="44"/>
          <w:sz w:val="44"/>
          <w:szCs w:val="48"/>
          <w:lang w:val="en-US" w:eastAsia="zh-CN"/>
        </w:rPr>
        <w:t>2025-2026年</w:t>
      </w:r>
      <w:r>
        <w:rPr>
          <w:rFonts w:hint="eastAsia" w:ascii="Times New Roman" w:hAnsi="Times New Roman" w:eastAsia="方正小标宋简体"/>
          <w:kern w:val="44"/>
          <w:sz w:val="44"/>
          <w:szCs w:val="48"/>
          <w:lang w:eastAsia="zh-CN"/>
        </w:rPr>
        <w:t>“</w:t>
      </w:r>
      <w:r>
        <w:rPr>
          <w:rFonts w:ascii="Times New Roman" w:hAnsi="Times New Roman" w:eastAsia="方正小标宋简体"/>
          <w:kern w:val="44"/>
          <w:sz w:val="44"/>
          <w:szCs w:val="48"/>
        </w:rPr>
        <w:t>中新广州知识城</w:t>
      </w:r>
      <w:r>
        <w:rPr>
          <w:rFonts w:hint="eastAsia" w:ascii="Times New Roman" w:hAnsi="Times New Roman" w:eastAsia="方正小标宋简体"/>
          <w:kern w:val="44"/>
          <w:sz w:val="44"/>
          <w:szCs w:val="48"/>
          <w:lang w:val="en-US" w:eastAsia="zh-CN"/>
        </w:rPr>
        <w:t>在线发布</w:t>
      </w:r>
      <w:r>
        <w:rPr>
          <w:rFonts w:hint="eastAsia" w:ascii="Times New Roman" w:hAnsi="Times New Roman" w:eastAsia="方正小标宋简体"/>
          <w:kern w:val="44"/>
          <w:sz w:val="44"/>
          <w:szCs w:val="48"/>
          <w:lang w:eastAsia="zh-CN"/>
        </w:rPr>
        <w:t>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0" w:firstLineChars="0"/>
        <w:jc w:val="center"/>
        <w:textAlignment w:val="auto"/>
        <w:outlineLvl w:val="0"/>
        <w:rPr>
          <w:rFonts w:ascii="Times New Roman" w:hAnsi="Times New Roman" w:eastAsia="方正小标宋简体"/>
          <w:kern w:val="44"/>
          <w:sz w:val="44"/>
          <w:szCs w:val="48"/>
        </w:rPr>
      </w:pPr>
      <w:r>
        <w:rPr>
          <w:rFonts w:hint="eastAsia" w:ascii="Times New Roman" w:hAnsi="Times New Roman" w:eastAsia="方正小标宋简体"/>
          <w:kern w:val="44"/>
          <w:sz w:val="44"/>
          <w:szCs w:val="48"/>
          <w:lang w:val="en-US" w:eastAsia="zh-CN"/>
        </w:rPr>
        <w:t>微信公众号代运营</w:t>
      </w:r>
      <w:r>
        <w:rPr>
          <w:rFonts w:ascii="Times New Roman" w:hAnsi="Times New Roman" w:eastAsia="方正小标宋简体"/>
          <w:kern w:val="44"/>
          <w:sz w:val="44"/>
          <w:szCs w:val="48"/>
        </w:rPr>
        <w:t>项目询价文件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600" w:lineRule="exact"/>
        <w:ind w:left="0" w:leftChars="0" w:right="0" w:rightChars="0"/>
        <w:rPr>
          <w:rFonts w:ascii="Times New Roman" w:hAnsi="Times New Roman" w:eastAsia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600" w:lineRule="exact"/>
        <w:ind w:left="0" w:leftChars="0" w:right="0" w:rightChars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中新广州知识城开发建设办公室现就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2025-2026年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“</w:t>
      </w:r>
      <w:r>
        <w:rPr>
          <w:rFonts w:ascii="Times New Roman" w:hAnsi="Times New Roman" w:eastAsia="仿宋_GB2312"/>
          <w:sz w:val="32"/>
          <w:szCs w:val="32"/>
        </w:rPr>
        <w:t>中新广州知识城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在线发布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微信公众号代运营</w:t>
      </w:r>
      <w:r>
        <w:rPr>
          <w:rFonts w:ascii="Times New Roman" w:hAnsi="Times New Roman" w:eastAsia="仿宋_GB2312"/>
          <w:sz w:val="32"/>
          <w:szCs w:val="32"/>
        </w:rPr>
        <w:t>项目进行询价，为了公开、公正、公平、合理的选择有资质的单位，欢迎符合资格条件的公司参加。有关要求如下：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napToGrid w:val="0"/>
        <w:spacing w:line="600" w:lineRule="exact"/>
        <w:ind w:left="0" w:leftChars="0" w:right="0" w:rightChars="0"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项目概况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600" w:lineRule="exact"/>
        <w:ind w:left="0" w:leftChars="0" w:right="0" w:rightChars="0" w:firstLine="643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（一）项目名称：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2025-2026年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“</w:t>
      </w:r>
      <w:r>
        <w:rPr>
          <w:rFonts w:ascii="Times New Roman" w:hAnsi="Times New Roman" w:eastAsia="仿宋_GB2312"/>
          <w:sz w:val="32"/>
          <w:szCs w:val="32"/>
        </w:rPr>
        <w:t>中新广州知识城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在线发布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微信公众号代运营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600" w:lineRule="exact"/>
        <w:ind w:left="0" w:leftChars="0" w:right="0" w:rightChars="0" w:firstLine="643" w:firstLineChars="200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（二）项目内容及要求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600" w:lineRule="exact"/>
        <w:ind w:left="0" w:leftChars="0" w:right="0" w:rightChars="0"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项目主要工作内容为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政务新媒体代运营工作</w:t>
      </w:r>
      <w:r>
        <w:rPr>
          <w:rFonts w:hint="eastAsia" w:ascii="Times New Roman" w:hAnsi="Times New Roman" w:eastAsia="仿宋_GB2312"/>
          <w:sz w:val="32"/>
          <w:szCs w:val="32"/>
        </w:rPr>
        <w:t>。具体服务要求如下：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600" w:lineRule="exact"/>
        <w:ind w:left="0" w:leftChars="0" w:right="0" w:rightChars="0" w:firstLine="640" w:firstLineChars="200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1.须有5人及以上服务团队支持，并安排一名全职新媒体编辑驻点，负责公众号的日常策划、运营推送；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600" w:lineRule="exact"/>
        <w:ind w:left="0" w:leftChars="0" w:right="0" w:rightChars="0" w:firstLine="640" w:firstLineChars="200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2.推送频率为工作日平均每周3次，周末及节假日按需更新，如有突发情况或重要活动，需积极配合完成推送；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600" w:lineRule="exact"/>
        <w:ind w:left="0" w:leftChars="0" w:right="0" w:rightChars="0" w:firstLine="640" w:firstLineChars="200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3.根据项目特点提供海报、长图、视频制作等技术支持；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600" w:lineRule="exact"/>
        <w:ind w:left="0" w:leftChars="0" w:right="0" w:rightChars="0" w:firstLine="640" w:firstLineChars="200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4.做好权威信息发布和政策解读，运营好微信公众号栏目，围绕重大事件、重要政策等进行专题策划，增强互动性；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600" w:lineRule="exact"/>
        <w:ind w:left="0" w:leftChars="0" w:right="0" w:rightChars="0" w:firstLine="640" w:firstLineChars="200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5.综合利用自身媒体平台资源，包括不限于客户端、新媒体等平台对知识城的权威发布、特色活动等进行推广传播；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600" w:lineRule="exact"/>
        <w:ind w:left="0" w:leftChars="0" w:right="0" w:rightChars="0" w:firstLine="640" w:firstLineChars="200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6.强化运营团队管理，为微信平台宣传、安全稳定运营等提供技术支持；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600" w:lineRule="exact"/>
        <w:ind w:left="0" w:leftChars="0" w:right="0" w:rightChars="0"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7.规范政务新媒体报道秩序，严格内容审核把关各项工作制度；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600" w:lineRule="exact"/>
        <w:ind w:left="0" w:leftChars="0" w:right="0" w:rightChars="0" w:firstLine="640" w:firstLineChars="200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_GB2312"/>
          <w:sz w:val="32"/>
          <w:szCs w:val="32"/>
        </w:rPr>
        <w:t>.项目履行期限：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自签订合同之日起一年。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600" w:lineRule="exact"/>
        <w:ind w:left="0" w:leftChars="0" w:right="0" w:rightChars="0" w:firstLine="643" w:firstLineChars="200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（三）申报要求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600" w:lineRule="exact"/>
        <w:ind w:left="0" w:leftChars="0" w:right="0" w:rightChars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（1）具有独立法人资格的机构或企业，能独立承担民事责任，拥有健全的管理和财务制度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不存在失信、经营异常等限制报价的问题</w:t>
      </w:r>
      <w:r>
        <w:rPr>
          <w:rFonts w:ascii="Times New Roman" w:hAnsi="Times New Roman" w:eastAsia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600" w:lineRule="exact"/>
        <w:ind w:left="0" w:leftChars="0" w:right="0" w:rightChars="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（2）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具有政务新媒体平台运营资质</w:t>
      </w:r>
      <w:r>
        <w:rPr>
          <w:rFonts w:ascii="Times New Roman" w:hAnsi="Times New Roman" w:eastAsia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600" w:lineRule="exact"/>
        <w:ind w:left="0" w:leftChars="0" w:right="0" w:rightChars="0" w:firstLine="640" w:firstLineChars="200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ascii="Times New Roman" w:hAnsi="Times New Roman" w:eastAsia="仿宋_GB2312"/>
          <w:sz w:val="32"/>
          <w:szCs w:val="32"/>
        </w:rPr>
        <w:t>（3）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单位负责人为同一人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或者存在直接控股、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投资、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管理关系的不同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评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选人，不得同时参加本项目报价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600" w:lineRule="exact"/>
        <w:ind w:left="0" w:leftChars="0" w:right="0" w:rightChars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/>
          <w:sz w:val="32"/>
          <w:szCs w:val="32"/>
        </w:rPr>
        <w:t>本项目不接受联合体报价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不得再次转包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napToGrid w:val="0"/>
        <w:spacing w:line="600" w:lineRule="exact"/>
        <w:ind w:left="0" w:leftChars="0" w:right="0" w:rightChars="0"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报价要求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bidi w:val="0"/>
        <w:snapToGrid w:val="0"/>
        <w:spacing w:line="600" w:lineRule="exact"/>
        <w:ind w:left="0" w:leftChars="0" w:right="0" w:rightChars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shd w:val="clear" w:color="auto" w:fill="FFFFFF"/>
        </w:rPr>
        <w:t>报价不超过人民币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40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shd w:val="clear" w:color="auto" w:fill="FFFFFF"/>
        </w:rPr>
        <w:t>万元。请于202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11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shd w:val="clear" w:color="auto" w:fill="FFFFFF"/>
        </w:rPr>
        <w:t>日1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shd w:val="clear" w:color="auto" w:fill="FFFFFF"/>
        </w:rPr>
        <w:t>点前将报价文件（密封，加盖公章）送达中新广州知识城开发建设办公室3213室（地址：广州市黄埔区中新广州知识城亿创街1号人才大厦32楼；联系人：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孙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shd w:val="clear" w:color="auto" w:fill="FFFFFF"/>
        </w:rPr>
        <w:t>女士；联系电话：020-8211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8703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shd w:val="clear" w:color="auto" w:fill="FFFFFF"/>
        </w:rPr>
        <w:t>），逾期送达的报价视为无效报价</w:t>
      </w:r>
      <w:r>
        <w:rPr>
          <w:rFonts w:ascii="Times New Roman" w:hAnsi="Times New Roman" w:eastAsia="仿宋_GB2312"/>
          <w:sz w:val="32"/>
          <w:szCs w:val="32"/>
        </w:rPr>
        <w:t>。材料包括：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left="0" w:leftChars="0" w:right="0" w:rightChars="0"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shd w:val="clear" w:color="auto" w:fill="FFFFFF"/>
        </w:rPr>
        <w:t>1.报价单位情况明细表（固定格式见附件1）；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left="0" w:leftChars="0" w:right="0" w:rightChars="0"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shd w:val="clear" w:color="auto" w:fill="FFFFFF"/>
        </w:rPr>
        <w:t>2.报价函（自定格式）；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left="0" w:leftChars="0" w:right="0" w:rightChars="0"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shd w:val="clear" w:color="auto" w:fill="FFFFFF"/>
        </w:rPr>
        <w:t>3.单位相关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新闻采编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shd w:val="clear" w:color="auto" w:fill="FFFFFF"/>
        </w:rPr>
        <w:t>资质证书复印件（盖章）；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left="0" w:leftChars="0" w:right="0" w:rightChars="0" w:firstLine="640" w:firstLineChars="200"/>
        <w:rPr>
          <w:rFonts w:hint="eastAsia" w:ascii="Times New Roman" w:hAnsi="Times New Roman" w:eastAsia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shd w:val="clear" w:color="auto" w:fill="FFFFFF"/>
        </w:rPr>
        <w:t>4.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阐述对中新广州知识城的了解情况；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left="0" w:leftChars="0" w:right="0" w:rightChars="0"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5.本项目的理解以及微信公众号代运营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shd w:val="clear" w:color="auto" w:fill="FFFFFF"/>
        </w:rPr>
        <w:t>方案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shd w:val="clear" w:color="auto" w:fill="FFFFFF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left="0" w:leftChars="0" w:right="0" w:rightChars="0"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shd w:val="clear" w:color="auto" w:fill="FFFFFF"/>
        </w:rPr>
        <w:t>.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shd w:val="clear" w:color="auto" w:fill="FFFFFF"/>
        </w:rPr>
        <w:t>公司基本情况介绍和相关证明资料（合同凭证和案例）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shd w:val="clear" w:color="auto" w:fill="FFFFFF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left="0" w:leftChars="0" w:right="0" w:rightChars="0" w:firstLine="640" w:firstLineChars="200"/>
        <w:rPr>
          <w:rFonts w:hint="default" w:ascii="Times New Roman" w:hAnsi="Times New Roman" w:eastAsia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7.根据评分要求提供对应证明资料。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left="0" w:leftChars="0" w:right="0" w:rightChars="0"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以上文件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shd w:val="clear" w:color="auto" w:fill="FFFFFF"/>
        </w:rPr>
        <w:t>统一使用A4纸打印，并加盖公章。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napToGrid w:val="0"/>
        <w:spacing w:line="600" w:lineRule="exact"/>
        <w:ind w:left="0" w:leftChars="0" w:right="0" w:rightChars="0"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有关约定和要求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600" w:lineRule="exact"/>
        <w:ind w:left="0" w:leftChars="0" w:right="0" w:rightChars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出现下列情况之一者，报价文件无效，作废处理：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600" w:lineRule="exact"/>
        <w:ind w:left="0" w:leftChars="0" w:right="0" w:rightChars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（一）报价人未盖公章或报价人名称与公章不一致的；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600" w:lineRule="exact"/>
        <w:ind w:left="0" w:leftChars="0" w:right="0" w:rightChars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（二）报价函字迹模糊不清的（包括所提交附件）；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600" w:lineRule="exact"/>
        <w:ind w:left="0" w:leftChars="0" w:right="0" w:rightChars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（三）不按要求报价、报价金额、计量单位谬误或提供两个以上报价的；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600" w:lineRule="exact"/>
        <w:ind w:left="0" w:leftChars="0" w:right="0" w:rightChars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报价评选有效期自递交报价函之日起至报价评选5个工作日，竞价人在报价评选有效期内撤回报价函，将被询价方记录在案。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600" w:lineRule="exact"/>
        <w:ind w:left="0" w:leftChars="0" w:right="0" w:rightChars="0"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四、其他说明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600" w:lineRule="exact"/>
        <w:ind w:left="0" w:leftChars="0" w:right="0" w:rightChars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（一）本次询价评选采取综合比选方式（评分标准见附件2）。如出现两家及以上报价单位的综合评分均为最高分的情况，则向上述单位再次邀请报价。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600" w:lineRule="exact"/>
        <w:ind w:left="0" w:leftChars="0" w:right="0" w:rightChars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（二）如报价单位的报价高于最高限价的，该报价作废。报价折扣低于最高限价的60%，报价单位须单独书面说明理由并提供相关证明材料，不能充分说明理由或不能提供相关证明材料的，作无效报价处理。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600" w:lineRule="exact"/>
        <w:ind w:left="0" w:leftChars="0" w:right="0" w:rightChars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（三）报价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单位</w:t>
      </w:r>
      <w:r>
        <w:rPr>
          <w:rFonts w:ascii="Times New Roman" w:hAnsi="Times New Roman" w:eastAsia="仿宋_GB2312"/>
          <w:sz w:val="32"/>
          <w:szCs w:val="32"/>
        </w:rPr>
        <w:t>不应小于3家，如小于3家应重新组织询价工作。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600" w:lineRule="exact"/>
        <w:ind w:left="0" w:leftChars="0" w:right="0" w:rightChars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（四）询价人不承担报价人参加本次报价活动所发生的任何费用。</w:t>
      </w:r>
    </w:p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left="0" w:leftChars="0" w:right="0" w:rightChars="0"/>
        <w:rPr>
          <w:rFonts w:ascii="Times New Roman" w:hAnsi="Times New Roman" w:eastAsia="黑体"/>
          <w:bCs/>
          <w:color w:val="0D0D0D"/>
          <w:sz w:val="30"/>
          <w:szCs w:val="30"/>
        </w:rPr>
      </w:pPr>
      <w:r>
        <w:rPr>
          <w:rFonts w:ascii="Times New Roman" w:hAnsi="Times New Roman" w:eastAsia="黑体"/>
          <w:bCs/>
          <w:color w:val="0D0D0D"/>
          <w:sz w:val="30"/>
          <w:szCs w:val="30"/>
        </w:rPr>
        <w:t>附件</w:t>
      </w:r>
      <w:r>
        <w:rPr>
          <w:rFonts w:hint="eastAsia" w:ascii="Times New Roman" w:hAnsi="Times New Roman" w:eastAsia="黑体"/>
          <w:bCs/>
          <w:color w:val="0D0D0D"/>
          <w:sz w:val="30"/>
          <w:szCs w:val="30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left="0" w:leftChars="0" w:right="0" w:rightChars="0"/>
        <w:jc w:val="center"/>
        <w:rPr>
          <w:rFonts w:ascii="Times New Roman" w:hAnsi="Times New Roman"/>
          <w:b/>
          <w:color w:val="0D0D0D"/>
          <w:sz w:val="44"/>
          <w:szCs w:val="44"/>
        </w:rPr>
      </w:pPr>
      <w:r>
        <w:rPr>
          <w:rFonts w:ascii="Times New Roman" w:hAnsi="Times New Roman"/>
          <w:b/>
          <w:color w:val="0D0D0D"/>
          <w:sz w:val="44"/>
          <w:szCs w:val="44"/>
        </w:rPr>
        <w:t>报价单位基本情况表</w:t>
      </w:r>
    </w:p>
    <w:tbl>
      <w:tblPr>
        <w:tblStyle w:val="6"/>
        <w:tblW w:w="893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09"/>
        <w:gridCol w:w="2792"/>
        <w:gridCol w:w="1396"/>
        <w:gridCol w:w="204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ind w:left="0" w:leftChars="0" w:right="0" w:rightChars="0"/>
              <w:jc w:val="center"/>
              <w:rPr>
                <w:rFonts w:ascii="Times New Roman" w:hAnsi="Times New Roman" w:eastAsia="黑体"/>
                <w:color w:val="0D0D0D"/>
                <w:sz w:val="32"/>
                <w:szCs w:val="32"/>
              </w:rPr>
            </w:pPr>
            <w:r>
              <w:rPr>
                <w:rFonts w:ascii="Times New Roman" w:hAnsi="Times New Roman" w:eastAsia="黑体"/>
                <w:color w:val="0D0D0D"/>
                <w:sz w:val="32"/>
                <w:szCs w:val="32"/>
              </w:rPr>
              <w:t>报价单位名称</w:t>
            </w:r>
          </w:p>
        </w:tc>
        <w:tc>
          <w:tcPr>
            <w:tcW w:w="62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ind w:left="0" w:leftChars="0" w:right="0" w:rightChars="0"/>
              <w:jc w:val="center"/>
              <w:rPr>
                <w:rFonts w:ascii="Times New Roman" w:hAnsi="Times New Roman" w:eastAsia="黑体"/>
                <w:color w:val="0D0D0D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ind w:left="0" w:leftChars="0" w:right="0" w:rightChars="0"/>
              <w:jc w:val="center"/>
              <w:rPr>
                <w:rFonts w:ascii="Times New Roman" w:hAnsi="Times New Roman" w:eastAsia="黑体"/>
                <w:color w:val="0D0D0D"/>
                <w:sz w:val="32"/>
                <w:szCs w:val="32"/>
              </w:rPr>
            </w:pPr>
            <w:r>
              <w:rPr>
                <w:rFonts w:ascii="Times New Roman" w:hAnsi="Times New Roman" w:eastAsia="黑体"/>
                <w:color w:val="0D0D0D"/>
                <w:sz w:val="32"/>
                <w:szCs w:val="32"/>
              </w:rPr>
              <w:t>注册地址</w:t>
            </w:r>
          </w:p>
        </w:tc>
        <w:tc>
          <w:tcPr>
            <w:tcW w:w="62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ind w:left="0" w:leftChars="0" w:right="0" w:rightChars="0"/>
              <w:jc w:val="center"/>
              <w:rPr>
                <w:rFonts w:ascii="Times New Roman" w:hAnsi="Times New Roman" w:eastAsia="黑体"/>
                <w:color w:val="0D0D0D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2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ind w:left="0" w:leftChars="0" w:right="0" w:rightChars="0"/>
              <w:jc w:val="center"/>
              <w:rPr>
                <w:rFonts w:ascii="Times New Roman" w:hAnsi="Times New Roman" w:eastAsia="黑体"/>
                <w:color w:val="0D0D0D"/>
                <w:sz w:val="32"/>
                <w:szCs w:val="32"/>
              </w:rPr>
            </w:pPr>
            <w:r>
              <w:rPr>
                <w:rFonts w:ascii="Times New Roman" w:hAnsi="Times New Roman" w:eastAsia="黑体"/>
                <w:color w:val="0D0D0D"/>
                <w:sz w:val="32"/>
                <w:szCs w:val="32"/>
              </w:rPr>
              <w:t>联系方式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ind w:left="0" w:leftChars="0" w:right="0" w:rightChars="0"/>
              <w:jc w:val="center"/>
              <w:rPr>
                <w:rFonts w:ascii="Times New Roman" w:hAnsi="Times New Roman" w:eastAsia="黑体"/>
                <w:color w:val="0D0D0D"/>
                <w:sz w:val="32"/>
                <w:szCs w:val="32"/>
              </w:rPr>
            </w:pPr>
            <w:r>
              <w:rPr>
                <w:rFonts w:ascii="Times New Roman" w:hAnsi="Times New Roman" w:eastAsia="黑体"/>
                <w:color w:val="0D0D0D"/>
                <w:sz w:val="32"/>
                <w:szCs w:val="32"/>
              </w:rPr>
              <w:t>联系人</w:t>
            </w:r>
          </w:p>
        </w:tc>
        <w:tc>
          <w:tcPr>
            <w:tcW w:w="34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ind w:left="0" w:leftChars="0" w:right="0" w:rightChars="0"/>
              <w:jc w:val="center"/>
              <w:rPr>
                <w:rFonts w:ascii="Times New Roman" w:hAnsi="Times New Roman" w:eastAsia="黑体"/>
                <w:color w:val="0D0D0D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2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ind w:left="0" w:leftChars="0" w:right="0" w:rightChars="0"/>
              <w:jc w:val="center"/>
              <w:rPr>
                <w:rFonts w:ascii="Times New Roman" w:hAnsi="Times New Roman" w:eastAsia="黑体"/>
                <w:color w:val="0D0D0D"/>
                <w:sz w:val="32"/>
                <w:szCs w:val="32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ind w:left="0" w:leftChars="0" w:right="0" w:rightChars="0"/>
              <w:jc w:val="center"/>
              <w:rPr>
                <w:rFonts w:ascii="Times New Roman" w:hAnsi="Times New Roman" w:eastAsia="黑体"/>
                <w:color w:val="0D0D0D"/>
                <w:sz w:val="32"/>
                <w:szCs w:val="32"/>
              </w:rPr>
            </w:pPr>
            <w:r>
              <w:rPr>
                <w:rFonts w:ascii="Times New Roman" w:hAnsi="Times New Roman" w:eastAsia="黑体"/>
                <w:color w:val="0D0D0D"/>
                <w:sz w:val="32"/>
                <w:szCs w:val="32"/>
              </w:rPr>
              <w:t>电话/传真</w:t>
            </w:r>
          </w:p>
        </w:tc>
        <w:tc>
          <w:tcPr>
            <w:tcW w:w="34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ind w:left="0" w:leftChars="0" w:right="0" w:rightChars="0"/>
              <w:jc w:val="center"/>
              <w:rPr>
                <w:rFonts w:ascii="Times New Roman" w:hAnsi="Times New Roman" w:eastAsia="黑体"/>
                <w:color w:val="0D0D0D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ind w:left="0" w:leftChars="0" w:right="0" w:rightChars="0"/>
              <w:jc w:val="center"/>
              <w:rPr>
                <w:rFonts w:ascii="Times New Roman" w:hAnsi="Times New Roman" w:eastAsia="黑体"/>
                <w:color w:val="0D0D0D"/>
                <w:sz w:val="32"/>
                <w:szCs w:val="32"/>
              </w:rPr>
            </w:pPr>
            <w:r>
              <w:rPr>
                <w:rFonts w:ascii="Times New Roman" w:hAnsi="Times New Roman" w:eastAsia="黑体"/>
                <w:color w:val="0D0D0D"/>
                <w:sz w:val="32"/>
                <w:szCs w:val="32"/>
              </w:rPr>
              <w:t>法定代表人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ind w:left="0" w:leftChars="0" w:right="0" w:rightChars="0"/>
              <w:jc w:val="center"/>
              <w:rPr>
                <w:rFonts w:ascii="Times New Roman" w:hAnsi="Times New Roman" w:eastAsia="黑体"/>
                <w:color w:val="0D0D0D"/>
                <w:sz w:val="32"/>
                <w:szCs w:val="32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ind w:left="0" w:leftChars="0" w:right="0" w:rightChars="0"/>
              <w:jc w:val="center"/>
              <w:rPr>
                <w:rFonts w:ascii="Times New Roman" w:hAnsi="Times New Roman" w:eastAsia="黑体"/>
                <w:color w:val="0D0D0D"/>
                <w:sz w:val="32"/>
                <w:szCs w:val="32"/>
              </w:rPr>
            </w:pPr>
            <w:r>
              <w:rPr>
                <w:rFonts w:ascii="Times New Roman" w:hAnsi="Times New Roman" w:eastAsia="黑体"/>
                <w:color w:val="0D0D0D"/>
                <w:sz w:val="32"/>
                <w:szCs w:val="32"/>
              </w:rPr>
              <w:t>电话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ind w:left="0" w:leftChars="0" w:right="0" w:rightChars="0"/>
              <w:jc w:val="center"/>
              <w:rPr>
                <w:rFonts w:ascii="Times New Roman" w:hAnsi="Times New Roman" w:eastAsia="黑体"/>
                <w:color w:val="0D0D0D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ind w:left="0" w:leftChars="0" w:right="0" w:rightChars="0"/>
              <w:jc w:val="center"/>
              <w:rPr>
                <w:rFonts w:ascii="Times New Roman" w:hAnsi="Times New Roman" w:eastAsia="黑体"/>
                <w:color w:val="0D0D0D"/>
                <w:sz w:val="32"/>
                <w:szCs w:val="32"/>
              </w:rPr>
            </w:pPr>
            <w:r>
              <w:rPr>
                <w:rFonts w:ascii="Times New Roman" w:hAnsi="Times New Roman" w:eastAsia="黑体"/>
                <w:color w:val="0D0D0D"/>
                <w:sz w:val="32"/>
                <w:szCs w:val="32"/>
              </w:rPr>
              <w:t>股东</w:t>
            </w:r>
          </w:p>
        </w:tc>
        <w:tc>
          <w:tcPr>
            <w:tcW w:w="62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ind w:left="0" w:leftChars="0" w:right="0" w:rightChars="0"/>
              <w:jc w:val="left"/>
              <w:rPr>
                <w:rFonts w:ascii="Times New Roman" w:hAnsi="Times New Roman" w:eastAsia="黑体"/>
                <w:color w:val="0D0D0D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</w:trPr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ind w:left="0" w:leftChars="0" w:right="0" w:rightChars="0"/>
              <w:jc w:val="center"/>
              <w:rPr>
                <w:rFonts w:ascii="Times New Roman" w:hAnsi="Times New Roman" w:eastAsia="黑体"/>
                <w:color w:val="0D0D0D"/>
                <w:sz w:val="32"/>
                <w:szCs w:val="32"/>
              </w:rPr>
            </w:pPr>
            <w:r>
              <w:rPr>
                <w:rFonts w:ascii="Times New Roman" w:hAnsi="Times New Roman" w:eastAsia="黑体"/>
                <w:color w:val="0D0D0D"/>
                <w:sz w:val="32"/>
                <w:szCs w:val="32"/>
              </w:rPr>
              <w:t>成立时间</w:t>
            </w:r>
          </w:p>
        </w:tc>
        <w:tc>
          <w:tcPr>
            <w:tcW w:w="62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ind w:left="0" w:leftChars="0" w:right="0" w:rightChars="0"/>
              <w:jc w:val="center"/>
              <w:rPr>
                <w:rFonts w:ascii="Times New Roman" w:hAnsi="Times New Roman" w:eastAsia="黑体"/>
                <w:color w:val="0D0D0D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ind w:left="0" w:leftChars="0" w:right="0" w:rightChars="0"/>
              <w:jc w:val="center"/>
              <w:rPr>
                <w:rFonts w:ascii="Times New Roman" w:hAnsi="Times New Roman" w:eastAsia="黑体"/>
                <w:color w:val="0D0D0D"/>
                <w:sz w:val="32"/>
                <w:szCs w:val="32"/>
              </w:rPr>
            </w:pPr>
            <w:r>
              <w:rPr>
                <w:rFonts w:ascii="Times New Roman" w:hAnsi="Times New Roman" w:eastAsia="黑体"/>
                <w:color w:val="0D0D0D"/>
                <w:sz w:val="32"/>
                <w:szCs w:val="32"/>
              </w:rPr>
              <w:t>统一社会信用代码</w:t>
            </w:r>
          </w:p>
        </w:tc>
        <w:tc>
          <w:tcPr>
            <w:tcW w:w="62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ind w:left="0" w:leftChars="0" w:right="0" w:rightChars="0"/>
              <w:jc w:val="left"/>
              <w:rPr>
                <w:rFonts w:ascii="Times New Roman" w:hAnsi="Times New Roman" w:eastAsia="黑体"/>
                <w:color w:val="0D0D0D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ind w:left="0" w:leftChars="0" w:right="0" w:rightChars="0"/>
              <w:jc w:val="center"/>
              <w:rPr>
                <w:rFonts w:ascii="Times New Roman" w:hAnsi="Times New Roman" w:eastAsia="黑体"/>
                <w:color w:val="0D0D0D"/>
                <w:sz w:val="32"/>
                <w:szCs w:val="32"/>
              </w:rPr>
            </w:pPr>
            <w:r>
              <w:rPr>
                <w:rFonts w:ascii="Times New Roman" w:hAnsi="Times New Roman" w:eastAsia="黑体"/>
                <w:color w:val="0D0D0D"/>
                <w:sz w:val="32"/>
                <w:szCs w:val="32"/>
              </w:rPr>
              <w:t>注册资金（万）</w:t>
            </w:r>
          </w:p>
        </w:tc>
        <w:tc>
          <w:tcPr>
            <w:tcW w:w="62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ind w:left="0" w:leftChars="0" w:right="0" w:rightChars="0"/>
              <w:jc w:val="left"/>
              <w:rPr>
                <w:rFonts w:ascii="Times New Roman" w:hAnsi="Times New Roman" w:eastAsia="黑体"/>
                <w:color w:val="0D0D0D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ind w:left="0" w:leftChars="0" w:right="0" w:rightChars="0"/>
              <w:jc w:val="center"/>
              <w:rPr>
                <w:rFonts w:ascii="Times New Roman" w:hAnsi="Times New Roman" w:eastAsia="黑体"/>
                <w:color w:val="0D0D0D"/>
                <w:sz w:val="32"/>
                <w:szCs w:val="32"/>
              </w:rPr>
            </w:pPr>
            <w:r>
              <w:rPr>
                <w:rFonts w:ascii="Times New Roman" w:hAnsi="Times New Roman" w:eastAsia="黑体"/>
                <w:color w:val="0D0D0D"/>
                <w:sz w:val="32"/>
                <w:szCs w:val="32"/>
              </w:rPr>
              <w:t>开户银行</w:t>
            </w:r>
          </w:p>
        </w:tc>
        <w:tc>
          <w:tcPr>
            <w:tcW w:w="62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ind w:left="0" w:leftChars="0" w:right="0" w:rightChars="0"/>
              <w:jc w:val="left"/>
              <w:rPr>
                <w:rFonts w:ascii="Times New Roman" w:hAnsi="Times New Roman" w:eastAsia="黑体"/>
                <w:color w:val="0D0D0D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ind w:left="0" w:leftChars="0" w:right="0" w:rightChars="0"/>
              <w:jc w:val="center"/>
              <w:rPr>
                <w:rFonts w:ascii="Times New Roman" w:hAnsi="Times New Roman" w:eastAsia="黑体"/>
                <w:color w:val="0D0D0D"/>
                <w:sz w:val="32"/>
                <w:szCs w:val="32"/>
              </w:rPr>
            </w:pPr>
            <w:r>
              <w:rPr>
                <w:rFonts w:ascii="Times New Roman" w:hAnsi="Times New Roman" w:eastAsia="黑体"/>
                <w:color w:val="0D0D0D"/>
                <w:sz w:val="32"/>
                <w:szCs w:val="32"/>
              </w:rPr>
              <w:t>账号</w:t>
            </w:r>
          </w:p>
        </w:tc>
        <w:tc>
          <w:tcPr>
            <w:tcW w:w="62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ind w:left="0" w:leftChars="0" w:right="0" w:rightChars="0"/>
              <w:jc w:val="left"/>
              <w:rPr>
                <w:rFonts w:ascii="Times New Roman" w:hAnsi="Times New Roman" w:eastAsia="黑体"/>
                <w:color w:val="0D0D0D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31" w:hRule="atLeast"/>
        </w:trPr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ind w:left="0" w:leftChars="0" w:right="0" w:rightChars="0"/>
              <w:jc w:val="center"/>
              <w:rPr>
                <w:rFonts w:ascii="Times New Roman" w:hAnsi="Times New Roman" w:eastAsia="黑体"/>
                <w:color w:val="0D0D0D"/>
                <w:sz w:val="32"/>
                <w:szCs w:val="32"/>
              </w:rPr>
            </w:pPr>
            <w:r>
              <w:rPr>
                <w:rFonts w:ascii="Times New Roman" w:hAnsi="Times New Roman" w:eastAsia="黑体"/>
                <w:color w:val="0D0D0D"/>
                <w:sz w:val="32"/>
                <w:szCs w:val="32"/>
              </w:rPr>
              <w:t>经营范围</w:t>
            </w:r>
          </w:p>
        </w:tc>
        <w:tc>
          <w:tcPr>
            <w:tcW w:w="62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ind w:left="0" w:leftChars="0" w:right="0" w:rightChars="0"/>
              <w:jc w:val="center"/>
              <w:rPr>
                <w:rFonts w:ascii="Times New Roman" w:hAnsi="Times New Roman" w:eastAsia="黑体"/>
                <w:color w:val="0D0D0D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ind w:left="0" w:leftChars="0" w:right="0" w:rightChars="0"/>
              <w:jc w:val="center"/>
              <w:rPr>
                <w:rFonts w:ascii="Times New Roman" w:hAnsi="Times New Roman" w:eastAsia="黑体"/>
                <w:color w:val="0D0D0D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ind w:left="0" w:leftChars="0" w:right="0" w:rightChars="0"/>
              <w:jc w:val="center"/>
              <w:rPr>
                <w:rFonts w:ascii="Times New Roman" w:hAnsi="Times New Roman" w:eastAsia="黑体"/>
                <w:color w:val="0D0D0D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ind w:left="0" w:leftChars="0" w:right="0" w:rightChars="0"/>
              <w:rPr>
                <w:rFonts w:ascii="Times New Roman" w:hAnsi="Times New Roman" w:eastAsia="黑体"/>
                <w:color w:val="0D0D0D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00" w:lineRule="exact"/>
              <w:ind w:left="0" w:leftChars="0" w:right="0" w:rightChars="0" w:firstLine="960" w:firstLineChars="300"/>
              <w:jc w:val="left"/>
              <w:textAlignment w:val="center"/>
              <w:rPr>
                <w:rFonts w:ascii="Times New Roman" w:hAnsi="Times New Roman"/>
                <w:color w:val="000000"/>
                <w:sz w:val="40"/>
                <w:szCs w:val="40"/>
              </w:rPr>
            </w:pPr>
            <w:r>
              <w:rPr>
                <w:rFonts w:ascii="Times New Roman" w:hAnsi="Times New Roman" w:eastAsia="黑体"/>
                <w:color w:val="0D0D0D"/>
                <w:sz w:val="32"/>
                <w:szCs w:val="32"/>
              </w:rPr>
              <w:t>备注</w:t>
            </w:r>
          </w:p>
        </w:tc>
        <w:tc>
          <w:tcPr>
            <w:tcW w:w="62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ind w:left="0" w:leftChars="0" w:right="0" w:rightChars="0"/>
              <w:jc w:val="center"/>
              <w:rPr>
                <w:rFonts w:ascii="Times New Roman" w:hAnsi="Times New Roman"/>
                <w:color w:val="000000"/>
                <w:sz w:val="40"/>
                <w:szCs w:val="40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left="0" w:leftChars="0" w:right="0" w:rightChars="0"/>
        <w:rPr>
          <w:rFonts w:ascii="Times New Roman" w:hAnsi="Times New Roman" w:eastAsia="黑体"/>
          <w:bCs/>
          <w:color w:val="0D0D0D"/>
          <w:sz w:val="30"/>
          <w:szCs w:val="30"/>
        </w:rPr>
      </w:pPr>
      <w:r>
        <w:rPr>
          <w:rFonts w:ascii="Times New Roman" w:hAnsi="Times New Roman" w:eastAsia="黑体"/>
          <w:bCs/>
          <w:color w:val="0D0D0D"/>
          <w:sz w:val="30"/>
          <w:szCs w:val="30"/>
        </w:rPr>
        <w:t>注：本表填好盖公章后和报价文件一并密封提交</w:t>
      </w:r>
    </w:p>
    <w:p>
      <w:pPr>
        <w:rPr>
          <w:rFonts w:ascii="Times New Roman" w:hAnsi="Times New Roman" w:eastAsia="黑体"/>
          <w:bCs/>
          <w:color w:val="0D0D0D"/>
          <w:sz w:val="30"/>
          <w:szCs w:val="30"/>
        </w:rPr>
      </w:pPr>
      <w:r>
        <w:rPr>
          <w:rFonts w:ascii="Times New Roman" w:hAnsi="Times New Roman" w:eastAsia="黑体"/>
          <w:bCs/>
          <w:color w:val="0D0D0D"/>
          <w:sz w:val="30"/>
          <w:szCs w:val="30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left="0" w:leftChars="0" w:right="0" w:rightChars="0"/>
        <w:rPr>
          <w:rFonts w:ascii="Times New Roman" w:hAnsi="Times New Roman" w:eastAsia="黑体"/>
          <w:bCs/>
          <w:color w:val="0D0D0D"/>
          <w:sz w:val="30"/>
          <w:szCs w:val="30"/>
        </w:rPr>
      </w:pPr>
      <w:r>
        <w:rPr>
          <w:rFonts w:ascii="Times New Roman" w:hAnsi="Times New Roman" w:eastAsia="黑体"/>
          <w:bCs/>
          <w:color w:val="0D0D0D"/>
          <w:sz w:val="30"/>
          <w:szCs w:val="30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left="0" w:leftChars="0" w:right="0" w:rightChars="0"/>
        <w:jc w:val="center"/>
        <w:rPr>
          <w:rFonts w:ascii="Times New Roman" w:hAnsi="Times New Roman"/>
          <w:b/>
          <w:color w:val="0D0D0D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D0D0D"/>
          <w:sz w:val="44"/>
          <w:szCs w:val="44"/>
        </w:rPr>
        <w:t>综合评分表</w:t>
      </w:r>
    </w:p>
    <w:tbl>
      <w:tblPr>
        <w:tblStyle w:val="6"/>
        <w:tblW w:w="104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1367"/>
        <w:gridCol w:w="7236"/>
        <w:gridCol w:w="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/>
              <w:jc w:val="left"/>
              <w:textAlignment w:val="auto"/>
              <w:rPr>
                <w:rFonts w:ascii="Times New Roman" w:hAnsi="Times New Roman" w:eastAsia="黑体"/>
                <w:b/>
                <w:sz w:val="28"/>
                <w:szCs w:val="28"/>
              </w:rPr>
            </w:pPr>
            <w:r>
              <w:rPr>
                <w:rFonts w:ascii="Times New Roman" w:hAnsi="Times New Roman" w:eastAsia="黑体"/>
                <w:b/>
                <w:sz w:val="28"/>
                <w:szCs w:val="28"/>
              </w:rPr>
              <w:t>序号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600" w:lineRule="exact"/>
              <w:ind w:left="0" w:leftChars="0" w:right="0" w:rightChars="0"/>
              <w:jc w:val="center"/>
              <w:rPr>
                <w:rFonts w:ascii="Times New Roman" w:hAnsi="Times New Roman" w:eastAsia="黑体"/>
                <w:b/>
                <w:sz w:val="28"/>
                <w:szCs w:val="28"/>
              </w:rPr>
            </w:pPr>
            <w:r>
              <w:rPr>
                <w:rFonts w:ascii="Times New Roman" w:hAnsi="Times New Roman" w:eastAsia="黑体"/>
                <w:b/>
                <w:sz w:val="28"/>
                <w:szCs w:val="28"/>
              </w:rPr>
              <w:t>评审因素</w:t>
            </w:r>
          </w:p>
        </w:tc>
        <w:tc>
          <w:tcPr>
            <w:tcW w:w="72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600" w:lineRule="exact"/>
              <w:ind w:left="0" w:leftChars="0" w:right="0" w:rightChars="0"/>
              <w:jc w:val="center"/>
              <w:rPr>
                <w:rFonts w:ascii="Times New Roman" w:hAnsi="Times New Roman" w:eastAsia="黑体"/>
                <w:b/>
                <w:sz w:val="28"/>
                <w:szCs w:val="28"/>
              </w:rPr>
            </w:pPr>
            <w:r>
              <w:rPr>
                <w:rFonts w:ascii="Times New Roman" w:hAnsi="Times New Roman" w:eastAsia="黑体"/>
                <w:b/>
                <w:sz w:val="28"/>
                <w:szCs w:val="28"/>
              </w:rPr>
              <w:t>评分细则</w:t>
            </w:r>
          </w:p>
        </w:tc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600" w:lineRule="exact"/>
              <w:ind w:left="0" w:leftChars="0" w:right="0" w:rightChars="0"/>
              <w:jc w:val="center"/>
              <w:rPr>
                <w:rFonts w:ascii="Times New Roman" w:hAnsi="Times New Roman" w:eastAsia="黑体"/>
                <w:b/>
                <w:sz w:val="28"/>
                <w:szCs w:val="28"/>
              </w:rPr>
            </w:pPr>
            <w:r>
              <w:rPr>
                <w:rFonts w:ascii="Times New Roman" w:hAnsi="Times New Roman" w:eastAsia="黑体"/>
                <w:b/>
                <w:sz w:val="28"/>
                <w:szCs w:val="28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5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600" w:lineRule="exact"/>
              <w:ind w:left="0" w:leftChars="0" w:right="0" w:right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对中新广州知识城理解及认识程度</w:t>
            </w:r>
          </w:p>
        </w:tc>
        <w:tc>
          <w:tcPr>
            <w:tcW w:w="72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600" w:lineRule="exact"/>
              <w:ind w:left="0" w:leftChars="0" w:right="0" w:rightChars="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1、对中新广州知识城区域发展情况有深入了解，得</w:t>
            </w: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lang w:val="en-US" w:eastAsia="zh-CN"/>
              </w:rPr>
              <w:t>15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分；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600" w:lineRule="exact"/>
              <w:ind w:left="0" w:leftChars="0" w:right="0" w:rightChars="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2、对中新广州知识城区域情况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较为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了解，得</w:t>
            </w: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lang w:val="en-US" w:eastAsia="zh-CN"/>
              </w:rPr>
              <w:t>9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分；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600" w:lineRule="exact"/>
              <w:ind w:left="0" w:leftChars="0" w:right="0" w:rightChars="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3、对中新广州知识城区域情况了解较少，得</w:t>
            </w: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lang w:val="en-US" w:eastAsia="zh-CN"/>
              </w:rPr>
              <w:t>4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分；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600" w:lineRule="exact"/>
              <w:ind w:left="0" w:leftChars="0" w:right="0" w:rightChars="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注：完全没有相关内容的，本评分项得</w:t>
            </w: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0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分。</w:t>
            </w:r>
          </w:p>
        </w:tc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600" w:lineRule="exact"/>
              <w:ind w:left="0" w:leftChars="0" w:right="0" w:right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15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845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600" w:lineRule="exact"/>
              <w:ind w:left="0" w:leftChars="0" w:right="0" w:rightChars="0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  <w:t>政务新媒体运营</w:t>
            </w: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方案</w:t>
            </w:r>
          </w:p>
        </w:tc>
        <w:tc>
          <w:tcPr>
            <w:tcW w:w="72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ind w:left="0" w:leftChars="0" w:right="0" w:rightChars="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1、方案具体、合理，前瞻可操作性强，有利于项目实施，得</w:t>
            </w: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lang w:val="en-US" w:eastAsia="zh-CN"/>
              </w:rPr>
              <w:t>15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分；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ind w:left="0" w:leftChars="0" w:right="0" w:rightChars="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2、方案较合理，前瞻可操作性较强，得</w:t>
            </w: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lang w:val="en-US" w:eastAsia="zh-CN"/>
              </w:rPr>
              <w:t>9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分；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ind w:left="0" w:leftChars="0" w:right="0" w:rightChars="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3、方案基本合理，前瞻可操作性基本可行，得</w:t>
            </w: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lang w:val="en-US" w:eastAsia="zh-CN"/>
              </w:rPr>
              <w:t>4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分；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ind w:left="0" w:leftChars="0" w:right="0" w:rightChars="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注：完全没有相关内容的，本评分项得</w:t>
            </w: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0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分。</w:t>
            </w:r>
          </w:p>
        </w:tc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600" w:lineRule="exact"/>
              <w:ind w:left="0" w:leftChars="0" w:right="0" w:right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15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845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6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服务资质</w:t>
            </w:r>
          </w:p>
        </w:tc>
        <w:tc>
          <w:tcPr>
            <w:tcW w:w="7236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600" w:lineRule="exact"/>
              <w:ind w:left="0" w:leftChars="0" w:right="0" w:rightChars="0"/>
              <w:jc w:val="left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中央级主流新闻媒体单位或媒体网站，得</w:t>
            </w: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分；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600" w:lineRule="exact"/>
              <w:ind w:left="0" w:leftChars="0" w:right="0" w:rightChars="0"/>
              <w:jc w:val="left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省级主流新闻媒体单位或媒体网站，得</w:t>
            </w: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分；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600" w:lineRule="exact"/>
              <w:ind w:left="0" w:leftChars="0" w:right="0" w:rightChars="0"/>
              <w:jc w:val="left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市级主流新闻媒体单位或媒体网站，得</w:t>
            </w: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分；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600" w:lineRule="exact"/>
              <w:ind w:left="0" w:leftChars="0" w:right="0" w:rightChars="0"/>
              <w:jc w:val="left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区级主流新闻媒体单位或媒体网站，得</w:t>
            </w: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分；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600" w:lineRule="exact"/>
              <w:ind w:right="0" w:rightChars="0"/>
              <w:jc w:val="left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注：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需提供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资质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证明文件复印件，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无相关资质或未提供证明文件，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本评分项得</w:t>
            </w: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0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分。</w:t>
            </w:r>
          </w:p>
        </w:tc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600" w:lineRule="exact"/>
              <w:ind w:left="0" w:leftChars="0" w:right="0" w:rightChars="0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15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845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6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宣传资源</w:t>
            </w:r>
          </w:p>
        </w:tc>
        <w:tc>
          <w:tcPr>
            <w:tcW w:w="7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600" w:lineRule="exact"/>
              <w:ind w:right="0" w:rightChars="0"/>
              <w:jc w:val="left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  <w:t>具有新闻及公众号等推广平台渠道，包括但不限于门户网站、综合资讯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APP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  <w:t>、微信号、视频号、抖音号、微博等，每提供一种渠道得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  <w:t>分，最高得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  <w:t>分，不提供不得分。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600" w:lineRule="exact"/>
              <w:ind w:right="0" w:rightChars="0"/>
              <w:jc w:val="left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  <w:t>证明材料要求：合作协议或授权书或网页查询截图（显示查询网址）。</w:t>
            </w:r>
          </w:p>
        </w:tc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6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845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600" w:lineRule="exact"/>
              <w:ind w:left="0" w:leftChars="0" w:right="0" w:rightChars="0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拟投入服务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团队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情况</w:t>
            </w:r>
          </w:p>
        </w:tc>
        <w:tc>
          <w:tcPr>
            <w:tcW w:w="7236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60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1、组建5人及以上运营服务团队，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具有新媒体、新闻、策划背景等相关从业经验，每提供一项得1分，最高得5分。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60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2、项目负责人为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  <w:t>中文传播类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本科及以上学历，且具有新闻、新媒体等相关从业经验10年以上，提供一项得5分；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60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3、项目技术负责人为设计学、艺术学本科及以上学历，且具有新闻、新媒体等相关从业经验5年以上，提供一项得5分；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600" w:lineRule="exact"/>
              <w:ind w:left="0" w:leftChars="0" w:right="0" w:rightChars="0"/>
              <w:jc w:val="left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4、项目团队中拟派驻人员1名，要求具有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  <w:t>中文传播类、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设计学、艺术学等相关专业的本科及以上学历，具有新媒体、新闻、策划等相关工作能力。提供得5分，不提供不得分。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600" w:lineRule="exact"/>
              <w:ind w:left="0" w:leftChars="0" w:right="0" w:rightChars="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注：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需提供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学历证明，或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工作经验证明材料或劳动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合同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复印件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或社保等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证明，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完全没有相关内容的，本评分项得</w:t>
            </w: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0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分。</w:t>
            </w:r>
          </w:p>
        </w:tc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600" w:lineRule="exact"/>
              <w:ind w:left="0" w:leftChars="0" w:right="0" w:right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20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845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600" w:lineRule="exact"/>
              <w:ind w:left="0" w:leftChars="0" w:right="0" w:right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同类项目 业绩</w:t>
            </w:r>
          </w:p>
        </w:tc>
        <w:tc>
          <w:tcPr>
            <w:tcW w:w="72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leftChars="0" w:right="0" w:rightChars="0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提供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  <w:t>自2022年1月1日至今完成的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政府部门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  <w:t>新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媒体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  <w:t>运营或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传播项目合同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  <w:t>证明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，每项得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分，最高得</w:t>
            </w: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分。</w:t>
            </w:r>
          </w:p>
        </w:tc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600" w:lineRule="exact"/>
              <w:ind w:left="0" w:leftChars="0" w:right="0" w:right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845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600" w:lineRule="exact"/>
              <w:ind w:left="0" w:leftChars="0" w:right="0" w:right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报价</w:t>
            </w:r>
          </w:p>
        </w:tc>
        <w:tc>
          <w:tcPr>
            <w:tcW w:w="72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leftChars="0" w:right="0" w:rightChars="0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价格分应当采用低价优先法计算，即满足项目要求且投标价格最低的投标报价为评标基准价，其价格分为满分。价格分统一按照下列公式计算：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600" w:lineRule="exact"/>
              <w:ind w:left="0" w:leftChars="0" w:right="0" w:rightChars="0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投标报价得分=(评标基准价／投标报价)×100×权重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600" w:lineRule="exact"/>
              <w:ind w:left="0" w:leftChars="0" w:right="0" w:rightChars="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备注：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600" w:lineRule="exact"/>
              <w:ind w:left="0" w:leftChars="0" w:right="0" w:rightChars="0" w:firstLineChars="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报价低于限价60%，需提供成本分析报告，成本分析报告需通过评审专家的审核方为有效报价。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leftChars="0" w:right="0" w:rightChars="0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2、</w:t>
            </w: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投标报价得分四舍五入后，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小数点后保留两位有效数。</w:t>
            </w:r>
          </w:p>
        </w:tc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600" w:lineRule="exact"/>
              <w:ind w:left="0" w:leftChars="0" w:right="0" w:right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10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/>
              <w:jc w:val="left"/>
              <w:textAlignment w:val="auto"/>
              <w:rPr>
                <w:rFonts w:ascii="Times New Roman" w:hAnsi="Times New Roman" w:eastAsia="仿宋_GB2312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  <w:u w:val="single"/>
              </w:rPr>
              <w:t>合计</w:t>
            </w:r>
          </w:p>
        </w:tc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600" w:lineRule="exact"/>
              <w:ind w:left="0" w:leftChars="0" w:right="0" w:rightChars="0"/>
              <w:jc w:val="center"/>
              <w:rPr>
                <w:rFonts w:ascii="Times New Roman" w:hAnsi="Times New Roman" w:eastAsia="仿宋_GB2312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  <w:u w:val="single"/>
              </w:rPr>
              <w:t>100分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left="0" w:leftChars="0" w:right="0" w:rightChars="0"/>
        <w:jc w:val="both"/>
        <w:rPr>
          <w:rFonts w:ascii="Times New Roman" w:hAnsi="Times New Roman"/>
          <w:b/>
          <w:color w:val="0D0D0D"/>
          <w:sz w:val="44"/>
          <w:szCs w:val="44"/>
        </w:rPr>
      </w:pPr>
    </w:p>
    <w:sectPr>
      <w:footerReference r:id="rId3" w:type="default"/>
      <w:footerReference r:id="rId4" w:type="even"/>
      <w:pgSz w:w="11906" w:h="16838"/>
      <w:pgMar w:top="2041" w:right="1531" w:bottom="204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公文小标宋简">
    <w:altName w:val="方正小标宋简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1 -</w:t>
    </w:r>
    <w:r>
      <w:rPr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5FE1E0"/>
    <w:multiLevelType w:val="singleLevel"/>
    <w:tmpl w:val="F75FE1E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5C65CF1"/>
    <w:multiLevelType w:val="singleLevel"/>
    <w:tmpl w:val="55C65CF1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2">
    <w:nsid w:val="6BF14F17"/>
    <w:multiLevelType w:val="multilevel"/>
    <w:tmpl w:val="6BF14F17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default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C73457C"/>
    <w:multiLevelType w:val="multilevel"/>
    <w:tmpl w:val="6C73457C"/>
    <w:lvl w:ilvl="0" w:tentative="0">
      <w:start w:val="1"/>
      <w:numFmt w:val="chineseCountingThousand"/>
      <w:lvlText w:val="(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U4o30xTk7nvWo0wRxG49HUTTgls=" w:salt="wDR0Z7AE3lh9cNBFO7RcHA==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1YmE0OTBhYThmNjZlNTNmOTU0NGE1MDYzMWZjZjUifQ=="/>
  </w:docVars>
  <w:rsids>
    <w:rsidRoot w:val="00F6577D"/>
    <w:rsid w:val="00046439"/>
    <w:rsid w:val="0006314B"/>
    <w:rsid w:val="00071901"/>
    <w:rsid w:val="000B26A2"/>
    <w:rsid w:val="000D706C"/>
    <w:rsid w:val="000E6F81"/>
    <w:rsid w:val="00104CF4"/>
    <w:rsid w:val="0013111A"/>
    <w:rsid w:val="00155249"/>
    <w:rsid w:val="00195382"/>
    <w:rsid w:val="001A2CDB"/>
    <w:rsid w:val="001F0209"/>
    <w:rsid w:val="0023786E"/>
    <w:rsid w:val="00241555"/>
    <w:rsid w:val="002502F5"/>
    <w:rsid w:val="0025464C"/>
    <w:rsid w:val="00272D25"/>
    <w:rsid w:val="00275520"/>
    <w:rsid w:val="002B6227"/>
    <w:rsid w:val="002D104B"/>
    <w:rsid w:val="002D1AED"/>
    <w:rsid w:val="002F1E4D"/>
    <w:rsid w:val="003215F4"/>
    <w:rsid w:val="00324B54"/>
    <w:rsid w:val="0033216E"/>
    <w:rsid w:val="003661F4"/>
    <w:rsid w:val="00375AC6"/>
    <w:rsid w:val="003B55BA"/>
    <w:rsid w:val="003D1843"/>
    <w:rsid w:val="003E429D"/>
    <w:rsid w:val="003F62B5"/>
    <w:rsid w:val="00416B14"/>
    <w:rsid w:val="00433A7D"/>
    <w:rsid w:val="00441262"/>
    <w:rsid w:val="004868EC"/>
    <w:rsid w:val="004B083F"/>
    <w:rsid w:val="004B3451"/>
    <w:rsid w:val="004D59F0"/>
    <w:rsid w:val="004F0AD0"/>
    <w:rsid w:val="005077FA"/>
    <w:rsid w:val="0056340D"/>
    <w:rsid w:val="005D53F4"/>
    <w:rsid w:val="00604914"/>
    <w:rsid w:val="00611474"/>
    <w:rsid w:val="00615F38"/>
    <w:rsid w:val="0063503B"/>
    <w:rsid w:val="00666BE6"/>
    <w:rsid w:val="006736A2"/>
    <w:rsid w:val="00675768"/>
    <w:rsid w:val="00677EC0"/>
    <w:rsid w:val="006A7293"/>
    <w:rsid w:val="006B12D8"/>
    <w:rsid w:val="006B2519"/>
    <w:rsid w:val="006C45B5"/>
    <w:rsid w:val="006D79F2"/>
    <w:rsid w:val="007177B7"/>
    <w:rsid w:val="00721AAB"/>
    <w:rsid w:val="00734063"/>
    <w:rsid w:val="00767331"/>
    <w:rsid w:val="007976DB"/>
    <w:rsid w:val="007D22E8"/>
    <w:rsid w:val="007E59B1"/>
    <w:rsid w:val="00823E37"/>
    <w:rsid w:val="008251F7"/>
    <w:rsid w:val="00844B47"/>
    <w:rsid w:val="008479CA"/>
    <w:rsid w:val="008937B8"/>
    <w:rsid w:val="0089771C"/>
    <w:rsid w:val="008C3107"/>
    <w:rsid w:val="008E198E"/>
    <w:rsid w:val="008E1D03"/>
    <w:rsid w:val="009070FD"/>
    <w:rsid w:val="00921A88"/>
    <w:rsid w:val="00922094"/>
    <w:rsid w:val="00922619"/>
    <w:rsid w:val="009C250E"/>
    <w:rsid w:val="009F723A"/>
    <w:rsid w:val="00A22F56"/>
    <w:rsid w:val="00A47EAE"/>
    <w:rsid w:val="00A47F14"/>
    <w:rsid w:val="00A84282"/>
    <w:rsid w:val="00A963EC"/>
    <w:rsid w:val="00AB4B3A"/>
    <w:rsid w:val="00AC0CAF"/>
    <w:rsid w:val="00AE586F"/>
    <w:rsid w:val="00AF03A5"/>
    <w:rsid w:val="00B142B8"/>
    <w:rsid w:val="00B44305"/>
    <w:rsid w:val="00B4472C"/>
    <w:rsid w:val="00B61609"/>
    <w:rsid w:val="00B62493"/>
    <w:rsid w:val="00BB17E7"/>
    <w:rsid w:val="00BE026C"/>
    <w:rsid w:val="00C80935"/>
    <w:rsid w:val="00C8192D"/>
    <w:rsid w:val="00C81ADE"/>
    <w:rsid w:val="00CA7A12"/>
    <w:rsid w:val="00CB128D"/>
    <w:rsid w:val="00CB37B6"/>
    <w:rsid w:val="00CB7A84"/>
    <w:rsid w:val="00CC0387"/>
    <w:rsid w:val="00CC2B4D"/>
    <w:rsid w:val="00CC5EB2"/>
    <w:rsid w:val="00CD67BB"/>
    <w:rsid w:val="00CE3508"/>
    <w:rsid w:val="00CF0F96"/>
    <w:rsid w:val="00CF4677"/>
    <w:rsid w:val="00D20252"/>
    <w:rsid w:val="00D23BF7"/>
    <w:rsid w:val="00D501DF"/>
    <w:rsid w:val="00D94938"/>
    <w:rsid w:val="00DA6AB0"/>
    <w:rsid w:val="00DF0785"/>
    <w:rsid w:val="00DF456D"/>
    <w:rsid w:val="00E17563"/>
    <w:rsid w:val="00E26D75"/>
    <w:rsid w:val="00E40DAF"/>
    <w:rsid w:val="00E41869"/>
    <w:rsid w:val="00E44CDC"/>
    <w:rsid w:val="00E606E5"/>
    <w:rsid w:val="00E67B47"/>
    <w:rsid w:val="00E71E02"/>
    <w:rsid w:val="00E740A5"/>
    <w:rsid w:val="00E82D8A"/>
    <w:rsid w:val="00E94644"/>
    <w:rsid w:val="00EA0442"/>
    <w:rsid w:val="00EC7525"/>
    <w:rsid w:val="00EE36B4"/>
    <w:rsid w:val="00EE3CD5"/>
    <w:rsid w:val="00EF11B5"/>
    <w:rsid w:val="00F0015A"/>
    <w:rsid w:val="00F05151"/>
    <w:rsid w:val="00F5648F"/>
    <w:rsid w:val="00F6577D"/>
    <w:rsid w:val="00F75D55"/>
    <w:rsid w:val="00F92537"/>
    <w:rsid w:val="00FA0313"/>
    <w:rsid w:val="00FD15B5"/>
    <w:rsid w:val="00FE4394"/>
    <w:rsid w:val="00FF2364"/>
    <w:rsid w:val="00FF42B5"/>
    <w:rsid w:val="028B36A9"/>
    <w:rsid w:val="04E25753"/>
    <w:rsid w:val="05C31345"/>
    <w:rsid w:val="06427C05"/>
    <w:rsid w:val="07821C92"/>
    <w:rsid w:val="0849203C"/>
    <w:rsid w:val="08896F1E"/>
    <w:rsid w:val="0DD61E80"/>
    <w:rsid w:val="0E6A5E00"/>
    <w:rsid w:val="14253A63"/>
    <w:rsid w:val="19A45885"/>
    <w:rsid w:val="20B120D5"/>
    <w:rsid w:val="23B5122A"/>
    <w:rsid w:val="23BA2DE6"/>
    <w:rsid w:val="255A71DF"/>
    <w:rsid w:val="2A6A621F"/>
    <w:rsid w:val="2AD73462"/>
    <w:rsid w:val="2CBB6390"/>
    <w:rsid w:val="2DD9588C"/>
    <w:rsid w:val="2FDF91A6"/>
    <w:rsid w:val="303E543C"/>
    <w:rsid w:val="35B80522"/>
    <w:rsid w:val="37147FC4"/>
    <w:rsid w:val="372C02AF"/>
    <w:rsid w:val="37CE51AB"/>
    <w:rsid w:val="382D7BCB"/>
    <w:rsid w:val="392A50BF"/>
    <w:rsid w:val="400C6A01"/>
    <w:rsid w:val="41952AF7"/>
    <w:rsid w:val="48B36CEF"/>
    <w:rsid w:val="4A2323EC"/>
    <w:rsid w:val="4B3A58DC"/>
    <w:rsid w:val="4D24360B"/>
    <w:rsid w:val="4DDE1EAC"/>
    <w:rsid w:val="4E805294"/>
    <w:rsid w:val="4FF70539"/>
    <w:rsid w:val="50F9123F"/>
    <w:rsid w:val="5296340D"/>
    <w:rsid w:val="545D75D1"/>
    <w:rsid w:val="59695A06"/>
    <w:rsid w:val="59AB414C"/>
    <w:rsid w:val="5A1D1FAE"/>
    <w:rsid w:val="5EA7455B"/>
    <w:rsid w:val="5F0B1AEA"/>
    <w:rsid w:val="5F816B3B"/>
    <w:rsid w:val="611B0C90"/>
    <w:rsid w:val="621E057A"/>
    <w:rsid w:val="66A731C7"/>
    <w:rsid w:val="68264A21"/>
    <w:rsid w:val="6C6E0447"/>
    <w:rsid w:val="7095586B"/>
    <w:rsid w:val="748D4E44"/>
    <w:rsid w:val="79EE539D"/>
    <w:rsid w:val="9FFF73C5"/>
    <w:rsid w:val="DEDFF04F"/>
    <w:rsid w:val="F7F6C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snapToGrid w:val="0"/>
      <w:spacing w:line="600" w:lineRule="exact"/>
      <w:jc w:val="center"/>
      <w:outlineLvl w:val="0"/>
    </w:pPr>
    <w:rPr>
      <w:rFonts w:ascii="宋体" w:hAnsi="宋体" w:eastAsia="方正小标宋简体" w:cs="宋体"/>
      <w:kern w:val="44"/>
      <w:sz w:val="44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qFormat/>
    <w:uiPriority w:val="99"/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qFormat/>
    <w:uiPriority w:val="0"/>
    <w:rPr>
      <w:rFonts w:ascii="宋体" w:hAnsi="宋体" w:eastAsia="方正小标宋简体" w:cs="宋体"/>
      <w:kern w:val="44"/>
      <w:sz w:val="44"/>
      <w:szCs w:val="48"/>
    </w:rPr>
  </w:style>
  <w:style w:type="character" w:customStyle="1" w:styleId="11">
    <w:name w:val="批注框文本 Char"/>
    <w:basedOn w:val="7"/>
    <w:link w:val="3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paragraph" w:styleId="12">
    <w:name w:val="List Paragraph"/>
    <w:basedOn w:val="1"/>
    <w:link w:val="13"/>
    <w:unhideWhenUsed/>
    <w:qFormat/>
    <w:uiPriority w:val="34"/>
    <w:pPr>
      <w:ind w:firstLine="420" w:firstLineChars="200"/>
    </w:pPr>
  </w:style>
  <w:style w:type="character" w:customStyle="1" w:styleId="13">
    <w:name w:val="列出段落 Char"/>
    <w:link w:val="12"/>
    <w:qFormat/>
    <w:uiPriority w:val="34"/>
    <w:rPr>
      <w:rFonts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wmf"/><Relationship Id="rId7" Type="http://schemas.openxmlformats.org/officeDocument/2006/relationships/control" Target="activeX/activeX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2155DE9A-CA5F-4C83-B20F-8B06B3C79D0C}" r:id="rId1" ax:persistence="persistStorage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9</Pages>
  <Words>2566</Words>
  <Characters>2691</Characters>
  <Lines>16</Lines>
  <Paragraphs>4</Paragraphs>
  <TotalTime>4</TotalTime>
  <ScaleCrop>false</ScaleCrop>
  <LinksUpToDate>false</LinksUpToDate>
  <CharactersWithSpaces>2696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2021-08-12T09:31:00Z</dcterms:created>
  <dc:creator>李波</dc:creator>
  <cp:lastModifiedBy>hp</cp:lastModifiedBy>
  <dcterms:modified xsi:type="dcterms:W3CDTF">2025-11-14T09:40:12Z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DC24A85BBDA94A0C896BA8A152E2082D</vt:lpwstr>
  </property>
  <property fmtid="{D5CDD505-2E9C-101B-9397-08002B2CF9AE}" pid="4" name="KSOTemplateDocerSaveRecord">
    <vt:lpwstr>eyJoZGlkIjoiODZkNTE2ZmY3YWFkZDE5YmEzY2M3ZjcyMjI0YzA5MjgifQ==</vt:lpwstr>
  </property>
  <property fmtid="{D5CDD505-2E9C-101B-9397-08002B2CF9AE}" pid="5" name="docranid">
    <vt:lpwstr>C535941A15644EB3B04789E6EBFD9544</vt:lpwstr>
  </property>
</Properties>
</file>