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728F">
      <w:pPr>
        <w:spacing w:line="360" w:lineRule="auto"/>
        <w:ind w:firstLine="482"/>
        <w:rPr>
          <w:rFonts w:hint="eastAsia" w:ascii="宋体" w:hAnsi="宋体" w:eastAsia="宋体" w:cs="宋体"/>
          <w:sz w:val="24"/>
        </w:rPr>
      </w:pPr>
      <w:r>
        <w:rPr>
          <w:rFonts w:hint="eastAsia" w:ascii="宋体" w:hAnsi="宋体" w:eastAsia="宋体" w:cs="宋体"/>
          <w:sz w:val="24"/>
        </w:rPr>
        <w:t>如有建议或意见，请以书面形式并加盖公章、注明联系人、联系方式，于202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w:t>
      </w:r>
      <w:r>
        <w:rPr>
          <w:rFonts w:hint="eastAsia" w:ascii="宋体" w:hAnsi="宋体" w:eastAsia="宋体" w:cs="宋体"/>
          <w:sz w:val="24"/>
        </w:rPr>
        <w:t>日17:00之前送至我单位，逾期不受理（如邮寄，202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w:t>
      </w:r>
      <w:r>
        <w:rPr>
          <w:rFonts w:hint="eastAsia" w:ascii="宋体" w:hAnsi="宋体" w:eastAsia="宋体" w:cs="宋体"/>
          <w:sz w:val="24"/>
        </w:rPr>
        <w:t>日17:00之后到达本单位的邮件将不再受理）。</w:t>
      </w:r>
    </w:p>
    <w:p w14:paraId="5A06E70E">
      <w:pPr>
        <w:spacing w:line="360" w:lineRule="auto"/>
        <w:rPr>
          <w:rFonts w:hint="default" w:ascii="宋体" w:hAnsi="宋体" w:eastAsia="宋体" w:cs="宋体"/>
          <w:sz w:val="24"/>
          <w:lang w:val="en-US" w:eastAsia="zh-CN"/>
        </w:rPr>
      </w:pPr>
      <w:bookmarkStart w:id="4" w:name="_GoBack"/>
      <w:bookmarkEnd w:id="4"/>
    </w:p>
    <w:p w14:paraId="7CD7BD00">
      <w:pPr>
        <w:spacing w:line="360" w:lineRule="auto"/>
        <w:ind w:firstLine="482"/>
        <w:rPr>
          <w:rFonts w:hint="eastAsia" w:ascii="Calibri" w:hAnsi="Calibri" w:eastAsia="宋体" w:cs="宋体"/>
          <w:b/>
          <w:color w:val="auto"/>
          <w:sz w:val="32"/>
          <w:highlight w:val="none"/>
          <w:lang w:val="en-US" w:eastAsia="zh-CN"/>
        </w:rPr>
      </w:pPr>
      <w:r>
        <w:rPr>
          <w:rFonts w:hint="eastAsia" w:ascii="Calibri" w:hAnsi="Calibri" w:eastAsia="宋体" w:cs="宋体"/>
          <w:b/>
          <w:color w:val="auto"/>
          <w:sz w:val="32"/>
          <w:highlight w:val="none"/>
          <w:lang w:val="en-US" w:eastAsia="zh-CN"/>
        </w:rPr>
        <w:br w:type="page"/>
      </w:r>
    </w:p>
    <w:p w14:paraId="0D7D9192">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0" w:right="0" w:firstLine="0"/>
        <w:jc w:val="center"/>
        <w:textAlignment w:val="auto"/>
        <w:rPr>
          <w:rFonts w:hint="eastAsia" w:ascii="Calibri" w:hAnsi="Calibri" w:eastAsia="宋体" w:cs="宋体"/>
          <w:b/>
          <w:color w:val="auto"/>
          <w:sz w:val="32"/>
          <w:highlight w:val="none"/>
          <w:lang w:val="en-US" w:eastAsia="zh-CN"/>
        </w:rPr>
      </w:pPr>
      <w:r>
        <w:rPr>
          <w:rFonts w:hint="eastAsia" w:ascii="Calibri" w:hAnsi="Calibri" w:eastAsia="宋体" w:cs="宋体"/>
          <w:b/>
          <w:color w:val="auto"/>
          <w:sz w:val="32"/>
          <w:highlight w:val="none"/>
          <w:lang w:val="en-US" w:eastAsia="zh-CN"/>
        </w:rPr>
        <w:t>项目要求（采购需求）</w:t>
      </w:r>
    </w:p>
    <w:p w14:paraId="1A91E87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sz w:val="24"/>
        </w:rPr>
      </w:pPr>
      <w:r>
        <w:rPr>
          <w:rFonts w:hint="eastAsia" w:ascii="宋体" w:hAnsi="宋体" w:cs="宋体"/>
          <w:b/>
          <w:bCs/>
          <w:sz w:val="24"/>
          <w:highlight w:val="none"/>
        </w:rPr>
        <w:t>一、项目预算：辖区道路交通安全设施维修养护费用150万元，按照中标人的中标单价，根据第三方审计确认实际工作量进行结算。</w:t>
      </w:r>
      <w:r>
        <w:rPr>
          <w:rFonts w:hint="eastAsia" w:ascii="宋体" w:hAnsi="宋体" w:cs="宋体"/>
          <w:sz w:val="24"/>
          <w:highlight w:val="none"/>
        </w:rPr>
        <w:t>报价</w:t>
      </w:r>
      <w:r>
        <w:rPr>
          <w:rFonts w:hint="eastAsia" w:ascii="宋体" w:hAnsi="宋体" w:cs="宋体"/>
          <w:sz w:val="24"/>
        </w:rPr>
        <w:t>包括自签订合同起一年服务期内所投范围内的交通信号控制系统维护工作费用，即开展常规服务所需要的一切费用。包括：维护人员的工资、社保和奖金等，维护人员的交通费、误餐费、通信费、加班费、设计费等，维护单位的人员管理费用办公场所、设备仓库、员工宿舍等费用，维护人员维护用设备和工具折旧费、专用车辆和设备费用（包含车辆租金、专职司机人工费用、日常维修保养、车辆保险（全保）、路桥费、油费、停车费、税费等）日常巡查巡检、设备清洁、路口勘察等完成保障系统正常运行所需的服务费用，维护工程工作即维修产生的施工、耗材费用。采购人不再支付报价以外的任何费用。</w:t>
      </w:r>
    </w:p>
    <w:p w14:paraId="6A8FC6E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二、项目概述</w:t>
      </w:r>
    </w:p>
    <w:p w14:paraId="28CDF2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1.对</w:t>
      </w:r>
      <w:bookmarkStart w:id="0" w:name="_Hlk164156852"/>
      <w:r>
        <w:rPr>
          <w:rFonts w:hint="eastAsia" w:ascii="宋体" w:hAnsi="宋体" w:cs="宋体"/>
          <w:sz w:val="24"/>
        </w:rPr>
        <w:t>徐州市经济技术开发区交通信号灯系统维护项目，内容包含、信号机、信号灯具、灯杆、线缆、管道、窨井、标志牌、护栏、警示柱等信号灯附属设施维护等服务工作。</w:t>
      </w:r>
      <w:bookmarkEnd w:id="0"/>
    </w:p>
    <w:p w14:paraId="7FD7DC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服务期限：本次招标交通信号设施维保服务期限为一年（具体时间以合同签订时间为准）。本项目采取单年度签订合同方式，鉴于项目具体特点可根据服务质量年度考核情况及财政资金保障情况,在双方协商一致的情况下确定是否续签合同，续签合同不超过2次。</w:t>
      </w:r>
    </w:p>
    <w:p w14:paraId="01885035">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sz w:val="24"/>
        </w:rPr>
      </w:pPr>
      <w:r>
        <w:rPr>
          <w:rFonts w:hint="eastAsia" w:ascii="宋体" w:hAnsi="宋体" w:cs="宋体"/>
          <w:b/>
          <w:bCs/>
          <w:sz w:val="24"/>
        </w:rPr>
        <w:t>三、项目背景</w:t>
      </w:r>
    </w:p>
    <w:p w14:paraId="6579BBB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根据《全省城市道路交通信号灯设置和配时优化工作方案》（苏公交[2020]155号）精神，制订本项目。</w:t>
      </w:r>
    </w:p>
    <w:p w14:paraId="6AEB05F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目前经济技术开发区信号灯路口超过232个，现就全区信号灯维护情况汇开始社会化维管工作。信号灯路口根据城市规化数据在不断增减中，投标人需自行核算。</w:t>
      </w:r>
    </w:p>
    <w:p w14:paraId="5551CA5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四、服务项目规划与定位</w:t>
      </w:r>
    </w:p>
    <w:p w14:paraId="3DCB9F1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管养范围为经开区信号灯，养护工作范围包括路口信号灯设备的日常维修养护、信号控制系统平台软件、硬件及网络维护。</w:t>
      </w:r>
    </w:p>
    <w:p w14:paraId="47A3973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需求分析</w:t>
      </w:r>
    </w:p>
    <w:p w14:paraId="69EBF81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1.投标人应对现有信号机路口作好摸底调查工作，投标报价时应充分考虑现有设备的运行使用状况，对中标时路口已存在的故障进行维修、更换所需费用均包含在维护服务费用之中。</w:t>
      </w:r>
    </w:p>
    <w:p w14:paraId="1C9A24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 xml:space="preserve">2.道路交通信号灯维护工作均需采购人进行监督，中标人应根据具体工作要求及时通知采购人单位到场。 </w:t>
      </w:r>
    </w:p>
    <w:p w14:paraId="607E37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随新建道路路口信号灯的竣工移交，信号灯路口维管数量每月都在动态变化中，具体数量每季度统计、核查、更新一次。移交路口设备纳入维管范围。采购单位因交通需求突发指定维管路口，不受招标范围限制，中标人无条件执行维管指令。</w:t>
      </w:r>
    </w:p>
    <w:p w14:paraId="6527C33E">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五、项目维护目标和维护内容</w:t>
      </w:r>
    </w:p>
    <w:p w14:paraId="417A197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交通信号系统有中心机房设备及平台软件、大队客户端及网络附属设备，路口设备有信号机、信号灯组、流量检测器、灯杆、线缆、管道、窨井及其他附属设施，含平台维护、数据调查、路口设备维护等服务工作。</w:t>
      </w:r>
    </w:p>
    <w:p w14:paraId="04307C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1.信号灯及其附属设施调查及数据更新：</w:t>
      </w:r>
    </w:p>
    <w:p w14:paraId="5323D9F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包括信号灯及其附属设施（路口、杆件、窨井、信号机）基础数据调查、采集和录入，具体内容包括：维护服务区域所有交通信号灯控路口的所处地理位置、名称及编号、路口类型、信号机的类型及组件序列号、杆件类型及编号、灯具类型、管道位置及数量、窨井的位置、数量及铭牌编号等；数据更新对信号灯及附属设施所有的动态变化（位置变化、编号变化、管线变化、性能变化以及设备变换等）数据进行采集、录入、统计和系统更新。</w:t>
      </w:r>
    </w:p>
    <w:p w14:paraId="216CBD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2.新改建道路信号灯及其附属设施的接收维管工作。</w:t>
      </w:r>
    </w:p>
    <w:p w14:paraId="63BF22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 xml:space="preserve">3.信号灯及其附属设施的安全性检查。 </w:t>
      </w:r>
    </w:p>
    <w:p w14:paraId="36AD067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中标人应按要求对信号灯及其附属设施进行安全性检查，包括灯具连接件、杆件连接件、基础连接件、防雷接地、漏电等</w:t>
      </w:r>
    </w:p>
    <w:p w14:paraId="26DEE26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4.信号灯及其附属设施内部保洁：灯具及信号机内部灰尘、垃圾的清理清扫。</w:t>
      </w:r>
    </w:p>
    <w:p w14:paraId="4FA10A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5.资料收集与交通调查。开展资料收集、交通调查工作。识别现状存在的道路交通拥堵点段、交通拥堵片区以及交通安全隐患点，掌握经开区现状交通拥堵、交通安全存在的问题与面临的挑战。</w:t>
      </w:r>
    </w:p>
    <w:p w14:paraId="700E2C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6.交通专业人员对新闻媒体、市长、书记信箱等关于信号灯安装及放行方案问题进行答疑回复。</w:t>
      </w:r>
    </w:p>
    <w:p w14:paraId="6AD360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7.按照综合行政执法局、交警大队安排做好交通特勤任务保障工作。</w:t>
      </w:r>
    </w:p>
    <w:p w14:paraId="4A1E6F7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六、信号灯维护工程</w:t>
      </w:r>
    </w:p>
    <w:p w14:paraId="0CA6706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信号灯维护工程包括路口信号灯设施维护所涉及的设施拆除及回收保护、所需要的材料设备提供、运输、安装调试、管道开挖、灯具位置调整等工程内容。</w:t>
      </w:r>
    </w:p>
    <w:p w14:paraId="683339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1.不涉及材料的维护工程</w:t>
      </w:r>
    </w:p>
    <w:p w14:paraId="10365B9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（1）设施故障误报导致的无效往返。</w:t>
      </w:r>
    </w:p>
    <w:p w14:paraId="10634BC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（2）信号机保护熄灯,清错后恢复。</w:t>
      </w:r>
    </w:p>
    <w:p w14:paraId="4C5EC81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（3）非自身原因的停电，上报取电处权属单位、位置、原因。</w:t>
      </w:r>
    </w:p>
    <w:p w14:paraId="6B2E058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（4）信号机、灯具更换保险后恢复。</w:t>
      </w:r>
    </w:p>
    <w:p w14:paraId="5F97AFB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（5）对歪、倒、斜的灯杆、灯具进行校正。</w:t>
      </w:r>
    </w:p>
    <w:p w14:paraId="593DC47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（6）线缆故障，更换芯线恢复。</w:t>
      </w:r>
    </w:p>
    <w:p w14:paraId="31A61A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（7）灯具位置调整。</w:t>
      </w:r>
    </w:p>
    <w:p w14:paraId="4C58B5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（8）其他简单的处置工作。</w:t>
      </w:r>
    </w:p>
    <w:p w14:paraId="022AA6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2.涉及材料的维护工程</w:t>
      </w:r>
    </w:p>
    <w:p w14:paraId="3941AC8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（1）信号机及其组件</w:t>
      </w:r>
    </w:p>
    <w:p w14:paraId="27857E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包括原信号机、信号机通信模块、信号机柜、流量检测器的拆除及回收，新信号机、信号机通信模块、信号机柜、流量检测器的提供、运输、安装、调试、布线，配时方案配置，信号机表面氟碳漆喷涂，废弃信号机基础处理等工作。</w:t>
      </w:r>
    </w:p>
    <w:p w14:paraId="474C5CF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（2）线缆</w:t>
      </w:r>
    </w:p>
    <w:p w14:paraId="5796702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包括材料提供、线缆运输、敷设、线路涉及的窨井清掏、井内管道封堵、机箱内布线、机箱底部封堵、架空电缆拆除入地等工作。</w:t>
      </w:r>
    </w:p>
    <w:p w14:paraId="41586F0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线缆采用地下敷设方式，地下敷设的电缆线严禁有接头。</w:t>
      </w:r>
    </w:p>
    <w:p w14:paraId="78A7BB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（3）管道</w:t>
      </w:r>
    </w:p>
    <w:p w14:paraId="55DC8F0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管道包括路面开挖、穿线管的提供及埋设、管道保护、回填、渣土清运等工作。按照徐州市城市管理单位标准及制度执行。</w:t>
      </w:r>
    </w:p>
    <w:p w14:paraId="0967B4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（4）窨井</w:t>
      </w:r>
    </w:p>
    <w:p w14:paraId="6A7996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包括丢失、损坏井框井盖的增补、修复、开挖，新窨井的井框井盖提供及窨井施工、废弃窨井回填等。</w:t>
      </w:r>
    </w:p>
    <w:p w14:paraId="558C6B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（5）灯杆</w:t>
      </w:r>
    </w:p>
    <w:p w14:paraId="06F3A5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包括原灯杆的拆除及回收、信号灯拆除运输恢复、废弃基础处理、裸露电缆处理，新灯杆的制作、运输、吊运、安装等工作。</w:t>
      </w:r>
    </w:p>
    <w:p w14:paraId="4C31EEA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（6）灯具</w:t>
      </w:r>
    </w:p>
    <w:p w14:paraId="329E8B2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 xml:space="preserve"> 包括信号灯安装附件的提供、信号灯的运输、灯具组装、吊运、安装、拆卸以及相应接拆线、旧灯具拆除回收等工作。</w:t>
      </w:r>
    </w:p>
    <w:p w14:paraId="074C963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（7）灯杆、信号机基础</w:t>
      </w:r>
    </w:p>
    <w:p w14:paraId="202B36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灯杆基础包括基础开挖、覆盖保护、不锈钢地脚螺栓预埋件的制作与安装及防腐处理（黄油）、穿线管（PE 管）埋设、C25商品混凝土的浇筑养护、基础回填、螺栓混凝土包封、渣土清运等工作。</w:t>
      </w:r>
    </w:p>
    <w:p w14:paraId="34D9EF5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信号机基础含开挖、基础支架制作及预埋、穿线管预埋、商品混凝土浇筑、渣土清运、基础外贴花岗石、防雷接地等。</w:t>
      </w:r>
    </w:p>
    <w:p w14:paraId="27BF7DB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（8）铝制铭牌</w:t>
      </w:r>
    </w:p>
    <w:p w14:paraId="784706F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铝制铭牌制作及安装。</w:t>
      </w:r>
    </w:p>
    <w:p w14:paraId="57E3D72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涉及材料的维护工程，必须按照标准、规范和甲方要求进行施工，严禁在未取得采购人同意的情况下不按照规范要求进行施工恢复（如私设架空电缆等），如发现中标人有上述情况发生，采购人有权终止合同并将其工作交由另一中标人承担。</w:t>
      </w:r>
    </w:p>
    <w:p w14:paraId="5AC1B2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3.采购人交办的其他维护任务。</w:t>
      </w:r>
    </w:p>
    <w:p w14:paraId="53E3457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（1）路口改造或新增信号灯及其附属设施、未纳入维护范围的路口信号灯及其附属设施故障维护、未发现肇事者的事故路口信号灯及其附属设施损坏维护等工程服务工作。</w:t>
      </w:r>
    </w:p>
    <w:p w14:paraId="50EBBC5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（2）未纳入维护范围的路口（未移交交警大队的路口，具体由采购人认定）因应急或重要勤务保障，需紧急对信号灯及其附属设施故障维护。</w:t>
      </w:r>
    </w:p>
    <w:p w14:paraId="7EA6447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（3）已发现肇事者的事故、市政施工、地铁施工造成信号灯及其附属设施损坏维护及更换。工程费用可以自行向肇事人或施工单位索赔。</w:t>
      </w:r>
    </w:p>
    <w:p w14:paraId="4B9CFBF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上述服务内容所需的人工费、材料费、机械使用费、措施项目费、管理费、规费、利润、税金均包含在招标费用中。</w:t>
      </w:r>
    </w:p>
    <w:p w14:paraId="607B2D3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七、总体设计与技术要求</w:t>
      </w:r>
    </w:p>
    <w:p w14:paraId="7083565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维护项目严格按照国家规定的标准、规范实施信号灯维护工作，适用的标准、规范包括（不仅包括）：</w:t>
      </w:r>
    </w:p>
    <w:p w14:paraId="79938D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（1）《中华人民共和国道路交通安全法》</w:t>
      </w:r>
    </w:p>
    <w:p w14:paraId="2CB522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（2）《电气装置安装工程施工验收规范》GB50254、50255、50256、50257-96</w:t>
      </w:r>
    </w:p>
    <w:p w14:paraId="3C09FC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（3）《道路交通信号灯》 (GB14887－2011)</w:t>
      </w:r>
    </w:p>
    <w:p w14:paraId="66310D2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《道路交通信号控制机》（GB25280-2016）</w:t>
      </w:r>
    </w:p>
    <w:p w14:paraId="02D1DF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《太阳能黄闪信号灯》GA/T743-2007</w:t>
      </w:r>
    </w:p>
    <w:p w14:paraId="4888ED6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《道路交通信号控制机安装规范》(GA/T 489-2016)</w:t>
      </w:r>
    </w:p>
    <w:p w14:paraId="4809566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《人行过街信号控制设置规范》(GA/T 851-2009)</w:t>
      </w:r>
    </w:p>
    <w:p w14:paraId="294381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《城市道路交通信号控制方式适用规范》GA/T 527-2016</w:t>
      </w:r>
    </w:p>
    <w:p w14:paraId="1DC484C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《道路交通信号倒计时显示器》（GA/T 508-2014）</w:t>
      </w:r>
    </w:p>
    <w:p w14:paraId="172667F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《道路交通信号灯设置与安装规范 》（GB 14886-2016）</w:t>
      </w:r>
    </w:p>
    <w:p w14:paraId="376E2B0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r>
        <w:rPr>
          <w:rFonts w:hint="eastAsia" w:ascii="宋体" w:hAnsi="宋体" w:cs="宋体"/>
          <w:sz w:val="24"/>
        </w:rPr>
        <w:t>《结构用无缝钢管》（GB/T8162-2008）</w:t>
      </w:r>
    </w:p>
    <w:p w14:paraId="1875279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12</w:t>
      </w:r>
      <w:r>
        <w:rPr>
          <w:rFonts w:hint="eastAsia" w:ascii="宋体" w:hAnsi="宋体" w:cs="宋体"/>
          <w:sz w:val="24"/>
          <w:lang w:eastAsia="zh-CN"/>
        </w:rPr>
        <w:t>）</w:t>
      </w:r>
      <w:r>
        <w:rPr>
          <w:rFonts w:hint="eastAsia" w:ascii="宋体" w:hAnsi="宋体" w:cs="宋体"/>
          <w:sz w:val="24"/>
        </w:rPr>
        <w:t>《额定电压450/750V及以下聚氯乙烯绝缘电GB/T5023-2008</w:t>
      </w:r>
    </w:p>
    <w:p w14:paraId="617BF43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r>
        <w:rPr>
          <w:rFonts w:hint="eastAsia" w:ascii="宋体" w:hAnsi="宋体" w:cs="宋体"/>
          <w:sz w:val="24"/>
        </w:rPr>
        <w:t>《城镇道路养护技术规范》（CJJ36-2006）</w:t>
      </w:r>
    </w:p>
    <w:p w14:paraId="6B53C1B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14</w:t>
      </w:r>
      <w:r>
        <w:rPr>
          <w:rFonts w:hint="eastAsia" w:ascii="宋体" w:hAnsi="宋体" w:cs="宋体"/>
          <w:sz w:val="24"/>
          <w:lang w:eastAsia="zh-CN"/>
        </w:rPr>
        <w:t>）</w:t>
      </w:r>
      <w:r>
        <w:rPr>
          <w:rFonts w:hint="eastAsia" w:ascii="宋体" w:hAnsi="宋体" w:cs="宋体"/>
          <w:sz w:val="24"/>
        </w:rPr>
        <w:t>《建筑物防雷设计规范》（GB50057-2010）</w:t>
      </w:r>
    </w:p>
    <w:p w14:paraId="073B28A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w:t>
      </w:r>
      <w:r>
        <w:rPr>
          <w:rFonts w:hint="eastAsia" w:ascii="宋体" w:hAnsi="宋体" w:cs="宋体"/>
          <w:sz w:val="24"/>
        </w:rPr>
        <w:t>《检查井盖》(GB23858-2009)</w:t>
      </w:r>
    </w:p>
    <w:p w14:paraId="039357B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以上“国家、行业、地方标准与规范”以及其他的相关行业规范中涉及的技术要求、相关标准发生变化的以最新标准为准。</w:t>
      </w:r>
    </w:p>
    <w:p w14:paraId="469931DE">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八、项目实施及技术服务</w:t>
      </w:r>
    </w:p>
    <w:p w14:paraId="7E1AED6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▲1.维护工作要求</w:t>
      </w:r>
    </w:p>
    <w:p w14:paraId="6A13A8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（1）信号灯及其附属设施调查及数据更新</w:t>
      </w:r>
    </w:p>
    <w:p w14:paraId="0F3C7C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按照甲方的要求和规定，签订合同后三个月内逐一对信号灯控路口、主体设备和附属设施基础数据开展采集、编号、标注、登记和录入交安设施管理系统工作，制定月工作计划和报表，逐一填写《基础数据登记表》《地下管线路由图》、《信号设施平面分布示意图》。</w:t>
      </w:r>
    </w:p>
    <w:p w14:paraId="1E74A25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2）每月开展数据动态调查更新工作，填写《基础数据调查、变更记录表》，并于变更发生24小时内更新交安设施管理系统信号灯基础数据，按要求在电子地图上进行标注。</w:t>
      </w:r>
    </w:p>
    <w:p w14:paraId="7B83BA5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3）每月将基础数据调查更新工作计划、工作日志、调查更新资料等以纸质、电子文档形式存档备查，并上报采购人。</w:t>
      </w:r>
    </w:p>
    <w:p w14:paraId="07908F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（2）新改建道路信号灯及其附属设施的接收及施工路口的移交。</w:t>
      </w:r>
    </w:p>
    <w:p w14:paraId="4FD61B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中标人应安排人员参加业主组织的新改建道路信号灯及其附属设施的竣工验收，按《信号灯及附属设备现场勘查验收记录表》进行检查，并提出验收意见；施工单位整改完成进行竣工验收移交工作时，中标人应按要求时限做好基础资料采集、核定，办理移交，录入系统，纳入维护范围。</w:t>
      </w:r>
    </w:p>
    <w:p w14:paraId="63E8A1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对道路改造涉及的维护范围内的灯控路口，按要求做好路口信号机、灯杆、灯具、窨井等交安设施的清点、登记工作，填写《工程施工范围交通设施确认表》，经相关单位确认后，移交至道路施工临时交通设施维护单位进行维护。</w:t>
      </w:r>
    </w:p>
    <w:p w14:paraId="6E8EACC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（3）管道调查，并提出管道埋设需求。</w:t>
      </w:r>
    </w:p>
    <w:p w14:paraId="72874D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根据投标人要求，对路口管线情况进行调查，根据需要提出管线需求，并出具相关图纸。</w:t>
      </w:r>
    </w:p>
    <w:p w14:paraId="4BA4924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（4）信号灯及其附属设施的安全性检查要求</w:t>
      </w:r>
    </w:p>
    <w:p w14:paraId="038C15B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1）每月定期开展信号灯灯控路口、信号灯主体设备和附属设施的巡查和安全检查工作，制定月巡查检查计划和工作日志，报采购人。</w:t>
      </w:r>
    </w:p>
    <w:p w14:paraId="302AE81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2）建立巡查检查及维护日报告制度，每日巡查检查情况以及处置建议尤其是本维护责任以外的问题发现应于当日报采购人，便于采购人及时下达处置指令。</w:t>
      </w:r>
    </w:p>
    <w:p w14:paraId="7916EB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3）填写《信号灯及其附属设施安全检查记录表），对信号灯相关设施安全性检查不到位导致的安全事故，由中标人承担全部法律、经济责任，采购人将不承担任何责任。</w:t>
      </w:r>
    </w:p>
    <w:p w14:paraId="7F4C3D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4）对不属于责任范围内的处理工作如：配套标志标线冲突缺失等问题提出解决建议并及时报告采购人，同时做好登记备查。</w:t>
      </w:r>
    </w:p>
    <w:p w14:paraId="2AE2771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1）负责交警大队信号灯后台控制系统的使用，监测和巡检系统运行状况，及时处置系统硬件、软件故障，保障系统正常运行；</w:t>
      </w:r>
    </w:p>
    <w:p w14:paraId="4CFF3C4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2）重大特勤任务或节日需专人值守后台系统，按照综合行政执法局、交警大队要求提取、收集、汇总相关数据；</w:t>
      </w:r>
    </w:p>
    <w:p w14:paraId="76B7DC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3）配合外场信号灯建设单位，完成信号灯外场设备与后台系统的接驳。</w:t>
      </w:r>
    </w:p>
    <w:p w14:paraId="0685FA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4）信号灯及其附属设施内部保洁</w:t>
      </w:r>
    </w:p>
    <w:p w14:paraId="5CE6A4E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中标人在日常巡查和安全检查的同时须对灯具及信号机内部灰尘、垃圾进行清理清扫。</w:t>
      </w:r>
    </w:p>
    <w:p w14:paraId="175063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（6）维护制度</w:t>
      </w:r>
    </w:p>
    <w:p w14:paraId="0201E5B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1）按时前往灯控路口进行故障排查和处置，及时消除故障路口安全隐患。</w:t>
      </w:r>
    </w:p>
    <w:p w14:paraId="1DD791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 xml:space="preserve">2）实施信号灯及其附属设施日常维护工作时，及时填写《日常维护记录表》，做好维护日志。  </w:t>
      </w:r>
    </w:p>
    <w:p w14:paraId="72040EC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3）涉及路口熄灯故障，接警到达现场后必须2小时内确定故障类型，12小时内必须通知采购人，现场核定与恢复。</w:t>
      </w:r>
    </w:p>
    <w:p w14:paraId="20B7AEF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（7）采购人交办的其它维护任务</w:t>
      </w:r>
    </w:p>
    <w:p w14:paraId="41BF853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按照采购人要求和规定时间完成交办的其它维护任务，并及时上报完成情况，做好相应记录。</w:t>
      </w:r>
    </w:p>
    <w:p w14:paraId="6B660F6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▲2.工程施工要求</w:t>
      </w:r>
    </w:p>
    <w:p w14:paraId="456ACC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（1）施工步骤要求</w:t>
      </w:r>
    </w:p>
    <w:p w14:paraId="2D2A6C4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涉及材料的维护工程、以及路口新增信号灯、更换非国标灯、增设辅灯、增设倒计时器等工程施工时，中标人须提供更换方案、更换原因、更换数量报甲方审批后，并在采购人监督下施工，根据甲方要求制作支付资料。属于信号灯应急抢修工程，可以先施工后作材料。</w:t>
      </w:r>
    </w:p>
    <w:p w14:paraId="4F8875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（2）涉及材料的维护工程及工程服务工作要求</w:t>
      </w:r>
    </w:p>
    <w:p w14:paraId="411722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1）信号机及其组件</w:t>
      </w:r>
    </w:p>
    <w:p w14:paraId="2F9FBC3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机符合《道路交通信号控制机》（GB25280-2010）关于多时段定时式信号机的标准，带有支持与倒计时器等设施通讯的RS485接口，通讯协议满足《道路交通信号倒计时显示器》（GA/T508-2014）要求，能够实现有线、无线及电力载波通讯方式。更换信号机应配套原系统。</w:t>
      </w:r>
    </w:p>
    <w:p w14:paraId="1E0543D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制作基础数据登记表、基础数据调查变更记录表、安全检查记录表、日常维护记录表、信号配时记录表、配时方案图及接线图等。</w:t>
      </w:r>
    </w:p>
    <w:p w14:paraId="4B08FE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明确产品品牌，中标后提供三证及权威部门出具的检测报告。</w:t>
      </w:r>
    </w:p>
    <w:p w14:paraId="330FBBD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路口原有信号机表面氟碳漆喷涂包括材料及施工，颜色按徐州市规定执行，喷涂应均匀，不得有流淌、褶皱、针孔、起皮等现象。</w:t>
      </w:r>
    </w:p>
    <w:p w14:paraId="7DA5FCF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高于路面的信号机废旧基础应清除至与原路面齐平。</w:t>
      </w:r>
    </w:p>
    <w:p w14:paraId="63E6BC7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2）线缆</w:t>
      </w:r>
    </w:p>
    <w:p w14:paraId="25D808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线缆包括KVV22-3×6mm2电源电缆、KVV22-3×1.5mm2敷设通信式倒计时器电源电缆、KVV22-16×1.5mm2控制线缆、KVV22-10×1.5mm2控制线缆、KVV22-4×1.5mm2控制线缆、KVV4×1.5mm2控制线缆、1mm2屏蔽双绞线等类型。</w:t>
      </w:r>
    </w:p>
    <w:p w14:paraId="6BD4957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KVV22-3×6mm2电源电缆适用于信号机从路灯配电箱取电；KVV22-3×1.5mm2敷设通信式倒计时器电源电缆用于通信式倒计时器的独立取电；KVV22-16×1.5mm2控制线缆适用于一根灯杆上安装有机动车圆灯、左转灯、掉头灯或机动车圆灯、左转灯、非机动车灯（行人灯）等3组灯具的情况；KVV22-10×1.5mm2控制线缆适用于一根灯杆上安装有机动车圆灯、左转灯或机动车圆灯、非机动车（行人灯）灯或非机动车灯、行人灯等2组灯具的情况；KVV22-4×1.5mm2控制线缆适用于一根灯杆上只有一组机动车灯、或一组非机动车灯或一组行人灯的情况，也可用于通信式倒计时器（一根灯杆上有2组）的取电；KVV4×1.5mm2控制线缆适用于机动车灯杆接线孔至信号灯之间的线缆接续；1mm2屏蔽双绞线用于倒计时器通信。</w:t>
      </w:r>
    </w:p>
    <w:p w14:paraId="557645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电源线及控制线缆采用铜芯、聚氯乙烯绝缘、聚氯乙烯护套、钢带铠装，符合《额定电压450/750V及以下聚氯乙烯绝缘电缆》 GB/T5023-2008标准。</w:t>
      </w:r>
    </w:p>
    <w:p w14:paraId="355903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明确产品品牌，中标后提供三证（生产许可证、产品合格证、质量保证书）及权威部门出具的检测报告</w:t>
      </w:r>
    </w:p>
    <w:p w14:paraId="32DFAE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3）管道</w:t>
      </w:r>
    </w:p>
    <w:p w14:paraId="4A46CF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穿线管在机动车道采用热镀锌钢管，钢管壁厚2.5mm；灯杆、信号机基础与就近窨井采用PE管。钢管接头处应使用相同材质套管固定、满焊并做防锈处理，并应包有足够强度的混凝土防护层。穿线管埋设包括材料、材料运输、埋设、涉及的窨井清掏等工作。</w:t>
      </w:r>
    </w:p>
    <w:p w14:paraId="198509B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 xml:space="preserve">沟槽开挖深度要求穿线管顶部距路面的距离不小于40cm,宽度根据穿线管数量、管径及布放方式由设计单位确定。遇地下障碍，无法按要求开挖，以设计单位确定的方案为准。 </w:t>
      </w:r>
    </w:p>
    <w:p w14:paraId="1FD1A9F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车行道沟槽埋管后回填至距路面40cm深，距路面深40cm以上部分路面由市政管养单位恢复；人行道沟槽埋管后回填至距路面25cm深，距路面深25cm以上部分路面由市政管养单位恢复；绿化带内开挖的沟槽由中标人自行恢复。</w:t>
      </w:r>
    </w:p>
    <w:p w14:paraId="49711F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中标人应办理相关挖占手续，及时通知市政管养单位进行路面恢复。在市政部门恢复路面前以及路面施工过程中，中标人应在沟槽上吊放钢板（3cm 厚）（车行道内）或摆放水马（人行道、绿化带内），并派人值守，直至路面恢复完毕后撤场，确保交通安全。</w:t>
      </w:r>
    </w:p>
    <w:p w14:paraId="13D143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4）窨井</w:t>
      </w:r>
    </w:p>
    <w:p w14:paraId="5E09A2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对遗失和损坏的井框井盖进行增补, 包括井框井盖的提供以及井框井盖的运输安装。</w:t>
      </w:r>
    </w:p>
    <w:p w14:paraId="32A374B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有沉陷（包括井的沉陷与井周路面的沉陷）、井周碎烂、开裂、井框座高差等病害窨井进行修复及新作窨井，施工包括周边路面的开挖(切割、凿除）砌壁、抹面、井框井盖安装等工作，窨井应满足嵌入深度不小于30mm，井座高度不小于80mm，支承面宽度≥20mm，总间隙≤8mm，井框高差不大于5mm的要求，且不得有震响现象。</w:t>
      </w:r>
    </w:p>
    <w:p w14:paraId="43C1015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井盖应按徐州市井盖办公室相关规范进行恢复，并提供一井一表等工程资料。</w:t>
      </w:r>
    </w:p>
    <w:p w14:paraId="5E5D72A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车行道、人行道上窨井周边的路面恢复，中标人在做好保护措施（车行道用钢板（3cm厚）覆盖，人行道用水马打围）的同时，通知市政管养单位进行恢复，并交纳相关费用。用于车行道覆盖的钢板（3cm厚）以及用于人行道打围的水马，在市政管养单位恢复完毕后撤场。绿化带内窨井周边的地面恢复（含绿化）由中标人实施。</w:t>
      </w:r>
    </w:p>
    <w:p w14:paraId="4204107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中标后提供的产品应具有三证，满足国家、行业标准规定的承载能力及耐久性要求，并符合市城管委关于井盖的相关标准。</w:t>
      </w:r>
    </w:p>
    <w:p w14:paraId="30F773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5）灯杆</w:t>
      </w:r>
    </w:p>
    <w:p w14:paraId="200875A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灯杆类型分立柱式、悬臂式（包括旋转式）。灯杆材料采用圆形无缝钢管，并根据设计要求生产制作。灯杆符合GB8162—2008等相关标准规定。悬臂与立柱以及立柱与基础地脚螺栓的连接均应采用高强不锈钢螺栓、螺母，立柱与基础地脚螺栓的连接宜采用双螺母拧紧。</w:t>
      </w:r>
    </w:p>
    <w:p w14:paraId="7F9772F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对使用年限较久、锈蚀严重、悬臂负载较大、有安全隐患的灯杆立柱与悬臂之间的连接螺栓，采用高空车、吊车等机械更换为新的不锈钢高强螺栓。</w:t>
      </w:r>
    </w:p>
    <w:p w14:paraId="702371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废弃基础处理：灯杆拆卸后，需将突出路面的底法兰、地脚螺栓等清除，路面恢复后应与原路面齐平。</w:t>
      </w:r>
    </w:p>
    <w:p w14:paraId="1AD3DAD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路口原有灯杆表面氟碳漆喷涂包括材料及施工，颜色按徐州市规定执行，喷涂应均匀，不得有流淌、褶皱、针孔、起皮等现象。</w:t>
      </w:r>
    </w:p>
    <w:p w14:paraId="4C80375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灯杆尺寸由设计单位确定。</w:t>
      </w:r>
    </w:p>
    <w:p w14:paraId="6DD6C88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灯杆安装符合《道路交通信号灯设置与安装规范》GB14886-2016要求。</w:t>
      </w:r>
    </w:p>
    <w:p w14:paraId="63D80C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6）灯具</w:t>
      </w:r>
    </w:p>
    <w:p w14:paraId="726E31F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 xml:space="preserve">信号灯包括灯具、太阳能黄闪信号灯、倒计时器等。    </w:t>
      </w:r>
    </w:p>
    <w:p w14:paraId="088083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对使用年限较久、锈蚀严重、有安全隐患的灯具与灯杆之间的连接件， 应更换为新的连接件。</w:t>
      </w:r>
    </w:p>
    <w:p w14:paraId="4546DE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信号灯安装应满足《道路交通信号灯设置与安装规范》GB14886-2016要求。</w:t>
      </w:r>
    </w:p>
    <w:p w14:paraId="4AC190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路口原有灯具背面氟碳漆喷涂包括材料及施工，颜色按徐州市规定执行，喷涂应均匀，不得有流淌、褶皱、针孔、起皮等现象。</w:t>
      </w:r>
    </w:p>
    <w:p w14:paraId="7EDB3BD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7）灯杆、信号机基础</w:t>
      </w:r>
    </w:p>
    <w:p w14:paraId="3B9481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灯杆基础位置应远离电力浅沟、窨井等，并与路灯杆、行道树等相协调； 信号灯灯杆基础开挖尺寸由设计确定。中标人应办理相关挖占手续。</w:t>
      </w:r>
    </w:p>
    <w:p w14:paraId="4B473A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8）铝制铭牌</w:t>
      </w:r>
    </w:p>
    <w:p w14:paraId="068DCFF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铝制铭牌用于信号机、灯杆、窨井、线缆标识编号。安装方式：信号机、灯杆上铭牌采用粘贴方式，窨井内的铭牌用水泥钉固定，线缆上的铭牌采用悬挂方式。铭牌的字体大小、设置位置以及编号规则由采购人确定。</w:t>
      </w:r>
    </w:p>
    <w:p w14:paraId="097017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铭牌内容包括名称、编号、维护电话等由采购人确定。</w:t>
      </w:r>
    </w:p>
    <w:p w14:paraId="2C46B6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（3）安全、文明施工要求</w:t>
      </w:r>
    </w:p>
    <w:p w14:paraId="2FD63B3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1）维护作业现场应落实文明生产措施。作业结束后，保持现场清爽、干净。不得遗留垃圾、作业工具等物品。</w:t>
      </w:r>
    </w:p>
    <w:p w14:paraId="48AB118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2）施工时间：维护作业不得妨碍和阻断交通，应尽量避开交通高峰时段，使用噪音较大的施工机械应尽量避开居民夜间休息时间。</w:t>
      </w:r>
    </w:p>
    <w:p w14:paraId="65CBA89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3）涉及道路开挖时，应办理相关手续，合理设置水马打围及诱导标志、警示标志，及时用钢板覆盖以减少对交通影响。</w:t>
      </w:r>
    </w:p>
    <w:p w14:paraId="510F156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4）在道路上施工时，应在作业点前合适的距离摆放警示标志，高峰时段应安排专人配合交警疏导交通。</w:t>
      </w:r>
    </w:p>
    <w:p w14:paraId="4AB3D50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5）维护作业人员维护人员应严格按操作规程、规范进行维护作业，严禁违规、冒险作业。</w:t>
      </w:r>
    </w:p>
    <w:p w14:paraId="7000162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中标人在组织实施安装施工、维修等施工过程中的施工人员须按采购人规定的标准统一工作服装，并穿戴反光背心，施工车辆按采购人规定的标准统一颜色，在两侧车门上喷涂“交通设施维护”字样。同时，必须严格按照安全施工的相关要求穿戴工作帽等安全防护配备，严格按要求做好安全防护技术措施。</w:t>
      </w:r>
    </w:p>
    <w:p w14:paraId="4E5EC13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7）中标人应按国家要求定时对公司维护人员进行交通安全、用电安全、高空作业安全等方面教育。一旦发生人员、设备及第三方安全事故等, 所有责任及经济赔偿均应由中标人承担，采购人将不承担任何责任。</w:t>
      </w:r>
    </w:p>
    <w:p w14:paraId="242830B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（4）隐蔽工程施工要求</w:t>
      </w:r>
    </w:p>
    <w:p w14:paraId="34E23B2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1）接报故障后涉及隐蔽工程的，维护单位应立即通知采购人，并在6小时内约请采购人现场确认维护方案。</w:t>
      </w:r>
    </w:p>
    <w:p w14:paraId="6604B42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2）隐蔽工程施工前，维护单位应提前通知采购人，并提交施工图纸等相关资料，接受采购人的现场监督、审计。</w:t>
      </w:r>
    </w:p>
    <w:p w14:paraId="5D809D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3）做好隐蔽工程施工前后的现场照片工作，存档备查。</w:t>
      </w:r>
    </w:p>
    <w:p w14:paraId="2A2352B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3、配置要求</w:t>
      </w:r>
    </w:p>
    <w:p w14:paraId="2828BE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1）人员配置要求</w:t>
      </w:r>
    </w:p>
    <w:p w14:paraId="3E2F58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bookmarkStart w:id="1" w:name="_Hlk164020866"/>
      <w:r>
        <w:rPr>
          <w:rFonts w:hint="eastAsia" w:ascii="宋体" w:hAnsi="宋体" w:cs="宋体"/>
          <w:sz w:val="24"/>
        </w:rPr>
        <w:t>▲</w:t>
      </w:r>
      <w:bookmarkEnd w:id="1"/>
      <w:r>
        <w:rPr>
          <w:rFonts w:hint="eastAsia" w:ascii="宋体" w:hAnsi="宋体" w:cs="宋体"/>
          <w:sz w:val="24"/>
        </w:rPr>
        <w:t xml:space="preserve">①项目经理1人：具有城市道路交通信号控制工程建设或城市道路交通信号控制维护项目的工作经验，需常驻维护地点。 </w:t>
      </w:r>
    </w:p>
    <w:p w14:paraId="3951481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②技术负责人1人：具有城市道路交通信号控制工程建设或城市道路交通信号控制维护项目的工作经验，技术负责人负责运维技术指导工作，协调运维过程中技术问题处理。技术文件中提供近六个月社保中任意连续三个月社保证明和相关工作经验证明材料。</w:t>
      </w:r>
    </w:p>
    <w:p w14:paraId="7E4810C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bookmarkStart w:id="2" w:name="_Hlk164020835"/>
      <w:r>
        <w:rPr>
          <w:rFonts w:hint="eastAsia" w:ascii="宋体" w:hAnsi="宋体" w:cs="宋体"/>
          <w:sz w:val="24"/>
        </w:rPr>
        <w:t>▲</w:t>
      </w:r>
      <w:bookmarkEnd w:id="2"/>
      <w:r>
        <w:rPr>
          <w:rFonts w:hint="eastAsia" w:ascii="宋体" w:hAnsi="宋体" w:cs="宋体"/>
          <w:sz w:val="24"/>
        </w:rPr>
        <w:t>③前端维护队伍中技术人员人员5人（含高空车司机），均应具有相应上岗证，技术文件中提供近六个月社保中任意连续三个月社保证明。确保同时开展三个班组维护工作。</w:t>
      </w:r>
    </w:p>
    <w:p w14:paraId="2DB9258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2）承诺投标时应答的人员应为本项目服务人员；若在服务期限内人员调整，调整后人员数量及职称要求不低于投标时应答要求。</w:t>
      </w:r>
    </w:p>
    <w:p w14:paraId="32E231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▲4、机械设备要求</w:t>
      </w:r>
    </w:p>
    <w:p w14:paraId="2A96585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①中标投标人配备悬臂6米以上高空车1辆，巡视小型车2辆，工程车1辆。</w:t>
      </w:r>
    </w:p>
    <w:p w14:paraId="64C892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②中标投标人应自置交安设施维护管理系统手持终端设备，并安装软件，用于设施维护工作。按维护人员数量配备，1部／1人。</w:t>
      </w:r>
    </w:p>
    <w:p w14:paraId="7DB179C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③应急太阳能信号灯6部，汽油发电机2台。</w:t>
      </w:r>
    </w:p>
    <w:p w14:paraId="1C98C3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④中标方在经开区租赁场地仓库。</w:t>
      </w:r>
    </w:p>
    <w:p w14:paraId="2BA1E4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⑤备品备件要求：电缆、井盖、连接件、杆件等若干。</w:t>
      </w:r>
    </w:p>
    <w:p w14:paraId="7CD5FD3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联网信号机技术要求</w:t>
      </w:r>
    </w:p>
    <w:p w14:paraId="385F84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（1）交通信号机应符合《道路交通信号控制机》（GB 25280-2016）的要求，交通信号机的安装应符合《道路交通信号控制机安装规范》（GA/T 489-2016）的要求。</w:t>
      </w:r>
    </w:p>
    <w:p w14:paraId="436E607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（2）▲交通信号控制机须符合《道路交通信号控制机》（GB25280-2016）国家强制标准的相应要求，且耐温等级为A级。</w:t>
      </w:r>
    </w:p>
    <w:p w14:paraId="7C774CE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（3）▲为了保证系统的扩展能力以及保护现有投资，交通信号控制机必须采用开放的通信协议，并兼容NTCIP协议。提供NTCIP检测报告，且检测对象个数占总数的100%。</w:t>
      </w:r>
    </w:p>
    <w:p w14:paraId="07CE496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（4）▲信号机与上位机间的通讯协议符合《交通信号控制机与上位机间的数据通信协议》（GB/T20999-2017）标准要求，符合度达到100%。</w:t>
      </w:r>
    </w:p>
    <w:p w14:paraId="0FE2EE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（5）▲为了更好地为信号机提供流量、占有率等交通数据，信号机通信应符合《道路交通信号控制机与车辆检测器间的通信协议》（GA/T920-2010）的要求，并具有公安部权威部门出具的检测报告。</w:t>
      </w:r>
    </w:p>
    <w:p w14:paraId="0FE953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（6）信号机采用嵌入式架构设计，为集中协调式联网信号机，模块化程度高，可积木式扩展；操作系统采用嵌入式 Linu×系统，稳定可靠；采用工业级触摸屏显示界面，可实现全图形化操作；</w:t>
      </w:r>
    </w:p>
    <w:p w14:paraId="053FE97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为了便于更好地满足采购方有关产品软件定制修改要求，需要所投产厂家具有可视化特勤控制类、信号机现场总线服务类、交通信号与车辆诱导协同控制类的相关软件著作权证书信号机必须与交警大队指挥中心联网匹配。</w:t>
      </w:r>
    </w:p>
    <w:p w14:paraId="7FEC2A7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信号机组成要求</w:t>
      </w:r>
    </w:p>
    <w:p w14:paraId="2226AF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信号机需主要由外箱机柜、4U控制插箱（含工业级触摸屏操作面板）、接线端子、手动面板、配电开关、黄闪控制器等组成。整机全模块化（插件单元）设计，使系统的硬件配置可大可小，而且机器的维修被简化为功能模块的现场快速代换。</w:t>
      </w:r>
    </w:p>
    <w:p w14:paraId="413A47C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机柜箱体材质为钢板。内机箱需采用铝合金材料，表面防锈蚀氧化拉丝处理，外机柜采用高强度钢板，表面喷塑处理，完全适合全天候的户外运行。全封闭增强型机箱设计，有防雨、防潮、防尘、防震能力。机柜内部采用机架式安装方式，机柜箱门具有存放A4版面资料的存储盒，机柜与箱门接合处具有导水槽。机柜采用前后双开门，柜门采用内嵌式结构，具有防撬功能。</w:t>
      </w:r>
    </w:p>
    <w:p w14:paraId="73DFEF4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主要功能</w:t>
      </w:r>
    </w:p>
    <w:p w14:paraId="70EBAF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（1）多种控制功能</w:t>
      </w:r>
    </w:p>
    <w:p w14:paraId="1CB844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要求信号机具备多种控制功能，包括：多时段控制功能、单点自适应功能、全感应和半感应控制功能、手动控制、行人过街触发功能、公交车辆优先控制功能、车载特勤控制功能、绿波协调控制功能、线协调控制功能、区域协调控制功能等。</w:t>
      </w:r>
    </w:p>
    <w:p w14:paraId="6436FF9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要求信号控制实行平滑过渡策略，可半程显示倒计时器、可设置无跳变，可以保证系统通讯通、断、工作方式切换时，交叉口信号平滑过渡，保证倒计时显示器准确显示（每秒一次）而不跳相位。</w:t>
      </w:r>
    </w:p>
    <w:p w14:paraId="2CF8493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（2）交通流信息采集功能</w:t>
      </w:r>
    </w:p>
    <w:p w14:paraId="4C1E1C3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可以与开关量、RS232串行通讯方式作为输出的车辆检测器接口，完成交通流信息采集功能；</w:t>
      </w:r>
    </w:p>
    <w:p w14:paraId="3A2C9A1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可自定义采集间隔，数据可以在本地保存，及向上传入中心数据库。</w:t>
      </w:r>
    </w:p>
    <w:p w14:paraId="5C20E5E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系统控制参数的设定、修改和查询</w:t>
      </w:r>
    </w:p>
    <w:p w14:paraId="751FF4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系统数据包括：时基调度表、时段表、方案表、阶段表、相位表、通道表、公共参数等等。可对各种系统参数进行设定、修改和查询。并同时完成操作正确性检查和数据正确性检查。</w:t>
      </w:r>
    </w:p>
    <w:p w14:paraId="65F0036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（3）人机对话功能</w:t>
      </w:r>
    </w:p>
    <w:p w14:paraId="43C0A87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可通过前面板的工业级触摸屏或笔记本电脑（或手机、平板电脑等）设置和查询方案，提供全中文操作人机界面，实现信号机的参数设定与查询，提供全中文操作人机界面，实现信号机的参数设定与查询。</w:t>
      </w:r>
    </w:p>
    <w:p w14:paraId="510ADF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（4）完善的故障检测功能</w:t>
      </w:r>
    </w:p>
    <w:p w14:paraId="292193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具有绿冲突故障检测，信号灯组所有红灯熄灭故障检测，信号灯工作电压、工信电流检测，通讯故障检测等功能。</w:t>
      </w:r>
    </w:p>
    <w:p w14:paraId="082FE50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（5）系统故障保护功能</w:t>
      </w:r>
    </w:p>
    <w:p w14:paraId="307146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在设定的故障条件下，或系统严重故障（如电源故障，控制主机故障，绿冲突等）时，或信号机维护保养时，信号机自动启动配套的硬件黄闪控制器以实现黄闪功能，确保路口通行安全。</w:t>
      </w:r>
    </w:p>
    <w:p w14:paraId="04B5445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对因网络设备、网卡故障、网络环路的原因容易造成网络瘫痪，从而导致信号机运行不能正常运行，影响路口交通安全时。要求信号机具备在网络瘫痪的情况下正常运行，不黄闪的功能。</w:t>
      </w:r>
    </w:p>
    <w:p w14:paraId="390AB3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（6）过电压保护</w:t>
      </w:r>
    </w:p>
    <w:p w14:paraId="6A8A0C0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灯具驱动输出具备过载、短路、电压电流快速上升保护功能。在供电电压超过AC280V时，系统自动断电保护。</w:t>
      </w:r>
    </w:p>
    <w:p w14:paraId="4CFBB06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（7）数据本地存储</w:t>
      </w:r>
    </w:p>
    <w:p w14:paraId="6EABF7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信号机本地储存1个月以上的交通数据，具备断电情况下的数据保存功能，实现无电池供电情况下永久保存。</w:t>
      </w:r>
    </w:p>
    <w:p w14:paraId="563742C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（8）方案自动生成功能</w:t>
      </w:r>
    </w:p>
    <w:p w14:paraId="210ACC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机具备方案自动生成功能，可在基础方案配置的基础上，根据路口检测器信息计算自动生成多时段顶周期方案，并依据流量自动规划时段，生成时段方案、周期、绿信比时间。（需提供公安部权威机构出具的检测报告）</w:t>
      </w:r>
    </w:p>
    <w:p w14:paraId="3657FBC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（9）手动指定相位放行功能</w:t>
      </w:r>
    </w:p>
    <w:p w14:paraId="6862AD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▲通过手动控制面板选择相应的相位编号，转换至手动指定相位（需提供公安部交通安全产品质量监督检测中心检测报告）。</w:t>
      </w:r>
    </w:p>
    <w:p w14:paraId="2CB5472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（10）支持宽压启动</w:t>
      </w:r>
    </w:p>
    <w:p w14:paraId="4176DE9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▲信号机供电电压小于150V时，且工作一个小时后，信号机各项功能均正常。（需提供权威机构出具的检测报告）</w:t>
      </w:r>
    </w:p>
    <w:p w14:paraId="0846D8C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（11）支持开门报警</w:t>
      </w:r>
    </w:p>
    <w:p w14:paraId="20F7C0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当信号机柜柜门打开时能产生报警并自动拍照并上传。</w:t>
      </w:r>
    </w:p>
    <w:p w14:paraId="5BA3EFF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信号机特殊功能</w:t>
      </w:r>
    </w:p>
    <w:p w14:paraId="3B3AB14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(1)半程倒计时显示器功能：支持倒计时显示器，可半程显示、可设置无跳变，支持通讯、脉冲式倒计时显示器。</w:t>
      </w:r>
    </w:p>
    <w:p w14:paraId="55AFA7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(2)网络通讯异常处置功能：信号机在进行网络通信时，能对网络数据异常“网络风暴”造成的网络瘫痪进行防护，并能正常运行，不黄闪。</w:t>
      </w:r>
    </w:p>
    <w:p w14:paraId="4EBF16E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(3)GPS校时功能：信号机在工作状态下，能实现通过GPS设备进行自动校时；</w:t>
      </w:r>
    </w:p>
    <w:p w14:paraId="13DF152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(4)配置数据的备份与恢复功能：信号机具备支持USB扩展和存储功能，应能实现配置方案的备份及恢复；</w:t>
      </w:r>
    </w:p>
    <w:p w14:paraId="703A72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(5)工作环境状态上报功能：应能对湿度、温度以及接入的市电电流、电压监测，当超过设定阈值时可通过网络上传报警信息。</w:t>
      </w:r>
    </w:p>
    <w:p w14:paraId="0D3709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公交优先控制功能：信号机可通过专用检测器获取公交车辆到达的信息；支持白名单管理，可对公交车上的电子标签进行合法判定，对非法标签不予响应；能够按时间间隔或按周期请求次数来限制公交优先请求频率，防止请求太过频繁影响社会车辆通行；能够根据公交车辆到达的时间自动选择控制策略，可分别采用相位插入、相位延长、红灯早断等多种方式来实现优先放行；相位转换时采用平滑过渡，不能突变，并支持半程倒计时显示。</w:t>
      </w:r>
    </w:p>
    <w:p w14:paraId="137977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(7)▲拥堵控制功能：当驶入路口拥堵区域信号状态为红灯时，可自动延长红灯时长；如为绿灯状态，时长大道最小绿灯状态后，转为红灯状态，拥堵恢复后，路口控制状态恢复正常。</w:t>
      </w:r>
    </w:p>
    <w:p w14:paraId="35F0E9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(8)▲相位接管功能：当主控板出现故障时，可有其它机制继续保证红绿灯的正常显示，保证路口安全及正常通行。（具有公安部权威部门出具的检测报告）</w:t>
      </w:r>
    </w:p>
    <w:p w14:paraId="764B57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(9)▲中心特勤车辆优先控制功能：能根据GPS实时获取车辆位置并定位到GIS地图中，同时可根据行驶速度等参数自动纠偏；能够实现路径规划功能，可通过在地图上选择起点、终点自动规划路径，并可根据途经点手动规划路径，并可对路线进行保存于管理；当车辆遇到突发事件后，能实现重新规划新路径；能够根据车辆的行驶轨迹计算出前一路口的放行方案，并通过平台下发到信号机执行的功能；相位转换时采用平滑过渡，不能突变，并支持半程倒计时显示。（具有公安部权威部门出具的检测报告）</w:t>
      </w:r>
    </w:p>
    <w:p w14:paraId="436CB0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(10）▲车载移动特勤车辆优先控制功能：能根据GPS实时获取车辆位置并定位到GIS地图中，同时可根据行驶速度等参数自动纠偏；能够实现路径规划功能，可通过在地图上选择起点、终点自动规划路径，并可根据途经点手动规划路径，并可对路线进行保存于管理；能根据特勤路线自动生成各交叉口放行方案，并可人工校正；可通过433M频段无线方式与信号机直接通信，无需联网或平台支持；车队驶近路口至预设距离时，自动向信号机发送放行命令，车队驶离路口至预设距离时，自动向信号机发送取消命令，可手动控制和恢复信号灯态；相位转换时采用平滑过渡，不能突变，并支持半程倒计时显示。（具有公安部权威部门出具的检测报告）</w:t>
      </w:r>
    </w:p>
    <w:p w14:paraId="3BC473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(11)▲信号机配置软件应能采用中文图形化配置路口渠化、检测器、信号灯连接关系、配时方案与时段信息。（具有公安部权威部门出具的检测报告）</w:t>
      </w:r>
    </w:p>
    <w:p w14:paraId="7A99CF6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(12）▲参数配置功能检验：信号机可通过wifi方式连接平板电脑或者手机进行参数设置，查看及状态监视。（需提供公安部权威机构出具的检测报告）</w:t>
      </w:r>
    </w:p>
    <w:p w14:paraId="79B6E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(13）▲感应无电缆协调控制下行人请求控制功能检验：可通过接入的车辆检测器实现无电缆协调控制模式下动态调整信号灯相位时间，当行人过街请求触发时，可进行相位插入，红灯早断和绿灯延长使行人快速通过。（需提供公安部权威机构出具的检测报告）</w:t>
      </w:r>
    </w:p>
    <w:p w14:paraId="7979418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(14）▲感应无电缆协调控制下瓶颈控制功能：在感应无电缆协调控制方式下，接入的出口检测器一直被触发时，自动减少相应相位的绿灯时间，直至变为红灯状态，当检测器的触发信号消失时，恢复绿灯状态。（需提供公安部权威机构出具的检测报告）</w:t>
      </w:r>
    </w:p>
    <w:p w14:paraId="3BD4602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(15）▲数据分析功能检验：可将采集的车辆数据和相应放行方案结构化存储，并可导出，可自动划分多个时段生成适合的配时方案。（需提供公安部权威机构出具的检测报告）</w:t>
      </w:r>
    </w:p>
    <w:p w14:paraId="5D7A100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(16）▲信号机具有良好的电源适应性及过压保护功能：信号机应分别在264/48Hz、264/52Hz、154/48Hz、154/52Hz的电源条件下通电运行1h，信号机功能均应正常。信号机应具有过压保护功能，上限电压为275（±4V），当供电电压回复正常后，信号机可以自动回复正常运行。（需提供权威机构出具的检测报告）</w:t>
      </w:r>
    </w:p>
    <w:p w14:paraId="2EC60E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(17）▲U盘导入/导出功能：可自动识别接入U盘中的配置文件执行导入或导出操作；当执行导入操作时，可自动将配置文件下载到本机进行配置或程序更新；执行导出操作时，自动将本机配置文件导出到指定文件夹。（需提供公安部权威机构出具的检测报告）</w:t>
      </w:r>
    </w:p>
    <w:p w14:paraId="7F35668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(18）▲U盾防护功能检验：插入U盾后，可进行手动控制操作，拔出后，样机无法响应手动控制。（需提供公安部权威机构出具的检测报告）</w:t>
      </w:r>
    </w:p>
    <w:p w14:paraId="3EAB9AB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(19）▲自适应协调控制功能：可根据检测器的触发状态自动生成配时方案，自动生成信号机绿灯相位时间，并实现无线缆协调控制。（需提供具有公安部权威部门出具的检测报告；）</w:t>
      </w:r>
    </w:p>
    <w:p w14:paraId="585A5B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(20）▲可变车道控制功能：具备同向或逆向可变车道控制功能。可通过车辆检测器检测车道排队状态，自动调整车道属性并通过外接LED显示屏显示。（需提供具有公安部权威部门出具的检测报告）</w:t>
      </w:r>
    </w:p>
    <w:p w14:paraId="1D66F13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(21）▲待行区控制功能：可根据待行区信号灯状态自动调整外接LED显示屏的显示信息，信息包括：车辆可以进入、禁止进入等。（需提供具有公安部权威部门出具的检测报告）</w:t>
      </w:r>
    </w:p>
    <w:p w14:paraId="1141420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(22）▲相位绿灯时间统计功能：可对不同相位绿灯时间和车流量信息进行采集，并对相位空放及不足的时间进行统计。（需提供具有公安部权威部门出具的检测报告）</w:t>
      </w:r>
    </w:p>
    <w:p w14:paraId="0F8E8E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(23）双路供电切换功能：支持双路电源供电，主电源中断后，可自动切换到另一路电源供电，恢复后，自动切回主电源供电，电源切换过程中无灭灯现象。</w:t>
      </w:r>
    </w:p>
    <w:p w14:paraId="6B02CE5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(24）▲无线手动控制功能：可通过手持遥控器将配时方案转换至手动指定的相位。（需提供具有公安部权威部门出具的检测报告）</w:t>
      </w:r>
    </w:p>
    <w:p w14:paraId="65B3CD1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主要技术指标</w:t>
      </w:r>
    </w:p>
    <w:p w14:paraId="3DD0607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(1)产品设计</w:t>
      </w:r>
    </w:p>
    <w:p w14:paraId="7E10D4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硬件采用嵌入式架构设计，模块化程度高，可积木式扩展；</w:t>
      </w:r>
    </w:p>
    <w:p w14:paraId="66C3589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操作系统采用嵌入式 Linu×系统，稳定可靠；</w:t>
      </w:r>
    </w:p>
    <w:p w14:paraId="6F2A49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采用工业级触摸屏，全图形化操作；</w:t>
      </w:r>
    </w:p>
    <w:p w14:paraId="445D6EF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(2)机械性能</w:t>
      </w:r>
    </w:p>
    <w:p w14:paraId="4F762C5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▲外壳防护等级：IP65</w:t>
      </w:r>
    </w:p>
    <w:p w14:paraId="038F7A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(3)使用电源</w:t>
      </w:r>
    </w:p>
    <w:p w14:paraId="3256388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电压：单相 AC220V±20% 50Hz±2Hz</w:t>
      </w:r>
    </w:p>
    <w:p w14:paraId="30C428E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无负载功耗：20W</w:t>
      </w:r>
    </w:p>
    <w:p w14:paraId="706107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(4)输入输出接口</w:t>
      </w:r>
    </w:p>
    <w:p w14:paraId="5561B3F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信号灯输出：48路，可扩展至96路，可控硅输出,单路驱动能力AC220V/5A；</w:t>
      </w:r>
    </w:p>
    <w:p w14:paraId="2042F8E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车辆检测输入：标准配置可连接24个车辆检测器，可扩展至48个，支持线圈、视频、微波、地磁等车辆检测器，干触点或OC晶体管输出；</w:t>
      </w:r>
    </w:p>
    <w:p w14:paraId="4453A9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通讯接口：标准EIA电平RS232接口：3个，波特率：1200bps—115200 bps；RS485电平信号接口：1个，用于倒计时器通讯，通讯协议满足GA/T508-2004；可支持8路输出，自定义通讯协议时，最大可支持32路输出；固定周期时支持通讯时和学习式全程/半程显示倒计时显示器，实时自适应模式下支持半程倒计时。</w:t>
      </w:r>
    </w:p>
    <w:p w14:paraId="58A44A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网络接口：1个，10M/100M自适应；</w:t>
      </w:r>
    </w:p>
    <w:p w14:paraId="31C22E4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GPS接口：1个，可接收GPS授时（选配件）；</w:t>
      </w:r>
    </w:p>
    <w:p w14:paraId="017550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行人请求接口：4个，最大可扩展至6个，干触点信号（选配件）；</w:t>
      </w:r>
    </w:p>
    <w:p w14:paraId="0CA7A72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(5)故障检测功能</w:t>
      </w:r>
    </w:p>
    <w:p w14:paraId="16C334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绿冲突故障检测；</w:t>
      </w:r>
    </w:p>
    <w:p w14:paraId="59B4334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信号灯组所有红灯熄灭故障；</w:t>
      </w:r>
    </w:p>
    <w:p w14:paraId="712076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信号灯工作电压，工作电流检测；</w:t>
      </w:r>
    </w:p>
    <w:p w14:paraId="0579D78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通讯故障检测；</w:t>
      </w:r>
    </w:p>
    <w:p w14:paraId="2E4E666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（6）▲参数设置</w:t>
      </w:r>
    </w:p>
    <w:p w14:paraId="10BC64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可预置的时基调度表数：40</w:t>
      </w:r>
    </w:p>
    <w:p w14:paraId="266D1F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可预置的时段表数：16；每个时段表可预置的时段数：48</w:t>
      </w:r>
    </w:p>
    <w:p w14:paraId="4366CE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可预置方案数：32，可扩展至255</w:t>
      </w:r>
    </w:p>
    <w:p w14:paraId="5A11C8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可预置的阶段表数：16；每个阶段表可预置的阶段数：16</w:t>
      </w:r>
    </w:p>
    <w:p w14:paraId="775285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可预置的相位数：24，可扩展至32；</w:t>
      </w:r>
    </w:p>
    <w:p w14:paraId="33C9C5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最小红、黄、绿灯时间：0秒</w:t>
      </w:r>
    </w:p>
    <w:p w14:paraId="5EB499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最大红、黄、绿灯时间：255秒</w:t>
      </w:r>
    </w:p>
    <w:p w14:paraId="515FEE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可靠性和可维性</w:t>
      </w:r>
    </w:p>
    <w:p w14:paraId="6843CA0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可靠性MTBF＞10000小时</w:t>
      </w:r>
    </w:p>
    <w:p w14:paraId="0BA9E13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可维护性MTTR≤0.5小时</w:t>
      </w:r>
    </w:p>
    <w:p w14:paraId="0F317B5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(7)绝缘强度</w:t>
      </w:r>
    </w:p>
    <w:p w14:paraId="785628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AC输入端与箱体之间绝缘电阻大于10MΩ</w:t>
      </w:r>
    </w:p>
    <w:p w14:paraId="1C57CE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(8)环境指标</w:t>
      </w:r>
    </w:p>
    <w:p w14:paraId="6F9261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工作温度：-40℃--+70℃</w:t>
      </w:r>
    </w:p>
    <w:p w14:paraId="5DB9ED6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储存温度：-40℃--+80℃</w:t>
      </w:r>
    </w:p>
    <w:p w14:paraId="40D68F2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相对湿度：5%--95%，40℃时无冷凝</w:t>
      </w:r>
    </w:p>
    <w:p w14:paraId="023F48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冲击：10g/16ms，半正弦波 ,100次</w:t>
      </w:r>
    </w:p>
    <w:p w14:paraId="50C495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振动：5-33Hz,1g/1h,振幅双向2.5mm</w:t>
      </w:r>
    </w:p>
    <w:p w14:paraId="20ABE534">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▲信号机必须与经开区大队指挥中心联网匹配。</w:t>
      </w:r>
    </w:p>
    <w:p w14:paraId="7D84C57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信号灯技术要求</w:t>
      </w:r>
    </w:p>
    <w:p w14:paraId="699874A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sz w:val="24"/>
        </w:rPr>
      </w:pPr>
      <w:r>
        <w:rPr>
          <w:rFonts w:hint="eastAsia" w:ascii="宋体" w:hAnsi="宋体" w:cs="宋体"/>
          <w:b/>
          <w:bCs/>
          <w:sz w:val="24"/>
        </w:rPr>
        <w:t>▲</w:t>
      </w:r>
      <w:r>
        <w:rPr>
          <w:rFonts w:hint="eastAsia" w:ascii="宋体" w:hAnsi="宋体" w:cs="宋体"/>
          <w:sz w:val="24"/>
        </w:rPr>
        <w:t>(1)制造厂家具有ISO9001质量保证体系；符合《道路交通信号灯》（GB14887-2011）国家标准的所有要求；</w:t>
      </w:r>
    </w:p>
    <w:p w14:paraId="18C0A98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(2)信号灯直径400mm；</w:t>
      </w:r>
    </w:p>
    <w:p w14:paraId="3233642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(3)采用高亮度发光二极管基准轴上的亮度红色：≥8000cd/m2；黄色：≥10000cd/m2；绿色：≥11000cd/ m2；</w:t>
      </w:r>
    </w:p>
    <w:p w14:paraId="7894E4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(4)工作电压：AC220V±20%、50Hz±2Hz；</w:t>
      </w:r>
    </w:p>
    <w:p w14:paraId="0302C0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(5)LED波长要求：红色625nm±2nm，黄色590nm±2nm，绿色505nm±2nm，色度指标符合交通信号灯灯色坐标的规定范围；</w:t>
      </w:r>
    </w:p>
    <w:p w14:paraId="1BA4CD8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(6)LED灯数量：机动车信号灯的红、黄色机动车灯≥216颗，绿色机动车灯≥168颗；方向指示灯、掉头信号灯的红/绿色箭头灯数量≥120颗；黄色≥216；倒计时为两位、红绿各≥140颗；</w:t>
      </w:r>
    </w:p>
    <w:p w14:paraId="1C6CD91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(7)倒计时灯盘为方形，单周期实时误差&lt;0.1 秒，无累积误差，以秒为计时单位，最大数字显示99秒；可与信号机对接进行通讯式、触发式、学习式倒计时器显示，可实现半程显示，无跳变，倒数触发时间可灵活设置；</w:t>
      </w:r>
    </w:p>
    <w:p w14:paraId="16D0D7D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(8)单灯功率：小于15W，方向指示灯、掉头信号灯的功率：小于10W，功率因素：大于0.85，功率因素：大于0.85；</w:t>
      </w:r>
    </w:p>
    <w:p w14:paraId="64F52B7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(9)LED可靠性：≥50000小时；平均无故障时间MTBF&gt;20000小时；</w:t>
      </w:r>
    </w:p>
    <w:p w14:paraId="2C90942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(10)工作湿度：5%~95%，工作温度：-40~+80℃；</w:t>
      </w:r>
    </w:p>
    <w:p w14:paraId="41913B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(11)外壳防护等级：≥IP53；</w:t>
      </w:r>
    </w:p>
    <w:p w14:paraId="7B93E8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(12)独立发光单元设计，LED灯板和电源板分开搁置，拆卸维修方便；</w:t>
      </w:r>
    </w:p>
    <w:p w14:paraId="74428AE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(13)灯具外壳采用铝压铸成型，喷塑处理，机械强度高，外型美观，密封性能好，灯具表面应作亚光或无光喷涂处理, 不生锈，防尘，防水；</w:t>
      </w:r>
    </w:p>
    <w:p w14:paraId="37D70EFE">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 xml:space="preserve"> Ø300MM人行横道信号灯技术要求</w:t>
      </w:r>
    </w:p>
    <w:p w14:paraId="5066E8B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(1)灯体整体为板式，不锈钢材质，带红绿双色LED发光交通文明提示文字及提示语音，且随着灯色的变化相应变化；</w:t>
      </w:r>
    </w:p>
    <w:p w14:paraId="16FB52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(2)采用高亮度发光二极管，使用寿命不少于50000小时；</w:t>
      </w:r>
    </w:p>
    <w:p w14:paraId="429AFE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(3)额定电压：AC220V±20%、50Hz±2Hz；</w:t>
      </w:r>
    </w:p>
    <w:p w14:paraId="4F2C24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LED波长要求：红色625nm±2nm，绿色505nm±2nm，色度性能符合交通信号灯颜色坐标的规定范围，透光罩为方型，显示图案为：依次为静态红人，内含通讯式、学习式、绿色半程触发等多用倒计时器；动态绿人，内含通讯式、学习式、红色半程触发多用倒计时器；</w:t>
      </w:r>
    </w:p>
    <w:p w14:paraId="6B9096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（5）单灯功率：小于20W，功率因素：≥0.95；</w:t>
      </w:r>
    </w:p>
    <w:p w14:paraId="24E0D10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（6）LED灯数量：红≥80颗、绿≥120颗，倒计时红绿各为140粒；</w:t>
      </w:r>
    </w:p>
    <w:p w14:paraId="5FC06B0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（7）工作湿度：5%~95%，工作温度：-40~+80℃；</w:t>
      </w:r>
    </w:p>
    <w:p w14:paraId="73D7228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（8）独立发光单元设计，LED灯板和电源板分开搁置，拆卸维修方便；</w:t>
      </w:r>
    </w:p>
    <w:p w14:paraId="1F5411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（9）灯具发光条框架为聚碳酸脂材料，外壳、支臂应采用金属型材，机械强度高，外型美观，密封性能好，灯具表面应作无光喷涂处理,不生锈，防尘，防水；</w:t>
      </w:r>
    </w:p>
    <w:p w14:paraId="773106F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（10）灯具外壳防护等级≥IP53；</w:t>
      </w:r>
    </w:p>
    <w:p w14:paraId="2EE5F26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（11）信号灯图案须符合国标附图的相关要求；</w:t>
      </w:r>
    </w:p>
    <w:p w14:paraId="469203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（12）规格、外观与经开区在用的人行信号灯一致。</w:t>
      </w:r>
    </w:p>
    <w:p w14:paraId="6A93D5A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标志牌技术要求：</w:t>
      </w:r>
    </w:p>
    <w:p w14:paraId="4477C62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1、标志牌材料要求：</w:t>
      </w:r>
    </w:p>
    <w:p w14:paraId="41FA7EC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标志牌版面要求：牌面底膜均贴蓝色高品质的超强级反光膜图案、文字白色均采用高品质的超强级反光膜，指路标志、导流标志等大型标志牌，铝板厚为3mm，分道、禁令、让行、人行横道、路名标志、提醒标志等小型标志牌，铝板厚2mm，施工图另有注明的除外。</w:t>
      </w:r>
    </w:p>
    <w:p w14:paraId="41DE1D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（2）标志板、滑动横梁，采用符合GB768—1999标准的铝合金板材，并符合GB3194—82“铝及铝合金热轧板材的尺寸及允许偏差”，GB3193—82“铝及铝合金热轧板”的规定。</w:t>
      </w:r>
    </w:p>
    <w:p w14:paraId="012E656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（3）高强螺栓，高强连接螺栓（包括相应螺母、垫圈）应采用40B式45号钢，并符合GB1231—76的规定。</w:t>
      </w:r>
    </w:p>
    <w:p w14:paraId="6BF456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（4）钢材（立杆、横杆等）均采用国标产品，钢管杆内外表面均采用热浸镀锌防腐，镀锌层厚度大于等于86um。</w:t>
      </w:r>
    </w:p>
    <w:p w14:paraId="17A5E25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（5）交通标志的颜色、形状、字符、图形、尺寸及构造、逆反射、制作等，满足国家标准《道路交通标志和标线》、《城市道路交通标志和标线设置规范》等各项技术要求。</w:t>
      </w:r>
    </w:p>
    <w:p w14:paraId="51E99B3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▲（6）交通标志杆件、信号灯杆件为无缝钢管制作，内外热镀锌处理；经国家网架及钢结构产品质量监督检验中心检测合格。</w:t>
      </w:r>
    </w:p>
    <w:p w14:paraId="09F57FB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（7）交通标志选用的反光膜应符合《道路交通反光膜》中反光膜要求；保证铝板清洁、平整、光滑，无明显凹痕、折皱、变形痕迹。</w:t>
      </w:r>
    </w:p>
    <w:p w14:paraId="2A31D3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2、标志牌安装及质量要求：</w:t>
      </w:r>
      <w:r>
        <w:rPr>
          <w:rFonts w:hint="eastAsia" w:ascii="宋体" w:hAnsi="宋体" w:cs="宋体"/>
          <w:sz w:val="24"/>
        </w:rPr>
        <w:tab/>
      </w:r>
    </w:p>
    <w:p w14:paraId="547D09D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（1）标志板与滑动槽钢，卷边加固件连接，在保证连接强度标志板面平整，不影响贴反光膜的前提下，可采用铆接式点焊；</w:t>
      </w:r>
    </w:p>
    <w:p w14:paraId="5BEFD5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（2）指示标牌表面无明显皱纹、凹槽或弯形，每平方米的平整度公差小于1.0mm；</w:t>
      </w:r>
    </w:p>
    <w:p w14:paraId="1AECB88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标志立杆采用无缝钢管，整根杆件无横向焊接，杆件焊接采用氩气保护自动焊或埋弧自动焊；立柱与底法兰及横臂蓝接法兰间焊缝需满足100%焊透率，其余需满足60%以上焊透率，立柱、法兰盘均采用喷塑保护；螺栓、螺母、垫圈进行热浸镀锌。</w:t>
      </w:r>
    </w:p>
    <w:p w14:paraId="066F2DA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（4）交通标志的颜色应严格执行《城市道路交通标志和标线设置规范》(GB 51038-2015)中有关规定，本项目标志反光膜采用Ⅳ类反光膜，铝合金背板采用原色。</w:t>
      </w:r>
    </w:p>
    <w:p w14:paraId="7237B5C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（5）标志板与立杆采用铝槽接驳；</w:t>
      </w:r>
    </w:p>
    <w:p w14:paraId="5E46CB5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（6）标志杆件底座c25混凝土浇筑；</w:t>
      </w:r>
    </w:p>
    <w:p w14:paraId="5CF3E6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（7）标志设计荷载考虑风荷载，风速50年一遇考虑，整体抗风速十级。</w:t>
      </w:r>
    </w:p>
    <w:p w14:paraId="13E38B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（8）标志杆热镀锌喷涂表面光滑、无皱皮，8年内无锈腐，正常使用年限在15年以上。</w:t>
      </w:r>
    </w:p>
    <w:p w14:paraId="1B67AAE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（9）中标人先定样板，由招标人确定后方能安装；</w:t>
      </w:r>
    </w:p>
    <w:p w14:paraId="7313905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护栏要求</w:t>
      </w:r>
    </w:p>
    <w:p w14:paraId="50955D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人非护栏（白色、京式）</w:t>
      </w:r>
    </w:p>
    <w:p w14:paraId="0D32E57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材料要求：</w:t>
      </w:r>
    </w:p>
    <w:p w14:paraId="749A71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人行护栏技术要求</w:t>
      </w:r>
    </w:p>
    <w:p w14:paraId="640CC8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（1）栏栅圆形实心钢φ16mm，单根不能为焊接件；</w:t>
      </w:r>
    </w:p>
    <w:p w14:paraId="597B4A6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（2）横梁槽钢63×40×4.8mm上表面冲孔，栏栅圆形实心钢插入横梁孔后再进行焊接；</w:t>
      </w:r>
    </w:p>
    <w:p w14:paraId="69E2E6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（3）立柱为热镀锌单立柱，采用80×80×2.0mm矩形钢管立柱；立柱与护栏片整体焊接完后热镀锌静电喷涂，在立柱的顶端安装一体冲压成型钢质柱帽；</w:t>
      </w:r>
    </w:p>
    <w:p w14:paraId="40A631F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（4）每格护栏长度为3080mm。焊接成形。不得出现型材弯曲、扭曲、宽窄不一致等现象，保持护栏整体一致性，均匀性；</w:t>
      </w:r>
    </w:p>
    <w:p w14:paraId="42D842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（5）护栏立柱底部垂直于护栏方向焊接1根φ16mm钢筋，钢筋长24cm；</w:t>
      </w:r>
    </w:p>
    <w:p w14:paraId="7D8B4D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（6）钢材部件用二氧化碳保护法焊接，表面波纹均匀，焊接处无夹渣、气孔、脱焊、虚焊、焊穿等现象，钢管表面进行除油、除锈、酸化、清水冲洗、烘干、磷化、喷涂等处理工序；</w:t>
      </w:r>
    </w:p>
    <w:p w14:paraId="64342F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（7）每格护栏焊接后经酸洗、防锈处理，再进行整体热镀锌、打磨及静电喷涂处理。热镀锌厚度不低于 85μm，钢管热镀锌后做静电喷涂处理，喷涂厚度不低于 100μm。静电喷涂颜色为户外高光白。护栏构件喷塑层均匀，无疤斑、滴流等表面缺陷；没有剥落、气泡、裂纹、擦伤等缺陷；喷塑层均匀无明显连接痕迹，无熔渣、色泽不一等缺陷；表面光滑、平整，无凹陷、杂质和其他表面缺陷。型材端部清洁、无毛刺。护栏端头、焊接点平滑；</w:t>
      </w:r>
    </w:p>
    <w:p w14:paraId="41048CD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（8）精度要求：护栏构件高度的允许偏差为±10mm；护栏竖杆间距的允许偏差为±5mm；</w:t>
      </w:r>
    </w:p>
    <w:p w14:paraId="669B62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（9）人行护栏标准长度为3m，可根据实际情况对护栏长度进行调节；</w:t>
      </w:r>
    </w:p>
    <w:p w14:paraId="722A3E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中间隔离护栏（白色，京式）</w:t>
      </w:r>
    </w:p>
    <w:p w14:paraId="59B5EAE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（1）形状为京式护栏，规格尺寸及部分要求详见附图；</w:t>
      </w:r>
    </w:p>
    <w:p w14:paraId="330228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（2）栏栅圆形实心钢，Ø16mm，单根不能为焊接件；</w:t>
      </w:r>
    </w:p>
    <w:p w14:paraId="74E3AB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（3）横梁槽钢63×40×4.8mm上表面冲孔，栏栅圆形实心钢插入横梁孔后再进行焊接；</w:t>
      </w:r>
    </w:p>
    <w:p w14:paraId="5D25A0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（4）每组立柱由1根80×80×2.0mm热镀锌方管组成；侧面轮廓标为钢质骨架热镀锌处理，反光面为45×190mm，贴有黄色3M棱镜型工程级反光膜；立柱顶部加盖钢制二次冲压盖帽，钢制盖帽应套嵌于立柱，并用螺钉固定；</w:t>
      </w:r>
    </w:p>
    <w:p w14:paraId="079606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（5）每格护栏长度为3080mm。焊接成形。不得出现型材弯曲、扭曲、宽窄不一致等现象，保持护栏整体一致性，均匀性；</w:t>
      </w:r>
    </w:p>
    <w:p w14:paraId="2175E1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（6）钢材部件用二氧化碳保护法焊接，表面波纹均匀，焊接处无夹渣、气孔、脱焊、虚焊、焊穿等现象，钢管表面进行除油、除锈、酸化、清水冲洗、烘干、磷化、喷涂等处理工序;</w:t>
      </w:r>
    </w:p>
    <w:p w14:paraId="426914F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（7）每格护栏焊接后经酸洗、防锈处理，再进行整体热镀锌、打磨及静电喷涂处理。静电喷涂颜色为户外高光白9020A，喷塑要均匀、无色差、桔皮、龟裂现象；</w:t>
      </w:r>
    </w:p>
    <w:p w14:paraId="5455453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（8）护栏底座，尺寸为400×300×170mm，热镀锌钢板冲压成型，两边有凸起“公安”字样，内填混凝土，每只底座≥25公斤，钢质固定道钉：12×200mm。</w:t>
      </w:r>
    </w:p>
    <w:p w14:paraId="664CCC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防腐蚀性能：</w:t>
      </w:r>
    </w:p>
    <w:p w14:paraId="2B3D321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护栏应具有良好的防腐蚀性能，能够在各种恶劣的自然环境下保持其性能和外观。</w:t>
      </w:r>
    </w:p>
    <w:p w14:paraId="65B68F1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常用的防腐处理方法包括热镀锌、喷塑和电镀等，这些方法能够有效防止护栏受到腐蚀和锈蚀，从而提高护栏的耐久性。</w:t>
      </w:r>
    </w:p>
    <w:p w14:paraId="279D3CA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防护性能：</w:t>
      </w:r>
    </w:p>
    <w:p w14:paraId="562D9D5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防护性能主要包括冲击性能和抗压性能。冲击性能是指护栏在受到冲击后能够有效吸收能量，减少对车辆和人员的伤害。抗压性能是指护栏在受到外力压力时能够保持稳定，不发生倒塌。</w:t>
      </w:r>
    </w:p>
    <w:p w14:paraId="2EF969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护栏的冲击能量应符合GB/T 31439.1-2015的要求，抗压性能应符合GB/T 31439.2-2015的要求。</w:t>
      </w:r>
    </w:p>
    <w:p w14:paraId="3147658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颜色标识：</w:t>
      </w:r>
    </w:p>
    <w:p w14:paraId="1B0F15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护栏的颜色通常为白色，这是因为白色能够给人一种安全、稳定的感觉，同时也能够与其他交通设施进行区分，提高交通的可视性。</w:t>
      </w:r>
    </w:p>
    <w:p w14:paraId="2CC556C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护栏上通常会安装反光标识，用于提醒司机注意护栏的存在。反光标识应符合道路交通安全标志和标线的相关要求，并且应能够在夜间或恶劣天气条件下有效反光。</w:t>
      </w:r>
    </w:p>
    <w:p w14:paraId="299F1E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安装要求：</w:t>
      </w:r>
    </w:p>
    <w:p w14:paraId="5867F15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护栏的安装应符合相关的国家标准和规范。首先，应选择合适的位置进行安装，避免对行车和行人造成不必要的影响。其次，安装时应保证护栏的稳固性和牢固性，确保其能够承受一定的冲击力。</w:t>
      </w:r>
    </w:p>
    <w:p w14:paraId="26A370E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警示柱</w:t>
      </w:r>
    </w:p>
    <w:p w14:paraId="672FFC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外观要求：</w:t>
      </w:r>
    </w:p>
    <w:p w14:paraId="36F2E0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1.颜色:警示柱主体颜色应为醒目的红、白相间或黄、黑相间。其中，红色与白色或黄色与黑色条纹的宽度应基本一致，通常每条条纹宽度在100-150m之间。</w:t>
      </w:r>
    </w:p>
    <w:p w14:paraId="1E8CE3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2.形状:一般为圆柱形，柱体应表面光滑，无明显裂缝、气泡、变形等缺陷。柱体直径通常在100-150mm 范围内。</w:t>
      </w:r>
    </w:p>
    <w:p w14:paraId="1E0FB1D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尺寸规格。</w:t>
      </w:r>
    </w:p>
    <w:p w14:paraId="5B26634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1.高度:常见的道路警示柱高度为800-1200mm，特殊场景下可根据实际需求调整，但误差应控制在±20mm以内。</w:t>
      </w:r>
    </w:p>
    <w:p w14:paraId="6ABBF41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2.壁厚:柱体壁厚根据材质不同有所差异，塑料示柱壁厚一般在3-5mm，金属警示柱壁厚通常在2-4mm。</w:t>
      </w:r>
    </w:p>
    <w:p w14:paraId="478FC08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材质要求：</w:t>
      </w:r>
    </w:p>
    <w:p w14:paraId="70DA521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1.塑料材质:应采用高强度、耐候性好的塑料，如聚乙烯(PE)或聚乙烯(PVC)。其密度应在0.921.4g/cm³之间，邵氏硬度达到60-90D，具有良好的抗冲击性能，在 40℃ -70℃环境温度下能正常使用，不发生脆化、变形等情况。</w:t>
      </w:r>
    </w:p>
    <w:p w14:paraId="028BFB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2.金属材质:多选用不锈钢或铝合金。不锈钢材质的含铬量应不低于16%，抗拉强度不小于 520MPa;铝合金材质的铝含量不低于 90%，抗拉强度达到180-300MPa，具备较好的防锈、耐腐蚀能力。</w:t>
      </w:r>
    </w:p>
    <w:p w14:paraId="4F42BBB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反光性能：</w:t>
      </w:r>
    </w:p>
    <w:p w14:paraId="4E2756B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警示柱表面应粘贴反光膜，反光膜的逆反射系数需满足相关标准。</w:t>
      </w:r>
    </w:p>
    <w:p w14:paraId="563653B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安装要求：</w:t>
      </w:r>
    </w:p>
    <w:p w14:paraId="7D35836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1.基础:警示柱安装基础应坚实、平整，对于在硬质路面安装，可采用膨胀螺栓固定，螺栓直径不小于 10mm;在软质地面安装，需浇筑混凝土基础，基础尺寸一般为长x宽x高=300mm*300mm*300mm。</w:t>
      </w:r>
    </w:p>
    <w:p w14:paraId="08FE883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2.间距:在普通道路上，警示柱安装间距一般为10-20m;在弯道、路口等特殊地段，间距应适当缩短至510m。安装后警示柱应垂直于地面，倾斜度不超过±5。</w:t>
      </w:r>
    </w:p>
    <w:p w14:paraId="27BC8D9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▲5、服务要求：</w:t>
      </w:r>
    </w:p>
    <w:p w14:paraId="0791552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1）24小时维护制度要求</w:t>
      </w:r>
    </w:p>
    <w:p w14:paraId="6D7D0E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①中标投标人安排人员实施24小时值班制度（含法定节假日)，一个固定手机号码接报故障。</w:t>
      </w:r>
    </w:p>
    <w:p w14:paraId="71A7700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②中标投标人安排人员实施24小时维护工作机制（含法定节假日)，维护人员接故障报警后按规定时间到达现场，及时排除故障。</w:t>
      </w:r>
    </w:p>
    <w:p w14:paraId="3F80F3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③中标投标人针对大型活动、法定假日、突发事件等情况，在中标后1个月内制定维护工程应急处突预案上报采购人。预案中需明确处突人员、车辆、机具配置等保障措施，并按采购人要求按时到达处置现场。</w:t>
      </w:r>
    </w:p>
    <w:p w14:paraId="50F899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2）、响应时间要求</w:t>
      </w:r>
    </w:p>
    <w:p w14:paraId="6C1D200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从接收维护通知时间起，到达现场不超过1个小时。</w:t>
      </w:r>
    </w:p>
    <w:p w14:paraId="34632B6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3）、资料提交要求</w:t>
      </w:r>
    </w:p>
    <w:p w14:paraId="5B83D29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（1）使用材料、设备，需提供以下资料：</w:t>
      </w:r>
    </w:p>
    <w:p w14:paraId="6B321C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主要材料、设备进场前，提供主要产品合格证书、检测报告、产品质量证明书、信号机说明书等相关资料，由采购人审核合格填报《材料进场报审表》（采购人、中标人签字、盖章）后方可投入使用。</w:t>
      </w:r>
    </w:p>
    <w:p w14:paraId="7C8CB3E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（2）维护工作开展前，需提供维护工程资料：</w:t>
      </w:r>
    </w:p>
    <w:p w14:paraId="3CDE458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中标投标人在进场开展维护工作前，应向采购人提供请示审批资料。</w:t>
      </w:r>
    </w:p>
    <w:p w14:paraId="361D8D0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（3）每月2号经抽查考核验收的项目纳入支付资料、装订成册提交采购人.</w:t>
      </w:r>
    </w:p>
    <w:p w14:paraId="26B828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（4）采购人要求的其他资料。</w:t>
      </w:r>
    </w:p>
    <w:p w14:paraId="01FA54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4）、废旧物资回收要求</w:t>
      </w:r>
    </w:p>
    <w:p w14:paraId="7B836B5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对维护工程中拆除的灯杆、灯具、线缆、信号机及配件等废旧物资应一周内送达由采购人在经开区范围内设置的存放地点分类存放，在拆除的废旧物资上标明所在路口、位置、时间等内容。</w:t>
      </w:r>
    </w:p>
    <w:p w14:paraId="7BBAF174">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▲九、工期要求</w:t>
      </w:r>
    </w:p>
    <w:p w14:paraId="4DCDED1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中标人应严格按照规定的时限完成维护工作。</w:t>
      </w:r>
    </w:p>
    <w:p w14:paraId="700D989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（1）更换井盖，8小时内完成。</w:t>
      </w:r>
    </w:p>
    <w:p w14:paraId="54A3E8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（2）更换灯具、信号机配件等简单处置工作，应在12小时内完成。</w:t>
      </w:r>
    </w:p>
    <w:p w14:paraId="2F0CAC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（3）维护工程量较大、施工难度较大的任务由采购人确定工期，中标人按期完成。</w:t>
      </w:r>
    </w:p>
    <w:p w14:paraId="143430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（4）采购人安排的专项任务，中标人须在采购人规定的时限内完成。</w:t>
      </w:r>
    </w:p>
    <w:p w14:paraId="313C29A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▲十、质量保证要求</w:t>
      </w:r>
    </w:p>
    <w:p w14:paraId="6C16A61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（1）维护工程质保期为一年，以采购人验收合格时间起开始计算质保期。更换的设备质保三年（已更换日期为准）。</w:t>
      </w:r>
    </w:p>
    <w:p w14:paraId="3BEF741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（2）中标人应对隐蔽工程及产品在正常使用期限内的质量和安全负责。</w:t>
      </w:r>
    </w:p>
    <w:p w14:paraId="6C4549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（3）若由于产品或施工质量引起灯杆、灯具发生倾倒等情况造成人员伤亡、财产损失均由中标人承担一切法律、经济责任。</w:t>
      </w:r>
    </w:p>
    <w:p w14:paraId="392E42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（4）质保期内安装发生质量问题，由采购人通知中标人负责维修与整改,中标人应在24小时内进行处置,由此产生的各项费用由中标人承担,且质保期应延长6个月。</w:t>
      </w:r>
    </w:p>
    <w:p w14:paraId="3EA8C6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（5）中标人应按国家标准或行业标准规定以及本合同的要求，</w:t>
      </w:r>
    </w:p>
    <w:p w14:paraId="6BCAD48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主要材料、设备进场前，应提供主要产品合格证书、检测报告、产品质量证明书、信号机说明书等相关资料，由采购人审核合格后填报《材料进场申报表》方可投入使用。</w:t>
      </w:r>
    </w:p>
    <w:p w14:paraId="5F471C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6）中标人应保证所提供的产品、材料是全新的，并完全符合技术参数中规定的质量、规格和性能要求。中标人应保证其产品、材料在正确安装、正常使用期限内均具有合格的性能。在合同规定的质量保证期内，中标人应对由于工艺、材料或安装缺陷而引发的故障，无条件进行免费维修。</w:t>
      </w:r>
    </w:p>
    <w:p w14:paraId="46185BA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十一、抽查考核验收工作要求</w:t>
      </w:r>
    </w:p>
    <w:p w14:paraId="2F81DCA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（1）中标人须在每月23日将上月23日至本月22日期间已完工并经采购人验收合格的维护工程纳入抽查、考核、验收范围。</w:t>
      </w:r>
    </w:p>
    <w:p w14:paraId="23FAE6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（2）中标人每月按采购人要求派人参加工程服务类项目的抽查、考核、验收工作。</w:t>
      </w:r>
    </w:p>
    <w:p w14:paraId="6B6CBBE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（3）抽查、考核、验收标准为设计文件、国家标准、招投标文件的相关规定和要求。</w:t>
      </w:r>
    </w:p>
    <w:p w14:paraId="45710AE5">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十二、备品备件要求</w:t>
      </w:r>
    </w:p>
    <w:p w14:paraId="1CBBD0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为保证维护工作的顺利进行，要求中标人自备日常维护所需备品备件，不得因备品备件不足影响维护工作。</w:t>
      </w:r>
    </w:p>
    <w:p w14:paraId="6C45371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十三、产品送检要求</w:t>
      </w:r>
    </w:p>
    <w:p w14:paraId="36601E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对维护工程中使用的产品、材料，采购人将根据需要不定期随机取样，并送具备资质的检测部门进行检测，检测费用由采购人承担。</w:t>
      </w:r>
    </w:p>
    <w:p w14:paraId="208626F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十四、信号灯杆件（含结构套件）检测要求</w:t>
      </w:r>
    </w:p>
    <w:p w14:paraId="5591DA8C">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default" w:ascii="宋体" w:hAnsi="宋体" w:eastAsia="宋体" w:cs="宋体"/>
          <w:sz w:val="24"/>
          <w:szCs w:val="24"/>
          <w:lang w:val="en-US" w:eastAsia="zh-CN" w:bidi="ar-SA"/>
        </w:rPr>
        <w:t>1.</w:t>
      </w:r>
      <w:r>
        <w:rPr>
          <w:rFonts w:hint="eastAsia" w:ascii="宋体" w:hAnsi="宋体" w:cs="宋体"/>
          <w:sz w:val="24"/>
        </w:rPr>
        <w:t>中标后如需实施，中标人需委托国家法定检测机构，对采购人回收再利用的灯杆进行检测。中标人委托的检测机构应具有:交通运输部颁发的公路水运工程试验检测交通工程专项等级资质（2）采购人根据维护工作安排适时向中标人提供库存或回收的信号灯杆进行检测，中标人的信号灯杆检测需按国家规范标准进行钢结构无损检测，并向采购人提供检测报告。</w:t>
      </w:r>
    </w:p>
    <w:p w14:paraId="577A209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十五、回收物资再利用要求。</w:t>
      </w:r>
    </w:p>
    <w:p w14:paraId="034265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对工程服务：</w:t>
      </w:r>
    </w:p>
    <w:p w14:paraId="254E14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1.应首先利用库存物资（包括灯杆、灯具、信号机等）。</w:t>
      </w:r>
    </w:p>
    <w:p w14:paraId="3F789B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2.若无适用的相同类型、规格的库存物资，或经上级领导批准的应急工程，方可采用新的材料或产品。</w:t>
      </w:r>
    </w:p>
    <w:p w14:paraId="10E8F88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十六、交通事故、市政施工损坏信号灯及其附属设施的办理要求</w:t>
      </w:r>
    </w:p>
    <w:p w14:paraId="549282A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交通事故、市政施工导致信号灯及其附属设施损坏，由中标人实施恢复。已发现肇事者的，在肇事者按流程向市财政进行赔付的同时，对中标人的修复工作按维护工程项目支付；对未发现肇事者的，维护费用由中标人承担（纳入维护服务项目），不另行支付。</w:t>
      </w:r>
    </w:p>
    <w:p w14:paraId="13AAD19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十七、实施方案及计划进度</w:t>
      </w:r>
    </w:p>
    <w:p w14:paraId="1B37DCB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维管工作通过考核，按六个月审核结算一次。</w:t>
      </w:r>
    </w:p>
    <w:p w14:paraId="491BDF54">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十八、工作范围</w:t>
      </w:r>
    </w:p>
    <w:p w14:paraId="4D537AD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目前经开区信号灯路口超232处，每个路口新旧不同，且路口数据在不断变化中，投标人需根据路口情况及服务要求做好相应服务方案。</w:t>
      </w:r>
    </w:p>
    <w:p w14:paraId="169CAEC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十九、人员及违约的管理</w:t>
      </w:r>
    </w:p>
    <w:p w14:paraId="13EAAB6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项目经理、技术负责人由采购方相关负责单位负责安排工作及考核，电工的管理工作由中标单位考核。对违约的行为进行记录、考核、处罚，具体如下：</w:t>
      </w:r>
    </w:p>
    <w:p w14:paraId="2CBDE8A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项目经理负责整个项目的管理，安排好值班表，上报综合行政执法局、交警大队。</w:t>
      </w:r>
    </w:p>
    <w:p w14:paraId="0C9339E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项目经理或技术负责人至少一人按照大队的作息时间在大队上下班。全年作息时间为7:30—19:30，每天都要有人员值班。</w:t>
      </w:r>
    </w:p>
    <w:p w14:paraId="0720B6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项目经理或技术负责人和专业技术人员做好以下工作：（1）项目经理负责人安排标的工作;（2）检测路口交通信号的通讯及运行状况，填写设备运行日志，负责资料、档案的收集（3）对不能按时完成的，根据拖延的时间考核维修状况,按照合同扣除维修经费，督促公司履约。</w:t>
      </w:r>
    </w:p>
    <w:p w14:paraId="0D154B9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综合行政执法局、交警大队定期或不定期地对所有人员考勤，无故旷工的每天扣400元；迟到、早退的每次扣100元；超时完成标书约定的，每次扣除1000元，超过24小时的，每天扣除2000元。由综合行政执法局、交警大队和中标单位项目经理或技术负责人共同签字，结算时统一扣除，中标单位项目经理或技术负责人拒签的由采购人代签生效，并再扣2000元违约金。</w:t>
      </w:r>
    </w:p>
    <w:p w14:paraId="0501452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5、按照社会化合作项目保密安全规范签署保密协议。</w:t>
      </w:r>
    </w:p>
    <w:p w14:paraId="1CC7DC7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sz w:val="24"/>
        </w:rPr>
      </w:pPr>
      <w:r>
        <w:rPr>
          <w:rFonts w:hint="eastAsia" w:ascii="宋体" w:hAnsi="宋体" w:cs="宋体"/>
          <w:b/>
          <w:bCs/>
          <w:sz w:val="24"/>
        </w:rPr>
        <w:t>二十、道路交通信号灯维护服务项目清单及内容要求（现经开区信号灯路口超232处，数据后期会有增减，维管需根据实际情况进行）</w:t>
      </w:r>
    </w:p>
    <w:tbl>
      <w:tblPr>
        <w:tblStyle w:val="3"/>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42"/>
        <w:gridCol w:w="1373"/>
        <w:gridCol w:w="595"/>
        <w:gridCol w:w="5951"/>
      </w:tblGrid>
      <w:tr w14:paraId="424D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A608FA7">
            <w:pPr>
              <w:pStyle w:val="17"/>
              <w:jc w:val="center"/>
              <w:rPr>
                <w:rFonts w:hint="eastAsia" w:ascii="宋体" w:hAnsi="宋体" w:cs="宋体"/>
                <w:sz w:val="24"/>
                <w:szCs w:val="24"/>
              </w:rPr>
            </w:pPr>
            <w:r>
              <w:rPr>
                <w:rFonts w:hint="eastAsia" w:ascii="宋体" w:hAnsi="宋体" w:cs="宋体"/>
                <w:sz w:val="24"/>
                <w:szCs w:val="24"/>
              </w:rPr>
              <w:t>序号</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573C0C7">
            <w:pPr>
              <w:pStyle w:val="17"/>
              <w:jc w:val="center"/>
              <w:rPr>
                <w:rFonts w:hint="eastAsia" w:ascii="宋体" w:hAnsi="宋体" w:cs="宋体"/>
                <w:sz w:val="24"/>
                <w:szCs w:val="24"/>
              </w:rPr>
            </w:pPr>
            <w:r>
              <w:rPr>
                <w:rFonts w:hint="eastAsia" w:ascii="宋体" w:hAnsi="宋体" w:cs="宋体"/>
                <w:sz w:val="24"/>
                <w:szCs w:val="24"/>
              </w:rPr>
              <w:t>维护服务项目</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64B7543A">
            <w:pPr>
              <w:pStyle w:val="17"/>
              <w:jc w:val="center"/>
              <w:rPr>
                <w:rFonts w:hint="eastAsia" w:ascii="宋体" w:hAnsi="宋体" w:cs="宋体"/>
                <w:sz w:val="24"/>
                <w:szCs w:val="24"/>
              </w:rPr>
            </w:pPr>
            <w:r>
              <w:rPr>
                <w:rFonts w:hint="eastAsia" w:ascii="宋体" w:hAnsi="宋体" w:cs="宋体"/>
                <w:sz w:val="24"/>
                <w:szCs w:val="24"/>
              </w:rPr>
              <w:t>单位</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68272F47">
            <w:pPr>
              <w:pStyle w:val="17"/>
              <w:widowControl w:val="0"/>
              <w:jc w:val="center"/>
              <w:rPr>
                <w:rFonts w:hint="eastAsia" w:ascii="宋体" w:hAnsi="宋体" w:cs="宋体"/>
                <w:sz w:val="24"/>
                <w:szCs w:val="24"/>
              </w:rPr>
            </w:pPr>
            <w:r>
              <w:rPr>
                <w:rFonts w:hint="eastAsia" w:ascii="宋体" w:hAnsi="宋体" w:cs="宋体"/>
                <w:sz w:val="24"/>
                <w:szCs w:val="24"/>
              </w:rPr>
              <w:t>服务内容及要求</w:t>
            </w:r>
          </w:p>
        </w:tc>
      </w:tr>
      <w:tr w14:paraId="2968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62AF795">
            <w:pPr>
              <w:pStyle w:val="17"/>
              <w:widowControl w:val="0"/>
              <w:jc w:val="center"/>
              <w:rPr>
                <w:rFonts w:hint="eastAsia" w:ascii="宋体" w:hAnsi="宋体" w:cs="宋体"/>
                <w:sz w:val="24"/>
                <w:szCs w:val="24"/>
              </w:rPr>
            </w:pPr>
            <w:r>
              <w:rPr>
                <w:rFonts w:hint="eastAsia" w:ascii="宋体" w:hAnsi="宋体" w:cs="宋体"/>
                <w:sz w:val="24"/>
                <w:szCs w:val="24"/>
              </w:rPr>
              <w:t>维护服务(详见工作内容及要求，以及国标和行业标准，报价时请充分考虑上述因素)</w:t>
            </w:r>
          </w:p>
        </w:tc>
      </w:tr>
      <w:tr w14:paraId="1F6A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42A954">
            <w:pPr>
              <w:pStyle w:val="17"/>
              <w:jc w:val="center"/>
              <w:rPr>
                <w:rFonts w:hint="eastAsia" w:ascii="宋体" w:hAnsi="宋体" w:cs="宋体"/>
                <w:sz w:val="24"/>
                <w:szCs w:val="24"/>
              </w:rPr>
            </w:pPr>
            <w:r>
              <w:rPr>
                <w:rFonts w:hint="eastAsia" w:ascii="宋体" w:hAnsi="宋体" w:cs="宋体"/>
                <w:sz w:val="24"/>
                <w:szCs w:val="24"/>
              </w:rPr>
              <w:t>1</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066C64B">
            <w:pPr>
              <w:pStyle w:val="17"/>
              <w:widowControl w:val="0"/>
              <w:jc w:val="center"/>
              <w:rPr>
                <w:rFonts w:hint="eastAsia" w:ascii="宋体" w:hAnsi="宋体" w:cs="宋体"/>
                <w:sz w:val="24"/>
                <w:szCs w:val="24"/>
              </w:rPr>
            </w:pPr>
            <w:r>
              <w:rPr>
                <w:rFonts w:hint="eastAsia" w:ascii="宋体" w:hAnsi="宋体" w:cs="宋体"/>
                <w:sz w:val="24"/>
                <w:szCs w:val="24"/>
              </w:rPr>
              <w:t>维护服务</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31D20FBA">
            <w:pPr>
              <w:pStyle w:val="17"/>
              <w:widowControl w:val="0"/>
              <w:jc w:val="center"/>
              <w:rPr>
                <w:rFonts w:hint="eastAsia" w:ascii="宋体" w:hAnsi="宋体" w:cs="宋体"/>
                <w:sz w:val="24"/>
                <w:szCs w:val="24"/>
              </w:rPr>
            </w:pPr>
            <w:r>
              <w:rPr>
                <w:rFonts w:hint="eastAsia" w:ascii="宋体" w:hAnsi="宋体" w:cs="宋体"/>
                <w:sz w:val="24"/>
                <w:szCs w:val="24"/>
              </w:rPr>
              <w:t>路口•月</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62B21C5F">
            <w:pPr>
              <w:pStyle w:val="17"/>
              <w:widowControl w:val="0"/>
              <w:rPr>
                <w:rFonts w:hint="eastAsia" w:ascii="宋体" w:hAnsi="宋体" w:cs="宋体"/>
                <w:sz w:val="24"/>
                <w:szCs w:val="24"/>
              </w:rPr>
            </w:pPr>
            <w:r>
              <w:rPr>
                <w:rFonts w:hint="eastAsia" w:ascii="宋体" w:hAnsi="宋体" w:cs="宋体"/>
                <w:sz w:val="24"/>
                <w:szCs w:val="24"/>
              </w:rPr>
              <w:t>1.信号灯及其附属设施调查及数据更新。</w:t>
            </w:r>
          </w:p>
          <w:p w14:paraId="65F7657D">
            <w:pPr>
              <w:pStyle w:val="17"/>
              <w:widowControl w:val="0"/>
              <w:rPr>
                <w:rFonts w:hint="eastAsia" w:ascii="宋体" w:hAnsi="宋体" w:cs="宋体"/>
                <w:sz w:val="24"/>
                <w:szCs w:val="24"/>
              </w:rPr>
            </w:pPr>
            <w:r>
              <w:rPr>
                <w:rFonts w:hint="eastAsia" w:ascii="宋体" w:hAnsi="宋体" w:cs="宋体"/>
                <w:sz w:val="24"/>
                <w:szCs w:val="24"/>
              </w:rPr>
              <w:t>2.新改建道路信号灯及其附属设施的接收及施工路口的移交。</w:t>
            </w:r>
          </w:p>
          <w:p w14:paraId="5EFD6BB6">
            <w:pPr>
              <w:pStyle w:val="17"/>
              <w:widowControl w:val="0"/>
              <w:rPr>
                <w:rFonts w:hint="eastAsia" w:ascii="宋体" w:hAnsi="宋体" w:cs="宋体"/>
                <w:sz w:val="24"/>
                <w:szCs w:val="24"/>
              </w:rPr>
            </w:pPr>
            <w:r>
              <w:rPr>
                <w:rFonts w:hint="eastAsia" w:ascii="宋体" w:hAnsi="宋体" w:cs="宋体"/>
                <w:sz w:val="24"/>
                <w:szCs w:val="24"/>
              </w:rPr>
              <w:t>3.管道调查，并提出管道埋设需求。</w:t>
            </w:r>
          </w:p>
          <w:p w14:paraId="3B1A1642">
            <w:pPr>
              <w:pStyle w:val="17"/>
              <w:widowControl w:val="0"/>
              <w:rPr>
                <w:rFonts w:hint="eastAsia" w:ascii="宋体" w:hAnsi="宋体" w:cs="宋体"/>
                <w:sz w:val="24"/>
                <w:szCs w:val="24"/>
              </w:rPr>
            </w:pPr>
            <w:r>
              <w:rPr>
                <w:rFonts w:hint="eastAsia" w:ascii="宋体" w:hAnsi="宋体" w:cs="宋体"/>
                <w:sz w:val="24"/>
                <w:szCs w:val="24"/>
              </w:rPr>
              <w:t>4.信号灯及其附属设施的安全性检查。</w:t>
            </w:r>
          </w:p>
          <w:p w14:paraId="72D4C674">
            <w:pPr>
              <w:pStyle w:val="17"/>
              <w:widowControl w:val="0"/>
              <w:rPr>
                <w:rFonts w:hint="eastAsia" w:ascii="宋体" w:hAnsi="宋体" w:cs="宋体"/>
                <w:sz w:val="24"/>
                <w:szCs w:val="24"/>
              </w:rPr>
            </w:pPr>
            <w:r>
              <w:rPr>
                <w:rFonts w:hint="eastAsia" w:ascii="宋体" w:hAnsi="宋体" w:cs="宋体"/>
                <w:sz w:val="24"/>
                <w:szCs w:val="24"/>
              </w:rPr>
              <w:t>5.信号灯及其附属设施内部保洁.</w:t>
            </w:r>
          </w:p>
          <w:p w14:paraId="67CE403B">
            <w:pPr>
              <w:pStyle w:val="17"/>
              <w:widowControl w:val="0"/>
              <w:rPr>
                <w:rFonts w:hint="eastAsia" w:ascii="宋体" w:hAnsi="宋体" w:cs="宋体"/>
                <w:sz w:val="24"/>
                <w:szCs w:val="24"/>
              </w:rPr>
            </w:pPr>
            <w:r>
              <w:rPr>
                <w:rFonts w:hint="eastAsia" w:ascii="宋体" w:hAnsi="宋体" w:cs="宋体"/>
                <w:sz w:val="24"/>
                <w:szCs w:val="24"/>
              </w:rPr>
              <w:t>6.维护工程。</w:t>
            </w:r>
          </w:p>
          <w:p w14:paraId="6E830D71">
            <w:pPr>
              <w:pStyle w:val="17"/>
              <w:widowControl w:val="0"/>
              <w:rPr>
                <w:rFonts w:hint="eastAsia" w:ascii="宋体" w:hAnsi="宋体" w:cs="宋体"/>
                <w:sz w:val="24"/>
                <w:szCs w:val="24"/>
              </w:rPr>
            </w:pPr>
            <w:r>
              <w:rPr>
                <w:rFonts w:hint="eastAsia" w:ascii="宋体" w:hAnsi="宋体" w:cs="宋体"/>
                <w:sz w:val="24"/>
                <w:szCs w:val="24"/>
              </w:rPr>
              <w:t>7.采购人交办的其它维护任务。</w:t>
            </w:r>
          </w:p>
          <w:p w14:paraId="34A7AB7A">
            <w:pPr>
              <w:pStyle w:val="17"/>
              <w:widowControl w:val="0"/>
              <w:rPr>
                <w:rFonts w:hint="eastAsia" w:ascii="宋体" w:hAnsi="宋体" w:cs="宋体"/>
                <w:sz w:val="24"/>
                <w:szCs w:val="24"/>
              </w:rPr>
            </w:pPr>
            <w:r>
              <w:rPr>
                <w:rFonts w:hint="eastAsia" w:ascii="宋体" w:hAnsi="宋体" w:cs="宋体"/>
                <w:sz w:val="24"/>
                <w:szCs w:val="24"/>
              </w:rPr>
              <w:t>8.以路口(月.个路口）为单位报价计费。每月对计费路口数量统计、核实、更新一次。</w:t>
            </w:r>
          </w:p>
        </w:tc>
      </w:tr>
      <w:tr w14:paraId="7CD7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8082DF3">
            <w:pPr>
              <w:pStyle w:val="17"/>
              <w:widowControl w:val="0"/>
              <w:jc w:val="center"/>
              <w:rPr>
                <w:rFonts w:hint="eastAsia" w:ascii="宋体" w:hAnsi="宋体" w:cs="宋体"/>
                <w:sz w:val="24"/>
                <w:szCs w:val="24"/>
              </w:rPr>
            </w:pPr>
            <w:r>
              <w:rPr>
                <w:rFonts w:hint="eastAsia" w:ascii="宋体" w:hAnsi="宋体" w:cs="宋体"/>
                <w:sz w:val="24"/>
                <w:szCs w:val="24"/>
              </w:rPr>
              <w:t>工程服务(详见工作内容及要求，以及国标和行业标准，报价时请充分考虑上述因素)</w:t>
            </w:r>
          </w:p>
        </w:tc>
      </w:tr>
      <w:tr w14:paraId="3173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623A009">
            <w:pPr>
              <w:pStyle w:val="17"/>
              <w:jc w:val="center"/>
              <w:rPr>
                <w:rFonts w:hint="eastAsia" w:ascii="宋体" w:hAnsi="宋体" w:cs="宋体"/>
                <w:sz w:val="24"/>
                <w:szCs w:val="24"/>
              </w:rPr>
            </w:pPr>
            <w:r>
              <w:rPr>
                <w:rFonts w:hint="eastAsia" w:ascii="宋体" w:hAnsi="宋体" w:cs="宋体"/>
                <w:sz w:val="24"/>
                <w:szCs w:val="24"/>
              </w:rPr>
              <w:t>1</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FBF60E5">
            <w:pPr>
              <w:pStyle w:val="17"/>
              <w:widowControl w:val="0"/>
              <w:jc w:val="center"/>
              <w:rPr>
                <w:rFonts w:hint="eastAsia" w:ascii="宋体" w:hAnsi="宋体" w:cs="宋体"/>
                <w:sz w:val="24"/>
                <w:szCs w:val="24"/>
              </w:rPr>
            </w:pPr>
            <w:r>
              <w:rPr>
                <w:rFonts w:hint="eastAsia" w:ascii="宋体" w:hAnsi="宋体" w:cs="宋体"/>
                <w:sz w:val="24"/>
                <w:szCs w:val="24"/>
              </w:rPr>
              <w:t>GB联网式信号机</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7BF5131F">
            <w:pPr>
              <w:pStyle w:val="17"/>
              <w:widowControl w:val="0"/>
              <w:jc w:val="center"/>
              <w:rPr>
                <w:rFonts w:hint="eastAsia" w:ascii="宋体" w:hAnsi="宋体" w:cs="宋体"/>
                <w:sz w:val="24"/>
                <w:szCs w:val="24"/>
              </w:rPr>
            </w:pPr>
            <w:r>
              <w:rPr>
                <w:rFonts w:hint="eastAsia" w:ascii="宋体" w:hAnsi="宋体" w:cs="宋体"/>
                <w:sz w:val="24"/>
                <w:szCs w:val="24"/>
              </w:rPr>
              <w:t>台</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03EB759D">
            <w:pPr>
              <w:pStyle w:val="17"/>
              <w:widowControl w:val="0"/>
              <w:rPr>
                <w:rFonts w:hint="eastAsia" w:ascii="宋体" w:hAnsi="宋体" w:cs="宋体"/>
                <w:sz w:val="24"/>
                <w:szCs w:val="24"/>
              </w:rPr>
            </w:pPr>
            <w:r>
              <w:rPr>
                <w:rFonts w:hint="eastAsia" w:ascii="宋体" w:hAnsi="宋体" w:cs="宋体"/>
                <w:sz w:val="24"/>
                <w:szCs w:val="24"/>
              </w:rPr>
              <w:t>1.包括信号机及安装、信号机调试、布线等</w:t>
            </w:r>
          </w:p>
          <w:p w14:paraId="7B0BCA7E">
            <w:pPr>
              <w:pStyle w:val="17"/>
              <w:widowControl w:val="0"/>
              <w:rPr>
                <w:rFonts w:hint="eastAsia" w:ascii="宋体" w:hAnsi="宋体" w:cs="宋体"/>
                <w:sz w:val="24"/>
                <w:szCs w:val="24"/>
              </w:rPr>
            </w:pPr>
            <w:r>
              <w:rPr>
                <w:rFonts w:hint="eastAsia" w:ascii="宋体" w:hAnsi="宋体" w:cs="宋体"/>
                <w:sz w:val="24"/>
                <w:szCs w:val="24"/>
              </w:rPr>
              <w:t>2、符合《道路交通信号控制机》（GB25280-2010）关于多时段定时式信号机的标准，带有支持与倒计时器等设施通讯的RS485接口，通讯协议满足《道路交通信号倒计时显示器》（GA/T508-2014）要求，能够实现有线、无线通讯方式。</w:t>
            </w:r>
          </w:p>
          <w:p w14:paraId="0E644866">
            <w:pPr>
              <w:pStyle w:val="17"/>
              <w:widowControl w:val="0"/>
              <w:rPr>
                <w:rFonts w:hint="eastAsia" w:ascii="宋体" w:hAnsi="宋体" w:cs="宋体"/>
                <w:sz w:val="24"/>
                <w:szCs w:val="24"/>
              </w:rPr>
            </w:pPr>
            <w:r>
              <w:rPr>
                <w:rFonts w:hint="eastAsia" w:ascii="宋体" w:hAnsi="宋体" w:cs="宋体"/>
                <w:sz w:val="24"/>
                <w:szCs w:val="24"/>
              </w:rPr>
              <w:t>3.具备手动控制功能及GPS校时功能。</w:t>
            </w:r>
          </w:p>
          <w:p w14:paraId="383A3803">
            <w:pPr>
              <w:pStyle w:val="17"/>
              <w:widowControl w:val="0"/>
              <w:rPr>
                <w:rFonts w:hint="eastAsia" w:ascii="宋体" w:hAnsi="宋体" w:cs="宋体"/>
                <w:sz w:val="24"/>
                <w:szCs w:val="24"/>
              </w:rPr>
            </w:pPr>
            <w:r>
              <w:rPr>
                <w:rFonts w:hint="eastAsia" w:ascii="宋体" w:hAnsi="宋体" w:cs="宋体"/>
                <w:sz w:val="24"/>
                <w:szCs w:val="24"/>
              </w:rPr>
              <w:t>4.机柜内应放置基础数据登记表、基础数据调查变更记录表、</w:t>
            </w:r>
          </w:p>
          <w:p w14:paraId="2C83A574">
            <w:pPr>
              <w:pStyle w:val="17"/>
              <w:widowControl w:val="0"/>
              <w:rPr>
                <w:rFonts w:hint="eastAsia" w:ascii="宋体" w:hAnsi="宋体" w:cs="宋体"/>
                <w:sz w:val="24"/>
                <w:szCs w:val="24"/>
              </w:rPr>
            </w:pPr>
            <w:r>
              <w:rPr>
                <w:rFonts w:hint="eastAsia" w:ascii="宋体" w:hAnsi="宋体" w:cs="宋体"/>
                <w:sz w:val="24"/>
                <w:szCs w:val="24"/>
              </w:rPr>
              <w:t>安全检查记录表、日常维护记录表、信号配时记录表、信号机校时记录表、配时方案图及接线图等。</w:t>
            </w:r>
          </w:p>
          <w:p w14:paraId="516F2F3A">
            <w:pPr>
              <w:pStyle w:val="17"/>
              <w:widowControl w:val="0"/>
              <w:rPr>
                <w:rFonts w:hint="eastAsia" w:ascii="宋体" w:hAnsi="宋体" w:cs="宋体"/>
                <w:sz w:val="24"/>
                <w:szCs w:val="24"/>
              </w:rPr>
            </w:pPr>
            <w:r>
              <w:rPr>
                <w:rFonts w:hint="eastAsia" w:ascii="宋体" w:hAnsi="宋体" w:cs="宋体"/>
                <w:sz w:val="24"/>
                <w:szCs w:val="24"/>
              </w:rPr>
              <w:t>5.明确产品品牌，提供三证及权威部门出具的检测报告</w:t>
            </w:r>
          </w:p>
        </w:tc>
      </w:tr>
      <w:tr w14:paraId="77DD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D995AB">
            <w:pPr>
              <w:pStyle w:val="17"/>
              <w:jc w:val="center"/>
              <w:rPr>
                <w:rFonts w:hint="eastAsia" w:ascii="宋体" w:hAnsi="宋体" w:cs="宋体"/>
                <w:sz w:val="24"/>
                <w:szCs w:val="24"/>
              </w:rPr>
            </w:pPr>
            <w:r>
              <w:rPr>
                <w:rFonts w:hint="eastAsia" w:ascii="宋体" w:hAnsi="宋体" w:cs="宋体"/>
                <w:sz w:val="24"/>
                <w:szCs w:val="24"/>
              </w:rPr>
              <w:t>2</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4F9A97">
            <w:pPr>
              <w:pStyle w:val="17"/>
              <w:widowControl w:val="0"/>
              <w:jc w:val="center"/>
              <w:rPr>
                <w:rFonts w:hint="eastAsia" w:ascii="宋体" w:hAnsi="宋体" w:cs="宋体"/>
                <w:sz w:val="24"/>
                <w:szCs w:val="24"/>
              </w:rPr>
            </w:pPr>
            <w:r>
              <w:rPr>
                <w:rFonts w:hint="eastAsia" w:ascii="宋体" w:hAnsi="宋体" w:cs="宋体"/>
                <w:sz w:val="24"/>
                <w:szCs w:val="24"/>
              </w:rPr>
              <w:t>电源电缆VV</w:t>
            </w:r>
            <w:r>
              <w:rPr>
                <w:rFonts w:hint="eastAsia" w:ascii="宋体" w:hAnsi="宋体" w:cs="宋体"/>
                <w:sz w:val="24"/>
                <w:szCs w:val="24"/>
                <w:vertAlign w:val="subscript"/>
              </w:rPr>
              <w:t>22</w:t>
            </w:r>
            <w:r>
              <w:rPr>
                <w:rFonts w:hint="eastAsia" w:ascii="宋体" w:hAnsi="宋体" w:cs="宋体"/>
                <w:sz w:val="24"/>
                <w:szCs w:val="24"/>
              </w:rPr>
              <w:t>3×6mm</w:t>
            </w:r>
            <w:r>
              <w:rPr>
                <w:rFonts w:hint="eastAsia" w:ascii="宋体" w:hAnsi="宋体" w:cs="宋体"/>
                <w:sz w:val="24"/>
                <w:szCs w:val="24"/>
                <w:vertAlign w:val="superscript"/>
              </w:rPr>
              <w:t>2</w:t>
            </w:r>
            <w:r>
              <w:rPr>
                <w:rFonts w:hint="eastAsia" w:ascii="宋体" w:hAnsi="宋体" w:cs="宋体"/>
                <w:sz w:val="24"/>
                <w:szCs w:val="24"/>
              </w:rPr>
              <w:t>敷设</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2EA41B0">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2FE6C493">
            <w:pPr>
              <w:pStyle w:val="17"/>
              <w:widowControl w:val="0"/>
              <w:rPr>
                <w:rFonts w:hint="eastAsia" w:ascii="宋体" w:hAnsi="宋体" w:cs="宋体"/>
                <w:sz w:val="24"/>
                <w:szCs w:val="24"/>
              </w:rPr>
            </w:pPr>
            <w:r>
              <w:rPr>
                <w:rFonts w:hint="eastAsia" w:ascii="宋体" w:hAnsi="宋体" w:cs="宋体"/>
                <w:sz w:val="24"/>
                <w:szCs w:val="24"/>
              </w:rPr>
              <w:t>1.包括材料、运输、敷设、线路涉及的窨井清掏、井内管道封堵、机箱内布线、机箱底部封堵、架空电缆拆除、制作及悬挂铭牌（90mm×55mm铝牌）等工作。</w:t>
            </w:r>
          </w:p>
          <w:p w14:paraId="430FF865">
            <w:pPr>
              <w:pStyle w:val="17"/>
              <w:widowControl w:val="0"/>
              <w:rPr>
                <w:rFonts w:hint="eastAsia" w:ascii="宋体" w:hAnsi="宋体" w:cs="宋体"/>
                <w:sz w:val="24"/>
                <w:szCs w:val="24"/>
              </w:rPr>
            </w:pPr>
            <w:r>
              <w:rPr>
                <w:rFonts w:hint="eastAsia" w:ascii="宋体" w:hAnsi="宋体" w:cs="宋体"/>
                <w:sz w:val="24"/>
                <w:szCs w:val="24"/>
              </w:rPr>
              <w:t>2.适用于信号机从路灯配电箱取电。</w:t>
            </w:r>
          </w:p>
          <w:p w14:paraId="56B90EFC">
            <w:pPr>
              <w:pStyle w:val="17"/>
              <w:widowControl w:val="0"/>
              <w:rPr>
                <w:rFonts w:hint="eastAsia" w:ascii="宋体" w:hAnsi="宋体" w:cs="宋体"/>
                <w:sz w:val="24"/>
                <w:szCs w:val="24"/>
              </w:rPr>
            </w:pPr>
            <w:r>
              <w:rPr>
                <w:rFonts w:hint="eastAsia" w:ascii="宋体" w:hAnsi="宋体" w:cs="宋体"/>
                <w:sz w:val="24"/>
                <w:szCs w:val="24"/>
              </w:rPr>
              <w:t>3.电源线采用铜芯、聚氯乙烯绝缘、聚氯乙烯护套、钢带铠装，符合《额定电压450/750V及以下聚氯乙烯绝缘电缆》 GB/T5023-2008标准。</w:t>
            </w:r>
          </w:p>
          <w:p w14:paraId="1480C0A7">
            <w:pPr>
              <w:pStyle w:val="17"/>
              <w:widowControl w:val="0"/>
              <w:rPr>
                <w:rFonts w:hint="eastAsia" w:ascii="宋体" w:hAnsi="宋体" w:cs="宋体"/>
                <w:sz w:val="24"/>
                <w:szCs w:val="24"/>
              </w:rPr>
            </w:pPr>
            <w:r>
              <w:rPr>
                <w:rFonts w:hint="eastAsia" w:ascii="宋体" w:hAnsi="宋体" w:cs="宋体"/>
                <w:sz w:val="24"/>
                <w:szCs w:val="24"/>
              </w:rPr>
              <w:t>4.明确产品品牌，中标后提供三证（生产许可证、产品合格证、质量保证书）。</w:t>
            </w:r>
          </w:p>
          <w:p w14:paraId="2A6B77BF">
            <w:pPr>
              <w:pStyle w:val="17"/>
              <w:widowControl w:val="0"/>
              <w:rPr>
                <w:rFonts w:hint="eastAsia" w:ascii="宋体" w:hAnsi="宋体" w:cs="宋体"/>
                <w:sz w:val="24"/>
                <w:szCs w:val="24"/>
              </w:rPr>
            </w:pPr>
            <w:r>
              <w:rPr>
                <w:rFonts w:hint="eastAsia" w:ascii="宋体" w:hAnsi="宋体" w:cs="宋体"/>
                <w:sz w:val="24"/>
                <w:szCs w:val="24"/>
              </w:rPr>
              <w:t>5.中标后提供权威部门出具的检测报告。</w:t>
            </w:r>
          </w:p>
        </w:tc>
      </w:tr>
      <w:tr w14:paraId="543C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32886D">
            <w:pPr>
              <w:pStyle w:val="17"/>
              <w:jc w:val="center"/>
              <w:rPr>
                <w:rFonts w:hint="eastAsia" w:ascii="宋体" w:hAnsi="宋体" w:cs="宋体"/>
                <w:sz w:val="24"/>
                <w:szCs w:val="24"/>
              </w:rPr>
            </w:pPr>
            <w:r>
              <w:rPr>
                <w:rFonts w:hint="eastAsia" w:ascii="宋体" w:hAnsi="宋体" w:cs="宋体"/>
                <w:sz w:val="24"/>
                <w:szCs w:val="24"/>
              </w:rPr>
              <w:t>3</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A87FE9">
            <w:pPr>
              <w:pStyle w:val="17"/>
              <w:widowControl w:val="0"/>
              <w:jc w:val="center"/>
              <w:rPr>
                <w:rFonts w:hint="eastAsia" w:ascii="宋体" w:hAnsi="宋体" w:cs="宋体"/>
                <w:strike/>
                <w:sz w:val="24"/>
                <w:szCs w:val="24"/>
              </w:rPr>
            </w:pPr>
            <w:r>
              <w:rPr>
                <w:rFonts w:hint="eastAsia" w:ascii="宋体" w:hAnsi="宋体" w:cs="宋体"/>
                <w:sz w:val="24"/>
                <w:szCs w:val="24"/>
              </w:rPr>
              <w:t>控制线缆KVV</w:t>
            </w:r>
            <w:r>
              <w:rPr>
                <w:rFonts w:hint="eastAsia" w:ascii="宋体" w:hAnsi="宋体" w:cs="宋体"/>
                <w:sz w:val="24"/>
                <w:szCs w:val="24"/>
                <w:vertAlign w:val="subscript"/>
              </w:rPr>
              <w:t>22</w:t>
            </w:r>
            <w:r>
              <w:rPr>
                <w:rFonts w:hint="eastAsia" w:ascii="宋体" w:hAnsi="宋体" w:cs="宋体"/>
                <w:sz w:val="24"/>
                <w:szCs w:val="24"/>
              </w:rPr>
              <w:t>16×1.5mm</w:t>
            </w:r>
            <w:r>
              <w:rPr>
                <w:rFonts w:hint="eastAsia" w:ascii="宋体" w:hAnsi="宋体" w:cs="宋体"/>
                <w:sz w:val="24"/>
                <w:szCs w:val="24"/>
                <w:vertAlign w:val="superscript"/>
              </w:rPr>
              <w:t>2</w:t>
            </w:r>
            <w:r>
              <w:rPr>
                <w:rFonts w:hint="eastAsia" w:ascii="宋体" w:hAnsi="宋体" w:cs="宋体"/>
                <w:sz w:val="24"/>
                <w:szCs w:val="24"/>
              </w:rPr>
              <w:t>敷设</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7B3FDDF7">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5C334224">
            <w:pPr>
              <w:pStyle w:val="17"/>
              <w:widowControl w:val="0"/>
              <w:rPr>
                <w:rFonts w:hint="eastAsia" w:ascii="宋体" w:hAnsi="宋体" w:cs="宋体"/>
                <w:sz w:val="24"/>
                <w:szCs w:val="24"/>
              </w:rPr>
            </w:pPr>
            <w:r>
              <w:rPr>
                <w:rFonts w:hint="eastAsia" w:ascii="宋体" w:hAnsi="宋体" w:cs="宋体"/>
                <w:sz w:val="24"/>
                <w:szCs w:val="24"/>
              </w:rPr>
              <w:t>1.含材料、运输、敷设、线路涉及的窨井清掏、井内管道封堵、机箱内布线、机箱底部封堵、架空电缆拆除、制作及悬挂铭牌（90mm×55mm铝牌）等工作。</w:t>
            </w:r>
          </w:p>
          <w:p w14:paraId="357D5132">
            <w:pPr>
              <w:pStyle w:val="17"/>
              <w:widowControl w:val="0"/>
              <w:rPr>
                <w:rFonts w:hint="eastAsia" w:ascii="宋体" w:hAnsi="宋体" w:cs="宋体"/>
                <w:sz w:val="24"/>
                <w:szCs w:val="24"/>
              </w:rPr>
            </w:pPr>
            <w:r>
              <w:rPr>
                <w:rFonts w:hint="eastAsia" w:ascii="宋体" w:hAnsi="宋体" w:cs="宋体"/>
                <w:sz w:val="24"/>
                <w:szCs w:val="24"/>
              </w:rPr>
              <w:t>2.适用于一根灯杆上安装有机动车圆灯、左转灯、掉头灯或机动车圆灯、左转灯、非机动车灯（行人灯）等3组灯具的情况。</w:t>
            </w:r>
          </w:p>
          <w:p w14:paraId="23A0B725">
            <w:pPr>
              <w:pStyle w:val="17"/>
              <w:widowControl w:val="0"/>
              <w:rPr>
                <w:rFonts w:hint="eastAsia" w:ascii="宋体" w:hAnsi="宋体" w:cs="宋体"/>
                <w:sz w:val="24"/>
                <w:szCs w:val="24"/>
              </w:rPr>
            </w:pPr>
            <w:r>
              <w:rPr>
                <w:rFonts w:hint="eastAsia" w:ascii="宋体" w:hAnsi="宋体" w:cs="宋体"/>
                <w:sz w:val="24"/>
                <w:szCs w:val="24"/>
              </w:rPr>
              <w:t>3.信号灯线采用铜芯、聚氯乙烯绝缘、聚氯乙烯护套、钢带铠装，符合《额定电压450/750V及以下聚氯乙烯绝缘电缆》 GB/T5023-20 08标准。</w:t>
            </w:r>
          </w:p>
          <w:p w14:paraId="679EC0F5">
            <w:pPr>
              <w:pStyle w:val="17"/>
              <w:widowControl w:val="0"/>
              <w:rPr>
                <w:rFonts w:hint="eastAsia" w:ascii="宋体" w:hAnsi="宋体" w:cs="宋体"/>
                <w:sz w:val="24"/>
                <w:szCs w:val="24"/>
              </w:rPr>
            </w:pPr>
            <w:r>
              <w:rPr>
                <w:rFonts w:hint="eastAsia" w:ascii="宋体" w:hAnsi="宋体" w:cs="宋体"/>
                <w:sz w:val="24"/>
                <w:szCs w:val="24"/>
              </w:rPr>
              <w:t>4.明确产品品牌，中标后提供三证（生产许可证、产品合格证、质量保证书）。</w:t>
            </w:r>
          </w:p>
          <w:p w14:paraId="505D71E3">
            <w:pPr>
              <w:pStyle w:val="17"/>
              <w:widowControl w:val="0"/>
              <w:rPr>
                <w:rFonts w:hint="eastAsia" w:ascii="宋体" w:hAnsi="宋体" w:cs="宋体"/>
                <w:sz w:val="24"/>
                <w:szCs w:val="24"/>
              </w:rPr>
            </w:pPr>
            <w:r>
              <w:rPr>
                <w:rFonts w:hint="eastAsia" w:ascii="宋体" w:hAnsi="宋体" w:cs="宋体"/>
                <w:sz w:val="24"/>
                <w:szCs w:val="24"/>
              </w:rPr>
              <w:t>5.中标后提供权威部门出具的检测报告。</w:t>
            </w:r>
          </w:p>
          <w:p w14:paraId="2BE6E71C">
            <w:pPr>
              <w:pStyle w:val="17"/>
              <w:widowControl w:val="0"/>
              <w:rPr>
                <w:rFonts w:hint="eastAsia" w:ascii="宋体" w:hAnsi="宋体" w:cs="宋体"/>
                <w:sz w:val="24"/>
                <w:szCs w:val="24"/>
              </w:rPr>
            </w:pPr>
            <w:r>
              <w:rPr>
                <w:rFonts w:hint="eastAsia" w:ascii="宋体" w:hAnsi="宋体" w:cs="宋体"/>
                <w:sz w:val="24"/>
                <w:szCs w:val="24"/>
              </w:rPr>
              <w:t>6.要求一杆一线，并线只能在信号机内进行，下面其他型号规格的信号控制线缆与此要求相同。</w:t>
            </w:r>
          </w:p>
        </w:tc>
      </w:tr>
      <w:tr w14:paraId="43C8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FA6B93D">
            <w:pPr>
              <w:pStyle w:val="17"/>
              <w:jc w:val="center"/>
              <w:rPr>
                <w:rFonts w:hint="eastAsia" w:ascii="宋体" w:hAnsi="宋体" w:cs="宋体"/>
                <w:strike/>
                <w:sz w:val="24"/>
                <w:szCs w:val="24"/>
              </w:rPr>
            </w:pPr>
            <w:r>
              <w:rPr>
                <w:rFonts w:hint="eastAsia" w:ascii="宋体" w:hAnsi="宋体" w:cs="宋体"/>
                <w:sz w:val="24"/>
                <w:szCs w:val="24"/>
              </w:rPr>
              <w:t>4</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A1D38C4">
            <w:pPr>
              <w:pStyle w:val="17"/>
              <w:widowControl w:val="0"/>
              <w:jc w:val="center"/>
              <w:rPr>
                <w:rFonts w:hint="eastAsia" w:ascii="宋体" w:hAnsi="宋体" w:cs="宋体"/>
                <w:strike/>
                <w:sz w:val="24"/>
                <w:szCs w:val="24"/>
              </w:rPr>
            </w:pPr>
            <w:r>
              <w:rPr>
                <w:rFonts w:hint="eastAsia" w:ascii="宋体" w:hAnsi="宋体" w:cs="宋体"/>
                <w:sz w:val="24"/>
                <w:szCs w:val="24"/>
              </w:rPr>
              <w:t>控制线缆KVV</w:t>
            </w:r>
            <w:r>
              <w:rPr>
                <w:rFonts w:hint="eastAsia" w:ascii="宋体" w:hAnsi="宋体" w:cs="宋体"/>
                <w:sz w:val="24"/>
                <w:szCs w:val="24"/>
                <w:vertAlign w:val="subscript"/>
              </w:rPr>
              <w:t>22</w:t>
            </w:r>
            <w:r>
              <w:rPr>
                <w:rFonts w:hint="eastAsia" w:ascii="宋体" w:hAnsi="宋体" w:cs="宋体"/>
                <w:sz w:val="24"/>
                <w:szCs w:val="24"/>
              </w:rPr>
              <w:t>10×1.5mm</w:t>
            </w:r>
            <w:r>
              <w:rPr>
                <w:rFonts w:hint="eastAsia" w:ascii="宋体" w:hAnsi="宋体" w:cs="宋体"/>
                <w:sz w:val="24"/>
                <w:szCs w:val="24"/>
                <w:vertAlign w:val="superscript"/>
              </w:rPr>
              <w:t>2</w:t>
            </w:r>
            <w:r>
              <w:rPr>
                <w:rFonts w:hint="eastAsia" w:ascii="宋体" w:hAnsi="宋体" w:cs="宋体"/>
                <w:sz w:val="24"/>
                <w:szCs w:val="24"/>
              </w:rPr>
              <w:t>敷设</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E17AEB7">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7D967187">
            <w:pPr>
              <w:pStyle w:val="17"/>
              <w:widowControl w:val="0"/>
              <w:rPr>
                <w:rFonts w:hint="eastAsia" w:ascii="宋体" w:hAnsi="宋体" w:cs="宋体"/>
                <w:sz w:val="24"/>
                <w:szCs w:val="24"/>
              </w:rPr>
            </w:pPr>
            <w:r>
              <w:rPr>
                <w:rFonts w:hint="eastAsia" w:ascii="宋体" w:hAnsi="宋体" w:cs="宋体"/>
                <w:sz w:val="24"/>
                <w:szCs w:val="24"/>
              </w:rPr>
              <w:t>1.含材料、运输、敷设、线路涉及的窨井清掏、井内管道封堵、机箱内布线、机箱底部封堵、架空电缆拆除、制作及悬挂铭牌（90mm×55mm铝牌）等工作</w:t>
            </w:r>
          </w:p>
          <w:p w14:paraId="0F8E3A16">
            <w:pPr>
              <w:pStyle w:val="17"/>
              <w:widowControl w:val="0"/>
              <w:rPr>
                <w:rFonts w:hint="eastAsia" w:ascii="宋体" w:hAnsi="宋体" w:cs="宋体"/>
                <w:sz w:val="24"/>
                <w:szCs w:val="24"/>
              </w:rPr>
            </w:pPr>
            <w:r>
              <w:rPr>
                <w:rFonts w:hint="eastAsia" w:ascii="宋体" w:hAnsi="宋体" w:cs="宋体"/>
                <w:sz w:val="24"/>
                <w:szCs w:val="24"/>
              </w:rPr>
              <w:t>2.适用于一根灯杆上安装有机动车圆灯、左转灯或机动车圆灯、非机动车（行人灯）灯或非机动车灯、行人灯等2组灯具的情况。</w:t>
            </w:r>
          </w:p>
          <w:p w14:paraId="5E572326">
            <w:pPr>
              <w:pStyle w:val="17"/>
              <w:widowControl w:val="0"/>
              <w:rPr>
                <w:rFonts w:hint="eastAsia" w:ascii="宋体" w:hAnsi="宋体" w:cs="宋体"/>
                <w:sz w:val="24"/>
                <w:szCs w:val="24"/>
              </w:rPr>
            </w:pPr>
            <w:r>
              <w:rPr>
                <w:rFonts w:hint="eastAsia" w:ascii="宋体" w:hAnsi="宋体" w:cs="宋体"/>
                <w:sz w:val="24"/>
                <w:szCs w:val="24"/>
              </w:rPr>
              <w:t>3.信号灯电缆线采用铜芯、聚氯乙烯绝缘、聚氯乙烯护套、钢带铠装，符合《额定电压450/750V及以下聚氯乙烯绝缘电缆》 GB/T5023-2008标准。</w:t>
            </w:r>
          </w:p>
          <w:p w14:paraId="4FEC5BBE">
            <w:pPr>
              <w:pStyle w:val="17"/>
              <w:widowControl w:val="0"/>
              <w:rPr>
                <w:rFonts w:hint="eastAsia" w:ascii="宋体" w:hAnsi="宋体" w:cs="宋体"/>
                <w:sz w:val="24"/>
                <w:szCs w:val="24"/>
              </w:rPr>
            </w:pPr>
            <w:r>
              <w:rPr>
                <w:rFonts w:hint="eastAsia" w:ascii="宋体" w:hAnsi="宋体" w:cs="宋体"/>
                <w:sz w:val="24"/>
                <w:szCs w:val="24"/>
              </w:rPr>
              <w:t>4.明确产品品牌，中标后提供三证（生产许可证、产品合格证、质量保证书）。</w:t>
            </w:r>
          </w:p>
          <w:p w14:paraId="39887A4A">
            <w:pPr>
              <w:pStyle w:val="17"/>
              <w:widowControl w:val="0"/>
              <w:rPr>
                <w:rFonts w:hint="eastAsia" w:ascii="宋体" w:hAnsi="宋体" w:cs="宋体"/>
                <w:sz w:val="24"/>
                <w:szCs w:val="24"/>
              </w:rPr>
            </w:pPr>
            <w:r>
              <w:rPr>
                <w:rFonts w:hint="eastAsia" w:ascii="宋体" w:hAnsi="宋体" w:cs="宋体"/>
                <w:sz w:val="24"/>
                <w:szCs w:val="24"/>
              </w:rPr>
              <w:t>5.中标后提供权威部门出具的检测报告。</w:t>
            </w:r>
          </w:p>
        </w:tc>
      </w:tr>
      <w:tr w14:paraId="623D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B764BF">
            <w:pPr>
              <w:pStyle w:val="17"/>
              <w:jc w:val="center"/>
              <w:rPr>
                <w:rFonts w:hint="eastAsia" w:ascii="宋体" w:hAnsi="宋体" w:cs="宋体"/>
                <w:sz w:val="24"/>
                <w:szCs w:val="24"/>
              </w:rPr>
            </w:pPr>
            <w:r>
              <w:rPr>
                <w:rFonts w:hint="eastAsia" w:ascii="宋体" w:hAnsi="宋体" w:cs="宋体"/>
                <w:sz w:val="24"/>
                <w:szCs w:val="24"/>
              </w:rPr>
              <w:t>5</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AA0EF05">
            <w:pPr>
              <w:pStyle w:val="17"/>
              <w:widowControl w:val="0"/>
              <w:jc w:val="center"/>
              <w:rPr>
                <w:rFonts w:hint="eastAsia" w:ascii="宋体" w:hAnsi="宋体" w:cs="宋体"/>
                <w:strike/>
                <w:sz w:val="24"/>
                <w:szCs w:val="24"/>
              </w:rPr>
            </w:pPr>
            <w:r>
              <w:rPr>
                <w:rFonts w:hint="eastAsia" w:ascii="宋体" w:hAnsi="宋体" w:cs="宋体"/>
                <w:sz w:val="24"/>
                <w:szCs w:val="24"/>
              </w:rPr>
              <w:t>控制线缆KVV</w:t>
            </w:r>
            <w:r>
              <w:rPr>
                <w:rFonts w:hint="eastAsia" w:ascii="宋体" w:hAnsi="宋体" w:cs="宋体"/>
                <w:sz w:val="24"/>
                <w:szCs w:val="24"/>
                <w:vertAlign w:val="subscript"/>
              </w:rPr>
              <w:t>22</w:t>
            </w:r>
            <w:r>
              <w:rPr>
                <w:rFonts w:hint="eastAsia" w:ascii="宋体" w:hAnsi="宋体" w:cs="宋体"/>
                <w:sz w:val="24"/>
                <w:szCs w:val="24"/>
              </w:rPr>
              <w:t>4×1.5mm</w:t>
            </w:r>
            <w:r>
              <w:rPr>
                <w:rFonts w:hint="eastAsia" w:ascii="宋体" w:hAnsi="宋体" w:cs="宋体"/>
                <w:sz w:val="24"/>
                <w:szCs w:val="24"/>
                <w:vertAlign w:val="superscript"/>
              </w:rPr>
              <w:t>2</w:t>
            </w:r>
            <w:r>
              <w:rPr>
                <w:rFonts w:hint="eastAsia" w:ascii="宋体" w:hAnsi="宋体" w:cs="宋体"/>
                <w:sz w:val="24"/>
                <w:szCs w:val="24"/>
              </w:rPr>
              <w:t>敷设</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AFE6191">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1BF1CDD9">
            <w:pPr>
              <w:pStyle w:val="17"/>
              <w:widowControl w:val="0"/>
              <w:rPr>
                <w:rFonts w:hint="eastAsia" w:ascii="宋体" w:hAnsi="宋体" w:cs="宋体"/>
                <w:sz w:val="24"/>
                <w:szCs w:val="24"/>
              </w:rPr>
            </w:pPr>
            <w:r>
              <w:rPr>
                <w:rFonts w:hint="eastAsia" w:ascii="宋体" w:hAnsi="宋体" w:cs="宋体"/>
                <w:sz w:val="24"/>
                <w:szCs w:val="24"/>
              </w:rPr>
              <w:t>1.含材料、运输、敷设、线路涉及的窨井清掏、井内管道封堵、机箱内布线、机箱底部封堵、架空电缆拆除、制作及悬挂铭牌（90mm×55mm铝牌）等工作。</w:t>
            </w:r>
          </w:p>
          <w:p w14:paraId="2672ACF7">
            <w:pPr>
              <w:pStyle w:val="17"/>
              <w:widowControl w:val="0"/>
              <w:rPr>
                <w:rFonts w:hint="eastAsia" w:ascii="宋体" w:hAnsi="宋体" w:cs="宋体"/>
                <w:sz w:val="24"/>
                <w:szCs w:val="24"/>
              </w:rPr>
            </w:pPr>
            <w:r>
              <w:rPr>
                <w:rFonts w:hint="eastAsia" w:ascii="宋体" w:hAnsi="宋体" w:cs="宋体"/>
                <w:sz w:val="24"/>
                <w:szCs w:val="24"/>
              </w:rPr>
              <w:t>2.适用于一根灯杆上只有一组机动车灯、或一组非机动车灯或一组行人灯的情况，也可用于通信式倒计时器（一根灯杆上有2组）的取电。</w:t>
            </w:r>
          </w:p>
          <w:p w14:paraId="18623CE0">
            <w:pPr>
              <w:pStyle w:val="17"/>
              <w:widowControl w:val="0"/>
              <w:rPr>
                <w:rFonts w:hint="eastAsia" w:ascii="宋体" w:hAnsi="宋体" w:cs="宋体"/>
                <w:sz w:val="24"/>
                <w:szCs w:val="24"/>
              </w:rPr>
            </w:pPr>
            <w:r>
              <w:rPr>
                <w:rFonts w:hint="eastAsia" w:ascii="宋体" w:hAnsi="宋体" w:cs="宋体"/>
                <w:sz w:val="24"/>
                <w:szCs w:val="24"/>
              </w:rPr>
              <w:t>3.信号灯电缆线采用铜芯、聚氯乙烯绝缘、聚氯乙烯护套、钢带铠装，符合《额定电压450/750V及以下聚氯乙烯绝缘电缆》 GB/T5023-2008标准。</w:t>
            </w:r>
          </w:p>
          <w:p w14:paraId="0BC6193F">
            <w:pPr>
              <w:pStyle w:val="17"/>
              <w:widowControl w:val="0"/>
              <w:rPr>
                <w:rFonts w:hint="eastAsia" w:ascii="宋体" w:hAnsi="宋体" w:cs="宋体"/>
                <w:sz w:val="24"/>
                <w:szCs w:val="24"/>
              </w:rPr>
            </w:pPr>
            <w:r>
              <w:rPr>
                <w:rFonts w:hint="eastAsia" w:ascii="宋体" w:hAnsi="宋体" w:cs="宋体"/>
                <w:sz w:val="24"/>
                <w:szCs w:val="24"/>
              </w:rPr>
              <w:t>4.明确产品品牌，中标后提供三证（生产许可证、产品合格证、质量保证书）。</w:t>
            </w:r>
          </w:p>
          <w:p w14:paraId="49C33E62">
            <w:pPr>
              <w:pStyle w:val="17"/>
              <w:widowControl w:val="0"/>
              <w:rPr>
                <w:rFonts w:hint="eastAsia" w:ascii="宋体" w:hAnsi="宋体" w:cs="宋体"/>
                <w:sz w:val="24"/>
                <w:szCs w:val="24"/>
              </w:rPr>
            </w:pPr>
            <w:r>
              <w:rPr>
                <w:rFonts w:hint="eastAsia" w:ascii="宋体" w:hAnsi="宋体" w:cs="宋体"/>
                <w:sz w:val="24"/>
                <w:szCs w:val="24"/>
              </w:rPr>
              <w:t>5.中标后提供权威部门出具的检测报告。</w:t>
            </w:r>
          </w:p>
        </w:tc>
      </w:tr>
      <w:tr w14:paraId="39D1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B46F691">
            <w:pPr>
              <w:pStyle w:val="17"/>
              <w:jc w:val="center"/>
              <w:rPr>
                <w:rFonts w:hint="eastAsia" w:ascii="宋体" w:hAnsi="宋体" w:cs="宋体"/>
                <w:sz w:val="24"/>
                <w:szCs w:val="24"/>
              </w:rPr>
            </w:pPr>
            <w:r>
              <w:rPr>
                <w:rFonts w:hint="eastAsia" w:ascii="宋体" w:hAnsi="宋体" w:cs="宋体"/>
                <w:sz w:val="24"/>
                <w:szCs w:val="24"/>
              </w:rPr>
              <w:t>6</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6E0000">
            <w:pPr>
              <w:pStyle w:val="17"/>
              <w:widowControl w:val="0"/>
              <w:jc w:val="center"/>
              <w:rPr>
                <w:rFonts w:hint="eastAsia" w:ascii="宋体" w:hAnsi="宋体" w:cs="宋体"/>
                <w:strike/>
                <w:sz w:val="24"/>
                <w:szCs w:val="24"/>
              </w:rPr>
            </w:pPr>
            <w:r>
              <w:rPr>
                <w:rFonts w:hint="eastAsia" w:ascii="宋体" w:hAnsi="宋体" w:cs="宋体"/>
                <w:sz w:val="24"/>
                <w:szCs w:val="24"/>
              </w:rPr>
              <w:t>控制线缆KVV4×1.5mm</w:t>
            </w:r>
            <w:r>
              <w:rPr>
                <w:rFonts w:hint="eastAsia" w:ascii="宋体" w:hAnsi="宋体" w:cs="宋体"/>
                <w:sz w:val="24"/>
                <w:szCs w:val="24"/>
                <w:vertAlign w:val="superscript"/>
              </w:rPr>
              <w:t>2</w:t>
            </w:r>
            <w:r>
              <w:rPr>
                <w:rFonts w:hint="eastAsia" w:ascii="宋体" w:hAnsi="宋体" w:cs="宋体"/>
                <w:sz w:val="24"/>
                <w:szCs w:val="24"/>
              </w:rPr>
              <w:t>敷设</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3302EC59">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1231DED6">
            <w:pPr>
              <w:pStyle w:val="17"/>
              <w:widowControl w:val="0"/>
              <w:rPr>
                <w:rFonts w:hint="eastAsia" w:ascii="宋体" w:hAnsi="宋体" w:cs="宋体"/>
                <w:sz w:val="24"/>
                <w:szCs w:val="24"/>
              </w:rPr>
            </w:pPr>
            <w:r>
              <w:rPr>
                <w:rFonts w:hint="eastAsia" w:ascii="宋体" w:hAnsi="宋体" w:cs="宋体"/>
                <w:sz w:val="24"/>
                <w:szCs w:val="24"/>
              </w:rPr>
              <w:t>1.含材料、运输、敷设等工作。</w:t>
            </w:r>
          </w:p>
          <w:p w14:paraId="1E3E7CAE">
            <w:pPr>
              <w:pStyle w:val="17"/>
              <w:widowControl w:val="0"/>
              <w:rPr>
                <w:rFonts w:hint="eastAsia" w:ascii="宋体" w:hAnsi="宋体" w:cs="宋体"/>
                <w:sz w:val="24"/>
                <w:szCs w:val="24"/>
              </w:rPr>
            </w:pPr>
            <w:r>
              <w:rPr>
                <w:rFonts w:hint="eastAsia" w:ascii="宋体" w:hAnsi="宋体" w:cs="宋体"/>
                <w:sz w:val="24"/>
                <w:szCs w:val="24"/>
              </w:rPr>
              <w:t>2.适用于机动车灯杆接线孔至信号灯之间的线缆接续。</w:t>
            </w:r>
          </w:p>
          <w:p w14:paraId="5E41D6E2">
            <w:pPr>
              <w:pStyle w:val="17"/>
              <w:widowControl w:val="0"/>
              <w:rPr>
                <w:rFonts w:hint="eastAsia" w:ascii="宋体" w:hAnsi="宋体" w:cs="宋体"/>
                <w:sz w:val="24"/>
                <w:szCs w:val="24"/>
              </w:rPr>
            </w:pPr>
            <w:r>
              <w:rPr>
                <w:rFonts w:hint="eastAsia" w:ascii="宋体" w:hAnsi="宋体" w:cs="宋体"/>
                <w:sz w:val="24"/>
                <w:szCs w:val="24"/>
              </w:rPr>
              <w:t>3.信号灯电缆线采用铜芯、聚氯乙烯绝缘、聚氯乙烯护套，符合《额定电压450/750V及以下聚氯乙烯绝缘电缆》 GB/T5023-2008标准。</w:t>
            </w:r>
          </w:p>
          <w:p w14:paraId="1EDD745F">
            <w:pPr>
              <w:pStyle w:val="17"/>
              <w:widowControl w:val="0"/>
              <w:rPr>
                <w:rFonts w:hint="eastAsia" w:ascii="宋体" w:hAnsi="宋体" w:cs="宋体"/>
                <w:sz w:val="24"/>
                <w:szCs w:val="24"/>
              </w:rPr>
            </w:pPr>
            <w:r>
              <w:rPr>
                <w:rFonts w:hint="eastAsia" w:ascii="宋体" w:hAnsi="宋体" w:cs="宋体"/>
                <w:sz w:val="24"/>
                <w:szCs w:val="24"/>
              </w:rPr>
              <w:t>4.明确产品品牌，中标后提供三证（生产许可证、产品合格证、质量保证书）。</w:t>
            </w:r>
          </w:p>
          <w:p w14:paraId="30C612F1">
            <w:pPr>
              <w:pStyle w:val="17"/>
              <w:widowControl w:val="0"/>
              <w:rPr>
                <w:rFonts w:hint="eastAsia" w:ascii="宋体" w:hAnsi="宋体" w:cs="宋体"/>
                <w:sz w:val="24"/>
                <w:szCs w:val="24"/>
              </w:rPr>
            </w:pPr>
            <w:r>
              <w:rPr>
                <w:rFonts w:hint="eastAsia" w:ascii="宋体" w:hAnsi="宋体" w:cs="宋体"/>
                <w:sz w:val="24"/>
                <w:szCs w:val="24"/>
              </w:rPr>
              <w:t>5.中标后提供权威部门出具的检测报告。</w:t>
            </w:r>
          </w:p>
        </w:tc>
      </w:tr>
      <w:tr w14:paraId="7C5B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053D0D">
            <w:pPr>
              <w:pStyle w:val="17"/>
              <w:jc w:val="center"/>
              <w:rPr>
                <w:rFonts w:hint="eastAsia" w:ascii="宋体" w:hAnsi="宋体" w:cs="宋体"/>
                <w:sz w:val="24"/>
                <w:szCs w:val="24"/>
              </w:rPr>
            </w:pPr>
            <w:r>
              <w:rPr>
                <w:rFonts w:hint="eastAsia" w:ascii="宋体" w:hAnsi="宋体" w:cs="宋体"/>
                <w:sz w:val="24"/>
                <w:szCs w:val="24"/>
              </w:rPr>
              <w:t>7</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03E4B4">
            <w:pPr>
              <w:pStyle w:val="17"/>
              <w:widowControl w:val="0"/>
              <w:jc w:val="center"/>
              <w:rPr>
                <w:rFonts w:hint="eastAsia" w:ascii="宋体" w:hAnsi="宋体" w:cs="宋体"/>
                <w:sz w:val="24"/>
                <w:szCs w:val="24"/>
              </w:rPr>
            </w:pPr>
            <w:r>
              <w:rPr>
                <w:rFonts w:hint="eastAsia" w:ascii="宋体" w:hAnsi="宋体" w:cs="宋体"/>
                <w:sz w:val="24"/>
                <w:szCs w:val="24"/>
              </w:rPr>
              <w:t>穿线钢管(壁厚2.5mm)内套PVC管</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7D69A414">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58C89989">
            <w:pPr>
              <w:pStyle w:val="17"/>
              <w:widowControl w:val="0"/>
              <w:rPr>
                <w:rFonts w:hint="eastAsia" w:ascii="宋体" w:hAnsi="宋体" w:cs="宋体"/>
                <w:sz w:val="24"/>
                <w:szCs w:val="24"/>
              </w:rPr>
            </w:pPr>
            <w:r>
              <w:rPr>
                <w:rFonts w:hint="eastAsia" w:ascii="宋体" w:hAnsi="宋体" w:cs="宋体"/>
                <w:sz w:val="24"/>
                <w:szCs w:val="24"/>
              </w:rPr>
              <w:t>1.包括材料、材料运输、埋设、涉及的窨井清掏等工作。</w:t>
            </w:r>
          </w:p>
          <w:p w14:paraId="22B709CB">
            <w:pPr>
              <w:pStyle w:val="17"/>
              <w:widowControl w:val="0"/>
              <w:rPr>
                <w:rFonts w:hint="eastAsia" w:ascii="宋体" w:hAnsi="宋体" w:cs="宋体"/>
                <w:sz w:val="24"/>
                <w:szCs w:val="24"/>
              </w:rPr>
            </w:pPr>
            <w:r>
              <w:rPr>
                <w:rFonts w:hint="eastAsia" w:ascii="宋体" w:hAnsi="宋体" w:cs="宋体"/>
                <w:sz w:val="24"/>
                <w:szCs w:val="24"/>
              </w:rPr>
              <w:t>2.采用热镀锌钢管，钢管壁厚2.5mm，接头处应使用相同材质套管固定、满焊并做防锈处理，并应包有足够强度的混凝土防护层。</w:t>
            </w:r>
          </w:p>
          <w:p w14:paraId="62FF6F3C">
            <w:pPr>
              <w:pStyle w:val="17"/>
              <w:widowControl w:val="0"/>
              <w:rPr>
                <w:rFonts w:hint="eastAsia" w:ascii="宋体" w:hAnsi="宋体" w:cs="宋体"/>
                <w:sz w:val="24"/>
                <w:szCs w:val="24"/>
              </w:rPr>
            </w:pPr>
            <w:r>
              <w:rPr>
                <w:rFonts w:hint="eastAsia" w:ascii="宋体" w:hAnsi="宋体" w:cs="宋体"/>
                <w:sz w:val="24"/>
                <w:szCs w:val="24"/>
              </w:rPr>
              <w:t>3.用于机动车道。</w:t>
            </w:r>
          </w:p>
        </w:tc>
      </w:tr>
      <w:tr w14:paraId="7A4B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34E208E">
            <w:pPr>
              <w:pStyle w:val="17"/>
              <w:jc w:val="center"/>
              <w:rPr>
                <w:rFonts w:hint="eastAsia" w:ascii="宋体" w:hAnsi="宋体" w:cs="宋体"/>
                <w:sz w:val="24"/>
                <w:szCs w:val="24"/>
              </w:rPr>
            </w:pPr>
            <w:r>
              <w:rPr>
                <w:rFonts w:hint="eastAsia" w:ascii="宋体" w:hAnsi="宋体" w:cs="宋体"/>
                <w:sz w:val="24"/>
                <w:szCs w:val="24"/>
              </w:rPr>
              <w:t>8</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743C684">
            <w:pPr>
              <w:pStyle w:val="17"/>
              <w:widowControl w:val="0"/>
              <w:jc w:val="center"/>
              <w:rPr>
                <w:rFonts w:hint="eastAsia" w:ascii="宋体" w:hAnsi="宋体" w:cs="宋体"/>
                <w:sz w:val="24"/>
                <w:szCs w:val="24"/>
              </w:rPr>
            </w:pPr>
            <w:r>
              <w:rPr>
                <w:rFonts w:hint="eastAsia" w:ascii="宋体" w:hAnsi="宋体" w:cs="宋体"/>
                <w:sz w:val="24"/>
                <w:szCs w:val="24"/>
              </w:rPr>
              <w:t>砼路面开挖、埋管及管道保护</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7E23BB79">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DC052C">
            <w:pPr>
              <w:pStyle w:val="17"/>
              <w:widowControl w:val="0"/>
              <w:rPr>
                <w:rFonts w:hint="eastAsia" w:ascii="宋体" w:hAnsi="宋体" w:cs="宋体"/>
                <w:sz w:val="24"/>
                <w:szCs w:val="24"/>
              </w:rPr>
            </w:pPr>
            <w:r>
              <w:rPr>
                <w:rFonts w:hint="eastAsia" w:ascii="宋体" w:hAnsi="宋体" w:cs="宋体"/>
                <w:sz w:val="24"/>
                <w:szCs w:val="24"/>
              </w:rPr>
              <w:t>1.包括开挖、管道保护、回填和渣土处理等工作。</w:t>
            </w:r>
          </w:p>
          <w:p w14:paraId="02BF3856">
            <w:pPr>
              <w:pStyle w:val="17"/>
              <w:widowControl w:val="0"/>
              <w:rPr>
                <w:rFonts w:hint="eastAsia" w:ascii="宋体" w:hAnsi="宋体" w:cs="宋体"/>
                <w:sz w:val="24"/>
                <w:szCs w:val="24"/>
              </w:rPr>
            </w:pPr>
            <w:r>
              <w:rPr>
                <w:rFonts w:hint="eastAsia" w:ascii="宋体" w:hAnsi="宋体" w:cs="宋体"/>
                <w:sz w:val="24"/>
                <w:szCs w:val="24"/>
              </w:rPr>
              <w:t>2.沟槽开挖深度要求穿线管顶部距路面的距离不小于40cm,宽度根据穿线管数量、管径及布放方式由设计单位确定。遇地下障碍，无法按要求开挖，以采购人确定的方案为准。</w:t>
            </w:r>
          </w:p>
          <w:p w14:paraId="7CE0FC6D">
            <w:pPr>
              <w:pStyle w:val="17"/>
              <w:widowControl w:val="0"/>
              <w:rPr>
                <w:rFonts w:hint="eastAsia" w:ascii="宋体" w:hAnsi="宋体" w:cs="宋体"/>
                <w:sz w:val="24"/>
                <w:szCs w:val="24"/>
              </w:rPr>
            </w:pPr>
            <w:r>
              <w:rPr>
                <w:rFonts w:hint="eastAsia" w:ascii="宋体" w:hAnsi="宋体" w:cs="宋体"/>
                <w:sz w:val="24"/>
                <w:szCs w:val="24"/>
              </w:rPr>
              <w:t>3.沟槽埋管后回填至距路面40cm深。 距路面深40cm以上部分路面由市政管养单位恢复，距路面深40cm以上部分路面的恢复费用不在报价范围。</w:t>
            </w:r>
          </w:p>
          <w:p w14:paraId="5E40E2DA">
            <w:pPr>
              <w:pStyle w:val="17"/>
              <w:widowControl w:val="0"/>
              <w:rPr>
                <w:rFonts w:hint="eastAsia" w:ascii="宋体" w:hAnsi="宋体" w:cs="宋体"/>
                <w:sz w:val="24"/>
                <w:szCs w:val="24"/>
              </w:rPr>
            </w:pPr>
            <w:r>
              <w:rPr>
                <w:rFonts w:hint="eastAsia" w:ascii="宋体" w:hAnsi="宋体" w:cs="宋体"/>
                <w:sz w:val="24"/>
                <w:szCs w:val="24"/>
              </w:rPr>
              <w:t>4.中标人应办理相关挖占手续，及时通知市政管养单位进行路面恢复。在市政部门恢复路面前以及路面施工、养护过程中，中标人应在沟槽上吊放钢板（3cm 厚），并派人值守，直至路面恢复完毕后撤场，以保证车辆正常通行。</w:t>
            </w:r>
          </w:p>
        </w:tc>
      </w:tr>
      <w:tr w14:paraId="577E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B97299">
            <w:pPr>
              <w:pStyle w:val="17"/>
              <w:jc w:val="center"/>
              <w:rPr>
                <w:rFonts w:hint="eastAsia" w:ascii="宋体" w:hAnsi="宋体" w:cs="宋体"/>
                <w:sz w:val="24"/>
                <w:szCs w:val="24"/>
              </w:rPr>
            </w:pPr>
            <w:r>
              <w:rPr>
                <w:rFonts w:hint="eastAsia" w:ascii="宋体" w:hAnsi="宋体" w:cs="宋体"/>
                <w:sz w:val="24"/>
                <w:szCs w:val="24"/>
              </w:rPr>
              <w:t>9</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6E2C08">
            <w:pPr>
              <w:pStyle w:val="17"/>
              <w:widowControl w:val="0"/>
              <w:jc w:val="center"/>
              <w:rPr>
                <w:rFonts w:hint="eastAsia" w:ascii="宋体" w:hAnsi="宋体" w:cs="宋体"/>
                <w:sz w:val="24"/>
                <w:szCs w:val="24"/>
              </w:rPr>
            </w:pPr>
            <w:r>
              <w:rPr>
                <w:rFonts w:hint="eastAsia" w:ascii="宋体" w:hAnsi="宋体" w:cs="宋体"/>
                <w:sz w:val="24"/>
                <w:szCs w:val="24"/>
              </w:rPr>
              <w:t>沥青路面开挖、埋管及管道保护</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579BD737">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9C4E8C">
            <w:pPr>
              <w:pStyle w:val="17"/>
              <w:widowControl w:val="0"/>
              <w:rPr>
                <w:rFonts w:hint="eastAsia" w:ascii="宋体" w:hAnsi="宋体" w:cs="宋体"/>
                <w:sz w:val="24"/>
                <w:szCs w:val="24"/>
              </w:rPr>
            </w:pPr>
          </w:p>
        </w:tc>
      </w:tr>
      <w:tr w14:paraId="222A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1" w:hRule="atLeast"/>
        </w:trPr>
        <w:tc>
          <w:tcPr>
            <w:tcW w:w="320" w:type="pc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1BE3019A">
            <w:pPr>
              <w:pStyle w:val="17"/>
              <w:jc w:val="center"/>
              <w:rPr>
                <w:rFonts w:hint="eastAsia" w:ascii="宋体" w:hAnsi="宋体" w:cs="宋体"/>
                <w:sz w:val="24"/>
                <w:szCs w:val="24"/>
              </w:rPr>
            </w:pPr>
            <w:r>
              <w:rPr>
                <w:rFonts w:hint="eastAsia" w:ascii="宋体" w:hAnsi="宋体" w:cs="宋体"/>
                <w:sz w:val="24"/>
                <w:szCs w:val="24"/>
              </w:rPr>
              <w:t>10</w:t>
            </w:r>
          </w:p>
        </w:tc>
        <w:tc>
          <w:tcPr>
            <w:tcW w:w="811" w:type="pc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EC13128">
            <w:pPr>
              <w:pStyle w:val="17"/>
              <w:widowControl w:val="0"/>
              <w:jc w:val="center"/>
              <w:rPr>
                <w:rFonts w:hint="eastAsia" w:ascii="宋体" w:hAnsi="宋体" w:cs="宋体"/>
                <w:sz w:val="24"/>
                <w:szCs w:val="24"/>
              </w:rPr>
            </w:pPr>
            <w:r>
              <w:rPr>
                <w:rFonts w:hint="eastAsia" w:ascii="宋体" w:hAnsi="宋体" w:cs="宋体"/>
                <w:sz w:val="24"/>
                <w:szCs w:val="24"/>
              </w:rPr>
              <w:t>人行道开挖、埋管及管道保护</w:t>
            </w:r>
          </w:p>
        </w:tc>
        <w:tc>
          <w:tcPr>
            <w:tcW w:w="351" w:type="pct"/>
            <w:tcBorders>
              <w:top w:val="single" w:color="auto" w:sz="4" w:space="0"/>
              <w:left w:val="single" w:color="auto" w:sz="4" w:space="0"/>
              <w:right w:val="single" w:color="auto" w:sz="4" w:space="0"/>
            </w:tcBorders>
            <w:shd w:val="clear" w:color="auto" w:fill="FFFFFF"/>
            <w:vAlign w:val="center"/>
          </w:tcPr>
          <w:p w14:paraId="0487BEED">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66B43315">
            <w:pPr>
              <w:pStyle w:val="17"/>
              <w:widowControl w:val="0"/>
              <w:rPr>
                <w:rFonts w:hint="eastAsia" w:ascii="宋体" w:hAnsi="宋体" w:cs="宋体"/>
                <w:sz w:val="24"/>
                <w:szCs w:val="24"/>
              </w:rPr>
            </w:pPr>
            <w:r>
              <w:rPr>
                <w:rFonts w:hint="eastAsia" w:ascii="宋体" w:hAnsi="宋体" w:cs="宋体"/>
                <w:sz w:val="24"/>
                <w:szCs w:val="24"/>
              </w:rPr>
              <w:t>1.含开挖、管道保护、回填和渣土处理等。</w:t>
            </w:r>
          </w:p>
          <w:p w14:paraId="2A18942E">
            <w:pPr>
              <w:pStyle w:val="17"/>
              <w:widowControl w:val="0"/>
              <w:rPr>
                <w:rFonts w:hint="eastAsia" w:ascii="宋体" w:hAnsi="宋体" w:cs="宋体"/>
                <w:sz w:val="24"/>
                <w:szCs w:val="24"/>
              </w:rPr>
            </w:pPr>
            <w:r>
              <w:rPr>
                <w:rFonts w:hint="eastAsia" w:ascii="宋体" w:hAnsi="宋体" w:cs="宋体"/>
                <w:sz w:val="24"/>
                <w:szCs w:val="24"/>
              </w:rPr>
              <w:t>2.沟槽开挖深度要求穿线管顶部距路面的距离不小于40cm,宽度根据穿线管数量、管径及布放方式确定。宽度根据穿线管数量、管径及布放方式由设计单位确定。遇地下障碍，无法按要求开挖，以采购人确定的方案为准。</w:t>
            </w:r>
          </w:p>
          <w:p w14:paraId="0BF9839A">
            <w:pPr>
              <w:pStyle w:val="17"/>
              <w:widowControl w:val="0"/>
              <w:rPr>
                <w:rFonts w:hint="eastAsia" w:ascii="宋体" w:hAnsi="宋体" w:cs="宋体"/>
                <w:sz w:val="24"/>
                <w:szCs w:val="24"/>
              </w:rPr>
            </w:pPr>
            <w:r>
              <w:rPr>
                <w:rFonts w:hint="eastAsia" w:ascii="宋体" w:hAnsi="宋体" w:cs="宋体"/>
                <w:sz w:val="24"/>
                <w:szCs w:val="24"/>
              </w:rPr>
              <w:t>3.沟槽埋管后回填至距路面25cm深。距路面深25cm以上部分路面由市政管养单位恢复，距路面深25cm以上部分路面的恢复费用不在报价范围。</w:t>
            </w:r>
          </w:p>
          <w:p w14:paraId="7E3A6B15">
            <w:pPr>
              <w:pStyle w:val="17"/>
              <w:widowControl w:val="0"/>
              <w:rPr>
                <w:rFonts w:hint="eastAsia" w:ascii="宋体" w:hAnsi="宋体" w:cs="宋体"/>
                <w:sz w:val="24"/>
                <w:szCs w:val="24"/>
              </w:rPr>
            </w:pPr>
            <w:r>
              <w:rPr>
                <w:rFonts w:hint="eastAsia" w:ascii="宋体" w:hAnsi="宋体" w:cs="宋体"/>
                <w:sz w:val="24"/>
                <w:szCs w:val="24"/>
              </w:rPr>
              <w:t xml:space="preserve">4.中标人应办理相关挖占手续，及时通知市政管养单位进行路面恢复。在市政部门恢复路面前以及路面施工过程中，中标人应沟槽上摆放水马，并派人值守，直至路面恢复完毕后撤场，确保行人安全。 </w:t>
            </w:r>
          </w:p>
        </w:tc>
      </w:tr>
      <w:tr w14:paraId="621D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46E5344">
            <w:pPr>
              <w:pStyle w:val="17"/>
              <w:jc w:val="center"/>
              <w:rPr>
                <w:rFonts w:hint="eastAsia" w:ascii="宋体" w:hAnsi="宋体" w:cs="宋体"/>
                <w:sz w:val="24"/>
                <w:szCs w:val="24"/>
              </w:rPr>
            </w:pPr>
            <w:r>
              <w:rPr>
                <w:rFonts w:hint="eastAsia" w:ascii="宋体" w:hAnsi="宋体" w:cs="宋体"/>
                <w:sz w:val="24"/>
                <w:szCs w:val="24"/>
              </w:rPr>
              <w:t>11</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77D45D8">
            <w:pPr>
              <w:pStyle w:val="17"/>
              <w:widowControl w:val="0"/>
              <w:jc w:val="center"/>
              <w:rPr>
                <w:rFonts w:hint="eastAsia" w:ascii="宋体" w:hAnsi="宋体" w:cs="宋体"/>
                <w:sz w:val="24"/>
                <w:szCs w:val="24"/>
              </w:rPr>
            </w:pPr>
            <w:r>
              <w:rPr>
                <w:rFonts w:hint="eastAsia" w:ascii="宋体" w:hAnsi="宋体" w:cs="宋体"/>
                <w:sz w:val="24"/>
                <w:szCs w:val="24"/>
              </w:rPr>
              <w:t>绿化带开挖、恢复及渣土处理</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1BED7020">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7EF32A74">
            <w:pPr>
              <w:pStyle w:val="17"/>
              <w:widowControl w:val="0"/>
              <w:rPr>
                <w:rFonts w:hint="eastAsia" w:ascii="宋体" w:hAnsi="宋体" w:cs="宋体"/>
                <w:sz w:val="24"/>
                <w:szCs w:val="24"/>
              </w:rPr>
            </w:pPr>
            <w:r>
              <w:rPr>
                <w:rFonts w:hint="eastAsia" w:ascii="宋体" w:hAnsi="宋体" w:cs="宋体"/>
                <w:sz w:val="24"/>
                <w:szCs w:val="24"/>
              </w:rPr>
              <w:t>1.含开挖、恢复和渣土处理等。</w:t>
            </w:r>
          </w:p>
          <w:p w14:paraId="51B09222">
            <w:pPr>
              <w:pStyle w:val="17"/>
              <w:widowControl w:val="0"/>
              <w:rPr>
                <w:rFonts w:hint="eastAsia" w:ascii="宋体" w:hAnsi="宋体" w:cs="宋体"/>
                <w:sz w:val="24"/>
                <w:szCs w:val="24"/>
              </w:rPr>
            </w:pPr>
            <w:r>
              <w:rPr>
                <w:rFonts w:hint="eastAsia" w:ascii="宋体" w:hAnsi="宋体" w:cs="宋体"/>
                <w:sz w:val="24"/>
                <w:szCs w:val="24"/>
              </w:rPr>
              <w:t>2.沟槽开挖深度要求穿线管顶部距路面的距离不小于60cm,宽度根据穿线管数量、管径及布放方式确定。宽度根据穿线管数量、管径及布放方式由设计单位确定。遇地下障碍，无法按要求开挖，以设计单位确定的方案为准。</w:t>
            </w:r>
          </w:p>
          <w:p w14:paraId="7DE31510">
            <w:pPr>
              <w:pStyle w:val="17"/>
              <w:widowControl w:val="0"/>
              <w:rPr>
                <w:rFonts w:hint="eastAsia" w:ascii="宋体" w:hAnsi="宋体" w:cs="宋体"/>
                <w:sz w:val="24"/>
                <w:szCs w:val="24"/>
              </w:rPr>
            </w:pPr>
            <w:r>
              <w:rPr>
                <w:rFonts w:hint="eastAsia" w:ascii="宋体" w:hAnsi="宋体" w:cs="宋体"/>
                <w:sz w:val="24"/>
                <w:szCs w:val="24"/>
              </w:rPr>
              <w:t>3.恢复费用按绿化管理部门标准执行。由投标人咨询绿化管理部门后综合报价(投标人报价须含绿化管养单位恢复费用以及办各种相关手续的费用）。</w:t>
            </w:r>
          </w:p>
          <w:p w14:paraId="0BAC0A8A">
            <w:pPr>
              <w:pStyle w:val="17"/>
              <w:widowControl w:val="0"/>
              <w:rPr>
                <w:rFonts w:hint="eastAsia" w:ascii="宋体" w:hAnsi="宋体" w:cs="宋体"/>
                <w:sz w:val="24"/>
                <w:szCs w:val="24"/>
              </w:rPr>
            </w:pPr>
            <w:r>
              <w:rPr>
                <w:rFonts w:hint="eastAsia" w:ascii="宋体" w:hAnsi="宋体" w:cs="宋体"/>
                <w:sz w:val="24"/>
                <w:szCs w:val="24"/>
              </w:rPr>
              <w:t>4.绿化带恢复前，沟槽应采取水马打围保护措施。</w:t>
            </w:r>
          </w:p>
        </w:tc>
      </w:tr>
      <w:tr w14:paraId="715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9"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003339F">
            <w:pPr>
              <w:pStyle w:val="17"/>
              <w:jc w:val="center"/>
              <w:rPr>
                <w:rFonts w:hint="eastAsia" w:ascii="宋体" w:hAnsi="宋体" w:cs="宋体"/>
                <w:sz w:val="24"/>
                <w:szCs w:val="24"/>
              </w:rPr>
            </w:pPr>
            <w:r>
              <w:rPr>
                <w:rFonts w:hint="eastAsia" w:ascii="宋体" w:hAnsi="宋体" w:cs="宋体"/>
                <w:sz w:val="24"/>
                <w:szCs w:val="24"/>
              </w:rPr>
              <w:t>12</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5E00BFD">
            <w:pPr>
              <w:pStyle w:val="17"/>
              <w:widowControl w:val="0"/>
              <w:jc w:val="center"/>
              <w:rPr>
                <w:rFonts w:hint="eastAsia" w:ascii="宋体" w:hAnsi="宋体" w:cs="宋体"/>
                <w:sz w:val="24"/>
                <w:szCs w:val="24"/>
              </w:rPr>
            </w:pPr>
            <w:r>
              <w:rPr>
                <w:rFonts w:hint="eastAsia" w:ascii="宋体" w:hAnsi="宋体" w:cs="宋体"/>
                <w:sz w:val="24"/>
                <w:szCs w:val="24"/>
              </w:rPr>
              <w:t>各种类型、规格的灯杆（含热浸锌、喷塑）(含安装）材质：普通碳素钢管（符合GB8162—2008的规定标准）</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5F38CFB6">
            <w:pPr>
              <w:pStyle w:val="17"/>
              <w:widowControl w:val="0"/>
              <w:jc w:val="center"/>
              <w:rPr>
                <w:rFonts w:hint="eastAsia" w:ascii="宋体" w:hAnsi="宋体" w:cs="宋体"/>
                <w:sz w:val="24"/>
                <w:szCs w:val="24"/>
              </w:rPr>
            </w:pPr>
            <w:r>
              <w:rPr>
                <w:rFonts w:hint="eastAsia" w:ascii="宋体" w:hAnsi="宋体" w:cs="宋体"/>
                <w:sz w:val="24"/>
                <w:szCs w:val="24"/>
              </w:rPr>
              <w:t>根</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21855B0D">
            <w:pPr>
              <w:pStyle w:val="17"/>
              <w:widowControl w:val="0"/>
              <w:rPr>
                <w:rFonts w:hint="eastAsia" w:ascii="宋体" w:hAnsi="宋体" w:cs="宋体"/>
                <w:sz w:val="24"/>
                <w:szCs w:val="24"/>
              </w:rPr>
            </w:pPr>
            <w:r>
              <w:rPr>
                <w:rFonts w:hint="eastAsia" w:ascii="宋体" w:hAnsi="宋体" w:cs="宋体"/>
                <w:sz w:val="24"/>
                <w:szCs w:val="24"/>
              </w:rPr>
              <w:t>1.含材料、运输、吊装(不含基础）等</w:t>
            </w:r>
          </w:p>
          <w:p w14:paraId="1402C4B6">
            <w:pPr>
              <w:pStyle w:val="17"/>
              <w:widowControl w:val="0"/>
              <w:rPr>
                <w:rFonts w:hint="eastAsia" w:ascii="宋体" w:hAnsi="宋体" w:cs="宋体"/>
                <w:sz w:val="24"/>
                <w:szCs w:val="24"/>
              </w:rPr>
            </w:pPr>
            <w:r>
              <w:rPr>
                <w:rFonts w:hint="eastAsia" w:ascii="宋体" w:hAnsi="宋体" w:cs="宋体"/>
                <w:sz w:val="24"/>
                <w:szCs w:val="24"/>
              </w:rPr>
              <w:t>2.灯杆类型分立柱式、悬臂式（包括旋转式）。灯杆材料采用圆形无缝钢管，并根据设计要求生产制作。灯杆符合GB8162—2008等相关标准规定。悬臂与立柱以及立柱与基础地脚螺栓的连接均应采用高强不锈钢螺栓、螺母，立柱与基础地脚螺栓的连接宜采用双螺母拧紧。</w:t>
            </w:r>
          </w:p>
          <w:p w14:paraId="49413C6E">
            <w:pPr>
              <w:pStyle w:val="17"/>
              <w:widowControl w:val="0"/>
              <w:rPr>
                <w:rFonts w:hint="eastAsia" w:ascii="宋体" w:hAnsi="宋体" w:cs="宋体"/>
                <w:sz w:val="24"/>
                <w:szCs w:val="24"/>
              </w:rPr>
            </w:pPr>
            <w:r>
              <w:rPr>
                <w:rFonts w:hint="eastAsia" w:ascii="宋体" w:hAnsi="宋体" w:cs="宋体"/>
                <w:sz w:val="24"/>
                <w:szCs w:val="24"/>
              </w:rPr>
              <w:t>3.灯杆安装符合《道路交通信号灯设置与安装规范》GB14886-2016要求。</w:t>
            </w:r>
          </w:p>
          <w:p w14:paraId="66B81848">
            <w:pPr>
              <w:pStyle w:val="17"/>
              <w:widowControl w:val="0"/>
              <w:rPr>
                <w:rFonts w:hint="eastAsia" w:ascii="宋体" w:hAnsi="宋体" w:cs="宋体"/>
                <w:sz w:val="24"/>
                <w:szCs w:val="24"/>
              </w:rPr>
            </w:pPr>
            <w:r>
              <w:rPr>
                <w:rFonts w:hint="eastAsia" w:ascii="宋体" w:hAnsi="宋体" w:cs="宋体"/>
                <w:sz w:val="24"/>
                <w:szCs w:val="24"/>
              </w:rPr>
              <w:t>4.灯杆颜色按徐州市规定执行，其热浸锌、喷涂应均匀，不得有流淌、褶皱、针孔、起皮等现象。基础位置应远离电力浅沟、窨井等，并与路灯杆、行道树等相协调；</w:t>
            </w:r>
          </w:p>
          <w:p w14:paraId="3F887792">
            <w:pPr>
              <w:pStyle w:val="17"/>
              <w:widowControl w:val="0"/>
              <w:rPr>
                <w:rFonts w:hint="eastAsia" w:ascii="宋体" w:hAnsi="宋体" w:cs="宋体"/>
                <w:sz w:val="24"/>
                <w:szCs w:val="24"/>
              </w:rPr>
            </w:pPr>
            <w:r>
              <w:rPr>
                <w:rFonts w:hint="eastAsia" w:ascii="宋体" w:hAnsi="宋体" w:cs="宋体"/>
                <w:sz w:val="24"/>
                <w:szCs w:val="24"/>
              </w:rPr>
              <w:t>5.灯杆尺寸由设计单位确定。</w:t>
            </w:r>
          </w:p>
        </w:tc>
      </w:tr>
      <w:tr w14:paraId="682B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4942DB">
            <w:pPr>
              <w:pStyle w:val="17"/>
              <w:jc w:val="center"/>
              <w:rPr>
                <w:rFonts w:hint="eastAsia" w:ascii="宋体" w:hAnsi="宋体" w:cs="宋体"/>
                <w:sz w:val="24"/>
                <w:szCs w:val="24"/>
              </w:rPr>
            </w:pPr>
            <w:r>
              <w:rPr>
                <w:rFonts w:hint="eastAsia" w:ascii="宋体" w:hAnsi="宋体" w:cs="宋体"/>
                <w:sz w:val="24"/>
                <w:szCs w:val="24"/>
              </w:rPr>
              <w:t>13</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968A47">
            <w:pPr>
              <w:pStyle w:val="17"/>
              <w:widowControl w:val="0"/>
              <w:jc w:val="center"/>
              <w:rPr>
                <w:rFonts w:hint="eastAsia" w:ascii="宋体" w:hAnsi="宋体" w:cs="宋体"/>
                <w:sz w:val="24"/>
                <w:szCs w:val="24"/>
              </w:rPr>
            </w:pPr>
            <w:r>
              <w:rPr>
                <w:rFonts w:hint="eastAsia" w:ascii="宋体" w:hAnsi="宋体" w:cs="宋体"/>
                <w:sz w:val="24"/>
                <w:szCs w:val="24"/>
              </w:rPr>
              <w:t>信号灯结构件基础开挖</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A437A8B">
            <w:pPr>
              <w:pStyle w:val="17"/>
              <w:widowControl w:val="0"/>
              <w:jc w:val="center"/>
              <w:rPr>
                <w:rFonts w:hint="eastAsia" w:ascii="宋体" w:hAnsi="宋体" w:cs="宋体"/>
                <w:sz w:val="24"/>
                <w:szCs w:val="24"/>
              </w:rPr>
            </w:pPr>
            <w:r>
              <w:rPr>
                <w:rFonts w:hint="eastAsia" w:ascii="宋体" w:hAnsi="宋体" w:cs="宋体"/>
                <w:sz w:val="24"/>
                <w:szCs w:val="24"/>
              </w:rPr>
              <w:t>m</w:t>
            </w:r>
            <w:r>
              <w:rPr>
                <w:rFonts w:hint="eastAsia" w:ascii="宋体" w:hAnsi="宋体" w:cs="宋体"/>
                <w:sz w:val="24"/>
                <w:szCs w:val="24"/>
                <w:vertAlign w:val="superscript"/>
              </w:rPr>
              <w:t>3</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19C0FB8B">
            <w:pPr>
              <w:pStyle w:val="17"/>
              <w:widowControl w:val="0"/>
              <w:rPr>
                <w:rFonts w:hint="eastAsia" w:ascii="宋体" w:hAnsi="宋体" w:cs="宋体"/>
                <w:sz w:val="24"/>
                <w:szCs w:val="24"/>
              </w:rPr>
            </w:pPr>
            <w:r>
              <w:rPr>
                <w:rFonts w:hint="eastAsia" w:ascii="宋体" w:hAnsi="宋体" w:cs="宋体"/>
                <w:sz w:val="24"/>
                <w:szCs w:val="24"/>
              </w:rPr>
              <w:t>包括基础开挖、覆盖保护、渣土清运等工作。</w:t>
            </w:r>
          </w:p>
          <w:p w14:paraId="1B7EBD32">
            <w:pPr>
              <w:pStyle w:val="17"/>
              <w:widowControl w:val="0"/>
              <w:rPr>
                <w:rFonts w:hint="eastAsia" w:ascii="宋体" w:hAnsi="宋体" w:cs="宋体"/>
                <w:sz w:val="24"/>
                <w:szCs w:val="24"/>
              </w:rPr>
            </w:pPr>
            <w:r>
              <w:rPr>
                <w:rFonts w:hint="eastAsia" w:ascii="宋体" w:hAnsi="宋体" w:cs="宋体"/>
                <w:sz w:val="24"/>
                <w:szCs w:val="24"/>
              </w:rPr>
              <w:t>信号灯结构件基础开挖尺寸由设计确定。</w:t>
            </w:r>
          </w:p>
          <w:p w14:paraId="682CD565">
            <w:pPr>
              <w:pStyle w:val="17"/>
              <w:widowControl w:val="0"/>
              <w:rPr>
                <w:rFonts w:hint="eastAsia" w:ascii="宋体" w:hAnsi="宋体" w:cs="宋体"/>
                <w:sz w:val="24"/>
                <w:szCs w:val="24"/>
              </w:rPr>
            </w:pPr>
            <w:r>
              <w:rPr>
                <w:rFonts w:hint="eastAsia" w:ascii="宋体" w:hAnsi="宋体" w:cs="宋体"/>
                <w:sz w:val="24"/>
                <w:szCs w:val="24"/>
              </w:rPr>
              <w:t>中标人应办理相关挖占手续。</w:t>
            </w:r>
          </w:p>
          <w:p w14:paraId="1B03604E">
            <w:pPr>
              <w:pStyle w:val="17"/>
              <w:widowControl w:val="0"/>
              <w:rPr>
                <w:rFonts w:hint="eastAsia" w:ascii="宋体" w:hAnsi="宋体" w:cs="宋体"/>
                <w:sz w:val="24"/>
                <w:szCs w:val="24"/>
              </w:rPr>
            </w:pPr>
            <w:r>
              <w:rPr>
                <w:rFonts w:hint="eastAsia" w:ascii="宋体" w:hAnsi="宋体" w:cs="宋体"/>
                <w:sz w:val="24"/>
                <w:szCs w:val="24"/>
              </w:rPr>
              <w:t xml:space="preserve">基础浇筑前车行道用钢板（3cm厚）覆盖，人行道、绿化带用水马打围。 </w:t>
            </w:r>
          </w:p>
          <w:p w14:paraId="6B92574A">
            <w:pPr>
              <w:pStyle w:val="17"/>
              <w:widowControl w:val="0"/>
              <w:rPr>
                <w:rFonts w:hint="eastAsia" w:ascii="宋体" w:hAnsi="宋体" w:cs="宋体"/>
                <w:sz w:val="24"/>
                <w:szCs w:val="24"/>
              </w:rPr>
            </w:pPr>
            <w:r>
              <w:rPr>
                <w:rFonts w:hint="eastAsia" w:ascii="宋体" w:hAnsi="宋体" w:cs="宋体"/>
                <w:sz w:val="24"/>
                <w:szCs w:val="24"/>
              </w:rPr>
              <w:t>按基础开挖体积(m</w:t>
            </w:r>
            <w:r>
              <w:rPr>
                <w:rFonts w:hint="eastAsia" w:ascii="宋体" w:hAnsi="宋体" w:cs="宋体"/>
                <w:sz w:val="24"/>
                <w:szCs w:val="24"/>
                <w:vertAlign w:val="superscript"/>
              </w:rPr>
              <w:t>3</w:t>
            </w:r>
            <w:r>
              <w:rPr>
                <w:rFonts w:hint="eastAsia" w:ascii="宋体" w:hAnsi="宋体" w:cs="宋体"/>
                <w:sz w:val="24"/>
                <w:szCs w:val="24"/>
              </w:rPr>
              <w:t>)报价计费。</w:t>
            </w:r>
          </w:p>
        </w:tc>
      </w:tr>
      <w:tr w14:paraId="77E8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0"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F6FE6E8">
            <w:pPr>
              <w:pStyle w:val="17"/>
              <w:jc w:val="center"/>
              <w:rPr>
                <w:rFonts w:hint="eastAsia" w:ascii="宋体" w:hAnsi="宋体" w:cs="宋体"/>
                <w:sz w:val="24"/>
                <w:szCs w:val="24"/>
              </w:rPr>
            </w:pPr>
            <w:r>
              <w:rPr>
                <w:rFonts w:hint="eastAsia" w:ascii="宋体" w:hAnsi="宋体" w:cs="宋体"/>
                <w:sz w:val="24"/>
                <w:szCs w:val="24"/>
              </w:rPr>
              <w:t>14</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2FA4320">
            <w:pPr>
              <w:pStyle w:val="17"/>
              <w:widowControl w:val="0"/>
              <w:jc w:val="center"/>
              <w:rPr>
                <w:rFonts w:hint="eastAsia" w:ascii="宋体" w:hAnsi="宋体" w:cs="宋体"/>
                <w:sz w:val="24"/>
                <w:szCs w:val="24"/>
              </w:rPr>
            </w:pPr>
            <w:r>
              <w:rPr>
                <w:rFonts w:hint="eastAsia" w:ascii="宋体" w:hAnsi="宋体" w:cs="宋体"/>
                <w:sz w:val="24"/>
                <w:szCs w:val="24"/>
              </w:rPr>
              <w:t>C25信号灯结构件混凝土基础浇筑（包括不锈钢地脚螺栓预埋件的制作及安装、穿线管埋设、C25商品混凝土的浇筑养护、基础回填、渣土清运、螺栓混凝土包封）</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5EDEB61">
            <w:pPr>
              <w:pStyle w:val="17"/>
              <w:widowControl w:val="0"/>
              <w:jc w:val="center"/>
              <w:rPr>
                <w:rFonts w:hint="eastAsia" w:ascii="宋体" w:hAnsi="宋体" w:cs="宋体"/>
                <w:sz w:val="24"/>
                <w:szCs w:val="24"/>
              </w:rPr>
            </w:pPr>
            <w:r>
              <w:rPr>
                <w:rFonts w:hint="eastAsia" w:ascii="宋体" w:hAnsi="宋体" w:cs="宋体"/>
                <w:sz w:val="24"/>
                <w:szCs w:val="24"/>
              </w:rPr>
              <w:t>m</w:t>
            </w:r>
            <w:r>
              <w:rPr>
                <w:rFonts w:hint="eastAsia" w:ascii="宋体" w:hAnsi="宋体" w:cs="宋体"/>
                <w:sz w:val="24"/>
                <w:szCs w:val="24"/>
                <w:vertAlign w:val="superscript"/>
              </w:rPr>
              <w:t>3</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536BD063">
            <w:pPr>
              <w:pStyle w:val="17"/>
              <w:widowControl w:val="0"/>
              <w:rPr>
                <w:rFonts w:hint="eastAsia" w:ascii="宋体" w:hAnsi="宋体" w:cs="宋体"/>
                <w:sz w:val="24"/>
                <w:szCs w:val="24"/>
              </w:rPr>
            </w:pPr>
            <w:r>
              <w:rPr>
                <w:rFonts w:hint="eastAsia" w:ascii="宋体" w:hAnsi="宋体" w:cs="宋体"/>
                <w:sz w:val="24"/>
                <w:szCs w:val="24"/>
              </w:rPr>
              <w:t>1.包括不锈钢地脚螺栓预埋件的制作与安装及防腐处理（黄油）、穿线管埋设、C25商品混凝土的浇筑养护、基础回填、渣土清运、螺栓混凝土包封等工作。</w:t>
            </w:r>
          </w:p>
          <w:p w14:paraId="6A26523C">
            <w:pPr>
              <w:pStyle w:val="17"/>
              <w:widowControl w:val="0"/>
              <w:rPr>
                <w:rFonts w:hint="eastAsia" w:ascii="宋体" w:hAnsi="宋体" w:cs="宋体"/>
                <w:sz w:val="24"/>
                <w:szCs w:val="24"/>
              </w:rPr>
            </w:pPr>
            <w:r>
              <w:rPr>
                <w:rFonts w:hint="eastAsia" w:ascii="宋体" w:hAnsi="宋体" w:cs="宋体"/>
                <w:sz w:val="24"/>
                <w:szCs w:val="24"/>
              </w:rPr>
              <w:t>2.基础浇筑时与最近的窨井之间预埋的穿线管（PE管）费用另计。</w:t>
            </w:r>
          </w:p>
          <w:p w14:paraId="5B2DB3B1">
            <w:pPr>
              <w:pStyle w:val="17"/>
              <w:widowControl w:val="0"/>
              <w:rPr>
                <w:rFonts w:hint="eastAsia" w:ascii="宋体" w:hAnsi="宋体" w:cs="宋体"/>
                <w:sz w:val="24"/>
                <w:szCs w:val="24"/>
              </w:rPr>
            </w:pPr>
            <w:r>
              <w:rPr>
                <w:rFonts w:hint="eastAsia" w:ascii="宋体" w:hAnsi="宋体" w:cs="宋体"/>
                <w:sz w:val="24"/>
                <w:szCs w:val="24"/>
              </w:rPr>
              <w:t>3.灯杆地脚连接加劲肋以及地脚螺栓应安装在地平面以下，外露的地脚螺栓需进行混凝土包封处理。人行道上开挖的基础浇筑后回填至距路平面25cm处，地脚连接加劲肋顶点距路平面8cm；车行道上开挖的基础浇筑后回填至距路平面40cm处，地脚连接加劲肋顶点距路平面12cm；绿化带内开挖的基础浇筑后回填至距地平面60cm处。</w:t>
            </w:r>
          </w:p>
          <w:p w14:paraId="03537CB9">
            <w:pPr>
              <w:pStyle w:val="17"/>
              <w:widowControl w:val="0"/>
              <w:rPr>
                <w:rFonts w:hint="eastAsia" w:ascii="宋体" w:hAnsi="宋体" w:cs="宋体"/>
                <w:sz w:val="24"/>
                <w:szCs w:val="24"/>
              </w:rPr>
            </w:pPr>
            <w:r>
              <w:rPr>
                <w:rFonts w:hint="eastAsia" w:ascii="宋体" w:hAnsi="宋体" w:cs="宋体"/>
                <w:sz w:val="24"/>
                <w:szCs w:val="24"/>
              </w:rPr>
              <w:t xml:space="preserve">4.基础浇筑后养护期间，车行道用钢板（3cm厚）覆盖，人行道、绿化带用水马打围。 </w:t>
            </w:r>
          </w:p>
          <w:p w14:paraId="34E47C81">
            <w:pPr>
              <w:pStyle w:val="17"/>
              <w:widowControl w:val="0"/>
              <w:rPr>
                <w:rFonts w:hint="eastAsia" w:ascii="宋体" w:hAnsi="宋体" w:cs="宋体"/>
                <w:sz w:val="24"/>
                <w:szCs w:val="24"/>
              </w:rPr>
            </w:pPr>
            <w:r>
              <w:rPr>
                <w:rFonts w:hint="eastAsia" w:ascii="宋体" w:hAnsi="宋体" w:cs="宋体"/>
                <w:sz w:val="24"/>
                <w:szCs w:val="24"/>
              </w:rPr>
              <w:t>5.中标人在灯杆安装到位后，车行道、人行道的基础应由中标人及时通知市政管养单位进行路面恢复，并在市政部门恢复前，基础应采用水马打围，直至路面恢复完毕后撤场。绿化带内的基础由中标人实施恢复（含绿化）。</w:t>
            </w:r>
          </w:p>
          <w:p w14:paraId="3C893CA7">
            <w:pPr>
              <w:pStyle w:val="17"/>
              <w:widowControl w:val="0"/>
              <w:rPr>
                <w:rFonts w:hint="eastAsia" w:ascii="宋体" w:hAnsi="宋体" w:cs="宋体"/>
                <w:sz w:val="24"/>
                <w:szCs w:val="24"/>
              </w:rPr>
            </w:pPr>
            <w:r>
              <w:rPr>
                <w:rFonts w:hint="eastAsia" w:ascii="宋体" w:hAnsi="宋体" w:cs="宋体"/>
                <w:sz w:val="24"/>
                <w:szCs w:val="24"/>
              </w:rPr>
              <w:t>6.按基础浇筑体积(m</w:t>
            </w:r>
            <w:r>
              <w:rPr>
                <w:rFonts w:hint="eastAsia" w:ascii="宋体" w:hAnsi="宋体" w:cs="宋体"/>
                <w:sz w:val="24"/>
                <w:szCs w:val="24"/>
                <w:vertAlign w:val="superscript"/>
              </w:rPr>
              <w:t>3</w:t>
            </w:r>
            <w:r>
              <w:rPr>
                <w:rFonts w:hint="eastAsia" w:ascii="宋体" w:hAnsi="宋体" w:cs="宋体"/>
                <w:sz w:val="24"/>
                <w:szCs w:val="24"/>
              </w:rPr>
              <w:t>)报价计费。</w:t>
            </w:r>
          </w:p>
        </w:tc>
      </w:tr>
      <w:tr w14:paraId="1C2D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CFC1A8">
            <w:pPr>
              <w:pStyle w:val="17"/>
              <w:jc w:val="center"/>
              <w:rPr>
                <w:rFonts w:hint="eastAsia" w:ascii="宋体" w:hAnsi="宋体" w:cs="宋体"/>
                <w:sz w:val="24"/>
                <w:szCs w:val="24"/>
              </w:rPr>
            </w:pPr>
            <w:r>
              <w:rPr>
                <w:rFonts w:hint="eastAsia" w:ascii="宋体" w:hAnsi="宋体" w:cs="宋体"/>
                <w:sz w:val="24"/>
                <w:szCs w:val="24"/>
              </w:rPr>
              <w:t>15</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14522F9">
            <w:pPr>
              <w:pStyle w:val="17"/>
              <w:widowControl w:val="0"/>
              <w:jc w:val="center"/>
              <w:rPr>
                <w:rFonts w:hint="eastAsia" w:ascii="宋体" w:hAnsi="宋体" w:cs="宋体"/>
                <w:sz w:val="24"/>
                <w:szCs w:val="24"/>
              </w:rPr>
            </w:pPr>
            <w:r>
              <w:rPr>
                <w:rFonts w:hint="eastAsia" w:ascii="宋体" w:hAnsi="宋体" w:cs="宋体"/>
                <w:sz w:val="24"/>
                <w:szCs w:val="24"/>
              </w:rPr>
              <w:t>喷涂氟碳漆</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745B753C">
            <w:pPr>
              <w:pStyle w:val="17"/>
              <w:widowControl w:val="0"/>
              <w:jc w:val="center"/>
              <w:rPr>
                <w:rFonts w:hint="eastAsia" w:ascii="宋体" w:hAnsi="宋体" w:cs="宋体"/>
                <w:sz w:val="24"/>
                <w:szCs w:val="24"/>
              </w:rPr>
            </w:pPr>
            <w:r>
              <w:rPr>
                <w:rFonts w:hint="eastAsia" w:ascii="宋体" w:hAnsi="宋体" w:cs="宋体"/>
                <w:sz w:val="24"/>
                <w:szCs w:val="24"/>
              </w:rPr>
              <w:t>m</w:t>
            </w:r>
            <w:r>
              <w:rPr>
                <w:rFonts w:hint="eastAsia" w:ascii="宋体" w:hAnsi="宋体" w:cs="宋体"/>
                <w:sz w:val="24"/>
                <w:szCs w:val="24"/>
                <w:vertAlign w:val="superscript"/>
              </w:rPr>
              <w:t>2</w:t>
            </w:r>
          </w:p>
        </w:tc>
        <w:tc>
          <w:tcPr>
            <w:tcW w:w="3518" w:type="pct"/>
            <w:tcBorders>
              <w:top w:val="single" w:color="auto" w:sz="4" w:space="0"/>
              <w:left w:val="single" w:color="auto" w:sz="4" w:space="0"/>
              <w:bottom w:val="single" w:color="auto" w:sz="4" w:space="0"/>
              <w:right w:val="single" w:color="auto" w:sz="4" w:space="0"/>
            </w:tcBorders>
            <w:shd w:val="clear" w:color="auto" w:fill="FFFFFF"/>
          </w:tcPr>
          <w:p w14:paraId="73AD6346">
            <w:pPr>
              <w:pStyle w:val="17"/>
              <w:widowControl w:val="0"/>
              <w:rPr>
                <w:rFonts w:hint="eastAsia" w:ascii="宋体" w:hAnsi="宋体" w:cs="宋体"/>
                <w:sz w:val="24"/>
                <w:szCs w:val="24"/>
              </w:rPr>
            </w:pPr>
            <w:r>
              <w:rPr>
                <w:rFonts w:hint="eastAsia" w:ascii="宋体" w:hAnsi="宋体" w:cs="宋体"/>
                <w:sz w:val="24"/>
                <w:szCs w:val="24"/>
              </w:rPr>
              <w:t>1.用于灯杆、信号机机柜、灯具的表面改色喷涂。</w:t>
            </w:r>
          </w:p>
          <w:p w14:paraId="5DC66499">
            <w:pPr>
              <w:pStyle w:val="17"/>
              <w:widowControl w:val="0"/>
              <w:rPr>
                <w:rFonts w:hint="eastAsia" w:ascii="宋体" w:hAnsi="宋体" w:cs="宋体"/>
                <w:sz w:val="24"/>
                <w:szCs w:val="24"/>
              </w:rPr>
            </w:pPr>
            <w:r>
              <w:rPr>
                <w:rFonts w:hint="eastAsia" w:ascii="宋体" w:hAnsi="宋体" w:cs="宋体"/>
                <w:sz w:val="24"/>
                <w:szCs w:val="24"/>
              </w:rPr>
              <w:t>2.含材料、喷涂。</w:t>
            </w:r>
          </w:p>
          <w:p w14:paraId="1F0E1847">
            <w:pPr>
              <w:pStyle w:val="17"/>
              <w:widowControl w:val="0"/>
              <w:rPr>
                <w:rFonts w:hint="eastAsia" w:ascii="宋体" w:hAnsi="宋体" w:cs="宋体"/>
                <w:sz w:val="24"/>
                <w:szCs w:val="24"/>
              </w:rPr>
            </w:pPr>
            <w:r>
              <w:rPr>
                <w:rFonts w:hint="eastAsia" w:ascii="宋体" w:hAnsi="宋体" w:cs="宋体"/>
                <w:sz w:val="24"/>
                <w:szCs w:val="24"/>
              </w:rPr>
              <w:t>4.颜色按徐州市规定执行，喷涂应均匀，不得有流淌、褶皱、针孔、起皮等现象。</w:t>
            </w:r>
          </w:p>
          <w:p w14:paraId="7AC61556">
            <w:pPr>
              <w:pStyle w:val="17"/>
              <w:widowControl w:val="0"/>
              <w:rPr>
                <w:rFonts w:hint="eastAsia" w:ascii="宋体" w:hAnsi="宋体" w:cs="宋体"/>
                <w:sz w:val="24"/>
                <w:szCs w:val="24"/>
              </w:rPr>
            </w:pPr>
            <w:r>
              <w:rPr>
                <w:rFonts w:hint="eastAsia" w:ascii="宋体" w:hAnsi="宋体" w:cs="宋体"/>
                <w:sz w:val="24"/>
                <w:szCs w:val="24"/>
              </w:rPr>
              <w:t>4.按喷涂面积（m</w:t>
            </w:r>
            <w:r>
              <w:rPr>
                <w:rFonts w:hint="eastAsia" w:ascii="宋体" w:hAnsi="宋体" w:cs="宋体"/>
                <w:sz w:val="24"/>
                <w:szCs w:val="24"/>
                <w:vertAlign w:val="superscript"/>
              </w:rPr>
              <w:t>2</w:t>
            </w:r>
            <w:r>
              <w:rPr>
                <w:rFonts w:hint="eastAsia" w:ascii="宋体" w:hAnsi="宋体" w:cs="宋体"/>
                <w:sz w:val="24"/>
                <w:szCs w:val="24"/>
              </w:rPr>
              <w:t>)报价计费</w:t>
            </w:r>
          </w:p>
        </w:tc>
      </w:tr>
      <w:tr w14:paraId="563C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65EFC45">
            <w:pPr>
              <w:pStyle w:val="17"/>
              <w:jc w:val="center"/>
              <w:rPr>
                <w:rFonts w:hint="eastAsia" w:ascii="宋体" w:hAnsi="宋体" w:cs="宋体"/>
                <w:sz w:val="24"/>
                <w:szCs w:val="24"/>
              </w:rPr>
            </w:pPr>
            <w:r>
              <w:rPr>
                <w:rFonts w:hint="eastAsia" w:ascii="宋体" w:hAnsi="宋体" w:cs="宋体"/>
                <w:sz w:val="24"/>
                <w:szCs w:val="24"/>
              </w:rPr>
              <w:t>16</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500B03E">
            <w:pPr>
              <w:pStyle w:val="17"/>
              <w:widowControl w:val="0"/>
              <w:jc w:val="center"/>
              <w:rPr>
                <w:rFonts w:hint="eastAsia" w:ascii="宋体" w:hAnsi="宋体" w:cs="宋体"/>
                <w:sz w:val="24"/>
                <w:szCs w:val="24"/>
              </w:rPr>
            </w:pPr>
            <w:r>
              <w:rPr>
                <w:rFonts w:hint="eastAsia" w:ascii="宋体" w:hAnsi="宋体" w:cs="宋体"/>
                <w:sz w:val="24"/>
                <w:szCs w:val="24"/>
              </w:rPr>
              <w:t>悬臂信号灯（含灯具、LED屏、太阳能黄闪信号灯）安装（含悬臂信号灯安装附件、组装及安装等，）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167617D0">
            <w:pPr>
              <w:pStyle w:val="17"/>
              <w:widowControl w:val="0"/>
              <w:jc w:val="center"/>
              <w:rPr>
                <w:rFonts w:hint="eastAsia" w:ascii="宋体" w:hAnsi="宋体" w:cs="宋体"/>
                <w:sz w:val="24"/>
                <w:szCs w:val="24"/>
              </w:rPr>
            </w:pPr>
            <w:r>
              <w:rPr>
                <w:rFonts w:hint="eastAsia" w:ascii="宋体" w:hAnsi="宋体" w:cs="宋体"/>
                <w:sz w:val="24"/>
                <w:szCs w:val="24"/>
              </w:rPr>
              <w:t>组</w:t>
            </w:r>
          </w:p>
        </w:tc>
        <w:tc>
          <w:tcPr>
            <w:tcW w:w="35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B7C3F82">
            <w:pPr>
              <w:pStyle w:val="17"/>
              <w:widowControl w:val="0"/>
              <w:rPr>
                <w:rFonts w:hint="eastAsia" w:ascii="宋体" w:hAnsi="宋体" w:cs="宋体"/>
                <w:sz w:val="24"/>
                <w:szCs w:val="24"/>
              </w:rPr>
            </w:pPr>
            <w:r>
              <w:rPr>
                <w:rFonts w:hint="eastAsia" w:ascii="宋体" w:hAnsi="宋体" w:cs="宋体"/>
                <w:sz w:val="24"/>
                <w:szCs w:val="24"/>
              </w:rPr>
              <w:t>1.信号灯包括灯具、LED屏、太阳能黄闪信号灯、倒计时器等。</w:t>
            </w:r>
          </w:p>
          <w:p w14:paraId="789D39DC">
            <w:pPr>
              <w:pStyle w:val="17"/>
              <w:widowControl w:val="0"/>
              <w:rPr>
                <w:rFonts w:hint="eastAsia" w:ascii="宋体" w:hAnsi="宋体" w:cs="宋体"/>
                <w:sz w:val="24"/>
                <w:szCs w:val="24"/>
              </w:rPr>
            </w:pPr>
            <w:r>
              <w:rPr>
                <w:rFonts w:hint="eastAsia" w:ascii="宋体" w:hAnsi="宋体" w:cs="宋体"/>
                <w:sz w:val="24"/>
                <w:szCs w:val="24"/>
              </w:rPr>
              <w:t>2.包括信号灯安装附件、信号灯的运输、灯具组装、吊运、安装、拆卸以及相应接拆线、回收等工作。</w:t>
            </w:r>
          </w:p>
          <w:p w14:paraId="42C1B2BE">
            <w:pPr>
              <w:pStyle w:val="17"/>
              <w:widowControl w:val="0"/>
              <w:rPr>
                <w:rFonts w:hint="eastAsia" w:ascii="宋体" w:hAnsi="宋体" w:cs="宋体"/>
                <w:sz w:val="24"/>
                <w:szCs w:val="24"/>
              </w:rPr>
            </w:pPr>
            <w:r>
              <w:rPr>
                <w:rFonts w:hint="eastAsia" w:ascii="宋体" w:hAnsi="宋体" w:cs="宋体"/>
                <w:sz w:val="24"/>
                <w:szCs w:val="24"/>
              </w:rPr>
              <w:t>3.立柱式信号灯应满足机动车灯、非机动车灯、人行灯下端距地面不低于3米、2.5米至3米、2米至2.5米的高度要求，悬臂式信号灯满足灯具下端距地面5.5米以上的高度要求。</w:t>
            </w:r>
          </w:p>
          <w:p w14:paraId="1BF30CC0">
            <w:pPr>
              <w:pStyle w:val="17"/>
              <w:widowControl w:val="0"/>
              <w:rPr>
                <w:rFonts w:hint="eastAsia" w:ascii="宋体" w:hAnsi="宋体" w:cs="宋体"/>
                <w:sz w:val="24"/>
                <w:szCs w:val="24"/>
              </w:rPr>
            </w:pPr>
            <w:r>
              <w:rPr>
                <w:rFonts w:hint="eastAsia" w:ascii="宋体" w:hAnsi="宋体" w:cs="宋体"/>
                <w:sz w:val="24"/>
                <w:szCs w:val="24"/>
              </w:rPr>
              <w:t>4.信号灯安装应满足《道路交通信号灯设置与安装规范》GB14886-2016要求。</w:t>
            </w:r>
          </w:p>
        </w:tc>
      </w:tr>
      <w:tr w14:paraId="3C0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7EF036">
            <w:pPr>
              <w:pStyle w:val="17"/>
              <w:jc w:val="center"/>
              <w:rPr>
                <w:rFonts w:hint="eastAsia" w:ascii="宋体" w:hAnsi="宋体" w:cs="宋体"/>
                <w:sz w:val="24"/>
                <w:szCs w:val="24"/>
              </w:rPr>
            </w:pPr>
            <w:r>
              <w:rPr>
                <w:rFonts w:hint="eastAsia" w:ascii="宋体" w:hAnsi="宋体" w:cs="宋体"/>
                <w:sz w:val="24"/>
                <w:szCs w:val="24"/>
              </w:rPr>
              <w:t>17</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D23EE7">
            <w:pPr>
              <w:pStyle w:val="17"/>
              <w:widowControl w:val="0"/>
              <w:jc w:val="center"/>
              <w:rPr>
                <w:rFonts w:hint="eastAsia" w:ascii="宋体" w:hAnsi="宋体" w:cs="宋体"/>
                <w:sz w:val="24"/>
                <w:szCs w:val="24"/>
              </w:rPr>
            </w:pPr>
            <w:r>
              <w:rPr>
                <w:rFonts w:hint="eastAsia" w:ascii="宋体" w:hAnsi="宋体" w:cs="宋体"/>
                <w:sz w:val="24"/>
                <w:szCs w:val="24"/>
              </w:rPr>
              <w:t>悬臂信号灯（含灯具、LED屏、太阳能黄闪信号灯、倒计时器）拆除</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74C40459">
            <w:pPr>
              <w:pStyle w:val="17"/>
              <w:widowControl w:val="0"/>
              <w:jc w:val="center"/>
              <w:rPr>
                <w:rFonts w:hint="eastAsia" w:ascii="宋体" w:hAnsi="宋体" w:cs="宋体"/>
                <w:sz w:val="24"/>
                <w:szCs w:val="24"/>
              </w:rPr>
            </w:pPr>
            <w:r>
              <w:rPr>
                <w:rFonts w:hint="eastAsia" w:ascii="宋体" w:hAnsi="宋体" w:cs="宋体"/>
                <w:sz w:val="24"/>
                <w:szCs w:val="24"/>
              </w:rPr>
              <w:t>组</w:t>
            </w:r>
          </w:p>
        </w:tc>
        <w:tc>
          <w:tcPr>
            <w:tcW w:w="3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E7C1C5">
            <w:pPr>
              <w:pStyle w:val="17"/>
              <w:widowControl w:val="0"/>
              <w:rPr>
                <w:rFonts w:hint="eastAsia" w:ascii="宋体" w:hAnsi="宋体" w:cs="宋体"/>
                <w:sz w:val="24"/>
                <w:szCs w:val="24"/>
              </w:rPr>
            </w:pPr>
          </w:p>
        </w:tc>
      </w:tr>
      <w:tr w14:paraId="3A82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D6811FA">
            <w:pPr>
              <w:pStyle w:val="17"/>
              <w:jc w:val="center"/>
              <w:rPr>
                <w:rFonts w:hint="eastAsia" w:ascii="宋体" w:hAnsi="宋体" w:cs="宋体"/>
                <w:sz w:val="24"/>
                <w:szCs w:val="24"/>
              </w:rPr>
            </w:pPr>
            <w:r>
              <w:rPr>
                <w:rFonts w:hint="eastAsia" w:ascii="宋体" w:hAnsi="宋体" w:cs="宋体"/>
                <w:sz w:val="24"/>
                <w:szCs w:val="24"/>
              </w:rPr>
              <w:t>18</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866456">
            <w:pPr>
              <w:pStyle w:val="17"/>
              <w:widowControl w:val="0"/>
              <w:jc w:val="center"/>
              <w:rPr>
                <w:rFonts w:hint="eastAsia" w:ascii="宋体" w:hAnsi="宋体" w:cs="宋体"/>
                <w:sz w:val="24"/>
                <w:szCs w:val="24"/>
              </w:rPr>
            </w:pPr>
            <w:r>
              <w:rPr>
                <w:rFonts w:hint="eastAsia" w:ascii="宋体" w:hAnsi="宋体" w:cs="宋体"/>
                <w:sz w:val="24"/>
                <w:szCs w:val="24"/>
              </w:rPr>
              <w:t>立柱信号灯（含灯具、LED屏、太阳能黄闪信号灯、倒计时器）安装（含立柱信号灯安装附件、组装及安装等，）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0AC3F9C8">
            <w:pPr>
              <w:pStyle w:val="17"/>
              <w:widowControl w:val="0"/>
              <w:jc w:val="center"/>
              <w:rPr>
                <w:rFonts w:hint="eastAsia" w:ascii="宋体" w:hAnsi="宋体" w:cs="宋体"/>
                <w:sz w:val="24"/>
                <w:szCs w:val="24"/>
              </w:rPr>
            </w:pPr>
            <w:r>
              <w:rPr>
                <w:rFonts w:hint="eastAsia" w:ascii="宋体" w:hAnsi="宋体" w:cs="宋体"/>
                <w:sz w:val="24"/>
                <w:szCs w:val="24"/>
              </w:rPr>
              <w:t>组</w:t>
            </w:r>
          </w:p>
        </w:tc>
        <w:tc>
          <w:tcPr>
            <w:tcW w:w="3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522C86">
            <w:pPr>
              <w:pStyle w:val="17"/>
              <w:widowControl w:val="0"/>
              <w:rPr>
                <w:rFonts w:hint="eastAsia" w:ascii="宋体" w:hAnsi="宋体" w:cs="宋体"/>
                <w:sz w:val="24"/>
                <w:szCs w:val="24"/>
              </w:rPr>
            </w:pPr>
          </w:p>
        </w:tc>
      </w:tr>
      <w:tr w14:paraId="74BF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7F389F3">
            <w:pPr>
              <w:pStyle w:val="17"/>
              <w:jc w:val="center"/>
              <w:rPr>
                <w:rFonts w:hint="eastAsia" w:ascii="宋体" w:hAnsi="宋体" w:cs="宋体"/>
                <w:sz w:val="24"/>
                <w:szCs w:val="24"/>
              </w:rPr>
            </w:pPr>
            <w:r>
              <w:rPr>
                <w:rFonts w:hint="eastAsia" w:ascii="宋体" w:hAnsi="宋体" w:cs="宋体"/>
                <w:sz w:val="24"/>
                <w:szCs w:val="24"/>
              </w:rPr>
              <w:t>19</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5001015">
            <w:pPr>
              <w:pStyle w:val="17"/>
              <w:widowControl w:val="0"/>
              <w:jc w:val="center"/>
              <w:rPr>
                <w:rFonts w:hint="eastAsia" w:ascii="宋体" w:hAnsi="宋体" w:cs="宋体"/>
                <w:sz w:val="24"/>
                <w:szCs w:val="24"/>
              </w:rPr>
            </w:pPr>
            <w:r>
              <w:rPr>
                <w:rFonts w:hint="eastAsia" w:ascii="宋体" w:hAnsi="宋体" w:cs="宋体"/>
                <w:sz w:val="24"/>
                <w:szCs w:val="24"/>
              </w:rPr>
              <w:t>立柱式信号灯（含灯具、LED屏、太阳能黄闪信号灯、倒计时器）拆除</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E75E98B">
            <w:pPr>
              <w:pStyle w:val="17"/>
              <w:widowControl w:val="0"/>
              <w:jc w:val="center"/>
              <w:rPr>
                <w:rFonts w:hint="eastAsia" w:ascii="宋体" w:hAnsi="宋体" w:cs="宋体"/>
                <w:sz w:val="24"/>
                <w:szCs w:val="24"/>
              </w:rPr>
            </w:pPr>
            <w:r>
              <w:rPr>
                <w:rFonts w:hint="eastAsia" w:ascii="宋体" w:hAnsi="宋体" w:cs="宋体"/>
                <w:sz w:val="24"/>
                <w:szCs w:val="24"/>
              </w:rPr>
              <w:t>组</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1C8D5343">
            <w:pPr>
              <w:pStyle w:val="17"/>
              <w:widowControl w:val="0"/>
              <w:rPr>
                <w:rFonts w:hint="eastAsia" w:ascii="宋体" w:hAnsi="宋体" w:cs="宋体"/>
                <w:sz w:val="24"/>
                <w:szCs w:val="24"/>
              </w:rPr>
            </w:pPr>
          </w:p>
        </w:tc>
      </w:tr>
      <w:tr w14:paraId="2A36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4350F83">
            <w:pPr>
              <w:pStyle w:val="17"/>
              <w:jc w:val="center"/>
              <w:rPr>
                <w:rFonts w:hint="eastAsia" w:ascii="宋体" w:hAnsi="宋体" w:cs="宋体"/>
                <w:sz w:val="24"/>
                <w:szCs w:val="24"/>
              </w:rPr>
            </w:pPr>
            <w:r>
              <w:rPr>
                <w:rFonts w:hint="eastAsia" w:ascii="宋体" w:hAnsi="宋体" w:cs="宋体"/>
                <w:sz w:val="24"/>
                <w:szCs w:val="24"/>
              </w:rPr>
              <w:t>20</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A0BC15">
            <w:pPr>
              <w:pStyle w:val="17"/>
              <w:widowControl w:val="0"/>
              <w:jc w:val="center"/>
              <w:rPr>
                <w:rFonts w:hint="eastAsia" w:ascii="宋体" w:hAnsi="宋体" w:cs="宋体"/>
                <w:sz w:val="24"/>
                <w:szCs w:val="24"/>
              </w:rPr>
            </w:pPr>
            <w:r>
              <w:rPr>
                <w:rFonts w:hint="eastAsia" w:ascii="宋体" w:hAnsi="宋体" w:cs="宋体"/>
                <w:sz w:val="24"/>
                <w:szCs w:val="24"/>
              </w:rPr>
              <w:t>悬臂式信号灯杆拆卸（包括灯杆装卸、运输以及信号灯拆除、运输等）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6B5C1A8A">
            <w:pPr>
              <w:pStyle w:val="17"/>
              <w:widowControl w:val="0"/>
              <w:jc w:val="center"/>
              <w:rPr>
                <w:rFonts w:hint="eastAsia" w:ascii="宋体" w:hAnsi="宋体" w:cs="宋体"/>
                <w:sz w:val="24"/>
                <w:szCs w:val="24"/>
              </w:rPr>
            </w:pPr>
            <w:r>
              <w:rPr>
                <w:rFonts w:hint="eastAsia" w:ascii="宋体" w:hAnsi="宋体" w:cs="宋体"/>
                <w:sz w:val="24"/>
                <w:szCs w:val="24"/>
              </w:rPr>
              <w:t>根</w:t>
            </w:r>
          </w:p>
        </w:tc>
        <w:tc>
          <w:tcPr>
            <w:tcW w:w="35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7300B8">
            <w:pPr>
              <w:pStyle w:val="17"/>
              <w:widowControl w:val="0"/>
              <w:rPr>
                <w:rFonts w:hint="eastAsia" w:ascii="宋体" w:hAnsi="宋体" w:cs="宋体"/>
                <w:sz w:val="24"/>
                <w:szCs w:val="24"/>
              </w:rPr>
            </w:pPr>
            <w:r>
              <w:rPr>
                <w:rFonts w:hint="eastAsia" w:ascii="宋体" w:hAnsi="宋体" w:cs="宋体"/>
                <w:sz w:val="24"/>
                <w:szCs w:val="24"/>
              </w:rPr>
              <w:t>1.包括灯杆的运输、吊运、安装、拆卸、废弃基础处理、裸露电缆处理、信号灯拆除运输恢复、废旧物资回收等工作。</w:t>
            </w:r>
          </w:p>
          <w:p w14:paraId="21EF627F">
            <w:pPr>
              <w:pStyle w:val="17"/>
              <w:widowControl w:val="0"/>
              <w:rPr>
                <w:rFonts w:hint="eastAsia" w:ascii="宋体" w:hAnsi="宋体" w:cs="宋体"/>
                <w:sz w:val="24"/>
                <w:szCs w:val="24"/>
              </w:rPr>
            </w:pPr>
            <w:r>
              <w:rPr>
                <w:rFonts w:hint="eastAsia" w:ascii="宋体" w:hAnsi="宋体" w:cs="宋体"/>
                <w:sz w:val="24"/>
                <w:szCs w:val="24"/>
              </w:rPr>
              <w:t>2.废弃基础处理：灯杆拆卸后，需将突出路面的底法兰、地脚螺栓等清除，路面恢复后应与原路面齐平。</w:t>
            </w:r>
          </w:p>
          <w:p w14:paraId="77A258D5">
            <w:pPr>
              <w:pStyle w:val="17"/>
              <w:widowControl w:val="0"/>
              <w:rPr>
                <w:rFonts w:hint="eastAsia" w:ascii="宋体" w:hAnsi="宋体" w:cs="宋体"/>
                <w:sz w:val="24"/>
                <w:szCs w:val="24"/>
              </w:rPr>
            </w:pPr>
            <w:r>
              <w:rPr>
                <w:rFonts w:hint="eastAsia" w:ascii="宋体" w:hAnsi="宋体" w:cs="宋体"/>
                <w:sz w:val="24"/>
                <w:szCs w:val="24"/>
              </w:rPr>
              <w:t>3.信号灯杆安装应满足《道路交通信号灯安装与安装规范》GB14886-2006要求。</w:t>
            </w:r>
          </w:p>
        </w:tc>
      </w:tr>
      <w:tr w14:paraId="09ED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757785">
            <w:pPr>
              <w:pStyle w:val="17"/>
              <w:jc w:val="center"/>
              <w:rPr>
                <w:rFonts w:hint="eastAsia" w:ascii="宋体" w:hAnsi="宋体" w:cs="宋体"/>
                <w:sz w:val="24"/>
                <w:szCs w:val="24"/>
              </w:rPr>
            </w:pPr>
            <w:r>
              <w:rPr>
                <w:rFonts w:hint="eastAsia" w:ascii="宋体" w:hAnsi="宋体" w:cs="宋体"/>
                <w:sz w:val="24"/>
                <w:szCs w:val="24"/>
              </w:rPr>
              <w:t>21</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976E841">
            <w:pPr>
              <w:pStyle w:val="17"/>
              <w:widowControl w:val="0"/>
              <w:jc w:val="center"/>
              <w:rPr>
                <w:rFonts w:hint="eastAsia" w:ascii="宋体" w:hAnsi="宋体" w:cs="宋体"/>
                <w:sz w:val="24"/>
                <w:szCs w:val="24"/>
              </w:rPr>
            </w:pPr>
            <w:r>
              <w:rPr>
                <w:rFonts w:hint="eastAsia" w:ascii="宋体" w:hAnsi="宋体" w:cs="宋体"/>
                <w:sz w:val="24"/>
                <w:szCs w:val="24"/>
              </w:rPr>
              <w:t>悬臂式信号灯杆安装（不含灯杆的提供，包括灯杆运输、安装以及灯具的恢复等）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61B8F5A1">
            <w:pPr>
              <w:pStyle w:val="17"/>
              <w:widowControl w:val="0"/>
              <w:jc w:val="center"/>
              <w:rPr>
                <w:rFonts w:hint="eastAsia" w:ascii="宋体" w:hAnsi="宋体" w:cs="宋体"/>
                <w:sz w:val="24"/>
                <w:szCs w:val="24"/>
              </w:rPr>
            </w:pPr>
            <w:r>
              <w:rPr>
                <w:rFonts w:hint="eastAsia" w:ascii="宋体" w:hAnsi="宋体" w:cs="宋体"/>
                <w:sz w:val="24"/>
                <w:szCs w:val="24"/>
              </w:rPr>
              <w:t>根</w:t>
            </w:r>
          </w:p>
        </w:tc>
        <w:tc>
          <w:tcPr>
            <w:tcW w:w="3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B4109C">
            <w:pPr>
              <w:pStyle w:val="17"/>
              <w:widowControl w:val="0"/>
              <w:rPr>
                <w:rFonts w:hint="eastAsia" w:ascii="宋体" w:hAnsi="宋体" w:cs="宋体"/>
                <w:sz w:val="24"/>
                <w:szCs w:val="24"/>
              </w:rPr>
            </w:pPr>
          </w:p>
        </w:tc>
      </w:tr>
      <w:tr w14:paraId="7E46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87B5EC7">
            <w:pPr>
              <w:pStyle w:val="17"/>
              <w:jc w:val="center"/>
              <w:rPr>
                <w:rFonts w:hint="eastAsia" w:ascii="宋体" w:hAnsi="宋体" w:cs="宋体"/>
                <w:sz w:val="24"/>
                <w:szCs w:val="24"/>
              </w:rPr>
            </w:pPr>
            <w:r>
              <w:rPr>
                <w:rFonts w:hint="eastAsia" w:ascii="宋体" w:hAnsi="宋体" w:cs="宋体"/>
                <w:sz w:val="24"/>
                <w:szCs w:val="24"/>
              </w:rPr>
              <w:t>22</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EFBDD3">
            <w:pPr>
              <w:pStyle w:val="17"/>
              <w:widowControl w:val="0"/>
              <w:jc w:val="center"/>
              <w:rPr>
                <w:rFonts w:hint="eastAsia" w:ascii="宋体" w:hAnsi="宋体" w:cs="宋体"/>
                <w:sz w:val="24"/>
                <w:szCs w:val="24"/>
              </w:rPr>
            </w:pPr>
            <w:r>
              <w:rPr>
                <w:rFonts w:hint="eastAsia" w:ascii="宋体" w:hAnsi="宋体" w:cs="宋体"/>
                <w:sz w:val="24"/>
                <w:szCs w:val="24"/>
              </w:rPr>
              <w:t>立柱式信号灯杆拆卸（包括灯杆装卸、运输以及信号灯拆除、运输等）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2B523713">
            <w:pPr>
              <w:pStyle w:val="17"/>
              <w:widowControl w:val="0"/>
              <w:jc w:val="center"/>
              <w:rPr>
                <w:rFonts w:hint="eastAsia" w:ascii="宋体" w:hAnsi="宋体" w:cs="宋体"/>
                <w:sz w:val="24"/>
                <w:szCs w:val="24"/>
              </w:rPr>
            </w:pPr>
            <w:r>
              <w:rPr>
                <w:rFonts w:hint="eastAsia" w:ascii="宋体" w:hAnsi="宋体" w:cs="宋体"/>
                <w:sz w:val="24"/>
                <w:szCs w:val="24"/>
              </w:rPr>
              <w:t>根</w:t>
            </w:r>
          </w:p>
        </w:tc>
        <w:tc>
          <w:tcPr>
            <w:tcW w:w="3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178B47">
            <w:pPr>
              <w:pStyle w:val="17"/>
              <w:widowControl w:val="0"/>
              <w:rPr>
                <w:rFonts w:hint="eastAsia" w:ascii="宋体" w:hAnsi="宋体" w:cs="宋体"/>
                <w:sz w:val="24"/>
                <w:szCs w:val="24"/>
              </w:rPr>
            </w:pPr>
          </w:p>
        </w:tc>
      </w:tr>
      <w:tr w14:paraId="0B4C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ECF758">
            <w:pPr>
              <w:pStyle w:val="17"/>
              <w:jc w:val="center"/>
              <w:rPr>
                <w:rFonts w:hint="eastAsia" w:ascii="宋体" w:hAnsi="宋体" w:cs="宋体"/>
                <w:sz w:val="24"/>
                <w:szCs w:val="24"/>
              </w:rPr>
            </w:pPr>
            <w:r>
              <w:rPr>
                <w:rFonts w:hint="eastAsia" w:ascii="宋体" w:hAnsi="宋体" w:cs="宋体"/>
                <w:sz w:val="24"/>
                <w:szCs w:val="24"/>
              </w:rPr>
              <w:t>23</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D9F31D">
            <w:pPr>
              <w:pStyle w:val="17"/>
              <w:widowControl w:val="0"/>
              <w:jc w:val="center"/>
              <w:rPr>
                <w:rFonts w:hint="eastAsia" w:ascii="宋体" w:hAnsi="宋体" w:cs="宋体"/>
                <w:sz w:val="24"/>
                <w:szCs w:val="24"/>
              </w:rPr>
            </w:pPr>
            <w:r>
              <w:rPr>
                <w:rFonts w:hint="eastAsia" w:ascii="宋体" w:hAnsi="宋体" w:cs="宋体"/>
                <w:sz w:val="24"/>
                <w:szCs w:val="24"/>
              </w:rPr>
              <w:t>立柱式信号灯杆安装（不含灯杆的提供，包括灯杆运输、安装以及灯具的恢复等）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04507B07">
            <w:pPr>
              <w:pStyle w:val="17"/>
              <w:widowControl w:val="0"/>
              <w:jc w:val="center"/>
              <w:rPr>
                <w:rFonts w:hint="eastAsia" w:ascii="宋体" w:hAnsi="宋体" w:cs="宋体"/>
                <w:sz w:val="24"/>
                <w:szCs w:val="24"/>
              </w:rPr>
            </w:pPr>
            <w:r>
              <w:rPr>
                <w:rFonts w:hint="eastAsia" w:ascii="宋体" w:hAnsi="宋体" w:cs="宋体"/>
                <w:sz w:val="24"/>
                <w:szCs w:val="24"/>
              </w:rPr>
              <w:t>根</w:t>
            </w:r>
          </w:p>
        </w:tc>
        <w:tc>
          <w:tcPr>
            <w:tcW w:w="3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8C66B4">
            <w:pPr>
              <w:pStyle w:val="17"/>
              <w:widowControl w:val="0"/>
              <w:rPr>
                <w:rFonts w:hint="eastAsia" w:ascii="宋体" w:hAnsi="宋体" w:cs="宋体"/>
                <w:sz w:val="24"/>
                <w:szCs w:val="24"/>
              </w:rPr>
            </w:pPr>
          </w:p>
        </w:tc>
      </w:tr>
      <w:tr w14:paraId="7A7B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D417EF0">
            <w:pPr>
              <w:pStyle w:val="17"/>
              <w:jc w:val="center"/>
              <w:rPr>
                <w:rFonts w:hint="eastAsia" w:ascii="宋体" w:hAnsi="宋体" w:cs="宋体"/>
                <w:sz w:val="24"/>
                <w:szCs w:val="24"/>
              </w:rPr>
            </w:pPr>
            <w:r>
              <w:rPr>
                <w:rFonts w:hint="eastAsia" w:ascii="宋体" w:hAnsi="宋体" w:cs="宋体"/>
                <w:sz w:val="24"/>
                <w:szCs w:val="24"/>
              </w:rPr>
              <w:t>24</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AF8830">
            <w:pPr>
              <w:pStyle w:val="17"/>
              <w:widowControl w:val="0"/>
              <w:jc w:val="center"/>
              <w:rPr>
                <w:rFonts w:hint="eastAsia" w:ascii="宋体" w:hAnsi="宋体" w:cs="宋体"/>
                <w:sz w:val="24"/>
                <w:szCs w:val="24"/>
              </w:rPr>
            </w:pPr>
            <w:r>
              <w:rPr>
                <w:rFonts w:hint="eastAsia" w:ascii="宋体" w:hAnsi="宋体" w:cs="宋体"/>
                <w:sz w:val="24"/>
                <w:szCs w:val="24"/>
              </w:rPr>
              <w:t>信号机机柜基础浇筑（含开挖、基础预埋、管道预埋、混凝土浇筑、防雷接地等）</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0D0892D3">
            <w:pPr>
              <w:pStyle w:val="17"/>
              <w:widowControl w:val="0"/>
              <w:jc w:val="center"/>
              <w:rPr>
                <w:rFonts w:hint="eastAsia" w:ascii="宋体" w:hAnsi="宋体" w:cs="宋体"/>
                <w:sz w:val="24"/>
                <w:szCs w:val="24"/>
              </w:rPr>
            </w:pPr>
            <w:r>
              <w:rPr>
                <w:rFonts w:hint="eastAsia" w:ascii="宋体" w:hAnsi="宋体" w:cs="宋体"/>
                <w:sz w:val="24"/>
                <w:szCs w:val="24"/>
              </w:rPr>
              <w:t>个</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1CF56605">
            <w:pPr>
              <w:pStyle w:val="17"/>
              <w:widowControl w:val="0"/>
              <w:rPr>
                <w:rFonts w:hint="eastAsia" w:ascii="宋体" w:hAnsi="宋体" w:cs="宋体"/>
                <w:sz w:val="24"/>
                <w:szCs w:val="24"/>
              </w:rPr>
            </w:pPr>
            <w:r>
              <w:rPr>
                <w:rFonts w:hint="eastAsia" w:ascii="宋体" w:hAnsi="宋体" w:cs="宋体"/>
                <w:sz w:val="24"/>
                <w:szCs w:val="24"/>
              </w:rPr>
              <w:t>1.含开挖、基础支架制作及预埋、管道预埋、商品混凝土浇筑、渣土清运、基础外贴花岗石、防雷接地等。</w:t>
            </w:r>
          </w:p>
          <w:p w14:paraId="0D579E98">
            <w:pPr>
              <w:pStyle w:val="17"/>
              <w:widowControl w:val="0"/>
              <w:rPr>
                <w:rFonts w:hint="eastAsia" w:ascii="宋体" w:hAnsi="宋体" w:cs="宋体"/>
                <w:sz w:val="24"/>
                <w:szCs w:val="24"/>
              </w:rPr>
            </w:pPr>
            <w:r>
              <w:rPr>
                <w:rFonts w:hint="eastAsia" w:ascii="宋体" w:hAnsi="宋体" w:cs="宋体"/>
                <w:sz w:val="24"/>
                <w:szCs w:val="24"/>
              </w:rPr>
              <w:t>2.基础(含基础支架)，C20混凝土基础浇筑，高于路面200mm左右。</w:t>
            </w:r>
          </w:p>
          <w:p w14:paraId="756BD959">
            <w:pPr>
              <w:pStyle w:val="17"/>
              <w:widowControl w:val="0"/>
              <w:rPr>
                <w:rFonts w:hint="eastAsia" w:ascii="宋体" w:hAnsi="宋体" w:cs="宋体"/>
                <w:sz w:val="24"/>
                <w:szCs w:val="24"/>
              </w:rPr>
            </w:pPr>
            <w:r>
              <w:rPr>
                <w:rFonts w:hint="eastAsia" w:ascii="宋体" w:hAnsi="宋体" w:cs="宋体"/>
                <w:sz w:val="24"/>
                <w:szCs w:val="24"/>
              </w:rPr>
              <w:t>3.花岗石颜色按原具体地点地面。</w:t>
            </w:r>
          </w:p>
          <w:p w14:paraId="457E2B03">
            <w:pPr>
              <w:pStyle w:val="17"/>
              <w:widowControl w:val="0"/>
              <w:rPr>
                <w:rFonts w:hint="eastAsia" w:ascii="宋体" w:hAnsi="宋体" w:cs="宋体"/>
                <w:sz w:val="24"/>
                <w:szCs w:val="24"/>
              </w:rPr>
            </w:pPr>
            <w:r>
              <w:rPr>
                <w:rFonts w:hint="eastAsia" w:ascii="宋体" w:hAnsi="宋体" w:cs="宋体"/>
                <w:sz w:val="24"/>
                <w:szCs w:val="24"/>
              </w:rPr>
              <w:t>4.防雷接地:接地电阻≤4Ω。</w:t>
            </w:r>
          </w:p>
          <w:p w14:paraId="1444D95A">
            <w:pPr>
              <w:pStyle w:val="17"/>
              <w:widowControl w:val="0"/>
              <w:rPr>
                <w:rFonts w:hint="eastAsia" w:ascii="宋体" w:hAnsi="宋体" w:cs="宋体"/>
                <w:sz w:val="24"/>
                <w:szCs w:val="24"/>
              </w:rPr>
            </w:pPr>
            <w:r>
              <w:rPr>
                <w:rFonts w:hint="eastAsia" w:ascii="宋体" w:hAnsi="宋体" w:cs="宋体"/>
                <w:sz w:val="24"/>
                <w:szCs w:val="24"/>
              </w:rPr>
              <w:t>5.预埋3根φ100PE管及1根φ32PE管至最近的窨井。</w:t>
            </w:r>
          </w:p>
          <w:p w14:paraId="3052FB35">
            <w:pPr>
              <w:pStyle w:val="17"/>
              <w:widowControl w:val="0"/>
              <w:rPr>
                <w:rFonts w:hint="eastAsia" w:ascii="宋体" w:hAnsi="宋体" w:cs="宋体"/>
                <w:sz w:val="24"/>
                <w:szCs w:val="24"/>
              </w:rPr>
            </w:pPr>
            <w:r>
              <w:rPr>
                <w:rFonts w:hint="eastAsia" w:ascii="宋体" w:hAnsi="宋体" w:cs="宋体"/>
                <w:sz w:val="24"/>
                <w:szCs w:val="24"/>
              </w:rPr>
              <w:t>6.适用于新增或迁改。</w:t>
            </w:r>
          </w:p>
        </w:tc>
      </w:tr>
      <w:tr w14:paraId="2020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1414F5">
            <w:pPr>
              <w:pStyle w:val="17"/>
              <w:jc w:val="center"/>
              <w:rPr>
                <w:rFonts w:hint="eastAsia" w:ascii="宋体" w:hAnsi="宋体" w:cs="宋体"/>
                <w:sz w:val="24"/>
                <w:szCs w:val="24"/>
              </w:rPr>
            </w:pPr>
            <w:r>
              <w:rPr>
                <w:rFonts w:hint="eastAsia" w:ascii="宋体" w:hAnsi="宋体" w:cs="宋体"/>
                <w:sz w:val="24"/>
                <w:szCs w:val="24"/>
              </w:rPr>
              <w:t>25</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750A7E">
            <w:pPr>
              <w:pStyle w:val="17"/>
              <w:widowControl w:val="0"/>
              <w:jc w:val="center"/>
              <w:rPr>
                <w:rFonts w:hint="eastAsia" w:ascii="宋体" w:hAnsi="宋体" w:cs="宋体"/>
                <w:sz w:val="24"/>
                <w:szCs w:val="24"/>
              </w:rPr>
            </w:pPr>
            <w:r>
              <w:rPr>
                <w:rFonts w:hint="eastAsia" w:ascii="宋体" w:hAnsi="宋体" w:cs="宋体"/>
                <w:sz w:val="24"/>
                <w:szCs w:val="24"/>
              </w:rPr>
              <w:t>窨井施工（不含井框井盖）（按市城管局标准）</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6520579E">
            <w:pPr>
              <w:pStyle w:val="17"/>
              <w:widowControl w:val="0"/>
              <w:jc w:val="center"/>
              <w:rPr>
                <w:rFonts w:hint="eastAsia" w:ascii="宋体" w:hAnsi="宋体" w:cs="宋体"/>
                <w:sz w:val="24"/>
                <w:szCs w:val="24"/>
              </w:rPr>
            </w:pPr>
            <w:r>
              <w:rPr>
                <w:rFonts w:hint="eastAsia" w:ascii="宋体" w:hAnsi="宋体" w:cs="宋体"/>
                <w:sz w:val="24"/>
                <w:szCs w:val="24"/>
              </w:rPr>
              <w:t>座</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24CE2C0E">
            <w:pPr>
              <w:pStyle w:val="17"/>
              <w:widowControl w:val="0"/>
              <w:rPr>
                <w:rFonts w:hint="eastAsia" w:ascii="宋体" w:hAnsi="宋体" w:cs="宋体"/>
                <w:sz w:val="24"/>
                <w:szCs w:val="24"/>
              </w:rPr>
            </w:pPr>
            <w:r>
              <w:rPr>
                <w:rFonts w:hint="eastAsia" w:ascii="宋体" w:hAnsi="宋体" w:cs="宋体"/>
                <w:sz w:val="24"/>
                <w:szCs w:val="24"/>
              </w:rPr>
              <w:t>1.新增窨井。</w:t>
            </w:r>
          </w:p>
          <w:p w14:paraId="147CDEE5">
            <w:pPr>
              <w:pStyle w:val="17"/>
              <w:widowControl w:val="0"/>
              <w:rPr>
                <w:rFonts w:hint="eastAsia" w:ascii="宋体" w:hAnsi="宋体" w:cs="宋体"/>
                <w:sz w:val="24"/>
                <w:szCs w:val="24"/>
              </w:rPr>
            </w:pPr>
            <w:r>
              <w:rPr>
                <w:rFonts w:hint="eastAsia" w:ascii="宋体" w:hAnsi="宋体" w:cs="宋体"/>
                <w:sz w:val="24"/>
                <w:szCs w:val="24"/>
              </w:rPr>
              <w:t>2.包括窨井开挖、砌壁、抹面；</w:t>
            </w:r>
          </w:p>
          <w:p w14:paraId="157FA773">
            <w:pPr>
              <w:pStyle w:val="17"/>
              <w:widowControl w:val="0"/>
              <w:rPr>
                <w:rFonts w:hint="eastAsia" w:ascii="宋体" w:hAnsi="宋体" w:cs="宋体"/>
                <w:sz w:val="24"/>
                <w:szCs w:val="24"/>
              </w:rPr>
            </w:pPr>
            <w:r>
              <w:rPr>
                <w:rFonts w:hint="eastAsia" w:ascii="宋体" w:hAnsi="宋体" w:cs="宋体"/>
                <w:sz w:val="24"/>
                <w:szCs w:val="24"/>
              </w:rPr>
              <w:t>3.窨井应满足嵌入深度不小于30mm，井座高度不小于80mm，支承面宽度≥20mm，总间隙≤8mm，井框高差不大于5mm的要求，且不得有震响现象。</w:t>
            </w:r>
          </w:p>
          <w:p w14:paraId="5D47995A">
            <w:pPr>
              <w:pStyle w:val="17"/>
              <w:widowControl w:val="0"/>
              <w:rPr>
                <w:rFonts w:hint="eastAsia" w:ascii="宋体" w:hAnsi="宋体" w:cs="宋体"/>
                <w:sz w:val="24"/>
                <w:szCs w:val="24"/>
              </w:rPr>
            </w:pPr>
            <w:r>
              <w:rPr>
                <w:rFonts w:hint="eastAsia" w:ascii="宋体" w:hAnsi="宋体" w:cs="宋体"/>
                <w:sz w:val="24"/>
                <w:szCs w:val="24"/>
              </w:rPr>
              <w:t>4.车行道、人行道上窨井周边的路面恢复。</w:t>
            </w:r>
          </w:p>
          <w:p w14:paraId="1ED302D7">
            <w:pPr>
              <w:pStyle w:val="17"/>
              <w:widowControl w:val="0"/>
              <w:rPr>
                <w:rFonts w:hint="eastAsia" w:ascii="宋体" w:hAnsi="宋体" w:cs="宋体"/>
                <w:sz w:val="24"/>
                <w:szCs w:val="24"/>
              </w:rPr>
            </w:pPr>
            <w:r>
              <w:rPr>
                <w:rFonts w:hint="eastAsia" w:ascii="宋体" w:hAnsi="宋体" w:cs="宋体"/>
                <w:sz w:val="24"/>
                <w:szCs w:val="24"/>
              </w:rPr>
              <w:t>5.绿化带内窨井周边的地面恢复（含绿化）由中标人实施。</w:t>
            </w:r>
          </w:p>
        </w:tc>
      </w:tr>
      <w:tr w14:paraId="59E8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1154470">
            <w:pPr>
              <w:pStyle w:val="17"/>
              <w:jc w:val="center"/>
              <w:rPr>
                <w:rFonts w:hint="eastAsia" w:ascii="宋体" w:hAnsi="宋体" w:cs="宋体"/>
                <w:sz w:val="24"/>
                <w:szCs w:val="24"/>
              </w:rPr>
            </w:pPr>
            <w:r>
              <w:rPr>
                <w:rFonts w:hint="eastAsia" w:ascii="宋体" w:hAnsi="宋体" w:cs="宋体"/>
                <w:sz w:val="24"/>
                <w:szCs w:val="24"/>
              </w:rPr>
              <w:t>26</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7EF4C56">
            <w:pPr>
              <w:pStyle w:val="17"/>
              <w:widowControl w:val="0"/>
              <w:jc w:val="center"/>
              <w:rPr>
                <w:rFonts w:hint="eastAsia" w:ascii="宋体" w:hAnsi="宋体" w:cs="宋体"/>
                <w:sz w:val="24"/>
                <w:szCs w:val="24"/>
              </w:rPr>
            </w:pPr>
            <w:r>
              <w:rPr>
                <w:rFonts w:hint="eastAsia" w:ascii="宋体" w:hAnsi="宋体" w:cs="宋体"/>
                <w:sz w:val="24"/>
                <w:szCs w:val="24"/>
              </w:rPr>
              <w:t>高分子材料井框井盖（按市城管局标准）</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42505C4E">
            <w:pPr>
              <w:pStyle w:val="17"/>
              <w:widowControl w:val="0"/>
              <w:jc w:val="center"/>
              <w:rPr>
                <w:rFonts w:hint="eastAsia" w:ascii="宋体" w:hAnsi="宋体" w:cs="宋体"/>
                <w:sz w:val="24"/>
                <w:szCs w:val="24"/>
              </w:rPr>
            </w:pPr>
            <w:r>
              <w:rPr>
                <w:rFonts w:hint="eastAsia" w:ascii="宋体" w:hAnsi="宋体" w:cs="宋体"/>
                <w:sz w:val="24"/>
                <w:szCs w:val="24"/>
              </w:rPr>
              <w:t>套</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1FF1E6BE">
            <w:pPr>
              <w:pStyle w:val="17"/>
              <w:widowControl w:val="0"/>
              <w:rPr>
                <w:rFonts w:hint="eastAsia" w:ascii="宋体" w:hAnsi="宋体" w:cs="宋体"/>
                <w:sz w:val="24"/>
                <w:szCs w:val="24"/>
              </w:rPr>
            </w:pPr>
            <w:r>
              <w:rPr>
                <w:rFonts w:hint="eastAsia" w:ascii="宋体" w:hAnsi="宋体" w:cs="宋体"/>
                <w:sz w:val="24"/>
                <w:szCs w:val="24"/>
              </w:rPr>
              <w:t>1.包括井框井盖、井框井盖运输安装。</w:t>
            </w:r>
          </w:p>
          <w:p w14:paraId="1E2DC8AA">
            <w:pPr>
              <w:pStyle w:val="17"/>
              <w:widowControl w:val="0"/>
              <w:rPr>
                <w:rFonts w:hint="eastAsia" w:ascii="宋体" w:hAnsi="宋体" w:cs="宋体"/>
                <w:sz w:val="24"/>
                <w:szCs w:val="24"/>
              </w:rPr>
            </w:pPr>
            <w:r>
              <w:rPr>
                <w:rFonts w:hint="eastAsia" w:ascii="宋体" w:hAnsi="宋体" w:cs="宋体"/>
                <w:sz w:val="24"/>
                <w:szCs w:val="24"/>
              </w:rPr>
              <w:t>2.一般用于人行道和绿化带，</w:t>
            </w:r>
          </w:p>
          <w:p w14:paraId="5D77D9BA">
            <w:pPr>
              <w:pStyle w:val="17"/>
              <w:widowControl w:val="0"/>
              <w:rPr>
                <w:rFonts w:hint="eastAsia" w:ascii="宋体" w:hAnsi="宋体" w:cs="宋体"/>
                <w:sz w:val="24"/>
                <w:szCs w:val="24"/>
              </w:rPr>
            </w:pPr>
            <w:r>
              <w:rPr>
                <w:rFonts w:hint="eastAsia" w:ascii="宋体" w:hAnsi="宋体" w:cs="宋体"/>
                <w:sz w:val="24"/>
                <w:szCs w:val="24"/>
              </w:rPr>
              <w:t>3.中标后提供产品应具有三证，满足国家、行业标准规定的承载能力及耐久性要求。</w:t>
            </w:r>
          </w:p>
        </w:tc>
      </w:tr>
      <w:tr w14:paraId="513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9D166C">
            <w:pPr>
              <w:pStyle w:val="17"/>
              <w:jc w:val="center"/>
              <w:rPr>
                <w:rFonts w:hint="eastAsia" w:ascii="宋体" w:hAnsi="宋体" w:cs="宋体"/>
                <w:sz w:val="24"/>
                <w:szCs w:val="24"/>
              </w:rPr>
            </w:pPr>
            <w:r>
              <w:rPr>
                <w:rFonts w:hint="eastAsia" w:ascii="宋体" w:hAnsi="宋体" w:cs="宋体"/>
                <w:sz w:val="24"/>
                <w:szCs w:val="24"/>
              </w:rPr>
              <w:t>27</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E7211F1">
            <w:pPr>
              <w:pStyle w:val="17"/>
              <w:widowControl w:val="0"/>
              <w:jc w:val="center"/>
              <w:rPr>
                <w:rFonts w:hint="eastAsia" w:ascii="宋体" w:hAnsi="宋体" w:cs="宋体"/>
                <w:sz w:val="24"/>
                <w:szCs w:val="24"/>
              </w:rPr>
            </w:pPr>
            <w:r>
              <w:rPr>
                <w:rFonts w:hint="eastAsia" w:ascii="宋体" w:hAnsi="宋体" w:cs="宋体"/>
                <w:sz w:val="24"/>
                <w:szCs w:val="24"/>
              </w:rPr>
              <w:t>三防球磨铸铁井框井盖（按市城管局标准）</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192702D3">
            <w:pPr>
              <w:pStyle w:val="17"/>
              <w:widowControl w:val="0"/>
              <w:jc w:val="center"/>
              <w:rPr>
                <w:rFonts w:hint="eastAsia" w:ascii="宋体" w:hAnsi="宋体" w:cs="宋体"/>
                <w:sz w:val="24"/>
                <w:szCs w:val="24"/>
              </w:rPr>
            </w:pPr>
            <w:r>
              <w:rPr>
                <w:rFonts w:hint="eastAsia" w:ascii="宋体" w:hAnsi="宋体" w:cs="宋体"/>
                <w:sz w:val="24"/>
                <w:szCs w:val="24"/>
              </w:rPr>
              <w:t>套</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08A41BF1">
            <w:pPr>
              <w:pStyle w:val="17"/>
              <w:widowControl w:val="0"/>
              <w:rPr>
                <w:rFonts w:hint="eastAsia" w:ascii="宋体" w:hAnsi="宋体" w:cs="宋体"/>
                <w:sz w:val="24"/>
                <w:szCs w:val="24"/>
              </w:rPr>
            </w:pPr>
            <w:r>
              <w:rPr>
                <w:rFonts w:hint="eastAsia" w:ascii="宋体" w:hAnsi="宋体" w:cs="宋体"/>
                <w:sz w:val="24"/>
                <w:szCs w:val="24"/>
              </w:rPr>
              <w:t>1.包括井框井盖、井框井盖运输安装。</w:t>
            </w:r>
          </w:p>
          <w:p w14:paraId="1AD0A460">
            <w:pPr>
              <w:pStyle w:val="17"/>
              <w:widowControl w:val="0"/>
              <w:rPr>
                <w:rFonts w:hint="eastAsia" w:ascii="宋体" w:hAnsi="宋体" w:cs="宋体"/>
                <w:sz w:val="24"/>
                <w:szCs w:val="24"/>
              </w:rPr>
            </w:pPr>
            <w:r>
              <w:rPr>
                <w:rFonts w:hint="eastAsia" w:ascii="宋体" w:hAnsi="宋体" w:cs="宋体"/>
                <w:sz w:val="24"/>
                <w:szCs w:val="24"/>
              </w:rPr>
              <w:t>2.一般用于车行道及有车辆停放的道路。要求承载能力不低于D400，具备防盗、防沉降、防响动性能。</w:t>
            </w:r>
          </w:p>
        </w:tc>
      </w:tr>
      <w:tr w14:paraId="4A26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DF45B07">
            <w:pPr>
              <w:pStyle w:val="17"/>
              <w:jc w:val="center"/>
              <w:rPr>
                <w:rFonts w:hint="eastAsia" w:ascii="宋体" w:hAnsi="宋体" w:cs="宋体"/>
                <w:sz w:val="24"/>
                <w:szCs w:val="24"/>
              </w:rPr>
            </w:pPr>
            <w:r>
              <w:rPr>
                <w:rFonts w:hint="eastAsia" w:ascii="宋体" w:hAnsi="宋体" w:cs="宋体"/>
                <w:sz w:val="24"/>
                <w:szCs w:val="24"/>
              </w:rPr>
              <w:t>28</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54FF7F">
            <w:pPr>
              <w:pStyle w:val="17"/>
              <w:widowControl w:val="0"/>
              <w:jc w:val="center"/>
              <w:rPr>
                <w:rFonts w:hint="eastAsia" w:ascii="宋体" w:hAnsi="宋体" w:cs="宋体"/>
                <w:sz w:val="24"/>
                <w:szCs w:val="24"/>
              </w:rPr>
            </w:pPr>
            <w:r>
              <w:rPr>
                <w:rFonts w:hint="eastAsia" w:ascii="宋体" w:hAnsi="宋体" w:cs="宋体"/>
                <w:sz w:val="24"/>
                <w:szCs w:val="24"/>
              </w:rPr>
              <w:t>PE管</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21DA90F7">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58F827CC">
            <w:pPr>
              <w:pStyle w:val="17"/>
              <w:widowControl w:val="0"/>
              <w:rPr>
                <w:rFonts w:hint="eastAsia" w:ascii="宋体" w:hAnsi="宋体" w:cs="宋体"/>
                <w:sz w:val="24"/>
                <w:szCs w:val="24"/>
              </w:rPr>
            </w:pPr>
            <w:r>
              <w:rPr>
                <w:rFonts w:hint="eastAsia" w:ascii="宋体" w:hAnsi="宋体" w:cs="宋体"/>
                <w:sz w:val="24"/>
                <w:szCs w:val="24"/>
              </w:rPr>
              <w:t>1.含材料、埋设。</w:t>
            </w:r>
          </w:p>
          <w:p w14:paraId="431BB5AB">
            <w:pPr>
              <w:pStyle w:val="17"/>
              <w:widowControl w:val="0"/>
              <w:rPr>
                <w:rFonts w:hint="eastAsia" w:ascii="宋体" w:hAnsi="宋体" w:cs="宋体"/>
                <w:sz w:val="24"/>
                <w:szCs w:val="24"/>
              </w:rPr>
            </w:pPr>
            <w:r>
              <w:rPr>
                <w:rFonts w:hint="eastAsia" w:ascii="宋体" w:hAnsi="宋体" w:cs="宋体"/>
                <w:sz w:val="24"/>
                <w:szCs w:val="24"/>
              </w:rPr>
              <w:t>2.用于灯杆或信号机与就近窨井之间的连接以及绿化带内使用。</w:t>
            </w:r>
          </w:p>
          <w:p w14:paraId="191544EE">
            <w:pPr>
              <w:pStyle w:val="17"/>
              <w:widowControl w:val="0"/>
              <w:rPr>
                <w:rFonts w:hint="eastAsia" w:ascii="宋体" w:hAnsi="宋体" w:cs="宋体"/>
                <w:sz w:val="24"/>
                <w:szCs w:val="24"/>
              </w:rPr>
            </w:pPr>
            <w:r>
              <w:rPr>
                <w:rFonts w:hint="eastAsia" w:ascii="宋体" w:hAnsi="宋体" w:cs="宋体"/>
                <w:sz w:val="24"/>
                <w:szCs w:val="24"/>
              </w:rPr>
              <w:t xml:space="preserve">3.要求有足够的强度，一定的韧度。 </w:t>
            </w:r>
          </w:p>
          <w:p w14:paraId="60020FD6">
            <w:pPr>
              <w:pStyle w:val="17"/>
              <w:widowControl w:val="0"/>
              <w:rPr>
                <w:rFonts w:hint="eastAsia" w:ascii="宋体" w:hAnsi="宋体" w:cs="宋体"/>
                <w:sz w:val="24"/>
                <w:szCs w:val="24"/>
              </w:rPr>
            </w:pPr>
            <w:r>
              <w:rPr>
                <w:rFonts w:hint="eastAsia" w:ascii="宋体" w:hAnsi="宋体" w:cs="宋体"/>
                <w:sz w:val="24"/>
                <w:szCs w:val="24"/>
              </w:rPr>
              <w:t>4.型号按设计选取。</w:t>
            </w:r>
          </w:p>
        </w:tc>
      </w:tr>
      <w:tr w14:paraId="18DC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0F3D5F">
            <w:pPr>
              <w:pStyle w:val="17"/>
              <w:jc w:val="center"/>
              <w:rPr>
                <w:rFonts w:hint="eastAsia" w:ascii="宋体" w:hAnsi="宋体" w:cs="宋体"/>
                <w:sz w:val="24"/>
                <w:szCs w:val="24"/>
              </w:rPr>
            </w:pPr>
            <w:r>
              <w:rPr>
                <w:rFonts w:hint="eastAsia" w:ascii="宋体" w:hAnsi="宋体" w:cs="宋体"/>
                <w:sz w:val="24"/>
                <w:szCs w:val="24"/>
              </w:rPr>
              <w:t>29</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B24F9D">
            <w:pPr>
              <w:pStyle w:val="17"/>
              <w:widowControl w:val="0"/>
              <w:jc w:val="center"/>
              <w:rPr>
                <w:rFonts w:hint="eastAsia" w:ascii="宋体" w:hAnsi="宋体" w:cs="宋体"/>
                <w:sz w:val="24"/>
                <w:szCs w:val="24"/>
              </w:rPr>
            </w:pPr>
            <w:r>
              <w:rPr>
                <w:rFonts w:hint="eastAsia" w:ascii="宋体" w:hAnsi="宋体" w:cs="宋体"/>
                <w:sz w:val="24"/>
                <w:szCs w:val="24"/>
              </w:rPr>
              <w:t>屏蔽双绞线（1mm</w:t>
            </w:r>
            <w:r>
              <w:rPr>
                <w:rFonts w:hint="eastAsia" w:ascii="宋体" w:hAnsi="宋体" w:cs="宋体"/>
                <w:sz w:val="24"/>
                <w:szCs w:val="24"/>
                <w:vertAlign w:val="superscript"/>
              </w:rPr>
              <w:t>2</w:t>
            </w:r>
            <w:r>
              <w:rPr>
                <w:rFonts w:hint="eastAsia" w:ascii="宋体" w:hAnsi="宋体" w:cs="宋体"/>
                <w:sz w:val="24"/>
                <w:szCs w:val="24"/>
              </w:rPr>
              <w:t>）</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53A4F54D">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7A637ECF">
            <w:pPr>
              <w:pStyle w:val="17"/>
              <w:widowControl w:val="0"/>
              <w:rPr>
                <w:rFonts w:hint="eastAsia" w:ascii="宋体" w:hAnsi="宋体" w:cs="宋体"/>
                <w:sz w:val="24"/>
                <w:szCs w:val="24"/>
              </w:rPr>
            </w:pPr>
            <w:r>
              <w:rPr>
                <w:rFonts w:hint="eastAsia" w:ascii="宋体" w:hAnsi="宋体" w:cs="宋体"/>
                <w:sz w:val="24"/>
                <w:szCs w:val="24"/>
              </w:rPr>
              <w:t>1.倒计时器通信用线缆。</w:t>
            </w:r>
          </w:p>
          <w:p w14:paraId="5604CFD2">
            <w:pPr>
              <w:pStyle w:val="17"/>
              <w:widowControl w:val="0"/>
              <w:rPr>
                <w:rFonts w:hint="eastAsia" w:ascii="宋体" w:hAnsi="宋体" w:cs="宋体"/>
                <w:sz w:val="24"/>
                <w:szCs w:val="24"/>
              </w:rPr>
            </w:pPr>
            <w:r>
              <w:rPr>
                <w:rFonts w:hint="eastAsia" w:ascii="宋体" w:hAnsi="宋体" w:cs="宋体"/>
                <w:sz w:val="24"/>
                <w:szCs w:val="24"/>
              </w:rPr>
              <w:t>2.串联连接</w:t>
            </w:r>
          </w:p>
          <w:p w14:paraId="11A5989D">
            <w:pPr>
              <w:pStyle w:val="17"/>
              <w:widowControl w:val="0"/>
              <w:rPr>
                <w:rFonts w:hint="eastAsia" w:ascii="宋体" w:hAnsi="宋体" w:cs="宋体"/>
                <w:sz w:val="24"/>
                <w:szCs w:val="24"/>
              </w:rPr>
            </w:pPr>
            <w:r>
              <w:rPr>
                <w:rFonts w:hint="eastAsia" w:ascii="宋体" w:hAnsi="宋体" w:cs="宋体"/>
                <w:sz w:val="24"/>
                <w:szCs w:val="24"/>
              </w:rPr>
              <w:t>3.规格Ф1mm</w:t>
            </w:r>
            <w:r>
              <w:rPr>
                <w:rFonts w:hint="eastAsia" w:ascii="宋体" w:hAnsi="宋体" w:cs="宋体"/>
                <w:sz w:val="24"/>
                <w:szCs w:val="24"/>
                <w:vertAlign w:val="superscript"/>
              </w:rPr>
              <w:t>2</w:t>
            </w:r>
          </w:p>
        </w:tc>
      </w:tr>
      <w:tr w14:paraId="6862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35FC5B">
            <w:pPr>
              <w:pStyle w:val="17"/>
              <w:jc w:val="center"/>
              <w:rPr>
                <w:rFonts w:hint="eastAsia" w:ascii="宋体" w:hAnsi="宋体" w:cs="宋体"/>
                <w:sz w:val="24"/>
                <w:szCs w:val="24"/>
              </w:rPr>
            </w:pPr>
            <w:r>
              <w:rPr>
                <w:rFonts w:hint="eastAsia" w:ascii="宋体" w:hAnsi="宋体" w:cs="宋体"/>
                <w:sz w:val="24"/>
                <w:szCs w:val="24"/>
              </w:rPr>
              <w:t>30</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E1F11F7">
            <w:pPr>
              <w:pStyle w:val="17"/>
              <w:widowControl w:val="0"/>
              <w:jc w:val="center"/>
              <w:rPr>
                <w:rFonts w:hint="eastAsia" w:ascii="宋体" w:hAnsi="宋体" w:cs="宋体"/>
                <w:sz w:val="24"/>
                <w:szCs w:val="24"/>
              </w:rPr>
            </w:pPr>
            <w:r>
              <w:rPr>
                <w:rFonts w:hint="eastAsia" w:ascii="宋体" w:hAnsi="宋体" w:cs="宋体"/>
                <w:sz w:val="24"/>
                <w:szCs w:val="24"/>
              </w:rPr>
              <w:t>铝制铭牌</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29010194">
            <w:pPr>
              <w:pStyle w:val="17"/>
              <w:widowControl w:val="0"/>
              <w:jc w:val="center"/>
              <w:rPr>
                <w:rFonts w:hint="eastAsia" w:ascii="宋体" w:hAnsi="宋体" w:cs="宋体"/>
                <w:sz w:val="24"/>
                <w:szCs w:val="24"/>
              </w:rPr>
            </w:pPr>
            <w:r>
              <w:rPr>
                <w:rFonts w:hint="eastAsia" w:ascii="宋体" w:hAnsi="宋体" w:cs="宋体"/>
                <w:sz w:val="24"/>
                <w:szCs w:val="24"/>
              </w:rPr>
              <w:t>个</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26A6643B">
            <w:pPr>
              <w:pStyle w:val="17"/>
              <w:widowControl w:val="0"/>
              <w:rPr>
                <w:rFonts w:hint="eastAsia" w:ascii="宋体" w:hAnsi="宋体" w:cs="宋体"/>
                <w:sz w:val="24"/>
                <w:szCs w:val="24"/>
              </w:rPr>
            </w:pPr>
            <w:r>
              <w:rPr>
                <w:rFonts w:hint="eastAsia" w:ascii="宋体" w:hAnsi="宋体" w:cs="宋体"/>
                <w:sz w:val="24"/>
                <w:szCs w:val="24"/>
              </w:rPr>
              <w:t>1.铝制铭牌尺寸：长90mm、宽70mm、厚0.3mm。</w:t>
            </w:r>
          </w:p>
          <w:p w14:paraId="586000A0">
            <w:pPr>
              <w:pStyle w:val="17"/>
              <w:widowControl w:val="0"/>
              <w:rPr>
                <w:rFonts w:hint="eastAsia" w:ascii="宋体" w:hAnsi="宋体" w:cs="宋体"/>
                <w:sz w:val="24"/>
                <w:szCs w:val="24"/>
              </w:rPr>
            </w:pPr>
            <w:r>
              <w:rPr>
                <w:rFonts w:hint="eastAsia" w:ascii="宋体" w:hAnsi="宋体" w:cs="宋体"/>
                <w:sz w:val="24"/>
                <w:szCs w:val="24"/>
              </w:rPr>
              <w:t>2.安装方式：信号机、灯杆上铭牌采用粘贴方式，窨井内的铭牌用水泥钉固定，线缆上的铭牌采用悬挂方式。</w:t>
            </w:r>
          </w:p>
          <w:p w14:paraId="7604E81E">
            <w:pPr>
              <w:pStyle w:val="17"/>
              <w:widowControl w:val="0"/>
              <w:rPr>
                <w:rFonts w:hint="eastAsia" w:ascii="宋体" w:hAnsi="宋体" w:cs="宋体"/>
                <w:sz w:val="24"/>
                <w:szCs w:val="24"/>
              </w:rPr>
            </w:pPr>
            <w:r>
              <w:rPr>
                <w:rFonts w:hint="eastAsia" w:ascii="宋体" w:hAnsi="宋体" w:cs="宋体"/>
                <w:sz w:val="24"/>
                <w:szCs w:val="24"/>
              </w:rPr>
              <w:t>3.铭牌的字体大小、设置位置以及编号规则由采购人确定。</w:t>
            </w:r>
          </w:p>
          <w:p w14:paraId="3549B99D">
            <w:pPr>
              <w:pStyle w:val="17"/>
              <w:widowControl w:val="0"/>
              <w:rPr>
                <w:rFonts w:hint="eastAsia" w:ascii="宋体" w:hAnsi="宋体" w:cs="宋体"/>
                <w:sz w:val="24"/>
                <w:szCs w:val="24"/>
              </w:rPr>
            </w:pPr>
            <w:r>
              <w:rPr>
                <w:rFonts w:hint="eastAsia" w:ascii="宋体" w:hAnsi="宋体" w:cs="宋体"/>
                <w:sz w:val="24"/>
                <w:szCs w:val="24"/>
              </w:rPr>
              <w:t>4.铭牌内容包括名称、编号、维护电话等由采购人确定。</w:t>
            </w:r>
          </w:p>
        </w:tc>
      </w:tr>
      <w:tr w14:paraId="6B57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A67DD7">
            <w:pPr>
              <w:pStyle w:val="17"/>
              <w:jc w:val="center"/>
              <w:rPr>
                <w:rFonts w:hint="eastAsia" w:ascii="宋体" w:hAnsi="宋体" w:cs="宋体"/>
                <w:sz w:val="24"/>
                <w:szCs w:val="24"/>
              </w:rPr>
            </w:pPr>
            <w:r>
              <w:rPr>
                <w:rFonts w:hint="eastAsia" w:ascii="宋体" w:hAnsi="宋体" w:cs="宋体"/>
                <w:sz w:val="24"/>
                <w:szCs w:val="24"/>
              </w:rPr>
              <w:t>31</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336747F">
            <w:pPr>
              <w:pStyle w:val="17"/>
              <w:widowControl w:val="0"/>
              <w:jc w:val="center"/>
              <w:rPr>
                <w:rFonts w:hint="eastAsia" w:ascii="宋体" w:hAnsi="宋体" w:cs="宋体"/>
                <w:sz w:val="24"/>
                <w:szCs w:val="24"/>
              </w:rPr>
            </w:pPr>
            <w:r>
              <w:rPr>
                <w:rFonts w:hint="eastAsia" w:ascii="宋体" w:hAnsi="宋体" w:cs="宋体"/>
                <w:sz w:val="24"/>
                <w:szCs w:val="24"/>
              </w:rPr>
              <w:t>标志牌</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0B2032B6">
            <w:pPr>
              <w:pStyle w:val="17"/>
              <w:widowControl w:val="0"/>
              <w:jc w:val="center"/>
              <w:rPr>
                <w:rFonts w:hint="eastAsia" w:ascii="宋体" w:hAnsi="宋体" w:cs="宋体"/>
                <w:sz w:val="24"/>
                <w:szCs w:val="24"/>
              </w:rPr>
            </w:pPr>
            <w:r>
              <w:rPr>
                <w:rFonts w:hint="eastAsia" w:ascii="宋体" w:hAnsi="宋体" w:cs="宋体"/>
                <w:sz w:val="24"/>
                <w:szCs w:val="24"/>
              </w:rPr>
              <w:t>套</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6D462C48">
            <w:pPr>
              <w:pStyle w:val="17"/>
              <w:widowControl w:val="0"/>
              <w:numPr>
                <w:ilvl w:val="0"/>
                <w:numId w:val="2"/>
              </w:numPr>
              <w:rPr>
                <w:rFonts w:hint="eastAsia" w:ascii="宋体" w:hAnsi="宋体" w:cs="宋体"/>
                <w:sz w:val="24"/>
                <w:szCs w:val="24"/>
              </w:rPr>
            </w:pPr>
            <w:r>
              <w:rPr>
                <w:rFonts w:hint="eastAsia" w:ascii="宋体" w:hAnsi="宋体" w:cs="宋体"/>
                <w:sz w:val="24"/>
                <w:szCs w:val="24"/>
              </w:rPr>
              <w:t>包含标志牌、标志牌杆件等。</w:t>
            </w:r>
          </w:p>
          <w:p w14:paraId="381DC0E4">
            <w:pPr>
              <w:pStyle w:val="17"/>
              <w:widowControl w:val="0"/>
              <w:numPr>
                <w:ilvl w:val="0"/>
                <w:numId w:val="2"/>
              </w:numPr>
              <w:rPr>
                <w:rFonts w:hint="eastAsia" w:ascii="宋体" w:hAnsi="宋体" w:cs="宋体"/>
                <w:sz w:val="24"/>
                <w:szCs w:val="24"/>
              </w:rPr>
            </w:pPr>
            <w:r>
              <w:rPr>
                <w:rFonts w:hint="eastAsia" w:ascii="宋体" w:hAnsi="宋体" w:cs="宋体"/>
                <w:sz w:val="24"/>
                <w:szCs w:val="24"/>
              </w:rPr>
              <w:t>包含标志牌安装附件、标志牌的运输、吊装、安装、拆卸以及回收等工作。</w:t>
            </w:r>
          </w:p>
          <w:p w14:paraId="687DB2AF">
            <w:pPr>
              <w:pStyle w:val="17"/>
              <w:widowControl w:val="0"/>
              <w:numPr>
                <w:ilvl w:val="0"/>
                <w:numId w:val="2"/>
              </w:numPr>
              <w:rPr>
                <w:rFonts w:hint="eastAsia" w:ascii="宋体" w:hAnsi="宋体" w:cs="宋体"/>
                <w:sz w:val="24"/>
                <w:szCs w:val="24"/>
              </w:rPr>
            </w:pPr>
            <w:r>
              <w:rPr>
                <w:rFonts w:hint="eastAsia" w:ascii="宋体" w:hAnsi="宋体" w:cs="宋体"/>
                <w:sz w:val="24"/>
                <w:szCs w:val="24"/>
              </w:rPr>
              <w:t>标志牌反光膜要求：3M 超强反光膜。</w:t>
            </w:r>
          </w:p>
          <w:p w14:paraId="393CC4D5">
            <w:pPr>
              <w:pStyle w:val="17"/>
              <w:widowControl w:val="0"/>
              <w:numPr>
                <w:ilvl w:val="0"/>
                <w:numId w:val="2"/>
              </w:numPr>
              <w:rPr>
                <w:rFonts w:hint="eastAsia" w:ascii="宋体" w:hAnsi="宋体" w:cs="宋体"/>
                <w:sz w:val="24"/>
                <w:szCs w:val="24"/>
              </w:rPr>
            </w:pPr>
            <w:r>
              <w:rPr>
                <w:rFonts w:hint="eastAsia" w:ascii="宋体" w:hAnsi="宋体" w:cs="宋体"/>
                <w:sz w:val="24"/>
                <w:szCs w:val="24"/>
              </w:rPr>
              <w:t>标志牌及杆件尺寸要求：按需提供。</w:t>
            </w:r>
          </w:p>
        </w:tc>
      </w:tr>
      <w:tr w14:paraId="006F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AD7A47">
            <w:pPr>
              <w:pStyle w:val="17"/>
              <w:jc w:val="center"/>
              <w:rPr>
                <w:rFonts w:hint="eastAsia" w:ascii="宋体" w:hAnsi="宋体" w:cs="宋体"/>
                <w:sz w:val="24"/>
                <w:szCs w:val="24"/>
              </w:rPr>
            </w:pPr>
            <w:r>
              <w:rPr>
                <w:rFonts w:hint="eastAsia" w:ascii="宋体" w:hAnsi="宋体" w:cs="宋体"/>
                <w:sz w:val="24"/>
                <w:szCs w:val="24"/>
              </w:rPr>
              <w:t>32</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38C2BF">
            <w:pPr>
              <w:pStyle w:val="17"/>
              <w:widowControl w:val="0"/>
              <w:jc w:val="center"/>
              <w:rPr>
                <w:rFonts w:hint="eastAsia" w:ascii="宋体" w:hAnsi="宋体" w:cs="宋体"/>
                <w:sz w:val="24"/>
                <w:szCs w:val="24"/>
              </w:rPr>
            </w:pPr>
            <w:r>
              <w:rPr>
                <w:rFonts w:hint="eastAsia" w:ascii="宋体" w:hAnsi="宋体" w:cs="宋体"/>
                <w:sz w:val="24"/>
                <w:szCs w:val="24"/>
              </w:rPr>
              <w:t>护栏</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2D93E1C5">
            <w:pPr>
              <w:pStyle w:val="17"/>
              <w:widowControl w:val="0"/>
              <w:jc w:val="center"/>
              <w:rPr>
                <w:rFonts w:hint="eastAsia" w:ascii="宋体" w:hAnsi="宋体" w:cs="宋体"/>
                <w:sz w:val="24"/>
                <w:szCs w:val="24"/>
              </w:rPr>
            </w:pPr>
            <w:r>
              <w:rPr>
                <w:rFonts w:hint="eastAsia" w:ascii="宋体" w:hAnsi="宋体" w:cs="宋体"/>
                <w:sz w:val="24"/>
                <w:szCs w:val="24"/>
              </w:rPr>
              <w:t>米</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1D4907E1">
            <w:pPr>
              <w:pStyle w:val="17"/>
              <w:widowControl w:val="0"/>
              <w:numPr>
                <w:ilvl w:val="0"/>
                <w:numId w:val="3"/>
              </w:numPr>
              <w:rPr>
                <w:rFonts w:hint="eastAsia" w:ascii="宋体" w:hAnsi="宋体" w:cs="宋体"/>
                <w:sz w:val="24"/>
                <w:szCs w:val="24"/>
              </w:rPr>
            </w:pPr>
            <w:r>
              <w:rPr>
                <w:rFonts w:hint="eastAsia" w:ascii="宋体" w:hAnsi="宋体" w:cs="宋体"/>
                <w:sz w:val="24"/>
                <w:szCs w:val="24"/>
              </w:rPr>
              <w:t>包含中间护栏、机非护栏、人非护栏等。</w:t>
            </w:r>
          </w:p>
          <w:p w14:paraId="15BFF6E4">
            <w:pPr>
              <w:pStyle w:val="17"/>
              <w:widowControl w:val="0"/>
              <w:numPr>
                <w:ilvl w:val="0"/>
                <w:numId w:val="3"/>
              </w:numPr>
              <w:rPr>
                <w:rFonts w:hint="eastAsia" w:ascii="宋体" w:hAnsi="宋体" w:cs="宋体"/>
                <w:sz w:val="24"/>
                <w:szCs w:val="24"/>
              </w:rPr>
            </w:pPr>
            <w:r>
              <w:rPr>
                <w:rFonts w:hint="eastAsia" w:ascii="宋体" w:hAnsi="宋体" w:cs="宋体"/>
                <w:sz w:val="24"/>
                <w:szCs w:val="24"/>
              </w:rPr>
              <w:t>包含护栏安装附件、护栏的运输、吊装、安装、拆卸以及回收等工作。</w:t>
            </w:r>
          </w:p>
        </w:tc>
      </w:tr>
      <w:tr w14:paraId="6653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8D63213">
            <w:pPr>
              <w:pStyle w:val="17"/>
              <w:jc w:val="center"/>
              <w:rPr>
                <w:rFonts w:hint="eastAsia" w:ascii="宋体" w:hAnsi="宋体" w:cs="宋体"/>
                <w:sz w:val="24"/>
                <w:szCs w:val="24"/>
              </w:rPr>
            </w:pPr>
            <w:r>
              <w:rPr>
                <w:rFonts w:hint="eastAsia" w:ascii="宋体" w:hAnsi="宋体" w:cs="宋体"/>
                <w:sz w:val="24"/>
                <w:szCs w:val="24"/>
              </w:rPr>
              <w:t>33</w:t>
            </w:r>
          </w:p>
        </w:tc>
        <w:tc>
          <w:tcPr>
            <w:tcW w:w="81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4BD480">
            <w:pPr>
              <w:pStyle w:val="17"/>
              <w:widowControl w:val="0"/>
              <w:jc w:val="center"/>
              <w:rPr>
                <w:rFonts w:hint="eastAsia" w:ascii="宋体" w:hAnsi="宋体" w:cs="宋体"/>
                <w:sz w:val="24"/>
                <w:szCs w:val="24"/>
              </w:rPr>
            </w:pPr>
            <w:r>
              <w:rPr>
                <w:rFonts w:hint="eastAsia" w:ascii="宋体" w:hAnsi="宋体" w:cs="宋体"/>
                <w:sz w:val="24"/>
                <w:szCs w:val="24"/>
              </w:rPr>
              <w:t>警示柱、隔离柱</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14:paraId="64241062">
            <w:pPr>
              <w:pStyle w:val="17"/>
              <w:widowControl w:val="0"/>
              <w:jc w:val="center"/>
              <w:rPr>
                <w:rFonts w:hint="eastAsia" w:ascii="宋体" w:hAnsi="宋体" w:cs="宋体"/>
                <w:sz w:val="24"/>
                <w:szCs w:val="24"/>
              </w:rPr>
            </w:pPr>
            <w:r>
              <w:rPr>
                <w:rFonts w:hint="eastAsia" w:ascii="宋体" w:hAnsi="宋体" w:cs="宋体"/>
                <w:sz w:val="24"/>
                <w:szCs w:val="24"/>
              </w:rPr>
              <w:t>根</w:t>
            </w:r>
          </w:p>
        </w:tc>
        <w:tc>
          <w:tcPr>
            <w:tcW w:w="3518" w:type="pct"/>
            <w:tcBorders>
              <w:top w:val="single" w:color="auto" w:sz="4" w:space="0"/>
              <w:left w:val="single" w:color="auto" w:sz="4" w:space="0"/>
              <w:bottom w:val="single" w:color="auto" w:sz="4" w:space="0"/>
              <w:right w:val="single" w:color="auto" w:sz="4" w:space="0"/>
            </w:tcBorders>
            <w:shd w:val="clear" w:color="auto" w:fill="FFFFFF"/>
            <w:vAlign w:val="center"/>
          </w:tcPr>
          <w:p w14:paraId="5695704B">
            <w:pPr>
              <w:pStyle w:val="17"/>
              <w:widowControl w:val="0"/>
              <w:numPr>
                <w:ilvl w:val="0"/>
                <w:numId w:val="4"/>
              </w:numPr>
              <w:rPr>
                <w:rFonts w:hint="eastAsia" w:ascii="宋体" w:hAnsi="宋体" w:cs="宋体"/>
                <w:sz w:val="24"/>
                <w:szCs w:val="24"/>
              </w:rPr>
            </w:pPr>
            <w:r>
              <w:rPr>
                <w:rFonts w:hint="eastAsia" w:ascii="宋体" w:hAnsi="宋体" w:cs="宋体"/>
                <w:sz w:val="24"/>
                <w:szCs w:val="24"/>
              </w:rPr>
              <w:t>包含警示柱、隔离柱。</w:t>
            </w:r>
          </w:p>
          <w:p w14:paraId="3E01CE47">
            <w:pPr>
              <w:pStyle w:val="17"/>
              <w:widowControl w:val="0"/>
              <w:numPr>
                <w:ilvl w:val="0"/>
                <w:numId w:val="4"/>
              </w:numPr>
              <w:rPr>
                <w:rFonts w:hint="eastAsia" w:ascii="宋体" w:hAnsi="宋体" w:cs="宋体"/>
                <w:sz w:val="24"/>
                <w:szCs w:val="24"/>
              </w:rPr>
            </w:pPr>
            <w:r>
              <w:rPr>
                <w:rFonts w:hint="eastAsia" w:ascii="宋体" w:hAnsi="宋体" w:cs="宋体"/>
                <w:sz w:val="24"/>
                <w:szCs w:val="24"/>
              </w:rPr>
              <w:t>包含警示柱安装附件、运输、吊装、安装、拆卸以及回收等工作。</w:t>
            </w:r>
          </w:p>
        </w:tc>
      </w:tr>
    </w:tbl>
    <w:p w14:paraId="2706D0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二十一、交通信号系统维护工作服务考评办法</w:t>
      </w:r>
    </w:p>
    <w:p w14:paraId="4B7F62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一、主管部门考核</w:t>
      </w:r>
    </w:p>
    <w:p w14:paraId="70F275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交通主管部门每季度进行百分制考核。检查方式采取日常巡查和专项检查相结合的方式。</w:t>
      </w:r>
    </w:p>
    <w:p w14:paraId="20828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二、考核办法及加、扣分细则</w:t>
      </w:r>
    </w:p>
    <w:p w14:paraId="49F76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1、中标单位应按照招标文件规定的响应时间，保质保量按时完成综合行政执法局、交警大队下达维护工作任务。</w:t>
      </w:r>
    </w:p>
    <w:p w14:paraId="336BE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中标单位每季度有100分的基础分数。在日常维护过程中，采购人对每一项维护项目，根据标准和要求进行考核，发现维护单位如有违反管理规定，扣除相应的分值，并开据《整改（扣分）通知书》，由维护单位代理人签字，存档。</w:t>
      </w:r>
    </w:p>
    <w:p w14:paraId="4D2C89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3、中标单位在接到交通主管部门《整改（扣分）通知书》后，未按规定的时间要求进行整改的，将取消其维护资格。</w:t>
      </w:r>
    </w:p>
    <w:p w14:paraId="40A8E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4、中标单位在合同期限内，各类维护项目完成出色，得到社会各界的好评，或通过技术革新，使用利用高科技手段，或有新产品采用，交通主管部门将对其进行加分，加分分值可以冲抵扣分分值。</w:t>
      </w:r>
    </w:p>
    <w:p w14:paraId="2AEAE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3、考核标准</w:t>
      </w:r>
    </w:p>
    <w:p w14:paraId="1040DF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考核采用计分制，以季度为考核计分单位，每季度按照扣除的相应分数扣除服务费用，年底按照减去扣除的费用结算。每扣除一分相应扣除1000元。</w:t>
      </w:r>
    </w:p>
    <w:p w14:paraId="23D69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4、考核标准</w:t>
      </w:r>
    </w:p>
    <w:p w14:paraId="7A812BDA">
      <w:pPr>
        <w:pStyle w:val="17"/>
        <w:spacing w:line="360" w:lineRule="auto"/>
        <w:rPr>
          <w:rFonts w:hint="eastAsia" w:ascii="宋体" w:hAnsi="宋体" w:cs="宋体"/>
          <w:sz w:val="24"/>
          <w:szCs w:val="24"/>
        </w:rPr>
      </w:pPr>
      <w:bookmarkStart w:id="3" w:name="_Hlk164157151"/>
      <w:r>
        <w:rPr>
          <w:rFonts w:hint="eastAsia" w:ascii="宋体" w:hAnsi="宋体" w:cs="宋体"/>
          <w:sz w:val="24"/>
          <w:szCs w:val="24"/>
        </w:rPr>
        <w:br w:type="page" w:clear="all"/>
      </w:r>
    </w:p>
    <w:tbl>
      <w:tblPr>
        <w:tblStyle w:val="3"/>
        <w:tblW w:w="5000" w:type="pct"/>
        <w:jc w:val="center"/>
        <w:tblLayout w:type="autofit"/>
        <w:tblCellMar>
          <w:top w:w="0" w:type="dxa"/>
          <w:left w:w="108" w:type="dxa"/>
          <w:bottom w:w="0" w:type="dxa"/>
          <w:right w:w="108" w:type="dxa"/>
        </w:tblCellMar>
      </w:tblPr>
      <w:tblGrid>
        <w:gridCol w:w="504"/>
        <w:gridCol w:w="614"/>
        <w:gridCol w:w="6211"/>
        <w:gridCol w:w="733"/>
        <w:gridCol w:w="460"/>
      </w:tblGrid>
      <w:tr w14:paraId="61E60C52">
        <w:tblPrEx>
          <w:tblCellMar>
            <w:top w:w="0" w:type="dxa"/>
            <w:left w:w="108" w:type="dxa"/>
            <w:bottom w:w="0" w:type="dxa"/>
            <w:right w:w="108" w:type="dxa"/>
          </w:tblCellMar>
        </w:tblPrEx>
        <w:trPr>
          <w:trHeight w:val="736" w:hRule="atLeast"/>
          <w:jc w:val="center"/>
        </w:trPr>
        <w:tc>
          <w:tcPr>
            <w:tcW w:w="5000" w:type="pct"/>
            <w:gridSpan w:val="5"/>
            <w:tcBorders>
              <w:top w:val="nil"/>
              <w:left w:val="nil"/>
              <w:bottom w:val="nil"/>
              <w:right w:val="nil"/>
            </w:tcBorders>
            <w:vAlign w:val="center"/>
          </w:tcPr>
          <w:p w14:paraId="487C4168">
            <w:pPr>
              <w:pStyle w:val="17"/>
              <w:spacing w:line="360" w:lineRule="auto"/>
              <w:jc w:val="center"/>
              <w:rPr>
                <w:rFonts w:hint="eastAsia" w:ascii="宋体" w:hAnsi="宋体" w:cs="宋体"/>
                <w:sz w:val="24"/>
                <w:szCs w:val="24"/>
              </w:rPr>
            </w:pPr>
            <w:r>
              <w:rPr>
                <w:rFonts w:hint="eastAsia" w:ascii="宋体" w:hAnsi="宋体" w:cs="宋体"/>
                <w:sz w:val="24"/>
                <w:szCs w:val="24"/>
              </w:rPr>
              <w:t>考核评分表（明查/暗查）</w:t>
            </w:r>
          </w:p>
        </w:tc>
      </w:tr>
      <w:tr w14:paraId="476371E5">
        <w:tblPrEx>
          <w:tblCellMar>
            <w:top w:w="0" w:type="dxa"/>
            <w:left w:w="108" w:type="dxa"/>
            <w:bottom w:w="0" w:type="dxa"/>
            <w:right w:w="108" w:type="dxa"/>
          </w:tblCellMar>
        </w:tblPrEx>
        <w:trPr>
          <w:trHeight w:val="311" w:hRule="atLeast"/>
          <w:jc w:val="center"/>
        </w:trPr>
        <w:tc>
          <w:tcPr>
            <w:tcW w:w="5000" w:type="pct"/>
            <w:gridSpan w:val="5"/>
            <w:tcBorders>
              <w:top w:val="nil"/>
              <w:left w:val="nil"/>
              <w:bottom w:val="single" w:color="auto" w:sz="4" w:space="0"/>
              <w:right w:val="nil"/>
            </w:tcBorders>
            <w:vAlign w:val="center"/>
          </w:tcPr>
          <w:p w14:paraId="517381F3">
            <w:pPr>
              <w:pStyle w:val="17"/>
              <w:spacing w:line="360" w:lineRule="auto"/>
              <w:rPr>
                <w:rFonts w:hint="eastAsia" w:ascii="宋体" w:hAnsi="宋体" w:cs="宋体"/>
                <w:sz w:val="24"/>
                <w:szCs w:val="24"/>
              </w:rPr>
            </w:pPr>
            <w:r>
              <w:rPr>
                <w:rFonts w:hint="eastAsia" w:ascii="宋体" w:hAnsi="宋体" w:cs="宋体"/>
                <w:sz w:val="24"/>
                <w:szCs w:val="24"/>
              </w:rPr>
              <w:t xml:space="preserve">考核日期：                                 考核标段：                                       </w:t>
            </w:r>
          </w:p>
          <w:p w14:paraId="574D3126">
            <w:pPr>
              <w:pStyle w:val="17"/>
              <w:spacing w:line="360" w:lineRule="auto"/>
              <w:rPr>
                <w:rFonts w:hint="eastAsia" w:ascii="宋体" w:hAnsi="宋体" w:cs="宋体"/>
                <w:sz w:val="24"/>
                <w:szCs w:val="24"/>
              </w:rPr>
            </w:pPr>
            <w:r>
              <w:rPr>
                <w:rFonts w:hint="eastAsia" w:ascii="宋体" w:hAnsi="宋体" w:cs="宋体"/>
                <w:sz w:val="24"/>
                <w:szCs w:val="24"/>
              </w:rPr>
              <w:t>考核路段：</w:t>
            </w:r>
          </w:p>
        </w:tc>
      </w:tr>
      <w:tr w14:paraId="6C96B47C">
        <w:tblPrEx>
          <w:tblCellMar>
            <w:top w:w="0" w:type="dxa"/>
            <w:left w:w="108" w:type="dxa"/>
            <w:bottom w:w="0" w:type="dxa"/>
            <w:right w:w="108" w:type="dxa"/>
          </w:tblCellMar>
        </w:tblPrEx>
        <w:trPr>
          <w:trHeight w:val="311"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4D153808">
            <w:pPr>
              <w:pStyle w:val="17"/>
              <w:jc w:val="center"/>
              <w:rPr>
                <w:rFonts w:hint="eastAsia" w:ascii="宋体" w:hAnsi="宋体" w:cs="宋体"/>
                <w:sz w:val="24"/>
                <w:szCs w:val="24"/>
              </w:rPr>
            </w:pPr>
            <w:r>
              <w:rPr>
                <w:rFonts w:hint="eastAsia" w:ascii="宋体" w:hAnsi="宋体" w:cs="宋体"/>
                <w:sz w:val="24"/>
                <w:szCs w:val="24"/>
              </w:rPr>
              <w:t>类别</w:t>
            </w:r>
          </w:p>
        </w:tc>
        <w:tc>
          <w:tcPr>
            <w:tcW w:w="360" w:type="pct"/>
            <w:tcBorders>
              <w:top w:val="single" w:color="auto" w:sz="4" w:space="0"/>
              <w:left w:val="single" w:color="auto" w:sz="4" w:space="0"/>
              <w:bottom w:val="single" w:color="auto" w:sz="4" w:space="0"/>
              <w:right w:val="single" w:color="auto" w:sz="4" w:space="0"/>
            </w:tcBorders>
            <w:vAlign w:val="center"/>
          </w:tcPr>
          <w:p w14:paraId="42135C94">
            <w:pPr>
              <w:pStyle w:val="17"/>
              <w:widowControl w:val="0"/>
              <w:jc w:val="center"/>
              <w:rPr>
                <w:rFonts w:hint="eastAsia" w:ascii="宋体" w:hAnsi="宋体" w:cs="宋体"/>
                <w:sz w:val="24"/>
                <w:szCs w:val="24"/>
              </w:rPr>
            </w:pPr>
            <w:r>
              <w:rPr>
                <w:rFonts w:hint="eastAsia" w:ascii="宋体" w:hAnsi="宋体" w:cs="宋体"/>
                <w:sz w:val="24"/>
                <w:szCs w:val="24"/>
              </w:rPr>
              <w:t>考核内容</w:t>
            </w:r>
          </w:p>
        </w:tc>
        <w:tc>
          <w:tcPr>
            <w:tcW w:w="3644" w:type="pct"/>
            <w:tcBorders>
              <w:top w:val="single" w:color="auto" w:sz="4" w:space="0"/>
              <w:left w:val="single" w:color="auto" w:sz="4" w:space="0"/>
              <w:bottom w:val="single" w:color="auto" w:sz="4" w:space="0"/>
              <w:right w:val="single" w:color="auto" w:sz="4" w:space="0"/>
            </w:tcBorders>
            <w:vAlign w:val="center"/>
          </w:tcPr>
          <w:p w14:paraId="7BD37327">
            <w:pPr>
              <w:pStyle w:val="17"/>
              <w:jc w:val="center"/>
              <w:rPr>
                <w:rFonts w:hint="eastAsia" w:ascii="宋体" w:hAnsi="宋体" w:cs="宋体"/>
                <w:sz w:val="24"/>
                <w:szCs w:val="24"/>
              </w:rPr>
            </w:pPr>
            <w:r>
              <w:rPr>
                <w:rFonts w:hint="eastAsia" w:ascii="宋体" w:hAnsi="宋体" w:cs="宋体"/>
                <w:sz w:val="24"/>
                <w:szCs w:val="24"/>
              </w:rPr>
              <w:t>扣分标准</w:t>
            </w:r>
          </w:p>
        </w:tc>
        <w:tc>
          <w:tcPr>
            <w:tcW w:w="430" w:type="pct"/>
            <w:tcBorders>
              <w:top w:val="single" w:color="auto" w:sz="4" w:space="0"/>
              <w:left w:val="single" w:color="auto" w:sz="4" w:space="0"/>
              <w:bottom w:val="single" w:color="auto" w:sz="4" w:space="0"/>
              <w:right w:val="single" w:color="auto" w:sz="4" w:space="0"/>
            </w:tcBorders>
            <w:vAlign w:val="center"/>
          </w:tcPr>
          <w:p w14:paraId="79F593C1">
            <w:pPr>
              <w:pStyle w:val="17"/>
              <w:jc w:val="center"/>
              <w:rPr>
                <w:rFonts w:hint="eastAsia" w:ascii="宋体" w:hAnsi="宋体" w:cs="宋体"/>
                <w:sz w:val="24"/>
                <w:szCs w:val="24"/>
              </w:rPr>
            </w:pPr>
            <w:r>
              <w:rPr>
                <w:rFonts w:hint="eastAsia" w:ascii="宋体" w:hAnsi="宋体" w:cs="宋体"/>
                <w:sz w:val="24"/>
                <w:szCs w:val="24"/>
              </w:rPr>
              <w:t>扣分点数量</w:t>
            </w:r>
          </w:p>
        </w:tc>
        <w:tc>
          <w:tcPr>
            <w:tcW w:w="268" w:type="pct"/>
            <w:tcBorders>
              <w:top w:val="single" w:color="auto" w:sz="4" w:space="0"/>
              <w:left w:val="single" w:color="auto" w:sz="4" w:space="0"/>
              <w:bottom w:val="single" w:color="auto" w:sz="4" w:space="0"/>
              <w:right w:val="single" w:color="auto" w:sz="4" w:space="0"/>
            </w:tcBorders>
            <w:vAlign w:val="center"/>
          </w:tcPr>
          <w:p w14:paraId="5D32453A">
            <w:pPr>
              <w:pStyle w:val="17"/>
              <w:jc w:val="center"/>
              <w:rPr>
                <w:rFonts w:hint="eastAsia" w:ascii="宋体" w:hAnsi="宋体" w:cs="宋体"/>
                <w:sz w:val="24"/>
                <w:szCs w:val="24"/>
              </w:rPr>
            </w:pPr>
            <w:r>
              <w:rPr>
                <w:rFonts w:hint="eastAsia" w:ascii="宋体" w:hAnsi="宋体" w:cs="宋体"/>
                <w:sz w:val="24"/>
                <w:szCs w:val="24"/>
              </w:rPr>
              <w:t>扣分</w:t>
            </w:r>
          </w:p>
        </w:tc>
      </w:tr>
      <w:tr w14:paraId="02AD2D7F">
        <w:tblPrEx>
          <w:tblCellMar>
            <w:top w:w="0" w:type="dxa"/>
            <w:left w:w="108" w:type="dxa"/>
            <w:bottom w:w="0" w:type="dxa"/>
            <w:right w:w="108" w:type="dxa"/>
          </w:tblCellMar>
        </w:tblPrEx>
        <w:trPr>
          <w:trHeight w:val="458"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14:paraId="6C96E0E5">
            <w:pPr>
              <w:pStyle w:val="17"/>
              <w:rPr>
                <w:rFonts w:hint="eastAsia" w:ascii="宋体" w:hAnsi="宋体" w:cs="宋体"/>
                <w:sz w:val="24"/>
                <w:szCs w:val="24"/>
              </w:rPr>
            </w:pPr>
            <w:r>
              <w:rPr>
                <w:rFonts w:hint="eastAsia" w:ascii="宋体" w:hAnsi="宋体" w:cs="宋体"/>
                <w:sz w:val="24"/>
                <w:szCs w:val="24"/>
              </w:rPr>
              <w:t>设施考核</w:t>
            </w: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733EA81A">
            <w:pPr>
              <w:pStyle w:val="17"/>
              <w:widowControl w:val="0"/>
              <w:jc w:val="center"/>
              <w:rPr>
                <w:rFonts w:hint="eastAsia" w:ascii="宋体" w:hAnsi="宋体" w:cs="宋体"/>
                <w:sz w:val="24"/>
                <w:szCs w:val="24"/>
              </w:rPr>
            </w:pPr>
            <w:r>
              <w:rPr>
                <w:rFonts w:hint="eastAsia" w:ascii="宋体" w:hAnsi="宋体" w:cs="宋体"/>
                <w:sz w:val="24"/>
                <w:szCs w:val="24"/>
              </w:rPr>
              <w:t>控制柜</w:t>
            </w:r>
          </w:p>
        </w:tc>
        <w:tc>
          <w:tcPr>
            <w:tcW w:w="3644" w:type="pct"/>
            <w:tcBorders>
              <w:top w:val="single" w:color="auto" w:sz="4" w:space="0"/>
              <w:left w:val="single" w:color="auto" w:sz="4" w:space="0"/>
              <w:bottom w:val="single" w:color="auto" w:sz="4" w:space="0"/>
              <w:right w:val="single" w:color="auto" w:sz="4" w:space="0"/>
            </w:tcBorders>
            <w:vAlign w:val="center"/>
          </w:tcPr>
          <w:p w14:paraId="45C3D179">
            <w:pPr>
              <w:pStyle w:val="17"/>
              <w:widowControl w:val="0"/>
              <w:rPr>
                <w:rFonts w:hint="eastAsia" w:ascii="宋体" w:hAnsi="宋体" w:cs="宋体"/>
                <w:sz w:val="24"/>
                <w:szCs w:val="24"/>
              </w:rPr>
            </w:pPr>
            <w:r>
              <w:rPr>
                <w:rFonts w:hint="eastAsia" w:ascii="宋体" w:hAnsi="宋体" w:cs="宋体"/>
                <w:sz w:val="24"/>
                <w:szCs w:val="24"/>
              </w:rPr>
              <w:t>控制（柜）体完整无缺、不渗水、无积灰、无锈蚀，锁具完好。达不到要求的发现一次扣0.5分。</w:t>
            </w:r>
          </w:p>
        </w:tc>
        <w:tc>
          <w:tcPr>
            <w:tcW w:w="430" w:type="pct"/>
            <w:tcBorders>
              <w:top w:val="single" w:color="auto" w:sz="4" w:space="0"/>
              <w:left w:val="single" w:color="auto" w:sz="4" w:space="0"/>
              <w:bottom w:val="single" w:color="auto" w:sz="4" w:space="0"/>
              <w:right w:val="single" w:color="auto" w:sz="4" w:space="0"/>
            </w:tcBorders>
            <w:vAlign w:val="center"/>
          </w:tcPr>
          <w:p w14:paraId="0447FBAF">
            <w:pPr>
              <w:pStyle w:val="17"/>
              <w:rPr>
                <w:rFonts w:hint="eastAsia" w:ascii="宋体" w:hAnsi="宋体" w:cs="宋体"/>
                <w:sz w:val="24"/>
                <w:szCs w:val="24"/>
              </w:rPr>
            </w:pPr>
            <w:r>
              <w:rPr>
                <w:rFonts w:hint="eastAsia" w:ascii="宋体" w:hAnsi="宋体" w:cs="宋体"/>
                <w:sz w:val="24"/>
                <w:szCs w:val="24"/>
              </w:rPr>
              <w:t>　</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14:paraId="588F0B31">
            <w:pPr>
              <w:pStyle w:val="17"/>
              <w:rPr>
                <w:rFonts w:hint="eastAsia" w:ascii="宋体" w:hAnsi="宋体" w:cs="宋体"/>
                <w:sz w:val="24"/>
                <w:szCs w:val="24"/>
              </w:rPr>
            </w:pPr>
            <w:r>
              <w:rPr>
                <w:rFonts w:hint="eastAsia" w:ascii="宋体" w:hAnsi="宋体" w:cs="宋体"/>
                <w:sz w:val="24"/>
                <w:szCs w:val="24"/>
              </w:rPr>
              <w:t>　</w:t>
            </w:r>
          </w:p>
        </w:tc>
      </w:tr>
      <w:tr w14:paraId="5E92B006">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48B71AAE">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3387723C">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6E363D4A">
            <w:pPr>
              <w:pStyle w:val="17"/>
              <w:widowControl w:val="0"/>
              <w:rPr>
                <w:rFonts w:hint="eastAsia" w:ascii="宋体" w:hAnsi="宋体" w:cs="宋体"/>
                <w:sz w:val="24"/>
                <w:szCs w:val="24"/>
              </w:rPr>
            </w:pPr>
            <w:r>
              <w:rPr>
                <w:rFonts w:hint="eastAsia" w:ascii="宋体" w:hAnsi="宋体" w:cs="宋体"/>
                <w:sz w:val="24"/>
                <w:szCs w:val="24"/>
              </w:rPr>
              <w:t>电器元件和导线，应绝缘良好，各零部件无变形缺损。达不到要求的发现一次扣0.5分。</w:t>
            </w:r>
          </w:p>
        </w:tc>
        <w:tc>
          <w:tcPr>
            <w:tcW w:w="430" w:type="pct"/>
            <w:tcBorders>
              <w:top w:val="single" w:color="auto" w:sz="4" w:space="0"/>
              <w:left w:val="single" w:color="auto" w:sz="4" w:space="0"/>
              <w:bottom w:val="single" w:color="auto" w:sz="4" w:space="0"/>
              <w:right w:val="single" w:color="auto" w:sz="4" w:space="0"/>
            </w:tcBorders>
            <w:vAlign w:val="center"/>
          </w:tcPr>
          <w:p w14:paraId="31DA2364">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188C6F33">
            <w:pPr>
              <w:pStyle w:val="17"/>
              <w:spacing w:line="360" w:lineRule="auto"/>
              <w:rPr>
                <w:rFonts w:hint="eastAsia" w:ascii="宋体" w:hAnsi="宋体" w:cs="宋体"/>
                <w:sz w:val="24"/>
                <w:szCs w:val="24"/>
              </w:rPr>
            </w:pPr>
          </w:p>
        </w:tc>
      </w:tr>
      <w:tr w14:paraId="6D09D5B0">
        <w:tblPrEx>
          <w:tblCellMar>
            <w:top w:w="0" w:type="dxa"/>
            <w:left w:w="108" w:type="dxa"/>
            <w:bottom w:w="0" w:type="dxa"/>
            <w:right w:w="108" w:type="dxa"/>
          </w:tblCellMar>
        </w:tblPrEx>
        <w:trPr>
          <w:trHeight w:val="9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3C77AE5F">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56694455">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1F6F5835">
            <w:pPr>
              <w:pStyle w:val="17"/>
              <w:widowControl w:val="0"/>
              <w:rPr>
                <w:rFonts w:hint="eastAsia" w:ascii="宋体" w:hAnsi="宋体" w:cs="宋体"/>
                <w:sz w:val="24"/>
                <w:szCs w:val="24"/>
              </w:rPr>
            </w:pPr>
            <w:r>
              <w:rPr>
                <w:rFonts w:hint="eastAsia" w:ascii="宋体" w:hAnsi="宋体" w:cs="宋体"/>
                <w:sz w:val="24"/>
                <w:szCs w:val="24"/>
              </w:rPr>
              <w:t>漏电开关应每年试验一次。达不到要求的发现一次扣0.5分。</w:t>
            </w:r>
          </w:p>
        </w:tc>
        <w:tc>
          <w:tcPr>
            <w:tcW w:w="430" w:type="pct"/>
            <w:tcBorders>
              <w:top w:val="single" w:color="auto" w:sz="4" w:space="0"/>
              <w:left w:val="single" w:color="auto" w:sz="4" w:space="0"/>
              <w:bottom w:val="single" w:color="auto" w:sz="4" w:space="0"/>
              <w:right w:val="single" w:color="auto" w:sz="4" w:space="0"/>
            </w:tcBorders>
            <w:vAlign w:val="center"/>
          </w:tcPr>
          <w:p w14:paraId="0D97AF3E">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0F2A83AA">
            <w:pPr>
              <w:pStyle w:val="17"/>
              <w:spacing w:line="360" w:lineRule="auto"/>
              <w:rPr>
                <w:rFonts w:hint="eastAsia" w:ascii="宋体" w:hAnsi="宋体" w:cs="宋体"/>
                <w:sz w:val="24"/>
                <w:szCs w:val="24"/>
              </w:rPr>
            </w:pPr>
          </w:p>
        </w:tc>
      </w:tr>
      <w:tr w14:paraId="10E7AD77">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D57C556">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1B3A4C96">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2698CFE4">
            <w:pPr>
              <w:pStyle w:val="17"/>
              <w:widowControl w:val="0"/>
              <w:rPr>
                <w:rFonts w:hint="eastAsia" w:ascii="宋体" w:hAnsi="宋体" w:cs="宋体"/>
                <w:sz w:val="24"/>
                <w:szCs w:val="24"/>
              </w:rPr>
            </w:pPr>
            <w:r>
              <w:rPr>
                <w:rFonts w:hint="eastAsia" w:ascii="宋体" w:hAnsi="宋体" w:cs="宋体"/>
                <w:sz w:val="24"/>
                <w:szCs w:val="24"/>
              </w:rPr>
              <w:t>每一年对控制柜内部器件进行吹扫,检查接线是否松动等基本情况。达不到要求的发现一次扣0.5分。</w:t>
            </w:r>
          </w:p>
        </w:tc>
        <w:tc>
          <w:tcPr>
            <w:tcW w:w="430" w:type="pct"/>
            <w:tcBorders>
              <w:top w:val="single" w:color="auto" w:sz="4" w:space="0"/>
              <w:left w:val="single" w:color="auto" w:sz="4" w:space="0"/>
              <w:bottom w:val="single" w:color="auto" w:sz="4" w:space="0"/>
              <w:right w:val="single" w:color="auto" w:sz="4" w:space="0"/>
            </w:tcBorders>
            <w:vAlign w:val="center"/>
          </w:tcPr>
          <w:p w14:paraId="4F6C168C">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00A9E5F6">
            <w:pPr>
              <w:pStyle w:val="17"/>
              <w:spacing w:line="360" w:lineRule="auto"/>
              <w:rPr>
                <w:rFonts w:hint="eastAsia" w:ascii="宋体" w:hAnsi="宋体" w:cs="宋体"/>
                <w:sz w:val="24"/>
                <w:szCs w:val="24"/>
              </w:rPr>
            </w:pPr>
          </w:p>
        </w:tc>
      </w:tr>
      <w:tr w14:paraId="716E3A85">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2F67052">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633FC0B5">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1FD0C9D1">
            <w:pPr>
              <w:pStyle w:val="17"/>
              <w:widowControl w:val="0"/>
              <w:rPr>
                <w:rFonts w:hint="eastAsia" w:ascii="宋体" w:hAnsi="宋体" w:cs="宋体"/>
                <w:sz w:val="24"/>
                <w:szCs w:val="24"/>
              </w:rPr>
            </w:pPr>
            <w:r>
              <w:rPr>
                <w:rFonts w:hint="eastAsia" w:ascii="宋体" w:hAnsi="宋体" w:cs="宋体"/>
                <w:sz w:val="24"/>
                <w:szCs w:val="24"/>
              </w:rPr>
              <w:t>控制柜内部器件分布合理,布线规范。达不到要求的发现一次扣0.5分。</w:t>
            </w:r>
          </w:p>
        </w:tc>
        <w:tc>
          <w:tcPr>
            <w:tcW w:w="430" w:type="pct"/>
            <w:tcBorders>
              <w:top w:val="single" w:color="auto" w:sz="4" w:space="0"/>
              <w:left w:val="single" w:color="auto" w:sz="4" w:space="0"/>
              <w:bottom w:val="single" w:color="auto" w:sz="4" w:space="0"/>
              <w:right w:val="single" w:color="auto" w:sz="4" w:space="0"/>
            </w:tcBorders>
            <w:vAlign w:val="center"/>
          </w:tcPr>
          <w:p w14:paraId="27DB21DB">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1CAE9A9D">
            <w:pPr>
              <w:pStyle w:val="17"/>
              <w:spacing w:line="360" w:lineRule="auto"/>
              <w:rPr>
                <w:rFonts w:hint="eastAsia" w:ascii="宋体" w:hAnsi="宋体" w:cs="宋体"/>
                <w:sz w:val="24"/>
                <w:szCs w:val="24"/>
              </w:rPr>
            </w:pPr>
          </w:p>
        </w:tc>
      </w:tr>
      <w:tr w14:paraId="36980571">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CC7F714">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0E5E905D">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5CD4E7F2">
            <w:pPr>
              <w:pStyle w:val="17"/>
              <w:widowControl w:val="0"/>
              <w:rPr>
                <w:rFonts w:hint="eastAsia" w:ascii="宋体" w:hAnsi="宋体" w:cs="宋体"/>
                <w:sz w:val="24"/>
                <w:szCs w:val="24"/>
              </w:rPr>
            </w:pPr>
            <w:r>
              <w:rPr>
                <w:rFonts w:hint="eastAsia" w:ascii="宋体" w:hAnsi="宋体" w:cs="宋体"/>
                <w:sz w:val="24"/>
                <w:szCs w:val="24"/>
              </w:rPr>
              <w:t>信号机工作完好，指示正确，各部件连接坚固无松动。达不到要求的发现一次扣0.5分。</w:t>
            </w:r>
          </w:p>
        </w:tc>
        <w:tc>
          <w:tcPr>
            <w:tcW w:w="430" w:type="pct"/>
            <w:tcBorders>
              <w:top w:val="single" w:color="auto" w:sz="4" w:space="0"/>
              <w:left w:val="single" w:color="auto" w:sz="4" w:space="0"/>
              <w:bottom w:val="single" w:color="auto" w:sz="4" w:space="0"/>
              <w:right w:val="single" w:color="auto" w:sz="4" w:space="0"/>
            </w:tcBorders>
            <w:vAlign w:val="center"/>
          </w:tcPr>
          <w:p w14:paraId="6ED3168A">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3148DFE">
            <w:pPr>
              <w:pStyle w:val="17"/>
              <w:spacing w:line="360" w:lineRule="auto"/>
              <w:rPr>
                <w:rFonts w:hint="eastAsia" w:ascii="宋体" w:hAnsi="宋体" w:cs="宋体"/>
                <w:sz w:val="24"/>
                <w:szCs w:val="24"/>
              </w:rPr>
            </w:pPr>
          </w:p>
        </w:tc>
      </w:tr>
      <w:tr w14:paraId="326A96F0">
        <w:tblPrEx>
          <w:tblCellMar>
            <w:top w:w="0" w:type="dxa"/>
            <w:left w:w="108" w:type="dxa"/>
            <w:bottom w:w="0" w:type="dxa"/>
            <w:right w:w="108" w:type="dxa"/>
          </w:tblCellMar>
        </w:tblPrEx>
        <w:trPr>
          <w:trHeight w:val="459"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0115946D">
            <w:pPr>
              <w:pStyle w:val="17"/>
              <w:rPr>
                <w:rFonts w:hint="eastAsia" w:ascii="宋体" w:hAnsi="宋体" w:cs="宋体"/>
                <w:sz w:val="24"/>
                <w:szCs w:val="24"/>
              </w:rPr>
            </w:pP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33EBBAF1">
            <w:pPr>
              <w:pStyle w:val="17"/>
              <w:widowControl w:val="0"/>
              <w:jc w:val="center"/>
              <w:rPr>
                <w:rFonts w:hint="eastAsia" w:ascii="宋体" w:hAnsi="宋体" w:cs="宋体"/>
                <w:sz w:val="24"/>
                <w:szCs w:val="24"/>
              </w:rPr>
            </w:pPr>
            <w:r>
              <w:rPr>
                <w:rFonts w:hint="eastAsia" w:ascii="宋体" w:hAnsi="宋体" w:cs="宋体"/>
                <w:sz w:val="24"/>
                <w:szCs w:val="24"/>
              </w:rPr>
              <w:t>电缆线路</w:t>
            </w:r>
          </w:p>
        </w:tc>
        <w:tc>
          <w:tcPr>
            <w:tcW w:w="3644" w:type="pct"/>
            <w:tcBorders>
              <w:top w:val="single" w:color="auto" w:sz="4" w:space="0"/>
              <w:left w:val="single" w:color="auto" w:sz="4" w:space="0"/>
              <w:bottom w:val="single" w:color="auto" w:sz="4" w:space="0"/>
              <w:right w:val="single" w:color="auto" w:sz="4" w:space="0"/>
            </w:tcBorders>
            <w:vAlign w:val="center"/>
          </w:tcPr>
          <w:p w14:paraId="756F82DF">
            <w:pPr>
              <w:pStyle w:val="17"/>
              <w:widowControl w:val="0"/>
              <w:rPr>
                <w:rFonts w:hint="eastAsia" w:ascii="宋体" w:hAnsi="宋体" w:cs="宋体"/>
                <w:sz w:val="24"/>
                <w:szCs w:val="24"/>
              </w:rPr>
            </w:pPr>
            <w:r>
              <w:rPr>
                <w:rFonts w:hint="eastAsia" w:ascii="宋体" w:hAnsi="宋体" w:cs="宋体"/>
                <w:sz w:val="24"/>
                <w:szCs w:val="24"/>
              </w:rPr>
              <w:t>电缆线路（穿管地埋线路）的路面上应无开挖、新的建筑打桩、植树及有可能腐蚀电缆的化学物品。达不到要求的发现一次扣1分。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51FC89C1">
            <w:pPr>
              <w:pStyle w:val="17"/>
              <w:rPr>
                <w:rFonts w:hint="eastAsia" w:ascii="宋体" w:hAnsi="宋体" w:cs="宋体"/>
                <w:sz w:val="24"/>
                <w:szCs w:val="24"/>
              </w:rPr>
            </w:pPr>
            <w:r>
              <w:rPr>
                <w:rFonts w:hint="eastAsia" w:ascii="宋体" w:hAnsi="宋体" w:cs="宋体"/>
                <w:sz w:val="24"/>
                <w:szCs w:val="24"/>
              </w:rPr>
              <w:t>　</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14:paraId="603D8029">
            <w:pPr>
              <w:pStyle w:val="17"/>
              <w:spacing w:line="360" w:lineRule="auto"/>
              <w:rPr>
                <w:rFonts w:hint="eastAsia" w:ascii="宋体" w:hAnsi="宋体" w:cs="宋体"/>
                <w:sz w:val="24"/>
                <w:szCs w:val="24"/>
              </w:rPr>
            </w:pPr>
            <w:r>
              <w:rPr>
                <w:rFonts w:hint="eastAsia" w:ascii="宋体" w:hAnsi="宋体" w:cs="宋体"/>
                <w:sz w:val="24"/>
                <w:szCs w:val="24"/>
              </w:rPr>
              <w:t>　</w:t>
            </w:r>
          </w:p>
        </w:tc>
      </w:tr>
      <w:tr w14:paraId="12125A3D">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3E2D3A32">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681E752A">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7381C6C3">
            <w:pPr>
              <w:pStyle w:val="17"/>
              <w:widowControl w:val="0"/>
              <w:rPr>
                <w:rFonts w:hint="eastAsia" w:ascii="宋体" w:hAnsi="宋体" w:cs="宋体"/>
                <w:sz w:val="24"/>
                <w:szCs w:val="24"/>
              </w:rPr>
            </w:pPr>
            <w:r>
              <w:rPr>
                <w:rFonts w:hint="eastAsia" w:ascii="宋体" w:hAnsi="宋体" w:cs="宋体"/>
                <w:sz w:val="24"/>
                <w:szCs w:val="24"/>
              </w:rPr>
              <w:t>电缆线路在地上部分的钢带、保护管、固定设备无锈蚀，标桩完整无缺。达不到要求的发现一次扣1分。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54B3265E">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77D3C3FB">
            <w:pPr>
              <w:pStyle w:val="17"/>
              <w:spacing w:line="360" w:lineRule="auto"/>
              <w:rPr>
                <w:rFonts w:hint="eastAsia" w:ascii="宋体" w:hAnsi="宋体" w:cs="宋体"/>
                <w:sz w:val="24"/>
                <w:szCs w:val="24"/>
              </w:rPr>
            </w:pPr>
          </w:p>
        </w:tc>
      </w:tr>
      <w:tr w14:paraId="0F2265D3">
        <w:tblPrEx>
          <w:tblCellMar>
            <w:top w:w="0" w:type="dxa"/>
            <w:left w:w="108" w:type="dxa"/>
            <w:bottom w:w="0" w:type="dxa"/>
            <w:right w:w="108" w:type="dxa"/>
          </w:tblCellMar>
        </w:tblPrEx>
        <w:trPr>
          <w:trHeight w:val="9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651C98EB">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15236982">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0A93568E">
            <w:pPr>
              <w:pStyle w:val="17"/>
              <w:widowControl w:val="0"/>
              <w:rPr>
                <w:rFonts w:hint="eastAsia" w:ascii="宋体" w:hAnsi="宋体" w:cs="宋体"/>
                <w:sz w:val="24"/>
                <w:szCs w:val="24"/>
              </w:rPr>
            </w:pPr>
            <w:r>
              <w:rPr>
                <w:rFonts w:hint="eastAsia" w:ascii="宋体" w:hAnsi="宋体" w:cs="宋体"/>
                <w:sz w:val="24"/>
                <w:szCs w:val="24"/>
              </w:rPr>
              <w:t>接头坚固螺母（压接管）无松动、发热现象，绝缘包带无老化开裂, 钢带接地良好。达不到要求的发现一次扣1分。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516C2D26">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E0CE10C">
            <w:pPr>
              <w:pStyle w:val="17"/>
              <w:spacing w:line="360" w:lineRule="auto"/>
              <w:rPr>
                <w:rFonts w:hint="eastAsia" w:ascii="宋体" w:hAnsi="宋体" w:cs="宋体"/>
                <w:sz w:val="24"/>
                <w:szCs w:val="24"/>
              </w:rPr>
            </w:pPr>
          </w:p>
        </w:tc>
      </w:tr>
      <w:tr w14:paraId="181D6DA3">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35A908AC">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30BE9117">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19D0FAB2">
            <w:pPr>
              <w:pStyle w:val="17"/>
              <w:widowControl w:val="0"/>
              <w:rPr>
                <w:rFonts w:hint="eastAsia" w:ascii="宋体" w:hAnsi="宋体" w:cs="宋体"/>
                <w:sz w:val="24"/>
                <w:szCs w:val="24"/>
              </w:rPr>
            </w:pPr>
            <w:r>
              <w:rPr>
                <w:rFonts w:hint="eastAsia" w:ascii="宋体" w:hAnsi="宋体" w:cs="宋体"/>
                <w:sz w:val="24"/>
                <w:szCs w:val="24"/>
              </w:rPr>
              <w:t>分段的绝缘电阻不低于50兆欧。达不到要求的发现一次扣1分。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012E4241">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66B064F1">
            <w:pPr>
              <w:pStyle w:val="17"/>
              <w:spacing w:line="360" w:lineRule="auto"/>
              <w:rPr>
                <w:rFonts w:hint="eastAsia" w:ascii="宋体" w:hAnsi="宋体" w:cs="宋体"/>
                <w:sz w:val="24"/>
                <w:szCs w:val="24"/>
              </w:rPr>
            </w:pPr>
          </w:p>
        </w:tc>
      </w:tr>
      <w:tr w14:paraId="089A7C12">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3C03BD5D">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768466A2">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50624A7D">
            <w:pPr>
              <w:pStyle w:val="17"/>
              <w:widowControl w:val="0"/>
              <w:rPr>
                <w:rFonts w:hint="eastAsia" w:ascii="宋体" w:hAnsi="宋体" w:cs="宋体"/>
                <w:sz w:val="24"/>
                <w:szCs w:val="24"/>
              </w:rPr>
            </w:pPr>
            <w:r>
              <w:rPr>
                <w:rFonts w:hint="eastAsia" w:ascii="宋体" w:hAnsi="宋体" w:cs="宋体"/>
                <w:sz w:val="24"/>
                <w:szCs w:val="24"/>
              </w:rPr>
              <w:t>人孔、手孔井内干净无异物，电缆标志牌齐全、字迹清楚。达不到要求的发现一次扣1分。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65D07E24">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0A841807">
            <w:pPr>
              <w:pStyle w:val="17"/>
              <w:spacing w:line="360" w:lineRule="auto"/>
              <w:rPr>
                <w:rFonts w:hint="eastAsia" w:ascii="宋体" w:hAnsi="宋体" w:cs="宋体"/>
                <w:sz w:val="24"/>
                <w:szCs w:val="24"/>
              </w:rPr>
            </w:pPr>
          </w:p>
        </w:tc>
      </w:tr>
      <w:tr w14:paraId="51665913">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9966282">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094DCFE6">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092D66A7">
            <w:pPr>
              <w:pStyle w:val="17"/>
              <w:widowControl w:val="0"/>
              <w:rPr>
                <w:rFonts w:hint="eastAsia" w:ascii="宋体" w:hAnsi="宋体" w:cs="宋体"/>
                <w:sz w:val="24"/>
                <w:szCs w:val="24"/>
              </w:rPr>
            </w:pPr>
            <w:r>
              <w:rPr>
                <w:rFonts w:hint="eastAsia" w:ascii="宋体" w:hAnsi="宋体" w:cs="宋体"/>
                <w:sz w:val="24"/>
                <w:szCs w:val="24"/>
              </w:rPr>
              <w:t>巡视检查对严重缺陷和损伤，并已无法处理的电缆（穿越导线）线路应在2日内分段或全部更新。达不到要求的发现一次扣1分。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2DC7BBB5">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6278DA94">
            <w:pPr>
              <w:pStyle w:val="17"/>
              <w:spacing w:line="360" w:lineRule="auto"/>
              <w:rPr>
                <w:rFonts w:hint="eastAsia" w:ascii="宋体" w:hAnsi="宋体" w:cs="宋体"/>
                <w:sz w:val="24"/>
                <w:szCs w:val="24"/>
              </w:rPr>
            </w:pPr>
          </w:p>
        </w:tc>
      </w:tr>
      <w:tr w14:paraId="0D31B921">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5E740AA9">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24C9F0A7">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722208C9">
            <w:pPr>
              <w:pStyle w:val="17"/>
              <w:widowControl w:val="0"/>
              <w:rPr>
                <w:rFonts w:hint="eastAsia" w:ascii="宋体" w:hAnsi="宋体" w:cs="宋体"/>
                <w:sz w:val="24"/>
                <w:szCs w:val="24"/>
              </w:rPr>
            </w:pPr>
            <w:r>
              <w:rPr>
                <w:rFonts w:hint="eastAsia" w:ascii="宋体" w:hAnsi="宋体" w:cs="宋体"/>
                <w:sz w:val="24"/>
                <w:szCs w:val="24"/>
              </w:rPr>
              <w:t>每季度巡修一次，巡修无记录扣2分。　　</w:t>
            </w:r>
          </w:p>
        </w:tc>
        <w:tc>
          <w:tcPr>
            <w:tcW w:w="430" w:type="pct"/>
            <w:tcBorders>
              <w:top w:val="single" w:color="auto" w:sz="4" w:space="0"/>
              <w:left w:val="single" w:color="auto" w:sz="4" w:space="0"/>
              <w:bottom w:val="single" w:color="auto" w:sz="4" w:space="0"/>
              <w:right w:val="single" w:color="auto" w:sz="4" w:space="0"/>
            </w:tcBorders>
            <w:vAlign w:val="center"/>
          </w:tcPr>
          <w:p w14:paraId="1EB80A39">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156CE249">
            <w:pPr>
              <w:pStyle w:val="17"/>
              <w:spacing w:line="360" w:lineRule="auto"/>
              <w:rPr>
                <w:rFonts w:hint="eastAsia" w:ascii="宋体" w:hAnsi="宋体" w:cs="宋体"/>
                <w:sz w:val="24"/>
                <w:szCs w:val="24"/>
              </w:rPr>
            </w:pPr>
          </w:p>
        </w:tc>
      </w:tr>
      <w:tr w14:paraId="0943FC1D">
        <w:tblPrEx>
          <w:tblCellMar>
            <w:top w:w="0" w:type="dxa"/>
            <w:left w:w="108" w:type="dxa"/>
            <w:bottom w:w="0" w:type="dxa"/>
            <w:right w:w="108" w:type="dxa"/>
          </w:tblCellMar>
        </w:tblPrEx>
        <w:trPr>
          <w:trHeight w:val="49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4797D9B7">
            <w:pPr>
              <w:pStyle w:val="17"/>
              <w:rPr>
                <w:rFonts w:hint="eastAsia" w:ascii="宋体" w:hAnsi="宋体" w:cs="宋体"/>
                <w:sz w:val="24"/>
                <w:szCs w:val="24"/>
              </w:rPr>
            </w:pP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27881A33">
            <w:pPr>
              <w:pStyle w:val="17"/>
              <w:widowControl w:val="0"/>
              <w:jc w:val="center"/>
              <w:rPr>
                <w:rFonts w:hint="eastAsia" w:ascii="宋体" w:hAnsi="宋体" w:cs="宋体"/>
                <w:sz w:val="24"/>
                <w:szCs w:val="24"/>
              </w:rPr>
            </w:pPr>
            <w:r>
              <w:rPr>
                <w:rFonts w:hint="eastAsia" w:ascii="宋体" w:hAnsi="宋体" w:cs="宋体"/>
                <w:sz w:val="24"/>
                <w:szCs w:val="24"/>
              </w:rPr>
              <w:t>信号灯</w:t>
            </w:r>
          </w:p>
        </w:tc>
        <w:tc>
          <w:tcPr>
            <w:tcW w:w="3644" w:type="pct"/>
            <w:tcBorders>
              <w:top w:val="single" w:color="auto" w:sz="4" w:space="0"/>
              <w:left w:val="single" w:color="auto" w:sz="4" w:space="0"/>
              <w:bottom w:val="single" w:color="auto" w:sz="4" w:space="0"/>
              <w:right w:val="single" w:color="auto" w:sz="4" w:space="0"/>
            </w:tcBorders>
            <w:vAlign w:val="center"/>
          </w:tcPr>
          <w:p w14:paraId="2B61CC67">
            <w:pPr>
              <w:pStyle w:val="17"/>
              <w:widowControl w:val="0"/>
              <w:rPr>
                <w:rFonts w:hint="eastAsia" w:ascii="宋体" w:hAnsi="宋体" w:cs="宋体"/>
                <w:sz w:val="24"/>
                <w:szCs w:val="24"/>
              </w:rPr>
            </w:pPr>
            <w:r>
              <w:rPr>
                <w:rFonts w:hint="eastAsia" w:ascii="宋体" w:hAnsi="宋体" w:cs="宋体"/>
                <w:sz w:val="24"/>
                <w:szCs w:val="24"/>
              </w:rPr>
              <w:t>信号灯、支架完好清洁、无蛛网、无非法粘帖物、无积污、断裂、 脱焊及严重锈蚀，对严重影响安全的器件应予整修或更换。达不到要求的发现一次扣1分。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61EB55E5">
            <w:pPr>
              <w:pStyle w:val="17"/>
              <w:rPr>
                <w:rFonts w:hint="eastAsia" w:ascii="宋体" w:hAnsi="宋体" w:cs="宋体"/>
                <w:sz w:val="24"/>
                <w:szCs w:val="24"/>
              </w:rPr>
            </w:pPr>
            <w:r>
              <w:rPr>
                <w:rFonts w:hint="eastAsia" w:ascii="宋体" w:hAnsi="宋体" w:cs="宋体"/>
                <w:sz w:val="24"/>
                <w:szCs w:val="24"/>
              </w:rPr>
              <w:t>　</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14:paraId="1C4B212A">
            <w:pPr>
              <w:pStyle w:val="17"/>
              <w:spacing w:line="360" w:lineRule="auto"/>
              <w:rPr>
                <w:rFonts w:hint="eastAsia" w:ascii="宋体" w:hAnsi="宋体" w:cs="宋体"/>
                <w:sz w:val="24"/>
                <w:szCs w:val="24"/>
              </w:rPr>
            </w:pPr>
            <w:r>
              <w:rPr>
                <w:rFonts w:hint="eastAsia" w:ascii="宋体" w:hAnsi="宋体" w:cs="宋体"/>
                <w:sz w:val="24"/>
                <w:szCs w:val="24"/>
              </w:rPr>
              <w:t>　</w:t>
            </w:r>
          </w:p>
        </w:tc>
      </w:tr>
      <w:tr w14:paraId="3E5C6824">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102B8C53">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71B310EF">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7D9D9748">
            <w:pPr>
              <w:pStyle w:val="17"/>
              <w:widowControl w:val="0"/>
              <w:rPr>
                <w:rFonts w:hint="eastAsia" w:ascii="宋体" w:hAnsi="宋体" w:cs="宋体"/>
                <w:sz w:val="24"/>
                <w:szCs w:val="24"/>
              </w:rPr>
            </w:pPr>
            <w:r>
              <w:rPr>
                <w:rFonts w:hint="eastAsia" w:ascii="宋体" w:hAnsi="宋体" w:cs="宋体"/>
                <w:sz w:val="24"/>
                <w:szCs w:val="24"/>
              </w:rPr>
              <w:t>信号灯引下线和管内穿线绝缘良好，无破皮、塑料绝缘开裂等现象。达不到要求的发现一次扣1分。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21C1AC1B">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1DF44088">
            <w:pPr>
              <w:pStyle w:val="17"/>
              <w:spacing w:line="360" w:lineRule="auto"/>
              <w:rPr>
                <w:rFonts w:hint="eastAsia" w:ascii="宋体" w:hAnsi="宋体" w:cs="宋体"/>
                <w:sz w:val="24"/>
                <w:szCs w:val="24"/>
              </w:rPr>
            </w:pPr>
          </w:p>
        </w:tc>
      </w:tr>
      <w:tr w14:paraId="0FA67A6C">
        <w:tblPrEx>
          <w:tblCellMar>
            <w:top w:w="0" w:type="dxa"/>
            <w:left w:w="108" w:type="dxa"/>
            <w:bottom w:w="0" w:type="dxa"/>
            <w:right w:w="108" w:type="dxa"/>
          </w:tblCellMar>
        </w:tblPrEx>
        <w:trPr>
          <w:trHeight w:val="3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7A13F289">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6A4C5A38">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0E2DF847">
            <w:pPr>
              <w:pStyle w:val="17"/>
              <w:widowControl w:val="0"/>
              <w:rPr>
                <w:rFonts w:hint="eastAsia" w:ascii="宋体" w:hAnsi="宋体" w:cs="宋体"/>
                <w:sz w:val="24"/>
                <w:szCs w:val="24"/>
              </w:rPr>
            </w:pPr>
            <w:r>
              <w:rPr>
                <w:rFonts w:hint="eastAsia" w:ascii="宋体" w:hAnsi="宋体" w:cs="宋体"/>
                <w:sz w:val="24"/>
                <w:szCs w:val="24"/>
              </w:rPr>
              <w:t>信号灯残压不得高于10v，达不到要求的发现一次扣1分。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149A7EC8">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05FE80F9">
            <w:pPr>
              <w:pStyle w:val="17"/>
              <w:spacing w:line="360" w:lineRule="auto"/>
              <w:rPr>
                <w:rFonts w:hint="eastAsia" w:ascii="宋体" w:hAnsi="宋体" w:cs="宋体"/>
                <w:sz w:val="24"/>
                <w:szCs w:val="24"/>
              </w:rPr>
            </w:pPr>
          </w:p>
        </w:tc>
      </w:tr>
      <w:tr w14:paraId="064346F3">
        <w:tblPrEx>
          <w:tblCellMar>
            <w:top w:w="0" w:type="dxa"/>
            <w:left w:w="108" w:type="dxa"/>
            <w:bottom w:w="0" w:type="dxa"/>
            <w:right w:w="108" w:type="dxa"/>
          </w:tblCellMar>
        </w:tblPrEx>
        <w:trPr>
          <w:trHeight w:val="3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00B329ED">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745C0E69">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0AA1BD86">
            <w:pPr>
              <w:pStyle w:val="17"/>
              <w:widowControl w:val="0"/>
              <w:rPr>
                <w:rFonts w:hint="eastAsia" w:ascii="宋体" w:hAnsi="宋体" w:cs="宋体"/>
                <w:sz w:val="24"/>
                <w:szCs w:val="24"/>
              </w:rPr>
            </w:pPr>
            <w:r>
              <w:rPr>
                <w:rFonts w:hint="eastAsia" w:ascii="宋体" w:hAnsi="宋体" w:cs="宋体"/>
                <w:sz w:val="24"/>
                <w:szCs w:val="24"/>
              </w:rPr>
              <w:t>信号灯显示有部分或全部不亮者,必须在1个工作日内完成修复或更换。达不到要求的发现一次扣1分。</w:t>
            </w:r>
          </w:p>
          <w:p w14:paraId="79F06191">
            <w:pPr>
              <w:pStyle w:val="17"/>
              <w:widowControl w:val="0"/>
              <w:rPr>
                <w:rFonts w:hint="eastAsia" w:ascii="宋体" w:hAnsi="宋体" w:cs="宋体"/>
                <w:sz w:val="24"/>
                <w:szCs w:val="24"/>
              </w:rPr>
            </w:pPr>
            <w:r>
              <w:rPr>
                <w:rFonts w:hint="eastAsia" w:ascii="宋体" w:hAnsi="宋体" w:cs="宋体"/>
                <w:sz w:val="24"/>
                <w:szCs w:val="24"/>
              </w:rPr>
              <w:t>信号灯半年做一次清洁工作，未做清洁扣3分，无台帐记录扣1.5分。</w:t>
            </w:r>
          </w:p>
        </w:tc>
        <w:tc>
          <w:tcPr>
            <w:tcW w:w="430" w:type="pct"/>
            <w:tcBorders>
              <w:top w:val="single" w:color="auto" w:sz="4" w:space="0"/>
              <w:left w:val="single" w:color="auto" w:sz="4" w:space="0"/>
              <w:bottom w:val="single" w:color="auto" w:sz="4" w:space="0"/>
              <w:right w:val="single" w:color="auto" w:sz="4" w:space="0"/>
            </w:tcBorders>
            <w:vAlign w:val="center"/>
          </w:tcPr>
          <w:p w14:paraId="15DBF81B">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2C9E42C">
            <w:pPr>
              <w:pStyle w:val="17"/>
              <w:spacing w:line="360" w:lineRule="auto"/>
              <w:rPr>
                <w:rFonts w:hint="eastAsia" w:ascii="宋体" w:hAnsi="宋体" w:cs="宋体"/>
                <w:sz w:val="24"/>
                <w:szCs w:val="24"/>
              </w:rPr>
            </w:pPr>
          </w:p>
        </w:tc>
      </w:tr>
      <w:tr w14:paraId="62102D17">
        <w:tblPrEx>
          <w:tblCellMar>
            <w:top w:w="0" w:type="dxa"/>
            <w:left w:w="108" w:type="dxa"/>
            <w:bottom w:w="0" w:type="dxa"/>
            <w:right w:w="108" w:type="dxa"/>
          </w:tblCellMar>
        </w:tblPrEx>
        <w:trPr>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14:paraId="5E059F62">
            <w:pPr>
              <w:pStyle w:val="17"/>
              <w:rPr>
                <w:rFonts w:hint="eastAsia" w:ascii="宋体" w:hAnsi="宋体" w:cs="宋体"/>
                <w:sz w:val="24"/>
                <w:szCs w:val="24"/>
              </w:rPr>
            </w:pPr>
            <w:r>
              <w:rPr>
                <w:rFonts w:hint="eastAsia" w:ascii="宋体" w:hAnsi="宋体" w:cs="宋体"/>
                <w:sz w:val="24"/>
                <w:szCs w:val="24"/>
              </w:rPr>
              <w:t>设施巡修</w:t>
            </w:r>
          </w:p>
        </w:tc>
        <w:tc>
          <w:tcPr>
            <w:tcW w:w="360" w:type="pct"/>
            <w:tcBorders>
              <w:top w:val="single" w:color="auto" w:sz="4" w:space="0"/>
              <w:left w:val="single" w:color="auto" w:sz="4" w:space="0"/>
              <w:bottom w:val="single" w:color="auto" w:sz="4" w:space="0"/>
              <w:right w:val="single" w:color="auto" w:sz="4" w:space="0"/>
            </w:tcBorders>
            <w:vAlign w:val="center"/>
          </w:tcPr>
          <w:p w14:paraId="18C05AE8">
            <w:pPr>
              <w:pStyle w:val="17"/>
              <w:widowControl w:val="0"/>
              <w:jc w:val="center"/>
              <w:rPr>
                <w:rFonts w:hint="eastAsia" w:ascii="宋体" w:hAnsi="宋体" w:cs="宋体"/>
                <w:sz w:val="24"/>
                <w:szCs w:val="24"/>
              </w:rPr>
            </w:pPr>
            <w:r>
              <w:rPr>
                <w:rFonts w:hint="eastAsia" w:ascii="宋体" w:hAnsi="宋体" w:cs="宋体"/>
                <w:sz w:val="24"/>
                <w:szCs w:val="24"/>
              </w:rPr>
              <w:t>控制柜</w:t>
            </w:r>
          </w:p>
        </w:tc>
        <w:tc>
          <w:tcPr>
            <w:tcW w:w="3644" w:type="pct"/>
            <w:tcBorders>
              <w:top w:val="single" w:color="auto" w:sz="4" w:space="0"/>
              <w:left w:val="single" w:color="auto" w:sz="4" w:space="0"/>
              <w:bottom w:val="single" w:color="auto" w:sz="4" w:space="0"/>
              <w:right w:val="single" w:color="auto" w:sz="4" w:space="0"/>
            </w:tcBorders>
            <w:vAlign w:val="center"/>
          </w:tcPr>
          <w:p w14:paraId="266C23C4">
            <w:pPr>
              <w:pStyle w:val="17"/>
              <w:widowControl w:val="0"/>
              <w:rPr>
                <w:rFonts w:hint="eastAsia" w:ascii="宋体" w:hAnsi="宋体" w:cs="宋体"/>
                <w:sz w:val="24"/>
                <w:szCs w:val="24"/>
              </w:rPr>
            </w:pPr>
            <w:r>
              <w:rPr>
                <w:rFonts w:hint="eastAsia" w:ascii="宋体" w:hAnsi="宋体" w:cs="宋体"/>
                <w:sz w:val="24"/>
                <w:szCs w:val="24"/>
              </w:rPr>
              <w:t>每季度一次常规检修，检修无记录扣1.5分，不检不记录扣3分。</w:t>
            </w:r>
          </w:p>
        </w:tc>
        <w:tc>
          <w:tcPr>
            <w:tcW w:w="430" w:type="pct"/>
            <w:tcBorders>
              <w:top w:val="single" w:color="auto" w:sz="4" w:space="0"/>
              <w:left w:val="single" w:color="auto" w:sz="4" w:space="0"/>
              <w:bottom w:val="single" w:color="auto" w:sz="4" w:space="0"/>
              <w:right w:val="single" w:color="auto" w:sz="4" w:space="0"/>
            </w:tcBorders>
            <w:vAlign w:val="center"/>
          </w:tcPr>
          <w:p w14:paraId="1DA4D37F">
            <w:pPr>
              <w:pStyle w:val="17"/>
              <w:rPr>
                <w:rFonts w:hint="eastAsia" w:ascii="宋体" w:hAnsi="宋体" w:cs="宋体"/>
                <w:sz w:val="24"/>
                <w:szCs w:val="24"/>
              </w:rPr>
            </w:pPr>
            <w:r>
              <w:rPr>
                <w:rFonts w:hint="eastAsia" w:ascii="宋体" w:hAnsi="宋体" w:cs="宋体"/>
                <w:sz w:val="24"/>
                <w:szCs w:val="24"/>
              </w:rPr>
              <w:t>　</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14:paraId="575278F1">
            <w:pPr>
              <w:pStyle w:val="17"/>
              <w:spacing w:line="360" w:lineRule="auto"/>
              <w:rPr>
                <w:rFonts w:hint="eastAsia" w:ascii="宋体" w:hAnsi="宋体" w:cs="宋体"/>
                <w:sz w:val="24"/>
                <w:szCs w:val="24"/>
              </w:rPr>
            </w:pPr>
            <w:r>
              <w:rPr>
                <w:rFonts w:hint="eastAsia" w:ascii="宋体" w:hAnsi="宋体" w:cs="宋体"/>
                <w:sz w:val="24"/>
                <w:szCs w:val="24"/>
              </w:rPr>
              <w:t>　</w:t>
            </w:r>
          </w:p>
          <w:p w14:paraId="11F68C2C">
            <w:pPr>
              <w:pStyle w:val="17"/>
              <w:spacing w:line="360" w:lineRule="auto"/>
              <w:rPr>
                <w:rFonts w:hint="eastAsia" w:ascii="宋体" w:hAnsi="宋体" w:cs="宋体"/>
                <w:sz w:val="24"/>
                <w:szCs w:val="24"/>
              </w:rPr>
            </w:pPr>
            <w:r>
              <w:rPr>
                <w:rFonts w:hint="eastAsia" w:ascii="宋体" w:hAnsi="宋体" w:cs="宋体"/>
                <w:sz w:val="24"/>
                <w:szCs w:val="24"/>
              </w:rPr>
              <w:t>　</w:t>
            </w:r>
          </w:p>
          <w:p w14:paraId="3A6C2690">
            <w:pPr>
              <w:pStyle w:val="17"/>
              <w:spacing w:line="360" w:lineRule="auto"/>
              <w:rPr>
                <w:rFonts w:hint="eastAsia" w:ascii="宋体" w:hAnsi="宋体" w:cs="宋体"/>
                <w:sz w:val="24"/>
                <w:szCs w:val="24"/>
              </w:rPr>
            </w:pPr>
            <w:r>
              <w:rPr>
                <w:rFonts w:hint="eastAsia" w:ascii="宋体" w:hAnsi="宋体" w:cs="宋体"/>
                <w:sz w:val="24"/>
                <w:szCs w:val="24"/>
              </w:rPr>
              <w:t>　</w:t>
            </w:r>
          </w:p>
        </w:tc>
      </w:tr>
      <w:tr w14:paraId="2140B903">
        <w:tblPrEx>
          <w:tblCellMar>
            <w:top w:w="0" w:type="dxa"/>
            <w:left w:w="108" w:type="dxa"/>
            <w:bottom w:w="0" w:type="dxa"/>
            <w:right w:w="108" w:type="dxa"/>
          </w:tblCellMar>
        </w:tblPrEx>
        <w:trPr>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19EAFD6">
            <w:pPr>
              <w:pStyle w:val="17"/>
              <w:rPr>
                <w:rFonts w:hint="eastAsia" w:ascii="宋体" w:hAnsi="宋体" w:cs="宋体"/>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5FCC6E78">
            <w:pPr>
              <w:pStyle w:val="17"/>
              <w:widowControl w:val="0"/>
              <w:jc w:val="center"/>
              <w:rPr>
                <w:rFonts w:hint="eastAsia" w:ascii="宋体" w:hAnsi="宋体" w:cs="宋体"/>
                <w:sz w:val="24"/>
                <w:szCs w:val="24"/>
              </w:rPr>
            </w:pPr>
            <w:r>
              <w:rPr>
                <w:rFonts w:hint="eastAsia" w:ascii="宋体" w:hAnsi="宋体" w:cs="宋体"/>
                <w:sz w:val="24"/>
                <w:szCs w:val="24"/>
              </w:rPr>
              <w:t>电缆线路</w:t>
            </w:r>
          </w:p>
        </w:tc>
        <w:tc>
          <w:tcPr>
            <w:tcW w:w="3644" w:type="pct"/>
            <w:tcBorders>
              <w:top w:val="single" w:color="auto" w:sz="4" w:space="0"/>
              <w:left w:val="single" w:color="auto" w:sz="4" w:space="0"/>
              <w:bottom w:val="single" w:color="auto" w:sz="4" w:space="0"/>
              <w:right w:val="single" w:color="auto" w:sz="4" w:space="0"/>
            </w:tcBorders>
            <w:vAlign w:val="center"/>
          </w:tcPr>
          <w:p w14:paraId="40B6E79B">
            <w:pPr>
              <w:pStyle w:val="17"/>
              <w:widowControl w:val="0"/>
              <w:rPr>
                <w:rFonts w:hint="eastAsia" w:ascii="宋体" w:hAnsi="宋体" w:cs="宋体"/>
                <w:sz w:val="24"/>
                <w:szCs w:val="24"/>
              </w:rPr>
            </w:pPr>
            <w:r>
              <w:rPr>
                <w:rFonts w:hint="eastAsia" w:ascii="宋体" w:hAnsi="宋体" w:cs="宋体"/>
                <w:sz w:val="24"/>
                <w:szCs w:val="24"/>
              </w:rPr>
              <w:t>每季度巡修一次，巡修无记录扣3分。　</w:t>
            </w:r>
          </w:p>
        </w:tc>
        <w:tc>
          <w:tcPr>
            <w:tcW w:w="430" w:type="pct"/>
            <w:tcBorders>
              <w:top w:val="single" w:color="auto" w:sz="4" w:space="0"/>
              <w:left w:val="single" w:color="auto" w:sz="4" w:space="0"/>
              <w:bottom w:val="single" w:color="auto" w:sz="4" w:space="0"/>
              <w:right w:val="single" w:color="auto" w:sz="4" w:space="0"/>
            </w:tcBorders>
            <w:vAlign w:val="center"/>
          </w:tcPr>
          <w:p w14:paraId="43E0025F">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03C7C0EB">
            <w:pPr>
              <w:pStyle w:val="17"/>
              <w:spacing w:line="360" w:lineRule="auto"/>
              <w:rPr>
                <w:rFonts w:hint="eastAsia" w:ascii="宋体" w:hAnsi="宋体" w:cs="宋体"/>
                <w:sz w:val="24"/>
                <w:szCs w:val="24"/>
              </w:rPr>
            </w:pPr>
          </w:p>
        </w:tc>
      </w:tr>
      <w:tr w14:paraId="0302E4A2">
        <w:tblPrEx>
          <w:tblCellMar>
            <w:top w:w="0" w:type="dxa"/>
            <w:left w:w="108" w:type="dxa"/>
            <w:bottom w:w="0" w:type="dxa"/>
            <w:right w:w="108" w:type="dxa"/>
          </w:tblCellMar>
        </w:tblPrEx>
        <w:trPr>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4B066010">
            <w:pPr>
              <w:pStyle w:val="17"/>
              <w:rPr>
                <w:rFonts w:hint="eastAsia" w:ascii="宋体" w:hAnsi="宋体" w:cs="宋体"/>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14:paraId="4EA01396">
            <w:pPr>
              <w:pStyle w:val="17"/>
              <w:widowControl w:val="0"/>
              <w:jc w:val="center"/>
              <w:rPr>
                <w:rFonts w:hint="eastAsia" w:ascii="宋体" w:hAnsi="宋体" w:cs="宋体"/>
                <w:sz w:val="24"/>
                <w:szCs w:val="24"/>
              </w:rPr>
            </w:pPr>
            <w:r>
              <w:rPr>
                <w:rFonts w:hint="eastAsia" w:ascii="宋体" w:hAnsi="宋体" w:cs="宋体"/>
                <w:sz w:val="24"/>
                <w:szCs w:val="24"/>
              </w:rPr>
              <w:t>信号器材</w:t>
            </w:r>
          </w:p>
        </w:tc>
        <w:tc>
          <w:tcPr>
            <w:tcW w:w="3644" w:type="pct"/>
            <w:tcBorders>
              <w:top w:val="single" w:color="auto" w:sz="4" w:space="0"/>
              <w:left w:val="single" w:color="auto" w:sz="4" w:space="0"/>
              <w:bottom w:val="single" w:color="auto" w:sz="4" w:space="0"/>
              <w:right w:val="single" w:color="auto" w:sz="4" w:space="0"/>
            </w:tcBorders>
            <w:vAlign w:val="center"/>
          </w:tcPr>
          <w:p w14:paraId="6E1C5029">
            <w:pPr>
              <w:pStyle w:val="17"/>
              <w:widowControl w:val="0"/>
              <w:rPr>
                <w:rFonts w:hint="eastAsia" w:ascii="宋体" w:hAnsi="宋体" w:cs="宋体"/>
                <w:sz w:val="24"/>
                <w:szCs w:val="24"/>
              </w:rPr>
            </w:pPr>
            <w:r>
              <w:rPr>
                <w:rFonts w:hint="eastAsia" w:ascii="宋体" w:hAnsi="宋体" w:cs="宋体"/>
                <w:sz w:val="24"/>
                <w:szCs w:val="24"/>
              </w:rPr>
              <w:t>每季度一次常规检修，检修无记录扣1.5分，不检不记录扣3分。</w:t>
            </w:r>
          </w:p>
        </w:tc>
        <w:tc>
          <w:tcPr>
            <w:tcW w:w="430" w:type="pct"/>
            <w:tcBorders>
              <w:top w:val="single" w:color="auto" w:sz="4" w:space="0"/>
              <w:left w:val="single" w:color="auto" w:sz="4" w:space="0"/>
              <w:bottom w:val="single" w:color="auto" w:sz="4" w:space="0"/>
              <w:right w:val="single" w:color="auto" w:sz="4" w:space="0"/>
            </w:tcBorders>
            <w:vAlign w:val="center"/>
          </w:tcPr>
          <w:p w14:paraId="4F3C1999">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4FAEE137">
            <w:pPr>
              <w:pStyle w:val="17"/>
              <w:spacing w:line="360" w:lineRule="auto"/>
              <w:rPr>
                <w:rFonts w:hint="eastAsia" w:ascii="宋体" w:hAnsi="宋体" w:cs="宋体"/>
                <w:sz w:val="24"/>
                <w:szCs w:val="24"/>
              </w:rPr>
            </w:pPr>
          </w:p>
        </w:tc>
      </w:tr>
      <w:tr w14:paraId="016EE6F3">
        <w:tblPrEx>
          <w:tblCellMar>
            <w:top w:w="0" w:type="dxa"/>
            <w:left w:w="108" w:type="dxa"/>
            <w:bottom w:w="0" w:type="dxa"/>
            <w:right w:w="108" w:type="dxa"/>
          </w:tblCellMar>
        </w:tblPrEx>
        <w:trPr>
          <w:trHeight w:val="498"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14:paraId="2109D2AD">
            <w:pPr>
              <w:pStyle w:val="17"/>
              <w:rPr>
                <w:rFonts w:hint="eastAsia" w:ascii="宋体" w:hAnsi="宋体" w:cs="宋体"/>
                <w:sz w:val="24"/>
                <w:szCs w:val="24"/>
              </w:rPr>
            </w:pPr>
            <w:r>
              <w:rPr>
                <w:rFonts w:hint="eastAsia" w:ascii="宋体" w:hAnsi="宋体" w:cs="宋体"/>
                <w:sz w:val="24"/>
                <w:szCs w:val="24"/>
              </w:rPr>
              <w:t>设施运行</w:t>
            </w: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10E3F6B1">
            <w:pPr>
              <w:pStyle w:val="17"/>
              <w:widowControl w:val="0"/>
              <w:jc w:val="center"/>
              <w:rPr>
                <w:rFonts w:hint="eastAsia" w:ascii="宋体" w:hAnsi="宋体" w:cs="宋体"/>
                <w:sz w:val="24"/>
                <w:szCs w:val="24"/>
              </w:rPr>
            </w:pPr>
            <w:r>
              <w:rPr>
                <w:rFonts w:hint="eastAsia" w:ascii="宋体" w:hAnsi="宋体" w:cs="宋体"/>
                <w:sz w:val="24"/>
                <w:szCs w:val="24"/>
              </w:rPr>
              <w:t>工作正常率</w:t>
            </w:r>
          </w:p>
        </w:tc>
        <w:tc>
          <w:tcPr>
            <w:tcW w:w="3644" w:type="pct"/>
            <w:tcBorders>
              <w:top w:val="single" w:color="auto" w:sz="4" w:space="0"/>
              <w:left w:val="single" w:color="auto" w:sz="4" w:space="0"/>
              <w:bottom w:val="single" w:color="auto" w:sz="4" w:space="0"/>
              <w:right w:val="single" w:color="auto" w:sz="4" w:space="0"/>
            </w:tcBorders>
            <w:vAlign w:val="center"/>
          </w:tcPr>
          <w:p w14:paraId="147BA57E">
            <w:pPr>
              <w:pStyle w:val="17"/>
              <w:widowControl w:val="0"/>
              <w:rPr>
                <w:rFonts w:hint="eastAsia" w:ascii="宋体" w:hAnsi="宋体" w:cs="宋体"/>
                <w:sz w:val="24"/>
                <w:szCs w:val="24"/>
              </w:rPr>
            </w:pPr>
            <w:r>
              <w:rPr>
                <w:rFonts w:hint="eastAsia" w:ascii="宋体" w:hAnsi="宋体" w:cs="宋体"/>
                <w:sz w:val="24"/>
                <w:szCs w:val="24"/>
              </w:rPr>
              <w:t>一般信号灯正常工作率100%（月度）、非养护原因除外，每降1%扣1分。</w:t>
            </w:r>
          </w:p>
        </w:tc>
        <w:tc>
          <w:tcPr>
            <w:tcW w:w="430" w:type="pct"/>
            <w:tcBorders>
              <w:top w:val="single" w:color="auto" w:sz="4" w:space="0"/>
              <w:left w:val="single" w:color="auto" w:sz="4" w:space="0"/>
              <w:bottom w:val="single" w:color="auto" w:sz="4" w:space="0"/>
              <w:right w:val="single" w:color="auto" w:sz="4" w:space="0"/>
            </w:tcBorders>
            <w:vAlign w:val="center"/>
          </w:tcPr>
          <w:p w14:paraId="6688874C">
            <w:pPr>
              <w:pStyle w:val="17"/>
              <w:rPr>
                <w:rFonts w:hint="eastAsia" w:ascii="宋体" w:hAnsi="宋体" w:cs="宋体"/>
                <w:sz w:val="24"/>
                <w:szCs w:val="24"/>
              </w:rPr>
            </w:pPr>
            <w:r>
              <w:rPr>
                <w:rFonts w:hint="eastAsia" w:ascii="宋体" w:hAnsi="宋体" w:cs="宋体"/>
                <w:sz w:val="24"/>
                <w:szCs w:val="24"/>
              </w:rPr>
              <w:t>　</w:t>
            </w:r>
          </w:p>
          <w:p w14:paraId="1EBB551D">
            <w:pPr>
              <w:pStyle w:val="17"/>
              <w:rPr>
                <w:rFonts w:hint="eastAsia" w:ascii="宋体" w:hAnsi="宋体" w:cs="宋体"/>
                <w:sz w:val="24"/>
                <w:szCs w:val="24"/>
              </w:rPr>
            </w:pPr>
          </w:p>
        </w:tc>
        <w:tc>
          <w:tcPr>
            <w:tcW w:w="268" w:type="pct"/>
            <w:vMerge w:val="restart"/>
            <w:tcBorders>
              <w:top w:val="single" w:color="auto" w:sz="4" w:space="0"/>
              <w:left w:val="single" w:color="auto" w:sz="4" w:space="0"/>
              <w:bottom w:val="single" w:color="auto" w:sz="4" w:space="0"/>
              <w:right w:val="single" w:color="auto" w:sz="4" w:space="0"/>
            </w:tcBorders>
            <w:vAlign w:val="center"/>
          </w:tcPr>
          <w:p w14:paraId="13BCFF99">
            <w:pPr>
              <w:pStyle w:val="17"/>
              <w:spacing w:line="360" w:lineRule="auto"/>
              <w:rPr>
                <w:rFonts w:hint="eastAsia" w:ascii="宋体" w:hAnsi="宋体" w:cs="宋体"/>
                <w:sz w:val="24"/>
                <w:szCs w:val="24"/>
              </w:rPr>
            </w:pPr>
            <w:r>
              <w:rPr>
                <w:rFonts w:hint="eastAsia" w:ascii="宋体" w:hAnsi="宋体" w:cs="宋体"/>
                <w:sz w:val="24"/>
                <w:szCs w:val="24"/>
              </w:rPr>
              <w:t>　</w:t>
            </w:r>
          </w:p>
          <w:p w14:paraId="54A63DB0">
            <w:pPr>
              <w:pStyle w:val="17"/>
              <w:spacing w:line="360" w:lineRule="auto"/>
              <w:rPr>
                <w:rFonts w:hint="eastAsia" w:ascii="宋体" w:hAnsi="宋体" w:cs="宋体"/>
                <w:sz w:val="24"/>
                <w:szCs w:val="24"/>
              </w:rPr>
            </w:pPr>
            <w:r>
              <w:rPr>
                <w:rFonts w:hint="eastAsia" w:ascii="宋体" w:hAnsi="宋体" w:cs="宋体"/>
                <w:sz w:val="24"/>
                <w:szCs w:val="24"/>
              </w:rPr>
              <w:t>　</w:t>
            </w:r>
          </w:p>
          <w:p w14:paraId="0899701E">
            <w:pPr>
              <w:pStyle w:val="17"/>
              <w:spacing w:line="360" w:lineRule="auto"/>
              <w:rPr>
                <w:rFonts w:hint="eastAsia" w:ascii="宋体" w:hAnsi="宋体" w:cs="宋体"/>
                <w:sz w:val="24"/>
                <w:szCs w:val="24"/>
              </w:rPr>
            </w:pPr>
            <w:r>
              <w:rPr>
                <w:rFonts w:hint="eastAsia" w:ascii="宋体" w:hAnsi="宋体" w:cs="宋体"/>
                <w:sz w:val="24"/>
                <w:szCs w:val="24"/>
              </w:rPr>
              <w:t>　</w:t>
            </w:r>
          </w:p>
        </w:tc>
      </w:tr>
      <w:tr w14:paraId="48CC3930">
        <w:tblPrEx>
          <w:tblCellMar>
            <w:top w:w="0" w:type="dxa"/>
            <w:left w:w="108" w:type="dxa"/>
            <w:bottom w:w="0" w:type="dxa"/>
            <w:right w:w="108" w:type="dxa"/>
          </w:tblCellMar>
        </w:tblPrEx>
        <w:trPr>
          <w:trHeight w:val="39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169EA6A9">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5F6C6594">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5C81CF58">
            <w:pPr>
              <w:pStyle w:val="17"/>
              <w:widowControl w:val="0"/>
              <w:rPr>
                <w:rFonts w:hint="eastAsia" w:ascii="宋体" w:hAnsi="宋体" w:cs="宋体"/>
                <w:sz w:val="24"/>
                <w:szCs w:val="24"/>
              </w:rPr>
            </w:pPr>
            <w:r>
              <w:rPr>
                <w:rFonts w:hint="eastAsia" w:ascii="宋体" w:hAnsi="宋体" w:cs="宋体"/>
                <w:sz w:val="24"/>
                <w:szCs w:val="24"/>
              </w:rPr>
              <w:t>电器设备的使用完好率≥95%，达不到要求的发现一次扣1分。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7AFC4CC4">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C19E753">
            <w:pPr>
              <w:pStyle w:val="17"/>
              <w:spacing w:line="360" w:lineRule="auto"/>
              <w:rPr>
                <w:rFonts w:hint="eastAsia" w:ascii="宋体" w:hAnsi="宋体" w:cs="宋体"/>
                <w:sz w:val="24"/>
                <w:szCs w:val="24"/>
              </w:rPr>
            </w:pPr>
          </w:p>
        </w:tc>
      </w:tr>
      <w:tr w14:paraId="0F529DB4">
        <w:tblPrEx>
          <w:tblCellMar>
            <w:top w:w="0" w:type="dxa"/>
            <w:left w:w="108" w:type="dxa"/>
            <w:bottom w:w="0" w:type="dxa"/>
            <w:right w:w="108" w:type="dxa"/>
          </w:tblCellMar>
        </w:tblPrEx>
        <w:trPr>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5DBABEB4">
            <w:pPr>
              <w:pStyle w:val="17"/>
              <w:rPr>
                <w:rFonts w:hint="eastAsia" w:ascii="宋体" w:hAnsi="宋体" w:cs="宋体"/>
                <w:sz w:val="24"/>
                <w:szCs w:val="24"/>
              </w:rPr>
            </w:pP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6032D82E">
            <w:pPr>
              <w:pStyle w:val="17"/>
              <w:widowControl w:val="0"/>
              <w:jc w:val="center"/>
              <w:rPr>
                <w:rFonts w:hint="eastAsia" w:ascii="宋体" w:hAnsi="宋体" w:cs="宋体"/>
                <w:sz w:val="24"/>
                <w:szCs w:val="24"/>
              </w:rPr>
            </w:pPr>
            <w:r>
              <w:rPr>
                <w:rFonts w:hint="eastAsia" w:ascii="宋体" w:hAnsi="宋体" w:cs="宋体"/>
                <w:sz w:val="24"/>
                <w:szCs w:val="24"/>
              </w:rPr>
              <w:t>维保管理</w:t>
            </w:r>
          </w:p>
        </w:tc>
        <w:tc>
          <w:tcPr>
            <w:tcW w:w="3644" w:type="pct"/>
            <w:tcBorders>
              <w:top w:val="single" w:color="auto" w:sz="4" w:space="0"/>
              <w:left w:val="single" w:color="auto" w:sz="4" w:space="0"/>
              <w:bottom w:val="single" w:color="auto" w:sz="4" w:space="0"/>
              <w:right w:val="single" w:color="auto" w:sz="4" w:space="0"/>
            </w:tcBorders>
            <w:vAlign w:val="center"/>
          </w:tcPr>
          <w:p w14:paraId="199C3FEB">
            <w:pPr>
              <w:pStyle w:val="17"/>
              <w:widowControl w:val="0"/>
              <w:rPr>
                <w:rFonts w:hint="eastAsia" w:ascii="宋体" w:hAnsi="宋体" w:cs="宋体"/>
                <w:sz w:val="24"/>
                <w:szCs w:val="24"/>
              </w:rPr>
            </w:pPr>
            <w:r>
              <w:rPr>
                <w:rFonts w:hint="eastAsia" w:ascii="宋体" w:hAnsi="宋体" w:cs="宋体"/>
                <w:sz w:val="24"/>
                <w:szCs w:val="24"/>
              </w:rPr>
              <w:t>每月工作数据未按要求上报的，由维护单位领导说明情况。第二次以上每发现一次扣1分。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1A4CE0BB">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12562EEB">
            <w:pPr>
              <w:pStyle w:val="17"/>
              <w:spacing w:line="360" w:lineRule="auto"/>
              <w:rPr>
                <w:rFonts w:hint="eastAsia" w:ascii="宋体" w:hAnsi="宋体" w:cs="宋体"/>
                <w:sz w:val="24"/>
                <w:szCs w:val="24"/>
              </w:rPr>
            </w:pPr>
          </w:p>
        </w:tc>
      </w:tr>
      <w:tr w14:paraId="1C36D728">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6F78BBEF">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05CEACD9">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64C9BF65">
            <w:pPr>
              <w:pStyle w:val="17"/>
              <w:widowControl w:val="0"/>
              <w:rPr>
                <w:rFonts w:hint="eastAsia" w:ascii="宋体" w:hAnsi="宋体" w:cs="宋体"/>
                <w:sz w:val="24"/>
                <w:szCs w:val="24"/>
              </w:rPr>
            </w:pPr>
            <w:r>
              <w:rPr>
                <w:rFonts w:hint="eastAsia" w:ascii="宋体" w:hAnsi="宋体" w:cs="宋体"/>
                <w:sz w:val="24"/>
                <w:szCs w:val="24"/>
              </w:rPr>
              <w:t>每月的最后一日将下月具体保养计划及当月的维修记录及台帐报送甲方备案，无保养计划或晚交扣2分。</w:t>
            </w:r>
          </w:p>
        </w:tc>
        <w:tc>
          <w:tcPr>
            <w:tcW w:w="430" w:type="pct"/>
            <w:tcBorders>
              <w:top w:val="single" w:color="auto" w:sz="4" w:space="0"/>
              <w:left w:val="single" w:color="auto" w:sz="4" w:space="0"/>
              <w:bottom w:val="single" w:color="auto" w:sz="4" w:space="0"/>
              <w:right w:val="single" w:color="auto" w:sz="4" w:space="0"/>
            </w:tcBorders>
            <w:vAlign w:val="center"/>
          </w:tcPr>
          <w:p w14:paraId="2AC0793C">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4F7A9B8">
            <w:pPr>
              <w:pStyle w:val="17"/>
              <w:spacing w:line="360" w:lineRule="auto"/>
              <w:rPr>
                <w:rFonts w:hint="eastAsia" w:ascii="宋体" w:hAnsi="宋体" w:cs="宋体"/>
                <w:sz w:val="24"/>
                <w:szCs w:val="24"/>
              </w:rPr>
            </w:pPr>
          </w:p>
        </w:tc>
      </w:tr>
      <w:tr w14:paraId="7AFA1E03">
        <w:tblPrEx>
          <w:tblCellMar>
            <w:top w:w="0" w:type="dxa"/>
            <w:left w:w="108" w:type="dxa"/>
            <w:bottom w:w="0" w:type="dxa"/>
            <w:right w:w="108" w:type="dxa"/>
          </w:tblCellMar>
        </w:tblPrEx>
        <w:trPr>
          <w:trHeight w:val="38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7EE8CECD">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4452944B">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2F0FEAF9">
            <w:pPr>
              <w:pStyle w:val="17"/>
              <w:widowControl w:val="0"/>
              <w:rPr>
                <w:rFonts w:hint="eastAsia" w:ascii="宋体" w:hAnsi="宋体" w:cs="宋体"/>
                <w:sz w:val="24"/>
                <w:szCs w:val="24"/>
              </w:rPr>
            </w:pPr>
            <w:r>
              <w:rPr>
                <w:rFonts w:hint="eastAsia" w:ascii="宋体" w:hAnsi="宋体" w:cs="宋体"/>
                <w:sz w:val="24"/>
                <w:szCs w:val="24"/>
              </w:rPr>
              <w:t>一般故障应在2小时内恢复，达不到要求的发现一次扣1分。</w:t>
            </w:r>
          </w:p>
        </w:tc>
        <w:tc>
          <w:tcPr>
            <w:tcW w:w="430" w:type="pct"/>
            <w:tcBorders>
              <w:top w:val="single" w:color="auto" w:sz="4" w:space="0"/>
              <w:left w:val="single" w:color="auto" w:sz="4" w:space="0"/>
              <w:bottom w:val="single" w:color="auto" w:sz="4" w:space="0"/>
              <w:right w:val="single" w:color="auto" w:sz="4" w:space="0"/>
            </w:tcBorders>
            <w:vAlign w:val="center"/>
          </w:tcPr>
          <w:p w14:paraId="10B61140">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3C07FF8">
            <w:pPr>
              <w:pStyle w:val="17"/>
              <w:spacing w:line="360" w:lineRule="auto"/>
              <w:rPr>
                <w:rFonts w:hint="eastAsia" w:ascii="宋体" w:hAnsi="宋体" w:cs="宋体"/>
                <w:sz w:val="24"/>
                <w:szCs w:val="24"/>
              </w:rPr>
            </w:pPr>
          </w:p>
        </w:tc>
      </w:tr>
      <w:tr w14:paraId="6C0C6A71">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685E5FE2">
            <w:pPr>
              <w:pStyle w:val="17"/>
              <w:rPr>
                <w:rFonts w:hint="eastAsia" w:ascii="宋体" w:hAnsi="宋体" w:cs="宋体"/>
                <w:sz w:val="24"/>
                <w:szCs w:val="24"/>
              </w:rPr>
            </w:pP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0791589E">
            <w:pPr>
              <w:pStyle w:val="17"/>
              <w:widowControl w:val="0"/>
              <w:jc w:val="center"/>
              <w:rPr>
                <w:rFonts w:hint="eastAsia" w:ascii="宋体" w:hAnsi="宋体" w:cs="宋体"/>
                <w:sz w:val="24"/>
                <w:szCs w:val="24"/>
              </w:rPr>
            </w:pPr>
            <w:r>
              <w:rPr>
                <w:rFonts w:hint="eastAsia" w:ascii="宋体" w:hAnsi="宋体" w:cs="宋体"/>
                <w:sz w:val="24"/>
                <w:szCs w:val="24"/>
              </w:rPr>
              <w:t>故障责任</w:t>
            </w:r>
          </w:p>
        </w:tc>
        <w:tc>
          <w:tcPr>
            <w:tcW w:w="3644" w:type="pct"/>
            <w:tcBorders>
              <w:top w:val="single" w:color="auto" w:sz="4" w:space="0"/>
              <w:left w:val="single" w:color="auto" w:sz="4" w:space="0"/>
              <w:bottom w:val="single" w:color="auto" w:sz="4" w:space="0"/>
              <w:right w:val="single" w:color="auto" w:sz="4" w:space="0"/>
            </w:tcBorders>
            <w:vAlign w:val="center"/>
          </w:tcPr>
          <w:p w14:paraId="6E014E02">
            <w:pPr>
              <w:pStyle w:val="17"/>
              <w:widowControl w:val="0"/>
              <w:rPr>
                <w:rFonts w:hint="eastAsia" w:ascii="宋体" w:hAnsi="宋体" w:cs="宋体"/>
                <w:sz w:val="24"/>
                <w:szCs w:val="24"/>
              </w:rPr>
            </w:pPr>
            <w:r>
              <w:rPr>
                <w:rFonts w:hint="eastAsia" w:ascii="宋体" w:hAnsi="宋体" w:cs="宋体"/>
                <w:sz w:val="24"/>
                <w:szCs w:val="24"/>
              </w:rPr>
              <w:t>产生重大不可推脱责任的故障，发生一次扣2分。</w:t>
            </w:r>
          </w:p>
        </w:tc>
        <w:tc>
          <w:tcPr>
            <w:tcW w:w="430" w:type="pct"/>
            <w:tcBorders>
              <w:top w:val="single" w:color="auto" w:sz="4" w:space="0"/>
              <w:left w:val="single" w:color="auto" w:sz="4" w:space="0"/>
              <w:bottom w:val="single" w:color="auto" w:sz="4" w:space="0"/>
              <w:right w:val="single" w:color="auto" w:sz="4" w:space="0"/>
            </w:tcBorders>
            <w:vAlign w:val="center"/>
          </w:tcPr>
          <w:p w14:paraId="431A8DCD">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6CBEBAAD">
            <w:pPr>
              <w:pStyle w:val="17"/>
              <w:spacing w:line="360" w:lineRule="auto"/>
              <w:rPr>
                <w:rFonts w:hint="eastAsia" w:ascii="宋体" w:hAnsi="宋体" w:cs="宋体"/>
                <w:sz w:val="24"/>
                <w:szCs w:val="24"/>
              </w:rPr>
            </w:pPr>
          </w:p>
        </w:tc>
      </w:tr>
      <w:tr w14:paraId="69ED210F">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335C6AF6">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7B802738">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7E6D96F6">
            <w:pPr>
              <w:pStyle w:val="17"/>
              <w:widowControl w:val="0"/>
              <w:rPr>
                <w:rFonts w:hint="eastAsia" w:ascii="宋体" w:hAnsi="宋体" w:cs="宋体"/>
                <w:sz w:val="24"/>
                <w:szCs w:val="24"/>
              </w:rPr>
            </w:pPr>
            <w:r>
              <w:rPr>
                <w:rFonts w:hint="eastAsia" w:ascii="宋体" w:hAnsi="宋体" w:cs="宋体"/>
                <w:sz w:val="24"/>
                <w:szCs w:val="24"/>
              </w:rPr>
              <w:t>重大故障分析报告，无分析报告扣2分，晚交扣1分。</w:t>
            </w:r>
          </w:p>
        </w:tc>
        <w:tc>
          <w:tcPr>
            <w:tcW w:w="430" w:type="pct"/>
            <w:tcBorders>
              <w:top w:val="single" w:color="auto" w:sz="4" w:space="0"/>
              <w:left w:val="single" w:color="auto" w:sz="4" w:space="0"/>
              <w:bottom w:val="single" w:color="auto" w:sz="4" w:space="0"/>
              <w:right w:val="single" w:color="auto" w:sz="4" w:space="0"/>
            </w:tcBorders>
            <w:vAlign w:val="center"/>
          </w:tcPr>
          <w:p w14:paraId="4D4552E1">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778950C9">
            <w:pPr>
              <w:pStyle w:val="17"/>
              <w:spacing w:line="360" w:lineRule="auto"/>
              <w:rPr>
                <w:rFonts w:hint="eastAsia" w:ascii="宋体" w:hAnsi="宋体" w:cs="宋体"/>
                <w:sz w:val="24"/>
                <w:szCs w:val="24"/>
              </w:rPr>
            </w:pPr>
          </w:p>
        </w:tc>
      </w:tr>
      <w:tr w14:paraId="61729D6E">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491A27F9">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0B7C480A">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39E44D2C">
            <w:pPr>
              <w:pStyle w:val="17"/>
              <w:widowControl w:val="0"/>
              <w:rPr>
                <w:rFonts w:hint="eastAsia" w:ascii="宋体" w:hAnsi="宋体" w:cs="宋体"/>
                <w:sz w:val="24"/>
                <w:szCs w:val="24"/>
              </w:rPr>
            </w:pPr>
            <w:r>
              <w:rPr>
                <w:rFonts w:hint="eastAsia" w:ascii="宋体" w:hAnsi="宋体" w:cs="宋体"/>
                <w:sz w:val="24"/>
                <w:szCs w:val="24"/>
              </w:rPr>
              <w:t>故障报修率控制在1％，报修率每增加1％扣1分。</w:t>
            </w:r>
          </w:p>
        </w:tc>
        <w:tc>
          <w:tcPr>
            <w:tcW w:w="430" w:type="pct"/>
            <w:tcBorders>
              <w:top w:val="single" w:color="auto" w:sz="4" w:space="0"/>
              <w:left w:val="single" w:color="auto" w:sz="4" w:space="0"/>
              <w:bottom w:val="single" w:color="auto" w:sz="4" w:space="0"/>
              <w:right w:val="single" w:color="auto" w:sz="4" w:space="0"/>
            </w:tcBorders>
            <w:vAlign w:val="center"/>
          </w:tcPr>
          <w:p w14:paraId="06716AE7">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481ED232">
            <w:pPr>
              <w:pStyle w:val="17"/>
              <w:spacing w:line="360" w:lineRule="auto"/>
              <w:rPr>
                <w:rFonts w:hint="eastAsia" w:ascii="宋体" w:hAnsi="宋体" w:cs="宋体"/>
                <w:sz w:val="24"/>
                <w:szCs w:val="24"/>
              </w:rPr>
            </w:pPr>
          </w:p>
        </w:tc>
      </w:tr>
      <w:tr w14:paraId="7F19922D">
        <w:tblPrEx>
          <w:tblCellMar>
            <w:top w:w="0" w:type="dxa"/>
            <w:left w:w="108" w:type="dxa"/>
            <w:bottom w:w="0" w:type="dxa"/>
            <w:right w:w="108" w:type="dxa"/>
          </w:tblCellMar>
        </w:tblPrEx>
        <w:trPr>
          <w:trHeight w:val="311"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14:paraId="050E79EE">
            <w:pPr>
              <w:pStyle w:val="17"/>
              <w:rPr>
                <w:rFonts w:hint="eastAsia" w:ascii="宋体" w:hAnsi="宋体" w:cs="宋体"/>
                <w:sz w:val="24"/>
                <w:szCs w:val="24"/>
              </w:rPr>
            </w:pPr>
            <w:r>
              <w:rPr>
                <w:rFonts w:hint="eastAsia" w:ascii="宋体" w:hAnsi="宋体" w:cs="宋体"/>
                <w:sz w:val="24"/>
                <w:szCs w:val="24"/>
              </w:rPr>
              <w:t>服务质量</w:t>
            </w:r>
          </w:p>
        </w:tc>
        <w:tc>
          <w:tcPr>
            <w:tcW w:w="360" w:type="pct"/>
            <w:tcBorders>
              <w:top w:val="single" w:color="auto" w:sz="4" w:space="0"/>
              <w:left w:val="single" w:color="auto" w:sz="4" w:space="0"/>
              <w:bottom w:val="single" w:color="auto" w:sz="4" w:space="0"/>
              <w:right w:val="single" w:color="auto" w:sz="4" w:space="0"/>
            </w:tcBorders>
            <w:vAlign w:val="center"/>
          </w:tcPr>
          <w:p w14:paraId="17684155">
            <w:pPr>
              <w:pStyle w:val="17"/>
              <w:widowControl w:val="0"/>
              <w:jc w:val="center"/>
              <w:rPr>
                <w:rFonts w:hint="eastAsia" w:ascii="宋体" w:hAnsi="宋体" w:cs="宋体"/>
                <w:sz w:val="24"/>
                <w:szCs w:val="24"/>
              </w:rPr>
            </w:pPr>
            <w:r>
              <w:rPr>
                <w:rFonts w:hint="eastAsia" w:ascii="宋体" w:hAnsi="宋体" w:cs="宋体"/>
                <w:sz w:val="24"/>
                <w:szCs w:val="24"/>
              </w:rPr>
              <w:t>任务协作</w:t>
            </w:r>
          </w:p>
        </w:tc>
        <w:tc>
          <w:tcPr>
            <w:tcW w:w="3644" w:type="pct"/>
            <w:tcBorders>
              <w:top w:val="single" w:color="auto" w:sz="4" w:space="0"/>
              <w:left w:val="single" w:color="auto" w:sz="4" w:space="0"/>
              <w:bottom w:val="single" w:color="auto" w:sz="4" w:space="0"/>
              <w:right w:val="single" w:color="auto" w:sz="4" w:space="0"/>
            </w:tcBorders>
            <w:vAlign w:val="center"/>
          </w:tcPr>
          <w:p w14:paraId="159F1141">
            <w:pPr>
              <w:pStyle w:val="17"/>
              <w:widowControl w:val="0"/>
              <w:rPr>
                <w:rFonts w:hint="eastAsia" w:ascii="宋体" w:hAnsi="宋体" w:cs="宋体"/>
                <w:sz w:val="24"/>
                <w:szCs w:val="24"/>
              </w:rPr>
            </w:pPr>
            <w:r>
              <w:rPr>
                <w:rFonts w:hint="eastAsia" w:ascii="宋体" w:hAnsi="宋体" w:cs="宋体"/>
                <w:sz w:val="24"/>
                <w:szCs w:val="24"/>
              </w:rPr>
              <w:t>协作综合行政执法局、交警大队完成相关延伸工作，不配合一次扣2分。</w:t>
            </w:r>
          </w:p>
        </w:tc>
        <w:tc>
          <w:tcPr>
            <w:tcW w:w="430" w:type="pct"/>
            <w:tcBorders>
              <w:top w:val="single" w:color="auto" w:sz="4" w:space="0"/>
              <w:left w:val="single" w:color="auto" w:sz="4" w:space="0"/>
              <w:bottom w:val="single" w:color="auto" w:sz="4" w:space="0"/>
              <w:right w:val="single" w:color="auto" w:sz="4" w:space="0"/>
            </w:tcBorders>
            <w:vAlign w:val="center"/>
          </w:tcPr>
          <w:p w14:paraId="1265A702">
            <w:pPr>
              <w:pStyle w:val="17"/>
              <w:rPr>
                <w:rFonts w:hint="eastAsia" w:ascii="宋体" w:hAnsi="宋体" w:cs="宋体"/>
                <w:sz w:val="24"/>
                <w:szCs w:val="24"/>
              </w:rPr>
            </w:pPr>
            <w:r>
              <w:rPr>
                <w:rFonts w:hint="eastAsia" w:ascii="宋体" w:hAnsi="宋体" w:cs="宋体"/>
                <w:sz w:val="24"/>
                <w:szCs w:val="24"/>
              </w:rPr>
              <w:t>　</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14:paraId="60C4BAA3">
            <w:pPr>
              <w:pStyle w:val="17"/>
              <w:spacing w:line="360" w:lineRule="auto"/>
              <w:rPr>
                <w:rFonts w:hint="eastAsia" w:ascii="宋体" w:hAnsi="宋体" w:cs="宋体"/>
                <w:sz w:val="24"/>
                <w:szCs w:val="24"/>
              </w:rPr>
            </w:pPr>
            <w:r>
              <w:rPr>
                <w:rFonts w:hint="eastAsia" w:ascii="宋体" w:hAnsi="宋体" w:cs="宋体"/>
                <w:sz w:val="24"/>
                <w:szCs w:val="24"/>
              </w:rPr>
              <w:t>　</w:t>
            </w:r>
          </w:p>
          <w:p w14:paraId="7638E0EB">
            <w:pPr>
              <w:pStyle w:val="17"/>
              <w:spacing w:line="360" w:lineRule="auto"/>
              <w:rPr>
                <w:rFonts w:hint="eastAsia" w:ascii="宋体" w:hAnsi="宋体" w:cs="宋体"/>
                <w:sz w:val="24"/>
                <w:szCs w:val="24"/>
              </w:rPr>
            </w:pPr>
            <w:r>
              <w:rPr>
                <w:rFonts w:hint="eastAsia" w:ascii="宋体" w:hAnsi="宋体" w:cs="宋体"/>
                <w:sz w:val="24"/>
                <w:szCs w:val="24"/>
              </w:rPr>
              <w:t>　</w:t>
            </w:r>
          </w:p>
        </w:tc>
      </w:tr>
      <w:tr w14:paraId="51972889">
        <w:tblPrEx>
          <w:tblCellMar>
            <w:top w:w="0" w:type="dxa"/>
            <w:left w:w="108" w:type="dxa"/>
            <w:bottom w:w="0" w:type="dxa"/>
            <w:right w:w="108" w:type="dxa"/>
          </w:tblCellMar>
        </w:tblPrEx>
        <w:trPr>
          <w:trHeight w:val="31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1309BD77">
            <w:pPr>
              <w:pStyle w:val="17"/>
              <w:rPr>
                <w:rFonts w:hint="eastAsia" w:ascii="宋体" w:hAnsi="宋体" w:cs="宋体"/>
                <w:sz w:val="24"/>
                <w:szCs w:val="24"/>
              </w:rPr>
            </w:pP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77B62E1B">
            <w:pPr>
              <w:pStyle w:val="17"/>
              <w:widowControl w:val="0"/>
              <w:jc w:val="center"/>
              <w:rPr>
                <w:rFonts w:hint="eastAsia" w:ascii="宋体" w:hAnsi="宋体" w:cs="宋体"/>
                <w:sz w:val="24"/>
                <w:szCs w:val="24"/>
              </w:rPr>
            </w:pPr>
            <w:r>
              <w:rPr>
                <w:rFonts w:hint="eastAsia" w:ascii="宋体" w:hAnsi="宋体" w:cs="宋体"/>
                <w:sz w:val="24"/>
                <w:szCs w:val="24"/>
              </w:rPr>
              <w:t>施工管理</w:t>
            </w:r>
          </w:p>
        </w:tc>
        <w:tc>
          <w:tcPr>
            <w:tcW w:w="3644" w:type="pct"/>
            <w:tcBorders>
              <w:top w:val="single" w:color="auto" w:sz="4" w:space="0"/>
              <w:left w:val="single" w:color="auto" w:sz="4" w:space="0"/>
              <w:bottom w:val="single" w:color="auto" w:sz="4" w:space="0"/>
              <w:right w:val="single" w:color="auto" w:sz="4" w:space="0"/>
            </w:tcBorders>
            <w:vAlign w:val="center"/>
          </w:tcPr>
          <w:p w14:paraId="2313C4A3">
            <w:pPr>
              <w:pStyle w:val="17"/>
              <w:widowControl w:val="0"/>
              <w:rPr>
                <w:rFonts w:hint="eastAsia" w:ascii="宋体" w:hAnsi="宋体" w:cs="宋体"/>
                <w:sz w:val="24"/>
                <w:szCs w:val="24"/>
              </w:rPr>
            </w:pPr>
            <w:r>
              <w:rPr>
                <w:rFonts w:hint="eastAsia" w:ascii="宋体" w:hAnsi="宋体" w:cs="宋体"/>
                <w:sz w:val="24"/>
                <w:szCs w:val="24"/>
              </w:rPr>
              <w:t>文明施工，规定时间内，保质保量完成任务，达不到要求的发现一次扣3分。</w:t>
            </w:r>
          </w:p>
        </w:tc>
        <w:tc>
          <w:tcPr>
            <w:tcW w:w="430" w:type="pct"/>
            <w:tcBorders>
              <w:top w:val="single" w:color="auto" w:sz="4" w:space="0"/>
              <w:left w:val="single" w:color="auto" w:sz="4" w:space="0"/>
              <w:bottom w:val="single" w:color="auto" w:sz="4" w:space="0"/>
              <w:right w:val="single" w:color="auto" w:sz="4" w:space="0"/>
            </w:tcBorders>
            <w:vAlign w:val="center"/>
          </w:tcPr>
          <w:p w14:paraId="486B5A63">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59775225">
            <w:pPr>
              <w:pStyle w:val="17"/>
              <w:spacing w:line="360" w:lineRule="auto"/>
              <w:rPr>
                <w:rFonts w:hint="eastAsia" w:ascii="宋体" w:hAnsi="宋体" w:cs="宋体"/>
                <w:sz w:val="24"/>
                <w:szCs w:val="24"/>
              </w:rPr>
            </w:pPr>
          </w:p>
        </w:tc>
      </w:tr>
      <w:tr w14:paraId="01AA6C29">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EFAFA78">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6D679A3E">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3A9535C2">
            <w:pPr>
              <w:pStyle w:val="17"/>
              <w:widowControl w:val="0"/>
              <w:rPr>
                <w:rFonts w:hint="eastAsia" w:ascii="宋体" w:hAnsi="宋体" w:cs="宋体"/>
                <w:sz w:val="24"/>
                <w:szCs w:val="24"/>
              </w:rPr>
            </w:pPr>
            <w:r>
              <w:rPr>
                <w:rFonts w:hint="eastAsia" w:ascii="宋体" w:hAnsi="宋体" w:cs="宋体"/>
                <w:sz w:val="24"/>
                <w:szCs w:val="24"/>
              </w:rPr>
              <w:t>承包方工作人员必须遵守劳动纪律，并服从管理，达不到要求的发现一次扣2分。</w:t>
            </w:r>
          </w:p>
        </w:tc>
        <w:tc>
          <w:tcPr>
            <w:tcW w:w="430" w:type="pct"/>
            <w:tcBorders>
              <w:top w:val="single" w:color="auto" w:sz="4" w:space="0"/>
              <w:left w:val="single" w:color="auto" w:sz="4" w:space="0"/>
              <w:bottom w:val="single" w:color="auto" w:sz="4" w:space="0"/>
              <w:right w:val="single" w:color="auto" w:sz="4" w:space="0"/>
            </w:tcBorders>
            <w:vAlign w:val="center"/>
          </w:tcPr>
          <w:p w14:paraId="093C296C">
            <w:pPr>
              <w:pStyle w:val="17"/>
              <w:rPr>
                <w:rFonts w:hint="eastAsia" w:ascii="宋体" w:hAnsi="宋体" w:cs="宋体"/>
                <w:sz w:val="24"/>
                <w:szCs w:val="24"/>
              </w:rPr>
            </w:pPr>
            <w:r>
              <w:rPr>
                <w:rFonts w:hint="eastAsia" w:ascii="宋体" w:hAnsi="宋体" w:cs="宋体"/>
                <w:sz w:val="24"/>
                <w:szCs w:val="24"/>
              </w:rPr>
              <w:t>　</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640DD4D2">
            <w:pPr>
              <w:pStyle w:val="17"/>
              <w:spacing w:line="360" w:lineRule="auto"/>
              <w:rPr>
                <w:rFonts w:hint="eastAsia" w:ascii="宋体" w:hAnsi="宋体" w:cs="宋体"/>
                <w:sz w:val="24"/>
                <w:szCs w:val="24"/>
              </w:rPr>
            </w:pPr>
          </w:p>
        </w:tc>
      </w:tr>
      <w:tr w14:paraId="06528E28">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02041BA4">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72A525A3">
            <w:pPr>
              <w:pStyle w:val="17"/>
              <w:widowControl w:val="0"/>
              <w:jc w:val="center"/>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44A1E4DB">
            <w:pPr>
              <w:pStyle w:val="17"/>
              <w:widowControl w:val="0"/>
              <w:rPr>
                <w:rFonts w:hint="eastAsia" w:ascii="宋体" w:hAnsi="宋体" w:cs="宋体"/>
                <w:sz w:val="24"/>
                <w:szCs w:val="24"/>
              </w:rPr>
            </w:pPr>
            <w:r>
              <w:rPr>
                <w:rFonts w:hint="eastAsia" w:ascii="宋体" w:hAnsi="宋体" w:cs="宋体"/>
                <w:sz w:val="24"/>
                <w:szCs w:val="24"/>
              </w:rPr>
              <w:t>发生因施工质量、效率等引起大队、中队民警、城管市政物业投诉、新闻媒体曝光，一次扣0.5-3分。</w:t>
            </w:r>
          </w:p>
        </w:tc>
        <w:tc>
          <w:tcPr>
            <w:tcW w:w="430" w:type="pct"/>
            <w:tcBorders>
              <w:top w:val="single" w:color="auto" w:sz="4" w:space="0"/>
              <w:left w:val="single" w:color="auto" w:sz="4" w:space="0"/>
              <w:bottom w:val="single" w:color="auto" w:sz="4" w:space="0"/>
              <w:right w:val="single" w:color="auto" w:sz="4" w:space="0"/>
            </w:tcBorders>
            <w:vAlign w:val="center"/>
          </w:tcPr>
          <w:p w14:paraId="11D5877E">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47BBAFC2">
            <w:pPr>
              <w:pStyle w:val="17"/>
              <w:spacing w:line="360" w:lineRule="auto"/>
              <w:rPr>
                <w:rFonts w:hint="eastAsia" w:ascii="宋体" w:hAnsi="宋体" w:cs="宋体"/>
                <w:sz w:val="24"/>
                <w:szCs w:val="24"/>
              </w:rPr>
            </w:pPr>
          </w:p>
        </w:tc>
      </w:tr>
      <w:tr w14:paraId="3474E5BD">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28243E7E">
            <w:pPr>
              <w:pStyle w:val="17"/>
              <w:rPr>
                <w:rFonts w:hint="eastAsia" w:ascii="宋体" w:hAnsi="宋体" w:cs="宋体"/>
                <w:sz w:val="24"/>
                <w:szCs w:val="24"/>
              </w:rPr>
            </w:pPr>
          </w:p>
        </w:tc>
        <w:tc>
          <w:tcPr>
            <w:tcW w:w="360" w:type="pct"/>
            <w:vMerge w:val="restart"/>
            <w:tcBorders>
              <w:top w:val="single" w:color="auto" w:sz="4" w:space="0"/>
              <w:left w:val="single" w:color="auto" w:sz="4" w:space="0"/>
              <w:bottom w:val="single" w:color="auto" w:sz="4" w:space="0"/>
              <w:right w:val="single" w:color="auto" w:sz="4" w:space="0"/>
            </w:tcBorders>
            <w:vAlign w:val="center"/>
          </w:tcPr>
          <w:p w14:paraId="117E36D3">
            <w:pPr>
              <w:pStyle w:val="17"/>
              <w:widowControl w:val="0"/>
              <w:jc w:val="center"/>
              <w:rPr>
                <w:rFonts w:hint="eastAsia" w:ascii="宋体" w:hAnsi="宋体" w:cs="宋体"/>
                <w:sz w:val="24"/>
                <w:szCs w:val="24"/>
              </w:rPr>
            </w:pPr>
            <w:r>
              <w:rPr>
                <w:rFonts w:hint="eastAsia" w:ascii="宋体" w:hAnsi="宋体" w:cs="宋体"/>
                <w:sz w:val="24"/>
                <w:szCs w:val="24"/>
              </w:rPr>
              <w:t>加分项</w:t>
            </w:r>
          </w:p>
        </w:tc>
        <w:tc>
          <w:tcPr>
            <w:tcW w:w="3644" w:type="pct"/>
            <w:tcBorders>
              <w:top w:val="single" w:color="auto" w:sz="4" w:space="0"/>
              <w:left w:val="single" w:color="auto" w:sz="4" w:space="0"/>
              <w:bottom w:val="single" w:color="auto" w:sz="4" w:space="0"/>
              <w:right w:val="single" w:color="auto" w:sz="4" w:space="0"/>
            </w:tcBorders>
            <w:vAlign w:val="center"/>
          </w:tcPr>
          <w:p w14:paraId="320A0855">
            <w:pPr>
              <w:pStyle w:val="17"/>
              <w:widowControl w:val="0"/>
              <w:rPr>
                <w:rFonts w:hint="eastAsia" w:ascii="宋体" w:hAnsi="宋体" w:cs="宋体"/>
                <w:sz w:val="24"/>
                <w:szCs w:val="24"/>
              </w:rPr>
            </w:pPr>
            <w:r>
              <w:rPr>
                <w:rFonts w:hint="eastAsia" w:ascii="宋体" w:hAnsi="宋体" w:cs="宋体"/>
                <w:sz w:val="24"/>
                <w:szCs w:val="24"/>
              </w:rPr>
              <w:t>快速响应综合行政执法局、交警大队工作要求，迅速到达现场处置的，酌情加分。</w:t>
            </w:r>
          </w:p>
        </w:tc>
        <w:tc>
          <w:tcPr>
            <w:tcW w:w="430" w:type="pct"/>
            <w:tcBorders>
              <w:top w:val="single" w:color="auto" w:sz="4" w:space="0"/>
              <w:left w:val="single" w:color="auto" w:sz="4" w:space="0"/>
              <w:bottom w:val="single" w:color="auto" w:sz="4" w:space="0"/>
              <w:right w:val="single" w:color="auto" w:sz="4" w:space="0"/>
            </w:tcBorders>
            <w:vAlign w:val="center"/>
          </w:tcPr>
          <w:p w14:paraId="45EE69E3">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66610E77">
            <w:pPr>
              <w:pStyle w:val="17"/>
              <w:spacing w:line="360" w:lineRule="auto"/>
              <w:rPr>
                <w:rFonts w:hint="eastAsia" w:ascii="宋体" w:hAnsi="宋体" w:cs="宋体"/>
                <w:sz w:val="24"/>
                <w:szCs w:val="24"/>
              </w:rPr>
            </w:pPr>
          </w:p>
        </w:tc>
      </w:tr>
      <w:tr w14:paraId="050D0A39">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039E5CD4">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6D5BEA55">
            <w:pPr>
              <w:pStyle w:val="17"/>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7A39BD5B">
            <w:pPr>
              <w:pStyle w:val="17"/>
              <w:widowControl w:val="0"/>
              <w:rPr>
                <w:rFonts w:hint="eastAsia" w:ascii="宋体" w:hAnsi="宋体" w:cs="宋体"/>
                <w:sz w:val="24"/>
                <w:szCs w:val="24"/>
              </w:rPr>
            </w:pPr>
            <w:r>
              <w:rPr>
                <w:rFonts w:hint="eastAsia" w:ascii="宋体" w:hAnsi="宋体" w:cs="宋体"/>
                <w:sz w:val="24"/>
                <w:szCs w:val="24"/>
              </w:rPr>
              <w:t>能结合维护工作提出有价值的交通设施优化举措，交通设施改进措施等合理化建议的，每一件奖2分。</w:t>
            </w:r>
          </w:p>
        </w:tc>
        <w:tc>
          <w:tcPr>
            <w:tcW w:w="430" w:type="pct"/>
            <w:tcBorders>
              <w:top w:val="single" w:color="auto" w:sz="4" w:space="0"/>
              <w:left w:val="single" w:color="auto" w:sz="4" w:space="0"/>
              <w:bottom w:val="single" w:color="auto" w:sz="4" w:space="0"/>
              <w:right w:val="single" w:color="auto" w:sz="4" w:space="0"/>
            </w:tcBorders>
            <w:vAlign w:val="center"/>
          </w:tcPr>
          <w:p w14:paraId="14223D47">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009591F5">
            <w:pPr>
              <w:pStyle w:val="17"/>
              <w:spacing w:line="360" w:lineRule="auto"/>
              <w:rPr>
                <w:rFonts w:hint="eastAsia" w:ascii="宋体" w:hAnsi="宋体" w:cs="宋体"/>
                <w:sz w:val="24"/>
                <w:szCs w:val="24"/>
              </w:rPr>
            </w:pPr>
          </w:p>
        </w:tc>
      </w:tr>
      <w:tr w14:paraId="3CCB6DAA">
        <w:tblPrEx>
          <w:tblCellMar>
            <w:top w:w="0" w:type="dxa"/>
            <w:left w:w="108" w:type="dxa"/>
            <w:bottom w:w="0" w:type="dxa"/>
            <w:right w:w="108" w:type="dxa"/>
          </w:tblCellMar>
        </w:tblPrEx>
        <w:trPr>
          <w:trHeight w:val="458"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14:paraId="604DD23F">
            <w:pPr>
              <w:pStyle w:val="17"/>
              <w:rPr>
                <w:rFonts w:hint="eastAsia" w:ascii="宋体" w:hAnsi="宋体" w:cs="宋体"/>
                <w:sz w:val="24"/>
                <w:szCs w:val="24"/>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14:paraId="2487A04D">
            <w:pPr>
              <w:pStyle w:val="17"/>
              <w:rPr>
                <w:rFonts w:hint="eastAsia" w:ascii="宋体" w:hAnsi="宋体" w:cs="宋体"/>
                <w:sz w:val="24"/>
                <w:szCs w:val="24"/>
              </w:rPr>
            </w:pPr>
          </w:p>
        </w:tc>
        <w:tc>
          <w:tcPr>
            <w:tcW w:w="3644" w:type="pct"/>
            <w:tcBorders>
              <w:top w:val="single" w:color="auto" w:sz="4" w:space="0"/>
              <w:left w:val="single" w:color="auto" w:sz="4" w:space="0"/>
              <w:bottom w:val="single" w:color="auto" w:sz="4" w:space="0"/>
              <w:right w:val="single" w:color="auto" w:sz="4" w:space="0"/>
            </w:tcBorders>
            <w:vAlign w:val="center"/>
          </w:tcPr>
          <w:p w14:paraId="021D634C">
            <w:pPr>
              <w:pStyle w:val="17"/>
              <w:widowControl w:val="0"/>
              <w:rPr>
                <w:rFonts w:hint="eastAsia" w:ascii="宋体" w:hAnsi="宋体" w:cs="宋体"/>
                <w:sz w:val="24"/>
                <w:szCs w:val="24"/>
              </w:rPr>
            </w:pPr>
            <w:r>
              <w:rPr>
                <w:rFonts w:hint="eastAsia" w:ascii="宋体" w:hAnsi="宋体" w:cs="宋体"/>
                <w:sz w:val="24"/>
                <w:szCs w:val="24"/>
              </w:rPr>
              <w:t>配合综合行政执法局、交警大队安排的其他工作，积极配合的酌情加分。</w:t>
            </w:r>
          </w:p>
        </w:tc>
        <w:tc>
          <w:tcPr>
            <w:tcW w:w="430" w:type="pct"/>
            <w:tcBorders>
              <w:top w:val="single" w:color="auto" w:sz="4" w:space="0"/>
              <w:left w:val="single" w:color="auto" w:sz="4" w:space="0"/>
              <w:bottom w:val="single" w:color="auto" w:sz="4" w:space="0"/>
              <w:right w:val="single" w:color="auto" w:sz="4" w:space="0"/>
            </w:tcBorders>
            <w:vAlign w:val="center"/>
          </w:tcPr>
          <w:p w14:paraId="3C770C5D">
            <w:pPr>
              <w:pStyle w:val="17"/>
              <w:rPr>
                <w:rFonts w:hint="eastAsia" w:ascii="宋体" w:hAnsi="宋体" w:cs="宋体"/>
                <w:sz w:val="24"/>
                <w:szCs w:val="24"/>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14:paraId="3E2216A4">
            <w:pPr>
              <w:pStyle w:val="17"/>
              <w:spacing w:line="360" w:lineRule="auto"/>
              <w:rPr>
                <w:rFonts w:hint="eastAsia" w:ascii="宋体" w:hAnsi="宋体" w:cs="宋体"/>
                <w:sz w:val="24"/>
                <w:szCs w:val="24"/>
              </w:rPr>
            </w:pPr>
          </w:p>
        </w:tc>
      </w:tr>
      <w:tr w14:paraId="67EF4B9A">
        <w:tblPrEx>
          <w:tblCellMar>
            <w:top w:w="0" w:type="dxa"/>
            <w:left w:w="108" w:type="dxa"/>
            <w:bottom w:w="0" w:type="dxa"/>
            <w:right w:w="108" w:type="dxa"/>
          </w:tblCellMar>
        </w:tblPrEx>
        <w:trPr>
          <w:trHeight w:val="31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33AF5A9">
            <w:pPr>
              <w:pStyle w:val="17"/>
              <w:spacing w:line="360" w:lineRule="auto"/>
              <w:rPr>
                <w:rFonts w:hint="eastAsia" w:ascii="宋体" w:hAnsi="宋体" w:cs="宋体"/>
                <w:sz w:val="24"/>
                <w:szCs w:val="24"/>
              </w:rPr>
            </w:pPr>
            <w:r>
              <w:rPr>
                <w:rFonts w:hint="eastAsia" w:ascii="宋体" w:hAnsi="宋体" w:cs="宋体"/>
                <w:sz w:val="24"/>
                <w:szCs w:val="24"/>
              </w:rPr>
              <w:t>总扣分数:</w:t>
            </w:r>
          </w:p>
        </w:tc>
      </w:tr>
      <w:tr w14:paraId="0C584B20">
        <w:tblPrEx>
          <w:tblCellMar>
            <w:top w:w="0" w:type="dxa"/>
            <w:left w:w="108" w:type="dxa"/>
            <w:bottom w:w="0" w:type="dxa"/>
            <w:right w:w="108" w:type="dxa"/>
          </w:tblCellMar>
        </w:tblPrEx>
        <w:trPr>
          <w:trHeight w:val="57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23452C5">
            <w:pPr>
              <w:pStyle w:val="17"/>
              <w:spacing w:line="360" w:lineRule="auto"/>
              <w:rPr>
                <w:rFonts w:hint="eastAsia" w:ascii="宋体" w:hAnsi="宋体" w:cs="宋体"/>
                <w:sz w:val="24"/>
                <w:szCs w:val="24"/>
              </w:rPr>
            </w:pPr>
            <w:r>
              <w:rPr>
                <w:rFonts w:hint="eastAsia" w:ascii="宋体" w:hAnsi="宋体" w:cs="宋体"/>
                <w:sz w:val="24"/>
                <w:szCs w:val="24"/>
              </w:rPr>
              <w:t xml:space="preserve">考核人：                              </w:t>
            </w:r>
            <w:bookmarkEnd w:id="3"/>
          </w:p>
        </w:tc>
      </w:tr>
    </w:tbl>
    <w:p w14:paraId="3246D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注：1.本考核表作为养护合同的附件以及养护费用支付的依据。</w:t>
      </w:r>
    </w:p>
    <w:p w14:paraId="61FCF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rPr>
      </w:pPr>
      <w:r>
        <w:rPr>
          <w:rFonts w:hint="eastAsia" w:ascii="宋体" w:hAnsi="宋体" w:cs="宋体"/>
          <w:sz w:val="24"/>
        </w:rPr>
        <w:t>2.本考核办法，分数与资金挂钩，每分1000元。具体实施归采购人负责解释。</w:t>
      </w:r>
    </w:p>
    <w:p w14:paraId="411C45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18"/>
          <w:rFonts w:hint="eastAsia" w:ascii="宋体" w:hAnsi="宋体" w:cs="宋体"/>
          <w:b/>
          <w:bCs/>
          <w:color w:val="000000"/>
          <w:sz w:val="24"/>
        </w:rPr>
      </w:pPr>
      <w:r>
        <w:rPr>
          <w:rFonts w:hint="eastAsia" w:ascii="宋体" w:hAnsi="宋体" w:cs="宋体"/>
          <w:b/>
          <w:bCs/>
          <w:sz w:val="24"/>
        </w:rPr>
        <w:t>二十二、其他要求：见《拟签订的合同文本》。</w:t>
      </w:r>
    </w:p>
    <w:p w14:paraId="33D8A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15"/>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A45BEC"/>
    <w:multiLevelType w:val="multilevel"/>
    <w:tmpl w:val="21A45BE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DA9432F"/>
    <w:multiLevelType w:val="multilevel"/>
    <w:tmpl w:val="3DA943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3333021"/>
    <w:multiLevelType w:val="multilevel"/>
    <w:tmpl w:val="7333302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B394B"/>
    <w:rsid w:val="01BD35AB"/>
    <w:rsid w:val="2B972C34"/>
    <w:rsid w:val="52AF50D0"/>
    <w:rsid w:val="53EB5B16"/>
    <w:rsid w:val="5A5F6122"/>
    <w:rsid w:val="747B394B"/>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character" w:styleId="5">
    <w:name w:val="Strong"/>
    <w:basedOn w:val="4"/>
    <w:qFormat/>
    <w:uiPriority w:val="0"/>
    <w:rPr>
      <w:b/>
    </w:rPr>
  </w:style>
  <w:style w:type="paragraph" w:customStyle="1" w:styleId="6">
    <w:name w:val="文本块1"/>
    <w:basedOn w:val="7"/>
    <w:qFormat/>
    <w:uiPriority w:val="0"/>
    <w:pPr>
      <w:ind w:left="256" w:right="6" w:firstLine="624"/>
    </w:pPr>
    <w:rPr>
      <w:rFonts w:eastAsia="仿宋_GB2312"/>
      <w:sz w:val="28"/>
      <w:szCs w:val="20"/>
    </w:rPr>
  </w:style>
  <w:style w:type="paragraph" w:customStyle="1" w:styleId="7">
    <w:name w:val="正文1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正文首行缩进11"/>
    <w:basedOn w:val="9"/>
    <w:qFormat/>
    <w:uiPriority w:val="0"/>
    <w:pPr>
      <w:ind w:firstLine="420"/>
    </w:pPr>
    <w:rPr>
      <w:rFonts w:ascii="仿宋_GB2312" w:eastAsia="仿宋_GB2312"/>
      <w:sz w:val="30"/>
      <w:szCs w:val="30"/>
    </w:rPr>
  </w:style>
  <w:style w:type="paragraph" w:customStyle="1" w:styleId="9">
    <w:name w:val="正文文本11"/>
    <w:basedOn w:val="10"/>
    <w:next w:val="1"/>
    <w:qFormat/>
    <w:uiPriority w:val="99"/>
    <w:pPr>
      <w:spacing w:after="120"/>
    </w:pPr>
    <w:rPr>
      <w:rFonts w:ascii="Calibri" w:hAnsi="Calibri"/>
    </w:rPr>
  </w:style>
  <w:style w:type="paragraph" w:customStyle="1" w:styleId="10">
    <w:name w:val="正文11"/>
    <w:next w:val="6"/>
    <w:link w:val="18"/>
    <w:qFormat/>
    <w:uiPriority w:val="0"/>
    <w:pPr>
      <w:jc w:val="both"/>
    </w:pPr>
    <w:rPr>
      <w:rFonts w:hint="default" w:ascii="Times New Roman" w:hAnsi="Times New Roman" w:eastAsia="宋体" w:cs="Times New Roman"/>
      <w:lang w:val="en-US" w:eastAsia="zh-CN" w:bidi="ar-SA"/>
    </w:rPr>
  </w:style>
  <w:style w:type="paragraph" w:customStyle="1" w:styleId="11">
    <w:name w:val="正文文本1"/>
    <w:basedOn w:val="12"/>
    <w:next w:val="13"/>
    <w:qFormat/>
    <w:uiPriority w:val="0"/>
    <w:pPr>
      <w:spacing w:after="120"/>
    </w:pPr>
  </w:style>
  <w:style w:type="paragraph" w:customStyle="1" w:styleId="12">
    <w:name w:val="正文1"/>
    <w:basedOn w:val="7"/>
    <w:next w:val="11"/>
    <w:qFormat/>
    <w:uiPriority w:val="0"/>
    <w:pPr>
      <w:spacing w:line="360" w:lineRule="auto"/>
      <w:ind w:firstLine="361"/>
    </w:pPr>
    <w:rPr>
      <w:rFonts w:ascii="宋体" w:hAnsi="宋体" w:eastAsia="仿宋_GB2312"/>
      <w:sz w:val="24"/>
    </w:rPr>
  </w:style>
  <w:style w:type="paragraph" w:customStyle="1" w:styleId="13">
    <w:name w:val="正文12"/>
    <w:next w:val="11"/>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4">
    <w:name w:val="目录 11"/>
    <w:basedOn w:val="13"/>
    <w:next w:val="10"/>
    <w:qFormat/>
    <w:uiPriority w:val="0"/>
  </w:style>
  <w:style w:type="paragraph" w:customStyle="1" w:styleId="15">
    <w:name w:val="标题 21"/>
    <w:basedOn w:val="7"/>
    <w:next w:val="13"/>
    <w:qFormat/>
    <w:uiPriority w:val="9"/>
    <w:pPr>
      <w:keepNext/>
      <w:keepLines/>
      <w:numPr>
        <w:ilvl w:val="0"/>
        <w:numId w:val="1"/>
      </w:numPr>
      <w:spacing w:before="260" w:after="260" w:line="416" w:lineRule="auto"/>
      <w:outlineLvl w:val="1"/>
    </w:pPr>
    <w:rPr>
      <w:rFonts w:ascii="Cambria" w:hAnsi="Cambria"/>
      <w:b/>
      <w:bCs/>
      <w:sz w:val="28"/>
      <w:szCs w:val="32"/>
    </w:rPr>
  </w:style>
  <w:style w:type="paragraph" w:styleId="16">
    <w:name w:val="List Paragraph"/>
    <w:basedOn w:val="1"/>
    <w:qFormat/>
    <w:uiPriority w:val="34"/>
    <w:pPr>
      <w:ind w:left="720"/>
      <w:contextualSpacing/>
    </w:pPr>
  </w:style>
  <w:style w:type="paragraph" w:styleId="17">
    <w:name w:val="No Spacing"/>
    <w:qFormat/>
    <w:uiPriority w:val="1"/>
    <w:pPr>
      <w:spacing w:before="0" w:after="0" w:line="240" w:lineRule="auto"/>
    </w:pPr>
    <w:rPr>
      <w:rFonts w:hint="default" w:ascii="Times New Roman" w:hAnsi="Times New Roman" w:eastAsia="宋体" w:cs="Times New Roman"/>
    </w:rPr>
  </w:style>
  <w:style w:type="character" w:customStyle="1" w:styleId="18">
    <w:name w:val="NormalCharacter"/>
    <w:link w:val="10"/>
    <w:semiHidden/>
    <w:qFormat/>
    <w:uiPriority w:val="0"/>
    <w:rPr>
      <w:rFonts w:hint="default" w:ascii="Times New Roman" w:hAnsi="Times New Roman" w:eastAsia="宋体" w:cs="Times New Roman"/>
      <w:lang w:val="en-US" w:eastAsia="zh-CN" w:bidi="ar-SA"/>
    </w:rPr>
  </w:style>
  <w:style w:type="paragraph" w:customStyle="1" w:styleId="19">
    <w:name w:val="脚注文本1"/>
    <w:basedOn w:val="12"/>
    <w:next w:val="20"/>
    <w:autoRedefine/>
    <w:qFormat/>
    <w:uiPriority w:val="0"/>
    <w:pPr>
      <w:jc w:val="left"/>
    </w:pPr>
    <w:rPr>
      <w:rFonts w:ascii="宋体" w:eastAsia="Times New Roman"/>
      <w:sz w:val="18"/>
      <w:szCs w:val="18"/>
    </w:rPr>
  </w:style>
  <w:style w:type="paragraph" w:customStyle="1" w:styleId="20">
    <w:name w:val="索引 51"/>
    <w:basedOn w:val="12"/>
    <w:next w:val="12"/>
    <w:autoRedefine/>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26240</Words>
  <Characters>28241</Characters>
  <Lines>0</Lines>
  <Paragraphs>0</Paragraphs>
  <TotalTime>5</TotalTime>
  <ScaleCrop>false</ScaleCrop>
  <LinksUpToDate>false</LinksUpToDate>
  <CharactersWithSpaces>28448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2025-08-28T08:19:00Z</dcterms:created>
  <dc:creator>招标拍卖评估</dc:creator>
  <cp:lastModifiedBy>招标拍卖评估</cp:lastModifiedBy>
  <dcterms:modified xsi:type="dcterms:W3CDTF">2025-08-29T01:20:48Z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32D6A683F96B4AE0962268A92B02F8BE_11</vt:lpwstr>
  </property>
  <property fmtid="{D5CDD505-2E9C-101B-9397-08002B2CF9AE}" pid="4" name="KSOTemplateDocerSaveRecord">
    <vt:lpwstr>eyJoZGlkIjoiN2ZlM2YxNzQ0YjI0NmZkNWNmNDA2NjMzZTAxNmY1Y2UiLCJ1c2VySWQiOiI5Njg0OTgzMzkifQ==</vt:lpwstr>
  </property>
</Properties>
</file>