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雷拓传媒有限</w:t>
      </w:r>
      <w:r>
        <w:rPr>
          <w:rFonts w:hint="eastAsia"/>
          <w:b/>
          <w:bCs/>
          <w:sz w:val="32"/>
          <w:szCs w:val="32"/>
          <w:lang w:eastAsia="zh-CN"/>
        </w:rPr>
        <w:t>公司报价</w:t>
      </w:r>
      <w:r>
        <w:rPr>
          <w:rFonts w:hint="eastAsia"/>
          <w:b/>
          <w:bCs/>
          <w:sz w:val="32"/>
          <w:szCs w:val="32"/>
        </w:rPr>
        <w:t>明细</w:t>
      </w:r>
    </w:p>
    <w:tbl>
      <w:tblPr>
        <w:tblStyle w:val="4"/>
        <w:tblW w:w="9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1424"/>
        <w:gridCol w:w="1285"/>
        <w:gridCol w:w="733"/>
        <w:gridCol w:w="1166"/>
        <w:gridCol w:w="1163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9808" w:type="dxa"/>
            <w:gridSpan w:val="7"/>
            <w:vAlign w:val="center"/>
          </w:tcPr>
          <w:p>
            <w:pPr>
              <w:widowControl w:val="0"/>
              <w:spacing w:after="0" w:line="220" w:lineRule="atLeas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单位：    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双峰县退役军人事务局</w:t>
            </w:r>
            <w:r>
              <w:rPr>
                <w:rFonts w:hint="eastAsia"/>
                <w:lang w:val="en-US" w:eastAsia="zh-CN"/>
              </w:rPr>
              <w:t xml:space="preserve">               联系人：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规格</w:t>
            </w: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单位</w:t>
            </w: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</w:pPr>
            <w:r>
              <w:rPr>
                <w:rFonts w:hint="eastAsia"/>
              </w:rPr>
              <w:t>单价</w:t>
            </w:r>
          </w:p>
          <w:p>
            <w:pPr>
              <w:widowControl w:val="0"/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（元）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</w:pPr>
            <w:r>
              <w:rPr>
                <w:rFonts w:hint="eastAsia"/>
              </w:rPr>
              <w:t>总金额</w:t>
            </w:r>
          </w:p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</w:rPr>
              <w:t>（元）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喷绘布</w:t>
            </w: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15.2*6.2</w:t>
            </w: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ind w:firstLine="220" w:firstLineChars="100"/>
              <w:jc w:val="center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ind w:firstLine="1100" w:firstLineChars="50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租金</w:t>
            </w: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月</w:t>
            </w: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6000</w:t>
            </w: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287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4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73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808" w:type="dxa"/>
            <w:gridSpan w:val="7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合计</w:t>
            </w:r>
            <w:r>
              <w:rPr>
                <w:rFonts w:hint="eastAsia"/>
                <w:b/>
                <w:bCs/>
                <w:lang w:eastAsia="zh-CN"/>
              </w:rPr>
              <w:t>：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8000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9808" w:type="dxa"/>
            <w:gridSpan w:val="7"/>
            <w:vAlign w:val="center"/>
          </w:tcPr>
          <w:p>
            <w:pPr>
              <w:widowControl w:val="0"/>
              <w:spacing w:after="0" w:line="220" w:lineRule="atLeast"/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</w:rPr>
              <w:t>报价单位：雷拓传媒</w:t>
            </w:r>
            <w:r>
              <w:rPr>
                <w:rFonts w:hint="eastAsia"/>
                <w:lang w:val="en-US" w:eastAsia="zh-CN"/>
              </w:rPr>
              <w:t xml:space="preserve">                     </w:t>
            </w:r>
            <w:r>
              <w:rPr>
                <w:rFonts w:hint="eastAsia"/>
              </w:rPr>
              <w:t>报价人：</w:t>
            </w:r>
            <w:r>
              <w:rPr>
                <w:rFonts w:hint="eastAsia"/>
                <w:lang w:val="en-US" w:eastAsia="zh-CN"/>
              </w:rPr>
              <w:t xml:space="preserve"> 贺 磊         </w:t>
            </w:r>
            <w:r>
              <w:rPr>
                <w:rFonts w:hint="eastAsia"/>
                <w:bCs/>
              </w:rPr>
              <w:t>电话：</w:t>
            </w:r>
            <w:r>
              <w:rPr>
                <w:rFonts w:hint="eastAsia"/>
                <w:bCs/>
                <w:lang w:val="en-US" w:eastAsia="zh-CN"/>
              </w:rPr>
              <w:t>15273805616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9808" w:type="dxa"/>
            <w:gridSpan w:val="7"/>
            <w:vAlign w:val="center"/>
          </w:tcPr>
          <w:p>
            <w:pPr>
              <w:widowControl w:val="0"/>
              <w:spacing w:after="0" w:line="220" w:lineRule="atLeast"/>
              <w:jc w:val="center"/>
              <w:rPr>
                <w:rFonts w:hint="eastAsia"/>
                <w:bCs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2023年9月26日</w:t>
            </w:r>
          </w:p>
        </w:tc>
      </w:tr>
    </w:tbl>
    <w:p>
      <w:pPr>
        <w:rPr>
          <w:rFonts w:hint="eastAsia" w:eastAsia="微软雅黑"/>
          <w:sz w:val="32"/>
          <w:szCs w:val="32"/>
          <w:lang w:val="en-US" w:eastAsia="zh-CN"/>
        </w:rPr>
      </w:pPr>
    </w:p>
    <w:p/>
    <w:sectPr>
      <w:headerReference r:id="rId6" w:type="first"/>
      <w:headerReference r:id="rId4" w:type="default"/>
      <w:headerReference r:id="rId5" w:type="even"/>
      <w:pgSz w:w="11906" w:h="16838"/>
      <w:pgMar w:top="1440" w:right="1134" w:bottom="1440" w:left="1134" w:header="708" w:footer="709" w:gutter="0"/>
      <w:cols w:space="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4930775"/>
          <wp:effectExtent l="0" t="0" r="3175" b="3175"/>
          <wp:wrapNone/>
          <wp:docPr id="3" name="WordPictureWatermark33741770" descr="雷拓传媒LOGO11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3741770" descr="雷拓传媒LOGO11111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675" cy="493077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  <w:r>
      <w:drawing>
        <wp:inline distT="0" distB="0" distL="114300" distR="114300">
          <wp:extent cx="1276350" cy="267335"/>
          <wp:effectExtent l="0" t="0" r="0" b="18415"/>
          <wp:docPr id="4" name="图片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0"/>
                  <pic:cNvPicPr>
                    <a:picLocks noChangeAspect="1"/>
                  </pic:cNvPicPr>
                </pic:nvPicPr>
                <pic:blipFill>
                  <a:blip r:embed="rId2"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350" cy="26733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4930775"/>
          <wp:effectExtent l="0" t="0" r="3175" b="3175"/>
          <wp:wrapNone/>
          <wp:docPr id="2" name="WordPictureWatermark33741769" descr="雷拓传媒LOGO11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3741769" descr="雷拓传媒LOGO11111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675" cy="493077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4930775"/>
          <wp:effectExtent l="0" t="0" r="3175" b="3175"/>
          <wp:wrapNone/>
          <wp:docPr id="1" name="WordPictureWatermark33741768" descr="雷拓传媒LOGO11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3741768" descr="雷拓传媒LOGO11111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675" cy="4930775"/>
                  </a:xfrm>
                  <a:prstGeom prst="rect">
                    <a:avLst/>
                  </a:prstGeom>
                  <a:noFill/>
                  <a:ln w="9525">
                    <a:noFill/>
                    <a:miter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NTQ2M2I2MGE4ZDNhMGJiN2YwMmU2YzMxM2QyZTAifQ=="/>
  </w:docVars>
  <w:rsids>
    <w:rsidRoot w:val="1337116D"/>
    <w:rsid w:val="0216771D"/>
    <w:rsid w:val="024D3AB5"/>
    <w:rsid w:val="025D2A90"/>
    <w:rsid w:val="04451B23"/>
    <w:rsid w:val="053204FE"/>
    <w:rsid w:val="05A93400"/>
    <w:rsid w:val="06C12B0C"/>
    <w:rsid w:val="07B9261B"/>
    <w:rsid w:val="09995EAE"/>
    <w:rsid w:val="0D873783"/>
    <w:rsid w:val="10A1322F"/>
    <w:rsid w:val="1337116D"/>
    <w:rsid w:val="13CA100F"/>
    <w:rsid w:val="176A5DD6"/>
    <w:rsid w:val="189C3785"/>
    <w:rsid w:val="1C82013A"/>
    <w:rsid w:val="1DDB5B1B"/>
    <w:rsid w:val="1EAB4C26"/>
    <w:rsid w:val="1EDC7E24"/>
    <w:rsid w:val="1FAC4C8E"/>
    <w:rsid w:val="20B51050"/>
    <w:rsid w:val="21A15521"/>
    <w:rsid w:val="22237002"/>
    <w:rsid w:val="232712C0"/>
    <w:rsid w:val="247902B8"/>
    <w:rsid w:val="24D63AE6"/>
    <w:rsid w:val="25D31B25"/>
    <w:rsid w:val="26852182"/>
    <w:rsid w:val="276E0D20"/>
    <w:rsid w:val="28063E00"/>
    <w:rsid w:val="28C36E49"/>
    <w:rsid w:val="28C7778C"/>
    <w:rsid w:val="298C253C"/>
    <w:rsid w:val="2BC34816"/>
    <w:rsid w:val="2BD52DC1"/>
    <w:rsid w:val="2DCC3108"/>
    <w:rsid w:val="2ED959B1"/>
    <w:rsid w:val="2EE83928"/>
    <w:rsid w:val="2F2E5902"/>
    <w:rsid w:val="2F427C2E"/>
    <w:rsid w:val="2F542810"/>
    <w:rsid w:val="30446604"/>
    <w:rsid w:val="321717D9"/>
    <w:rsid w:val="334E4C07"/>
    <w:rsid w:val="34C12D1E"/>
    <w:rsid w:val="34FE4907"/>
    <w:rsid w:val="352275A9"/>
    <w:rsid w:val="352779A2"/>
    <w:rsid w:val="375515B4"/>
    <w:rsid w:val="3A52002D"/>
    <w:rsid w:val="3ADC0C47"/>
    <w:rsid w:val="3F4835B6"/>
    <w:rsid w:val="3F7E0606"/>
    <w:rsid w:val="4050500F"/>
    <w:rsid w:val="4389700D"/>
    <w:rsid w:val="45C83899"/>
    <w:rsid w:val="48C507DD"/>
    <w:rsid w:val="4A1B7968"/>
    <w:rsid w:val="4C17462D"/>
    <w:rsid w:val="4C511965"/>
    <w:rsid w:val="4C8C49B8"/>
    <w:rsid w:val="4DA60E74"/>
    <w:rsid w:val="4E2621DC"/>
    <w:rsid w:val="50513F4C"/>
    <w:rsid w:val="50AF7B2F"/>
    <w:rsid w:val="55873714"/>
    <w:rsid w:val="569A72DE"/>
    <w:rsid w:val="57315288"/>
    <w:rsid w:val="576A47B0"/>
    <w:rsid w:val="57CB0187"/>
    <w:rsid w:val="59D979CB"/>
    <w:rsid w:val="5A2A7BE7"/>
    <w:rsid w:val="5A8F37B2"/>
    <w:rsid w:val="5CB564CD"/>
    <w:rsid w:val="5E3455C5"/>
    <w:rsid w:val="60A725D1"/>
    <w:rsid w:val="60E6403D"/>
    <w:rsid w:val="61BA3FA3"/>
    <w:rsid w:val="61DB7EC0"/>
    <w:rsid w:val="63340D52"/>
    <w:rsid w:val="6646389A"/>
    <w:rsid w:val="6728715E"/>
    <w:rsid w:val="674B679E"/>
    <w:rsid w:val="67F3434E"/>
    <w:rsid w:val="6D7C6271"/>
    <w:rsid w:val="6FBE3493"/>
    <w:rsid w:val="70C120DC"/>
    <w:rsid w:val="729B16E3"/>
    <w:rsid w:val="72EB459F"/>
    <w:rsid w:val="72F07312"/>
    <w:rsid w:val="73683DF7"/>
    <w:rsid w:val="74E84B38"/>
    <w:rsid w:val="76D5731A"/>
    <w:rsid w:val="793168BA"/>
    <w:rsid w:val="79366391"/>
    <w:rsid w:val="7B430CF1"/>
    <w:rsid w:val="7C575011"/>
    <w:rsid w:val="7C635063"/>
    <w:rsid w:val="7DCA30AA"/>
    <w:rsid w:val="7E394A55"/>
    <w:rsid w:val="7F264B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</Words>
  <Characters>128</Characters>
  <Lines>0</Lines>
  <Paragraphs>0</Paragraphs>
  <TotalTime>0</TotalTime>
  <ScaleCrop>false</ScaleCrop>
  <LinksUpToDate>false</LinksUpToDate>
  <CharactersWithSpaces>183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2018-02-27T03:37:00Z</dcterms:created>
  <dc:creator>雷拓传媒-碧霞18692806881</dc:creator>
  <cp:lastModifiedBy>潇洒哥</cp:lastModifiedBy>
  <dcterms:modified xsi:type="dcterms:W3CDTF">2023-12-29T02:47:21Z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98A1FD382EAC45CCABB468CE9377344B</vt:lpwstr>
  </property>
</Properties>
</file>