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E479D">
      <w:pPr>
        <w:autoSpaceDE w:val="0"/>
        <w:autoSpaceDN w:val="0"/>
        <w:adjustRightInd w:val="0"/>
        <w:spacing w:line="640" w:lineRule="exact"/>
        <w:rPr>
          <w:rFonts w:eastAsia="仿宋_GB2312"/>
          <w:sz w:val="32"/>
          <w:szCs w:val="32"/>
        </w:rPr>
      </w:pPr>
    </w:p>
    <w:p w14:paraId="2F1C5663">
      <w:pPr>
        <w:spacing w:line="640" w:lineRule="exact"/>
        <w:jc w:val="center"/>
        <w:rPr>
          <w:rFonts w:eastAsia="方正小标宋简体"/>
          <w:sz w:val="36"/>
          <w:szCs w:val="36"/>
        </w:rPr>
      </w:pPr>
    </w:p>
    <w:p w14:paraId="307C0B92">
      <w:pPr>
        <w:spacing w:line="640" w:lineRule="exact"/>
        <w:jc w:val="center"/>
        <w:rPr>
          <w:rFonts w:eastAsia="方正小标宋简体"/>
          <w:sz w:val="36"/>
          <w:szCs w:val="36"/>
        </w:rPr>
      </w:pPr>
    </w:p>
    <w:p w14:paraId="7613A46B">
      <w:pPr>
        <w:spacing w:line="640" w:lineRule="exact"/>
        <w:jc w:val="center"/>
        <w:rPr>
          <w:rFonts w:ascii="微软简标宋" w:eastAsia="微软简标宋"/>
          <w:b w:val="0"/>
          <w:bCs w:val="0"/>
          <w:sz w:val="52"/>
          <w:szCs w:val="52"/>
        </w:rPr>
      </w:pPr>
      <w:r>
        <w:rPr>
          <w:rFonts w:hint="eastAsia" w:ascii="微软简标宋" w:eastAsia="微软简标宋"/>
          <w:b w:val="0"/>
          <w:bCs w:val="0"/>
          <w:sz w:val="52"/>
          <w:szCs w:val="52"/>
        </w:rPr>
        <w:t>中煤资源发展集团有限公司</w:t>
      </w:r>
    </w:p>
    <w:p w14:paraId="1013F788">
      <w:pPr>
        <w:spacing w:line="640" w:lineRule="exact"/>
        <w:jc w:val="center"/>
        <w:rPr>
          <w:rFonts w:ascii="微软简标宋" w:eastAsia="微软简标宋"/>
          <w:sz w:val="48"/>
          <w:szCs w:val="48"/>
        </w:rPr>
      </w:pPr>
      <w:r>
        <w:rPr>
          <w:rFonts w:hint="eastAsia" w:ascii="微软简标宋" w:eastAsia="微软简标宋"/>
          <w:b w:val="0"/>
          <w:bCs w:val="0"/>
          <w:sz w:val="52"/>
          <w:szCs w:val="52"/>
        </w:rPr>
        <w:t>火山项目</w:t>
      </w:r>
      <w:r>
        <w:rPr>
          <w:rFonts w:hint="eastAsia" w:ascii="微软简标宋" w:eastAsia="微软简标宋"/>
          <w:b w:val="0"/>
          <w:bCs w:val="0"/>
          <w:sz w:val="48"/>
          <w:szCs w:val="48"/>
        </w:rPr>
        <w:t>法律服务项目</w:t>
      </w:r>
    </w:p>
    <w:p w14:paraId="68D70752">
      <w:pPr>
        <w:pStyle w:val="20"/>
        <w:spacing w:line="640" w:lineRule="exact"/>
        <w:rPr>
          <w:rFonts w:ascii="微软简标宋" w:eastAsia="微软简标宋"/>
          <w:sz w:val="52"/>
          <w:szCs w:val="52"/>
        </w:rPr>
      </w:pPr>
    </w:p>
    <w:p w14:paraId="74AEABB8">
      <w:pPr>
        <w:pStyle w:val="20"/>
        <w:spacing w:line="640" w:lineRule="exact"/>
        <w:rPr>
          <w:rFonts w:ascii="微软简标宋" w:eastAsia="微软简标宋"/>
          <w:sz w:val="52"/>
          <w:szCs w:val="52"/>
        </w:rPr>
      </w:pPr>
    </w:p>
    <w:p w14:paraId="61779D80">
      <w:pPr>
        <w:spacing w:line="640" w:lineRule="exact"/>
        <w:ind w:firstLine="3120" w:firstLineChars="600"/>
        <w:rPr>
          <w:rFonts w:ascii="微软简标宋" w:eastAsia="微软简标宋"/>
          <w:sz w:val="52"/>
          <w:szCs w:val="52"/>
        </w:rPr>
      </w:pPr>
      <w:r>
        <w:rPr>
          <w:rFonts w:hint="eastAsia" w:ascii="微软简标宋" w:eastAsia="微软简标宋"/>
          <w:b w:val="0"/>
          <w:bCs w:val="0"/>
          <w:sz w:val="52"/>
          <w:szCs w:val="52"/>
        </w:rPr>
        <w:t>询价书</w:t>
      </w:r>
    </w:p>
    <w:p w14:paraId="0BF4117F">
      <w:pPr>
        <w:spacing w:line="640" w:lineRule="exact"/>
        <w:rPr>
          <w:rFonts w:eastAsia="黑体"/>
          <w:color w:val="FF0000"/>
          <w:sz w:val="72"/>
          <w:szCs w:val="72"/>
        </w:rPr>
      </w:pPr>
    </w:p>
    <w:p w14:paraId="06C74FEF">
      <w:pPr>
        <w:spacing w:line="640" w:lineRule="exact"/>
        <w:rPr>
          <w:rFonts w:eastAsia="仿宋_GB2312"/>
          <w:color w:val="FF0000"/>
          <w:sz w:val="28"/>
          <w:szCs w:val="28"/>
        </w:rPr>
      </w:pPr>
    </w:p>
    <w:p w14:paraId="38179572">
      <w:pPr>
        <w:spacing w:line="640" w:lineRule="exact"/>
        <w:ind w:firstLine="3015" w:firstLineChars="1001"/>
        <w:rPr>
          <w:rFonts w:eastAsia="仿宋_GB2312"/>
          <w:color w:val="FF0000"/>
        </w:rPr>
      </w:pPr>
    </w:p>
    <w:p w14:paraId="0B21F3BA">
      <w:pPr>
        <w:spacing w:line="640" w:lineRule="exact"/>
        <w:ind w:firstLine="3015" w:firstLineChars="1001"/>
        <w:rPr>
          <w:rFonts w:eastAsia="仿宋_GB2312"/>
          <w:color w:val="FF0000"/>
        </w:rPr>
      </w:pPr>
    </w:p>
    <w:p w14:paraId="10CE669F">
      <w:pPr>
        <w:spacing w:line="640" w:lineRule="exact"/>
        <w:ind w:firstLine="3015" w:firstLineChars="1001"/>
        <w:rPr>
          <w:rFonts w:eastAsia="仿宋_GB2312"/>
          <w:color w:val="FF0000"/>
        </w:rPr>
      </w:pPr>
    </w:p>
    <w:p w14:paraId="0856218A">
      <w:pPr>
        <w:spacing w:line="640" w:lineRule="exact"/>
        <w:ind w:firstLine="3015" w:firstLineChars="1001"/>
        <w:rPr>
          <w:rFonts w:eastAsia="仿宋_GB2312"/>
          <w:color w:val="FF0000"/>
        </w:rPr>
      </w:pPr>
    </w:p>
    <w:p w14:paraId="64310881">
      <w:pPr>
        <w:autoSpaceDE w:val="0"/>
        <w:autoSpaceDN w:val="0"/>
        <w:adjustRightInd w:val="0"/>
        <w:spacing w:line="640" w:lineRule="exact"/>
        <w:ind w:left="259" w:firstLine="1536" w:firstLineChars="480"/>
        <w:rPr>
          <w:b w:val="0"/>
          <w:bCs w:val="0"/>
          <w:color w:val="FF0000"/>
          <w:sz w:val="32"/>
          <w:szCs w:val="32"/>
        </w:rPr>
      </w:pPr>
      <w:r>
        <w:rPr>
          <w:b w:val="0"/>
          <w:bCs w:val="0"/>
          <w:sz w:val="32"/>
          <w:szCs w:val="32"/>
        </w:rPr>
        <w:t>采购</w:t>
      </w:r>
      <w:r>
        <w:rPr>
          <w:b w:val="0"/>
          <w:bCs w:val="0"/>
          <w:color w:val="000000"/>
          <w:sz w:val="32"/>
          <w:szCs w:val="32"/>
        </w:rPr>
        <w:t>人</w:t>
      </w:r>
      <w:r>
        <w:rPr>
          <w:b w:val="0"/>
          <w:bCs w:val="0"/>
          <w:sz w:val="32"/>
          <w:szCs w:val="32"/>
        </w:rPr>
        <w:t>：中煤资源发展集团有限公司</w:t>
      </w:r>
    </w:p>
    <w:p w14:paraId="6F3837DC">
      <w:pPr>
        <w:spacing w:line="640" w:lineRule="exact"/>
        <w:rPr>
          <w:rFonts w:eastAsia="仿宋_GB2312"/>
          <w:b w:val="0"/>
          <w:bCs w:val="0"/>
        </w:rPr>
      </w:pPr>
    </w:p>
    <w:p w14:paraId="43998ECC">
      <w:pPr>
        <w:spacing w:line="640" w:lineRule="exact"/>
        <w:jc w:val="center"/>
        <w:rPr>
          <w:b w:val="0"/>
          <w:bCs w:val="0"/>
        </w:rPr>
      </w:pPr>
      <w:r>
        <w:rPr>
          <w:rFonts w:hint="eastAsia"/>
          <w:b w:val="0"/>
          <w:bCs w:val="0"/>
          <w:color w:val="FFFFFF"/>
          <w:sz w:val="32"/>
          <w:szCs w:val="32"/>
        </w:rPr>
        <w:t xml:space="preserve"> </w:t>
      </w:r>
      <w:r>
        <w:rPr>
          <w:b w:val="0"/>
          <w:bCs w:val="0"/>
        </w:rPr>
        <w:t>二零二</w:t>
      </w:r>
      <w:r>
        <w:rPr>
          <w:rFonts w:hint="eastAsia"/>
          <w:b w:val="0"/>
          <w:bCs w:val="0"/>
        </w:rPr>
        <w:t>五</w:t>
      </w:r>
      <w:r>
        <w:rPr>
          <w:b w:val="0"/>
          <w:bCs w:val="0"/>
        </w:rPr>
        <w:t>年</w:t>
      </w:r>
      <w:r>
        <w:rPr>
          <w:rFonts w:hint="eastAsia"/>
          <w:b w:val="0"/>
          <w:bCs w:val="0"/>
          <w:lang w:val="en-US" w:eastAsia="zh-CN"/>
        </w:rPr>
        <w:t>五</w:t>
      </w:r>
      <w:r>
        <w:rPr>
          <w:b w:val="0"/>
          <w:bCs w:val="0"/>
        </w:rPr>
        <w:t>月</w:t>
      </w:r>
    </w:p>
    <w:p w14:paraId="6008DDE2">
      <w:pPr>
        <w:spacing w:line="640" w:lineRule="exact"/>
        <w:rPr>
          <w:rFonts w:eastAsia="仿宋_GB2312"/>
        </w:rPr>
        <w:sectPr>
          <w:headerReference r:id="rId4" w:type="first"/>
          <w:footerReference r:id="rId5" w:type="default"/>
          <w:headerReference r:id="rId3" w:type="even"/>
          <w:footerReference r:id="rId6" w:type="even"/>
          <w:pgSz w:w="11907" w:h="16840"/>
          <w:pgMar w:top="1814" w:right="1588" w:bottom="1814" w:left="1701" w:header="851" w:footer="1644" w:gutter="0"/>
          <w:cols w:space="425" w:num="1"/>
          <w:titlePg/>
        </w:sectPr>
      </w:pPr>
    </w:p>
    <w:p w14:paraId="7E1CF572">
      <w:pPr>
        <w:spacing w:line="640" w:lineRule="exact"/>
        <w:jc w:val="center"/>
        <w:rPr>
          <w:rFonts w:eastAsia="仿宋_GB2312"/>
          <w:b w:val="0"/>
          <w:bCs w:val="0"/>
          <w:sz w:val="36"/>
          <w:szCs w:val="36"/>
        </w:rPr>
      </w:pPr>
    </w:p>
    <w:p w14:paraId="6166C064">
      <w:pPr>
        <w:spacing w:line="640" w:lineRule="exact"/>
        <w:jc w:val="center"/>
        <w:rPr>
          <w:rFonts w:ascii="微软简标宋" w:eastAsia="微软简标宋"/>
          <w:b w:val="0"/>
          <w:bCs w:val="0"/>
          <w:sz w:val="44"/>
          <w:szCs w:val="44"/>
        </w:rPr>
      </w:pPr>
      <w:r>
        <w:rPr>
          <w:rFonts w:hint="eastAsia" w:ascii="微软简标宋" w:eastAsia="微软简标宋"/>
          <w:b w:val="0"/>
          <w:bCs w:val="0"/>
          <w:sz w:val="44"/>
          <w:szCs w:val="44"/>
        </w:rPr>
        <w:t>总  目  录</w:t>
      </w:r>
    </w:p>
    <w:p w14:paraId="09E6F5CD">
      <w:pPr>
        <w:spacing w:line="640" w:lineRule="exact"/>
        <w:jc w:val="center"/>
        <w:rPr>
          <w:rFonts w:eastAsia="仿宋_GB2312"/>
          <w:b w:val="0"/>
          <w:bCs w:val="0"/>
          <w:sz w:val="36"/>
          <w:szCs w:val="36"/>
        </w:rPr>
      </w:pPr>
    </w:p>
    <w:p w14:paraId="30262952">
      <w:pPr>
        <w:spacing w:line="640" w:lineRule="exact"/>
        <w:jc w:val="center"/>
        <w:rPr>
          <w:rFonts w:eastAsia="仿宋_GB2312"/>
          <w:b w:val="0"/>
          <w:bCs w:val="0"/>
          <w:sz w:val="32"/>
          <w:szCs w:val="32"/>
        </w:rPr>
      </w:pPr>
    </w:p>
    <w:p w14:paraId="015D27EA">
      <w:pPr>
        <w:numPr>
          <w:ilvl w:val="0"/>
          <w:numId w:val="5"/>
        </w:numPr>
        <w:spacing w:line="640" w:lineRule="exact"/>
        <w:rPr>
          <w:rFonts w:eastAsia="方正仿宋简体"/>
          <w:b w:val="0"/>
          <w:bCs w:val="0"/>
          <w:color w:val="000000"/>
        </w:rPr>
      </w:pPr>
      <w:r>
        <w:rPr>
          <w:rFonts w:eastAsia="方正仿宋简体"/>
          <w:b w:val="0"/>
          <w:bCs w:val="0"/>
          <w:color w:val="000000"/>
        </w:rPr>
        <w:t xml:space="preserve"> 资格要求</w:t>
      </w:r>
    </w:p>
    <w:p w14:paraId="2F1B4203">
      <w:pPr>
        <w:spacing w:line="640" w:lineRule="exact"/>
        <w:rPr>
          <w:rFonts w:eastAsia="方正仿宋简体"/>
          <w:b w:val="0"/>
          <w:bCs w:val="0"/>
          <w:color w:val="000000"/>
        </w:rPr>
      </w:pPr>
      <w:r>
        <w:rPr>
          <w:rFonts w:eastAsia="方正仿宋简体"/>
          <w:b w:val="0"/>
          <w:bCs w:val="0"/>
          <w:color w:val="000000"/>
        </w:rPr>
        <w:t>第二章  报价须知</w:t>
      </w:r>
    </w:p>
    <w:p w14:paraId="23DE1348">
      <w:pPr>
        <w:spacing w:line="640" w:lineRule="exact"/>
        <w:rPr>
          <w:rFonts w:eastAsia="方正仿宋简体"/>
          <w:b w:val="0"/>
          <w:bCs w:val="0"/>
          <w:color w:val="000000"/>
        </w:rPr>
      </w:pPr>
      <w:r>
        <w:rPr>
          <w:rFonts w:eastAsia="方正仿宋简体"/>
          <w:b w:val="0"/>
          <w:bCs w:val="0"/>
          <w:color w:val="000000"/>
        </w:rPr>
        <w:t>第三章  合同主要条款</w:t>
      </w:r>
    </w:p>
    <w:p w14:paraId="16327F1C">
      <w:pPr>
        <w:spacing w:line="640" w:lineRule="exact"/>
        <w:rPr>
          <w:rFonts w:eastAsia="方正仿宋简体"/>
          <w:b w:val="0"/>
          <w:bCs w:val="0"/>
        </w:rPr>
      </w:pPr>
      <w:r>
        <w:rPr>
          <w:rFonts w:eastAsia="方正仿宋简体"/>
          <w:b w:val="0"/>
          <w:bCs w:val="0"/>
          <w:color w:val="000000"/>
        </w:rPr>
        <w:t>第四章  报价书相关附件</w:t>
      </w:r>
    </w:p>
    <w:p w14:paraId="17FF4031">
      <w:pPr>
        <w:tabs>
          <w:tab w:val="left" w:pos="1435"/>
        </w:tabs>
        <w:spacing w:line="640" w:lineRule="exact"/>
        <w:rPr>
          <w:rFonts w:eastAsia="方正仿宋简体"/>
          <w:b w:val="0"/>
          <w:bCs w:val="0"/>
        </w:rPr>
      </w:pPr>
      <w:r>
        <w:rPr>
          <w:rFonts w:eastAsia="方正仿宋简体"/>
          <w:b w:val="0"/>
          <w:bCs w:val="0"/>
          <w:color w:val="000000"/>
        </w:rPr>
        <w:t xml:space="preserve">第五章  </w:t>
      </w:r>
      <w:r>
        <w:rPr>
          <w:rFonts w:eastAsia="方正仿宋简体"/>
          <w:b w:val="0"/>
          <w:bCs w:val="0"/>
        </w:rPr>
        <w:t>技术规格及要求</w:t>
      </w:r>
    </w:p>
    <w:p w14:paraId="2EB0A882">
      <w:pPr>
        <w:spacing w:line="640" w:lineRule="exact"/>
        <w:rPr>
          <w:rFonts w:eastAsia="黑体"/>
          <w:b w:val="0"/>
          <w:bCs w:val="0"/>
          <w:sz w:val="32"/>
          <w:szCs w:val="32"/>
        </w:rPr>
      </w:pPr>
    </w:p>
    <w:p w14:paraId="26793A93">
      <w:pPr>
        <w:spacing w:line="640" w:lineRule="exact"/>
        <w:rPr>
          <w:rFonts w:eastAsia="黑体"/>
          <w:b w:val="0"/>
          <w:bCs w:val="0"/>
          <w:sz w:val="32"/>
          <w:szCs w:val="32"/>
        </w:rPr>
      </w:pPr>
    </w:p>
    <w:p w14:paraId="35CD2161">
      <w:pPr>
        <w:spacing w:line="640" w:lineRule="exact"/>
        <w:rPr>
          <w:rFonts w:eastAsia="黑体"/>
          <w:b w:val="0"/>
          <w:bCs w:val="0"/>
          <w:sz w:val="32"/>
          <w:szCs w:val="32"/>
        </w:rPr>
      </w:pPr>
    </w:p>
    <w:p w14:paraId="0D9C23A5">
      <w:pPr>
        <w:spacing w:line="640" w:lineRule="exact"/>
        <w:rPr>
          <w:rFonts w:eastAsia="黑体"/>
          <w:b w:val="0"/>
          <w:bCs w:val="0"/>
          <w:sz w:val="32"/>
          <w:szCs w:val="32"/>
        </w:rPr>
      </w:pPr>
    </w:p>
    <w:p w14:paraId="2227C65A">
      <w:pPr>
        <w:spacing w:line="640" w:lineRule="exact"/>
        <w:rPr>
          <w:rFonts w:eastAsia="黑体"/>
          <w:b w:val="0"/>
          <w:bCs w:val="0"/>
          <w:sz w:val="32"/>
          <w:szCs w:val="32"/>
        </w:rPr>
      </w:pPr>
    </w:p>
    <w:p w14:paraId="5EBD60C4">
      <w:pPr>
        <w:spacing w:line="640" w:lineRule="exact"/>
        <w:rPr>
          <w:rFonts w:eastAsia="黑体"/>
          <w:b w:val="0"/>
          <w:bCs w:val="0"/>
          <w:sz w:val="32"/>
          <w:szCs w:val="32"/>
        </w:rPr>
      </w:pPr>
    </w:p>
    <w:p w14:paraId="27A19116">
      <w:pPr>
        <w:spacing w:line="640" w:lineRule="exact"/>
        <w:rPr>
          <w:rFonts w:eastAsia="黑体"/>
          <w:b w:val="0"/>
          <w:bCs w:val="0"/>
          <w:sz w:val="32"/>
          <w:szCs w:val="32"/>
        </w:rPr>
      </w:pPr>
    </w:p>
    <w:p w14:paraId="790FF6DC">
      <w:pPr>
        <w:spacing w:line="640" w:lineRule="exact"/>
        <w:rPr>
          <w:rFonts w:eastAsia="黑体"/>
          <w:b w:val="0"/>
          <w:bCs w:val="0"/>
          <w:sz w:val="32"/>
          <w:szCs w:val="32"/>
        </w:rPr>
      </w:pPr>
    </w:p>
    <w:p w14:paraId="1E3189E8">
      <w:pPr>
        <w:spacing w:line="640" w:lineRule="exact"/>
        <w:rPr>
          <w:rFonts w:eastAsia="黑体"/>
          <w:b w:val="0"/>
          <w:bCs w:val="0"/>
          <w:sz w:val="32"/>
          <w:szCs w:val="32"/>
        </w:rPr>
      </w:pPr>
    </w:p>
    <w:p w14:paraId="1FEEDD7F">
      <w:pPr>
        <w:spacing w:line="640" w:lineRule="exact"/>
        <w:rPr>
          <w:rFonts w:eastAsia="黑体"/>
          <w:b w:val="0"/>
          <w:bCs w:val="0"/>
          <w:sz w:val="32"/>
          <w:szCs w:val="32"/>
        </w:rPr>
      </w:pPr>
    </w:p>
    <w:p w14:paraId="2B1F7C81">
      <w:pPr>
        <w:spacing w:line="640" w:lineRule="exact"/>
        <w:rPr>
          <w:rFonts w:eastAsia="黑体"/>
          <w:b w:val="0"/>
          <w:bCs w:val="0"/>
          <w:sz w:val="32"/>
          <w:szCs w:val="32"/>
        </w:rPr>
      </w:pPr>
    </w:p>
    <w:p w14:paraId="217DF056">
      <w:pPr>
        <w:spacing w:line="640" w:lineRule="exact"/>
        <w:jc w:val="center"/>
        <w:rPr>
          <w:rFonts w:eastAsia="黑体"/>
          <w:b w:val="0"/>
          <w:bCs w:val="0"/>
          <w:sz w:val="32"/>
          <w:szCs w:val="32"/>
        </w:rPr>
      </w:pPr>
    </w:p>
    <w:p w14:paraId="1B4E25B3">
      <w:pPr>
        <w:spacing w:line="640" w:lineRule="exact"/>
        <w:jc w:val="center"/>
        <w:rPr>
          <w:rFonts w:ascii="微软简标宋" w:eastAsia="微软简标宋"/>
          <w:b w:val="0"/>
          <w:bCs w:val="0"/>
          <w:sz w:val="36"/>
          <w:szCs w:val="36"/>
        </w:rPr>
      </w:pPr>
      <w:r>
        <w:rPr>
          <w:rFonts w:hint="eastAsia" w:ascii="微软简标宋" w:eastAsia="微软简标宋"/>
          <w:b w:val="0"/>
          <w:bCs w:val="0"/>
          <w:sz w:val="36"/>
          <w:szCs w:val="36"/>
        </w:rPr>
        <w:t>第一章   资格要求</w:t>
      </w:r>
    </w:p>
    <w:p w14:paraId="3FE40E5E">
      <w:pPr>
        <w:spacing w:line="640" w:lineRule="exact"/>
        <w:ind w:firstLine="600" w:firstLineChars="200"/>
        <w:rPr>
          <w:rFonts w:eastAsia="方正仿宋简体"/>
          <w:b w:val="0"/>
          <w:bCs w:val="0"/>
          <w:color w:val="000000"/>
        </w:rPr>
      </w:pPr>
    </w:p>
    <w:p w14:paraId="7C359092">
      <w:pPr>
        <w:spacing w:line="640" w:lineRule="exact"/>
        <w:ind w:firstLine="600" w:firstLineChars="200"/>
        <w:rPr>
          <w:rFonts w:eastAsia="方正仿宋简体"/>
          <w:b w:val="0"/>
          <w:bCs w:val="0"/>
          <w:color w:val="000000"/>
        </w:rPr>
      </w:pPr>
      <w:r>
        <w:rPr>
          <w:rFonts w:hint="eastAsia" w:eastAsia="方正仿宋简体"/>
          <w:b w:val="0"/>
          <w:bCs w:val="0"/>
          <w:color w:val="000000"/>
          <w:lang w:val="en-US" w:eastAsia="zh-CN"/>
        </w:rPr>
        <w:t>报价</w:t>
      </w:r>
      <w:r>
        <w:rPr>
          <w:rFonts w:hint="eastAsia" w:eastAsia="方正仿宋简体"/>
          <w:b w:val="0"/>
          <w:bCs w:val="0"/>
          <w:color w:val="000000"/>
        </w:rPr>
        <w:t>人及代理律师要求如下：</w:t>
      </w:r>
    </w:p>
    <w:p w14:paraId="289EECCB">
      <w:pPr>
        <w:spacing w:line="640" w:lineRule="exact"/>
        <w:ind w:firstLine="600" w:firstLineChars="200"/>
        <w:rPr>
          <w:rFonts w:eastAsia="方正仿宋简体"/>
          <w:b w:val="0"/>
          <w:bCs w:val="0"/>
          <w:color w:val="000000"/>
        </w:rPr>
      </w:pPr>
      <w:bookmarkStart w:id="0" w:name="OLE_LINK3"/>
      <w:r>
        <w:rPr>
          <w:rFonts w:eastAsia="方正仿宋简体"/>
          <w:b w:val="0"/>
          <w:bCs w:val="0"/>
          <w:color w:val="000000"/>
        </w:rPr>
        <w:t>1.</w:t>
      </w:r>
      <w:r>
        <w:rPr>
          <w:rFonts w:hint="eastAsia" w:eastAsia="方正仿宋简体"/>
          <w:b w:val="0"/>
          <w:bCs w:val="0"/>
          <w:color w:val="000000"/>
          <w:lang w:val="en-US" w:eastAsia="zh-CN"/>
        </w:rPr>
        <w:t>报价</w:t>
      </w:r>
      <w:r>
        <w:rPr>
          <w:rFonts w:eastAsia="方正仿宋简体"/>
          <w:b w:val="0"/>
          <w:bCs w:val="0"/>
          <w:color w:val="000000"/>
        </w:rPr>
        <w:t>人必须为依照《中华人民共和国律师法》设立，由行业主管部门颁发行业资格证书，声誉良好的律师事务所</w:t>
      </w:r>
      <w:r>
        <w:rPr>
          <w:rFonts w:hint="eastAsia" w:eastAsia="方正仿宋简体"/>
          <w:b w:val="0"/>
          <w:bCs w:val="0"/>
          <w:color w:val="000000"/>
        </w:rPr>
        <w:t>。</w:t>
      </w:r>
    </w:p>
    <w:p w14:paraId="61E2E1D2">
      <w:pPr>
        <w:spacing w:line="640" w:lineRule="exact"/>
        <w:ind w:firstLine="600" w:firstLineChars="200"/>
        <w:rPr>
          <w:rFonts w:eastAsia="方正仿宋简体"/>
          <w:b w:val="0"/>
          <w:bCs w:val="0"/>
          <w:color w:val="000000"/>
        </w:rPr>
      </w:pPr>
      <w:r>
        <w:rPr>
          <w:rFonts w:eastAsia="方正仿宋简体"/>
          <w:b w:val="0"/>
          <w:bCs w:val="0"/>
          <w:color w:val="000000"/>
        </w:rPr>
        <w:t>2.具有独立的营业场所，</w:t>
      </w:r>
      <w:r>
        <w:rPr>
          <w:rFonts w:hint="eastAsia" w:eastAsia="方正仿宋简体"/>
          <w:b w:val="0"/>
          <w:bCs w:val="0"/>
          <w:color w:val="000000"/>
        </w:rPr>
        <w:t>近三</w:t>
      </w:r>
      <w:r>
        <w:rPr>
          <w:rFonts w:eastAsia="方正仿宋简体"/>
          <w:b w:val="0"/>
          <w:bCs w:val="0"/>
          <w:color w:val="000000"/>
        </w:rPr>
        <w:t>年以来没有</w:t>
      </w:r>
      <w:r>
        <w:rPr>
          <w:rFonts w:hint="eastAsia" w:eastAsia="方正仿宋简体"/>
          <w:b w:val="0"/>
          <w:bCs w:val="0"/>
          <w:color w:val="000000"/>
        </w:rPr>
        <w:t>受到司法行政机关或者律协处罚。</w:t>
      </w:r>
    </w:p>
    <w:p w14:paraId="7900ED82">
      <w:pPr>
        <w:spacing w:line="640" w:lineRule="exact"/>
        <w:ind w:firstLine="600" w:firstLineChars="200"/>
        <w:rPr>
          <w:rFonts w:eastAsia="方正仿宋简体"/>
          <w:b w:val="0"/>
          <w:bCs w:val="0"/>
          <w:color w:val="000000"/>
        </w:rPr>
      </w:pPr>
      <w:r>
        <w:rPr>
          <w:rFonts w:hint="eastAsia" w:eastAsia="方正仿宋简体"/>
          <w:b w:val="0"/>
          <w:bCs w:val="0"/>
          <w:color w:val="000000"/>
        </w:rPr>
        <w:t>3</w:t>
      </w:r>
      <w:r>
        <w:rPr>
          <w:rFonts w:eastAsia="方正仿宋简体"/>
          <w:b w:val="0"/>
          <w:bCs w:val="0"/>
          <w:color w:val="000000"/>
        </w:rPr>
        <w:t>.拟派出的</w:t>
      </w:r>
      <w:r>
        <w:rPr>
          <w:rFonts w:hint="eastAsia" w:eastAsia="方正仿宋简体"/>
          <w:b w:val="0"/>
          <w:bCs w:val="0"/>
          <w:color w:val="000000"/>
        </w:rPr>
        <w:t>服务</w:t>
      </w:r>
      <w:r>
        <w:rPr>
          <w:rFonts w:eastAsia="方正仿宋简体"/>
          <w:b w:val="0"/>
          <w:bCs w:val="0"/>
          <w:color w:val="000000"/>
        </w:rPr>
        <w:t>律师执业要求：</w:t>
      </w:r>
      <w:r>
        <w:rPr>
          <w:rFonts w:hint="eastAsia" w:eastAsia="方正仿宋简体"/>
          <w:b w:val="0"/>
          <w:bCs w:val="0"/>
          <w:color w:val="000000"/>
        </w:rPr>
        <w:t>主要服务律师，</w:t>
      </w:r>
      <w:r>
        <w:rPr>
          <w:rFonts w:eastAsia="方正仿宋简体"/>
          <w:b w:val="0"/>
          <w:bCs w:val="0"/>
          <w:color w:val="000000"/>
        </w:rPr>
        <w:t>具有丰富的</w:t>
      </w:r>
      <w:r>
        <w:rPr>
          <w:rFonts w:hint="eastAsia" w:eastAsia="方正仿宋简体"/>
          <w:b w:val="0"/>
          <w:bCs w:val="0"/>
          <w:color w:val="000000"/>
        </w:rPr>
        <w:t>资源整合、企业投资并购经验、</w:t>
      </w:r>
      <w:r>
        <w:rPr>
          <w:rFonts w:eastAsia="方正仿宋简体"/>
          <w:b w:val="0"/>
          <w:bCs w:val="0"/>
          <w:color w:val="000000"/>
        </w:rPr>
        <w:t>较强的沟通能力</w:t>
      </w:r>
      <w:r>
        <w:rPr>
          <w:rFonts w:hint="eastAsia" w:eastAsia="方正仿宋简体"/>
          <w:b w:val="0"/>
          <w:bCs w:val="0"/>
          <w:color w:val="000000"/>
        </w:rPr>
        <w:t>，近三</w:t>
      </w:r>
      <w:r>
        <w:rPr>
          <w:rFonts w:eastAsia="方正仿宋简体"/>
          <w:b w:val="0"/>
          <w:bCs w:val="0"/>
          <w:color w:val="000000"/>
        </w:rPr>
        <w:t>年</w:t>
      </w:r>
      <w:r>
        <w:rPr>
          <w:rFonts w:hint="eastAsia" w:eastAsia="方正仿宋简体"/>
          <w:b w:val="0"/>
          <w:bCs w:val="0"/>
          <w:color w:val="000000"/>
        </w:rPr>
        <w:t>（2022年1月1日及之后）</w:t>
      </w:r>
      <w:r>
        <w:rPr>
          <w:rFonts w:eastAsia="方正仿宋简体"/>
          <w:b w:val="0"/>
          <w:bCs w:val="0"/>
          <w:color w:val="000000"/>
        </w:rPr>
        <w:t>没有</w:t>
      </w:r>
      <w:r>
        <w:rPr>
          <w:rFonts w:hint="eastAsia" w:eastAsia="方正仿宋简体"/>
          <w:b w:val="0"/>
          <w:bCs w:val="0"/>
          <w:color w:val="000000"/>
        </w:rPr>
        <w:t>受到司法行政机关或者律协处罚。</w:t>
      </w:r>
    </w:p>
    <w:p w14:paraId="2C1FE118">
      <w:pPr>
        <w:spacing w:line="640" w:lineRule="exact"/>
        <w:ind w:firstLine="600" w:firstLineChars="200"/>
        <w:rPr>
          <w:rFonts w:eastAsia="方正仿宋简体"/>
          <w:b w:val="0"/>
          <w:bCs w:val="0"/>
          <w:color w:val="000000"/>
        </w:rPr>
      </w:pPr>
      <w:r>
        <w:rPr>
          <w:rFonts w:hint="eastAsia" w:eastAsia="方正仿宋简体"/>
          <w:b w:val="0"/>
          <w:bCs w:val="0"/>
          <w:color w:val="000000"/>
        </w:rPr>
        <w:t>4.律所及律师在资源整合、能源投资、企业并购、设立合资企业等方面具有丰富的实践经验，熟悉国家能源及企业并购法律法规。</w:t>
      </w:r>
    </w:p>
    <w:p w14:paraId="0E4AC368">
      <w:pPr>
        <w:spacing w:line="640" w:lineRule="exact"/>
        <w:ind w:firstLine="600" w:firstLineChars="200"/>
        <w:rPr>
          <w:rFonts w:eastAsia="方正仿宋简体"/>
          <w:b w:val="0"/>
          <w:bCs w:val="0"/>
          <w:color w:val="000000"/>
        </w:rPr>
      </w:pPr>
      <w:r>
        <w:rPr>
          <w:rFonts w:hint="eastAsia" w:eastAsia="方正仿宋简体"/>
          <w:b w:val="0"/>
          <w:bCs w:val="0"/>
          <w:color w:val="000000"/>
        </w:rPr>
        <w:t>5.</w:t>
      </w:r>
      <w:r>
        <w:rPr>
          <w:rFonts w:eastAsia="方正仿宋简体"/>
          <w:b w:val="0"/>
          <w:bCs w:val="0"/>
          <w:color w:val="000000"/>
        </w:rPr>
        <w:t>本次</w:t>
      </w:r>
      <w:r>
        <w:rPr>
          <w:rFonts w:hint="eastAsia" w:eastAsia="方正仿宋简体"/>
          <w:b w:val="0"/>
          <w:bCs w:val="0"/>
          <w:color w:val="000000"/>
          <w:lang w:val="en-US" w:eastAsia="zh-CN"/>
        </w:rPr>
        <w:t>询价</w:t>
      </w:r>
      <w:r>
        <w:rPr>
          <w:rFonts w:eastAsia="方正仿宋简体"/>
          <w:b w:val="0"/>
          <w:bCs w:val="0"/>
          <w:color w:val="000000"/>
        </w:rPr>
        <w:t>不接受联合体</w:t>
      </w:r>
      <w:r>
        <w:rPr>
          <w:rFonts w:hint="eastAsia" w:eastAsia="方正仿宋简体"/>
          <w:b w:val="0"/>
          <w:bCs w:val="0"/>
          <w:color w:val="000000"/>
          <w:lang w:val="en-US" w:eastAsia="zh-CN"/>
        </w:rPr>
        <w:t>报价</w:t>
      </w:r>
      <w:r>
        <w:rPr>
          <w:rFonts w:hint="eastAsia" w:eastAsia="方正仿宋简体"/>
          <w:b w:val="0"/>
          <w:bCs w:val="0"/>
          <w:color w:val="000000"/>
        </w:rPr>
        <w:t>。</w:t>
      </w:r>
      <w:bookmarkEnd w:id="0"/>
    </w:p>
    <w:p w14:paraId="012707A0">
      <w:pPr>
        <w:spacing w:line="640" w:lineRule="exact"/>
        <w:jc w:val="center"/>
        <w:rPr>
          <w:rFonts w:eastAsia="黑体"/>
          <w:b w:val="0"/>
          <w:bCs w:val="0"/>
          <w:sz w:val="32"/>
          <w:szCs w:val="32"/>
        </w:rPr>
      </w:pPr>
    </w:p>
    <w:p w14:paraId="074DDE4D">
      <w:pPr>
        <w:pStyle w:val="20"/>
      </w:pPr>
    </w:p>
    <w:p w14:paraId="14FB236D">
      <w:pPr>
        <w:pStyle w:val="21"/>
        <w:ind w:firstLine="560"/>
        <w:rPr>
          <w:rFonts w:hint="default"/>
        </w:rPr>
      </w:pPr>
    </w:p>
    <w:p w14:paraId="2AF91D5E">
      <w:pPr>
        <w:pStyle w:val="23"/>
      </w:pPr>
    </w:p>
    <w:p w14:paraId="329ED163">
      <w:pPr>
        <w:pStyle w:val="24"/>
        <w:numPr>
          <w:ilvl w:val="0"/>
          <w:numId w:val="0"/>
        </w:numPr>
      </w:pPr>
    </w:p>
    <w:p w14:paraId="09F1A8AD">
      <w:pPr>
        <w:pStyle w:val="24"/>
        <w:numPr>
          <w:ilvl w:val="0"/>
          <w:numId w:val="0"/>
        </w:numPr>
      </w:pPr>
    </w:p>
    <w:p w14:paraId="4E125F54">
      <w:pPr>
        <w:pStyle w:val="24"/>
        <w:numPr>
          <w:ilvl w:val="0"/>
          <w:numId w:val="0"/>
        </w:numPr>
      </w:pPr>
    </w:p>
    <w:p w14:paraId="1958B1C9">
      <w:pPr>
        <w:pStyle w:val="20"/>
        <w:spacing w:line="640" w:lineRule="exact"/>
      </w:pPr>
    </w:p>
    <w:p w14:paraId="0F0F60AB">
      <w:pPr>
        <w:spacing w:line="640" w:lineRule="exact"/>
        <w:jc w:val="center"/>
        <w:rPr>
          <w:rFonts w:ascii="微软简标宋" w:eastAsia="微软简标宋"/>
          <w:smallCaps/>
          <w:spacing w:val="14"/>
          <w:kern w:val="20"/>
          <w:sz w:val="36"/>
          <w:szCs w:val="36"/>
        </w:rPr>
      </w:pPr>
      <w:r>
        <w:rPr>
          <w:rFonts w:hint="eastAsia" w:ascii="微软简标宋" w:eastAsia="微软简标宋"/>
          <w:b w:val="0"/>
          <w:bCs w:val="0"/>
          <w:sz w:val="36"/>
          <w:szCs w:val="36"/>
        </w:rPr>
        <w:t xml:space="preserve">第二章 </w:t>
      </w:r>
      <w:r>
        <w:rPr>
          <w:rFonts w:hint="eastAsia" w:ascii="微软简标宋" w:eastAsia="微软简标宋"/>
          <w:smallCaps/>
          <w:spacing w:val="14"/>
          <w:kern w:val="20"/>
          <w:sz w:val="36"/>
          <w:szCs w:val="36"/>
        </w:rPr>
        <w:t xml:space="preserve"> </w:t>
      </w:r>
      <w:r>
        <w:rPr>
          <w:rFonts w:hint="eastAsia" w:ascii="微软简标宋" w:eastAsia="微软简标宋"/>
          <w:b w:val="0"/>
          <w:bCs w:val="0"/>
          <w:sz w:val="36"/>
          <w:szCs w:val="36"/>
        </w:rPr>
        <w:t>报价须知</w:t>
      </w:r>
    </w:p>
    <w:p w14:paraId="414375C2">
      <w:pPr>
        <w:spacing w:line="640" w:lineRule="exact"/>
        <w:ind w:firstLine="602" w:firstLineChars="200"/>
        <w:rPr>
          <w:rFonts w:eastAsia="方正仿宋简体"/>
        </w:rPr>
      </w:pPr>
    </w:p>
    <w:p w14:paraId="13934846">
      <w:pPr>
        <w:spacing w:line="640" w:lineRule="exact"/>
        <w:ind w:firstLine="600" w:firstLineChars="200"/>
        <w:rPr>
          <w:rFonts w:ascii="黑体" w:hAnsi="黑体" w:eastAsia="黑体"/>
          <w:b w:val="0"/>
          <w:bCs w:val="0"/>
        </w:rPr>
      </w:pPr>
      <w:r>
        <w:rPr>
          <w:rFonts w:ascii="黑体" w:hAnsi="黑体" w:eastAsia="黑体"/>
          <w:b w:val="0"/>
          <w:bCs w:val="0"/>
        </w:rPr>
        <w:t>一、报价书的编制</w:t>
      </w:r>
    </w:p>
    <w:p w14:paraId="28D86FE1">
      <w:pPr>
        <w:pStyle w:val="20"/>
        <w:spacing w:line="640" w:lineRule="exact"/>
        <w:ind w:firstLine="600" w:firstLineChars="200"/>
        <w:rPr>
          <w:rFonts w:ascii="楷体" w:hAnsi="楷体" w:eastAsia="楷体"/>
          <w:sz w:val="30"/>
          <w:szCs w:val="30"/>
        </w:rPr>
      </w:pPr>
      <w:r>
        <w:rPr>
          <w:rFonts w:hint="eastAsia" w:ascii="楷体" w:hAnsi="楷体" w:eastAsia="楷体"/>
          <w:sz w:val="30"/>
          <w:szCs w:val="30"/>
        </w:rPr>
        <w:t>（一）</w:t>
      </w:r>
      <w:r>
        <w:rPr>
          <w:rFonts w:ascii="楷体" w:hAnsi="楷体" w:eastAsia="楷体"/>
          <w:sz w:val="30"/>
          <w:szCs w:val="30"/>
        </w:rPr>
        <w:t>报价书的组成</w:t>
      </w:r>
    </w:p>
    <w:p w14:paraId="6777B022">
      <w:pPr>
        <w:pStyle w:val="20"/>
        <w:spacing w:line="640" w:lineRule="exact"/>
        <w:ind w:firstLine="600" w:firstLineChars="200"/>
        <w:rPr>
          <w:rFonts w:eastAsia="方正仿宋简体"/>
          <w:sz w:val="30"/>
          <w:szCs w:val="30"/>
        </w:rPr>
      </w:pPr>
      <w:r>
        <w:rPr>
          <w:rFonts w:hint="eastAsia" w:eastAsia="方正仿宋简体"/>
          <w:sz w:val="30"/>
          <w:szCs w:val="30"/>
        </w:rPr>
        <w:t>1</w:t>
      </w:r>
      <w:r>
        <w:rPr>
          <w:rFonts w:eastAsia="方正仿宋简体"/>
          <w:sz w:val="30"/>
          <w:szCs w:val="30"/>
        </w:rPr>
        <w:t>.按询价书要求填报完整的报价函；</w:t>
      </w:r>
    </w:p>
    <w:p w14:paraId="6A364C4D">
      <w:pPr>
        <w:pStyle w:val="20"/>
        <w:spacing w:line="64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.技术规格及商务规格偏离表；</w:t>
      </w:r>
    </w:p>
    <w:p w14:paraId="10ADEFB1">
      <w:pPr>
        <w:pStyle w:val="20"/>
        <w:spacing w:line="640" w:lineRule="exact"/>
        <w:ind w:firstLine="600" w:firstLineChars="200"/>
        <w:rPr>
          <w:rFonts w:eastAsia="方正仿宋简体"/>
          <w:sz w:val="30"/>
          <w:szCs w:val="30"/>
        </w:rPr>
      </w:pPr>
      <w:r>
        <w:rPr>
          <w:rFonts w:hint="eastAsia" w:eastAsia="方正仿宋简体"/>
          <w:sz w:val="30"/>
          <w:szCs w:val="30"/>
        </w:rPr>
        <w:t>3</w:t>
      </w:r>
      <w:r>
        <w:rPr>
          <w:rFonts w:eastAsia="方正仿宋简体"/>
          <w:sz w:val="30"/>
          <w:szCs w:val="30"/>
        </w:rPr>
        <w:t>.服务方案；</w:t>
      </w:r>
    </w:p>
    <w:p w14:paraId="78905AFB">
      <w:pPr>
        <w:pStyle w:val="20"/>
        <w:spacing w:line="640" w:lineRule="exact"/>
        <w:ind w:firstLine="600" w:firstLineChars="200"/>
        <w:rPr>
          <w:rFonts w:eastAsia="方正仿宋简体"/>
          <w:sz w:val="30"/>
          <w:szCs w:val="30"/>
        </w:rPr>
      </w:pPr>
      <w:r>
        <w:rPr>
          <w:rFonts w:eastAsia="方正仿宋简体"/>
          <w:sz w:val="30"/>
          <w:szCs w:val="30"/>
        </w:rPr>
        <w:t>4.</w:t>
      </w:r>
      <w:r>
        <w:rPr>
          <w:rFonts w:hint="eastAsia" w:eastAsia="方正仿宋简体"/>
          <w:sz w:val="30"/>
          <w:szCs w:val="30"/>
        </w:rPr>
        <w:t>律所及主办律师介绍；</w:t>
      </w:r>
    </w:p>
    <w:p w14:paraId="476B7589">
      <w:pPr>
        <w:pStyle w:val="20"/>
        <w:spacing w:line="640" w:lineRule="exact"/>
        <w:ind w:firstLine="600" w:firstLineChars="200"/>
        <w:rPr>
          <w:rFonts w:eastAsia="方正仿宋简体"/>
          <w:sz w:val="30"/>
          <w:szCs w:val="30"/>
        </w:rPr>
      </w:pPr>
      <w:r>
        <w:rPr>
          <w:rFonts w:eastAsia="方正仿宋简体"/>
          <w:sz w:val="30"/>
          <w:szCs w:val="30"/>
        </w:rPr>
        <w:t>5.按要求出具的资格证明文件；</w:t>
      </w:r>
    </w:p>
    <w:p w14:paraId="53C1F599">
      <w:pPr>
        <w:pStyle w:val="20"/>
        <w:spacing w:line="640" w:lineRule="exact"/>
        <w:ind w:firstLine="600" w:firstLineChars="200"/>
        <w:rPr>
          <w:rFonts w:eastAsia="方正仿宋简体"/>
          <w:sz w:val="30"/>
          <w:szCs w:val="30"/>
        </w:rPr>
      </w:pPr>
      <w:r>
        <w:rPr>
          <w:rFonts w:eastAsia="方正仿宋简体"/>
          <w:sz w:val="30"/>
          <w:szCs w:val="30"/>
        </w:rPr>
        <w:t>6.其它需要说明的事项。</w:t>
      </w:r>
    </w:p>
    <w:p w14:paraId="734DD8C8">
      <w:pPr>
        <w:pStyle w:val="20"/>
        <w:spacing w:line="640" w:lineRule="exact"/>
        <w:ind w:firstLine="600" w:firstLineChars="200"/>
        <w:rPr>
          <w:rFonts w:ascii="楷体" w:hAnsi="楷体" w:eastAsia="楷体"/>
          <w:sz w:val="30"/>
          <w:szCs w:val="30"/>
        </w:rPr>
      </w:pPr>
      <w:r>
        <w:rPr>
          <w:rFonts w:hint="eastAsia" w:ascii="楷体" w:hAnsi="楷体" w:eastAsia="楷体"/>
          <w:sz w:val="30"/>
          <w:szCs w:val="30"/>
        </w:rPr>
        <w:t>（二）</w:t>
      </w:r>
      <w:r>
        <w:rPr>
          <w:rFonts w:ascii="楷体" w:hAnsi="楷体" w:eastAsia="楷体"/>
          <w:sz w:val="30"/>
          <w:szCs w:val="30"/>
        </w:rPr>
        <w:t>报价要求</w:t>
      </w:r>
    </w:p>
    <w:p w14:paraId="5273CA0A">
      <w:pPr>
        <w:pStyle w:val="20"/>
        <w:spacing w:line="640" w:lineRule="exact"/>
        <w:ind w:firstLine="600" w:firstLineChars="200"/>
        <w:rPr>
          <w:rFonts w:eastAsia="方正仿宋简体"/>
          <w:sz w:val="30"/>
          <w:szCs w:val="30"/>
        </w:rPr>
      </w:pPr>
      <w:r>
        <w:rPr>
          <w:rFonts w:hint="eastAsia" w:eastAsia="方正仿宋简体"/>
          <w:sz w:val="30"/>
          <w:szCs w:val="30"/>
        </w:rPr>
        <w:t>1</w:t>
      </w:r>
      <w:r>
        <w:rPr>
          <w:rFonts w:eastAsia="方正仿宋简体"/>
          <w:sz w:val="30"/>
          <w:szCs w:val="30"/>
        </w:rPr>
        <w:t>.报价为含税价（注明税率）</w:t>
      </w:r>
      <w:r>
        <w:rPr>
          <w:rFonts w:hint="eastAsia" w:eastAsia="方正仿宋简体"/>
          <w:sz w:val="30"/>
          <w:szCs w:val="30"/>
        </w:rPr>
        <w:t>；</w:t>
      </w:r>
    </w:p>
    <w:p w14:paraId="666CB90F">
      <w:pPr>
        <w:pStyle w:val="20"/>
        <w:spacing w:line="64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.应提供服务方案</w:t>
      </w:r>
      <w:r>
        <w:rPr>
          <w:rFonts w:hint="eastAsia" w:eastAsia="方正仿宋简体"/>
          <w:sz w:val="30"/>
          <w:szCs w:val="30"/>
        </w:rPr>
        <w:t>；</w:t>
      </w:r>
    </w:p>
    <w:p w14:paraId="46D9D7C9">
      <w:pPr>
        <w:pStyle w:val="20"/>
        <w:spacing w:line="640" w:lineRule="exact"/>
        <w:ind w:firstLine="600" w:firstLineChars="200"/>
        <w:rPr>
          <w:rFonts w:eastAsia="方正仿宋简体"/>
          <w:sz w:val="30"/>
          <w:szCs w:val="30"/>
        </w:rPr>
      </w:pPr>
      <w:r>
        <w:rPr>
          <w:rFonts w:hint="eastAsia" w:eastAsia="方正仿宋简体"/>
          <w:sz w:val="30"/>
          <w:szCs w:val="30"/>
        </w:rPr>
        <w:t>3</w:t>
      </w:r>
      <w:r>
        <w:rPr>
          <w:rFonts w:eastAsia="方正仿宋简体"/>
          <w:sz w:val="30"/>
          <w:szCs w:val="30"/>
        </w:rPr>
        <w:t>.满足本询价书规定的</w:t>
      </w:r>
      <w:r>
        <w:rPr>
          <w:rFonts w:hint="eastAsia" w:eastAsia="方正仿宋简体"/>
          <w:sz w:val="30"/>
          <w:szCs w:val="30"/>
        </w:rPr>
        <w:t>资格</w:t>
      </w:r>
      <w:r>
        <w:rPr>
          <w:rFonts w:eastAsia="方正仿宋简体"/>
          <w:sz w:val="30"/>
          <w:szCs w:val="30"/>
        </w:rPr>
        <w:t>条件</w:t>
      </w:r>
      <w:r>
        <w:rPr>
          <w:rFonts w:eastAsia="方正仿宋简体"/>
          <w:b/>
          <w:bCs/>
          <w:sz w:val="30"/>
          <w:szCs w:val="30"/>
        </w:rPr>
        <w:t>。</w:t>
      </w:r>
    </w:p>
    <w:p w14:paraId="447CB5D8">
      <w:pPr>
        <w:pStyle w:val="20"/>
        <w:spacing w:line="640" w:lineRule="exact"/>
        <w:ind w:firstLine="600" w:firstLineChars="200"/>
        <w:rPr>
          <w:rFonts w:eastAsia="方正仿宋简体"/>
          <w:sz w:val="30"/>
          <w:szCs w:val="30"/>
        </w:rPr>
      </w:pPr>
      <w:r>
        <w:rPr>
          <w:rFonts w:hint="eastAsia" w:eastAsia="方正仿宋简体"/>
          <w:sz w:val="30"/>
          <w:szCs w:val="30"/>
        </w:rPr>
        <w:t>（三）</w:t>
      </w:r>
      <w:r>
        <w:rPr>
          <w:rFonts w:eastAsia="方正仿宋简体"/>
          <w:sz w:val="30"/>
          <w:szCs w:val="30"/>
        </w:rPr>
        <w:t>报价有效期要求为90天。</w:t>
      </w:r>
    </w:p>
    <w:p w14:paraId="043A5DFC">
      <w:pPr>
        <w:pStyle w:val="20"/>
        <w:spacing w:line="640" w:lineRule="exact"/>
        <w:ind w:firstLine="600" w:firstLineChars="200"/>
        <w:rPr>
          <w:rFonts w:eastAsia="方正仿宋简体"/>
          <w:sz w:val="30"/>
          <w:szCs w:val="30"/>
        </w:rPr>
      </w:pPr>
      <w:r>
        <w:rPr>
          <w:rFonts w:hint="eastAsia" w:eastAsia="方正仿宋简体"/>
          <w:sz w:val="30"/>
          <w:szCs w:val="30"/>
        </w:rPr>
        <w:t>（四）</w:t>
      </w:r>
      <w:r>
        <w:rPr>
          <w:rFonts w:eastAsia="方正仿宋简体"/>
          <w:sz w:val="30"/>
          <w:szCs w:val="30"/>
        </w:rPr>
        <w:t>在制作报价书时，需要</w:t>
      </w:r>
      <w:r>
        <w:rPr>
          <w:rFonts w:hint="eastAsia" w:eastAsia="方正仿宋简体"/>
          <w:sz w:val="30"/>
          <w:szCs w:val="30"/>
        </w:rPr>
        <w:t>负责人</w:t>
      </w:r>
      <w:r>
        <w:rPr>
          <w:rFonts w:eastAsia="方正仿宋简体"/>
          <w:sz w:val="30"/>
          <w:szCs w:val="30"/>
        </w:rPr>
        <w:t>签</w:t>
      </w:r>
      <w:r>
        <w:rPr>
          <w:rFonts w:hint="eastAsia" w:eastAsia="方正仿宋简体"/>
          <w:sz w:val="30"/>
          <w:szCs w:val="30"/>
        </w:rPr>
        <w:t>名</w:t>
      </w:r>
      <w:r>
        <w:rPr>
          <w:rFonts w:eastAsia="方正仿宋简体"/>
          <w:sz w:val="30"/>
          <w:szCs w:val="30"/>
        </w:rPr>
        <w:t>的地方，签</w:t>
      </w:r>
      <w:r>
        <w:rPr>
          <w:rFonts w:hint="eastAsia" w:eastAsia="方正仿宋简体"/>
          <w:sz w:val="30"/>
          <w:szCs w:val="30"/>
        </w:rPr>
        <w:t>名</w:t>
      </w:r>
      <w:r>
        <w:rPr>
          <w:rFonts w:eastAsia="方正仿宋简体"/>
          <w:sz w:val="30"/>
          <w:szCs w:val="30"/>
        </w:rPr>
        <w:t>或签章均有效</w:t>
      </w:r>
      <w:r>
        <w:rPr>
          <w:rFonts w:hint="eastAsia" w:eastAsia="方正仿宋简体"/>
          <w:sz w:val="30"/>
          <w:szCs w:val="30"/>
        </w:rPr>
        <w:t>；</w:t>
      </w:r>
      <w:r>
        <w:rPr>
          <w:rFonts w:eastAsia="方正仿宋简体"/>
          <w:sz w:val="30"/>
          <w:szCs w:val="30"/>
        </w:rPr>
        <w:t>若有代理人，需要代理人签</w:t>
      </w:r>
      <w:r>
        <w:rPr>
          <w:rFonts w:hint="eastAsia" w:eastAsia="方正仿宋简体"/>
          <w:sz w:val="30"/>
          <w:szCs w:val="30"/>
        </w:rPr>
        <w:t>名</w:t>
      </w:r>
      <w:r>
        <w:rPr>
          <w:rFonts w:eastAsia="方正仿宋简体"/>
          <w:sz w:val="30"/>
          <w:szCs w:val="30"/>
        </w:rPr>
        <w:t>的地方，必须签</w:t>
      </w:r>
      <w:r>
        <w:rPr>
          <w:rFonts w:hint="eastAsia" w:eastAsia="方正仿宋简体"/>
          <w:sz w:val="30"/>
          <w:szCs w:val="30"/>
        </w:rPr>
        <w:t>名</w:t>
      </w:r>
      <w:r>
        <w:rPr>
          <w:rFonts w:eastAsia="方正仿宋简体"/>
          <w:sz w:val="30"/>
          <w:szCs w:val="30"/>
        </w:rPr>
        <w:t>才有效。</w:t>
      </w:r>
    </w:p>
    <w:p w14:paraId="349C5040">
      <w:pPr>
        <w:spacing w:line="640" w:lineRule="exact"/>
        <w:ind w:firstLine="600" w:firstLineChars="200"/>
        <w:rPr>
          <w:rFonts w:ascii="黑体" w:hAnsi="黑体" w:eastAsia="黑体"/>
          <w:b w:val="0"/>
          <w:bCs w:val="0"/>
        </w:rPr>
      </w:pPr>
      <w:r>
        <w:rPr>
          <w:rFonts w:ascii="黑体" w:hAnsi="黑体" w:eastAsia="黑体"/>
          <w:b w:val="0"/>
          <w:bCs w:val="0"/>
        </w:rPr>
        <w:t>二、报价书的递交</w:t>
      </w:r>
    </w:p>
    <w:p w14:paraId="3D5244BF">
      <w:pPr>
        <w:spacing w:line="640" w:lineRule="exact"/>
        <w:ind w:firstLine="600" w:firstLineChars="200"/>
        <w:rPr>
          <w:rFonts w:eastAsia="方正仿宋简体"/>
          <w:color w:val="FF0000"/>
        </w:rPr>
      </w:pPr>
      <w:r>
        <w:rPr>
          <w:rFonts w:eastAsia="方正仿宋简体"/>
          <w:b w:val="0"/>
          <w:bCs w:val="0"/>
        </w:rPr>
        <w:t>1.报价人应在</w:t>
      </w:r>
      <w:r>
        <w:rPr>
          <w:rFonts w:hint="eastAsia" w:eastAsia="方正仿宋简体"/>
          <w:b w:val="0"/>
          <w:bCs w:val="0"/>
          <w:lang w:val="en-US" w:eastAsia="zh-CN"/>
        </w:rPr>
        <w:t>中国</w:t>
      </w:r>
      <w:r>
        <w:rPr>
          <w:rFonts w:hint="default" w:eastAsia="方正仿宋简体"/>
          <w:b w:val="0"/>
          <w:bCs w:val="0"/>
        </w:rPr>
        <w:t>中煤</w:t>
      </w:r>
      <w:r>
        <w:rPr>
          <w:rFonts w:hint="eastAsia" w:eastAsia="方正仿宋简体"/>
          <w:b w:val="0"/>
          <w:bCs w:val="0"/>
          <w:lang w:val="en-US" w:eastAsia="zh-CN"/>
        </w:rPr>
        <w:t>供应链</w:t>
      </w:r>
      <w:r>
        <w:rPr>
          <w:rFonts w:hint="default" w:eastAsia="方正仿宋简体"/>
          <w:b w:val="0"/>
          <w:bCs w:val="0"/>
        </w:rPr>
        <w:t>平台</w:t>
      </w:r>
      <w:r>
        <w:rPr>
          <w:rFonts w:hint="default" w:eastAsia="方正仿宋简体"/>
          <w:b w:val="0"/>
          <w:bCs w:val="0"/>
          <w:lang w:eastAsia="zh-CN"/>
        </w:rPr>
        <w:t>（</w:t>
      </w:r>
      <w:r>
        <w:rPr>
          <w:rFonts w:hint="default" w:eastAsia="方正仿宋简体"/>
          <w:b w:val="0"/>
          <w:bCs w:val="0"/>
        </w:rPr>
        <w:fldChar w:fldCharType="begin"/>
      </w:r>
      <w:r>
        <w:rPr>
          <w:rFonts w:hint="default" w:eastAsia="方正仿宋简体"/>
          <w:b w:val="0"/>
          <w:bCs w:val="0"/>
        </w:rPr>
        <w:instrText xml:space="preserve"> HYPERLINK "http://ego.chinacoal.com/" </w:instrText>
      </w:r>
      <w:r>
        <w:rPr>
          <w:rFonts w:hint="default" w:eastAsia="方正仿宋简体"/>
          <w:b w:val="0"/>
          <w:bCs w:val="0"/>
        </w:rPr>
        <w:fldChar w:fldCharType="separate"/>
      </w:r>
      <w:r>
        <w:rPr>
          <w:rFonts w:hint="default" w:eastAsia="方正仿宋简体"/>
          <w:b w:val="0"/>
          <w:bCs w:val="0"/>
        </w:rPr>
        <w:t>http</w:t>
      </w:r>
      <w:r>
        <w:rPr>
          <w:rFonts w:hint="default" w:eastAsia="方正仿宋简体"/>
          <w:b w:val="0"/>
          <w:bCs w:val="0"/>
          <w:lang w:val="en-US" w:eastAsia="zh-CN"/>
        </w:rPr>
        <w:t>s</w:t>
      </w:r>
      <w:r>
        <w:rPr>
          <w:rFonts w:hint="default" w:eastAsia="方正仿宋简体"/>
          <w:b w:val="0"/>
          <w:bCs w:val="0"/>
        </w:rPr>
        <w:t>://ego.chinacoal.com</w:t>
      </w:r>
      <w:r>
        <w:rPr>
          <w:rFonts w:hint="default" w:eastAsia="方正仿宋简体"/>
          <w:b w:val="0"/>
          <w:bCs w:val="0"/>
        </w:rPr>
        <w:fldChar w:fldCharType="end"/>
      </w:r>
      <w:r>
        <w:rPr>
          <w:rFonts w:hint="default" w:eastAsia="方正仿宋简体"/>
          <w:b w:val="0"/>
          <w:bCs w:val="0"/>
          <w:lang w:eastAsia="zh-CN"/>
        </w:rPr>
        <w:t>）</w:t>
      </w:r>
      <w:r>
        <w:rPr>
          <w:rFonts w:eastAsia="方正仿宋简体"/>
          <w:b w:val="0"/>
          <w:bCs w:val="0"/>
        </w:rPr>
        <w:t>，上传电子版（PDF）格式报价书，报价书每页应加盖</w:t>
      </w:r>
      <w:r>
        <w:rPr>
          <w:rFonts w:hint="eastAsia" w:eastAsia="方正仿宋简体"/>
          <w:b w:val="0"/>
          <w:bCs w:val="0"/>
          <w:lang w:val="en-US" w:eastAsia="zh-CN"/>
        </w:rPr>
        <w:t>报价</w:t>
      </w:r>
      <w:r>
        <w:rPr>
          <w:rFonts w:eastAsia="方正仿宋简体"/>
          <w:b w:val="0"/>
          <w:bCs w:val="0"/>
        </w:rPr>
        <w:t>单位公司公章。电子版命名格式“项目名称+公司名称”。</w:t>
      </w:r>
    </w:p>
    <w:p w14:paraId="46F0A16B">
      <w:pPr>
        <w:spacing w:line="640" w:lineRule="exact"/>
        <w:ind w:firstLine="600" w:firstLineChars="200"/>
        <w:rPr>
          <w:rFonts w:eastAsia="方正仿宋简体"/>
          <w:b w:val="0"/>
          <w:bCs w:val="0"/>
        </w:rPr>
      </w:pPr>
      <w:r>
        <w:rPr>
          <w:rFonts w:eastAsia="方正仿宋简体"/>
          <w:b w:val="0"/>
          <w:bCs w:val="0"/>
        </w:rPr>
        <w:t>2.报价截止日期。提交报价书的时间不得迟于询价公告中规定的截止时间。</w:t>
      </w:r>
    </w:p>
    <w:p w14:paraId="124DFDB5">
      <w:pPr>
        <w:spacing w:line="640" w:lineRule="exact"/>
        <w:ind w:firstLine="600" w:firstLineChars="200"/>
        <w:rPr>
          <w:rFonts w:eastAsia="方正仿宋简体"/>
          <w:b w:val="0"/>
          <w:bCs w:val="0"/>
        </w:rPr>
      </w:pPr>
      <w:r>
        <w:rPr>
          <w:rFonts w:eastAsia="方正仿宋简体"/>
          <w:b w:val="0"/>
          <w:bCs w:val="0"/>
        </w:rPr>
        <w:t>3.不得在报价截止日起至报价书有效期期满前撤回报价书。</w:t>
      </w:r>
    </w:p>
    <w:p w14:paraId="0D534610">
      <w:pPr>
        <w:spacing w:line="640" w:lineRule="exact"/>
        <w:ind w:firstLine="600" w:firstLineChars="200"/>
        <w:rPr>
          <w:rFonts w:ascii="黑体" w:hAnsi="黑体" w:eastAsia="黑体"/>
          <w:b w:val="0"/>
          <w:bCs w:val="0"/>
        </w:rPr>
      </w:pPr>
      <w:r>
        <w:rPr>
          <w:rFonts w:ascii="黑体" w:hAnsi="黑体" w:eastAsia="黑体"/>
          <w:b w:val="0"/>
          <w:bCs w:val="0"/>
        </w:rPr>
        <w:t>三、询价揭示及评审</w:t>
      </w:r>
    </w:p>
    <w:p w14:paraId="17D2C9F5">
      <w:pPr>
        <w:spacing w:line="640" w:lineRule="exact"/>
        <w:ind w:firstLine="600" w:firstLineChars="200"/>
        <w:rPr>
          <w:rFonts w:ascii="楷体" w:hAnsi="楷体" w:eastAsia="楷体"/>
          <w:b w:val="0"/>
          <w:bCs w:val="0"/>
        </w:rPr>
      </w:pPr>
      <w:r>
        <w:rPr>
          <w:rFonts w:hint="eastAsia" w:ascii="楷体" w:hAnsi="楷体" w:eastAsia="楷体"/>
          <w:b w:val="0"/>
          <w:bCs w:val="0"/>
        </w:rPr>
        <w:t>（一）</w:t>
      </w:r>
      <w:r>
        <w:rPr>
          <w:rFonts w:ascii="楷体" w:hAnsi="楷体" w:eastAsia="楷体"/>
          <w:b w:val="0"/>
          <w:bCs w:val="0"/>
        </w:rPr>
        <w:t>询价方工作组、评审小组</w:t>
      </w:r>
    </w:p>
    <w:p w14:paraId="75CC5454">
      <w:pPr>
        <w:spacing w:line="640" w:lineRule="exact"/>
        <w:ind w:firstLine="600" w:firstLineChars="200"/>
        <w:rPr>
          <w:rFonts w:eastAsia="方正仿宋简体"/>
          <w:b w:val="0"/>
          <w:bCs w:val="0"/>
        </w:rPr>
      </w:pPr>
      <w:r>
        <w:rPr>
          <w:rFonts w:hint="eastAsia" w:eastAsia="方正仿宋简体"/>
          <w:b w:val="0"/>
          <w:bCs w:val="0"/>
        </w:rPr>
        <w:t>1</w:t>
      </w:r>
      <w:r>
        <w:rPr>
          <w:rFonts w:eastAsia="方正仿宋简体"/>
          <w:b w:val="0"/>
          <w:bCs w:val="0"/>
        </w:rPr>
        <w:t>.询价方工作组、评审小组由询价方相关部门人员组成。</w:t>
      </w:r>
    </w:p>
    <w:p w14:paraId="5BCAFFF7">
      <w:pPr>
        <w:spacing w:line="640" w:lineRule="exact"/>
        <w:ind w:firstLine="600" w:firstLineChars="200"/>
        <w:rPr>
          <w:rFonts w:eastAsia="方正仿宋简体"/>
          <w:b w:val="0"/>
          <w:bCs w:val="0"/>
        </w:rPr>
      </w:pPr>
      <w:r>
        <w:rPr>
          <w:rFonts w:hint="eastAsia" w:eastAsia="方正仿宋简体"/>
          <w:b w:val="0"/>
          <w:bCs w:val="0"/>
        </w:rPr>
        <w:t>2</w:t>
      </w:r>
      <w:r>
        <w:rPr>
          <w:rFonts w:eastAsia="方正仿宋简体"/>
          <w:b w:val="0"/>
          <w:bCs w:val="0"/>
        </w:rPr>
        <w:t>.从报价截止日起</w:t>
      </w:r>
      <w:r>
        <w:rPr>
          <w:rFonts w:hint="eastAsia" w:eastAsia="方正仿宋简体"/>
          <w:b w:val="0"/>
          <w:bCs w:val="0"/>
        </w:rPr>
        <w:t>，</w:t>
      </w:r>
      <w:r>
        <w:rPr>
          <w:rFonts w:eastAsia="方正仿宋简体"/>
          <w:b w:val="0"/>
          <w:bCs w:val="0"/>
        </w:rPr>
        <w:t>直到向成交方授予合同时止，凡与审查、澄清、评价和确定成交有关的保密资料，均不得向与评审无关的其他人透露。</w:t>
      </w:r>
    </w:p>
    <w:p w14:paraId="560647C8">
      <w:pPr>
        <w:spacing w:line="640" w:lineRule="exact"/>
        <w:ind w:firstLine="600" w:firstLineChars="200"/>
        <w:rPr>
          <w:rFonts w:eastAsia="方正仿宋简体"/>
          <w:b w:val="0"/>
          <w:bCs w:val="0"/>
        </w:rPr>
      </w:pPr>
      <w:r>
        <w:rPr>
          <w:rFonts w:hint="eastAsia" w:eastAsia="方正仿宋简体"/>
          <w:b w:val="0"/>
          <w:bCs w:val="0"/>
        </w:rPr>
        <w:t>3</w:t>
      </w:r>
      <w:r>
        <w:rPr>
          <w:rFonts w:eastAsia="方正仿宋简体"/>
          <w:b w:val="0"/>
          <w:bCs w:val="0"/>
        </w:rPr>
        <w:t>.评审期间评审小组可分别要求报价方对其报价书进行澄清或答疑，有关澄清或答疑要求的答复应以书面形式提交。</w:t>
      </w:r>
    </w:p>
    <w:p w14:paraId="569BDD94">
      <w:pPr>
        <w:spacing w:line="640" w:lineRule="exact"/>
        <w:ind w:firstLine="600" w:firstLineChars="200"/>
        <w:rPr>
          <w:rFonts w:ascii="楷体" w:hAnsi="楷体" w:eastAsia="楷体"/>
          <w:b w:val="0"/>
          <w:bCs w:val="0"/>
        </w:rPr>
      </w:pPr>
      <w:r>
        <w:rPr>
          <w:rFonts w:hint="eastAsia" w:ascii="楷体" w:hAnsi="楷体" w:eastAsia="楷体"/>
          <w:b w:val="0"/>
          <w:bCs w:val="0"/>
        </w:rPr>
        <w:t>（二）</w:t>
      </w:r>
      <w:r>
        <w:rPr>
          <w:rFonts w:hint="eastAsia" w:ascii="楷体" w:hAnsi="楷体" w:eastAsia="楷体"/>
          <w:b w:val="0"/>
          <w:bCs w:val="0"/>
          <w:lang w:val="en-US" w:eastAsia="zh-CN"/>
        </w:rPr>
        <w:t>询价</w:t>
      </w:r>
      <w:r>
        <w:rPr>
          <w:rFonts w:hint="eastAsia" w:ascii="楷体" w:hAnsi="楷体" w:eastAsia="楷体"/>
          <w:b w:val="0"/>
          <w:bCs w:val="0"/>
        </w:rPr>
        <w:t>方式</w:t>
      </w:r>
    </w:p>
    <w:p w14:paraId="1FCAA959">
      <w:pPr>
        <w:pStyle w:val="24"/>
        <w:numPr>
          <w:ilvl w:val="0"/>
          <w:numId w:val="0"/>
        </w:numPr>
        <w:spacing w:line="640" w:lineRule="exact"/>
        <w:rPr>
          <w:rFonts w:eastAsia="方正仿宋简体"/>
          <w:b w:val="0"/>
          <w:bCs w:val="0"/>
        </w:rPr>
      </w:pPr>
      <w:r>
        <w:rPr>
          <w:rFonts w:hint="eastAsia"/>
        </w:rPr>
        <w:t xml:space="preserve">    </w:t>
      </w:r>
      <w:r>
        <w:rPr>
          <w:rFonts w:hint="eastAsia" w:eastAsia="方正仿宋简体"/>
          <w:b w:val="0"/>
          <w:bCs w:val="0"/>
        </w:rPr>
        <w:t>直接采购</w:t>
      </w:r>
    </w:p>
    <w:p w14:paraId="71E95B18">
      <w:pPr>
        <w:keepNext/>
        <w:keepLines/>
        <w:pageBreakBefore/>
        <w:spacing w:after="240" w:line="640" w:lineRule="exact"/>
        <w:jc w:val="center"/>
        <w:outlineLvl w:val="0"/>
        <w:rPr>
          <w:rFonts w:ascii="微软简标宋" w:eastAsia="微软简标宋"/>
          <w:b w:val="0"/>
          <w:bCs w:val="0"/>
          <w:smallCaps/>
          <w:spacing w:val="14"/>
          <w:kern w:val="20"/>
          <w:sz w:val="36"/>
          <w:szCs w:val="36"/>
        </w:rPr>
      </w:pPr>
      <w:r>
        <w:rPr>
          <w:rFonts w:hint="eastAsia" w:ascii="微软简标宋" w:eastAsia="微软简标宋"/>
          <w:b w:val="0"/>
          <w:bCs w:val="0"/>
          <w:smallCaps/>
          <w:spacing w:val="14"/>
          <w:kern w:val="20"/>
          <w:sz w:val="36"/>
          <w:szCs w:val="36"/>
        </w:rPr>
        <w:t>第三章 合同主要条款</w:t>
      </w:r>
    </w:p>
    <w:p w14:paraId="0ABE8FCA">
      <w:pPr>
        <w:tabs>
          <w:tab w:val="center" w:pos="4156"/>
          <w:tab w:val="left" w:pos="4244"/>
          <w:tab w:val="left" w:pos="4412"/>
        </w:tabs>
        <w:adjustRightInd w:val="0"/>
        <w:snapToGrid w:val="0"/>
        <w:spacing w:line="640" w:lineRule="exact"/>
        <w:rPr>
          <w:rFonts w:eastAsia="方正仿宋简体"/>
          <w:b w:val="0"/>
          <w:bCs w:val="0"/>
        </w:rPr>
      </w:pPr>
      <w:r>
        <w:rPr>
          <w:b w:val="0"/>
          <w:bCs w:val="0"/>
          <w:sz w:val="32"/>
          <w:szCs w:val="32"/>
        </w:rPr>
        <w:tab/>
      </w:r>
      <w:r>
        <w:rPr>
          <w:b w:val="0"/>
          <w:bCs w:val="0"/>
          <w:sz w:val="32"/>
          <w:szCs w:val="32"/>
        </w:rPr>
        <w:t xml:space="preserve">              </w:t>
      </w:r>
      <w:r>
        <w:rPr>
          <w:rFonts w:eastAsia="方正仿宋简体"/>
          <w:b w:val="0"/>
          <w:bCs w:val="0"/>
        </w:rPr>
        <w:t>甲方合同编号：</w:t>
      </w:r>
    </w:p>
    <w:p w14:paraId="387E1C5C">
      <w:pPr>
        <w:pStyle w:val="20"/>
        <w:spacing w:line="640" w:lineRule="exact"/>
        <w:ind w:firstLine="4200" w:firstLineChars="1400"/>
        <w:rPr>
          <w:rFonts w:eastAsia="方正仿宋简体"/>
          <w:sz w:val="30"/>
          <w:szCs w:val="30"/>
        </w:rPr>
      </w:pPr>
      <w:r>
        <w:rPr>
          <w:rFonts w:eastAsia="方正仿宋简体"/>
          <w:sz w:val="30"/>
          <w:szCs w:val="30"/>
        </w:rPr>
        <w:t>乙方合同编号：</w:t>
      </w:r>
    </w:p>
    <w:p w14:paraId="632C815B">
      <w:pPr>
        <w:tabs>
          <w:tab w:val="left" w:pos="1170"/>
          <w:tab w:val="center" w:pos="4156"/>
        </w:tabs>
        <w:adjustRightInd w:val="0"/>
        <w:snapToGrid w:val="0"/>
        <w:spacing w:line="640" w:lineRule="exact"/>
        <w:jc w:val="center"/>
        <w:rPr>
          <w:rFonts w:eastAsia="微软简标宋"/>
          <w:b w:val="0"/>
          <w:bCs w:val="0"/>
          <w:sz w:val="36"/>
          <w:szCs w:val="36"/>
        </w:rPr>
      </w:pPr>
    </w:p>
    <w:p w14:paraId="1F716BB9">
      <w:pPr>
        <w:tabs>
          <w:tab w:val="left" w:pos="1170"/>
          <w:tab w:val="center" w:pos="4156"/>
        </w:tabs>
        <w:adjustRightInd w:val="0"/>
        <w:snapToGrid w:val="0"/>
        <w:spacing w:line="640" w:lineRule="exact"/>
        <w:jc w:val="center"/>
        <w:rPr>
          <w:rFonts w:eastAsia="微软简标宋"/>
          <w:b w:val="0"/>
          <w:bCs w:val="0"/>
          <w:sz w:val="36"/>
          <w:szCs w:val="36"/>
        </w:rPr>
      </w:pPr>
      <w:r>
        <w:rPr>
          <w:rFonts w:hint="eastAsia" w:eastAsia="微软简标宋"/>
          <w:b w:val="0"/>
          <w:bCs w:val="0"/>
          <w:sz w:val="36"/>
          <w:szCs w:val="36"/>
        </w:rPr>
        <w:t>项目法律服务</w:t>
      </w:r>
      <w:r>
        <w:rPr>
          <w:rFonts w:eastAsia="微软简标宋"/>
          <w:b w:val="0"/>
          <w:bCs w:val="0"/>
          <w:sz w:val="36"/>
          <w:szCs w:val="36"/>
        </w:rPr>
        <w:t>协议</w:t>
      </w:r>
    </w:p>
    <w:p w14:paraId="0CFE17D9">
      <w:pPr>
        <w:adjustRightInd w:val="0"/>
        <w:snapToGrid w:val="0"/>
        <w:spacing w:line="640" w:lineRule="exact"/>
        <w:ind w:firstLine="900" w:firstLineChars="300"/>
        <w:jc w:val="center"/>
        <w:rPr>
          <w:rFonts w:eastAsia="方正仿宋简体"/>
          <w:b w:val="0"/>
          <w:bCs w:val="0"/>
          <w:lang w:val="en-GB"/>
        </w:rPr>
      </w:pPr>
    </w:p>
    <w:p w14:paraId="5E494599">
      <w:pPr>
        <w:adjustRightInd w:val="0"/>
        <w:snapToGrid w:val="0"/>
        <w:spacing w:line="640" w:lineRule="exact"/>
        <w:ind w:firstLine="576" w:firstLineChars="192"/>
        <w:rPr>
          <w:rFonts w:eastAsia="方正仿宋简体"/>
          <w:b w:val="0"/>
          <w:bCs w:val="0"/>
          <w:u w:val="single"/>
        </w:rPr>
      </w:pPr>
      <w:r>
        <w:rPr>
          <w:rFonts w:eastAsia="方正仿宋简体"/>
          <w:b w:val="0"/>
          <w:bCs w:val="0"/>
        </w:rPr>
        <w:t>甲方</w:t>
      </w:r>
      <w:r>
        <w:rPr>
          <w:rFonts w:eastAsia="方正仿宋简体"/>
          <w:b w:val="0"/>
          <w:bCs w:val="0"/>
          <w:lang w:val="en-GB"/>
        </w:rPr>
        <w:t>：</w:t>
      </w:r>
      <w:r>
        <w:rPr>
          <w:rFonts w:eastAsia="方正仿宋简体"/>
          <w:b w:val="0"/>
          <w:bCs w:val="0"/>
          <w:u w:val="single"/>
        </w:rPr>
        <w:t xml:space="preserve"> </w:t>
      </w:r>
    </w:p>
    <w:p w14:paraId="56483478">
      <w:pPr>
        <w:adjustRightInd w:val="0"/>
        <w:snapToGrid w:val="0"/>
        <w:spacing w:line="640" w:lineRule="exact"/>
        <w:ind w:firstLine="576" w:firstLineChars="192"/>
        <w:rPr>
          <w:rFonts w:eastAsia="方正仿宋简体"/>
          <w:b w:val="0"/>
          <w:bCs w:val="0"/>
          <w:u w:val="single"/>
        </w:rPr>
      </w:pPr>
      <w:r>
        <w:rPr>
          <w:rFonts w:eastAsia="方正仿宋简体"/>
          <w:b w:val="0"/>
          <w:bCs w:val="0"/>
        </w:rPr>
        <w:t>法定代表人：</w:t>
      </w:r>
      <w:r>
        <w:rPr>
          <w:rFonts w:eastAsia="方正仿宋简体"/>
          <w:b w:val="0"/>
          <w:bCs w:val="0"/>
          <w:u w:val="single"/>
        </w:rPr>
        <w:t xml:space="preserve">  </w:t>
      </w:r>
      <w:r>
        <w:rPr>
          <w:rFonts w:eastAsia="方正仿宋简体"/>
          <w:b w:val="0"/>
          <w:bCs w:val="0"/>
        </w:rPr>
        <w:t xml:space="preserve">   职务：</w:t>
      </w:r>
      <w:r>
        <w:rPr>
          <w:rFonts w:eastAsia="方正仿宋简体"/>
          <w:b w:val="0"/>
          <w:bCs w:val="0"/>
          <w:u w:val="single"/>
        </w:rPr>
        <w:t xml:space="preserve">  </w:t>
      </w:r>
    </w:p>
    <w:p w14:paraId="1CF610E9">
      <w:pPr>
        <w:adjustRightInd w:val="0"/>
        <w:snapToGrid w:val="0"/>
        <w:spacing w:line="640" w:lineRule="exact"/>
        <w:ind w:firstLine="576" w:firstLineChars="192"/>
        <w:rPr>
          <w:rFonts w:eastAsia="方正仿宋简体"/>
          <w:b w:val="0"/>
          <w:bCs w:val="0"/>
          <w:u w:val="single"/>
        </w:rPr>
      </w:pPr>
      <w:r>
        <w:rPr>
          <w:rFonts w:eastAsia="方正仿宋简体"/>
          <w:b w:val="0"/>
          <w:bCs w:val="0"/>
        </w:rPr>
        <w:t>地址：</w:t>
      </w:r>
      <w:r>
        <w:rPr>
          <w:rFonts w:eastAsia="方正仿宋简体"/>
          <w:b w:val="0"/>
          <w:bCs w:val="0"/>
          <w:u w:val="single"/>
        </w:rPr>
        <w:t xml:space="preserve"> </w:t>
      </w:r>
    </w:p>
    <w:p w14:paraId="07543CF1">
      <w:pPr>
        <w:adjustRightInd w:val="0"/>
        <w:snapToGrid w:val="0"/>
        <w:spacing w:line="640" w:lineRule="exact"/>
        <w:ind w:firstLine="588" w:firstLineChars="196"/>
        <w:rPr>
          <w:rFonts w:hint="eastAsia" w:eastAsia="方正仿宋简体"/>
          <w:b w:val="0"/>
          <w:bCs w:val="0"/>
          <w:lang w:val="en-US" w:eastAsia="zh-CN"/>
        </w:rPr>
      </w:pPr>
      <w:r>
        <w:rPr>
          <w:rFonts w:hint="eastAsia" w:eastAsia="方正仿宋简体"/>
          <w:b w:val="0"/>
          <w:bCs w:val="0"/>
          <w:lang w:val="en-US" w:eastAsia="zh-CN"/>
        </w:rPr>
        <w:t>联系人：</w:t>
      </w:r>
    </w:p>
    <w:p w14:paraId="7E208820">
      <w:pPr>
        <w:pStyle w:val="4"/>
        <w:rPr>
          <w:rFonts w:hint="default"/>
          <w:lang w:val="en-US" w:eastAsia="zh-CN"/>
        </w:rPr>
      </w:pPr>
      <w:r>
        <w:rPr>
          <w:rFonts w:hint="eastAsia" w:eastAsia="方正仿宋简体"/>
          <w:b w:val="0"/>
          <w:bCs w:val="0"/>
          <w:lang w:val="en-US" w:eastAsia="zh-CN"/>
        </w:rPr>
        <w:t>联系电话：</w:t>
      </w:r>
    </w:p>
    <w:p w14:paraId="7973E88C">
      <w:pPr>
        <w:adjustRightInd w:val="0"/>
        <w:snapToGrid w:val="0"/>
        <w:spacing w:line="640" w:lineRule="exact"/>
        <w:ind w:firstLine="588" w:firstLineChars="196"/>
        <w:rPr>
          <w:rFonts w:eastAsia="方正仿宋简体"/>
          <w:b w:val="0"/>
          <w:bCs w:val="0"/>
        </w:rPr>
      </w:pPr>
      <w:r>
        <w:rPr>
          <w:rFonts w:eastAsia="方正仿宋简体"/>
          <w:b w:val="0"/>
          <w:bCs w:val="0"/>
        </w:rPr>
        <w:t xml:space="preserve">乙方： </w:t>
      </w:r>
    </w:p>
    <w:p w14:paraId="33EBCF63">
      <w:pPr>
        <w:adjustRightInd w:val="0"/>
        <w:snapToGrid w:val="0"/>
        <w:spacing w:line="640" w:lineRule="exact"/>
        <w:ind w:firstLine="600" w:firstLineChars="200"/>
        <w:rPr>
          <w:rFonts w:eastAsia="方正仿宋简体"/>
          <w:b w:val="0"/>
          <w:bCs w:val="0"/>
        </w:rPr>
      </w:pPr>
      <w:r>
        <w:rPr>
          <w:rFonts w:eastAsia="方正仿宋简体"/>
          <w:b w:val="0"/>
          <w:bCs w:val="0"/>
        </w:rPr>
        <w:t xml:space="preserve">住所： </w:t>
      </w:r>
    </w:p>
    <w:p w14:paraId="76E54F91">
      <w:pPr>
        <w:adjustRightInd w:val="0"/>
        <w:snapToGrid w:val="0"/>
        <w:spacing w:line="640" w:lineRule="exact"/>
        <w:ind w:firstLine="600" w:firstLineChars="200"/>
        <w:rPr>
          <w:rFonts w:eastAsia="方正仿宋简体"/>
          <w:b w:val="0"/>
          <w:bCs w:val="0"/>
        </w:rPr>
      </w:pPr>
      <w:r>
        <w:rPr>
          <w:rFonts w:hint="eastAsia" w:eastAsia="方正仿宋简体"/>
          <w:b w:val="0"/>
          <w:bCs w:val="0"/>
          <w:lang w:val="en-US" w:eastAsia="zh-CN"/>
        </w:rPr>
        <w:t>联系人</w:t>
      </w:r>
      <w:r>
        <w:rPr>
          <w:rFonts w:eastAsia="方正仿宋简体"/>
          <w:b w:val="0"/>
          <w:bCs w:val="0"/>
        </w:rPr>
        <w:t xml:space="preserve">： </w:t>
      </w:r>
    </w:p>
    <w:p w14:paraId="2CB8FEF9">
      <w:pPr>
        <w:adjustRightInd w:val="0"/>
        <w:snapToGrid w:val="0"/>
        <w:spacing w:line="640" w:lineRule="exact"/>
        <w:ind w:firstLine="600" w:firstLineChars="200"/>
        <w:rPr>
          <w:rFonts w:eastAsia="方正仿宋简体"/>
          <w:b w:val="0"/>
          <w:bCs w:val="0"/>
        </w:rPr>
      </w:pPr>
      <w:r>
        <w:rPr>
          <w:rFonts w:hint="eastAsia" w:eastAsia="方正仿宋简体"/>
          <w:b w:val="0"/>
          <w:bCs w:val="0"/>
          <w:lang w:val="en-US" w:eastAsia="zh-CN"/>
        </w:rPr>
        <w:t>联系</w:t>
      </w:r>
      <w:r>
        <w:rPr>
          <w:rFonts w:eastAsia="方正仿宋简体"/>
          <w:b w:val="0"/>
          <w:bCs w:val="0"/>
        </w:rPr>
        <w:t xml:space="preserve">电话： </w:t>
      </w:r>
    </w:p>
    <w:p w14:paraId="0C7B41ED">
      <w:pPr>
        <w:adjustRightInd w:val="0"/>
        <w:snapToGrid w:val="0"/>
        <w:spacing w:line="640" w:lineRule="exact"/>
        <w:ind w:firstLine="600" w:firstLineChars="200"/>
        <w:rPr>
          <w:rFonts w:eastAsia="方正仿宋简体"/>
          <w:b w:val="0"/>
          <w:bCs w:val="0"/>
        </w:rPr>
      </w:pPr>
      <w:r>
        <w:rPr>
          <w:rFonts w:eastAsia="方正仿宋简体"/>
          <w:b w:val="0"/>
          <w:bCs w:val="0"/>
        </w:rPr>
        <w:t xml:space="preserve">电子信箱： </w:t>
      </w:r>
    </w:p>
    <w:p w14:paraId="750ACEA6">
      <w:pPr>
        <w:adjustRightInd w:val="0"/>
        <w:snapToGrid w:val="0"/>
        <w:spacing w:line="640" w:lineRule="exact"/>
        <w:rPr>
          <w:rFonts w:eastAsia="方正仿宋简体"/>
          <w:b w:val="0"/>
          <w:bCs w:val="0"/>
        </w:rPr>
      </w:pPr>
      <w:r>
        <w:rPr>
          <w:rFonts w:eastAsia="方正仿宋简体"/>
          <w:b w:val="0"/>
          <w:bCs w:val="0"/>
        </w:rPr>
        <w:t xml:space="preserve">    </w:t>
      </w:r>
    </w:p>
    <w:p w14:paraId="05B2061C">
      <w:pPr>
        <w:adjustRightInd w:val="0"/>
        <w:snapToGrid w:val="0"/>
        <w:spacing w:line="640" w:lineRule="exact"/>
        <w:ind w:firstLine="600" w:firstLineChars="200"/>
        <w:rPr>
          <w:rFonts w:eastAsia="方正仿宋简体"/>
          <w:b w:val="0"/>
          <w:bCs w:val="0"/>
        </w:rPr>
      </w:pPr>
      <w:r>
        <w:rPr>
          <w:rFonts w:hint="eastAsia" w:eastAsia="方正仿宋简体"/>
          <w:b w:val="0"/>
          <w:bCs w:val="0"/>
        </w:rPr>
        <w:t>根据《中华人民共和国民法典》《中华人民共和国律师法》及相关法律法规的规定，甲方因火山项目决定聘请乙方提供法律服务；乙方同意接受此聘任。为此，甲乙双方按照诚实信用原则，经自愿平等协商达成一致意见，特订立本合同，供双方共同遵照执行。</w:t>
      </w:r>
    </w:p>
    <w:p w14:paraId="5EF0FC54">
      <w:pPr>
        <w:adjustRightInd w:val="0"/>
        <w:snapToGrid w:val="0"/>
        <w:spacing w:line="640" w:lineRule="exact"/>
        <w:ind w:firstLine="600" w:firstLineChars="200"/>
        <w:rPr>
          <w:rFonts w:eastAsia="方正仿宋简体"/>
          <w:b w:val="0"/>
          <w:bCs w:val="0"/>
        </w:rPr>
      </w:pPr>
      <w:r>
        <w:rPr>
          <w:rFonts w:hint="eastAsia" w:eastAsia="方正仿宋简体"/>
          <w:b w:val="0"/>
          <w:bCs w:val="0"/>
        </w:rPr>
        <w:t>第一条  乙方的服务范围</w:t>
      </w:r>
    </w:p>
    <w:p w14:paraId="171E615F">
      <w:pPr>
        <w:adjustRightInd w:val="0"/>
        <w:snapToGrid w:val="0"/>
        <w:spacing w:line="640" w:lineRule="exact"/>
        <w:ind w:firstLine="600" w:firstLineChars="200"/>
        <w:rPr>
          <w:rFonts w:eastAsia="方正仿宋简体"/>
          <w:b w:val="0"/>
          <w:bCs w:val="0"/>
        </w:rPr>
      </w:pPr>
      <w:r>
        <w:rPr>
          <w:rFonts w:hint="eastAsia" w:eastAsia="方正仿宋简体"/>
          <w:b w:val="0"/>
          <w:bCs w:val="0"/>
        </w:rPr>
        <w:t>（一）乙方指派       律师团队负责在约定的服务期内为甲方提供合同约定的法律服务。乙方应以自己的专业知识和技能，为甲方提供综合性的法律服务。经双方协商</w:t>
      </w:r>
      <w:r>
        <w:rPr>
          <w:rFonts w:eastAsia="方正仿宋简体"/>
          <w:b w:val="0"/>
          <w:bCs w:val="0"/>
        </w:rPr>
        <w:t>同意后，</w:t>
      </w:r>
      <w:r>
        <w:rPr>
          <w:rFonts w:hint="eastAsia" w:eastAsia="方正仿宋简体"/>
          <w:b w:val="0"/>
          <w:bCs w:val="0"/>
        </w:rPr>
        <w:t>乙方有权调整本方之工作人员，调整后应及时通知甲方。</w:t>
      </w:r>
    </w:p>
    <w:p w14:paraId="4D103DE8">
      <w:pPr>
        <w:adjustRightInd w:val="0"/>
        <w:snapToGrid w:val="0"/>
        <w:spacing w:line="640" w:lineRule="exact"/>
        <w:ind w:firstLine="600" w:firstLineChars="200"/>
        <w:rPr>
          <w:rFonts w:eastAsia="方正仿宋简体"/>
          <w:b w:val="0"/>
          <w:bCs w:val="0"/>
        </w:rPr>
      </w:pPr>
      <w:r>
        <w:rPr>
          <w:rFonts w:hint="eastAsia" w:eastAsia="方正仿宋简体"/>
          <w:b w:val="0"/>
          <w:bCs w:val="0"/>
        </w:rPr>
        <w:t>（二）乙方的服务内容为协助甲方处理火山项目法律事务，具体包括：</w:t>
      </w:r>
    </w:p>
    <w:p w14:paraId="3B58A080">
      <w:pPr>
        <w:adjustRightInd w:val="0"/>
        <w:snapToGrid w:val="0"/>
        <w:spacing w:line="640" w:lineRule="exact"/>
        <w:ind w:firstLine="600" w:firstLineChars="200"/>
        <w:rPr>
          <w:rFonts w:eastAsia="方正仿宋简体"/>
          <w:b w:val="0"/>
          <w:bCs w:val="0"/>
        </w:rPr>
      </w:pPr>
      <w:r>
        <w:rPr>
          <w:rFonts w:hint="eastAsia" w:eastAsia="方正仿宋简体"/>
          <w:b w:val="0"/>
          <w:bCs w:val="0"/>
        </w:rPr>
        <w:t>1.协助甲方参与火山项目，协助起草及修改设立项目公司的合作协议、项目公司的公司章程等文件；</w:t>
      </w:r>
    </w:p>
    <w:p w14:paraId="7D4CE418">
      <w:pPr>
        <w:adjustRightInd w:val="0"/>
        <w:snapToGrid w:val="0"/>
        <w:spacing w:line="640" w:lineRule="exact"/>
        <w:ind w:firstLine="600" w:firstLineChars="200"/>
        <w:rPr>
          <w:rFonts w:eastAsia="方正仿宋简体"/>
          <w:b w:val="0"/>
          <w:bCs w:val="0"/>
        </w:rPr>
      </w:pPr>
      <w:r>
        <w:rPr>
          <w:rFonts w:hint="eastAsia" w:eastAsia="方正仿宋简体"/>
          <w:b w:val="0"/>
          <w:bCs w:val="0"/>
        </w:rPr>
        <w:t>2.协助确定甲方参与火山项目涉及的内部决策程序，并协助审阅修订决策相关文件；</w:t>
      </w:r>
    </w:p>
    <w:p w14:paraId="0342079F">
      <w:pPr>
        <w:adjustRightInd w:val="0"/>
        <w:snapToGrid w:val="0"/>
        <w:spacing w:line="640" w:lineRule="exact"/>
        <w:ind w:firstLine="600" w:firstLineChars="200"/>
        <w:rPr>
          <w:rFonts w:eastAsia="方正仿宋简体"/>
          <w:b w:val="0"/>
          <w:bCs w:val="0"/>
        </w:rPr>
      </w:pPr>
      <w:r>
        <w:rPr>
          <w:rFonts w:hint="eastAsia" w:eastAsia="方正仿宋简体"/>
          <w:b w:val="0"/>
          <w:bCs w:val="0"/>
        </w:rPr>
        <w:t>3.参与并协助甲方与火山项目相关方进行现场谈判；</w:t>
      </w:r>
    </w:p>
    <w:p w14:paraId="5786B650">
      <w:pPr>
        <w:adjustRightInd w:val="0"/>
        <w:snapToGrid w:val="0"/>
        <w:spacing w:line="640" w:lineRule="exact"/>
        <w:ind w:firstLine="600" w:firstLineChars="200"/>
        <w:rPr>
          <w:rFonts w:eastAsia="方正仿宋简体"/>
          <w:b w:val="0"/>
          <w:bCs w:val="0"/>
        </w:rPr>
      </w:pPr>
      <w:r>
        <w:rPr>
          <w:rFonts w:hint="eastAsia" w:eastAsia="方正仿宋简体"/>
          <w:b w:val="0"/>
          <w:bCs w:val="0"/>
        </w:rPr>
        <w:t>4.协助甲方在火山项目实施过程中的法律问题提供法律咨询建议。</w:t>
      </w:r>
    </w:p>
    <w:p w14:paraId="0EE4C76E">
      <w:pPr>
        <w:adjustRightInd w:val="0"/>
        <w:snapToGrid w:val="0"/>
        <w:spacing w:line="640" w:lineRule="exact"/>
        <w:ind w:firstLine="600" w:firstLineChars="200"/>
        <w:rPr>
          <w:rFonts w:eastAsia="方正仿宋简体"/>
          <w:b w:val="0"/>
          <w:bCs w:val="0"/>
        </w:rPr>
      </w:pPr>
      <w:r>
        <w:rPr>
          <w:rFonts w:hint="eastAsia" w:eastAsia="方正仿宋简体"/>
          <w:b w:val="0"/>
          <w:bCs w:val="0"/>
        </w:rPr>
        <w:t>第二条  乙方的义务</w:t>
      </w:r>
    </w:p>
    <w:p w14:paraId="0DAEAFAC">
      <w:pPr>
        <w:adjustRightInd w:val="0"/>
        <w:snapToGrid w:val="0"/>
        <w:spacing w:line="640" w:lineRule="exact"/>
        <w:ind w:firstLine="600" w:firstLineChars="200"/>
        <w:rPr>
          <w:rFonts w:eastAsia="方正仿宋简体"/>
          <w:b w:val="0"/>
          <w:bCs w:val="0"/>
        </w:rPr>
      </w:pPr>
      <w:r>
        <w:rPr>
          <w:rFonts w:hint="eastAsia" w:eastAsia="方正仿宋简体"/>
          <w:b w:val="0"/>
          <w:bCs w:val="0"/>
        </w:rPr>
        <w:t>（一）乙方以律师行业公认的业务标准和勤勉尽责的职业道德为甲方提供优良、高效的服务，应尽最大努力维护甲方利益。</w:t>
      </w:r>
    </w:p>
    <w:p w14:paraId="32BDA7F8">
      <w:pPr>
        <w:adjustRightInd w:val="0"/>
        <w:snapToGrid w:val="0"/>
        <w:spacing w:line="640" w:lineRule="exact"/>
        <w:ind w:firstLine="600" w:firstLineChars="200"/>
        <w:rPr>
          <w:rFonts w:eastAsia="方正仿宋简体"/>
          <w:b w:val="0"/>
          <w:bCs w:val="0"/>
        </w:rPr>
      </w:pPr>
      <w:r>
        <w:rPr>
          <w:rFonts w:hint="eastAsia" w:eastAsia="方正仿宋简体"/>
          <w:b w:val="0"/>
          <w:bCs w:val="0"/>
        </w:rPr>
        <w:t>（二）乙方不得以其他理由推托甲方交予的工作，应当在积极取得甲方提供的文件资料后，及时完成委托事项。若乙方指派律师不能正常履职时，须及时指派其他符合要求的律师代为履职。</w:t>
      </w:r>
    </w:p>
    <w:p w14:paraId="5611E332">
      <w:pPr>
        <w:adjustRightInd w:val="0"/>
        <w:snapToGrid w:val="0"/>
        <w:spacing w:line="640" w:lineRule="exact"/>
        <w:ind w:firstLine="600" w:firstLineChars="200"/>
        <w:rPr>
          <w:rFonts w:eastAsia="方正仿宋简体"/>
          <w:b w:val="0"/>
          <w:bCs w:val="0"/>
        </w:rPr>
      </w:pPr>
      <w:r>
        <w:rPr>
          <w:rFonts w:hint="eastAsia" w:eastAsia="方正仿宋简体"/>
          <w:b w:val="0"/>
          <w:bCs w:val="0"/>
        </w:rPr>
        <w:t>（三）除符合下列情形之一外，乙方应当对执行业务过程中知悉的甲方信息予以保密，非依据法律规定或者甲方书面授权同意，永久不得以任何形式向任何第三方披露或者出示：</w:t>
      </w:r>
    </w:p>
    <w:p w14:paraId="77C87BA9">
      <w:pPr>
        <w:adjustRightInd w:val="0"/>
        <w:snapToGrid w:val="0"/>
        <w:spacing w:line="640" w:lineRule="exact"/>
        <w:ind w:firstLine="600" w:firstLineChars="200"/>
        <w:rPr>
          <w:rFonts w:eastAsia="方正仿宋简体"/>
          <w:b w:val="0"/>
          <w:bCs w:val="0"/>
        </w:rPr>
      </w:pPr>
      <w:r>
        <w:rPr>
          <w:rFonts w:hint="eastAsia" w:eastAsia="方正仿宋简体"/>
          <w:b w:val="0"/>
          <w:bCs w:val="0"/>
        </w:rPr>
        <w:t>（l）法律法规允许披露，或事先取得甲方的书面授权；</w:t>
      </w:r>
    </w:p>
    <w:p w14:paraId="67FC3DEE">
      <w:pPr>
        <w:adjustRightInd w:val="0"/>
        <w:snapToGrid w:val="0"/>
        <w:spacing w:line="640" w:lineRule="exact"/>
        <w:ind w:firstLine="600" w:firstLineChars="200"/>
        <w:rPr>
          <w:rFonts w:eastAsia="方正仿宋简体"/>
          <w:b w:val="0"/>
          <w:bCs w:val="0"/>
        </w:rPr>
      </w:pPr>
      <w:r>
        <w:rPr>
          <w:rFonts w:hint="eastAsia" w:eastAsia="方正仿宋简体"/>
          <w:b w:val="0"/>
          <w:bCs w:val="0"/>
        </w:rPr>
        <w:t>（2）根据法律法规的规定，为法律诉讼、仲裁准备文件或提供证据（作为与甲方同一案件中另一方的诉讼代理人时除外），以及依法向监管机构报告发现的违法行为；</w:t>
      </w:r>
    </w:p>
    <w:p w14:paraId="06C6D398">
      <w:pPr>
        <w:adjustRightInd w:val="0"/>
        <w:snapToGrid w:val="0"/>
        <w:spacing w:line="640" w:lineRule="exact"/>
        <w:ind w:firstLine="600" w:firstLineChars="200"/>
        <w:rPr>
          <w:rFonts w:eastAsia="方正仿宋简体"/>
          <w:b w:val="0"/>
          <w:bCs w:val="0"/>
        </w:rPr>
      </w:pPr>
      <w:r>
        <w:rPr>
          <w:rFonts w:hint="eastAsia" w:eastAsia="方正仿宋简体"/>
          <w:b w:val="0"/>
          <w:bCs w:val="0"/>
        </w:rPr>
        <w:t>（3）在法律诉讼、仲裁等过程中维护自己的合法权益；</w:t>
      </w:r>
    </w:p>
    <w:p w14:paraId="45E61CC0">
      <w:pPr>
        <w:adjustRightInd w:val="0"/>
        <w:snapToGrid w:val="0"/>
        <w:spacing w:line="640" w:lineRule="exact"/>
        <w:ind w:firstLine="600" w:firstLineChars="200"/>
        <w:rPr>
          <w:rFonts w:eastAsia="方正仿宋简体"/>
          <w:b w:val="0"/>
          <w:bCs w:val="0"/>
        </w:rPr>
      </w:pPr>
      <w:r>
        <w:rPr>
          <w:rFonts w:hint="eastAsia" w:eastAsia="方正仿宋简体"/>
          <w:b w:val="0"/>
          <w:bCs w:val="0"/>
        </w:rPr>
        <w:t xml:space="preserve">（4）接受律师协会或监管机构的执业质量检查，答复其询问和调查。 </w:t>
      </w:r>
    </w:p>
    <w:p w14:paraId="3DE20DCF">
      <w:pPr>
        <w:adjustRightInd w:val="0"/>
        <w:snapToGrid w:val="0"/>
        <w:spacing w:line="640" w:lineRule="exact"/>
        <w:ind w:firstLine="600" w:firstLineChars="200"/>
        <w:rPr>
          <w:rFonts w:eastAsia="方正仿宋简体"/>
          <w:b w:val="0"/>
          <w:bCs w:val="0"/>
        </w:rPr>
      </w:pPr>
      <w:r>
        <w:rPr>
          <w:rFonts w:hint="eastAsia" w:eastAsia="方正仿宋简体"/>
          <w:b w:val="0"/>
          <w:bCs w:val="0"/>
        </w:rPr>
        <w:t>（四）未经甲方同意，乙方不得将本合同项下的权利或义务全部或部分转让给第三方。</w:t>
      </w:r>
    </w:p>
    <w:p w14:paraId="522F4485">
      <w:pPr>
        <w:adjustRightInd w:val="0"/>
        <w:snapToGrid w:val="0"/>
        <w:spacing w:line="640" w:lineRule="exact"/>
        <w:ind w:firstLine="600" w:firstLineChars="200"/>
        <w:rPr>
          <w:rFonts w:eastAsia="方正仿宋简体"/>
          <w:b w:val="0"/>
          <w:bCs w:val="0"/>
        </w:rPr>
      </w:pPr>
      <w:r>
        <w:rPr>
          <w:rFonts w:hint="eastAsia" w:eastAsia="方正仿宋简体"/>
          <w:b w:val="0"/>
          <w:bCs w:val="0"/>
        </w:rPr>
        <w:t>（五）如甲方认为乙方指派律师及代为履职律师不能胜任，甲方有权随时要求乙方更换律师；如经二次更换仍不能胜任，甲方有权书面通知乙方立即终止本合同。</w:t>
      </w:r>
    </w:p>
    <w:p w14:paraId="032CF08D">
      <w:pPr>
        <w:adjustRightInd w:val="0"/>
        <w:snapToGrid w:val="0"/>
        <w:spacing w:line="640" w:lineRule="exact"/>
        <w:ind w:firstLine="600" w:firstLineChars="200"/>
        <w:rPr>
          <w:rFonts w:eastAsia="方正仿宋简体"/>
          <w:b w:val="0"/>
          <w:bCs w:val="0"/>
        </w:rPr>
      </w:pPr>
      <w:r>
        <w:rPr>
          <w:rFonts w:hint="eastAsia" w:eastAsia="方正仿宋简体"/>
          <w:b w:val="0"/>
          <w:bCs w:val="0"/>
        </w:rPr>
        <w:t>（六）因乙方在具体工作中的失误或在所提供的法律文件中存在法律漏洞而造成甲方经济、名誉等损失的，乙方同意为甲方解决相关的法律纠纷，并承担相应的责任。</w:t>
      </w:r>
    </w:p>
    <w:p w14:paraId="357E7C51">
      <w:pPr>
        <w:adjustRightInd w:val="0"/>
        <w:snapToGrid w:val="0"/>
        <w:spacing w:line="640" w:lineRule="exact"/>
        <w:ind w:firstLine="600" w:firstLineChars="200"/>
        <w:rPr>
          <w:rFonts w:eastAsia="方正仿宋简体"/>
          <w:b w:val="0"/>
          <w:bCs w:val="0"/>
        </w:rPr>
      </w:pPr>
      <w:r>
        <w:rPr>
          <w:rFonts w:hint="eastAsia" w:eastAsia="方正仿宋简体"/>
          <w:b w:val="0"/>
          <w:bCs w:val="0"/>
        </w:rPr>
        <w:t>第三条  甲方的义务</w:t>
      </w:r>
    </w:p>
    <w:p w14:paraId="3059031F">
      <w:pPr>
        <w:adjustRightInd w:val="0"/>
        <w:snapToGrid w:val="0"/>
        <w:spacing w:line="640" w:lineRule="exact"/>
        <w:ind w:firstLine="600" w:firstLineChars="200"/>
        <w:rPr>
          <w:rFonts w:eastAsia="方正仿宋简体"/>
          <w:b w:val="0"/>
          <w:bCs w:val="0"/>
        </w:rPr>
      </w:pPr>
      <w:r>
        <w:rPr>
          <w:rFonts w:hint="eastAsia" w:eastAsia="方正仿宋简体"/>
          <w:b w:val="0"/>
          <w:bCs w:val="0"/>
        </w:rPr>
        <w:t>（一）甲方应当及时、全面、真实、客观地向乙方陈述情况，提供与法律事务有关的文件、资料等。</w:t>
      </w:r>
    </w:p>
    <w:p w14:paraId="507176C6">
      <w:pPr>
        <w:adjustRightInd w:val="0"/>
        <w:snapToGrid w:val="0"/>
        <w:spacing w:line="640" w:lineRule="exact"/>
        <w:ind w:firstLine="600" w:firstLineChars="200"/>
        <w:rPr>
          <w:rFonts w:eastAsia="方正仿宋简体"/>
          <w:b w:val="0"/>
          <w:bCs w:val="0"/>
        </w:rPr>
      </w:pPr>
      <w:r>
        <w:rPr>
          <w:rFonts w:hint="eastAsia" w:eastAsia="方正仿宋简体"/>
          <w:b w:val="0"/>
          <w:bCs w:val="0"/>
        </w:rPr>
        <w:t>（二）甲方应当按时、足额向乙方支付服务费用。</w:t>
      </w:r>
    </w:p>
    <w:p w14:paraId="22F9BDC9">
      <w:pPr>
        <w:adjustRightInd w:val="0"/>
        <w:snapToGrid w:val="0"/>
        <w:spacing w:line="640" w:lineRule="exact"/>
        <w:ind w:firstLine="600" w:firstLineChars="200"/>
        <w:rPr>
          <w:rFonts w:eastAsia="方正仿宋简体"/>
          <w:b w:val="0"/>
          <w:bCs w:val="0"/>
        </w:rPr>
      </w:pPr>
      <w:r>
        <w:rPr>
          <w:rFonts w:hint="eastAsia" w:eastAsia="方正仿宋简体"/>
          <w:b w:val="0"/>
          <w:bCs w:val="0"/>
        </w:rPr>
        <w:t>（三）甲方指定一人为联系人，负责转达甲方的指示和要求，提供文件和资料，接收乙方发送的文件等。甲方更换联系人的，应当提前十日书面通知乙方。</w:t>
      </w:r>
    </w:p>
    <w:p w14:paraId="59A60C71">
      <w:pPr>
        <w:adjustRightInd w:val="0"/>
        <w:snapToGrid w:val="0"/>
        <w:spacing w:line="640" w:lineRule="exact"/>
        <w:ind w:firstLine="600" w:firstLineChars="200"/>
        <w:rPr>
          <w:rFonts w:eastAsia="方正仿宋简体"/>
          <w:b w:val="0"/>
          <w:bCs w:val="0"/>
        </w:rPr>
      </w:pPr>
      <w:r>
        <w:rPr>
          <w:rFonts w:hint="eastAsia" w:eastAsia="方正仿宋简体"/>
          <w:b w:val="0"/>
          <w:bCs w:val="0"/>
        </w:rPr>
        <w:t>（四）除符合下列情形外，甲方对其获知的乙方商业秘密负有保密责任，非依据法律规定或者乙方书面授权同意，永久不得以任</w:t>
      </w:r>
      <w:bookmarkStart w:id="4" w:name="_GoBack"/>
      <w:bookmarkEnd w:id="4"/>
      <w:r>
        <w:rPr>
          <w:rFonts w:hint="eastAsia" w:eastAsia="方正仿宋简体"/>
          <w:b w:val="0"/>
          <w:bCs w:val="0"/>
        </w:rPr>
        <w:t>何形式向任何第三方披露或者出示，并保证所掌握乙方商业秘密资料的安全和完整：</w:t>
      </w:r>
    </w:p>
    <w:p w14:paraId="5393E66B">
      <w:pPr>
        <w:adjustRightInd w:val="0"/>
        <w:snapToGrid w:val="0"/>
        <w:spacing w:line="640" w:lineRule="exact"/>
        <w:ind w:firstLine="600" w:firstLineChars="200"/>
        <w:rPr>
          <w:rFonts w:eastAsia="方正仿宋简体"/>
          <w:b w:val="0"/>
          <w:bCs w:val="0"/>
        </w:rPr>
      </w:pPr>
      <w:r>
        <w:rPr>
          <w:rFonts w:hint="eastAsia" w:eastAsia="方正仿宋简体"/>
          <w:b w:val="0"/>
          <w:bCs w:val="0"/>
        </w:rPr>
        <w:t>（l）法律法规允许披露，或事先取得乙方的书面授权；</w:t>
      </w:r>
    </w:p>
    <w:p w14:paraId="782DED6C">
      <w:pPr>
        <w:adjustRightInd w:val="0"/>
        <w:snapToGrid w:val="0"/>
        <w:spacing w:line="640" w:lineRule="exact"/>
        <w:ind w:firstLine="600" w:firstLineChars="200"/>
        <w:rPr>
          <w:rFonts w:eastAsia="方正仿宋简体"/>
          <w:b w:val="0"/>
          <w:bCs w:val="0"/>
        </w:rPr>
      </w:pPr>
      <w:r>
        <w:rPr>
          <w:rFonts w:hint="eastAsia" w:eastAsia="方正仿宋简体"/>
          <w:b w:val="0"/>
          <w:bCs w:val="0"/>
        </w:rPr>
        <w:t>（2）根据法律法规的规定，为法律诉讼、仲裁准备文件或提供证据，以及依法向监管机构报告发现的违法行为；</w:t>
      </w:r>
    </w:p>
    <w:p w14:paraId="72AEEF79">
      <w:pPr>
        <w:adjustRightInd w:val="0"/>
        <w:snapToGrid w:val="0"/>
        <w:spacing w:line="640" w:lineRule="exact"/>
        <w:ind w:firstLine="600" w:firstLineChars="200"/>
        <w:rPr>
          <w:rFonts w:eastAsia="方正仿宋简体"/>
          <w:b w:val="0"/>
          <w:bCs w:val="0"/>
        </w:rPr>
      </w:pPr>
      <w:r>
        <w:rPr>
          <w:rFonts w:hint="eastAsia" w:eastAsia="方正仿宋简体"/>
          <w:b w:val="0"/>
          <w:bCs w:val="0"/>
        </w:rPr>
        <w:t>（3）在法律诉讼、仲裁等过程中维护自己的合法权益；</w:t>
      </w:r>
    </w:p>
    <w:p w14:paraId="5CA12CF4">
      <w:pPr>
        <w:adjustRightInd w:val="0"/>
        <w:snapToGrid w:val="0"/>
        <w:spacing w:line="640" w:lineRule="exact"/>
        <w:ind w:firstLine="600" w:firstLineChars="200"/>
        <w:rPr>
          <w:rFonts w:eastAsia="方正仿宋简体"/>
          <w:b w:val="0"/>
          <w:bCs w:val="0"/>
        </w:rPr>
      </w:pPr>
      <w:r>
        <w:rPr>
          <w:rFonts w:hint="eastAsia" w:eastAsia="方正仿宋简体"/>
          <w:b w:val="0"/>
          <w:bCs w:val="0"/>
        </w:rPr>
        <w:t xml:space="preserve">（4）接受律师协会或监管机构的询问和调查。 </w:t>
      </w:r>
    </w:p>
    <w:p w14:paraId="4141408A">
      <w:pPr>
        <w:adjustRightInd w:val="0"/>
        <w:snapToGrid w:val="0"/>
        <w:spacing w:line="640" w:lineRule="exact"/>
        <w:ind w:firstLine="600" w:firstLineChars="200"/>
        <w:rPr>
          <w:rFonts w:eastAsia="方正仿宋简体"/>
          <w:b w:val="0"/>
          <w:bCs w:val="0"/>
        </w:rPr>
      </w:pPr>
      <w:r>
        <w:rPr>
          <w:rFonts w:hint="eastAsia" w:eastAsia="方正仿宋简体"/>
          <w:b w:val="0"/>
          <w:bCs w:val="0"/>
        </w:rPr>
        <w:t>第四条  收费标准及支付方式</w:t>
      </w:r>
    </w:p>
    <w:p w14:paraId="1BCF0BEB">
      <w:pPr>
        <w:adjustRightInd w:val="0"/>
        <w:snapToGrid w:val="0"/>
        <w:spacing w:line="640" w:lineRule="exact"/>
        <w:ind w:firstLine="600" w:firstLineChars="200"/>
        <w:rPr>
          <w:rFonts w:eastAsia="方正仿宋简体"/>
          <w:b w:val="0"/>
          <w:bCs w:val="0"/>
        </w:rPr>
      </w:pPr>
      <w:r>
        <w:rPr>
          <w:rFonts w:hint="eastAsia" w:eastAsia="方正仿宋简体"/>
          <w:b w:val="0"/>
          <w:bCs w:val="0"/>
        </w:rPr>
        <w:t>(一)收费标准：人民币</w:t>
      </w:r>
      <w:r>
        <w:rPr>
          <w:rFonts w:hint="eastAsia" w:eastAsia="方正仿宋简体"/>
          <w:b w:val="0"/>
          <w:bCs w:val="0"/>
          <w:lang w:val="en-US" w:eastAsia="zh-CN"/>
        </w:rPr>
        <w:t xml:space="preserve">    </w:t>
      </w:r>
      <w:r>
        <w:rPr>
          <w:rFonts w:hint="eastAsia" w:eastAsia="方正仿宋简体"/>
          <w:b w:val="0"/>
          <w:bCs w:val="0"/>
        </w:rPr>
        <w:t>万元（大写人民币</w:t>
      </w:r>
      <w:r>
        <w:rPr>
          <w:rFonts w:hint="eastAsia" w:eastAsia="方正仿宋简体"/>
          <w:b w:val="0"/>
          <w:bCs w:val="0"/>
          <w:lang w:val="en-US" w:eastAsia="zh-CN"/>
        </w:rPr>
        <w:t xml:space="preserve">    </w:t>
      </w:r>
      <w:r>
        <w:rPr>
          <w:rFonts w:hint="eastAsia" w:eastAsia="方正仿宋简体"/>
          <w:b w:val="0"/>
          <w:bCs w:val="0"/>
        </w:rPr>
        <w:t>），包含乙方需支付的6%增值税及本项目</w:t>
      </w:r>
      <w:r>
        <w:rPr>
          <w:rFonts w:hint="eastAsia" w:eastAsia="方正仿宋简体"/>
          <w:b w:val="0"/>
          <w:bCs w:val="0"/>
          <w:lang w:val="en-US" w:eastAsia="zh-CN"/>
        </w:rPr>
        <w:t>乙方人员</w:t>
      </w:r>
      <w:r>
        <w:rPr>
          <w:rFonts w:hint="eastAsia" w:eastAsia="方正仿宋简体"/>
          <w:b w:val="0"/>
          <w:bCs w:val="0"/>
        </w:rPr>
        <w:t>差旅费等全部费用。</w:t>
      </w:r>
    </w:p>
    <w:p w14:paraId="6DB3CEC8">
      <w:pPr>
        <w:adjustRightInd w:val="0"/>
        <w:snapToGrid w:val="0"/>
        <w:spacing w:line="640" w:lineRule="exact"/>
        <w:ind w:firstLine="600" w:firstLineChars="200"/>
        <w:rPr>
          <w:rFonts w:eastAsia="方正仿宋简体"/>
          <w:b w:val="0"/>
          <w:bCs w:val="0"/>
        </w:rPr>
      </w:pPr>
      <w:r>
        <w:rPr>
          <w:rFonts w:hint="eastAsia" w:eastAsia="方正仿宋简体"/>
          <w:b w:val="0"/>
          <w:bCs w:val="0"/>
        </w:rPr>
        <w:t>费用的支付方式如下：</w:t>
      </w:r>
    </w:p>
    <w:p w14:paraId="55CB1951">
      <w:pPr>
        <w:adjustRightInd w:val="0"/>
        <w:snapToGrid w:val="0"/>
        <w:spacing w:line="640" w:lineRule="exact"/>
        <w:ind w:firstLine="600" w:firstLineChars="200"/>
        <w:rPr>
          <w:rFonts w:eastAsia="方正仿宋简体"/>
          <w:b w:val="0"/>
          <w:bCs w:val="0"/>
        </w:rPr>
      </w:pPr>
      <w:r>
        <w:rPr>
          <w:rFonts w:hint="eastAsia" w:eastAsia="方正仿宋简体"/>
          <w:b w:val="0"/>
          <w:bCs w:val="0"/>
        </w:rPr>
        <w:t>1.自乙方出具关于火山项目投资路径分析意见之日，且收到甲方认可的等额增值税专用发票</w:t>
      </w:r>
      <w:r>
        <w:rPr>
          <w:rFonts w:hint="eastAsia" w:eastAsia="方正仿宋简体"/>
          <w:b w:val="0"/>
          <w:bCs w:val="0"/>
          <w:lang w:val="en-US" w:eastAsia="zh-CN"/>
        </w:rPr>
        <w:t>后</w:t>
      </w:r>
      <w:r>
        <w:rPr>
          <w:rFonts w:hint="eastAsia" w:eastAsia="方正仿宋简体"/>
          <w:b w:val="0"/>
          <w:bCs w:val="0"/>
        </w:rPr>
        <w:t>7日内，支付</w:t>
      </w:r>
      <w:r>
        <w:rPr>
          <w:rFonts w:hint="eastAsia" w:eastAsia="方正仿宋简体"/>
          <w:b w:val="0"/>
          <w:bCs w:val="0"/>
          <w:lang w:val="en-US" w:eastAsia="zh-CN"/>
        </w:rPr>
        <w:t>给乙方本合同服务</w:t>
      </w:r>
      <w:r>
        <w:rPr>
          <w:rFonts w:hint="eastAsia" w:eastAsia="方正仿宋简体"/>
          <w:b w:val="0"/>
          <w:bCs w:val="0"/>
        </w:rPr>
        <w:t>费用</w:t>
      </w:r>
      <w:r>
        <w:rPr>
          <w:rFonts w:hint="eastAsia" w:eastAsia="方正仿宋简体"/>
          <w:b w:val="0"/>
          <w:bCs w:val="0"/>
          <w:lang w:eastAsia="zh-CN"/>
        </w:rPr>
        <w:t>（</w:t>
      </w:r>
      <w:r>
        <w:rPr>
          <w:rFonts w:hint="eastAsia" w:eastAsia="方正仿宋简体"/>
          <w:b w:val="0"/>
          <w:bCs w:val="0"/>
          <w:lang w:val="en-US" w:eastAsia="zh-CN"/>
        </w:rPr>
        <w:t>含税</w:t>
      </w:r>
      <w:r>
        <w:rPr>
          <w:rFonts w:hint="eastAsia" w:eastAsia="方正仿宋简体"/>
          <w:b w:val="0"/>
          <w:bCs w:val="0"/>
          <w:lang w:eastAsia="zh-CN"/>
        </w:rPr>
        <w:t>）</w:t>
      </w:r>
      <w:r>
        <w:rPr>
          <w:rFonts w:hint="eastAsia" w:eastAsia="方正仿宋简体"/>
          <w:b w:val="0"/>
          <w:bCs w:val="0"/>
        </w:rPr>
        <w:t>20%；</w:t>
      </w:r>
    </w:p>
    <w:p w14:paraId="2B45445F">
      <w:pPr>
        <w:adjustRightInd w:val="0"/>
        <w:snapToGrid w:val="0"/>
        <w:spacing w:line="640" w:lineRule="exact"/>
        <w:ind w:firstLine="600" w:firstLineChars="200"/>
        <w:rPr>
          <w:rFonts w:eastAsia="方正仿宋简体"/>
          <w:b w:val="0"/>
          <w:bCs w:val="0"/>
        </w:rPr>
      </w:pPr>
      <w:r>
        <w:rPr>
          <w:rFonts w:hint="eastAsia" w:eastAsia="方正仿宋简体"/>
          <w:b w:val="0"/>
          <w:bCs w:val="0"/>
        </w:rPr>
        <w:t>2.自甲方与合作方签署设立项目公司的合作协议之日，且收到甲方认可的等额增值税专用发票</w:t>
      </w:r>
      <w:r>
        <w:rPr>
          <w:rFonts w:hint="eastAsia" w:eastAsia="方正仿宋简体"/>
          <w:b w:val="0"/>
          <w:bCs w:val="0"/>
          <w:lang w:val="en-US" w:eastAsia="zh-CN"/>
        </w:rPr>
        <w:t>后</w:t>
      </w:r>
      <w:r>
        <w:rPr>
          <w:rFonts w:hint="eastAsia" w:eastAsia="方正仿宋简体"/>
          <w:b w:val="0"/>
          <w:bCs w:val="0"/>
        </w:rPr>
        <w:t>7日内，支付</w:t>
      </w:r>
      <w:r>
        <w:rPr>
          <w:rFonts w:hint="eastAsia" w:eastAsia="方正仿宋简体"/>
          <w:b w:val="0"/>
          <w:bCs w:val="0"/>
          <w:lang w:val="en-US" w:eastAsia="zh-CN"/>
        </w:rPr>
        <w:t>给乙方本合同服务</w:t>
      </w:r>
      <w:r>
        <w:rPr>
          <w:rFonts w:hint="eastAsia" w:eastAsia="方正仿宋简体"/>
          <w:b w:val="0"/>
          <w:bCs w:val="0"/>
        </w:rPr>
        <w:t>费用</w:t>
      </w:r>
      <w:r>
        <w:rPr>
          <w:rFonts w:hint="eastAsia" w:eastAsia="方正仿宋简体"/>
          <w:b w:val="0"/>
          <w:bCs w:val="0"/>
          <w:lang w:eastAsia="zh-CN"/>
        </w:rPr>
        <w:t>（</w:t>
      </w:r>
      <w:r>
        <w:rPr>
          <w:rFonts w:hint="eastAsia" w:eastAsia="方正仿宋简体"/>
          <w:b w:val="0"/>
          <w:bCs w:val="0"/>
          <w:lang w:val="en-US" w:eastAsia="zh-CN"/>
        </w:rPr>
        <w:t>含税</w:t>
      </w:r>
      <w:r>
        <w:rPr>
          <w:rFonts w:hint="eastAsia" w:eastAsia="方正仿宋简体"/>
          <w:b w:val="0"/>
          <w:bCs w:val="0"/>
          <w:lang w:eastAsia="zh-CN"/>
        </w:rPr>
        <w:t>）</w:t>
      </w:r>
      <w:r>
        <w:rPr>
          <w:rFonts w:hint="eastAsia" w:eastAsia="方正仿宋简体"/>
          <w:b w:val="0"/>
          <w:bCs w:val="0"/>
        </w:rPr>
        <w:t>50%；</w:t>
      </w:r>
    </w:p>
    <w:p w14:paraId="3A0C8BBF">
      <w:pPr>
        <w:adjustRightInd w:val="0"/>
        <w:snapToGrid w:val="0"/>
        <w:spacing w:line="640" w:lineRule="exact"/>
        <w:ind w:firstLine="600" w:firstLineChars="200"/>
        <w:rPr>
          <w:rFonts w:eastAsia="方正仿宋简体"/>
          <w:b w:val="0"/>
          <w:bCs w:val="0"/>
        </w:rPr>
      </w:pPr>
      <w:r>
        <w:rPr>
          <w:rFonts w:hint="eastAsia" w:eastAsia="方正仿宋简体"/>
          <w:b w:val="0"/>
          <w:bCs w:val="0"/>
        </w:rPr>
        <w:t>3.自项目公司设立（领取营业执照）之日，且收到甲方认可的等额增值税专用发票</w:t>
      </w:r>
      <w:r>
        <w:rPr>
          <w:rFonts w:hint="eastAsia" w:eastAsia="方正仿宋简体"/>
          <w:b w:val="0"/>
          <w:bCs w:val="0"/>
          <w:lang w:val="en-US" w:eastAsia="zh-CN"/>
        </w:rPr>
        <w:t>后</w:t>
      </w:r>
      <w:r>
        <w:rPr>
          <w:rFonts w:hint="eastAsia" w:eastAsia="方正仿宋简体"/>
          <w:b w:val="0"/>
          <w:bCs w:val="0"/>
        </w:rPr>
        <w:t>7日内，支付</w:t>
      </w:r>
      <w:r>
        <w:rPr>
          <w:rFonts w:hint="eastAsia" w:eastAsia="方正仿宋简体"/>
          <w:b w:val="0"/>
          <w:bCs w:val="0"/>
          <w:lang w:val="en-US" w:eastAsia="zh-CN"/>
        </w:rPr>
        <w:t>给乙方本合同服务</w:t>
      </w:r>
      <w:r>
        <w:rPr>
          <w:rFonts w:hint="eastAsia" w:eastAsia="方正仿宋简体"/>
          <w:b w:val="0"/>
          <w:bCs w:val="0"/>
        </w:rPr>
        <w:t>费用</w:t>
      </w:r>
      <w:r>
        <w:rPr>
          <w:rFonts w:hint="eastAsia" w:eastAsia="方正仿宋简体"/>
          <w:b w:val="0"/>
          <w:bCs w:val="0"/>
          <w:lang w:eastAsia="zh-CN"/>
        </w:rPr>
        <w:t>（</w:t>
      </w:r>
      <w:r>
        <w:rPr>
          <w:rFonts w:hint="eastAsia" w:eastAsia="方正仿宋简体"/>
          <w:b w:val="0"/>
          <w:bCs w:val="0"/>
          <w:lang w:val="en-US" w:eastAsia="zh-CN"/>
        </w:rPr>
        <w:t>含税</w:t>
      </w:r>
      <w:r>
        <w:rPr>
          <w:rFonts w:hint="eastAsia" w:eastAsia="方正仿宋简体"/>
          <w:b w:val="0"/>
          <w:bCs w:val="0"/>
          <w:lang w:eastAsia="zh-CN"/>
        </w:rPr>
        <w:t>）</w:t>
      </w:r>
      <w:r>
        <w:rPr>
          <w:rFonts w:hint="eastAsia" w:eastAsia="方正仿宋简体"/>
          <w:b w:val="0"/>
          <w:bCs w:val="0"/>
        </w:rPr>
        <w:t>30%。</w:t>
      </w:r>
    </w:p>
    <w:p w14:paraId="53111583">
      <w:pPr>
        <w:adjustRightInd w:val="0"/>
        <w:snapToGrid w:val="0"/>
        <w:spacing w:line="640" w:lineRule="exact"/>
        <w:ind w:firstLine="600" w:firstLineChars="200"/>
        <w:rPr>
          <w:rFonts w:eastAsia="方正仿宋简体"/>
          <w:b w:val="0"/>
          <w:bCs w:val="0"/>
        </w:rPr>
      </w:pPr>
      <w:r>
        <w:rPr>
          <w:rFonts w:hint="eastAsia" w:eastAsia="方正仿宋简体"/>
          <w:b w:val="0"/>
          <w:bCs w:val="0"/>
        </w:rPr>
        <w:t>(二)支付方式：</w:t>
      </w:r>
    </w:p>
    <w:p w14:paraId="430500EB">
      <w:pPr>
        <w:adjustRightInd w:val="0"/>
        <w:snapToGrid w:val="0"/>
        <w:spacing w:line="640" w:lineRule="exact"/>
        <w:ind w:firstLine="600" w:firstLineChars="200"/>
        <w:rPr>
          <w:rFonts w:eastAsia="方正仿宋简体"/>
          <w:b w:val="0"/>
          <w:bCs w:val="0"/>
        </w:rPr>
      </w:pPr>
      <w:r>
        <w:rPr>
          <w:rFonts w:hint="eastAsia" w:eastAsia="方正仿宋简体"/>
          <w:b w:val="0"/>
          <w:bCs w:val="0"/>
        </w:rPr>
        <w:t>1. 乙方指定下列账户为接收费用的唯一账户：</w:t>
      </w:r>
    </w:p>
    <w:p w14:paraId="650AAD1B">
      <w:pPr>
        <w:adjustRightInd w:val="0"/>
        <w:snapToGrid w:val="0"/>
        <w:spacing w:line="640" w:lineRule="exact"/>
        <w:ind w:firstLine="600" w:firstLineChars="200"/>
        <w:rPr>
          <w:rFonts w:eastAsia="方正仿宋简体"/>
          <w:b w:val="0"/>
          <w:bCs w:val="0"/>
        </w:rPr>
      </w:pPr>
      <w:r>
        <w:rPr>
          <w:rFonts w:hint="eastAsia" w:eastAsia="方正仿宋简体"/>
          <w:b w:val="0"/>
          <w:bCs w:val="0"/>
        </w:rPr>
        <w:t xml:space="preserve">户    名： </w:t>
      </w:r>
    </w:p>
    <w:p w14:paraId="2E7AC9F7">
      <w:pPr>
        <w:adjustRightInd w:val="0"/>
        <w:snapToGrid w:val="0"/>
        <w:spacing w:line="640" w:lineRule="exact"/>
        <w:ind w:firstLine="600" w:firstLineChars="200"/>
        <w:rPr>
          <w:rFonts w:eastAsia="方正仿宋简体"/>
          <w:b w:val="0"/>
          <w:bCs w:val="0"/>
        </w:rPr>
      </w:pPr>
      <w:r>
        <w:rPr>
          <w:rFonts w:hint="eastAsia" w:eastAsia="方正仿宋简体"/>
          <w:b w:val="0"/>
          <w:bCs w:val="0"/>
        </w:rPr>
        <w:t>开 户 行：</w:t>
      </w:r>
    </w:p>
    <w:p w14:paraId="400C8B47">
      <w:pPr>
        <w:adjustRightInd w:val="0"/>
        <w:snapToGrid w:val="0"/>
        <w:spacing w:line="640" w:lineRule="exact"/>
        <w:ind w:firstLine="600" w:firstLineChars="200"/>
        <w:rPr>
          <w:rFonts w:eastAsia="方正仿宋简体"/>
          <w:b w:val="0"/>
          <w:bCs w:val="0"/>
        </w:rPr>
      </w:pPr>
      <w:r>
        <w:rPr>
          <w:rFonts w:hint="eastAsia" w:eastAsia="方正仿宋简体"/>
          <w:b w:val="0"/>
          <w:bCs w:val="0"/>
        </w:rPr>
        <w:t>账    号：</w:t>
      </w:r>
    </w:p>
    <w:p w14:paraId="451CA7E1">
      <w:pPr>
        <w:adjustRightInd w:val="0"/>
        <w:snapToGrid w:val="0"/>
        <w:spacing w:line="640" w:lineRule="exact"/>
        <w:ind w:firstLine="600" w:firstLineChars="200"/>
        <w:rPr>
          <w:rFonts w:eastAsia="方正仿宋简体"/>
          <w:b w:val="0"/>
          <w:bCs w:val="0"/>
        </w:rPr>
      </w:pPr>
      <w:r>
        <w:rPr>
          <w:rFonts w:hint="eastAsia" w:eastAsia="方正仿宋简体"/>
          <w:b w:val="0"/>
          <w:bCs w:val="0"/>
        </w:rPr>
        <w:t>财务电话：</w:t>
      </w:r>
    </w:p>
    <w:p w14:paraId="7B35D620">
      <w:pPr>
        <w:adjustRightInd w:val="0"/>
        <w:snapToGrid w:val="0"/>
        <w:spacing w:line="640" w:lineRule="exact"/>
        <w:ind w:firstLine="600" w:firstLineChars="200"/>
        <w:rPr>
          <w:rFonts w:eastAsia="方正仿宋简体"/>
          <w:b w:val="0"/>
          <w:bCs w:val="0"/>
        </w:rPr>
      </w:pPr>
      <w:r>
        <w:rPr>
          <w:rFonts w:hint="eastAsia" w:eastAsia="方正仿宋简体"/>
          <w:b w:val="0"/>
          <w:bCs w:val="0"/>
        </w:rPr>
        <w:t>2.甲方开具增值税专用发票的信息如下：</w:t>
      </w:r>
    </w:p>
    <w:p w14:paraId="490DB15D">
      <w:pPr>
        <w:adjustRightInd w:val="0"/>
        <w:snapToGrid w:val="0"/>
        <w:spacing w:line="640" w:lineRule="exact"/>
        <w:ind w:firstLine="600" w:firstLineChars="200"/>
        <w:rPr>
          <w:rFonts w:eastAsia="方正仿宋简体"/>
          <w:b w:val="0"/>
          <w:bCs w:val="0"/>
        </w:rPr>
      </w:pPr>
      <w:r>
        <w:rPr>
          <w:rFonts w:hint="eastAsia" w:eastAsia="方正仿宋简体"/>
          <w:b w:val="0"/>
          <w:bCs w:val="0"/>
        </w:rPr>
        <w:t>单位名称：</w:t>
      </w:r>
    </w:p>
    <w:p w14:paraId="5E6A5068">
      <w:pPr>
        <w:adjustRightInd w:val="0"/>
        <w:snapToGrid w:val="0"/>
        <w:spacing w:line="640" w:lineRule="exact"/>
        <w:ind w:firstLine="600" w:firstLineChars="200"/>
        <w:rPr>
          <w:rFonts w:eastAsia="方正仿宋简体"/>
          <w:b w:val="0"/>
          <w:bCs w:val="0"/>
        </w:rPr>
      </w:pPr>
      <w:r>
        <w:rPr>
          <w:rFonts w:hint="eastAsia" w:eastAsia="方正仿宋简体"/>
          <w:b w:val="0"/>
          <w:bCs w:val="0"/>
        </w:rPr>
        <w:t>纳税人识别号：</w:t>
      </w:r>
    </w:p>
    <w:p w14:paraId="17489123">
      <w:pPr>
        <w:adjustRightInd w:val="0"/>
        <w:snapToGrid w:val="0"/>
        <w:spacing w:line="640" w:lineRule="exact"/>
        <w:ind w:firstLine="600" w:firstLineChars="200"/>
        <w:rPr>
          <w:rFonts w:eastAsia="方正仿宋简体"/>
          <w:b w:val="0"/>
          <w:bCs w:val="0"/>
        </w:rPr>
      </w:pPr>
      <w:r>
        <w:rPr>
          <w:rFonts w:hint="eastAsia" w:eastAsia="方正仿宋简体"/>
          <w:b w:val="0"/>
          <w:bCs w:val="0"/>
        </w:rPr>
        <w:t>地址：</w:t>
      </w:r>
    </w:p>
    <w:p w14:paraId="691DD556">
      <w:pPr>
        <w:adjustRightInd w:val="0"/>
        <w:snapToGrid w:val="0"/>
        <w:spacing w:line="640" w:lineRule="exact"/>
        <w:ind w:firstLine="600" w:firstLineChars="200"/>
        <w:rPr>
          <w:rFonts w:eastAsia="方正仿宋简体"/>
          <w:b w:val="0"/>
          <w:bCs w:val="0"/>
        </w:rPr>
      </w:pPr>
      <w:r>
        <w:rPr>
          <w:rFonts w:hint="eastAsia" w:eastAsia="方正仿宋简体"/>
          <w:b w:val="0"/>
          <w:bCs w:val="0"/>
        </w:rPr>
        <w:t>电话：</w:t>
      </w:r>
    </w:p>
    <w:p w14:paraId="2FFBD635">
      <w:pPr>
        <w:adjustRightInd w:val="0"/>
        <w:snapToGrid w:val="0"/>
        <w:spacing w:line="640" w:lineRule="exact"/>
        <w:ind w:firstLine="600" w:firstLineChars="200"/>
        <w:rPr>
          <w:rFonts w:eastAsia="方正仿宋简体"/>
          <w:b w:val="0"/>
          <w:bCs w:val="0"/>
        </w:rPr>
      </w:pPr>
      <w:r>
        <w:rPr>
          <w:rFonts w:hint="eastAsia" w:eastAsia="方正仿宋简体"/>
          <w:b w:val="0"/>
          <w:bCs w:val="0"/>
        </w:rPr>
        <w:t>开户银行：</w:t>
      </w:r>
    </w:p>
    <w:p w14:paraId="360673AD">
      <w:pPr>
        <w:adjustRightInd w:val="0"/>
        <w:snapToGrid w:val="0"/>
        <w:spacing w:line="640" w:lineRule="exact"/>
        <w:ind w:firstLine="600" w:firstLineChars="200"/>
        <w:rPr>
          <w:rFonts w:eastAsia="方正仿宋简体"/>
          <w:b w:val="0"/>
          <w:bCs w:val="0"/>
        </w:rPr>
      </w:pPr>
      <w:r>
        <w:rPr>
          <w:rFonts w:hint="eastAsia" w:eastAsia="方正仿宋简体"/>
          <w:b w:val="0"/>
          <w:bCs w:val="0"/>
        </w:rPr>
        <w:t>账号：</w:t>
      </w:r>
    </w:p>
    <w:p w14:paraId="4DCB08F6">
      <w:pPr>
        <w:adjustRightInd w:val="0"/>
        <w:snapToGrid w:val="0"/>
        <w:spacing w:line="640" w:lineRule="exact"/>
        <w:ind w:firstLine="600" w:firstLineChars="200"/>
        <w:rPr>
          <w:rFonts w:eastAsia="方正仿宋简体"/>
          <w:b w:val="0"/>
          <w:bCs w:val="0"/>
        </w:rPr>
      </w:pPr>
      <w:r>
        <w:rPr>
          <w:rFonts w:hint="eastAsia" w:eastAsia="方正仿宋简体"/>
          <w:b w:val="0"/>
          <w:bCs w:val="0"/>
        </w:rPr>
        <w:t>第五条  出现下列情形之一的，本合同解除或终止：</w:t>
      </w:r>
    </w:p>
    <w:p w14:paraId="035B7CC0">
      <w:pPr>
        <w:adjustRightInd w:val="0"/>
        <w:snapToGrid w:val="0"/>
        <w:spacing w:line="640" w:lineRule="exact"/>
        <w:ind w:firstLine="600" w:firstLineChars="200"/>
        <w:rPr>
          <w:rFonts w:eastAsia="方正仿宋简体"/>
          <w:b w:val="0"/>
          <w:bCs w:val="0"/>
        </w:rPr>
      </w:pPr>
      <w:r>
        <w:rPr>
          <w:rFonts w:hint="eastAsia" w:eastAsia="方正仿宋简体"/>
          <w:b w:val="0"/>
          <w:bCs w:val="0"/>
        </w:rPr>
        <w:t>1.甲乙双方经协商一致并以书面形式确认，可以解除本合同。</w:t>
      </w:r>
    </w:p>
    <w:p w14:paraId="7F02AC5F">
      <w:pPr>
        <w:adjustRightInd w:val="0"/>
        <w:snapToGrid w:val="0"/>
        <w:spacing w:line="640" w:lineRule="exact"/>
        <w:ind w:firstLine="600" w:firstLineChars="200"/>
        <w:rPr>
          <w:rFonts w:eastAsia="方正仿宋简体"/>
          <w:b w:val="0"/>
          <w:bCs w:val="0"/>
        </w:rPr>
      </w:pPr>
      <w:r>
        <w:rPr>
          <w:rFonts w:hint="eastAsia" w:eastAsia="方正仿宋简体"/>
          <w:b w:val="0"/>
          <w:bCs w:val="0"/>
        </w:rPr>
        <w:t>2.不可抗力致使甲乙双方不能履行本合同的，可以终止本合同。</w:t>
      </w:r>
    </w:p>
    <w:p w14:paraId="6F5E7833">
      <w:pPr>
        <w:adjustRightInd w:val="0"/>
        <w:snapToGrid w:val="0"/>
        <w:spacing w:line="640" w:lineRule="exact"/>
        <w:ind w:firstLine="600" w:firstLineChars="200"/>
        <w:rPr>
          <w:rFonts w:eastAsia="方正仿宋简体"/>
          <w:b w:val="0"/>
          <w:bCs w:val="0"/>
        </w:rPr>
      </w:pPr>
      <w:r>
        <w:rPr>
          <w:rFonts w:hint="eastAsia" w:eastAsia="方正仿宋简体"/>
          <w:b w:val="0"/>
          <w:bCs w:val="0"/>
        </w:rPr>
        <w:t>3.发生本合同第二条第五项约定的情形时，本合同终止。</w:t>
      </w:r>
    </w:p>
    <w:p w14:paraId="67A870D5">
      <w:pPr>
        <w:adjustRightInd w:val="0"/>
        <w:snapToGrid w:val="0"/>
        <w:spacing w:line="640" w:lineRule="exact"/>
        <w:ind w:firstLine="600" w:firstLineChars="200"/>
        <w:rPr>
          <w:rFonts w:eastAsia="方正仿宋简体"/>
          <w:b w:val="0"/>
          <w:bCs w:val="0"/>
        </w:rPr>
      </w:pPr>
      <w:r>
        <w:rPr>
          <w:rFonts w:hint="eastAsia" w:eastAsia="方正仿宋简体"/>
          <w:b w:val="0"/>
          <w:bCs w:val="0"/>
        </w:rPr>
        <w:t>4.甲方通知乙方火山项目结束。</w:t>
      </w:r>
    </w:p>
    <w:p w14:paraId="15A4ABBC">
      <w:pPr>
        <w:adjustRightInd w:val="0"/>
        <w:snapToGrid w:val="0"/>
        <w:spacing w:line="640" w:lineRule="exact"/>
        <w:ind w:firstLine="600" w:firstLineChars="200"/>
        <w:rPr>
          <w:rFonts w:eastAsia="方正仿宋简体"/>
          <w:b w:val="0"/>
          <w:bCs w:val="0"/>
        </w:rPr>
      </w:pPr>
      <w:r>
        <w:rPr>
          <w:rFonts w:hint="eastAsia" w:eastAsia="方正仿宋简体"/>
          <w:b w:val="0"/>
          <w:bCs w:val="0"/>
        </w:rPr>
        <w:t>第六条  违约责任</w:t>
      </w:r>
    </w:p>
    <w:p w14:paraId="5878990E">
      <w:pPr>
        <w:adjustRightInd w:val="0"/>
        <w:snapToGrid w:val="0"/>
        <w:spacing w:line="640" w:lineRule="exact"/>
        <w:ind w:firstLine="600" w:firstLineChars="200"/>
        <w:rPr>
          <w:rFonts w:eastAsia="方正仿宋简体"/>
          <w:b w:val="0"/>
          <w:bCs w:val="0"/>
        </w:rPr>
      </w:pPr>
      <w:r>
        <w:rPr>
          <w:rFonts w:hint="eastAsia" w:eastAsia="方正仿宋简体"/>
          <w:b w:val="0"/>
          <w:bCs w:val="0"/>
        </w:rPr>
        <w:t>1.乙方无正当理由解除或终止本合同的，甲方有权要求乙方退还全部已付的费用。</w:t>
      </w:r>
    </w:p>
    <w:p w14:paraId="5CC16E63">
      <w:pPr>
        <w:adjustRightInd w:val="0"/>
        <w:snapToGrid w:val="0"/>
        <w:spacing w:line="640" w:lineRule="exact"/>
        <w:ind w:firstLine="600" w:firstLineChars="200"/>
        <w:rPr>
          <w:rFonts w:eastAsia="方正仿宋简体"/>
          <w:b w:val="0"/>
          <w:bCs w:val="0"/>
        </w:rPr>
      </w:pPr>
      <w:r>
        <w:rPr>
          <w:rFonts w:hint="eastAsia" w:eastAsia="方正仿宋简体"/>
          <w:b w:val="0"/>
          <w:bCs w:val="0"/>
        </w:rPr>
        <w:t>2.甲方无正当理由未按本合同约定时间支付或者拒绝支付费用，或无正当理由终止本合同的，乙方有权要求甲方支付未付的费用。</w:t>
      </w:r>
    </w:p>
    <w:p w14:paraId="2D941DEA">
      <w:pPr>
        <w:adjustRightInd w:val="0"/>
        <w:snapToGrid w:val="0"/>
        <w:spacing w:line="640" w:lineRule="exact"/>
        <w:ind w:firstLine="600" w:firstLineChars="200"/>
        <w:rPr>
          <w:rFonts w:eastAsia="方正仿宋简体"/>
          <w:b w:val="0"/>
          <w:bCs w:val="0"/>
        </w:rPr>
      </w:pPr>
      <w:r>
        <w:rPr>
          <w:rFonts w:hint="eastAsia" w:eastAsia="方正仿宋简体"/>
          <w:b w:val="0"/>
          <w:bCs w:val="0"/>
        </w:rPr>
        <w:t>3.因火山项目无法持续推进，甲方解除合同的，未支付的费用不再支付。</w:t>
      </w:r>
    </w:p>
    <w:p w14:paraId="78AD11F3">
      <w:pPr>
        <w:adjustRightInd w:val="0"/>
        <w:snapToGrid w:val="0"/>
        <w:spacing w:line="640" w:lineRule="exact"/>
        <w:ind w:firstLine="600" w:firstLineChars="200"/>
        <w:rPr>
          <w:rFonts w:eastAsia="方正仿宋简体"/>
          <w:b w:val="0"/>
          <w:bCs w:val="0"/>
        </w:rPr>
      </w:pPr>
      <w:r>
        <w:rPr>
          <w:rFonts w:hint="eastAsia" w:eastAsia="方正仿宋简体"/>
          <w:b w:val="0"/>
          <w:bCs w:val="0"/>
        </w:rPr>
        <w:t>第七条  争议的解决</w:t>
      </w:r>
    </w:p>
    <w:p w14:paraId="24305393">
      <w:pPr>
        <w:adjustRightInd w:val="0"/>
        <w:snapToGrid w:val="0"/>
        <w:spacing w:line="640" w:lineRule="exact"/>
        <w:ind w:firstLine="600" w:firstLineChars="200"/>
        <w:rPr>
          <w:rFonts w:eastAsia="方正仿宋简体"/>
          <w:b w:val="0"/>
          <w:bCs w:val="0"/>
        </w:rPr>
      </w:pPr>
      <w:r>
        <w:rPr>
          <w:rFonts w:hint="eastAsia" w:eastAsia="方正仿宋简体"/>
          <w:b w:val="0"/>
          <w:bCs w:val="0"/>
        </w:rPr>
        <w:t>甲、乙双方如果因本合同发生争议，应当友好协商解决。如协商不成，提交北京仲裁委员会，按照提交仲裁时该会有效的仲裁规则进行仲裁。仲裁是终局的，对双方均具有法律约束力。</w:t>
      </w:r>
    </w:p>
    <w:p w14:paraId="5A88A05D">
      <w:pPr>
        <w:adjustRightInd w:val="0"/>
        <w:snapToGrid w:val="0"/>
        <w:spacing w:line="640" w:lineRule="exact"/>
        <w:ind w:firstLine="600" w:firstLineChars="200"/>
        <w:rPr>
          <w:rFonts w:eastAsia="方正仿宋简体"/>
          <w:b w:val="0"/>
          <w:bCs w:val="0"/>
        </w:rPr>
      </w:pPr>
      <w:r>
        <w:rPr>
          <w:rFonts w:hint="eastAsia" w:eastAsia="方正仿宋简体"/>
          <w:b w:val="0"/>
          <w:bCs w:val="0"/>
        </w:rPr>
        <w:t>第八条  通知和送达</w:t>
      </w:r>
    </w:p>
    <w:p w14:paraId="55F30CBE">
      <w:pPr>
        <w:adjustRightInd w:val="0"/>
        <w:snapToGrid w:val="0"/>
        <w:spacing w:line="640" w:lineRule="exact"/>
        <w:ind w:firstLine="600" w:firstLineChars="200"/>
        <w:rPr>
          <w:rFonts w:eastAsia="方正仿宋简体"/>
          <w:b w:val="0"/>
          <w:bCs w:val="0"/>
        </w:rPr>
      </w:pPr>
      <w:r>
        <w:rPr>
          <w:rFonts w:hint="eastAsia" w:eastAsia="方正仿宋简体"/>
          <w:b w:val="0"/>
          <w:bCs w:val="0"/>
        </w:rPr>
        <w:t xml:space="preserve">甲乙双方因本合同相互发出或者提供的所有通知、文件、资料，均以本合同所列明的地址、电话、电子邮件、传真送达。一方如果迁址或者变更通讯信息的，应当提前五日书面通知对方。    </w:t>
      </w:r>
    </w:p>
    <w:p w14:paraId="3D15D3A0">
      <w:pPr>
        <w:adjustRightInd w:val="0"/>
        <w:snapToGrid w:val="0"/>
        <w:spacing w:line="640" w:lineRule="exact"/>
        <w:ind w:firstLine="600" w:firstLineChars="200"/>
        <w:rPr>
          <w:rFonts w:eastAsia="方正仿宋简体"/>
          <w:b w:val="0"/>
          <w:bCs w:val="0"/>
        </w:rPr>
      </w:pPr>
      <w:r>
        <w:rPr>
          <w:rFonts w:hint="eastAsia" w:eastAsia="方正仿宋简体"/>
          <w:b w:val="0"/>
          <w:bCs w:val="0"/>
        </w:rPr>
        <w:t>第九条 合同的生效和文本</w:t>
      </w:r>
    </w:p>
    <w:p w14:paraId="4B7DE4D5">
      <w:pPr>
        <w:adjustRightInd w:val="0"/>
        <w:snapToGrid w:val="0"/>
        <w:spacing w:line="640" w:lineRule="exact"/>
        <w:ind w:firstLine="600" w:firstLineChars="200"/>
        <w:rPr>
          <w:rFonts w:eastAsia="方正仿宋简体"/>
          <w:b w:val="0"/>
          <w:bCs w:val="0"/>
        </w:rPr>
      </w:pPr>
      <w:r>
        <w:rPr>
          <w:rFonts w:hint="eastAsia" w:eastAsia="方正仿宋简体"/>
          <w:b w:val="0"/>
          <w:bCs w:val="0"/>
        </w:rPr>
        <w:t xml:space="preserve">1.本合同自双方法定代表人或授权代表签名并盖章之日起生效。 </w:t>
      </w:r>
    </w:p>
    <w:p w14:paraId="523FCAC6">
      <w:pPr>
        <w:adjustRightInd w:val="0"/>
        <w:snapToGrid w:val="0"/>
        <w:spacing w:line="640" w:lineRule="exact"/>
        <w:ind w:firstLine="600" w:firstLineChars="200"/>
        <w:rPr>
          <w:rFonts w:eastAsia="方正仿宋简体"/>
          <w:b w:val="0"/>
          <w:bCs w:val="0"/>
        </w:rPr>
      </w:pPr>
      <w:r>
        <w:rPr>
          <w:rFonts w:hint="eastAsia" w:eastAsia="方正仿宋简体"/>
          <w:b w:val="0"/>
          <w:bCs w:val="0"/>
        </w:rPr>
        <w:t>2.本合同一式伍份，甲方执 叁 份，乙方执 贰 份，各份具有同等的法律效力。</w:t>
      </w:r>
    </w:p>
    <w:p w14:paraId="05FA267C">
      <w:pPr>
        <w:adjustRightInd w:val="0"/>
        <w:snapToGrid w:val="0"/>
        <w:spacing w:line="640" w:lineRule="exact"/>
        <w:ind w:firstLine="600" w:firstLineChars="200"/>
        <w:rPr>
          <w:rFonts w:eastAsia="方正仿宋简体"/>
          <w:b w:val="0"/>
          <w:bCs w:val="0"/>
        </w:rPr>
      </w:pPr>
      <w:r>
        <w:rPr>
          <w:rFonts w:hint="eastAsia" w:eastAsia="方正仿宋简体"/>
          <w:b w:val="0"/>
          <w:bCs w:val="0"/>
        </w:rPr>
        <w:t xml:space="preserve">3.本合同由双方于    </w:t>
      </w:r>
      <w:r>
        <w:rPr>
          <w:rFonts w:eastAsia="方正仿宋简体"/>
          <w:b w:val="0"/>
          <w:bCs w:val="0"/>
        </w:rPr>
        <w:t>年</w:t>
      </w:r>
      <w:r>
        <w:rPr>
          <w:rFonts w:hint="eastAsia" w:eastAsia="方正仿宋简体"/>
          <w:b w:val="0"/>
          <w:bCs w:val="0"/>
        </w:rPr>
        <w:t xml:space="preserve">    </w:t>
      </w:r>
      <w:r>
        <w:rPr>
          <w:rFonts w:eastAsia="方正仿宋简体"/>
          <w:b w:val="0"/>
          <w:bCs w:val="0"/>
        </w:rPr>
        <w:t>月</w:t>
      </w:r>
      <w:r>
        <w:rPr>
          <w:rFonts w:hint="eastAsia" w:eastAsia="方正仿宋简体"/>
          <w:b w:val="0"/>
          <w:bCs w:val="0"/>
        </w:rPr>
        <w:t xml:space="preserve">    </w:t>
      </w:r>
      <w:r>
        <w:rPr>
          <w:rFonts w:eastAsia="方正仿宋简体"/>
          <w:b w:val="0"/>
          <w:bCs w:val="0"/>
        </w:rPr>
        <w:t>日</w:t>
      </w:r>
      <w:r>
        <w:rPr>
          <w:rFonts w:hint="eastAsia" w:eastAsia="方正仿宋简体"/>
          <w:b w:val="0"/>
          <w:bCs w:val="0"/>
        </w:rPr>
        <w:t>在北京市东城区安定门外大街甲方住所地签名并盖章。</w:t>
      </w:r>
    </w:p>
    <w:p w14:paraId="5E26532A">
      <w:pPr>
        <w:adjustRightInd w:val="0"/>
        <w:snapToGrid w:val="0"/>
        <w:spacing w:line="640" w:lineRule="exact"/>
        <w:ind w:firstLine="600" w:firstLineChars="200"/>
        <w:rPr>
          <w:rFonts w:eastAsia="方正仿宋简体"/>
          <w:b w:val="0"/>
          <w:bCs w:val="0"/>
        </w:rPr>
      </w:pPr>
    </w:p>
    <w:p w14:paraId="4A4E1F17">
      <w:pPr>
        <w:keepNext/>
        <w:keepLines/>
        <w:pageBreakBefore/>
        <w:spacing w:after="240" w:line="640" w:lineRule="exact"/>
        <w:jc w:val="center"/>
        <w:outlineLvl w:val="0"/>
        <w:rPr>
          <w:rFonts w:ascii="微软简标宋" w:eastAsia="微软简标宋"/>
          <w:b w:val="0"/>
          <w:bCs w:val="0"/>
          <w:smallCaps/>
          <w:spacing w:val="14"/>
          <w:kern w:val="20"/>
          <w:sz w:val="36"/>
          <w:szCs w:val="36"/>
        </w:rPr>
      </w:pPr>
      <w:r>
        <w:rPr>
          <w:rFonts w:hint="eastAsia" w:ascii="微软简标宋" w:eastAsia="微软简标宋"/>
          <w:b w:val="0"/>
          <w:bCs w:val="0"/>
          <w:smallCaps/>
          <w:spacing w:val="14"/>
          <w:kern w:val="20"/>
          <w:sz w:val="36"/>
          <w:szCs w:val="36"/>
        </w:rPr>
        <w:t>第四章  报价书相关格式</w:t>
      </w:r>
    </w:p>
    <w:p w14:paraId="66A731D4">
      <w:pPr>
        <w:tabs>
          <w:tab w:val="left" w:pos="1435"/>
        </w:tabs>
        <w:spacing w:line="640" w:lineRule="exact"/>
        <w:ind w:left="420"/>
        <w:rPr>
          <w:b w:val="0"/>
          <w:bCs w:val="0"/>
          <w:sz w:val="28"/>
          <w:szCs w:val="28"/>
        </w:rPr>
      </w:pPr>
    </w:p>
    <w:p w14:paraId="027DADB1">
      <w:pPr>
        <w:tabs>
          <w:tab w:val="left" w:pos="1435"/>
        </w:tabs>
        <w:spacing w:line="640" w:lineRule="exact"/>
        <w:ind w:left="420"/>
        <w:jc w:val="center"/>
        <w:rPr>
          <w:rFonts w:ascii="黑体" w:hAnsi="黑体" w:eastAsia="黑体"/>
          <w:b w:val="0"/>
          <w:bCs w:val="0"/>
        </w:rPr>
      </w:pPr>
      <w:r>
        <w:rPr>
          <w:rFonts w:ascii="黑体" w:hAnsi="黑体" w:eastAsia="黑体"/>
          <w:b w:val="0"/>
          <w:bCs w:val="0"/>
        </w:rPr>
        <w:t>目</w:t>
      </w:r>
      <w:r>
        <w:rPr>
          <w:rFonts w:hint="eastAsia" w:ascii="黑体" w:hAnsi="黑体" w:eastAsia="黑体"/>
          <w:b w:val="0"/>
          <w:bCs w:val="0"/>
        </w:rPr>
        <w:t xml:space="preserve"> </w:t>
      </w:r>
      <w:r>
        <w:rPr>
          <w:rFonts w:ascii="黑体" w:hAnsi="黑体" w:eastAsia="黑体"/>
          <w:b w:val="0"/>
          <w:bCs w:val="0"/>
        </w:rPr>
        <w:t xml:space="preserve">  录</w:t>
      </w:r>
    </w:p>
    <w:p w14:paraId="538B0EA3">
      <w:pPr>
        <w:tabs>
          <w:tab w:val="left" w:pos="1435"/>
        </w:tabs>
        <w:spacing w:line="640" w:lineRule="exact"/>
        <w:rPr>
          <w:rFonts w:eastAsia="方正仿宋简体"/>
          <w:b w:val="0"/>
          <w:bCs w:val="0"/>
        </w:rPr>
      </w:pPr>
      <w:r>
        <w:rPr>
          <w:rFonts w:eastAsia="方正仿宋简体"/>
          <w:b w:val="0"/>
          <w:bCs w:val="0"/>
        </w:rPr>
        <w:t>封面</w:t>
      </w:r>
    </w:p>
    <w:p w14:paraId="1BEA735D">
      <w:pPr>
        <w:tabs>
          <w:tab w:val="left" w:pos="1435"/>
        </w:tabs>
        <w:spacing w:line="640" w:lineRule="exact"/>
        <w:rPr>
          <w:rFonts w:eastAsia="方正仿宋简体"/>
          <w:b w:val="0"/>
          <w:bCs w:val="0"/>
        </w:rPr>
      </w:pPr>
      <w:r>
        <w:rPr>
          <w:rFonts w:eastAsia="方正仿宋简体"/>
          <w:b w:val="0"/>
          <w:bCs w:val="0"/>
        </w:rPr>
        <w:t>1.报价函</w:t>
      </w:r>
    </w:p>
    <w:p w14:paraId="5D60B3E4">
      <w:pPr>
        <w:pStyle w:val="20"/>
        <w:spacing w:line="640" w:lineRule="exact"/>
        <w:rPr>
          <w:rFonts w:eastAsia="方正仿宋简体"/>
          <w:sz w:val="30"/>
          <w:szCs w:val="30"/>
        </w:rPr>
      </w:pPr>
      <w:r>
        <w:rPr>
          <w:rFonts w:eastAsia="方正仿宋简体"/>
          <w:sz w:val="30"/>
          <w:szCs w:val="30"/>
        </w:rPr>
        <w:t>2.</w:t>
      </w:r>
      <w:r>
        <w:rPr>
          <w:rFonts w:hint="eastAsia" w:eastAsia="方正仿宋简体"/>
          <w:sz w:val="30"/>
          <w:szCs w:val="30"/>
        </w:rPr>
        <w:t>法律服务方案</w:t>
      </w:r>
    </w:p>
    <w:p w14:paraId="5540E3E2">
      <w:pPr>
        <w:pStyle w:val="20"/>
        <w:spacing w:line="640" w:lineRule="exact"/>
        <w:rPr>
          <w:rFonts w:eastAsia="方正仿宋简体"/>
          <w:sz w:val="30"/>
          <w:szCs w:val="30"/>
        </w:rPr>
      </w:pPr>
      <w:r>
        <w:rPr>
          <w:rFonts w:hint="eastAsia" w:eastAsia="方正仿宋简体"/>
          <w:sz w:val="30"/>
          <w:szCs w:val="30"/>
        </w:rPr>
        <w:t>3</w:t>
      </w:r>
      <w:r>
        <w:rPr>
          <w:rFonts w:eastAsia="方正仿宋简体"/>
          <w:sz w:val="30"/>
          <w:szCs w:val="30"/>
        </w:rPr>
        <w:t>.</w:t>
      </w:r>
      <w:r>
        <w:rPr>
          <w:rFonts w:hint="eastAsia" w:eastAsia="方正仿宋简体"/>
          <w:sz w:val="30"/>
          <w:szCs w:val="30"/>
        </w:rPr>
        <w:t>律所及主办</w:t>
      </w:r>
      <w:r>
        <w:rPr>
          <w:rFonts w:eastAsia="方正仿宋简体"/>
          <w:sz w:val="30"/>
          <w:szCs w:val="30"/>
        </w:rPr>
        <w:t>律师介绍</w:t>
      </w:r>
    </w:p>
    <w:p w14:paraId="58A03BCC">
      <w:pPr>
        <w:pStyle w:val="21"/>
        <w:spacing w:line="640" w:lineRule="exact"/>
        <w:ind w:firstLine="0" w:firstLineChars="0"/>
        <w:rPr>
          <w:rFonts w:hint="default" w:ascii="Times New Roman" w:hAnsi="Times New Roman" w:eastAsia="方正仿宋简体"/>
          <w:sz w:val="30"/>
          <w:szCs w:val="30"/>
        </w:rPr>
      </w:pPr>
      <w:r>
        <w:rPr>
          <w:rFonts w:ascii="Times New Roman" w:hAnsi="Times New Roman"/>
          <w:sz w:val="30"/>
          <w:szCs w:val="30"/>
        </w:rPr>
        <w:t>4</w:t>
      </w:r>
      <w:r>
        <w:rPr>
          <w:rFonts w:hint="default"/>
        </w:rPr>
        <w:t>.</w:t>
      </w:r>
      <w:r>
        <w:rPr>
          <w:rFonts w:hint="default" w:ascii="Times New Roman" w:hAnsi="Times New Roman" w:eastAsia="方正仿宋简体"/>
          <w:sz w:val="30"/>
          <w:szCs w:val="30"/>
        </w:rPr>
        <w:t>资格证明文件</w:t>
      </w:r>
    </w:p>
    <w:p w14:paraId="42A7FE68">
      <w:pPr>
        <w:pStyle w:val="21"/>
        <w:spacing w:line="640" w:lineRule="exact"/>
        <w:ind w:firstLine="0" w:firstLineChars="0"/>
        <w:rPr>
          <w:rFonts w:hint="default" w:ascii="Times New Roman" w:hAnsi="Times New Roman" w:eastAsia="方正仿宋简体"/>
          <w:b/>
          <w:bCs/>
          <w:sz w:val="30"/>
          <w:szCs w:val="30"/>
        </w:rPr>
      </w:pPr>
      <w:r>
        <w:rPr>
          <w:rFonts w:ascii="Times New Roman" w:hAnsi="Times New Roman" w:eastAsia="方正仿宋简体"/>
          <w:sz w:val="30"/>
          <w:szCs w:val="30"/>
        </w:rPr>
        <w:t>5</w:t>
      </w:r>
      <w:r>
        <w:rPr>
          <w:rFonts w:hint="default" w:ascii="Times New Roman" w:hAnsi="Times New Roman" w:eastAsia="方正仿宋简体"/>
          <w:sz w:val="30"/>
          <w:szCs w:val="30"/>
        </w:rPr>
        <w:t>.</w:t>
      </w:r>
      <w:r>
        <w:rPr>
          <w:rFonts w:hint="default" w:ascii="Times New Roman" w:hAnsi="Times New Roman" w:eastAsia="方正仿宋简体"/>
          <w:color w:val="000000"/>
          <w:sz w:val="30"/>
          <w:szCs w:val="30"/>
        </w:rPr>
        <w:t>其它需要填写的资料</w:t>
      </w:r>
    </w:p>
    <w:p w14:paraId="3AD56BFA">
      <w:pPr>
        <w:spacing w:line="640" w:lineRule="exact"/>
      </w:pPr>
      <w:r>
        <w:rPr>
          <w:rFonts w:hint="eastAsia" w:ascii="方正仿宋简体" w:eastAsia="方正仿宋简体"/>
          <w:b w:val="0"/>
          <w:bCs w:val="0"/>
        </w:rPr>
        <w:br w:type="page"/>
      </w:r>
      <w:r>
        <w:t>文件封面（用于报价书封皮及信封封皮）</w:t>
      </w:r>
    </w:p>
    <w:p w14:paraId="5533A76A">
      <w:pPr>
        <w:spacing w:line="640" w:lineRule="exact"/>
        <w:jc w:val="center"/>
        <w:rPr>
          <w:sz w:val="24"/>
          <w:szCs w:val="24"/>
        </w:rPr>
      </w:pPr>
      <w:r>
        <w:rPr>
          <w:sz w:val="24"/>
          <w:szCs w:val="24"/>
        </w:rPr>
        <w:t>（项目名称）</w:t>
      </w:r>
    </w:p>
    <w:p w14:paraId="6322D451">
      <w:pPr>
        <w:spacing w:line="640" w:lineRule="exact"/>
        <w:jc w:val="center"/>
      </w:pPr>
    </w:p>
    <w:p w14:paraId="0D8B1B4E">
      <w:pPr>
        <w:spacing w:line="640" w:lineRule="exact"/>
        <w:rPr>
          <w:sz w:val="24"/>
          <w:szCs w:val="24"/>
        </w:rPr>
      </w:pPr>
      <w:r>
        <w:rPr>
          <w:sz w:val="24"/>
          <w:szCs w:val="24"/>
        </w:rPr>
        <w:t>询价书名称：</w:t>
      </w:r>
    </w:p>
    <w:p w14:paraId="04514376">
      <w:pPr>
        <w:spacing w:line="640" w:lineRule="exact"/>
        <w:rPr>
          <w:sz w:val="24"/>
          <w:szCs w:val="24"/>
        </w:rPr>
      </w:pPr>
      <w:r>
        <w:rPr>
          <w:sz w:val="24"/>
          <w:szCs w:val="24"/>
        </w:rPr>
        <w:t>询价书编号：</w:t>
      </w:r>
    </w:p>
    <w:p w14:paraId="2183D75F">
      <w:pPr>
        <w:spacing w:line="640" w:lineRule="exact"/>
        <w:rPr>
          <w:sz w:val="24"/>
          <w:szCs w:val="24"/>
        </w:rPr>
      </w:pPr>
      <w:r>
        <w:rPr>
          <w:sz w:val="24"/>
          <w:szCs w:val="24"/>
        </w:rPr>
        <w:t>报价方：XX公司</w:t>
      </w:r>
    </w:p>
    <w:p w14:paraId="64199312">
      <w:pPr>
        <w:spacing w:line="640" w:lineRule="exact"/>
        <w:rPr>
          <w:sz w:val="24"/>
          <w:szCs w:val="24"/>
        </w:rPr>
      </w:pPr>
      <w:r>
        <w:rPr>
          <w:sz w:val="24"/>
          <w:szCs w:val="24"/>
        </w:rPr>
        <w:t>联系人：</w:t>
      </w:r>
    </w:p>
    <w:p w14:paraId="7836B5B2">
      <w:pPr>
        <w:spacing w:line="640" w:lineRule="exact"/>
        <w:rPr>
          <w:sz w:val="24"/>
          <w:szCs w:val="24"/>
        </w:rPr>
      </w:pPr>
      <w:r>
        <w:rPr>
          <w:sz w:val="24"/>
          <w:szCs w:val="24"/>
        </w:rPr>
        <w:t>联系方式：</w:t>
      </w:r>
    </w:p>
    <w:p w14:paraId="6B0EF51C">
      <w:pPr>
        <w:pStyle w:val="20"/>
        <w:spacing w:line="640" w:lineRule="exact"/>
      </w:pPr>
    </w:p>
    <w:p w14:paraId="7B96745A">
      <w:pPr>
        <w:pStyle w:val="21"/>
        <w:spacing w:line="700" w:lineRule="exact"/>
        <w:ind w:firstLine="560"/>
        <w:rPr>
          <w:rFonts w:hint="default"/>
        </w:rPr>
      </w:pPr>
    </w:p>
    <w:p w14:paraId="3C2D2707">
      <w:pPr>
        <w:spacing w:line="700" w:lineRule="exact"/>
        <w:jc w:val="center"/>
        <w:rPr>
          <w:rFonts w:ascii="微软简标宋" w:eastAsia="微软简标宋"/>
          <w:b w:val="0"/>
          <w:bCs w:val="0"/>
          <w:sz w:val="72"/>
          <w:szCs w:val="72"/>
        </w:rPr>
      </w:pPr>
      <w:r>
        <w:rPr>
          <w:rFonts w:hint="eastAsia" w:ascii="微软简标宋" w:eastAsia="微软简标宋"/>
          <w:b w:val="0"/>
          <w:bCs w:val="0"/>
          <w:sz w:val="72"/>
          <w:szCs w:val="72"/>
        </w:rPr>
        <w:t xml:space="preserve">报 </w:t>
      </w:r>
    </w:p>
    <w:p w14:paraId="1E86F033">
      <w:pPr>
        <w:spacing w:line="700" w:lineRule="exact"/>
        <w:jc w:val="center"/>
        <w:rPr>
          <w:rFonts w:ascii="微软简标宋" w:eastAsia="微软简标宋"/>
          <w:b w:val="0"/>
          <w:bCs w:val="0"/>
          <w:sz w:val="72"/>
          <w:szCs w:val="72"/>
        </w:rPr>
      </w:pPr>
      <w:r>
        <w:rPr>
          <w:rFonts w:hint="eastAsia" w:ascii="微软简标宋" w:eastAsia="微软简标宋"/>
          <w:b w:val="0"/>
          <w:bCs w:val="0"/>
          <w:sz w:val="72"/>
          <w:szCs w:val="72"/>
        </w:rPr>
        <w:t xml:space="preserve">价 </w:t>
      </w:r>
    </w:p>
    <w:p w14:paraId="5516C8FB">
      <w:pPr>
        <w:spacing w:line="700" w:lineRule="exact"/>
        <w:jc w:val="center"/>
        <w:rPr>
          <w:rFonts w:ascii="微软简标宋" w:eastAsia="微软简标宋"/>
          <w:b w:val="0"/>
          <w:bCs w:val="0"/>
          <w:sz w:val="72"/>
          <w:szCs w:val="72"/>
        </w:rPr>
      </w:pPr>
      <w:r>
        <w:rPr>
          <w:rFonts w:hint="eastAsia" w:ascii="微软简标宋" w:eastAsia="微软简标宋"/>
          <w:b w:val="0"/>
          <w:bCs w:val="0"/>
          <w:sz w:val="72"/>
          <w:szCs w:val="72"/>
        </w:rPr>
        <w:t>书</w:t>
      </w:r>
    </w:p>
    <w:p w14:paraId="5FB01F2B">
      <w:pPr>
        <w:spacing w:line="640" w:lineRule="exact"/>
        <w:jc w:val="center"/>
        <w:rPr>
          <w:rFonts w:eastAsia="黑体"/>
          <w:b w:val="0"/>
          <w:bCs w:val="0"/>
          <w:sz w:val="72"/>
          <w:szCs w:val="72"/>
        </w:rPr>
      </w:pPr>
    </w:p>
    <w:p w14:paraId="3413EC37">
      <w:pPr>
        <w:spacing w:line="640" w:lineRule="exact"/>
        <w:rPr>
          <w:rFonts w:eastAsia="仿宋_GB2312"/>
          <w:sz w:val="28"/>
          <w:szCs w:val="28"/>
        </w:rPr>
      </w:pPr>
    </w:p>
    <w:p w14:paraId="1E0005D7">
      <w:pPr>
        <w:spacing w:line="640" w:lineRule="exact"/>
        <w:rPr>
          <w:rFonts w:eastAsia="仿宋_GB2312"/>
          <w:sz w:val="28"/>
          <w:szCs w:val="28"/>
        </w:rPr>
      </w:pPr>
    </w:p>
    <w:p w14:paraId="6F4C687E">
      <w:pPr>
        <w:autoSpaceDE w:val="0"/>
        <w:autoSpaceDN w:val="0"/>
        <w:adjustRightInd w:val="0"/>
        <w:spacing w:line="640" w:lineRule="exact"/>
        <w:jc w:val="left"/>
        <w:rPr>
          <w:b w:val="0"/>
          <w:bCs w:val="0"/>
        </w:rPr>
      </w:pPr>
    </w:p>
    <w:p w14:paraId="30623F42">
      <w:pPr>
        <w:autoSpaceDE w:val="0"/>
        <w:autoSpaceDN w:val="0"/>
        <w:adjustRightInd w:val="0"/>
        <w:spacing w:line="640" w:lineRule="exact"/>
        <w:jc w:val="left"/>
        <w:rPr>
          <w:b w:val="0"/>
          <w:bCs w:val="0"/>
        </w:rPr>
      </w:pPr>
      <w:r>
        <w:rPr>
          <w:b w:val="0"/>
          <w:bCs w:val="0"/>
        </w:rPr>
        <w:t>采购人：</w:t>
      </w:r>
      <w:r>
        <w:rPr>
          <w:rFonts w:hint="eastAsia"/>
          <w:b w:val="0"/>
          <w:bCs w:val="0"/>
        </w:rPr>
        <w:t>中煤资源发展集团有限公司</w:t>
      </w:r>
    </w:p>
    <w:p w14:paraId="78BEDAD9">
      <w:pPr>
        <w:autoSpaceDE w:val="0"/>
        <w:autoSpaceDN w:val="0"/>
        <w:adjustRightInd w:val="0"/>
        <w:spacing w:line="640" w:lineRule="exact"/>
        <w:jc w:val="left"/>
        <w:rPr>
          <w:b w:val="0"/>
          <w:bCs w:val="0"/>
        </w:rPr>
      </w:pPr>
      <w:r>
        <w:rPr>
          <w:b w:val="0"/>
          <w:bCs w:val="0"/>
        </w:rPr>
        <w:t>报价日期：</w:t>
      </w:r>
    </w:p>
    <w:p w14:paraId="64330EB7">
      <w:pPr>
        <w:spacing w:line="640" w:lineRule="exact"/>
        <w:rPr>
          <w:rFonts w:eastAsia="仿宋_GB2312"/>
        </w:rPr>
        <w:sectPr>
          <w:footerReference r:id="rId7" w:type="default"/>
          <w:pgSz w:w="11907" w:h="16840"/>
          <w:pgMar w:top="1814" w:right="1588" w:bottom="1814" w:left="1701" w:header="851" w:footer="1644" w:gutter="0"/>
          <w:cols w:space="425" w:num="1"/>
          <w:titlePg/>
        </w:sectPr>
      </w:pPr>
    </w:p>
    <w:p w14:paraId="5A3B0B7A">
      <w:pPr>
        <w:spacing w:line="640" w:lineRule="exact"/>
        <w:jc w:val="center"/>
      </w:pPr>
    </w:p>
    <w:p w14:paraId="4DBAD266">
      <w:pPr>
        <w:pStyle w:val="215"/>
        <w:numPr>
          <w:ilvl w:val="255"/>
          <w:numId w:val="0"/>
        </w:numPr>
        <w:spacing w:line="640" w:lineRule="exact"/>
        <w:jc w:val="center"/>
      </w:pPr>
      <w:r>
        <w:t>报价函（格式）</w:t>
      </w:r>
    </w:p>
    <w:p w14:paraId="3A5FF926">
      <w:pPr>
        <w:pStyle w:val="20"/>
        <w:spacing w:line="640" w:lineRule="exact"/>
      </w:pPr>
    </w:p>
    <w:p w14:paraId="4A916E3B">
      <w:pPr>
        <w:autoSpaceDE w:val="0"/>
        <w:autoSpaceDN w:val="0"/>
        <w:adjustRightInd w:val="0"/>
        <w:spacing w:line="640" w:lineRule="exact"/>
        <w:jc w:val="left"/>
        <w:rPr>
          <w:rFonts w:eastAsia="方正仿宋简体"/>
          <w:b w:val="0"/>
          <w:bCs w:val="0"/>
        </w:rPr>
      </w:pPr>
      <w:r>
        <w:rPr>
          <w:rFonts w:eastAsia="方正仿宋简体"/>
          <w:b w:val="0"/>
          <w:bCs w:val="0"/>
        </w:rPr>
        <w:t>致：中煤资源发展集团有限公司</w:t>
      </w:r>
    </w:p>
    <w:p w14:paraId="20B47AE3">
      <w:pPr>
        <w:adjustRightInd w:val="0"/>
        <w:snapToGrid w:val="0"/>
        <w:spacing w:line="640" w:lineRule="exact"/>
        <w:ind w:firstLine="750" w:firstLineChars="250"/>
        <w:rPr>
          <w:rFonts w:eastAsia="方正仿宋简体"/>
          <w:b w:val="0"/>
          <w:bCs w:val="0"/>
        </w:rPr>
      </w:pPr>
      <w:r>
        <w:rPr>
          <w:rFonts w:eastAsia="方正仿宋简体"/>
          <w:b w:val="0"/>
          <w:bCs w:val="0"/>
        </w:rPr>
        <w:t>根据贵方</w:t>
      </w:r>
      <w:r>
        <w:rPr>
          <w:rFonts w:eastAsia="方正仿宋简体"/>
          <w:b w:val="0"/>
          <w:bCs w:val="0"/>
          <w:u w:val="single"/>
        </w:rPr>
        <w:t>(询价书名称      )</w:t>
      </w:r>
      <w:r>
        <w:rPr>
          <w:rFonts w:eastAsia="方正仿宋简体"/>
          <w:b w:val="0"/>
          <w:bCs w:val="0"/>
        </w:rPr>
        <w:t>询价项目</w:t>
      </w:r>
      <w:r>
        <w:rPr>
          <w:rFonts w:eastAsia="方正仿宋简体"/>
          <w:b w:val="0"/>
          <w:bCs w:val="0"/>
          <w:u w:val="single"/>
        </w:rPr>
        <w:t>(询价书编号：            )</w:t>
      </w:r>
      <w:r>
        <w:rPr>
          <w:rFonts w:eastAsia="方正仿宋简体"/>
          <w:b w:val="0"/>
          <w:bCs w:val="0"/>
        </w:rPr>
        <w:t>的询价公告，正式授权下述签字人</w:t>
      </w:r>
      <w:r>
        <w:rPr>
          <w:rFonts w:eastAsia="方正仿宋简体"/>
          <w:b w:val="0"/>
          <w:bCs w:val="0"/>
          <w:u w:val="single"/>
        </w:rPr>
        <w:t>(姓名，职务)</w:t>
      </w:r>
      <w:r>
        <w:rPr>
          <w:rFonts w:eastAsia="方正仿宋简体"/>
          <w:b w:val="0"/>
          <w:bCs w:val="0"/>
        </w:rPr>
        <w:t>代表</w:t>
      </w:r>
      <w:r>
        <w:rPr>
          <w:rFonts w:eastAsia="方正仿宋简体"/>
          <w:b w:val="0"/>
          <w:bCs w:val="0"/>
          <w:u w:val="single"/>
        </w:rPr>
        <w:t>(名称，                   )</w:t>
      </w:r>
      <w:r>
        <w:rPr>
          <w:rFonts w:eastAsia="方正仿宋简体"/>
          <w:b w:val="0"/>
          <w:bCs w:val="0"/>
        </w:rPr>
        <w:t>。</w:t>
      </w:r>
    </w:p>
    <w:p w14:paraId="4EB1952A">
      <w:pPr>
        <w:tabs>
          <w:tab w:val="left" w:pos="1435"/>
        </w:tabs>
        <w:adjustRightInd w:val="0"/>
        <w:snapToGrid w:val="0"/>
        <w:spacing w:line="640" w:lineRule="exact"/>
        <w:ind w:firstLine="600" w:firstLineChars="200"/>
        <w:rPr>
          <w:rFonts w:eastAsia="方正仿宋简体"/>
          <w:b w:val="0"/>
          <w:bCs w:val="0"/>
          <w:color w:val="000000"/>
        </w:rPr>
      </w:pPr>
      <w:r>
        <w:rPr>
          <w:rFonts w:eastAsia="方正仿宋简体"/>
          <w:b w:val="0"/>
          <w:bCs w:val="0"/>
          <w:color w:val="000000"/>
        </w:rPr>
        <w:t>1.报价函</w:t>
      </w:r>
    </w:p>
    <w:p w14:paraId="1CE3D640">
      <w:pPr>
        <w:tabs>
          <w:tab w:val="left" w:pos="1435"/>
        </w:tabs>
        <w:adjustRightInd w:val="0"/>
        <w:snapToGrid w:val="0"/>
        <w:spacing w:line="640" w:lineRule="exact"/>
        <w:ind w:firstLine="600" w:firstLineChars="200"/>
        <w:rPr>
          <w:rFonts w:eastAsia="方正仿宋简体"/>
          <w:b w:val="0"/>
          <w:bCs w:val="0"/>
          <w:color w:val="000000"/>
        </w:rPr>
      </w:pPr>
      <w:r>
        <w:rPr>
          <w:rFonts w:eastAsia="方正仿宋简体"/>
          <w:b w:val="0"/>
          <w:bCs w:val="0"/>
          <w:color w:val="000000"/>
        </w:rPr>
        <w:t>2.法律服务方案（明确具体主办律师）</w:t>
      </w:r>
    </w:p>
    <w:p w14:paraId="109FB3C1">
      <w:pPr>
        <w:tabs>
          <w:tab w:val="left" w:pos="1435"/>
        </w:tabs>
        <w:adjustRightInd w:val="0"/>
        <w:snapToGrid w:val="0"/>
        <w:spacing w:line="640" w:lineRule="exact"/>
        <w:ind w:firstLine="600" w:firstLineChars="200"/>
        <w:rPr>
          <w:rFonts w:eastAsia="方正仿宋简体"/>
          <w:b w:val="0"/>
          <w:bCs w:val="0"/>
          <w:color w:val="000000"/>
        </w:rPr>
      </w:pPr>
      <w:r>
        <w:rPr>
          <w:rFonts w:hint="eastAsia" w:eastAsia="方正仿宋简体"/>
          <w:b w:val="0"/>
          <w:bCs w:val="0"/>
          <w:color w:val="000000"/>
        </w:rPr>
        <w:t>3</w:t>
      </w:r>
      <w:r>
        <w:rPr>
          <w:rFonts w:eastAsia="方正仿宋简体"/>
          <w:b w:val="0"/>
          <w:bCs w:val="0"/>
          <w:color w:val="000000"/>
        </w:rPr>
        <w:t>.资格证明文件</w:t>
      </w:r>
    </w:p>
    <w:p w14:paraId="5ECD44D8">
      <w:pPr>
        <w:tabs>
          <w:tab w:val="left" w:pos="1435"/>
        </w:tabs>
        <w:adjustRightInd w:val="0"/>
        <w:snapToGrid w:val="0"/>
        <w:spacing w:line="640" w:lineRule="exact"/>
        <w:ind w:firstLine="600" w:firstLineChars="200"/>
        <w:rPr>
          <w:rFonts w:eastAsia="方正仿宋简体"/>
          <w:b w:val="0"/>
          <w:bCs w:val="0"/>
          <w:color w:val="000000"/>
        </w:rPr>
      </w:pPr>
      <w:r>
        <w:rPr>
          <w:rFonts w:hint="eastAsia" w:eastAsia="方正仿宋简体"/>
          <w:b w:val="0"/>
          <w:bCs w:val="0"/>
          <w:color w:val="000000"/>
        </w:rPr>
        <w:t>4</w:t>
      </w:r>
      <w:r>
        <w:rPr>
          <w:rFonts w:eastAsia="方正仿宋简体"/>
          <w:b w:val="0"/>
          <w:bCs w:val="0"/>
          <w:color w:val="000000"/>
        </w:rPr>
        <w:t>.其它需要填写的资料</w:t>
      </w:r>
    </w:p>
    <w:p w14:paraId="3659F857">
      <w:pPr>
        <w:adjustRightInd w:val="0"/>
        <w:snapToGrid w:val="0"/>
        <w:spacing w:line="640" w:lineRule="exact"/>
        <w:ind w:firstLine="600" w:firstLineChars="200"/>
        <w:rPr>
          <w:rFonts w:eastAsia="方正仿宋简体"/>
          <w:b w:val="0"/>
          <w:bCs w:val="0"/>
        </w:rPr>
      </w:pPr>
      <w:r>
        <w:rPr>
          <w:rFonts w:eastAsia="方正仿宋简体"/>
          <w:b w:val="0"/>
          <w:bCs w:val="0"/>
        </w:rPr>
        <w:t>据此函,签字人兹宣布同意如下条款：</w:t>
      </w:r>
    </w:p>
    <w:p w14:paraId="417F6AEA">
      <w:pPr>
        <w:adjustRightInd w:val="0"/>
        <w:snapToGrid w:val="0"/>
        <w:spacing w:line="640" w:lineRule="exact"/>
        <w:ind w:firstLine="600" w:firstLineChars="200"/>
        <w:rPr>
          <w:rFonts w:eastAsia="方正仿宋简体"/>
          <w:b w:val="0"/>
          <w:bCs w:val="0"/>
        </w:rPr>
      </w:pPr>
      <w:r>
        <w:rPr>
          <w:rFonts w:eastAsia="方正仿宋简体"/>
          <w:b w:val="0"/>
          <w:bCs w:val="0"/>
        </w:rPr>
        <w:t>(1) 所附价格表中规定的应提供的服务总价（</w:t>
      </w:r>
      <w:r>
        <w:rPr>
          <w:rFonts w:eastAsia="方正仿宋简体"/>
        </w:rPr>
        <w:t>含税价格</w:t>
      </w:r>
      <w:r>
        <w:rPr>
          <w:rFonts w:eastAsia="方正仿宋简体"/>
          <w:b w:val="0"/>
          <w:bCs w:val="0"/>
        </w:rPr>
        <w:t>）为：</w:t>
      </w:r>
      <w:r>
        <w:rPr>
          <w:rFonts w:eastAsia="方正仿宋简体"/>
        </w:rPr>
        <w:t>￥</w:t>
      </w:r>
      <w:r>
        <w:rPr>
          <w:rFonts w:eastAsia="方正仿宋简体"/>
          <w:b w:val="0"/>
          <w:bCs w:val="0"/>
          <w:u w:val="single"/>
        </w:rPr>
        <w:t xml:space="preserve">        </w:t>
      </w:r>
      <w:r>
        <w:rPr>
          <w:rFonts w:eastAsia="方正仿宋简体"/>
        </w:rPr>
        <w:t>元(大写：</w:t>
      </w:r>
      <w:r>
        <w:rPr>
          <w:rFonts w:eastAsia="方正仿宋简体"/>
          <w:u w:val="single"/>
        </w:rPr>
        <w:t xml:space="preserve">                  元整，税率    %</w:t>
      </w:r>
      <w:r>
        <w:rPr>
          <w:rFonts w:eastAsia="方正仿宋简体"/>
        </w:rPr>
        <w:t>)。</w:t>
      </w:r>
    </w:p>
    <w:p w14:paraId="2178357C">
      <w:pPr>
        <w:adjustRightInd w:val="0"/>
        <w:snapToGrid w:val="0"/>
        <w:spacing w:line="640" w:lineRule="exact"/>
        <w:ind w:firstLine="600" w:firstLineChars="200"/>
        <w:rPr>
          <w:rFonts w:eastAsia="方正仿宋简体"/>
          <w:b w:val="0"/>
          <w:bCs w:val="0"/>
        </w:rPr>
      </w:pPr>
      <w:r>
        <w:rPr>
          <w:rFonts w:eastAsia="方正仿宋简体"/>
          <w:b w:val="0"/>
          <w:bCs w:val="0"/>
        </w:rPr>
        <w:t>(2) 我们将按询价书的规定履行合同责任和义务。</w:t>
      </w:r>
    </w:p>
    <w:p w14:paraId="0096D73D">
      <w:pPr>
        <w:adjustRightInd w:val="0"/>
        <w:snapToGrid w:val="0"/>
        <w:spacing w:line="640" w:lineRule="exact"/>
        <w:ind w:firstLine="600" w:firstLineChars="200"/>
        <w:rPr>
          <w:rFonts w:eastAsia="方正仿宋简体"/>
          <w:b w:val="0"/>
          <w:bCs w:val="0"/>
        </w:rPr>
      </w:pPr>
      <w:r>
        <w:rPr>
          <w:rFonts w:eastAsia="方正仿宋简体"/>
          <w:b w:val="0"/>
          <w:bCs w:val="0"/>
        </w:rPr>
        <w:t>(3) 我们已详细审查询价书中全部内容,包括修改意见(如有则附)以及全部参考资料和有关附件。我们完全理解并同意放弃对这方面有不明及误解而要求采购方解释和承担责任的权力。</w:t>
      </w:r>
    </w:p>
    <w:p w14:paraId="07A6BA44">
      <w:pPr>
        <w:adjustRightInd w:val="0"/>
        <w:snapToGrid w:val="0"/>
        <w:spacing w:line="640" w:lineRule="exact"/>
        <w:ind w:firstLine="600" w:firstLineChars="200"/>
        <w:rPr>
          <w:rFonts w:eastAsia="方正仿宋简体"/>
          <w:b w:val="0"/>
          <w:bCs w:val="0"/>
        </w:rPr>
      </w:pPr>
      <w:r>
        <w:rPr>
          <w:rFonts w:eastAsia="方正仿宋简体"/>
          <w:b w:val="0"/>
          <w:bCs w:val="0"/>
        </w:rPr>
        <w:t>(4) 在须知规定的询价有效期内遵循本响应文件,并在须知规定的有效期期满之前具有约束力。</w:t>
      </w:r>
    </w:p>
    <w:p w14:paraId="14AAE3A6">
      <w:pPr>
        <w:adjustRightInd w:val="0"/>
        <w:snapToGrid w:val="0"/>
        <w:spacing w:line="640" w:lineRule="exact"/>
        <w:ind w:firstLine="600" w:firstLineChars="200"/>
        <w:rPr>
          <w:rFonts w:eastAsia="方正仿宋简体"/>
          <w:b w:val="0"/>
          <w:bCs w:val="0"/>
        </w:rPr>
      </w:pPr>
      <w:r>
        <w:rPr>
          <w:rFonts w:eastAsia="方正仿宋简体"/>
          <w:b w:val="0"/>
          <w:bCs w:val="0"/>
        </w:rPr>
        <w:t>(5) 如果在规定的有效期内撤回报价,我们愿承担相应的法律责任。</w:t>
      </w:r>
    </w:p>
    <w:p w14:paraId="28549633">
      <w:pPr>
        <w:adjustRightInd w:val="0"/>
        <w:snapToGrid w:val="0"/>
        <w:spacing w:line="640" w:lineRule="exact"/>
        <w:ind w:firstLine="600" w:firstLineChars="200"/>
        <w:rPr>
          <w:rFonts w:eastAsia="方正仿宋简体"/>
          <w:b w:val="0"/>
          <w:bCs w:val="0"/>
        </w:rPr>
      </w:pPr>
      <w:r>
        <w:rPr>
          <w:rFonts w:eastAsia="方正仿宋简体"/>
          <w:b w:val="0"/>
          <w:bCs w:val="0"/>
        </w:rPr>
        <w:t>(6) 同意提供贵方可能要求的与本次询价有关的任何证据或资料。</w:t>
      </w:r>
    </w:p>
    <w:p w14:paraId="0B565D0B">
      <w:pPr>
        <w:adjustRightInd w:val="0"/>
        <w:snapToGrid w:val="0"/>
        <w:spacing w:line="640" w:lineRule="exact"/>
        <w:ind w:firstLine="600" w:firstLineChars="200"/>
        <w:rPr>
          <w:rFonts w:eastAsia="方正仿宋简体"/>
          <w:b w:val="0"/>
          <w:bCs w:val="0"/>
        </w:rPr>
      </w:pPr>
      <w:r>
        <w:rPr>
          <w:rFonts w:eastAsia="方正仿宋简体"/>
          <w:b w:val="0"/>
          <w:bCs w:val="0"/>
        </w:rPr>
        <w:t>(7) 我们理解贵方不一定要接受最低报价或收到的任何报价。</w:t>
      </w:r>
    </w:p>
    <w:p w14:paraId="6A37E3FD">
      <w:pPr>
        <w:adjustRightInd w:val="0"/>
        <w:snapToGrid w:val="0"/>
        <w:spacing w:line="640" w:lineRule="exact"/>
        <w:jc w:val="center"/>
        <w:rPr>
          <w:rFonts w:eastAsia="方正仿宋简体"/>
          <w:b w:val="0"/>
          <w:bCs w:val="0"/>
        </w:rPr>
      </w:pPr>
    </w:p>
    <w:p w14:paraId="6BB07EFC">
      <w:pPr>
        <w:adjustRightInd w:val="0"/>
        <w:snapToGrid w:val="0"/>
        <w:spacing w:line="640" w:lineRule="exact"/>
        <w:jc w:val="center"/>
        <w:rPr>
          <w:rFonts w:eastAsia="方正仿宋简体"/>
          <w:b w:val="0"/>
          <w:bCs w:val="0"/>
        </w:rPr>
      </w:pPr>
    </w:p>
    <w:p w14:paraId="33F30478">
      <w:pPr>
        <w:adjustRightInd w:val="0"/>
        <w:snapToGrid w:val="0"/>
        <w:spacing w:line="640" w:lineRule="exact"/>
        <w:jc w:val="center"/>
        <w:rPr>
          <w:rFonts w:eastAsia="方正仿宋简体"/>
          <w:b w:val="0"/>
          <w:bCs w:val="0"/>
        </w:rPr>
      </w:pPr>
    </w:p>
    <w:p w14:paraId="6994461F">
      <w:pPr>
        <w:adjustRightInd w:val="0"/>
        <w:snapToGrid w:val="0"/>
        <w:spacing w:line="640" w:lineRule="exact"/>
        <w:ind w:firstLine="3300" w:firstLineChars="1100"/>
        <w:rPr>
          <w:rFonts w:eastAsia="方正仿宋简体"/>
          <w:b w:val="0"/>
          <w:bCs w:val="0"/>
        </w:rPr>
      </w:pPr>
      <w:r>
        <w:rPr>
          <w:rFonts w:eastAsia="方正仿宋简体"/>
          <w:b w:val="0"/>
          <w:bCs w:val="0"/>
        </w:rPr>
        <w:t>律所名称（盖章）：</w:t>
      </w:r>
    </w:p>
    <w:p w14:paraId="5804F36B">
      <w:pPr>
        <w:adjustRightInd w:val="0"/>
        <w:snapToGrid w:val="0"/>
        <w:spacing w:line="640" w:lineRule="exact"/>
        <w:ind w:firstLine="3300" w:firstLineChars="1100"/>
        <w:rPr>
          <w:rFonts w:eastAsia="方正仿宋简体"/>
          <w:b w:val="0"/>
          <w:bCs w:val="0"/>
        </w:rPr>
      </w:pPr>
      <w:r>
        <w:rPr>
          <w:rFonts w:eastAsia="方正仿宋简体"/>
          <w:b w:val="0"/>
          <w:bCs w:val="0"/>
        </w:rPr>
        <w:t>负责人（签</w:t>
      </w:r>
      <w:r>
        <w:rPr>
          <w:rFonts w:hint="eastAsia" w:eastAsia="方正仿宋简体"/>
          <w:b w:val="0"/>
          <w:bCs w:val="0"/>
        </w:rPr>
        <w:t>名或签章</w:t>
      </w:r>
      <w:r>
        <w:rPr>
          <w:rFonts w:eastAsia="方正仿宋简体"/>
          <w:b w:val="0"/>
          <w:bCs w:val="0"/>
        </w:rPr>
        <w:t>）：</w:t>
      </w:r>
    </w:p>
    <w:p w14:paraId="67AE982A">
      <w:pPr>
        <w:adjustRightInd w:val="0"/>
        <w:snapToGrid w:val="0"/>
        <w:spacing w:line="640" w:lineRule="exact"/>
        <w:ind w:firstLine="4800" w:firstLineChars="1600"/>
        <w:rPr>
          <w:rFonts w:eastAsia="方正仿宋简体"/>
          <w:b w:val="0"/>
          <w:bCs w:val="0"/>
        </w:rPr>
      </w:pPr>
      <w:r>
        <w:rPr>
          <w:rFonts w:eastAsia="方正仿宋简体"/>
          <w:b w:val="0"/>
          <w:bCs w:val="0"/>
        </w:rPr>
        <w:t>日期：</w:t>
      </w:r>
    </w:p>
    <w:p w14:paraId="43D6DC80">
      <w:pPr>
        <w:pStyle w:val="20"/>
        <w:spacing w:line="640" w:lineRule="exact"/>
      </w:pPr>
    </w:p>
    <w:p w14:paraId="2AD715D1">
      <w:pPr>
        <w:pStyle w:val="20"/>
        <w:spacing w:line="640" w:lineRule="exact"/>
      </w:pPr>
    </w:p>
    <w:p w14:paraId="68B186C6">
      <w:pPr>
        <w:pStyle w:val="21"/>
        <w:spacing w:line="640" w:lineRule="exact"/>
        <w:ind w:firstLine="560"/>
        <w:rPr>
          <w:rFonts w:hint="default"/>
        </w:rPr>
      </w:pPr>
    </w:p>
    <w:p w14:paraId="623164A9">
      <w:pPr>
        <w:pStyle w:val="23"/>
        <w:spacing w:line="640" w:lineRule="exact"/>
      </w:pPr>
    </w:p>
    <w:p w14:paraId="4CAF6F29">
      <w:pPr>
        <w:pStyle w:val="24"/>
        <w:numPr>
          <w:ilvl w:val="0"/>
          <w:numId w:val="0"/>
        </w:numPr>
        <w:spacing w:line="640" w:lineRule="exact"/>
        <w:ind w:left="2040" w:hanging="360"/>
      </w:pPr>
    </w:p>
    <w:p w14:paraId="2D911CE7">
      <w:pPr>
        <w:pStyle w:val="24"/>
        <w:numPr>
          <w:ilvl w:val="0"/>
          <w:numId w:val="0"/>
        </w:numPr>
        <w:spacing w:line="640" w:lineRule="exact"/>
        <w:ind w:left="2040" w:hanging="360"/>
      </w:pPr>
    </w:p>
    <w:p w14:paraId="01745488">
      <w:pPr>
        <w:pStyle w:val="24"/>
        <w:numPr>
          <w:ilvl w:val="0"/>
          <w:numId w:val="0"/>
        </w:numPr>
        <w:spacing w:line="640" w:lineRule="exact"/>
        <w:ind w:left="2040" w:hanging="360"/>
      </w:pPr>
    </w:p>
    <w:p w14:paraId="0777BA37">
      <w:pPr>
        <w:pStyle w:val="24"/>
        <w:numPr>
          <w:ilvl w:val="0"/>
          <w:numId w:val="0"/>
        </w:numPr>
        <w:spacing w:line="640" w:lineRule="exact"/>
        <w:ind w:left="2040" w:hanging="360"/>
      </w:pPr>
    </w:p>
    <w:p w14:paraId="33013EF6">
      <w:pPr>
        <w:pStyle w:val="24"/>
        <w:numPr>
          <w:ilvl w:val="0"/>
          <w:numId w:val="0"/>
        </w:numPr>
        <w:spacing w:line="640" w:lineRule="exact"/>
        <w:ind w:left="2040" w:hanging="360"/>
      </w:pPr>
    </w:p>
    <w:p w14:paraId="153FDEA1">
      <w:pPr>
        <w:pStyle w:val="24"/>
        <w:numPr>
          <w:ilvl w:val="0"/>
          <w:numId w:val="0"/>
        </w:numPr>
        <w:spacing w:line="640" w:lineRule="exact"/>
        <w:ind w:left="2040" w:hanging="360"/>
      </w:pPr>
    </w:p>
    <w:p w14:paraId="52BDC0BE">
      <w:pPr>
        <w:pStyle w:val="24"/>
        <w:numPr>
          <w:ilvl w:val="0"/>
          <w:numId w:val="0"/>
        </w:numPr>
        <w:spacing w:line="640" w:lineRule="exact"/>
        <w:ind w:left="2040" w:hanging="360"/>
      </w:pPr>
    </w:p>
    <w:p w14:paraId="7B575C95">
      <w:pPr>
        <w:pStyle w:val="24"/>
        <w:numPr>
          <w:ilvl w:val="0"/>
          <w:numId w:val="0"/>
        </w:numPr>
        <w:spacing w:line="640" w:lineRule="exact"/>
        <w:ind w:left="2040" w:hanging="360"/>
      </w:pPr>
    </w:p>
    <w:p w14:paraId="60A810F2">
      <w:pPr>
        <w:pStyle w:val="24"/>
        <w:numPr>
          <w:ilvl w:val="0"/>
          <w:numId w:val="0"/>
        </w:numPr>
        <w:spacing w:line="640" w:lineRule="exact"/>
        <w:ind w:left="2040" w:hanging="360"/>
      </w:pPr>
    </w:p>
    <w:p w14:paraId="6F97B1A3">
      <w:pPr>
        <w:pStyle w:val="24"/>
        <w:numPr>
          <w:ilvl w:val="0"/>
          <w:numId w:val="0"/>
        </w:numPr>
        <w:spacing w:line="640" w:lineRule="exact"/>
        <w:ind w:left="2040" w:hanging="360"/>
      </w:pPr>
    </w:p>
    <w:p w14:paraId="208FF15F">
      <w:pPr>
        <w:pStyle w:val="24"/>
        <w:numPr>
          <w:ilvl w:val="0"/>
          <w:numId w:val="0"/>
        </w:numPr>
        <w:spacing w:line="640" w:lineRule="exact"/>
        <w:ind w:left="2040" w:hanging="360"/>
      </w:pPr>
    </w:p>
    <w:p w14:paraId="0B8C857B">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color w:val="000000"/>
          <w:kern w:val="2"/>
          <w:sz w:val="36"/>
          <w:szCs w:val="36"/>
        </w:rPr>
      </w:pPr>
      <w:bookmarkStart w:id="1" w:name="OLE_LINK5"/>
      <w:r>
        <w:rPr>
          <w:rFonts w:hint="eastAsia" w:ascii="方正小标宋简体" w:hAnsi="方正小标宋简体" w:eastAsia="方正小标宋简体" w:cs="方正小标宋简体"/>
          <w:color w:val="000000"/>
          <w:kern w:val="2"/>
          <w:sz w:val="36"/>
          <w:szCs w:val="36"/>
          <w:lang w:val="en-US" w:eastAsia="zh-CN" w:bidi="ar"/>
        </w:rPr>
        <w:t>供需廉洁互保协议</w:t>
      </w:r>
    </w:p>
    <w:bookmarkEnd w:id="1"/>
    <w:p w14:paraId="1985296C">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10CC6E59">
      <w:pPr>
        <w:keepNext w:val="0"/>
        <w:keepLines w:val="0"/>
        <w:widowControl/>
        <w:suppressLineNumbers w:val="0"/>
        <w:autoSpaceDE/>
        <w:autoSpaceDN/>
        <w:spacing w:before="0" w:beforeAutospacing="0" w:after="0" w:afterAutospacing="0" w:line="240" w:lineRule="auto"/>
        <w:ind w:left="0" w:leftChars="0" w:right="0" w:firstLine="602" w:firstLineChars="200"/>
        <w:jc w:val="left"/>
        <w:rPr>
          <w:rFonts w:hint="eastAsia" w:ascii="方正仿宋简体" w:hAnsi="方正仿宋简体" w:eastAsia="方正仿宋简体" w:cs="方正仿宋简体"/>
          <w:color w:val="000000"/>
          <w:kern w:val="2"/>
          <w:sz w:val="30"/>
          <w:szCs w:val="30"/>
          <w:lang w:bidi="ar"/>
        </w:rPr>
      </w:pPr>
      <w:r>
        <w:rPr>
          <w:rFonts w:hint="eastAsia" w:ascii="方正仿宋简体" w:hAnsi="方正仿宋简体" w:eastAsia="方正仿宋简体" w:cs="方正仿宋简体"/>
          <w:color w:val="000000"/>
          <w:kern w:val="2"/>
          <w:sz w:val="30"/>
          <w:szCs w:val="30"/>
          <w:lang w:val="en-US" w:eastAsia="zh-CN" w:bidi="ar"/>
        </w:rPr>
        <w:t>甲方（需方）：</w:t>
      </w:r>
      <w:r>
        <w:rPr>
          <w:rFonts w:hint="eastAsia" w:ascii="方正仿宋简体" w:hAnsi="方正仿宋简体" w:eastAsia="方正仿宋简体" w:cs="方正仿宋简体"/>
          <w:b w:val="0"/>
          <w:bCs w:val="0"/>
          <w:color w:val="000000"/>
          <w:sz w:val="30"/>
          <w:szCs w:val="30"/>
          <w:lang w:bidi="ar"/>
        </w:rPr>
        <w:t>中煤资源发展集团有限公司</w:t>
      </w:r>
      <w:r>
        <w:rPr>
          <w:rFonts w:hint="eastAsia" w:ascii="方正仿宋简体" w:hAnsi="方正仿宋简体" w:eastAsia="方正仿宋简体" w:cs="方正仿宋简体"/>
          <w:color w:val="000000"/>
          <w:sz w:val="30"/>
          <w:szCs w:val="30"/>
          <w:lang w:bidi="ar"/>
        </w:rPr>
        <w:t>（以下简称甲方）</w:t>
      </w:r>
    </w:p>
    <w:p w14:paraId="560C7825">
      <w:pPr>
        <w:widowControl/>
        <w:ind w:firstLine="602" w:firstLineChars="200"/>
        <w:jc w:val="left"/>
        <w:rPr>
          <w:rFonts w:hint="default" w:ascii="Times New Roman" w:hAnsi="Times New Roman" w:eastAsia="仿宋_GB2312" w:cs="Times New Roman"/>
          <w:kern w:val="0"/>
          <w:sz w:val="32"/>
          <w:szCs w:val="32"/>
        </w:rPr>
      </w:pPr>
      <w:r>
        <w:rPr>
          <w:rFonts w:hint="eastAsia" w:ascii="方正仿宋简体" w:hAnsi="方正仿宋简体" w:eastAsia="方正仿宋简体" w:cs="方正仿宋简体"/>
          <w:color w:val="000000"/>
          <w:kern w:val="2"/>
          <w:sz w:val="30"/>
          <w:szCs w:val="30"/>
          <w:lang w:val="en-US" w:eastAsia="zh-CN" w:bidi="ar"/>
        </w:rPr>
        <w:t>乙方（供方）：</w:t>
      </w:r>
      <w:r>
        <w:rPr>
          <w:rFonts w:hint="eastAsia" w:ascii="方正仿宋简体" w:hAnsi="方正仿宋简体" w:eastAsia="方正仿宋简体" w:cs="方正仿宋简体"/>
          <w:b w:val="0"/>
          <w:bCs w:val="0"/>
          <w:color w:val="000000"/>
          <w:sz w:val="30"/>
          <w:szCs w:val="30"/>
          <w:lang w:bidi="ar"/>
        </w:rPr>
        <w:t>上海中煤物资有限公司</w:t>
      </w:r>
      <w:r>
        <w:rPr>
          <w:rFonts w:hint="eastAsia" w:ascii="方正仿宋简体" w:hAnsi="方正仿宋简体" w:eastAsia="方正仿宋简体" w:cs="方正仿宋简体"/>
          <w:b w:val="0"/>
          <w:bCs w:val="0"/>
          <w:color w:val="000000"/>
          <w:sz w:val="30"/>
          <w:szCs w:val="30"/>
          <w:lang w:val="en-US" w:eastAsia="zh-CN" w:bidi="ar"/>
        </w:rPr>
        <w:t xml:space="preserve">   </w:t>
      </w:r>
      <w:r>
        <w:rPr>
          <w:rFonts w:hint="eastAsia" w:ascii="宋体" w:hAnsi="宋体" w:cs="宋体"/>
          <w:b/>
          <w:bCs/>
          <w:sz w:val="24"/>
          <w:lang w:val="en-US" w:eastAsia="zh-CN"/>
        </w:rPr>
        <w:t xml:space="preserve"> </w:t>
      </w:r>
      <w:r>
        <w:rPr>
          <w:rFonts w:hint="eastAsia" w:ascii="宋体" w:hAnsi="宋体" w:cs="宋体"/>
          <w:sz w:val="24"/>
        </w:rPr>
        <w:t>（以下简称乙方）</w:t>
      </w:r>
      <w:r>
        <w:rPr>
          <w:rFonts w:hint="default" w:ascii="Times New Roman" w:hAnsi="Times New Roman" w:eastAsia="仿宋_GB2312" w:cs="Times New Roman"/>
          <w:kern w:val="0"/>
          <w:sz w:val="32"/>
          <w:szCs w:val="32"/>
        </w:rPr>
        <w:t xml:space="preserve"> </w:t>
      </w:r>
    </w:p>
    <w:p w14:paraId="389400A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6B2D3B1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3FA98B7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02D65D02">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0170954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02125F77">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3E625868">
      <w:pPr>
        <w:keepNext w:val="0"/>
        <w:keepLines w:val="0"/>
        <w:widowControl/>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2"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2"/>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367D1854">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7B9E571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49DB227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502B77A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20FF3B6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2EC8E1B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24A7D58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229811B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695B53D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21A0A7C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0CE6EBF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BD7C63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26039FD7">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63A46663">
      <w:pPr>
        <w:keepNext w:val="0"/>
        <w:keepLines w:val="0"/>
        <w:widowControl/>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1B034F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2"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3FC79E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2"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20429FCD">
      <w:pPr>
        <w:keepNext w:val="0"/>
        <w:keepLines w:val="0"/>
        <w:widowControl/>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00DBCE5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14:paraId="304E447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56A8D1BA">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4BED11B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3ECC308F">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0BF01C9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7EC0094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7F0325D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2C292C1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6E32CDCA">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063BFD8A">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60AC3F0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262AC995">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5D5FAF6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24936DF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28DF014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349D203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78AA7C95">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40E3B3D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7E31BDD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078DADA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197FAE9E">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eastAsia" w:ascii="方正仿宋简体" w:hAnsi="方正仿宋简体" w:eastAsia="方正仿宋简体" w:cs="方正仿宋简体"/>
          <w:color w:val="000000"/>
          <w:kern w:val="2"/>
          <w:sz w:val="30"/>
          <w:szCs w:val="30"/>
          <w:lang w:val="en-US" w:eastAsia="zh-CN" w:bidi="ar"/>
        </w:rPr>
      </w:pPr>
    </w:p>
    <w:p w14:paraId="601468D2">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2D16EFAF">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4877BFB4">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6210C68C">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2B1BF96D"/>
    <w:p w14:paraId="77E8600A">
      <w:pPr>
        <w:rPr>
          <w:rFonts w:hint="eastAsia"/>
          <w:lang w:bidi="ar"/>
        </w:rPr>
      </w:pPr>
    </w:p>
    <w:p w14:paraId="2F325959">
      <w:pPr>
        <w:tabs>
          <w:tab w:val="left" w:pos="1435"/>
        </w:tabs>
        <w:spacing w:line="640" w:lineRule="exact"/>
        <w:jc w:val="center"/>
        <w:rPr>
          <w:sz w:val="32"/>
          <w:szCs w:val="32"/>
        </w:rPr>
      </w:pPr>
    </w:p>
    <w:p w14:paraId="1E9652F5">
      <w:pPr>
        <w:tabs>
          <w:tab w:val="left" w:pos="1435"/>
        </w:tabs>
        <w:spacing w:line="640" w:lineRule="exact"/>
        <w:jc w:val="center"/>
        <w:rPr>
          <w:sz w:val="32"/>
          <w:szCs w:val="32"/>
        </w:rPr>
      </w:pPr>
    </w:p>
    <w:p w14:paraId="4EDA100C">
      <w:pPr>
        <w:tabs>
          <w:tab w:val="left" w:pos="1435"/>
        </w:tabs>
        <w:spacing w:line="640" w:lineRule="exact"/>
        <w:jc w:val="center"/>
        <w:rPr>
          <w:sz w:val="32"/>
          <w:szCs w:val="32"/>
        </w:rPr>
      </w:pPr>
    </w:p>
    <w:p w14:paraId="521014E7">
      <w:pPr>
        <w:tabs>
          <w:tab w:val="left" w:pos="1435"/>
        </w:tabs>
        <w:spacing w:line="640" w:lineRule="exact"/>
        <w:jc w:val="center"/>
        <w:rPr>
          <w:sz w:val="32"/>
          <w:szCs w:val="32"/>
        </w:rPr>
      </w:pPr>
    </w:p>
    <w:p w14:paraId="08B1AA0B">
      <w:pPr>
        <w:tabs>
          <w:tab w:val="left" w:pos="1435"/>
        </w:tabs>
        <w:spacing w:line="640" w:lineRule="exact"/>
        <w:jc w:val="center"/>
        <w:rPr>
          <w:sz w:val="32"/>
          <w:szCs w:val="32"/>
        </w:rPr>
      </w:pPr>
    </w:p>
    <w:p w14:paraId="793D1485">
      <w:pPr>
        <w:tabs>
          <w:tab w:val="left" w:pos="1435"/>
        </w:tabs>
        <w:spacing w:line="640" w:lineRule="exact"/>
        <w:jc w:val="center"/>
        <w:rPr>
          <w:sz w:val="32"/>
          <w:szCs w:val="32"/>
        </w:rPr>
      </w:pPr>
      <w:r>
        <w:rPr>
          <w:sz w:val="32"/>
          <w:szCs w:val="32"/>
        </w:rPr>
        <w:t>资格证明文件</w:t>
      </w:r>
    </w:p>
    <w:p w14:paraId="26D697CD">
      <w:pPr>
        <w:tabs>
          <w:tab w:val="left" w:pos="425"/>
        </w:tabs>
        <w:spacing w:line="640" w:lineRule="exact"/>
        <w:jc w:val="center"/>
        <w:rPr>
          <w:sz w:val="32"/>
          <w:szCs w:val="32"/>
        </w:rPr>
      </w:pPr>
      <w:r>
        <w:rPr>
          <w:b w:val="0"/>
          <w:bCs w:val="0"/>
          <w:sz w:val="24"/>
          <w:szCs w:val="24"/>
        </w:rPr>
        <w:t>（不满足将被废标）</w:t>
      </w:r>
    </w:p>
    <w:p w14:paraId="638E174B">
      <w:pPr>
        <w:tabs>
          <w:tab w:val="left" w:pos="425"/>
        </w:tabs>
        <w:spacing w:line="640" w:lineRule="exact"/>
        <w:ind w:firstLine="560" w:firstLineChars="200"/>
        <w:rPr>
          <w:b w:val="0"/>
          <w:bCs w:val="0"/>
          <w:sz w:val="28"/>
          <w:szCs w:val="28"/>
        </w:rPr>
      </w:pPr>
    </w:p>
    <w:p w14:paraId="00884D16">
      <w:pPr>
        <w:tabs>
          <w:tab w:val="left" w:pos="425"/>
        </w:tabs>
        <w:spacing w:line="640" w:lineRule="exact"/>
        <w:ind w:firstLine="600" w:firstLineChars="200"/>
        <w:rPr>
          <w:rFonts w:eastAsia="方正仿宋简体"/>
          <w:b w:val="0"/>
          <w:bCs w:val="0"/>
        </w:rPr>
      </w:pPr>
      <w:r>
        <w:rPr>
          <w:rFonts w:eastAsia="方正仿宋简体"/>
          <w:b w:val="0"/>
          <w:bCs w:val="0"/>
        </w:rPr>
        <w:t>1．报价人需提供最新年检的执业证照、负责人身份证明、授权委托书及被授权人身份证的复印件等相关证件。</w:t>
      </w:r>
    </w:p>
    <w:p w14:paraId="7F84910F">
      <w:pPr>
        <w:tabs>
          <w:tab w:val="left" w:pos="425"/>
        </w:tabs>
        <w:spacing w:line="640" w:lineRule="exact"/>
        <w:ind w:firstLine="606" w:firstLineChars="202"/>
        <w:rPr>
          <w:rFonts w:eastAsia="方正仿宋简体"/>
          <w:b w:val="0"/>
          <w:bCs w:val="0"/>
        </w:rPr>
      </w:pPr>
      <w:r>
        <w:rPr>
          <w:rFonts w:eastAsia="方正仿宋简体"/>
          <w:b w:val="0"/>
          <w:bCs w:val="0"/>
        </w:rPr>
        <w:t>2．报价人需提供</w:t>
      </w:r>
      <w:r>
        <w:rPr>
          <w:rFonts w:hint="eastAsia" w:eastAsia="方正仿宋简体"/>
          <w:b w:val="0"/>
          <w:bCs w:val="0"/>
        </w:rPr>
        <w:t>没有受到</w:t>
      </w:r>
      <w:r>
        <w:rPr>
          <w:rFonts w:hint="eastAsia" w:eastAsia="方正仿宋简体"/>
          <w:b w:val="0"/>
          <w:bCs w:val="0"/>
          <w:color w:val="000000"/>
        </w:rPr>
        <w:t>司法行政机关或者律协处罚的</w:t>
      </w:r>
      <w:r>
        <w:rPr>
          <w:rFonts w:hint="eastAsia" w:eastAsia="方正仿宋简体"/>
          <w:b w:val="0"/>
          <w:bCs w:val="0"/>
        </w:rPr>
        <w:t>证明或承诺书</w:t>
      </w:r>
      <w:r>
        <w:rPr>
          <w:rFonts w:eastAsia="方正仿宋简体"/>
          <w:b w:val="0"/>
          <w:bCs w:val="0"/>
        </w:rPr>
        <w:t>。</w:t>
      </w:r>
    </w:p>
    <w:p w14:paraId="2567B0FC">
      <w:pPr>
        <w:tabs>
          <w:tab w:val="left" w:pos="425"/>
        </w:tabs>
        <w:spacing w:line="640" w:lineRule="exact"/>
        <w:ind w:firstLine="606" w:firstLineChars="202"/>
        <w:rPr>
          <w:rFonts w:eastAsia="方正仿宋简体"/>
          <w:b w:val="0"/>
          <w:bCs w:val="0"/>
        </w:rPr>
      </w:pPr>
      <w:r>
        <w:rPr>
          <w:rFonts w:eastAsia="方正仿宋简体"/>
          <w:b w:val="0"/>
          <w:bCs w:val="0"/>
        </w:rPr>
        <w:t>3．主办律师的执业证照，</w:t>
      </w:r>
      <w:r>
        <w:rPr>
          <w:rFonts w:hint="eastAsia" w:eastAsia="方正仿宋简体"/>
          <w:b w:val="0"/>
          <w:bCs w:val="0"/>
        </w:rPr>
        <w:t>能源、企业并购、设立合资企业项目等业绩证明</w:t>
      </w:r>
      <w:r>
        <w:rPr>
          <w:rFonts w:eastAsia="方正仿宋简体"/>
          <w:b w:val="0"/>
          <w:bCs w:val="0"/>
        </w:rPr>
        <w:t>或情况介绍。</w:t>
      </w:r>
    </w:p>
    <w:p w14:paraId="46979799">
      <w:pPr>
        <w:tabs>
          <w:tab w:val="left" w:pos="425"/>
        </w:tabs>
        <w:spacing w:line="640" w:lineRule="exact"/>
        <w:ind w:firstLine="642" w:firstLineChars="214"/>
        <w:rPr>
          <w:rFonts w:eastAsia="方正仿宋简体"/>
          <w:b w:val="0"/>
          <w:bCs w:val="0"/>
        </w:rPr>
      </w:pPr>
      <w:r>
        <w:rPr>
          <w:rFonts w:eastAsia="方正仿宋简体"/>
          <w:b w:val="0"/>
          <w:bCs w:val="0"/>
        </w:rPr>
        <w:t>4．供应商廉洁承诺书。</w:t>
      </w:r>
    </w:p>
    <w:p w14:paraId="38EA79CC">
      <w:pPr>
        <w:tabs>
          <w:tab w:val="left" w:pos="425"/>
        </w:tabs>
        <w:spacing w:line="640" w:lineRule="exact"/>
        <w:ind w:firstLine="600" w:firstLineChars="200"/>
        <w:rPr>
          <w:rFonts w:eastAsia="方正仿宋简体"/>
          <w:b w:val="0"/>
          <w:bCs w:val="0"/>
        </w:rPr>
      </w:pPr>
      <w:r>
        <w:rPr>
          <w:rFonts w:eastAsia="方正仿宋简体"/>
          <w:b w:val="0"/>
          <w:bCs w:val="0"/>
        </w:rPr>
        <w:t>5．提供未被信用中国网站（www.creditchina.gov.cn）列入重点关注名单和黑名单的截图。</w:t>
      </w:r>
    </w:p>
    <w:p w14:paraId="2E3E9DDF">
      <w:pPr>
        <w:tabs>
          <w:tab w:val="left" w:pos="425"/>
        </w:tabs>
        <w:spacing w:line="640" w:lineRule="exact"/>
        <w:ind w:firstLine="600" w:firstLineChars="200"/>
        <w:rPr>
          <w:rFonts w:eastAsia="方正仿宋简体"/>
          <w:b w:val="0"/>
          <w:bCs w:val="0"/>
        </w:rPr>
      </w:pPr>
      <w:r>
        <w:rPr>
          <w:rFonts w:eastAsia="方正仿宋简体"/>
          <w:b w:val="0"/>
          <w:bCs w:val="0"/>
        </w:rPr>
        <w:t>6．项目报价承诺书。</w:t>
      </w:r>
    </w:p>
    <w:p w14:paraId="7C20E89A">
      <w:pPr>
        <w:tabs>
          <w:tab w:val="left" w:pos="425"/>
        </w:tabs>
        <w:spacing w:line="640" w:lineRule="exact"/>
        <w:rPr>
          <w:rFonts w:eastAsia="方正仿宋简体"/>
          <w:b w:val="0"/>
          <w:bCs w:val="0"/>
          <w:sz w:val="28"/>
          <w:szCs w:val="28"/>
        </w:rPr>
      </w:pPr>
    </w:p>
    <w:p w14:paraId="05F9C7A6">
      <w:pPr>
        <w:tabs>
          <w:tab w:val="left" w:pos="425"/>
        </w:tabs>
        <w:spacing w:line="640" w:lineRule="exact"/>
        <w:rPr>
          <w:b w:val="0"/>
          <w:bCs w:val="0"/>
          <w:sz w:val="28"/>
          <w:szCs w:val="28"/>
        </w:rPr>
      </w:pPr>
    </w:p>
    <w:p w14:paraId="0AE83069">
      <w:pPr>
        <w:pageBreakBefore/>
        <w:spacing w:line="640" w:lineRule="exact"/>
        <w:jc w:val="center"/>
        <w:rPr>
          <w:color w:val="000000"/>
        </w:rPr>
      </w:pPr>
      <w:r>
        <w:rPr>
          <w:color w:val="000000"/>
        </w:rPr>
        <w:t>授权书（格式）</w:t>
      </w:r>
    </w:p>
    <w:p w14:paraId="114B9511">
      <w:pPr>
        <w:spacing w:line="640" w:lineRule="exact"/>
        <w:ind w:firstLine="600" w:firstLineChars="200"/>
        <w:rPr>
          <w:rFonts w:ascii="方正仿宋简体" w:eastAsia="方正仿宋简体"/>
          <w:b w:val="0"/>
          <w:bCs w:val="0"/>
        </w:rPr>
      </w:pPr>
    </w:p>
    <w:p w14:paraId="2D7D877B">
      <w:pPr>
        <w:spacing w:line="640" w:lineRule="exact"/>
        <w:ind w:firstLine="600" w:firstLineChars="200"/>
        <w:rPr>
          <w:rFonts w:ascii="方正仿宋简体" w:eastAsia="方正仿宋简体"/>
          <w:b w:val="0"/>
          <w:bCs w:val="0"/>
        </w:rPr>
      </w:pPr>
      <w:r>
        <w:rPr>
          <w:rFonts w:hint="eastAsia" w:ascii="方正仿宋简体" w:eastAsia="方正仿宋简体"/>
          <w:b w:val="0"/>
          <w:bCs w:val="0"/>
        </w:rPr>
        <w:t>本授权书声明：我单位的</w:t>
      </w:r>
      <w:r>
        <w:rPr>
          <w:rFonts w:hint="eastAsia" w:ascii="方正仿宋简体" w:eastAsia="方正仿宋简体"/>
          <w:b w:val="0"/>
          <w:bCs w:val="0"/>
          <w:u w:val="single"/>
        </w:rPr>
        <w:t>（负责人姓名、身份证、职务）</w:t>
      </w:r>
      <w:r>
        <w:rPr>
          <w:rFonts w:hint="eastAsia" w:ascii="方正仿宋简体" w:eastAsia="方正仿宋简体"/>
          <w:b w:val="0"/>
          <w:bCs w:val="0"/>
        </w:rPr>
        <w:t>代表本单位授权</w:t>
      </w:r>
      <w:r>
        <w:rPr>
          <w:rFonts w:hint="eastAsia" w:ascii="方正仿宋简体" w:eastAsia="方正仿宋简体"/>
          <w:b w:val="0"/>
          <w:bCs w:val="0"/>
          <w:u w:val="single"/>
        </w:rPr>
        <w:t>(被授权人的姓名、身份证、职务)</w:t>
      </w:r>
      <w:r>
        <w:rPr>
          <w:rFonts w:hint="eastAsia" w:ascii="方正仿宋简体" w:eastAsia="方正仿宋简体"/>
          <w:b w:val="0"/>
          <w:bCs w:val="0"/>
        </w:rPr>
        <w:t>为本单位的合法代理人,就</w:t>
      </w:r>
      <w:r>
        <w:rPr>
          <w:rFonts w:hint="eastAsia" w:ascii="方正仿宋简体" w:eastAsia="方正仿宋简体"/>
          <w:b w:val="0"/>
          <w:bCs w:val="0"/>
          <w:u w:val="single"/>
        </w:rPr>
        <w:t>（询价书编号： 询价书名称： ）</w:t>
      </w:r>
      <w:r>
        <w:rPr>
          <w:rFonts w:hint="eastAsia" w:ascii="方正仿宋简体" w:eastAsia="方正仿宋简体"/>
          <w:b w:val="0"/>
          <w:bCs w:val="0"/>
        </w:rPr>
        <w:t>项目的合同递交及合同的执行、完成,以本单位的名义处理一切与之有关的事务。</w:t>
      </w:r>
    </w:p>
    <w:p w14:paraId="0017AC1A">
      <w:pPr>
        <w:spacing w:line="640" w:lineRule="exact"/>
        <w:ind w:firstLine="600" w:firstLineChars="200"/>
        <w:rPr>
          <w:rFonts w:ascii="方正仿宋简体" w:eastAsia="方正仿宋简体"/>
          <w:b w:val="0"/>
          <w:bCs w:val="0"/>
        </w:rPr>
      </w:pPr>
      <w:r>
        <w:rPr>
          <w:rFonts w:hint="eastAsia" w:ascii="方正仿宋简体" w:eastAsia="方正仿宋简体"/>
          <w:b w:val="0"/>
          <w:bCs w:val="0"/>
        </w:rPr>
        <w:t>本授权书于 年 月 日签名并盖章生效,特此声明。</w:t>
      </w:r>
    </w:p>
    <w:p w14:paraId="1F24B0A9">
      <w:pPr>
        <w:spacing w:line="640" w:lineRule="exact"/>
        <w:ind w:firstLine="600" w:firstLineChars="200"/>
        <w:rPr>
          <w:rFonts w:ascii="方正仿宋简体" w:eastAsia="方正仿宋简体"/>
          <w:b w:val="0"/>
          <w:bCs w:val="0"/>
        </w:rPr>
      </w:pPr>
      <w:r>
        <w:rPr>
          <w:rFonts w:hint="eastAsia" w:ascii="方正仿宋简体" w:eastAsia="方正仿宋简体"/>
          <w:b w:val="0"/>
          <w:bCs w:val="0"/>
        </w:rPr>
        <w:t>附：单位法定代表人或负责人、代理人身份证复印件（需盖章）。</w:t>
      </w:r>
    </w:p>
    <w:p w14:paraId="16DE0D52">
      <w:pPr>
        <w:spacing w:line="640" w:lineRule="exact"/>
        <w:rPr>
          <w:rFonts w:ascii="方正仿宋简体" w:eastAsia="方正仿宋简体"/>
          <w:b w:val="0"/>
          <w:bCs w:val="0"/>
        </w:rPr>
      </w:pPr>
    </w:p>
    <w:p w14:paraId="5CAA7CF0">
      <w:pPr>
        <w:spacing w:line="640" w:lineRule="exact"/>
        <w:rPr>
          <w:rFonts w:ascii="方正仿宋简体" w:eastAsia="方正仿宋简体"/>
          <w:b w:val="0"/>
          <w:bCs w:val="0"/>
          <w:u w:val="single"/>
        </w:rPr>
      </w:pPr>
      <w:r>
        <w:rPr>
          <w:rFonts w:hint="eastAsia" w:ascii="方正仿宋简体" w:eastAsia="方正仿宋简体"/>
          <w:b w:val="0"/>
          <w:bCs w:val="0"/>
        </w:rPr>
        <w:t xml:space="preserve">单位名称（盖章）： </w:t>
      </w:r>
    </w:p>
    <w:p w14:paraId="07384CED">
      <w:pPr>
        <w:spacing w:line="640" w:lineRule="exact"/>
        <w:rPr>
          <w:rFonts w:ascii="方正仿宋简体" w:eastAsia="方正仿宋简体"/>
          <w:b w:val="0"/>
          <w:bCs w:val="0"/>
        </w:rPr>
      </w:pPr>
      <w:r>
        <w:rPr>
          <w:rFonts w:hint="eastAsia" w:ascii="方正仿宋简体" w:eastAsia="方正仿宋简体"/>
          <w:b w:val="0"/>
          <w:bCs w:val="0"/>
        </w:rPr>
        <w:t>单位法定代表人或负责人（签名）：</w:t>
      </w:r>
    </w:p>
    <w:p w14:paraId="509E1CDB">
      <w:pPr>
        <w:spacing w:line="640" w:lineRule="exact"/>
        <w:rPr>
          <w:rFonts w:ascii="方正仿宋简体" w:eastAsia="方正仿宋简体"/>
          <w:u w:val="single"/>
        </w:rPr>
      </w:pPr>
      <w:r>
        <w:rPr>
          <w:rFonts w:hint="eastAsia" w:ascii="方正仿宋简体" w:eastAsia="方正仿宋简体"/>
          <w:b w:val="0"/>
          <w:bCs w:val="0"/>
        </w:rPr>
        <w:t xml:space="preserve">单位代理人或被授权人(签名)： </w:t>
      </w:r>
    </w:p>
    <w:p w14:paraId="74ABD235">
      <w:pPr>
        <w:spacing w:line="640" w:lineRule="exact"/>
        <w:ind w:firstLine="3000" w:firstLineChars="1000"/>
        <w:rPr>
          <w:rFonts w:ascii="方正仿宋简体" w:eastAsia="方正仿宋简体"/>
          <w:b w:val="0"/>
          <w:bCs w:val="0"/>
        </w:rPr>
      </w:pPr>
      <w:r>
        <w:rPr>
          <w:rFonts w:hint="eastAsia" w:ascii="方正仿宋简体" w:eastAsia="方正仿宋简体"/>
          <w:b w:val="0"/>
          <w:bCs w:val="0"/>
        </w:rPr>
        <w:t xml:space="preserve">                    年 月 日</w:t>
      </w:r>
    </w:p>
    <w:p w14:paraId="24FEBC96">
      <w:pPr>
        <w:spacing w:line="640" w:lineRule="exact"/>
        <w:rPr>
          <w:rFonts w:ascii="方正仿宋简体" w:eastAsia="方正仿宋简体"/>
          <w:b w:val="0"/>
          <w:bCs w:val="0"/>
          <w:sz w:val="24"/>
          <w:szCs w:val="24"/>
        </w:rPr>
      </w:pPr>
    </w:p>
    <w:p w14:paraId="37A970F3">
      <w:pPr>
        <w:spacing w:line="640" w:lineRule="exact"/>
        <w:rPr>
          <w:b w:val="0"/>
          <w:bCs w:val="0"/>
          <w:sz w:val="24"/>
          <w:szCs w:val="24"/>
        </w:rPr>
      </w:pPr>
    </w:p>
    <w:p w14:paraId="448AAEB6">
      <w:pPr>
        <w:spacing w:line="640" w:lineRule="exact"/>
        <w:rPr>
          <w:b w:val="0"/>
          <w:bCs w:val="0"/>
          <w:sz w:val="24"/>
          <w:szCs w:val="24"/>
        </w:rPr>
      </w:pPr>
    </w:p>
    <w:p w14:paraId="73EB15D4">
      <w:pPr>
        <w:spacing w:line="640" w:lineRule="exact"/>
        <w:rPr>
          <w:b w:val="0"/>
          <w:bCs w:val="0"/>
          <w:sz w:val="24"/>
          <w:szCs w:val="24"/>
        </w:rPr>
      </w:pPr>
    </w:p>
    <w:p w14:paraId="7674222A">
      <w:pPr>
        <w:spacing w:line="640" w:lineRule="exact"/>
        <w:rPr>
          <w:b w:val="0"/>
          <w:bCs w:val="0"/>
          <w:sz w:val="24"/>
          <w:szCs w:val="24"/>
        </w:rPr>
      </w:pPr>
    </w:p>
    <w:p w14:paraId="154D0083">
      <w:pPr>
        <w:pageBreakBefore/>
        <w:spacing w:line="640" w:lineRule="exact"/>
        <w:ind w:left="1049" w:hanging="1049"/>
        <w:jc w:val="center"/>
      </w:pPr>
      <w:r>
        <w:rPr>
          <w:rFonts w:hint="eastAsia"/>
        </w:rPr>
        <w:t>主要</w:t>
      </w:r>
      <w:r>
        <w:t>业绩</w:t>
      </w:r>
      <w:r>
        <w:rPr>
          <w:rFonts w:hint="eastAsia"/>
        </w:rPr>
        <w:t>证明</w:t>
      </w:r>
      <w:r>
        <w:t>（格式）</w:t>
      </w:r>
    </w:p>
    <w:p w14:paraId="20C9A702">
      <w:pPr>
        <w:spacing w:line="640" w:lineRule="exact"/>
        <w:ind w:left="1260" w:hanging="1050"/>
        <w:jc w:val="center"/>
        <w:rPr>
          <w:b w:val="0"/>
          <w:bCs w:val="0"/>
          <w:sz w:val="32"/>
          <w:szCs w:val="32"/>
        </w:rPr>
      </w:pPr>
    </w:p>
    <w:p w14:paraId="2D37DBF5">
      <w:pPr>
        <w:spacing w:line="640" w:lineRule="exact"/>
        <w:rPr>
          <w:color w:val="000000"/>
          <w:sz w:val="24"/>
          <w:szCs w:val="24"/>
        </w:rPr>
      </w:pPr>
      <w:r>
        <w:rPr>
          <w:sz w:val="24"/>
          <w:szCs w:val="24"/>
        </w:rPr>
        <w:t>注：1、</w:t>
      </w:r>
      <w:r>
        <w:rPr>
          <w:color w:val="000000"/>
          <w:sz w:val="24"/>
          <w:szCs w:val="24"/>
        </w:rPr>
        <w:t>应附</w:t>
      </w:r>
      <w:r>
        <w:rPr>
          <w:rFonts w:hint="eastAsia"/>
          <w:color w:val="000000"/>
          <w:sz w:val="24"/>
          <w:szCs w:val="24"/>
        </w:rPr>
        <w:t>主办律师近三年</w:t>
      </w:r>
      <w:r>
        <w:rPr>
          <w:color w:val="000000"/>
          <w:sz w:val="24"/>
          <w:szCs w:val="24"/>
        </w:rPr>
        <w:t>业绩</w:t>
      </w:r>
      <w:r>
        <w:rPr>
          <w:rFonts w:hint="eastAsia"/>
          <w:color w:val="000000"/>
          <w:sz w:val="24"/>
          <w:szCs w:val="24"/>
        </w:rPr>
        <w:t>介绍材料</w:t>
      </w:r>
      <w:r>
        <w:rPr>
          <w:color w:val="000000"/>
          <w:sz w:val="24"/>
          <w:szCs w:val="24"/>
        </w:rPr>
        <w:t>。</w:t>
      </w:r>
    </w:p>
    <w:p w14:paraId="1445722E">
      <w:pPr>
        <w:pStyle w:val="153"/>
        <w:spacing w:line="640" w:lineRule="exact"/>
        <w:ind w:left="540" w:firstLine="0" w:firstLineChars="0"/>
        <w:rPr>
          <w:sz w:val="24"/>
          <w:szCs w:val="24"/>
        </w:rPr>
      </w:pPr>
      <w:r>
        <w:rPr>
          <w:sz w:val="24"/>
          <w:szCs w:val="24"/>
        </w:rPr>
        <w:t>2、所附业绩要真实准确，如发现弄虚作假将不予推荐成交。</w:t>
      </w:r>
    </w:p>
    <w:p w14:paraId="338042AF">
      <w:pPr>
        <w:spacing w:line="640" w:lineRule="exact"/>
        <w:ind w:left="1260" w:hanging="1365"/>
        <w:rPr>
          <w:b w:val="0"/>
          <w:bCs w:val="0"/>
          <w:sz w:val="28"/>
          <w:szCs w:val="28"/>
        </w:rPr>
      </w:pPr>
      <w:r>
        <w:rPr>
          <w:b w:val="0"/>
          <w:bCs w:val="0"/>
          <w:sz w:val="28"/>
          <w:szCs w:val="28"/>
        </w:rPr>
        <w:t xml:space="preserve">报价单位名称： </w:t>
      </w:r>
      <w:r>
        <w:rPr>
          <w:b w:val="0"/>
          <w:bCs w:val="0"/>
          <w:sz w:val="28"/>
          <w:szCs w:val="28"/>
          <w:u w:val="single"/>
        </w:rPr>
        <w:t xml:space="preserve">                </w:t>
      </w:r>
      <w:r>
        <w:rPr>
          <w:b w:val="0"/>
          <w:bCs w:val="0"/>
          <w:sz w:val="28"/>
          <w:szCs w:val="28"/>
        </w:rPr>
        <w:t xml:space="preserve">   询价书编号：</w:t>
      </w:r>
      <w:r>
        <w:rPr>
          <w:b w:val="0"/>
          <w:bCs w:val="0"/>
          <w:sz w:val="28"/>
          <w:szCs w:val="28"/>
          <w:u w:val="single"/>
        </w:rPr>
        <w:t xml:space="preserve">            </w:t>
      </w:r>
      <w:r>
        <w:rPr>
          <w:b w:val="0"/>
          <w:bCs w:val="0"/>
          <w:sz w:val="28"/>
          <w:szCs w:val="28"/>
        </w:rPr>
        <w:t xml:space="preserve"> </w:t>
      </w:r>
    </w:p>
    <w:tbl>
      <w:tblPr>
        <w:tblStyle w:val="46"/>
        <w:tblW w:w="7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55"/>
        <w:gridCol w:w="2820"/>
        <w:gridCol w:w="1426"/>
      </w:tblGrid>
      <w:tr w14:paraId="060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38" w:type="dxa"/>
            <w:vAlign w:val="bottom"/>
          </w:tcPr>
          <w:p w14:paraId="2DD71D83">
            <w:pPr>
              <w:spacing w:line="640" w:lineRule="exact"/>
              <w:jc w:val="center"/>
              <w:rPr>
                <w:sz w:val="24"/>
                <w:szCs w:val="24"/>
              </w:rPr>
            </w:pPr>
            <w:r>
              <w:rPr>
                <w:sz w:val="24"/>
                <w:szCs w:val="24"/>
              </w:rPr>
              <w:t>序号</w:t>
            </w:r>
          </w:p>
          <w:p w14:paraId="53C1C9C0">
            <w:pPr>
              <w:spacing w:line="640" w:lineRule="exact"/>
              <w:jc w:val="center"/>
              <w:rPr>
                <w:sz w:val="24"/>
                <w:szCs w:val="24"/>
              </w:rPr>
            </w:pPr>
          </w:p>
        </w:tc>
        <w:tc>
          <w:tcPr>
            <w:tcW w:w="2455" w:type="dxa"/>
            <w:vAlign w:val="center"/>
          </w:tcPr>
          <w:p w14:paraId="31FBF202">
            <w:pPr>
              <w:spacing w:line="640" w:lineRule="exact"/>
              <w:jc w:val="center"/>
              <w:rPr>
                <w:sz w:val="24"/>
                <w:szCs w:val="24"/>
              </w:rPr>
            </w:pPr>
            <w:r>
              <w:rPr>
                <w:sz w:val="24"/>
                <w:szCs w:val="24"/>
              </w:rPr>
              <w:t>项目名称</w:t>
            </w:r>
          </w:p>
        </w:tc>
        <w:tc>
          <w:tcPr>
            <w:tcW w:w="2820" w:type="dxa"/>
            <w:vAlign w:val="center"/>
          </w:tcPr>
          <w:p w14:paraId="792C3C51">
            <w:pPr>
              <w:spacing w:line="640" w:lineRule="exact"/>
              <w:jc w:val="center"/>
              <w:rPr>
                <w:sz w:val="24"/>
                <w:szCs w:val="24"/>
              </w:rPr>
            </w:pPr>
            <w:r>
              <w:rPr>
                <w:sz w:val="24"/>
                <w:szCs w:val="24"/>
              </w:rPr>
              <w:t>主要项目内容</w:t>
            </w:r>
          </w:p>
        </w:tc>
        <w:tc>
          <w:tcPr>
            <w:tcW w:w="1426" w:type="dxa"/>
            <w:vAlign w:val="center"/>
          </w:tcPr>
          <w:p w14:paraId="09EF405D">
            <w:pPr>
              <w:spacing w:line="640" w:lineRule="exact"/>
              <w:jc w:val="center"/>
              <w:rPr>
                <w:sz w:val="24"/>
                <w:szCs w:val="24"/>
              </w:rPr>
            </w:pPr>
            <w:r>
              <w:rPr>
                <w:sz w:val="24"/>
                <w:szCs w:val="24"/>
              </w:rPr>
              <w:t>服务日期</w:t>
            </w:r>
          </w:p>
        </w:tc>
      </w:tr>
      <w:tr w14:paraId="7B8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7C86295B">
            <w:pPr>
              <w:spacing w:line="640" w:lineRule="exact"/>
              <w:jc w:val="center"/>
              <w:rPr>
                <w:b w:val="0"/>
                <w:bCs w:val="0"/>
                <w:sz w:val="32"/>
                <w:szCs w:val="32"/>
              </w:rPr>
            </w:pPr>
          </w:p>
        </w:tc>
        <w:tc>
          <w:tcPr>
            <w:tcW w:w="2455" w:type="dxa"/>
          </w:tcPr>
          <w:p w14:paraId="5E2B7F0B">
            <w:pPr>
              <w:spacing w:line="640" w:lineRule="exact"/>
              <w:jc w:val="center"/>
              <w:rPr>
                <w:b w:val="0"/>
                <w:bCs w:val="0"/>
                <w:sz w:val="32"/>
                <w:szCs w:val="32"/>
              </w:rPr>
            </w:pPr>
          </w:p>
        </w:tc>
        <w:tc>
          <w:tcPr>
            <w:tcW w:w="2820" w:type="dxa"/>
          </w:tcPr>
          <w:p w14:paraId="58AD62A4">
            <w:pPr>
              <w:spacing w:line="640" w:lineRule="exact"/>
              <w:jc w:val="center"/>
              <w:rPr>
                <w:b w:val="0"/>
                <w:bCs w:val="0"/>
                <w:sz w:val="32"/>
                <w:szCs w:val="32"/>
              </w:rPr>
            </w:pPr>
          </w:p>
        </w:tc>
        <w:tc>
          <w:tcPr>
            <w:tcW w:w="1426" w:type="dxa"/>
          </w:tcPr>
          <w:p w14:paraId="0EF76A57">
            <w:pPr>
              <w:spacing w:line="640" w:lineRule="exact"/>
              <w:jc w:val="center"/>
              <w:rPr>
                <w:b w:val="0"/>
                <w:bCs w:val="0"/>
                <w:sz w:val="32"/>
                <w:szCs w:val="32"/>
              </w:rPr>
            </w:pPr>
          </w:p>
        </w:tc>
      </w:tr>
      <w:tr w14:paraId="708B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6C873D02">
            <w:pPr>
              <w:spacing w:line="640" w:lineRule="exact"/>
              <w:jc w:val="center"/>
              <w:rPr>
                <w:b w:val="0"/>
                <w:bCs w:val="0"/>
                <w:sz w:val="32"/>
                <w:szCs w:val="32"/>
              </w:rPr>
            </w:pPr>
          </w:p>
        </w:tc>
        <w:tc>
          <w:tcPr>
            <w:tcW w:w="2455" w:type="dxa"/>
          </w:tcPr>
          <w:p w14:paraId="173469C7">
            <w:pPr>
              <w:spacing w:line="640" w:lineRule="exact"/>
              <w:jc w:val="center"/>
              <w:rPr>
                <w:b w:val="0"/>
                <w:bCs w:val="0"/>
                <w:sz w:val="32"/>
                <w:szCs w:val="32"/>
              </w:rPr>
            </w:pPr>
          </w:p>
        </w:tc>
        <w:tc>
          <w:tcPr>
            <w:tcW w:w="2820" w:type="dxa"/>
          </w:tcPr>
          <w:p w14:paraId="6FF6ABC2">
            <w:pPr>
              <w:spacing w:line="640" w:lineRule="exact"/>
              <w:jc w:val="center"/>
              <w:rPr>
                <w:b w:val="0"/>
                <w:bCs w:val="0"/>
                <w:sz w:val="32"/>
                <w:szCs w:val="32"/>
              </w:rPr>
            </w:pPr>
          </w:p>
        </w:tc>
        <w:tc>
          <w:tcPr>
            <w:tcW w:w="1426" w:type="dxa"/>
          </w:tcPr>
          <w:p w14:paraId="02F4C82D">
            <w:pPr>
              <w:spacing w:line="640" w:lineRule="exact"/>
              <w:jc w:val="center"/>
              <w:rPr>
                <w:b w:val="0"/>
                <w:bCs w:val="0"/>
                <w:sz w:val="32"/>
                <w:szCs w:val="32"/>
              </w:rPr>
            </w:pPr>
          </w:p>
        </w:tc>
      </w:tr>
      <w:tr w14:paraId="02AD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1CBB6251">
            <w:pPr>
              <w:spacing w:line="640" w:lineRule="exact"/>
              <w:jc w:val="center"/>
              <w:rPr>
                <w:b w:val="0"/>
                <w:bCs w:val="0"/>
                <w:sz w:val="32"/>
                <w:szCs w:val="32"/>
              </w:rPr>
            </w:pPr>
          </w:p>
        </w:tc>
        <w:tc>
          <w:tcPr>
            <w:tcW w:w="2455" w:type="dxa"/>
          </w:tcPr>
          <w:p w14:paraId="4DA32972">
            <w:pPr>
              <w:spacing w:line="640" w:lineRule="exact"/>
              <w:jc w:val="center"/>
              <w:rPr>
                <w:b w:val="0"/>
                <w:bCs w:val="0"/>
                <w:sz w:val="32"/>
                <w:szCs w:val="32"/>
              </w:rPr>
            </w:pPr>
          </w:p>
        </w:tc>
        <w:tc>
          <w:tcPr>
            <w:tcW w:w="2820" w:type="dxa"/>
          </w:tcPr>
          <w:p w14:paraId="77F6CE40">
            <w:pPr>
              <w:spacing w:line="640" w:lineRule="exact"/>
              <w:jc w:val="center"/>
              <w:rPr>
                <w:b w:val="0"/>
                <w:bCs w:val="0"/>
                <w:sz w:val="32"/>
                <w:szCs w:val="32"/>
              </w:rPr>
            </w:pPr>
          </w:p>
        </w:tc>
        <w:tc>
          <w:tcPr>
            <w:tcW w:w="1426" w:type="dxa"/>
          </w:tcPr>
          <w:p w14:paraId="7678CD01">
            <w:pPr>
              <w:spacing w:line="640" w:lineRule="exact"/>
              <w:jc w:val="center"/>
              <w:rPr>
                <w:b w:val="0"/>
                <w:bCs w:val="0"/>
                <w:sz w:val="32"/>
                <w:szCs w:val="32"/>
              </w:rPr>
            </w:pPr>
          </w:p>
        </w:tc>
      </w:tr>
      <w:tr w14:paraId="41E9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754AE552">
            <w:pPr>
              <w:spacing w:line="640" w:lineRule="exact"/>
              <w:jc w:val="center"/>
              <w:rPr>
                <w:b w:val="0"/>
                <w:bCs w:val="0"/>
                <w:sz w:val="32"/>
                <w:szCs w:val="32"/>
              </w:rPr>
            </w:pPr>
          </w:p>
        </w:tc>
        <w:tc>
          <w:tcPr>
            <w:tcW w:w="2455" w:type="dxa"/>
          </w:tcPr>
          <w:p w14:paraId="467CA5D2">
            <w:pPr>
              <w:spacing w:line="640" w:lineRule="exact"/>
              <w:jc w:val="center"/>
              <w:rPr>
                <w:b w:val="0"/>
                <w:bCs w:val="0"/>
                <w:sz w:val="32"/>
                <w:szCs w:val="32"/>
              </w:rPr>
            </w:pPr>
          </w:p>
        </w:tc>
        <w:tc>
          <w:tcPr>
            <w:tcW w:w="2820" w:type="dxa"/>
          </w:tcPr>
          <w:p w14:paraId="1D1CF9A8">
            <w:pPr>
              <w:spacing w:line="640" w:lineRule="exact"/>
              <w:jc w:val="center"/>
              <w:rPr>
                <w:b w:val="0"/>
                <w:bCs w:val="0"/>
                <w:sz w:val="32"/>
                <w:szCs w:val="32"/>
              </w:rPr>
            </w:pPr>
          </w:p>
        </w:tc>
        <w:tc>
          <w:tcPr>
            <w:tcW w:w="1426" w:type="dxa"/>
          </w:tcPr>
          <w:p w14:paraId="41193729">
            <w:pPr>
              <w:spacing w:line="640" w:lineRule="exact"/>
              <w:jc w:val="center"/>
              <w:rPr>
                <w:b w:val="0"/>
                <w:bCs w:val="0"/>
                <w:sz w:val="32"/>
                <w:szCs w:val="32"/>
              </w:rPr>
            </w:pPr>
          </w:p>
        </w:tc>
      </w:tr>
      <w:tr w14:paraId="093D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21397576">
            <w:pPr>
              <w:spacing w:line="640" w:lineRule="exact"/>
              <w:jc w:val="center"/>
              <w:rPr>
                <w:b w:val="0"/>
                <w:bCs w:val="0"/>
                <w:sz w:val="32"/>
                <w:szCs w:val="32"/>
              </w:rPr>
            </w:pPr>
          </w:p>
        </w:tc>
        <w:tc>
          <w:tcPr>
            <w:tcW w:w="2455" w:type="dxa"/>
          </w:tcPr>
          <w:p w14:paraId="447EA12A">
            <w:pPr>
              <w:spacing w:line="640" w:lineRule="exact"/>
              <w:jc w:val="center"/>
              <w:rPr>
                <w:b w:val="0"/>
                <w:bCs w:val="0"/>
                <w:sz w:val="32"/>
                <w:szCs w:val="32"/>
              </w:rPr>
            </w:pPr>
          </w:p>
        </w:tc>
        <w:tc>
          <w:tcPr>
            <w:tcW w:w="2820" w:type="dxa"/>
          </w:tcPr>
          <w:p w14:paraId="35715D6B">
            <w:pPr>
              <w:spacing w:line="640" w:lineRule="exact"/>
              <w:jc w:val="center"/>
              <w:rPr>
                <w:b w:val="0"/>
                <w:bCs w:val="0"/>
                <w:sz w:val="32"/>
                <w:szCs w:val="32"/>
              </w:rPr>
            </w:pPr>
          </w:p>
        </w:tc>
        <w:tc>
          <w:tcPr>
            <w:tcW w:w="1426" w:type="dxa"/>
          </w:tcPr>
          <w:p w14:paraId="2F272504">
            <w:pPr>
              <w:spacing w:line="640" w:lineRule="exact"/>
              <w:jc w:val="center"/>
              <w:rPr>
                <w:b w:val="0"/>
                <w:bCs w:val="0"/>
                <w:sz w:val="32"/>
                <w:szCs w:val="32"/>
              </w:rPr>
            </w:pPr>
          </w:p>
        </w:tc>
      </w:tr>
      <w:tr w14:paraId="7F76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17E618BE">
            <w:pPr>
              <w:spacing w:line="640" w:lineRule="exact"/>
              <w:jc w:val="center"/>
              <w:rPr>
                <w:b w:val="0"/>
                <w:bCs w:val="0"/>
                <w:sz w:val="32"/>
                <w:szCs w:val="32"/>
              </w:rPr>
            </w:pPr>
          </w:p>
        </w:tc>
        <w:tc>
          <w:tcPr>
            <w:tcW w:w="2455" w:type="dxa"/>
          </w:tcPr>
          <w:p w14:paraId="64524404">
            <w:pPr>
              <w:spacing w:line="640" w:lineRule="exact"/>
              <w:jc w:val="center"/>
              <w:rPr>
                <w:b w:val="0"/>
                <w:bCs w:val="0"/>
                <w:sz w:val="32"/>
                <w:szCs w:val="32"/>
              </w:rPr>
            </w:pPr>
          </w:p>
        </w:tc>
        <w:tc>
          <w:tcPr>
            <w:tcW w:w="2820" w:type="dxa"/>
          </w:tcPr>
          <w:p w14:paraId="7A7298BB">
            <w:pPr>
              <w:spacing w:line="640" w:lineRule="exact"/>
              <w:jc w:val="center"/>
              <w:rPr>
                <w:b w:val="0"/>
                <w:bCs w:val="0"/>
                <w:sz w:val="32"/>
                <w:szCs w:val="32"/>
              </w:rPr>
            </w:pPr>
          </w:p>
        </w:tc>
        <w:tc>
          <w:tcPr>
            <w:tcW w:w="1426" w:type="dxa"/>
          </w:tcPr>
          <w:p w14:paraId="7356D6FB">
            <w:pPr>
              <w:spacing w:line="640" w:lineRule="exact"/>
              <w:jc w:val="center"/>
              <w:rPr>
                <w:b w:val="0"/>
                <w:bCs w:val="0"/>
                <w:sz w:val="32"/>
                <w:szCs w:val="32"/>
              </w:rPr>
            </w:pPr>
          </w:p>
        </w:tc>
      </w:tr>
      <w:tr w14:paraId="03AF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705B0D3A">
            <w:pPr>
              <w:spacing w:line="640" w:lineRule="exact"/>
              <w:jc w:val="center"/>
              <w:rPr>
                <w:b w:val="0"/>
                <w:bCs w:val="0"/>
                <w:sz w:val="32"/>
                <w:szCs w:val="32"/>
              </w:rPr>
            </w:pPr>
          </w:p>
        </w:tc>
        <w:tc>
          <w:tcPr>
            <w:tcW w:w="2455" w:type="dxa"/>
          </w:tcPr>
          <w:p w14:paraId="06E6F090">
            <w:pPr>
              <w:spacing w:line="640" w:lineRule="exact"/>
              <w:jc w:val="center"/>
              <w:rPr>
                <w:b w:val="0"/>
                <w:bCs w:val="0"/>
                <w:sz w:val="32"/>
                <w:szCs w:val="32"/>
              </w:rPr>
            </w:pPr>
          </w:p>
        </w:tc>
        <w:tc>
          <w:tcPr>
            <w:tcW w:w="2820" w:type="dxa"/>
          </w:tcPr>
          <w:p w14:paraId="1FF24951">
            <w:pPr>
              <w:spacing w:line="640" w:lineRule="exact"/>
              <w:jc w:val="center"/>
              <w:rPr>
                <w:b w:val="0"/>
                <w:bCs w:val="0"/>
                <w:sz w:val="32"/>
                <w:szCs w:val="32"/>
              </w:rPr>
            </w:pPr>
          </w:p>
        </w:tc>
        <w:tc>
          <w:tcPr>
            <w:tcW w:w="1426" w:type="dxa"/>
          </w:tcPr>
          <w:p w14:paraId="22E99193">
            <w:pPr>
              <w:spacing w:line="640" w:lineRule="exact"/>
              <w:jc w:val="center"/>
              <w:rPr>
                <w:b w:val="0"/>
                <w:bCs w:val="0"/>
                <w:sz w:val="32"/>
                <w:szCs w:val="32"/>
              </w:rPr>
            </w:pPr>
          </w:p>
        </w:tc>
      </w:tr>
      <w:tr w14:paraId="38E3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21B5FE28">
            <w:pPr>
              <w:spacing w:line="640" w:lineRule="exact"/>
              <w:jc w:val="center"/>
              <w:rPr>
                <w:b w:val="0"/>
                <w:bCs w:val="0"/>
                <w:sz w:val="32"/>
                <w:szCs w:val="32"/>
              </w:rPr>
            </w:pPr>
          </w:p>
        </w:tc>
        <w:tc>
          <w:tcPr>
            <w:tcW w:w="2455" w:type="dxa"/>
          </w:tcPr>
          <w:p w14:paraId="2F524643">
            <w:pPr>
              <w:spacing w:line="640" w:lineRule="exact"/>
              <w:jc w:val="center"/>
              <w:rPr>
                <w:b w:val="0"/>
                <w:bCs w:val="0"/>
                <w:sz w:val="32"/>
                <w:szCs w:val="32"/>
              </w:rPr>
            </w:pPr>
          </w:p>
        </w:tc>
        <w:tc>
          <w:tcPr>
            <w:tcW w:w="2820" w:type="dxa"/>
          </w:tcPr>
          <w:p w14:paraId="611286E4">
            <w:pPr>
              <w:spacing w:line="640" w:lineRule="exact"/>
              <w:jc w:val="center"/>
              <w:rPr>
                <w:b w:val="0"/>
                <w:bCs w:val="0"/>
                <w:sz w:val="32"/>
                <w:szCs w:val="32"/>
              </w:rPr>
            </w:pPr>
          </w:p>
        </w:tc>
        <w:tc>
          <w:tcPr>
            <w:tcW w:w="1426" w:type="dxa"/>
          </w:tcPr>
          <w:p w14:paraId="3CC27497">
            <w:pPr>
              <w:spacing w:line="640" w:lineRule="exact"/>
              <w:jc w:val="center"/>
              <w:rPr>
                <w:b w:val="0"/>
                <w:bCs w:val="0"/>
                <w:sz w:val="32"/>
                <w:szCs w:val="32"/>
              </w:rPr>
            </w:pPr>
          </w:p>
        </w:tc>
      </w:tr>
      <w:tr w14:paraId="7629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4BB2398C">
            <w:pPr>
              <w:spacing w:line="640" w:lineRule="exact"/>
              <w:jc w:val="center"/>
              <w:rPr>
                <w:b w:val="0"/>
                <w:bCs w:val="0"/>
                <w:sz w:val="32"/>
                <w:szCs w:val="32"/>
              </w:rPr>
            </w:pPr>
          </w:p>
        </w:tc>
        <w:tc>
          <w:tcPr>
            <w:tcW w:w="2455" w:type="dxa"/>
          </w:tcPr>
          <w:p w14:paraId="1B47270C">
            <w:pPr>
              <w:spacing w:line="640" w:lineRule="exact"/>
              <w:jc w:val="center"/>
              <w:rPr>
                <w:b w:val="0"/>
                <w:bCs w:val="0"/>
                <w:sz w:val="32"/>
                <w:szCs w:val="32"/>
              </w:rPr>
            </w:pPr>
          </w:p>
        </w:tc>
        <w:tc>
          <w:tcPr>
            <w:tcW w:w="2820" w:type="dxa"/>
          </w:tcPr>
          <w:p w14:paraId="05E29F54">
            <w:pPr>
              <w:spacing w:line="640" w:lineRule="exact"/>
              <w:jc w:val="center"/>
              <w:rPr>
                <w:b w:val="0"/>
                <w:bCs w:val="0"/>
                <w:sz w:val="32"/>
                <w:szCs w:val="32"/>
              </w:rPr>
            </w:pPr>
          </w:p>
        </w:tc>
        <w:tc>
          <w:tcPr>
            <w:tcW w:w="1426" w:type="dxa"/>
          </w:tcPr>
          <w:p w14:paraId="00A1BD20">
            <w:pPr>
              <w:spacing w:line="640" w:lineRule="exact"/>
              <w:jc w:val="center"/>
              <w:rPr>
                <w:b w:val="0"/>
                <w:bCs w:val="0"/>
                <w:sz w:val="32"/>
                <w:szCs w:val="32"/>
              </w:rPr>
            </w:pPr>
          </w:p>
        </w:tc>
      </w:tr>
      <w:tr w14:paraId="635B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1D9B39C3">
            <w:pPr>
              <w:spacing w:line="640" w:lineRule="exact"/>
              <w:jc w:val="center"/>
              <w:rPr>
                <w:b w:val="0"/>
                <w:bCs w:val="0"/>
                <w:sz w:val="32"/>
                <w:szCs w:val="32"/>
              </w:rPr>
            </w:pPr>
          </w:p>
        </w:tc>
        <w:tc>
          <w:tcPr>
            <w:tcW w:w="2455" w:type="dxa"/>
          </w:tcPr>
          <w:p w14:paraId="7AD7A051">
            <w:pPr>
              <w:spacing w:line="640" w:lineRule="exact"/>
              <w:jc w:val="center"/>
              <w:rPr>
                <w:b w:val="0"/>
                <w:bCs w:val="0"/>
                <w:sz w:val="32"/>
                <w:szCs w:val="32"/>
              </w:rPr>
            </w:pPr>
          </w:p>
        </w:tc>
        <w:tc>
          <w:tcPr>
            <w:tcW w:w="2820" w:type="dxa"/>
          </w:tcPr>
          <w:p w14:paraId="3DFD2EE9">
            <w:pPr>
              <w:spacing w:line="640" w:lineRule="exact"/>
              <w:jc w:val="center"/>
              <w:rPr>
                <w:b w:val="0"/>
                <w:bCs w:val="0"/>
                <w:sz w:val="32"/>
                <w:szCs w:val="32"/>
              </w:rPr>
            </w:pPr>
          </w:p>
        </w:tc>
        <w:tc>
          <w:tcPr>
            <w:tcW w:w="1426" w:type="dxa"/>
          </w:tcPr>
          <w:p w14:paraId="7D154489">
            <w:pPr>
              <w:spacing w:line="640" w:lineRule="exact"/>
              <w:jc w:val="center"/>
              <w:rPr>
                <w:b w:val="0"/>
                <w:bCs w:val="0"/>
                <w:sz w:val="32"/>
                <w:szCs w:val="32"/>
              </w:rPr>
            </w:pPr>
          </w:p>
        </w:tc>
      </w:tr>
      <w:tr w14:paraId="2763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1215C2DE">
            <w:pPr>
              <w:spacing w:line="640" w:lineRule="exact"/>
              <w:jc w:val="center"/>
              <w:rPr>
                <w:b w:val="0"/>
                <w:bCs w:val="0"/>
                <w:sz w:val="32"/>
                <w:szCs w:val="32"/>
              </w:rPr>
            </w:pPr>
          </w:p>
        </w:tc>
        <w:tc>
          <w:tcPr>
            <w:tcW w:w="2455" w:type="dxa"/>
          </w:tcPr>
          <w:p w14:paraId="675AEA5B">
            <w:pPr>
              <w:spacing w:line="640" w:lineRule="exact"/>
              <w:jc w:val="center"/>
              <w:rPr>
                <w:b w:val="0"/>
                <w:bCs w:val="0"/>
                <w:sz w:val="32"/>
                <w:szCs w:val="32"/>
              </w:rPr>
            </w:pPr>
          </w:p>
        </w:tc>
        <w:tc>
          <w:tcPr>
            <w:tcW w:w="2820" w:type="dxa"/>
          </w:tcPr>
          <w:p w14:paraId="2637E11F">
            <w:pPr>
              <w:spacing w:line="640" w:lineRule="exact"/>
              <w:jc w:val="center"/>
              <w:rPr>
                <w:b w:val="0"/>
                <w:bCs w:val="0"/>
                <w:sz w:val="32"/>
                <w:szCs w:val="32"/>
              </w:rPr>
            </w:pPr>
          </w:p>
        </w:tc>
        <w:tc>
          <w:tcPr>
            <w:tcW w:w="1426" w:type="dxa"/>
          </w:tcPr>
          <w:p w14:paraId="60ED4BF9">
            <w:pPr>
              <w:spacing w:line="640" w:lineRule="exact"/>
              <w:jc w:val="center"/>
              <w:rPr>
                <w:b w:val="0"/>
                <w:bCs w:val="0"/>
                <w:sz w:val="32"/>
                <w:szCs w:val="32"/>
              </w:rPr>
            </w:pPr>
          </w:p>
        </w:tc>
      </w:tr>
      <w:tr w14:paraId="4576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8" w:type="dxa"/>
          </w:tcPr>
          <w:p w14:paraId="06B8A3E1">
            <w:pPr>
              <w:spacing w:line="640" w:lineRule="exact"/>
              <w:jc w:val="center"/>
              <w:rPr>
                <w:b w:val="0"/>
                <w:bCs w:val="0"/>
                <w:sz w:val="32"/>
                <w:szCs w:val="32"/>
              </w:rPr>
            </w:pPr>
          </w:p>
        </w:tc>
        <w:tc>
          <w:tcPr>
            <w:tcW w:w="2455" w:type="dxa"/>
          </w:tcPr>
          <w:p w14:paraId="182C318D">
            <w:pPr>
              <w:spacing w:line="640" w:lineRule="exact"/>
              <w:jc w:val="center"/>
              <w:rPr>
                <w:b w:val="0"/>
                <w:bCs w:val="0"/>
                <w:sz w:val="32"/>
                <w:szCs w:val="32"/>
              </w:rPr>
            </w:pPr>
          </w:p>
        </w:tc>
        <w:tc>
          <w:tcPr>
            <w:tcW w:w="2820" w:type="dxa"/>
          </w:tcPr>
          <w:p w14:paraId="5A16E98E">
            <w:pPr>
              <w:spacing w:line="640" w:lineRule="exact"/>
              <w:jc w:val="center"/>
              <w:rPr>
                <w:b w:val="0"/>
                <w:bCs w:val="0"/>
                <w:sz w:val="32"/>
                <w:szCs w:val="32"/>
              </w:rPr>
            </w:pPr>
          </w:p>
        </w:tc>
        <w:tc>
          <w:tcPr>
            <w:tcW w:w="1426" w:type="dxa"/>
          </w:tcPr>
          <w:p w14:paraId="71FC95BB">
            <w:pPr>
              <w:spacing w:line="640" w:lineRule="exact"/>
              <w:jc w:val="center"/>
              <w:rPr>
                <w:b w:val="0"/>
                <w:bCs w:val="0"/>
                <w:sz w:val="32"/>
                <w:szCs w:val="32"/>
              </w:rPr>
            </w:pPr>
          </w:p>
        </w:tc>
      </w:tr>
    </w:tbl>
    <w:p w14:paraId="3BC21D6F">
      <w:pPr>
        <w:spacing w:line="640" w:lineRule="exact"/>
        <w:ind w:left="1260" w:hanging="1050"/>
        <w:rPr>
          <w:b w:val="0"/>
          <w:bCs w:val="0"/>
        </w:rPr>
      </w:pPr>
    </w:p>
    <w:p w14:paraId="4A6A226E">
      <w:pPr>
        <w:spacing w:line="640" w:lineRule="exact"/>
        <w:rPr>
          <w:b w:val="0"/>
          <w:bCs w:val="0"/>
          <w:sz w:val="24"/>
          <w:szCs w:val="24"/>
        </w:rPr>
      </w:pPr>
      <w:r>
        <w:rPr>
          <w:b w:val="0"/>
          <w:bCs w:val="0"/>
          <w:sz w:val="24"/>
          <w:szCs w:val="24"/>
        </w:rPr>
        <w:t>报价人名称（盖章）：</w:t>
      </w:r>
    </w:p>
    <w:p w14:paraId="16EF72F6">
      <w:pPr>
        <w:spacing w:line="640" w:lineRule="exact"/>
        <w:rPr>
          <w:b w:val="0"/>
          <w:bCs w:val="0"/>
          <w:sz w:val="24"/>
          <w:szCs w:val="24"/>
        </w:rPr>
      </w:pPr>
      <w:r>
        <w:rPr>
          <w:b w:val="0"/>
          <w:bCs w:val="0"/>
          <w:sz w:val="24"/>
          <w:szCs w:val="24"/>
        </w:rPr>
        <w:t>负责人或授权代理人：（签字）</w:t>
      </w:r>
    </w:p>
    <w:p w14:paraId="6D0AD70D">
      <w:pPr>
        <w:spacing w:line="640" w:lineRule="exact"/>
        <w:rPr>
          <w:b w:val="0"/>
          <w:bCs w:val="0"/>
          <w:sz w:val="24"/>
          <w:szCs w:val="24"/>
        </w:rPr>
      </w:pPr>
    </w:p>
    <w:p w14:paraId="7EB78D17">
      <w:pPr>
        <w:spacing w:line="640" w:lineRule="exact"/>
        <w:rPr>
          <w:b w:val="0"/>
        </w:rPr>
        <w:sectPr>
          <w:headerReference r:id="rId8" w:type="default"/>
          <w:footerReference r:id="rId9" w:type="default"/>
          <w:pgSz w:w="11906" w:h="16838"/>
          <w:pgMar w:top="1083" w:right="1440" w:bottom="1083" w:left="1440" w:header="851" w:footer="992" w:gutter="0"/>
          <w:cols w:space="0" w:num="1"/>
          <w:docGrid w:type="lines" w:linePitch="429" w:charSpace="0"/>
        </w:sectPr>
      </w:pPr>
      <w:bookmarkStart w:id="3" w:name="OLE_LINK1"/>
      <w:r>
        <w:br w:type="page"/>
      </w:r>
      <w:bookmarkEnd w:id="3"/>
    </w:p>
    <w:p w14:paraId="22146AFC">
      <w:pPr>
        <w:widowControl/>
        <w:spacing w:line="640" w:lineRule="exact"/>
        <w:jc w:val="center"/>
        <w:rPr>
          <w:bCs w:val="0"/>
        </w:rPr>
      </w:pPr>
    </w:p>
    <w:p w14:paraId="67C0CDF5">
      <w:pPr>
        <w:widowControl/>
        <w:spacing w:line="640" w:lineRule="exact"/>
        <w:jc w:val="center"/>
        <w:rPr>
          <w:bCs w:val="0"/>
        </w:rPr>
      </w:pPr>
      <w:r>
        <w:rPr>
          <w:bCs w:val="0"/>
        </w:rPr>
        <w:t>供应商廉洁承诺书（格式）</w:t>
      </w:r>
    </w:p>
    <w:p w14:paraId="5258035B">
      <w:pPr>
        <w:widowControl/>
        <w:spacing w:line="640" w:lineRule="exact"/>
        <w:ind w:left="480" w:hanging="480" w:hangingChars="200"/>
        <w:jc w:val="left"/>
        <w:rPr>
          <w:b w:val="0"/>
          <w:sz w:val="24"/>
          <w:szCs w:val="24"/>
        </w:rPr>
      </w:pPr>
    </w:p>
    <w:p w14:paraId="719B299F">
      <w:pPr>
        <w:widowControl/>
        <w:spacing w:line="640" w:lineRule="exact"/>
        <w:ind w:firstLine="600" w:firstLineChars="200"/>
        <w:jc w:val="left"/>
        <w:rPr>
          <w:rFonts w:ascii="方正仿宋简体" w:eastAsia="方正仿宋简体"/>
          <w:b w:val="0"/>
        </w:rPr>
      </w:pPr>
      <w:r>
        <w:rPr>
          <w:rFonts w:hint="eastAsia" w:ascii="方正仿宋简体" w:eastAsia="方正仿宋简体"/>
          <w:b w:val="0"/>
        </w:rPr>
        <w:t>为维护公平竞争的市场秩序，我方自愿在参与贵方组织的商业往来活动中，加强有关人员廉清从业管理，恪守商业道德，从源头预防和遏制违法、违规，违纪行为发生，特作以下承诺：</w:t>
      </w:r>
      <w:r>
        <w:rPr>
          <w:rFonts w:hint="eastAsia" w:ascii="方正仿宋简体" w:eastAsia="方正仿宋简体"/>
          <w:b w:val="0"/>
        </w:rPr>
        <w:br w:type="textWrapping"/>
      </w:r>
      <w:r>
        <w:rPr>
          <w:rFonts w:hint="eastAsia" w:ascii="方正仿宋简体" w:eastAsia="方正仿宋简体"/>
          <w:b w:val="0"/>
        </w:rPr>
        <w:t xml:space="preserve">    一、严格遵守国家有关法律法规，坚持诚实守信原则，恪守商业道德，规范商务人员廉洁从业行为。</w:t>
      </w:r>
      <w:r>
        <w:rPr>
          <w:rFonts w:hint="eastAsia" w:ascii="方正仿宋简体" w:eastAsia="方正仿宋简体"/>
          <w:b w:val="0"/>
        </w:rPr>
        <w:br w:type="textWrapping"/>
      </w:r>
      <w:r>
        <w:rPr>
          <w:rFonts w:hint="eastAsia" w:ascii="方正仿宋简体" w:eastAsia="方正仿宋简体"/>
          <w:b w:val="0"/>
        </w:rPr>
        <w:t xml:space="preserve">    二、不伙同他人串标、围标或非法排挤竞争对手，不在商业活动中提供虚假资料，损害贵方合法权益。</w:t>
      </w:r>
      <w:r>
        <w:rPr>
          <w:rFonts w:hint="eastAsia" w:ascii="方正仿宋简体" w:eastAsia="方正仿宋简体"/>
          <w:b w:val="0"/>
        </w:rPr>
        <w:br w:type="textWrapping"/>
      </w:r>
      <w:r>
        <w:rPr>
          <w:rFonts w:hint="eastAsia" w:ascii="方正仿宋简体" w:eastAsia="方正仿宋简体"/>
          <w:b w:val="0"/>
        </w:rPr>
        <w:t xml:space="preserve">    三、不为贵方工作人员提供回扣、礼金、有价证券、贵重物品和报销个人费用。</w:t>
      </w:r>
      <w:r>
        <w:rPr>
          <w:rFonts w:hint="eastAsia" w:ascii="方正仿宋简体" w:eastAsia="方正仿宋简体"/>
          <w:b w:val="0"/>
        </w:rPr>
        <w:br w:type="textWrapping"/>
      </w:r>
      <w:r>
        <w:rPr>
          <w:rFonts w:hint="eastAsia" w:ascii="方正仿宋简体" w:eastAsia="方正仿宋简体"/>
          <w:b w:val="0"/>
        </w:rPr>
        <w:t xml:space="preserve">    四、不为贵方工作人员安排有可能影响公平、公正交易的宴请、健身、娱乐等活动。</w:t>
      </w:r>
      <w:r>
        <w:rPr>
          <w:rFonts w:hint="eastAsia" w:ascii="方正仿宋简体" w:eastAsia="方正仿宋简体"/>
          <w:b w:val="0"/>
        </w:rPr>
        <w:br w:type="textWrapping"/>
      </w:r>
      <w:r>
        <w:rPr>
          <w:rFonts w:hint="eastAsia" w:ascii="方正仿宋简体" w:eastAsia="方正仿宋简体"/>
          <w:b w:val="0"/>
        </w:rPr>
        <w:t xml:space="preserve">    五、不为贵方工作人员投资入股、个人借款或买卖股票、债券等提供方便。</w:t>
      </w:r>
      <w:r>
        <w:rPr>
          <w:rFonts w:hint="eastAsia" w:ascii="方正仿宋简体" w:eastAsia="方正仿宋简体"/>
          <w:b w:val="0"/>
        </w:rPr>
        <w:br w:type="textWrapping"/>
      </w:r>
      <w:r>
        <w:rPr>
          <w:rFonts w:hint="eastAsia" w:ascii="方正仿宋简体" w:eastAsia="方正仿宋简体"/>
          <w:b w:val="0"/>
        </w:rPr>
        <w:t xml:space="preserve">    六、不为贵方工作人员购买或装修住房、婚丧嫁娶、配偶子女上学或工作安排以及出国出境、旅游等提供方便。</w:t>
      </w:r>
      <w:r>
        <w:rPr>
          <w:rFonts w:hint="eastAsia" w:ascii="方正仿宋简体" w:eastAsia="方正仿宋简体"/>
          <w:b w:val="0"/>
        </w:rPr>
        <w:br w:type="textWrapping"/>
      </w:r>
      <w:r>
        <w:rPr>
          <w:rFonts w:hint="eastAsia" w:ascii="方正仿宋简体" w:eastAsia="方正仿宋简体"/>
          <w:b w:val="0"/>
        </w:rPr>
        <w:t xml:space="preserve">    七、不违反规定为贵方工作人员在我方相关企业挂名兼职、合伙经营、介绍承揽业务等提供方便，</w:t>
      </w:r>
      <w:r>
        <w:rPr>
          <w:rFonts w:hint="eastAsia" w:ascii="方正仿宋简体" w:eastAsia="方正仿宋简体"/>
          <w:b w:val="0"/>
        </w:rPr>
        <w:br w:type="textWrapping"/>
      </w:r>
      <w:r>
        <w:rPr>
          <w:rFonts w:hint="eastAsia" w:ascii="方正仿宋简体" w:eastAsia="方正仿宋简体"/>
          <w:b w:val="0"/>
        </w:rPr>
        <w:t xml:space="preserve">    八、不利用非法手段向贵方工作人员打探有关涉及贵方的商业秘密、业务渠道等。</w:t>
      </w:r>
      <w:r>
        <w:rPr>
          <w:rFonts w:hint="eastAsia" w:ascii="方正仿宋简体" w:eastAsia="方正仿宋简体"/>
          <w:b w:val="0"/>
        </w:rPr>
        <w:br w:type="textWrapping"/>
      </w:r>
      <w:r>
        <w:rPr>
          <w:rFonts w:hint="eastAsia" w:ascii="方正仿宋简体" w:eastAsia="方正仿宋简体"/>
          <w:b w:val="0"/>
        </w:rPr>
        <w:t xml:space="preserve">    九、贵方对涉嫌不廉洁的商业行为进行调查时，我方有配合提供证据、作证的义务。</w:t>
      </w:r>
      <w:r>
        <w:rPr>
          <w:rFonts w:hint="eastAsia" w:ascii="方正仿宋简体" w:eastAsia="方正仿宋简体"/>
          <w:b w:val="0"/>
        </w:rPr>
        <w:br w:type="textWrapping"/>
      </w:r>
      <w:r>
        <w:rPr>
          <w:rFonts w:hint="eastAsia" w:ascii="方正仿宋简体" w:eastAsia="方正仿宋简体"/>
          <w:b w:val="0"/>
        </w:rPr>
        <w:t xml:space="preserve">    十、未经贵方同意，我方不向任何新闻媒体、第三人述及有关贵方工作人员恪守商业道德方面的评价、信息。</w:t>
      </w:r>
      <w:r>
        <w:rPr>
          <w:rFonts w:hint="eastAsia" w:ascii="方正仿宋简体" w:eastAsia="方正仿宋简体"/>
          <w:b w:val="0"/>
        </w:rPr>
        <w:br w:type="textWrapping"/>
      </w:r>
      <w:r>
        <w:rPr>
          <w:rFonts w:hint="eastAsia" w:ascii="方正仿宋简体" w:eastAsia="方正仿宋简体"/>
          <w:b w:val="0"/>
        </w:rPr>
        <w:t xml:space="preserve">    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方正仿宋简体" w:eastAsia="方正仿宋简体"/>
          <w:b w:val="0"/>
        </w:rPr>
        <w:br w:type="textWrapping"/>
      </w:r>
    </w:p>
    <w:p w14:paraId="704CB9FD">
      <w:pPr>
        <w:widowControl/>
        <w:spacing w:line="640" w:lineRule="exact"/>
        <w:jc w:val="left"/>
        <w:rPr>
          <w:rFonts w:ascii="方正仿宋简体" w:eastAsia="方正仿宋简体"/>
          <w:b w:val="0"/>
        </w:rPr>
      </w:pPr>
    </w:p>
    <w:p w14:paraId="224A852C">
      <w:pPr>
        <w:pStyle w:val="20"/>
        <w:spacing w:line="640" w:lineRule="exact"/>
      </w:pPr>
    </w:p>
    <w:p w14:paraId="29FF393B">
      <w:pPr>
        <w:widowControl/>
        <w:spacing w:line="640" w:lineRule="exact"/>
        <w:jc w:val="left"/>
        <w:rPr>
          <w:rFonts w:ascii="方正仿宋简体" w:eastAsia="方正仿宋简体"/>
          <w:b w:val="0"/>
        </w:rPr>
      </w:pPr>
      <w:r>
        <w:rPr>
          <w:rFonts w:hint="eastAsia" w:ascii="方正仿宋简体" w:eastAsia="方正仿宋简体"/>
          <w:b w:val="0"/>
        </w:rPr>
        <w:t xml:space="preserve">承诺方（盖章） ： </w:t>
      </w:r>
    </w:p>
    <w:p w14:paraId="59E49872">
      <w:pPr>
        <w:widowControl/>
        <w:spacing w:line="640" w:lineRule="exact"/>
        <w:jc w:val="left"/>
        <w:rPr>
          <w:rFonts w:ascii="方正仿宋简体" w:eastAsia="方正仿宋简体"/>
          <w:b w:val="0"/>
        </w:rPr>
      </w:pPr>
      <w:r>
        <w:rPr>
          <w:rFonts w:hint="eastAsia" w:ascii="方正仿宋简体" w:eastAsia="方正仿宋简体"/>
          <w:b w:val="0"/>
        </w:rPr>
        <w:t>负责人或授权代理人（签名）：</w:t>
      </w:r>
    </w:p>
    <w:p w14:paraId="5CC1DB89">
      <w:pPr>
        <w:widowControl/>
        <w:spacing w:line="640" w:lineRule="exact"/>
        <w:jc w:val="left"/>
        <w:rPr>
          <w:rFonts w:ascii="方正仿宋简体" w:eastAsia="方正仿宋简体"/>
          <w:b w:val="0"/>
        </w:rPr>
      </w:pPr>
      <w:r>
        <w:rPr>
          <w:rFonts w:hint="eastAsia" w:ascii="方正仿宋简体" w:eastAsia="方正仿宋简体"/>
          <w:b w:val="0"/>
        </w:rPr>
        <w:t>联系电话：</w:t>
      </w:r>
    </w:p>
    <w:p w14:paraId="2203DBA8">
      <w:pPr>
        <w:widowControl/>
        <w:spacing w:line="640" w:lineRule="exact"/>
        <w:ind w:firstLine="2400" w:firstLineChars="800"/>
        <w:jc w:val="left"/>
        <w:rPr>
          <w:rFonts w:ascii="方正仿宋简体" w:eastAsia="方正仿宋简体"/>
          <w:b w:val="0"/>
        </w:rPr>
      </w:pPr>
      <w:r>
        <w:rPr>
          <w:rFonts w:hint="eastAsia" w:ascii="方正仿宋简体" w:eastAsia="方正仿宋简体"/>
          <w:b w:val="0"/>
        </w:rPr>
        <w:t>年     月     日</w:t>
      </w:r>
    </w:p>
    <w:p w14:paraId="57F6AA59">
      <w:pPr>
        <w:spacing w:line="640" w:lineRule="exact"/>
        <w:rPr>
          <w:rFonts w:ascii="方正仿宋简体" w:eastAsia="方正仿宋简体"/>
          <w:b w:val="0"/>
          <w:bCs w:val="0"/>
        </w:rPr>
      </w:pPr>
    </w:p>
    <w:p w14:paraId="210AF22A">
      <w:pPr>
        <w:pStyle w:val="56"/>
        <w:spacing w:line="640" w:lineRule="exact"/>
        <w:rPr>
          <w:rFonts w:hAnsi="Times New Roman"/>
        </w:rPr>
      </w:pPr>
    </w:p>
    <w:p w14:paraId="3BE6900D">
      <w:pPr>
        <w:pStyle w:val="56"/>
        <w:spacing w:line="640" w:lineRule="exact"/>
        <w:rPr>
          <w:rFonts w:hAnsi="Times New Roman"/>
        </w:rPr>
      </w:pPr>
    </w:p>
    <w:p w14:paraId="1057F3F5">
      <w:pPr>
        <w:pStyle w:val="56"/>
        <w:spacing w:line="640" w:lineRule="exact"/>
        <w:rPr>
          <w:rFonts w:hAnsi="Times New Roman"/>
        </w:rPr>
      </w:pPr>
    </w:p>
    <w:p w14:paraId="5C36EA44">
      <w:pPr>
        <w:tabs>
          <w:tab w:val="left" w:pos="1435"/>
        </w:tabs>
        <w:spacing w:line="640" w:lineRule="exact"/>
        <w:jc w:val="center"/>
        <w:rPr>
          <w:sz w:val="32"/>
          <w:szCs w:val="32"/>
        </w:rPr>
      </w:pPr>
    </w:p>
    <w:p w14:paraId="60556842">
      <w:pPr>
        <w:spacing w:line="640" w:lineRule="exact"/>
        <w:jc w:val="center"/>
        <w:rPr>
          <w:b w:val="0"/>
          <w:bCs w:val="0"/>
          <w:sz w:val="32"/>
          <w:szCs w:val="32"/>
        </w:rPr>
      </w:pPr>
      <w:r>
        <w:rPr>
          <w:sz w:val="32"/>
          <w:szCs w:val="32"/>
        </w:rPr>
        <w:t>项目报价承诺书</w:t>
      </w:r>
      <w:r>
        <w:t>（格式）</w:t>
      </w:r>
    </w:p>
    <w:p w14:paraId="0B2F7FF4">
      <w:pPr>
        <w:spacing w:line="640" w:lineRule="exact"/>
        <w:rPr>
          <w:b w:val="0"/>
          <w:bCs w:val="0"/>
          <w:sz w:val="28"/>
          <w:szCs w:val="28"/>
        </w:rPr>
      </w:pPr>
    </w:p>
    <w:p w14:paraId="79DEABFB">
      <w:pPr>
        <w:spacing w:line="640" w:lineRule="exact"/>
        <w:rPr>
          <w:rFonts w:ascii="方正仿宋简体" w:eastAsia="方正仿宋简体"/>
          <w:b w:val="0"/>
          <w:bCs w:val="0"/>
        </w:rPr>
      </w:pPr>
    </w:p>
    <w:p w14:paraId="3CB1B99E">
      <w:pPr>
        <w:spacing w:line="640" w:lineRule="exact"/>
        <w:rPr>
          <w:rFonts w:ascii="方正仿宋简体" w:eastAsia="方正仿宋简体"/>
          <w:b w:val="0"/>
          <w:bCs w:val="0"/>
        </w:rPr>
      </w:pPr>
      <w:r>
        <w:rPr>
          <w:rFonts w:hint="eastAsia" w:ascii="方正仿宋简体" w:eastAsia="方正仿宋简体"/>
          <w:b w:val="0"/>
          <w:bCs w:val="0"/>
        </w:rPr>
        <w:t>项目名称：</w:t>
      </w:r>
    </w:p>
    <w:p w14:paraId="76C1DCAD">
      <w:pPr>
        <w:spacing w:line="640" w:lineRule="exact"/>
        <w:rPr>
          <w:rFonts w:ascii="方正仿宋简体" w:eastAsia="方正仿宋简体"/>
          <w:b w:val="0"/>
          <w:bCs w:val="0"/>
        </w:rPr>
      </w:pPr>
      <w:r>
        <w:rPr>
          <w:rFonts w:hint="eastAsia" w:ascii="方正仿宋简体" w:eastAsia="方正仿宋简体"/>
          <w:b w:val="0"/>
          <w:bCs w:val="0"/>
        </w:rPr>
        <w:t>询价编号：</w:t>
      </w:r>
    </w:p>
    <w:p w14:paraId="05382600">
      <w:pPr>
        <w:spacing w:line="640" w:lineRule="exact"/>
        <w:rPr>
          <w:rFonts w:ascii="方正仿宋简体" w:eastAsia="方正仿宋简体"/>
          <w:b w:val="0"/>
          <w:bCs w:val="0"/>
        </w:rPr>
      </w:pPr>
      <w:r>
        <w:rPr>
          <w:rFonts w:hint="eastAsia" w:ascii="方正仿宋简体" w:eastAsia="方正仿宋简体"/>
          <w:b w:val="0"/>
          <w:bCs w:val="0"/>
        </w:rPr>
        <w:t>报价：</w:t>
      </w:r>
    </w:p>
    <w:p w14:paraId="49471203">
      <w:pPr>
        <w:spacing w:line="640" w:lineRule="exact"/>
        <w:rPr>
          <w:rFonts w:ascii="方正仿宋简体" w:eastAsia="方正仿宋简体"/>
          <w:b w:val="0"/>
          <w:bCs w:val="0"/>
        </w:rPr>
      </w:pPr>
      <w:r>
        <w:rPr>
          <w:rFonts w:hint="eastAsia" w:ascii="方正仿宋简体" w:eastAsia="方正仿宋简体"/>
          <w:b w:val="0"/>
          <w:bCs w:val="0"/>
        </w:rPr>
        <w:t>是否含税：</w:t>
      </w:r>
    </w:p>
    <w:p w14:paraId="21E34036">
      <w:pPr>
        <w:spacing w:line="640" w:lineRule="exact"/>
        <w:rPr>
          <w:rFonts w:ascii="方正仿宋简体" w:eastAsia="方正仿宋简体"/>
          <w:b w:val="0"/>
          <w:bCs w:val="0"/>
        </w:rPr>
      </w:pPr>
      <w:r>
        <w:rPr>
          <w:rFonts w:hint="eastAsia" w:ascii="方正仿宋简体" w:eastAsia="方正仿宋简体"/>
          <w:b w:val="0"/>
          <w:bCs w:val="0"/>
        </w:rPr>
        <w:t>税率：</w:t>
      </w:r>
    </w:p>
    <w:p w14:paraId="0C735E25">
      <w:pPr>
        <w:spacing w:line="640" w:lineRule="exact"/>
        <w:ind w:firstLine="600" w:firstLineChars="200"/>
        <w:rPr>
          <w:rFonts w:ascii="方正仿宋简体" w:eastAsia="方正仿宋简体"/>
          <w:b w:val="0"/>
          <w:bCs w:val="0"/>
        </w:rPr>
      </w:pPr>
      <w:r>
        <w:rPr>
          <w:rFonts w:hint="eastAsia" w:ascii="方正仿宋简体" w:eastAsia="方正仿宋简体"/>
          <w:b w:val="0"/>
          <w:bCs w:val="0"/>
        </w:rPr>
        <w:t>我公司承诺，以上内容确认无误，如报价及税率有误，一切后果由我公司全部承担。</w:t>
      </w:r>
    </w:p>
    <w:p w14:paraId="06AFDF59">
      <w:pPr>
        <w:spacing w:line="640" w:lineRule="exact"/>
        <w:ind w:firstLine="600" w:firstLineChars="200"/>
        <w:rPr>
          <w:rFonts w:ascii="方正仿宋简体" w:eastAsia="方正仿宋简体"/>
          <w:b w:val="0"/>
          <w:bCs w:val="0"/>
        </w:rPr>
      </w:pPr>
    </w:p>
    <w:p w14:paraId="29087C87">
      <w:pPr>
        <w:spacing w:line="640" w:lineRule="exact"/>
        <w:ind w:firstLine="600" w:firstLineChars="200"/>
        <w:rPr>
          <w:rFonts w:ascii="方正仿宋简体" w:eastAsia="方正仿宋简体"/>
          <w:b w:val="0"/>
          <w:bCs w:val="0"/>
        </w:rPr>
      </w:pPr>
    </w:p>
    <w:p w14:paraId="7B44656D">
      <w:pPr>
        <w:spacing w:line="640" w:lineRule="exact"/>
        <w:rPr>
          <w:rFonts w:ascii="方正仿宋简体" w:eastAsia="方正仿宋简体"/>
          <w:b w:val="0"/>
          <w:bCs w:val="0"/>
        </w:rPr>
      </w:pPr>
      <w:r>
        <w:rPr>
          <w:rFonts w:hint="eastAsia" w:ascii="方正仿宋简体" w:eastAsia="方正仿宋简体"/>
          <w:b w:val="0"/>
          <w:bCs w:val="0"/>
        </w:rPr>
        <w:t>公司名称（盖章）：</w:t>
      </w:r>
    </w:p>
    <w:p w14:paraId="17113094">
      <w:pPr>
        <w:spacing w:line="640" w:lineRule="exact"/>
        <w:rPr>
          <w:rFonts w:ascii="方正仿宋简体" w:eastAsia="方正仿宋简体"/>
          <w:b w:val="0"/>
          <w:bCs w:val="0"/>
        </w:rPr>
      </w:pPr>
      <w:r>
        <w:rPr>
          <w:rFonts w:hint="eastAsia" w:ascii="方正仿宋简体" w:eastAsia="方正仿宋简体"/>
          <w:b w:val="0"/>
          <w:bCs w:val="0"/>
        </w:rPr>
        <w:t>负责人（签名或签章）或授权代理人（签名）：</w:t>
      </w:r>
    </w:p>
    <w:p w14:paraId="75A6F672">
      <w:pPr>
        <w:spacing w:line="640" w:lineRule="exact"/>
        <w:rPr>
          <w:rFonts w:ascii="方正仿宋简体" w:eastAsia="方正仿宋简体"/>
        </w:rPr>
      </w:pPr>
      <w:r>
        <w:rPr>
          <w:rFonts w:hint="eastAsia" w:ascii="方正仿宋简体" w:eastAsia="方正仿宋简体"/>
        </w:rPr>
        <w:t xml:space="preserve">                          </w:t>
      </w:r>
      <w:r>
        <w:rPr>
          <w:rFonts w:hint="eastAsia" w:ascii="方正仿宋简体" w:eastAsia="方正仿宋简体"/>
          <w:b w:val="0"/>
          <w:bCs w:val="0"/>
        </w:rPr>
        <w:t xml:space="preserve">       年   月   日</w:t>
      </w:r>
    </w:p>
    <w:p w14:paraId="3123443A">
      <w:pPr>
        <w:spacing w:line="640" w:lineRule="exact"/>
        <w:ind w:firstLine="602" w:firstLineChars="200"/>
        <w:rPr>
          <w:rFonts w:ascii="方正仿宋简体" w:eastAsia="方正仿宋简体"/>
        </w:rPr>
      </w:pPr>
    </w:p>
    <w:p w14:paraId="1B62754A">
      <w:pPr>
        <w:pStyle w:val="17"/>
        <w:spacing w:line="640" w:lineRule="exact"/>
        <w:rPr>
          <w:rFonts w:ascii="Times New Roman" w:hAnsi="Times New Roman"/>
        </w:rPr>
      </w:pPr>
    </w:p>
    <w:p w14:paraId="3BDA49A4">
      <w:pPr>
        <w:keepNext/>
        <w:keepLines/>
        <w:pageBreakBefore/>
        <w:spacing w:after="240" w:line="640" w:lineRule="exact"/>
        <w:jc w:val="center"/>
        <w:outlineLvl w:val="0"/>
        <w:rPr>
          <w:rFonts w:ascii="微软简标宋" w:eastAsia="微软简标宋"/>
          <w:b w:val="0"/>
          <w:bCs w:val="0"/>
          <w:smallCaps/>
          <w:spacing w:val="14"/>
          <w:kern w:val="20"/>
          <w:sz w:val="36"/>
          <w:szCs w:val="36"/>
        </w:rPr>
      </w:pPr>
      <w:r>
        <w:rPr>
          <w:rFonts w:hint="eastAsia" w:ascii="微软简标宋" w:eastAsia="微软简标宋"/>
          <w:b w:val="0"/>
          <w:bCs w:val="0"/>
          <w:smallCaps/>
          <w:spacing w:val="14"/>
          <w:kern w:val="20"/>
          <w:sz w:val="36"/>
          <w:szCs w:val="36"/>
        </w:rPr>
        <w:t>第五章  技术规格及要求</w:t>
      </w:r>
    </w:p>
    <w:tbl>
      <w:tblPr>
        <w:tblStyle w:val="47"/>
        <w:tblW w:w="9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74"/>
        <w:gridCol w:w="6909"/>
      </w:tblGrid>
      <w:tr w14:paraId="46D2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83330A0">
            <w:pPr>
              <w:spacing w:line="640" w:lineRule="exact"/>
              <w:jc w:val="center"/>
              <w:rPr>
                <w:rFonts w:ascii="方正仿宋简体" w:eastAsia="方正仿宋简体"/>
                <w:b w:val="0"/>
                <w:bCs w:val="0"/>
              </w:rPr>
            </w:pPr>
            <w:r>
              <w:rPr>
                <w:rFonts w:hint="eastAsia" w:ascii="方正仿宋简体" w:eastAsia="方正仿宋简体"/>
              </w:rPr>
              <w:t>序号</w:t>
            </w:r>
          </w:p>
        </w:tc>
        <w:tc>
          <w:tcPr>
            <w:tcW w:w="2074" w:type="dxa"/>
          </w:tcPr>
          <w:p w14:paraId="0479CA23">
            <w:pPr>
              <w:spacing w:line="640" w:lineRule="exact"/>
              <w:jc w:val="center"/>
              <w:rPr>
                <w:rFonts w:ascii="方正仿宋简体" w:eastAsia="方正仿宋简体"/>
                <w:b w:val="0"/>
                <w:bCs w:val="0"/>
              </w:rPr>
            </w:pPr>
            <w:r>
              <w:rPr>
                <w:rFonts w:hint="eastAsia" w:ascii="方正仿宋简体" w:eastAsia="方正仿宋简体"/>
              </w:rPr>
              <w:t>项目内容</w:t>
            </w:r>
          </w:p>
        </w:tc>
        <w:tc>
          <w:tcPr>
            <w:tcW w:w="6909" w:type="dxa"/>
          </w:tcPr>
          <w:p w14:paraId="6E519CDC">
            <w:pPr>
              <w:spacing w:line="640" w:lineRule="exact"/>
              <w:jc w:val="center"/>
              <w:rPr>
                <w:rFonts w:ascii="方正仿宋简体" w:eastAsia="方正仿宋简体"/>
                <w:b w:val="0"/>
                <w:bCs w:val="0"/>
              </w:rPr>
            </w:pPr>
            <w:r>
              <w:rPr>
                <w:rFonts w:hint="eastAsia" w:ascii="方正仿宋简体" w:eastAsia="方正仿宋简体"/>
              </w:rPr>
              <w:t>主要内容</w:t>
            </w:r>
          </w:p>
        </w:tc>
      </w:tr>
      <w:tr w14:paraId="0B90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B6E2393">
            <w:pPr>
              <w:spacing w:line="640" w:lineRule="exact"/>
              <w:jc w:val="center"/>
              <w:rPr>
                <w:rFonts w:eastAsia="方正仿宋简体"/>
                <w:b w:val="0"/>
                <w:bCs w:val="0"/>
              </w:rPr>
            </w:pPr>
            <w:r>
              <w:rPr>
                <w:rFonts w:eastAsia="方正仿宋简体"/>
                <w:b w:val="0"/>
                <w:bCs w:val="0"/>
              </w:rPr>
              <w:t>1</w:t>
            </w:r>
          </w:p>
        </w:tc>
        <w:tc>
          <w:tcPr>
            <w:tcW w:w="2074" w:type="dxa"/>
          </w:tcPr>
          <w:p w14:paraId="0E829815">
            <w:pPr>
              <w:spacing w:line="640" w:lineRule="exact"/>
              <w:jc w:val="center"/>
              <w:rPr>
                <w:rFonts w:ascii="方正仿宋简体" w:eastAsia="方正仿宋简体"/>
                <w:b w:val="0"/>
                <w:bCs w:val="0"/>
              </w:rPr>
            </w:pPr>
            <w:r>
              <w:rPr>
                <w:rFonts w:hint="eastAsia" w:ascii="方正仿宋简体" w:eastAsia="方正仿宋简体"/>
                <w:b w:val="0"/>
                <w:bCs w:val="0"/>
              </w:rPr>
              <w:t>项目名称</w:t>
            </w:r>
          </w:p>
        </w:tc>
        <w:tc>
          <w:tcPr>
            <w:tcW w:w="6909" w:type="dxa"/>
          </w:tcPr>
          <w:p w14:paraId="6712FD3D">
            <w:pPr>
              <w:spacing w:line="560" w:lineRule="exact"/>
              <w:rPr>
                <w:rFonts w:ascii="方正仿宋简体" w:eastAsia="方正仿宋简体"/>
                <w:b w:val="0"/>
                <w:bCs w:val="0"/>
              </w:rPr>
            </w:pPr>
            <w:r>
              <w:rPr>
                <w:rFonts w:hint="eastAsia" w:ascii="方正仿宋简体" w:eastAsia="方正仿宋简体"/>
                <w:b w:val="0"/>
                <w:bCs w:val="0"/>
              </w:rPr>
              <w:t>中煤资源发展集团有限公司火山项目法律服务项目</w:t>
            </w:r>
          </w:p>
        </w:tc>
      </w:tr>
      <w:tr w14:paraId="0F21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29FA9A9">
            <w:pPr>
              <w:spacing w:line="640" w:lineRule="exact"/>
              <w:jc w:val="center"/>
              <w:rPr>
                <w:rFonts w:eastAsia="方正仿宋简体"/>
                <w:b w:val="0"/>
                <w:bCs w:val="0"/>
              </w:rPr>
            </w:pPr>
            <w:r>
              <w:rPr>
                <w:rFonts w:hint="eastAsia" w:eastAsia="方正仿宋简体"/>
                <w:b w:val="0"/>
                <w:bCs w:val="0"/>
              </w:rPr>
              <w:t>2</w:t>
            </w:r>
          </w:p>
        </w:tc>
        <w:tc>
          <w:tcPr>
            <w:tcW w:w="2074" w:type="dxa"/>
            <w:vAlign w:val="center"/>
          </w:tcPr>
          <w:p w14:paraId="61EE2ABA">
            <w:pPr>
              <w:spacing w:line="640" w:lineRule="exact"/>
              <w:jc w:val="center"/>
              <w:rPr>
                <w:rFonts w:ascii="方正仿宋简体" w:eastAsia="方正仿宋简体"/>
                <w:b w:val="0"/>
                <w:bCs w:val="0"/>
              </w:rPr>
            </w:pPr>
            <w:r>
              <w:rPr>
                <w:rFonts w:hint="eastAsia" w:ascii="方正仿宋简体" w:eastAsia="方正仿宋简体"/>
                <w:b w:val="0"/>
                <w:bCs w:val="0"/>
              </w:rPr>
              <w:t>主要服务内容</w:t>
            </w:r>
          </w:p>
        </w:tc>
        <w:tc>
          <w:tcPr>
            <w:tcW w:w="6909" w:type="dxa"/>
          </w:tcPr>
          <w:p w14:paraId="6E76657D">
            <w:pPr>
              <w:adjustRightInd w:val="0"/>
              <w:snapToGrid w:val="0"/>
              <w:spacing w:line="640" w:lineRule="exact"/>
              <w:rPr>
                <w:rFonts w:eastAsia="方正仿宋简体"/>
                <w:b w:val="0"/>
                <w:bCs w:val="0"/>
              </w:rPr>
            </w:pPr>
            <w:r>
              <w:rPr>
                <w:rFonts w:hint="eastAsia" w:eastAsia="方正仿宋简体"/>
                <w:b w:val="0"/>
                <w:bCs w:val="0"/>
              </w:rPr>
              <w:t>1.协助甲方参与火山项目，协助起草及修改设立项目公司的合作协议、项目公司的公司章程等文件；</w:t>
            </w:r>
          </w:p>
          <w:p w14:paraId="6D798A43">
            <w:pPr>
              <w:adjustRightInd w:val="0"/>
              <w:snapToGrid w:val="0"/>
              <w:spacing w:line="640" w:lineRule="exact"/>
              <w:rPr>
                <w:rFonts w:eastAsia="方正仿宋简体"/>
                <w:b w:val="0"/>
                <w:bCs w:val="0"/>
              </w:rPr>
            </w:pPr>
            <w:r>
              <w:rPr>
                <w:rFonts w:hint="eastAsia" w:eastAsia="方正仿宋简体"/>
                <w:b w:val="0"/>
                <w:bCs w:val="0"/>
              </w:rPr>
              <w:t>2.协助确定甲方参与火山项目涉及的内部决策程序，并协助审阅修订决策相关文件；</w:t>
            </w:r>
          </w:p>
          <w:p w14:paraId="184F8FD2">
            <w:pPr>
              <w:adjustRightInd w:val="0"/>
              <w:snapToGrid w:val="0"/>
              <w:spacing w:line="640" w:lineRule="exact"/>
              <w:rPr>
                <w:rFonts w:eastAsia="方正仿宋简体"/>
                <w:b w:val="0"/>
                <w:bCs w:val="0"/>
              </w:rPr>
            </w:pPr>
            <w:r>
              <w:rPr>
                <w:rFonts w:hint="eastAsia" w:eastAsia="方正仿宋简体"/>
                <w:b w:val="0"/>
                <w:bCs w:val="0"/>
              </w:rPr>
              <w:t>3.参与并协助甲方与火山项目相关方进行现场谈判；</w:t>
            </w:r>
          </w:p>
          <w:p w14:paraId="1F47AB00">
            <w:pPr>
              <w:adjustRightInd w:val="0"/>
              <w:snapToGrid w:val="0"/>
              <w:spacing w:line="540" w:lineRule="exact"/>
              <w:rPr>
                <w:rFonts w:eastAsia="方正仿宋简体"/>
                <w:b w:val="0"/>
                <w:bCs w:val="0"/>
              </w:rPr>
            </w:pPr>
            <w:r>
              <w:rPr>
                <w:rFonts w:hint="eastAsia" w:eastAsia="方正仿宋简体"/>
                <w:b w:val="0"/>
                <w:bCs w:val="0"/>
              </w:rPr>
              <w:t>4.协助甲方在火山项目实施过程中的法律问题提供法律咨询建议。</w:t>
            </w:r>
          </w:p>
        </w:tc>
      </w:tr>
      <w:tr w14:paraId="06C0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D9CD4C9">
            <w:pPr>
              <w:spacing w:line="640" w:lineRule="exact"/>
              <w:jc w:val="center"/>
              <w:rPr>
                <w:rFonts w:eastAsia="方正仿宋简体"/>
                <w:b w:val="0"/>
                <w:bCs w:val="0"/>
              </w:rPr>
            </w:pPr>
            <w:r>
              <w:rPr>
                <w:rFonts w:hint="eastAsia" w:eastAsia="方正仿宋简体"/>
                <w:b w:val="0"/>
                <w:bCs w:val="0"/>
              </w:rPr>
              <w:t>3</w:t>
            </w:r>
          </w:p>
        </w:tc>
        <w:tc>
          <w:tcPr>
            <w:tcW w:w="2074" w:type="dxa"/>
            <w:vAlign w:val="center"/>
          </w:tcPr>
          <w:p w14:paraId="1A6B4934">
            <w:pPr>
              <w:spacing w:line="640" w:lineRule="exact"/>
              <w:rPr>
                <w:rFonts w:ascii="方正仿宋简体" w:eastAsia="方正仿宋简体"/>
                <w:b w:val="0"/>
                <w:bCs w:val="0"/>
              </w:rPr>
            </w:pPr>
            <w:r>
              <w:rPr>
                <w:rFonts w:hint="eastAsia" w:ascii="方正仿宋简体" w:eastAsia="方正仿宋简体"/>
                <w:b w:val="0"/>
                <w:bCs w:val="0"/>
              </w:rPr>
              <w:t>资格要求</w:t>
            </w:r>
          </w:p>
        </w:tc>
        <w:tc>
          <w:tcPr>
            <w:tcW w:w="6909" w:type="dxa"/>
          </w:tcPr>
          <w:p w14:paraId="0CB9FEA9">
            <w:pPr>
              <w:spacing w:line="640" w:lineRule="exact"/>
              <w:rPr>
                <w:rFonts w:eastAsia="方正仿宋简体"/>
                <w:b w:val="0"/>
                <w:bCs w:val="0"/>
                <w:color w:val="000000"/>
              </w:rPr>
            </w:pPr>
            <w:r>
              <w:rPr>
                <w:rFonts w:eastAsia="方正仿宋简体"/>
                <w:b w:val="0"/>
                <w:bCs w:val="0"/>
                <w:color w:val="000000"/>
              </w:rPr>
              <w:t>1.投标人必须为依照《中华人民共和国律师法》设立，由行业主管部门颁发行业资格证书，声誉良好的律师事务所</w:t>
            </w:r>
            <w:r>
              <w:rPr>
                <w:rFonts w:hint="eastAsia" w:eastAsia="方正仿宋简体"/>
                <w:b w:val="0"/>
                <w:bCs w:val="0"/>
                <w:color w:val="000000"/>
              </w:rPr>
              <w:t>。</w:t>
            </w:r>
          </w:p>
          <w:p w14:paraId="0F91AE52">
            <w:pPr>
              <w:spacing w:line="640" w:lineRule="exact"/>
              <w:rPr>
                <w:rFonts w:eastAsia="方正仿宋简体"/>
                <w:b w:val="0"/>
                <w:bCs w:val="0"/>
                <w:color w:val="000000"/>
              </w:rPr>
            </w:pPr>
            <w:r>
              <w:rPr>
                <w:rFonts w:eastAsia="方正仿宋简体"/>
                <w:b w:val="0"/>
                <w:bCs w:val="0"/>
                <w:color w:val="000000"/>
              </w:rPr>
              <w:t>2.具有独立的营业场所，</w:t>
            </w:r>
            <w:r>
              <w:rPr>
                <w:rFonts w:hint="eastAsia" w:eastAsia="方正仿宋简体"/>
                <w:b w:val="0"/>
                <w:bCs w:val="0"/>
                <w:color w:val="000000"/>
              </w:rPr>
              <w:t>近三</w:t>
            </w:r>
            <w:r>
              <w:rPr>
                <w:rFonts w:eastAsia="方正仿宋简体"/>
                <w:b w:val="0"/>
                <w:bCs w:val="0"/>
                <w:color w:val="000000"/>
              </w:rPr>
              <w:t>年以来没有</w:t>
            </w:r>
            <w:r>
              <w:rPr>
                <w:rFonts w:hint="eastAsia" w:eastAsia="方正仿宋简体"/>
                <w:b w:val="0"/>
                <w:bCs w:val="0"/>
                <w:color w:val="000000"/>
              </w:rPr>
              <w:t>受到司法行政机关或者律协处罚。</w:t>
            </w:r>
          </w:p>
          <w:p w14:paraId="4108B232">
            <w:pPr>
              <w:spacing w:line="640" w:lineRule="exact"/>
              <w:rPr>
                <w:rFonts w:eastAsia="方正仿宋简体"/>
                <w:b w:val="0"/>
                <w:bCs w:val="0"/>
                <w:color w:val="000000"/>
              </w:rPr>
            </w:pPr>
            <w:r>
              <w:rPr>
                <w:rFonts w:hint="eastAsia" w:eastAsia="方正仿宋简体"/>
                <w:b w:val="0"/>
                <w:bCs w:val="0"/>
                <w:color w:val="000000"/>
              </w:rPr>
              <w:t>3</w:t>
            </w:r>
            <w:r>
              <w:rPr>
                <w:rFonts w:eastAsia="方正仿宋简体"/>
                <w:b w:val="0"/>
                <w:bCs w:val="0"/>
                <w:color w:val="000000"/>
              </w:rPr>
              <w:t>.拟派出的</w:t>
            </w:r>
            <w:r>
              <w:rPr>
                <w:rFonts w:hint="eastAsia" w:eastAsia="方正仿宋简体"/>
                <w:b w:val="0"/>
                <w:bCs w:val="0"/>
                <w:color w:val="000000"/>
              </w:rPr>
              <w:t>服务</w:t>
            </w:r>
            <w:r>
              <w:rPr>
                <w:rFonts w:eastAsia="方正仿宋简体"/>
                <w:b w:val="0"/>
                <w:bCs w:val="0"/>
                <w:color w:val="000000"/>
              </w:rPr>
              <w:t>律师执业要求：</w:t>
            </w:r>
            <w:r>
              <w:rPr>
                <w:rFonts w:hint="eastAsia" w:eastAsia="方正仿宋简体"/>
                <w:b w:val="0"/>
                <w:bCs w:val="0"/>
                <w:color w:val="000000"/>
              </w:rPr>
              <w:t>主要服务律师，</w:t>
            </w:r>
            <w:r>
              <w:rPr>
                <w:rFonts w:eastAsia="方正仿宋简体"/>
                <w:b w:val="0"/>
                <w:bCs w:val="0"/>
                <w:color w:val="000000"/>
              </w:rPr>
              <w:t>具有丰富的</w:t>
            </w:r>
            <w:r>
              <w:rPr>
                <w:rFonts w:hint="eastAsia" w:eastAsia="方正仿宋简体"/>
                <w:b w:val="0"/>
                <w:bCs w:val="0"/>
                <w:color w:val="000000"/>
              </w:rPr>
              <w:t>资源整合、企业投资并购经验、</w:t>
            </w:r>
            <w:r>
              <w:rPr>
                <w:rFonts w:eastAsia="方正仿宋简体"/>
                <w:b w:val="0"/>
                <w:bCs w:val="0"/>
                <w:color w:val="000000"/>
              </w:rPr>
              <w:t>、较强的沟通能力</w:t>
            </w:r>
            <w:r>
              <w:rPr>
                <w:rFonts w:hint="eastAsia" w:eastAsia="方正仿宋简体"/>
                <w:b w:val="0"/>
                <w:bCs w:val="0"/>
                <w:color w:val="000000"/>
              </w:rPr>
              <w:t>，近三</w:t>
            </w:r>
            <w:r>
              <w:rPr>
                <w:rFonts w:eastAsia="方正仿宋简体"/>
                <w:b w:val="0"/>
                <w:bCs w:val="0"/>
                <w:color w:val="000000"/>
              </w:rPr>
              <w:t>年</w:t>
            </w:r>
            <w:r>
              <w:rPr>
                <w:rFonts w:hint="eastAsia" w:eastAsia="方正仿宋简体"/>
                <w:b w:val="0"/>
                <w:bCs w:val="0"/>
                <w:color w:val="000000"/>
              </w:rPr>
              <w:t>（2022年1月1日及之后）</w:t>
            </w:r>
            <w:r>
              <w:rPr>
                <w:rFonts w:eastAsia="方正仿宋简体"/>
                <w:b w:val="0"/>
                <w:bCs w:val="0"/>
                <w:color w:val="000000"/>
              </w:rPr>
              <w:t>没有</w:t>
            </w:r>
            <w:r>
              <w:rPr>
                <w:rFonts w:hint="eastAsia" w:eastAsia="方正仿宋简体"/>
                <w:b w:val="0"/>
                <w:bCs w:val="0"/>
                <w:color w:val="000000"/>
              </w:rPr>
              <w:t>受到司法行政机关或者律协处罚。</w:t>
            </w:r>
          </w:p>
          <w:p w14:paraId="48902D4E">
            <w:pPr>
              <w:spacing w:line="640" w:lineRule="exact"/>
              <w:rPr>
                <w:rFonts w:eastAsia="方正仿宋简体"/>
                <w:b w:val="0"/>
                <w:bCs w:val="0"/>
                <w:color w:val="000000"/>
              </w:rPr>
            </w:pPr>
            <w:r>
              <w:rPr>
                <w:rFonts w:hint="eastAsia" w:eastAsia="方正仿宋简体"/>
                <w:b w:val="0"/>
                <w:bCs w:val="0"/>
                <w:color w:val="000000"/>
              </w:rPr>
              <w:t>4.律所及律师在资源整合、能源投资、企业并购、设立合资企业等方面具有丰富的实践经验，熟悉国家能源及企业并购法律法规。</w:t>
            </w:r>
          </w:p>
          <w:p w14:paraId="7A1E5EEE">
            <w:pPr>
              <w:spacing w:line="560" w:lineRule="exact"/>
              <w:rPr>
                <w:rFonts w:eastAsia="方正仿宋简体"/>
                <w:b w:val="0"/>
                <w:bCs w:val="0"/>
              </w:rPr>
            </w:pPr>
            <w:r>
              <w:rPr>
                <w:rFonts w:hint="eastAsia" w:eastAsia="方正仿宋简体"/>
                <w:b w:val="0"/>
                <w:bCs w:val="0"/>
                <w:color w:val="000000"/>
              </w:rPr>
              <w:t>5.</w:t>
            </w:r>
            <w:r>
              <w:rPr>
                <w:rFonts w:eastAsia="方正仿宋简体"/>
                <w:b w:val="0"/>
                <w:bCs w:val="0"/>
                <w:color w:val="000000"/>
              </w:rPr>
              <w:t>本次招标不接受联合体投标</w:t>
            </w:r>
            <w:r>
              <w:rPr>
                <w:rFonts w:hint="eastAsia" w:eastAsia="方正仿宋简体"/>
                <w:b w:val="0"/>
                <w:bCs w:val="0"/>
                <w:color w:val="000000"/>
              </w:rPr>
              <w:t>。</w:t>
            </w:r>
          </w:p>
        </w:tc>
      </w:tr>
      <w:tr w14:paraId="6121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02B0A14">
            <w:pPr>
              <w:spacing w:line="640" w:lineRule="exact"/>
              <w:jc w:val="center"/>
              <w:rPr>
                <w:rFonts w:eastAsia="方正仿宋简体"/>
                <w:b w:val="0"/>
                <w:bCs w:val="0"/>
              </w:rPr>
            </w:pPr>
            <w:r>
              <w:rPr>
                <w:rFonts w:hint="eastAsia" w:eastAsia="方正仿宋简体"/>
                <w:b w:val="0"/>
                <w:bCs w:val="0"/>
              </w:rPr>
              <w:t>4</w:t>
            </w:r>
          </w:p>
        </w:tc>
        <w:tc>
          <w:tcPr>
            <w:tcW w:w="2074" w:type="dxa"/>
            <w:vAlign w:val="center"/>
          </w:tcPr>
          <w:p w14:paraId="2842627E">
            <w:pPr>
              <w:spacing w:line="640" w:lineRule="exact"/>
              <w:jc w:val="center"/>
              <w:rPr>
                <w:rFonts w:ascii="方正仿宋简体" w:eastAsia="方正仿宋简体"/>
                <w:b w:val="0"/>
                <w:bCs w:val="0"/>
              </w:rPr>
            </w:pPr>
            <w:r>
              <w:rPr>
                <w:rFonts w:hint="eastAsia" w:ascii="方正仿宋简体" w:eastAsia="方正仿宋简体"/>
                <w:b w:val="0"/>
                <w:bCs w:val="0"/>
              </w:rPr>
              <w:t>服务要求</w:t>
            </w:r>
          </w:p>
        </w:tc>
        <w:tc>
          <w:tcPr>
            <w:tcW w:w="6909" w:type="dxa"/>
          </w:tcPr>
          <w:p w14:paraId="5DA1B820">
            <w:pPr>
              <w:spacing w:line="560" w:lineRule="exact"/>
              <w:rPr>
                <w:rFonts w:eastAsia="方正仿宋简体"/>
                <w:b w:val="0"/>
                <w:bCs w:val="0"/>
              </w:rPr>
            </w:pPr>
            <w:r>
              <w:rPr>
                <w:rFonts w:hint="eastAsia" w:eastAsia="方正仿宋简体"/>
                <w:b w:val="0"/>
                <w:bCs w:val="0"/>
              </w:rPr>
              <w:t>1.及时响应公司要求，于2小时内进行反馈</w:t>
            </w:r>
            <w:r>
              <w:rPr>
                <w:rFonts w:eastAsia="方正仿宋简体"/>
                <w:b w:val="0"/>
                <w:bCs w:val="0"/>
              </w:rPr>
              <w:t>；</w:t>
            </w:r>
          </w:p>
          <w:p w14:paraId="2D969575">
            <w:pPr>
              <w:spacing w:line="560" w:lineRule="exact"/>
              <w:rPr>
                <w:rFonts w:eastAsia="方正仿宋简体"/>
                <w:b w:val="0"/>
                <w:bCs w:val="0"/>
              </w:rPr>
            </w:pPr>
            <w:r>
              <w:rPr>
                <w:rFonts w:hint="eastAsia" w:eastAsia="方正仿宋简体"/>
                <w:b w:val="0"/>
                <w:bCs w:val="0"/>
              </w:rPr>
              <w:t>2.如有需要，跟随出差办公</w:t>
            </w:r>
            <w:r>
              <w:rPr>
                <w:rFonts w:eastAsia="方正仿宋简体"/>
                <w:b w:val="0"/>
                <w:bCs w:val="0"/>
              </w:rPr>
              <w:t>；</w:t>
            </w:r>
          </w:p>
          <w:p w14:paraId="24C1A32F">
            <w:pPr>
              <w:spacing w:line="560" w:lineRule="exact"/>
              <w:rPr>
                <w:rFonts w:eastAsia="方正仿宋简体"/>
                <w:b w:val="0"/>
                <w:bCs w:val="0"/>
              </w:rPr>
            </w:pPr>
            <w:r>
              <w:rPr>
                <w:rFonts w:hint="eastAsia" w:eastAsia="方正仿宋简体"/>
                <w:b w:val="0"/>
                <w:bCs w:val="0"/>
              </w:rPr>
              <w:t>3.对于在火山项目中知悉的公司商业秘密，负有保密义务；</w:t>
            </w:r>
          </w:p>
          <w:p w14:paraId="5B39E6C1">
            <w:pPr>
              <w:spacing w:line="560" w:lineRule="exact"/>
              <w:rPr>
                <w:rFonts w:eastAsia="方正仿宋简体"/>
                <w:b w:val="0"/>
                <w:bCs w:val="0"/>
              </w:rPr>
            </w:pPr>
            <w:r>
              <w:rPr>
                <w:rFonts w:hint="eastAsia" w:eastAsia="方正仿宋简体"/>
                <w:b w:val="0"/>
                <w:bCs w:val="0"/>
              </w:rPr>
              <w:t>4.根据公司的指示，提供相应的法律意见；</w:t>
            </w:r>
          </w:p>
          <w:p w14:paraId="7F881B1B">
            <w:pPr>
              <w:spacing w:line="560" w:lineRule="exact"/>
              <w:rPr>
                <w:rFonts w:eastAsia="方正仿宋简体"/>
                <w:b w:val="0"/>
                <w:bCs w:val="0"/>
              </w:rPr>
            </w:pPr>
            <w:r>
              <w:rPr>
                <w:rFonts w:hint="eastAsia" w:eastAsia="方正仿宋简体"/>
                <w:b w:val="0"/>
                <w:bCs w:val="0"/>
              </w:rPr>
              <w:t>5.委派的律师未经公司书面同意不得进行变更；</w:t>
            </w:r>
          </w:p>
          <w:p w14:paraId="05B13C00">
            <w:pPr>
              <w:spacing w:line="560" w:lineRule="exact"/>
              <w:rPr>
                <w:rFonts w:ascii="方正仿宋简体" w:eastAsia="方正仿宋简体"/>
                <w:b w:val="0"/>
                <w:bCs w:val="0"/>
              </w:rPr>
            </w:pPr>
            <w:r>
              <w:rPr>
                <w:rFonts w:hint="eastAsia" w:eastAsia="方正仿宋简体"/>
                <w:b w:val="0"/>
                <w:bCs w:val="0"/>
              </w:rPr>
              <w:t>6.全力配合公司工作的开展，维护公司的权益。</w:t>
            </w:r>
          </w:p>
        </w:tc>
      </w:tr>
      <w:tr w14:paraId="78BF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15EC6BE">
            <w:pPr>
              <w:spacing w:line="640" w:lineRule="exact"/>
              <w:jc w:val="center"/>
              <w:rPr>
                <w:rFonts w:eastAsia="方正仿宋简体"/>
                <w:b w:val="0"/>
                <w:bCs w:val="0"/>
              </w:rPr>
            </w:pPr>
            <w:r>
              <w:rPr>
                <w:rFonts w:hint="eastAsia" w:eastAsia="方正仿宋简体"/>
                <w:b w:val="0"/>
                <w:bCs w:val="0"/>
              </w:rPr>
              <w:t>5</w:t>
            </w:r>
          </w:p>
        </w:tc>
        <w:tc>
          <w:tcPr>
            <w:tcW w:w="2074" w:type="dxa"/>
          </w:tcPr>
          <w:p w14:paraId="109AF67B">
            <w:pPr>
              <w:spacing w:line="640" w:lineRule="exact"/>
              <w:jc w:val="center"/>
              <w:rPr>
                <w:rFonts w:ascii="方正仿宋简体" w:eastAsia="方正仿宋简体"/>
                <w:b w:val="0"/>
                <w:bCs w:val="0"/>
              </w:rPr>
            </w:pPr>
            <w:r>
              <w:rPr>
                <w:rFonts w:hint="eastAsia" w:ascii="方正仿宋简体" w:eastAsia="方正仿宋简体"/>
                <w:b w:val="0"/>
                <w:bCs w:val="0"/>
              </w:rPr>
              <w:t>联系人</w:t>
            </w:r>
          </w:p>
        </w:tc>
        <w:tc>
          <w:tcPr>
            <w:tcW w:w="6909" w:type="dxa"/>
          </w:tcPr>
          <w:p w14:paraId="0045CB0B">
            <w:pPr>
              <w:spacing w:line="560" w:lineRule="exact"/>
              <w:rPr>
                <w:rFonts w:ascii="方正仿宋简体" w:eastAsia="方正仿宋简体"/>
                <w:b w:val="0"/>
                <w:bCs w:val="0"/>
              </w:rPr>
            </w:pPr>
            <w:r>
              <w:rPr>
                <w:rFonts w:hint="eastAsia" w:ascii="方正仿宋简体" w:eastAsia="方正仿宋简体"/>
                <w:b w:val="0"/>
                <w:bCs w:val="0"/>
              </w:rPr>
              <w:t>梁笑舒，联</w:t>
            </w:r>
            <w:r>
              <w:rPr>
                <w:rFonts w:eastAsia="方正仿宋简体"/>
                <w:b w:val="0"/>
                <w:bCs w:val="0"/>
              </w:rPr>
              <w:t>系电话：87421237</w:t>
            </w:r>
          </w:p>
        </w:tc>
      </w:tr>
    </w:tbl>
    <w:p w14:paraId="0425A19F">
      <w:pPr>
        <w:pStyle w:val="20"/>
        <w:spacing w:line="640" w:lineRule="exact"/>
        <w:rPr>
          <w:sz w:val="28"/>
          <w:szCs w:val="28"/>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ì.">
    <w:altName w:val="Courier New"/>
    <w:panose1 w:val="020B06040202020202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0000600000000000000"/>
    <w:charset w:val="86"/>
    <w:family w:val="script"/>
    <w:pitch w:val="default"/>
    <w:sig w:usb0="800002BF" w:usb1="184F6CF8" w:usb2="00000012" w:usb3="00000000" w:csb0="00160001" w:csb1="12030000"/>
  </w:font>
  <w:font w:name="微软简标宋">
    <w:panose1 w:val="00000000000000000000"/>
    <w:charset w:val="86"/>
    <w:family w:val="auto"/>
    <w:pitch w:val="default"/>
    <w:sig w:usb0="00000000" w:usb1="00000000" w:usb2="00000000" w:usb3="00000000" w:csb0="00000000" w:csb1="00000000"/>
  </w:font>
  <w:font w:name="方正仿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84BE">
    <w:pPr>
      <w:pStyle w:val="32"/>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w:t>
    </w:r>
    <w:r>
      <w:rPr>
        <w:rStyle w:val="51"/>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B20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5C0E">
    <w:pPr>
      <w:pStyle w:val="32"/>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17</w:t>
    </w:r>
    <w:r>
      <w:rPr>
        <w:rStyle w:val="51"/>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5AE8">
    <w:pPr>
      <w:pStyle w:val="32"/>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22</w:t>
    </w:r>
    <w:r>
      <w:rPr>
        <w:rStyle w:val="51"/>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ED73">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7FC4">
    <w:pPr>
      <w:pStyle w:val="33"/>
      <w:pBdr>
        <w:bottom w:val="none" w:color="auto" w:sz="0" w:space="1"/>
      </w:pBdr>
      <w:ind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97B4">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8F1FF"/>
    <w:multiLevelType w:val="singleLevel"/>
    <w:tmpl w:val="0CD8F1FF"/>
    <w:lvl w:ilvl="0" w:tentative="0">
      <w:start w:val="1"/>
      <w:numFmt w:val="chineseCounting"/>
      <w:suff w:val="space"/>
      <w:lvlText w:val="第%1章"/>
      <w:lvlJc w:val="left"/>
      <w:rPr>
        <w:rFonts w:hint="eastAsia"/>
      </w:rPr>
    </w:lvl>
  </w:abstractNum>
  <w:abstractNum w:abstractNumId="1">
    <w:nsid w:val="0FFFFF81"/>
    <w:multiLevelType w:val="singleLevel"/>
    <w:tmpl w:val="0FFFFF81"/>
    <w:lvl w:ilvl="0" w:tentative="0">
      <w:start w:val="1"/>
      <w:numFmt w:val="bullet"/>
      <w:pStyle w:val="201"/>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6"/>
      <w:lvlText w:val="%1."/>
      <w:lvlJc w:val="left"/>
      <w:pPr>
        <w:tabs>
          <w:tab w:val="left" w:pos="360"/>
        </w:tabs>
        <w:ind w:left="360" w:hanging="360"/>
      </w:pPr>
      <w:rPr>
        <w:rFonts w:cs="Times New Roman"/>
      </w:rPr>
    </w:lvl>
  </w:abstractNum>
  <w:abstractNum w:abstractNumId="3">
    <w:nsid w:val="2B517C4E"/>
    <w:multiLevelType w:val="multilevel"/>
    <w:tmpl w:val="2B517C4E"/>
    <w:lvl w:ilvl="0" w:tentative="0">
      <w:start w:val="1"/>
      <w:numFmt w:val="decimal"/>
      <w:pStyle w:val="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583739CD"/>
    <w:multiLevelType w:val="singleLevel"/>
    <w:tmpl w:val="583739CD"/>
    <w:lvl w:ilvl="0" w:tentative="0">
      <w:start w:val="1"/>
      <w:numFmt w:val="decimal"/>
      <w:pStyle w:val="24"/>
      <w:lvlText w:val="%1."/>
      <w:lvlJc w:val="left"/>
      <w:pPr>
        <w:tabs>
          <w:tab w:val="left" w:pos="2040"/>
        </w:tabs>
        <w:ind w:left="204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5"/>
  <w:doNotHyphenateCaps/>
  <w:drawingGridHorizontalSpacing w:val="301"/>
  <w:drawingGridVerticalSpacing w:val="21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hMDNiMTMyZjY3NTBhMzI1M2U3MzM0Yzk5NDdkZWUifQ=="/>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48CC"/>
    <w:rsid w:val="000465F9"/>
    <w:rsid w:val="00046EEE"/>
    <w:rsid w:val="00047298"/>
    <w:rsid w:val="00051238"/>
    <w:rsid w:val="000523C2"/>
    <w:rsid w:val="00055662"/>
    <w:rsid w:val="00056BE2"/>
    <w:rsid w:val="000579D0"/>
    <w:rsid w:val="0006043A"/>
    <w:rsid w:val="00061262"/>
    <w:rsid w:val="00061DDB"/>
    <w:rsid w:val="00062FD1"/>
    <w:rsid w:val="0006379A"/>
    <w:rsid w:val="0006385F"/>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73"/>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3F45"/>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0CF4"/>
    <w:rsid w:val="0015228F"/>
    <w:rsid w:val="00153EC1"/>
    <w:rsid w:val="00154187"/>
    <w:rsid w:val="0015606D"/>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56CB"/>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179B"/>
    <w:rsid w:val="001D202A"/>
    <w:rsid w:val="001D207E"/>
    <w:rsid w:val="001D2308"/>
    <w:rsid w:val="001D3622"/>
    <w:rsid w:val="001D3D4A"/>
    <w:rsid w:val="001D3EF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923"/>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329"/>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48C"/>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5B84"/>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4CA"/>
    <w:rsid w:val="00342A25"/>
    <w:rsid w:val="0034585B"/>
    <w:rsid w:val="003508D3"/>
    <w:rsid w:val="00352827"/>
    <w:rsid w:val="00352C1A"/>
    <w:rsid w:val="00354BE2"/>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0B32"/>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C71A7"/>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DC7"/>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66D"/>
    <w:rsid w:val="00470914"/>
    <w:rsid w:val="00470E15"/>
    <w:rsid w:val="00471BA0"/>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062C"/>
    <w:rsid w:val="004F1CD5"/>
    <w:rsid w:val="004F25B9"/>
    <w:rsid w:val="004F273C"/>
    <w:rsid w:val="004F2762"/>
    <w:rsid w:val="004F2BAD"/>
    <w:rsid w:val="004F3370"/>
    <w:rsid w:val="004F3C06"/>
    <w:rsid w:val="004F45F3"/>
    <w:rsid w:val="004F4B26"/>
    <w:rsid w:val="004F4C00"/>
    <w:rsid w:val="004F4C9C"/>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41"/>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1BD"/>
    <w:rsid w:val="00524F35"/>
    <w:rsid w:val="00525072"/>
    <w:rsid w:val="00525258"/>
    <w:rsid w:val="0052550B"/>
    <w:rsid w:val="00525931"/>
    <w:rsid w:val="0052624F"/>
    <w:rsid w:val="0052723E"/>
    <w:rsid w:val="00527D84"/>
    <w:rsid w:val="005310EB"/>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1F4F"/>
    <w:rsid w:val="005720A2"/>
    <w:rsid w:val="00572992"/>
    <w:rsid w:val="00573B53"/>
    <w:rsid w:val="00574C48"/>
    <w:rsid w:val="00574C9E"/>
    <w:rsid w:val="00575398"/>
    <w:rsid w:val="005754E7"/>
    <w:rsid w:val="00575C64"/>
    <w:rsid w:val="005762E3"/>
    <w:rsid w:val="00577FAD"/>
    <w:rsid w:val="005807D3"/>
    <w:rsid w:val="00580CA1"/>
    <w:rsid w:val="00582FD8"/>
    <w:rsid w:val="005836BF"/>
    <w:rsid w:val="005844D7"/>
    <w:rsid w:val="0058527C"/>
    <w:rsid w:val="005870C6"/>
    <w:rsid w:val="0058731F"/>
    <w:rsid w:val="0058751C"/>
    <w:rsid w:val="00587E1F"/>
    <w:rsid w:val="0059021C"/>
    <w:rsid w:val="005902E2"/>
    <w:rsid w:val="00590741"/>
    <w:rsid w:val="005914DE"/>
    <w:rsid w:val="00592B80"/>
    <w:rsid w:val="00592B9F"/>
    <w:rsid w:val="0059531D"/>
    <w:rsid w:val="005956AA"/>
    <w:rsid w:val="005961E7"/>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1C0"/>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54B4"/>
    <w:rsid w:val="006678B6"/>
    <w:rsid w:val="0067032D"/>
    <w:rsid w:val="006704B4"/>
    <w:rsid w:val="006704D9"/>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2E7C"/>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B7905"/>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3BBA"/>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37343"/>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6914"/>
    <w:rsid w:val="008671AB"/>
    <w:rsid w:val="0087279D"/>
    <w:rsid w:val="0087370E"/>
    <w:rsid w:val="00874310"/>
    <w:rsid w:val="0087431A"/>
    <w:rsid w:val="00874368"/>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1945"/>
    <w:rsid w:val="008B227E"/>
    <w:rsid w:val="008B2D72"/>
    <w:rsid w:val="008B3509"/>
    <w:rsid w:val="008B35F2"/>
    <w:rsid w:val="008B3A39"/>
    <w:rsid w:val="008B3E44"/>
    <w:rsid w:val="008B67AF"/>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165E"/>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59C1"/>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2772E"/>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3F5"/>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E7CED"/>
    <w:rsid w:val="00AF228A"/>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4B59"/>
    <w:rsid w:val="00B261C6"/>
    <w:rsid w:val="00B30747"/>
    <w:rsid w:val="00B30BF5"/>
    <w:rsid w:val="00B32471"/>
    <w:rsid w:val="00B372D8"/>
    <w:rsid w:val="00B42EAF"/>
    <w:rsid w:val="00B43916"/>
    <w:rsid w:val="00B443E1"/>
    <w:rsid w:val="00B44E9E"/>
    <w:rsid w:val="00B452F2"/>
    <w:rsid w:val="00B478B3"/>
    <w:rsid w:val="00B47E12"/>
    <w:rsid w:val="00B504E4"/>
    <w:rsid w:val="00B509E2"/>
    <w:rsid w:val="00B51EF7"/>
    <w:rsid w:val="00B52018"/>
    <w:rsid w:val="00B52134"/>
    <w:rsid w:val="00B524DA"/>
    <w:rsid w:val="00B52A24"/>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6643E"/>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2F25"/>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0771"/>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5B60"/>
    <w:rsid w:val="00C27727"/>
    <w:rsid w:val="00C3093A"/>
    <w:rsid w:val="00C30D9A"/>
    <w:rsid w:val="00C363F4"/>
    <w:rsid w:val="00C36B88"/>
    <w:rsid w:val="00C37504"/>
    <w:rsid w:val="00C4117C"/>
    <w:rsid w:val="00C4193C"/>
    <w:rsid w:val="00C42ACC"/>
    <w:rsid w:val="00C43471"/>
    <w:rsid w:val="00C45DDC"/>
    <w:rsid w:val="00C46333"/>
    <w:rsid w:val="00C474B9"/>
    <w:rsid w:val="00C47DF5"/>
    <w:rsid w:val="00C51AA8"/>
    <w:rsid w:val="00C52493"/>
    <w:rsid w:val="00C5287B"/>
    <w:rsid w:val="00C52948"/>
    <w:rsid w:val="00C52A96"/>
    <w:rsid w:val="00C53AAB"/>
    <w:rsid w:val="00C55FFE"/>
    <w:rsid w:val="00C562C0"/>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7B8"/>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16B7D"/>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352A"/>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4581"/>
    <w:rsid w:val="00DB526D"/>
    <w:rsid w:val="00DB68AC"/>
    <w:rsid w:val="00DB706D"/>
    <w:rsid w:val="00DB71BA"/>
    <w:rsid w:val="00DB744D"/>
    <w:rsid w:val="00DB7C5D"/>
    <w:rsid w:val="00DC0790"/>
    <w:rsid w:val="00DC0947"/>
    <w:rsid w:val="00DC0B12"/>
    <w:rsid w:val="00DC219F"/>
    <w:rsid w:val="00DC371C"/>
    <w:rsid w:val="00DC5521"/>
    <w:rsid w:val="00DC5FD4"/>
    <w:rsid w:val="00DC7A1D"/>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2DA0"/>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914"/>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6DA"/>
    <w:rsid w:val="00E90826"/>
    <w:rsid w:val="00E90EBD"/>
    <w:rsid w:val="00E93224"/>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589F"/>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872D5"/>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5718"/>
    <w:rsid w:val="00FF652C"/>
    <w:rsid w:val="00FF6781"/>
    <w:rsid w:val="00FF6A03"/>
    <w:rsid w:val="00FF7AD8"/>
    <w:rsid w:val="01283182"/>
    <w:rsid w:val="018405DD"/>
    <w:rsid w:val="01E8762D"/>
    <w:rsid w:val="01EA26AF"/>
    <w:rsid w:val="020C675B"/>
    <w:rsid w:val="026C27DF"/>
    <w:rsid w:val="028D4C9B"/>
    <w:rsid w:val="02BB6A3C"/>
    <w:rsid w:val="02BD2098"/>
    <w:rsid w:val="030C630A"/>
    <w:rsid w:val="031C6E32"/>
    <w:rsid w:val="03402DF3"/>
    <w:rsid w:val="0354440E"/>
    <w:rsid w:val="03A03D81"/>
    <w:rsid w:val="03D96FC6"/>
    <w:rsid w:val="04325199"/>
    <w:rsid w:val="04377DA6"/>
    <w:rsid w:val="04775652"/>
    <w:rsid w:val="048A344F"/>
    <w:rsid w:val="04D30E1A"/>
    <w:rsid w:val="04FF5B3B"/>
    <w:rsid w:val="06281A20"/>
    <w:rsid w:val="066D00B3"/>
    <w:rsid w:val="06AC7D03"/>
    <w:rsid w:val="06D55516"/>
    <w:rsid w:val="06FA750D"/>
    <w:rsid w:val="073935E8"/>
    <w:rsid w:val="076B6DFF"/>
    <w:rsid w:val="07BD6B5F"/>
    <w:rsid w:val="07F6399B"/>
    <w:rsid w:val="081C237E"/>
    <w:rsid w:val="083D71F3"/>
    <w:rsid w:val="08703342"/>
    <w:rsid w:val="08A8480D"/>
    <w:rsid w:val="091542AD"/>
    <w:rsid w:val="09166A40"/>
    <w:rsid w:val="09352049"/>
    <w:rsid w:val="09CF609A"/>
    <w:rsid w:val="0A8F4428"/>
    <w:rsid w:val="0A9A4253"/>
    <w:rsid w:val="0B5A3AD9"/>
    <w:rsid w:val="0BF508B4"/>
    <w:rsid w:val="0C297F82"/>
    <w:rsid w:val="0C837ECB"/>
    <w:rsid w:val="0CB509FE"/>
    <w:rsid w:val="0CBD3B3F"/>
    <w:rsid w:val="0CBF3D62"/>
    <w:rsid w:val="0D2162A5"/>
    <w:rsid w:val="0E2E097A"/>
    <w:rsid w:val="0E564111"/>
    <w:rsid w:val="0EB10CC2"/>
    <w:rsid w:val="0EB30D0D"/>
    <w:rsid w:val="0EB836E3"/>
    <w:rsid w:val="0F347B80"/>
    <w:rsid w:val="0F445DE8"/>
    <w:rsid w:val="0FA03417"/>
    <w:rsid w:val="0FFE2944"/>
    <w:rsid w:val="106F5E1E"/>
    <w:rsid w:val="108D151D"/>
    <w:rsid w:val="10B064F8"/>
    <w:rsid w:val="10BA1C6C"/>
    <w:rsid w:val="10FB7B59"/>
    <w:rsid w:val="11026497"/>
    <w:rsid w:val="119C2B16"/>
    <w:rsid w:val="13002D36"/>
    <w:rsid w:val="13082CE6"/>
    <w:rsid w:val="130D5D28"/>
    <w:rsid w:val="13223FCC"/>
    <w:rsid w:val="132D0579"/>
    <w:rsid w:val="134B147B"/>
    <w:rsid w:val="13A22AFB"/>
    <w:rsid w:val="13D27127"/>
    <w:rsid w:val="13D60078"/>
    <w:rsid w:val="141E3A13"/>
    <w:rsid w:val="1444740D"/>
    <w:rsid w:val="145A4263"/>
    <w:rsid w:val="1477734B"/>
    <w:rsid w:val="15204929"/>
    <w:rsid w:val="15DC6CEA"/>
    <w:rsid w:val="168606BF"/>
    <w:rsid w:val="169964AB"/>
    <w:rsid w:val="16D0477A"/>
    <w:rsid w:val="16DC434A"/>
    <w:rsid w:val="16F91AE3"/>
    <w:rsid w:val="17CB60CA"/>
    <w:rsid w:val="17CF2CC0"/>
    <w:rsid w:val="181D0F18"/>
    <w:rsid w:val="183F60A5"/>
    <w:rsid w:val="184F2E7A"/>
    <w:rsid w:val="188574A4"/>
    <w:rsid w:val="18893D8F"/>
    <w:rsid w:val="18E42747"/>
    <w:rsid w:val="18FD5AF5"/>
    <w:rsid w:val="191E63EA"/>
    <w:rsid w:val="197908DE"/>
    <w:rsid w:val="19AF44FD"/>
    <w:rsid w:val="1A365B9B"/>
    <w:rsid w:val="1A63698E"/>
    <w:rsid w:val="1AF13CE7"/>
    <w:rsid w:val="1B4604A1"/>
    <w:rsid w:val="1B635DC8"/>
    <w:rsid w:val="1B6424EA"/>
    <w:rsid w:val="1B972AF7"/>
    <w:rsid w:val="1BA3188A"/>
    <w:rsid w:val="1CD814D6"/>
    <w:rsid w:val="1CD8267C"/>
    <w:rsid w:val="1CDF235A"/>
    <w:rsid w:val="1D3E3425"/>
    <w:rsid w:val="1D4D7727"/>
    <w:rsid w:val="1D6C182A"/>
    <w:rsid w:val="1D944498"/>
    <w:rsid w:val="1D9D040F"/>
    <w:rsid w:val="1E071140"/>
    <w:rsid w:val="1E7A5E02"/>
    <w:rsid w:val="1EA219D5"/>
    <w:rsid w:val="1F360E25"/>
    <w:rsid w:val="1F51120F"/>
    <w:rsid w:val="1F645111"/>
    <w:rsid w:val="1F664147"/>
    <w:rsid w:val="202F752B"/>
    <w:rsid w:val="207F36B9"/>
    <w:rsid w:val="20AA01B3"/>
    <w:rsid w:val="21232666"/>
    <w:rsid w:val="21A46517"/>
    <w:rsid w:val="22CA5D30"/>
    <w:rsid w:val="2321401A"/>
    <w:rsid w:val="233A4A1C"/>
    <w:rsid w:val="23846338"/>
    <w:rsid w:val="23B43AD5"/>
    <w:rsid w:val="242568DD"/>
    <w:rsid w:val="24294325"/>
    <w:rsid w:val="24E730E7"/>
    <w:rsid w:val="24F91C28"/>
    <w:rsid w:val="250823B3"/>
    <w:rsid w:val="25653DDF"/>
    <w:rsid w:val="257E198C"/>
    <w:rsid w:val="25953EE0"/>
    <w:rsid w:val="25D940BE"/>
    <w:rsid w:val="25F03716"/>
    <w:rsid w:val="2634691A"/>
    <w:rsid w:val="266E50EB"/>
    <w:rsid w:val="274D5B26"/>
    <w:rsid w:val="27621CDE"/>
    <w:rsid w:val="27C53158"/>
    <w:rsid w:val="27C8382F"/>
    <w:rsid w:val="280E7427"/>
    <w:rsid w:val="28630939"/>
    <w:rsid w:val="2878694B"/>
    <w:rsid w:val="28835C82"/>
    <w:rsid w:val="2885643D"/>
    <w:rsid w:val="29571925"/>
    <w:rsid w:val="29F1156B"/>
    <w:rsid w:val="2A0440DC"/>
    <w:rsid w:val="2A886292"/>
    <w:rsid w:val="2AB43A1B"/>
    <w:rsid w:val="2AC06F9C"/>
    <w:rsid w:val="2AC822D1"/>
    <w:rsid w:val="2B01007D"/>
    <w:rsid w:val="2B711730"/>
    <w:rsid w:val="2BB12A90"/>
    <w:rsid w:val="2BD7373B"/>
    <w:rsid w:val="2C225DC8"/>
    <w:rsid w:val="2C6852C0"/>
    <w:rsid w:val="2CE342D5"/>
    <w:rsid w:val="2CEF1099"/>
    <w:rsid w:val="2D1E6026"/>
    <w:rsid w:val="2D5D2A09"/>
    <w:rsid w:val="2DF749F0"/>
    <w:rsid w:val="2DF94D70"/>
    <w:rsid w:val="2EB51C5E"/>
    <w:rsid w:val="2ED9444A"/>
    <w:rsid w:val="2EEF2071"/>
    <w:rsid w:val="2F69542E"/>
    <w:rsid w:val="2FA32141"/>
    <w:rsid w:val="2FED77B6"/>
    <w:rsid w:val="2FF56584"/>
    <w:rsid w:val="2FF74F52"/>
    <w:rsid w:val="30630122"/>
    <w:rsid w:val="30782F7E"/>
    <w:rsid w:val="30B00D6D"/>
    <w:rsid w:val="310556DF"/>
    <w:rsid w:val="310C4253"/>
    <w:rsid w:val="311E5CBB"/>
    <w:rsid w:val="313C2459"/>
    <w:rsid w:val="31AD7A31"/>
    <w:rsid w:val="321260A3"/>
    <w:rsid w:val="32890F14"/>
    <w:rsid w:val="32C31351"/>
    <w:rsid w:val="32F00BB1"/>
    <w:rsid w:val="334C6D3F"/>
    <w:rsid w:val="33573CB3"/>
    <w:rsid w:val="33787B4B"/>
    <w:rsid w:val="33A564E6"/>
    <w:rsid w:val="34126E2C"/>
    <w:rsid w:val="345663DA"/>
    <w:rsid w:val="345A76F0"/>
    <w:rsid w:val="34C55014"/>
    <w:rsid w:val="34DE0DFC"/>
    <w:rsid w:val="35344B5F"/>
    <w:rsid w:val="35731F31"/>
    <w:rsid w:val="357F2ED7"/>
    <w:rsid w:val="35D23254"/>
    <w:rsid w:val="35D84E48"/>
    <w:rsid w:val="36AE7272"/>
    <w:rsid w:val="36BA11E5"/>
    <w:rsid w:val="375C2830"/>
    <w:rsid w:val="381823AF"/>
    <w:rsid w:val="383404C5"/>
    <w:rsid w:val="390808B9"/>
    <w:rsid w:val="39101B67"/>
    <w:rsid w:val="39155F66"/>
    <w:rsid w:val="393744E7"/>
    <w:rsid w:val="393B2471"/>
    <w:rsid w:val="3967221B"/>
    <w:rsid w:val="39A429AF"/>
    <w:rsid w:val="39F04960"/>
    <w:rsid w:val="3A0F496A"/>
    <w:rsid w:val="3A4377CA"/>
    <w:rsid w:val="3A736626"/>
    <w:rsid w:val="3ACC18D8"/>
    <w:rsid w:val="3B6E7691"/>
    <w:rsid w:val="3C3D07DF"/>
    <w:rsid w:val="3CC01670"/>
    <w:rsid w:val="3CEF0EC9"/>
    <w:rsid w:val="3D206487"/>
    <w:rsid w:val="3D4043B8"/>
    <w:rsid w:val="3D7118F0"/>
    <w:rsid w:val="3D7B4342"/>
    <w:rsid w:val="3DBF568C"/>
    <w:rsid w:val="3DCD223E"/>
    <w:rsid w:val="3DE647D7"/>
    <w:rsid w:val="3E13657A"/>
    <w:rsid w:val="3E423BF6"/>
    <w:rsid w:val="3E4E000C"/>
    <w:rsid w:val="3EAF3106"/>
    <w:rsid w:val="3F3636AF"/>
    <w:rsid w:val="3F436511"/>
    <w:rsid w:val="3F6B02A7"/>
    <w:rsid w:val="3F997E75"/>
    <w:rsid w:val="3FB47B86"/>
    <w:rsid w:val="3FB55092"/>
    <w:rsid w:val="3FD27641"/>
    <w:rsid w:val="3FFE67F3"/>
    <w:rsid w:val="40072003"/>
    <w:rsid w:val="404B48DC"/>
    <w:rsid w:val="40617FCF"/>
    <w:rsid w:val="40C82B53"/>
    <w:rsid w:val="40EE3232"/>
    <w:rsid w:val="420B20B2"/>
    <w:rsid w:val="42744B04"/>
    <w:rsid w:val="428E152E"/>
    <w:rsid w:val="42BA317D"/>
    <w:rsid w:val="43301FDA"/>
    <w:rsid w:val="445106B7"/>
    <w:rsid w:val="446379AC"/>
    <w:rsid w:val="44C67CEF"/>
    <w:rsid w:val="44DE4F77"/>
    <w:rsid w:val="44E83507"/>
    <w:rsid w:val="454143F0"/>
    <w:rsid w:val="455913FB"/>
    <w:rsid w:val="455A71D6"/>
    <w:rsid w:val="45C41DD5"/>
    <w:rsid w:val="462766DB"/>
    <w:rsid w:val="462D5D39"/>
    <w:rsid w:val="463300C2"/>
    <w:rsid w:val="464016F5"/>
    <w:rsid w:val="465F362C"/>
    <w:rsid w:val="466B486A"/>
    <w:rsid w:val="46B83B2F"/>
    <w:rsid w:val="46FF2145"/>
    <w:rsid w:val="476326E8"/>
    <w:rsid w:val="47927F25"/>
    <w:rsid w:val="47DE4A26"/>
    <w:rsid w:val="47E31767"/>
    <w:rsid w:val="47F37CE0"/>
    <w:rsid w:val="48136576"/>
    <w:rsid w:val="482665D7"/>
    <w:rsid w:val="48395604"/>
    <w:rsid w:val="48A87F7B"/>
    <w:rsid w:val="48B44F3D"/>
    <w:rsid w:val="48E540FB"/>
    <w:rsid w:val="49110082"/>
    <w:rsid w:val="491A59D8"/>
    <w:rsid w:val="49301698"/>
    <w:rsid w:val="4952456E"/>
    <w:rsid w:val="495C2428"/>
    <w:rsid w:val="49E67E0A"/>
    <w:rsid w:val="49F62BE3"/>
    <w:rsid w:val="4A8E046C"/>
    <w:rsid w:val="4A9F3E54"/>
    <w:rsid w:val="4ACA1D10"/>
    <w:rsid w:val="4B1640CA"/>
    <w:rsid w:val="4B7474DA"/>
    <w:rsid w:val="4BBB7EFE"/>
    <w:rsid w:val="4BC62508"/>
    <w:rsid w:val="4C067859"/>
    <w:rsid w:val="4C365311"/>
    <w:rsid w:val="4C5D37E9"/>
    <w:rsid w:val="4C834092"/>
    <w:rsid w:val="4C9A24C2"/>
    <w:rsid w:val="4CBB5258"/>
    <w:rsid w:val="4CE6339D"/>
    <w:rsid w:val="4D0132D1"/>
    <w:rsid w:val="4D102DDB"/>
    <w:rsid w:val="4D3A2111"/>
    <w:rsid w:val="4E221773"/>
    <w:rsid w:val="4E300C55"/>
    <w:rsid w:val="4EF551F2"/>
    <w:rsid w:val="4F564D9D"/>
    <w:rsid w:val="4FED650B"/>
    <w:rsid w:val="501830EF"/>
    <w:rsid w:val="50205232"/>
    <w:rsid w:val="503838B2"/>
    <w:rsid w:val="504237BB"/>
    <w:rsid w:val="512A056F"/>
    <w:rsid w:val="515054D9"/>
    <w:rsid w:val="518761C5"/>
    <w:rsid w:val="51D96FC1"/>
    <w:rsid w:val="52076CD2"/>
    <w:rsid w:val="520A42B1"/>
    <w:rsid w:val="521D425C"/>
    <w:rsid w:val="524A1D12"/>
    <w:rsid w:val="525C08EC"/>
    <w:rsid w:val="526E44CD"/>
    <w:rsid w:val="528B0E17"/>
    <w:rsid w:val="529D4FAF"/>
    <w:rsid w:val="52FA264F"/>
    <w:rsid w:val="5300271F"/>
    <w:rsid w:val="535E5A78"/>
    <w:rsid w:val="539A772A"/>
    <w:rsid w:val="53B910BB"/>
    <w:rsid w:val="542B3EFB"/>
    <w:rsid w:val="547C5C81"/>
    <w:rsid w:val="54EA3C55"/>
    <w:rsid w:val="5560481F"/>
    <w:rsid w:val="55630A4E"/>
    <w:rsid w:val="5570226D"/>
    <w:rsid w:val="557737BB"/>
    <w:rsid w:val="55D87B28"/>
    <w:rsid w:val="55FD54DF"/>
    <w:rsid w:val="56060929"/>
    <w:rsid w:val="562C37FD"/>
    <w:rsid w:val="56366F6D"/>
    <w:rsid w:val="564364B6"/>
    <w:rsid w:val="565C396B"/>
    <w:rsid w:val="566273F2"/>
    <w:rsid w:val="56A91802"/>
    <w:rsid w:val="56AB0A9D"/>
    <w:rsid w:val="57652943"/>
    <w:rsid w:val="57702397"/>
    <w:rsid w:val="59111EFF"/>
    <w:rsid w:val="59181D18"/>
    <w:rsid w:val="593C1BF8"/>
    <w:rsid w:val="59C8320B"/>
    <w:rsid w:val="59D244D6"/>
    <w:rsid w:val="5A955591"/>
    <w:rsid w:val="5AA9404F"/>
    <w:rsid w:val="5AC37352"/>
    <w:rsid w:val="5B117071"/>
    <w:rsid w:val="5B407C18"/>
    <w:rsid w:val="5B4669ED"/>
    <w:rsid w:val="5B620E84"/>
    <w:rsid w:val="5BAB37C0"/>
    <w:rsid w:val="5BB13CC5"/>
    <w:rsid w:val="5BD00575"/>
    <w:rsid w:val="5CC02847"/>
    <w:rsid w:val="5CF71421"/>
    <w:rsid w:val="5D2D7F81"/>
    <w:rsid w:val="5D5B577D"/>
    <w:rsid w:val="5DAF0C85"/>
    <w:rsid w:val="5DB7082B"/>
    <w:rsid w:val="5DF5739A"/>
    <w:rsid w:val="5E1A5610"/>
    <w:rsid w:val="5E23203E"/>
    <w:rsid w:val="5E604118"/>
    <w:rsid w:val="5EBD6A75"/>
    <w:rsid w:val="5F011275"/>
    <w:rsid w:val="5F170D3A"/>
    <w:rsid w:val="5F33678C"/>
    <w:rsid w:val="5F813FC0"/>
    <w:rsid w:val="5FB312DF"/>
    <w:rsid w:val="60163071"/>
    <w:rsid w:val="60421C7F"/>
    <w:rsid w:val="60870A2D"/>
    <w:rsid w:val="60AC67BC"/>
    <w:rsid w:val="60EF445E"/>
    <w:rsid w:val="61372CD3"/>
    <w:rsid w:val="61731877"/>
    <w:rsid w:val="61F722B1"/>
    <w:rsid w:val="627038E1"/>
    <w:rsid w:val="62755CD1"/>
    <w:rsid w:val="62951F87"/>
    <w:rsid w:val="62B90E8F"/>
    <w:rsid w:val="62D93E68"/>
    <w:rsid w:val="62E31635"/>
    <w:rsid w:val="62FF5D54"/>
    <w:rsid w:val="63572C76"/>
    <w:rsid w:val="63710868"/>
    <w:rsid w:val="63A80A77"/>
    <w:rsid w:val="63AC2F92"/>
    <w:rsid w:val="63C43BE5"/>
    <w:rsid w:val="63F13C8A"/>
    <w:rsid w:val="643F7BF9"/>
    <w:rsid w:val="64487C27"/>
    <w:rsid w:val="648E6ED7"/>
    <w:rsid w:val="64C50123"/>
    <w:rsid w:val="65244228"/>
    <w:rsid w:val="65F85CC4"/>
    <w:rsid w:val="6691557D"/>
    <w:rsid w:val="66C329BF"/>
    <w:rsid w:val="67431B96"/>
    <w:rsid w:val="67451BD5"/>
    <w:rsid w:val="67C90175"/>
    <w:rsid w:val="68767A8D"/>
    <w:rsid w:val="68E726CD"/>
    <w:rsid w:val="68F4010F"/>
    <w:rsid w:val="692E0A4B"/>
    <w:rsid w:val="696809F1"/>
    <w:rsid w:val="69CE664B"/>
    <w:rsid w:val="6A47491C"/>
    <w:rsid w:val="6A6D31C0"/>
    <w:rsid w:val="6A8858AD"/>
    <w:rsid w:val="6AA36C78"/>
    <w:rsid w:val="6ADD1BAA"/>
    <w:rsid w:val="6C033464"/>
    <w:rsid w:val="6C195ECD"/>
    <w:rsid w:val="6C3200DB"/>
    <w:rsid w:val="6C3F4991"/>
    <w:rsid w:val="6C606ADC"/>
    <w:rsid w:val="6C632419"/>
    <w:rsid w:val="6CC37564"/>
    <w:rsid w:val="6CC82350"/>
    <w:rsid w:val="6D0667E9"/>
    <w:rsid w:val="6D0966D7"/>
    <w:rsid w:val="6D1E6068"/>
    <w:rsid w:val="6DEA3D34"/>
    <w:rsid w:val="6DFD1F29"/>
    <w:rsid w:val="6ED81B92"/>
    <w:rsid w:val="6F2738EE"/>
    <w:rsid w:val="6F3921DE"/>
    <w:rsid w:val="6F430FCA"/>
    <w:rsid w:val="6FD10D4C"/>
    <w:rsid w:val="70572E9C"/>
    <w:rsid w:val="70DA5A71"/>
    <w:rsid w:val="71452984"/>
    <w:rsid w:val="714746FE"/>
    <w:rsid w:val="717B157E"/>
    <w:rsid w:val="719F5306"/>
    <w:rsid w:val="720343EE"/>
    <w:rsid w:val="720F0EDE"/>
    <w:rsid w:val="72157CB8"/>
    <w:rsid w:val="723C1F7A"/>
    <w:rsid w:val="72A92AFC"/>
    <w:rsid w:val="72AA5F3A"/>
    <w:rsid w:val="72B10F39"/>
    <w:rsid w:val="72BC416E"/>
    <w:rsid w:val="73BD08B4"/>
    <w:rsid w:val="74422DAC"/>
    <w:rsid w:val="749314D6"/>
    <w:rsid w:val="74A919E6"/>
    <w:rsid w:val="75143760"/>
    <w:rsid w:val="752B5225"/>
    <w:rsid w:val="75F72D98"/>
    <w:rsid w:val="761C1888"/>
    <w:rsid w:val="765D6A74"/>
    <w:rsid w:val="766B1039"/>
    <w:rsid w:val="773C0385"/>
    <w:rsid w:val="774B4CB1"/>
    <w:rsid w:val="775E1C48"/>
    <w:rsid w:val="77BF0CC2"/>
    <w:rsid w:val="77E46107"/>
    <w:rsid w:val="78061394"/>
    <w:rsid w:val="78100551"/>
    <w:rsid w:val="78877AD1"/>
    <w:rsid w:val="7938436A"/>
    <w:rsid w:val="7941257D"/>
    <w:rsid w:val="799166CB"/>
    <w:rsid w:val="7A380A89"/>
    <w:rsid w:val="7ABE1DA4"/>
    <w:rsid w:val="7B4C2F6E"/>
    <w:rsid w:val="7B520143"/>
    <w:rsid w:val="7BB752C3"/>
    <w:rsid w:val="7BCD29C2"/>
    <w:rsid w:val="7C61037D"/>
    <w:rsid w:val="7C757935"/>
    <w:rsid w:val="7CB17418"/>
    <w:rsid w:val="7CCF21B9"/>
    <w:rsid w:val="7CD71515"/>
    <w:rsid w:val="7D6762B0"/>
    <w:rsid w:val="7D771518"/>
    <w:rsid w:val="7E104538"/>
    <w:rsid w:val="7E3360F2"/>
    <w:rsid w:val="7E4F2CC3"/>
    <w:rsid w:val="7E4F5D6A"/>
    <w:rsid w:val="7E7C6B9D"/>
    <w:rsid w:val="7ED35B86"/>
    <w:rsid w:val="7EF74C19"/>
    <w:rsid w:val="7EF95E11"/>
    <w:rsid w:val="7F233871"/>
    <w:rsid w:val="7FCE02AC"/>
    <w:rsid w:val="7FD20C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1"/>
    <w:link w:val="57"/>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4">
    <w:name w:val="heading 2"/>
    <w:basedOn w:val="1"/>
    <w:next w:val="1"/>
    <w:link w:val="58"/>
    <w:qFormat/>
    <w:uiPriority w:val="99"/>
    <w:pPr>
      <w:keepNext/>
      <w:keepLines/>
      <w:adjustRightInd w:val="0"/>
      <w:snapToGrid w:val="0"/>
      <w:spacing w:line="336" w:lineRule="auto"/>
      <w:ind w:firstLine="601"/>
      <w:outlineLvl w:val="1"/>
    </w:pPr>
    <w:rPr>
      <w:rFonts w:eastAsia="仿宋_GB2312"/>
      <w:kern w:val="0"/>
    </w:rPr>
  </w:style>
  <w:style w:type="paragraph" w:styleId="5">
    <w:name w:val="heading 3"/>
    <w:basedOn w:val="1"/>
    <w:next w:val="1"/>
    <w:link w:val="59"/>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6">
    <w:name w:val="heading 4"/>
    <w:basedOn w:val="1"/>
    <w:next w:val="1"/>
    <w:link w:val="60"/>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7">
    <w:name w:val="heading 5"/>
    <w:basedOn w:val="1"/>
    <w:next w:val="1"/>
    <w:link w:val="61"/>
    <w:qFormat/>
    <w:uiPriority w:val="99"/>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62"/>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9">
    <w:name w:val="heading 7"/>
    <w:basedOn w:val="1"/>
    <w:next w:val="1"/>
    <w:link w:val="63"/>
    <w:qFormat/>
    <w:uiPriority w:val="99"/>
    <w:pPr>
      <w:keepNext/>
      <w:keepLines/>
      <w:tabs>
        <w:tab w:val="left" w:pos="1296"/>
      </w:tabs>
      <w:spacing w:before="240" w:after="64" w:line="320" w:lineRule="auto"/>
      <w:ind w:left="1296" w:hanging="1296"/>
      <w:outlineLvl w:val="6"/>
    </w:pPr>
    <w:rPr>
      <w:sz w:val="24"/>
      <w:szCs w:val="24"/>
    </w:rPr>
  </w:style>
  <w:style w:type="paragraph" w:styleId="10">
    <w:name w:val="heading 8"/>
    <w:basedOn w:val="1"/>
    <w:next w:val="1"/>
    <w:link w:val="64"/>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1">
    <w:name w:val="heading 9"/>
    <w:basedOn w:val="1"/>
    <w:next w:val="1"/>
    <w:link w:val="65"/>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3"/>
    <w:qFormat/>
    <w:uiPriority w:val="99"/>
    <w:pPr>
      <w:numPr>
        <w:ilvl w:val="0"/>
        <w:numId w:val="1"/>
      </w:numPr>
      <w:spacing w:before="160" w:after="40" w:line="240" w:lineRule="atLeast"/>
      <w:jc w:val="left"/>
      <w:outlineLvl w:val="0"/>
    </w:pPr>
    <w:rPr>
      <w:rFonts w:ascii="Arial" w:hAnsi="Arial" w:cs="Arial"/>
      <w:sz w:val="32"/>
      <w:szCs w:val="32"/>
    </w:rPr>
  </w:style>
  <w:style w:type="paragraph" w:styleId="12">
    <w:name w:val="List 3"/>
    <w:basedOn w:val="1"/>
    <w:qFormat/>
    <w:uiPriority w:val="99"/>
    <w:pPr>
      <w:ind w:left="100" w:leftChars="400" w:hanging="200" w:hangingChars="200"/>
    </w:pPr>
    <w:rPr>
      <w:b w:val="0"/>
      <w:bCs w:val="0"/>
      <w:sz w:val="21"/>
      <w:szCs w:val="21"/>
    </w:rPr>
  </w:style>
  <w:style w:type="paragraph" w:styleId="13">
    <w:name w:val="toc 7"/>
    <w:basedOn w:val="1"/>
    <w:next w:val="1"/>
    <w:link w:val="214"/>
    <w:semiHidden/>
    <w:qFormat/>
    <w:uiPriority w:val="99"/>
    <w:pPr>
      <w:ind w:left="1260" w:firstLine="200" w:firstLineChars="200"/>
      <w:jc w:val="left"/>
    </w:pPr>
    <w:rPr>
      <w:b w:val="0"/>
      <w:bCs w:val="0"/>
      <w:sz w:val="18"/>
      <w:szCs w:val="18"/>
    </w:r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71"/>
    <w:semiHidden/>
    <w:qFormat/>
    <w:uiPriority w:val="99"/>
    <w:pPr>
      <w:shd w:val="clear" w:color="auto" w:fill="000080"/>
    </w:pPr>
  </w:style>
  <w:style w:type="paragraph" w:styleId="17">
    <w:name w:val="toa heading"/>
    <w:basedOn w:val="1"/>
    <w:next w:val="1"/>
    <w:qFormat/>
    <w:locked/>
    <w:uiPriority w:val="0"/>
    <w:rPr>
      <w:rFonts w:ascii="Arial" w:hAnsi="Arial"/>
    </w:rPr>
  </w:style>
  <w:style w:type="paragraph" w:styleId="18">
    <w:name w:val="annotation text"/>
    <w:basedOn w:val="1"/>
    <w:link w:val="67"/>
    <w:semiHidden/>
    <w:qFormat/>
    <w:uiPriority w:val="99"/>
    <w:pPr>
      <w:adjustRightInd w:val="0"/>
      <w:spacing w:line="360" w:lineRule="atLeast"/>
      <w:jc w:val="left"/>
      <w:textAlignment w:val="baseline"/>
    </w:pPr>
    <w:rPr>
      <w:b w:val="0"/>
      <w:bCs w:val="0"/>
      <w:kern w:val="0"/>
      <w:sz w:val="24"/>
      <w:szCs w:val="24"/>
    </w:rPr>
  </w:style>
  <w:style w:type="paragraph" w:styleId="19">
    <w:name w:val="Body Text 3"/>
    <w:basedOn w:val="1"/>
    <w:link w:val="72"/>
    <w:qFormat/>
    <w:uiPriority w:val="99"/>
    <w:pPr>
      <w:spacing w:after="120"/>
    </w:pPr>
    <w:rPr>
      <w:sz w:val="16"/>
      <w:szCs w:val="16"/>
    </w:rPr>
  </w:style>
  <w:style w:type="paragraph" w:styleId="20">
    <w:name w:val="Body Text"/>
    <w:basedOn w:val="1"/>
    <w:next w:val="21"/>
    <w:link w:val="66"/>
    <w:qFormat/>
    <w:uiPriority w:val="99"/>
    <w:pPr>
      <w:spacing w:after="120"/>
    </w:pPr>
    <w:rPr>
      <w:b w:val="0"/>
      <w:bCs w:val="0"/>
      <w:sz w:val="21"/>
      <w:szCs w:val="21"/>
    </w:rPr>
  </w:style>
  <w:style w:type="paragraph" w:styleId="21">
    <w:name w:val="Body Text First Indent 2"/>
    <w:basedOn w:val="22"/>
    <w:next w:val="23"/>
    <w:unhideWhenUsed/>
    <w:qFormat/>
    <w:locked/>
    <w:uiPriority w:val="0"/>
    <w:pPr>
      <w:spacing w:line="360" w:lineRule="auto"/>
      <w:ind w:firstLine="420" w:firstLineChars="200"/>
    </w:pPr>
    <w:rPr>
      <w:rFonts w:hint="eastAsia" w:ascii="宋体" w:hAnsi="宋体" w:cs="Times New Roman"/>
    </w:rPr>
  </w:style>
  <w:style w:type="paragraph" w:styleId="22">
    <w:name w:val="Body Text Indent"/>
    <w:basedOn w:val="1"/>
    <w:next w:val="20"/>
    <w:link w:val="73"/>
    <w:qFormat/>
    <w:uiPriority w:val="99"/>
    <w:pPr>
      <w:ind w:firstLine="555"/>
    </w:pPr>
    <w:rPr>
      <w:rFonts w:ascii="仿宋_GB2312" w:eastAsia="仿宋_GB2312" w:cs="仿宋_GB2312"/>
      <w:b w:val="0"/>
      <w:bCs w:val="0"/>
      <w:sz w:val="28"/>
      <w:szCs w:val="28"/>
    </w:rPr>
  </w:style>
  <w:style w:type="paragraph" w:styleId="23">
    <w:name w:val="Plain Text"/>
    <w:basedOn w:val="1"/>
    <w:next w:val="24"/>
    <w:link w:val="74"/>
    <w:qFormat/>
    <w:uiPriority w:val="99"/>
    <w:rPr>
      <w:rFonts w:ascii="宋体" w:hAnsi="Courier New" w:cs="宋体"/>
      <w:b w:val="0"/>
      <w:bCs w:val="0"/>
      <w:sz w:val="24"/>
      <w:szCs w:val="24"/>
    </w:rPr>
  </w:style>
  <w:style w:type="paragraph" w:styleId="24">
    <w:name w:val="List Number 5"/>
    <w:basedOn w:val="1"/>
    <w:semiHidden/>
    <w:unhideWhenUsed/>
    <w:qFormat/>
    <w:locked/>
    <w:uiPriority w:val="99"/>
    <w:pPr>
      <w:numPr>
        <w:ilvl w:val="0"/>
        <w:numId w:val="2"/>
      </w:numPr>
    </w:pPr>
  </w:style>
  <w:style w:type="paragraph" w:styleId="25">
    <w:name w:val="List 2"/>
    <w:basedOn w:val="1"/>
    <w:qFormat/>
    <w:uiPriority w:val="99"/>
    <w:pPr>
      <w:ind w:left="100" w:leftChars="200" w:hanging="200" w:hangingChars="200"/>
    </w:pPr>
    <w:rPr>
      <w:b w:val="0"/>
      <w:bCs w:val="0"/>
      <w:sz w:val="21"/>
      <w:szCs w:val="21"/>
    </w:rPr>
  </w:style>
  <w:style w:type="paragraph" w:styleId="26">
    <w:name w:val="toc 5"/>
    <w:basedOn w:val="1"/>
    <w:next w:val="1"/>
    <w:semiHidden/>
    <w:qFormat/>
    <w:uiPriority w:val="99"/>
    <w:pPr>
      <w:ind w:left="840" w:firstLine="200" w:firstLineChars="200"/>
      <w:jc w:val="left"/>
    </w:pPr>
    <w:rPr>
      <w:b w:val="0"/>
      <w:bCs w:val="0"/>
      <w:sz w:val="18"/>
      <w:szCs w:val="18"/>
    </w:rPr>
  </w:style>
  <w:style w:type="paragraph" w:styleId="27">
    <w:name w:val="toc 3"/>
    <w:basedOn w:val="1"/>
    <w:next w:val="1"/>
    <w:semiHidden/>
    <w:qFormat/>
    <w:uiPriority w:val="99"/>
    <w:pPr>
      <w:tabs>
        <w:tab w:val="right" w:leader="dot" w:pos="9288"/>
      </w:tabs>
      <w:ind w:left="420" w:leftChars="200"/>
    </w:pPr>
    <w:rPr>
      <w:b w:val="0"/>
      <w:bCs w:val="0"/>
      <w:sz w:val="21"/>
      <w:szCs w:val="21"/>
    </w:rPr>
  </w:style>
  <w:style w:type="paragraph" w:styleId="28">
    <w:name w:val="toc 8"/>
    <w:basedOn w:val="1"/>
    <w:next w:val="1"/>
    <w:semiHidden/>
    <w:qFormat/>
    <w:uiPriority w:val="99"/>
    <w:pPr>
      <w:ind w:left="1470" w:firstLine="200" w:firstLineChars="200"/>
      <w:jc w:val="left"/>
    </w:pPr>
    <w:rPr>
      <w:b w:val="0"/>
      <w:bCs w:val="0"/>
      <w:sz w:val="18"/>
      <w:szCs w:val="18"/>
    </w:rPr>
  </w:style>
  <w:style w:type="paragraph" w:styleId="29">
    <w:name w:val="Date"/>
    <w:basedOn w:val="1"/>
    <w:next w:val="1"/>
    <w:link w:val="75"/>
    <w:qFormat/>
    <w:uiPriority w:val="99"/>
    <w:pPr>
      <w:adjustRightInd w:val="0"/>
      <w:spacing w:line="360" w:lineRule="atLeast"/>
      <w:textAlignment w:val="baseline"/>
    </w:pPr>
    <w:rPr>
      <w:rFonts w:ascii="宋体" w:cs="宋体"/>
      <w:color w:val="0000FF"/>
      <w:kern w:val="0"/>
      <w:sz w:val="24"/>
      <w:szCs w:val="24"/>
    </w:rPr>
  </w:style>
  <w:style w:type="paragraph" w:styleId="30">
    <w:name w:val="Body Text Indent 2"/>
    <w:basedOn w:val="1"/>
    <w:link w:val="76"/>
    <w:qFormat/>
    <w:uiPriority w:val="99"/>
    <w:pPr>
      <w:spacing w:after="120" w:line="480" w:lineRule="auto"/>
      <w:ind w:left="420" w:leftChars="200"/>
    </w:pPr>
  </w:style>
  <w:style w:type="paragraph" w:styleId="31">
    <w:name w:val="Balloon Text"/>
    <w:basedOn w:val="1"/>
    <w:link w:val="77"/>
    <w:semiHidden/>
    <w:qFormat/>
    <w:uiPriority w:val="99"/>
    <w:rPr>
      <w:rFonts w:ascii="Calibri" w:hAnsi="Calibri" w:cs="Calibri"/>
      <w:b w:val="0"/>
      <w:bCs w:val="0"/>
      <w:sz w:val="18"/>
      <w:szCs w:val="18"/>
    </w:rPr>
  </w:style>
  <w:style w:type="paragraph" w:styleId="32">
    <w:name w:val="footer"/>
    <w:basedOn w:val="1"/>
    <w:link w:val="78"/>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3">
    <w:name w:val="header"/>
    <w:basedOn w:val="1"/>
    <w:link w:val="79"/>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4">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5">
    <w:name w:val="toc 4"/>
    <w:basedOn w:val="1"/>
    <w:next w:val="1"/>
    <w:semiHidden/>
    <w:qFormat/>
    <w:uiPriority w:val="99"/>
    <w:pPr>
      <w:ind w:left="1260" w:leftChars="600"/>
    </w:pPr>
    <w:rPr>
      <w:b w:val="0"/>
      <w:bCs w:val="0"/>
      <w:sz w:val="21"/>
      <w:szCs w:val="21"/>
    </w:rPr>
  </w:style>
  <w:style w:type="paragraph" w:styleId="36">
    <w:name w:val="List"/>
    <w:basedOn w:val="1"/>
    <w:qFormat/>
    <w:uiPriority w:val="99"/>
    <w:pPr>
      <w:ind w:left="200" w:hanging="200" w:hangingChars="200"/>
    </w:pPr>
    <w:rPr>
      <w:b w:val="0"/>
      <w:bCs w:val="0"/>
      <w:sz w:val="21"/>
      <w:szCs w:val="21"/>
    </w:rPr>
  </w:style>
  <w:style w:type="paragraph" w:styleId="37">
    <w:name w:val="toc 6"/>
    <w:basedOn w:val="1"/>
    <w:next w:val="1"/>
    <w:semiHidden/>
    <w:qFormat/>
    <w:uiPriority w:val="99"/>
    <w:pPr>
      <w:ind w:left="1050" w:firstLine="200" w:firstLineChars="200"/>
      <w:jc w:val="left"/>
    </w:pPr>
    <w:rPr>
      <w:b w:val="0"/>
      <w:bCs w:val="0"/>
      <w:sz w:val="18"/>
      <w:szCs w:val="18"/>
    </w:rPr>
  </w:style>
  <w:style w:type="paragraph" w:styleId="38">
    <w:name w:val="Body Text Indent 3"/>
    <w:basedOn w:val="1"/>
    <w:link w:val="80"/>
    <w:qFormat/>
    <w:uiPriority w:val="99"/>
    <w:pPr>
      <w:spacing w:after="120"/>
      <w:ind w:left="420" w:leftChars="200"/>
    </w:pPr>
    <w:rPr>
      <w:sz w:val="16"/>
      <w:szCs w:val="16"/>
    </w:rPr>
  </w:style>
  <w:style w:type="paragraph" w:styleId="39">
    <w:name w:val="toc 2"/>
    <w:basedOn w:val="1"/>
    <w:next w:val="1"/>
    <w:semiHidden/>
    <w:qFormat/>
    <w:uiPriority w:val="99"/>
    <w:pPr>
      <w:ind w:left="420" w:leftChars="200"/>
    </w:pPr>
    <w:rPr>
      <w:b w:val="0"/>
      <w:bCs w:val="0"/>
      <w:sz w:val="21"/>
      <w:szCs w:val="21"/>
    </w:rPr>
  </w:style>
  <w:style w:type="paragraph" w:styleId="40">
    <w:name w:val="toc 9"/>
    <w:basedOn w:val="1"/>
    <w:next w:val="1"/>
    <w:semiHidden/>
    <w:qFormat/>
    <w:uiPriority w:val="99"/>
    <w:pPr>
      <w:ind w:left="1680" w:firstLine="200" w:firstLineChars="200"/>
      <w:jc w:val="left"/>
    </w:pPr>
    <w:rPr>
      <w:b w:val="0"/>
      <w:bCs w:val="0"/>
      <w:sz w:val="18"/>
      <w:szCs w:val="18"/>
    </w:rPr>
  </w:style>
  <w:style w:type="paragraph" w:styleId="41">
    <w:name w:val="Body Text 2"/>
    <w:basedOn w:val="1"/>
    <w:link w:val="81"/>
    <w:qFormat/>
    <w:uiPriority w:val="99"/>
    <w:rPr>
      <w:rFonts w:ascii="仿宋_GB2312" w:hAnsi="宋体" w:eastAsia="仿宋_GB2312" w:cs="仿宋_GB2312"/>
      <w:b w:val="0"/>
      <w:bCs w:val="0"/>
      <w:sz w:val="28"/>
      <w:szCs w:val="28"/>
    </w:rPr>
  </w:style>
  <w:style w:type="paragraph" w:styleId="42">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3">
    <w:name w:val="Normal (Web)"/>
    <w:basedOn w:val="1"/>
    <w:qFormat/>
    <w:uiPriority w:val="99"/>
    <w:rPr>
      <w:b w:val="0"/>
      <w:bCs w:val="0"/>
      <w:sz w:val="24"/>
      <w:szCs w:val="24"/>
    </w:rPr>
  </w:style>
  <w:style w:type="paragraph" w:styleId="44">
    <w:name w:val="annotation subject"/>
    <w:basedOn w:val="18"/>
    <w:next w:val="18"/>
    <w:link w:val="167"/>
    <w:semiHidden/>
    <w:qFormat/>
    <w:uiPriority w:val="99"/>
    <w:pPr>
      <w:adjustRightInd/>
      <w:spacing w:line="240" w:lineRule="auto"/>
      <w:textAlignment w:val="auto"/>
    </w:pPr>
    <w:rPr>
      <w:b/>
      <w:bCs/>
      <w:kern w:val="2"/>
      <w:sz w:val="21"/>
      <w:szCs w:val="21"/>
    </w:rPr>
  </w:style>
  <w:style w:type="paragraph" w:styleId="45">
    <w:name w:val="Body Text First Indent"/>
    <w:basedOn w:val="20"/>
    <w:link w:val="69"/>
    <w:qFormat/>
    <w:uiPriority w:val="99"/>
    <w:pPr>
      <w:ind w:firstLine="420"/>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iCs/>
    </w:rPr>
  </w:style>
  <w:style w:type="character" w:styleId="54">
    <w:name w:val="Hyperlink"/>
    <w:basedOn w:val="49"/>
    <w:qFormat/>
    <w:uiPriority w:val="99"/>
    <w:rPr>
      <w:rFonts w:cs="Times New Roman"/>
      <w:color w:val="0000FF"/>
      <w:u w:val="single"/>
    </w:rPr>
  </w:style>
  <w:style w:type="character" w:styleId="55">
    <w:name w:val="annotation reference"/>
    <w:basedOn w:val="49"/>
    <w:semiHidden/>
    <w:qFormat/>
    <w:uiPriority w:val="99"/>
    <w:rPr>
      <w:rFonts w:cs="Times New Roman"/>
      <w:sz w:val="21"/>
      <w:szCs w:val="21"/>
    </w:rPr>
  </w:style>
  <w:style w:type="paragraph" w:customStyle="1" w:styleId="56">
    <w:name w:val="文档正文"/>
    <w:basedOn w:val="1"/>
    <w:qFormat/>
    <w:uiPriority w:val="0"/>
    <w:pPr>
      <w:adjustRightInd w:val="0"/>
      <w:spacing w:line="480" w:lineRule="atLeast"/>
      <w:textAlignment w:val="baseline"/>
    </w:pPr>
    <w:rPr>
      <w:rFonts w:hAnsi="Arial"/>
      <w:kern w:val="0"/>
      <w:sz w:val="21"/>
      <w:szCs w:val="20"/>
    </w:rPr>
  </w:style>
  <w:style w:type="character" w:customStyle="1" w:styleId="57">
    <w:name w:val="标题 1 字符"/>
    <w:basedOn w:val="49"/>
    <w:link w:val="3"/>
    <w:qFormat/>
    <w:locked/>
    <w:uiPriority w:val="99"/>
    <w:rPr>
      <w:rFonts w:ascii="Garamond" w:hAnsi="Garamond" w:eastAsia="宋体" w:cs="Garamond"/>
      <w:smallCaps/>
      <w:spacing w:val="14"/>
      <w:kern w:val="20"/>
      <w:sz w:val="23"/>
      <w:szCs w:val="23"/>
      <w:lang w:val="en-US" w:eastAsia="zh-CN"/>
    </w:rPr>
  </w:style>
  <w:style w:type="character" w:customStyle="1" w:styleId="58">
    <w:name w:val="标题 2 字符"/>
    <w:basedOn w:val="49"/>
    <w:link w:val="4"/>
    <w:qFormat/>
    <w:locked/>
    <w:uiPriority w:val="99"/>
    <w:rPr>
      <w:rFonts w:eastAsia="仿宋_GB2312" w:cs="Times New Roman"/>
      <w:b/>
      <w:bCs/>
      <w:sz w:val="30"/>
      <w:szCs w:val="30"/>
      <w:lang w:val="en-US" w:eastAsia="zh-CN"/>
    </w:rPr>
  </w:style>
  <w:style w:type="character" w:customStyle="1" w:styleId="59">
    <w:name w:val="标题 3 字符"/>
    <w:basedOn w:val="49"/>
    <w:link w:val="5"/>
    <w:semiHidden/>
    <w:qFormat/>
    <w:locked/>
    <w:uiPriority w:val="99"/>
    <w:rPr>
      <w:rFonts w:cs="Times New Roman"/>
      <w:b/>
      <w:bCs/>
      <w:sz w:val="32"/>
      <w:szCs w:val="32"/>
    </w:rPr>
  </w:style>
  <w:style w:type="character" w:customStyle="1" w:styleId="60">
    <w:name w:val="标题 4 字符"/>
    <w:basedOn w:val="49"/>
    <w:link w:val="6"/>
    <w:qFormat/>
    <w:locked/>
    <w:uiPriority w:val="99"/>
    <w:rPr>
      <w:rFonts w:ascii="Arial" w:hAnsi="Arial" w:eastAsia="黑体" w:cs="Arial"/>
      <w:b/>
      <w:bCs/>
      <w:kern w:val="2"/>
      <w:sz w:val="28"/>
      <w:szCs w:val="28"/>
      <w:lang w:val="en-US" w:eastAsia="zh-CN"/>
    </w:rPr>
  </w:style>
  <w:style w:type="character" w:customStyle="1" w:styleId="61">
    <w:name w:val="标题 5 字符"/>
    <w:basedOn w:val="49"/>
    <w:link w:val="7"/>
    <w:qFormat/>
    <w:locked/>
    <w:uiPriority w:val="99"/>
    <w:rPr>
      <w:rFonts w:eastAsia="宋体" w:cs="Times New Roman"/>
      <w:b/>
      <w:bCs/>
      <w:kern w:val="2"/>
      <w:sz w:val="28"/>
      <w:szCs w:val="28"/>
      <w:lang w:val="en-US" w:eastAsia="zh-CN"/>
    </w:rPr>
  </w:style>
  <w:style w:type="character" w:customStyle="1" w:styleId="62">
    <w:name w:val="标题 6 字符"/>
    <w:basedOn w:val="49"/>
    <w:link w:val="8"/>
    <w:qFormat/>
    <w:locked/>
    <w:uiPriority w:val="99"/>
    <w:rPr>
      <w:rFonts w:ascii="Arial" w:hAnsi="Arial" w:eastAsia="黑体" w:cs="Arial"/>
      <w:b/>
      <w:bCs/>
      <w:kern w:val="2"/>
      <w:sz w:val="24"/>
      <w:szCs w:val="24"/>
      <w:lang w:val="en-US" w:eastAsia="zh-CN"/>
    </w:rPr>
  </w:style>
  <w:style w:type="character" w:customStyle="1" w:styleId="63">
    <w:name w:val="标题 7 字符"/>
    <w:basedOn w:val="49"/>
    <w:link w:val="9"/>
    <w:qFormat/>
    <w:locked/>
    <w:uiPriority w:val="99"/>
    <w:rPr>
      <w:rFonts w:eastAsia="宋体" w:cs="Times New Roman"/>
      <w:b/>
      <w:bCs/>
      <w:kern w:val="2"/>
      <w:sz w:val="24"/>
      <w:szCs w:val="24"/>
      <w:lang w:val="en-US" w:eastAsia="zh-CN"/>
    </w:rPr>
  </w:style>
  <w:style w:type="character" w:customStyle="1" w:styleId="64">
    <w:name w:val="标题 8 字符"/>
    <w:basedOn w:val="49"/>
    <w:link w:val="10"/>
    <w:qFormat/>
    <w:locked/>
    <w:uiPriority w:val="99"/>
    <w:rPr>
      <w:rFonts w:ascii="Arial" w:hAnsi="Arial" w:eastAsia="黑体" w:cs="Arial"/>
      <w:kern w:val="2"/>
      <w:sz w:val="24"/>
      <w:szCs w:val="24"/>
      <w:lang w:val="en-US" w:eastAsia="zh-CN"/>
    </w:rPr>
  </w:style>
  <w:style w:type="character" w:customStyle="1" w:styleId="65">
    <w:name w:val="标题 9 字符"/>
    <w:basedOn w:val="49"/>
    <w:link w:val="11"/>
    <w:qFormat/>
    <w:locked/>
    <w:uiPriority w:val="99"/>
    <w:rPr>
      <w:rFonts w:ascii="Arial" w:hAnsi="Arial" w:eastAsia="黑体" w:cs="Arial"/>
      <w:kern w:val="2"/>
      <w:sz w:val="21"/>
      <w:szCs w:val="21"/>
      <w:lang w:val="en-US" w:eastAsia="zh-CN"/>
    </w:rPr>
  </w:style>
  <w:style w:type="character" w:customStyle="1" w:styleId="66">
    <w:name w:val="正文文本 字符"/>
    <w:basedOn w:val="49"/>
    <w:link w:val="20"/>
    <w:qFormat/>
    <w:locked/>
    <w:uiPriority w:val="99"/>
    <w:rPr>
      <w:rFonts w:cs="Times New Roman"/>
      <w:kern w:val="2"/>
      <w:sz w:val="21"/>
      <w:szCs w:val="21"/>
    </w:rPr>
  </w:style>
  <w:style w:type="character" w:customStyle="1" w:styleId="67">
    <w:name w:val="批注文字 字符"/>
    <w:basedOn w:val="49"/>
    <w:link w:val="18"/>
    <w:qFormat/>
    <w:locked/>
    <w:uiPriority w:val="99"/>
    <w:rPr>
      <w:rFonts w:eastAsia="宋体" w:cs="Times New Roman"/>
      <w:sz w:val="24"/>
      <w:szCs w:val="24"/>
      <w:lang w:val="en-US" w:eastAsia="zh-CN"/>
    </w:rPr>
  </w:style>
  <w:style w:type="character" w:customStyle="1" w:styleId="68">
    <w:name w:val="Comment Subject Char"/>
    <w:basedOn w:val="67"/>
    <w:semiHidden/>
    <w:qFormat/>
    <w:locked/>
    <w:uiPriority w:val="99"/>
    <w:rPr>
      <w:rFonts w:eastAsia="宋体" w:cs="Times New Roman"/>
      <w:b/>
      <w:bCs/>
      <w:sz w:val="30"/>
      <w:szCs w:val="30"/>
      <w:lang w:val="en-US" w:eastAsia="zh-CN"/>
    </w:rPr>
  </w:style>
  <w:style w:type="character" w:customStyle="1" w:styleId="69">
    <w:name w:val="正文文本首行缩进 字符"/>
    <w:basedOn w:val="70"/>
    <w:link w:val="45"/>
    <w:qFormat/>
    <w:locked/>
    <w:uiPriority w:val="99"/>
    <w:rPr>
      <w:rFonts w:eastAsia="宋体" w:cs="Times New Roman"/>
      <w:kern w:val="2"/>
      <w:sz w:val="21"/>
      <w:szCs w:val="21"/>
      <w:lang w:val="en-US" w:eastAsia="zh-CN"/>
    </w:rPr>
  </w:style>
  <w:style w:type="character" w:customStyle="1" w:styleId="70">
    <w:name w:val="Char Char6"/>
    <w:basedOn w:val="49"/>
    <w:qFormat/>
    <w:uiPriority w:val="99"/>
    <w:rPr>
      <w:rFonts w:eastAsia="宋体" w:cs="Times New Roman"/>
      <w:kern w:val="2"/>
      <w:sz w:val="21"/>
      <w:szCs w:val="21"/>
      <w:lang w:val="en-US" w:eastAsia="zh-CN"/>
    </w:rPr>
  </w:style>
  <w:style w:type="character" w:customStyle="1" w:styleId="71">
    <w:name w:val="文档结构图 字符"/>
    <w:basedOn w:val="49"/>
    <w:link w:val="16"/>
    <w:qFormat/>
    <w:locked/>
    <w:uiPriority w:val="99"/>
    <w:rPr>
      <w:rFonts w:eastAsia="宋体" w:cs="Times New Roman"/>
      <w:b/>
      <w:bCs/>
      <w:kern w:val="2"/>
      <w:sz w:val="30"/>
      <w:szCs w:val="30"/>
      <w:lang w:val="en-US" w:eastAsia="zh-CN"/>
    </w:rPr>
  </w:style>
  <w:style w:type="character" w:customStyle="1" w:styleId="72">
    <w:name w:val="正文文本 3 字符"/>
    <w:basedOn w:val="49"/>
    <w:link w:val="19"/>
    <w:semiHidden/>
    <w:qFormat/>
    <w:locked/>
    <w:uiPriority w:val="99"/>
    <w:rPr>
      <w:rFonts w:cs="Times New Roman"/>
      <w:b/>
      <w:bCs/>
      <w:sz w:val="16"/>
      <w:szCs w:val="16"/>
    </w:rPr>
  </w:style>
  <w:style w:type="character" w:customStyle="1" w:styleId="73">
    <w:name w:val="正文文本缩进 字符"/>
    <w:basedOn w:val="49"/>
    <w:link w:val="22"/>
    <w:semiHidden/>
    <w:qFormat/>
    <w:locked/>
    <w:uiPriority w:val="99"/>
    <w:rPr>
      <w:rFonts w:cs="Times New Roman"/>
      <w:b/>
      <w:bCs/>
      <w:sz w:val="30"/>
      <w:szCs w:val="30"/>
    </w:rPr>
  </w:style>
  <w:style w:type="character" w:customStyle="1" w:styleId="74">
    <w:name w:val="纯文本 字符"/>
    <w:basedOn w:val="49"/>
    <w:link w:val="23"/>
    <w:semiHidden/>
    <w:qFormat/>
    <w:locked/>
    <w:uiPriority w:val="99"/>
    <w:rPr>
      <w:rFonts w:ascii="宋体" w:hAnsi="Courier New" w:cs="Courier New"/>
      <w:b/>
      <w:bCs/>
      <w:sz w:val="21"/>
      <w:szCs w:val="21"/>
    </w:rPr>
  </w:style>
  <w:style w:type="character" w:customStyle="1" w:styleId="75">
    <w:name w:val="日期 字符"/>
    <w:basedOn w:val="49"/>
    <w:link w:val="29"/>
    <w:semiHidden/>
    <w:qFormat/>
    <w:locked/>
    <w:uiPriority w:val="99"/>
    <w:rPr>
      <w:rFonts w:cs="Times New Roman"/>
      <w:b/>
      <w:bCs/>
      <w:sz w:val="30"/>
      <w:szCs w:val="30"/>
    </w:rPr>
  </w:style>
  <w:style w:type="character" w:customStyle="1" w:styleId="76">
    <w:name w:val="正文文本缩进 2 字符"/>
    <w:basedOn w:val="49"/>
    <w:link w:val="30"/>
    <w:semiHidden/>
    <w:qFormat/>
    <w:locked/>
    <w:uiPriority w:val="99"/>
    <w:rPr>
      <w:rFonts w:cs="Times New Roman"/>
      <w:b/>
      <w:bCs/>
      <w:sz w:val="30"/>
      <w:szCs w:val="30"/>
    </w:rPr>
  </w:style>
  <w:style w:type="character" w:customStyle="1" w:styleId="77">
    <w:name w:val="批注框文本 字符"/>
    <w:basedOn w:val="49"/>
    <w:link w:val="31"/>
    <w:semiHidden/>
    <w:qFormat/>
    <w:locked/>
    <w:uiPriority w:val="99"/>
    <w:rPr>
      <w:rFonts w:cs="Times New Roman"/>
      <w:b/>
      <w:bCs/>
      <w:sz w:val="2"/>
    </w:rPr>
  </w:style>
  <w:style w:type="character" w:customStyle="1" w:styleId="78">
    <w:name w:val="页脚 字符"/>
    <w:basedOn w:val="49"/>
    <w:link w:val="32"/>
    <w:qFormat/>
    <w:locked/>
    <w:uiPriority w:val="99"/>
    <w:rPr>
      <w:rFonts w:ascii="仿宋_GB2312" w:eastAsia="仿宋_GB2312" w:cs="仿宋_GB2312"/>
      <w:sz w:val="18"/>
      <w:szCs w:val="18"/>
    </w:rPr>
  </w:style>
  <w:style w:type="character" w:customStyle="1" w:styleId="79">
    <w:name w:val="页眉 字符"/>
    <w:basedOn w:val="49"/>
    <w:link w:val="33"/>
    <w:qFormat/>
    <w:locked/>
    <w:uiPriority w:val="99"/>
    <w:rPr>
      <w:rFonts w:ascii="仿宋_GB2312" w:eastAsia="仿宋_GB2312" w:cs="仿宋_GB2312"/>
      <w:sz w:val="18"/>
      <w:szCs w:val="18"/>
    </w:rPr>
  </w:style>
  <w:style w:type="character" w:customStyle="1" w:styleId="80">
    <w:name w:val="正文文本缩进 3 字符"/>
    <w:basedOn w:val="49"/>
    <w:link w:val="38"/>
    <w:semiHidden/>
    <w:qFormat/>
    <w:locked/>
    <w:uiPriority w:val="99"/>
    <w:rPr>
      <w:rFonts w:cs="Times New Roman"/>
      <w:b/>
      <w:bCs/>
      <w:sz w:val="16"/>
      <w:szCs w:val="16"/>
    </w:rPr>
  </w:style>
  <w:style w:type="character" w:customStyle="1" w:styleId="81">
    <w:name w:val="正文文本 2 字符"/>
    <w:basedOn w:val="49"/>
    <w:link w:val="41"/>
    <w:semiHidden/>
    <w:qFormat/>
    <w:locked/>
    <w:uiPriority w:val="99"/>
    <w:rPr>
      <w:rFonts w:cs="Times New Roman"/>
      <w:b/>
      <w:bCs/>
      <w:sz w:val="30"/>
      <w:szCs w:val="30"/>
    </w:rPr>
  </w:style>
  <w:style w:type="character" w:customStyle="1" w:styleId="82">
    <w:name w:val="HTML 预设格式 字符"/>
    <w:basedOn w:val="49"/>
    <w:link w:val="42"/>
    <w:qFormat/>
    <w:locked/>
    <w:uiPriority w:val="99"/>
    <w:rPr>
      <w:rFonts w:ascii="宋体" w:eastAsia="宋体" w:cs="宋体"/>
      <w:sz w:val="24"/>
      <w:szCs w:val="24"/>
    </w:rPr>
  </w:style>
  <w:style w:type="character" w:customStyle="1" w:styleId="83">
    <w:name w:val="标题 字符"/>
    <w:basedOn w:val="49"/>
    <w:link w:val="2"/>
    <w:qFormat/>
    <w:locked/>
    <w:uiPriority w:val="99"/>
    <w:rPr>
      <w:rFonts w:ascii="Arial" w:hAnsi="Arial" w:eastAsia="宋体" w:cs="Arial"/>
      <w:b/>
      <w:bCs/>
      <w:kern w:val="2"/>
      <w:sz w:val="32"/>
      <w:szCs w:val="32"/>
      <w:lang w:val="en-US" w:eastAsia="zh-CN"/>
    </w:rPr>
  </w:style>
  <w:style w:type="paragraph" w:customStyle="1" w:styleId="84">
    <w:name w:val="Char Char Char1"/>
    <w:basedOn w:val="1"/>
    <w:qFormat/>
    <w:uiPriority w:val="99"/>
    <w:rPr>
      <w:b w:val="0"/>
      <w:bCs w:val="0"/>
      <w:sz w:val="21"/>
      <w:szCs w:val="21"/>
    </w:rPr>
  </w:style>
  <w:style w:type="paragraph" w:customStyle="1" w:styleId="85">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6">
    <w:name w:val="表名"/>
    <w:basedOn w:val="85"/>
    <w:qFormat/>
    <w:uiPriority w:val="99"/>
    <w:pPr>
      <w:spacing w:before="0" w:after="0" w:line="360" w:lineRule="auto"/>
    </w:pPr>
    <w:rPr>
      <w:sz w:val="28"/>
      <w:szCs w:val="28"/>
    </w:rPr>
  </w:style>
  <w:style w:type="paragraph" w:customStyle="1" w:styleId="87">
    <w:name w:val="Char Char Char"/>
    <w:basedOn w:val="1"/>
    <w:qFormat/>
    <w:uiPriority w:val="99"/>
    <w:rPr>
      <w:b w:val="0"/>
      <w:bCs w:val="0"/>
      <w:sz w:val="21"/>
      <w:szCs w:val="21"/>
    </w:rPr>
  </w:style>
  <w:style w:type="paragraph" w:customStyle="1" w:styleId="88">
    <w:name w:val="正文2"/>
    <w:basedOn w:val="89"/>
    <w:qFormat/>
    <w:uiPriority w:val="99"/>
    <w:pPr>
      <w:spacing w:line="240" w:lineRule="auto"/>
      <w:ind w:left="0" w:firstLine="0"/>
    </w:pPr>
    <w:rPr>
      <w:spacing w:val="20"/>
      <w:sz w:val="24"/>
      <w:szCs w:val="24"/>
    </w:rPr>
  </w:style>
  <w:style w:type="paragraph" w:customStyle="1" w:styleId="89">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90">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91">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3">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10">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11">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2">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5">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9">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2">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3">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4">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7">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0">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5">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7">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8">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0">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1">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2">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3">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4">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5">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6">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7">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8">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9">
    <w:name w:val="Char"/>
    <w:basedOn w:val="1"/>
    <w:qFormat/>
    <w:uiPriority w:val="99"/>
    <w:rPr>
      <w:b w:val="0"/>
      <w:bCs w:val="0"/>
      <w:sz w:val="21"/>
      <w:szCs w:val="21"/>
    </w:rPr>
  </w:style>
  <w:style w:type="paragraph" w:customStyle="1" w:styleId="150">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51">
    <w:name w:val="样式1"/>
    <w:basedOn w:val="22"/>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2">
    <w:name w:val="表头"/>
    <w:basedOn w:val="1"/>
    <w:link w:val="163"/>
    <w:qFormat/>
    <w:uiPriority w:val="99"/>
    <w:pPr>
      <w:topLinePunct/>
      <w:spacing w:before="160" w:after="60"/>
      <w:jc w:val="center"/>
    </w:pPr>
    <w:rPr>
      <w:rFonts w:eastAsia="黑体"/>
      <w:b w:val="0"/>
      <w:bCs w:val="0"/>
      <w:sz w:val="21"/>
      <w:szCs w:val="21"/>
    </w:rPr>
  </w:style>
  <w:style w:type="paragraph" w:customStyle="1" w:styleId="153">
    <w:name w:val="List Paragraph1"/>
    <w:basedOn w:val="1"/>
    <w:qFormat/>
    <w:uiPriority w:val="99"/>
    <w:pPr>
      <w:ind w:firstLine="420" w:firstLineChars="200"/>
    </w:pPr>
  </w:style>
  <w:style w:type="paragraph" w:customStyle="1" w:styleId="154">
    <w:name w:val="Char1"/>
    <w:basedOn w:val="1"/>
    <w:qFormat/>
    <w:uiPriority w:val="99"/>
    <w:rPr>
      <w:b w:val="0"/>
      <w:bCs w:val="0"/>
      <w:sz w:val="21"/>
      <w:szCs w:val="21"/>
    </w:rPr>
  </w:style>
  <w:style w:type="paragraph" w:customStyle="1" w:styleId="155">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6">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7">
    <w:name w:val="jl 三级 Char Char"/>
    <w:basedOn w:val="49"/>
    <w:link w:val="158"/>
    <w:qFormat/>
    <w:locked/>
    <w:uiPriority w:val="99"/>
    <w:rPr>
      <w:rFonts w:ascii="宋体" w:eastAsia="宋体" w:cs="宋体"/>
      <w:b/>
      <w:bCs/>
      <w:color w:val="000000"/>
      <w:kern w:val="2"/>
      <w:sz w:val="24"/>
      <w:szCs w:val="24"/>
    </w:rPr>
  </w:style>
  <w:style w:type="paragraph" w:customStyle="1" w:styleId="158">
    <w:name w:val="jl 三级 Char"/>
    <w:basedOn w:val="1"/>
    <w:link w:val="157"/>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9">
    <w:name w:val="正文格式 Char"/>
    <w:basedOn w:val="49"/>
    <w:link w:val="160"/>
    <w:qFormat/>
    <w:locked/>
    <w:uiPriority w:val="99"/>
    <w:rPr>
      <w:rFonts w:ascii="宋体" w:eastAsia="宋体" w:cs="宋体"/>
      <w:kern w:val="2"/>
      <w:sz w:val="21"/>
      <w:szCs w:val="21"/>
    </w:rPr>
  </w:style>
  <w:style w:type="paragraph" w:customStyle="1" w:styleId="160">
    <w:name w:val="正文格式"/>
    <w:basedOn w:val="1"/>
    <w:link w:val="159"/>
    <w:qFormat/>
    <w:uiPriority w:val="99"/>
    <w:pPr>
      <w:topLinePunct/>
      <w:ind w:firstLine="420" w:firstLineChars="200"/>
    </w:pPr>
    <w:rPr>
      <w:rFonts w:ascii="宋体" w:cs="宋体"/>
      <w:b w:val="0"/>
      <w:bCs w:val="0"/>
      <w:sz w:val="21"/>
      <w:szCs w:val="21"/>
    </w:rPr>
  </w:style>
  <w:style w:type="character" w:customStyle="1" w:styleId="161">
    <w:name w:val="unnamed13"/>
    <w:basedOn w:val="49"/>
    <w:qFormat/>
    <w:uiPriority w:val="99"/>
    <w:rPr>
      <w:rFonts w:cs="Times New Roman"/>
      <w:spacing w:val="12"/>
      <w:sz w:val="20"/>
      <w:szCs w:val="20"/>
    </w:rPr>
  </w:style>
  <w:style w:type="character" w:customStyle="1" w:styleId="162">
    <w:name w:val="unnamed51"/>
    <w:basedOn w:val="49"/>
    <w:qFormat/>
    <w:uiPriority w:val="99"/>
    <w:rPr>
      <w:rFonts w:cs="Times New Roman"/>
      <w:spacing w:val="0"/>
      <w:sz w:val="20"/>
      <w:szCs w:val="20"/>
    </w:rPr>
  </w:style>
  <w:style w:type="character" w:customStyle="1" w:styleId="163">
    <w:name w:val="表头 Char"/>
    <w:basedOn w:val="49"/>
    <w:link w:val="152"/>
    <w:qFormat/>
    <w:locked/>
    <w:uiPriority w:val="99"/>
    <w:rPr>
      <w:rFonts w:eastAsia="黑体" w:cs="Times New Roman"/>
      <w:kern w:val="2"/>
      <w:sz w:val="21"/>
      <w:szCs w:val="21"/>
      <w:lang w:val="en-US" w:eastAsia="zh-CN"/>
    </w:rPr>
  </w:style>
  <w:style w:type="character" w:customStyle="1" w:styleId="164">
    <w:name w:val="Char Char2"/>
    <w:basedOn w:val="49"/>
    <w:qFormat/>
    <w:uiPriority w:val="99"/>
    <w:rPr>
      <w:rFonts w:ascii="Arial" w:hAnsi="Arial" w:eastAsia="宋体" w:cs="Arial"/>
      <w:b/>
      <w:bCs/>
      <w:kern w:val="2"/>
      <w:sz w:val="32"/>
      <w:szCs w:val="32"/>
      <w:lang w:val="en-US" w:eastAsia="zh-CN"/>
    </w:rPr>
  </w:style>
  <w:style w:type="character" w:customStyle="1" w:styleId="165">
    <w:name w:val="jl 正文 Char Char Char"/>
    <w:basedOn w:val="49"/>
    <w:link w:val="166"/>
    <w:qFormat/>
    <w:locked/>
    <w:uiPriority w:val="99"/>
    <w:rPr>
      <w:rFonts w:ascii="宋体" w:cs="宋体"/>
      <w:kern w:val="2"/>
      <w:sz w:val="24"/>
      <w:szCs w:val="24"/>
    </w:rPr>
  </w:style>
  <w:style w:type="paragraph" w:customStyle="1" w:styleId="166">
    <w:name w:val="jl 正文 Char Char"/>
    <w:basedOn w:val="1"/>
    <w:link w:val="165"/>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7">
    <w:name w:val="批注主题 字符"/>
    <w:basedOn w:val="67"/>
    <w:link w:val="44"/>
    <w:qFormat/>
    <w:locked/>
    <w:uiPriority w:val="99"/>
    <w:rPr>
      <w:rFonts w:eastAsia="宋体" w:cs="Times New Roman"/>
      <w:b/>
      <w:bCs/>
      <w:kern w:val="2"/>
      <w:sz w:val="21"/>
      <w:szCs w:val="21"/>
      <w:lang w:val="en-US" w:eastAsia="zh-CN"/>
    </w:rPr>
  </w:style>
  <w:style w:type="paragraph" w:customStyle="1" w:styleId="168">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9">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70">
    <w:name w:val="Char Char Char Char"/>
    <w:basedOn w:val="1"/>
    <w:qFormat/>
    <w:uiPriority w:val="99"/>
    <w:rPr>
      <w:b w:val="0"/>
      <w:bCs w:val="0"/>
      <w:sz w:val="21"/>
      <w:szCs w:val="21"/>
    </w:rPr>
  </w:style>
  <w:style w:type="paragraph" w:customStyle="1" w:styleId="171">
    <w:name w:val="默认段落字体 Para Char Char Char Char"/>
    <w:basedOn w:val="1"/>
    <w:qFormat/>
    <w:uiPriority w:val="99"/>
    <w:rPr>
      <w:rFonts w:ascii="宋体" w:hAnsi="宋体" w:cs="宋体"/>
      <w:color w:val="000000"/>
      <w:sz w:val="24"/>
      <w:szCs w:val="24"/>
    </w:rPr>
  </w:style>
  <w:style w:type="paragraph" w:customStyle="1" w:styleId="172">
    <w:name w:val="范本使用说明"/>
    <w:basedOn w:val="1"/>
    <w:qFormat/>
    <w:uiPriority w:val="99"/>
    <w:pPr>
      <w:jc w:val="center"/>
    </w:pPr>
    <w:rPr>
      <w:rFonts w:ascii="黑体" w:eastAsia="黑体" w:cs="黑体"/>
      <w:sz w:val="32"/>
      <w:szCs w:val="32"/>
    </w:rPr>
  </w:style>
  <w:style w:type="paragraph" w:customStyle="1" w:styleId="173">
    <w:name w:val="Char Char Char Char Char Char Char"/>
    <w:basedOn w:val="1"/>
    <w:qFormat/>
    <w:uiPriority w:val="99"/>
    <w:rPr>
      <w:b w:val="0"/>
      <w:bCs w:val="0"/>
      <w:sz w:val="21"/>
      <w:szCs w:val="21"/>
    </w:rPr>
  </w:style>
  <w:style w:type="paragraph" w:customStyle="1" w:styleId="17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5">
    <w:name w:val="批注主题 Char1"/>
    <w:basedOn w:val="67"/>
    <w:qFormat/>
    <w:uiPriority w:val="99"/>
    <w:rPr>
      <w:rFonts w:eastAsia="宋体" w:cs="Times New Roman"/>
      <w:b/>
      <w:bCs/>
      <w:kern w:val="2"/>
      <w:sz w:val="30"/>
      <w:szCs w:val="30"/>
      <w:lang w:val="en-US" w:eastAsia="zh-CN"/>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4"/>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9"/>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rFonts w:eastAsia="黑体" w:cs="Times New Roman"/>
      <w:b/>
      <w:bCs/>
      <w:kern w:val="44"/>
      <w:sz w:val="28"/>
      <w:szCs w:val="28"/>
      <w:lang w:val="en-US" w:eastAsia="zh-CN"/>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5"/>
    <w:next w:val="5"/>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rPr>
      <w:rFonts w:eastAsia="黑体" w:cs="Times New Roman"/>
      <w:kern w:val="44"/>
      <w:sz w:val="28"/>
      <w:szCs w:val="28"/>
      <w:lang w:val="en-US" w:eastAsia="zh-CN"/>
    </w:rPr>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9"/>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paragraph" w:customStyle="1" w:styleId="192">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3">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4">
    <w:name w:val="样式 宋体 小四 黑色 行距: 固定值 25 磅1 Char Char"/>
    <w:basedOn w:val="49"/>
    <w:qFormat/>
    <w:uiPriority w:val="99"/>
    <w:rPr>
      <w:rFonts w:ascii="宋体" w:eastAsia="宋体" w:cs="宋体"/>
      <w:color w:val="000000"/>
      <w:kern w:val="2"/>
      <w:sz w:val="24"/>
      <w:szCs w:val="24"/>
      <w:lang w:val="en-US" w:eastAsia="zh-CN"/>
    </w:rPr>
  </w:style>
  <w:style w:type="paragraph" w:customStyle="1" w:styleId="195">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6">
    <w:name w:val="普通 (Web)"/>
    <w:basedOn w:val="1"/>
    <w:qFormat/>
    <w:uiPriority w:val="99"/>
    <w:pPr>
      <w:widowControl/>
      <w:numPr>
        <w:ilvl w:val="0"/>
        <w:numId w:val="3"/>
      </w:numPr>
      <w:tabs>
        <w:tab w:val="clear" w:pos="360"/>
      </w:tabs>
      <w:spacing w:before="100" w:after="100"/>
      <w:ind w:left="0" w:firstLine="0"/>
      <w:jc w:val="left"/>
    </w:pPr>
    <w:rPr>
      <w:rFonts w:ascii="宋体" w:cs="宋体"/>
      <w:b w:val="0"/>
      <w:bCs w:val="0"/>
      <w:kern w:val="0"/>
      <w:sz w:val="24"/>
      <w:szCs w:val="24"/>
    </w:rPr>
  </w:style>
  <w:style w:type="character" w:customStyle="1" w:styleId="197">
    <w:name w:val="style41"/>
    <w:basedOn w:val="49"/>
    <w:qFormat/>
    <w:uiPriority w:val="99"/>
    <w:rPr>
      <w:rFonts w:cs="Times New Roman"/>
      <w:color w:val="000000"/>
    </w:rPr>
  </w:style>
  <w:style w:type="character" w:customStyle="1" w:styleId="198">
    <w:name w:val="style2"/>
    <w:basedOn w:val="49"/>
    <w:qFormat/>
    <w:uiPriority w:val="99"/>
    <w:rPr>
      <w:rFonts w:cs="Times New Roman"/>
    </w:rPr>
  </w:style>
  <w:style w:type="paragraph" w:customStyle="1" w:styleId="199">
    <w:name w:val="附表"/>
    <w:next w:val="38"/>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200">
    <w:name w:val="表正文"/>
    <w:next w:val="30"/>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201">
    <w:name w:val="jl 正文"/>
    <w:basedOn w:val="1"/>
    <w:qFormat/>
    <w:uiPriority w:val="99"/>
    <w:pPr>
      <w:numPr>
        <w:ilvl w:val="0"/>
        <w:numId w:val="4"/>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2">
    <w:name w:val="jl 正文 Char"/>
    <w:basedOn w:val="49"/>
    <w:qFormat/>
    <w:uiPriority w:val="99"/>
    <w:rPr>
      <w:rFonts w:ascii="宋体" w:eastAsia="宋体" w:cs="宋体"/>
      <w:sz w:val="24"/>
      <w:szCs w:val="24"/>
      <w:lang w:val="en-US" w:eastAsia="zh-CN"/>
    </w:rPr>
  </w:style>
  <w:style w:type="character" w:customStyle="1" w:styleId="203">
    <w:name w:val="wang正文 Char"/>
    <w:basedOn w:val="49"/>
    <w:qFormat/>
    <w:uiPriority w:val="99"/>
    <w:rPr>
      <w:rFonts w:eastAsia="宋体" w:cs="Times New Roman"/>
      <w:sz w:val="24"/>
      <w:szCs w:val="24"/>
      <w:lang w:val="en-US" w:eastAsia="zh-CN"/>
    </w:rPr>
  </w:style>
  <w:style w:type="paragraph" w:customStyle="1" w:styleId="204">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5">
    <w:name w:val="表文"/>
    <w:basedOn w:val="1"/>
    <w:qFormat/>
    <w:uiPriority w:val="99"/>
    <w:pPr>
      <w:topLinePunct/>
      <w:spacing w:before="40" w:after="40"/>
    </w:pPr>
    <w:rPr>
      <w:b w:val="0"/>
      <w:bCs w:val="0"/>
      <w:sz w:val="18"/>
      <w:szCs w:val="18"/>
    </w:rPr>
  </w:style>
  <w:style w:type="paragraph" w:customStyle="1" w:styleId="206">
    <w:name w:val="1 Char Char Char Char"/>
    <w:basedOn w:val="1"/>
    <w:qFormat/>
    <w:uiPriority w:val="99"/>
    <w:rPr>
      <w:rFonts w:ascii="Tahoma" w:hAnsi="Tahoma" w:cs="Tahoma"/>
      <w:b w:val="0"/>
      <w:bCs w:val="0"/>
      <w:sz w:val="24"/>
      <w:szCs w:val="24"/>
    </w:rPr>
  </w:style>
  <w:style w:type="paragraph" w:customStyle="1" w:styleId="207">
    <w:name w:val="Char Char Char Char Char Char"/>
    <w:basedOn w:val="1"/>
    <w:qFormat/>
    <w:uiPriority w:val="99"/>
    <w:rPr>
      <w:b w:val="0"/>
      <w:bCs w:val="0"/>
      <w:sz w:val="21"/>
      <w:szCs w:val="21"/>
    </w:rPr>
  </w:style>
  <w:style w:type="character" w:customStyle="1" w:styleId="208">
    <w:name w:val="font11"/>
    <w:basedOn w:val="49"/>
    <w:qFormat/>
    <w:uiPriority w:val="99"/>
    <w:rPr>
      <w:rFonts w:ascii="宋体" w:hAnsi="宋体" w:eastAsia="宋体" w:cs="宋体"/>
      <w:color w:val="000000"/>
      <w:sz w:val="22"/>
      <w:szCs w:val="22"/>
      <w:u w:val="none"/>
    </w:rPr>
  </w:style>
  <w:style w:type="character" w:customStyle="1" w:styleId="209">
    <w:name w:val="font01"/>
    <w:basedOn w:val="49"/>
    <w:qFormat/>
    <w:uiPriority w:val="99"/>
    <w:rPr>
      <w:rFonts w:ascii="宋体" w:hAnsi="宋体" w:eastAsia="宋体" w:cs="宋体"/>
      <w:color w:val="000000"/>
      <w:sz w:val="22"/>
      <w:szCs w:val="22"/>
      <w:u w:val="none"/>
    </w:rPr>
  </w:style>
  <w:style w:type="paragraph" w:customStyle="1" w:styleId="210">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1">
    <w:name w:val="font31"/>
    <w:basedOn w:val="49"/>
    <w:qFormat/>
    <w:uiPriority w:val="99"/>
    <w:rPr>
      <w:rFonts w:ascii="宋体" w:hAnsi="宋体" w:eastAsia="宋体" w:cs="宋体"/>
      <w:color w:val="000000"/>
      <w:sz w:val="24"/>
      <w:szCs w:val="24"/>
      <w:u w:val="none"/>
      <w:vertAlign w:val="superscript"/>
    </w:rPr>
  </w:style>
  <w:style w:type="character" w:customStyle="1" w:styleId="212">
    <w:name w:val="font21"/>
    <w:basedOn w:val="49"/>
    <w:qFormat/>
    <w:uiPriority w:val="99"/>
    <w:rPr>
      <w:rFonts w:ascii="宋体" w:hAnsi="宋体" w:eastAsia="宋体" w:cs="宋体"/>
      <w:color w:val="000000"/>
      <w:sz w:val="22"/>
      <w:szCs w:val="22"/>
      <w:u w:val="none"/>
      <w:vertAlign w:val="superscript"/>
    </w:rPr>
  </w:style>
  <w:style w:type="paragraph" w:customStyle="1" w:styleId="213">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4">
    <w:name w:val="TOC 7 字符"/>
    <w:link w:val="13"/>
    <w:qFormat/>
    <w:uiPriority w:val="99"/>
    <w:rPr>
      <w:sz w:val="18"/>
      <w:szCs w:val="18"/>
    </w:rPr>
  </w:style>
  <w:style w:type="paragraph" w:styleId="215">
    <w:name w:val="List Paragraph"/>
    <w:basedOn w:val="1"/>
    <w:qFormat/>
    <w:uiPriority w:val="1"/>
    <w:pPr>
      <w:ind w:left="1040" w:firstLine="479"/>
    </w:pPr>
    <w:rPr>
      <w:rFonts w:ascii="宋体" w:hAnsi="宋体" w:cs="宋体"/>
      <w:lang w:val="zh-CN" w:bidi="zh-CN"/>
    </w:rPr>
  </w:style>
  <w:style w:type="paragraph" w:customStyle="1" w:styleId="216">
    <w:name w:val="_Style 2"/>
    <w:qFormat/>
    <w:uiPriority w:val="1"/>
    <w:pPr>
      <w:widowControl w:val="0"/>
      <w:jc w:val="both"/>
    </w:pPr>
    <w:rPr>
      <w:rFonts w:ascii="宋体" w:hAnsi="宋体" w:eastAsia="Calibri" w:cs="Times New Roman"/>
      <w:kern w:val="2"/>
      <w:sz w:val="21"/>
      <w:szCs w:val="21"/>
      <w:lang w:val="en-US" w:eastAsia="zh-CN" w:bidi="ar-SA"/>
    </w:rPr>
  </w:style>
  <w:style w:type="character" w:customStyle="1" w:styleId="217">
    <w:name w:val="UserStyle_8"/>
    <w:qFormat/>
    <w:uiPriority w:val="0"/>
  </w:style>
  <w:style w:type="paragraph" w:customStyle="1" w:styleId="218">
    <w:name w:val="列出段落1"/>
    <w:basedOn w:val="1"/>
    <w:qFormat/>
    <w:uiPriority w:val="34"/>
    <w:pPr>
      <w:ind w:firstLine="420" w:firstLineChars="200"/>
    </w:pPr>
  </w:style>
  <w:style w:type="paragraph" w:customStyle="1" w:styleId="219">
    <w:name w:val="Revision"/>
    <w:hidden/>
    <w:unhideWhenUsed/>
    <w:qFormat/>
    <w:uiPriority w:val="99"/>
    <w:rPr>
      <w:rFonts w:ascii="Times New Roman" w:hAnsi="Times New Roman" w:eastAsia="宋体" w:cs="Times New Roman"/>
      <w:b/>
      <w:bCs/>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A901FB-3B1A-46E7-B580-696FF6F02AA0}">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29</Pages>
  <Words>9524</Words>
  <Characters>9733</Characters>
  <Lines>46</Lines>
  <Paragraphs>13</Paragraphs>
  <TotalTime>3</TotalTime>
  <ScaleCrop>false</ScaleCrop>
  <LinksUpToDate>false</LinksUpToDate>
  <CharactersWithSpaces>10266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2025-04-22T18:20:00Z</dcterms:created>
  <dc:creator>X.Y.</dc:creator>
  <cp:lastModifiedBy>资源公司石炜</cp:lastModifiedBy>
  <cp:lastPrinted>2024-02-26T01:54:00Z</cp:lastPrinted>
  <dcterms:modified xsi:type="dcterms:W3CDTF">2025-05-09T08:57:32Z</dcterms:modified>
  <dc:title>中煤招标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8EFDF34633EB41779B524D0F3737D787</vt:lpwstr>
  </property>
  <property fmtid="{D5CDD505-2E9C-101B-9397-08002B2CF9AE}" pid="4" name="KSOTemplateDocerSaveRecord">
    <vt:lpwstr>eyJoZGlkIjoiMGU1YTRkMDZmNmJiZGJmODIzM2RiY2RmYmVjZmU5OWIiLCJ1c2VySWQiOiIxOTY2MDEyNCJ9</vt:lpwstr>
  </property>
</Properties>
</file>