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/>
        <w:spacing w:line="330" w:lineRule="atLeast"/>
        <w:jc w:val="center"/>
        <w:rPr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采购</w:t>
      </w: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相关要求</w:t>
      </w:r>
    </w:p>
    <w:p>
      <w:pPr>
        <w:shd w:val="clear"/>
        <w:spacing w:line="540" w:lineRule="exact"/>
        <w:ind w:firstLine="643" w:firstLineChars="200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shd w:val="clear"/>
        <w:spacing w:line="56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zh-CN"/>
        </w:rPr>
        <w:t>商务要求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投标人以招标公告发布之日为限，须工商注册成立一年以上。                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不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接受联合体投标。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</w:rPr>
        <w:t>接受生产型企业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</w:rPr>
        <w:t>流通型企业投标。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禁止鞍钢集团公司及本项目采购组织的限期整改、灰名单、黑名单企业参与本次投标。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5.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负责人为同一人、存在控股关系、管理关系的不同投标人参与投标，资格预审项目，由采购方在预审结果确认环节选择其中1个符合资格条件的单位参加投标，其他涉及投标人取消投标资格。资格后审项目，取消全部涉及投标人投标资格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投标方未按要求提供相关注册资金、资质、业绩等证明，或提供的相关注册资金、资质、业绩等证明不满足招标要求，投标文件无效。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投标方必须确保提供的所有证明（包括但不限于注册资金、资质、业绩等）合法、真实、有效，否则承担由此产生的法律责任。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供货方须在限期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天内交货，逾期交货按合同约定承担违约责任。</w:t>
      </w:r>
    </w:p>
    <w:p>
      <w:pPr>
        <w:shd w:val="clear"/>
        <w:spacing w:line="560" w:lineRule="exact"/>
        <w:ind w:firstLine="640" w:firstLineChars="200"/>
        <w:rPr>
          <w:rFonts w:hint="default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9、评标方法：经评审的最低投标价法。</w:t>
      </w:r>
    </w:p>
    <w:p>
      <w:pPr>
        <w:shd w:val="clear"/>
        <w:spacing w:line="560" w:lineRule="exact"/>
        <w:ind w:firstLine="643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资质要求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</w:t>
      </w:r>
    </w:p>
    <w:p>
      <w:pPr>
        <w:ind w:firstLine="64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1、需要提供年检合格的企业资质要求： 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（1）营业执照（或副本）原件的扫描件或照片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非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三证合一的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还需提供税务登记证（或副本）原件的扫描件或照片、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组织机构代码证（或副本）原件的扫描件或照片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）需提供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  <w:lang w:eastAsia="zh-CN"/>
        </w:rPr>
        <w:t>压力表的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计量器具型式批准证书。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业绩要求：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2022年及以后的同类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  <w:lang w:eastAsia="zh-CN"/>
        </w:rPr>
        <w:t>产品的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供货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业绩（合同及对应发票）。</w:t>
      </w:r>
    </w:p>
    <w:p>
      <w:pPr>
        <w:shd w:val="clear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三、财务要求：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本次招标要求投标人为具有合法营业执照的自然人、法人或其他组织，注册资金人民币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  <w:lang w:eastAsia="zh-CN"/>
        </w:rPr>
        <w:t>不低于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b w:val="0"/>
          <w:bCs w:val="0"/>
          <w:color w:val="FF0000"/>
          <w:sz w:val="32"/>
          <w:szCs w:val="32"/>
          <w:highlight w:val="none"/>
          <w:lang w:eastAsia="zh-CN"/>
        </w:rPr>
        <w:t>00万元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，财务、资金状况良好，能够承担项目实施过程运营费用及不可预见风险。</w:t>
      </w:r>
    </w:p>
    <w:p>
      <w:pPr>
        <w:numPr>
          <w:ilvl w:val="0"/>
          <w:numId w:val="0"/>
        </w:numPr>
        <w:shd w:val="clear"/>
        <w:spacing w:line="560" w:lineRule="exact"/>
        <w:ind w:left="630" w:leftChars="0"/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四、技术要求：</w:t>
      </w:r>
      <w:bookmarkStart w:id="0" w:name="_GoBack"/>
      <w:bookmarkEnd w:id="0"/>
    </w:p>
    <w:p>
      <w:pPr>
        <w:shd w:val="clear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执行国标/行业标准，附技术协议的执行技术协议中对技术质量及质保期的要求。</w:t>
      </w:r>
    </w:p>
    <w:p>
      <w:pPr>
        <w:shd w:val="clear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投标说明：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本次公开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询比</w:t>
      </w:r>
      <w:r>
        <w:rPr>
          <w:rFonts w:hint="eastAsia" w:ascii="仿宋_GB2312" w:hAnsi="宋体" w:eastAsia="仿宋_GB2312"/>
          <w:sz w:val="32"/>
          <w:szCs w:val="32"/>
        </w:rPr>
        <w:t>采取供方资格后审方式进行。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、交货地点：朝阳钢铁库房或直付现场；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交货方式：汽运，运费由出卖人承担。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、付款方式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按鞍钢现行付款方式执行，即货到验收合格后挂账，挂账月起第5个月承兑（电子承兑）或11个月后电汇。</w:t>
      </w:r>
    </w:p>
    <w:p>
      <w:pPr>
        <w:shd w:val="clear"/>
        <w:spacing w:line="560" w:lineRule="exact"/>
        <w:ind w:firstLine="640" w:firstLineChars="200"/>
        <w:rPr>
          <w:rFonts w:hint="default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评标方法及中标规则：经评审的最低投标价法，1家保供，总价最低中标。若最低报价高于预测价格，不优惠或优惠价格仍高于预测价格，给出评审结果。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为提高采购效率，若投标方为2家时转谈判采购。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、评标原则：投标方投标文件能够满足招标文件规定的技术、质量、交货期、交货地点、服务、付款条件等要求。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zh-CN"/>
        </w:rPr>
        <w:t xml:space="preserve"> </w:t>
      </w:r>
    </w:p>
    <w:p>
      <w:pPr>
        <w:shd w:val="clear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、重要提示：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如投标方在中标后擅自弃标，或在合同签订后拒不履行，将受到暂停投标资格或取消合格供方资格的处罚，</w:t>
      </w:r>
      <w:r>
        <w:rPr>
          <w:rFonts w:hint="eastAsia" w:ascii="仿宋_GB2312" w:eastAsia="仿宋_GB2312"/>
          <w:sz w:val="32"/>
          <w:szCs w:val="32"/>
        </w:rPr>
        <w:t>请各投标方谨慎报价。</w:t>
      </w:r>
    </w:p>
    <w:p>
      <w:pPr>
        <w:jc w:val="left"/>
        <w:rPr>
          <w:rFonts w:ascii="宋体" w:hAnsi="宋体"/>
          <w:sz w:val="30"/>
          <w:szCs w:val="30"/>
        </w:rPr>
      </w:pPr>
    </w:p>
    <w:p>
      <w:pPr>
        <w:shd w:val="clear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5561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-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8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93"/>
    <w:rsid w:val="000101A6"/>
    <w:rsid w:val="00010368"/>
    <w:rsid w:val="000200E9"/>
    <w:rsid w:val="000230B2"/>
    <w:rsid w:val="0002575F"/>
    <w:rsid w:val="0002791A"/>
    <w:rsid w:val="00040D3C"/>
    <w:rsid w:val="00045A26"/>
    <w:rsid w:val="00071C3C"/>
    <w:rsid w:val="00090B26"/>
    <w:rsid w:val="00095865"/>
    <w:rsid w:val="000A0200"/>
    <w:rsid w:val="000A1CC3"/>
    <w:rsid w:val="000C1432"/>
    <w:rsid w:val="000D2C54"/>
    <w:rsid w:val="000E3743"/>
    <w:rsid w:val="000F270E"/>
    <w:rsid w:val="00115C8E"/>
    <w:rsid w:val="00116FE6"/>
    <w:rsid w:val="001367C6"/>
    <w:rsid w:val="0015164A"/>
    <w:rsid w:val="001562D3"/>
    <w:rsid w:val="00157FD6"/>
    <w:rsid w:val="00161249"/>
    <w:rsid w:val="00161B97"/>
    <w:rsid w:val="00163DB5"/>
    <w:rsid w:val="00172A7A"/>
    <w:rsid w:val="00175D22"/>
    <w:rsid w:val="00181BAB"/>
    <w:rsid w:val="00194498"/>
    <w:rsid w:val="001A3FFF"/>
    <w:rsid w:val="001B7FCD"/>
    <w:rsid w:val="001C7A3B"/>
    <w:rsid w:val="001D0F4F"/>
    <w:rsid w:val="001F6E8D"/>
    <w:rsid w:val="00203C4A"/>
    <w:rsid w:val="00210376"/>
    <w:rsid w:val="002139D5"/>
    <w:rsid w:val="00213FE1"/>
    <w:rsid w:val="0021529E"/>
    <w:rsid w:val="00227108"/>
    <w:rsid w:val="00233224"/>
    <w:rsid w:val="002360BE"/>
    <w:rsid w:val="002761C7"/>
    <w:rsid w:val="002765AF"/>
    <w:rsid w:val="00285FCC"/>
    <w:rsid w:val="00286EA0"/>
    <w:rsid w:val="002A1ACD"/>
    <w:rsid w:val="00330724"/>
    <w:rsid w:val="00355CB5"/>
    <w:rsid w:val="003658DA"/>
    <w:rsid w:val="00367F56"/>
    <w:rsid w:val="0037660E"/>
    <w:rsid w:val="003B22C7"/>
    <w:rsid w:val="003B4FE9"/>
    <w:rsid w:val="003F5006"/>
    <w:rsid w:val="003F5553"/>
    <w:rsid w:val="003F759E"/>
    <w:rsid w:val="003F77C3"/>
    <w:rsid w:val="00402B4D"/>
    <w:rsid w:val="00411D59"/>
    <w:rsid w:val="00414142"/>
    <w:rsid w:val="004315ED"/>
    <w:rsid w:val="00462DFF"/>
    <w:rsid w:val="0047284B"/>
    <w:rsid w:val="0047586F"/>
    <w:rsid w:val="0048063D"/>
    <w:rsid w:val="004851DD"/>
    <w:rsid w:val="00493BCA"/>
    <w:rsid w:val="004A0B3C"/>
    <w:rsid w:val="004C6946"/>
    <w:rsid w:val="004D34AB"/>
    <w:rsid w:val="004E0C78"/>
    <w:rsid w:val="004F02E1"/>
    <w:rsid w:val="00504497"/>
    <w:rsid w:val="00507E78"/>
    <w:rsid w:val="00523174"/>
    <w:rsid w:val="00534385"/>
    <w:rsid w:val="00540550"/>
    <w:rsid w:val="0056733C"/>
    <w:rsid w:val="00593E04"/>
    <w:rsid w:val="005C50D3"/>
    <w:rsid w:val="005D1641"/>
    <w:rsid w:val="005E6220"/>
    <w:rsid w:val="00617B6F"/>
    <w:rsid w:val="00627F12"/>
    <w:rsid w:val="006439DD"/>
    <w:rsid w:val="006523AD"/>
    <w:rsid w:val="0065752F"/>
    <w:rsid w:val="006A4F13"/>
    <w:rsid w:val="006C40D1"/>
    <w:rsid w:val="006C778E"/>
    <w:rsid w:val="006E08EE"/>
    <w:rsid w:val="006E1569"/>
    <w:rsid w:val="00707A9A"/>
    <w:rsid w:val="007126E6"/>
    <w:rsid w:val="00712A09"/>
    <w:rsid w:val="007254E0"/>
    <w:rsid w:val="007552E8"/>
    <w:rsid w:val="00762463"/>
    <w:rsid w:val="00766D47"/>
    <w:rsid w:val="00767ACC"/>
    <w:rsid w:val="00774AE6"/>
    <w:rsid w:val="00791790"/>
    <w:rsid w:val="00791FB8"/>
    <w:rsid w:val="00796978"/>
    <w:rsid w:val="007A481A"/>
    <w:rsid w:val="007A4E72"/>
    <w:rsid w:val="007D00E4"/>
    <w:rsid w:val="007E14B2"/>
    <w:rsid w:val="007F3839"/>
    <w:rsid w:val="00805393"/>
    <w:rsid w:val="00815237"/>
    <w:rsid w:val="0082555C"/>
    <w:rsid w:val="008310C8"/>
    <w:rsid w:val="0083224B"/>
    <w:rsid w:val="00840DB2"/>
    <w:rsid w:val="00844C9F"/>
    <w:rsid w:val="00846C4A"/>
    <w:rsid w:val="0085391D"/>
    <w:rsid w:val="0086358C"/>
    <w:rsid w:val="008702D6"/>
    <w:rsid w:val="00874191"/>
    <w:rsid w:val="00891D9E"/>
    <w:rsid w:val="008D1E25"/>
    <w:rsid w:val="008E7A94"/>
    <w:rsid w:val="00920B30"/>
    <w:rsid w:val="00930036"/>
    <w:rsid w:val="00954FC2"/>
    <w:rsid w:val="00955B18"/>
    <w:rsid w:val="00962942"/>
    <w:rsid w:val="009667D5"/>
    <w:rsid w:val="0097284E"/>
    <w:rsid w:val="009749C2"/>
    <w:rsid w:val="009A69BE"/>
    <w:rsid w:val="009C1F27"/>
    <w:rsid w:val="009D0C2E"/>
    <w:rsid w:val="009D4960"/>
    <w:rsid w:val="009E0414"/>
    <w:rsid w:val="009E4566"/>
    <w:rsid w:val="00A00197"/>
    <w:rsid w:val="00A21BAC"/>
    <w:rsid w:val="00A2497E"/>
    <w:rsid w:val="00A36A10"/>
    <w:rsid w:val="00A561C5"/>
    <w:rsid w:val="00A573FF"/>
    <w:rsid w:val="00A816A9"/>
    <w:rsid w:val="00A879DE"/>
    <w:rsid w:val="00A9136E"/>
    <w:rsid w:val="00AB3EDF"/>
    <w:rsid w:val="00AB5ADA"/>
    <w:rsid w:val="00AC6CE1"/>
    <w:rsid w:val="00AD1891"/>
    <w:rsid w:val="00AF4A50"/>
    <w:rsid w:val="00B53592"/>
    <w:rsid w:val="00B600BE"/>
    <w:rsid w:val="00B62BE0"/>
    <w:rsid w:val="00B67923"/>
    <w:rsid w:val="00B86B21"/>
    <w:rsid w:val="00B92696"/>
    <w:rsid w:val="00B96A55"/>
    <w:rsid w:val="00BB4127"/>
    <w:rsid w:val="00BF2A2E"/>
    <w:rsid w:val="00C15B80"/>
    <w:rsid w:val="00C17426"/>
    <w:rsid w:val="00C20CC4"/>
    <w:rsid w:val="00C22C30"/>
    <w:rsid w:val="00C37157"/>
    <w:rsid w:val="00C409B0"/>
    <w:rsid w:val="00C442D9"/>
    <w:rsid w:val="00C55F12"/>
    <w:rsid w:val="00C575C8"/>
    <w:rsid w:val="00CB61D3"/>
    <w:rsid w:val="00CB7520"/>
    <w:rsid w:val="00CC01B1"/>
    <w:rsid w:val="00CC063F"/>
    <w:rsid w:val="00CC5F9C"/>
    <w:rsid w:val="00CD12EA"/>
    <w:rsid w:val="00CF78B8"/>
    <w:rsid w:val="00D20A28"/>
    <w:rsid w:val="00D2492F"/>
    <w:rsid w:val="00D252F4"/>
    <w:rsid w:val="00D43442"/>
    <w:rsid w:val="00D46344"/>
    <w:rsid w:val="00D84E60"/>
    <w:rsid w:val="00DC4731"/>
    <w:rsid w:val="00DC6C5F"/>
    <w:rsid w:val="00DC7A9E"/>
    <w:rsid w:val="00DC7E25"/>
    <w:rsid w:val="00DD6E50"/>
    <w:rsid w:val="00DE6786"/>
    <w:rsid w:val="00DF1AB0"/>
    <w:rsid w:val="00DF4670"/>
    <w:rsid w:val="00E1118E"/>
    <w:rsid w:val="00E11A93"/>
    <w:rsid w:val="00E163E4"/>
    <w:rsid w:val="00E16E35"/>
    <w:rsid w:val="00E25FC5"/>
    <w:rsid w:val="00E267FF"/>
    <w:rsid w:val="00E51E03"/>
    <w:rsid w:val="00E56D8F"/>
    <w:rsid w:val="00E83039"/>
    <w:rsid w:val="00E85D9B"/>
    <w:rsid w:val="00E85DEA"/>
    <w:rsid w:val="00E940CE"/>
    <w:rsid w:val="00EA3DA9"/>
    <w:rsid w:val="00EA4F68"/>
    <w:rsid w:val="00EB4E0D"/>
    <w:rsid w:val="00ED5D7F"/>
    <w:rsid w:val="00EE57FE"/>
    <w:rsid w:val="00EF4378"/>
    <w:rsid w:val="00EF51FC"/>
    <w:rsid w:val="00EF6BA6"/>
    <w:rsid w:val="00EF7D10"/>
    <w:rsid w:val="00F24248"/>
    <w:rsid w:val="00F36569"/>
    <w:rsid w:val="00F44BC6"/>
    <w:rsid w:val="00F87B7E"/>
    <w:rsid w:val="00FA5F19"/>
    <w:rsid w:val="00FA6A70"/>
    <w:rsid w:val="00FB1134"/>
    <w:rsid w:val="00FC3BDA"/>
    <w:rsid w:val="00FD2BCC"/>
    <w:rsid w:val="00FD3C76"/>
    <w:rsid w:val="00FD429A"/>
    <w:rsid w:val="00FD458F"/>
    <w:rsid w:val="00FE4278"/>
    <w:rsid w:val="00FF18AF"/>
    <w:rsid w:val="01047A61"/>
    <w:rsid w:val="01105AE3"/>
    <w:rsid w:val="012F7890"/>
    <w:rsid w:val="013F4DEF"/>
    <w:rsid w:val="026E32D6"/>
    <w:rsid w:val="02D30487"/>
    <w:rsid w:val="036B4BD8"/>
    <w:rsid w:val="03C60AC0"/>
    <w:rsid w:val="03CF63B9"/>
    <w:rsid w:val="03D93AD3"/>
    <w:rsid w:val="042D1F20"/>
    <w:rsid w:val="07283575"/>
    <w:rsid w:val="076B49EB"/>
    <w:rsid w:val="077B3B19"/>
    <w:rsid w:val="07A1492C"/>
    <w:rsid w:val="087A5454"/>
    <w:rsid w:val="09333179"/>
    <w:rsid w:val="09AA7326"/>
    <w:rsid w:val="0B3A373B"/>
    <w:rsid w:val="0B844B38"/>
    <w:rsid w:val="0C9544ED"/>
    <w:rsid w:val="0D471101"/>
    <w:rsid w:val="10621BBB"/>
    <w:rsid w:val="10A87E11"/>
    <w:rsid w:val="127010E8"/>
    <w:rsid w:val="13C8443C"/>
    <w:rsid w:val="13D824C6"/>
    <w:rsid w:val="16012777"/>
    <w:rsid w:val="16136D15"/>
    <w:rsid w:val="17D746DD"/>
    <w:rsid w:val="180A64AA"/>
    <w:rsid w:val="1AB52CC6"/>
    <w:rsid w:val="1CEA33B5"/>
    <w:rsid w:val="1D0D6525"/>
    <w:rsid w:val="1D752EE2"/>
    <w:rsid w:val="1F3812B5"/>
    <w:rsid w:val="20730962"/>
    <w:rsid w:val="21260361"/>
    <w:rsid w:val="21704B7A"/>
    <w:rsid w:val="22361581"/>
    <w:rsid w:val="22E97947"/>
    <w:rsid w:val="23DF0308"/>
    <w:rsid w:val="24420520"/>
    <w:rsid w:val="24527F4F"/>
    <w:rsid w:val="250E102C"/>
    <w:rsid w:val="26DD5EB5"/>
    <w:rsid w:val="27F04346"/>
    <w:rsid w:val="28991C99"/>
    <w:rsid w:val="29175021"/>
    <w:rsid w:val="29567A71"/>
    <w:rsid w:val="2A1832F4"/>
    <w:rsid w:val="2ADE669D"/>
    <w:rsid w:val="2AEC5433"/>
    <w:rsid w:val="2B353582"/>
    <w:rsid w:val="2B910373"/>
    <w:rsid w:val="2C89750C"/>
    <w:rsid w:val="2CCF3D2D"/>
    <w:rsid w:val="2F92601C"/>
    <w:rsid w:val="311D293C"/>
    <w:rsid w:val="319B02BD"/>
    <w:rsid w:val="31CF49DF"/>
    <w:rsid w:val="326A2A11"/>
    <w:rsid w:val="33070E9F"/>
    <w:rsid w:val="34226D15"/>
    <w:rsid w:val="354468AE"/>
    <w:rsid w:val="36192C6D"/>
    <w:rsid w:val="37510D99"/>
    <w:rsid w:val="387C71F4"/>
    <w:rsid w:val="39F34A7E"/>
    <w:rsid w:val="3A6340C3"/>
    <w:rsid w:val="3A9B0BB2"/>
    <w:rsid w:val="3AC72CFB"/>
    <w:rsid w:val="3B28476C"/>
    <w:rsid w:val="3BC952A7"/>
    <w:rsid w:val="3C7D2655"/>
    <w:rsid w:val="3D4871D1"/>
    <w:rsid w:val="3DB3649C"/>
    <w:rsid w:val="3E9403A7"/>
    <w:rsid w:val="3EE5237C"/>
    <w:rsid w:val="3EF9145C"/>
    <w:rsid w:val="3F2C73E5"/>
    <w:rsid w:val="3F900685"/>
    <w:rsid w:val="40A35A8A"/>
    <w:rsid w:val="41EC22A7"/>
    <w:rsid w:val="42D758BD"/>
    <w:rsid w:val="42DA3032"/>
    <w:rsid w:val="45722052"/>
    <w:rsid w:val="462D7383"/>
    <w:rsid w:val="471002C8"/>
    <w:rsid w:val="4891094D"/>
    <w:rsid w:val="48EB00AD"/>
    <w:rsid w:val="48EC4287"/>
    <w:rsid w:val="49501167"/>
    <w:rsid w:val="4C04059A"/>
    <w:rsid w:val="4C5F6C91"/>
    <w:rsid w:val="4C936954"/>
    <w:rsid w:val="4D3A0EDC"/>
    <w:rsid w:val="4D3D79DD"/>
    <w:rsid w:val="4DD72BA9"/>
    <w:rsid w:val="4E04748B"/>
    <w:rsid w:val="4E667EFC"/>
    <w:rsid w:val="4F584A61"/>
    <w:rsid w:val="4F7A21C0"/>
    <w:rsid w:val="4FD17241"/>
    <w:rsid w:val="50777D77"/>
    <w:rsid w:val="52177957"/>
    <w:rsid w:val="52383978"/>
    <w:rsid w:val="5307308B"/>
    <w:rsid w:val="53D42C26"/>
    <w:rsid w:val="53F71A8C"/>
    <w:rsid w:val="543C07D0"/>
    <w:rsid w:val="5502346B"/>
    <w:rsid w:val="57782313"/>
    <w:rsid w:val="5788130C"/>
    <w:rsid w:val="57E11861"/>
    <w:rsid w:val="580004F2"/>
    <w:rsid w:val="5A2303B9"/>
    <w:rsid w:val="5A710C25"/>
    <w:rsid w:val="5C426FA3"/>
    <w:rsid w:val="5C540FD8"/>
    <w:rsid w:val="5CF712C9"/>
    <w:rsid w:val="5D9D13EA"/>
    <w:rsid w:val="5E2A4929"/>
    <w:rsid w:val="5E3637F5"/>
    <w:rsid w:val="5EF04C59"/>
    <w:rsid w:val="5F833E68"/>
    <w:rsid w:val="5FA76018"/>
    <w:rsid w:val="5FF162F2"/>
    <w:rsid w:val="60435431"/>
    <w:rsid w:val="61713EBA"/>
    <w:rsid w:val="617F6F88"/>
    <w:rsid w:val="61EC6744"/>
    <w:rsid w:val="62180931"/>
    <w:rsid w:val="624D085F"/>
    <w:rsid w:val="62A72101"/>
    <w:rsid w:val="637E5E4C"/>
    <w:rsid w:val="64B343AF"/>
    <w:rsid w:val="64CF4A83"/>
    <w:rsid w:val="655D4435"/>
    <w:rsid w:val="6690613E"/>
    <w:rsid w:val="669846E6"/>
    <w:rsid w:val="66AF0E04"/>
    <w:rsid w:val="68FA0B2B"/>
    <w:rsid w:val="69376C41"/>
    <w:rsid w:val="696138CD"/>
    <w:rsid w:val="6A213294"/>
    <w:rsid w:val="6B785E49"/>
    <w:rsid w:val="6C1867F1"/>
    <w:rsid w:val="6C350E99"/>
    <w:rsid w:val="6CA60E0D"/>
    <w:rsid w:val="6CBD191F"/>
    <w:rsid w:val="6CF737B6"/>
    <w:rsid w:val="705A76F4"/>
    <w:rsid w:val="728F1A2E"/>
    <w:rsid w:val="74BD5810"/>
    <w:rsid w:val="74D3675E"/>
    <w:rsid w:val="758E02B6"/>
    <w:rsid w:val="75EA181E"/>
    <w:rsid w:val="76FF735F"/>
    <w:rsid w:val="77281FBB"/>
    <w:rsid w:val="774A3DF5"/>
    <w:rsid w:val="775766A7"/>
    <w:rsid w:val="783D5EB6"/>
    <w:rsid w:val="78567982"/>
    <w:rsid w:val="79983D00"/>
    <w:rsid w:val="7AA475B7"/>
    <w:rsid w:val="7B5226F5"/>
    <w:rsid w:val="7B6113E3"/>
    <w:rsid w:val="7BA27706"/>
    <w:rsid w:val="7C644133"/>
    <w:rsid w:val="7CC2398C"/>
    <w:rsid w:val="7D0F6CCB"/>
    <w:rsid w:val="7F8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Cs w:val="21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HTML 预设格式 Char"/>
    <w:basedOn w:val="8"/>
    <w:link w:val="6"/>
    <w:qFormat/>
    <w:uiPriority w:val="0"/>
    <w:rPr>
      <w:rFonts w:ascii="宋体" w:hAnsi="宋体" w:eastAsia="宋体" w:cs="宋体"/>
      <w:color w:val="000000"/>
      <w:kern w:val="0"/>
      <w:szCs w:val="21"/>
    </w:rPr>
  </w:style>
  <w:style w:type="paragraph" w:customStyle="1" w:styleId="13">
    <w:name w:val="Char1"/>
    <w:basedOn w:val="1"/>
    <w:link w:val="14"/>
    <w:qFormat/>
    <w:uiPriority w:val="0"/>
  </w:style>
  <w:style w:type="character" w:customStyle="1" w:styleId="14">
    <w:name w:val="Char1 Char"/>
    <w:basedOn w:val="8"/>
    <w:link w:val="13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3</Pages>
  <Words>461</Words>
  <Characters>2629</Characters>
  <Lines>21</Lines>
  <Paragraphs>6</Paragraphs>
  <TotalTime>2</TotalTime>
  <ScaleCrop>false</ScaleCrop>
  <LinksUpToDate>false</LinksUpToDate>
  <CharactersWithSpaces>3084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2017-09-11T02:34:00Z</dcterms:created>
  <dc:creator>匿名用户</dc:creator>
  <cp:lastModifiedBy>李巍巍</cp:lastModifiedBy>
  <cp:lastPrinted>2017-09-21T07:03:00Z</cp:lastPrinted>
  <dcterms:modified xsi:type="dcterms:W3CDTF">2026-01-28T07:32:26Z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13B4F20577F44986AD262C679DEE1A46</vt:lpwstr>
  </property>
</Properties>
</file>