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23" w:lineRule="auto"/>
        <w:ind w:left="32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*公司报价函</w:t>
      </w:r>
    </w:p>
    <w:p>
      <w:pPr>
        <w:spacing w:before="112" w:line="227" w:lineRule="auto"/>
        <w:ind w:left="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贵</w:t>
      </w:r>
      <w:r>
        <w:rPr>
          <w:rFonts w:ascii="宋体" w:hAnsi="宋体" w:eastAsia="宋体" w:cs="宋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州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金元绿链物流开发有限公司金沙分公司：</w:t>
      </w:r>
    </w:p>
    <w:p>
      <w:pPr>
        <w:spacing w:before="137" w:line="337" w:lineRule="auto"/>
        <w:ind w:left="31" w:right="58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我公</w:t>
      </w:r>
      <w:r>
        <w:rPr>
          <w:rFonts w:ascii="宋体" w:hAnsi="宋体" w:eastAsia="宋体" w:cs="宋体"/>
          <w:spacing w:val="5"/>
          <w:sz w:val="23"/>
          <w:szCs w:val="23"/>
        </w:rPr>
        <w:t>司</w:t>
      </w:r>
      <w:r>
        <w:rPr>
          <w:rFonts w:ascii="宋体" w:hAnsi="宋体" w:eastAsia="宋体" w:cs="宋体"/>
          <w:spacing w:val="3"/>
          <w:sz w:val="23"/>
          <w:szCs w:val="23"/>
        </w:rPr>
        <w:t>认真阅读了贵公司电煤竞价采购公告，针对贵公司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年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月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日</w:t>
      </w:r>
      <w:r>
        <w:rPr>
          <w:rFonts w:ascii="宋体" w:hAnsi="宋体" w:eastAsia="宋体" w:cs="宋体"/>
          <w:spacing w:val="-2"/>
          <w:sz w:val="23"/>
          <w:szCs w:val="23"/>
        </w:rPr>
        <w:t>至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年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月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日煤炭竞价采购，我公司经过研究</w:t>
      </w:r>
      <w:r>
        <w:rPr>
          <w:rFonts w:ascii="宋体" w:hAnsi="宋体" w:eastAsia="宋体" w:cs="宋体"/>
          <w:spacing w:val="-1"/>
          <w:sz w:val="23"/>
          <w:szCs w:val="23"/>
        </w:rPr>
        <w:t>，正式报价如下：</w:t>
      </w:r>
    </w:p>
    <w:p>
      <w:pPr>
        <w:spacing w:line="228" w:lineRule="auto"/>
        <w:ind w:left="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煤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宋体" w:hAnsi="宋体" w:eastAsia="宋体" w:cs="宋体"/>
          <w:spacing w:val="7"/>
          <w:sz w:val="23"/>
          <w:szCs w:val="23"/>
        </w:rPr>
        <w:t>：普硫烟煤(原煤)</w:t>
      </w:r>
    </w:p>
    <w:p>
      <w:pPr>
        <w:spacing w:line="58" w:lineRule="auto"/>
        <w:rPr>
          <w:rFonts w:ascii="Arial"/>
          <w:sz w:val="2"/>
        </w:rPr>
      </w:pPr>
    </w:p>
    <w:tbl>
      <w:tblPr>
        <w:tblStyle w:val="20"/>
        <w:tblW w:w="83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209"/>
        <w:gridCol w:w="2771"/>
        <w:gridCol w:w="1337"/>
        <w:gridCol w:w="2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33" w:type="dxa"/>
            <w:vAlign w:val="top"/>
          </w:tcPr>
          <w:p>
            <w:pPr>
              <w:spacing w:before="120" w:line="222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209" w:type="dxa"/>
            <w:vAlign w:val="top"/>
          </w:tcPr>
          <w:p>
            <w:pPr>
              <w:spacing w:before="120" w:line="221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目</w:t>
            </w:r>
          </w:p>
        </w:tc>
        <w:tc>
          <w:tcPr>
            <w:tcW w:w="4108" w:type="dxa"/>
            <w:gridSpan w:val="2"/>
            <w:vAlign w:val="top"/>
          </w:tcPr>
          <w:p>
            <w:pPr>
              <w:spacing w:before="120" w:line="220" w:lineRule="auto"/>
              <w:ind w:left="18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容</w:t>
            </w:r>
          </w:p>
        </w:tc>
        <w:tc>
          <w:tcPr>
            <w:tcW w:w="2394" w:type="dxa"/>
            <w:vAlign w:val="top"/>
          </w:tcPr>
          <w:p>
            <w:pPr>
              <w:spacing w:before="120" w:line="222" w:lineRule="auto"/>
              <w:ind w:left="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33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187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 w:line="221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炭指标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收到基低位热值</w:t>
            </w:r>
            <w:r>
              <w:rPr>
                <w:rFonts w:ascii="宋体" w:hAnsi="宋体" w:eastAsia="宋体" w:cs="宋体"/>
                <w:sz w:val="17"/>
                <w:szCs w:val="17"/>
              </w:rPr>
              <w:t>Qnet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,</w:t>
            </w:r>
            <w:r>
              <w:rPr>
                <w:rFonts w:ascii="宋体" w:hAnsi="宋体" w:eastAsia="宋体" w:cs="宋体"/>
                <w:sz w:val="17"/>
                <w:szCs w:val="17"/>
              </w:rPr>
              <w:t>ar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千卡/千克)</w:t>
            </w:r>
          </w:p>
        </w:tc>
        <w:tc>
          <w:tcPr>
            <w:tcW w:w="1337" w:type="dxa"/>
            <w:vAlign w:val="center"/>
          </w:tcPr>
          <w:p>
            <w:pPr>
              <w:spacing w:before="72" w:line="308" w:lineRule="exact"/>
              <w:ind w:left="1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2394" w:type="dxa"/>
            <w:vMerge w:val="restart"/>
            <w:tcBorders>
              <w:bottom w:val="nil"/>
            </w:tcBorders>
            <w:vAlign w:val="center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高于或低于部分按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合同执行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before="137" w:line="227" w:lineRule="auto"/>
              <w:ind w:left="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燥基全硫</w:t>
            </w:r>
            <w:r>
              <w:rPr>
                <w:rFonts w:ascii="宋体" w:hAnsi="宋体" w:eastAsia="宋体" w:cs="宋体"/>
                <w:sz w:val="17"/>
                <w:szCs w:val="17"/>
              </w:rPr>
              <w:t>St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,</w:t>
            </w: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(%)</w:t>
            </w:r>
          </w:p>
        </w:tc>
        <w:tc>
          <w:tcPr>
            <w:tcW w:w="1337" w:type="dxa"/>
            <w:vAlign w:val="center"/>
          </w:tcPr>
          <w:p>
            <w:pPr>
              <w:spacing w:before="164" w:line="290" w:lineRule="exact"/>
              <w:ind w:left="19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23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before="139" w:line="230" w:lineRule="auto"/>
              <w:ind w:left="9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全水</w:t>
            </w:r>
            <w:r>
              <w:rPr>
                <w:rFonts w:ascii="宋体" w:hAnsi="宋体" w:eastAsia="宋体" w:cs="宋体"/>
                <w:sz w:val="17"/>
                <w:szCs w:val="17"/>
              </w:rPr>
              <w:t>Mt(%)</w:t>
            </w:r>
          </w:p>
        </w:tc>
        <w:tc>
          <w:tcPr>
            <w:tcW w:w="1337" w:type="dxa"/>
            <w:vAlign w:val="center"/>
          </w:tcPr>
          <w:p>
            <w:pPr>
              <w:spacing w:before="164" w:line="290" w:lineRule="exact"/>
              <w:ind w:left="19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2"/>
                <w:szCs w:val="22"/>
                <w:lang w:val="en-US" w:eastAsia="zh-CN"/>
              </w:rPr>
              <w:t>12.0</w:t>
            </w:r>
          </w:p>
        </w:tc>
        <w:tc>
          <w:tcPr>
            <w:tcW w:w="23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before="141" w:line="229" w:lineRule="auto"/>
              <w:ind w:left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干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燥无灰基挥发分</w:t>
            </w:r>
            <w:r>
              <w:rPr>
                <w:rFonts w:ascii="宋体" w:hAnsi="宋体" w:eastAsia="宋体" w:cs="宋体"/>
                <w:sz w:val="17"/>
                <w:szCs w:val="17"/>
              </w:rPr>
              <w:t>Vdaf</w:t>
            </w:r>
          </w:p>
        </w:tc>
        <w:tc>
          <w:tcPr>
            <w:tcW w:w="1337" w:type="dxa"/>
            <w:vAlign w:val="center"/>
          </w:tcPr>
          <w:p>
            <w:pPr>
              <w:spacing w:before="165" w:line="290" w:lineRule="exact"/>
              <w:ind w:left="1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39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before="285" w:line="187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spacing w:before="250" w:line="219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炭价格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before="55" w:line="230" w:lineRule="auto"/>
              <w:ind w:left="10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**元/(千卡/千克).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吨</w:t>
            </w:r>
          </w:p>
        </w:tc>
        <w:tc>
          <w:tcPr>
            <w:tcW w:w="2394" w:type="dxa"/>
            <w:vAlign w:val="center"/>
          </w:tcPr>
          <w:p>
            <w:pPr>
              <w:spacing w:before="56" w:line="229" w:lineRule="auto"/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一票到厂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33" w:type="dxa"/>
            <w:vAlign w:val="center"/>
          </w:tcPr>
          <w:p>
            <w:pPr>
              <w:spacing w:before="155" w:line="185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spacing w:before="120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同数量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before="165" w:line="232" w:lineRule="auto"/>
              <w:ind w:left="18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**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吨</w:t>
            </w:r>
          </w:p>
        </w:tc>
        <w:tc>
          <w:tcPr>
            <w:tcW w:w="239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33" w:type="dxa"/>
            <w:vAlign w:val="center"/>
          </w:tcPr>
          <w:p>
            <w:pPr>
              <w:spacing w:before="153" w:line="187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spacing w:before="119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收煤地点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before="202" w:line="231" w:lineRule="auto"/>
              <w:ind w:left="15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茶园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电厂</w:t>
            </w:r>
          </w:p>
        </w:tc>
        <w:tc>
          <w:tcPr>
            <w:tcW w:w="239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33" w:type="dxa"/>
            <w:vAlign w:val="center"/>
          </w:tcPr>
          <w:p>
            <w:pPr>
              <w:spacing w:before="72" w:line="184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发煤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属地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before="71" w:line="308" w:lineRule="exact"/>
              <w:ind w:left="194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金沙县境内，粒径&lt;6cm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</w:rPr>
        <w:t>注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、投标每一个煤种为单一的需求段，本报价函填报内容应与系统采购平台中填报内容保持一致；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热值、全硫、全水、挥发分、供应量都应为预测单一数值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（如：热值5000千卡/千克；全硫</w:t>
      </w:r>
      <w: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3.00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不应为区间较大的范围值，不能有大于和小于符号；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3、煤炭价格请在备注栏中明确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坑口/一票到厂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结算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煤炭价格报价中备注说明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4、报价函需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加盖公章并签字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5、验收方式以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验收为准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煤炭价格报价中备注说明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6、具体条款以双方签订的合同为准（见合同附件）。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我公司郑重承诺：</w:t>
      </w:r>
      <w:r>
        <w:rPr>
          <w:rFonts w:hint="eastAsia" w:ascii="宋体" w:hAnsi="宋体"/>
          <w:sz w:val="24"/>
          <w:szCs w:val="24"/>
        </w:rPr>
        <w:t>实际到厂加权热值、加权全硫、供应量与上述报价内容偏差不超过贵公司合同约定，如超过则按贵公司合同约定考核。</w:t>
      </w:r>
    </w:p>
    <w:p>
      <w:pPr>
        <w:spacing w:line="400" w:lineRule="exact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报价单位：</w:t>
      </w:r>
      <w:r>
        <w:rPr>
          <w:rFonts w:hint="eastAsia" w:ascii="宋体" w:hAnsi="宋体"/>
          <w:sz w:val="24"/>
          <w:szCs w:val="24"/>
          <w:u w:val="single"/>
        </w:rPr>
        <w:t>X</w:t>
      </w:r>
      <w:r>
        <w:rPr>
          <w:rFonts w:ascii="宋体" w:hAnsi="宋体"/>
          <w:sz w:val="24"/>
          <w:szCs w:val="24"/>
          <w:u w:val="single"/>
        </w:rPr>
        <w:t>X</w:t>
      </w:r>
      <w:r>
        <w:rPr>
          <w:rFonts w:hint="eastAsia" w:ascii="宋体" w:hAnsi="宋体"/>
          <w:sz w:val="24"/>
          <w:szCs w:val="24"/>
          <w:u w:val="single"/>
        </w:rPr>
        <w:t>公司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（盖章）</w:t>
      </w:r>
    </w:p>
    <w:p>
      <w:pPr>
        <w:spacing w:line="400" w:lineRule="exact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法定代表人（或委托代理人）：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>（签字）</w:t>
      </w:r>
    </w:p>
    <w:p>
      <w:pPr>
        <w:spacing w:line="400" w:lineRule="exact"/>
        <w:ind w:firstLine="470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470" w:firstLineChars="196"/>
        <w:jc w:val="right"/>
        <w:rPr>
          <w:b/>
          <w:bCs/>
          <w:color w:val="FF0000"/>
          <w:sz w:val="28"/>
          <w:szCs w:val="28"/>
        </w:rPr>
      </w:pP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9D11B"/>
    <w:multiLevelType w:val="singleLevel"/>
    <w:tmpl w:val="5B99D1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A"/>
    <w:rsid w:val="000341C2"/>
    <w:rsid w:val="0008103D"/>
    <w:rsid w:val="000B2729"/>
    <w:rsid w:val="000B3368"/>
    <w:rsid w:val="000C62B7"/>
    <w:rsid w:val="001022E5"/>
    <w:rsid w:val="00135FF5"/>
    <w:rsid w:val="00151E55"/>
    <w:rsid w:val="00186D0F"/>
    <w:rsid w:val="001A5B40"/>
    <w:rsid w:val="001D49BF"/>
    <w:rsid w:val="0022131A"/>
    <w:rsid w:val="00223BED"/>
    <w:rsid w:val="00236138"/>
    <w:rsid w:val="00287FF1"/>
    <w:rsid w:val="002A09EC"/>
    <w:rsid w:val="002B14AE"/>
    <w:rsid w:val="002B3F0F"/>
    <w:rsid w:val="002C7858"/>
    <w:rsid w:val="002D45E8"/>
    <w:rsid w:val="002F2CA5"/>
    <w:rsid w:val="00307A37"/>
    <w:rsid w:val="0034482A"/>
    <w:rsid w:val="003509B8"/>
    <w:rsid w:val="0035197E"/>
    <w:rsid w:val="003C7774"/>
    <w:rsid w:val="00433B09"/>
    <w:rsid w:val="00494296"/>
    <w:rsid w:val="004C4789"/>
    <w:rsid w:val="00501218"/>
    <w:rsid w:val="00536DCD"/>
    <w:rsid w:val="005458D5"/>
    <w:rsid w:val="00563F29"/>
    <w:rsid w:val="00582CAD"/>
    <w:rsid w:val="005B31B0"/>
    <w:rsid w:val="005C4F59"/>
    <w:rsid w:val="00602ED1"/>
    <w:rsid w:val="00651F2A"/>
    <w:rsid w:val="0067304A"/>
    <w:rsid w:val="006A21A8"/>
    <w:rsid w:val="006A32FE"/>
    <w:rsid w:val="006B28F9"/>
    <w:rsid w:val="006B5486"/>
    <w:rsid w:val="006C4818"/>
    <w:rsid w:val="006C6CAE"/>
    <w:rsid w:val="00704648"/>
    <w:rsid w:val="0074165A"/>
    <w:rsid w:val="00770B90"/>
    <w:rsid w:val="007A2015"/>
    <w:rsid w:val="007D4361"/>
    <w:rsid w:val="00800D57"/>
    <w:rsid w:val="00802990"/>
    <w:rsid w:val="00820128"/>
    <w:rsid w:val="00863151"/>
    <w:rsid w:val="00863F04"/>
    <w:rsid w:val="00872DBB"/>
    <w:rsid w:val="0090303A"/>
    <w:rsid w:val="009122B2"/>
    <w:rsid w:val="009314A3"/>
    <w:rsid w:val="00973595"/>
    <w:rsid w:val="009F0383"/>
    <w:rsid w:val="00A13113"/>
    <w:rsid w:val="00A225E3"/>
    <w:rsid w:val="00A30DAA"/>
    <w:rsid w:val="00A36C8B"/>
    <w:rsid w:val="00A61B74"/>
    <w:rsid w:val="00A663DD"/>
    <w:rsid w:val="00A6692D"/>
    <w:rsid w:val="00A9425C"/>
    <w:rsid w:val="00AA1CEA"/>
    <w:rsid w:val="00AD34DE"/>
    <w:rsid w:val="00B37E4E"/>
    <w:rsid w:val="00B80DB2"/>
    <w:rsid w:val="00BC7C26"/>
    <w:rsid w:val="00C60A59"/>
    <w:rsid w:val="00C61ACC"/>
    <w:rsid w:val="00CC0F5B"/>
    <w:rsid w:val="00D05789"/>
    <w:rsid w:val="00D107D7"/>
    <w:rsid w:val="00D32B25"/>
    <w:rsid w:val="00D62E77"/>
    <w:rsid w:val="00DB4DF7"/>
    <w:rsid w:val="00DE51E7"/>
    <w:rsid w:val="00E30B53"/>
    <w:rsid w:val="00E42E97"/>
    <w:rsid w:val="00E644A0"/>
    <w:rsid w:val="00EB78C6"/>
    <w:rsid w:val="00EE023A"/>
    <w:rsid w:val="00F14CFF"/>
    <w:rsid w:val="00F2070F"/>
    <w:rsid w:val="00F262D6"/>
    <w:rsid w:val="00F85E3F"/>
    <w:rsid w:val="00FA0DF3"/>
    <w:rsid w:val="00FA5FA5"/>
    <w:rsid w:val="00FD3951"/>
    <w:rsid w:val="00FF1659"/>
    <w:rsid w:val="03DA35EE"/>
    <w:rsid w:val="04143CC3"/>
    <w:rsid w:val="07D5167D"/>
    <w:rsid w:val="0BF17CBC"/>
    <w:rsid w:val="0C701305"/>
    <w:rsid w:val="0F3A1798"/>
    <w:rsid w:val="111A3CAA"/>
    <w:rsid w:val="145B2A07"/>
    <w:rsid w:val="14992112"/>
    <w:rsid w:val="1BB82873"/>
    <w:rsid w:val="1C391B3D"/>
    <w:rsid w:val="1D2C7D13"/>
    <w:rsid w:val="1D763591"/>
    <w:rsid w:val="21C16FA1"/>
    <w:rsid w:val="25E82242"/>
    <w:rsid w:val="28412069"/>
    <w:rsid w:val="2BCD7908"/>
    <w:rsid w:val="2E0C3488"/>
    <w:rsid w:val="345A2CAB"/>
    <w:rsid w:val="391F4E1D"/>
    <w:rsid w:val="3F4F6D6B"/>
    <w:rsid w:val="427D4895"/>
    <w:rsid w:val="42AA5D21"/>
    <w:rsid w:val="47207CAA"/>
    <w:rsid w:val="49E438AA"/>
    <w:rsid w:val="4A8E5B6F"/>
    <w:rsid w:val="4B1D7F9D"/>
    <w:rsid w:val="4C445CF8"/>
    <w:rsid w:val="4E5E5324"/>
    <w:rsid w:val="513B1B51"/>
    <w:rsid w:val="52137636"/>
    <w:rsid w:val="5B1C641F"/>
    <w:rsid w:val="61350F74"/>
    <w:rsid w:val="660544FE"/>
    <w:rsid w:val="66603A19"/>
    <w:rsid w:val="69D450D8"/>
    <w:rsid w:val="6E03780E"/>
    <w:rsid w:val="6F4A60E8"/>
    <w:rsid w:val="70BD1FAD"/>
    <w:rsid w:val="71562A6F"/>
    <w:rsid w:val="74A8296B"/>
    <w:rsid w:val="768839A8"/>
    <w:rsid w:val="77D43143"/>
    <w:rsid w:val="7B660758"/>
    <w:rsid w:val="7D630A43"/>
    <w:rsid w:val="7F1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3"/>
    <w:qFormat/>
    <w:uiPriority w:val="99"/>
    <w:rPr>
      <w:rFonts w:ascii="宋体" w:hAnsi="Courier New"/>
      <w:szCs w:val="21"/>
    </w:rPr>
  </w:style>
  <w:style w:type="paragraph" w:customStyle="1" w:styleId="13">
    <w:name w:val="DMHT标题"/>
    <w:basedOn w:val="1"/>
    <w:qFormat/>
    <w:uiPriority w:val="0"/>
    <w:pPr>
      <w:spacing w:line="500" w:lineRule="exact"/>
      <w:jc w:val="center"/>
    </w:pPr>
    <w:rPr>
      <w:rFonts w:hint="eastAsia" w:ascii="宋体" w:hAnsi="宋体"/>
      <w:b/>
      <w:sz w:val="44"/>
      <w:szCs w:val="44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5">
    <w:name w:val="GMHT ZW"/>
    <w:basedOn w:val="1"/>
    <w:qFormat/>
    <w:uiPriority w:val="0"/>
    <w:pPr>
      <w:spacing w:line="400" w:lineRule="exact"/>
      <w:ind w:firstLine="562" w:firstLineChars="200"/>
    </w:pPr>
    <w:rPr>
      <w:rFonts w:hint="eastAsia" w:ascii="宋体" w:hAnsi="宋体" w:eastAsia="宋体"/>
      <w:sz w:val="24"/>
    </w:rPr>
  </w:style>
  <w:style w:type="paragraph" w:customStyle="1" w:styleId="16">
    <w:name w:val="DMHT二"/>
    <w:basedOn w:val="1"/>
    <w:link w:val="18"/>
    <w:qFormat/>
    <w:uiPriority w:val="0"/>
    <w:pPr>
      <w:tabs>
        <w:tab w:val="left" w:pos="540"/>
      </w:tabs>
      <w:spacing w:line="360" w:lineRule="exact"/>
      <w:ind w:firstLine="482" w:firstLineChars="200"/>
    </w:pPr>
    <w:rPr>
      <w:rFonts w:ascii="宋体" w:hAnsi="宋体"/>
      <w:b/>
      <w:sz w:val="24"/>
    </w:rPr>
  </w:style>
  <w:style w:type="paragraph" w:customStyle="1" w:styleId="17">
    <w:name w:val="DMHT三"/>
    <w:basedOn w:val="1"/>
    <w:qFormat/>
    <w:uiPriority w:val="0"/>
    <w:pPr>
      <w:spacing w:line="400" w:lineRule="exact"/>
      <w:ind w:left="120" w:firstLine="361" w:firstLineChars="150"/>
    </w:pPr>
    <w:rPr>
      <w:rFonts w:hint="eastAsia" w:ascii="宋体" w:hAnsi="宋体"/>
      <w:b/>
      <w:sz w:val="24"/>
    </w:rPr>
  </w:style>
  <w:style w:type="character" w:customStyle="1" w:styleId="18">
    <w:name w:val="DMHT二 Char"/>
    <w:link w:val="16"/>
    <w:qFormat/>
    <w:uiPriority w:val="0"/>
    <w:rPr>
      <w:rFonts w:ascii="宋体" w:hAnsi="宋体"/>
      <w:b/>
      <w:sz w:val="24"/>
    </w:rPr>
  </w:style>
  <w:style w:type="table" w:customStyle="1" w:styleId="19">
    <w:name w:val="网格型1"/>
    <w:basedOn w:val="6"/>
    <w:qFormat/>
    <w:uiPriority w:val="0"/>
    <w:pPr>
      <w:widowControl w:val="0"/>
      <w:jc w:val="both"/>
    </w:pPr>
    <w:rPr>
      <w:rFonts w:ascii="Arial" w:hAnsi="Arial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ADF6-6434-4CF8-BFE8-70D451C59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1044</Words>
  <Characters>5953</Characters>
  <Lines>49</Lines>
  <Paragraphs>13</Paragraphs>
  <TotalTime>6</TotalTime>
  <ScaleCrop>false</ScaleCrop>
  <LinksUpToDate>false</LinksUpToDate>
  <CharactersWithSpaces>6984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2023-08-29T02:18:00Z</dcterms:created>
  <dc:creator>fuchengwen</dc:creator>
  <cp:lastModifiedBy>易雪松</cp:lastModifiedBy>
  <cp:lastPrinted>2023-08-29T03:50:00Z</cp:lastPrinted>
  <dcterms:modified xsi:type="dcterms:W3CDTF">2025-07-31T09:27:14Z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CF574E0A414844EEBD86AE3FAE8D523F</vt:lpwstr>
  </property>
</Properties>
</file>