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武安市中医院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         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   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采购项目报名表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武安市中医院：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你单位发布的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</w:t>
      </w:r>
      <w:r>
        <w:rPr>
          <w:rFonts w:hint="eastAsia" w:ascii="仿宋" w:hAnsi="仿宋" w:eastAsia="仿宋" w:cs="仿宋"/>
          <w:sz w:val="32"/>
          <w:szCs w:val="32"/>
        </w:rPr>
        <w:t>采购公告，我公司已知悉。我公司符合报名要求，特此报名。届时将准时参加投标。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default" w:ascii="Calibri" w:hAnsi="Calibri" w:cs="Calibri"/>
          <w:sz w:val="24"/>
          <w:szCs w:val="24"/>
        </w:rPr>
        <w:t> 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投标公司：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法定代表人或授权代理人：</w:t>
      </w:r>
      <w:r>
        <w:rPr>
          <w:rFonts w:hint="default" w:ascii="Calibri" w:hAnsi="Calibri" w:cs="Calibri"/>
          <w:sz w:val="24"/>
          <w:szCs w:val="24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default" w:ascii="Calibri" w:hAnsi="Calibri" w:cs="Calibri"/>
          <w:sz w:val="24"/>
          <w:szCs w:val="24"/>
        </w:rPr>
        <w:t>  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</w:pPr>
      <w:r>
        <w:rPr>
          <w:rFonts w:hint="eastAsia" w:ascii="仿宋" w:hAnsi="仿宋" w:eastAsia="仿宋" w:cs="仿宋"/>
          <w:sz w:val="32"/>
          <w:szCs w:val="32"/>
        </w:rPr>
        <w:t> 联系方式：</w:t>
      </w:r>
      <w:r>
        <w:rPr>
          <w:rFonts w:hint="default" w:ascii="Calibri" w:hAnsi="Calibri" w:cs="Calibri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24E92"/>
    <w:rsid w:val="54A47352"/>
    <w:rsid w:val="60F24E92"/>
    <w:rsid w:val="7EF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ScaleCrop>false</ScaleCrop>
  <LinksUpToDate>false</LinksUpToDate>
  <CharactersWithSpaces>237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2025-04-15T06:27:00Z</dcterms:created>
  <dc:creator>郭佳琪</dc:creator>
  <cp:lastModifiedBy>Administrator</cp:lastModifiedBy>
  <dcterms:modified xsi:type="dcterms:W3CDTF">2025-05-22T01:28:11Z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20B20238EC464DFEA68E60C452BC2421_13</vt:lpwstr>
  </property>
  <property fmtid="{D5CDD505-2E9C-101B-9397-08002B2CF9AE}" pid="4" name="KSOTemplateDocerSaveRecord">
    <vt:lpwstr>eyJoZGlkIjoiYjFmMDU4NTU3MzM5ZTlkMzc0NmQyM2U5NDQ5MTkwZGIiLCJ1c2VySWQiOiIxMTMyNTM1NDc5In0=</vt:lpwstr>
  </property>
</Properties>
</file>