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281" w:rsidRDefault="001D402A" w:rsidP="00010A47">
      <w:pPr>
        <w:widowControl/>
        <w:spacing w:before="452" w:line="360" w:lineRule="exact"/>
        <w:jc w:val="center"/>
        <w:rPr>
          <w:rFonts w:ascii="宋体" w:hAnsi="宋体" w:cs="宋体" w:hint="eastAsia"/>
          <w:b/>
          <w:sz w:val="36"/>
          <w:szCs w:val="36"/>
          <w:shd w:val="clear" w:color="auto" w:fill="FFFFFF"/>
        </w:rPr>
      </w:pPr>
      <w:r w:rsidRPr="001D402A">
        <w:rPr>
          <w:rFonts w:ascii="宋体" w:hAnsi="宋体" w:cs="宋体" w:hint="eastAsia"/>
          <w:b/>
          <w:sz w:val="36"/>
          <w:szCs w:val="36"/>
          <w:shd w:val="clear" w:color="auto" w:fill="FFFFFF"/>
        </w:rPr>
        <w:t>2025年杞县小麦“一喷三防”项目</w:t>
      </w:r>
    </w:p>
    <w:p w:rsidR="00BF1CF2" w:rsidRDefault="001F6281" w:rsidP="00010A47">
      <w:pPr>
        <w:widowControl/>
        <w:spacing w:before="452" w:line="360" w:lineRule="exact"/>
        <w:jc w:val="center"/>
        <w:rPr>
          <w:rFonts w:ascii="宋体" w:hAnsi="宋体" w:cs="宋体"/>
          <w:b/>
          <w:sz w:val="44"/>
          <w:szCs w:val="44"/>
          <w:shd w:val="clear" w:color="auto" w:fill="FFFFFF"/>
        </w:rPr>
      </w:pPr>
      <w:r>
        <w:rPr>
          <w:rFonts w:ascii="宋体" w:hAnsi="宋体" w:cs="宋体" w:hint="eastAsia"/>
          <w:b/>
          <w:sz w:val="36"/>
          <w:szCs w:val="36"/>
          <w:shd w:val="clear" w:color="auto" w:fill="FFFFFF"/>
        </w:rPr>
        <w:t>五</w:t>
      </w:r>
      <w:r w:rsidR="001D402A">
        <w:rPr>
          <w:rFonts w:ascii="宋体" w:hAnsi="宋体" w:cs="宋体" w:hint="eastAsia"/>
          <w:b/>
          <w:sz w:val="36"/>
          <w:szCs w:val="36"/>
          <w:shd w:val="clear" w:color="auto" w:fill="FFFFFF"/>
        </w:rPr>
        <w:t>标段</w:t>
      </w:r>
      <w:r w:rsidR="00F0029B">
        <w:rPr>
          <w:rFonts w:ascii="宋体" w:hAnsi="宋体" w:cs="宋体" w:hint="eastAsia"/>
          <w:b/>
          <w:sz w:val="36"/>
          <w:szCs w:val="36"/>
          <w:shd w:val="clear" w:color="auto" w:fill="FFFFFF"/>
        </w:rPr>
        <w:t>结果公告</w:t>
      </w:r>
    </w:p>
    <w:p w:rsidR="00BF1CF2" w:rsidRDefault="00F0029B" w:rsidP="00BF1CF2">
      <w:pPr>
        <w:widowControl/>
        <w:spacing w:before="452" w:line="500" w:lineRule="exact"/>
        <w:ind w:firstLineChars="196" w:firstLine="549"/>
        <w:rPr>
          <w:rFonts w:ascii="宋体" w:hAnsi="宋体" w:cs="宋体"/>
          <w:b/>
          <w:sz w:val="28"/>
          <w:szCs w:val="28"/>
          <w:shd w:val="clear" w:color="auto" w:fill="FFFFFF"/>
        </w:rPr>
      </w:pPr>
      <w:r>
        <w:rPr>
          <w:rFonts w:ascii="宋体" w:hAnsi="宋体" w:hint="eastAsia"/>
          <w:sz w:val="28"/>
          <w:szCs w:val="28"/>
        </w:rPr>
        <w:t>一、项目基本情况</w:t>
      </w:r>
    </w:p>
    <w:p w:rsidR="001D402A" w:rsidRDefault="00F0029B" w:rsidP="00B3790F">
      <w:pPr>
        <w:spacing w:line="500" w:lineRule="exact"/>
        <w:ind w:firstLineChars="200" w:firstLine="560"/>
        <w:rPr>
          <w:rFonts w:ascii="宋体" w:hAnsi="宋体"/>
          <w:sz w:val="28"/>
          <w:szCs w:val="28"/>
        </w:rPr>
      </w:pPr>
      <w:r>
        <w:rPr>
          <w:rFonts w:ascii="宋体" w:hAnsi="宋体" w:hint="eastAsia"/>
          <w:sz w:val="28"/>
          <w:szCs w:val="28"/>
        </w:rPr>
        <w:t>1、项目名称：</w:t>
      </w:r>
      <w:r w:rsidR="001D402A" w:rsidRPr="001D402A">
        <w:rPr>
          <w:rFonts w:ascii="宋体" w:hAnsi="宋体" w:hint="eastAsia"/>
          <w:sz w:val="28"/>
          <w:szCs w:val="28"/>
        </w:rPr>
        <w:t>2025年杞县小麦“一喷三防”项目</w:t>
      </w:r>
    </w:p>
    <w:p w:rsidR="001D402A" w:rsidRDefault="00F0029B">
      <w:pPr>
        <w:spacing w:line="500" w:lineRule="exact"/>
        <w:ind w:firstLineChars="200" w:firstLine="560"/>
        <w:rPr>
          <w:rFonts w:ascii="宋体" w:hAnsi="宋体"/>
          <w:color w:val="000000"/>
          <w:sz w:val="28"/>
          <w:szCs w:val="28"/>
        </w:rPr>
      </w:pPr>
      <w:r>
        <w:rPr>
          <w:rFonts w:ascii="宋体" w:hAnsi="宋体" w:hint="eastAsia"/>
          <w:color w:val="000000"/>
          <w:sz w:val="28"/>
          <w:szCs w:val="28"/>
        </w:rPr>
        <w:t>2、项目编号：</w:t>
      </w:r>
      <w:r w:rsidR="001D402A" w:rsidRPr="001D402A">
        <w:rPr>
          <w:rFonts w:ascii="宋体" w:hAnsi="宋体" w:hint="eastAsia"/>
          <w:color w:val="000000"/>
          <w:sz w:val="28"/>
          <w:szCs w:val="28"/>
        </w:rPr>
        <w:t>汴杞财招标采购-2025-16</w:t>
      </w:r>
    </w:p>
    <w:p w:rsidR="00BF1CF2" w:rsidRDefault="00F0029B">
      <w:pPr>
        <w:spacing w:line="500" w:lineRule="exact"/>
        <w:ind w:firstLineChars="200" w:firstLine="560"/>
        <w:rPr>
          <w:rFonts w:ascii="宋体" w:hAnsi="宋体"/>
          <w:color w:val="000000"/>
          <w:sz w:val="28"/>
          <w:szCs w:val="28"/>
        </w:rPr>
      </w:pPr>
      <w:r>
        <w:rPr>
          <w:rFonts w:ascii="宋体" w:hAnsi="宋体" w:hint="eastAsia"/>
          <w:color w:val="000000"/>
          <w:sz w:val="28"/>
          <w:szCs w:val="28"/>
        </w:rPr>
        <w:t>3、采购方式：</w:t>
      </w:r>
      <w:r w:rsidR="001D402A">
        <w:rPr>
          <w:rFonts w:ascii="宋体" w:hAnsi="宋体" w:hint="eastAsia"/>
          <w:color w:val="000000"/>
          <w:sz w:val="28"/>
          <w:szCs w:val="28"/>
        </w:rPr>
        <w:t>公开招标</w:t>
      </w:r>
    </w:p>
    <w:p w:rsidR="00BF1CF2" w:rsidRDefault="00F0029B">
      <w:pPr>
        <w:spacing w:line="500" w:lineRule="exact"/>
        <w:ind w:firstLineChars="200" w:firstLine="560"/>
        <w:rPr>
          <w:rFonts w:ascii="宋体" w:hAnsi="宋体"/>
          <w:color w:val="000000"/>
          <w:sz w:val="28"/>
          <w:szCs w:val="28"/>
        </w:rPr>
      </w:pPr>
      <w:r>
        <w:rPr>
          <w:rFonts w:ascii="宋体" w:hAnsi="宋体" w:hint="eastAsia"/>
          <w:color w:val="000000"/>
          <w:sz w:val="28"/>
          <w:szCs w:val="28"/>
        </w:rPr>
        <w:t>4、评审日期：</w:t>
      </w:r>
      <w:r w:rsidR="00B3790F">
        <w:rPr>
          <w:rFonts w:ascii="宋体" w:hAnsi="宋体" w:hint="eastAsia"/>
          <w:color w:val="000000"/>
          <w:sz w:val="28"/>
          <w:szCs w:val="28"/>
        </w:rPr>
        <w:t>2025</w:t>
      </w:r>
      <w:r>
        <w:rPr>
          <w:rFonts w:ascii="宋体" w:hAnsi="宋体" w:hint="eastAsia"/>
          <w:color w:val="000000"/>
          <w:sz w:val="28"/>
          <w:szCs w:val="28"/>
        </w:rPr>
        <w:t>年</w:t>
      </w:r>
      <w:r w:rsidR="001D402A">
        <w:rPr>
          <w:rFonts w:ascii="宋体" w:hAnsi="宋体" w:hint="eastAsia"/>
          <w:color w:val="000000"/>
          <w:sz w:val="28"/>
          <w:szCs w:val="28"/>
        </w:rPr>
        <w:t>4</w:t>
      </w:r>
      <w:r>
        <w:rPr>
          <w:rFonts w:ascii="宋体" w:hAnsi="宋体" w:hint="eastAsia"/>
          <w:color w:val="000000"/>
          <w:sz w:val="28"/>
          <w:szCs w:val="28"/>
        </w:rPr>
        <w:t>月</w:t>
      </w:r>
      <w:r w:rsidR="001D402A">
        <w:rPr>
          <w:rFonts w:ascii="宋体" w:hAnsi="宋体" w:hint="eastAsia"/>
          <w:color w:val="000000"/>
          <w:sz w:val="28"/>
          <w:szCs w:val="28"/>
        </w:rPr>
        <w:t>22</w:t>
      </w:r>
      <w:r>
        <w:rPr>
          <w:rFonts w:ascii="宋体" w:hAnsi="宋体" w:hint="eastAsia"/>
          <w:color w:val="000000"/>
          <w:sz w:val="28"/>
          <w:szCs w:val="28"/>
        </w:rPr>
        <w:t>日</w:t>
      </w:r>
    </w:p>
    <w:p w:rsidR="00BF1CF2" w:rsidRDefault="00F0029B">
      <w:pPr>
        <w:spacing w:line="500" w:lineRule="exact"/>
        <w:ind w:firstLineChars="200" w:firstLine="560"/>
        <w:rPr>
          <w:rFonts w:ascii="宋体" w:hAnsi="宋体"/>
          <w:color w:val="000000"/>
          <w:sz w:val="28"/>
          <w:szCs w:val="28"/>
        </w:rPr>
      </w:pPr>
      <w:r>
        <w:rPr>
          <w:rFonts w:ascii="宋体" w:hAnsi="宋体" w:hint="eastAsia"/>
          <w:color w:val="000000"/>
          <w:sz w:val="28"/>
          <w:szCs w:val="28"/>
        </w:rPr>
        <w:t>5、采购公告发布日期：</w:t>
      </w:r>
      <w:r w:rsidR="00B3790F">
        <w:rPr>
          <w:rFonts w:ascii="宋体" w:hAnsi="宋体" w:hint="eastAsia"/>
          <w:color w:val="000000"/>
          <w:sz w:val="28"/>
          <w:szCs w:val="28"/>
        </w:rPr>
        <w:t>2025</w:t>
      </w:r>
      <w:r>
        <w:rPr>
          <w:rFonts w:ascii="宋体" w:hAnsi="宋体" w:hint="eastAsia"/>
          <w:color w:val="000000"/>
          <w:sz w:val="28"/>
          <w:szCs w:val="28"/>
        </w:rPr>
        <w:t>年</w:t>
      </w:r>
      <w:r w:rsidR="00C873F7">
        <w:rPr>
          <w:rFonts w:ascii="宋体" w:hAnsi="宋体" w:hint="eastAsia"/>
          <w:color w:val="000000"/>
          <w:sz w:val="28"/>
          <w:szCs w:val="28"/>
        </w:rPr>
        <w:t>4</w:t>
      </w:r>
      <w:r>
        <w:rPr>
          <w:rFonts w:ascii="宋体" w:hAnsi="宋体" w:hint="eastAsia"/>
          <w:color w:val="000000"/>
          <w:sz w:val="28"/>
          <w:szCs w:val="28"/>
        </w:rPr>
        <w:t>月</w:t>
      </w:r>
      <w:r w:rsidR="001D402A">
        <w:rPr>
          <w:rFonts w:ascii="宋体" w:hAnsi="宋体" w:hint="eastAsia"/>
          <w:color w:val="000000"/>
          <w:sz w:val="28"/>
          <w:szCs w:val="28"/>
        </w:rPr>
        <w:t>1</w:t>
      </w:r>
      <w:r>
        <w:rPr>
          <w:rFonts w:ascii="宋体" w:hAnsi="宋体" w:hint="eastAsia"/>
          <w:color w:val="000000"/>
          <w:sz w:val="28"/>
          <w:szCs w:val="28"/>
        </w:rPr>
        <w:t>日</w:t>
      </w:r>
    </w:p>
    <w:p w:rsidR="001D402A" w:rsidRDefault="001D402A">
      <w:pPr>
        <w:spacing w:line="500" w:lineRule="exact"/>
        <w:ind w:firstLineChars="200" w:firstLine="560"/>
        <w:rPr>
          <w:rFonts w:ascii="宋体" w:hAnsi="宋体"/>
          <w:color w:val="000000"/>
          <w:sz w:val="28"/>
          <w:szCs w:val="28"/>
        </w:rPr>
      </w:pPr>
      <w:r>
        <w:rPr>
          <w:rFonts w:ascii="宋体" w:hAnsi="宋体" w:hint="eastAsia"/>
          <w:color w:val="000000"/>
          <w:sz w:val="28"/>
          <w:szCs w:val="28"/>
        </w:rPr>
        <w:t>6</w:t>
      </w:r>
      <w:r w:rsidR="001F6281">
        <w:rPr>
          <w:rFonts w:ascii="宋体" w:hAnsi="宋体" w:hint="eastAsia"/>
          <w:color w:val="000000"/>
          <w:sz w:val="28"/>
          <w:szCs w:val="28"/>
        </w:rPr>
        <w:t>、标段：五</w:t>
      </w:r>
      <w:r>
        <w:rPr>
          <w:rFonts w:ascii="宋体" w:hAnsi="宋体" w:hint="eastAsia"/>
          <w:color w:val="000000"/>
          <w:sz w:val="28"/>
          <w:szCs w:val="28"/>
        </w:rPr>
        <w:t>标段</w:t>
      </w:r>
    </w:p>
    <w:p w:rsidR="00BF1CF2" w:rsidRDefault="00F0029B">
      <w:pPr>
        <w:spacing w:line="500" w:lineRule="exact"/>
        <w:ind w:firstLineChars="200" w:firstLine="560"/>
        <w:rPr>
          <w:rFonts w:ascii="宋体" w:hAnsi="宋体"/>
          <w:sz w:val="28"/>
          <w:szCs w:val="28"/>
        </w:rPr>
      </w:pPr>
      <w:r>
        <w:rPr>
          <w:rFonts w:ascii="宋体" w:hAnsi="宋体" w:hint="eastAsia"/>
          <w:sz w:val="28"/>
          <w:szCs w:val="28"/>
        </w:rPr>
        <w:t>二、中标情况</w:t>
      </w:r>
    </w:p>
    <w:tbl>
      <w:tblPr>
        <w:tblW w:w="9013" w:type="dxa"/>
        <w:tblInd w:w="-11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tblPr>
      <w:tblGrid>
        <w:gridCol w:w="1388"/>
        <w:gridCol w:w="1671"/>
        <w:gridCol w:w="1418"/>
        <w:gridCol w:w="283"/>
        <w:gridCol w:w="1560"/>
        <w:gridCol w:w="1275"/>
        <w:gridCol w:w="1418"/>
      </w:tblGrid>
      <w:tr w:rsidR="001F6281" w:rsidTr="001D0E83">
        <w:trPr>
          <w:trHeight w:val="939"/>
        </w:trPr>
        <w:tc>
          <w:tcPr>
            <w:tcW w:w="3059" w:type="dxa"/>
            <w:gridSpan w:val="2"/>
            <w:tcBorders>
              <w:top w:val="single" w:sz="8" w:space="0" w:color="auto"/>
              <w:left w:val="single" w:sz="4" w:space="0" w:color="auto"/>
              <w:bottom w:val="single" w:sz="8"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jc w:val="center"/>
              <w:rPr>
                <w:rFonts w:ascii="宋体" w:hAnsi="宋体"/>
                <w:szCs w:val="21"/>
              </w:rPr>
            </w:pPr>
            <w:r>
              <w:rPr>
                <w:rFonts w:ascii="宋体" w:hAnsi="宋体" w:hint="eastAsia"/>
                <w:szCs w:val="21"/>
              </w:rPr>
              <w:t>采购内容</w:t>
            </w:r>
          </w:p>
        </w:tc>
        <w:tc>
          <w:tcPr>
            <w:tcW w:w="1701" w:type="dxa"/>
            <w:gridSpan w:val="2"/>
            <w:tcBorders>
              <w:top w:val="single" w:sz="8" w:space="0" w:color="auto"/>
              <w:left w:val="nil"/>
              <w:bottom w:val="single" w:sz="8"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jc w:val="center"/>
              <w:rPr>
                <w:rFonts w:ascii="宋体" w:hAnsi="宋体"/>
                <w:szCs w:val="21"/>
              </w:rPr>
            </w:pPr>
            <w:r>
              <w:rPr>
                <w:rFonts w:ascii="宋体" w:hAnsi="宋体" w:hint="eastAsia"/>
                <w:szCs w:val="21"/>
              </w:rPr>
              <w:t>供应商名称</w:t>
            </w:r>
          </w:p>
        </w:tc>
        <w:tc>
          <w:tcPr>
            <w:tcW w:w="1560" w:type="dxa"/>
            <w:tcBorders>
              <w:top w:val="single" w:sz="8" w:space="0" w:color="auto"/>
              <w:left w:val="nil"/>
              <w:bottom w:val="single" w:sz="8"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jc w:val="center"/>
              <w:rPr>
                <w:rFonts w:ascii="宋体" w:hAnsi="宋体"/>
                <w:szCs w:val="21"/>
              </w:rPr>
            </w:pPr>
            <w:r>
              <w:rPr>
                <w:rFonts w:ascii="宋体" w:hAnsi="宋体" w:hint="eastAsia"/>
                <w:szCs w:val="21"/>
              </w:rPr>
              <w:t>地址</w:t>
            </w:r>
          </w:p>
        </w:tc>
        <w:tc>
          <w:tcPr>
            <w:tcW w:w="1275" w:type="dxa"/>
            <w:tcBorders>
              <w:top w:val="single" w:sz="8" w:space="0" w:color="auto"/>
              <w:left w:val="nil"/>
              <w:bottom w:val="single" w:sz="8"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jc w:val="center"/>
              <w:rPr>
                <w:rFonts w:ascii="宋体" w:hAnsi="宋体"/>
                <w:szCs w:val="21"/>
              </w:rPr>
            </w:pPr>
            <w:r>
              <w:rPr>
                <w:rFonts w:ascii="宋体" w:hAnsi="宋体" w:hint="eastAsia"/>
                <w:szCs w:val="21"/>
              </w:rPr>
              <w:t>中标金额</w:t>
            </w:r>
          </w:p>
        </w:tc>
        <w:tc>
          <w:tcPr>
            <w:tcW w:w="1418" w:type="dxa"/>
            <w:tcBorders>
              <w:top w:val="single" w:sz="8" w:space="0" w:color="auto"/>
              <w:left w:val="nil"/>
              <w:bottom w:val="single" w:sz="8"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ind w:firstLineChars="100" w:firstLine="210"/>
              <w:rPr>
                <w:rFonts w:ascii="宋体" w:hAnsi="宋体"/>
                <w:szCs w:val="21"/>
              </w:rPr>
            </w:pPr>
            <w:r>
              <w:rPr>
                <w:rFonts w:ascii="宋体" w:hAnsi="宋体" w:hint="eastAsia"/>
                <w:szCs w:val="21"/>
              </w:rPr>
              <w:t>单位</w:t>
            </w:r>
          </w:p>
        </w:tc>
      </w:tr>
      <w:tr w:rsidR="001F6281" w:rsidTr="001D0E83">
        <w:trPr>
          <w:trHeight w:val="1511"/>
        </w:trPr>
        <w:tc>
          <w:tcPr>
            <w:tcW w:w="3059" w:type="dxa"/>
            <w:gridSpan w:val="2"/>
            <w:tcBorders>
              <w:top w:val="single" w:sz="8" w:space="0" w:color="auto"/>
              <w:left w:val="single" w:sz="4" w:space="0" w:color="auto"/>
              <w:bottom w:val="single" w:sz="8" w:space="0" w:color="auto"/>
              <w:right w:val="single" w:sz="8" w:space="0" w:color="auto"/>
            </w:tcBorders>
            <w:shd w:val="clear" w:color="auto" w:fill="auto"/>
            <w:tcMar>
              <w:left w:w="108" w:type="dxa"/>
              <w:right w:w="108" w:type="dxa"/>
            </w:tcMar>
            <w:vAlign w:val="center"/>
          </w:tcPr>
          <w:p w:rsidR="001F6281" w:rsidRPr="00DA2913" w:rsidRDefault="001F6281" w:rsidP="001D0E83">
            <w:pPr>
              <w:pStyle w:val="a3"/>
              <w:adjustRightInd w:val="0"/>
              <w:snapToGrid w:val="0"/>
              <w:spacing w:after="0"/>
              <w:jc w:val="left"/>
              <w:rPr>
                <w:szCs w:val="24"/>
              </w:rPr>
            </w:pPr>
            <w:r w:rsidRPr="00DA2913">
              <w:rPr>
                <w:rFonts w:hint="eastAsia"/>
                <w:szCs w:val="24"/>
              </w:rPr>
              <w:t>飞防作业、药剂具体为：</w:t>
            </w:r>
            <w:r w:rsidRPr="00DA2913">
              <w:rPr>
                <w:szCs w:val="24"/>
              </w:rPr>
              <w:t>①40%</w:t>
            </w:r>
            <w:r w:rsidRPr="00DA2913">
              <w:rPr>
                <w:szCs w:val="24"/>
              </w:rPr>
              <w:t>丙硫菌唑</w:t>
            </w:r>
            <w:r w:rsidRPr="00DA2913">
              <w:rPr>
                <w:szCs w:val="24"/>
              </w:rPr>
              <w:t>·</w:t>
            </w:r>
            <w:r w:rsidRPr="00DA2913">
              <w:rPr>
                <w:szCs w:val="24"/>
              </w:rPr>
              <w:t>戊唑醇悬浮剂</w:t>
            </w:r>
            <w:r w:rsidRPr="00DA2913">
              <w:rPr>
                <w:rFonts w:hint="eastAsia"/>
                <w:szCs w:val="24"/>
              </w:rPr>
              <w:t>40</w:t>
            </w:r>
            <w:r w:rsidRPr="00DA2913">
              <w:rPr>
                <w:rFonts w:hint="eastAsia"/>
                <w:szCs w:val="24"/>
              </w:rPr>
              <w:t>克</w:t>
            </w:r>
            <w:r w:rsidRPr="00DA2913">
              <w:rPr>
                <w:rFonts w:hint="eastAsia"/>
                <w:szCs w:val="24"/>
              </w:rPr>
              <w:t>/</w:t>
            </w:r>
            <w:r w:rsidRPr="00DA2913">
              <w:rPr>
                <w:rFonts w:hint="eastAsia"/>
                <w:szCs w:val="24"/>
              </w:rPr>
              <w:t>亩</w:t>
            </w:r>
          </w:p>
          <w:p w:rsidR="001F6281" w:rsidRPr="00DA2913" w:rsidRDefault="001F6281" w:rsidP="001D0E83">
            <w:pPr>
              <w:pStyle w:val="a3"/>
              <w:adjustRightInd w:val="0"/>
              <w:snapToGrid w:val="0"/>
              <w:spacing w:after="0"/>
              <w:jc w:val="left"/>
              <w:rPr>
                <w:szCs w:val="24"/>
              </w:rPr>
            </w:pPr>
            <w:r w:rsidRPr="00DA2913">
              <w:rPr>
                <w:szCs w:val="24"/>
              </w:rPr>
              <w:t>②37%</w:t>
            </w:r>
            <w:r w:rsidRPr="00DA2913">
              <w:rPr>
                <w:szCs w:val="24"/>
              </w:rPr>
              <w:t>联苯</w:t>
            </w:r>
            <w:r w:rsidRPr="00DA2913">
              <w:rPr>
                <w:szCs w:val="24"/>
              </w:rPr>
              <w:t>·</w:t>
            </w:r>
            <w:r w:rsidRPr="00DA2913">
              <w:rPr>
                <w:szCs w:val="24"/>
              </w:rPr>
              <w:t>噻虫胺悬浮剂</w:t>
            </w:r>
            <w:r w:rsidRPr="00DA2913">
              <w:rPr>
                <w:rFonts w:hint="eastAsia"/>
                <w:szCs w:val="24"/>
              </w:rPr>
              <w:t>10</w:t>
            </w:r>
            <w:r w:rsidRPr="00DA2913">
              <w:rPr>
                <w:rFonts w:hint="eastAsia"/>
                <w:szCs w:val="24"/>
              </w:rPr>
              <w:t>克</w:t>
            </w:r>
            <w:r w:rsidRPr="00DA2913">
              <w:rPr>
                <w:rFonts w:hint="eastAsia"/>
                <w:szCs w:val="24"/>
              </w:rPr>
              <w:t>/</w:t>
            </w:r>
            <w:r w:rsidRPr="00DA2913">
              <w:rPr>
                <w:rFonts w:hint="eastAsia"/>
                <w:szCs w:val="24"/>
              </w:rPr>
              <w:t>亩</w:t>
            </w:r>
          </w:p>
          <w:p w:rsidR="001F6281" w:rsidRPr="00DA2913" w:rsidRDefault="001F6281" w:rsidP="001D0E83">
            <w:pPr>
              <w:pStyle w:val="a3"/>
              <w:adjustRightInd w:val="0"/>
              <w:snapToGrid w:val="0"/>
              <w:spacing w:after="0"/>
              <w:jc w:val="left"/>
              <w:rPr>
                <w:szCs w:val="24"/>
              </w:rPr>
            </w:pPr>
            <w:r w:rsidRPr="00DA2913">
              <w:rPr>
                <w:szCs w:val="24"/>
              </w:rPr>
              <w:t>③0.01%24-</w:t>
            </w:r>
            <w:r w:rsidRPr="00DA2913">
              <w:rPr>
                <w:szCs w:val="24"/>
              </w:rPr>
              <w:t>表芸苔素内酯可溶液剂</w:t>
            </w:r>
            <w:r w:rsidRPr="00DA2913">
              <w:rPr>
                <w:rFonts w:hint="eastAsia"/>
                <w:szCs w:val="24"/>
              </w:rPr>
              <w:t>10</w:t>
            </w:r>
            <w:r w:rsidRPr="00DA2913">
              <w:rPr>
                <w:rFonts w:hint="eastAsia"/>
                <w:szCs w:val="24"/>
              </w:rPr>
              <w:t>毫升</w:t>
            </w:r>
            <w:r w:rsidRPr="00DA2913">
              <w:rPr>
                <w:rFonts w:hint="eastAsia"/>
                <w:szCs w:val="24"/>
              </w:rPr>
              <w:t>/</w:t>
            </w:r>
            <w:r w:rsidRPr="00DA2913">
              <w:rPr>
                <w:rFonts w:hint="eastAsia"/>
                <w:szCs w:val="24"/>
              </w:rPr>
              <w:t>亩</w:t>
            </w:r>
          </w:p>
          <w:p w:rsidR="001F6281" w:rsidRPr="00DA2913" w:rsidRDefault="001F6281" w:rsidP="001D0E83">
            <w:pPr>
              <w:pStyle w:val="a3"/>
              <w:adjustRightInd w:val="0"/>
              <w:snapToGrid w:val="0"/>
              <w:spacing w:after="0"/>
              <w:jc w:val="left"/>
              <w:rPr>
                <w:szCs w:val="24"/>
              </w:rPr>
            </w:pPr>
            <w:r w:rsidRPr="00DA2913">
              <w:rPr>
                <w:rFonts w:hint="eastAsia"/>
                <w:szCs w:val="24"/>
              </w:rPr>
              <w:t>④</w:t>
            </w:r>
            <w:r w:rsidRPr="00DA2913">
              <w:rPr>
                <w:szCs w:val="24"/>
              </w:rPr>
              <w:t>含腐植酸水溶肥料（</w:t>
            </w:r>
            <w:r w:rsidRPr="00DA2913">
              <w:rPr>
                <w:rFonts w:hint="eastAsia"/>
                <w:szCs w:val="24"/>
              </w:rPr>
              <w:t>其中</w:t>
            </w:r>
            <w:r w:rsidRPr="00DA2913">
              <w:rPr>
                <w:szCs w:val="24"/>
              </w:rPr>
              <w:t>腐殖</w:t>
            </w:r>
            <w:r w:rsidRPr="00DA2913">
              <w:rPr>
                <w:rFonts w:hint="eastAsia"/>
                <w:szCs w:val="24"/>
              </w:rPr>
              <w:t>酸含量不低于</w:t>
            </w:r>
            <w:r w:rsidRPr="00DA2913">
              <w:rPr>
                <w:rFonts w:hint="eastAsia"/>
                <w:szCs w:val="24"/>
              </w:rPr>
              <w:t>3</w:t>
            </w:r>
            <w:r w:rsidRPr="00DA2913">
              <w:rPr>
                <w:szCs w:val="24"/>
              </w:rPr>
              <w:t>0g/</w:t>
            </w:r>
            <w:r w:rsidRPr="00DA2913">
              <w:rPr>
                <w:rFonts w:hint="eastAsia"/>
                <w:szCs w:val="24"/>
              </w:rPr>
              <w:t>L</w:t>
            </w:r>
            <w:r w:rsidRPr="00DA2913">
              <w:rPr>
                <w:rFonts w:hint="eastAsia"/>
                <w:szCs w:val="24"/>
              </w:rPr>
              <w:t>，</w:t>
            </w:r>
            <w:r w:rsidRPr="00DA2913">
              <w:rPr>
                <w:szCs w:val="24"/>
              </w:rPr>
              <w:t>P2O5</w:t>
            </w:r>
            <w:r w:rsidRPr="00DA2913">
              <w:rPr>
                <w:rFonts w:hint="eastAsia"/>
                <w:szCs w:val="24"/>
              </w:rPr>
              <w:t>和</w:t>
            </w:r>
            <w:r w:rsidRPr="00DA2913">
              <w:rPr>
                <w:szCs w:val="24"/>
              </w:rPr>
              <w:t>K2O</w:t>
            </w:r>
            <w:r w:rsidRPr="00DA2913">
              <w:rPr>
                <w:rFonts w:hint="eastAsia"/>
                <w:szCs w:val="24"/>
              </w:rPr>
              <w:t>总含量不低于</w:t>
            </w:r>
            <w:r w:rsidRPr="00DA2913">
              <w:rPr>
                <w:rFonts w:hint="eastAsia"/>
                <w:szCs w:val="24"/>
              </w:rPr>
              <w:t>4</w:t>
            </w:r>
            <w:r w:rsidRPr="00DA2913">
              <w:rPr>
                <w:szCs w:val="24"/>
              </w:rPr>
              <w:t>00g/L</w:t>
            </w:r>
            <w:r w:rsidRPr="00DA2913">
              <w:rPr>
                <w:szCs w:val="24"/>
              </w:rPr>
              <w:t>）</w:t>
            </w:r>
          </w:p>
          <w:p w:rsidR="001F6281" w:rsidRPr="00DA2913" w:rsidRDefault="001F6281" w:rsidP="001D0E83">
            <w:pPr>
              <w:pStyle w:val="a3"/>
              <w:adjustRightInd w:val="0"/>
              <w:snapToGrid w:val="0"/>
              <w:spacing w:after="0"/>
              <w:jc w:val="left"/>
              <w:rPr>
                <w:szCs w:val="24"/>
              </w:rPr>
            </w:pPr>
            <w:r w:rsidRPr="00DA2913">
              <w:rPr>
                <w:rFonts w:hint="eastAsia"/>
                <w:szCs w:val="24"/>
              </w:rPr>
              <w:t>⑤植保无人机飞防服务（施药液量不少于</w:t>
            </w:r>
            <w:r w:rsidRPr="00DA2913">
              <w:rPr>
                <w:rFonts w:hint="eastAsia"/>
                <w:szCs w:val="24"/>
              </w:rPr>
              <w:t>2</w:t>
            </w:r>
            <w:r w:rsidRPr="00DA2913">
              <w:rPr>
                <w:rFonts w:hint="eastAsia"/>
                <w:szCs w:val="24"/>
              </w:rPr>
              <w:t>升</w:t>
            </w:r>
            <w:r w:rsidRPr="00DA2913">
              <w:rPr>
                <w:rFonts w:hint="eastAsia"/>
                <w:szCs w:val="24"/>
              </w:rPr>
              <w:t>/</w:t>
            </w:r>
            <w:r w:rsidRPr="00DA2913">
              <w:rPr>
                <w:rFonts w:hint="eastAsia"/>
                <w:szCs w:val="24"/>
              </w:rPr>
              <w:t>亩）</w:t>
            </w:r>
          </w:p>
          <w:p w:rsidR="001F6281" w:rsidRPr="00AC641B" w:rsidRDefault="001F6281" w:rsidP="001D0E83">
            <w:pPr>
              <w:spacing w:before="100" w:beforeAutospacing="1" w:after="120"/>
              <w:rPr>
                <w:rFonts w:ascii="宋体" w:hAnsi="宋体"/>
                <w:b/>
              </w:rPr>
            </w:pPr>
            <w:r w:rsidRPr="00DA2913">
              <w:rPr>
                <w:rFonts w:hint="eastAsia"/>
                <w:szCs w:val="24"/>
              </w:rPr>
              <w:t>注：</w:t>
            </w:r>
            <w:r w:rsidRPr="00DA2913">
              <w:rPr>
                <w:szCs w:val="24"/>
              </w:rPr>
              <w:t>农药须具备</w:t>
            </w:r>
            <w:r w:rsidRPr="00DA2913">
              <w:rPr>
                <w:szCs w:val="24"/>
              </w:rPr>
              <w:t>“</w:t>
            </w:r>
            <w:r w:rsidRPr="00DA2913">
              <w:rPr>
                <w:szCs w:val="24"/>
              </w:rPr>
              <w:t>三证</w:t>
            </w:r>
            <w:r w:rsidRPr="00DA2913">
              <w:rPr>
                <w:szCs w:val="24"/>
              </w:rPr>
              <w:t>”</w:t>
            </w:r>
            <w:r w:rsidRPr="00DA2913">
              <w:rPr>
                <w:rFonts w:hint="eastAsia"/>
                <w:szCs w:val="24"/>
              </w:rPr>
              <w:t>，含腐殖酸水溶肥料具备部级登记证，且证件均在有效期内，登记作物均包含小麦</w:t>
            </w:r>
            <w:r w:rsidRPr="00DA2913">
              <w:rPr>
                <w:szCs w:val="24"/>
              </w:rPr>
              <w:t>。</w:t>
            </w:r>
          </w:p>
        </w:tc>
        <w:tc>
          <w:tcPr>
            <w:tcW w:w="1701" w:type="dxa"/>
            <w:gridSpan w:val="2"/>
            <w:tcBorders>
              <w:top w:val="nil"/>
              <w:left w:val="nil"/>
              <w:bottom w:val="single" w:sz="8" w:space="0" w:color="auto"/>
              <w:right w:val="single" w:sz="8" w:space="0" w:color="auto"/>
            </w:tcBorders>
            <w:shd w:val="clear" w:color="auto" w:fill="auto"/>
            <w:tcMar>
              <w:left w:w="108" w:type="dxa"/>
              <w:right w:w="108" w:type="dxa"/>
            </w:tcMar>
            <w:vAlign w:val="center"/>
          </w:tcPr>
          <w:p w:rsidR="001F6281" w:rsidRDefault="001F6281" w:rsidP="001D0E83">
            <w:pPr>
              <w:pStyle w:val="a8"/>
              <w:ind w:firstLineChars="0" w:firstLine="0"/>
            </w:pPr>
            <w:r w:rsidRPr="001F6281">
              <w:rPr>
                <w:rFonts w:hint="eastAsia"/>
              </w:rPr>
              <w:t>哈尔滨联合飞机科技有限公司</w:t>
            </w:r>
          </w:p>
        </w:tc>
        <w:tc>
          <w:tcPr>
            <w:tcW w:w="1560" w:type="dxa"/>
            <w:tcBorders>
              <w:top w:val="nil"/>
              <w:left w:val="nil"/>
              <w:bottom w:val="single" w:sz="8" w:space="0" w:color="auto"/>
              <w:right w:val="single" w:sz="8" w:space="0" w:color="auto"/>
            </w:tcBorders>
            <w:shd w:val="clear" w:color="auto" w:fill="auto"/>
            <w:tcMar>
              <w:left w:w="108" w:type="dxa"/>
              <w:right w:w="108" w:type="dxa"/>
            </w:tcMar>
            <w:vAlign w:val="center"/>
          </w:tcPr>
          <w:p w:rsidR="001F6281" w:rsidRPr="0037060B" w:rsidRDefault="001F6281" w:rsidP="001D0E83">
            <w:pPr>
              <w:rPr>
                <w:rFonts w:ascii="宋体" w:hAnsi="宋体"/>
                <w:szCs w:val="21"/>
              </w:rPr>
            </w:pPr>
            <w:r w:rsidRPr="001F6281">
              <w:rPr>
                <w:rFonts w:ascii="宋体" w:hAnsi="宋体" w:hint="eastAsia"/>
                <w:szCs w:val="21"/>
              </w:rPr>
              <w:t>黑龙江省哈尔滨市平房区星海路20号A栋301室</w:t>
            </w:r>
          </w:p>
        </w:tc>
        <w:tc>
          <w:tcPr>
            <w:tcW w:w="1275" w:type="dxa"/>
            <w:tcBorders>
              <w:top w:val="nil"/>
              <w:left w:val="nil"/>
              <w:bottom w:val="single" w:sz="8" w:space="0" w:color="auto"/>
              <w:right w:val="single" w:sz="8" w:space="0" w:color="auto"/>
            </w:tcBorders>
            <w:shd w:val="clear" w:color="auto" w:fill="auto"/>
            <w:tcMar>
              <w:left w:w="108" w:type="dxa"/>
              <w:right w:w="108" w:type="dxa"/>
            </w:tcMar>
            <w:vAlign w:val="center"/>
          </w:tcPr>
          <w:p w:rsidR="001F6281" w:rsidRPr="0037060B" w:rsidRDefault="001F6281" w:rsidP="001D0E83">
            <w:pPr>
              <w:spacing w:line="520" w:lineRule="exact"/>
              <w:jc w:val="center"/>
              <w:rPr>
                <w:rFonts w:ascii="宋体" w:hAnsi="宋体"/>
                <w:szCs w:val="21"/>
              </w:rPr>
            </w:pPr>
            <w:r w:rsidRPr="001F6281">
              <w:rPr>
                <w:rFonts w:ascii="宋体" w:hAnsi="宋体"/>
                <w:szCs w:val="21"/>
              </w:rPr>
              <w:t>698768.35</w:t>
            </w:r>
          </w:p>
        </w:tc>
        <w:tc>
          <w:tcPr>
            <w:tcW w:w="1418" w:type="dxa"/>
            <w:tcBorders>
              <w:top w:val="nil"/>
              <w:left w:val="nil"/>
              <w:bottom w:val="single" w:sz="8"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jc w:val="center"/>
              <w:rPr>
                <w:rFonts w:ascii="宋体" w:hAnsi="宋体"/>
                <w:szCs w:val="21"/>
              </w:rPr>
            </w:pPr>
            <w:r>
              <w:rPr>
                <w:rFonts w:ascii="宋体" w:hAnsi="宋体"/>
                <w:szCs w:val="21"/>
              </w:rPr>
              <w:t>元</w:t>
            </w:r>
          </w:p>
        </w:tc>
      </w:tr>
      <w:tr w:rsidR="001F6281" w:rsidTr="001D0E83">
        <w:trPr>
          <w:trHeight w:val="539"/>
        </w:trPr>
        <w:tc>
          <w:tcPr>
            <w:tcW w:w="3059" w:type="dxa"/>
            <w:gridSpan w:val="2"/>
            <w:tcBorders>
              <w:top w:val="single" w:sz="8" w:space="0" w:color="auto"/>
              <w:left w:val="single" w:sz="4" w:space="0" w:color="auto"/>
              <w:bottom w:val="single" w:sz="8"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ind w:firstLineChars="400" w:firstLine="840"/>
              <w:rPr>
                <w:rFonts w:ascii="宋体" w:hAnsi="宋体"/>
                <w:szCs w:val="21"/>
              </w:rPr>
            </w:pPr>
            <w:r>
              <w:rPr>
                <w:rFonts w:ascii="宋体" w:hAnsi="宋体" w:hint="eastAsia"/>
                <w:szCs w:val="21"/>
              </w:rPr>
              <w:t>项目名称</w:t>
            </w:r>
          </w:p>
        </w:tc>
        <w:tc>
          <w:tcPr>
            <w:tcW w:w="1701" w:type="dxa"/>
            <w:gridSpan w:val="2"/>
            <w:tcBorders>
              <w:top w:val="nil"/>
              <w:left w:val="nil"/>
              <w:bottom w:val="single" w:sz="8"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jc w:val="center"/>
              <w:rPr>
                <w:rFonts w:ascii="宋体" w:hAnsi="宋体"/>
                <w:szCs w:val="21"/>
              </w:rPr>
            </w:pPr>
            <w:r>
              <w:rPr>
                <w:rFonts w:ascii="宋体" w:hAnsi="宋体"/>
                <w:szCs w:val="21"/>
              </w:rPr>
              <w:t>服务地点</w:t>
            </w:r>
          </w:p>
        </w:tc>
        <w:tc>
          <w:tcPr>
            <w:tcW w:w="1560" w:type="dxa"/>
            <w:tcBorders>
              <w:top w:val="nil"/>
              <w:left w:val="nil"/>
              <w:bottom w:val="single" w:sz="8"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jc w:val="center"/>
              <w:rPr>
                <w:rFonts w:ascii="宋体" w:hAnsi="宋体"/>
                <w:szCs w:val="21"/>
              </w:rPr>
            </w:pPr>
            <w:r>
              <w:rPr>
                <w:rFonts w:ascii="宋体" w:hAnsi="宋体"/>
                <w:szCs w:val="21"/>
              </w:rPr>
              <w:t>服务期限</w:t>
            </w:r>
          </w:p>
        </w:tc>
        <w:tc>
          <w:tcPr>
            <w:tcW w:w="1275" w:type="dxa"/>
            <w:tcBorders>
              <w:top w:val="nil"/>
              <w:left w:val="nil"/>
              <w:bottom w:val="single" w:sz="8"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jc w:val="center"/>
              <w:rPr>
                <w:rFonts w:ascii="宋体" w:hAnsi="宋体"/>
                <w:szCs w:val="21"/>
              </w:rPr>
            </w:pPr>
            <w:r>
              <w:rPr>
                <w:rFonts w:ascii="宋体" w:hAnsi="宋体" w:hint="eastAsia"/>
                <w:szCs w:val="21"/>
              </w:rPr>
              <w:t>联系人</w:t>
            </w:r>
          </w:p>
        </w:tc>
        <w:tc>
          <w:tcPr>
            <w:tcW w:w="1418" w:type="dxa"/>
            <w:tcBorders>
              <w:top w:val="nil"/>
              <w:left w:val="nil"/>
              <w:bottom w:val="single" w:sz="8"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jc w:val="center"/>
              <w:rPr>
                <w:rFonts w:ascii="宋体" w:hAnsi="宋体"/>
                <w:szCs w:val="21"/>
              </w:rPr>
            </w:pPr>
            <w:r>
              <w:rPr>
                <w:rFonts w:ascii="宋体" w:hAnsi="宋体" w:hint="eastAsia"/>
                <w:szCs w:val="21"/>
              </w:rPr>
              <w:t>联系电话</w:t>
            </w:r>
          </w:p>
        </w:tc>
      </w:tr>
      <w:tr w:rsidR="001F6281" w:rsidTr="001D0E83">
        <w:trPr>
          <w:trHeight w:val="520"/>
        </w:trPr>
        <w:tc>
          <w:tcPr>
            <w:tcW w:w="3059" w:type="dxa"/>
            <w:gridSpan w:val="2"/>
            <w:tcBorders>
              <w:top w:val="single" w:sz="8" w:space="0" w:color="auto"/>
              <w:left w:val="single" w:sz="4" w:space="0" w:color="auto"/>
              <w:bottom w:val="single" w:sz="8" w:space="0" w:color="auto"/>
              <w:right w:val="single" w:sz="8" w:space="0" w:color="auto"/>
            </w:tcBorders>
            <w:shd w:val="clear" w:color="auto" w:fill="auto"/>
            <w:tcMar>
              <w:left w:w="108" w:type="dxa"/>
              <w:right w:w="108" w:type="dxa"/>
            </w:tcMar>
            <w:vAlign w:val="center"/>
          </w:tcPr>
          <w:p w:rsidR="001F6281" w:rsidRDefault="001F6281" w:rsidP="001D0E83">
            <w:pPr>
              <w:jc w:val="center"/>
              <w:rPr>
                <w:rFonts w:ascii="宋体" w:hAnsi="宋体"/>
                <w:szCs w:val="21"/>
              </w:rPr>
            </w:pPr>
            <w:r w:rsidRPr="00DA2913">
              <w:rPr>
                <w:rFonts w:ascii="宋体" w:hAnsi="宋体" w:hint="eastAsia"/>
                <w:szCs w:val="21"/>
              </w:rPr>
              <w:t>2025年杞县小麦“一喷三防”项目</w:t>
            </w:r>
            <w:r>
              <w:rPr>
                <w:rFonts w:ascii="宋体" w:hAnsi="宋体" w:hint="eastAsia"/>
                <w:szCs w:val="21"/>
              </w:rPr>
              <w:t>五</w:t>
            </w:r>
            <w:r>
              <w:rPr>
                <w:rFonts w:ascii="宋体" w:hAnsi="宋体" w:hint="eastAsia"/>
                <w:szCs w:val="21"/>
              </w:rPr>
              <w:t>标段</w:t>
            </w:r>
          </w:p>
        </w:tc>
        <w:tc>
          <w:tcPr>
            <w:tcW w:w="1701" w:type="dxa"/>
            <w:gridSpan w:val="2"/>
            <w:tcBorders>
              <w:top w:val="nil"/>
              <w:left w:val="nil"/>
              <w:bottom w:val="single" w:sz="4"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jc w:val="center"/>
              <w:rPr>
                <w:rFonts w:ascii="宋体" w:hAnsi="宋体"/>
                <w:szCs w:val="21"/>
              </w:rPr>
            </w:pPr>
            <w:r w:rsidRPr="001F6281">
              <w:rPr>
                <w:rFonts w:ascii="宋体" w:hAnsi="宋体" w:hint="eastAsia"/>
                <w:szCs w:val="21"/>
              </w:rPr>
              <w:t>平城乡</w:t>
            </w:r>
          </w:p>
        </w:tc>
        <w:tc>
          <w:tcPr>
            <w:tcW w:w="1560" w:type="dxa"/>
            <w:tcBorders>
              <w:top w:val="nil"/>
              <w:left w:val="nil"/>
              <w:bottom w:val="single" w:sz="4"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jc w:val="center"/>
              <w:rPr>
                <w:rFonts w:ascii="宋体" w:hAnsi="宋体"/>
                <w:szCs w:val="21"/>
              </w:rPr>
            </w:pPr>
            <w:r w:rsidRPr="00DA2913">
              <w:rPr>
                <w:rFonts w:ascii="宋体" w:hAnsi="宋体" w:hint="eastAsia"/>
                <w:szCs w:val="21"/>
              </w:rPr>
              <w:t>签订合同后七个日历天内</w:t>
            </w:r>
          </w:p>
        </w:tc>
        <w:tc>
          <w:tcPr>
            <w:tcW w:w="1275" w:type="dxa"/>
            <w:tcBorders>
              <w:top w:val="nil"/>
              <w:left w:val="nil"/>
              <w:bottom w:val="single" w:sz="4" w:space="0" w:color="auto"/>
              <w:right w:val="single" w:sz="8" w:space="0" w:color="auto"/>
            </w:tcBorders>
            <w:shd w:val="clear" w:color="auto" w:fill="auto"/>
            <w:tcMar>
              <w:left w:w="108" w:type="dxa"/>
              <w:right w:w="108" w:type="dxa"/>
            </w:tcMar>
            <w:vAlign w:val="center"/>
          </w:tcPr>
          <w:p w:rsidR="001F6281" w:rsidRPr="0037060B" w:rsidRDefault="001F6281" w:rsidP="001D0E83">
            <w:pPr>
              <w:spacing w:line="520" w:lineRule="exact"/>
              <w:jc w:val="center"/>
              <w:rPr>
                <w:rFonts w:ascii="宋体" w:hAnsi="宋体"/>
                <w:szCs w:val="21"/>
              </w:rPr>
            </w:pPr>
            <w:r w:rsidRPr="001F6281">
              <w:rPr>
                <w:rFonts w:ascii="宋体" w:hAnsi="宋体" w:hint="eastAsia"/>
                <w:szCs w:val="21"/>
              </w:rPr>
              <w:t>闫怀强</w:t>
            </w:r>
          </w:p>
        </w:tc>
        <w:tc>
          <w:tcPr>
            <w:tcW w:w="1418" w:type="dxa"/>
            <w:tcBorders>
              <w:top w:val="nil"/>
              <w:left w:val="nil"/>
              <w:bottom w:val="single" w:sz="4" w:space="0" w:color="auto"/>
              <w:right w:val="single" w:sz="8" w:space="0" w:color="auto"/>
            </w:tcBorders>
            <w:shd w:val="clear" w:color="auto" w:fill="auto"/>
            <w:tcMar>
              <w:left w:w="108" w:type="dxa"/>
              <w:right w:w="108" w:type="dxa"/>
            </w:tcMar>
            <w:vAlign w:val="center"/>
          </w:tcPr>
          <w:p w:rsidR="001F6281" w:rsidRDefault="001F6281" w:rsidP="001D0E83">
            <w:pPr>
              <w:spacing w:line="520" w:lineRule="exact"/>
              <w:jc w:val="center"/>
              <w:rPr>
                <w:rFonts w:ascii="宋体" w:hAnsi="宋体"/>
                <w:szCs w:val="21"/>
              </w:rPr>
            </w:pPr>
            <w:r w:rsidRPr="001F6281">
              <w:rPr>
                <w:rFonts w:ascii="宋体" w:hAnsi="宋体"/>
                <w:szCs w:val="21"/>
              </w:rPr>
              <w:t>13362376444</w:t>
            </w:r>
          </w:p>
        </w:tc>
      </w:tr>
      <w:tr w:rsidR="001F6281" w:rsidTr="001D0E83">
        <w:trPr>
          <w:trHeight w:val="520"/>
        </w:trPr>
        <w:tc>
          <w:tcPr>
            <w:tcW w:w="9013" w:type="dxa"/>
            <w:gridSpan w:val="7"/>
            <w:tcBorders>
              <w:top w:val="single" w:sz="8" w:space="0" w:color="auto"/>
              <w:left w:val="single" w:sz="4" w:space="0" w:color="auto"/>
              <w:bottom w:val="single" w:sz="8" w:space="0" w:color="auto"/>
              <w:right w:val="single" w:sz="8" w:space="0" w:color="auto"/>
            </w:tcBorders>
            <w:shd w:val="clear" w:color="auto" w:fill="auto"/>
            <w:tcMar>
              <w:left w:w="108" w:type="dxa"/>
              <w:right w:w="108" w:type="dxa"/>
            </w:tcMar>
            <w:vAlign w:val="center"/>
          </w:tcPr>
          <w:p w:rsidR="001F6281" w:rsidRPr="001F56F6" w:rsidRDefault="001F6281" w:rsidP="001D0E83">
            <w:pPr>
              <w:spacing w:line="520" w:lineRule="exact"/>
              <w:jc w:val="center"/>
              <w:rPr>
                <w:rFonts w:ascii="宋体" w:hAnsi="宋体"/>
                <w:szCs w:val="21"/>
              </w:rPr>
            </w:pPr>
            <w:r>
              <w:rPr>
                <w:rFonts w:ascii="宋体" w:hAnsi="宋体"/>
                <w:szCs w:val="21"/>
              </w:rPr>
              <w:lastRenderedPageBreak/>
              <w:t>中标内容</w:t>
            </w:r>
          </w:p>
        </w:tc>
      </w:tr>
      <w:tr w:rsidR="001F6281" w:rsidTr="001D0E83">
        <w:trPr>
          <w:trHeight w:val="263"/>
        </w:trPr>
        <w:tc>
          <w:tcPr>
            <w:tcW w:w="1388" w:type="dxa"/>
            <w:tcBorders>
              <w:top w:val="single" w:sz="8" w:space="0" w:color="auto"/>
              <w:left w:val="single" w:sz="4" w:space="0" w:color="auto"/>
              <w:right w:val="single" w:sz="4" w:space="0" w:color="auto"/>
            </w:tcBorders>
            <w:shd w:val="clear" w:color="auto" w:fill="auto"/>
            <w:tcMar>
              <w:left w:w="108" w:type="dxa"/>
              <w:right w:w="108" w:type="dxa"/>
            </w:tcMar>
            <w:vAlign w:val="center"/>
          </w:tcPr>
          <w:p w:rsidR="001F6281" w:rsidRPr="00185E26" w:rsidRDefault="001F6281" w:rsidP="001D0E83">
            <w:pPr>
              <w:jc w:val="center"/>
              <w:rPr>
                <w:szCs w:val="21"/>
              </w:rPr>
            </w:pPr>
            <w:r w:rsidRPr="00185E26">
              <w:rPr>
                <w:rFonts w:hint="eastAsia"/>
                <w:szCs w:val="21"/>
              </w:rPr>
              <w:t>序号</w:t>
            </w:r>
          </w:p>
        </w:tc>
        <w:tc>
          <w:tcPr>
            <w:tcW w:w="1671" w:type="dxa"/>
            <w:tcBorders>
              <w:top w:val="single" w:sz="8" w:space="0" w:color="auto"/>
              <w:left w:val="single" w:sz="4" w:space="0" w:color="auto"/>
              <w:right w:val="single" w:sz="4" w:space="0" w:color="auto"/>
            </w:tcBorders>
            <w:shd w:val="clear" w:color="auto" w:fill="auto"/>
            <w:tcMar>
              <w:left w:w="108" w:type="dxa"/>
              <w:right w:w="108" w:type="dxa"/>
            </w:tcMar>
            <w:vAlign w:val="center"/>
          </w:tcPr>
          <w:p w:rsidR="001F6281" w:rsidRPr="00185E26" w:rsidRDefault="001F6281" w:rsidP="001D0E83">
            <w:pPr>
              <w:jc w:val="center"/>
              <w:rPr>
                <w:szCs w:val="21"/>
              </w:rPr>
            </w:pPr>
            <w:r w:rsidRPr="00185E26">
              <w:rPr>
                <w:rFonts w:hint="eastAsia"/>
                <w:szCs w:val="21"/>
              </w:rPr>
              <w:t>产品名称</w:t>
            </w:r>
          </w:p>
        </w:tc>
        <w:tc>
          <w:tcPr>
            <w:tcW w:w="1418"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1F6281" w:rsidRPr="00185E26" w:rsidRDefault="001F6281" w:rsidP="001D0E83">
            <w:pPr>
              <w:jc w:val="center"/>
              <w:rPr>
                <w:szCs w:val="21"/>
              </w:rPr>
            </w:pPr>
            <w:r w:rsidRPr="00185E26">
              <w:rPr>
                <w:rFonts w:hint="eastAsia"/>
                <w:szCs w:val="21"/>
              </w:rPr>
              <w:t>规格参数</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1F6281" w:rsidRPr="00185E26" w:rsidRDefault="001F6281" w:rsidP="001D0E83">
            <w:pPr>
              <w:jc w:val="center"/>
              <w:rPr>
                <w:szCs w:val="21"/>
              </w:rPr>
            </w:pPr>
            <w:r w:rsidRPr="00185E26">
              <w:rPr>
                <w:rFonts w:hint="eastAsia"/>
                <w:szCs w:val="21"/>
              </w:rPr>
              <w:t>单位</w:t>
            </w:r>
          </w:p>
        </w:tc>
        <w:tc>
          <w:tcPr>
            <w:tcW w:w="1275"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1F6281" w:rsidRPr="001F56F6" w:rsidRDefault="001F6281" w:rsidP="001D0E83">
            <w:pPr>
              <w:spacing w:line="520" w:lineRule="exact"/>
              <w:jc w:val="center"/>
              <w:rPr>
                <w:rFonts w:ascii="宋体" w:hAnsi="宋体"/>
                <w:szCs w:val="21"/>
              </w:rPr>
            </w:pPr>
            <w:r w:rsidRPr="00185E26">
              <w:rPr>
                <w:rFonts w:hint="eastAsia"/>
                <w:szCs w:val="21"/>
              </w:rPr>
              <w:t>数量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6281" w:rsidRPr="001F56F6" w:rsidRDefault="001F6281" w:rsidP="001D0E83">
            <w:pPr>
              <w:spacing w:line="520" w:lineRule="exact"/>
              <w:jc w:val="center"/>
              <w:rPr>
                <w:rFonts w:ascii="宋体" w:hAnsi="宋体"/>
                <w:szCs w:val="21"/>
              </w:rPr>
            </w:pPr>
            <w:r>
              <w:rPr>
                <w:rFonts w:ascii="宋体" w:hAnsi="宋体"/>
                <w:szCs w:val="21"/>
              </w:rPr>
              <w:t>单价</w:t>
            </w:r>
          </w:p>
        </w:tc>
      </w:tr>
      <w:tr w:rsidR="001F6281" w:rsidTr="001D0E83">
        <w:trPr>
          <w:trHeight w:val="262"/>
        </w:trPr>
        <w:tc>
          <w:tcPr>
            <w:tcW w:w="1388" w:type="dxa"/>
            <w:tcBorders>
              <w:left w:val="single" w:sz="4" w:space="0" w:color="auto"/>
              <w:bottom w:val="single" w:sz="8" w:space="0" w:color="auto"/>
              <w:right w:val="single" w:sz="8" w:space="0" w:color="auto"/>
            </w:tcBorders>
            <w:shd w:val="clear" w:color="auto" w:fill="auto"/>
            <w:tcMar>
              <w:left w:w="108" w:type="dxa"/>
              <w:right w:w="108" w:type="dxa"/>
            </w:tcMar>
            <w:vAlign w:val="center"/>
          </w:tcPr>
          <w:p w:rsidR="001F6281" w:rsidRPr="00B50CAF" w:rsidRDefault="001F6281" w:rsidP="001D0E83">
            <w:pPr>
              <w:jc w:val="center"/>
              <w:rPr>
                <w:rFonts w:ascii="宋体" w:hAnsi="宋体"/>
                <w:szCs w:val="21"/>
              </w:rPr>
            </w:pPr>
            <w:r>
              <w:rPr>
                <w:rFonts w:ascii="宋体" w:hAnsi="宋体" w:hint="eastAsia"/>
                <w:szCs w:val="21"/>
              </w:rPr>
              <w:t>详见附件</w:t>
            </w:r>
          </w:p>
        </w:tc>
        <w:tc>
          <w:tcPr>
            <w:tcW w:w="1671" w:type="dxa"/>
            <w:tcBorders>
              <w:left w:val="single" w:sz="4" w:space="0" w:color="auto"/>
              <w:bottom w:val="single" w:sz="8" w:space="0" w:color="auto"/>
              <w:right w:val="single" w:sz="8" w:space="0" w:color="auto"/>
            </w:tcBorders>
            <w:shd w:val="clear" w:color="auto" w:fill="auto"/>
            <w:tcMar>
              <w:left w:w="108" w:type="dxa"/>
              <w:right w:w="108" w:type="dxa"/>
            </w:tcMar>
            <w:vAlign w:val="center"/>
          </w:tcPr>
          <w:p w:rsidR="001F6281" w:rsidRPr="00B50CAF" w:rsidRDefault="001F6281" w:rsidP="001D0E83">
            <w:pPr>
              <w:jc w:val="center"/>
              <w:rPr>
                <w:rFonts w:ascii="宋体" w:hAnsi="宋体"/>
                <w:szCs w:val="21"/>
              </w:rPr>
            </w:pPr>
            <w:r>
              <w:rPr>
                <w:rFonts w:ascii="宋体" w:hAnsi="宋体" w:hint="eastAsia"/>
                <w:szCs w:val="21"/>
              </w:rPr>
              <w:t>详见附件</w:t>
            </w:r>
          </w:p>
        </w:tc>
        <w:tc>
          <w:tcPr>
            <w:tcW w:w="1418" w:type="dxa"/>
            <w:tcBorders>
              <w:top w:val="single" w:sz="4" w:space="0" w:color="auto"/>
              <w:left w:val="nil"/>
              <w:bottom w:val="single" w:sz="8" w:space="0" w:color="auto"/>
              <w:right w:val="single" w:sz="8" w:space="0" w:color="auto"/>
            </w:tcBorders>
            <w:shd w:val="clear" w:color="auto" w:fill="auto"/>
            <w:tcMar>
              <w:left w:w="108" w:type="dxa"/>
              <w:right w:w="108" w:type="dxa"/>
            </w:tcMar>
            <w:vAlign w:val="center"/>
          </w:tcPr>
          <w:p w:rsidR="001F6281" w:rsidRPr="00B50CAF" w:rsidRDefault="001F6281" w:rsidP="001D0E83">
            <w:pPr>
              <w:spacing w:line="520" w:lineRule="exact"/>
              <w:jc w:val="center"/>
              <w:rPr>
                <w:rFonts w:ascii="宋体" w:hAnsi="宋体"/>
                <w:szCs w:val="21"/>
              </w:rPr>
            </w:pPr>
            <w:r>
              <w:rPr>
                <w:rFonts w:ascii="宋体" w:hAnsi="宋体" w:hint="eastAsia"/>
                <w:szCs w:val="21"/>
              </w:rPr>
              <w:t>详见附件</w:t>
            </w:r>
          </w:p>
        </w:tc>
        <w:tc>
          <w:tcPr>
            <w:tcW w:w="1843" w:type="dxa"/>
            <w:gridSpan w:val="2"/>
            <w:tcBorders>
              <w:top w:val="single" w:sz="4" w:space="0" w:color="auto"/>
              <w:left w:val="nil"/>
              <w:bottom w:val="single" w:sz="8" w:space="0" w:color="auto"/>
              <w:right w:val="single" w:sz="8" w:space="0" w:color="auto"/>
            </w:tcBorders>
            <w:shd w:val="clear" w:color="auto" w:fill="auto"/>
            <w:tcMar>
              <w:left w:w="108" w:type="dxa"/>
              <w:right w:w="108" w:type="dxa"/>
            </w:tcMar>
            <w:vAlign w:val="center"/>
          </w:tcPr>
          <w:p w:rsidR="001F6281" w:rsidRPr="00DA69DD" w:rsidRDefault="001F6281" w:rsidP="001D0E83">
            <w:pPr>
              <w:spacing w:line="520" w:lineRule="exact"/>
              <w:jc w:val="center"/>
              <w:rPr>
                <w:rFonts w:ascii="宋体" w:hAnsi="宋体"/>
                <w:b/>
                <w:szCs w:val="21"/>
              </w:rPr>
            </w:pPr>
            <w:r>
              <w:rPr>
                <w:rFonts w:ascii="宋体" w:hAnsi="宋体" w:hint="eastAsia"/>
                <w:szCs w:val="21"/>
              </w:rPr>
              <w:t>详见附件</w:t>
            </w:r>
          </w:p>
        </w:tc>
        <w:tc>
          <w:tcPr>
            <w:tcW w:w="1275" w:type="dxa"/>
            <w:tcBorders>
              <w:top w:val="single" w:sz="4" w:space="0" w:color="auto"/>
              <w:left w:val="nil"/>
              <w:bottom w:val="single" w:sz="8" w:space="0" w:color="auto"/>
              <w:right w:val="single" w:sz="8" w:space="0" w:color="auto"/>
            </w:tcBorders>
            <w:shd w:val="clear" w:color="auto" w:fill="auto"/>
            <w:tcMar>
              <w:left w:w="108" w:type="dxa"/>
              <w:right w:w="108" w:type="dxa"/>
            </w:tcMar>
            <w:vAlign w:val="center"/>
          </w:tcPr>
          <w:p w:rsidR="001F6281" w:rsidRPr="001F56F6" w:rsidRDefault="001F6281" w:rsidP="001D0E83">
            <w:pPr>
              <w:spacing w:line="520" w:lineRule="exact"/>
              <w:jc w:val="center"/>
              <w:rPr>
                <w:rFonts w:ascii="宋体" w:hAnsi="宋体"/>
                <w:szCs w:val="21"/>
              </w:rPr>
            </w:pPr>
            <w:r>
              <w:rPr>
                <w:rFonts w:ascii="宋体" w:hAnsi="宋体" w:hint="eastAsia"/>
                <w:szCs w:val="21"/>
              </w:rPr>
              <w:t>详见附件</w:t>
            </w:r>
          </w:p>
        </w:tc>
        <w:tc>
          <w:tcPr>
            <w:tcW w:w="1418" w:type="dxa"/>
            <w:tcBorders>
              <w:top w:val="single" w:sz="4" w:space="0" w:color="auto"/>
              <w:left w:val="nil"/>
              <w:bottom w:val="single" w:sz="8" w:space="0" w:color="auto"/>
              <w:right w:val="single" w:sz="8" w:space="0" w:color="auto"/>
            </w:tcBorders>
            <w:shd w:val="clear" w:color="auto" w:fill="auto"/>
            <w:vAlign w:val="center"/>
          </w:tcPr>
          <w:p w:rsidR="001F6281" w:rsidRPr="001F56F6" w:rsidRDefault="001F6281" w:rsidP="001D0E83">
            <w:pPr>
              <w:spacing w:line="520" w:lineRule="exact"/>
              <w:jc w:val="center"/>
              <w:rPr>
                <w:rFonts w:ascii="宋体" w:hAnsi="宋体"/>
                <w:szCs w:val="21"/>
              </w:rPr>
            </w:pPr>
            <w:r>
              <w:rPr>
                <w:rFonts w:ascii="宋体" w:hAnsi="宋体" w:hint="eastAsia"/>
                <w:szCs w:val="21"/>
              </w:rPr>
              <w:t>详见附件</w:t>
            </w:r>
          </w:p>
        </w:tc>
      </w:tr>
    </w:tbl>
    <w:p w:rsidR="00BF1CF2" w:rsidRDefault="00F0029B" w:rsidP="00DA69DD">
      <w:pPr>
        <w:pStyle w:val="a8"/>
        <w:spacing w:before="0" w:beforeAutospacing="0" w:after="0" w:line="500" w:lineRule="exact"/>
        <w:ind w:firstLineChars="0" w:firstLine="0"/>
        <w:rPr>
          <w:rFonts w:ascii="宋体" w:hAnsi="宋体"/>
          <w:sz w:val="28"/>
          <w:szCs w:val="28"/>
        </w:rPr>
      </w:pPr>
      <w:r>
        <w:rPr>
          <w:rFonts w:ascii="宋体" w:hAnsi="宋体" w:hint="eastAsia"/>
          <w:sz w:val="28"/>
          <w:szCs w:val="28"/>
        </w:rPr>
        <w:t>三、代理服务收费金额(中标人领取中标通知书前支付代理服务费)</w:t>
      </w:r>
    </w:p>
    <w:p w:rsidR="00BF1CF2" w:rsidRPr="00444D23" w:rsidRDefault="00F0029B">
      <w:pPr>
        <w:spacing w:line="500" w:lineRule="exact"/>
        <w:ind w:firstLineChars="200" w:firstLine="560"/>
        <w:rPr>
          <w:rFonts w:ascii="宋体" w:hAnsi="宋体"/>
          <w:color w:val="000000" w:themeColor="text1"/>
          <w:sz w:val="28"/>
          <w:szCs w:val="28"/>
        </w:rPr>
      </w:pPr>
      <w:r>
        <w:rPr>
          <w:rFonts w:ascii="宋体" w:hAnsi="宋体" w:hint="eastAsia"/>
          <w:sz w:val="28"/>
          <w:szCs w:val="28"/>
        </w:rPr>
        <w:t>收费金额：</w:t>
      </w:r>
      <w:r w:rsidR="001F6281">
        <w:rPr>
          <w:rFonts w:ascii="宋体" w:hAnsi="宋体" w:hint="eastAsia"/>
          <w:color w:val="000000" w:themeColor="text1"/>
          <w:sz w:val="28"/>
          <w:szCs w:val="28"/>
        </w:rPr>
        <w:t>10481.00</w:t>
      </w:r>
      <w:r w:rsidRPr="00444D23">
        <w:rPr>
          <w:rFonts w:ascii="宋体" w:hAnsi="宋体" w:hint="eastAsia"/>
          <w:color w:val="000000" w:themeColor="text1"/>
          <w:sz w:val="28"/>
          <w:szCs w:val="28"/>
        </w:rPr>
        <w:t>元</w:t>
      </w:r>
    </w:p>
    <w:p w:rsidR="00BF1CF2" w:rsidRPr="00444D23" w:rsidRDefault="00F0029B" w:rsidP="00FD4D6F">
      <w:pPr>
        <w:spacing w:line="500" w:lineRule="exact"/>
        <w:rPr>
          <w:rFonts w:ascii="宋体" w:hAnsi="宋体"/>
          <w:color w:val="000000" w:themeColor="text1"/>
          <w:sz w:val="28"/>
          <w:szCs w:val="28"/>
        </w:rPr>
      </w:pPr>
      <w:r w:rsidRPr="00444D23">
        <w:rPr>
          <w:rFonts w:ascii="宋体" w:hAnsi="宋体" w:hint="eastAsia"/>
          <w:color w:val="000000" w:themeColor="text1"/>
          <w:sz w:val="28"/>
          <w:szCs w:val="28"/>
        </w:rPr>
        <w:t>四、</w:t>
      </w:r>
      <w:r w:rsidR="001D402A">
        <w:rPr>
          <w:rFonts w:ascii="宋体" w:hAnsi="宋体" w:hint="eastAsia"/>
          <w:color w:val="000000" w:themeColor="text1"/>
          <w:sz w:val="28"/>
          <w:szCs w:val="28"/>
        </w:rPr>
        <w:t>评标委员会组成</w:t>
      </w:r>
    </w:p>
    <w:p w:rsidR="00BF1CF2" w:rsidRPr="00DB3BE5" w:rsidRDefault="001D402A">
      <w:pPr>
        <w:spacing w:line="500" w:lineRule="exact"/>
        <w:ind w:firstLineChars="200" w:firstLine="560"/>
        <w:rPr>
          <w:rFonts w:ascii="宋体" w:hAnsi="宋体"/>
          <w:color w:val="000000" w:themeColor="text1"/>
          <w:sz w:val="28"/>
          <w:szCs w:val="28"/>
        </w:rPr>
      </w:pPr>
      <w:r>
        <w:rPr>
          <w:rFonts w:ascii="宋体" w:hAnsi="宋体" w:hint="eastAsia"/>
          <w:color w:val="000000"/>
          <w:sz w:val="28"/>
          <w:szCs w:val="28"/>
        </w:rPr>
        <w:t>评标委员会主任</w:t>
      </w:r>
      <w:r w:rsidR="00F0029B">
        <w:rPr>
          <w:rFonts w:ascii="宋体" w:hAnsi="宋体" w:hint="eastAsia"/>
          <w:color w:val="000000"/>
          <w:sz w:val="28"/>
          <w:szCs w:val="28"/>
        </w:rPr>
        <w:t>：</w:t>
      </w:r>
      <w:r w:rsidRPr="001D402A">
        <w:rPr>
          <w:rFonts w:ascii="宋体" w:hAnsi="宋体" w:hint="eastAsia"/>
          <w:color w:val="000000" w:themeColor="text1"/>
          <w:sz w:val="28"/>
          <w:szCs w:val="28"/>
        </w:rPr>
        <w:t>孔纯江</w:t>
      </w:r>
    </w:p>
    <w:p w:rsidR="00444D23" w:rsidRDefault="00F0029B" w:rsidP="00444D23">
      <w:pPr>
        <w:spacing w:line="500" w:lineRule="exact"/>
        <w:ind w:firstLineChars="400" w:firstLine="1120"/>
        <w:rPr>
          <w:rFonts w:ascii="宋体" w:hAnsi="宋体"/>
          <w:color w:val="000000" w:themeColor="text1"/>
          <w:sz w:val="28"/>
          <w:szCs w:val="28"/>
        </w:rPr>
      </w:pPr>
      <w:r w:rsidRPr="00DB3BE5">
        <w:rPr>
          <w:rFonts w:ascii="宋体" w:hAnsi="宋体" w:hint="eastAsia"/>
          <w:color w:val="000000" w:themeColor="text1"/>
          <w:sz w:val="28"/>
          <w:szCs w:val="28"/>
        </w:rPr>
        <w:t>其他成员：</w:t>
      </w:r>
      <w:r w:rsidR="001D402A" w:rsidRPr="001D402A">
        <w:rPr>
          <w:rFonts w:ascii="宋体" w:hAnsi="宋体" w:hint="eastAsia"/>
          <w:color w:val="000000" w:themeColor="text1"/>
          <w:sz w:val="28"/>
          <w:szCs w:val="28"/>
        </w:rPr>
        <w:t>张睿,王京亚,岑俊娟,毛兴玲,张勇,杨怀超</w:t>
      </w:r>
    </w:p>
    <w:p w:rsidR="00BF1CF2" w:rsidRDefault="00F0029B" w:rsidP="00444D23">
      <w:pPr>
        <w:spacing w:line="500" w:lineRule="exact"/>
        <w:ind w:firstLineChars="400" w:firstLine="1120"/>
        <w:rPr>
          <w:rFonts w:ascii="宋体" w:hAnsi="宋体"/>
          <w:color w:val="000000"/>
          <w:sz w:val="28"/>
          <w:szCs w:val="28"/>
        </w:rPr>
      </w:pPr>
      <w:r>
        <w:rPr>
          <w:rFonts w:ascii="宋体" w:hAnsi="宋体" w:hint="eastAsia"/>
          <w:color w:val="000000"/>
          <w:sz w:val="28"/>
          <w:szCs w:val="28"/>
        </w:rPr>
        <w:t>五、结果公告发布的媒介及中标公示期限</w:t>
      </w:r>
    </w:p>
    <w:p w:rsidR="00BF1CF2" w:rsidRDefault="00F0029B">
      <w:pPr>
        <w:spacing w:line="500" w:lineRule="exact"/>
        <w:ind w:firstLineChars="200" w:firstLine="560"/>
        <w:rPr>
          <w:rFonts w:ascii="宋体" w:hAnsi="宋体"/>
          <w:sz w:val="28"/>
          <w:szCs w:val="28"/>
        </w:rPr>
      </w:pPr>
      <w:r>
        <w:rPr>
          <w:rFonts w:ascii="宋体" w:hAnsi="宋体" w:hint="eastAsia"/>
          <w:sz w:val="28"/>
          <w:szCs w:val="28"/>
        </w:rPr>
        <w:t>本次结果公告在《河南省政府采购网》、《开封市公共资源交易信息网》上发布，公示期限为1个工作日，2025年</w:t>
      </w:r>
      <w:r w:rsidR="00C873F7">
        <w:rPr>
          <w:rFonts w:ascii="宋体" w:hAnsi="宋体" w:hint="eastAsia"/>
          <w:sz w:val="28"/>
          <w:szCs w:val="28"/>
        </w:rPr>
        <w:t>4</w:t>
      </w:r>
      <w:r>
        <w:rPr>
          <w:rFonts w:ascii="宋体" w:hAnsi="宋体" w:hint="eastAsia"/>
          <w:sz w:val="28"/>
          <w:szCs w:val="28"/>
        </w:rPr>
        <w:t>月</w:t>
      </w:r>
      <w:r w:rsidR="001F6281">
        <w:rPr>
          <w:rFonts w:ascii="宋体" w:hAnsi="宋体" w:hint="eastAsia"/>
          <w:sz w:val="28"/>
          <w:szCs w:val="28"/>
        </w:rPr>
        <w:t>24</w:t>
      </w:r>
      <w:r>
        <w:rPr>
          <w:rFonts w:ascii="宋体" w:hAnsi="宋体" w:hint="eastAsia"/>
          <w:sz w:val="28"/>
          <w:szCs w:val="28"/>
        </w:rPr>
        <w:t>日至2025年</w:t>
      </w:r>
      <w:r w:rsidR="00C873F7">
        <w:rPr>
          <w:rFonts w:ascii="宋体" w:hAnsi="宋体" w:hint="eastAsia"/>
          <w:sz w:val="28"/>
          <w:szCs w:val="28"/>
        </w:rPr>
        <w:t>4</w:t>
      </w:r>
      <w:r>
        <w:rPr>
          <w:rFonts w:ascii="宋体" w:hAnsi="宋体" w:hint="eastAsia"/>
          <w:sz w:val="28"/>
          <w:szCs w:val="28"/>
        </w:rPr>
        <w:t>月</w:t>
      </w:r>
      <w:r w:rsidR="00B50CAF">
        <w:rPr>
          <w:rFonts w:ascii="宋体" w:hAnsi="宋体" w:hint="eastAsia"/>
          <w:sz w:val="28"/>
          <w:szCs w:val="28"/>
        </w:rPr>
        <w:t>2</w:t>
      </w:r>
      <w:r w:rsidR="001F6281">
        <w:rPr>
          <w:rFonts w:ascii="宋体" w:hAnsi="宋体" w:hint="eastAsia"/>
          <w:sz w:val="28"/>
          <w:szCs w:val="28"/>
        </w:rPr>
        <w:t>4</w:t>
      </w:r>
      <w:r>
        <w:rPr>
          <w:rFonts w:ascii="宋体" w:hAnsi="宋体" w:hint="eastAsia"/>
          <w:sz w:val="28"/>
          <w:szCs w:val="28"/>
        </w:rPr>
        <w:t>日。</w:t>
      </w:r>
    </w:p>
    <w:p w:rsidR="00BF1CF2" w:rsidRDefault="00F0029B">
      <w:pPr>
        <w:spacing w:line="500" w:lineRule="exact"/>
        <w:ind w:firstLineChars="200" w:firstLine="560"/>
        <w:rPr>
          <w:rFonts w:ascii="宋体" w:hAnsi="宋体"/>
          <w:sz w:val="28"/>
          <w:szCs w:val="28"/>
        </w:rPr>
      </w:pPr>
      <w:r>
        <w:rPr>
          <w:rFonts w:ascii="宋体" w:hAnsi="宋体" w:hint="eastAsia"/>
          <w:sz w:val="28"/>
          <w:szCs w:val="28"/>
        </w:rPr>
        <w:t>六、其他补充事宜</w:t>
      </w:r>
    </w:p>
    <w:p w:rsidR="00BF1CF2" w:rsidRDefault="00F0029B">
      <w:pPr>
        <w:spacing w:line="500" w:lineRule="exact"/>
        <w:ind w:firstLineChars="200" w:firstLine="560"/>
        <w:rPr>
          <w:rFonts w:ascii="宋体" w:hAnsi="宋体"/>
          <w:sz w:val="28"/>
          <w:szCs w:val="28"/>
        </w:rPr>
      </w:pPr>
      <w:r>
        <w:rPr>
          <w:rFonts w:ascii="宋体" w:hAnsi="宋体" w:hint="eastAsia"/>
          <w:sz w:val="28"/>
          <w:szCs w:val="28"/>
        </w:rPr>
        <w:t>提出质疑的渠道和方式： 根据汴公管办（2020）13号文规定，若供应商对上述结果有质疑,可在中标(成交)公告发布之日起七个工作日内以线上形式向采购人提出质疑，逾期将不再受理，采购人应当自收到质疑之日起7个工作日内作出答复,若质疑人对质疑处理意见有异议或者采购人未在规定的时间内作出答复的,质疑人可在规定时间内以线上形式向该项目行政监督部门提出投诉。（开封市公共资源交易信息网重要文件栏中有政府采购项目质疑、投诉文本格式及要求）</w:t>
      </w:r>
    </w:p>
    <w:p w:rsidR="00BF1CF2" w:rsidRDefault="00F0029B">
      <w:pPr>
        <w:spacing w:line="460" w:lineRule="exact"/>
        <w:ind w:firstLineChars="200" w:firstLine="560"/>
        <w:rPr>
          <w:rFonts w:ascii="宋体" w:hAnsi="宋体"/>
          <w:sz w:val="28"/>
          <w:szCs w:val="28"/>
        </w:rPr>
      </w:pPr>
      <w:r>
        <w:rPr>
          <w:rFonts w:ascii="宋体" w:hAnsi="宋体" w:hint="eastAsia"/>
          <w:sz w:val="28"/>
          <w:szCs w:val="28"/>
        </w:rPr>
        <w:t>七、凡对本次公告内容提出询问，请按以下方式联系</w:t>
      </w:r>
    </w:p>
    <w:p w:rsidR="001D402A" w:rsidRDefault="001D402A" w:rsidP="001D402A">
      <w:pPr>
        <w:spacing w:line="520" w:lineRule="exact"/>
        <w:ind w:leftChars="213" w:left="597" w:hangingChars="50" w:hanging="150"/>
        <w:rPr>
          <w:rFonts w:ascii="宋体" w:hAnsi="宋体"/>
          <w:color w:val="000000"/>
          <w:sz w:val="30"/>
          <w:szCs w:val="30"/>
        </w:rPr>
      </w:pPr>
      <w:r>
        <w:rPr>
          <w:rFonts w:ascii="宋体" w:hAnsi="宋体" w:hint="eastAsia"/>
          <w:color w:val="000000"/>
          <w:sz w:val="30"/>
          <w:szCs w:val="30"/>
        </w:rPr>
        <w:t>采 购 人：杞县农业农村局</w:t>
      </w:r>
    </w:p>
    <w:p w:rsidR="001D402A" w:rsidRDefault="001D402A" w:rsidP="001D402A">
      <w:pPr>
        <w:spacing w:line="520" w:lineRule="exact"/>
        <w:ind w:firstLineChars="200" w:firstLine="600"/>
        <w:rPr>
          <w:rFonts w:ascii="宋体" w:hAnsi="宋体"/>
          <w:color w:val="000000"/>
          <w:sz w:val="30"/>
          <w:szCs w:val="30"/>
        </w:rPr>
      </w:pPr>
      <w:r>
        <w:rPr>
          <w:rFonts w:ascii="宋体" w:hAnsi="宋体" w:hint="eastAsia"/>
          <w:color w:val="000000"/>
          <w:sz w:val="30"/>
          <w:szCs w:val="30"/>
        </w:rPr>
        <w:t>联 系 人：岑女士</w:t>
      </w:r>
    </w:p>
    <w:p w:rsidR="001D402A" w:rsidRDefault="001D402A" w:rsidP="001D402A">
      <w:pPr>
        <w:spacing w:line="520" w:lineRule="exact"/>
        <w:ind w:firstLineChars="200" w:firstLine="600"/>
        <w:rPr>
          <w:rFonts w:ascii="宋体" w:hAnsi="宋体"/>
          <w:color w:val="000000"/>
          <w:sz w:val="30"/>
          <w:szCs w:val="30"/>
        </w:rPr>
      </w:pPr>
      <w:r>
        <w:rPr>
          <w:rFonts w:ascii="宋体" w:hAnsi="宋体" w:hint="eastAsia"/>
          <w:color w:val="000000"/>
          <w:sz w:val="30"/>
          <w:szCs w:val="30"/>
        </w:rPr>
        <w:t>联系电话：</w:t>
      </w:r>
      <w:r>
        <w:rPr>
          <w:rFonts w:ascii="宋体" w:hAnsi="宋体" w:hint="eastAsia"/>
          <w:sz w:val="28"/>
          <w:szCs w:val="28"/>
        </w:rPr>
        <w:t>0371-28991718</w:t>
      </w:r>
    </w:p>
    <w:p w:rsidR="001D402A" w:rsidRDefault="001D402A" w:rsidP="001D402A">
      <w:pPr>
        <w:spacing w:line="520" w:lineRule="exact"/>
        <w:ind w:firstLineChars="200" w:firstLine="600"/>
        <w:rPr>
          <w:rFonts w:ascii="宋体" w:hAnsi="宋体"/>
          <w:color w:val="000000"/>
          <w:sz w:val="30"/>
          <w:szCs w:val="30"/>
        </w:rPr>
      </w:pPr>
      <w:r>
        <w:rPr>
          <w:rFonts w:ascii="宋体" w:hAnsi="宋体" w:hint="eastAsia"/>
          <w:color w:val="000000"/>
          <w:sz w:val="30"/>
          <w:szCs w:val="30"/>
        </w:rPr>
        <w:t>联系地址：开封市杞县西关西街53号</w:t>
      </w:r>
    </w:p>
    <w:p w:rsidR="001D402A" w:rsidRDefault="001D402A" w:rsidP="001D402A">
      <w:pPr>
        <w:spacing w:line="520" w:lineRule="exact"/>
        <w:ind w:firstLineChars="200" w:firstLine="600"/>
        <w:rPr>
          <w:rFonts w:ascii="宋体" w:hAnsi="宋体"/>
          <w:color w:val="000000"/>
          <w:sz w:val="30"/>
          <w:szCs w:val="30"/>
        </w:rPr>
      </w:pPr>
      <w:r>
        <w:rPr>
          <w:rFonts w:ascii="宋体" w:hAnsi="宋体" w:hint="eastAsia"/>
          <w:color w:val="000000"/>
          <w:sz w:val="30"/>
          <w:szCs w:val="30"/>
        </w:rPr>
        <w:t>集采机构：杞县公共资源交易服务所</w:t>
      </w:r>
    </w:p>
    <w:p w:rsidR="001D402A" w:rsidRDefault="001D402A" w:rsidP="001D402A">
      <w:pPr>
        <w:spacing w:line="520" w:lineRule="exact"/>
        <w:ind w:firstLineChars="200" w:firstLine="600"/>
        <w:rPr>
          <w:rFonts w:ascii="宋体" w:hAnsi="宋体"/>
          <w:color w:val="000000"/>
          <w:sz w:val="30"/>
          <w:szCs w:val="30"/>
        </w:rPr>
      </w:pPr>
      <w:r>
        <w:rPr>
          <w:rFonts w:ascii="宋体" w:hAnsi="宋体" w:hint="eastAsia"/>
          <w:color w:val="000000"/>
          <w:sz w:val="30"/>
          <w:szCs w:val="30"/>
        </w:rPr>
        <w:t>联 系 人：苏先生</w:t>
      </w:r>
    </w:p>
    <w:p w:rsidR="001D402A" w:rsidRDefault="001D402A" w:rsidP="001D402A">
      <w:pPr>
        <w:spacing w:line="520" w:lineRule="exact"/>
        <w:ind w:firstLineChars="200" w:firstLine="600"/>
        <w:rPr>
          <w:rFonts w:ascii="宋体" w:hAnsi="宋体"/>
          <w:color w:val="000000"/>
          <w:sz w:val="30"/>
          <w:szCs w:val="30"/>
        </w:rPr>
      </w:pPr>
      <w:r>
        <w:rPr>
          <w:rFonts w:ascii="宋体" w:hAnsi="宋体" w:hint="eastAsia"/>
          <w:color w:val="000000"/>
          <w:sz w:val="30"/>
          <w:szCs w:val="30"/>
        </w:rPr>
        <w:lastRenderedPageBreak/>
        <w:t>联系电话：0371-28666996</w:t>
      </w:r>
    </w:p>
    <w:p w:rsidR="001D402A" w:rsidRDefault="001D402A" w:rsidP="001D402A">
      <w:pPr>
        <w:spacing w:line="520" w:lineRule="exact"/>
        <w:ind w:firstLineChars="200" w:firstLine="600"/>
        <w:rPr>
          <w:rFonts w:ascii="宋体" w:hAnsi="宋体"/>
          <w:color w:val="000000"/>
          <w:sz w:val="30"/>
          <w:szCs w:val="30"/>
        </w:rPr>
      </w:pPr>
      <w:r>
        <w:rPr>
          <w:rFonts w:ascii="宋体" w:hAnsi="宋体" w:hint="eastAsia"/>
          <w:color w:val="000000"/>
          <w:sz w:val="30"/>
          <w:szCs w:val="30"/>
        </w:rPr>
        <w:t>联系地址：杞县金城大道与经四路交叉口东北角综合服务大厦</w:t>
      </w:r>
    </w:p>
    <w:p w:rsidR="001D402A" w:rsidRDefault="001D402A" w:rsidP="001D402A">
      <w:pPr>
        <w:spacing w:line="520" w:lineRule="exact"/>
        <w:ind w:firstLineChars="200" w:firstLine="600"/>
        <w:rPr>
          <w:rFonts w:ascii="宋体" w:hAnsi="宋体"/>
          <w:color w:val="000000"/>
          <w:sz w:val="30"/>
          <w:szCs w:val="30"/>
        </w:rPr>
      </w:pPr>
      <w:r>
        <w:rPr>
          <w:rFonts w:ascii="宋体" w:hAnsi="宋体" w:hint="eastAsia"/>
          <w:color w:val="000000"/>
          <w:sz w:val="30"/>
          <w:szCs w:val="30"/>
        </w:rPr>
        <w:t>监督部门：杞县政府采购办公室</w:t>
      </w:r>
    </w:p>
    <w:p w:rsidR="001D402A" w:rsidRDefault="001D402A" w:rsidP="001D402A">
      <w:pPr>
        <w:spacing w:line="520" w:lineRule="exact"/>
        <w:ind w:firstLineChars="200" w:firstLine="600"/>
        <w:rPr>
          <w:rFonts w:ascii="宋体" w:hAnsi="宋体"/>
          <w:color w:val="000000"/>
          <w:sz w:val="30"/>
          <w:szCs w:val="30"/>
        </w:rPr>
      </w:pPr>
      <w:r>
        <w:rPr>
          <w:rFonts w:ascii="宋体" w:hAnsi="宋体" w:hint="eastAsia"/>
          <w:color w:val="000000"/>
          <w:sz w:val="30"/>
          <w:szCs w:val="30"/>
        </w:rPr>
        <w:t>联系电话：0371-28666979</w:t>
      </w:r>
    </w:p>
    <w:p w:rsidR="00B3790F" w:rsidRDefault="00B3790F" w:rsidP="001F56F6">
      <w:pPr>
        <w:spacing w:line="500" w:lineRule="exact"/>
        <w:rPr>
          <w:rFonts w:ascii="宋体" w:hAnsi="宋体"/>
          <w:sz w:val="28"/>
          <w:szCs w:val="28"/>
        </w:rPr>
      </w:pPr>
    </w:p>
    <w:p w:rsidR="00BF1CF2" w:rsidRDefault="00F0029B">
      <w:pPr>
        <w:spacing w:line="460" w:lineRule="exact"/>
        <w:ind w:firstLineChars="200" w:firstLine="560"/>
        <w:jc w:val="left"/>
        <w:rPr>
          <w:rFonts w:ascii="宋体" w:hAnsi="宋体"/>
          <w:sz w:val="28"/>
          <w:szCs w:val="28"/>
        </w:rPr>
      </w:pPr>
      <w:r>
        <w:rPr>
          <w:rFonts w:ascii="宋体" w:hAnsi="宋体" w:hint="eastAsia"/>
          <w:sz w:val="28"/>
          <w:szCs w:val="28"/>
        </w:rPr>
        <w:t>            </w:t>
      </w:r>
    </w:p>
    <w:p w:rsidR="00BF1CF2" w:rsidRDefault="00B3790F">
      <w:pPr>
        <w:spacing w:line="460" w:lineRule="exact"/>
        <w:ind w:firstLineChars="1750" w:firstLine="4900"/>
        <w:jc w:val="left"/>
        <w:rPr>
          <w:rFonts w:ascii="宋体" w:hAnsi="宋体"/>
          <w:color w:val="000000"/>
          <w:sz w:val="28"/>
          <w:szCs w:val="28"/>
        </w:rPr>
      </w:pPr>
      <w:r>
        <w:rPr>
          <w:rFonts w:ascii="宋体" w:hAnsi="宋体" w:hint="eastAsia"/>
          <w:color w:val="000000"/>
          <w:sz w:val="28"/>
          <w:szCs w:val="28"/>
        </w:rPr>
        <w:t>2025</w:t>
      </w:r>
      <w:r w:rsidR="00F0029B">
        <w:rPr>
          <w:rFonts w:ascii="宋体" w:hAnsi="宋体" w:hint="eastAsia"/>
          <w:color w:val="000000"/>
          <w:sz w:val="28"/>
          <w:szCs w:val="28"/>
        </w:rPr>
        <w:t>年</w:t>
      </w:r>
      <w:r w:rsidR="00C873F7">
        <w:rPr>
          <w:rFonts w:ascii="宋体" w:hAnsi="宋体" w:hint="eastAsia"/>
          <w:color w:val="000000"/>
          <w:sz w:val="28"/>
          <w:szCs w:val="28"/>
        </w:rPr>
        <w:t>4</w:t>
      </w:r>
      <w:r w:rsidR="00F0029B">
        <w:rPr>
          <w:rFonts w:ascii="宋体" w:hAnsi="宋体" w:hint="eastAsia"/>
          <w:color w:val="000000"/>
          <w:sz w:val="28"/>
          <w:szCs w:val="28"/>
        </w:rPr>
        <w:t>月</w:t>
      </w:r>
      <w:r w:rsidR="001D402A">
        <w:rPr>
          <w:rFonts w:ascii="宋体" w:hAnsi="宋体" w:hint="eastAsia"/>
          <w:color w:val="000000"/>
          <w:sz w:val="28"/>
          <w:szCs w:val="28"/>
        </w:rPr>
        <w:t>23</w:t>
      </w:r>
      <w:r w:rsidR="00F0029B">
        <w:rPr>
          <w:rFonts w:ascii="宋体" w:hAnsi="宋体" w:hint="eastAsia"/>
          <w:color w:val="000000"/>
          <w:sz w:val="28"/>
          <w:szCs w:val="28"/>
        </w:rPr>
        <w:t>日</w:t>
      </w:r>
    </w:p>
    <w:p w:rsidR="00BF1CF2" w:rsidRDefault="00BF1CF2"/>
    <w:sectPr w:rsidR="00BF1CF2" w:rsidSect="00BF1CF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790F" w:rsidRDefault="00B3790F" w:rsidP="00B3790F">
      <w:r>
        <w:separator/>
      </w:r>
    </w:p>
  </w:endnote>
  <w:endnote w:type="continuationSeparator" w:id="1">
    <w:p w:rsidR="00B3790F" w:rsidRDefault="00B3790F" w:rsidP="00B379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790F" w:rsidRDefault="00B3790F" w:rsidP="00B3790F">
      <w:r>
        <w:separator/>
      </w:r>
    </w:p>
  </w:footnote>
  <w:footnote w:type="continuationSeparator" w:id="1">
    <w:p w:rsidR="00B3790F" w:rsidRDefault="00B3790F" w:rsidP="00B3790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rsids>
    <w:rsidRoot w:val="00481B8E"/>
    <w:rsid w:val="00010A47"/>
    <w:rsid w:val="000A3279"/>
    <w:rsid w:val="001D402A"/>
    <w:rsid w:val="001F56F6"/>
    <w:rsid w:val="001F6281"/>
    <w:rsid w:val="002D6B56"/>
    <w:rsid w:val="00444D23"/>
    <w:rsid w:val="0044741E"/>
    <w:rsid w:val="004808E0"/>
    <w:rsid w:val="00481B8E"/>
    <w:rsid w:val="005A116A"/>
    <w:rsid w:val="00604102"/>
    <w:rsid w:val="006958D7"/>
    <w:rsid w:val="007C49F2"/>
    <w:rsid w:val="007D3CA0"/>
    <w:rsid w:val="008F1147"/>
    <w:rsid w:val="00974967"/>
    <w:rsid w:val="009D6B95"/>
    <w:rsid w:val="00A47FB3"/>
    <w:rsid w:val="00B3790F"/>
    <w:rsid w:val="00B50CAF"/>
    <w:rsid w:val="00B63440"/>
    <w:rsid w:val="00B820E4"/>
    <w:rsid w:val="00BD3CBA"/>
    <w:rsid w:val="00BF1CF2"/>
    <w:rsid w:val="00C873F7"/>
    <w:rsid w:val="00CA3EB6"/>
    <w:rsid w:val="00DA69DD"/>
    <w:rsid w:val="00DB3BE5"/>
    <w:rsid w:val="00DC2D60"/>
    <w:rsid w:val="00EC4B9A"/>
    <w:rsid w:val="00F0029B"/>
    <w:rsid w:val="00F50794"/>
    <w:rsid w:val="00FC078F"/>
    <w:rsid w:val="00FD4D6F"/>
    <w:rsid w:val="00FD61CC"/>
    <w:rsid w:val="155300B2"/>
    <w:rsid w:val="3999726C"/>
    <w:rsid w:val="40AD342C"/>
    <w:rsid w:val="7B0960B9"/>
    <w:rsid w:val="7DD328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Body Text First Indent"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1CF2"/>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semiHidden/>
    <w:unhideWhenUsed/>
    <w:rsid w:val="00BF1CF2"/>
    <w:pPr>
      <w:spacing w:after="120"/>
    </w:pPr>
  </w:style>
  <w:style w:type="paragraph" w:styleId="a4">
    <w:name w:val="Body Text Indent"/>
    <w:basedOn w:val="a"/>
    <w:link w:val="Char0"/>
    <w:uiPriority w:val="99"/>
    <w:semiHidden/>
    <w:unhideWhenUsed/>
    <w:rsid w:val="00BF1CF2"/>
    <w:pPr>
      <w:spacing w:after="120"/>
      <w:ind w:leftChars="200" w:left="420"/>
    </w:pPr>
  </w:style>
  <w:style w:type="paragraph" w:styleId="a5">
    <w:name w:val="Balloon Text"/>
    <w:basedOn w:val="a"/>
    <w:link w:val="Char1"/>
    <w:uiPriority w:val="99"/>
    <w:semiHidden/>
    <w:unhideWhenUsed/>
    <w:qFormat/>
    <w:rsid w:val="00BF1CF2"/>
    <w:rPr>
      <w:sz w:val="18"/>
      <w:szCs w:val="18"/>
    </w:rPr>
  </w:style>
  <w:style w:type="paragraph" w:styleId="a6">
    <w:name w:val="footer"/>
    <w:basedOn w:val="a"/>
    <w:link w:val="Char2"/>
    <w:uiPriority w:val="99"/>
    <w:semiHidden/>
    <w:unhideWhenUsed/>
    <w:rsid w:val="00BF1CF2"/>
    <w:pPr>
      <w:tabs>
        <w:tab w:val="center" w:pos="4153"/>
        <w:tab w:val="right" w:pos="8306"/>
      </w:tabs>
      <w:snapToGrid w:val="0"/>
      <w:jc w:val="left"/>
    </w:pPr>
    <w:rPr>
      <w:sz w:val="18"/>
      <w:szCs w:val="18"/>
    </w:rPr>
  </w:style>
  <w:style w:type="paragraph" w:styleId="a7">
    <w:name w:val="header"/>
    <w:basedOn w:val="a"/>
    <w:link w:val="Char3"/>
    <w:uiPriority w:val="99"/>
    <w:semiHidden/>
    <w:unhideWhenUsed/>
    <w:rsid w:val="00BF1CF2"/>
    <w:pPr>
      <w:pBdr>
        <w:bottom w:val="single" w:sz="6" w:space="1" w:color="auto"/>
      </w:pBdr>
      <w:tabs>
        <w:tab w:val="center" w:pos="4153"/>
        <w:tab w:val="right" w:pos="8306"/>
      </w:tabs>
      <w:snapToGrid w:val="0"/>
      <w:jc w:val="center"/>
    </w:pPr>
    <w:rPr>
      <w:sz w:val="18"/>
      <w:szCs w:val="18"/>
    </w:rPr>
  </w:style>
  <w:style w:type="paragraph" w:styleId="a8">
    <w:name w:val="Body Text First Indent"/>
    <w:basedOn w:val="a3"/>
    <w:next w:val="2"/>
    <w:link w:val="Char4"/>
    <w:uiPriority w:val="99"/>
    <w:unhideWhenUsed/>
    <w:qFormat/>
    <w:rsid w:val="00BF1CF2"/>
    <w:pPr>
      <w:spacing w:before="100" w:beforeAutospacing="1" w:line="360" w:lineRule="auto"/>
      <w:ind w:firstLineChars="100" w:firstLine="420"/>
    </w:pPr>
    <w:rPr>
      <w:szCs w:val="24"/>
    </w:rPr>
  </w:style>
  <w:style w:type="paragraph" w:styleId="2">
    <w:name w:val="Body Text First Indent 2"/>
    <w:basedOn w:val="a4"/>
    <w:link w:val="2Char"/>
    <w:uiPriority w:val="99"/>
    <w:semiHidden/>
    <w:unhideWhenUsed/>
    <w:rsid w:val="00BF1CF2"/>
    <w:pPr>
      <w:ind w:firstLineChars="200" w:firstLine="420"/>
    </w:pPr>
  </w:style>
  <w:style w:type="character" w:styleId="a9">
    <w:name w:val="FollowedHyperlink"/>
    <w:basedOn w:val="a0"/>
    <w:uiPriority w:val="99"/>
    <w:semiHidden/>
    <w:unhideWhenUsed/>
    <w:rsid w:val="00BF1CF2"/>
    <w:rPr>
      <w:color w:val="333333"/>
      <w:u w:val="none"/>
    </w:rPr>
  </w:style>
  <w:style w:type="character" w:styleId="aa">
    <w:name w:val="Emphasis"/>
    <w:basedOn w:val="a0"/>
    <w:uiPriority w:val="20"/>
    <w:qFormat/>
    <w:rsid w:val="00BF1CF2"/>
  </w:style>
  <w:style w:type="character" w:styleId="ab">
    <w:name w:val="Hyperlink"/>
    <w:basedOn w:val="a0"/>
    <w:uiPriority w:val="99"/>
    <w:semiHidden/>
    <w:unhideWhenUsed/>
    <w:rsid w:val="00BF1CF2"/>
    <w:rPr>
      <w:color w:val="333333"/>
      <w:u w:val="none"/>
    </w:rPr>
  </w:style>
  <w:style w:type="character" w:customStyle="1" w:styleId="Char3">
    <w:name w:val="页眉 Char"/>
    <w:basedOn w:val="a0"/>
    <w:link w:val="a7"/>
    <w:uiPriority w:val="99"/>
    <w:semiHidden/>
    <w:rsid w:val="00BF1CF2"/>
    <w:rPr>
      <w:sz w:val="18"/>
      <w:szCs w:val="18"/>
    </w:rPr>
  </w:style>
  <w:style w:type="character" w:customStyle="1" w:styleId="Char2">
    <w:name w:val="页脚 Char"/>
    <w:basedOn w:val="a0"/>
    <w:link w:val="a6"/>
    <w:uiPriority w:val="99"/>
    <w:semiHidden/>
    <w:rsid w:val="00BF1CF2"/>
    <w:rPr>
      <w:sz w:val="18"/>
      <w:szCs w:val="18"/>
    </w:rPr>
  </w:style>
  <w:style w:type="character" w:customStyle="1" w:styleId="Char">
    <w:name w:val="正文文本 Char"/>
    <w:basedOn w:val="a0"/>
    <w:link w:val="a3"/>
    <w:uiPriority w:val="99"/>
    <w:semiHidden/>
    <w:rsid w:val="00BF1CF2"/>
    <w:rPr>
      <w:rFonts w:ascii="Calibri" w:eastAsia="宋体" w:hAnsi="Calibri" w:cs="Times New Roman"/>
    </w:rPr>
  </w:style>
  <w:style w:type="character" w:customStyle="1" w:styleId="Char4">
    <w:name w:val="正文首行缩进 Char"/>
    <w:basedOn w:val="Char"/>
    <w:link w:val="a8"/>
    <w:uiPriority w:val="99"/>
    <w:rsid w:val="00BF1CF2"/>
    <w:rPr>
      <w:szCs w:val="24"/>
    </w:rPr>
  </w:style>
  <w:style w:type="character" w:customStyle="1" w:styleId="Char0">
    <w:name w:val="正文文本缩进 Char"/>
    <w:basedOn w:val="a0"/>
    <w:link w:val="a4"/>
    <w:uiPriority w:val="99"/>
    <w:semiHidden/>
    <w:rsid w:val="00BF1CF2"/>
    <w:rPr>
      <w:rFonts w:ascii="Calibri" w:eastAsia="宋体" w:hAnsi="Calibri" w:cs="Times New Roman"/>
    </w:rPr>
  </w:style>
  <w:style w:type="character" w:customStyle="1" w:styleId="2Char">
    <w:name w:val="正文首行缩进 2 Char"/>
    <w:basedOn w:val="Char0"/>
    <w:link w:val="2"/>
    <w:uiPriority w:val="99"/>
    <w:semiHidden/>
    <w:rsid w:val="00BF1CF2"/>
  </w:style>
  <w:style w:type="character" w:customStyle="1" w:styleId="Char1">
    <w:name w:val="批注框文本 Char"/>
    <w:basedOn w:val="a0"/>
    <w:link w:val="a5"/>
    <w:uiPriority w:val="99"/>
    <w:semiHidden/>
    <w:rsid w:val="00BF1CF2"/>
    <w:rPr>
      <w:rFonts w:ascii="Calibri" w:eastAsia="宋体" w:hAnsi="Calibri" w:cs="Times New Roman"/>
      <w:sz w:val="18"/>
      <w:szCs w:val="18"/>
    </w:rPr>
  </w:style>
  <w:style w:type="character" w:customStyle="1" w:styleId="hover">
    <w:name w:val="hover"/>
    <w:basedOn w:val="a0"/>
    <w:rsid w:val="00BF1CF2"/>
  </w:style>
  <w:style w:type="character" w:customStyle="1" w:styleId="fl">
    <w:name w:val="fl"/>
    <w:basedOn w:val="a0"/>
    <w:rsid w:val="00BF1CF2"/>
    <w:rPr>
      <w:color w:val="666666"/>
    </w:rPr>
  </w:style>
  <w:style w:type="character" w:customStyle="1" w:styleId="active3">
    <w:name w:val="active3"/>
    <w:basedOn w:val="a0"/>
    <w:rsid w:val="00BF1CF2"/>
    <w:rPr>
      <w:color w:val="FFFFFF"/>
      <w:shd w:val="clear" w:color="auto" w:fill="2B7AFC"/>
    </w:rPr>
  </w:style>
  <w:style w:type="character" w:customStyle="1" w:styleId="right">
    <w:name w:val="right"/>
    <w:basedOn w:val="a0"/>
    <w:rsid w:val="00BF1CF2"/>
    <w:rPr>
      <w:color w:val="999999"/>
      <w:sz w:val="18"/>
      <w:szCs w:val="18"/>
    </w:rPr>
  </w:style>
  <w:style w:type="character" w:customStyle="1" w:styleId="right1">
    <w:name w:val="right1"/>
    <w:basedOn w:val="a0"/>
    <w:rsid w:val="00BF1CF2"/>
    <w:rPr>
      <w:color w:val="999999"/>
    </w:rPr>
  </w:style>
  <w:style w:type="character" w:customStyle="1" w:styleId="green">
    <w:name w:val="green"/>
    <w:basedOn w:val="a0"/>
    <w:rsid w:val="00BF1CF2"/>
    <w:rPr>
      <w:color w:val="58B200"/>
      <w:sz w:val="21"/>
      <w:szCs w:val="21"/>
    </w:rPr>
  </w:style>
  <w:style w:type="character" w:customStyle="1" w:styleId="red">
    <w:name w:val="red"/>
    <w:basedOn w:val="a0"/>
    <w:rsid w:val="00BF1CF2"/>
    <w:rPr>
      <w:color w:val="FF0000"/>
      <w:sz w:val="21"/>
      <w:szCs w:val="21"/>
    </w:rPr>
  </w:style>
  <w:style w:type="character" w:customStyle="1" w:styleId="red1">
    <w:name w:val="red1"/>
    <w:basedOn w:val="a0"/>
    <w:rsid w:val="00BF1CF2"/>
    <w:rPr>
      <w:color w:val="FF0000"/>
      <w:sz w:val="24"/>
      <w:szCs w:val="24"/>
    </w:rPr>
  </w:style>
  <w:style w:type="character" w:customStyle="1" w:styleId="fr4">
    <w:name w:val="fr4"/>
    <w:basedOn w:val="a0"/>
    <w:rsid w:val="00BF1CF2"/>
  </w:style>
  <w:style w:type="character" w:customStyle="1" w:styleId="gb-jt">
    <w:name w:val="gb-jt"/>
    <w:basedOn w:val="a0"/>
    <w:rsid w:val="00BF1CF2"/>
  </w:style>
  <w:style w:type="character" w:customStyle="1" w:styleId="blue">
    <w:name w:val="blue"/>
    <w:basedOn w:val="a0"/>
    <w:rsid w:val="00BF1CF2"/>
    <w:rPr>
      <w:color w:val="0371C6"/>
      <w:sz w:val="21"/>
      <w:szCs w:val="21"/>
    </w:rPr>
  </w:style>
  <w:style w:type="character" w:customStyle="1" w:styleId="hover24">
    <w:name w:val="hover24"/>
    <w:basedOn w:val="a0"/>
    <w:rsid w:val="00BF1CF2"/>
  </w:style>
  <w:style w:type="character" w:customStyle="1" w:styleId="fl2">
    <w:name w:val="fl2"/>
    <w:basedOn w:val="a0"/>
    <w:rsid w:val="00BF1CF2"/>
    <w:rPr>
      <w:color w:val="666666"/>
    </w:rPr>
  </w:style>
  <w:style w:type="character" w:customStyle="1" w:styleId="active">
    <w:name w:val="active"/>
    <w:basedOn w:val="a0"/>
    <w:rsid w:val="00BF1CF2"/>
    <w:rPr>
      <w:color w:val="FFFFFF"/>
      <w:shd w:val="clear" w:color="auto" w:fill="2B7AFC"/>
    </w:rPr>
  </w:style>
  <w:style w:type="character" w:customStyle="1" w:styleId="fr">
    <w:name w:val="fr"/>
    <w:basedOn w:val="a0"/>
    <w:rsid w:val="00BF1CF2"/>
  </w:style>
  <w:style w:type="character" w:customStyle="1" w:styleId="iconcxktbr">
    <w:name w:val="icon_cxktbr"/>
    <w:basedOn w:val="a0"/>
    <w:rsid w:val="00BF1CF2"/>
  </w:style>
  <w:style w:type="character" w:customStyle="1" w:styleId="l7">
    <w:name w:val="l_7"/>
    <w:basedOn w:val="a0"/>
    <w:rsid w:val="00BF1CF2"/>
  </w:style>
  <w:style w:type="character" w:customStyle="1" w:styleId="l71">
    <w:name w:val="l_71"/>
    <w:basedOn w:val="a0"/>
    <w:rsid w:val="00BF1CF2"/>
  </w:style>
  <w:style w:type="character" w:customStyle="1" w:styleId="l0">
    <w:name w:val="l_0"/>
    <w:basedOn w:val="a0"/>
    <w:rsid w:val="00BF1CF2"/>
  </w:style>
  <w:style w:type="character" w:customStyle="1" w:styleId="l3">
    <w:name w:val="l_3"/>
    <w:basedOn w:val="a0"/>
    <w:rsid w:val="00BF1CF2"/>
  </w:style>
  <w:style w:type="character" w:customStyle="1" w:styleId="l31">
    <w:name w:val="l_31"/>
    <w:basedOn w:val="a0"/>
    <w:rsid w:val="00BF1CF2"/>
  </w:style>
  <w:style w:type="character" w:customStyle="1" w:styleId="swapimg">
    <w:name w:val="swapimg"/>
    <w:basedOn w:val="a0"/>
    <w:rsid w:val="00BF1CF2"/>
  </w:style>
  <w:style w:type="character" w:customStyle="1" w:styleId="swapimg1">
    <w:name w:val="swapimg1"/>
    <w:basedOn w:val="a0"/>
    <w:rsid w:val="00BF1CF2"/>
  </w:style>
  <w:style w:type="character" w:customStyle="1" w:styleId="searchclose">
    <w:name w:val="searchclose"/>
    <w:basedOn w:val="a0"/>
    <w:rsid w:val="00BF1CF2"/>
  </w:style>
  <w:style w:type="character" w:customStyle="1" w:styleId="colorcdyy">
    <w:name w:val="color_cdyy"/>
    <w:basedOn w:val="a0"/>
    <w:rsid w:val="00BF1CF2"/>
    <w:rPr>
      <w:color w:val="FFFFFF"/>
      <w:bdr w:val="single" w:sz="6" w:space="0" w:color="FFFFFF"/>
    </w:rPr>
  </w:style>
  <w:style w:type="character" w:customStyle="1" w:styleId="iconcxkcyry">
    <w:name w:val="icon_cxkcyry"/>
    <w:basedOn w:val="a0"/>
    <w:rsid w:val="00BF1CF2"/>
  </w:style>
  <w:style w:type="character" w:customStyle="1" w:styleId="focus3">
    <w:name w:val="focus3"/>
    <w:basedOn w:val="a0"/>
    <w:rsid w:val="00BF1CF2"/>
    <w:rPr>
      <w:b/>
      <w:bCs/>
      <w:color w:val="000000"/>
    </w:rPr>
  </w:style>
  <w:style w:type="character" w:customStyle="1" w:styleId="l4">
    <w:name w:val="l_4"/>
    <w:basedOn w:val="a0"/>
    <w:rsid w:val="00BF1CF2"/>
  </w:style>
  <w:style w:type="character" w:customStyle="1" w:styleId="l10">
    <w:name w:val="l_10"/>
    <w:basedOn w:val="a0"/>
    <w:rsid w:val="00BF1CF2"/>
  </w:style>
  <w:style w:type="character" w:customStyle="1" w:styleId="l101">
    <w:name w:val="l_101"/>
    <w:basedOn w:val="a0"/>
    <w:rsid w:val="00BF1CF2"/>
  </w:style>
  <w:style w:type="character" w:customStyle="1" w:styleId="searchopen">
    <w:name w:val="searchopen"/>
    <w:basedOn w:val="a0"/>
    <w:rsid w:val="00BF1CF2"/>
  </w:style>
  <w:style w:type="character" w:customStyle="1" w:styleId="l2">
    <w:name w:val="l_2"/>
    <w:basedOn w:val="a0"/>
    <w:rsid w:val="00BF1CF2"/>
  </w:style>
  <w:style w:type="character" w:customStyle="1" w:styleId="l21">
    <w:name w:val="l_21"/>
    <w:basedOn w:val="a0"/>
    <w:rsid w:val="00BF1CF2"/>
  </w:style>
  <w:style w:type="character" w:customStyle="1" w:styleId="icongzkj">
    <w:name w:val="icon_gzkj"/>
    <w:basedOn w:val="a0"/>
    <w:rsid w:val="00BF1CF2"/>
  </w:style>
  <w:style w:type="character" w:customStyle="1" w:styleId="menutitle13">
    <w:name w:val="menutitle13"/>
    <w:basedOn w:val="a0"/>
    <w:rsid w:val="00BF1CF2"/>
    <w:rPr>
      <w:color w:val="333333"/>
      <w:sz w:val="24"/>
      <w:szCs w:val="24"/>
    </w:rPr>
  </w:style>
  <w:style w:type="character" w:customStyle="1" w:styleId="menutitle14">
    <w:name w:val="menutitle14"/>
    <w:basedOn w:val="a0"/>
    <w:rsid w:val="00BF1CF2"/>
    <w:rPr>
      <w:color w:val="333333"/>
      <w:sz w:val="24"/>
      <w:szCs w:val="24"/>
    </w:rPr>
  </w:style>
  <w:style w:type="character" w:customStyle="1" w:styleId="l8">
    <w:name w:val="l_8"/>
    <w:basedOn w:val="a0"/>
    <w:rsid w:val="00BF1CF2"/>
  </w:style>
  <w:style w:type="character" w:customStyle="1" w:styleId="l81">
    <w:name w:val="l_81"/>
    <w:basedOn w:val="a0"/>
    <w:rsid w:val="00BF1CF2"/>
  </w:style>
  <w:style w:type="character" w:customStyle="1" w:styleId="iconxzry">
    <w:name w:val="icon_xzry"/>
    <w:basedOn w:val="a0"/>
    <w:rsid w:val="00BF1CF2"/>
  </w:style>
  <w:style w:type="character" w:customStyle="1" w:styleId="iconlzrz">
    <w:name w:val="icon_lzrz"/>
    <w:basedOn w:val="a0"/>
    <w:rsid w:val="00BF1CF2"/>
  </w:style>
  <w:style w:type="character" w:customStyle="1" w:styleId="iconxglc">
    <w:name w:val="icon_xglc"/>
    <w:basedOn w:val="a0"/>
    <w:rsid w:val="00BF1CF2"/>
  </w:style>
  <w:style w:type="character" w:customStyle="1" w:styleId="close6">
    <w:name w:val="close6"/>
    <w:basedOn w:val="a0"/>
    <w:rsid w:val="00BF1CF2"/>
  </w:style>
  <w:style w:type="character" w:customStyle="1" w:styleId="icondljg">
    <w:name w:val="icon_dljg"/>
    <w:basedOn w:val="a0"/>
    <w:rsid w:val="00BF1CF2"/>
  </w:style>
  <w:style w:type="character" w:customStyle="1" w:styleId="l14">
    <w:name w:val="l_14"/>
    <w:basedOn w:val="a0"/>
    <w:rsid w:val="00BF1CF2"/>
  </w:style>
  <w:style w:type="character" w:customStyle="1" w:styleId="l141">
    <w:name w:val="l_141"/>
    <w:basedOn w:val="a0"/>
    <w:rsid w:val="00BF1CF2"/>
  </w:style>
  <w:style w:type="character" w:customStyle="1" w:styleId="l15">
    <w:name w:val="l_15"/>
    <w:basedOn w:val="a0"/>
    <w:rsid w:val="00BF1CF2"/>
  </w:style>
  <w:style w:type="character" w:customStyle="1" w:styleId="l12">
    <w:name w:val="l_12"/>
    <w:basedOn w:val="a0"/>
    <w:rsid w:val="00BF1CF2"/>
  </w:style>
  <w:style w:type="character" w:customStyle="1" w:styleId="l121">
    <w:name w:val="l_121"/>
    <w:basedOn w:val="a0"/>
    <w:rsid w:val="00BF1CF2"/>
  </w:style>
  <w:style w:type="character" w:customStyle="1" w:styleId="m-text">
    <w:name w:val="m-text"/>
    <w:basedOn w:val="a0"/>
    <w:rsid w:val="00BF1CF2"/>
  </w:style>
  <w:style w:type="character" w:customStyle="1" w:styleId="l1">
    <w:name w:val="l_1"/>
    <w:basedOn w:val="a0"/>
    <w:qFormat/>
    <w:rsid w:val="00BF1CF2"/>
  </w:style>
  <w:style w:type="character" w:customStyle="1" w:styleId="l11">
    <w:name w:val="l_11"/>
    <w:basedOn w:val="a0"/>
    <w:rsid w:val="00BF1CF2"/>
  </w:style>
  <w:style w:type="character" w:customStyle="1" w:styleId="l6">
    <w:name w:val="l_6"/>
    <w:basedOn w:val="a0"/>
    <w:qFormat/>
    <w:rsid w:val="00BF1CF2"/>
  </w:style>
  <w:style w:type="character" w:customStyle="1" w:styleId="l61">
    <w:name w:val="l_61"/>
    <w:basedOn w:val="a0"/>
    <w:rsid w:val="00BF1CF2"/>
  </w:style>
  <w:style w:type="character" w:customStyle="1" w:styleId="l5">
    <w:name w:val="l_5"/>
    <w:basedOn w:val="a0"/>
    <w:qFormat/>
    <w:rsid w:val="00BF1CF2"/>
  </w:style>
  <w:style w:type="character" w:customStyle="1" w:styleId="l51">
    <w:name w:val="l_51"/>
    <w:basedOn w:val="a0"/>
    <w:qFormat/>
    <w:rsid w:val="00BF1CF2"/>
  </w:style>
  <w:style w:type="character" w:customStyle="1" w:styleId="l9">
    <w:name w:val="l_9"/>
    <w:basedOn w:val="a0"/>
    <w:qFormat/>
    <w:rsid w:val="00BF1CF2"/>
  </w:style>
  <w:style w:type="character" w:customStyle="1" w:styleId="l91">
    <w:name w:val="l_91"/>
    <w:basedOn w:val="a0"/>
    <w:qFormat/>
    <w:rsid w:val="00BF1CF2"/>
  </w:style>
  <w:style w:type="character" w:customStyle="1" w:styleId="l111">
    <w:name w:val="l_111"/>
    <w:basedOn w:val="a0"/>
    <w:qFormat/>
    <w:rsid w:val="00BF1CF2"/>
  </w:style>
  <w:style w:type="character" w:customStyle="1" w:styleId="l112">
    <w:name w:val="l_112"/>
    <w:basedOn w:val="a0"/>
    <w:qFormat/>
    <w:rsid w:val="00BF1CF2"/>
  </w:style>
  <w:style w:type="character" w:customStyle="1" w:styleId="l13">
    <w:name w:val="l_13"/>
    <w:basedOn w:val="a0"/>
    <w:qFormat/>
    <w:rsid w:val="00BF1CF2"/>
  </w:style>
  <w:style w:type="character" w:customStyle="1" w:styleId="l131">
    <w:name w:val="l_131"/>
    <w:basedOn w:val="a0"/>
    <w:qFormat/>
    <w:rsid w:val="00BF1CF2"/>
  </w:style>
  <w:style w:type="character" w:customStyle="1" w:styleId="menutitle12">
    <w:name w:val="menutitle12"/>
    <w:basedOn w:val="a0"/>
    <w:qFormat/>
    <w:rsid w:val="00BF1CF2"/>
    <w:rPr>
      <w:color w:val="333333"/>
      <w:sz w:val="24"/>
      <w:szCs w:val="24"/>
    </w:rPr>
  </w:style>
  <w:style w:type="character" w:customStyle="1" w:styleId="l41">
    <w:name w:val="l_41"/>
    <w:basedOn w:val="a0"/>
    <w:rsid w:val="00BF1CF2"/>
  </w:style>
  <w:style w:type="character" w:customStyle="1" w:styleId="red2">
    <w:name w:val="red2"/>
    <w:basedOn w:val="a0"/>
    <w:rsid w:val="00BF1CF2"/>
    <w:rPr>
      <w:color w:val="FF0000"/>
      <w:sz w:val="21"/>
      <w:szCs w:val="21"/>
    </w:rPr>
  </w:style>
  <w:style w:type="character" w:customStyle="1" w:styleId="red3">
    <w:name w:val="red3"/>
    <w:basedOn w:val="a0"/>
    <w:rsid w:val="00BF1CF2"/>
    <w:rPr>
      <w:color w:val="FF0000"/>
      <w:sz w:val="24"/>
      <w:szCs w:val="24"/>
    </w:rPr>
  </w:style>
  <w:style w:type="character" w:customStyle="1" w:styleId="swapimg4">
    <w:name w:val="swapimg4"/>
    <w:basedOn w:val="a0"/>
    <w:rsid w:val="00BF1CF2"/>
  </w:style>
  <w:style w:type="character" w:customStyle="1" w:styleId="swapimg5">
    <w:name w:val="swapimg5"/>
    <w:basedOn w:val="a0"/>
    <w:rsid w:val="00BF1CF2"/>
  </w:style>
  <w:style w:type="character" w:customStyle="1" w:styleId="l01">
    <w:name w:val="l_01"/>
    <w:basedOn w:val="a0"/>
    <w:rsid w:val="00BF1CF2"/>
  </w:style>
  <w:style w:type="character" w:customStyle="1" w:styleId="l151">
    <w:name w:val="l_151"/>
    <w:basedOn w:val="a0"/>
    <w:rsid w:val="00BF1CF2"/>
  </w:style>
  <w:style w:type="character" w:customStyle="1" w:styleId="active1">
    <w:name w:val="active1"/>
    <w:basedOn w:val="a0"/>
    <w:rsid w:val="00BF1CF2"/>
    <w:rPr>
      <w:color w:val="FFFFFF"/>
      <w:shd w:val="clear" w:color="auto" w:fill="2B7AFC"/>
    </w:rPr>
  </w:style>
  <w:style w:type="character" w:customStyle="1" w:styleId="hover23">
    <w:name w:val="hover23"/>
    <w:basedOn w:val="a0"/>
    <w:rsid w:val="00BF1CF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3</Pages>
  <Words>177</Words>
  <Characters>1010</Characters>
  <Application>Microsoft Office Word</Application>
  <DocSecurity>0</DocSecurity>
  <Lines>8</Lines>
  <Paragraphs>2</Paragraphs>
  <ScaleCrop>false</ScaleCrop>
  <Company/>
  <LinksUpToDate>false</LinksUpToDate>
  <CharactersWithSpaces>1185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杞县公共资源交易服务所:苏玉山</dc:creator>
  <cp:lastModifiedBy>杞县公共资源交易服务所:苏玉山</cp:lastModifiedBy>
  <cp:revision>30</cp:revision>
  <cp:lastPrinted>2025-04-21T01:25:00Z</cp:lastPrinted>
  <dcterms:created xsi:type="dcterms:W3CDTF">2024-11-22T06:26:00Z</dcterms:created>
  <dcterms:modified xsi:type="dcterms:W3CDTF">2025-04-23T02:52:00Z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4DAAFD571ABC4DB9911528072AFA447D_12</vt:lpwstr>
  </property>
  <property fmtid="{D5CDD505-2E9C-101B-9397-08002B2CF9AE}" pid="4" name="KSOTemplateDocerSaveRecord">
    <vt:lpwstr>eyJoZGlkIjoiNjVkMTM4YWY2MGZhZmQwZmNjZWU4MzQ2Mzk1YjQwNzAiLCJ1c2VySWQiOiIzOTE0MjQzMDEifQ==</vt:lpwstr>
  </property>
</Properties>
</file>