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rPr>
          <w:rFonts w:hint="default" w:ascii="Times New Roman" w:hAnsi="Times New Roman" w:eastAsia="方正小标宋_GBK" w:cs="Times New Roman"/>
          <w:sz w:val="44"/>
          <w:szCs w:val="44"/>
          <w:lang w:eastAsia="zh-CN"/>
        </w:rPr>
      </w:pPr>
    </w:p>
    <w:p>
      <w:pPr>
        <w:rPr>
          <w:rFonts w:hint="default" w:ascii="Times New Roman" w:hAnsi="Times New Roman" w:cs="Times New Roman"/>
          <w:lang w:eastAsia="zh-CN"/>
        </w:rPr>
      </w:pPr>
    </w:p>
    <w:p>
      <w:pPr>
        <w:pageBreakBefore w:val="0"/>
        <w:kinsoku/>
        <w:overflowPunct/>
        <w:topLinePunct w:val="0"/>
        <w:bidi w:val="0"/>
        <w:spacing w:after="0"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新疆交通建设管理局</w:t>
      </w:r>
      <w:r>
        <w:rPr>
          <w:rFonts w:hint="default" w:ascii="Times New Roman" w:hAnsi="Times New Roman" w:eastAsia="方正小标宋_GBK" w:cs="Times New Roman"/>
          <w:sz w:val="44"/>
          <w:szCs w:val="44"/>
          <w:lang w:val="en-US" w:eastAsia="zh-Hans"/>
        </w:rPr>
        <w:t>法律顾问</w:t>
      </w:r>
      <w:r>
        <w:rPr>
          <w:rFonts w:hint="default" w:ascii="Times New Roman" w:hAnsi="Times New Roman" w:eastAsia="方正小标宋_GBK" w:cs="Times New Roman"/>
          <w:sz w:val="44"/>
          <w:szCs w:val="44"/>
          <w:lang w:val="en-US" w:eastAsia="zh-CN"/>
        </w:rPr>
        <w:t>服务询价</w:t>
      </w:r>
    </w:p>
    <w:p>
      <w:pPr>
        <w:pageBreakBefore w:val="0"/>
        <w:kinsoku/>
        <w:overflowPunct/>
        <w:topLinePunct w:val="0"/>
        <w:bidi w:val="0"/>
        <w:spacing w:after="0" w:line="560" w:lineRule="exact"/>
        <w:jc w:val="center"/>
        <w:textAlignment w:val="auto"/>
        <w:rPr>
          <w:rFonts w:hint="default" w:ascii="Times New Roman" w:hAnsi="Times New Roman" w:eastAsia="方正小标宋_GBK" w:cs="Times New Roman"/>
          <w:kern w:val="2"/>
          <w:sz w:val="44"/>
          <w:szCs w:val="44"/>
          <w:lang w:val="en-US" w:eastAsia="zh-CN"/>
        </w:rPr>
      </w:pPr>
      <w:r>
        <w:rPr>
          <w:rFonts w:hint="default" w:ascii="Times New Roman" w:hAnsi="Times New Roman" w:eastAsia="方正小标宋_GBK" w:cs="Times New Roman"/>
          <w:kern w:val="2"/>
          <w:sz w:val="44"/>
          <w:szCs w:val="44"/>
          <w:lang w:val="en-US" w:eastAsia="zh-CN"/>
        </w:rPr>
        <w:t>采购邀请书</w:t>
      </w:r>
    </w:p>
    <w:p>
      <w:pPr>
        <w:pStyle w:val="30"/>
        <w:keepNext w:val="0"/>
        <w:keepLines w:val="0"/>
        <w:pageBreakBefore w:val="0"/>
        <w:widowControl/>
        <w:kinsoku/>
        <w:overflowPunct/>
        <w:topLinePunct w:val="0"/>
        <w:bidi w:val="0"/>
        <w:adjustRightInd/>
        <w:spacing w:line="520" w:lineRule="exact"/>
        <w:jc w:val="left"/>
        <w:textAlignment w:val="auto"/>
        <w:rPr>
          <w:rFonts w:hint="default" w:ascii="Times New Roman" w:hAnsi="Times New Roman" w:eastAsia="宋体" w:cs="Times New Roman"/>
          <w:b w:val="0"/>
          <w:bCs w:val="0"/>
          <w:snapToGrid w:val="0"/>
          <w:color w:val="000000"/>
          <w:spacing w:val="-2"/>
          <w:kern w:val="0"/>
          <w:sz w:val="28"/>
          <w:szCs w:val="28"/>
          <w:highlight w:val="none"/>
          <w:lang w:val="en-US" w:eastAsia="zh-Hans"/>
        </w:rPr>
      </w:pPr>
    </w:p>
    <w:p>
      <w:pPr>
        <w:pStyle w:val="30"/>
        <w:keepNext w:val="0"/>
        <w:keepLines w:val="0"/>
        <w:pageBreakBefore w:val="0"/>
        <w:widowControl/>
        <w:kinsoku/>
        <w:wordWrap/>
        <w:overflowPunct/>
        <w:topLinePunct w:val="0"/>
        <w:bidi w:val="0"/>
        <w:adjustRightInd/>
        <w:spacing w:line="560" w:lineRule="exact"/>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napToGrid w:val="0"/>
          <w:color w:val="000000"/>
          <w:spacing w:val="-2"/>
          <w:kern w:val="0"/>
          <w:sz w:val="32"/>
          <w:szCs w:val="32"/>
          <w:highlight w:val="none"/>
          <w:lang w:val="en-US" w:eastAsia="zh-CN"/>
        </w:rPr>
        <w:t>被邀请单位：</w:t>
      </w:r>
    </w:p>
    <w:p>
      <w:pPr>
        <w:pStyle w:val="4"/>
        <w:keepNext/>
        <w:keepLines/>
        <w:pageBreakBefore w:val="0"/>
        <w:widowControl/>
        <w:kinsoku w:val="0"/>
        <w:wordWrap/>
        <w:overflowPunct/>
        <w:topLinePunct w:val="0"/>
        <w:autoSpaceDE w:val="0"/>
        <w:autoSpaceDN w:val="0"/>
        <w:bidi w:val="0"/>
        <w:adjustRightInd w:val="0"/>
        <w:snapToGrid w:val="0"/>
        <w:spacing w:before="0" w:beforeLines="0" w:after="0" w:afterLines="0" w:line="500" w:lineRule="exact"/>
        <w:ind w:left="0" w:leftChars="0" w:firstLine="632" w:firstLineChars="200"/>
        <w:textAlignment w:val="baseline"/>
        <w:rPr>
          <w:rFonts w:hint="default" w:ascii="Times New Roman" w:hAnsi="Times New Roman" w:eastAsia="方正仿宋_GBK" w:cs="Times New Roman"/>
          <w:b w:val="0"/>
          <w:bCs w:val="0"/>
          <w:snapToGrid w:val="0"/>
          <w:color w:val="000000"/>
          <w:spacing w:val="-2"/>
          <w:kern w:val="0"/>
          <w:sz w:val="32"/>
          <w:szCs w:val="32"/>
          <w:highlight w:val="none"/>
          <w:lang w:val="en-US" w:eastAsia="zh-Hans"/>
        </w:rPr>
      </w:pPr>
      <w:r>
        <w:rPr>
          <w:rFonts w:hint="default" w:ascii="Times New Roman" w:hAnsi="Times New Roman" w:eastAsia="方正仿宋_GBK" w:cs="Times New Roman"/>
          <w:b w:val="0"/>
          <w:bCs w:val="0"/>
          <w:snapToGrid w:val="0"/>
          <w:color w:val="000000"/>
          <w:spacing w:val="-2"/>
          <w:kern w:val="0"/>
          <w:sz w:val="32"/>
          <w:szCs w:val="32"/>
          <w:highlight w:val="none"/>
          <w:lang w:val="en-US" w:eastAsia="zh-Hans"/>
        </w:rPr>
        <w:t>现就新疆维吾尔自治区交通建设管理局法律顾问服务项目进行询价采购，</w:t>
      </w:r>
      <w:r>
        <w:rPr>
          <w:rFonts w:hint="default" w:ascii="Times New Roman" w:hAnsi="Times New Roman" w:eastAsia="方正仿宋_GBK" w:cs="Times New Roman"/>
          <w:b w:val="0"/>
          <w:bCs w:val="0"/>
          <w:snapToGrid w:val="0"/>
          <w:color w:val="000000"/>
          <w:spacing w:val="-2"/>
          <w:kern w:val="0"/>
          <w:sz w:val="32"/>
          <w:szCs w:val="32"/>
          <w:highlight w:val="none"/>
          <w:lang w:val="en-US" w:eastAsia="zh-CN"/>
        </w:rPr>
        <w:t>特</w:t>
      </w:r>
      <w:r>
        <w:rPr>
          <w:rFonts w:hint="default" w:ascii="Times New Roman" w:hAnsi="Times New Roman" w:eastAsia="方正仿宋_GBK" w:cs="Times New Roman"/>
          <w:b w:val="0"/>
          <w:bCs w:val="0"/>
          <w:snapToGrid w:val="0"/>
          <w:color w:val="000000"/>
          <w:spacing w:val="-2"/>
          <w:kern w:val="0"/>
          <w:sz w:val="32"/>
          <w:szCs w:val="32"/>
          <w:highlight w:val="none"/>
          <w:lang w:val="en-US" w:eastAsia="zh-Hans"/>
        </w:rPr>
        <w:t>邀请</w:t>
      </w:r>
      <w:r>
        <w:rPr>
          <w:rFonts w:hint="default" w:ascii="Times New Roman" w:hAnsi="Times New Roman" w:eastAsia="方正仿宋_GBK" w:cs="Times New Roman"/>
          <w:b w:val="0"/>
          <w:bCs w:val="0"/>
          <w:snapToGrid w:val="0"/>
          <w:color w:val="000000"/>
          <w:spacing w:val="-2"/>
          <w:kern w:val="0"/>
          <w:sz w:val="32"/>
          <w:szCs w:val="32"/>
          <w:highlight w:val="none"/>
          <w:lang w:val="en-US" w:eastAsia="zh-CN"/>
        </w:rPr>
        <w:t>你单位参加询价采购。</w:t>
      </w:r>
      <w:r>
        <w:rPr>
          <w:rFonts w:hint="default" w:ascii="Times New Roman" w:hAnsi="Times New Roman" w:eastAsia="方正仿宋_GBK" w:cs="Times New Roman"/>
          <w:b w:val="0"/>
          <w:bCs w:val="0"/>
          <w:snapToGrid w:val="0"/>
          <w:color w:val="000000"/>
          <w:spacing w:val="-2"/>
          <w:kern w:val="0"/>
          <w:sz w:val="32"/>
          <w:szCs w:val="32"/>
          <w:highlight w:val="none"/>
          <w:lang w:val="en-US" w:eastAsia="zh-Hans"/>
        </w:rPr>
        <w:t>采购项目如下：</w:t>
      </w:r>
    </w:p>
    <w:p>
      <w:pPr>
        <w:pStyle w:val="4"/>
        <w:pageBreakBefore w:val="0"/>
        <w:widowControl/>
        <w:kinsoku w:val="0"/>
        <w:wordWrap/>
        <w:overflowPunct/>
        <w:topLinePunct w:val="0"/>
        <w:autoSpaceDE w:val="0"/>
        <w:autoSpaceDN w:val="0"/>
        <w:bidi w:val="0"/>
        <w:spacing w:before="0" w:beforeLines="0" w:after="0" w:afterLines="0" w:line="500" w:lineRule="exact"/>
        <w:ind w:left="0" w:leftChars="0" w:firstLine="640" w:firstLineChars="200"/>
        <w:textAlignment w:val="baseline"/>
        <w:rPr>
          <w:rFonts w:hint="default" w:ascii="Times New Roman" w:hAnsi="Times New Roman" w:eastAsia="方正黑体_GBK" w:cs="Times New Roman"/>
          <w:b w:val="0"/>
          <w:bCs/>
          <w:spacing w:val="-10"/>
          <w:sz w:val="32"/>
          <w:szCs w:val="32"/>
          <w:lang w:eastAsia="zh-CN"/>
        </w:rPr>
      </w:pPr>
      <w:r>
        <w:rPr>
          <w:rFonts w:hint="default" w:ascii="Times New Roman" w:hAnsi="Times New Roman" w:eastAsia="方正黑体_GBK" w:cs="Times New Roman"/>
          <w:b w:val="0"/>
          <w:bCs/>
          <w:sz w:val="32"/>
          <w:szCs w:val="32"/>
        </w:rPr>
        <w:t>一、项目</w:t>
      </w:r>
      <w:r>
        <w:rPr>
          <w:rFonts w:hint="default" w:ascii="Times New Roman" w:hAnsi="Times New Roman" w:eastAsia="方正黑体_GBK" w:cs="Times New Roman"/>
          <w:b w:val="0"/>
          <w:bCs/>
          <w:sz w:val="32"/>
          <w:szCs w:val="32"/>
          <w:lang w:eastAsia="zh-CN"/>
        </w:rPr>
        <w:t>概况与采购范围</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00" w:firstLineChars="200"/>
        <w:textAlignment w:val="baseline"/>
        <w:rPr>
          <w:rFonts w:hint="default" w:ascii="Times New Roman" w:hAnsi="Times New Roman" w:eastAsia="方正仿宋_GBK" w:cs="Times New Roman"/>
          <w:b w:val="0"/>
          <w:bCs w:val="0"/>
          <w:snapToGrid w:val="0"/>
          <w:color w:val="000000"/>
          <w:spacing w:val="-2"/>
          <w:kern w:val="0"/>
          <w:sz w:val="32"/>
          <w:szCs w:val="32"/>
          <w:highlight w:val="none"/>
          <w:lang w:val="en-US" w:eastAsia="zh-CN"/>
        </w:rPr>
      </w:pPr>
      <w:r>
        <w:rPr>
          <w:rFonts w:hint="default" w:ascii="Times New Roman" w:hAnsi="Times New Roman" w:eastAsia="方正仿宋_GBK" w:cs="Times New Roman"/>
          <w:b w:val="0"/>
          <w:bCs w:val="0"/>
          <w:spacing w:val="-10"/>
          <w:sz w:val="32"/>
          <w:szCs w:val="32"/>
          <w:lang w:val="en-US" w:eastAsia="zh-CN"/>
        </w:rPr>
        <w:t>1.</w:t>
      </w:r>
      <w:r>
        <w:rPr>
          <w:rFonts w:hint="default" w:ascii="Times New Roman" w:hAnsi="Times New Roman" w:eastAsia="方正仿宋_GBK" w:cs="Times New Roman"/>
          <w:b w:val="0"/>
          <w:bCs w:val="0"/>
          <w:snapToGrid w:val="0"/>
          <w:color w:val="000000"/>
          <w:spacing w:val="-2"/>
          <w:kern w:val="0"/>
          <w:sz w:val="32"/>
          <w:szCs w:val="32"/>
          <w:highlight w:val="none"/>
          <w:lang w:val="en-US" w:eastAsia="zh-CN"/>
        </w:rPr>
        <w:t>项目名称：</w:t>
      </w:r>
      <w:r>
        <w:rPr>
          <w:rFonts w:hint="default" w:ascii="Times New Roman" w:hAnsi="Times New Roman" w:eastAsia="方正仿宋_GBK" w:cs="Times New Roman"/>
          <w:b w:val="0"/>
          <w:bCs w:val="0"/>
          <w:snapToGrid w:val="0"/>
          <w:color w:val="000000"/>
          <w:spacing w:val="-2"/>
          <w:kern w:val="0"/>
          <w:sz w:val="32"/>
          <w:szCs w:val="32"/>
          <w:highlight w:val="none"/>
          <w:lang w:val="zh-CN" w:eastAsia="zh-CN"/>
        </w:rPr>
        <w:t>新疆维吾尔自治区交通建设管理局法律顾问服务</w:t>
      </w:r>
      <w:r>
        <w:rPr>
          <w:rFonts w:hint="default" w:ascii="Times New Roman" w:hAnsi="Times New Roman" w:eastAsia="方正仿宋_GBK" w:cs="Times New Roman"/>
          <w:b w:val="0"/>
          <w:bCs w:val="0"/>
          <w:snapToGrid w:val="0"/>
          <w:color w:val="000000"/>
          <w:spacing w:val="-2"/>
          <w:kern w:val="0"/>
          <w:sz w:val="32"/>
          <w:szCs w:val="32"/>
          <w:highlight w:val="none"/>
          <w:lang w:val="en-US" w:eastAsia="zh-Hans"/>
        </w:rPr>
        <w:t>项目</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32" w:firstLineChars="200"/>
        <w:textAlignment w:val="baseline"/>
        <w:rPr>
          <w:rFonts w:hint="default" w:ascii="Times New Roman" w:hAnsi="Times New Roman" w:eastAsia="方正仿宋_GBK" w:cs="Times New Roman"/>
          <w:b w:val="0"/>
          <w:bCs w:val="0"/>
          <w:snapToGrid w:val="0"/>
          <w:color w:val="000000"/>
          <w:spacing w:val="-2"/>
          <w:kern w:val="0"/>
          <w:sz w:val="32"/>
          <w:szCs w:val="32"/>
          <w:highlight w:val="none"/>
          <w:lang w:val="zh-CN" w:eastAsia="zh-Hans"/>
        </w:rPr>
      </w:pPr>
      <w:r>
        <w:rPr>
          <w:rFonts w:hint="default" w:ascii="Times New Roman" w:hAnsi="Times New Roman" w:eastAsia="方正仿宋_GBK" w:cs="Times New Roman"/>
          <w:b w:val="0"/>
          <w:bCs w:val="0"/>
          <w:snapToGrid w:val="0"/>
          <w:color w:val="000000"/>
          <w:spacing w:val="-2"/>
          <w:kern w:val="0"/>
          <w:sz w:val="32"/>
          <w:szCs w:val="32"/>
          <w:highlight w:val="none"/>
          <w:lang w:eastAsia="zh-Hans"/>
        </w:rPr>
        <w:t>2</w:t>
      </w:r>
      <w:r>
        <w:rPr>
          <w:rFonts w:hint="default" w:ascii="Times New Roman" w:hAnsi="Times New Roman" w:eastAsia="方正仿宋_GBK" w:cs="Times New Roman"/>
          <w:b w:val="0"/>
          <w:bCs w:val="0"/>
          <w:snapToGrid w:val="0"/>
          <w:color w:val="000000"/>
          <w:spacing w:val="-2"/>
          <w:kern w:val="0"/>
          <w:sz w:val="32"/>
          <w:szCs w:val="32"/>
          <w:highlight w:val="none"/>
          <w:lang w:val="en-US" w:eastAsia="zh-CN"/>
        </w:rPr>
        <w:t>.</w:t>
      </w:r>
      <w:r>
        <w:rPr>
          <w:rFonts w:hint="default" w:ascii="Times New Roman" w:hAnsi="Times New Roman" w:eastAsia="方正仿宋_GBK" w:cs="Times New Roman"/>
          <w:b w:val="0"/>
          <w:bCs w:val="0"/>
          <w:snapToGrid w:val="0"/>
          <w:color w:val="000000"/>
          <w:spacing w:val="-2"/>
          <w:kern w:val="0"/>
          <w:sz w:val="32"/>
          <w:szCs w:val="32"/>
          <w:highlight w:val="none"/>
          <w:lang w:val="en-US" w:eastAsia="zh-Hans"/>
        </w:rPr>
        <w:t>采购人：</w:t>
      </w:r>
      <w:r>
        <w:rPr>
          <w:rFonts w:hint="default" w:ascii="Times New Roman" w:hAnsi="Times New Roman" w:eastAsia="方正仿宋_GBK" w:cs="Times New Roman"/>
          <w:b w:val="0"/>
          <w:bCs w:val="0"/>
          <w:snapToGrid w:val="0"/>
          <w:color w:val="000000"/>
          <w:spacing w:val="-2"/>
          <w:kern w:val="0"/>
          <w:sz w:val="32"/>
          <w:szCs w:val="32"/>
          <w:highlight w:val="none"/>
          <w:lang w:val="zh-CN" w:eastAsia="zh-CN"/>
        </w:rPr>
        <w:t>新疆维吾尔自治区交通建设管理局</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32" w:firstLineChars="200"/>
        <w:textAlignment w:val="baseline"/>
        <w:rPr>
          <w:rFonts w:hint="default" w:ascii="Times New Roman" w:hAnsi="Times New Roman" w:eastAsia="方正仿宋_GBK" w:cs="Times New Roman"/>
          <w:b w:val="0"/>
          <w:bCs w:val="0"/>
          <w:snapToGrid w:val="0"/>
          <w:color w:val="000000"/>
          <w:spacing w:val="-2"/>
          <w:kern w:val="0"/>
          <w:sz w:val="32"/>
          <w:szCs w:val="32"/>
          <w:highlight w:val="none"/>
          <w:lang w:val="en-US" w:eastAsia="zh-CN"/>
        </w:rPr>
      </w:pPr>
      <w:r>
        <w:rPr>
          <w:rFonts w:hint="default" w:ascii="Times New Roman" w:hAnsi="Times New Roman" w:eastAsia="方正仿宋_GBK" w:cs="Times New Roman"/>
          <w:b w:val="0"/>
          <w:bCs w:val="0"/>
          <w:snapToGrid w:val="0"/>
          <w:color w:val="000000"/>
          <w:spacing w:val="-2"/>
          <w:kern w:val="0"/>
          <w:sz w:val="32"/>
          <w:szCs w:val="32"/>
          <w:highlight w:val="none"/>
          <w:lang w:val="en-US" w:eastAsia="zh-CN"/>
        </w:rPr>
        <w:t>3.采购方式：</w:t>
      </w:r>
      <w:r>
        <w:rPr>
          <w:rFonts w:hint="default" w:ascii="Times New Roman" w:hAnsi="Times New Roman" w:eastAsia="方正仿宋_GBK" w:cs="Times New Roman"/>
          <w:b w:val="0"/>
          <w:bCs w:val="0"/>
          <w:snapToGrid w:val="0"/>
          <w:color w:val="000000"/>
          <w:spacing w:val="-2"/>
          <w:kern w:val="0"/>
          <w:sz w:val="32"/>
          <w:szCs w:val="32"/>
          <w:highlight w:val="none"/>
          <w:lang w:val="en-US" w:eastAsia="zh-Hans"/>
        </w:rPr>
        <w:t>询价</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32" w:firstLineChars="200"/>
        <w:textAlignment w:val="baseline"/>
        <w:rPr>
          <w:rFonts w:hint="default" w:ascii="Times New Roman" w:hAnsi="Times New Roman" w:eastAsia="方正仿宋_GBK" w:cs="Times New Roman"/>
          <w:b w:val="0"/>
          <w:bCs w:val="0"/>
          <w:kern w:val="2"/>
          <w:sz w:val="32"/>
          <w:szCs w:val="32"/>
          <w:u w:val="none"/>
          <w:lang w:eastAsia="zh-CN"/>
        </w:rPr>
      </w:pPr>
      <w:r>
        <w:rPr>
          <w:rFonts w:hint="default" w:ascii="Times New Roman" w:hAnsi="Times New Roman" w:eastAsia="方正仿宋_GBK" w:cs="Times New Roman"/>
          <w:b w:val="0"/>
          <w:bCs w:val="0"/>
          <w:snapToGrid w:val="0"/>
          <w:color w:val="000000"/>
          <w:spacing w:val="-2"/>
          <w:kern w:val="0"/>
          <w:sz w:val="32"/>
          <w:szCs w:val="32"/>
          <w:highlight w:val="none"/>
          <w:u w:val="none"/>
          <w:lang w:val="en-US" w:eastAsia="zh-CN"/>
        </w:rPr>
        <w:t>4.采购预算金额及最高限价：3</w:t>
      </w:r>
      <w:r>
        <w:rPr>
          <w:rFonts w:hint="default" w:ascii="Times New Roman" w:hAnsi="Times New Roman" w:eastAsia="方正仿宋_GBK" w:cs="Times New Roman"/>
          <w:b w:val="0"/>
          <w:bCs w:val="0"/>
          <w:snapToGrid w:val="0"/>
          <w:color w:val="000000"/>
          <w:spacing w:val="-2"/>
          <w:kern w:val="0"/>
          <w:sz w:val="32"/>
          <w:szCs w:val="32"/>
          <w:highlight w:val="none"/>
          <w:u w:val="none"/>
          <w:lang w:val="en" w:eastAsia="zh-CN"/>
        </w:rPr>
        <w:t>0</w:t>
      </w:r>
      <w:r>
        <w:rPr>
          <w:rFonts w:hint="default" w:ascii="Times New Roman" w:hAnsi="Times New Roman" w:eastAsia="方正仿宋_GBK" w:cs="Times New Roman"/>
          <w:b w:val="0"/>
          <w:bCs w:val="0"/>
          <w:snapToGrid w:val="0"/>
          <w:color w:val="000000"/>
          <w:spacing w:val="-2"/>
          <w:kern w:val="0"/>
          <w:sz w:val="32"/>
          <w:szCs w:val="32"/>
          <w:highlight w:val="none"/>
          <w:u w:val="none"/>
          <w:lang w:val="en-US" w:eastAsia="zh-CN"/>
        </w:rPr>
        <w:t>万元</w:t>
      </w:r>
      <w:r>
        <w:rPr>
          <w:rFonts w:hint="default" w:ascii="Times New Roman" w:hAnsi="Times New Roman" w:eastAsia="方正仿宋_GBK" w:cs="Times New Roman"/>
          <w:b w:val="0"/>
          <w:bCs w:val="0"/>
          <w:snapToGrid w:val="0"/>
          <w:color w:val="000000"/>
          <w:spacing w:val="-2"/>
          <w:kern w:val="0"/>
          <w:sz w:val="32"/>
          <w:szCs w:val="32"/>
          <w:highlight w:val="none"/>
          <w:u w:val="none"/>
          <w:lang w:eastAsia="zh-CN"/>
        </w:rPr>
        <w:t>/</w:t>
      </w:r>
      <w:r>
        <w:rPr>
          <w:rFonts w:hint="default" w:ascii="Times New Roman" w:hAnsi="Times New Roman" w:eastAsia="方正仿宋_GBK" w:cs="Times New Roman"/>
          <w:b w:val="0"/>
          <w:bCs w:val="0"/>
          <w:snapToGrid w:val="0"/>
          <w:color w:val="000000"/>
          <w:spacing w:val="-2"/>
          <w:kern w:val="0"/>
          <w:sz w:val="32"/>
          <w:szCs w:val="32"/>
          <w:highlight w:val="none"/>
          <w:u w:val="none"/>
          <w:lang w:val="en-US" w:eastAsia="zh-Hans"/>
        </w:rPr>
        <w:t>年</w:t>
      </w:r>
      <w:r>
        <w:rPr>
          <w:rFonts w:hint="default" w:ascii="Times New Roman" w:hAnsi="Times New Roman" w:eastAsia="方正仿宋_GBK" w:cs="Times New Roman"/>
          <w:b w:val="0"/>
          <w:bCs w:val="0"/>
          <w:kern w:val="2"/>
          <w:sz w:val="32"/>
          <w:szCs w:val="32"/>
          <w:u w:val="none"/>
          <w:lang w:eastAsia="zh-CN"/>
        </w:rPr>
        <w:t>（超出此预算价的报价无效）</w:t>
      </w:r>
    </w:p>
    <w:p>
      <w:pPr>
        <w:pStyle w:val="5"/>
        <w:pageBreakBefore w:val="0"/>
        <w:widowControl/>
        <w:kinsoku w:val="0"/>
        <w:wordWrap/>
        <w:overflowPunct/>
        <w:topLinePunct w:val="0"/>
        <w:autoSpaceDE w:val="0"/>
        <w:autoSpaceDN w:val="0"/>
        <w:bidi w:val="0"/>
        <w:spacing w:before="0" w:after="0" w:line="500" w:lineRule="exact"/>
        <w:ind w:left="0" w:leftChars="0" w:firstLine="600" w:firstLineChars="200"/>
        <w:jc w:val="both"/>
        <w:textAlignment w:val="baseline"/>
        <w:rPr>
          <w:rFonts w:hint="default" w:ascii="Times New Roman" w:hAnsi="Times New Roman" w:eastAsia="方正仿宋_GBK" w:cs="Times New Roman"/>
          <w:b w:val="0"/>
          <w:bCs w:val="0"/>
          <w:snapToGrid w:val="0"/>
          <w:color w:val="000000"/>
          <w:spacing w:val="-10"/>
          <w:kern w:val="0"/>
          <w:sz w:val="32"/>
          <w:szCs w:val="32"/>
          <w:lang w:eastAsia="zh-CN"/>
        </w:rPr>
      </w:pPr>
      <w:r>
        <w:rPr>
          <w:rFonts w:hint="default" w:ascii="Times New Roman" w:hAnsi="Times New Roman" w:eastAsia="方正仿宋_GBK" w:cs="Times New Roman"/>
          <w:b w:val="0"/>
          <w:bCs w:val="0"/>
          <w:snapToGrid w:val="0"/>
          <w:color w:val="000000"/>
          <w:spacing w:val="-10"/>
          <w:kern w:val="0"/>
          <w:sz w:val="32"/>
          <w:szCs w:val="32"/>
          <w:lang w:eastAsia="zh-CN"/>
        </w:rPr>
        <w:t>5</w:t>
      </w:r>
      <w:r>
        <w:rPr>
          <w:rFonts w:hint="default" w:ascii="Times New Roman" w:hAnsi="Times New Roman" w:eastAsia="方正仿宋_GBK" w:cs="Times New Roman"/>
          <w:b w:val="0"/>
          <w:bCs w:val="0"/>
          <w:snapToGrid w:val="0"/>
          <w:color w:val="000000"/>
          <w:spacing w:val="-10"/>
          <w:kern w:val="0"/>
          <w:sz w:val="32"/>
          <w:szCs w:val="32"/>
          <w:lang w:val="en-US" w:eastAsia="zh-CN"/>
        </w:rPr>
        <w:t>.</w:t>
      </w:r>
      <w:r>
        <w:rPr>
          <w:rFonts w:hint="default" w:ascii="Times New Roman" w:hAnsi="Times New Roman" w:eastAsia="方正仿宋_GBK" w:cs="Times New Roman"/>
          <w:b w:val="0"/>
          <w:bCs w:val="0"/>
          <w:snapToGrid w:val="0"/>
          <w:color w:val="000000"/>
          <w:spacing w:val="-10"/>
          <w:kern w:val="0"/>
          <w:sz w:val="32"/>
          <w:szCs w:val="32"/>
          <w:lang w:val="en-US" w:eastAsia="zh-Hans"/>
        </w:rPr>
        <w:t>采购</w:t>
      </w:r>
      <w:r>
        <w:rPr>
          <w:rFonts w:hint="default" w:ascii="Times New Roman" w:hAnsi="Times New Roman" w:eastAsia="方正仿宋_GBK" w:cs="Times New Roman"/>
          <w:b w:val="0"/>
          <w:bCs w:val="0"/>
          <w:snapToGrid w:val="0"/>
          <w:color w:val="000000"/>
          <w:spacing w:val="-2"/>
          <w:kern w:val="0"/>
          <w:sz w:val="32"/>
          <w:szCs w:val="32"/>
          <w:highlight w:val="none"/>
          <w:lang w:val="en-US" w:eastAsia="zh-CN"/>
        </w:rPr>
        <w:t>内容：</w:t>
      </w:r>
    </w:p>
    <w:p>
      <w:pPr>
        <w:pStyle w:val="5"/>
        <w:keepNext/>
        <w:keepLines/>
        <w:pageBreakBefore w:val="0"/>
        <w:widowControl/>
        <w:kinsoku w:val="0"/>
        <w:wordWrap/>
        <w:overflowPunct/>
        <w:topLinePunct w:val="0"/>
        <w:autoSpaceDE w:val="0"/>
        <w:autoSpaceDN w:val="0"/>
        <w:bidi w:val="0"/>
        <w:adjustRightInd/>
        <w:snapToGrid/>
        <w:spacing w:before="0" w:after="0" w:line="500" w:lineRule="exact"/>
        <w:ind w:left="0" w:leftChars="0" w:firstLine="632" w:firstLineChars="200"/>
        <w:jc w:val="both"/>
        <w:textAlignment w:val="baseline"/>
        <w:rPr>
          <w:rFonts w:hint="default" w:ascii="Times New Roman" w:hAnsi="Times New Roman" w:eastAsia="方正仿宋_GBK" w:cs="Times New Roman"/>
          <w:b w:val="0"/>
          <w:bCs w:val="0"/>
          <w:snapToGrid w:val="0"/>
          <w:color w:val="000000"/>
          <w:spacing w:val="-2"/>
          <w:kern w:val="0"/>
          <w:sz w:val="32"/>
          <w:szCs w:val="32"/>
          <w:highlight w:val="none"/>
          <w:lang w:val="en-US" w:eastAsia="zh-CN"/>
        </w:rPr>
      </w:pPr>
      <w:r>
        <w:rPr>
          <w:rFonts w:hint="default" w:ascii="Times New Roman" w:hAnsi="Times New Roman" w:eastAsia="方正仿宋_GBK" w:cs="Times New Roman"/>
          <w:b w:val="0"/>
          <w:bCs w:val="0"/>
          <w:snapToGrid w:val="0"/>
          <w:color w:val="000000"/>
          <w:spacing w:val="-2"/>
          <w:kern w:val="0"/>
          <w:sz w:val="32"/>
          <w:szCs w:val="32"/>
          <w:highlight w:val="none"/>
          <w:lang w:val="en-US" w:eastAsia="zh-CN"/>
        </w:rPr>
        <w:t>本项目确定一家律师事务所，充分结合</w:t>
      </w:r>
      <w:r>
        <w:rPr>
          <w:rFonts w:hint="default" w:ascii="Times New Roman" w:hAnsi="Times New Roman" w:eastAsia="方正仿宋_GBK" w:cs="Times New Roman"/>
          <w:b w:val="0"/>
          <w:bCs w:val="0"/>
          <w:snapToGrid w:val="0"/>
          <w:color w:val="000000"/>
          <w:spacing w:val="-2"/>
          <w:kern w:val="0"/>
          <w:sz w:val="32"/>
          <w:szCs w:val="32"/>
          <w:highlight w:val="none"/>
          <w:lang w:val="en-US" w:eastAsia="zh-Hans"/>
        </w:rPr>
        <w:t>采购单位的法律需求，</w:t>
      </w:r>
      <w:r>
        <w:rPr>
          <w:rFonts w:hint="default" w:ascii="Times New Roman" w:hAnsi="Times New Roman" w:eastAsia="方正仿宋_GBK" w:cs="Times New Roman"/>
          <w:b w:val="0"/>
          <w:bCs w:val="0"/>
          <w:snapToGrid w:val="0"/>
          <w:color w:val="000000"/>
          <w:spacing w:val="-2"/>
          <w:kern w:val="0"/>
          <w:sz w:val="32"/>
          <w:szCs w:val="32"/>
          <w:highlight w:val="none"/>
          <w:lang w:val="en-US" w:eastAsia="zh-CN"/>
        </w:rPr>
        <w:t>制定</w:t>
      </w:r>
      <w:r>
        <w:rPr>
          <w:rFonts w:hint="default" w:ascii="Times New Roman" w:hAnsi="Times New Roman" w:eastAsia="方正仿宋_GBK" w:cs="Times New Roman"/>
          <w:b w:val="0"/>
          <w:bCs w:val="0"/>
          <w:snapToGrid w:val="0"/>
          <w:color w:val="000000"/>
          <w:spacing w:val="-2"/>
          <w:kern w:val="0"/>
          <w:sz w:val="32"/>
          <w:szCs w:val="32"/>
          <w:highlight w:val="none"/>
          <w:lang w:val="en-US" w:eastAsia="zh-Hans"/>
        </w:rPr>
        <w:t>法律服务</w:t>
      </w:r>
      <w:r>
        <w:rPr>
          <w:rFonts w:hint="default" w:ascii="Times New Roman" w:hAnsi="Times New Roman" w:eastAsia="方正仿宋_GBK" w:cs="Times New Roman"/>
          <w:b w:val="0"/>
          <w:bCs w:val="0"/>
          <w:snapToGrid w:val="0"/>
          <w:color w:val="000000"/>
          <w:spacing w:val="-2"/>
          <w:kern w:val="0"/>
          <w:sz w:val="32"/>
          <w:szCs w:val="32"/>
          <w:highlight w:val="none"/>
          <w:lang w:val="en-US" w:eastAsia="zh-CN"/>
        </w:rPr>
        <w:t>方案，维护采购人合法权益，为采购人提供法律顾问服务。</w:t>
      </w:r>
    </w:p>
    <w:p>
      <w:pPr>
        <w:pageBreakBefore w:val="0"/>
        <w:numPr>
          <w:ilvl w:val="0"/>
          <w:numId w:val="0"/>
        </w:numPr>
        <w:wordWrap/>
        <w:overflowPunct/>
        <w:topLinePunct w:val="0"/>
        <w:bidi w:val="0"/>
        <w:spacing w:line="500" w:lineRule="exact"/>
        <w:ind w:firstLine="632"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snapToGrid w:val="0"/>
          <w:color w:val="000000"/>
          <w:spacing w:val="-2"/>
          <w:kern w:val="0"/>
          <w:sz w:val="32"/>
          <w:szCs w:val="32"/>
          <w:highlight w:val="none"/>
          <w:lang w:val="en-US" w:eastAsia="zh-CN"/>
        </w:rPr>
        <w:t>6.服务范围：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1）为重大决策、重大行政行为提供法律意见；参与规范性文件送审稿的起草、论证；协助回复厅系统相关立法征求意见稿；协助起草、修改以我局为一方当事人的重大合同；为处置涉法涉诉案件、信访案件和重大突发事件等提供法律服务；参与处理所有诉讼、仲裁等法律事务。以上法律服务内容费用实行中标价总包干。</w:t>
      </w:r>
    </w:p>
    <w:p>
      <w:pPr>
        <w:keepNext w:val="0"/>
        <w:keepLines w:val="0"/>
        <w:pageBreakBefore w:val="0"/>
        <w:widowControl w:val="0"/>
        <w:kinsoku/>
        <w:wordWrap/>
        <w:overflowPunct/>
        <w:topLinePunct w:val="0"/>
        <w:autoSpaceDE/>
        <w:autoSpaceDN/>
        <w:bidi w:val="0"/>
        <w:adjustRightInd/>
        <w:snapToGrid/>
        <w:spacing w:line="500" w:lineRule="exact"/>
        <w:ind w:left="638" w:leftChars="304" w:firstLine="0" w:firstLineChars="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（2）至少确定1名律师每周三个半天驻局办公，提供常年法</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律顾问服务和诉讼案件代理服务等。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（3）法律顾问不得为同一案件的原告和被告同时担任代理人。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highlight w:val="none"/>
          <w:u w:val="single"/>
          <w:lang w:val="en-US" w:eastAsia="zh-CN"/>
        </w:rPr>
      </w:pPr>
      <w:r>
        <w:rPr>
          <w:rFonts w:hint="default" w:ascii="Times New Roman" w:hAnsi="Times New Roman" w:eastAsia="方正仿宋_GBK" w:cs="Times New Roman"/>
          <w:color w:val="auto"/>
          <w:sz w:val="32"/>
          <w:szCs w:val="32"/>
          <w:u w:val="none"/>
          <w:lang w:val="en-US" w:eastAsia="zh-CN"/>
        </w:rPr>
        <w:t>（4）中标单位无条件承接我局原律师事务所未办结的所有诉讼案件的代理工作。</w:t>
      </w:r>
    </w:p>
    <w:p>
      <w:pPr>
        <w:pageBreakBefore w:val="0"/>
        <w:numPr>
          <w:ilvl w:val="0"/>
          <w:numId w:val="0"/>
        </w:numPr>
        <w:wordWrap/>
        <w:overflowPunct/>
        <w:topLinePunct w:val="0"/>
        <w:bidi w:val="0"/>
        <w:spacing w:line="500" w:lineRule="exact"/>
        <w:ind w:firstLine="640" w:firstLineChars="200"/>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（5）我局规定的其他职责。</w:t>
      </w:r>
      <w:r>
        <w:rPr>
          <w:rFonts w:hint="default" w:ascii="Times New Roman" w:hAnsi="Times New Roman" w:eastAsia="方正仿宋_GBK" w:cs="Times New Roman"/>
          <w:color w:val="auto"/>
          <w:sz w:val="32"/>
          <w:szCs w:val="32"/>
          <w:u w:val="none"/>
          <w:lang w:val="en-US" w:eastAsia="zh-CN"/>
        </w:rPr>
        <w:t>（具体服务内容在合同中进行约定）</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00" w:firstLineChars="200"/>
        <w:textAlignment w:val="baseline"/>
        <w:rPr>
          <w:rFonts w:hint="default" w:ascii="Times New Roman" w:hAnsi="Times New Roman" w:eastAsia="方正仿宋_GBK" w:cs="Times New Roman"/>
          <w:b w:val="0"/>
          <w:bCs w:val="0"/>
          <w:spacing w:val="-10"/>
          <w:sz w:val="32"/>
          <w:szCs w:val="32"/>
          <w:lang w:val="en-US" w:eastAsia="zh-CN"/>
        </w:rPr>
      </w:pPr>
      <w:r>
        <w:rPr>
          <w:rFonts w:hint="default" w:ascii="Times New Roman" w:hAnsi="Times New Roman" w:eastAsia="方正仿宋_GBK" w:cs="Times New Roman"/>
          <w:b w:val="0"/>
          <w:bCs w:val="0"/>
          <w:spacing w:val="-10"/>
          <w:sz w:val="32"/>
          <w:szCs w:val="32"/>
          <w:lang w:val="en-US" w:eastAsia="zh-CN"/>
        </w:rPr>
        <w:t>7.</w:t>
      </w:r>
      <w:r>
        <w:rPr>
          <w:rFonts w:hint="default" w:ascii="Times New Roman" w:hAnsi="Times New Roman" w:eastAsia="方正仿宋_GBK" w:cs="Times New Roman"/>
          <w:b w:val="0"/>
          <w:bCs w:val="0"/>
          <w:spacing w:val="-10"/>
          <w:sz w:val="32"/>
          <w:szCs w:val="32"/>
          <w:lang w:val="en-US" w:eastAsia="zh-Hans"/>
        </w:rPr>
        <w:t>服务</w:t>
      </w:r>
      <w:r>
        <w:rPr>
          <w:rFonts w:hint="default" w:ascii="Times New Roman" w:hAnsi="Times New Roman" w:eastAsia="方正仿宋_GBK" w:cs="Times New Roman"/>
          <w:b w:val="0"/>
          <w:bCs w:val="0"/>
          <w:spacing w:val="-10"/>
          <w:sz w:val="32"/>
          <w:szCs w:val="32"/>
          <w:lang w:val="en-US" w:eastAsia="zh-CN"/>
        </w:rPr>
        <w:t>期限：</w:t>
      </w:r>
      <w:r>
        <w:rPr>
          <w:rFonts w:hint="default" w:ascii="Times New Roman" w:hAnsi="Times New Roman" w:eastAsia="方正仿宋_GBK" w:cs="Times New Roman"/>
          <w:b w:val="0"/>
          <w:bCs w:val="0"/>
          <w:spacing w:val="-10"/>
          <w:sz w:val="32"/>
          <w:szCs w:val="32"/>
          <w:lang w:val="en-US" w:eastAsia="zh-Hans"/>
        </w:rPr>
        <w:t>自合同签订之日起</w:t>
      </w:r>
      <w:r>
        <w:rPr>
          <w:rFonts w:hint="default" w:ascii="Times New Roman" w:hAnsi="Times New Roman" w:eastAsia="方正仿宋_GBK" w:cs="Times New Roman"/>
          <w:b w:val="0"/>
          <w:bCs w:val="0"/>
          <w:spacing w:val="-10"/>
          <w:sz w:val="32"/>
          <w:szCs w:val="32"/>
          <w:lang w:val="en-US" w:eastAsia="zh-CN"/>
        </w:rPr>
        <w:t>一</w:t>
      </w:r>
      <w:r>
        <w:rPr>
          <w:rFonts w:hint="default" w:ascii="Times New Roman" w:hAnsi="Times New Roman" w:eastAsia="方正仿宋_GBK" w:cs="Times New Roman"/>
          <w:b w:val="0"/>
          <w:bCs w:val="0"/>
          <w:spacing w:val="-10"/>
          <w:sz w:val="32"/>
          <w:szCs w:val="32"/>
          <w:lang w:val="en-US" w:eastAsia="zh-Hans"/>
        </w:rPr>
        <w:t>年。</w:t>
      </w:r>
    </w:p>
    <w:p>
      <w:pPr>
        <w:pStyle w:val="4"/>
        <w:pageBreakBefore w:val="0"/>
        <w:widowControl/>
        <w:kinsoku w:val="0"/>
        <w:wordWrap/>
        <w:overflowPunct/>
        <w:topLinePunct w:val="0"/>
        <w:autoSpaceDE w:val="0"/>
        <w:autoSpaceDN w:val="0"/>
        <w:bidi w:val="0"/>
        <w:spacing w:before="0" w:beforeLines="0" w:after="0" w:afterLines="0" w:line="500" w:lineRule="exact"/>
        <w:ind w:left="0" w:leftChars="0" w:firstLine="640" w:firstLineChars="200"/>
        <w:textAlignment w:val="baseline"/>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二、</w:t>
      </w:r>
      <w:r>
        <w:rPr>
          <w:rFonts w:hint="default" w:ascii="Times New Roman" w:hAnsi="Times New Roman" w:eastAsia="方正黑体_GBK" w:cs="Times New Roman"/>
          <w:b w:val="0"/>
          <w:bCs/>
          <w:sz w:val="32"/>
          <w:szCs w:val="32"/>
          <w:lang w:val="en-US" w:eastAsia="zh-Hans"/>
        </w:rPr>
        <w:t>供应商</w:t>
      </w:r>
      <w:r>
        <w:rPr>
          <w:rFonts w:hint="default" w:ascii="Times New Roman" w:hAnsi="Times New Roman" w:eastAsia="方正黑体_GBK" w:cs="Times New Roman"/>
          <w:b w:val="0"/>
          <w:bCs/>
          <w:sz w:val="32"/>
          <w:szCs w:val="32"/>
        </w:rPr>
        <w:t>的资格要求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_GBK" w:cs="Times New Roman"/>
          <w:color w:val="auto"/>
          <w:sz w:val="32"/>
          <w:szCs w:val="32"/>
          <w:u w:val="none"/>
          <w:lang w:val="zh-CN" w:eastAsia="zh-CN"/>
        </w:rPr>
      </w:pPr>
      <w:r>
        <w:rPr>
          <w:rFonts w:hint="default" w:ascii="Times New Roman" w:hAnsi="Times New Roman" w:eastAsia="方正仿宋_GBK" w:cs="Times New Roman"/>
          <w:color w:val="auto"/>
          <w:sz w:val="32"/>
          <w:szCs w:val="32"/>
          <w:u w:val="none"/>
          <w:lang w:val="en-US" w:eastAsia="zh-CN"/>
        </w:rPr>
        <w:t>1.服务商需</w:t>
      </w:r>
      <w:r>
        <w:rPr>
          <w:rFonts w:hint="default" w:ascii="Times New Roman" w:hAnsi="Times New Roman" w:eastAsia="方正仿宋_GBK" w:cs="Times New Roman"/>
          <w:color w:val="auto"/>
          <w:sz w:val="32"/>
          <w:szCs w:val="32"/>
          <w:u w:val="none"/>
          <w:lang w:val="zh-CN" w:eastAsia="zh-CN"/>
        </w:rPr>
        <w:t>经司法行政部门批准，按照《中华人民共和国律师法》等相关法律法规要求依法成立并有效存续，具备有效的《律师事务所执业许可证》，已在新疆政府采购网服务市场注册</w:t>
      </w:r>
      <w:r>
        <w:rPr>
          <w:rFonts w:hint="eastAsia" w:ascii="Times New Roman" w:hAnsi="Times New Roman" w:eastAsia="方正仿宋_GBK" w:cs="Times New Roman"/>
          <w:color w:val="auto"/>
          <w:sz w:val="32"/>
          <w:szCs w:val="32"/>
          <w:u w:val="none"/>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u w:val="none"/>
          <w:lang w:val="zh-CN" w:eastAsia="zh-CN"/>
        </w:rPr>
      </w:pPr>
      <w:r>
        <w:rPr>
          <w:rFonts w:hint="default" w:ascii="Times New Roman" w:hAnsi="Times New Roman" w:eastAsia="方正仿宋_GBK" w:cs="Times New Roman"/>
          <w:color w:val="auto"/>
          <w:sz w:val="32"/>
          <w:szCs w:val="32"/>
          <w:u w:val="none"/>
          <w:lang w:val="en-US" w:eastAsia="zh-CN"/>
        </w:rPr>
        <w:t>2.</w:t>
      </w:r>
      <w:r>
        <w:rPr>
          <w:rFonts w:hint="default" w:ascii="Times New Roman" w:hAnsi="Times New Roman" w:eastAsia="方正仿宋_GBK" w:cs="Times New Roman"/>
          <w:color w:val="auto"/>
          <w:sz w:val="32"/>
          <w:szCs w:val="32"/>
          <w:u w:val="none"/>
          <w:lang w:val="zh-CN" w:eastAsia="zh-CN"/>
        </w:rPr>
        <w:t>具有独立承担民事责任的能力</w:t>
      </w:r>
      <w:r>
        <w:rPr>
          <w:rFonts w:hint="eastAsia" w:ascii="Times New Roman" w:hAnsi="Times New Roman" w:eastAsia="方正仿宋_GBK" w:cs="Times New Roman"/>
          <w:color w:val="auto"/>
          <w:sz w:val="32"/>
          <w:szCs w:val="32"/>
          <w:u w:val="none"/>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u w:val="none"/>
          <w:lang w:val="zh-CN" w:eastAsia="zh-CN"/>
        </w:rPr>
      </w:pPr>
      <w:r>
        <w:rPr>
          <w:rFonts w:hint="default" w:ascii="Times New Roman" w:hAnsi="Times New Roman" w:eastAsia="方正仿宋_GBK" w:cs="Times New Roman"/>
          <w:color w:val="auto"/>
          <w:sz w:val="32"/>
          <w:szCs w:val="32"/>
          <w:u w:val="none"/>
          <w:lang w:val="en-US" w:eastAsia="zh-CN"/>
        </w:rPr>
        <w:t>3.具有良好的商业信誉，具有3</w:t>
      </w:r>
      <w:r>
        <w:rPr>
          <w:rFonts w:hint="default" w:ascii="Times New Roman" w:hAnsi="Times New Roman" w:eastAsia="方正仿宋_GBK" w:cs="Times New Roman"/>
          <w:snapToGrid w:val="0"/>
          <w:color w:val="auto"/>
          <w:kern w:val="0"/>
          <w:sz w:val="32"/>
          <w:szCs w:val="32"/>
          <w:u w:val="none"/>
          <w:lang w:val="en-US" w:eastAsia="zh-CN"/>
        </w:rPr>
        <w:t>年以上处理工程建设纠纷诉讼实践经验，并提供处理工程建设纠纷诉讼案件典型案例。</w:t>
      </w:r>
      <w:r>
        <w:rPr>
          <w:rFonts w:hint="default" w:ascii="Times New Roman" w:hAnsi="Times New Roman" w:eastAsia="方正仿宋_GBK" w:cs="Times New Roman"/>
          <w:snapToGrid w:val="0"/>
          <w:color w:val="auto"/>
          <w:kern w:val="0"/>
          <w:sz w:val="32"/>
          <w:szCs w:val="32"/>
          <w:u w:val="none"/>
          <w:lang w:val="en-US" w:eastAsia="zh-CN"/>
        </w:rPr>
        <w:br w:type="textWrapping"/>
      </w:r>
      <w:r>
        <w:rPr>
          <w:rFonts w:hint="eastAsia" w:ascii="Times New Roman" w:hAnsi="Times New Roman" w:eastAsia="方正仿宋_GBK" w:cs="Times New Roman"/>
          <w:snapToGrid w:val="0"/>
          <w:color w:val="auto"/>
          <w:kern w:val="0"/>
          <w:sz w:val="32"/>
          <w:szCs w:val="32"/>
          <w:u w:val="none"/>
          <w:lang w:val="en-US" w:eastAsia="zh-CN"/>
        </w:rPr>
        <w:t xml:space="preserve">    </w:t>
      </w:r>
      <w:r>
        <w:rPr>
          <w:rFonts w:hint="default" w:ascii="Times New Roman" w:hAnsi="Times New Roman" w:eastAsia="方正仿宋_GBK" w:cs="Times New Roman"/>
          <w:color w:val="auto"/>
          <w:sz w:val="32"/>
          <w:szCs w:val="32"/>
          <w:u w:val="none"/>
          <w:lang w:val="en-US" w:eastAsia="zh-CN"/>
        </w:rPr>
        <w:t>4.</w:t>
      </w:r>
      <w:r>
        <w:rPr>
          <w:rFonts w:hint="default" w:ascii="Times New Roman" w:hAnsi="Times New Roman" w:eastAsia="方正仿宋_GBK" w:cs="Times New Roman"/>
          <w:color w:val="auto"/>
          <w:sz w:val="32"/>
          <w:szCs w:val="32"/>
          <w:u w:val="none"/>
          <w:lang w:val="zh-CN" w:eastAsia="zh-CN"/>
        </w:rPr>
        <w:t>具有履行合同所必须的设备和专业技术能力</w:t>
      </w:r>
      <w:r>
        <w:rPr>
          <w:rFonts w:hint="eastAsia" w:ascii="Times New Roman" w:hAnsi="Times New Roman" w:eastAsia="方正仿宋_GBK" w:cs="Times New Roman"/>
          <w:color w:val="auto"/>
          <w:sz w:val="32"/>
          <w:szCs w:val="32"/>
          <w:u w:val="none"/>
          <w:lang w:val="zh-CN" w:eastAsia="zh-CN"/>
        </w:rPr>
        <w:t>。</w:t>
      </w:r>
    </w:p>
    <w:p>
      <w:pPr>
        <w:pStyle w:val="8"/>
        <w:keepNext w:val="0"/>
        <w:keepLines w:val="0"/>
        <w:pageBreakBefore w:val="0"/>
        <w:widowControl w:val="0"/>
        <w:kinsoku/>
        <w:wordWrap/>
        <w:overflowPunct/>
        <w:topLinePunct w:val="0"/>
        <w:autoSpaceDE/>
        <w:autoSpaceDN/>
        <w:bidi w:val="0"/>
        <w:adjustRightInd/>
        <w:snapToGrid/>
        <w:spacing w:before="0" w:line="500" w:lineRule="exact"/>
        <w:ind w:firstLine="640" w:firstLineChars="200"/>
        <w:textAlignment w:val="auto"/>
        <w:rPr>
          <w:rFonts w:hint="default" w:ascii="Times New Roman" w:hAnsi="Times New Roman" w:eastAsia="方正仿宋_GBK" w:cs="Times New Roman"/>
          <w:color w:val="auto"/>
          <w:kern w:val="2"/>
          <w:sz w:val="32"/>
          <w:szCs w:val="32"/>
          <w:u w:val="none"/>
          <w:lang w:val="zh-CN" w:eastAsia="zh-Hans" w:bidi="ar-SA"/>
        </w:rPr>
      </w:pPr>
      <w:r>
        <w:rPr>
          <w:rFonts w:hint="default" w:ascii="Times New Roman" w:hAnsi="Times New Roman" w:eastAsia="方正仿宋_GBK" w:cs="Times New Roman"/>
          <w:color w:val="auto"/>
          <w:sz w:val="32"/>
          <w:szCs w:val="32"/>
          <w:u w:val="none"/>
          <w:lang w:val="en-US" w:eastAsia="zh-CN"/>
        </w:rPr>
        <w:t>5.</w:t>
      </w:r>
      <w:r>
        <w:rPr>
          <w:rFonts w:hint="default" w:ascii="Times New Roman" w:hAnsi="Times New Roman" w:eastAsia="方正仿宋_GBK" w:cs="Times New Roman"/>
          <w:snapToGrid w:val="0"/>
          <w:color w:val="auto"/>
          <w:kern w:val="0"/>
          <w:sz w:val="32"/>
          <w:szCs w:val="32"/>
          <w:u w:val="none"/>
          <w:lang w:val="en-US" w:eastAsia="zh-CN"/>
        </w:rPr>
        <w:t>律师事务所至少有二级律师或者三级、四级律师等有三年以上政府或者国有企业服务经历的资深律师，并指派1名资深合伙人律师为本项目服务的律师团队工作顾问；拟派往本项目服务的律师团队应在5人（含）及以上；团队负责人应至少有1位律所投资合伙人，本项目服务的律师团队负责人及成员均具有3年（含）及以上执业年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u w:val="none"/>
          <w:lang w:val="zh-CN" w:eastAsia="zh-Hans"/>
        </w:rPr>
      </w:pPr>
      <w:r>
        <w:rPr>
          <w:rFonts w:hint="default" w:ascii="Times New Roman" w:hAnsi="Times New Roman" w:eastAsia="方正仿宋_GBK" w:cs="Times New Roman"/>
          <w:color w:val="auto"/>
          <w:sz w:val="32"/>
          <w:szCs w:val="32"/>
          <w:u w:val="none"/>
          <w:lang w:val="en-US" w:eastAsia="zh-CN"/>
        </w:rPr>
        <w:t>6.</w:t>
      </w:r>
      <w:r>
        <w:rPr>
          <w:rFonts w:hint="default" w:ascii="Times New Roman" w:hAnsi="Times New Roman" w:eastAsia="方正仿宋_GBK" w:cs="Times New Roman"/>
          <w:color w:val="auto"/>
          <w:sz w:val="32"/>
          <w:szCs w:val="32"/>
          <w:u w:val="none"/>
          <w:lang w:val="zh-CN" w:eastAsia="zh-CN"/>
        </w:rPr>
        <w:t>未被列入失信被执行人、重大税收违法案件当事人名单</w:t>
      </w:r>
      <w:r>
        <w:rPr>
          <w:rFonts w:hint="default" w:ascii="Times New Roman" w:hAnsi="Times New Roman" w:eastAsia="方正仿宋_GBK" w:cs="Times New Roman"/>
          <w:color w:val="auto"/>
          <w:sz w:val="32"/>
          <w:szCs w:val="32"/>
          <w:u w:val="none"/>
          <w:lang w:val="zh-CN" w:eastAsia="zh-Hans"/>
        </w:rPr>
        <w:t>，</w:t>
      </w:r>
      <w:r>
        <w:rPr>
          <w:rFonts w:hint="default" w:ascii="Times New Roman" w:hAnsi="Times New Roman" w:eastAsia="方正仿宋_GBK" w:cs="Times New Roman"/>
          <w:color w:val="auto"/>
          <w:sz w:val="32"/>
          <w:szCs w:val="32"/>
          <w:u w:val="none"/>
          <w:lang w:val="en-US" w:eastAsia="zh-Hans"/>
        </w:rPr>
        <w:t>提供</w:t>
      </w:r>
      <w:r>
        <w:rPr>
          <w:rFonts w:hint="default" w:ascii="Times New Roman" w:hAnsi="Times New Roman" w:eastAsia="方正仿宋_GBK" w:cs="Times New Roman"/>
          <w:color w:val="auto"/>
          <w:sz w:val="32"/>
          <w:szCs w:val="32"/>
          <w:u w:val="none"/>
          <w:lang w:val="zh-CN" w:eastAsia="zh-CN"/>
        </w:rPr>
        <w:t>“信用中国”网站（www.creditchina.gov.cn）</w:t>
      </w:r>
      <w:r>
        <w:rPr>
          <w:rFonts w:hint="default" w:ascii="Times New Roman" w:hAnsi="Times New Roman" w:eastAsia="方正仿宋_GBK" w:cs="Times New Roman"/>
          <w:color w:val="auto"/>
          <w:sz w:val="32"/>
          <w:szCs w:val="32"/>
          <w:u w:val="none"/>
          <w:lang w:val="en-US" w:eastAsia="zh-Hans"/>
        </w:rPr>
        <w:t>的查询</w:t>
      </w:r>
      <w:r>
        <w:rPr>
          <w:rFonts w:hint="default" w:ascii="Times New Roman" w:hAnsi="Times New Roman" w:eastAsia="方正仿宋_GBK" w:cs="Times New Roman"/>
          <w:color w:val="auto"/>
          <w:sz w:val="32"/>
          <w:szCs w:val="32"/>
          <w:u w:val="none"/>
          <w:lang w:val="zh-CN" w:eastAsia="zh-CN"/>
        </w:rPr>
        <w:t>截图复印件</w:t>
      </w:r>
      <w:r>
        <w:rPr>
          <w:rFonts w:hint="default" w:ascii="Times New Roman" w:hAnsi="Times New Roman" w:eastAsia="方正仿宋_GBK" w:cs="Times New Roman"/>
          <w:color w:val="auto"/>
          <w:sz w:val="32"/>
          <w:szCs w:val="32"/>
          <w:u w:val="none"/>
          <w:lang w:val="en-US" w:eastAsia="zh-Hans"/>
        </w:rPr>
        <w:t>并</w:t>
      </w:r>
      <w:r>
        <w:rPr>
          <w:rFonts w:hint="default" w:ascii="Times New Roman" w:hAnsi="Times New Roman" w:eastAsia="方正仿宋_GBK" w:cs="Times New Roman"/>
          <w:color w:val="auto"/>
          <w:sz w:val="32"/>
          <w:szCs w:val="32"/>
          <w:u w:val="none"/>
          <w:lang w:val="zh-CN" w:eastAsia="zh-CN"/>
        </w:rPr>
        <w:t>加盖公章</w:t>
      </w:r>
      <w:r>
        <w:rPr>
          <w:rFonts w:hint="default" w:ascii="Times New Roman" w:hAnsi="Times New Roman" w:eastAsia="方正仿宋_GBK" w:cs="Times New Roman"/>
          <w:color w:val="auto"/>
          <w:sz w:val="32"/>
          <w:szCs w:val="32"/>
          <w:u w:val="none"/>
          <w:lang w:val="zh-CN" w:eastAsia="zh-Hans"/>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u w:val="none"/>
          <w:lang w:val="zh-CN" w:eastAsia="zh-CN"/>
        </w:rPr>
      </w:pPr>
      <w:r>
        <w:rPr>
          <w:rFonts w:hint="default" w:ascii="Times New Roman" w:hAnsi="Times New Roman" w:eastAsia="方正仿宋_GBK" w:cs="Times New Roman"/>
          <w:color w:val="auto"/>
          <w:sz w:val="32"/>
          <w:szCs w:val="32"/>
          <w:u w:val="none"/>
          <w:lang w:val="en-US" w:eastAsia="zh-CN"/>
        </w:rPr>
        <w:t>7.</w:t>
      </w:r>
      <w:r>
        <w:rPr>
          <w:rFonts w:hint="default" w:ascii="Times New Roman" w:hAnsi="Times New Roman" w:eastAsia="方正仿宋_GBK" w:cs="Times New Roman"/>
          <w:color w:val="auto"/>
          <w:sz w:val="32"/>
          <w:szCs w:val="32"/>
          <w:u w:val="none"/>
          <w:lang w:val="zh-CN" w:eastAsia="zh-CN"/>
        </w:rPr>
        <w:t>本项目不接受联合体，不接受分包、转包。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default" w:ascii="Times New Roman" w:hAnsi="Times New Roman" w:eastAsia="方正黑体_GBK" w:cs="Times New Roman"/>
          <w:b w:val="0"/>
          <w:bCs w:val="0"/>
          <w:color w:val="auto"/>
          <w:kern w:val="2"/>
          <w:sz w:val="32"/>
          <w:szCs w:val="32"/>
          <w:lang w:val="en-US" w:eastAsia="zh-CN" w:bidi="ar-SA"/>
        </w:rPr>
        <w:t>三、需要说明的事项</w:t>
      </w:r>
    </w:p>
    <w:p>
      <w:pPr>
        <w:pStyle w:val="8"/>
        <w:keepNext w:val="0"/>
        <w:keepLines w:val="0"/>
        <w:pageBreakBefore w:val="0"/>
        <w:widowControl w:val="0"/>
        <w:kinsoku/>
        <w:wordWrap/>
        <w:overflowPunct/>
        <w:topLinePunct w:val="0"/>
        <w:autoSpaceDE/>
        <w:autoSpaceDN/>
        <w:bidi w:val="0"/>
        <w:adjustRightInd/>
        <w:snapToGrid/>
        <w:spacing w:before="0" w:line="500" w:lineRule="exact"/>
        <w:ind w:firstLine="640" w:firstLineChars="200"/>
        <w:jc w:val="both"/>
        <w:textAlignment w:val="auto"/>
        <w:rPr>
          <w:rFonts w:hint="default" w:ascii="Times New Roman" w:hAnsi="Times New Roman" w:eastAsia="方正仿宋_GBK" w:cs="Times New Roman"/>
          <w:b/>
          <w:bCs/>
          <w:color w:val="auto"/>
          <w:sz w:val="32"/>
          <w:szCs w:val="32"/>
          <w:u w:val="single"/>
          <w:lang w:val="en-US" w:eastAsia="zh-CN"/>
        </w:rPr>
      </w:pPr>
      <w:r>
        <w:rPr>
          <w:rFonts w:hint="default" w:ascii="Times New Roman" w:hAnsi="Times New Roman" w:eastAsia="方正仿宋_GBK" w:cs="Times New Roman"/>
          <w:b w:val="0"/>
          <w:bCs w:val="0"/>
          <w:color w:val="auto"/>
          <w:sz w:val="32"/>
          <w:szCs w:val="32"/>
          <w:u w:val="none"/>
          <w:lang w:val="en-US" w:eastAsia="zh-CN"/>
        </w:rPr>
        <w:t>1.我局法律事务和诉讼案件数量逐年增加，案件主要涉及建设工程施工合同纠纷、土地征收与补偿、侵权责任纠纷、工程质量缺陷赔偿纠纷等，案情复杂，专业性强。</w:t>
      </w:r>
      <w:r>
        <w:rPr>
          <w:rFonts w:hint="default" w:ascii="Times New Roman" w:hAnsi="Times New Roman" w:eastAsia="方正仿宋_GBK" w:cs="Times New Roman"/>
          <w:b w:val="0"/>
          <w:bCs w:val="0"/>
          <w:color w:val="auto"/>
          <w:sz w:val="32"/>
          <w:szCs w:val="32"/>
          <w:u w:val="none"/>
          <w:lang w:val="en" w:eastAsia="zh-CN"/>
        </w:rPr>
        <w:t>202</w:t>
      </w:r>
      <w:r>
        <w:rPr>
          <w:rFonts w:hint="default" w:ascii="Times New Roman" w:hAnsi="Times New Roman" w:eastAsia="方正仿宋_GBK" w:cs="Times New Roman"/>
          <w:b w:val="0"/>
          <w:bCs w:val="0"/>
          <w:color w:val="auto"/>
          <w:sz w:val="32"/>
          <w:szCs w:val="32"/>
          <w:u w:val="none"/>
          <w:lang w:val="en-US" w:eastAsia="zh-CN"/>
        </w:rPr>
        <w:t>4年我局诉讼案件20余件，非诉讼法律事务（审查合同、审查招标文件、审核局管理制度、出具法律咨询意见、起草法律文书、出具律师函等）</w:t>
      </w:r>
      <w:r>
        <w:rPr>
          <w:rFonts w:hint="eastAsia" w:ascii="Times New Roman" w:hAnsi="Times New Roman" w:eastAsia="方正仿宋_GBK" w:cs="Times New Roman"/>
          <w:b w:val="0"/>
          <w:bCs w:val="0"/>
          <w:color w:val="auto"/>
          <w:sz w:val="32"/>
          <w:szCs w:val="32"/>
          <w:u w:val="none"/>
          <w:lang w:val="en-US" w:eastAsia="zh-CN"/>
        </w:rPr>
        <w:t>360</w:t>
      </w:r>
      <w:r>
        <w:rPr>
          <w:rFonts w:hint="default" w:ascii="Times New Roman" w:hAnsi="Times New Roman" w:eastAsia="方正仿宋_GBK" w:cs="Times New Roman"/>
          <w:b w:val="0"/>
          <w:bCs w:val="0"/>
          <w:color w:val="auto"/>
          <w:sz w:val="32"/>
          <w:szCs w:val="32"/>
          <w:u w:val="none"/>
          <w:lang w:val="en-US" w:eastAsia="zh-CN"/>
        </w:rPr>
        <w:t xml:space="preserve">余件。                 </w:t>
      </w:r>
      <w:r>
        <w:rPr>
          <w:rFonts w:hint="default" w:ascii="Times New Roman" w:hAnsi="Times New Roman" w:eastAsia="方正仿宋_GBK" w:cs="Times New Roman"/>
          <w:b/>
          <w:bCs/>
          <w:color w:val="auto"/>
          <w:sz w:val="32"/>
          <w:szCs w:val="32"/>
          <w:u w:val="none"/>
          <w:lang w:val="en-US" w:eastAsia="zh-CN"/>
        </w:rPr>
        <w:t xml:space="preserve">                               </w:t>
      </w:r>
      <w:r>
        <w:rPr>
          <w:rFonts w:hint="default" w:ascii="Times New Roman" w:hAnsi="Times New Roman" w:eastAsia="方正仿宋_GBK" w:cs="Times New Roman"/>
          <w:b/>
          <w:bCs/>
          <w:color w:val="auto"/>
          <w:sz w:val="32"/>
          <w:szCs w:val="32"/>
          <w:u w:val="singl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before="0" w:line="500" w:lineRule="exact"/>
        <w:ind w:firstLine="640" w:firstLine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lang w:val="en-US" w:eastAsia="zh-CN"/>
        </w:rPr>
        <w:t>2.投标单位报价应与我局法律服务工作量相匹配。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cs="Times New Roman"/>
          <w:b w:val="0"/>
          <w:bCs w:val="0"/>
          <w:color w:val="auto"/>
          <w:u w:val="none"/>
          <w:lang w:val="zh-CN" w:eastAsia="zh-CN"/>
        </w:rPr>
      </w:pPr>
      <w:r>
        <w:rPr>
          <w:rFonts w:hint="default" w:ascii="Times New Roman" w:hAnsi="Times New Roman" w:eastAsia="方正仿宋_GBK" w:cs="Times New Roman"/>
          <w:b w:val="0"/>
          <w:bCs w:val="0"/>
          <w:color w:val="auto"/>
          <w:sz w:val="32"/>
          <w:szCs w:val="32"/>
          <w:u w:val="none"/>
          <w:lang w:val="en-US" w:eastAsia="zh-CN"/>
        </w:rPr>
        <w:t>3.疑难复杂案件可以协商是否单独计费。疑难复杂案件需同时满足涉及建设工程施工合同纠纷或土地征收与补偿类的民事或行政纠纷、我局作为原告或第一被告、诉讼标的额达到1000万元（含1000万元）以上的条件（具体服务详细内容在合同中约定）。</w:t>
      </w:r>
    </w:p>
    <w:p>
      <w:pPr>
        <w:pStyle w:val="4"/>
        <w:pageBreakBefore w:val="0"/>
        <w:widowControl/>
        <w:numPr>
          <w:ilvl w:val="0"/>
          <w:numId w:val="0"/>
        </w:numPr>
        <w:kinsoku w:val="0"/>
        <w:wordWrap/>
        <w:overflowPunct/>
        <w:topLinePunct w:val="0"/>
        <w:autoSpaceDE w:val="0"/>
        <w:autoSpaceDN w:val="0"/>
        <w:bidi w:val="0"/>
        <w:spacing w:before="0" w:beforeLines="0" w:after="0" w:afterLines="0" w:line="500" w:lineRule="exact"/>
        <w:ind w:firstLine="640" w:firstLineChars="200"/>
        <w:textAlignment w:val="baseline"/>
        <w:rPr>
          <w:rFonts w:hint="default" w:ascii="Times New Roman" w:hAnsi="Times New Roman" w:eastAsia="方正黑体_GBK" w:cs="Times New Roman"/>
          <w:b w:val="0"/>
          <w:bCs/>
          <w:sz w:val="32"/>
          <w:szCs w:val="32"/>
          <w:lang w:val="en-US" w:eastAsia="zh-Hans"/>
        </w:rPr>
      </w:pPr>
      <w:r>
        <w:rPr>
          <w:rFonts w:hint="default" w:ascii="Times New Roman" w:hAnsi="Times New Roman" w:eastAsia="方正黑体_GBK" w:cs="Times New Roman"/>
          <w:b w:val="0"/>
          <w:bCs/>
          <w:sz w:val="32"/>
          <w:szCs w:val="32"/>
          <w:lang w:val="en-US" w:eastAsia="zh-CN"/>
        </w:rPr>
        <w:t>四、</w:t>
      </w:r>
      <w:r>
        <w:rPr>
          <w:rFonts w:hint="default" w:ascii="Times New Roman" w:hAnsi="Times New Roman" w:eastAsia="方正黑体_GBK" w:cs="Times New Roman"/>
          <w:b w:val="0"/>
          <w:bCs/>
          <w:sz w:val="32"/>
          <w:szCs w:val="32"/>
          <w:lang w:val="en-US" w:eastAsia="zh-Hans"/>
        </w:rPr>
        <w:t>询价响应文件</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default" w:ascii="Times New Roman" w:hAnsi="Times New Roman" w:cs="Times New Roman"/>
          <w:b w:val="0"/>
          <w:bCs w:val="0"/>
          <w:lang w:val="en-US" w:eastAsia="zh-Hans"/>
        </w:rPr>
      </w:pPr>
      <w:r>
        <w:rPr>
          <w:rFonts w:hint="default" w:ascii="Times New Roman" w:hAnsi="Times New Roman" w:eastAsia="方正仿宋_GBK" w:cs="Times New Roman"/>
          <w:b w:val="0"/>
          <w:bCs w:val="0"/>
          <w:sz w:val="32"/>
          <w:szCs w:val="32"/>
          <w:lang w:val="en-US" w:eastAsia="zh-CN"/>
        </w:rPr>
        <w:t>1.本次询价</w:t>
      </w:r>
      <w:r>
        <w:rPr>
          <w:rFonts w:hint="default" w:ascii="Times New Roman" w:hAnsi="Times New Roman" w:eastAsia="方正仿宋_GBK" w:cs="Times New Roman"/>
          <w:b w:val="0"/>
          <w:bCs w:val="0"/>
          <w:sz w:val="32"/>
          <w:szCs w:val="32"/>
          <w:lang w:eastAsia="zh-CN"/>
        </w:rPr>
        <w:t>材料</w:t>
      </w:r>
      <w:r>
        <w:rPr>
          <w:rFonts w:hint="default" w:ascii="Times New Roman" w:hAnsi="Times New Roman" w:eastAsia="方正仿宋_GBK" w:cs="Times New Roman"/>
          <w:b w:val="0"/>
          <w:bCs w:val="0"/>
          <w:sz w:val="32"/>
          <w:szCs w:val="32"/>
          <w:lang w:val="en-US" w:eastAsia="zh-CN"/>
        </w:rPr>
        <w:t>采用单信封方式，含：</w:t>
      </w:r>
    </w:p>
    <w:p>
      <w:pPr>
        <w:pStyle w:val="2"/>
        <w:keepNext w:val="0"/>
        <w:keepLines w:val="0"/>
        <w:pageBreakBefore w:val="0"/>
        <w:widowControl w:val="0"/>
        <w:kinsoku/>
        <w:wordWrap/>
        <w:overflowPunct/>
        <w:topLinePunct w:val="0"/>
        <w:autoSpaceDE/>
        <w:autoSpaceDN/>
        <w:bidi w:val="0"/>
        <w:adjustRightInd/>
        <w:snapToGrid/>
        <w:spacing w:line="500" w:lineRule="exact"/>
        <w:ind w:left="0" w:firstLine="640"/>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（1）</w:t>
      </w:r>
      <w:r>
        <w:rPr>
          <w:rFonts w:hint="default" w:ascii="Times New Roman" w:hAnsi="Times New Roman" w:eastAsia="方正仿宋_GBK" w:cs="Times New Roman"/>
          <w:b w:val="0"/>
          <w:bCs w:val="0"/>
          <w:color w:val="auto"/>
          <w:sz w:val="32"/>
          <w:szCs w:val="32"/>
          <w:u w:val="none"/>
        </w:rPr>
        <w:t>法定代表人身份证明或法定代表人的授权委托书（</w:t>
      </w:r>
      <w:r>
        <w:rPr>
          <w:rFonts w:hint="default" w:ascii="Times New Roman" w:hAnsi="Times New Roman" w:eastAsia="方正仿宋_GBK" w:cs="Times New Roman"/>
          <w:b w:val="0"/>
          <w:bCs w:val="0"/>
          <w:color w:val="auto"/>
          <w:sz w:val="32"/>
          <w:szCs w:val="32"/>
          <w:u w:val="none"/>
          <w:lang w:val="en-US" w:eastAsia="zh-CN"/>
        </w:rPr>
        <w:t>详见</w:t>
      </w:r>
      <w:r>
        <w:rPr>
          <w:rFonts w:hint="default" w:ascii="Times New Roman" w:hAnsi="Times New Roman" w:eastAsia="方正仿宋_GBK" w:cs="Times New Roman"/>
          <w:b w:val="0"/>
          <w:bCs w:val="0"/>
          <w:color w:val="auto"/>
          <w:sz w:val="32"/>
          <w:szCs w:val="32"/>
          <w:u w:val="none"/>
        </w:rPr>
        <w:t>附件1）；</w:t>
      </w:r>
    </w:p>
    <w:p>
      <w:pPr>
        <w:pStyle w:val="2"/>
        <w:keepNext w:val="0"/>
        <w:keepLines w:val="0"/>
        <w:pageBreakBefore w:val="0"/>
        <w:widowControl w:val="0"/>
        <w:kinsoku/>
        <w:wordWrap/>
        <w:overflowPunct/>
        <w:topLinePunct w:val="0"/>
        <w:autoSpaceDE/>
        <w:autoSpaceDN/>
        <w:bidi w:val="0"/>
        <w:adjustRightInd/>
        <w:snapToGrid/>
        <w:spacing w:line="500" w:lineRule="exact"/>
        <w:ind w:left="0" w:firstLine="640"/>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val="en-US" w:eastAsia="zh-CN"/>
        </w:rPr>
        <w:t>（2）</w:t>
      </w:r>
      <w:r>
        <w:rPr>
          <w:rFonts w:hint="default" w:ascii="Times New Roman" w:hAnsi="Times New Roman" w:eastAsia="方正仿宋_GBK" w:cs="Times New Roman"/>
          <w:b w:val="0"/>
          <w:bCs w:val="0"/>
          <w:color w:val="auto"/>
          <w:sz w:val="32"/>
          <w:szCs w:val="32"/>
          <w:u w:val="none"/>
        </w:rPr>
        <w:t>承诺函（</w:t>
      </w:r>
      <w:r>
        <w:rPr>
          <w:rFonts w:hint="default" w:ascii="Times New Roman" w:hAnsi="Times New Roman" w:eastAsia="方正仿宋_GBK" w:cs="Times New Roman"/>
          <w:b w:val="0"/>
          <w:bCs w:val="0"/>
          <w:color w:val="auto"/>
          <w:sz w:val="32"/>
          <w:szCs w:val="32"/>
          <w:u w:val="none"/>
          <w:lang w:val="en-US" w:eastAsia="zh-CN"/>
        </w:rPr>
        <w:t>详见</w:t>
      </w:r>
      <w:r>
        <w:rPr>
          <w:rFonts w:hint="default" w:ascii="Times New Roman" w:hAnsi="Times New Roman" w:eastAsia="方正仿宋_GBK" w:cs="Times New Roman"/>
          <w:b w:val="0"/>
          <w:bCs w:val="0"/>
          <w:color w:val="auto"/>
          <w:sz w:val="32"/>
          <w:szCs w:val="32"/>
          <w:u w:val="none"/>
        </w:rPr>
        <w:t>附件2）；</w:t>
      </w:r>
    </w:p>
    <w:p>
      <w:pPr>
        <w:pStyle w:val="2"/>
        <w:keepNext w:val="0"/>
        <w:keepLines w:val="0"/>
        <w:pageBreakBefore w:val="0"/>
        <w:widowControl w:val="0"/>
        <w:kinsoku/>
        <w:wordWrap/>
        <w:overflowPunct/>
        <w:topLinePunct w:val="0"/>
        <w:autoSpaceDE/>
        <w:autoSpaceDN/>
        <w:bidi w:val="0"/>
        <w:adjustRightInd/>
        <w:snapToGrid/>
        <w:spacing w:line="500" w:lineRule="exact"/>
        <w:ind w:left="0" w:firstLine="640"/>
        <w:textAlignment w:val="auto"/>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3</w:t>
      </w: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供应商本项目拟派项目组成人员一览表（</w:t>
      </w:r>
      <w:r>
        <w:rPr>
          <w:rFonts w:hint="default" w:ascii="Times New Roman" w:hAnsi="Times New Roman" w:eastAsia="方正仿宋_GBK" w:cs="Times New Roman"/>
          <w:b w:val="0"/>
          <w:bCs w:val="0"/>
          <w:color w:val="auto"/>
          <w:sz w:val="32"/>
          <w:szCs w:val="32"/>
          <w:u w:val="none"/>
          <w:lang w:val="en-US" w:eastAsia="zh-CN"/>
        </w:rPr>
        <w:t>详见</w:t>
      </w:r>
      <w:r>
        <w:rPr>
          <w:rFonts w:hint="default" w:ascii="Times New Roman" w:hAnsi="Times New Roman" w:eastAsia="方正仿宋_GBK" w:cs="Times New Roman"/>
          <w:b w:val="0"/>
          <w:bCs w:val="0"/>
          <w:color w:val="auto"/>
          <w:sz w:val="32"/>
          <w:szCs w:val="32"/>
          <w:u w:val="none"/>
        </w:rPr>
        <w:t>附件</w:t>
      </w:r>
      <w:r>
        <w:rPr>
          <w:rFonts w:hint="default" w:ascii="Times New Roman" w:hAnsi="Times New Roman" w:eastAsia="方正仿宋_GBK" w:cs="Times New Roman"/>
          <w:b w:val="0"/>
          <w:bCs w:val="0"/>
          <w:color w:val="auto"/>
          <w:sz w:val="32"/>
          <w:szCs w:val="32"/>
          <w:u w:val="none"/>
          <w:lang w:val="en-US" w:eastAsia="zh-CN"/>
        </w:rPr>
        <w:t>3</w:t>
      </w: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val="0"/>
          <w:bCs w:val="0"/>
          <w:color w:val="auto"/>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spacing w:line="500" w:lineRule="exact"/>
        <w:ind w:left="0" w:firstLine="640"/>
        <w:textAlignment w:val="auto"/>
        <w:rPr>
          <w:rFonts w:hint="default" w:ascii="Times New Roman" w:hAnsi="Times New Roman" w:eastAsia="方正仿宋_GBK" w:cs="Times New Roman"/>
          <w:b w:val="0"/>
          <w:bCs w:val="0"/>
          <w:color w:val="auto"/>
          <w:sz w:val="32"/>
          <w:szCs w:val="32"/>
          <w:u w:val="none"/>
          <w:lang w:eastAsia="zh-CN"/>
        </w:rPr>
      </w:pPr>
      <w:r>
        <w:rPr>
          <w:rFonts w:hint="default" w:ascii="Times New Roman" w:hAnsi="Times New Roman" w:eastAsia="方正仿宋_GBK" w:cs="Times New Roman"/>
          <w:b w:val="0"/>
          <w:bCs w:val="0"/>
          <w:color w:val="auto"/>
          <w:sz w:val="32"/>
          <w:szCs w:val="32"/>
          <w:u w:val="none"/>
          <w:lang w:val="en-US" w:eastAsia="zh-CN"/>
        </w:rPr>
        <w:t>（4）</w:t>
      </w:r>
      <w:r>
        <w:rPr>
          <w:rFonts w:hint="default" w:ascii="Times New Roman" w:hAnsi="Times New Roman" w:eastAsia="方正仿宋_GBK" w:cs="Times New Roman"/>
          <w:b w:val="0"/>
          <w:bCs w:val="0"/>
          <w:color w:val="auto"/>
          <w:sz w:val="32"/>
          <w:szCs w:val="32"/>
          <w:u w:val="none"/>
        </w:rPr>
        <w:t>报价函（</w:t>
      </w:r>
      <w:r>
        <w:rPr>
          <w:rFonts w:hint="default" w:ascii="Times New Roman" w:hAnsi="Times New Roman" w:eastAsia="方正仿宋_GBK" w:cs="Times New Roman"/>
          <w:b w:val="0"/>
          <w:bCs w:val="0"/>
          <w:color w:val="auto"/>
          <w:sz w:val="32"/>
          <w:szCs w:val="32"/>
          <w:u w:val="none"/>
          <w:lang w:val="en-US" w:eastAsia="zh-CN"/>
        </w:rPr>
        <w:t>详见</w:t>
      </w:r>
      <w:r>
        <w:rPr>
          <w:rFonts w:hint="default" w:ascii="Times New Roman" w:hAnsi="Times New Roman" w:eastAsia="方正仿宋_GBK" w:cs="Times New Roman"/>
          <w:b w:val="0"/>
          <w:bCs w:val="0"/>
          <w:color w:val="auto"/>
          <w:sz w:val="32"/>
          <w:szCs w:val="32"/>
          <w:u w:val="none"/>
        </w:rPr>
        <w:t>附件</w:t>
      </w:r>
      <w:r>
        <w:rPr>
          <w:rFonts w:hint="default" w:ascii="Times New Roman" w:hAnsi="Times New Roman" w:eastAsia="方正仿宋_GBK" w:cs="Times New Roman"/>
          <w:b w:val="0"/>
          <w:bCs w:val="0"/>
          <w:color w:val="auto"/>
          <w:sz w:val="32"/>
          <w:szCs w:val="32"/>
          <w:u w:val="none"/>
          <w:lang w:val="en-US" w:eastAsia="zh-CN"/>
        </w:rPr>
        <w:t>4</w:t>
      </w:r>
      <w:r>
        <w:rPr>
          <w:rFonts w:hint="default" w:ascii="Times New Roman" w:hAnsi="Times New Roman" w:eastAsia="方正仿宋_GBK" w:cs="Times New Roman"/>
          <w:b w:val="0"/>
          <w:bCs w:val="0"/>
          <w:color w:val="auto"/>
          <w:sz w:val="32"/>
          <w:szCs w:val="32"/>
          <w:u w:val="none"/>
        </w:rPr>
        <w:t>）</w:t>
      </w:r>
      <w:r>
        <w:rPr>
          <w:rFonts w:hint="default" w:ascii="Times New Roman" w:hAnsi="Times New Roman" w:eastAsia="方正仿宋_GBK" w:cs="Times New Roman"/>
          <w:b w:val="0"/>
          <w:bCs w:val="0"/>
          <w:color w:val="auto"/>
          <w:sz w:val="32"/>
          <w:szCs w:val="32"/>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32" w:firstLineChars="200"/>
        <w:textAlignment w:val="baseline"/>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pP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t>（5）</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Hans"/>
        </w:rPr>
        <w:t>供应商资格证明文件，证明供应商是合格的，而且一旦其被接受，供应商有能力履行合同</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32" w:firstLineChars="200"/>
        <w:textAlignment w:val="baseline"/>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pPr>
      <w:r>
        <w:rPr>
          <w:rFonts w:hint="default" w:ascii="Times New Roman" w:hAnsi="Times New Roman" w:eastAsia="方正仿宋_GBK" w:cs="Times New Roman"/>
          <w:b w:val="0"/>
          <w:bCs w:val="0"/>
          <w:color w:val="auto"/>
          <w:spacing w:val="-2"/>
          <w:sz w:val="32"/>
          <w:szCs w:val="32"/>
          <w:highlight w:val="none"/>
          <w:u w:val="none"/>
          <w:lang w:val="en-US" w:eastAsia="zh-Hans"/>
        </w:rPr>
        <w:t>（</w:t>
      </w:r>
      <w:r>
        <w:rPr>
          <w:rFonts w:hint="default" w:ascii="Times New Roman" w:hAnsi="Times New Roman" w:eastAsia="方正仿宋_GBK" w:cs="Times New Roman"/>
          <w:b w:val="0"/>
          <w:bCs w:val="0"/>
          <w:color w:val="auto"/>
          <w:spacing w:val="-2"/>
          <w:sz w:val="32"/>
          <w:szCs w:val="32"/>
          <w:highlight w:val="none"/>
          <w:u w:val="none"/>
          <w:lang w:val="en-US" w:eastAsia="zh-CN"/>
        </w:rPr>
        <w:t>6</w:t>
      </w:r>
      <w:r>
        <w:rPr>
          <w:rFonts w:hint="default" w:ascii="Times New Roman" w:hAnsi="Times New Roman" w:eastAsia="方正仿宋_GBK" w:cs="Times New Roman"/>
          <w:b w:val="0"/>
          <w:bCs w:val="0"/>
          <w:color w:val="auto"/>
          <w:spacing w:val="-2"/>
          <w:sz w:val="32"/>
          <w:szCs w:val="32"/>
          <w:highlight w:val="none"/>
          <w:u w:val="none"/>
          <w:lang w:val="en-US" w:eastAsia="zh-Hans"/>
        </w:rPr>
        <w:t>）</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Hans"/>
        </w:rPr>
        <w:t>具备履行合同所必需的设备和专业技术能力的书面声明函</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32" w:firstLineChars="200"/>
        <w:textAlignment w:val="baseline"/>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pP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Hans"/>
        </w:rPr>
        <w:t>（</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t>7</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Hans"/>
        </w:rPr>
        <w:t>）参加本次采购活动前 3 年内在经营活动中没有重大违法记录的书面声明</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32" w:firstLineChars="200"/>
        <w:textAlignment w:val="baseline"/>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pPr>
      <w:r>
        <w:rPr>
          <w:rFonts w:hint="default" w:ascii="Times New Roman" w:hAnsi="Times New Roman" w:eastAsia="方正仿宋_GBK" w:cs="Times New Roman"/>
          <w:b w:val="0"/>
          <w:bCs w:val="0"/>
          <w:color w:val="auto"/>
          <w:spacing w:val="-2"/>
          <w:sz w:val="32"/>
          <w:szCs w:val="32"/>
          <w:highlight w:val="none"/>
          <w:u w:val="none"/>
          <w:lang w:val="en-US" w:eastAsia="zh-Hans"/>
        </w:rPr>
        <w:t>（</w:t>
      </w:r>
      <w:r>
        <w:rPr>
          <w:rFonts w:hint="default" w:ascii="Times New Roman" w:hAnsi="Times New Roman" w:eastAsia="方正仿宋_GBK" w:cs="Times New Roman"/>
          <w:b w:val="0"/>
          <w:bCs w:val="0"/>
          <w:color w:val="auto"/>
          <w:spacing w:val="-2"/>
          <w:sz w:val="32"/>
          <w:szCs w:val="32"/>
          <w:highlight w:val="none"/>
          <w:u w:val="none"/>
          <w:lang w:val="en-US" w:eastAsia="zh-CN"/>
        </w:rPr>
        <w:t>8</w:t>
      </w:r>
      <w:r>
        <w:rPr>
          <w:rFonts w:hint="default" w:ascii="Times New Roman" w:hAnsi="Times New Roman" w:eastAsia="方正仿宋_GBK" w:cs="Times New Roman"/>
          <w:b w:val="0"/>
          <w:bCs w:val="0"/>
          <w:color w:val="auto"/>
          <w:spacing w:val="-2"/>
          <w:sz w:val="32"/>
          <w:szCs w:val="32"/>
          <w:highlight w:val="none"/>
          <w:u w:val="none"/>
          <w:lang w:val="en-US" w:eastAsia="zh-Hans"/>
        </w:rPr>
        <w:t>）</w:t>
      </w:r>
      <w:r>
        <w:rPr>
          <w:rFonts w:hint="default" w:ascii="Times New Roman" w:hAnsi="Times New Roman" w:eastAsia="方正仿宋_GBK" w:cs="Times New Roman"/>
          <w:b w:val="0"/>
          <w:bCs w:val="0"/>
          <w:color w:val="auto"/>
          <w:spacing w:val="-2"/>
          <w:sz w:val="32"/>
          <w:szCs w:val="32"/>
          <w:highlight w:val="none"/>
          <w:u w:val="none"/>
          <w:lang w:val="en-US" w:eastAsia="zh-CN"/>
        </w:rPr>
        <w:t>律师事务</w:t>
      </w:r>
      <w:r>
        <w:rPr>
          <w:rFonts w:hint="default" w:ascii="Times New Roman" w:hAnsi="Times New Roman" w:eastAsia="方正仿宋_GBK" w:cs="Times New Roman"/>
          <w:b w:val="0"/>
          <w:bCs w:val="0"/>
          <w:color w:val="auto"/>
          <w:spacing w:val="-2"/>
          <w:sz w:val="32"/>
          <w:szCs w:val="32"/>
          <w:highlight w:val="none"/>
          <w:u w:val="none"/>
          <w:lang w:val="en-US" w:eastAsia="zh-Hans"/>
        </w:rPr>
        <w:t>所</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Hans"/>
        </w:rPr>
        <w:t>简介</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32" w:firstLineChars="200"/>
        <w:textAlignment w:val="baseline"/>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pP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Hans"/>
        </w:rPr>
        <w:t>（</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t>9</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Hans"/>
        </w:rPr>
        <w:t>）法律服务方案</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00" w:lineRule="exact"/>
        <w:ind w:left="0" w:firstLine="640"/>
        <w:textAlignment w:val="auto"/>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pP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Hans"/>
        </w:rPr>
        <w:t>（</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t>10</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Hans"/>
        </w:rPr>
        <w:t>）</w:t>
      </w:r>
      <w:r>
        <w:rPr>
          <w:rFonts w:hint="default" w:ascii="Times New Roman" w:hAnsi="Times New Roman" w:eastAsia="方正仿宋_GBK" w:cs="Times New Roman"/>
          <w:b w:val="0"/>
          <w:bCs w:val="0"/>
          <w:color w:val="auto"/>
          <w:sz w:val="32"/>
          <w:szCs w:val="32"/>
          <w:u w:val="none"/>
          <w:lang w:val="en-US" w:eastAsia="zh-CN"/>
        </w:rPr>
        <w:t>处理工程建设纠纷诉讼案件台账及业绩。</w:t>
      </w:r>
    </w:p>
    <w:p>
      <w:pPr>
        <w:pStyle w:val="2"/>
        <w:keepNext w:val="0"/>
        <w:keepLines w:val="0"/>
        <w:pageBreakBefore w:val="0"/>
        <w:widowControl w:val="0"/>
        <w:kinsoku/>
        <w:wordWrap/>
        <w:overflowPunct/>
        <w:topLinePunct w:val="0"/>
        <w:autoSpaceDE/>
        <w:autoSpaceDN/>
        <w:bidi w:val="0"/>
        <w:adjustRightInd/>
        <w:snapToGrid/>
        <w:spacing w:line="500" w:lineRule="exact"/>
        <w:ind w:left="0" w:firstLine="640"/>
        <w:textAlignment w:val="auto"/>
        <w:rPr>
          <w:rFonts w:hint="default" w:ascii="Times New Roman" w:hAnsi="Times New Roman" w:cs="Times New Roman"/>
          <w:b w:val="0"/>
          <w:bCs w:val="0"/>
          <w:color w:val="auto"/>
          <w:u w:val="none"/>
          <w:lang w:val="en-US" w:eastAsia="zh-CN"/>
        </w:rPr>
      </w:pPr>
      <w:r>
        <w:rPr>
          <w:rFonts w:hint="default"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11）</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Hans"/>
        </w:rPr>
        <w:t>供应商认为其他需要提供的文件</w:t>
      </w:r>
      <w:r>
        <w:rPr>
          <w:rFonts w:hint="default" w:ascii="Times New Roman" w:hAnsi="Times New Roman" w:eastAsia="方正仿宋_GBK" w:cs="Times New Roman"/>
          <w:b w:val="0"/>
          <w:bCs w:val="0"/>
          <w:snapToGrid w:val="0"/>
          <w:color w:val="auto"/>
          <w:spacing w:val="-2"/>
          <w:kern w:val="0"/>
          <w:sz w:val="32"/>
          <w:szCs w:val="32"/>
          <w:highlight w:val="none"/>
          <w:u w:val="none"/>
          <w:lang w:val="en-US" w:eastAsia="zh-CN"/>
        </w:rPr>
        <w:t>。</w:t>
      </w:r>
    </w:p>
    <w:p>
      <w:pPr>
        <w:keepNext w:val="0"/>
        <w:keepLines w:val="0"/>
        <w:pageBreakBefore w:val="0"/>
        <w:kinsoku/>
        <w:overflowPunct/>
        <w:topLinePunct w:val="0"/>
        <w:autoSpaceDE/>
        <w:autoSpaceDN/>
        <w:bidi w:val="0"/>
        <w:adjustRightInd/>
        <w:snapToGrid/>
        <w:spacing w:after="0" w:line="520" w:lineRule="exact"/>
        <w:ind w:left="0" w:leftChars="0" w:firstLine="640" w:firstLineChars="200"/>
        <w:jc w:val="left"/>
        <w:textAlignment w:val="auto"/>
        <w:outlineLvl w:val="1"/>
        <w:rPr>
          <w:rFonts w:hint="default" w:ascii="Times New Roman" w:hAnsi="Times New Roman" w:eastAsia="方正黑体_GBK" w:cs="Times New Roman"/>
          <w:b w:val="0"/>
          <w:bCs w:val="0"/>
          <w:kern w:val="2"/>
          <w:sz w:val="32"/>
          <w:szCs w:val="32"/>
          <w:lang w:eastAsia="zh-CN"/>
        </w:rPr>
      </w:pPr>
      <w:r>
        <w:rPr>
          <w:rFonts w:hint="eastAsia" w:ascii="Times New Roman" w:hAnsi="Times New Roman" w:eastAsia="方正黑体_GBK" w:cs="Times New Roman"/>
          <w:b w:val="0"/>
          <w:bCs w:val="0"/>
          <w:kern w:val="2"/>
          <w:sz w:val="32"/>
          <w:szCs w:val="32"/>
          <w:lang w:eastAsia="zh-CN"/>
        </w:rPr>
        <w:t>五、</w:t>
      </w:r>
      <w:r>
        <w:rPr>
          <w:rFonts w:hint="default" w:ascii="Times New Roman" w:hAnsi="Times New Roman" w:eastAsia="方正黑体_GBK" w:cs="Times New Roman"/>
          <w:b w:val="0"/>
          <w:bCs w:val="0"/>
          <w:kern w:val="2"/>
          <w:sz w:val="32"/>
          <w:szCs w:val="32"/>
          <w:lang w:eastAsia="zh-CN"/>
        </w:rPr>
        <w:t>询价截止时间</w:t>
      </w:r>
    </w:p>
    <w:p>
      <w:pPr>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left"/>
        <w:textAlignment w:val="auto"/>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询价截止时间为</w:t>
      </w:r>
      <w:r>
        <w:rPr>
          <w:rFonts w:hint="default" w:ascii="Times New Roman" w:hAnsi="Times New Roman" w:eastAsia="方正仿宋_GBK" w:cs="Times New Roman"/>
          <w:color w:val="auto"/>
          <w:kern w:val="2"/>
          <w:sz w:val="32"/>
          <w:szCs w:val="32"/>
          <w:lang w:val="en-US" w:eastAsia="zh-CN"/>
        </w:rPr>
        <w:t>2025</w:t>
      </w:r>
      <w:r>
        <w:rPr>
          <w:rFonts w:hint="default" w:ascii="Times New Roman" w:hAnsi="Times New Roman" w:eastAsia="方正仿宋_GBK" w:cs="Times New Roman"/>
          <w:color w:val="auto"/>
          <w:kern w:val="2"/>
          <w:sz w:val="32"/>
          <w:szCs w:val="32"/>
          <w:u w:val="single"/>
          <w:lang w:eastAsia="zh-CN"/>
        </w:rPr>
        <w:t>年</w:t>
      </w:r>
      <w:r>
        <w:rPr>
          <w:rFonts w:hint="default" w:ascii="Times New Roman" w:hAnsi="Times New Roman" w:eastAsia="方正仿宋_GBK" w:cs="Times New Roman"/>
          <w:color w:val="auto"/>
          <w:kern w:val="2"/>
          <w:sz w:val="32"/>
          <w:szCs w:val="32"/>
          <w:u w:val="single"/>
          <w:lang w:val="en-US" w:eastAsia="zh-CN"/>
        </w:rPr>
        <w:t xml:space="preserve">6 </w:t>
      </w:r>
      <w:r>
        <w:rPr>
          <w:rFonts w:hint="default" w:ascii="Times New Roman" w:hAnsi="Times New Roman" w:eastAsia="方正仿宋_GBK" w:cs="Times New Roman"/>
          <w:color w:val="auto"/>
          <w:kern w:val="2"/>
          <w:sz w:val="32"/>
          <w:szCs w:val="32"/>
          <w:u w:val="single"/>
          <w:lang w:eastAsia="zh-CN"/>
        </w:rPr>
        <w:t>月</w:t>
      </w:r>
      <w:r>
        <w:rPr>
          <w:rFonts w:hint="default" w:ascii="Times New Roman" w:hAnsi="Times New Roman" w:eastAsia="方正仿宋_GBK" w:cs="Times New Roman"/>
          <w:color w:val="auto"/>
          <w:kern w:val="2"/>
          <w:sz w:val="32"/>
          <w:szCs w:val="32"/>
          <w:u w:val="single"/>
          <w:lang w:val="en-US" w:eastAsia="zh-CN"/>
        </w:rPr>
        <w:t xml:space="preserve"> 11 </w:t>
      </w:r>
      <w:r>
        <w:rPr>
          <w:rFonts w:hint="default" w:ascii="Times New Roman" w:hAnsi="Times New Roman" w:eastAsia="方正仿宋_GBK" w:cs="Times New Roman"/>
          <w:color w:val="auto"/>
          <w:kern w:val="2"/>
          <w:sz w:val="32"/>
          <w:szCs w:val="32"/>
          <w:u w:val="single"/>
          <w:lang w:eastAsia="zh-CN"/>
        </w:rPr>
        <w:t>日</w:t>
      </w:r>
      <w:r>
        <w:rPr>
          <w:rFonts w:hint="default" w:ascii="Times New Roman" w:hAnsi="Times New Roman" w:eastAsia="方正仿宋_GBK" w:cs="Times New Roman"/>
          <w:color w:val="auto"/>
          <w:kern w:val="2"/>
          <w:sz w:val="32"/>
          <w:szCs w:val="32"/>
          <w:u w:val="single"/>
          <w:lang w:val="en-US" w:eastAsia="zh-CN"/>
        </w:rPr>
        <w:t xml:space="preserve">10：00 </w:t>
      </w:r>
      <w:r>
        <w:rPr>
          <w:rFonts w:hint="default" w:ascii="Times New Roman" w:hAnsi="Times New Roman" w:eastAsia="方正仿宋_GBK" w:cs="Times New Roman"/>
          <w:color w:val="auto"/>
          <w:kern w:val="2"/>
          <w:sz w:val="32"/>
          <w:szCs w:val="32"/>
          <w:u w:val="single"/>
          <w:lang w:eastAsia="zh-CN"/>
        </w:rPr>
        <w:t>时</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640" w:firstLineChars="200"/>
        <w:jc w:val="left"/>
        <w:textAlignment w:val="auto"/>
        <w:outlineLvl w:val="1"/>
        <w:rPr>
          <w:rFonts w:hint="default" w:ascii="Times New Roman" w:hAnsi="Times New Roman" w:eastAsia="宋体" w:cs="Times New Roman"/>
          <w:sz w:val="24"/>
          <w:szCs w:val="24"/>
          <w:lang w:val="en-US" w:eastAsia="zh-CN" w:bidi="ar-SA"/>
        </w:rPr>
      </w:pPr>
      <w:r>
        <w:rPr>
          <w:rFonts w:hint="eastAsia" w:ascii="Times New Roman" w:hAnsi="Times New Roman" w:eastAsia="方正黑体_GBK" w:cs="Times New Roman"/>
          <w:b w:val="0"/>
          <w:bCs w:val="0"/>
          <w:kern w:val="2"/>
          <w:sz w:val="32"/>
          <w:szCs w:val="32"/>
          <w:lang w:val="en-US" w:eastAsia="zh-CN"/>
        </w:rPr>
        <w:t>六、</w:t>
      </w:r>
      <w:r>
        <w:rPr>
          <w:rFonts w:hint="default" w:ascii="Times New Roman" w:hAnsi="Times New Roman" w:eastAsia="方正黑体_GBK" w:cs="Times New Roman"/>
          <w:b w:val="0"/>
          <w:bCs w:val="0"/>
          <w:kern w:val="2"/>
          <w:sz w:val="32"/>
          <w:szCs w:val="32"/>
          <w:lang w:val="en-US" w:eastAsia="en-US"/>
        </w:rPr>
        <w:t>投标报价</w:t>
      </w:r>
      <w:r>
        <w:rPr>
          <w:rFonts w:hint="default" w:ascii="Times New Roman" w:hAnsi="Times New Roman" w:eastAsia="方正黑体_GBK" w:cs="Times New Roman"/>
          <w:b w:val="0"/>
          <w:bCs w:val="0"/>
          <w:kern w:val="2"/>
          <w:sz w:val="32"/>
          <w:szCs w:val="32"/>
          <w:lang w:val="en-US" w:eastAsia="zh-CN"/>
        </w:rPr>
        <w:t>及合同签订</w:t>
      </w:r>
    </w:p>
    <w:p>
      <w:pPr>
        <w:keepNext w:val="0"/>
        <w:keepLines w:val="0"/>
        <w:pageBreakBefore w:val="0"/>
        <w:numPr>
          <w:ilvl w:val="0"/>
          <w:numId w:val="0"/>
        </w:numPr>
        <w:tabs>
          <w:tab w:val="left" w:pos="640"/>
        </w:tabs>
        <w:kinsoku/>
        <w:overflowPunct/>
        <w:topLinePunct w:val="0"/>
        <w:bidi w:val="0"/>
        <w:snapToGrid w:val="0"/>
        <w:spacing w:line="520" w:lineRule="exact"/>
        <w:ind w:leftChars="0"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投标方应对法律顾问服务项目线上报价，以合计报价为投标报价。确认投标方中标后，新疆交通建设管理局与中标单位就法律顾问服务项目签订合同。</w:t>
      </w:r>
    </w:p>
    <w:p>
      <w:pPr>
        <w:keepNext w:val="0"/>
        <w:keepLines w:val="0"/>
        <w:pageBreakBefore w:val="0"/>
        <w:kinsoku/>
        <w:overflowPunct/>
        <w:topLinePunct w:val="0"/>
        <w:autoSpaceDE/>
        <w:autoSpaceDN/>
        <w:bidi w:val="0"/>
        <w:adjustRightInd/>
        <w:snapToGrid/>
        <w:spacing w:after="0" w:line="520" w:lineRule="exact"/>
        <w:ind w:left="0" w:leftChars="0" w:firstLine="640" w:firstLineChars="200"/>
        <w:jc w:val="left"/>
        <w:textAlignment w:val="auto"/>
        <w:outlineLvl w:val="1"/>
        <w:rPr>
          <w:rFonts w:hint="default" w:ascii="Times New Roman" w:hAnsi="Times New Roman" w:eastAsia="方正黑体_GBK" w:cs="Times New Roman"/>
          <w:b w:val="0"/>
          <w:bCs w:val="0"/>
          <w:kern w:val="2"/>
          <w:sz w:val="32"/>
          <w:szCs w:val="32"/>
          <w:lang w:eastAsia="zh-CN"/>
        </w:rPr>
      </w:pPr>
      <w:r>
        <w:rPr>
          <w:rFonts w:hint="eastAsia" w:ascii="Times New Roman" w:hAnsi="Times New Roman" w:eastAsia="方正黑体_GBK" w:cs="Times New Roman"/>
          <w:b w:val="0"/>
          <w:bCs w:val="0"/>
          <w:kern w:val="2"/>
          <w:sz w:val="32"/>
          <w:szCs w:val="32"/>
          <w:lang w:val="en-US" w:eastAsia="zh-CN"/>
        </w:rPr>
        <w:t>七、</w:t>
      </w:r>
      <w:r>
        <w:rPr>
          <w:rFonts w:hint="default" w:ascii="Times New Roman" w:hAnsi="Times New Roman" w:eastAsia="方正黑体_GBK" w:cs="Times New Roman"/>
          <w:b w:val="0"/>
          <w:bCs w:val="0"/>
          <w:kern w:val="2"/>
          <w:sz w:val="32"/>
          <w:szCs w:val="32"/>
          <w:lang w:eastAsia="zh-CN"/>
        </w:rPr>
        <w:t>其他</w:t>
      </w:r>
    </w:p>
    <w:p>
      <w:pPr>
        <w:keepNext w:val="0"/>
        <w:keepLines w:val="0"/>
        <w:pageBreakBefore w:val="0"/>
        <w:kinsoku/>
        <w:overflowPunct/>
        <w:topLinePunct w:val="0"/>
        <w:autoSpaceDE w:val="0"/>
        <w:autoSpaceDN w:val="0"/>
        <w:bidi w:val="0"/>
        <w:adjustRightInd w:val="0"/>
        <w:spacing w:line="520" w:lineRule="exact"/>
        <w:ind w:firstLine="640" w:firstLineChars="200"/>
        <w:jc w:val="left"/>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 xml:space="preserve"> </w:t>
      </w:r>
      <w:r>
        <w:rPr>
          <w:rFonts w:hint="default" w:ascii="Times New Roman" w:hAnsi="Times New Roman" w:eastAsia="方正仿宋_GBK" w:cs="Times New Roman"/>
          <w:b w:val="0"/>
          <w:bCs/>
          <w:sz w:val="32"/>
          <w:szCs w:val="32"/>
          <w:lang w:val="en-US" w:eastAsia="zh-CN"/>
        </w:rPr>
        <w:t>在线询价采用最低价成交方式，即询价响应时间截止后，按照报价由低到高的顺序，确定最低报价供应商为成交供应商。报价相同的，报价时间较早者为成交供应商。</w:t>
      </w:r>
    </w:p>
    <w:p>
      <w:pPr>
        <w:pStyle w:val="7"/>
        <w:rPr>
          <w:rFonts w:hint="default" w:ascii="Times New Roman" w:hAnsi="Times New Roman" w:cs="Times New Roman"/>
          <w:lang w:eastAsia="zh-CN"/>
        </w:rPr>
      </w:pPr>
    </w:p>
    <w:p>
      <w:pPr>
        <w:keepNext w:val="0"/>
        <w:keepLines w:val="0"/>
        <w:pageBreakBefore w:val="0"/>
        <w:kinsoku/>
        <w:overflowPunct/>
        <w:topLinePunct w:val="0"/>
        <w:autoSpaceDE/>
        <w:autoSpaceDN/>
        <w:bidi w:val="0"/>
        <w:adjustRightInd/>
        <w:snapToGrid/>
        <w:spacing w:after="0" w:line="500" w:lineRule="exact"/>
        <w:ind w:firstLine="640" w:firstLineChars="200"/>
        <w:jc w:val="left"/>
        <w:textAlignment w:val="auto"/>
        <w:outlineLvl w:val="1"/>
        <w:rPr>
          <w:rFonts w:hint="default" w:ascii="Times New Roman" w:hAnsi="Times New Roman" w:eastAsia="方正黑体_GBK" w:cs="Times New Roman"/>
          <w:b w:val="0"/>
          <w:bCs w:val="0"/>
          <w:color w:val="000000" w:themeColor="text1"/>
          <w:kern w:val="2"/>
          <w:sz w:val="32"/>
          <w:szCs w:val="32"/>
          <w:lang w:eastAsia="zh-CN"/>
          <w14:textFill>
            <w14:solidFill>
              <w14:schemeClr w14:val="tx1"/>
            </w14:solidFill>
          </w14:textFill>
        </w:rPr>
      </w:pPr>
      <w:bookmarkStart w:id="0" w:name="_Toc6179"/>
      <w:r>
        <w:rPr>
          <w:rFonts w:hint="eastAsia" w:ascii="Times New Roman" w:hAnsi="Times New Roman" w:eastAsia="方正黑体_GBK" w:cs="Times New Roman"/>
          <w:b w:val="0"/>
          <w:bCs w:val="0"/>
          <w:color w:val="000000" w:themeColor="text1"/>
          <w:kern w:val="2"/>
          <w:sz w:val="32"/>
          <w:szCs w:val="32"/>
          <w:lang w:val="en-US" w:eastAsia="zh-CN"/>
          <w14:textFill>
            <w14:solidFill>
              <w14:schemeClr w14:val="tx1"/>
            </w14:solidFill>
          </w14:textFill>
        </w:rPr>
        <w:t>八</w:t>
      </w:r>
      <w:r>
        <w:rPr>
          <w:rFonts w:hint="default" w:ascii="Times New Roman" w:hAnsi="Times New Roman" w:eastAsia="方正黑体_GBK" w:cs="Times New Roman"/>
          <w:b w:val="0"/>
          <w:bCs w:val="0"/>
          <w:color w:val="000000" w:themeColor="text1"/>
          <w:kern w:val="2"/>
          <w:sz w:val="32"/>
          <w:szCs w:val="32"/>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kern w:val="2"/>
          <w:sz w:val="32"/>
          <w:szCs w:val="32"/>
          <w:lang w:eastAsia="zh-CN"/>
          <w14:textFill>
            <w14:solidFill>
              <w14:schemeClr w14:val="tx1"/>
            </w14:solidFill>
          </w14:textFill>
        </w:rPr>
        <w:t>联系方式</w:t>
      </w:r>
    </w:p>
    <w:p>
      <w:pPr>
        <w:keepNext w:val="0"/>
        <w:keepLines w:val="0"/>
        <w:pageBreakBefore w:val="0"/>
        <w:widowControl/>
        <w:kinsoku/>
        <w:overflowPunct/>
        <w:topLinePunct w:val="0"/>
        <w:autoSpaceDE/>
        <w:autoSpaceDN/>
        <w:bidi w:val="0"/>
        <w:adjustRightInd/>
        <w:snapToGrid/>
        <w:spacing w:beforeAutospacing="0" w:after="0" w:afterAutospacing="0" w:line="500" w:lineRule="exact"/>
        <w:ind w:firstLine="640" w:firstLineChars="200"/>
        <w:jc w:val="left"/>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采 购 人：新疆维吾尔自治区交通建设管理局</w:t>
      </w:r>
    </w:p>
    <w:p>
      <w:pPr>
        <w:keepNext w:val="0"/>
        <w:keepLines w:val="0"/>
        <w:pageBreakBefore w:val="0"/>
        <w:widowControl/>
        <w:kinsoku/>
        <w:overflowPunct/>
        <w:topLinePunct w:val="0"/>
        <w:autoSpaceDE/>
        <w:autoSpaceDN/>
        <w:bidi w:val="0"/>
        <w:adjustRightInd/>
        <w:snapToGrid/>
        <w:spacing w:beforeAutospacing="0" w:after="0" w:afterAutospacing="0" w:line="500" w:lineRule="exact"/>
        <w:ind w:firstLine="640" w:firstLineChars="200"/>
        <w:jc w:val="left"/>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联 系 人：古丽色曼尔</w:t>
      </w:r>
    </w:p>
    <w:p>
      <w:pPr>
        <w:keepNext w:val="0"/>
        <w:keepLines w:val="0"/>
        <w:pageBreakBefore w:val="0"/>
        <w:widowControl/>
        <w:kinsoku/>
        <w:overflowPunct/>
        <w:topLinePunct w:val="0"/>
        <w:autoSpaceDE/>
        <w:autoSpaceDN/>
        <w:bidi w:val="0"/>
        <w:adjustRightInd/>
        <w:snapToGrid/>
        <w:spacing w:beforeAutospacing="0" w:after="0" w:afterAutospacing="0" w:line="500" w:lineRule="exact"/>
        <w:ind w:firstLine="640" w:firstLineChars="200"/>
        <w:jc w:val="left"/>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联系电话：5283117</w:t>
      </w:r>
    </w:p>
    <w:p>
      <w:pPr>
        <w:keepNext w:val="0"/>
        <w:keepLines w:val="0"/>
        <w:pageBreakBefore w:val="0"/>
        <w:widowControl/>
        <w:kinsoku/>
        <w:overflowPunct/>
        <w:topLinePunct w:val="0"/>
        <w:autoSpaceDE/>
        <w:autoSpaceDN/>
        <w:bidi w:val="0"/>
        <w:adjustRightInd/>
        <w:snapToGrid/>
        <w:spacing w:beforeAutospacing="0" w:after="0" w:afterAutospacing="0" w:line="500" w:lineRule="exact"/>
        <w:ind w:firstLine="640" w:firstLineChars="200"/>
        <w:jc w:val="left"/>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地    址：乌鲁木齐市天山区延安路1006号</w:t>
      </w:r>
    </w:p>
    <w:p>
      <w:pPr>
        <w:pStyle w:val="14"/>
        <w:pageBreakBefore w:val="0"/>
        <w:overflowPunct/>
        <w:topLinePunct w:val="0"/>
        <w:bidi w:val="0"/>
        <w:spacing w:line="500" w:lineRule="exac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pStyle w:val="15"/>
        <w:numPr>
          <w:ilvl w:val="0"/>
          <w:numId w:val="0"/>
        </w:numP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pStyle w:val="15"/>
        <w:numPr>
          <w:ilvl w:val="0"/>
          <w:numId w:val="0"/>
        </w:numP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pStyle w:val="15"/>
        <w:numPr>
          <w:ilvl w:val="0"/>
          <w:numId w:val="0"/>
        </w:numP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Autospacing="0" w:after="0" w:afterAutospacing="0" w:line="500" w:lineRule="exact"/>
        <w:ind w:firstLine="3840" w:firstLineChars="1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新疆维吾尔自治区交通建设管理局</w:t>
      </w:r>
    </w:p>
    <w:p>
      <w:pPr>
        <w:keepNext w:val="0"/>
        <w:keepLines w:val="0"/>
        <w:pageBreakBefore w:val="0"/>
        <w:kinsoku/>
        <w:overflowPunct/>
        <w:topLinePunct w:val="0"/>
        <w:autoSpaceDE/>
        <w:autoSpaceDN/>
        <w:bidi w:val="0"/>
        <w:adjustRightInd/>
        <w:snapToGrid/>
        <w:spacing w:after="0" w:line="500" w:lineRule="exact"/>
        <w:ind w:left="0" w:leftChars="0" w:firstLine="0" w:firstLine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p>
      <w:pPr>
        <w:pStyle w:val="2"/>
        <w:spacing w:line="360" w:lineRule="auto"/>
        <w:rPr>
          <w:rFonts w:hint="default" w:ascii="Times New Roman" w:hAnsi="Times New Roman" w:cs="Times New Roman"/>
          <w:sz w:val="28"/>
          <w:szCs w:val="28"/>
          <w:lang w:val="en-US" w:eastAsia="zh-CN"/>
        </w:rPr>
      </w:pPr>
    </w:p>
    <w:p>
      <w:pPr>
        <w:rPr>
          <w:rFonts w:hint="default" w:ascii="Times New Roman" w:hAnsi="Times New Roman" w:eastAsia="方正黑体_GBK" w:cs="Times New Roman"/>
          <w:b w:val="0"/>
          <w:bCs/>
          <w:sz w:val="32"/>
          <w:szCs w:val="32"/>
          <w:lang w:val="zh-CN" w:eastAsia="zh-CN"/>
        </w:rPr>
      </w:pPr>
    </w:p>
    <w:p>
      <w:pPr>
        <w:pStyle w:val="2"/>
        <w:rPr>
          <w:rFonts w:hint="default" w:ascii="Times New Roman" w:hAnsi="Times New Roman" w:eastAsia="方正黑体_GBK" w:cs="Times New Roman"/>
          <w:b w:val="0"/>
          <w:bCs/>
          <w:sz w:val="32"/>
          <w:szCs w:val="32"/>
          <w:lang w:val="zh-CN" w:eastAsia="zh-CN"/>
        </w:rPr>
      </w:pPr>
    </w:p>
    <w:p>
      <w:pPr>
        <w:rPr>
          <w:rFonts w:hint="default" w:ascii="Times New Roman" w:hAnsi="Times New Roman" w:eastAsia="方正黑体_GBK" w:cs="Times New Roman"/>
          <w:b w:val="0"/>
          <w:bCs/>
          <w:sz w:val="32"/>
          <w:szCs w:val="32"/>
          <w:lang w:val="zh-CN" w:eastAsia="zh-CN"/>
        </w:rPr>
      </w:pPr>
    </w:p>
    <w:p>
      <w:pPr>
        <w:pStyle w:val="2"/>
        <w:rPr>
          <w:rFonts w:hint="default" w:ascii="Times New Roman" w:hAnsi="Times New Roman" w:eastAsia="方正黑体_GBK" w:cs="Times New Roman"/>
          <w:b w:val="0"/>
          <w:bCs/>
          <w:sz w:val="32"/>
          <w:szCs w:val="32"/>
          <w:lang w:val="zh-CN" w:eastAsia="zh-CN"/>
        </w:rPr>
      </w:pPr>
    </w:p>
    <w:p>
      <w:pPr>
        <w:rPr>
          <w:rFonts w:hint="default"/>
          <w:lang w:val="zh-CN" w:eastAsia="zh-CN"/>
        </w:rPr>
      </w:pPr>
    </w:p>
    <w:p>
      <w:pPr>
        <w:pStyle w:val="7"/>
        <w:rPr>
          <w:rFonts w:hint="default" w:ascii="Times New Roman" w:hAnsi="Times New Roman" w:eastAsia="方正黑体_GBK" w:cs="Times New Roman"/>
          <w:b w:val="0"/>
          <w:bCs/>
          <w:sz w:val="32"/>
          <w:szCs w:val="32"/>
          <w:lang w:val="zh-CN" w:eastAsia="zh-CN"/>
        </w:rPr>
      </w:pPr>
    </w:p>
    <w:p>
      <w:pPr>
        <w:rPr>
          <w:rFonts w:hint="default" w:ascii="Times New Roman" w:hAnsi="Times New Roman" w:eastAsia="方正黑体_GBK" w:cs="Times New Roman"/>
          <w:b w:val="0"/>
          <w:bCs/>
          <w:sz w:val="32"/>
          <w:szCs w:val="32"/>
          <w:lang w:val="zh-CN" w:eastAsia="zh-CN"/>
        </w:rPr>
      </w:pPr>
    </w:p>
    <w:p>
      <w:pPr>
        <w:pStyle w:val="7"/>
        <w:rPr>
          <w:rFonts w:hint="default" w:ascii="Times New Roman" w:hAnsi="Times New Roman" w:eastAsia="方正黑体_GBK" w:cs="Times New Roman"/>
          <w:b w:val="0"/>
          <w:bCs/>
          <w:sz w:val="32"/>
          <w:szCs w:val="32"/>
          <w:lang w:val="zh-CN" w:eastAsia="zh-CN"/>
        </w:rPr>
      </w:pPr>
    </w:p>
    <w:p>
      <w:pPr>
        <w:rPr>
          <w:rFonts w:hint="default" w:ascii="Times New Roman" w:hAnsi="Times New Roman" w:eastAsia="方正黑体_GBK" w:cs="Times New Roman"/>
          <w:b w:val="0"/>
          <w:bCs/>
          <w:sz w:val="32"/>
          <w:szCs w:val="32"/>
          <w:lang w:val="zh-CN" w:eastAsia="zh-CN"/>
        </w:rPr>
      </w:pPr>
    </w:p>
    <w:p>
      <w:pPr>
        <w:pStyle w:val="7"/>
        <w:rPr>
          <w:rFonts w:hint="default" w:ascii="Times New Roman" w:hAnsi="Times New Roman" w:eastAsia="方正黑体_GBK" w:cs="Times New Roman"/>
          <w:b w:val="0"/>
          <w:bCs/>
          <w:sz w:val="32"/>
          <w:szCs w:val="32"/>
          <w:lang w:val="zh-CN" w:eastAsia="zh-CN"/>
        </w:rPr>
      </w:pPr>
    </w:p>
    <w:p>
      <w:pPr>
        <w:rPr>
          <w:rFonts w:hint="default" w:ascii="Times New Roman" w:hAnsi="Times New Roman" w:eastAsia="方正黑体_GBK" w:cs="Times New Roman"/>
          <w:b w:val="0"/>
          <w:bCs/>
          <w:sz w:val="32"/>
          <w:szCs w:val="32"/>
          <w:lang w:val="zh-CN" w:eastAsia="zh-CN"/>
        </w:rPr>
      </w:pPr>
    </w:p>
    <w:bookmarkEnd w:id="0"/>
    <w:p>
      <w:pPr>
        <w:numPr>
          <w:ilvl w:val="0"/>
          <w:numId w:val="0"/>
        </w:numPr>
        <w:spacing w:line="360" w:lineRule="auto"/>
        <w:ind w:leftChars="0"/>
        <w:jc w:val="both"/>
        <w:outlineLvl w:val="9"/>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p>
    <w:p>
      <w:pPr>
        <w:pStyle w:val="7"/>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lang w:val="en-US" w:eastAsia="zh-CN"/>
        </w:rPr>
      </w:pPr>
    </w:p>
    <w:p>
      <w:pPr>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附件1</w:t>
      </w:r>
    </w:p>
    <w:p>
      <w:pPr>
        <w:pageBreakBefore w:val="0"/>
        <w:kinsoku/>
        <w:overflowPunct/>
        <w:topLinePunct w:val="0"/>
        <w:bidi w:val="0"/>
        <w:spacing w:before="156" w:beforeLines="50" w:after="156" w:afterLines="50" w:line="560" w:lineRule="exact"/>
        <w:jc w:val="center"/>
        <w:textAlignment w:val="auto"/>
        <w:rPr>
          <w:rFonts w:hint="default" w:ascii="Times New Roman" w:hAnsi="Times New Roman" w:eastAsia="方正小标宋_GBK" w:cs="Times New Roman"/>
          <w:b w:val="0"/>
          <w:bCs/>
          <w:color w:val="000000" w:themeColor="text1"/>
          <w:sz w:val="44"/>
          <w:szCs w:val="44"/>
          <w14:textFill>
            <w14:solidFill>
              <w14:schemeClr w14:val="tx1"/>
            </w14:solidFill>
          </w14:textFill>
        </w:rPr>
      </w:pPr>
      <w:r>
        <w:rPr>
          <w:rFonts w:hint="default" w:ascii="Times New Roman" w:hAnsi="Times New Roman" w:eastAsia="方正小标宋_GBK" w:cs="Times New Roman"/>
          <w:b w:val="0"/>
          <w:bCs/>
          <w:color w:val="000000" w:themeColor="text1"/>
          <w:sz w:val="44"/>
          <w:szCs w:val="44"/>
          <w14:textFill>
            <w14:solidFill>
              <w14:schemeClr w14:val="tx1"/>
            </w14:solidFill>
          </w14:textFill>
        </w:rPr>
        <w:t>法定代表人身份证明</w:t>
      </w:r>
    </w:p>
    <w:p>
      <w:pPr>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单位名称：</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单位性质：</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成立时间：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日  </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经营期限：</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姓名：</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（亲笔签名）</w:t>
      </w:r>
      <w:r>
        <w:rPr>
          <w:rFonts w:hint="default" w:ascii="Times New Roman" w:hAnsi="Times New Roman" w:eastAsia="方正仿宋_GBK" w:cs="Times New Roman"/>
          <w:color w:val="000000" w:themeColor="text1"/>
          <w:sz w:val="32"/>
          <w:szCs w:val="32"/>
          <w14:textFill>
            <w14:solidFill>
              <w14:schemeClr w14:val="tx1"/>
            </w14:solidFill>
          </w14:textFill>
        </w:rPr>
        <w:t>性别：</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年龄</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职务：</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系</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(单位名称) </w:t>
      </w:r>
      <w:r>
        <w:rPr>
          <w:rFonts w:hint="default" w:ascii="Times New Roman" w:hAnsi="Times New Roman" w:eastAsia="方正仿宋_GBK" w:cs="Times New Roman"/>
          <w:color w:val="000000" w:themeColor="text1"/>
          <w:sz w:val="32"/>
          <w:szCs w:val="32"/>
          <w14:textFill>
            <w14:solidFill>
              <w14:schemeClr w14:val="tx1"/>
            </w14:solidFill>
          </w14:textFill>
        </w:rPr>
        <w:t>的法定代表人。</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特此证明。</w:t>
      </w:r>
    </w:p>
    <w:p>
      <w:pPr>
        <w:pageBreakBefore w:val="0"/>
        <w:kinsoku/>
        <w:overflowPunct/>
        <w:topLinePunct w:val="0"/>
        <w:bidi w:val="0"/>
        <w:spacing w:line="560" w:lineRule="exact"/>
        <w:ind w:firstLine="1369" w:firstLineChars="428"/>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附：法定代表人的身份证复印件</w:t>
      </w:r>
    </w:p>
    <w:p>
      <w:pPr>
        <w:pageBreakBefore w:val="0"/>
        <w:kinsoku/>
        <w:overflowPunct/>
        <w:topLinePunct w:val="0"/>
        <w:bidi w:val="0"/>
        <w:spacing w:line="560" w:lineRule="exact"/>
        <w:ind w:firstLine="1369" w:firstLineChars="428"/>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overflowPunct/>
        <w:topLinePunct w:val="0"/>
        <w:bidi w:val="0"/>
        <w:spacing w:before="312" w:beforeLines="100" w:line="560" w:lineRule="exact"/>
        <w:ind w:right="-693" w:rightChars="-330" w:firstLine="3680" w:firstLineChars="115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单位名称：</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（全称）  （盖章）</w:t>
      </w:r>
    </w:p>
    <w:p>
      <w:pPr>
        <w:pageBreakBefore w:val="0"/>
        <w:kinsoku/>
        <w:overflowPunct/>
        <w:topLinePunct w:val="0"/>
        <w:bidi w:val="0"/>
        <w:spacing w:before="312" w:beforeLines="100" w:line="560" w:lineRule="exact"/>
        <w:ind w:right="-693" w:rightChars="-330" w:firstLine="3680" w:firstLineChars="11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p>
    <w:p>
      <w:pPr>
        <w:pStyle w:val="2"/>
        <w:rPr>
          <w:rFonts w:hint="default"/>
        </w:rPr>
      </w:pPr>
    </w:p>
    <w:p>
      <w:pPr>
        <w:pStyle w:val="2"/>
        <w:rPr>
          <w:rFonts w:hint="default"/>
        </w:rPr>
      </w:pPr>
    </w:p>
    <w:p>
      <w:pPr>
        <w:rPr>
          <w:rFonts w:hint="default"/>
        </w:rPr>
      </w:pPr>
    </w:p>
    <w:p>
      <w:pPr>
        <w:pStyle w:val="6"/>
        <w:pageBreakBefore w:val="0"/>
        <w:widowControl/>
        <w:kinsoku/>
        <w:wordWrap/>
        <w:overflowPunct/>
        <w:topLinePunct w:val="0"/>
        <w:autoSpaceDE w:val="0"/>
        <w:autoSpaceDN w:val="0"/>
        <w:bidi w:val="0"/>
        <w:adjustRightInd w:val="0"/>
        <w:snapToGrid w:val="0"/>
        <w:spacing w:before="0" w:after="0" w:line="520" w:lineRule="exact"/>
        <w:ind w:firstLine="480" w:firstLineChars="200"/>
        <w:textAlignment w:val="auto"/>
        <w:rPr>
          <w:rFonts w:hint="default" w:ascii="Times New Roman" w:hAnsi="Times New Roman" w:eastAsia="方正仿宋_GBK" w:cs="Times New Roman"/>
          <w:b w:val="0"/>
          <w:bCs w:val="0"/>
          <w:color w:val="000000" w:themeColor="text1"/>
          <w:sz w:val="24"/>
          <w:szCs w:val="24"/>
          <w14:textFill>
            <w14:solidFill>
              <w14:schemeClr w14:val="tx1"/>
            </w14:solidFill>
          </w14:textFill>
        </w:rPr>
      </w:pPr>
      <w:r>
        <w:rPr>
          <w:rFonts w:hint="default" w:ascii="Times New Roman" w:hAnsi="Times New Roman" w:eastAsia="方正仿宋_GBK" w:cs="Times New Roman"/>
          <w:b w:val="0"/>
          <w:bCs w:val="0"/>
          <w:color w:val="000000" w:themeColor="text1"/>
          <w:sz w:val="24"/>
          <w:szCs w:val="24"/>
          <w14:textFill>
            <w14:solidFill>
              <w14:schemeClr w14:val="tx1"/>
            </w14:solidFill>
          </w14:textFill>
        </w:rPr>
        <w:t>注：1、如果由单位的法定代表人亲自签署投标文件，则不需提供授权委托书，但须提交法定代表人身份证明；</w:t>
      </w:r>
    </w:p>
    <w:p>
      <w:pPr>
        <w:pStyle w:val="6"/>
        <w:pageBreakBefore w:val="0"/>
        <w:widowControl/>
        <w:kinsoku/>
        <w:wordWrap/>
        <w:overflowPunct/>
        <w:topLinePunct w:val="0"/>
        <w:autoSpaceDE w:val="0"/>
        <w:autoSpaceDN w:val="0"/>
        <w:bidi w:val="0"/>
        <w:adjustRightInd w:val="0"/>
        <w:snapToGrid w:val="0"/>
        <w:spacing w:before="0" w:after="0" w:line="520" w:lineRule="exact"/>
        <w:ind w:firstLine="600" w:firstLineChars="250"/>
        <w:textAlignment w:val="auto"/>
        <w:rPr>
          <w:rFonts w:hint="default" w:ascii="Times New Roman" w:hAnsi="Times New Roman" w:eastAsia="方正仿宋_GBK" w:cs="Times New Roman"/>
          <w:b w:val="0"/>
          <w:bCs w:val="0"/>
          <w:color w:val="000000" w:themeColor="text1"/>
          <w:sz w:val="24"/>
          <w:szCs w:val="24"/>
          <w14:textFill>
            <w14:solidFill>
              <w14:schemeClr w14:val="tx1"/>
            </w14:solidFill>
          </w14:textFill>
        </w:rPr>
      </w:pPr>
      <w:r>
        <w:rPr>
          <w:rFonts w:hint="default" w:ascii="Times New Roman" w:hAnsi="Times New Roman" w:eastAsia="方正仿宋_GBK" w:cs="Times New Roman"/>
          <w:b w:val="0"/>
          <w:bCs w:val="0"/>
          <w:color w:val="000000" w:themeColor="text1"/>
          <w:sz w:val="24"/>
          <w:szCs w:val="24"/>
          <w14:textFill>
            <w14:solidFill>
              <w14:schemeClr w14:val="tx1"/>
            </w14:solidFill>
          </w14:textFill>
        </w:rPr>
        <w:t>2、法定代表人身份证明中的法定代表人签字必须是亲笔签名，不得使用印章、签名章代替；</w:t>
      </w:r>
    </w:p>
    <w:p>
      <w:pPr>
        <w:pageBreakBefore w:val="0"/>
        <w:widowControl/>
        <w:kinsoku/>
        <w:wordWrap/>
        <w:overflowPunct/>
        <w:topLinePunct w:val="0"/>
        <w:autoSpaceDE w:val="0"/>
        <w:autoSpaceDN w:val="0"/>
        <w:bidi w:val="0"/>
        <w:adjustRightInd w:val="0"/>
        <w:snapToGrid w:val="0"/>
        <w:spacing w:line="520" w:lineRule="exact"/>
        <w:ind w:firstLine="600" w:firstLineChars="250"/>
        <w:jc w:val="left"/>
        <w:textAlignment w:val="auto"/>
        <w:rPr>
          <w:rFonts w:hint="default" w:ascii="Times New Roman" w:hAnsi="Times New Roman" w:eastAsia="方正仿宋_GBK" w:cs="Times New Roman"/>
          <w:b/>
          <w:color w:val="000000" w:themeColor="text1"/>
          <w:sz w:val="44"/>
          <w:szCs w:val="4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3、本表后应附法定代表人身份证的彩色扫描件或彩色复印件。</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p>
    <w:p>
      <w:pPr>
        <w:pageBreakBefore w:val="0"/>
        <w:kinsoku/>
        <w:overflowPunct/>
        <w:topLinePunct w:val="0"/>
        <w:bidi w:val="0"/>
        <w:spacing w:line="560" w:lineRule="exact"/>
        <w:jc w:val="center"/>
        <w:textAlignment w:val="auto"/>
        <w:rPr>
          <w:rFonts w:hint="default" w:ascii="Times New Roman" w:hAnsi="Times New Roman" w:eastAsia="方正小标宋_GBK" w:cs="Times New Roman"/>
          <w:b w:val="0"/>
          <w:bCs/>
          <w:color w:val="000000" w:themeColor="text1"/>
          <w:sz w:val="44"/>
          <w:szCs w:val="44"/>
          <w14:textFill>
            <w14:solidFill>
              <w14:schemeClr w14:val="tx1"/>
            </w14:solidFill>
          </w14:textFill>
        </w:rPr>
      </w:pPr>
    </w:p>
    <w:p>
      <w:pPr>
        <w:pageBreakBefore w:val="0"/>
        <w:kinsoku/>
        <w:overflowPunct/>
        <w:topLinePunct w:val="0"/>
        <w:bidi w:val="0"/>
        <w:spacing w:line="560" w:lineRule="exact"/>
        <w:jc w:val="center"/>
        <w:textAlignment w:val="auto"/>
        <w:rPr>
          <w:rFonts w:hint="default" w:ascii="Times New Roman" w:hAnsi="Times New Roman" w:eastAsia="方正小标宋_GBK" w:cs="Times New Roman"/>
          <w:b w:val="0"/>
          <w:bCs/>
          <w:color w:val="000000" w:themeColor="text1"/>
          <w:sz w:val="44"/>
          <w:szCs w:val="44"/>
          <w14:textFill>
            <w14:solidFill>
              <w14:schemeClr w14:val="tx1"/>
            </w14:solidFill>
          </w14:textFill>
        </w:rPr>
      </w:pPr>
      <w:r>
        <w:rPr>
          <w:rFonts w:hint="default" w:ascii="Times New Roman" w:hAnsi="Times New Roman" w:eastAsia="方正小标宋_GBK" w:cs="Times New Roman"/>
          <w:b w:val="0"/>
          <w:bCs/>
          <w:color w:val="000000" w:themeColor="text1"/>
          <w:sz w:val="44"/>
          <w:szCs w:val="44"/>
          <w14:textFill>
            <w14:solidFill>
              <w14:schemeClr w14:val="tx1"/>
            </w14:solidFill>
          </w14:textFill>
        </w:rPr>
        <w:t>授权委托书</w:t>
      </w:r>
    </w:p>
    <w:p>
      <w:pPr>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（单位全称）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（职务）（姓名） </w:t>
      </w:r>
      <w:r>
        <w:rPr>
          <w:rFonts w:hint="default" w:ascii="Times New Roman" w:hAnsi="Times New Roman" w:eastAsia="方正仿宋_GBK" w:cs="Times New Roman"/>
          <w:color w:val="000000" w:themeColor="text1"/>
          <w:sz w:val="32"/>
          <w:szCs w:val="32"/>
          <w14:textFill>
            <w14:solidFill>
              <w14:schemeClr w14:val="tx1"/>
            </w14:solidFill>
          </w14:textFill>
        </w:rPr>
        <w:t>以法定代表人的身份，授权</w:t>
      </w:r>
      <w:r>
        <w:rPr>
          <w:rFonts w:hint="default" w:ascii="Times New Roman" w:hAnsi="Times New Roman" w:eastAsia="方正仿宋_GBK" w:cs="Times New Roman"/>
          <w:color w:val="000000" w:themeColor="text1"/>
          <w:sz w:val="32"/>
          <w:szCs w:val="32"/>
          <w:u w:val="single"/>
          <w14:textFill>
            <w14:solidFill>
              <w14:schemeClr w14:val="tx1"/>
            </w14:solidFill>
          </w14:textFill>
        </w:rPr>
        <w:t>（单位全称或其下属单位全称）</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（职务）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（姓名）</w:t>
      </w:r>
      <w:r>
        <w:rPr>
          <w:rFonts w:hint="default" w:ascii="Times New Roman" w:hAnsi="Times New Roman" w:eastAsia="方正仿宋_GBK" w:cs="Times New Roman"/>
          <w:color w:val="000000" w:themeColor="text1"/>
          <w:sz w:val="32"/>
          <w:szCs w:val="32"/>
          <w14:textFill>
            <w14:solidFill>
              <w14:schemeClr w14:val="tx1"/>
            </w14:solidFill>
          </w14:textFill>
        </w:rPr>
        <w:t>为我单位的合法代理人。该代理人在</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过程中，以我单位名义签署的一切文件和处理与之相关的一切事务，我方均予以承认。</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代理人无权再授权。</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附：1．法定代表人身份证明；</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2．法定代表人的身份证复印件；</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3．被授权代理人的身份证复印件。</w:t>
      </w:r>
    </w:p>
    <w:p>
      <w:pPr>
        <w:pageBreakBefore w:val="0"/>
        <w:kinsoku/>
        <w:overflowPunct/>
        <w:topLinePunct w:val="0"/>
        <w:bidi w:val="0"/>
        <w:spacing w:line="560" w:lineRule="exact"/>
        <w:ind w:firstLine="2400" w:firstLineChars="7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单位名称：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（全称） （盖章）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p>
    <w:p>
      <w:pPr>
        <w:pageBreakBefore w:val="0"/>
        <w:kinsoku/>
        <w:overflowPunct/>
        <w:topLinePunct w:val="0"/>
        <w:bidi w:val="0"/>
        <w:spacing w:line="560" w:lineRule="exact"/>
        <w:ind w:firstLine="2400" w:firstLineChars="75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授 权 人：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（亲笔签字）         </w:t>
      </w:r>
    </w:p>
    <w:p>
      <w:pPr>
        <w:pageBreakBefore w:val="0"/>
        <w:kinsoku/>
        <w:overflowPunct/>
        <w:topLinePunct w:val="0"/>
        <w:bidi w:val="0"/>
        <w:spacing w:line="560" w:lineRule="exact"/>
        <w:ind w:firstLine="2400" w:firstLineChars="75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被授权的代理人：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(亲笔签字)        </w:t>
      </w:r>
    </w:p>
    <w:p>
      <w:pPr>
        <w:pageBreakBefore w:val="0"/>
        <w:kinsoku/>
        <w:overflowPunct/>
        <w:topLinePunct w:val="0"/>
        <w:bidi w:val="0"/>
        <w:spacing w:line="560" w:lineRule="exact"/>
        <w:ind w:firstLine="5760" w:firstLineChars="18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overflowPunct/>
        <w:topLinePunct w:val="0"/>
        <w:bidi w:val="0"/>
        <w:spacing w:line="560" w:lineRule="exact"/>
        <w:jc w:val="righ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p>
    <w:p>
      <w:pPr>
        <w:pageBreakBefore w:val="0"/>
        <w:kinsoku/>
        <w:overflowPunct/>
        <w:topLinePunct w:val="0"/>
        <w:bidi w:val="0"/>
        <w:spacing w:line="560" w:lineRule="exact"/>
        <w:ind w:left="1206" w:leftChars="228" w:hanging="727" w:hangingChars="303"/>
        <w:jc w:val="left"/>
        <w:textAlignment w:val="auto"/>
        <w:rPr>
          <w:rFonts w:hint="default" w:ascii="Times New Roman" w:hAnsi="Times New Roman" w:eastAsia="仿宋" w:cs="Times New Roman"/>
          <w:color w:val="000000" w:themeColor="text1"/>
          <w:sz w:val="24"/>
          <w:szCs w:val="24"/>
          <w14:textFill>
            <w14:solidFill>
              <w14:schemeClr w14:val="tx1"/>
            </w14:solidFill>
          </w14:textFill>
        </w:rPr>
      </w:pPr>
    </w:p>
    <w:p>
      <w:pPr>
        <w:pStyle w:val="2"/>
        <w:rPr>
          <w:rFonts w:hint="default" w:ascii="Times New Roman" w:hAnsi="Times New Roman" w:eastAsia="仿宋" w:cs="Times New Roman"/>
          <w:color w:val="000000" w:themeColor="text1"/>
          <w:sz w:val="24"/>
          <w:szCs w:val="24"/>
          <w14:textFill>
            <w14:solidFill>
              <w14:schemeClr w14:val="tx1"/>
            </w14:solidFill>
          </w14:textFill>
        </w:rPr>
      </w:pPr>
    </w:p>
    <w:p>
      <w:pPr>
        <w:rPr>
          <w:rFonts w:hint="default"/>
        </w:rPr>
      </w:pPr>
    </w:p>
    <w:p>
      <w:pPr>
        <w:pageBreakBefore w:val="0"/>
        <w:kinsoku/>
        <w:overflowPunct/>
        <w:topLinePunct w:val="0"/>
        <w:bidi w:val="0"/>
        <w:spacing w:line="560" w:lineRule="exact"/>
        <w:ind w:left="1438" w:leftChars="342" w:hanging="720" w:hangingChars="300"/>
        <w:jc w:val="left"/>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注：1.如果由单位法定代表人的委托代理人签署投标文件，单位需同时提交法定代表人身份证明；</w:t>
      </w:r>
    </w:p>
    <w:p>
      <w:pPr>
        <w:pageBreakBefore w:val="0"/>
        <w:kinsoku/>
        <w:overflowPunct/>
        <w:topLinePunct w:val="0"/>
        <w:bidi w:val="0"/>
        <w:spacing w:line="560" w:lineRule="exact"/>
        <w:ind w:left="1440" w:hanging="1440" w:hangingChars="600"/>
        <w:jc w:val="left"/>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 xml:space="preserve">       </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14:textFill>
            <w14:solidFill>
              <w14:schemeClr w14:val="tx1"/>
            </w14:solidFill>
          </w14:textFill>
        </w:rPr>
        <w:t xml:space="preserve"> 2.法定代表人和被授权的代理人必须在授权书上亲笔签名，不得使用印章、签名章或其他电子制版签名代替；</w:t>
      </w:r>
    </w:p>
    <w:p>
      <w:pPr>
        <w:pageBreakBefore w:val="0"/>
        <w:kinsoku/>
        <w:overflowPunct/>
        <w:topLinePunct w:val="0"/>
        <w:bidi w:val="0"/>
        <w:spacing w:line="560" w:lineRule="exact"/>
        <w:ind w:firstLine="1200" w:firstLineChars="500"/>
        <w:jc w:val="left"/>
        <w:textAlignment w:val="auto"/>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3.本表后附法定代表人和被授权的代理人身份证彩色扫描件或彩色</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复印件</w:t>
      </w:r>
      <w:r>
        <w:rPr>
          <w:rFonts w:hint="default" w:ascii="Times New Roman" w:hAnsi="Times New Roman" w:eastAsia="仿宋" w:cs="Times New Roman"/>
          <w:color w:val="000000" w:themeColor="text1"/>
          <w:sz w:val="24"/>
          <w:szCs w:val="24"/>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9"/>
        <w:rPr>
          <w:rFonts w:hint="default" w:ascii="Times New Roman" w:hAnsi="Times New Roman" w:eastAsia="宋体" w:cs="Times New Roman"/>
          <w:b/>
          <w:sz w:val="28"/>
          <w:szCs w:val="28"/>
          <w:lang w:eastAsia="zh-CN"/>
        </w:rPr>
      </w:pP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 xml:space="preserve"> </w:t>
      </w:r>
    </w:p>
    <w:p>
      <w:pPr>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附件2                           </w:t>
      </w:r>
    </w:p>
    <w:p>
      <w:pPr>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overflowPunct/>
        <w:topLinePunct w:val="0"/>
        <w:bidi w:val="0"/>
        <w:spacing w:line="560" w:lineRule="exact"/>
        <w:jc w:val="center"/>
        <w:textAlignment w:val="auto"/>
        <w:rPr>
          <w:rFonts w:hint="default" w:ascii="Times New Roman" w:hAnsi="Times New Roman" w:eastAsia="方正小标宋_GBK" w:cs="Times New Roman"/>
          <w:b/>
          <w:color w:val="000000" w:themeColor="text1"/>
          <w:sz w:val="44"/>
          <w:szCs w:val="44"/>
          <w14:textFill>
            <w14:solidFill>
              <w14:schemeClr w14:val="tx1"/>
            </w14:solidFill>
          </w14:textFill>
        </w:rPr>
      </w:pPr>
      <w:r>
        <w:rPr>
          <w:rFonts w:hint="default" w:ascii="Times New Roman" w:hAnsi="Times New Roman" w:eastAsia="方正小标宋_GBK" w:cs="Times New Roman"/>
          <w:b/>
          <w:color w:val="000000" w:themeColor="text1"/>
          <w:sz w:val="44"/>
          <w:szCs w:val="44"/>
          <w14:textFill>
            <w14:solidFill>
              <w14:schemeClr w14:val="tx1"/>
            </w14:solidFill>
          </w14:textFill>
        </w:rPr>
        <w:t>承 诺 函</w:t>
      </w:r>
    </w:p>
    <w:p>
      <w:pPr>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对本次</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，我单位作出如下承诺：</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1．无条件接受业主安排</w:t>
      </w:r>
      <w:r>
        <w:rPr>
          <w:rFonts w:hint="default" w:ascii="Times New Roman" w:hAnsi="Times New Roman" w:eastAsia="方正仿宋_GBK" w:cs="Times New Roman"/>
          <w:color w:val="auto"/>
          <w:sz w:val="32"/>
          <w:szCs w:val="32"/>
        </w:rPr>
        <w:t>的</w:t>
      </w:r>
      <w:r>
        <w:rPr>
          <w:rFonts w:hint="default" w:ascii="Times New Roman" w:hAnsi="Times New Roman" w:eastAsia="方正仿宋_GBK" w:cs="Times New Roman"/>
          <w:color w:val="auto"/>
          <w:sz w:val="32"/>
          <w:szCs w:val="32"/>
          <w:lang w:eastAsia="zh-CN"/>
        </w:rPr>
        <w:t>法律咨询服务</w:t>
      </w:r>
      <w:r>
        <w:rPr>
          <w:rFonts w:hint="default" w:ascii="Times New Roman" w:hAnsi="Times New Roman" w:eastAsia="方正仿宋_GBK" w:cs="Times New Roman"/>
          <w:color w:val="auto"/>
          <w:sz w:val="32"/>
          <w:szCs w:val="32"/>
          <w:lang w:val="en-US" w:eastAsia="zh-CN"/>
        </w:rPr>
        <w:t>任务</w:t>
      </w:r>
      <w:r>
        <w:rPr>
          <w:rFonts w:hint="default" w:ascii="Times New Roman" w:hAnsi="Times New Roman" w:eastAsia="方正仿宋_GBK" w:cs="Times New Roman"/>
          <w:color w:val="auto"/>
          <w:sz w:val="32"/>
          <w:szCs w:val="32"/>
        </w:rPr>
        <w:t>；</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2．承诺在收到委托函后立即安排</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相关</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人员</w:t>
      </w:r>
      <w:r>
        <w:rPr>
          <w:rFonts w:hint="default" w:ascii="Times New Roman" w:hAnsi="Times New Roman" w:eastAsia="方正仿宋_GBK" w:cs="Times New Roman"/>
          <w:color w:val="000000" w:themeColor="text1"/>
          <w:sz w:val="32"/>
          <w:szCs w:val="32"/>
          <w14:textFill>
            <w14:solidFill>
              <w14:schemeClr w14:val="tx1"/>
            </w14:solidFill>
          </w14:textFill>
        </w:rPr>
        <w:t>进场，并在3天内向业主提交本项目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XX</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工作开展</w:t>
      </w:r>
      <w:r>
        <w:rPr>
          <w:rFonts w:hint="default" w:ascii="Times New Roman" w:hAnsi="Times New Roman" w:eastAsia="方正仿宋_GBK" w:cs="Times New Roman"/>
          <w:color w:val="000000" w:themeColor="text1"/>
          <w:sz w:val="32"/>
          <w:szCs w:val="32"/>
          <w14:textFill>
            <w14:solidFill>
              <w14:schemeClr w14:val="tx1"/>
            </w14:solidFill>
          </w14:textFill>
        </w:rPr>
        <w:t>方案，并负责完成</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XX</w:t>
      </w:r>
      <w:r>
        <w:rPr>
          <w:rFonts w:hint="default" w:ascii="Times New Roman" w:hAnsi="Times New Roman" w:eastAsia="方正仿宋_GBK" w:cs="Times New Roman"/>
          <w:color w:val="000000" w:themeColor="text1"/>
          <w:sz w:val="32"/>
          <w:szCs w:val="32"/>
          <w14:textFill>
            <w14:solidFill>
              <w14:schemeClr w14:val="tx1"/>
            </w14:solidFill>
          </w14:textFill>
        </w:rPr>
        <w:t>工作。若未按期</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完成</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XX工作（承担相应后果）</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overflowPunct/>
        <w:topLinePunct w:val="0"/>
        <w:bidi w:val="0"/>
        <w:spacing w:line="560" w:lineRule="exact"/>
        <w:ind w:firstLine="3520" w:firstLineChars="11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单位名称：（盖章）</w:t>
      </w:r>
    </w:p>
    <w:p>
      <w:pPr>
        <w:pageBreakBefore w:val="0"/>
        <w:kinsoku/>
        <w:overflowPunct/>
        <w:topLinePunct w:val="0"/>
        <w:bidi w:val="0"/>
        <w:spacing w:line="560" w:lineRule="exact"/>
        <w:ind w:firstLine="5760" w:firstLineChars="18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  日</w:t>
      </w:r>
    </w:p>
    <w:p>
      <w:pPr>
        <w:pStyle w:val="2"/>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360" w:lineRule="auto"/>
        <w:jc w:val="center"/>
        <w:rPr>
          <w:rFonts w:hint="default" w:ascii="Times New Roman" w:hAnsi="Times New Roman" w:cs="Times New Roman"/>
          <w:sz w:val="28"/>
          <w:szCs w:val="28"/>
          <w:lang w:eastAsia="zh-CN"/>
        </w:rPr>
      </w:pPr>
    </w:p>
    <w:p>
      <w:pPr>
        <w:pStyle w:val="7"/>
        <w:rPr>
          <w:rFonts w:hint="default" w:ascii="Times New Roman" w:hAnsi="Times New Roman" w:cs="Times New Roman"/>
          <w:sz w:val="28"/>
          <w:szCs w:val="28"/>
          <w:lang w:eastAsia="zh-CN"/>
        </w:rPr>
      </w:pPr>
    </w:p>
    <w:p>
      <w:pPr>
        <w:rPr>
          <w:rFonts w:hint="default" w:ascii="Times New Roman" w:hAnsi="Times New Roman" w:cs="Times New Roman"/>
          <w:sz w:val="28"/>
          <w:szCs w:val="28"/>
          <w:lang w:eastAsia="zh-CN"/>
        </w:rPr>
      </w:pPr>
    </w:p>
    <w:p>
      <w:pPr>
        <w:pStyle w:val="7"/>
        <w:rPr>
          <w:rFonts w:hint="default" w:ascii="Times New Roman" w:hAnsi="Times New Roman" w:cs="Times New Roman"/>
          <w:sz w:val="28"/>
          <w:szCs w:val="28"/>
          <w:lang w:eastAsia="zh-CN"/>
        </w:rPr>
      </w:pPr>
    </w:p>
    <w:p>
      <w:pPr>
        <w:rPr>
          <w:rFonts w:hint="default" w:ascii="Times New Roman" w:hAnsi="Times New Roman" w:cs="Times New Roman"/>
          <w:sz w:val="28"/>
          <w:szCs w:val="28"/>
          <w:lang w:eastAsia="zh-CN"/>
        </w:rPr>
      </w:pPr>
    </w:p>
    <w:p>
      <w:pPr>
        <w:pStyle w:val="7"/>
        <w:rPr>
          <w:rFonts w:hint="default" w:ascii="Times New Roman" w:hAnsi="Times New Roman" w:cs="Times New Roman"/>
          <w:sz w:val="28"/>
          <w:szCs w:val="28"/>
          <w:lang w:eastAsia="zh-CN"/>
        </w:rPr>
      </w:pPr>
    </w:p>
    <w:p>
      <w:pPr>
        <w:rPr>
          <w:rFonts w:hint="default" w:ascii="Times New Roman" w:hAnsi="Times New Roman" w:cs="Times New Roman"/>
          <w:sz w:val="28"/>
          <w:szCs w:val="28"/>
          <w:lang w:eastAsia="zh-CN"/>
        </w:rPr>
      </w:pPr>
    </w:p>
    <w:p>
      <w:pPr>
        <w:pStyle w:val="7"/>
        <w:rPr>
          <w:rFonts w:hint="default" w:ascii="Times New Roman" w:hAnsi="Times New Roman" w:cs="Times New Roman"/>
          <w:sz w:val="28"/>
          <w:szCs w:val="28"/>
          <w:lang w:eastAsia="zh-CN"/>
        </w:rPr>
      </w:pPr>
    </w:p>
    <w:p>
      <w:pPr>
        <w:rPr>
          <w:rFonts w:hint="default" w:ascii="Times New Roman" w:hAnsi="Times New Roman" w:cs="Times New Roman"/>
          <w:sz w:val="28"/>
          <w:szCs w:val="28"/>
          <w:lang w:eastAsia="zh-CN"/>
        </w:rPr>
      </w:pPr>
    </w:p>
    <w:p>
      <w:pPr>
        <w:pStyle w:val="7"/>
        <w:rPr>
          <w:rFonts w:hint="default" w:ascii="Times New Roman" w:hAnsi="Times New Roman" w:cs="Times New Roman"/>
          <w:sz w:val="28"/>
          <w:szCs w:val="28"/>
          <w:lang w:eastAsia="zh-CN"/>
        </w:rPr>
      </w:pPr>
    </w:p>
    <w:p>
      <w:pPr>
        <w:rPr>
          <w:rFonts w:hint="default" w:ascii="Times New Roman" w:hAnsi="Times New Roman" w:cs="Times New Roman"/>
          <w:sz w:val="28"/>
          <w:szCs w:val="28"/>
          <w:lang w:eastAsia="zh-CN"/>
        </w:rPr>
      </w:pPr>
    </w:p>
    <w:p>
      <w:pPr>
        <w:pStyle w:val="7"/>
        <w:rPr>
          <w:rFonts w:hint="default" w:ascii="Times New Roman" w:hAnsi="Times New Roman" w:cs="Times New Roman"/>
          <w:sz w:val="28"/>
          <w:szCs w:val="28"/>
          <w:lang w:eastAsia="zh-CN"/>
        </w:rPr>
      </w:pPr>
    </w:p>
    <w:p>
      <w:pPr>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Style w:val="2"/>
        <w:pageBreakBefore w:val="0"/>
        <w:kinsoku/>
        <w:overflowPunct/>
        <w:topLinePunct w:val="0"/>
        <w:bidi w:val="0"/>
        <w:spacing w:line="560" w:lineRule="exact"/>
        <w:ind w:left="0" w:leftChars="0" w:firstLine="0" w:firstLine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ind w:firstLine="0" w:firstLineChars="0"/>
        <w:jc w:val="center"/>
        <w:rPr>
          <w:rFonts w:hint="default" w:ascii="Times New Roman" w:hAnsi="Times New Roman" w:cs="Times New Roman"/>
          <w:b/>
          <w:bCs/>
          <w:color w:val="000000" w:themeColor="text1"/>
          <w:kern w:val="0"/>
          <w:sz w:val="32"/>
          <w:szCs w:val="28"/>
          <w:highlight w:val="none"/>
          <w14:textFill>
            <w14:solidFill>
              <w14:schemeClr w14:val="tx1"/>
            </w14:solidFill>
          </w14:textFill>
        </w:rPr>
      </w:pPr>
      <w:r>
        <w:rPr>
          <w:rFonts w:hint="default" w:ascii="Times New Roman" w:hAnsi="Times New Roman" w:cs="Times New Roman"/>
          <w:b/>
          <w:bCs/>
          <w:color w:val="000000" w:themeColor="text1"/>
          <w:kern w:val="0"/>
          <w:sz w:val="32"/>
          <w:szCs w:val="28"/>
          <w:highlight w:val="none"/>
          <w14:textFill>
            <w14:solidFill>
              <w14:schemeClr w14:val="tx1"/>
            </w14:solidFill>
          </w14:textFill>
        </w:rPr>
        <w:t>供应商本项目拟派项目组成人员一览表</w:t>
      </w:r>
    </w:p>
    <w:tbl>
      <w:tblPr>
        <w:tblStyle w:val="20"/>
        <w:tblW w:w="9392"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735"/>
        <w:gridCol w:w="908"/>
        <w:gridCol w:w="891"/>
        <w:gridCol w:w="979"/>
        <w:gridCol w:w="950"/>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1690" w:type="dxa"/>
            <w:vAlign w:val="center"/>
          </w:tcPr>
          <w:p>
            <w:pPr>
              <w:spacing w:line="440" w:lineRule="exact"/>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姓名</w:t>
            </w:r>
          </w:p>
        </w:tc>
        <w:tc>
          <w:tcPr>
            <w:tcW w:w="1735" w:type="dxa"/>
            <w:vAlign w:val="center"/>
          </w:tcPr>
          <w:p>
            <w:pPr>
              <w:spacing w:line="440" w:lineRule="exact"/>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本项目主要工作</w:t>
            </w:r>
          </w:p>
        </w:tc>
        <w:tc>
          <w:tcPr>
            <w:tcW w:w="908"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年龄</w:t>
            </w:r>
          </w:p>
        </w:tc>
        <w:tc>
          <w:tcPr>
            <w:tcW w:w="891"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性别</w:t>
            </w:r>
          </w:p>
        </w:tc>
        <w:tc>
          <w:tcPr>
            <w:tcW w:w="97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职称/职务</w:t>
            </w:r>
          </w:p>
        </w:tc>
        <w:tc>
          <w:tcPr>
            <w:tcW w:w="95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专业/</w:t>
            </w:r>
          </w:p>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年限</w:t>
            </w:r>
          </w:p>
        </w:tc>
        <w:tc>
          <w:tcPr>
            <w:tcW w:w="223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注册证书类别、注册证书编号、是否有上岗证</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工作经历</w:t>
            </w:r>
            <w:r>
              <w:rPr>
                <w:rFonts w:hint="default" w:ascii="Times New Roman" w:hAnsi="Times New Roman" w:cs="Times New Roman"/>
                <w:color w:val="000000" w:themeColor="text1"/>
                <w:sz w:val="24"/>
                <w:highlight w:val="none"/>
                <w14:textFill>
                  <w14:solidFill>
                    <w14:schemeClr w14:val="tx1"/>
                  </w14:solidFill>
                </w14:textFill>
              </w:rPr>
              <w:t>等介绍（或另附简历）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9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1735"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08"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891"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7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5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223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9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1735"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08"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891"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7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5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223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9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1735"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08"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891"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7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5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223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9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1735"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08"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891"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7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5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223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9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1735"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08"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891"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7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5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223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9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1735"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08"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891"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7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5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223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9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1735"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08"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891"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7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5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223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9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1735"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08"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891"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7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5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223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9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1735"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08"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891"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7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950"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c>
          <w:tcPr>
            <w:tcW w:w="2239" w:type="dxa"/>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392" w:type="dxa"/>
            <w:gridSpan w:val="7"/>
            <w:vAlign w:val="center"/>
          </w:tcPr>
          <w:p>
            <w:pPr>
              <w:spacing w:line="440" w:lineRule="exac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一旦我单位成交，我方保证并配备上述项目组成员。上述填报内容真实，若不真实，愿按有关规定接受处理。</w:t>
            </w:r>
          </w:p>
        </w:tc>
      </w:tr>
    </w:tbl>
    <w:p>
      <w:pPr>
        <w:adjustRightInd w:val="0"/>
        <w:spacing w:line="400" w:lineRule="exact"/>
        <w:ind w:firstLine="900" w:firstLineChars="375"/>
        <w:jc w:val="left"/>
        <w:rPr>
          <w:rFonts w:hint="default"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后附相关证书复印件</w:t>
      </w:r>
    </w:p>
    <w:p>
      <w:pPr>
        <w:adjustRightInd w:val="0"/>
        <w:spacing w:line="400" w:lineRule="exact"/>
        <w:ind w:firstLine="900" w:firstLineChars="375"/>
        <w:jc w:val="left"/>
        <w:rPr>
          <w:rFonts w:hint="default" w:ascii="Times New Roman" w:hAnsi="Times New Roman" w:cs="Times New Roman"/>
          <w:bCs/>
          <w:color w:val="000000" w:themeColor="text1"/>
          <w:sz w:val="24"/>
          <w:highlight w:val="none"/>
          <w14:textFill>
            <w14:solidFill>
              <w14:schemeClr w14:val="tx1"/>
            </w14:solidFill>
          </w14:textFill>
        </w:rPr>
      </w:pPr>
    </w:p>
    <w:p>
      <w:pPr>
        <w:pStyle w:val="10"/>
        <w:rPr>
          <w:rFonts w:hint="default" w:ascii="Times New Roman" w:hAnsi="Times New Roman" w:cs="Times New Roman"/>
          <w:color w:val="000000" w:themeColor="text1"/>
          <w:highlight w:val="none"/>
          <w14:textFill>
            <w14:solidFill>
              <w14:schemeClr w14:val="tx1"/>
            </w14:solidFill>
          </w14:textFill>
        </w:rPr>
      </w:pPr>
    </w:p>
    <w:p>
      <w:pPr>
        <w:adjustRightInd w:val="0"/>
        <w:spacing w:line="400" w:lineRule="exact"/>
        <w:ind w:firstLine="900" w:firstLineChars="375"/>
        <w:jc w:val="left"/>
        <w:rPr>
          <w:rFonts w:hint="default"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供应商名称：        （盖章）</w:t>
      </w:r>
    </w:p>
    <w:p>
      <w:pPr>
        <w:adjustRightInd w:val="0"/>
        <w:spacing w:line="400" w:lineRule="exact"/>
        <w:ind w:firstLine="900" w:firstLineChars="375"/>
        <w:jc w:val="left"/>
        <w:rPr>
          <w:rFonts w:hint="default"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法定代表人或授权代表（签字）</w:t>
      </w:r>
      <w:r>
        <w:rPr>
          <w:rFonts w:hint="default" w:ascii="Times New Roman" w:hAnsi="Times New Roman" w:cs="Times New Roman"/>
          <w:bCs/>
          <w:color w:val="000000" w:themeColor="text1"/>
          <w:sz w:val="24"/>
          <w:highlight w:val="none"/>
          <w14:textFill>
            <w14:solidFill>
              <w14:schemeClr w14:val="tx1"/>
            </w14:solidFill>
          </w14:textFill>
        </w:rPr>
        <w:t>：</w:t>
      </w:r>
    </w:p>
    <w:p>
      <w:pPr>
        <w:adjustRightInd w:val="0"/>
        <w:spacing w:line="400" w:lineRule="exact"/>
        <w:ind w:firstLine="2160" w:firstLineChars="900"/>
        <w:jc w:val="left"/>
        <w:rPr>
          <w:rFonts w:hint="default"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日期:</w:t>
      </w:r>
    </w:p>
    <w:p>
      <w:pPr>
        <w:rPr>
          <w:rFonts w:hint="default" w:ascii="Times New Roman" w:hAnsi="Times New Roman" w:cs="Times New Roman"/>
          <w:color w:val="000000" w:themeColor="text1"/>
          <w:highlight w:val="none"/>
          <w14:textFill>
            <w14:solidFill>
              <w14:schemeClr w14:val="tx1"/>
            </w14:solidFill>
          </w14:textFill>
        </w:rPr>
      </w:pPr>
    </w:p>
    <w:p>
      <w:pPr>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7"/>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7"/>
        <w:rPr>
          <w:rFonts w:hint="default" w:ascii="Times New Roman" w:hAnsi="Times New Roman" w:cs="Times New Roman"/>
        </w:rPr>
      </w:pPr>
    </w:p>
    <w:p>
      <w:pPr>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ageBreakBefore w:val="0"/>
        <w:kinsoku/>
        <w:overflowPunct/>
        <w:topLinePunct w:val="0"/>
        <w:bidi w:val="0"/>
        <w:spacing w:line="560" w:lineRule="exact"/>
        <w:jc w:val="center"/>
        <w:textAlignment w:val="auto"/>
        <w:rPr>
          <w:rFonts w:hint="default" w:ascii="Times New Roman" w:hAnsi="Times New Roman" w:eastAsia="方正小标宋_GBK" w:cs="Times New Roman"/>
          <w:b/>
          <w:color w:val="000000" w:themeColor="text1"/>
          <w:sz w:val="44"/>
          <w:szCs w:val="44"/>
          <w14:textFill>
            <w14:solidFill>
              <w14:schemeClr w14:val="tx1"/>
            </w14:solidFill>
          </w14:textFill>
        </w:rPr>
      </w:pPr>
      <w:r>
        <w:rPr>
          <w:rFonts w:hint="default" w:ascii="Times New Roman" w:hAnsi="Times New Roman" w:eastAsia="方正小标宋_GBK" w:cs="Times New Roman"/>
          <w:b/>
          <w:color w:val="000000" w:themeColor="text1"/>
          <w:sz w:val="44"/>
          <w:szCs w:val="44"/>
          <w14:textFill>
            <w14:solidFill>
              <w14:schemeClr w14:val="tx1"/>
            </w14:solidFill>
          </w14:textFill>
        </w:rPr>
        <w:t>报    价    函</w:t>
      </w:r>
    </w:p>
    <w:p>
      <w:pPr>
        <w:pageBreakBefore w:val="0"/>
        <w:kinsoku/>
        <w:overflowPunct/>
        <w:topLinePunct w:val="0"/>
        <w:bidi w:val="0"/>
        <w:spacing w:line="560" w:lineRule="exact"/>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overflowPunct/>
        <w:topLinePunct w:val="0"/>
        <w:bidi w:val="0"/>
        <w:spacing w:line="560" w:lineRule="exact"/>
        <w:jc w:val="left"/>
        <w:textAlignment w:val="auto"/>
        <w:rPr>
          <w:rFonts w:hint="default" w:ascii="Times New Roman" w:hAnsi="Times New Roman" w:eastAsia="方正仿宋_GBK" w:cs="Times New Roman"/>
          <w:b/>
          <w:color w:val="000000" w:themeColor="text1"/>
          <w:sz w:val="44"/>
          <w:szCs w:val="44"/>
          <w:u w:val="singl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p>
    <w:p>
      <w:pPr>
        <w:pageBreakBefore w:val="0"/>
        <w:kinsoku/>
        <w:overflowPunct/>
        <w:topLinePunct w:val="0"/>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我方在本次</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询价</w:t>
      </w:r>
      <w:r>
        <w:rPr>
          <w:rFonts w:hint="default" w:ascii="Times New Roman" w:hAnsi="Times New Roman" w:eastAsia="方正仿宋_GBK" w:cs="Times New Roman"/>
          <w:color w:val="000000" w:themeColor="text1"/>
          <w:sz w:val="32"/>
          <w:szCs w:val="32"/>
          <w14:textFill>
            <w14:solidFill>
              <w14:schemeClr w14:val="tx1"/>
            </w14:solidFill>
          </w14:textFill>
        </w:rPr>
        <w:t>中，</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合计</w:t>
      </w:r>
      <w:r>
        <w:rPr>
          <w:rFonts w:hint="default" w:ascii="Times New Roman" w:hAnsi="Times New Roman" w:eastAsia="方正仿宋_GBK" w:cs="Times New Roman"/>
          <w:color w:val="000000" w:themeColor="text1"/>
          <w:sz w:val="32"/>
          <w:szCs w:val="32"/>
          <w14:textFill>
            <w14:solidFill>
              <w14:schemeClr w14:val="tx1"/>
            </w14:solidFill>
          </w14:textFill>
        </w:rPr>
        <w:t>报价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金额</w:t>
      </w:r>
      <w:r>
        <w:rPr>
          <w:rFonts w:hint="default" w:ascii="Times New Roman" w:hAnsi="Times New Roman" w:eastAsia="方正仿宋_GBK" w:cs="Times New Roman"/>
          <w:color w:val="000000" w:themeColor="text1"/>
          <w:sz w:val="32"/>
          <w:szCs w:val="32"/>
          <w14:textFill>
            <w14:solidFill>
              <w14:schemeClr w14:val="tx1"/>
            </w14:solidFill>
          </w14:textFill>
        </w:rPr>
        <w:t>为：人民币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大写</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pStyle w:val="2"/>
        <w:rPr>
          <w:rFonts w:hint="default" w:ascii="Times New Roman" w:hAnsi="Times New Roman" w:cs="Times New Roman"/>
          <w:color w:val="000000" w:themeColor="text1"/>
          <w:lang w:val="en-US" w:eastAsia="zh-CN"/>
          <w14:textFill>
            <w14:solidFill>
              <w14:schemeClr w14:val="tx1"/>
            </w14:solidFill>
          </w14:textFill>
        </w:rPr>
      </w:pPr>
    </w:p>
    <w:p>
      <w:pPr>
        <w:pStyle w:val="2"/>
        <w:pageBreakBefore w:val="0"/>
        <w:kinsoku/>
        <w:overflowPunct/>
        <w:topLinePunct w:val="0"/>
        <w:bidi w:val="0"/>
        <w:spacing w:line="560" w:lineRule="exact"/>
        <w:ind w:firstLine="1280" w:firstLineChars="400"/>
        <w:textAlignment w:val="auto"/>
        <w:rPr>
          <w:rFonts w:hint="default" w:ascii="Times New Roman" w:hAnsi="Times New Roman" w:eastAsia="方正仿宋_GBK" w:cs="Times New Roman"/>
          <w:color w:val="000000" w:themeColor="text1"/>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注：</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报价金额</w:t>
      </w:r>
      <w:r>
        <w:rPr>
          <w:rFonts w:hint="default" w:ascii="Times New Roman" w:hAnsi="Times New Roman" w:eastAsia="方正仿宋_GBK" w:cs="Times New Roman"/>
          <w:color w:val="000000" w:themeColor="text1"/>
          <w:sz w:val="32"/>
          <w:szCs w:val="32"/>
          <w14:textFill>
            <w14:solidFill>
              <w14:schemeClr w14:val="tx1"/>
            </w14:solidFill>
          </w14:textFill>
        </w:rPr>
        <w:t>保留二位小数</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pageBreakBefore w:val="0"/>
        <w:kinsoku/>
        <w:overflowPunct/>
        <w:topLinePunct w:val="0"/>
        <w:bidi w:val="0"/>
        <w:adjustRightInd w:val="0"/>
        <w:snapToGrid w:val="0"/>
        <w:spacing w:line="560" w:lineRule="exact"/>
        <w:ind w:firstLine="2240" w:firstLineChars="7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overflowPunct/>
        <w:topLinePunct w:val="0"/>
        <w:bidi w:val="0"/>
        <w:adjustRightInd w:val="0"/>
        <w:snapToGrid w:val="0"/>
        <w:spacing w:line="560" w:lineRule="exact"/>
        <w:ind w:firstLine="2240" w:firstLineChars="7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p>
    <w:p>
      <w:pPr>
        <w:pStyle w:val="2"/>
        <w:pageBreakBefore w:val="0"/>
        <w:kinsoku/>
        <w:overflowPunct/>
        <w:topLinePunct w:val="0"/>
        <w:bidi w:val="0"/>
        <w:spacing w:line="560" w:lineRule="exact"/>
        <w:ind w:firstLine="0" w:firstLineChars="0"/>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outlineLvl w:val="9"/>
        <w:rPr>
          <w:rFonts w:hint="default" w:ascii="Times New Roman" w:hAnsi="Times New Roman" w:eastAsia="宋体" w:cs="Times New Roman"/>
          <w:b w:val="0"/>
          <w:bCs w:val="0"/>
          <w:sz w:val="28"/>
          <w:szCs w:val="28"/>
          <w:lang w:val="en-US" w:eastAsia="zh-Hans"/>
        </w:rPr>
      </w:pPr>
      <w:bookmarkStart w:id="1" w:name="_Toc12310"/>
    </w:p>
    <w:p>
      <w:pPr>
        <w:keepNext w:val="0"/>
        <w:keepLines w:val="0"/>
        <w:pageBreakBefore w:val="0"/>
        <w:widowControl/>
        <w:kinsoku w:val="0"/>
        <w:wordWrap/>
        <w:overflowPunct/>
        <w:topLinePunct w:val="0"/>
        <w:autoSpaceDE w:val="0"/>
        <w:autoSpaceDN w:val="0"/>
        <w:bidi w:val="0"/>
        <w:adjustRightInd w:val="0"/>
        <w:snapToGrid w:val="0"/>
        <w:spacing w:line="360" w:lineRule="auto"/>
        <w:ind w:firstLine="3360" w:firstLineChars="1200"/>
        <w:jc w:val="both"/>
        <w:textAlignment w:val="baseline"/>
        <w:outlineLvl w:val="9"/>
        <w:rPr>
          <w:rFonts w:hint="default" w:ascii="Times New Roman" w:hAnsi="Times New Roman" w:eastAsia="宋体" w:cs="Times New Roman"/>
          <w:b w:val="0"/>
          <w:bCs w:val="0"/>
          <w:sz w:val="28"/>
          <w:szCs w:val="28"/>
          <w:u w:val="single"/>
          <w:lang w:val="en-US" w:eastAsia="zh-CN"/>
        </w:rPr>
      </w:pPr>
      <w:r>
        <w:rPr>
          <w:rFonts w:hint="default" w:ascii="Times New Roman" w:hAnsi="Times New Roman" w:eastAsia="宋体" w:cs="Times New Roman"/>
          <w:b w:val="0"/>
          <w:bCs w:val="0"/>
          <w:sz w:val="28"/>
          <w:szCs w:val="28"/>
          <w:lang w:val="en-US" w:eastAsia="zh-Hans"/>
        </w:rPr>
        <w:t>供应商</w:t>
      </w:r>
      <w:r>
        <w:rPr>
          <w:rFonts w:hint="default" w:ascii="Times New Roman" w:hAnsi="Times New Roman" w:eastAsia="宋体" w:cs="Times New Roman"/>
          <w:b w:val="0"/>
          <w:bCs w:val="0"/>
          <w:sz w:val="28"/>
          <w:szCs w:val="28"/>
          <w:lang w:val="zh-CN" w:eastAsia="zh-Hans"/>
        </w:rPr>
        <w:t>（</w:t>
      </w:r>
      <w:r>
        <w:rPr>
          <w:rFonts w:hint="default" w:ascii="Times New Roman" w:hAnsi="Times New Roman" w:eastAsia="宋体" w:cs="Times New Roman"/>
          <w:b w:val="0"/>
          <w:bCs w:val="0"/>
          <w:sz w:val="28"/>
          <w:szCs w:val="28"/>
          <w:lang w:val="en-US" w:eastAsia="zh-Hans"/>
        </w:rPr>
        <w:t>盖章</w:t>
      </w:r>
      <w:r>
        <w:rPr>
          <w:rFonts w:hint="default" w:ascii="Times New Roman" w:hAnsi="Times New Roman" w:eastAsia="宋体" w:cs="Times New Roman"/>
          <w:b w:val="0"/>
          <w:bCs w:val="0"/>
          <w:sz w:val="28"/>
          <w:szCs w:val="28"/>
          <w:lang w:val="zh-CN" w:eastAsia="zh-Hans"/>
        </w:rPr>
        <w:t>）</w:t>
      </w:r>
      <w:r>
        <w:rPr>
          <w:rFonts w:hint="default" w:ascii="Times New Roman" w:hAnsi="Times New Roman" w:eastAsia="宋体" w:cs="Times New Roman"/>
          <w:b w:val="0"/>
          <w:bCs w:val="0"/>
          <w:sz w:val="28"/>
          <w:szCs w:val="28"/>
          <w:lang w:val="zh-CN" w:eastAsia="zh-CN"/>
        </w:rPr>
        <w:t>：</w:t>
      </w:r>
      <w:bookmarkEnd w:id="1"/>
    </w:p>
    <w:p>
      <w:pPr>
        <w:pageBreakBefore w:val="0"/>
        <w:kinsoku/>
        <w:wordWrap w:val="0"/>
        <w:overflowPunct/>
        <w:topLinePunct w:val="0"/>
        <w:bidi w:val="0"/>
        <w:adjustRightInd w:val="0"/>
        <w:snapToGrid w:val="0"/>
        <w:spacing w:line="560" w:lineRule="exact"/>
        <w:ind w:firstLine="3360" w:firstLineChars="1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宋体" w:cs="Times New Roman"/>
          <w:b w:val="0"/>
          <w:bCs w:val="0"/>
          <w:snapToGrid w:val="0"/>
          <w:color w:val="000000"/>
          <w:kern w:val="0"/>
          <w:sz w:val="28"/>
          <w:szCs w:val="28"/>
          <w:lang w:val="zh-CN" w:eastAsia="zh-CN"/>
        </w:rPr>
        <w:t>法定代表人或授权</w:t>
      </w:r>
      <w:r>
        <w:rPr>
          <w:rFonts w:hint="default" w:ascii="Times New Roman" w:hAnsi="Times New Roman" w:eastAsia="宋体" w:cs="Times New Roman"/>
          <w:b w:val="0"/>
          <w:bCs w:val="0"/>
          <w:snapToGrid w:val="0"/>
          <w:color w:val="000000"/>
          <w:kern w:val="0"/>
          <w:sz w:val="28"/>
          <w:szCs w:val="28"/>
          <w:lang w:val="en-US" w:eastAsia="zh-Hans"/>
        </w:rPr>
        <w:t>代理人</w:t>
      </w:r>
      <w:r>
        <w:rPr>
          <w:rFonts w:hint="default" w:ascii="Times New Roman" w:hAnsi="Times New Roman" w:eastAsia="宋体" w:cs="Times New Roman"/>
          <w:b w:val="0"/>
          <w:bCs w:val="0"/>
          <w:snapToGrid w:val="0"/>
          <w:color w:val="000000"/>
          <w:kern w:val="0"/>
          <w:sz w:val="28"/>
          <w:szCs w:val="28"/>
          <w:lang w:val="zh-CN" w:eastAsia="zh-Hans"/>
        </w:rPr>
        <w:t>（</w:t>
      </w:r>
      <w:r>
        <w:rPr>
          <w:rFonts w:hint="default" w:ascii="Times New Roman" w:hAnsi="Times New Roman" w:eastAsia="宋体" w:cs="Times New Roman"/>
          <w:b w:val="0"/>
          <w:bCs w:val="0"/>
          <w:snapToGrid w:val="0"/>
          <w:color w:val="000000"/>
          <w:kern w:val="0"/>
          <w:sz w:val="28"/>
          <w:szCs w:val="28"/>
          <w:lang w:val="en-US" w:eastAsia="zh-Hans"/>
        </w:rPr>
        <w:t>签字</w:t>
      </w:r>
      <w:r>
        <w:rPr>
          <w:rFonts w:hint="default" w:ascii="Times New Roman" w:hAnsi="Times New Roman" w:eastAsia="宋体" w:cs="Times New Roman"/>
          <w:b w:val="0"/>
          <w:bCs w:val="0"/>
          <w:snapToGrid w:val="0"/>
          <w:color w:val="000000"/>
          <w:kern w:val="0"/>
          <w:sz w:val="28"/>
          <w:szCs w:val="28"/>
          <w:lang w:val="zh-CN" w:eastAsia="zh-Hans"/>
        </w:rPr>
        <w:t>）</w:t>
      </w:r>
      <w:r>
        <w:rPr>
          <w:rFonts w:hint="default" w:ascii="Times New Roman" w:hAnsi="Times New Roman" w:eastAsia="宋体" w:cs="Times New Roman"/>
          <w:b w:val="0"/>
          <w:bCs w:val="0"/>
          <w:snapToGrid w:val="0"/>
          <w:color w:val="000000"/>
          <w:kern w:val="0"/>
          <w:sz w:val="28"/>
          <w:szCs w:val="28"/>
          <w:lang w:val="zh-CN"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p>
    <w:p>
      <w:pPr>
        <w:pageBreakBefore w:val="0"/>
        <w:kinsoku/>
        <w:overflowPunct/>
        <w:topLinePunct w:val="0"/>
        <w:bidi w:val="0"/>
        <w:spacing w:line="560" w:lineRule="exact"/>
        <w:ind w:firstLine="525"/>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Cs/>
          <w:color w:val="000000" w:themeColor="text1"/>
          <w:sz w:val="32"/>
          <w:szCs w:val="32"/>
          <w14:textFill>
            <w14:solidFill>
              <w14:schemeClr w14:val="tx1"/>
            </w14:solidFill>
          </w14:textFill>
        </w:rPr>
        <w:t xml:space="preserve">年 </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Cs/>
          <w:color w:val="000000" w:themeColor="text1"/>
          <w:sz w:val="32"/>
          <w:szCs w:val="32"/>
          <w14:textFill>
            <w14:solidFill>
              <w14:schemeClr w14:val="tx1"/>
            </w14:solidFill>
          </w14:textFill>
        </w:rPr>
        <w:t xml:space="preserve">月  日  </w:t>
      </w:r>
    </w:p>
    <w:p>
      <w:pPr>
        <w:pStyle w:val="2"/>
        <w:pageBreakBefore w:val="0"/>
        <w:kinsoku/>
        <w:overflowPunct/>
        <w:topLinePunct w:val="0"/>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ageBreakBefore w:val="0"/>
        <w:kinsoku/>
        <w:overflowPunct/>
        <w:topLinePunct w:val="0"/>
        <w:bidi w:val="0"/>
        <w:spacing w:line="560" w:lineRule="exact"/>
        <w:jc w:val="left"/>
        <w:textAlignment w:val="auto"/>
        <w:rPr>
          <w:rFonts w:hint="default" w:ascii="Times New Roman" w:hAnsi="Times New Roman" w:eastAsia="仿宋" w:cs="Times New Roman"/>
          <w:color w:val="000000" w:themeColor="text1"/>
          <w:sz w:val="24"/>
          <w:szCs w:val="24"/>
          <w14:textFill>
            <w14:solidFill>
              <w14:schemeClr w14:val="tx1"/>
            </w14:solidFill>
          </w14:textFill>
        </w:rPr>
      </w:pPr>
    </w:p>
    <w:p>
      <w:pPr>
        <w:pStyle w:val="15"/>
        <w:pageBreakBefore w:val="0"/>
        <w:widowControl w:val="0"/>
        <w:numPr>
          <w:ilvl w:val="0"/>
          <w:numId w:val="0"/>
        </w:numPr>
        <w:kinsoku/>
        <w:overflowPunct/>
        <w:topLinePunct w:val="0"/>
        <w:bidi w:val="0"/>
        <w:spacing w:after="0" w:line="560" w:lineRule="exact"/>
        <w:ind w:firstLine="5600" w:firstLineChars="2000"/>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p>
    <w:p>
      <w:pPr>
        <w:pStyle w:val="15"/>
        <w:pageBreakBefore w:val="0"/>
        <w:widowControl w:val="0"/>
        <w:numPr>
          <w:ilvl w:val="0"/>
          <w:numId w:val="0"/>
        </w:numPr>
        <w:kinsoku/>
        <w:overflowPunct/>
        <w:topLinePunct w:val="0"/>
        <w:bidi w:val="0"/>
        <w:spacing w:after="0" w:line="560" w:lineRule="exact"/>
        <w:ind w:firstLine="5600" w:firstLineChars="2000"/>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p>
    <w:p>
      <w:pPr>
        <w:pStyle w:val="15"/>
        <w:pageBreakBefore w:val="0"/>
        <w:widowControl w:val="0"/>
        <w:numPr>
          <w:ilvl w:val="0"/>
          <w:numId w:val="0"/>
        </w:numPr>
        <w:kinsoku/>
        <w:overflowPunct/>
        <w:topLinePunct w:val="0"/>
        <w:bidi w:val="0"/>
        <w:spacing w:after="0" w:line="560" w:lineRule="exact"/>
        <w:ind w:firstLine="5600" w:firstLineChars="2000"/>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p>
    <w:p>
      <w:pPr>
        <w:pStyle w:val="15"/>
        <w:pageBreakBefore w:val="0"/>
        <w:widowControl w:val="0"/>
        <w:numPr>
          <w:ilvl w:val="0"/>
          <w:numId w:val="0"/>
        </w:numPr>
        <w:kinsoku/>
        <w:overflowPunct/>
        <w:topLinePunct w:val="0"/>
        <w:bidi w:val="0"/>
        <w:spacing w:after="0" w:line="560" w:lineRule="exact"/>
        <w:ind w:firstLine="5600" w:firstLineChars="2000"/>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p>
    <w:p>
      <w:pPr>
        <w:pStyle w:val="15"/>
        <w:pageBreakBefore w:val="0"/>
        <w:widowControl w:val="0"/>
        <w:numPr>
          <w:ilvl w:val="0"/>
          <w:numId w:val="0"/>
        </w:numPr>
        <w:kinsoku/>
        <w:overflowPunct/>
        <w:topLinePunct w:val="0"/>
        <w:bidi w:val="0"/>
        <w:spacing w:after="0" w:line="560" w:lineRule="exact"/>
        <w:ind w:firstLine="5600" w:firstLineChars="2000"/>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p>
    <w:p>
      <w:pPr>
        <w:pStyle w:val="15"/>
        <w:pageBreakBefore w:val="0"/>
        <w:widowControl w:val="0"/>
        <w:numPr>
          <w:ilvl w:val="0"/>
          <w:numId w:val="0"/>
        </w:numPr>
        <w:kinsoku/>
        <w:overflowPunct/>
        <w:topLinePunct w:val="0"/>
        <w:bidi w:val="0"/>
        <w:spacing w:after="0" w:line="560" w:lineRule="exact"/>
        <w:ind w:firstLine="5600" w:firstLineChars="2000"/>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p>
    <w:p>
      <w:pPr>
        <w:pStyle w:val="15"/>
        <w:pageBreakBefore w:val="0"/>
        <w:widowControl w:val="0"/>
        <w:numPr>
          <w:ilvl w:val="0"/>
          <w:numId w:val="0"/>
        </w:numPr>
        <w:kinsoku/>
        <w:overflowPunct/>
        <w:topLinePunct w:val="0"/>
        <w:bidi w:val="0"/>
        <w:spacing w:after="0" w:line="560" w:lineRule="exact"/>
        <w:textAlignment w:val="auto"/>
        <w:rPr>
          <w:rFonts w:hint="default" w:ascii="Times New Roman" w:hAnsi="Times New Roman" w:eastAsia="宋体" w:cs="Times New Roman"/>
          <w:color w:val="000000" w:themeColor="text1"/>
          <w:sz w:val="28"/>
          <w:szCs w:val="28"/>
          <w:lang w:val="en-US" w:eastAsia="zh-CN"/>
          <w14:textFill>
            <w14:solidFill>
              <w14:schemeClr w14:val="tx1"/>
            </w14:solidFill>
          </w14:textFill>
        </w:rPr>
      </w:pPr>
    </w:p>
    <w:p>
      <w:pPr>
        <w:spacing w:line="360" w:lineRule="auto"/>
        <w:jc w:val="both"/>
        <w:rPr>
          <w:rFonts w:hint="default" w:ascii="Times New Roman" w:hAnsi="Times New Roman" w:eastAsia="宋体" w:cs="Times New Roman"/>
          <w:b/>
          <w:sz w:val="28"/>
          <w:szCs w:val="28"/>
          <w:lang w:eastAsia="zh-CN"/>
        </w:rPr>
      </w:pPr>
    </w:p>
    <w:p>
      <w:pPr>
        <w:spacing w:line="360" w:lineRule="auto"/>
        <w:jc w:val="center"/>
        <w:rPr>
          <w:rFonts w:hint="default" w:ascii="Times New Roman" w:hAnsi="Times New Roman" w:eastAsia="宋体" w:cs="Times New Roman"/>
          <w:b/>
          <w:sz w:val="28"/>
          <w:szCs w:val="28"/>
          <w:lang w:eastAsia="zh-CN"/>
        </w:rPr>
      </w:pPr>
    </w:p>
    <w:p>
      <w:pPr>
        <w:spacing w:line="360" w:lineRule="auto"/>
        <w:jc w:val="center"/>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lang w:eastAsia="zh-CN"/>
        </w:rPr>
        <w:t>具备履行合同所必需的设备和专业技术能力的书面声明函</w:t>
      </w:r>
    </w:p>
    <w:p>
      <w:pPr>
        <w:spacing w:line="360" w:lineRule="auto"/>
        <w:outlineLvl w:val="9"/>
        <w:rPr>
          <w:rFonts w:hint="default" w:ascii="Times New Roman" w:hAnsi="Times New Roman" w:eastAsia="宋体" w:cs="Times New Roman"/>
          <w:sz w:val="28"/>
          <w:szCs w:val="28"/>
        </w:rPr>
      </w:pPr>
    </w:p>
    <w:p>
      <w:pPr>
        <w:spacing w:line="360" w:lineRule="auto"/>
        <w:ind w:firstLine="3926"/>
        <w:outlineLvl w:val="9"/>
        <w:rPr>
          <w:rFonts w:hint="default" w:ascii="Times New Roman" w:hAnsi="Times New Roman" w:eastAsia="宋体" w:cs="Times New Roman"/>
          <w:b w:val="0"/>
          <w:bCs w:val="0"/>
          <w:sz w:val="28"/>
          <w:szCs w:val="28"/>
        </w:rPr>
      </w:pPr>
      <w:bookmarkStart w:id="2" w:name="_Toc6319"/>
      <w:bookmarkStart w:id="3" w:name="_Toc2917"/>
      <w:r>
        <w:rPr>
          <w:rFonts w:hint="default" w:ascii="Times New Roman" w:hAnsi="Times New Roman" w:eastAsia="宋体" w:cs="Times New Roman"/>
          <w:b w:val="0"/>
          <w:bCs w:val="0"/>
          <w:spacing w:val="-14"/>
          <w:sz w:val="28"/>
          <w:szCs w:val="28"/>
          <w14:textOutline w14:w="7968" w14:cap="flat" w14:cmpd="sng">
            <w14:solidFill>
              <w14:srgbClr w14:val="000000"/>
            </w14:solidFill>
            <w14:prstDash w14:val="solid"/>
            <w14:miter w14:val="0"/>
          </w14:textOutline>
        </w:rPr>
        <w:t>声</w:t>
      </w:r>
      <w:r>
        <w:rPr>
          <w:rFonts w:hint="default" w:ascii="Times New Roman" w:hAnsi="Times New Roman" w:eastAsia="宋体" w:cs="Times New Roman"/>
          <w:b w:val="0"/>
          <w:bCs w:val="0"/>
          <w:spacing w:val="33"/>
          <w:sz w:val="28"/>
          <w:szCs w:val="28"/>
        </w:rPr>
        <w:t xml:space="preserve">  </w:t>
      </w:r>
      <w:r>
        <w:rPr>
          <w:rFonts w:hint="default" w:ascii="Times New Roman" w:hAnsi="Times New Roman" w:eastAsia="宋体" w:cs="Times New Roman"/>
          <w:b w:val="0"/>
          <w:bCs w:val="0"/>
          <w:spacing w:val="-14"/>
          <w:sz w:val="28"/>
          <w:szCs w:val="28"/>
          <w14:textOutline w14:w="7968" w14:cap="flat" w14:cmpd="sng">
            <w14:solidFill>
              <w14:srgbClr w14:val="000000"/>
            </w14:solidFill>
            <w14:prstDash w14:val="solid"/>
            <w14:miter w14:val="0"/>
          </w14:textOutline>
        </w:rPr>
        <w:t>明</w:t>
      </w:r>
      <w:bookmarkEnd w:id="2"/>
      <w:bookmarkEnd w:id="3"/>
    </w:p>
    <w:p>
      <w:pPr>
        <w:spacing w:line="360" w:lineRule="auto"/>
        <w:rPr>
          <w:rFonts w:hint="default" w:ascii="Times New Roman" w:hAnsi="Times New Roman" w:eastAsia="宋体" w:cs="Times New Roman"/>
          <w:b w:val="0"/>
          <w:bCs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54" w:right="26" w:firstLine="696"/>
        <w:textAlignment w:val="baseline"/>
        <w:rPr>
          <w:rFonts w:hint="default" w:ascii="Times New Roman" w:hAnsi="Times New Roman" w:eastAsia="宋体" w:cs="Times New Roman"/>
          <w:b w:val="0"/>
          <w:bCs w:val="0"/>
          <w:sz w:val="28"/>
          <w:szCs w:val="28"/>
        </w:rPr>
      </w:pPr>
      <w:r>
        <w:rPr>
          <w:rFonts w:hint="default" w:ascii="Times New Roman" w:hAnsi="Times New Roman" w:eastAsia="宋体" w:cs="Times New Roman"/>
          <w:b w:val="0"/>
          <w:bCs w:val="0"/>
          <w:spacing w:val="8"/>
          <w:sz w:val="28"/>
          <w:szCs w:val="28"/>
        </w:rPr>
        <w:t>我律师事务所具备履行</w:t>
      </w:r>
      <w:r>
        <w:rPr>
          <w:rFonts w:hint="default" w:ascii="Times New Roman" w:hAnsi="Times New Roman" w:eastAsia="宋体" w:cs="Times New Roman"/>
          <w:b w:val="0"/>
          <w:bCs w:val="0"/>
          <w:spacing w:val="8"/>
          <w:sz w:val="28"/>
          <w:szCs w:val="28"/>
          <w:u w:val="single"/>
        </w:rPr>
        <w:t xml:space="preserve">         </w:t>
      </w:r>
      <w:r>
        <w:rPr>
          <w:rFonts w:hint="default" w:ascii="Times New Roman" w:hAnsi="Times New Roman" w:eastAsia="宋体" w:cs="Times New Roman"/>
          <w:b w:val="0"/>
          <w:bCs w:val="0"/>
          <w:spacing w:val="8"/>
          <w:sz w:val="28"/>
          <w:szCs w:val="28"/>
          <w:u w:val="none"/>
          <w:lang w:val="en-US" w:eastAsia="zh-Hans"/>
        </w:rPr>
        <w:t>项目</w:t>
      </w:r>
      <w:r>
        <w:rPr>
          <w:rFonts w:hint="default" w:ascii="Times New Roman" w:hAnsi="Times New Roman" w:eastAsia="宋体" w:cs="Times New Roman"/>
          <w:b w:val="0"/>
          <w:bCs w:val="0"/>
          <w:spacing w:val="-4"/>
          <w:sz w:val="28"/>
          <w:szCs w:val="28"/>
        </w:rPr>
        <w:t>所必需的设备和专业技术能力</w:t>
      </w:r>
      <w:r>
        <w:rPr>
          <w:rFonts w:hint="default" w:ascii="Times New Roman" w:hAnsi="Times New Roman" w:eastAsia="宋体" w:cs="Times New Roman"/>
          <w:b w:val="0"/>
          <w:bCs w:val="0"/>
          <w:spacing w:val="-4"/>
          <w:sz w:val="28"/>
          <w:szCs w:val="28"/>
          <w:lang w:eastAsia="zh-Hans"/>
        </w:rPr>
        <w:t>，</w:t>
      </w:r>
      <w:r>
        <w:rPr>
          <w:rFonts w:hint="default" w:ascii="Times New Roman" w:hAnsi="Times New Roman" w:eastAsia="宋体" w:cs="Times New Roman"/>
          <w:b w:val="0"/>
          <w:bCs w:val="0"/>
          <w:spacing w:val="-4"/>
          <w:sz w:val="28"/>
          <w:szCs w:val="28"/>
          <w:lang w:val="en-US" w:eastAsia="zh-Hans"/>
        </w:rPr>
        <w:t>保证能否满足采购人的采购需求</w:t>
      </w:r>
      <w:r>
        <w:rPr>
          <w:rFonts w:hint="default" w:ascii="Times New Roman" w:hAnsi="Times New Roman" w:eastAsia="宋体" w:cs="Times New Roman"/>
          <w:b w:val="0"/>
          <w:bCs w:val="0"/>
          <w:spacing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firstLine="749"/>
        <w:textAlignment w:val="baseline"/>
        <w:rPr>
          <w:rFonts w:hint="default" w:ascii="Times New Roman" w:hAnsi="Times New Roman" w:eastAsia="宋体" w:cs="Times New Roman"/>
          <w:b w:val="0"/>
          <w:bCs w:val="0"/>
          <w:sz w:val="28"/>
          <w:szCs w:val="28"/>
        </w:rPr>
      </w:pPr>
      <w:r>
        <w:rPr>
          <w:rFonts w:hint="default" w:ascii="Times New Roman" w:hAnsi="Times New Roman" w:eastAsia="宋体" w:cs="Times New Roman"/>
          <w:b w:val="0"/>
          <w:bCs w:val="0"/>
          <w:spacing w:val="-4"/>
          <w:sz w:val="28"/>
          <w:szCs w:val="28"/>
        </w:rPr>
        <w:t>特此声明！</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b w:val="0"/>
          <w:bCs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b w:val="0"/>
          <w:bCs w:val="0"/>
          <w:sz w:val="28"/>
          <w:szCs w:val="28"/>
        </w:rPr>
      </w:pPr>
    </w:p>
    <w:p>
      <w:pPr>
        <w:spacing w:line="360" w:lineRule="auto"/>
        <w:rPr>
          <w:rFonts w:hint="default" w:ascii="Times New Roman" w:hAnsi="Times New Roman" w:eastAsia="宋体" w:cs="Times New Roman"/>
          <w:b w:val="0"/>
          <w:bCs w:val="0"/>
          <w:sz w:val="28"/>
          <w:szCs w:val="28"/>
        </w:rPr>
      </w:pPr>
    </w:p>
    <w:p>
      <w:pPr>
        <w:spacing w:line="360" w:lineRule="auto"/>
        <w:rPr>
          <w:rFonts w:hint="default" w:ascii="Times New Roman" w:hAnsi="Times New Roman" w:eastAsia="宋体" w:cs="Times New Roman"/>
          <w:b w:val="0"/>
          <w:bCs w:val="0"/>
          <w:sz w:val="28"/>
          <w:szCs w:val="28"/>
        </w:rPr>
      </w:pPr>
    </w:p>
    <w:p>
      <w:pPr>
        <w:spacing w:line="360" w:lineRule="auto"/>
        <w:rPr>
          <w:rFonts w:hint="default" w:ascii="Times New Roman" w:hAnsi="Times New Roman" w:eastAsia="宋体" w:cs="Times New Roman"/>
          <w:b w:val="0"/>
          <w:bCs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Hans"/>
        </w:rPr>
        <w:t>供应商</w:t>
      </w:r>
      <w:r>
        <w:rPr>
          <w:rFonts w:hint="default" w:ascii="Times New Roman" w:hAnsi="Times New Roman" w:eastAsia="宋体" w:cs="Times New Roman"/>
          <w:sz w:val="28"/>
          <w:szCs w:val="28"/>
          <w:lang w:eastAsia="zh-Hans"/>
        </w:rPr>
        <w:t>（</w:t>
      </w:r>
      <w:r>
        <w:rPr>
          <w:rFonts w:hint="default" w:ascii="Times New Roman" w:hAnsi="Times New Roman" w:eastAsia="宋体" w:cs="Times New Roman"/>
          <w:sz w:val="28"/>
          <w:szCs w:val="28"/>
          <w:lang w:val="en-US" w:eastAsia="zh-Hans"/>
        </w:rPr>
        <w:t>盖章</w:t>
      </w:r>
      <w:r>
        <w:rPr>
          <w:rFonts w:hint="default" w:ascii="Times New Roman" w:hAnsi="Times New Roman" w:eastAsia="宋体" w:cs="Times New Roman"/>
          <w:sz w:val="28"/>
          <w:szCs w:val="28"/>
          <w:lang w:eastAsia="zh-Hans"/>
        </w:rPr>
        <w:t>）：</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right"/>
        <w:textAlignment w:val="baseline"/>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法定代表人或授权代理人（盖章或签字） ：</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 xml:space="preserve">       日期：</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年</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月</w:t>
      </w:r>
      <w:r>
        <w:rPr>
          <w:rFonts w:hint="default" w:ascii="Times New Roman" w:hAnsi="Times New Roman" w:eastAsia="宋体" w:cs="Times New Roman"/>
          <w:sz w:val="28"/>
          <w:szCs w:val="28"/>
          <w:lang w:val="en-US" w:eastAsia="zh-CN"/>
        </w:rPr>
        <w:t xml:space="preserve">  </w:t>
      </w:r>
    </w:p>
    <w:p>
      <w:pPr>
        <w:pStyle w:val="4"/>
        <w:numPr>
          <w:ilvl w:val="0"/>
          <w:numId w:val="0"/>
        </w:numPr>
        <w:bidi w:val="0"/>
        <w:spacing w:line="360" w:lineRule="auto"/>
        <w:jc w:val="center"/>
        <w:outlineLvl w:val="1"/>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4"/>
        <w:numPr>
          <w:ilvl w:val="0"/>
          <w:numId w:val="0"/>
        </w:numPr>
        <w:bidi w:val="0"/>
        <w:spacing w:line="360" w:lineRule="auto"/>
        <w:jc w:val="center"/>
        <w:outlineLvl w:val="1"/>
        <w:rPr>
          <w:rFonts w:hint="default" w:ascii="Times New Roman" w:hAnsi="Times New Roman" w:eastAsia="宋体" w:cs="Times New Roman"/>
          <w:b/>
          <w:sz w:val="28"/>
          <w:szCs w:val="28"/>
          <w:lang w:eastAsia="zh-CN"/>
        </w:rPr>
      </w:pPr>
    </w:p>
    <w:p>
      <w:pPr>
        <w:rPr>
          <w:rFonts w:hint="default"/>
          <w:lang w:eastAsia="zh-CN"/>
        </w:rPr>
      </w:pPr>
    </w:p>
    <w:p>
      <w:pPr>
        <w:pStyle w:val="4"/>
        <w:numPr>
          <w:ilvl w:val="0"/>
          <w:numId w:val="0"/>
        </w:numPr>
        <w:bidi w:val="0"/>
        <w:spacing w:line="360" w:lineRule="auto"/>
        <w:jc w:val="center"/>
        <w:outlineLvl w:val="1"/>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lang w:eastAsia="zh-CN"/>
        </w:rPr>
        <w:t>近 3 年内在经营活动中没有重大违法记录的书面声明</w:t>
      </w:r>
    </w:p>
    <w:p>
      <w:pPr>
        <w:spacing w:before="143" w:line="360" w:lineRule="auto"/>
        <w:jc w:val="center"/>
        <w:outlineLvl w:val="9"/>
        <w:rPr>
          <w:rFonts w:hint="default" w:ascii="Times New Roman" w:hAnsi="Times New Roman" w:eastAsia="宋体" w:cs="Times New Roman"/>
          <w:b w:val="0"/>
          <w:bCs w:val="0"/>
          <w:sz w:val="28"/>
          <w:szCs w:val="28"/>
        </w:rPr>
      </w:pPr>
      <w:bookmarkStart w:id="4" w:name="_Toc2745"/>
      <w:bookmarkStart w:id="5" w:name="_Toc12627"/>
      <w:r>
        <w:rPr>
          <w:rFonts w:hint="default" w:ascii="Times New Roman" w:hAnsi="Times New Roman" w:eastAsia="宋体" w:cs="Times New Roman"/>
          <w:b w:val="0"/>
          <w:bCs w:val="0"/>
          <w:spacing w:val="-14"/>
          <w:sz w:val="28"/>
          <w:szCs w:val="28"/>
          <w14:textOutline w14:w="7968" w14:cap="flat" w14:cmpd="sng">
            <w14:solidFill>
              <w14:srgbClr w14:val="000000"/>
            </w14:solidFill>
            <w14:prstDash w14:val="solid"/>
            <w14:miter w14:val="0"/>
          </w14:textOutline>
        </w:rPr>
        <w:t>声</w:t>
      </w:r>
      <w:r>
        <w:rPr>
          <w:rFonts w:hint="default" w:ascii="Times New Roman" w:hAnsi="Times New Roman" w:eastAsia="宋体" w:cs="Times New Roman"/>
          <w:b w:val="0"/>
          <w:bCs w:val="0"/>
          <w:spacing w:val="33"/>
          <w:sz w:val="28"/>
          <w:szCs w:val="28"/>
        </w:rPr>
        <w:t xml:space="preserve">  </w:t>
      </w:r>
      <w:r>
        <w:rPr>
          <w:rFonts w:hint="default" w:ascii="Times New Roman" w:hAnsi="Times New Roman" w:eastAsia="宋体" w:cs="Times New Roman"/>
          <w:b w:val="0"/>
          <w:bCs w:val="0"/>
          <w:spacing w:val="-14"/>
          <w:sz w:val="28"/>
          <w:szCs w:val="28"/>
          <w14:textOutline w14:w="7968" w14:cap="flat" w14:cmpd="sng">
            <w14:solidFill>
              <w14:srgbClr w14:val="000000"/>
            </w14:solidFill>
            <w14:prstDash w14:val="solid"/>
            <w14:miter w14:val="0"/>
          </w14:textOutline>
        </w:rPr>
        <w:t>明</w:t>
      </w:r>
      <w:bookmarkEnd w:id="4"/>
      <w:bookmarkEnd w:id="5"/>
    </w:p>
    <w:p>
      <w:pPr>
        <w:spacing w:line="360" w:lineRule="auto"/>
        <w:rPr>
          <w:rFonts w:hint="default" w:ascii="Times New Roman" w:hAnsi="Times New Roman" w:eastAsia="宋体" w:cs="Times New Roman"/>
          <w:b w:val="0"/>
          <w:bCs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228" w:line="360" w:lineRule="auto"/>
        <w:ind w:firstLine="544" w:firstLineChars="200"/>
        <w:textAlignment w:val="baseline"/>
        <w:rPr>
          <w:rFonts w:hint="default" w:ascii="Times New Roman" w:hAnsi="Times New Roman" w:eastAsia="宋体" w:cs="Times New Roman"/>
          <w:b w:val="0"/>
          <w:bCs w:val="0"/>
          <w:spacing w:val="-4"/>
          <w:sz w:val="28"/>
          <w:szCs w:val="28"/>
        </w:rPr>
      </w:pPr>
      <w:r>
        <w:rPr>
          <w:rFonts w:hint="default" w:ascii="Times New Roman" w:hAnsi="Times New Roman" w:eastAsia="宋体" w:cs="Times New Roman"/>
          <w:b w:val="0"/>
          <w:bCs w:val="0"/>
          <w:spacing w:val="-4"/>
          <w:sz w:val="28"/>
          <w:szCs w:val="28"/>
        </w:rPr>
        <w:t>我所郑重声明</w:t>
      </w:r>
      <w:r>
        <w:rPr>
          <w:rFonts w:hint="default" w:ascii="Times New Roman" w:hAnsi="Times New Roman" w:eastAsia="宋体" w:cs="Times New Roman"/>
          <w:b w:val="0"/>
          <w:bCs w:val="0"/>
          <w:spacing w:val="-4"/>
          <w:sz w:val="28"/>
          <w:szCs w:val="28"/>
          <w:lang w:eastAsia="zh-CN"/>
        </w:rPr>
        <w:t>：</w:t>
      </w:r>
      <w:r>
        <w:rPr>
          <w:rFonts w:hint="default" w:ascii="Times New Roman" w:hAnsi="Times New Roman" w:eastAsia="宋体" w:cs="Times New Roman"/>
          <w:b w:val="0"/>
          <w:bCs w:val="0"/>
          <w:spacing w:val="-4"/>
          <w:sz w:val="28"/>
          <w:szCs w:val="28"/>
        </w:rPr>
        <w:t>参加本次采购活动前3年内，我所在经营活动中没有因违法</w:t>
      </w:r>
      <w:r>
        <w:rPr>
          <w:rFonts w:hint="default" w:ascii="Times New Roman" w:hAnsi="Times New Roman" w:eastAsia="宋体" w:cs="Times New Roman"/>
          <w:b w:val="0"/>
          <w:bCs w:val="0"/>
          <w:spacing w:val="-4"/>
          <w:sz w:val="28"/>
          <w:szCs w:val="28"/>
          <w:lang w:val="en-US" w:eastAsia="zh-Hans"/>
        </w:rPr>
        <w:t>违纪</w:t>
      </w:r>
      <w:r>
        <w:rPr>
          <w:rFonts w:hint="default" w:ascii="Times New Roman" w:hAnsi="Times New Roman" w:eastAsia="宋体" w:cs="Times New Roman"/>
          <w:b w:val="0"/>
          <w:bCs w:val="0"/>
          <w:spacing w:val="-4"/>
          <w:sz w:val="28"/>
          <w:szCs w:val="28"/>
        </w:rPr>
        <w:t>受到刑事处罚或者责令停产停业、吊销许可证</w:t>
      </w:r>
      <w:r>
        <w:rPr>
          <w:rFonts w:hint="default" w:ascii="Times New Roman" w:hAnsi="Times New Roman" w:eastAsia="宋体" w:cs="Times New Roman"/>
          <w:b w:val="0"/>
          <w:bCs w:val="0"/>
          <w:spacing w:val="-4"/>
          <w:sz w:val="28"/>
          <w:szCs w:val="28"/>
          <w:lang w:val="en-US" w:eastAsia="zh-Hans"/>
        </w:rPr>
        <w:t>或</w:t>
      </w:r>
      <w:r>
        <w:rPr>
          <w:rFonts w:hint="default" w:ascii="Times New Roman" w:hAnsi="Times New Roman" w:eastAsia="宋体" w:cs="Times New Roman"/>
          <w:b w:val="0"/>
          <w:bCs w:val="0"/>
          <w:spacing w:val="-4"/>
          <w:sz w:val="28"/>
          <w:szCs w:val="28"/>
        </w:rPr>
        <w:t>较大数额罚款等行政处罚。</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b w:val="0"/>
          <w:bCs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b w:val="0"/>
          <w:bCs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b w:val="0"/>
          <w:bCs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b w:val="0"/>
          <w:bCs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宋体" w:cs="Times New Roman"/>
          <w:b w:val="0"/>
          <w:bCs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Hans"/>
        </w:rPr>
        <w:t>供应商</w:t>
      </w:r>
      <w:r>
        <w:rPr>
          <w:rFonts w:hint="default" w:ascii="Times New Roman" w:hAnsi="Times New Roman" w:eastAsia="宋体" w:cs="Times New Roman"/>
          <w:sz w:val="28"/>
          <w:szCs w:val="28"/>
          <w:lang w:eastAsia="zh-Hans"/>
        </w:rPr>
        <w:t>（</w:t>
      </w:r>
      <w:r>
        <w:rPr>
          <w:rFonts w:hint="default" w:ascii="Times New Roman" w:hAnsi="Times New Roman" w:eastAsia="宋体" w:cs="Times New Roman"/>
          <w:sz w:val="28"/>
          <w:szCs w:val="28"/>
          <w:lang w:val="en-US" w:eastAsia="zh-Hans"/>
        </w:rPr>
        <w:t>盖章</w:t>
      </w:r>
      <w:r>
        <w:rPr>
          <w:rFonts w:hint="default" w:ascii="Times New Roman" w:hAnsi="Times New Roman" w:eastAsia="宋体" w:cs="Times New Roman"/>
          <w:sz w:val="28"/>
          <w:szCs w:val="28"/>
          <w:lang w:eastAsia="zh-Hans"/>
        </w:rPr>
        <w:t>）：</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default" w:ascii="Times New Roman" w:hAnsi="Times New Roman" w:eastAsia="宋体" w:cs="Times New Roman"/>
          <w:sz w:val="28"/>
          <w:szCs w:val="28"/>
        </w:rPr>
      </w:pPr>
      <w:r>
        <w:rPr>
          <w:rFonts w:hint="default" w:ascii="Times New Roman" w:hAnsi="Times New Roman" w:eastAsia="宋体" w:cs="Times New Roman"/>
          <w:b w:val="0"/>
          <w:bCs/>
          <w:color w:val="000000" w:themeColor="text1"/>
          <w:sz w:val="28"/>
          <w:szCs w:val="28"/>
          <w14:textFill>
            <w14:solidFill>
              <w14:schemeClr w14:val="tx1"/>
            </w14:solidFill>
          </w14:textFill>
        </w:rPr>
        <w:t xml:space="preserve">                        法定代表人</w:t>
      </w:r>
      <w:r>
        <w:rPr>
          <w:rFonts w:hint="default" w:ascii="Times New Roman" w:hAnsi="Times New Roman" w:eastAsia="宋体" w:cs="Times New Roman"/>
          <w:b w:val="0"/>
          <w:bCs/>
          <w:color w:val="000000" w:themeColor="text1"/>
          <w:sz w:val="28"/>
          <w:szCs w:val="28"/>
          <w:lang w:val="en-US" w:eastAsia="zh-Hans"/>
          <w14:textFill>
            <w14:solidFill>
              <w14:schemeClr w14:val="tx1"/>
            </w14:solidFill>
          </w14:textFill>
        </w:rPr>
        <w:t>或授权代理人</w:t>
      </w:r>
      <w:r>
        <w:rPr>
          <w:rFonts w:hint="default" w:ascii="Times New Roman" w:hAnsi="Times New Roman" w:eastAsia="宋体" w:cs="Times New Roman"/>
          <w:b w:val="0"/>
          <w:bCs/>
          <w:color w:val="000000" w:themeColor="text1"/>
          <w:sz w:val="28"/>
          <w:szCs w:val="28"/>
          <w14:textFill>
            <w14:solidFill>
              <w14:schemeClr w14:val="tx1"/>
            </w14:solidFill>
          </w14:textFill>
        </w:rPr>
        <w:t>（</w:t>
      </w:r>
      <w:r>
        <w:rPr>
          <w:rFonts w:hint="default" w:ascii="Times New Roman" w:hAnsi="Times New Roman" w:eastAsia="宋体" w:cs="Times New Roman"/>
          <w:b w:val="0"/>
          <w:bCs/>
          <w:color w:val="000000" w:themeColor="text1"/>
          <w:sz w:val="28"/>
          <w:szCs w:val="28"/>
          <w:lang w:val="en-US" w:eastAsia="zh-Hans"/>
          <w14:textFill>
            <w14:solidFill>
              <w14:schemeClr w14:val="tx1"/>
            </w14:solidFill>
          </w14:textFill>
        </w:rPr>
        <w:t>签字</w:t>
      </w:r>
      <w:r>
        <w:rPr>
          <w:rFonts w:hint="default" w:ascii="Times New Roman" w:hAnsi="Times New Roman" w:eastAsia="宋体" w:cs="Times New Roman"/>
          <w:b w:val="0"/>
          <w:bCs/>
          <w:color w:val="000000" w:themeColor="text1"/>
          <w:sz w:val="28"/>
          <w:szCs w:val="28"/>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outlineLvl w:val="9"/>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 xml:space="preserve">           日期：</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年</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月</w:t>
      </w:r>
      <w:r>
        <w:rPr>
          <w:rFonts w:hint="default" w:ascii="Times New Roman" w:hAnsi="Times New Roman" w:eastAsia="宋体" w:cs="Times New Roman"/>
          <w:sz w:val="28"/>
          <w:szCs w:val="28"/>
          <w:lang w:val="en-US" w:eastAsia="zh-CN"/>
        </w:rPr>
        <w:t xml:space="preserve">  日</w:t>
      </w:r>
    </w:p>
    <w:p>
      <w:pPr>
        <w:pStyle w:val="5"/>
        <w:spacing w:line="360" w:lineRule="auto"/>
        <w:outlineLvl w:val="9"/>
        <w:rPr>
          <w:rFonts w:hint="default" w:ascii="Times New Roman" w:hAnsi="Times New Roman" w:eastAsia="宋体" w:cs="Times New Roman"/>
          <w:sz w:val="28"/>
          <w:szCs w:val="28"/>
        </w:rPr>
      </w:pPr>
    </w:p>
    <w:p>
      <w:pPr>
        <w:rPr>
          <w:rFonts w:hint="default" w:ascii="Times New Roman" w:hAnsi="Times New Roman" w:eastAsia="宋体" w:cs="Times New Roman"/>
          <w:sz w:val="28"/>
          <w:szCs w:val="28"/>
        </w:rPr>
      </w:pPr>
    </w:p>
    <w:p>
      <w:pPr>
        <w:pStyle w:val="12"/>
        <w:rPr>
          <w:rFonts w:hint="default" w:ascii="Times New Roman" w:hAnsi="Times New Roman" w:eastAsia="宋体" w:cs="Times New Roman"/>
          <w:lang w:val="en-US" w:eastAsia="zh-Hans"/>
        </w:rPr>
        <w:sectPr>
          <w:footerReference r:id="rId5" w:type="default"/>
          <w:pgSz w:w="11907" w:h="16839"/>
          <w:pgMar w:top="1118" w:right="1387" w:bottom="1362" w:left="1390" w:header="877" w:footer="1239" w:gutter="0"/>
          <w:pgNumType w:fmt="decimal"/>
          <w:cols w:space="720" w:num="1"/>
        </w:sectPr>
      </w:pPr>
      <w:r>
        <w:rPr>
          <w:rFonts w:hint="default" w:ascii="Times New Roman" w:hAnsi="Times New Roman" w:eastAsia="宋体" w:cs="Times New Roman"/>
          <w:sz w:val="28"/>
          <w:szCs w:val="28"/>
          <w:lang w:val="en-US" w:eastAsia="zh-Hans"/>
        </w:rPr>
        <w:t>附：信用中国查询</w:t>
      </w:r>
    </w:p>
    <w:p>
      <w:pPr>
        <w:jc w:val="center"/>
        <w:rPr>
          <w:rFonts w:hint="default" w:ascii="Times New Roman" w:hAnsi="Times New Roman" w:eastAsia="宋体" w:cs="Times New Roman"/>
          <w:b/>
          <w:bCs/>
          <w:sz w:val="28"/>
          <w:szCs w:val="28"/>
          <w:lang w:eastAsia="zh-CN"/>
        </w:rPr>
      </w:pPr>
      <w:r>
        <w:rPr>
          <w:rFonts w:hint="default" w:ascii="Times New Roman" w:hAnsi="Times New Roman" w:eastAsia="宋体" w:cs="Times New Roman"/>
          <w:b/>
          <w:bCs/>
          <w:sz w:val="28"/>
          <w:szCs w:val="28"/>
          <w:lang w:eastAsia="zh-CN"/>
        </w:rPr>
        <w:t>律师事务所简介</w:t>
      </w:r>
    </w:p>
    <w:p>
      <w:pPr>
        <w:widowControl w:val="0"/>
        <w:spacing w:line="360" w:lineRule="auto"/>
        <w:ind w:firstLine="280" w:firstLineChars="100"/>
        <w:jc w:val="center"/>
        <w:outlineLvl w:val="9"/>
        <w:rPr>
          <w:rFonts w:hint="default" w:ascii="Times New Roman" w:hAnsi="Times New Roman" w:eastAsia="宋体" w:cs="Times New Roman"/>
          <w:b w:val="0"/>
          <w:bCs/>
          <w:sz w:val="28"/>
          <w:szCs w:val="28"/>
          <w:vertAlign w:val="baseline"/>
          <w:lang w:eastAsia="zh-CN"/>
        </w:rPr>
      </w:pPr>
      <w:r>
        <w:rPr>
          <w:rFonts w:hint="default" w:ascii="Times New Roman" w:hAnsi="Times New Roman" w:eastAsia="宋体" w:cs="Times New Roman"/>
          <w:b w:val="0"/>
          <w:bCs/>
          <w:sz w:val="28"/>
          <w:szCs w:val="28"/>
          <w:vertAlign w:val="baseline"/>
          <w:lang w:eastAsia="zh-CN"/>
        </w:rPr>
        <w:t>（供应商自拟格式）</w:t>
      </w:r>
    </w:p>
    <w:p>
      <w:pPr>
        <w:pStyle w:val="7"/>
        <w:rPr>
          <w:rFonts w:hint="default" w:ascii="Times New Roman" w:hAnsi="Times New Roman" w:cs="Times New Roman"/>
          <w:lang w:eastAsia="zh-CN"/>
        </w:rPr>
      </w:pPr>
    </w:p>
    <w:p>
      <w:pPr>
        <w:rPr>
          <w:rFonts w:hint="default" w:ascii="Times New Roman" w:hAnsi="Times New Roman" w:cs="Times New Roman"/>
          <w:lang w:eastAsia="zh-CN"/>
        </w:rPr>
      </w:pPr>
    </w:p>
    <w:p>
      <w:pPr>
        <w:pStyle w:val="7"/>
        <w:rPr>
          <w:rFonts w:hint="default" w:ascii="Times New Roman" w:hAnsi="Times New Roman" w:cs="Times New Roman"/>
          <w:lang w:eastAsia="zh-CN"/>
        </w:rPr>
      </w:pPr>
    </w:p>
    <w:p>
      <w:pPr>
        <w:rPr>
          <w:rFonts w:hint="default" w:ascii="Times New Roman" w:hAnsi="Times New Roman" w:cs="Times New Roman"/>
          <w:lang w:eastAsia="zh-CN"/>
        </w:rPr>
      </w:pPr>
    </w:p>
    <w:p>
      <w:pPr>
        <w:pStyle w:val="7"/>
        <w:rPr>
          <w:rFonts w:hint="default" w:ascii="Times New Roman" w:hAnsi="Times New Roman" w:cs="Times New Roman"/>
          <w:lang w:eastAsia="zh-CN"/>
        </w:rPr>
      </w:pPr>
    </w:p>
    <w:p>
      <w:pPr>
        <w:rPr>
          <w:rFonts w:hint="default" w:ascii="Times New Roman" w:hAnsi="Times New Roman" w:cs="Times New Roman"/>
          <w:lang w:eastAsia="zh-CN"/>
        </w:rPr>
      </w:pPr>
    </w:p>
    <w:p>
      <w:pPr>
        <w:pStyle w:val="7"/>
        <w:rPr>
          <w:rFonts w:hint="default" w:ascii="Times New Roman" w:hAnsi="Times New Roman" w:cs="Times New Roman"/>
          <w:lang w:eastAsia="zh-CN"/>
        </w:rPr>
      </w:pPr>
    </w:p>
    <w:p>
      <w:pPr>
        <w:rPr>
          <w:rFonts w:hint="default" w:ascii="Times New Roman" w:hAnsi="Times New Roman" w:cs="Times New Roman"/>
          <w:lang w:eastAsia="zh-CN"/>
        </w:rPr>
      </w:pPr>
    </w:p>
    <w:p>
      <w:pPr>
        <w:pStyle w:val="4"/>
        <w:numPr>
          <w:ilvl w:val="0"/>
          <w:numId w:val="0"/>
        </w:numPr>
        <w:bidi w:val="0"/>
        <w:spacing w:line="360" w:lineRule="auto"/>
        <w:jc w:val="center"/>
        <w:outlineLvl w:val="1"/>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7"/>
        <w:rPr>
          <w:rFonts w:hint="default" w:ascii="Times New Roman" w:hAnsi="Times New Roman" w:eastAsia="宋体" w:cs="Times New Roman"/>
          <w:b/>
          <w:sz w:val="28"/>
          <w:szCs w:val="28"/>
          <w:lang w:eastAsia="zh-CN"/>
        </w:rPr>
      </w:pPr>
    </w:p>
    <w:p>
      <w:pPr>
        <w:rPr>
          <w:rFonts w:hint="default" w:ascii="Times New Roman" w:hAnsi="Times New Roman" w:eastAsia="宋体" w:cs="Times New Roman"/>
          <w:b/>
          <w:sz w:val="28"/>
          <w:szCs w:val="28"/>
          <w:lang w:eastAsia="zh-CN"/>
        </w:rPr>
      </w:pPr>
    </w:p>
    <w:p>
      <w:pPr>
        <w:pStyle w:val="4"/>
        <w:numPr>
          <w:ilvl w:val="0"/>
          <w:numId w:val="0"/>
        </w:numPr>
        <w:bidi w:val="0"/>
        <w:spacing w:line="360" w:lineRule="auto"/>
        <w:jc w:val="center"/>
        <w:outlineLvl w:val="1"/>
        <w:rPr>
          <w:rFonts w:hint="default" w:ascii="Times New Roman" w:hAnsi="Times New Roman" w:eastAsia="宋体" w:cs="Times New Roman"/>
          <w:b/>
          <w:sz w:val="28"/>
          <w:szCs w:val="28"/>
          <w:lang w:eastAsia="zh-CN"/>
        </w:rPr>
      </w:pPr>
    </w:p>
    <w:p>
      <w:pPr>
        <w:pStyle w:val="4"/>
        <w:numPr>
          <w:ilvl w:val="0"/>
          <w:numId w:val="0"/>
        </w:numPr>
        <w:bidi w:val="0"/>
        <w:spacing w:line="360" w:lineRule="auto"/>
        <w:jc w:val="center"/>
        <w:outlineLvl w:val="1"/>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lang w:eastAsia="zh-CN"/>
        </w:rPr>
        <w:t>服务方案</w:t>
      </w:r>
    </w:p>
    <w:p>
      <w:pPr>
        <w:widowControl w:val="0"/>
        <w:spacing w:line="360" w:lineRule="auto"/>
        <w:ind w:firstLine="280" w:firstLineChars="100"/>
        <w:jc w:val="center"/>
        <w:outlineLvl w:val="9"/>
        <w:rPr>
          <w:rFonts w:hint="default" w:ascii="Times New Roman" w:hAnsi="Times New Roman" w:eastAsia="宋体" w:cs="Times New Roman"/>
          <w:b w:val="0"/>
          <w:bCs/>
          <w:sz w:val="28"/>
          <w:szCs w:val="28"/>
          <w:vertAlign w:val="baseline"/>
          <w:lang w:eastAsia="zh-CN"/>
        </w:rPr>
      </w:pPr>
      <w:r>
        <w:rPr>
          <w:rFonts w:hint="default" w:ascii="Times New Roman" w:hAnsi="Times New Roman" w:eastAsia="宋体" w:cs="Times New Roman"/>
          <w:b w:val="0"/>
          <w:bCs/>
          <w:sz w:val="28"/>
          <w:szCs w:val="28"/>
          <w:vertAlign w:val="baseline"/>
          <w:lang w:eastAsia="zh-CN"/>
        </w:rPr>
        <w:t>（供应商自拟格式）</w:t>
      </w:r>
    </w:p>
    <w:p>
      <w:pPr>
        <w:pStyle w:val="1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0"/>
        <w:rPr>
          <w:rFonts w:hint="default" w:ascii="Times New Roman" w:hAnsi="Times New Roman" w:eastAsia="宋体" w:cs="Times New Roman"/>
          <w:b/>
          <w:snapToGrid w:val="0"/>
          <w:color w:val="000000"/>
          <w:kern w:val="0"/>
          <w:sz w:val="28"/>
          <w:szCs w:val="28"/>
          <w:lang w:eastAsia="zh-Hans"/>
        </w:rPr>
      </w:pPr>
      <w:r>
        <w:rPr>
          <w:rFonts w:hint="default" w:ascii="Times New Roman" w:hAnsi="Times New Roman" w:eastAsia="宋体" w:cs="Times New Roman"/>
          <w:b/>
          <w:sz w:val="28"/>
          <w:szCs w:val="28"/>
          <w:lang w:eastAsia="zh-CN"/>
        </w:rPr>
        <w:br w:type="page"/>
      </w:r>
      <w:bookmarkStart w:id="6" w:name="_Toc1037718815"/>
      <w:bookmarkStart w:id="7" w:name="_Toc1635332373"/>
      <w:bookmarkStart w:id="8" w:name="_Toc2105969310"/>
    </w:p>
    <w:bookmarkEnd w:id="6"/>
    <w:bookmarkEnd w:id="7"/>
    <w:bookmarkEnd w:id="8"/>
    <w:p>
      <w:pPr>
        <w:rPr>
          <w:rFonts w:hint="default" w:ascii="Times New Roman" w:hAnsi="Times New Roman" w:eastAsia="宋体" w:cs="Times New Roman"/>
          <w:sz w:val="28"/>
          <w:szCs w:val="28"/>
          <w:lang w:val="en-US" w:eastAsia="zh-CN"/>
        </w:rPr>
      </w:pPr>
    </w:p>
    <w:p>
      <w:pPr>
        <w:spacing w:line="360" w:lineRule="auto"/>
        <w:jc w:val="center"/>
        <w:rPr>
          <w:rFonts w:hint="default" w:ascii="Times New Roman" w:hAnsi="Times New Roman" w:eastAsia="宋体" w:cs="Times New Roman"/>
          <w:b/>
          <w:bCs/>
          <w:sz w:val="28"/>
          <w:szCs w:val="28"/>
          <w:lang w:val="en-US" w:eastAsia="zh-CN"/>
        </w:rPr>
      </w:pPr>
    </w:p>
    <w:p>
      <w:pPr>
        <w:pStyle w:val="4"/>
        <w:numPr>
          <w:ilvl w:val="0"/>
          <w:numId w:val="0"/>
        </w:numPr>
        <w:bidi w:val="0"/>
        <w:spacing w:line="360" w:lineRule="auto"/>
        <w:jc w:val="center"/>
        <w:outlineLvl w:val="1"/>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处理工程建设纠纷诉讼案件台账及业绩。</w:t>
      </w:r>
    </w:p>
    <w:p>
      <w:pPr>
        <w:spacing w:before="107" w:line="360" w:lineRule="auto"/>
        <w:jc w:val="center"/>
        <w:outlineLvl w:val="1"/>
        <w:rPr>
          <w:rFonts w:hint="default" w:ascii="Times New Roman" w:hAnsi="Times New Roman" w:eastAsia="宋体" w:cs="Times New Roman"/>
          <w:b w:val="0"/>
          <w:bCs w:val="0"/>
          <w:spacing w:val="-4"/>
          <w:sz w:val="28"/>
          <w:szCs w:val="28"/>
        </w:rPr>
      </w:pPr>
      <w:r>
        <w:rPr>
          <w:rFonts w:hint="default" w:ascii="Times New Roman" w:hAnsi="Times New Roman" w:eastAsia="宋体" w:cs="Times New Roman"/>
          <w:b w:val="0"/>
          <w:bCs w:val="0"/>
          <w:spacing w:val="-4"/>
          <w:sz w:val="28"/>
          <w:szCs w:val="28"/>
        </w:rPr>
        <w:t>（供应商自拟格式）</w:t>
      </w: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bookmarkStart w:id="9" w:name="_GoBack"/>
      <w:bookmarkEnd w:id="9"/>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7"/>
        <w:rPr>
          <w:rFonts w:hint="default" w:ascii="Times New Roman" w:hAnsi="Times New Roman" w:cs="Times New Roman"/>
          <w:lang w:val="en-US" w:eastAsia="zh-CN"/>
        </w:rPr>
      </w:pPr>
    </w:p>
    <w:p>
      <w:pPr>
        <w:spacing w:line="360" w:lineRule="auto"/>
        <w:jc w:val="center"/>
        <w:rPr>
          <w:rFonts w:hint="default" w:ascii="Times New Roman" w:hAnsi="Times New Roman" w:eastAsia="宋体" w:cs="Times New Roman"/>
          <w:b/>
          <w:sz w:val="28"/>
          <w:szCs w:val="28"/>
          <w:lang w:eastAsia="zh-CN"/>
        </w:rPr>
      </w:pP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b/>
          <w:sz w:val="28"/>
          <w:szCs w:val="28"/>
          <w:lang w:eastAsia="zh-CN"/>
        </w:rPr>
        <w:t>供应商能够提供的其他文件</w:t>
      </w:r>
    </w:p>
    <w:p>
      <w:pPr>
        <w:spacing w:before="107" w:line="360" w:lineRule="auto"/>
        <w:jc w:val="center"/>
        <w:outlineLvl w:val="1"/>
        <w:rPr>
          <w:rFonts w:hint="default" w:ascii="Times New Roman" w:hAnsi="Times New Roman" w:eastAsia="宋体" w:cs="Times New Roman"/>
          <w:b w:val="0"/>
          <w:bCs w:val="0"/>
          <w:spacing w:val="-4"/>
          <w:sz w:val="28"/>
          <w:szCs w:val="28"/>
        </w:rPr>
      </w:pPr>
      <w:r>
        <w:rPr>
          <w:rFonts w:hint="default" w:ascii="Times New Roman" w:hAnsi="Times New Roman" w:eastAsia="宋体" w:cs="Times New Roman"/>
          <w:b w:val="0"/>
          <w:bCs w:val="0"/>
          <w:spacing w:val="-4"/>
          <w:sz w:val="28"/>
          <w:szCs w:val="28"/>
        </w:rPr>
        <w:t>（供应商自拟格式）</w:t>
      </w:r>
    </w:p>
    <w:p>
      <w:pPr>
        <w:pStyle w:val="7"/>
        <w:rPr>
          <w:rFonts w:hint="default" w:ascii="Times New Roman" w:hAnsi="Times New Roman" w:cs="Times New Roman"/>
          <w:lang w:eastAsia="zh-CN"/>
        </w:rPr>
      </w:pPr>
    </w:p>
    <w:p>
      <w:pPr>
        <w:pStyle w:val="12"/>
        <w:ind w:left="0" w:leftChars="0" w:firstLine="0" w:firstLineChars="0"/>
        <w:rPr>
          <w:rFonts w:hint="default" w:ascii="Times New Roman" w:hAnsi="Times New Roman" w:cs="Times New Roman"/>
          <w:lang w:val="en-US" w:eastAsia="zh-CN"/>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89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90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DC152"/>
    <w:multiLevelType w:val="singleLevel"/>
    <w:tmpl w:val="7B6DC152"/>
    <w:lvl w:ilvl="0" w:tentative="0">
      <w:start w:val="1"/>
      <w:numFmt w:val="decimal"/>
      <w:pStyle w:val="1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01792"/>
    <w:rsid w:val="00436555"/>
    <w:rsid w:val="00464BC3"/>
    <w:rsid w:val="011B4CC7"/>
    <w:rsid w:val="017A141F"/>
    <w:rsid w:val="01B32702"/>
    <w:rsid w:val="02970919"/>
    <w:rsid w:val="03D2025C"/>
    <w:rsid w:val="041B754F"/>
    <w:rsid w:val="04EC2FE6"/>
    <w:rsid w:val="063125DD"/>
    <w:rsid w:val="07B5119D"/>
    <w:rsid w:val="080A0873"/>
    <w:rsid w:val="085034FC"/>
    <w:rsid w:val="09FB45F7"/>
    <w:rsid w:val="0A6B42C8"/>
    <w:rsid w:val="0ABA5968"/>
    <w:rsid w:val="0C907030"/>
    <w:rsid w:val="0CA7085E"/>
    <w:rsid w:val="0D0B0F74"/>
    <w:rsid w:val="0D5112D9"/>
    <w:rsid w:val="0D7D1CFE"/>
    <w:rsid w:val="0D7F25F2"/>
    <w:rsid w:val="0DFF0A3E"/>
    <w:rsid w:val="0F6FC21D"/>
    <w:rsid w:val="0FCA6779"/>
    <w:rsid w:val="0FDD2F40"/>
    <w:rsid w:val="101C6B37"/>
    <w:rsid w:val="11015631"/>
    <w:rsid w:val="11A517A3"/>
    <w:rsid w:val="11C12C43"/>
    <w:rsid w:val="12C17120"/>
    <w:rsid w:val="15DD3DC4"/>
    <w:rsid w:val="17014034"/>
    <w:rsid w:val="173FE7BB"/>
    <w:rsid w:val="184410B8"/>
    <w:rsid w:val="1A4B1F9A"/>
    <w:rsid w:val="1AFB972D"/>
    <w:rsid w:val="1B4605B0"/>
    <w:rsid w:val="1BB75F84"/>
    <w:rsid w:val="1BDD7381"/>
    <w:rsid w:val="1C0151D3"/>
    <w:rsid w:val="1C733B76"/>
    <w:rsid w:val="1CBD3D2A"/>
    <w:rsid w:val="1D571223"/>
    <w:rsid w:val="1DE45CC6"/>
    <w:rsid w:val="1EE67583"/>
    <w:rsid w:val="1F5C6639"/>
    <w:rsid w:val="1F9F4BCB"/>
    <w:rsid w:val="1FA47494"/>
    <w:rsid w:val="20780547"/>
    <w:rsid w:val="2155238A"/>
    <w:rsid w:val="238B45EF"/>
    <w:rsid w:val="24537C4B"/>
    <w:rsid w:val="24CB5D8D"/>
    <w:rsid w:val="270D5A86"/>
    <w:rsid w:val="272A5BA0"/>
    <w:rsid w:val="275708FB"/>
    <w:rsid w:val="27896BA0"/>
    <w:rsid w:val="27FF5C56"/>
    <w:rsid w:val="28416802"/>
    <w:rsid w:val="284C6B47"/>
    <w:rsid w:val="29F66470"/>
    <w:rsid w:val="2A045AB3"/>
    <w:rsid w:val="2A923EAF"/>
    <w:rsid w:val="2BCF8EB9"/>
    <w:rsid w:val="2CD7149C"/>
    <w:rsid w:val="2EC641AE"/>
    <w:rsid w:val="2F341BAC"/>
    <w:rsid w:val="2FD66BF5"/>
    <w:rsid w:val="301562F6"/>
    <w:rsid w:val="310C348F"/>
    <w:rsid w:val="31336B36"/>
    <w:rsid w:val="314350F7"/>
    <w:rsid w:val="31C02C07"/>
    <w:rsid w:val="31E7D775"/>
    <w:rsid w:val="321B00C7"/>
    <w:rsid w:val="32E63E44"/>
    <w:rsid w:val="33571D0F"/>
    <w:rsid w:val="336A2681"/>
    <w:rsid w:val="33BB2280"/>
    <w:rsid w:val="35B51680"/>
    <w:rsid w:val="35F3ABB9"/>
    <w:rsid w:val="365C6959"/>
    <w:rsid w:val="36739F4F"/>
    <w:rsid w:val="36964063"/>
    <w:rsid w:val="36FBCF65"/>
    <w:rsid w:val="378122B3"/>
    <w:rsid w:val="379B6F8B"/>
    <w:rsid w:val="37EB192E"/>
    <w:rsid w:val="37FAA8EB"/>
    <w:rsid w:val="39BB4388"/>
    <w:rsid w:val="39FFB510"/>
    <w:rsid w:val="3BC14010"/>
    <w:rsid w:val="3BD0599E"/>
    <w:rsid w:val="3C726825"/>
    <w:rsid w:val="3CC844CC"/>
    <w:rsid w:val="3D293E10"/>
    <w:rsid w:val="3D613BBE"/>
    <w:rsid w:val="3DDAA3D0"/>
    <w:rsid w:val="3DF51CBE"/>
    <w:rsid w:val="3E7770AB"/>
    <w:rsid w:val="3E997AA2"/>
    <w:rsid w:val="3EEF700C"/>
    <w:rsid w:val="3EFF03C4"/>
    <w:rsid w:val="3F032671"/>
    <w:rsid w:val="3FC72BA4"/>
    <w:rsid w:val="3FCC70BF"/>
    <w:rsid w:val="3FD370E5"/>
    <w:rsid w:val="40A05572"/>
    <w:rsid w:val="414F6242"/>
    <w:rsid w:val="424D5199"/>
    <w:rsid w:val="437FB243"/>
    <w:rsid w:val="44A109EA"/>
    <w:rsid w:val="44A949B6"/>
    <w:rsid w:val="44D01792"/>
    <w:rsid w:val="467064EE"/>
    <w:rsid w:val="475C073D"/>
    <w:rsid w:val="47EF7A62"/>
    <w:rsid w:val="49212DDE"/>
    <w:rsid w:val="49741D58"/>
    <w:rsid w:val="499549AD"/>
    <w:rsid w:val="49A14544"/>
    <w:rsid w:val="4A1644AF"/>
    <w:rsid w:val="4B1E3F9B"/>
    <w:rsid w:val="4B7C5029"/>
    <w:rsid w:val="4CDB4091"/>
    <w:rsid w:val="4D416E20"/>
    <w:rsid w:val="4D7F4DFD"/>
    <w:rsid w:val="4DCC61F0"/>
    <w:rsid w:val="4DD33549"/>
    <w:rsid w:val="4F2E52D7"/>
    <w:rsid w:val="4F5B111A"/>
    <w:rsid w:val="4F847D34"/>
    <w:rsid w:val="4FA218A0"/>
    <w:rsid w:val="4FFA117C"/>
    <w:rsid w:val="50822869"/>
    <w:rsid w:val="51325707"/>
    <w:rsid w:val="52291CD3"/>
    <w:rsid w:val="52732FF1"/>
    <w:rsid w:val="52F4300B"/>
    <w:rsid w:val="530C7DE6"/>
    <w:rsid w:val="535117A6"/>
    <w:rsid w:val="546FB049"/>
    <w:rsid w:val="54E63D3C"/>
    <w:rsid w:val="564674D9"/>
    <w:rsid w:val="56666B5B"/>
    <w:rsid w:val="57AF6068"/>
    <w:rsid w:val="57C15EAC"/>
    <w:rsid w:val="57D07616"/>
    <w:rsid w:val="57DF9894"/>
    <w:rsid w:val="58FB011F"/>
    <w:rsid w:val="59AB4966"/>
    <w:rsid w:val="5B3FEDFE"/>
    <w:rsid w:val="5BA364E3"/>
    <w:rsid w:val="5C9E3C9E"/>
    <w:rsid w:val="5D1CF4B0"/>
    <w:rsid w:val="5DB6724C"/>
    <w:rsid w:val="5E470DB6"/>
    <w:rsid w:val="5E9CEBB7"/>
    <w:rsid w:val="5EA83386"/>
    <w:rsid w:val="5FA2645E"/>
    <w:rsid w:val="5FC502BC"/>
    <w:rsid w:val="5FD7A3FB"/>
    <w:rsid w:val="5FDE66DA"/>
    <w:rsid w:val="600D6FBD"/>
    <w:rsid w:val="605D2A93"/>
    <w:rsid w:val="606C44C7"/>
    <w:rsid w:val="608875E6"/>
    <w:rsid w:val="61E35677"/>
    <w:rsid w:val="62375ED2"/>
    <w:rsid w:val="642D29F8"/>
    <w:rsid w:val="655B0B17"/>
    <w:rsid w:val="655F7D4C"/>
    <w:rsid w:val="659E56F4"/>
    <w:rsid w:val="65D02EA5"/>
    <w:rsid w:val="661F13DF"/>
    <w:rsid w:val="66AA0E18"/>
    <w:rsid w:val="66FF74A1"/>
    <w:rsid w:val="67C04ADB"/>
    <w:rsid w:val="69BB0E9B"/>
    <w:rsid w:val="69EF3809"/>
    <w:rsid w:val="6A4C7810"/>
    <w:rsid w:val="6A595999"/>
    <w:rsid w:val="6AB015BF"/>
    <w:rsid w:val="6BBFF838"/>
    <w:rsid w:val="6C637B66"/>
    <w:rsid w:val="6DAA2DDC"/>
    <w:rsid w:val="6EF74E89"/>
    <w:rsid w:val="6FB307A3"/>
    <w:rsid w:val="6FBC0F9D"/>
    <w:rsid w:val="6FBE20C6"/>
    <w:rsid w:val="6FBF54AB"/>
    <w:rsid w:val="704E1140"/>
    <w:rsid w:val="704F17B5"/>
    <w:rsid w:val="716776B7"/>
    <w:rsid w:val="716B4A56"/>
    <w:rsid w:val="719402E3"/>
    <w:rsid w:val="71B30E36"/>
    <w:rsid w:val="72027225"/>
    <w:rsid w:val="723B00DC"/>
    <w:rsid w:val="72BE4271"/>
    <w:rsid w:val="745BE03B"/>
    <w:rsid w:val="747917EC"/>
    <w:rsid w:val="74B542D0"/>
    <w:rsid w:val="754F0584"/>
    <w:rsid w:val="7590602B"/>
    <w:rsid w:val="75F66515"/>
    <w:rsid w:val="76050389"/>
    <w:rsid w:val="76B36C8E"/>
    <w:rsid w:val="773FB5CD"/>
    <w:rsid w:val="77582461"/>
    <w:rsid w:val="775A379E"/>
    <w:rsid w:val="77790772"/>
    <w:rsid w:val="777BD403"/>
    <w:rsid w:val="77F4B52D"/>
    <w:rsid w:val="781E0CC6"/>
    <w:rsid w:val="786F5199"/>
    <w:rsid w:val="7874504A"/>
    <w:rsid w:val="79455D82"/>
    <w:rsid w:val="798F120D"/>
    <w:rsid w:val="79BC781B"/>
    <w:rsid w:val="79F729F4"/>
    <w:rsid w:val="79FF7BCD"/>
    <w:rsid w:val="79FFB67F"/>
    <w:rsid w:val="7A7F9BFA"/>
    <w:rsid w:val="7B073FEC"/>
    <w:rsid w:val="7BAE05DC"/>
    <w:rsid w:val="7BD337CC"/>
    <w:rsid w:val="7C53F2DC"/>
    <w:rsid w:val="7C7757ED"/>
    <w:rsid w:val="7CF71442"/>
    <w:rsid w:val="7DBFD8F3"/>
    <w:rsid w:val="7E3D0160"/>
    <w:rsid w:val="7E3F56C0"/>
    <w:rsid w:val="7EA97CFB"/>
    <w:rsid w:val="7F0B7FFC"/>
    <w:rsid w:val="7F470531"/>
    <w:rsid w:val="7F710DBA"/>
    <w:rsid w:val="7FB2C546"/>
    <w:rsid w:val="7FBF8C68"/>
    <w:rsid w:val="7FDF87A9"/>
    <w:rsid w:val="7FEB4B64"/>
    <w:rsid w:val="7FF3FD1A"/>
    <w:rsid w:val="7FF961A0"/>
    <w:rsid w:val="7FFBF786"/>
    <w:rsid w:val="9BE2D754"/>
    <w:rsid w:val="9F6FE552"/>
    <w:rsid w:val="9FD3E931"/>
    <w:rsid w:val="AB7ED1F2"/>
    <w:rsid w:val="AFF7014C"/>
    <w:rsid w:val="AFFC6401"/>
    <w:rsid w:val="B69F89C0"/>
    <w:rsid w:val="B6FB8F49"/>
    <w:rsid w:val="B7F37E54"/>
    <w:rsid w:val="B7FB3DF7"/>
    <w:rsid w:val="B8C3BA20"/>
    <w:rsid w:val="B9EFF975"/>
    <w:rsid w:val="BAD74711"/>
    <w:rsid w:val="BDD694A8"/>
    <w:rsid w:val="BF7F14D3"/>
    <w:rsid w:val="BFE9E53B"/>
    <w:rsid w:val="BFFF5056"/>
    <w:rsid w:val="C03F1EA3"/>
    <w:rsid w:val="C36771EE"/>
    <w:rsid w:val="CACE9466"/>
    <w:rsid w:val="CEE5607B"/>
    <w:rsid w:val="CFDF6AAC"/>
    <w:rsid w:val="D57F179A"/>
    <w:rsid w:val="D5DDBB31"/>
    <w:rsid w:val="D71DAEC8"/>
    <w:rsid w:val="D7C68DBE"/>
    <w:rsid w:val="D909844D"/>
    <w:rsid w:val="D9BFEF1A"/>
    <w:rsid w:val="DAFBFA41"/>
    <w:rsid w:val="DDDD1F6E"/>
    <w:rsid w:val="DEDED0CB"/>
    <w:rsid w:val="DFAC0A2A"/>
    <w:rsid w:val="DFF9C232"/>
    <w:rsid w:val="DFFA76DC"/>
    <w:rsid w:val="E7EAA344"/>
    <w:rsid w:val="E9BBAA6A"/>
    <w:rsid w:val="E9FF9EA8"/>
    <w:rsid w:val="EB95FD7B"/>
    <w:rsid w:val="EBFBCB65"/>
    <w:rsid w:val="EBFF7F41"/>
    <w:rsid w:val="ECAFBA54"/>
    <w:rsid w:val="ED981BDC"/>
    <w:rsid w:val="ED9FC198"/>
    <w:rsid w:val="EE3897DE"/>
    <w:rsid w:val="EF6FBE1E"/>
    <w:rsid w:val="EFDFC11A"/>
    <w:rsid w:val="EFF7666A"/>
    <w:rsid w:val="EFFB8265"/>
    <w:rsid w:val="F15FAE5E"/>
    <w:rsid w:val="F1AE622D"/>
    <w:rsid w:val="F4FD2A53"/>
    <w:rsid w:val="F599A1BB"/>
    <w:rsid w:val="F6ED7C72"/>
    <w:rsid w:val="F6FB4299"/>
    <w:rsid w:val="F7E2D037"/>
    <w:rsid w:val="F9FE17E8"/>
    <w:rsid w:val="FAFE73F7"/>
    <w:rsid w:val="FB374993"/>
    <w:rsid w:val="FB7ED34D"/>
    <w:rsid w:val="FBE3A269"/>
    <w:rsid w:val="FBEF3D8B"/>
    <w:rsid w:val="FBF5B501"/>
    <w:rsid w:val="FBF72CE7"/>
    <w:rsid w:val="FCF70795"/>
    <w:rsid w:val="FCFFF196"/>
    <w:rsid w:val="FD9FEA98"/>
    <w:rsid w:val="FDF353D7"/>
    <w:rsid w:val="FDF3585A"/>
    <w:rsid w:val="FDF74C30"/>
    <w:rsid w:val="FE7A2F44"/>
    <w:rsid w:val="FEA9A4F0"/>
    <w:rsid w:val="FEDA1E1F"/>
    <w:rsid w:val="FEFF5BF8"/>
    <w:rsid w:val="FEFF6658"/>
    <w:rsid w:val="FF1C9434"/>
    <w:rsid w:val="FF295817"/>
    <w:rsid w:val="FF3E0C3D"/>
    <w:rsid w:val="FF6B0D9F"/>
    <w:rsid w:val="FF8D2BFC"/>
    <w:rsid w:val="FFAF0923"/>
    <w:rsid w:val="FFB5316E"/>
    <w:rsid w:val="FFB6D347"/>
    <w:rsid w:val="FFBD170C"/>
    <w:rsid w:val="FFD7224F"/>
    <w:rsid w:val="FFDB6957"/>
    <w:rsid w:val="FFDEFFDF"/>
    <w:rsid w:val="FFDFC514"/>
    <w:rsid w:val="FFEE38F5"/>
    <w:rsid w:val="FFF18BB3"/>
    <w:rsid w:val="FFF3E987"/>
    <w:rsid w:val="FFF54578"/>
    <w:rsid w:val="FFFAE28E"/>
    <w:rsid w:val="FFFB3CD7"/>
    <w:rsid w:val="FFFC3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tabs>
        <w:tab w:val="left" w:pos="720"/>
      </w:tabs>
      <w:adjustRightInd/>
      <w:snapToGrid/>
      <w:spacing w:before="120" w:after="120" w:line="360" w:lineRule="auto"/>
      <w:ind w:left="720" w:hanging="720"/>
      <w:jc w:val="center"/>
      <w:outlineLvl w:val="2"/>
    </w:pPr>
    <w:rPr>
      <w:rFonts w:ascii="Times New Roman" w:hAnsi="Times New Roman" w:eastAsia="宋体" w:cs="Times New Roman"/>
      <w:b/>
      <w:sz w:val="32"/>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adjustRightInd/>
      <w:snapToGrid/>
      <w:spacing w:after="0"/>
      <w:ind w:firstLine="200" w:firstLineChars="200"/>
      <w:jc w:val="both"/>
    </w:pPr>
    <w:rPr>
      <w:rFonts w:ascii="Times New Roman" w:hAnsi="Times New Roman" w:eastAsia="宋体" w:cs="Times New Roman"/>
      <w:kern w:val="2"/>
      <w:sz w:val="21"/>
      <w:szCs w:val="20"/>
    </w:rPr>
  </w:style>
  <w:style w:type="paragraph" w:styleId="7">
    <w:name w:val="table of authorities"/>
    <w:basedOn w:val="1"/>
    <w:next w:val="1"/>
    <w:qFormat/>
    <w:uiPriority w:val="0"/>
    <w:pPr>
      <w:ind w:left="420" w:leftChars="200"/>
    </w:pPr>
  </w:style>
  <w:style w:type="paragraph" w:styleId="8">
    <w:name w:val="toa heading"/>
    <w:basedOn w:val="1"/>
    <w:next w:val="1"/>
    <w:qFormat/>
    <w:uiPriority w:val="99"/>
    <w:pPr>
      <w:spacing w:before="120"/>
    </w:pPr>
    <w:rPr>
      <w:rFonts w:ascii="Cambria" w:hAnsi="Cambria"/>
    </w:rPr>
  </w:style>
  <w:style w:type="paragraph" w:styleId="9">
    <w:name w:val="annotation text"/>
    <w:basedOn w:val="1"/>
    <w:qFormat/>
    <w:uiPriority w:val="0"/>
    <w:pPr>
      <w:jc w:val="left"/>
    </w:pPr>
  </w:style>
  <w:style w:type="paragraph" w:styleId="10">
    <w:name w:val="Body Text"/>
    <w:basedOn w:val="1"/>
    <w:next w:val="1"/>
    <w:qFormat/>
    <w:uiPriority w:val="1"/>
    <w:pPr>
      <w:spacing w:before="96"/>
      <w:ind w:left="158"/>
    </w:pPr>
    <w:rPr>
      <w:rFonts w:ascii="宋体" w:hAnsi="宋体" w:eastAsia="宋体"/>
      <w:sz w:val="24"/>
      <w:szCs w:val="24"/>
    </w:rPr>
  </w:style>
  <w:style w:type="paragraph" w:styleId="11">
    <w:name w:val="Body Text Indent"/>
    <w:basedOn w:val="1"/>
    <w:next w:val="12"/>
    <w:qFormat/>
    <w:uiPriority w:val="0"/>
    <w:pPr>
      <w:widowControl w:val="0"/>
      <w:autoSpaceDE w:val="0"/>
      <w:autoSpaceDN w:val="0"/>
      <w:snapToGrid/>
      <w:spacing w:after="0" w:line="360" w:lineRule="auto"/>
      <w:ind w:left="270" w:leftChars="270"/>
      <w:jc w:val="both"/>
    </w:pPr>
    <w:rPr>
      <w:rFonts w:ascii="Calibri" w:hAnsi="Calibri" w:cs="Times New Roman"/>
      <w:kern w:val="2"/>
      <w:sz w:val="21"/>
    </w:rPr>
  </w:style>
  <w:style w:type="paragraph" w:styleId="12">
    <w:name w:val="Body Text First Indent 2"/>
    <w:basedOn w:val="11"/>
    <w:next w:val="2"/>
    <w:qFormat/>
    <w:uiPriority w:val="0"/>
    <w:pPr>
      <w:ind w:firstLine="200" w:firstLineChars="200"/>
    </w:pPr>
    <w:rPr>
      <w:rFonts w:ascii="Times New Roman" w:hAnsi="Times New Roman"/>
      <w:sz w:val="21"/>
      <w:szCs w:val="24"/>
    </w:rPr>
  </w:style>
  <w:style w:type="paragraph" w:styleId="13">
    <w:name w:val="Block Text"/>
    <w:basedOn w:val="1"/>
    <w:unhideWhenUsed/>
    <w:qFormat/>
    <w:uiPriority w:val="99"/>
    <w:pPr>
      <w:tabs>
        <w:tab w:val="left" w:pos="8820"/>
      </w:tabs>
      <w:ind w:left="1259" w:leftChars="334" w:right="21" w:rightChars="10" w:hanging="558" w:hangingChars="186"/>
    </w:pPr>
    <w:rPr>
      <w:color w:val="000000"/>
      <w:sz w:val="30"/>
    </w:rPr>
  </w:style>
  <w:style w:type="paragraph" w:styleId="14">
    <w:name w:val="Plain Text"/>
    <w:basedOn w:val="1"/>
    <w:next w:val="15"/>
    <w:qFormat/>
    <w:uiPriority w:val="0"/>
    <w:rPr>
      <w:rFonts w:ascii="宋体" w:hAnsi="Courier New" w:cs="Courier New"/>
      <w:kern w:val="2"/>
      <w:sz w:val="21"/>
      <w:szCs w:val="21"/>
    </w:rPr>
  </w:style>
  <w:style w:type="paragraph" w:styleId="15">
    <w:name w:val="List Number 5"/>
    <w:basedOn w:val="1"/>
    <w:qFormat/>
    <w:uiPriority w:val="0"/>
    <w:pPr>
      <w:numPr>
        <w:ilvl w:val="0"/>
        <w:numId w:val="1"/>
      </w:numPr>
    </w:p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Normal (Web)"/>
    <w:basedOn w:val="1"/>
    <w:qFormat/>
    <w:uiPriority w:val="0"/>
    <w:pPr>
      <w:adjustRightInd/>
      <w:snapToGrid/>
      <w:spacing w:after="0"/>
    </w:pPr>
    <w:rPr>
      <w:rFonts w:ascii="宋体" w:eastAsia="宋体" w:cs="Times New Roman"/>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rFonts w:ascii="Times New Roman" w:hAnsi="Times New Roman" w:cs="Times New Roman"/>
    </w:rPr>
  </w:style>
  <w:style w:type="character" w:styleId="24">
    <w:name w:val="Hyperlink"/>
    <w:basedOn w:val="22"/>
    <w:qFormat/>
    <w:uiPriority w:val="0"/>
    <w:rPr>
      <w:color w:val="0000FF"/>
      <w:u w:val="single"/>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WPSOffice手动目录 1"/>
    <w:qFormat/>
    <w:uiPriority w:val="0"/>
    <w:pPr>
      <w:ind w:leftChars="0"/>
    </w:pPr>
    <w:rPr>
      <w:rFonts w:asciiTheme="minorHAnsi" w:hAnsiTheme="minorHAnsi" w:eastAsiaTheme="minorEastAsia" w:cstheme="minorBidi"/>
      <w:sz w:val="20"/>
      <w:szCs w:val="20"/>
    </w:rPr>
  </w:style>
  <w:style w:type="paragraph" w:customStyle="1" w:styleId="27">
    <w:name w:val="WPSOffice手动目录 2"/>
    <w:qFormat/>
    <w:uiPriority w:val="0"/>
    <w:pPr>
      <w:ind w:leftChars="200"/>
    </w:pPr>
    <w:rPr>
      <w:rFonts w:asciiTheme="minorHAnsi" w:hAnsiTheme="minorHAnsi" w:eastAsiaTheme="minorEastAsia" w:cstheme="minorBidi"/>
      <w:sz w:val="20"/>
      <w:szCs w:val="20"/>
    </w:rPr>
  </w:style>
  <w:style w:type="paragraph" w:customStyle="1" w:styleId="28">
    <w:name w:val="_Style 2"/>
    <w:basedOn w:val="1"/>
    <w:next w:val="1"/>
    <w:qFormat/>
    <w:uiPriority w:val="0"/>
    <w:pPr>
      <w:widowControl w:val="0"/>
      <w:adjustRightInd/>
      <w:snapToGrid/>
      <w:spacing w:after="0"/>
      <w:ind w:firstLine="200" w:firstLineChars="200"/>
      <w:jc w:val="both"/>
    </w:pPr>
    <w:rPr>
      <w:rFonts w:ascii="Times New Roman" w:hAnsi="Times New Roman" w:eastAsia="宋体" w:cs="Times New Roman"/>
      <w:kern w:val="2"/>
      <w:sz w:val="21"/>
      <w:szCs w:val="24"/>
    </w:rPr>
  </w:style>
  <w:style w:type="paragraph" w:styleId="29">
    <w:name w:val="List Paragraph"/>
    <w:basedOn w:val="1"/>
    <w:qFormat/>
    <w:uiPriority w:val="0"/>
    <w:pPr>
      <w:widowControl w:val="0"/>
      <w:adjustRightInd/>
      <w:snapToGrid/>
      <w:spacing w:after="0"/>
      <w:ind w:firstLine="200" w:firstLineChars="200"/>
      <w:jc w:val="both"/>
    </w:pPr>
    <w:rPr>
      <w:rFonts w:ascii="Times New Roman" w:hAnsi="Times New Roman" w:eastAsia="宋体" w:cs="Times New Roman"/>
      <w:kern w:val="2"/>
      <w:sz w:val="21"/>
    </w:rPr>
  </w:style>
  <w:style w:type="paragraph" w:customStyle="1" w:styleId="3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font71"/>
    <w:basedOn w:val="22"/>
    <w:qFormat/>
    <w:uiPriority w:val="0"/>
    <w:rPr>
      <w:rFonts w:hint="eastAsia" w:ascii="方正小标宋_GBK" w:hAnsi="方正小标宋_GBK" w:eastAsia="方正小标宋_GBK" w:cs="方正小标宋_GBK"/>
      <w:color w:val="000000"/>
      <w:sz w:val="22"/>
      <w:szCs w:val="22"/>
      <w:u w:val="none"/>
    </w:rPr>
  </w:style>
  <w:style w:type="character" w:customStyle="1" w:styleId="32">
    <w:name w:val="font01"/>
    <w:basedOn w:val="22"/>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20674</Words>
  <Characters>21613</Characters>
  <Lines>0</Lines>
  <Paragraphs>0</Paragraphs>
  <TotalTime>0</TotalTime>
  <ScaleCrop>false</ScaleCrop>
  <LinksUpToDate>false</LinksUpToDate>
  <CharactersWithSpaces>24390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2022-03-23T06:15:00Z</dcterms:created>
  <dc:creator>田小花</dc:creator>
  <cp:lastModifiedBy>jtt</cp:lastModifiedBy>
  <cp:lastPrinted>2024-05-24T19:21:00Z</cp:lastPrinted>
  <dcterms:modified xsi:type="dcterms:W3CDTF">2025-06-03T11:59:50Z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A14D229DF4B44459ABA5BC0EDE03468B</vt:lpwstr>
  </property>
</Properties>
</file>