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E3FE9D">
      <w:pPr>
        <w:pStyle w:val="4"/>
        <w:keepNext w:val="0"/>
        <w:keepLines w:val="0"/>
        <w:widowControl/>
        <w:suppressLineNumbers w:val="0"/>
        <w:spacing w:before="75" w:beforeAutospacing="0" w:after="75" w:afterAutospacing="0" w:line="480" w:lineRule="atLeast"/>
        <w:ind w:left="0" w:right="0"/>
        <w:jc w:val="center"/>
      </w:pPr>
      <w:r>
        <w:rPr>
          <w:rStyle w:val="7"/>
          <w:rFonts w:hint="eastAsia" w:ascii="宋体" w:hAnsi="宋体" w:eastAsia="宋体" w:cs="宋体"/>
          <w:sz w:val="31"/>
          <w:szCs w:val="31"/>
        </w:rPr>
        <w:t>招 标 公 告</w:t>
      </w:r>
    </w:p>
    <w:p w14:paraId="7DBE2492">
      <w:pPr>
        <w:pStyle w:val="9"/>
        <w:ind w:firstLine="482" w:firstLineChars="200"/>
        <w:jc w:val="left"/>
        <w:rPr>
          <w:rFonts w:hint="eastAsia" w:ascii="宋体" w:hAnsi="宋体" w:eastAsia="宋体" w:cs="宋体"/>
          <w:kern w:val="2"/>
          <w:sz w:val="24"/>
          <w:szCs w:val="24"/>
          <w:lang w:val="en-US" w:eastAsia="zh-CN" w:bidi="ar-SA"/>
        </w:rPr>
      </w:pPr>
      <w:r>
        <w:rPr>
          <w:rStyle w:val="7"/>
          <w:rFonts w:hint="eastAsia" w:ascii="宋体" w:hAnsi="宋体" w:eastAsia="宋体" w:cs="宋体"/>
          <w:kern w:val="0"/>
          <w:sz w:val="24"/>
          <w:szCs w:val="24"/>
          <w:lang w:val="en-US" w:eastAsia="zh-CN" w:bidi="ar"/>
        </w:rPr>
        <w:t>一、项目名称</w:t>
      </w:r>
      <w:r>
        <w:rPr>
          <w:rStyle w:val="7"/>
          <w:rFonts w:hint="eastAsia" w:ascii="宋体" w:hAnsi="宋体" w:eastAsia="宋体" w:cs="宋体"/>
        </w:rPr>
        <w:t>：</w:t>
      </w:r>
      <w:r>
        <w:rPr>
          <w:rFonts w:hint="eastAsia" w:ascii="宋体" w:hAnsi="宋体" w:eastAsia="宋体" w:cs="宋体"/>
          <w:kern w:val="2"/>
          <w:sz w:val="24"/>
          <w:szCs w:val="24"/>
          <w:lang w:val="en-US" w:eastAsia="zh-CN" w:bidi="ar-SA"/>
        </w:rPr>
        <w:t>盛和苑三期东地块项目施工消防工程</w:t>
      </w:r>
    </w:p>
    <w:p w14:paraId="2A96AB36">
      <w:pPr>
        <w:pStyle w:val="9"/>
        <w:ind w:firstLine="482" w:firstLineChars="200"/>
        <w:jc w:val="left"/>
        <w:rPr>
          <w:rFonts w:hint="default" w:ascii="宋体" w:hAnsi="宋体" w:eastAsia="宋体" w:cs="宋体"/>
          <w:kern w:val="2"/>
          <w:sz w:val="24"/>
          <w:szCs w:val="24"/>
          <w:lang w:val="en-US" w:eastAsia="zh-CN" w:bidi="ar-SA"/>
        </w:rPr>
      </w:pPr>
      <w:r>
        <w:rPr>
          <w:rStyle w:val="7"/>
          <w:rFonts w:hint="eastAsia" w:ascii="宋体" w:hAnsi="宋体" w:eastAsia="宋体" w:cs="宋体"/>
          <w:kern w:val="0"/>
          <w:sz w:val="24"/>
          <w:szCs w:val="24"/>
          <w:lang w:val="en-US" w:eastAsia="zh-CN" w:bidi="ar"/>
        </w:rPr>
        <w:t>二、招标内容：</w:t>
      </w:r>
      <w:r>
        <w:rPr>
          <w:rFonts w:hint="eastAsia" w:ascii="宋体" w:hAnsi="宋体" w:eastAsia="宋体" w:cs="宋体"/>
          <w:kern w:val="2"/>
          <w:sz w:val="24"/>
          <w:szCs w:val="24"/>
          <w:lang w:val="en-US" w:eastAsia="zh-CN" w:bidi="ar-SA"/>
        </w:rPr>
        <w:t>消防工程</w:t>
      </w:r>
    </w:p>
    <w:p w14:paraId="68DD8F3F">
      <w:pPr>
        <w:pStyle w:val="4"/>
        <w:keepNext w:val="0"/>
        <w:keepLines w:val="0"/>
        <w:widowControl/>
        <w:suppressLineNumbers w:val="0"/>
        <w:spacing w:before="75" w:beforeAutospacing="0" w:after="75" w:afterAutospacing="0" w:line="480" w:lineRule="atLeast"/>
        <w:ind w:left="0" w:right="0" w:firstLine="480"/>
        <w:rPr>
          <w:rFonts w:hint="eastAsia" w:ascii="宋体" w:hAnsi="宋体" w:eastAsia="宋体" w:cs="宋体"/>
          <w:kern w:val="2"/>
          <w:sz w:val="24"/>
          <w:szCs w:val="24"/>
          <w:lang w:val="en-US" w:eastAsia="zh-CN" w:bidi="ar-SA"/>
        </w:rPr>
      </w:pPr>
      <w:r>
        <w:rPr>
          <w:rStyle w:val="7"/>
          <w:rFonts w:hint="eastAsia" w:ascii="宋体" w:hAnsi="宋体" w:eastAsia="宋体" w:cs="宋体"/>
        </w:rPr>
        <w:t>三、招标范围：</w:t>
      </w:r>
      <w:r>
        <w:rPr>
          <w:rFonts w:hint="eastAsia" w:ascii="宋体" w:hAnsi="宋体" w:eastAsia="宋体" w:cs="宋体"/>
          <w:kern w:val="2"/>
          <w:sz w:val="24"/>
          <w:szCs w:val="24"/>
          <w:lang w:val="en-US" w:eastAsia="zh-CN" w:bidi="ar-SA"/>
        </w:rPr>
        <w:t>盛和苑施</w:t>
      </w:r>
      <w:bookmarkStart w:id="0" w:name="_GoBack"/>
      <w:r>
        <w:rPr>
          <w:rFonts w:hint="eastAsia" w:ascii="宋体" w:hAnsi="宋体" w:eastAsia="宋体" w:cs="宋体"/>
          <w:kern w:val="2"/>
          <w:sz w:val="24"/>
          <w:szCs w:val="24"/>
          <w:lang w:val="en-US" w:eastAsia="zh-CN" w:bidi="ar-SA"/>
        </w:rPr>
        <w:t>工东地块项目1#-13#住宅楼及部分车库、配套1、配套2、幼儿园施工图纸（包含变更、二次深化）内的消防工程</w:t>
      </w:r>
    </w:p>
    <w:p w14:paraId="542FA769">
      <w:pPr>
        <w:pStyle w:val="4"/>
        <w:keepNext w:val="0"/>
        <w:keepLines w:val="0"/>
        <w:widowControl/>
        <w:suppressLineNumbers w:val="0"/>
        <w:spacing w:before="75" w:beforeAutospacing="0" w:after="75" w:afterAutospacing="0" w:line="480" w:lineRule="atLeast"/>
        <w:ind w:left="0" w:right="0" w:firstLine="480"/>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四、工期：</w:t>
      </w:r>
      <w:r>
        <w:rPr>
          <w:rFonts w:hint="eastAsia" w:ascii="宋体" w:hAnsi="宋体" w:eastAsia="宋体" w:cs="宋体"/>
          <w:kern w:val="2"/>
          <w:sz w:val="24"/>
          <w:szCs w:val="24"/>
          <w:lang w:val="en-US" w:eastAsia="zh-CN" w:bidi="ar-SA"/>
        </w:rPr>
        <w:t>按建设方整体工期要求。</w:t>
      </w:r>
    </w:p>
    <w:p w14:paraId="7E073305">
      <w:pPr>
        <w:pStyle w:val="4"/>
        <w:keepNext w:val="0"/>
        <w:keepLines w:val="0"/>
        <w:widowControl/>
        <w:suppressLineNumbers w:val="0"/>
        <w:spacing w:before="75" w:beforeAutospacing="0" w:after="75" w:afterAutospacing="0" w:line="480" w:lineRule="atLeast"/>
        <w:ind w:left="0" w:right="0" w:firstLine="480"/>
      </w:pPr>
      <w:r>
        <w:rPr>
          <w:rStyle w:val="7"/>
          <w:rFonts w:hint="eastAsia" w:ascii="宋体" w:hAnsi="宋体" w:eastAsia="宋体" w:cs="宋体"/>
        </w:rPr>
        <w:t>五、招标方式：</w:t>
      </w:r>
      <w:r>
        <w:rPr>
          <w:rFonts w:hint="eastAsia" w:ascii="宋体" w:hAnsi="宋体" w:eastAsia="宋体" w:cs="宋体"/>
        </w:rPr>
        <w:t>公开</w:t>
      </w:r>
      <w:r>
        <w:rPr>
          <w:rFonts w:hint="eastAsia" w:ascii="宋体" w:hAnsi="宋体" w:eastAsia="宋体" w:cs="宋体"/>
          <w:lang w:val="en-US" w:eastAsia="zh-CN"/>
        </w:rPr>
        <w:t>招标</w:t>
      </w:r>
      <w:r>
        <w:rPr>
          <w:rFonts w:hint="eastAsia" w:ascii="宋体" w:hAnsi="宋体" w:eastAsia="宋体" w:cs="宋体"/>
        </w:rPr>
        <w:t>。</w:t>
      </w:r>
    </w:p>
    <w:p w14:paraId="50452218">
      <w:pPr>
        <w:pStyle w:val="4"/>
        <w:keepNext w:val="0"/>
        <w:keepLines w:val="0"/>
        <w:widowControl/>
        <w:suppressLineNumbers w:val="0"/>
        <w:spacing w:before="75" w:beforeAutospacing="0" w:after="75" w:afterAutospacing="0" w:line="480" w:lineRule="atLeast"/>
        <w:ind w:left="0" w:right="0" w:firstLine="480"/>
      </w:pPr>
      <w:r>
        <w:rPr>
          <w:rStyle w:val="7"/>
          <w:rFonts w:hint="eastAsia" w:ascii="宋体" w:hAnsi="宋体" w:eastAsia="宋体" w:cs="宋体"/>
        </w:rPr>
        <w:t>六、质量标准：</w:t>
      </w:r>
      <w:r>
        <w:rPr>
          <w:rFonts w:hint="eastAsia" w:ascii="宋体" w:hAnsi="宋体" w:eastAsia="宋体" w:cs="宋体"/>
        </w:rPr>
        <w:t>达到国家质量验收规范合格标准。</w:t>
      </w:r>
    </w:p>
    <w:p w14:paraId="28B269AB">
      <w:pPr>
        <w:pStyle w:val="4"/>
        <w:keepNext w:val="0"/>
        <w:keepLines w:val="0"/>
        <w:widowControl/>
        <w:suppressLineNumbers w:val="0"/>
        <w:spacing w:before="75" w:beforeAutospacing="0" w:after="75" w:afterAutospacing="0" w:line="480" w:lineRule="atLeast"/>
        <w:ind w:left="0" w:right="0" w:firstLine="480"/>
      </w:pPr>
      <w:r>
        <w:rPr>
          <w:rStyle w:val="7"/>
          <w:rFonts w:hint="eastAsia" w:ascii="宋体" w:hAnsi="宋体" w:eastAsia="宋体" w:cs="宋体"/>
        </w:rPr>
        <w:t>七、投标人资格要求：</w:t>
      </w:r>
    </w:p>
    <w:p w14:paraId="7935FE00">
      <w:pPr>
        <w:pStyle w:val="4"/>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rPr>
        <w:t>1、投标人具有独立企业法人资格；</w:t>
      </w:r>
    </w:p>
    <w:p w14:paraId="459D3CA7">
      <w:pPr>
        <w:pStyle w:val="4"/>
        <w:keepNext w:val="0"/>
        <w:keepLines w:val="0"/>
        <w:widowControl/>
        <w:suppressLineNumbers w:val="0"/>
        <w:spacing w:before="75" w:beforeAutospacing="0" w:after="75" w:afterAutospacing="0" w:line="480" w:lineRule="atLeast"/>
        <w:ind w:left="0" w:right="0" w:firstLine="480"/>
        <w:rPr>
          <w:rFonts w:hint="eastAsia" w:ascii="宋体" w:hAnsi="宋体" w:eastAsia="宋体" w:cs="宋体"/>
        </w:rPr>
      </w:pPr>
      <w:r>
        <w:rPr>
          <w:rFonts w:hint="eastAsia" w:ascii="宋体" w:hAnsi="宋体" w:eastAsia="宋体" w:cs="宋体"/>
          <w:highlight w:val="none"/>
        </w:rPr>
        <w:t>2、具备建设行政主管</w:t>
      </w:r>
      <w:r>
        <w:rPr>
          <w:rFonts w:hint="eastAsia" w:ascii="宋体" w:hAnsi="宋体" w:eastAsia="宋体" w:cs="宋体"/>
        </w:rPr>
        <w:t>部门核发的</w:t>
      </w:r>
      <w:r>
        <w:rPr>
          <w:rFonts w:hint="eastAsia" w:ascii="宋体" w:hAnsi="宋体" w:eastAsia="宋体" w:cs="宋体"/>
        </w:rPr>
        <w:t>有效的消防设施工程专业承包资质</w:t>
      </w:r>
      <w:r>
        <w:rPr>
          <w:rFonts w:hint="eastAsia" w:ascii="宋体" w:hAnsi="宋体" w:eastAsia="宋体" w:cs="宋体"/>
          <w:lang w:val="en-US" w:eastAsia="zh-CN"/>
        </w:rPr>
        <w:t>二</w:t>
      </w:r>
      <w:r>
        <w:rPr>
          <w:rFonts w:hint="eastAsia" w:ascii="宋体" w:hAnsi="宋体" w:eastAsia="宋体" w:cs="宋体"/>
        </w:rPr>
        <w:t>级</w:t>
      </w:r>
      <w:r>
        <w:rPr>
          <w:rFonts w:hint="eastAsia" w:ascii="宋体" w:hAnsi="宋体" w:eastAsia="宋体" w:cs="宋体"/>
          <w:lang w:val="en-US" w:eastAsia="zh-CN"/>
        </w:rPr>
        <w:t>及以上</w:t>
      </w:r>
      <w:r>
        <w:rPr>
          <w:rFonts w:hint="eastAsia" w:ascii="宋体" w:hAnsi="宋体" w:eastAsia="宋体" w:cs="宋体"/>
        </w:rPr>
        <w:t>；</w:t>
      </w:r>
    </w:p>
    <w:bookmarkEnd w:id="0"/>
    <w:p w14:paraId="325311C2">
      <w:pPr>
        <w:pStyle w:val="4"/>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rPr>
        <w:t>3、</w:t>
      </w:r>
      <w:r>
        <w:rPr>
          <w:rFonts w:hint="eastAsia" w:ascii="宋体" w:hAnsi="宋体" w:eastAsia="宋体" w:cs="宋体"/>
          <w:lang w:val="en-US" w:eastAsia="zh-CN"/>
        </w:rPr>
        <w:t>具备</w:t>
      </w:r>
      <w:r>
        <w:rPr>
          <w:rFonts w:hint="eastAsia" w:ascii="宋体" w:hAnsi="宋体" w:eastAsia="宋体" w:cs="宋体"/>
        </w:rPr>
        <w:t>有效的安全生产许可证；</w:t>
      </w:r>
    </w:p>
    <w:p w14:paraId="26C1EC3F">
      <w:pPr>
        <w:pStyle w:val="4"/>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rPr>
        <w:t>4、河北省外建筑企业需办理进冀备案手续。</w:t>
      </w:r>
    </w:p>
    <w:p w14:paraId="1C6571B3">
      <w:pPr>
        <w:pStyle w:val="4"/>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rPr>
        <w:t>5、其他要求：</w:t>
      </w:r>
    </w:p>
    <w:p w14:paraId="329571E5">
      <w:pPr>
        <w:pStyle w:val="4"/>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rPr>
        <w:t>1）未被“信用中国”网站列入失信被执行人、重大税收违法案件当事人名单、政府采购严重违法失信名单。（信用中国</w:t>
      </w:r>
      <w:r>
        <w:fldChar w:fldCharType="begin"/>
      </w:r>
      <w:r>
        <w:instrText xml:space="preserve"> HYPERLINK "https://www.creditchina.gov.cn/" </w:instrText>
      </w:r>
      <w:r>
        <w:fldChar w:fldCharType="separate"/>
      </w:r>
      <w:r>
        <w:rPr>
          <w:rStyle w:val="8"/>
          <w:rFonts w:hint="eastAsia" w:ascii="宋体" w:hAnsi="宋体" w:eastAsia="宋体" w:cs="宋体"/>
          <w:color w:val="0000FF"/>
        </w:rPr>
        <w:t>https://www.creditchina.gov.cn/</w:t>
      </w:r>
      <w:r>
        <w:fldChar w:fldCharType="end"/>
      </w:r>
      <w:r>
        <w:rPr>
          <w:rFonts w:hint="eastAsia" w:ascii="宋体" w:hAnsi="宋体" w:eastAsia="宋体" w:cs="宋体"/>
        </w:rPr>
        <w:t> 查询即可）。</w:t>
      </w:r>
    </w:p>
    <w:p w14:paraId="551FD6C0">
      <w:pPr>
        <w:pStyle w:val="4"/>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rPr>
        <w:t>2）单位负责人为同一人或者存在控股、管理关系的不同单位，不得同时参加本项目投标，否则均按无效标处理。（国家企业信用信息公示系统</w:t>
      </w:r>
      <w:r>
        <w:fldChar w:fldCharType="begin"/>
      </w:r>
      <w:r>
        <w:instrText xml:space="preserve"> HYPERLINK "https://www.gsxt.gov.cn/" </w:instrText>
      </w:r>
      <w:r>
        <w:fldChar w:fldCharType="separate"/>
      </w:r>
      <w:r>
        <w:rPr>
          <w:rStyle w:val="8"/>
          <w:rFonts w:hint="eastAsia" w:ascii="宋体" w:hAnsi="宋体" w:eastAsia="宋体" w:cs="宋体"/>
          <w:color w:val="0000FF"/>
        </w:rPr>
        <w:t>https://www.gsxt.gov.cn</w:t>
      </w:r>
      <w:r>
        <w:fldChar w:fldCharType="end"/>
      </w:r>
      <w:r>
        <w:rPr>
          <w:rFonts w:hint="eastAsia" w:ascii="宋体" w:hAnsi="宋体" w:eastAsia="宋体" w:cs="宋体"/>
        </w:rPr>
        <w:t>， 查询即可）。</w:t>
      </w:r>
    </w:p>
    <w:p w14:paraId="6590A070">
      <w:pPr>
        <w:pStyle w:val="4"/>
        <w:keepNext w:val="0"/>
        <w:keepLines w:val="0"/>
        <w:widowControl/>
        <w:suppressLineNumbers w:val="0"/>
        <w:spacing w:before="75" w:beforeAutospacing="0" w:after="75" w:afterAutospacing="0" w:line="480" w:lineRule="atLeast"/>
        <w:ind w:left="0" w:right="0" w:firstLine="480"/>
      </w:pPr>
      <w:r>
        <w:rPr>
          <w:rStyle w:val="7"/>
          <w:rFonts w:hint="eastAsia" w:ascii="宋体" w:hAnsi="宋体" w:eastAsia="宋体" w:cs="宋体"/>
        </w:rPr>
        <w:t>八、报名截止时间：</w:t>
      </w:r>
      <w:r>
        <w:rPr>
          <w:rFonts w:hint="eastAsia" w:ascii="宋体" w:hAnsi="宋体" w:eastAsia="宋体" w:cs="宋体"/>
        </w:rPr>
        <w:t>从本公告发布日起至5日后结束，最终以河北旭诚智联</w:t>
      </w:r>
      <w:r>
        <w:rPr>
          <w:rFonts w:hint="eastAsia" w:ascii="宋体" w:hAnsi="宋体" w:eastAsia="宋体" w:cs="宋体"/>
          <w:lang w:eastAsia="zh-CN"/>
        </w:rPr>
        <w:t>供应链</w:t>
      </w:r>
      <w:r>
        <w:rPr>
          <w:rFonts w:hint="eastAsia" w:ascii="宋体" w:hAnsi="宋体" w:eastAsia="宋体" w:cs="宋体"/>
        </w:rPr>
        <w:t>有限公司电子采购平台报名截止时间为准。</w:t>
      </w:r>
    </w:p>
    <w:p w14:paraId="71EA8C4C">
      <w:pPr>
        <w:pStyle w:val="4"/>
        <w:keepNext w:val="0"/>
        <w:keepLines w:val="0"/>
        <w:widowControl/>
        <w:suppressLineNumbers w:val="0"/>
        <w:spacing w:before="75" w:beforeAutospacing="0" w:after="75" w:afterAutospacing="0" w:line="480" w:lineRule="atLeast"/>
        <w:ind w:left="0" w:right="0" w:firstLine="480"/>
      </w:pPr>
      <w:r>
        <w:rPr>
          <w:rStyle w:val="7"/>
          <w:rFonts w:hint="eastAsia" w:ascii="宋体" w:hAnsi="宋体" w:eastAsia="宋体" w:cs="宋体"/>
        </w:rPr>
        <w:t>九、报名需知：</w:t>
      </w:r>
    </w:p>
    <w:p w14:paraId="63EC0C7B">
      <w:pPr>
        <w:pStyle w:val="4"/>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rPr>
        <w:t>登录河北旭诚智联</w:t>
      </w:r>
      <w:r>
        <w:rPr>
          <w:rFonts w:hint="eastAsia" w:ascii="宋体" w:hAnsi="宋体" w:eastAsia="宋体" w:cs="宋体"/>
          <w:lang w:eastAsia="zh-CN"/>
        </w:rPr>
        <w:t>供应链</w:t>
      </w:r>
      <w:r>
        <w:rPr>
          <w:rFonts w:hint="eastAsia" w:ascii="宋体" w:hAnsi="宋体" w:eastAsia="宋体" w:cs="宋体"/>
        </w:rPr>
        <w:t>有限公司电子采购平台</w:t>
      </w:r>
      <w:r>
        <w:fldChar w:fldCharType="begin"/>
      </w:r>
      <w:r>
        <w:instrText xml:space="preserve"> HYPERLINK "https://sjjc.sjzszjjt.com:8089/" </w:instrText>
      </w:r>
      <w:r>
        <w:fldChar w:fldCharType="separate"/>
      </w:r>
      <w:r>
        <w:fldChar w:fldCharType="end"/>
      </w:r>
      <w:r>
        <w:t>https://dzzb.sjzszjjt.com</w:t>
      </w:r>
      <w:r>
        <w:rPr>
          <w:rFonts w:hint="eastAsia" w:ascii="宋体" w:hAnsi="宋体" w:eastAsia="宋体" w:cs="宋体"/>
        </w:rPr>
        <w:t>/报名。资格审查通过后下载招标文件。</w:t>
      </w:r>
    </w:p>
    <w:p w14:paraId="487814F9">
      <w:pPr>
        <w:pStyle w:val="4"/>
        <w:keepNext w:val="0"/>
        <w:keepLines w:val="0"/>
        <w:widowControl/>
        <w:numPr>
          <w:ilvl w:val="0"/>
          <w:numId w:val="1"/>
        </w:numPr>
        <w:suppressLineNumbers w:val="0"/>
        <w:spacing w:before="75" w:beforeAutospacing="0" w:after="75" w:afterAutospacing="0" w:line="480" w:lineRule="atLeast"/>
        <w:ind w:left="0" w:right="0" w:firstLine="480"/>
        <w:rPr>
          <w:rStyle w:val="7"/>
          <w:rFonts w:hint="eastAsia" w:ascii="宋体" w:hAnsi="宋体" w:eastAsia="宋体" w:cs="宋体"/>
        </w:rPr>
      </w:pPr>
      <w:r>
        <w:rPr>
          <w:rStyle w:val="7"/>
          <w:rFonts w:hint="eastAsia" w:ascii="宋体" w:hAnsi="宋体" w:eastAsia="宋体" w:cs="宋体"/>
          <w:lang w:val="en-US" w:eastAsia="zh-CN"/>
        </w:rPr>
        <w:t>报名资料</w:t>
      </w:r>
      <w:r>
        <w:rPr>
          <w:rStyle w:val="7"/>
          <w:rFonts w:hint="eastAsia" w:ascii="宋体" w:hAnsi="宋体" w:eastAsia="宋体" w:cs="宋体"/>
        </w:rPr>
        <w:t>：</w:t>
      </w:r>
    </w:p>
    <w:p w14:paraId="763EB468">
      <w:pPr>
        <w:pStyle w:val="4"/>
        <w:keepNext w:val="0"/>
        <w:keepLines w:val="0"/>
        <w:widowControl/>
        <w:numPr>
          <w:ilvl w:val="0"/>
          <w:numId w:val="0"/>
        </w:numPr>
        <w:suppressLineNumbers w:val="0"/>
        <w:spacing w:before="75" w:beforeAutospacing="0" w:after="75" w:afterAutospacing="0" w:line="480" w:lineRule="atLeast"/>
        <w:ind w:left="480" w:leftChars="0" w:right="0" w:rightChars="0"/>
        <w:rPr>
          <w:rStyle w:val="7"/>
          <w:rFonts w:hint="default" w:ascii="宋体" w:hAnsi="宋体" w:eastAsia="宋体" w:cs="宋体"/>
          <w:lang w:val="en-US" w:eastAsia="zh-CN"/>
        </w:rPr>
      </w:pPr>
      <w:r>
        <w:rPr>
          <w:rStyle w:val="7"/>
          <w:rFonts w:hint="eastAsia" w:ascii="宋体" w:hAnsi="宋体" w:eastAsia="宋体" w:cs="宋体"/>
          <w:lang w:val="en-US" w:eastAsia="zh-CN"/>
        </w:rPr>
        <w:t xml:space="preserve"> 上传加盖公章的营业执照复印件</w:t>
      </w:r>
    </w:p>
    <w:p w14:paraId="4E701530">
      <w:pPr>
        <w:pStyle w:val="4"/>
        <w:keepNext w:val="0"/>
        <w:keepLines w:val="0"/>
        <w:widowControl/>
        <w:suppressLineNumbers w:val="0"/>
        <w:spacing w:before="75" w:beforeAutospacing="0" w:after="75" w:afterAutospacing="0" w:line="480" w:lineRule="atLeast"/>
        <w:ind w:left="0" w:right="0" w:firstLine="480"/>
      </w:pPr>
      <w:r>
        <w:rPr>
          <w:rStyle w:val="7"/>
          <w:rFonts w:hint="eastAsia" w:ascii="宋体" w:hAnsi="宋体" w:eastAsia="宋体" w:cs="宋体"/>
        </w:rPr>
        <w:t>十一、投标文件的递交</w:t>
      </w:r>
      <w:r>
        <w:rPr>
          <w:rFonts w:hint="eastAsia" w:ascii="宋体" w:hAnsi="宋体" w:eastAsia="宋体" w:cs="宋体"/>
        </w:rPr>
        <w:t>：资格预审文件审核通过的投标人按招标文件要求在投标截止时间前于河北旭诚智联</w:t>
      </w:r>
      <w:r>
        <w:rPr>
          <w:rFonts w:hint="eastAsia" w:ascii="宋体" w:hAnsi="宋体" w:eastAsia="宋体" w:cs="宋体"/>
          <w:lang w:eastAsia="zh-CN"/>
        </w:rPr>
        <w:t>供应链</w:t>
      </w:r>
      <w:r>
        <w:rPr>
          <w:rFonts w:hint="eastAsia" w:ascii="宋体" w:hAnsi="宋体" w:eastAsia="宋体" w:cs="宋体"/>
        </w:rPr>
        <w:t>有限公司电子采购平台完成投标报价文件递交。</w:t>
      </w:r>
    </w:p>
    <w:p w14:paraId="037F5CA3">
      <w:pPr>
        <w:pStyle w:val="4"/>
        <w:keepNext w:val="0"/>
        <w:keepLines w:val="0"/>
        <w:widowControl/>
        <w:suppressLineNumbers w:val="0"/>
        <w:spacing w:before="75" w:beforeAutospacing="0" w:after="75" w:afterAutospacing="0" w:line="480" w:lineRule="atLeast"/>
        <w:ind w:left="0" w:right="0" w:firstLine="480"/>
      </w:pPr>
      <w:r>
        <w:rPr>
          <w:rStyle w:val="7"/>
          <w:rFonts w:hint="eastAsia" w:ascii="宋体" w:hAnsi="宋体" w:eastAsia="宋体" w:cs="宋体"/>
        </w:rPr>
        <w:t>十二、投标截止时间：</w:t>
      </w:r>
      <w:r>
        <w:rPr>
          <w:rFonts w:hint="eastAsia" w:ascii="宋体" w:hAnsi="宋体" w:eastAsia="宋体" w:cs="宋体"/>
        </w:rPr>
        <w:t>河北旭诚智联</w:t>
      </w:r>
      <w:r>
        <w:rPr>
          <w:rFonts w:hint="eastAsia" w:ascii="宋体" w:hAnsi="宋体" w:eastAsia="宋体" w:cs="宋体"/>
          <w:lang w:eastAsia="zh-CN"/>
        </w:rPr>
        <w:t>供应链</w:t>
      </w:r>
      <w:r>
        <w:rPr>
          <w:rFonts w:hint="eastAsia" w:ascii="宋体" w:hAnsi="宋体" w:eastAsia="宋体" w:cs="宋体"/>
        </w:rPr>
        <w:t>有限公司电子采购平台公布的投标截止时间为准。</w:t>
      </w:r>
    </w:p>
    <w:p w14:paraId="6AF76138">
      <w:pPr>
        <w:pStyle w:val="4"/>
        <w:keepNext w:val="0"/>
        <w:keepLines w:val="0"/>
        <w:widowControl/>
        <w:suppressLineNumbers w:val="0"/>
        <w:spacing w:before="75" w:beforeAutospacing="0" w:after="75" w:afterAutospacing="0" w:line="480" w:lineRule="atLeast"/>
        <w:ind w:left="0" w:right="0" w:firstLine="480"/>
        <w:rPr>
          <w:rFonts w:hint="eastAsia" w:eastAsia="宋体"/>
          <w:lang w:eastAsia="zh-CN"/>
        </w:rPr>
      </w:pPr>
      <w:r>
        <w:rPr>
          <w:rFonts w:hint="eastAsia" w:ascii="宋体" w:hAnsi="宋体" w:eastAsia="宋体" w:cs="宋体"/>
          <w:lang w:val="en-US" w:eastAsia="zh-CN"/>
        </w:rPr>
        <w:t>报名通过</w:t>
      </w:r>
      <w:r>
        <w:rPr>
          <w:rFonts w:hint="eastAsia" w:ascii="宋体" w:hAnsi="宋体" w:eastAsia="宋体" w:cs="宋体"/>
        </w:rPr>
        <w:t>后领取招标文件</w:t>
      </w:r>
      <w:r>
        <w:rPr>
          <w:rFonts w:hint="eastAsia" w:ascii="宋体" w:hAnsi="宋体" w:eastAsia="宋体" w:cs="宋体"/>
          <w:lang w:eastAsia="zh-CN"/>
        </w:rPr>
        <w:t>。</w:t>
      </w:r>
    </w:p>
    <w:p w14:paraId="5ECBFAF0">
      <w:pPr>
        <w:keepNext w:val="0"/>
        <w:keepLines w:val="0"/>
        <w:pageBreakBefore w:val="0"/>
        <w:widowControl/>
        <w:numPr>
          <w:ilvl w:val="0"/>
          <w:numId w:val="0"/>
        </w:numPr>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bCs/>
          <w:kern w:val="2"/>
          <w:sz w:val="24"/>
          <w:szCs w:val="24"/>
          <w:highlight w:val="none"/>
          <w:lang w:val="en-US" w:eastAsia="zh-CN" w:bidi="ar-SA"/>
        </w:rPr>
      </w:pPr>
      <w:r>
        <w:rPr>
          <w:rStyle w:val="7"/>
          <w:rFonts w:hint="eastAsia" w:ascii="宋体" w:hAnsi="宋体" w:eastAsia="宋体" w:cs="宋体"/>
          <w:kern w:val="0"/>
          <w:sz w:val="24"/>
          <w:szCs w:val="24"/>
          <w:lang w:val="en-US" w:eastAsia="zh-CN" w:bidi="ar"/>
        </w:rPr>
        <w:t>十三、联系人</w:t>
      </w:r>
      <w:r>
        <w:rPr>
          <w:rFonts w:hint="eastAsia" w:ascii="宋体" w:hAnsi="宋体" w:eastAsia="宋体" w:cs="宋体"/>
        </w:rPr>
        <w:t>：</w:t>
      </w:r>
      <w:r>
        <w:rPr>
          <w:rFonts w:hint="eastAsia" w:asciiTheme="minorEastAsia" w:hAnsiTheme="minorEastAsia" w:eastAsiaTheme="minorEastAsia" w:cstheme="minorEastAsia"/>
          <w:bCs/>
          <w:kern w:val="2"/>
          <w:sz w:val="24"/>
          <w:szCs w:val="24"/>
          <w:highlight w:val="none"/>
          <w:lang w:val="en-US" w:eastAsia="zh-CN" w:bidi="ar-SA"/>
        </w:rPr>
        <w:t>曹亚凯  联系电话：18233560461</w:t>
      </w:r>
    </w:p>
    <w:p w14:paraId="04320057">
      <w:pPr>
        <w:pStyle w:val="4"/>
        <w:keepNext w:val="0"/>
        <w:keepLines w:val="0"/>
        <w:widowControl/>
        <w:suppressLineNumbers w:val="0"/>
        <w:spacing w:before="75" w:beforeAutospacing="0" w:after="75" w:afterAutospacing="0" w:line="480" w:lineRule="atLeast"/>
        <w:ind w:left="0" w:right="0" w:firstLine="480"/>
        <w:rPr>
          <w:rFonts w:hint="eastAsia" w:eastAsia="宋体"/>
          <w:lang w:val="en-US" w:eastAsia="zh-CN"/>
        </w:rPr>
      </w:pPr>
    </w:p>
    <w:p w14:paraId="46045D07">
      <w:pPr>
        <w:pStyle w:val="4"/>
        <w:keepNext w:val="0"/>
        <w:keepLines w:val="0"/>
        <w:widowControl/>
        <w:suppressLineNumbers w:val="0"/>
        <w:spacing w:before="75" w:beforeAutospacing="0" w:after="75" w:afterAutospacing="0" w:line="480" w:lineRule="atLeast"/>
        <w:ind w:left="0" w:right="0"/>
      </w:pPr>
      <w:r>
        <w:rPr>
          <w:rFonts w:hint="eastAsia" w:ascii="宋体" w:hAnsi="宋体" w:eastAsia="宋体" w:cs="宋体"/>
        </w:rPr>
        <w:t> </w:t>
      </w:r>
    </w:p>
    <w:p w14:paraId="026A638D">
      <w:pPr>
        <w:pStyle w:val="4"/>
        <w:keepNext w:val="0"/>
        <w:keepLines w:val="0"/>
        <w:widowControl/>
        <w:suppressLineNumbers w:val="0"/>
        <w:spacing w:before="75" w:beforeAutospacing="0" w:after="75" w:afterAutospacing="0" w:line="480" w:lineRule="atLeast"/>
        <w:ind w:left="0" w:right="0" w:firstLine="3360"/>
        <w:rPr>
          <w:rFonts w:hint="eastAsia" w:ascii="宋体" w:hAnsi="宋体" w:eastAsia="宋体" w:cs="宋体"/>
        </w:rPr>
      </w:pPr>
      <w:r>
        <w:rPr>
          <w:rFonts w:hint="eastAsia" w:ascii="宋体" w:hAnsi="宋体" w:eastAsia="宋体" w:cs="宋体"/>
        </w:rPr>
        <w:t>招标人：石家庄市建筑工程有限公司</w:t>
      </w:r>
    </w:p>
    <w:p w14:paraId="1B33ABDB">
      <w:pPr>
        <w:pStyle w:val="4"/>
        <w:keepNext w:val="0"/>
        <w:keepLines w:val="0"/>
        <w:widowControl/>
        <w:suppressLineNumbers w:val="0"/>
        <w:spacing w:before="75" w:beforeAutospacing="0" w:after="75" w:afterAutospacing="0"/>
        <w:ind w:left="0" w:right="0"/>
      </w:pPr>
    </w:p>
    <w:p w14:paraId="4012A8A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229EF"/>
    <w:multiLevelType w:val="singleLevel"/>
    <w:tmpl w:val="955229EF"/>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mMDdiOTk5ODFkMTE3NTBjNzVkNDZhYTFiNTE3OTYifQ=="/>
  </w:docVars>
  <w:rsids>
    <w:rsidRoot w:val="00000000"/>
    <w:rsid w:val="02EC3673"/>
    <w:rsid w:val="091133CA"/>
    <w:rsid w:val="0B2E72C7"/>
    <w:rsid w:val="0BF46ED4"/>
    <w:rsid w:val="0E6D414D"/>
    <w:rsid w:val="104C623E"/>
    <w:rsid w:val="11CB7D3F"/>
    <w:rsid w:val="1D396C62"/>
    <w:rsid w:val="1DA27668"/>
    <w:rsid w:val="203847E1"/>
    <w:rsid w:val="29917A12"/>
    <w:rsid w:val="2A5C6D73"/>
    <w:rsid w:val="2B2E7C14"/>
    <w:rsid w:val="2DF86C72"/>
    <w:rsid w:val="32772ADB"/>
    <w:rsid w:val="36B61B97"/>
    <w:rsid w:val="3C0C36B8"/>
    <w:rsid w:val="3DD90986"/>
    <w:rsid w:val="482A0762"/>
    <w:rsid w:val="4EC46D5A"/>
    <w:rsid w:val="505F117F"/>
    <w:rsid w:val="538C166E"/>
    <w:rsid w:val="568E4058"/>
    <w:rsid w:val="6F8F1D6F"/>
    <w:rsid w:val="71032BC3"/>
    <w:rsid w:val="7AFD2249"/>
    <w:rsid w:val="7D975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left="200" w:firstLine="200" w:firstLineChars="200"/>
    </w:pPr>
    <w:rPr>
      <w:rFonts w:ascii="仿宋_GB2312" w:eastAsia="仿宋_GB2312"/>
      <w:sz w:val="24"/>
    </w:rPr>
  </w:style>
  <w:style w:type="paragraph" w:styleId="3">
    <w:name w:val="Body Text Indent"/>
    <w:basedOn w:val="1"/>
    <w:qFormat/>
    <w:uiPriority w:val="0"/>
    <w:pPr>
      <w:spacing w:after="12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character" w:styleId="8">
    <w:name w:val="Hyperlink"/>
    <w:basedOn w:val="6"/>
    <w:autoRedefine/>
    <w:qFormat/>
    <w:uiPriority w:val="0"/>
    <w:rPr>
      <w:color w:val="0000FF"/>
      <w:u w:val="single"/>
    </w:rPr>
  </w:style>
  <w:style w:type="paragraph" w:customStyle="1" w:styleId="9">
    <w:name w:val="p0"/>
    <w:basedOn w:val="1"/>
    <w:qFormat/>
    <w:uiPriority w:val="0"/>
    <w:pPr>
      <w:widowControl/>
      <w:spacing w:line="365" w:lineRule="atLeast"/>
      <w:ind w:left="1"/>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656</Words>
  <Characters>748</Characters>
  <Lines>0</Lines>
  <Paragraphs>0</Paragraphs>
  <TotalTime>1</TotalTime>
  <ScaleCrop>false</ScaleCrop>
  <LinksUpToDate>false</LinksUpToDate>
  <CharactersWithSpaces>758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2024-01-03T01:24:00Z</dcterms:created>
  <dc:creator>Administrator</dc:creator>
  <cp:lastModifiedBy>村里的</cp:lastModifiedBy>
  <dcterms:modified xsi:type="dcterms:W3CDTF">2025-06-05T07:44:13Z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871FC89C4B934943AD001D225B2CA968_13</vt:lpwstr>
  </property>
  <property fmtid="{D5CDD505-2E9C-101B-9397-08002B2CF9AE}" pid="4" name="KSOTemplateDocerSaveRecord">
    <vt:lpwstr>eyJoZGlkIjoiMjJmMDdiOTk5ODFkMTE3NTBjNzVkNDZhYTFiNTE3OTYiLCJ1c2VySWQiOiIzMzgxOTY2NTUifQ==</vt:lpwstr>
  </property>
</Properties>
</file>