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8EB8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  <w:bookmarkStart w:id="0" w:name="_Toc28359022"/>
      <w:bookmarkStart w:id="1" w:name="_Toc35393809"/>
      <w:r>
        <w:rPr>
          <w:rFonts w:hint="eastAsia" w:ascii="方正小标宋_GBK" w:hAnsi="方正小标宋_GBK" w:eastAsia="方正小标宋_GBK" w:cs="方正小标宋_GBK"/>
          <w:b w:val="0"/>
          <w:bCs w:val="0"/>
        </w:rPr>
        <w:t>中标（成交）结果公告</w:t>
      </w:r>
      <w:bookmarkEnd w:id="0"/>
      <w:bookmarkEnd w:id="1"/>
    </w:p>
    <w:p w14:paraId="3657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一、项目编号：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LSJT-2026-003</w:t>
      </w:r>
    </w:p>
    <w:p w14:paraId="3B1D0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二、项目名称：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新能源汽车特色产业园食堂设备采购</w:t>
      </w:r>
    </w:p>
    <w:p w14:paraId="4F5F9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三、中标（成交）信息</w:t>
      </w:r>
    </w:p>
    <w:p w14:paraId="627DF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供应商名称：重庆卓玖实业有限公司</w:t>
      </w:r>
    </w:p>
    <w:p w14:paraId="209B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供应商地址：重庆市九龙坡区华岩镇民盛路39号15幢</w:t>
      </w:r>
    </w:p>
    <w:p w14:paraId="1AA8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中标（成交）金额：376009.96</w:t>
      </w:r>
      <w:bookmarkStart w:id="14" w:name="_GoBack"/>
      <w:bookmarkEnd w:id="14"/>
    </w:p>
    <w:p w14:paraId="78E5D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四、主要标的信息</w:t>
      </w:r>
    </w:p>
    <w:tbl>
      <w:tblPr>
        <w:tblStyle w:val="7"/>
        <w:tblW w:w="8595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 w14:paraId="0D1A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5" w:type="dxa"/>
          </w:tcPr>
          <w:p w14:paraId="0A4253F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货物类</w:t>
            </w:r>
          </w:p>
        </w:tc>
      </w:tr>
      <w:tr w14:paraId="7916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5" w:type="dxa"/>
          </w:tcPr>
          <w:p w14:paraId="5950872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新能源汽车特色产业园食堂设备采购</w:t>
            </w:r>
          </w:p>
          <w:p w14:paraId="244E3AC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详见询价文件</w:t>
            </w:r>
          </w:p>
          <w:p w14:paraId="17B7AA2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详见询价文件</w:t>
            </w:r>
          </w:p>
          <w:p w14:paraId="6BD7B66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详见询价文件</w:t>
            </w:r>
          </w:p>
          <w:p w14:paraId="2EBAE08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详见询价文件</w:t>
            </w:r>
          </w:p>
        </w:tc>
      </w:tr>
    </w:tbl>
    <w:p w14:paraId="0099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五、评审专家名单：周斌、徐小兵、刘又琳</w:t>
      </w:r>
    </w:p>
    <w:p w14:paraId="003FE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六、代理服务收费标准及金额：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1692元</w:t>
      </w:r>
    </w:p>
    <w:p w14:paraId="5F32C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七、中标（成交）候选供应商评审得分及报价表</w:t>
      </w:r>
    </w:p>
    <w:tbl>
      <w:tblPr>
        <w:tblStyle w:val="7"/>
        <w:tblW w:w="936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9"/>
        <w:gridCol w:w="2460"/>
        <w:gridCol w:w="2951"/>
      </w:tblGrid>
      <w:tr w14:paraId="2F31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949" w:type="dxa"/>
            <w:vAlign w:val="center"/>
          </w:tcPr>
          <w:p w14:paraId="79DD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2460" w:type="dxa"/>
            <w:vAlign w:val="center"/>
          </w:tcPr>
          <w:p w14:paraId="3961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报价报价</w:t>
            </w:r>
          </w:p>
        </w:tc>
        <w:tc>
          <w:tcPr>
            <w:tcW w:w="2951" w:type="dxa"/>
            <w:vAlign w:val="center"/>
          </w:tcPr>
          <w:p w14:paraId="4769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排序</w:t>
            </w:r>
          </w:p>
        </w:tc>
      </w:tr>
      <w:tr w14:paraId="5156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</w:tcPr>
          <w:p w14:paraId="0EFA933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重庆卓玖实业有限公司</w:t>
            </w:r>
          </w:p>
        </w:tc>
        <w:tc>
          <w:tcPr>
            <w:tcW w:w="2460" w:type="dxa"/>
          </w:tcPr>
          <w:p w14:paraId="1E7FC67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376009.96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951" w:type="dxa"/>
          </w:tcPr>
          <w:p w14:paraId="7651C0D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第一中标候选人</w:t>
            </w:r>
          </w:p>
        </w:tc>
      </w:tr>
      <w:tr w14:paraId="1FB8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</w:tcPr>
          <w:p w14:paraId="00F77F7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重庆盛源厨房设备有限公司</w:t>
            </w:r>
          </w:p>
        </w:tc>
        <w:tc>
          <w:tcPr>
            <w:tcW w:w="2460" w:type="dxa"/>
          </w:tcPr>
          <w:p w14:paraId="3482B29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428898.29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951" w:type="dxa"/>
          </w:tcPr>
          <w:p w14:paraId="476CDD9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第二中标候选人</w:t>
            </w:r>
          </w:p>
        </w:tc>
      </w:tr>
      <w:tr w14:paraId="4E84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</w:tcPr>
          <w:p w14:paraId="0AF7466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重庆嘉博华厨房设各有限公司</w:t>
            </w:r>
          </w:p>
        </w:tc>
        <w:tc>
          <w:tcPr>
            <w:tcW w:w="2460" w:type="dxa"/>
          </w:tcPr>
          <w:p w14:paraId="7E67EC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481428.3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951" w:type="dxa"/>
          </w:tcPr>
          <w:p w14:paraId="057126A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第三中标候选人</w:t>
            </w:r>
          </w:p>
        </w:tc>
      </w:tr>
    </w:tbl>
    <w:p w14:paraId="1562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八、公告期限</w:t>
      </w:r>
    </w:p>
    <w:p w14:paraId="52EA0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自本公告发布之日起1个工作日。</w:t>
      </w:r>
    </w:p>
    <w:p w14:paraId="4C83F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九、其他补充事宜</w:t>
      </w:r>
    </w:p>
    <w:p w14:paraId="21CDC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十、凡对本次公告内容提出询问，请按以下方式联系</w:t>
      </w:r>
    </w:p>
    <w:p w14:paraId="51A22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采购人信息</w:t>
      </w:r>
      <w:bookmarkEnd w:id="2"/>
      <w:bookmarkEnd w:id="3"/>
      <w:bookmarkEnd w:id="4"/>
      <w:bookmarkEnd w:id="5"/>
    </w:p>
    <w:p w14:paraId="6E551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    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重庆两山建设开发有限公司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　　　　　　　　　　　　</w:t>
      </w:r>
    </w:p>
    <w:p w14:paraId="3E439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    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重庆市璧山区璧泉街道双星大道50号7幢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　　　　　　　　　　　　</w:t>
      </w:r>
    </w:p>
    <w:p w14:paraId="2400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17843619518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　　　　　　 </w:t>
      </w:r>
    </w:p>
    <w:p w14:paraId="6AEA1B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方正仿宋_GBK" w:hAnsi="方正仿宋_GBK" w:eastAsia="方正仿宋_GBK" w:cs="方正仿宋_GBK"/>
          <w:sz w:val="32"/>
          <w:szCs w:val="32"/>
        </w:rPr>
        <w:t>采购代理机构信息</w:t>
      </w:r>
      <w:bookmarkEnd w:id="6"/>
      <w:bookmarkEnd w:id="7"/>
      <w:bookmarkEnd w:id="8"/>
      <w:bookmarkEnd w:id="9"/>
    </w:p>
    <w:p w14:paraId="28A3A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    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四川途图工程项目管理有限公司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　　　　　　　　　 　　</w:t>
      </w:r>
    </w:p>
    <w:p w14:paraId="4751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　  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成都市青羊区光华东三路489号1栋15楼</w:t>
      </w:r>
    </w:p>
    <w:p w14:paraId="1392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399883740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 </w:t>
      </w:r>
    </w:p>
    <w:p w14:paraId="2B56CF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方正仿宋_GBK" w:hAnsi="方正仿宋_GBK" w:eastAsia="方正仿宋_GBK" w:cs="方正仿宋_GBK"/>
          <w:sz w:val="32"/>
          <w:szCs w:val="32"/>
        </w:rPr>
        <w:t>项目联系方式</w:t>
      </w:r>
      <w:bookmarkEnd w:id="10"/>
      <w:bookmarkEnd w:id="11"/>
      <w:bookmarkEnd w:id="12"/>
      <w:bookmarkEnd w:id="13"/>
    </w:p>
    <w:p w14:paraId="14E7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刘老师</w:t>
      </w:r>
    </w:p>
    <w:p w14:paraId="5F92A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　  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17843619518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　　　　　　　　　　　　　</w:t>
      </w:r>
    </w:p>
    <w:p w14:paraId="2D9B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十一、附件</w:t>
      </w:r>
    </w:p>
    <w:p w14:paraId="0C546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中标、成交供应商为中小企业的，应公告其《中小企业声明函》</w:t>
      </w:r>
    </w:p>
    <w:p w14:paraId="415F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95779"/>
    <w:multiLevelType w:val="singleLevel"/>
    <w:tmpl w:val="EB99577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B"/>
    <w:rsid w:val="00083776"/>
    <w:rsid w:val="00E0697B"/>
    <w:rsid w:val="0F8E622B"/>
    <w:rsid w:val="1C19411B"/>
    <w:rsid w:val="293377F7"/>
    <w:rsid w:val="39513202"/>
    <w:rsid w:val="3E1513CD"/>
    <w:rsid w:val="4C8456C6"/>
    <w:rsid w:val="4D6F3C07"/>
    <w:rsid w:val="4E2E55DF"/>
    <w:rsid w:val="580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paragraph" w:styleId="5">
    <w:name w:val="Plain Text"/>
    <w:basedOn w:val="1"/>
    <w:link w:val="12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纯文本 字符"/>
    <w:basedOn w:val="8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2">
    <w:name w:val="纯文本 字符1"/>
    <w:basedOn w:val="8"/>
    <w:link w:val="5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587</Characters>
  <Lines>4</Lines>
  <Paragraphs>1</Paragraphs>
  <TotalTime>65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2025-01-10T02:48:00Z</dcterms:created>
  <dc:creator>综合科科长</dc:creator>
  <cp:lastModifiedBy>Administrator</cp:lastModifiedBy>
  <dcterms:modified xsi:type="dcterms:W3CDTF">2026-03-17T02:07:04Z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eyJoZGlkIjoiYWZjOGIxMTAyNDEyZjI1ZjJjNWFmZDhmM2UwMWIxNmQiLCJ1c2VySWQiOiI2ODczMzM1MjAifQ==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CF888104A74B4BB7848C1CB712A18F90_13</vt:lpwstr>
  </property>
</Properties>
</file>