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6" w:beforeAutospacing="0" w:after="156" w:afterAutospacing="0" w:line="36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省级优秀讲解员绍兴采风行（新昌站）活动策划执行项目</w:t>
      </w:r>
    </w:p>
    <w:p>
      <w:pPr>
        <w:pStyle w:val="6"/>
        <w:spacing w:before="156" w:beforeAutospacing="0" w:after="156" w:afterAutospacing="0" w:line="36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结果公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告</w:t>
      </w:r>
    </w:p>
    <w:p>
      <w:pPr>
        <w:spacing w:line="360" w:lineRule="auto"/>
        <w:rPr>
          <w:rFonts w:hint="default" w:ascii="仿宋" w:hAnsi="仿宋" w:eastAsia="黑体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XCZX2024006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二、项目名称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省级优秀讲解员绍兴采风行（新昌站）活动策划执行项目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三、中标（成交）信息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供应商名称：浙江广播电视集团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供应商地址：浙江省杭州市西湖区莫干山路111号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中标（成交）金额：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748000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元</w:t>
      </w:r>
    </w:p>
    <w:p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四、主要标的信息</w:t>
      </w:r>
    </w:p>
    <w:tbl>
      <w:tblPr>
        <w:tblStyle w:val="9"/>
        <w:tblW w:w="6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名称：省级优秀讲解员绍兴采风行（新昌站）活动策划执行项目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见采购文件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见采购文件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见采购文件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见采购文件</w:t>
            </w:r>
          </w:p>
        </w:tc>
      </w:tr>
    </w:tbl>
    <w:p>
      <w:pPr>
        <w:spacing w:line="360" w:lineRule="auto"/>
        <w:rPr>
          <w:rFonts w:hint="eastAsia" w:ascii="仿宋" w:hAnsi="仿宋" w:eastAsia="黑体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五、评审专家名单：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袁绍平、黄晓洪、石奇峰</w:t>
      </w:r>
    </w:p>
    <w:p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、公告期限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4"/>
          <w:szCs w:val="24"/>
        </w:rPr>
        <w:t>个工作日。</w:t>
      </w:r>
    </w:p>
    <w:p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、其他补充事宜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各参加采购活动的供应商认为该中标/成交结果和采购过程等使自己的权益受到损害的，可以自本公告期限届满之日（本公告发布之日后第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个工作日）起7个工作日内，以书面形式向采购人或受其委托的采购代理机构提出质疑。质疑供应商对采购人、采购代理机构的答复不满意或者采购人、采购代理机构未在规定的时间内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出答复的，可以在答复期满后十五个工作日内向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采购人上级主管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部门投诉。</w:t>
      </w:r>
    </w:p>
    <w:p>
      <w:pPr>
        <w:spacing w:line="360" w:lineRule="auto"/>
        <w:rPr>
          <w:rFonts w:hint="eastAsia" w:ascii="黑体" w:hAnsi="黑体" w:eastAsia="黑体" w:cs="黑体"/>
          <w:b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kern w:val="0"/>
          <w:sz w:val="24"/>
          <w:szCs w:val="24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kern w:val="0"/>
          <w:sz w:val="24"/>
          <w:szCs w:val="24"/>
        </w:rPr>
        <w:t>、凡对本次公告内容提出询问，请按以下方式联系。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1.采购人信息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名 称：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新昌县诗路文化旅游发展有限公司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　　　　　　　　　　　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地址：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新昌县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南明街道前门山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22号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eastAsia="zh-CN"/>
        </w:rPr>
        <w:t>赵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女士、蔡女士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项目联系方式：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/>
        </w:rPr>
        <w:t>0575-86621602、17367119989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 xml:space="preserve">　　　　　　　　　　　　　　　　 </w:t>
      </w:r>
      <w:bookmarkStart w:id="0" w:name="_Toc28359086"/>
      <w:bookmarkStart w:id="1" w:name="_Toc28359009"/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2.采购代理机构信息</w:t>
      </w:r>
      <w:bookmarkEnd w:id="0"/>
      <w:bookmarkEnd w:id="1"/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名 称：新昌县致信工程咨询有限公司　　　　　　　　　　　　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地　址：新昌县和悦广场写字楼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楼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02室　　　　　　　　　　　　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</w:rPr>
      </w:pPr>
      <w:bookmarkStart w:id="2" w:name="_Toc28359010"/>
      <w:bookmarkStart w:id="3" w:name="_Toc28359087"/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项目联系人：韩女士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项目联系方式：</w:t>
      </w:r>
      <w:r>
        <w:rPr>
          <w:rFonts w:hint="eastAsia" w:ascii="仿宋" w:hAnsi="仿宋" w:eastAsia="仿宋" w:cs="仿宋"/>
          <w:sz w:val="24"/>
          <w:szCs w:val="24"/>
        </w:rPr>
        <w:t>18057566110</w:t>
      </w:r>
    </w:p>
    <w:bookmarkEnd w:id="2"/>
    <w:bookmarkEnd w:id="3"/>
    <w:p>
      <w:pPr>
        <w:pStyle w:val="6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numPr>
          <w:ilvl w:val="0"/>
          <w:numId w:val="0"/>
        </w:numPr>
        <w:spacing w:before="0" w:beforeAutospacing="0" w:after="0" w:afterAutospacing="0" w:line="360" w:lineRule="auto"/>
        <w:jc w:val="left"/>
        <w:rPr>
          <w:rFonts w:hint="eastAsia" w:cs="宋体"/>
          <w:lang w:val="en-US" w:eastAsia="zh-CN"/>
        </w:rPr>
      </w:pPr>
    </w:p>
    <w:p>
      <w:pPr>
        <w:pStyle w:val="6"/>
        <w:numPr>
          <w:ilvl w:val="0"/>
          <w:numId w:val="0"/>
        </w:numPr>
        <w:spacing w:before="0" w:beforeAutospacing="0" w:after="0" w:afterAutospacing="0" w:line="360" w:lineRule="auto"/>
        <w:jc w:val="left"/>
        <w:rPr>
          <w:rFonts w:hint="eastAsia" w:cs="宋体"/>
          <w:lang w:val="en-US" w:eastAsia="zh-CN"/>
        </w:rPr>
      </w:pPr>
    </w:p>
    <w:p>
      <w:pPr>
        <w:pStyle w:val="6"/>
        <w:numPr>
          <w:ilvl w:val="0"/>
          <w:numId w:val="0"/>
        </w:numPr>
        <w:spacing w:before="0" w:beforeAutospacing="0" w:after="0" w:afterAutospacing="0" w:line="360" w:lineRule="auto"/>
        <w:jc w:val="left"/>
        <w:rPr>
          <w:rFonts w:hint="eastAsia" w:cs="宋体"/>
          <w:lang w:val="en-US" w:eastAsia="zh-CN"/>
        </w:rPr>
      </w:pPr>
    </w:p>
    <w:p>
      <w:pPr>
        <w:pStyle w:val="6"/>
        <w:spacing w:before="0" w:beforeAutospacing="0" w:after="0" w:afterAutospacing="0"/>
        <w:jc w:val="both"/>
        <w:rPr>
          <w:rFonts w:hint="eastAsia" w:ascii="宋体" w:hAnsi="宋体" w:eastAsia="宋体" w:cs="宋体"/>
        </w:rPr>
      </w:pPr>
    </w:p>
    <w:sectPr>
      <w:pgSz w:w="11906" w:h="16838"/>
      <w:pgMar w:top="1440" w:right="113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17FC"/>
    <w:multiLevelType w:val="multilevel"/>
    <w:tmpl w:val="5CB017FC"/>
    <w:lvl w:ilvl="0" w:tentative="0">
      <w:start w:val="1"/>
      <w:numFmt w:val="decimal"/>
      <w:pStyle w:val="3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IwZjFkMWE3Y2M0MWEzYzA3NWE4NTNjNDM3YjM2NTIifQ=="/>
  </w:docVars>
  <w:rsids>
    <w:rsidRoot w:val="006C49AB"/>
    <w:rsid w:val="002E57C5"/>
    <w:rsid w:val="003C234A"/>
    <w:rsid w:val="006C49AB"/>
    <w:rsid w:val="01054895"/>
    <w:rsid w:val="01BB5A85"/>
    <w:rsid w:val="02467E3A"/>
    <w:rsid w:val="04046875"/>
    <w:rsid w:val="04DB2925"/>
    <w:rsid w:val="057D7081"/>
    <w:rsid w:val="093A3FEE"/>
    <w:rsid w:val="094F0AD4"/>
    <w:rsid w:val="09C67EFD"/>
    <w:rsid w:val="0AF85EF5"/>
    <w:rsid w:val="0B167DCB"/>
    <w:rsid w:val="0C0F3227"/>
    <w:rsid w:val="0C303178"/>
    <w:rsid w:val="1004030C"/>
    <w:rsid w:val="1020702E"/>
    <w:rsid w:val="12266E51"/>
    <w:rsid w:val="160E0075"/>
    <w:rsid w:val="17FA2F01"/>
    <w:rsid w:val="18741E83"/>
    <w:rsid w:val="1A8C513C"/>
    <w:rsid w:val="1B935126"/>
    <w:rsid w:val="1C6E6AFC"/>
    <w:rsid w:val="1D6A7CFA"/>
    <w:rsid w:val="1DEE03C1"/>
    <w:rsid w:val="1E183831"/>
    <w:rsid w:val="1E8A3504"/>
    <w:rsid w:val="20082017"/>
    <w:rsid w:val="243508A0"/>
    <w:rsid w:val="24F80902"/>
    <w:rsid w:val="26C81A94"/>
    <w:rsid w:val="26C951C1"/>
    <w:rsid w:val="26E24AD5"/>
    <w:rsid w:val="28435AD7"/>
    <w:rsid w:val="28914F31"/>
    <w:rsid w:val="28986DB3"/>
    <w:rsid w:val="29ED0012"/>
    <w:rsid w:val="2A1D4457"/>
    <w:rsid w:val="2CE00CCC"/>
    <w:rsid w:val="2D98434A"/>
    <w:rsid w:val="2DF933D0"/>
    <w:rsid w:val="2F331CC9"/>
    <w:rsid w:val="36057262"/>
    <w:rsid w:val="369A7F85"/>
    <w:rsid w:val="37ED42AC"/>
    <w:rsid w:val="38A24CD3"/>
    <w:rsid w:val="39E037E9"/>
    <w:rsid w:val="3BBF308F"/>
    <w:rsid w:val="3BEB13AC"/>
    <w:rsid w:val="3C88498F"/>
    <w:rsid w:val="3E6A003B"/>
    <w:rsid w:val="3FE82DEA"/>
    <w:rsid w:val="40C81565"/>
    <w:rsid w:val="44A47A00"/>
    <w:rsid w:val="45105CE0"/>
    <w:rsid w:val="47320F7F"/>
    <w:rsid w:val="47DB6DAB"/>
    <w:rsid w:val="484B787C"/>
    <w:rsid w:val="4A9E5546"/>
    <w:rsid w:val="4C670359"/>
    <w:rsid w:val="4CDC5DAC"/>
    <w:rsid w:val="4E263833"/>
    <w:rsid w:val="4E5052F9"/>
    <w:rsid w:val="4EF766E3"/>
    <w:rsid w:val="4F65049A"/>
    <w:rsid w:val="4FED287A"/>
    <w:rsid w:val="516D7E31"/>
    <w:rsid w:val="51CE4CB5"/>
    <w:rsid w:val="51F53C68"/>
    <w:rsid w:val="57294988"/>
    <w:rsid w:val="5868748D"/>
    <w:rsid w:val="586F2575"/>
    <w:rsid w:val="5C050BCB"/>
    <w:rsid w:val="5DB0027B"/>
    <w:rsid w:val="5F1A1697"/>
    <w:rsid w:val="5F980AE0"/>
    <w:rsid w:val="5F9D3C59"/>
    <w:rsid w:val="60A654DD"/>
    <w:rsid w:val="61096FCF"/>
    <w:rsid w:val="61E36646"/>
    <w:rsid w:val="623505EC"/>
    <w:rsid w:val="639B442E"/>
    <w:rsid w:val="643E06B3"/>
    <w:rsid w:val="65F2525F"/>
    <w:rsid w:val="663028FA"/>
    <w:rsid w:val="6666174A"/>
    <w:rsid w:val="669C4E9E"/>
    <w:rsid w:val="66C0543F"/>
    <w:rsid w:val="68766D34"/>
    <w:rsid w:val="6CE90BFE"/>
    <w:rsid w:val="6D203042"/>
    <w:rsid w:val="6DAC3ACD"/>
    <w:rsid w:val="6F246B47"/>
    <w:rsid w:val="6F340C80"/>
    <w:rsid w:val="6FAF14A2"/>
    <w:rsid w:val="73266F87"/>
    <w:rsid w:val="76264506"/>
    <w:rsid w:val="77A51AF7"/>
    <w:rsid w:val="7883479E"/>
    <w:rsid w:val="7A170FFE"/>
    <w:rsid w:val="7AB05797"/>
    <w:rsid w:val="7AEA5D71"/>
    <w:rsid w:val="7CDE67B4"/>
    <w:rsid w:val="7FC2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line="420" w:lineRule="exact"/>
      <w:ind w:firstLine="5880" w:firstLineChars="2100"/>
    </w:pPr>
    <w:rPr>
      <w:sz w:val="28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4"/>
    <w:autoRedefine/>
    <w:qFormat/>
    <w:uiPriority w:val="0"/>
    <w:pPr>
      <w:spacing w:line="240" w:lineRule="auto"/>
      <w:ind w:left="420" w:leftChars="200" w:firstLine="420" w:firstLineChars="200"/>
    </w:pPr>
  </w:style>
  <w:style w:type="table" w:styleId="9">
    <w:name w:val="Table Grid"/>
    <w:basedOn w:val="8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首行缩进 21"/>
    <w:basedOn w:val="12"/>
    <w:autoRedefine/>
    <w:qFormat/>
    <w:uiPriority w:val="0"/>
  </w:style>
  <w:style w:type="paragraph" w:customStyle="1" w:styleId="12">
    <w:name w:val="正文文本缩进1"/>
    <w:basedOn w:val="1"/>
    <w:autoRedefine/>
    <w:qFormat/>
    <w:uiPriority w:val="0"/>
    <w:pPr>
      <w:spacing w:after="120" w:afterLines="0"/>
      <w:ind w:left="420" w:leftChars="200"/>
    </w:pPr>
    <w:rPr>
      <w:rFonts w:ascii="等线" w:hAnsi="等线" w:eastAsia="等线"/>
      <w:sz w:val="24"/>
      <w:lang w:eastAsia="en-US"/>
    </w:rPr>
  </w:style>
  <w:style w:type="paragraph" w:customStyle="1" w:styleId="13">
    <w:name w:val="Body Text First Indent 21"/>
    <w:basedOn w:val="14"/>
    <w:autoRedefine/>
    <w:qFormat/>
    <w:uiPriority w:val="0"/>
    <w:pPr>
      <w:ind w:firstLine="420"/>
    </w:pPr>
    <w:rPr>
      <w:rFonts w:cs="宋体"/>
    </w:rPr>
  </w:style>
  <w:style w:type="paragraph" w:customStyle="1" w:styleId="14">
    <w:name w:val="Body Text Indent1"/>
    <w:basedOn w:val="1"/>
    <w:next w:val="1"/>
    <w:autoRedefine/>
    <w:qFormat/>
    <w:uiPriority w:val="0"/>
    <w:pPr>
      <w:spacing w:after="120"/>
      <w:ind w:left="420" w:leftChars="200"/>
    </w:pPr>
    <w:rPr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620</Characters>
  <Lines>5</Lines>
  <Paragraphs>1</Paragraphs>
  <TotalTime>9</TotalTime>
  <ScaleCrop>false</ScaleCrop>
  <LinksUpToDate>false</LinksUpToDate>
  <CharactersWithSpaces>676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2017-06-01T03:03:00Z</dcterms:created>
  <dc:creator>PortableAppC.com</dc:creator>
  <cp:lastModifiedBy>梁先生</cp:lastModifiedBy>
  <dcterms:modified xsi:type="dcterms:W3CDTF">2024-02-27T08:09:39Z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10EC53C8C9DC4F2E934C81C48B60DFB5</vt:lpwstr>
  </property>
</Properties>
</file>