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F2FF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询 价 公 告</w:t>
      </w:r>
    </w:p>
    <w:p w14:paraId="712FA414">
      <w:pPr>
        <w:jc w:val="center"/>
        <w:rPr>
          <w:rFonts w:hint="eastAsia"/>
          <w:sz w:val="15"/>
          <w:szCs w:val="15"/>
        </w:rPr>
      </w:pPr>
    </w:p>
    <w:p w14:paraId="61217FE6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我单位施工的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G217阿拉尔至图木舒克公路（第三合同段）项目桥涵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钢筋加工劳务分包招标相关事宜（详见报价单明细），现公开询价。</w:t>
      </w:r>
      <w:bookmarkStart w:id="0" w:name="_GoBack"/>
      <w:bookmarkEnd w:id="0"/>
    </w:p>
    <w:p w14:paraId="134F12D1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1、报价时间：本公告发布之日起。</w:t>
      </w:r>
    </w:p>
    <w:p w14:paraId="149FCA1A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2、请在 http://jcpt.xbjg.com（第十一师国有企业招标采购平台）报价。</w:t>
      </w:r>
    </w:p>
    <w:p w14:paraId="587B1C47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3、截止时间：以第十一师国有企业招标采购平台公示时间为准。</w:t>
      </w:r>
    </w:p>
    <w:p w14:paraId="7F77D271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FCE3FF6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0DF32F5">
      <w:pPr>
        <w:ind w:firstLine="3640" w:firstLineChars="130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阿拉尔市北新交通建设科技有限公司G217阿拉尔至图木舒克公路（第三合同段）项目部</w:t>
      </w:r>
    </w:p>
    <w:p w14:paraId="4B8F08EF">
      <w:pPr>
        <w:ind w:firstLine="3640" w:firstLineChars="13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F5542"/>
    <w:rsid w:val="0EDF62A7"/>
    <w:rsid w:val="199A48E6"/>
    <w:rsid w:val="21C83B7A"/>
    <w:rsid w:val="2C33078A"/>
    <w:rsid w:val="30041BF9"/>
    <w:rsid w:val="36384052"/>
    <w:rsid w:val="3A5D6606"/>
    <w:rsid w:val="429513FF"/>
    <w:rsid w:val="47523D62"/>
    <w:rsid w:val="497E2BEC"/>
    <w:rsid w:val="4D864A51"/>
    <w:rsid w:val="559A7000"/>
    <w:rsid w:val="56BC2FA6"/>
    <w:rsid w:val="61E77E14"/>
    <w:rsid w:val="62EB43E6"/>
    <w:rsid w:val="6331404F"/>
    <w:rsid w:val="692C4307"/>
    <w:rsid w:val="6F1277AF"/>
    <w:rsid w:val="721056AE"/>
    <w:rsid w:val="774F5542"/>
    <w:rsid w:val="7E4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4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2025-05-01T05:08:00Z</dcterms:created>
  <dc:creator>绿茵</dc:creator>
  <cp:lastModifiedBy>刘机智</cp:lastModifiedBy>
  <dcterms:modified xsi:type="dcterms:W3CDTF">2025-12-30T08:18:46Z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CC8DAE8D44F34FC3873D76121B2BE9B3_11</vt:lpwstr>
  </property>
  <property fmtid="{D5CDD505-2E9C-101B-9397-08002B2CF9AE}" pid="4" name="KSOTemplateDocerSaveRecord">
    <vt:lpwstr>eyJoZGlkIjoiMTA2YzcxYWUzZDRiMzIzMGFiZWQ2ZWVlMTdlYzllMDYiLCJ1c2VySWQiOiI1NTM2NzI0NzEifQ==</vt:lpwstr>
  </property>
</Properties>
</file>