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44"/>
          <w:szCs w:val="44"/>
          <w:highlight w:val="none"/>
        </w:rPr>
      </w:pPr>
      <w:r>
        <w:rPr>
          <w:rFonts w:hint="eastAsia" w:ascii="仿宋" w:hAnsi="仿宋" w:eastAsia="仿宋"/>
          <w:b/>
          <w:sz w:val="44"/>
          <w:szCs w:val="44"/>
          <w:highlight w:val="none"/>
        </w:rPr>
        <w:t>谈判文件申领函</w:t>
      </w:r>
    </w:p>
    <w:p>
      <w:pPr>
        <w:snapToGrid w:val="0"/>
        <w:spacing w:line="360" w:lineRule="auto"/>
        <w:rPr>
          <w:rFonts w:ascii="仿宋" w:hAnsi="仿宋" w:eastAsia="仿宋"/>
          <w:b/>
          <w:sz w:val="32"/>
          <w:szCs w:val="32"/>
          <w:highlight w:val="none"/>
        </w:rPr>
      </w:pPr>
    </w:p>
    <w:p>
      <w:pPr>
        <w:snapToGrid w:val="0"/>
        <w:spacing w:line="360" w:lineRule="auto"/>
        <w:rPr>
          <w:rFonts w:ascii="仿宋" w:hAnsi="仿宋" w:eastAsia="仿宋"/>
          <w:b/>
          <w:bCs/>
          <w:sz w:val="24"/>
          <w:highlight w:val="none"/>
        </w:rPr>
      </w:pPr>
      <w:r>
        <w:rPr>
          <w:rFonts w:hint="eastAsia" w:ascii="仿宋" w:hAnsi="仿宋" w:eastAsia="仿宋"/>
          <w:b/>
          <w:bCs/>
          <w:sz w:val="24"/>
          <w:highlight w:val="none"/>
        </w:rPr>
        <w:t>广东粤海天河城（集团）股份有限公司</w:t>
      </w:r>
      <w:r>
        <w:rPr>
          <w:rFonts w:hint="eastAsia" w:ascii="仿宋" w:hAnsi="仿宋" w:eastAsia="仿宋"/>
          <w:b/>
          <w:sz w:val="24"/>
          <w:highlight w:val="none"/>
        </w:rPr>
        <w:t>：</w:t>
      </w:r>
    </w:p>
    <w:p>
      <w:pPr>
        <w:snapToGrid w:val="0"/>
        <w:spacing w:line="360" w:lineRule="auto"/>
        <w:ind w:firstLine="555"/>
        <w:rPr>
          <w:rFonts w:ascii="仿宋" w:hAnsi="仿宋" w:eastAsia="仿宋"/>
          <w:sz w:val="24"/>
          <w:highlight w:val="none"/>
        </w:rPr>
      </w:pPr>
    </w:p>
    <w:p>
      <w:pPr>
        <w:snapToGrid w:val="0"/>
        <w:spacing w:line="360" w:lineRule="auto"/>
        <w:ind w:firstLine="555"/>
        <w:rPr>
          <w:rFonts w:ascii="仿宋" w:hAnsi="仿宋" w:eastAsia="仿宋"/>
          <w:sz w:val="24"/>
          <w:highlight w:val="none"/>
          <w:u w:val="single"/>
          <w:lang w:bidi="en-US"/>
        </w:rPr>
      </w:pPr>
      <w:r>
        <w:rPr>
          <w:rFonts w:hint="eastAsia" w:ascii="仿宋" w:hAnsi="仿宋" w:eastAsia="仿宋"/>
          <w:sz w:val="24"/>
          <w:highlight w:val="none"/>
        </w:rPr>
        <w:t>我公司已收到贵公司关于</w:t>
      </w:r>
      <w:r>
        <w:rPr>
          <w:rFonts w:hint="eastAsia" w:ascii="仿宋" w:hAnsi="仿宋" w:eastAsia="仿宋"/>
          <w:sz w:val="24"/>
          <w:highlight w:val="none"/>
          <w:u w:val="single"/>
        </w:rPr>
        <w:t>广州天河城购物中心公共区域修缮工程检测服务项目</w:t>
      </w:r>
      <w:r>
        <w:rPr>
          <w:rFonts w:hint="eastAsia" w:ascii="仿宋" w:hAnsi="仿宋" w:eastAsia="仿宋"/>
          <w:sz w:val="24"/>
          <w:highlight w:val="none"/>
        </w:rPr>
        <w:t>的谈判公告，</w:t>
      </w:r>
      <w:r>
        <w:rPr>
          <w:rFonts w:hint="eastAsia" w:ascii="仿宋" w:hAnsi="仿宋" w:eastAsia="仿宋"/>
          <w:sz w:val="24"/>
          <w:highlight w:val="none"/>
          <w:lang w:bidi="ar"/>
        </w:rPr>
        <w:t>现我公司将按谈判公告规定，提交相关文件资料向贵司申请领取谈判文件</w:t>
      </w:r>
      <w:r>
        <w:rPr>
          <w:rFonts w:hint="eastAsia" w:ascii="仿宋" w:hAnsi="仿宋" w:eastAsia="仿宋"/>
          <w:sz w:val="24"/>
          <w:highlight w:val="none"/>
        </w:rPr>
        <w:t>。</w:t>
      </w:r>
    </w:p>
    <w:p>
      <w:pPr>
        <w:snapToGrid w:val="0"/>
        <w:spacing w:line="360" w:lineRule="auto"/>
        <w:ind w:firstLine="555"/>
        <w:rPr>
          <w:rFonts w:ascii="仿宋" w:hAnsi="仿宋" w:eastAsia="仿宋"/>
          <w:sz w:val="24"/>
          <w:highlight w:val="none"/>
        </w:rPr>
      </w:pPr>
      <w:r>
        <w:rPr>
          <w:rFonts w:hint="eastAsia" w:ascii="仿宋" w:hAnsi="仿宋" w:eastAsia="仿宋"/>
          <w:sz w:val="24"/>
          <w:highlight w:val="none"/>
        </w:rPr>
        <w:t>该项目被授权人及联系方式如下：</w:t>
      </w:r>
    </w:p>
    <w:tbl>
      <w:tblPr>
        <w:tblStyle w:val="2"/>
        <w:tblW w:w="8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835"/>
        <w:gridCol w:w="850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413" w:type="dxa"/>
            <w:noWrap w:val="0"/>
            <w:vAlign w:val="center"/>
          </w:tcPr>
          <w:p>
            <w:pPr>
              <w:spacing w:line="360" w:lineRule="auto"/>
              <w:ind w:right="-96"/>
              <w:jc w:val="center"/>
              <w:textAlignment w:val="baseline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单位名称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>
            <w:pPr>
              <w:spacing w:line="360" w:lineRule="auto"/>
              <w:ind w:right="-96"/>
              <w:textAlignment w:val="baseline"/>
              <w:rPr>
                <w:rFonts w:ascii="仿宋" w:hAnsi="仿宋" w:eastAsia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413" w:type="dxa"/>
            <w:noWrap w:val="0"/>
            <w:vAlign w:val="center"/>
          </w:tcPr>
          <w:p>
            <w:pPr>
              <w:spacing w:line="360" w:lineRule="auto"/>
              <w:ind w:right="-96"/>
              <w:jc w:val="center"/>
              <w:textAlignment w:val="baseline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单位地址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>
            <w:pPr>
              <w:spacing w:line="360" w:lineRule="auto"/>
              <w:ind w:right="-96"/>
              <w:textAlignment w:val="baseline"/>
              <w:rPr>
                <w:rFonts w:ascii="仿宋" w:hAnsi="仿宋" w:eastAsia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413" w:type="dxa"/>
            <w:noWrap w:val="0"/>
            <w:vAlign w:val="center"/>
          </w:tcPr>
          <w:p>
            <w:pPr>
              <w:spacing w:line="360" w:lineRule="auto"/>
              <w:ind w:right="-96"/>
              <w:jc w:val="center"/>
              <w:textAlignment w:val="baseline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被授权人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spacing w:line="360" w:lineRule="auto"/>
              <w:ind w:right="-96"/>
              <w:textAlignment w:val="baseline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360" w:lineRule="auto"/>
              <w:ind w:right="-96"/>
              <w:jc w:val="center"/>
              <w:textAlignment w:val="baseline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手机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napToGrid w:val="0"/>
              <w:spacing w:line="360" w:lineRule="auto"/>
              <w:ind w:right="-94"/>
              <w:textAlignment w:val="baseline"/>
              <w:rPr>
                <w:rFonts w:ascii="仿宋" w:hAnsi="仿宋" w:eastAsia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413" w:type="dxa"/>
            <w:noWrap w:val="0"/>
            <w:vAlign w:val="center"/>
          </w:tcPr>
          <w:p>
            <w:pPr>
              <w:spacing w:line="360" w:lineRule="auto"/>
              <w:ind w:right="-96"/>
              <w:jc w:val="center"/>
              <w:textAlignment w:val="baseline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办公电话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spacing w:line="360" w:lineRule="auto"/>
              <w:ind w:right="-96"/>
              <w:textAlignment w:val="baseline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360" w:lineRule="auto"/>
              <w:ind w:right="-96"/>
              <w:jc w:val="center"/>
              <w:textAlignment w:val="baseline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传真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snapToGrid w:val="0"/>
              <w:spacing w:line="360" w:lineRule="auto"/>
              <w:ind w:right="-94"/>
              <w:textAlignment w:val="baseline"/>
              <w:rPr>
                <w:rFonts w:ascii="仿宋" w:hAnsi="仿宋" w:eastAsia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413" w:type="dxa"/>
            <w:noWrap w:val="0"/>
            <w:vAlign w:val="center"/>
          </w:tcPr>
          <w:p>
            <w:pPr>
              <w:spacing w:line="360" w:lineRule="auto"/>
              <w:ind w:right="-96"/>
              <w:jc w:val="center"/>
              <w:textAlignment w:val="baseline"/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>邮箱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>
            <w:pPr>
              <w:snapToGrid w:val="0"/>
              <w:spacing w:line="360" w:lineRule="auto"/>
              <w:ind w:right="-94"/>
              <w:textAlignment w:val="baseline"/>
              <w:rPr>
                <w:rFonts w:ascii="仿宋" w:hAnsi="仿宋" w:eastAsia="仿宋"/>
                <w:sz w:val="24"/>
                <w:highlight w:val="none"/>
              </w:rPr>
            </w:pPr>
          </w:p>
        </w:tc>
      </w:tr>
    </w:tbl>
    <w:p>
      <w:pPr>
        <w:snapToGrid w:val="0"/>
        <w:spacing w:line="360" w:lineRule="auto"/>
        <w:ind w:firstLine="240" w:firstLineChars="1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  <w:lang w:bidi="ar"/>
        </w:rPr>
        <w:t>附件：单位营业执照复印件（盖章）</w:t>
      </w:r>
    </w:p>
    <w:p>
      <w:pPr>
        <w:snapToGrid w:val="0"/>
        <w:spacing w:line="360" w:lineRule="auto"/>
        <w:rPr>
          <w:rFonts w:ascii="仿宋" w:hAnsi="仿宋" w:eastAsia="仿宋"/>
          <w:sz w:val="24"/>
          <w:highlight w:val="none"/>
        </w:rPr>
      </w:pPr>
    </w:p>
    <w:p>
      <w:pPr>
        <w:snapToGrid w:val="0"/>
        <w:spacing w:line="360" w:lineRule="auto"/>
        <w:rPr>
          <w:rFonts w:ascii="仿宋" w:hAnsi="仿宋" w:eastAsia="仿宋"/>
          <w:sz w:val="24"/>
          <w:highlight w:val="none"/>
        </w:rPr>
      </w:pPr>
      <w:r>
        <w:rPr>
          <w:rFonts w:hint="eastAsia" w:ascii="仿宋" w:hAnsi="仿宋" w:eastAsia="仿宋"/>
          <w:sz w:val="24"/>
          <w:highlight w:val="none"/>
        </w:rPr>
        <w:t xml:space="preserve">     </w:t>
      </w:r>
    </w:p>
    <w:p>
      <w:pPr>
        <w:snapToGrid w:val="0"/>
        <w:spacing w:line="360" w:lineRule="auto"/>
        <w:ind w:firstLine="3360" w:firstLineChars="1400"/>
        <w:rPr>
          <w:rFonts w:ascii="仿宋" w:hAnsi="仿宋" w:eastAsia="仿宋"/>
          <w:sz w:val="24"/>
          <w:highlight w:val="none"/>
        </w:rPr>
      </w:pPr>
    </w:p>
    <w:p>
      <w:pPr>
        <w:snapToGrid w:val="0"/>
        <w:spacing w:line="360" w:lineRule="auto"/>
        <w:jc w:val="right"/>
        <w:rPr>
          <w:rFonts w:ascii="仿宋" w:hAnsi="仿宋" w:eastAsia="仿宋"/>
          <w:sz w:val="24"/>
          <w:highlight w:val="none"/>
        </w:rPr>
      </w:pPr>
      <w:r>
        <w:rPr>
          <w:rFonts w:hint="eastAsia" w:ascii="仿宋" w:hAnsi="仿宋" w:eastAsia="仿宋"/>
          <w:sz w:val="24"/>
          <w:highlight w:val="none"/>
        </w:rPr>
        <w:t>单位名称：（盖章）</w:t>
      </w:r>
    </w:p>
    <w:p>
      <w:pPr>
        <w:snapToGrid w:val="0"/>
        <w:spacing w:line="360" w:lineRule="auto"/>
        <w:ind w:firstLine="480" w:firstLineChars="200"/>
        <w:jc w:val="right"/>
        <w:rPr>
          <w:rFonts w:ascii="仿宋" w:hAnsi="仿宋" w:eastAsia="仿宋"/>
          <w:sz w:val="24"/>
          <w:highlight w:val="none"/>
        </w:rPr>
      </w:pPr>
      <w:r>
        <w:rPr>
          <w:rFonts w:hint="eastAsia" w:ascii="仿宋" w:hAnsi="仿宋" w:eastAsia="仿宋"/>
          <w:sz w:val="24"/>
          <w:highlight w:val="none"/>
        </w:rPr>
        <w:t>年  月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80E8E"/>
    <w:rsid w:val="77D8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2025-04-10T07:51:00Z</dcterms:created>
  <dc:creator>谭暮音</dc:creator>
  <cp:lastModifiedBy>谭暮音</cp:lastModifiedBy>
  <dcterms:modified xsi:type="dcterms:W3CDTF">2025-04-10T07:51:49Z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E88BEE1A6FA840BDA8700811EA6AB433</vt:lpwstr>
  </property>
</Properties>
</file>