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05B20A">
      <w:pPr>
        <w:jc w:val="center"/>
        <w:rPr>
          <w:rStyle w:val="12"/>
          <w:rFonts w:hint="eastAsia" w:asciiTheme="minorEastAsia" w:hAnsiTheme="minorEastAsia" w:eastAsiaTheme="minorEastAsia" w:cstheme="minorEastAsia"/>
          <w:b w:val="0"/>
          <w:bCs w:val="0"/>
          <w:sz w:val="40"/>
          <w:szCs w:val="40"/>
        </w:rPr>
      </w:pPr>
    </w:p>
    <w:p w14:paraId="392B9EFE">
      <w:pPr>
        <w:jc w:val="center"/>
        <w:rPr>
          <w:rStyle w:val="12"/>
          <w:rFonts w:hint="eastAsia" w:asciiTheme="minorEastAsia" w:hAnsiTheme="minorEastAsia" w:cstheme="minorEastAsia"/>
          <w:b/>
          <w:bCs/>
          <w:color w:val="auto"/>
          <w:sz w:val="48"/>
          <w:szCs w:val="48"/>
          <w:u w:val="none"/>
          <w:lang w:val="en-US" w:eastAsia="zh-CN"/>
        </w:rPr>
      </w:pPr>
      <w:r>
        <w:rPr>
          <w:rStyle w:val="12"/>
          <w:rFonts w:hint="eastAsia" w:eastAsia="宋体" w:asciiTheme="minorEastAsia" w:hAnsiTheme="minorEastAsia" w:cstheme="minorEastAsia"/>
          <w:b/>
          <w:bCs/>
          <w:color w:val="auto"/>
          <w:sz w:val="48"/>
          <w:szCs w:val="48"/>
          <w:lang w:val="en-US" w:eastAsia="zh-CN"/>
        </w:rPr>
        <w:t>华药南厂区华药东街(规划路)以东地块项目南区防火门</w:t>
      </w:r>
      <w:r>
        <w:rPr>
          <w:rStyle w:val="12"/>
          <w:rFonts w:hint="eastAsia" w:asciiTheme="minorEastAsia" w:hAnsiTheme="minorEastAsia" w:cstheme="minorEastAsia"/>
          <w:b/>
          <w:bCs/>
          <w:color w:val="auto"/>
          <w:sz w:val="48"/>
          <w:szCs w:val="48"/>
          <w:lang w:val="en-US" w:eastAsia="zh-CN"/>
        </w:rPr>
        <w:t>材料</w:t>
      </w:r>
      <w:r>
        <w:rPr>
          <w:rStyle w:val="12"/>
          <w:rFonts w:hint="eastAsia" w:asciiTheme="minorEastAsia" w:hAnsiTheme="minorEastAsia" w:cstheme="minorEastAsia"/>
          <w:b/>
          <w:bCs/>
          <w:color w:val="auto"/>
          <w:sz w:val="48"/>
          <w:szCs w:val="48"/>
          <w:u w:val="none"/>
          <w:lang w:val="en-US" w:eastAsia="zh-CN"/>
        </w:rPr>
        <w:t>采购</w:t>
      </w:r>
    </w:p>
    <w:p w14:paraId="6E7965BC">
      <w:pPr>
        <w:keepNext w:val="0"/>
        <w:keepLines w:val="0"/>
        <w:pageBreakBefore w:val="0"/>
        <w:widowControl w:val="0"/>
        <w:kinsoku/>
        <w:wordWrap/>
        <w:overflowPunct/>
        <w:topLinePunct w:val="0"/>
        <w:autoSpaceDE/>
        <w:autoSpaceDN/>
        <w:bidi w:val="0"/>
        <w:adjustRightInd/>
        <w:snapToGrid/>
        <w:spacing w:before="313" w:beforeLines="100" w:line="480" w:lineRule="auto"/>
        <w:jc w:val="center"/>
        <w:textAlignment w:val="auto"/>
        <w:rPr>
          <w:rFonts w:hint="eastAsia" w:asciiTheme="minorEastAsia" w:hAnsiTheme="minorEastAsia" w:eastAsiaTheme="minorEastAsia" w:cstheme="minorEastAsia"/>
          <w:b/>
          <w:bCs/>
          <w:sz w:val="56"/>
          <w:szCs w:val="56"/>
          <w:lang w:val="en-US" w:eastAsia="zh-CN"/>
        </w:rPr>
      </w:pPr>
      <w:r>
        <w:rPr>
          <w:rStyle w:val="12"/>
          <w:rFonts w:hint="eastAsia" w:asciiTheme="minorEastAsia" w:hAnsiTheme="minorEastAsia" w:eastAsiaTheme="minorEastAsia" w:cstheme="minorEastAsia"/>
          <w:b/>
          <w:bCs/>
          <w:sz w:val="72"/>
          <w:szCs w:val="72"/>
        </w:rPr>
        <w:t>资格</w:t>
      </w:r>
      <w:r>
        <w:rPr>
          <w:rFonts w:hint="eastAsia" w:asciiTheme="minorEastAsia" w:hAnsiTheme="minorEastAsia" w:eastAsiaTheme="minorEastAsia" w:cstheme="minorEastAsia"/>
          <w:b/>
          <w:bCs/>
          <w:sz w:val="72"/>
          <w:szCs w:val="72"/>
          <w:lang w:val="en-US" w:eastAsia="zh-CN"/>
        </w:rPr>
        <w:t>预审</w:t>
      </w:r>
    </w:p>
    <w:p w14:paraId="66E57887">
      <w:pPr>
        <w:jc w:val="center"/>
        <w:rPr>
          <w:rFonts w:hint="eastAsia" w:asciiTheme="minorEastAsia" w:hAnsiTheme="minorEastAsia" w:eastAsiaTheme="minorEastAsia" w:cstheme="minorEastAsia"/>
          <w:b/>
          <w:bCs/>
          <w:sz w:val="44"/>
          <w:szCs w:val="44"/>
          <w:lang w:val="en-US" w:eastAsia="zh-CN"/>
        </w:rPr>
      </w:pPr>
    </w:p>
    <w:p w14:paraId="4E9B140B">
      <w:pPr>
        <w:jc w:val="center"/>
        <w:rPr>
          <w:rFonts w:hint="eastAsia" w:asciiTheme="minorEastAsia" w:hAnsiTheme="minorEastAsia" w:eastAsiaTheme="minorEastAsia" w:cstheme="minorEastAsia"/>
          <w:b/>
          <w:bCs/>
          <w:sz w:val="44"/>
          <w:szCs w:val="44"/>
          <w:lang w:val="en-US" w:eastAsia="zh-CN"/>
        </w:rPr>
      </w:pPr>
    </w:p>
    <w:p w14:paraId="6E4A241B">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Theme="minorEastAsia" w:hAnsiTheme="minorEastAsia" w:eastAsiaTheme="minorEastAsia" w:cstheme="minorEastAsia"/>
          <w:b/>
          <w:bCs/>
          <w:sz w:val="72"/>
          <w:szCs w:val="72"/>
          <w:lang w:val="en-US" w:eastAsia="zh-CN"/>
        </w:rPr>
      </w:pPr>
      <w:r>
        <w:rPr>
          <w:rFonts w:hint="eastAsia" w:asciiTheme="minorEastAsia" w:hAnsiTheme="minorEastAsia" w:eastAsiaTheme="minorEastAsia" w:cstheme="minorEastAsia"/>
          <w:b/>
          <w:bCs/>
          <w:sz w:val="72"/>
          <w:szCs w:val="72"/>
          <w:lang w:val="en-US" w:eastAsia="zh-CN"/>
        </w:rPr>
        <w:t>响</w:t>
      </w:r>
    </w:p>
    <w:p w14:paraId="7C8561A7">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Theme="minorEastAsia" w:hAnsiTheme="minorEastAsia" w:eastAsiaTheme="minorEastAsia" w:cstheme="minorEastAsia"/>
          <w:b/>
          <w:bCs/>
          <w:sz w:val="72"/>
          <w:szCs w:val="72"/>
          <w:lang w:val="en-US" w:eastAsia="zh-CN"/>
        </w:rPr>
      </w:pPr>
      <w:r>
        <w:rPr>
          <w:rFonts w:hint="eastAsia" w:asciiTheme="minorEastAsia" w:hAnsiTheme="minorEastAsia" w:eastAsiaTheme="minorEastAsia" w:cstheme="minorEastAsia"/>
          <w:b/>
          <w:bCs/>
          <w:sz w:val="72"/>
          <w:szCs w:val="72"/>
          <w:lang w:val="en-US" w:eastAsia="zh-CN"/>
        </w:rPr>
        <w:t>应</w:t>
      </w:r>
    </w:p>
    <w:p w14:paraId="1DA73073">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Theme="minorEastAsia" w:hAnsiTheme="minorEastAsia" w:eastAsiaTheme="minorEastAsia" w:cstheme="minorEastAsia"/>
          <w:b/>
          <w:bCs/>
          <w:sz w:val="72"/>
          <w:szCs w:val="72"/>
          <w:lang w:val="en-US" w:eastAsia="zh-CN"/>
        </w:rPr>
      </w:pPr>
      <w:r>
        <w:rPr>
          <w:rFonts w:hint="eastAsia" w:asciiTheme="minorEastAsia" w:hAnsiTheme="minorEastAsia" w:eastAsiaTheme="minorEastAsia" w:cstheme="minorEastAsia"/>
          <w:b/>
          <w:bCs/>
          <w:sz w:val="72"/>
          <w:szCs w:val="72"/>
          <w:lang w:val="en-US" w:eastAsia="zh-CN"/>
        </w:rPr>
        <w:t>文</w:t>
      </w:r>
    </w:p>
    <w:p w14:paraId="64926F7A">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72"/>
          <w:szCs w:val="72"/>
          <w:lang w:val="en-US" w:eastAsia="zh-CN"/>
        </w:rPr>
        <w:t>件</w:t>
      </w:r>
    </w:p>
    <w:p w14:paraId="2F0F524B">
      <w:pPr>
        <w:jc w:val="center"/>
        <w:rPr>
          <w:rFonts w:hint="eastAsia" w:asciiTheme="minorEastAsia" w:hAnsiTheme="minorEastAsia" w:eastAsiaTheme="minorEastAsia" w:cstheme="minorEastAsia"/>
          <w:b/>
          <w:bCs/>
          <w:sz w:val="36"/>
          <w:szCs w:val="36"/>
          <w:lang w:val="en-US" w:eastAsia="zh-CN"/>
        </w:rPr>
      </w:pPr>
    </w:p>
    <w:p w14:paraId="76A19ED0">
      <w:pPr>
        <w:jc w:val="center"/>
        <w:rPr>
          <w:rFonts w:hint="eastAsia" w:asciiTheme="minorEastAsia" w:hAnsiTheme="minorEastAsia" w:eastAsiaTheme="minorEastAsia" w:cstheme="minorEastAsia"/>
          <w:b/>
          <w:bCs/>
          <w:sz w:val="36"/>
          <w:szCs w:val="36"/>
          <w:lang w:val="en-US" w:eastAsia="zh-CN"/>
        </w:rPr>
      </w:pPr>
    </w:p>
    <w:p w14:paraId="390B7EE1">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left"/>
        <w:textAlignment w:val="auto"/>
        <w:rPr>
          <w:rFonts w:hint="eastAsia" w:asciiTheme="minorEastAsia" w:hAnsiTheme="minorEastAsia" w:eastAsiaTheme="minorEastAsia" w:cstheme="minorEastAsia"/>
          <w:b/>
          <w:bCs/>
          <w:color w:val="auto"/>
          <w:sz w:val="32"/>
          <w:szCs w:val="32"/>
          <w:u w:val="single"/>
          <w:lang w:val="en-US" w:eastAsia="zh-CN"/>
        </w:rPr>
      </w:pPr>
      <w:r>
        <w:rPr>
          <w:rFonts w:hint="eastAsia" w:asciiTheme="minorEastAsia" w:hAnsiTheme="minorEastAsia" w:eastAsiaTheme="minorEastAsia" w:cstheme="minorEastAsia"/>
          <w:b/>
          <w:bCs/>
          <w:color w:val="auto"/>
          <w:sz w:val="32"/>
          <w:szCs w:val="32"/>
          <w:u w:val="none"/>
          <w:lang w:val="en-US" w:eastAsia="zh-CN"/>
        </w:rPr>
        <w:t>工程名称</w:t>
      </w:r>
      <w:r>
        <w:rPr>
          <w:rFonts w:hint="eastAsia" w:asciiTheme="minorEastAsia" w:hAnsiTheme="minorEastAsia" w:cstheme="minorEastAsia"/>
          <w:b/>
          <w:bCs/>
          <w:color w:val="auto"/>
          <w:sz w:val="32"/>
          <w:szCs w:val="32"/>
          <w:u w:val="none"/>
          <w:lang w:val="en-US" w:eastAsia="zh-CN"/>
        </w:rPr>
        <w:t>：</w:t>
      </w:r>
      <w:r>
        <w:rPr>
          <w:rFonts w:hint="eastAsia" w:asciiTheme="minorEastAsia" w:hAnsiTheme="minorEastAsia" w:eastAsiaTheme="minorEastAsia" w:cstheme="minorEastAsia"/>
          <w:b/>
          <w:bCs/>
          <w:color w:val="auto"/>
          <w:sz w:val="32"/>
          <w:szCs w:val="32"/>
          <w:u w:val="single"/>
          <w:lang w:val="en-US" w:eastAsia="zh-CN"/>
        </w:rPr>
        <w:t xml:space="preserve"> </w:t>
      </w:r>
      <w:r>
        <w:rPr>
          <w:rFonts w:hint="eastAsia" w:ascii="宋体" w:hAnsi="宋体" w:eastAsia="宋体" w:cs="宋体"/>
          <w:b/>
          <w:bCs/>
          <w:color w:val="auto"/>
          <w:sz w:val="32"/>
          <w:szCs w:val="40"/>
          <w:u w:val="single"/>
          <w:lang w:val="en-US" w:eastAsia="zh-CN"/>
        </w:rPr>
        <w:t>华药南厂区华药东街(规划路)以东地块项目南区</w:t>
      </w:r>
      <w:r>
        <w:rPr>
          <w:rFonts w:hint="eastAsia" w:asciiTheme="minorEastAsia" w:hAnsiTheme="minorEastAsia" w:cstheme="minorEastAsia"/>
          <w:b/>
          <w:bCs/>
          <w:color w:val="auto"/>
          <w:sz w:val="32"/>
          <w:szCs w:val="32"/>
          <w:u w:val="single"/>
          <w:lang w:val="en-US" w:eastAsia="zh-CN"/>
        </w:rPr>
        <w:t xml:space="preserve">                            </w:t>
      </w:r>
    </w:p>
    <w:p w14:paraId="722B5ADD">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left"/>
        <w:textAlignment w:val="auto"/>
        <w:rPr>
          <w:rFonts w:hint="eastAsia" w:asciiTheme="minorEastAsia" w:hAnsiTheme="minorEastAsia" w:eastAsiaTheme="minorEastAsia" w:cstheme="minorEastAsia"/>
          <w:b/>
          <w:bCs/>
          <w:color w:val="auto"/>
          <w:sz w:val="32"/>
          <w:szCs w:val="32"/>
          <w:u w:val="single"/>
          <w:lang w:val="en-US" w:eastAsia="zh-CN"/>
        </w:rPr>
      </w:pPr>
      <w:r>
        <w:rPr>
          <w:rFonts w:hint="eastAsia" w:asciiTheme="minorEastAsia" w:hAnsiTheme="minorEastAsia" w:eastAsiaTheme="minorEastAsia" w:cstheme="minorEastAsia"/>
          <w:b/>
          <w:bCs/>
          <w:color w:val="auto"/>
          <w:sz w:val="32"/>
          <w:szCs w:val="32"/>
          <w:u w:val="none"/>
          <w:lang w:val="en-US" w:eastAsia="zh-CN"/>
        </w:rPr>
        <w:t>采购材料名称</w:t>
      </w:r>
      <w:r>
        <w:rPr>
          <w:rFonts w:hint="eastAsia" w:asciiTheme="minorEastAsia" w:hAnsiTheme="minorEastAsia" w:cstheme="minorEastAsia"/>
          <w:b/>
          <w:bCs/>
          <w:color w:val="auto"/>
          <w:sz w:val="32"/>
          <w:szCs w:val="32"/>
          <w:u w:val="none"/>
          <w:lang w:val="en-US" w:eastAsia="zh-CN"/>
        </w:rPr>
        <w:t>：</w:t>
      </w:r>
      <w:r>
        <w:rPr>
          <w:rFonts w:hint="eastAsia" w:asciiTheme="minorEastAsia" w:hAnsiTheme="minorEastAsia" w:eastAsiaTheme="minorEastAsia" w:cstheme="minorEastAsia"/>
          <w:b/>
          <w:bCs/>
          <w:color w:val="auto"/>
          <w:sz w:val="32"/>
          <w:szCs w:val="32"/>
          <w:u w:val="single"/>
          <w:lang w:val="en-US" w:eastAsia="zh-CN"/>
        </w:rPr>
        <w:t xml:space="preserve"> </w:t>
      </w:r>
      <w:r>
        <w:rPr>
          <w:rFonts w:hint="eastAsia" w:asciiTheme="minorEastAsia" w:hAnsiTheme="minorEastAsia" w:cstheme="minorEastAsia"/>
          <w:b/>
          <w:bCs/>
          <w:color w:val="auto"/>
          <w:sz w:val="32"/>
          <w:szCs w:val="32"/>
          <w:u w:val="single"/>
          <w:lang w:val="en-US" w:eastAsia="zh-CN"/>
        </w:rPr>
        <w:t xml:space="preserve">防火门材料  </w:t>
      </w:r>
    </w:p>
    <w:p w14:paraId="6494565B">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left"/>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投标单位</w:t>
      </w:r>
      <w:r>
        <w:rPr>
          <w:rFonts w:hint="eastAsia" w:asciiTheme="minorEastAsia" w:hAnsiTheme="minorEastAsia" w:cstheme="minorEastAsia"/>
          <w:b/>
          <w:bCs/>
          <w:sz w:val="32"/>
          <w:szCs w:val="32"/>
          <w:lang w:val="en-US" w:eastAsia="zh-CN"/>
        </w:rPr>
        <w:t>：</w:t>
      </w:r>
      <w:r>
        <w:rPr>
          <w:rFonts w:hint="eastAsia" w:asciiTheme="minorEastAsia" w:hAnsiTheme="minorEastAsia" w:eastAsiaTheme="minorEastAsia" w:cstheme="minorEastAsia"/>
          <w:b/>
          <w:bCs/>
          <w:sz w:val="32"/>
          <w:szCs w:val="32"/>
          <w:u w:val="single"/>
          <w:lang w:val="en-US" w:eastAsia="zh-CN"/>
        </w:rPr>
        <w:t xml:space="preserve">                            </w:t>
      </w:r>
      <w:r>
        <w:rPr>
          <w:rFonts w:hint="eastAsia" w:asciiTheme="minorEastAsia" w:hAnsiTheme="minorEastAsia" w:eastAsiaTheme="minorEastAsia" w:cstheme="minorEastAsia"/>
          <w:b/>
          <w:bCs/>
          <w:sz w:val="32"/>
          <w:szCs w:val="32"/>
          <w:lang w:val="en-US" w:eastAsia="zh-CN"/>
        </w:rPr>
        <w:t>(</w:t>
      </w:r>
      <w:r>
        <w:rPr>
          <w:rFonts w:hint="eastAsia" w:asciiTheme="minorEastAsia" w:hAnsiTheme="minorEastAsia" w:cstheme="minorEastAsia"/>
          <w:b/>
          <w:bCs/>
          <w:sz w:val="32"/>
          <w:szCs w:val="32"/>
          <w:lang w:val="en-US" w:eastAsia="zh-CN"/>
        </w:rPr>
        <w:t>盖单位</w:t>
      </w:r>
      <w:r>
        <w:rPr>
          <w:rFonts w:hint="eastAsia" w:asciiTheme="minorEastAsia" w:hAnsiTheme="minorEastAsia" w:eastAsiaTheme="minorEastAsia" w:cstheme="minorEastAsia"/>
          <w:b/>
          <w:bCs/>
          <w:sz w:val="32"/>
          <w:szCs w:val="32"/>
          <w:lang w:val="en-US" w:eastAsia="zh-CN"/>
        </w:rPr>
        <w:t>公章）</w:t>
      </w:r>
    </w:p>
    <w:p w14:paraId="3866BA1E">
      <w:pPr>
        <w:rPr>
          <w:rFonts w:hint="eastAsia" w:asciiTheme="minorEastAsia" w:hAnsiTheme="minorEastAsia" w:eastAsiaTheme="minorEastAsia" w:cstheme="minorEastAsia"/>
          <w:b w:val="0"/>
          <w:bCs w:val="0"/>
          <w:sz w:val="28"/>
          <w:szCs w:val="28"/>
          <w:lang w:val="en-US" w:eastAsia="zh-CN"/>
        </w:rPr>
        <w:sectPr>
          <w:pgSz w:w="11906" w:h="16838"/>
          <w:pgMar w:top="1417" w:right="1587" w:bottom="1417" w:left="1587" w:header="851" w:footer="992" w:gutter="0"/>
          <w:pgNumType w:fmt="decimal" w:start="1"/>
          <w:cols w:space="425" w:num="1"/>
          <w:docGrid w:type="lines" w:linePitch="312" w:charSpace="0"/>
        </w:sectPr>
      </w:pPr>
    </w:p>
    <w:p w14:paraId="4CB2D844">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目    录</w:t>
      </w:r>
    </w:p>
    <w:p w14:paraId="62001DD3">
      <w:pPr>
        <w:rPr>
          <w:rFonts w:hint="eastAsia" w:ascii="宋体" w:hAnsi="宋体" w:eastAsia="宋体" w:cs="宋体"/>
          <w:b/>
          <w:bCs/>
          <w:sz w:val="28"/>
          <w:szCs w:val="28"/>
          <w:lang w:val="en-US" w:eastAsia="zh-CN"/>
        </w:rPr>
      </w:pPr>
    </w:p>
    <w:p w14:paraId="000EB1C6">
      <w:pPr>
        <w:keepNext w:val="0"/>
        <w:keepLines w:val="0"/>
        <w:pageBreakBefore w:val="0"/>
        <w:widowControl w:val="0"/>
        <w:kinsoku/>
        <w:wordWrap/>
        <w:overflowPunct/>
        <w:topLinePunct w:val="0"/>
        <w:autoSpaceDE/>
        <w:autoSpaceDN/>
        <w:bidi w:val="0"/>
        <w:adjustRightInd/>
        <w:snapToGrid/>
        <w:spacing w:after="313" w:afterLines="100" w:line="480" w:lineRule="auto"/>
        <w:textAlignment w:val="auto"/>
        <w:rPr>
          <w:rFonts w:hint="eastAsia" w:ascii="宋体" w:hAnsi="宋体" w:eastAsia="宋体" w:cs="宋体"/>
          <w:b w:val="0"/>
          <w:bCs w:val="0"/>
          <w:sz w:val="32"/>
          <w:szCs w:val="32"/>
          <w:lang w:val="en-US" w:eastAsia="zh-CN"/>
        </w:rPr>
      </w:pPr>
      <w:r>
        <w:rPr>
          <w:rFonts w:hint="eastAsia" w:ascii="宋体" w:hAnsi="宋体" w:eastAsia="宋体" w:cs="宋体"/>
          <w:b w:val="0"/>
          <w:bCs w:val="0"/>
          <w:sz w:val="32"/>
          <w:szCs w:val="32"/>
          <w:lang w:val="en-US" w:eastAsia="zh-CN"/>
        </w:rPr>
        <w:t xml:space="preserve">★ </w:t>
      </w:r>
      <w:r>
        <w:rPr>
          <w:rFonts w:hint="eastAsia" w:ascii="宋体" w:hAnsi="宋体" w:eastAsia="宋体" w:cs="宋体"/>
          <w:b/>
          <w:bCs/>
          <w:sz w:val="32"/>
          <w:szCs w:val="32"/>
          <w:lang w:val="en-US" w:eastAsia="zh-CN"/>
        </w:rPr>
        <w:t>必须提供的资质</w:t>
      </w:r>
    </w:p>
    <w:p w14:paraId="6C57B2EA">
      <w:pPr>
        <w:keepNext w:val="0"/>
        <w:keepLines w:val="0"/>
        <w:pageBreakBefore w:val="0"/>
        <w:widowControl w:val="0"/>
        <w:kinsoku/>
        <w:wordWrap/>
        <w:overflowPunct/>
        <w:topLinePunct w:val="0"/>
        <w:autoSpaceDE/>
        <w:autoSpaceDN/>
        <w:bidi w:val="0"/>
        <w:snapToGrid/>
        <w:spacing w:line="480" w:lineRule="auto"/>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1、投标人营业执照</w:t>
      </w:r>
    </w:p>
    <w:p w14:paraId="6D176245">
      <w:pPr>
        <w:keepNext w:val="0"/>
        <w:keepLines w:val="0"/>
        <w:pageBreakBefore w:val="0"/>
        <w:widowControl w:val="0"/>
        <w:kinsoku/>
        <w:wordWrap/>
        <w:overflowPunct/>
        <w:topLinePunct w:val="0"/>
        <w:autoSpaceDE/>
        <w:autoSpaceDN/>
        <w:bidi w:val="0"/>
        <w:snapToGrid/>
        <w:spacing w:line="480" w:lineRule="auto"/>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2、投标人开户许可证</w:t>
      </w:r>
    </w:p>
    <w:p w14:paraId="51D04D74">
      <w:pPr>
        <w:keepNext w:val="0"/>
        <w:keepLines w:val="0"/>
        <w:pageBreakBefore w:val="0"/>
        <w:widowControl w:val="0"/>
        <w:kinsoku/>
        <w:wordWrap/>
        <w:overflowPunct/>
        <w:topLinePunct w:val="0"/>
        <w:autoSpaceDE/>
        <w:autoSpaceDN/>
        <w:bidi w:val="0"/>
        <w:snapToGrid/>
        <w:spacing w:line="480" w:lineRule="auto"/>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3、法定代表人身份证明及身份证复印件</w:t>
      </w:r>
    </w:p>
    <w:p w14:paraId="49C30DDD">
      <w:pPr>
        <w:keepNext w:val="0"/>
        <w:keepLines w:val="0"/>
        <w:pageBreakBefore w:val="0"/>
        <w:widowControl w:val="0"/>
        <w:kinsoku/>
        <w:wordWrap/>
        <w:overflowPunct/>
        <w:topLinePunct w:val="0"/>
        <w:autoSpaceDE/>
        <w:autoSpaceDN/>
        <w:bidi w:val="0"/>
        <w:snapToGrid/>
        <w:spacing w:line="480" w:lineRule="auto"/>
        <w:textAlignment w:val="auto"/>
      </w:pPr>
      <w:r>
        <w:rPr>
          <w:rFonts w:hint="eastAsia" w:ascii="宋体" w:hAnsi="宋体" w:eastAsia="宋体" w:cs="宋体"/>
          <w:b w:val="0"/>
          <w:bCs w:val="0"/>
          <w:sz w:val="28"/>
          <w:szCs w:val="28"/>
          <w:lang w:val="en-US" w:eastAsia="zh-CN"/>
        </w:rPr>
        <w:t>4、法定代表人授权委托书及身份证复印件</w:t>
      </w:r>
    </w:p>
    <w:p w14:paraId="606E22C9">
      <w:pPr>
        <w:keepNext w:val="0"/>
        <w:keepLines w:val="0"/>
        <w:pageBreakBefore w:val="0"/>
        <w:widowControl w:val="0"/>
        <w:kinsoku/>
        <w:wordWrap/>
        <w:overflowPunct/>
        <w:topLinePunct w:val="0"/>
        <w:autoSpaceDE/>
        <w:autoSpaceDN/>
        <w:bidi w:val="0"/>
        <w:snapToGrid/>
        <w:spacing w:line="480" w:lineRule="auto"/>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sz w:val="28"/>
          <w:szCs w:val="28"/>
          <w:lang w:val="en-US" w:eastAsia="zh-CN"/>
        </w:rPr>
        <w:t>5、</w:t>
      </w:r>
      <w:r>
        <w:rPr>
          <w:rFonts w:hint="eastAsia" w:ascii="宋体" w:hAnsi="宋体" w:eastAsia="宋体" w:cs="宋体"/>
          <w:b w:val="0"/>
          <w:bCs w:val="0"/>
          <w:color w:val="auto"/>
          <w:kern w:val="2"/>
          <w:sz w:val="28"/>
          <w:szCs w:val="28"/>
          <w:lang w:val="en-US" w:eastAsia="zh-CN" w:bidi="ar-SA"/>
        </w:rPr>
        <w:t>未被列入失信被执行人、严重失信主体名单、经营（活动）异常名录、重大税收违法失信主体名单的声明</w:t>
      </w:r>
      <w:r>
        <w:rPr>
          <w:rFonts w:hint="eastAsia" w:ascii="宋体" w:hAnsi="宋体" w:eastAsia="宋体" w:cs="宋体"/>
          <w:b w:val="0"/>
          <w:bCs w:val="0"/>
          <w:color w:val="auto"/>
          <w:sz w:val="28"/>
          <w:szCs w:val="28"/>
          <w:lang w:val="en-US" w:eastAsia="zh-CN"/>
        </w:rPr>
        <w:t xml:space="preserve"> </w:t>
      </w:r>
    </w:p>
    <w:p w14:paraId="7396CC8A">
      <w:pPr>
        <w:widowControl/>
        <w:numPr>
          <w:ilvl w:val="0"/>
          <w:numId w:val="0"/>
        </w:numPr>
        <w:spacing w:line="480" w:lineRule="atLeast"/>
        <w:ind w:leftChars="0"/>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附采购物资清单</w:t>
      </w:r>
    </w:p>
    <w:tbl>
      <w:tblPr>
        <w:tblStyle w:val="10"/>
        <w:tblpPr w:leftFromText="180" w:rightFromText="180" w:vertAnchor="text" w:horzAnchor="page" w:tblpX="1480" w:tblpY="77"/>
        <w:tblOverlap w:val="never"/>
        <w:tblW w:w="0" w:type="auto"/>
        <w:jc w:val="center"/>
        <w:tblLayout w:type="fixed"/>
        <w:tblCellMar>
          <w:top w:w="0" w:type="dxa"/>
          <w:left w:w="108" w:type="dxa"/>
          <w:bottom w:w="0" w:type="dxa"/>
          <w:right w:w="108" w:type="dxa"/>
        </w:tblCellMar>
      </w:tblPr>
      <w:tblGrid>
        <w:gridCol w:w="774"/>
        <w:gridCol w:w="1292"/>
        <w:gridCol w:w="1215"/>
        <w:gridCol w:w="1020"/>
        <w:gridCol w:w="1260"/>
        <w:gridCol w:w="1155"/>
      </w:tblGrid>
      <w:tr w14:paraId="65401C26">
        <w:tblPrEx>
          <w:tblCellMar>
            <w:top w:w="0" w:type="dxa"/>
            <w:left w:w="108" w:type="dxa"/>
            <w:bottom w:w="0" w:type="dxa"/>
            <w:right w:w="108" w:type="dxa"/>
          </w:tblCellMar>
        </w:tblPrEx>
        <w:trPr>
          <w:trHeight w:val="368"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628606AA">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1292" w:type="dxa"/>
            <w:tcBorders>
              <w:top w:val="single" w:color="auto" w:sz="4" w:space="0"/>
              <w:left w:val="single" w:color="auto" w:sz="4" w:space="0"/>
              <w:bottom w:val="single" w:color="auto" w:sz="4" w:space="0"/>
              <w:right w:val="single" w:color="auto" w:sz="4" w:space="0"/>
            </w:tcBorders>
            <w:noWrap w:val="0"/>
            <w:vAlign w:val="center"/>
          </w:tcPr>
          <w:p w14:paraId="4E4D7689">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材料名称</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3D35FCCF">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规格型号</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DBDF563">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单位</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ED93B7D">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工程量</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743A631F">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14:paraId="30050AD6">
        <w:tblPrEx>
          <w:tblCellMar>
            <w:top w:w="0" w:type="dxa"/>
            <w:left w:w="108" w:type="dxa"/>
            <w:bottom w:w="0" w:type="dxa"/>
            <w:right w:w="108" w:type="dxa"/>
          </w:tblCellMar>
        </w:tblPrEx>
        <w:trPr>
          <w:trHeight w:val="368"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4846DCDC">
            <w:pPr>
              <w:numPr>
                <w:ilvl w:val="0"/>
                <w:numId w:val="0"/>
              </w:numPr>
              <w:ind w:left="0" w:leftChars="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1292" w:type="dxa"/>
            <w:tcBorders>
              <w:top w:val="single" w:color="auto" w:sz="4" w:space="0"/>
              <w:left w:val="single" w:color="auto" w:sz="4" w:space="0"/>
              <w:bottom w:val="single" w:color="auto" w:sz="4" w:space="0"/>
              <w:right w:val="single" w:color="auto" w:sz="4" w:space="0"/>
            </w:tcBorders>
            <w:noWrap w:val="0"/>
            <w:vAlign w:val="center"/>
          </w:tcPr>
          <w:p w14:paraId="36185BB9">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甲级钢制防火门</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36255B10">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506A7CB">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平方米</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9F4A00D">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78.43</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7262C3F2">
            <w:pPr>
              <w:numPr>
                <w:ilvl w:val="0"/>
                <w:numId w:val="0"/>
              </w:numPr>
              <w:ind w:left="0" w:leftChars="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车库不锈钢玻璃门</w:t>
            </w:r>
          </w:p>
        </w:tc>
      </w:tr>
      <w:tr w14:paraId="6035E39D">
        <w:tblPrEx>
          <w:tblCellMar>
            <w:top w:w="0" w:type="dxa"/>
            <w:left w:w="108" w:type="dxa"/>
            <w:bottom w:w="0" w:type="dxa"/>
            <w:right w:w="108" w:type="dxa"/>
          </w:tblCellMar>
        </w:tblPrEx>
        <w:trPr>
          <w:trHeight w:val="368"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7CC29CC3">
            <w:pPr>
              <w:numPr>
                <w:ilvl w:val="0"/>
                <w:numId w:val="0"/>
              </w:numPr>
              <w:ind w:left="0" w:leftChars="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1292" w:type="dxa"/>
            <w:tcBorders>
              <w:top w:val="single" w:color="auto" w:sz="4" w:space="0"/>
              <w:left w:val="single" w:color="auto" w:sz="4" w:space="0"/>
              <w:bottom w:val="single" w:color="auto" w:sz="4" w:space="0"/>
              <w:right w:val="single" w:color="auto" w:sz="4" w:space="0"/>
            </w:tcBorders>
            <w:noWrap w:val="0"/>
            <w:vAlign w:val="center"/>
          </w:tcPr>
          <w:p w14:paraId="697C9408">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甲级钢制防火门</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40301AB7">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A0BFE61">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平方米</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F635A3B">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9.66</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52E41250">
            <w:pPr>
              <w:numPr>
                <w:ilvl w:val="0"/>
                <w:numId w:val="0"/>
              </w:numPr>
              <w:ind w:left="0" w:leftChars="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车库不锈钢</w:t>
            </w:r>
          </w:p>
        </w:tc>
      </w:tr>
      <w:tr w14:paraId="6193ABFD">
        <w:tblPrEx>
          <w:tblCellMar>
            <w:top w:w="0" w:type="dxa"/>
            <w:left w:w="108" w:type="dxa"/>
            <w:bottom w:w="0" w:type="dxa"/>
            <w:right w:w="108" w:type="dxa"/>
          </w:tblCellMar>
        </w:tblPrEx>
        <w:trPr>
          <w:trHeight w:val="368"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7C988DBC">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w:t>
            </w:r>
          </w:p>
        </w:tc>
        <w:tc>
          <w:tcPr>
            <w:tcW w:w="1292" w:type="dxa"/>
            <w:tcBorders>
              <w:top w:val="single" w:color="auto" w:sz="4" w:space="0"/>
              <w:left w:val="single" w:color="auto" w:sz="4" w:space="0"/>
              <w:bottom w:val="single" w:color="auto" w:sz="4" w:space="0"/>
              <w:right w:val="single" w:color="auto" w:sz="4" w:space="0"/>
            </w:tcBorders>
            <w:noWrap w:val="0"/>
            <w:vAlign w:val="center"/>
          </w:tcPr>
          <w:p w14:paraId="6E10EE32">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甲级钢制防火门</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4E1BBCE7">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585D5F2">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平方米</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AE36DC1">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390.71</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4F86B4F9">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屋面及车库喷塑</w:t>
            </w:r>
          </w:p>
        </w:tc>
      </w:tr>
      <w:tr w14:paraId="678651ED">
        <w:tblPrEx>
          <w:tblCellMar>
            <w:top w:w="0" w:type="dxa"/>
            <w:left w:w="108" w:type="dxa"/>
            <w:bottom w:w="0" w:type="dxa"/>
            <w:right w:w="108" w:type="dxa"/>
          </w:tblCellMar>
        </w:tblPrEx>
        <w:trPr>
          <w:trHeight w:val="368"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778D42FF">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w:t>
            </w:r>
          </w:p>
        </w:tc>
        <w:tc>
          <w:tcPr>
            <w:tcW w:w="1292" w:type="dxa"/>
            <w:tcBorders>
              <w:top w:val="single" w:color="auto" w:sz="4" w:space="0"/>
              <w:left w:val="single" w:color="auto" w:sz="4" w:space="0"/>
              <w:bottom w:val="single" w:color="auto" w:sz="4" w:space="0"/>
              <w:right w:val="single" w:color="auto" w:sz="4" w:space="0"/>
            </w:tcBorders>
            <w:noWrap w:val="0"/>
            <w:vAlign w:val="center"/>
          </w:tcPr>
          <w:p w14:paraId="7445FBBA">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乙级钢制防火门</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32D91152">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4E678895">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平方米</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60B8B2C">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29.9</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48B1A0E8">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车库不锈钢玻璃门</w:t>
            </w:r>
          </w:p>
        </w:tc>
      </w:tr>
      <w:tr w14:paraId="0CB52CC2">
        <w:tblPrEx>
          <w:tblCellMar>
            <w:top w:w="0" w:type="dxa"/>
            <w:left w:w="108" w:type="dxa"/>
            <w:bottom w:w="0" w:type="dxa"/>
            <w:right w:w="108" w:type="dxa"/>
          </w:tblCellMar>
        </w:tblPrEx>
        <w:trPr>
          <w:trHeight w:val="368"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775F996E">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w:t>
            </w:r>
          </w:p>
        </w:tc>
        <w:tc>
          <w:tcPr>
            <w:tcW w:w="1292" w:type="dxa"/>
            <w:tcBorders>
              <w:top w:val="single" w:color="auto" w:sz="4" w:space="0"/>
              <w:left w:val="single" w:color="auto" w:sz="4" w:space="0"/>
              <w:bottom w:val="single" w:color="auto" w:sz="4" w:space="0"/>
              <w:right w:val="single" w:color="auto" w:sz="4" w:space="0"/>
            </w:tcBorders>
            <w:noWrap w:val="0"/>
            <w:vAlign w:val="center"/>
          </w:tcPr>
          <w:p w14:paraId="2458D883">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乙级钢制防火门</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0563F0EC">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0C00A7C">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平方米</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897B6AC">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201.74</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142DA0C6">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车库不锈钢</w:t>
            </w:r>
          </w:p>
        </w:tc>
      </w:tr>
      <w:tr w14:paraId="5415BE1E">
        <w:tblPrEx>
          <w:tblCellMar>
            <w:top w:w="0" w:type="dxa"/>
            <w:left w:w="108" w:type="dxa"/>
            <w:bottom w:w="0" w:type="dxa"/>
            <w:right w:w="108" w:type="dxa"/>
          </w:tblCellMar>
        </w:tblPrEx>
        <w:trPr>
          <w:trHeight w:val="368"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33CAC90C">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w:t>
            </w:r>
          </w:p>
        </w:tc>
        <w:tc>
          <w:tcPr>
            <w:tcW w:w="1292" w:type="dxa"/>
            <w:tcBorders>
              <w:top w:val="single" w:color="auto" w:sz="4" w:space="0"/>
              <w:left w:val="single" w:color="auto" w:sz="4" w:space="0"/>
              <w:bottom w:val="single" w:color="auto" w:sz="4" w:space="0"/>
              <w:right w:val="single" w:color="auto" w:sz="4" w:space="0"/>
            </w:tcBorders>
            <w:noWrap w:val="0"/>
            <w:vAlign w:val="center"/>
          </w:tcPr>
          <w:p w14:paraId="64E04900">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乙级钢制防火门</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2B24C0B3">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2A20931">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平方米</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D493170">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125.19</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236F04E8">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屋面及车库喷塑</w:t>
            </w:r>
          </w:p>
        </w:tc>
      </w:tr>
      <w:tr w14:paraId="39384AED">
        <w:tblPrEx>
          <w:tblCellMar>
            <w:top w:w="0" w:type="dxa"/>
            <w:left w:w="108" w:type="dxa"/>
            <w:bottom w:w="0" w:type="dxa"/>
            <w:right w:w="108" w:type="dxa"/>
          </w:tblCellMar>
        </w:tblPrEx>
        <w:trPr>
          <w:trHeight w:val="368"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0B060BF4">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w:t>
            </w:r>
          </w:p>
        </w:tc>
        <w:tc>
          <w:tcPr>
            <w:tcW w:w="1292" w:type="dxa"/>
            <w:tcBorders>
              <w:top w:val="single" w:color="auto" w:sz="4" w:space="0"/>
              <w:left w:val="single" w:color="auto" w:sz="4" w:space="0"/>
              <w:bottom w:val="single" w:color="auto" w:sz="4" w:space="0"/>
              <w:right w:val="single" w:color="auto" w:sz="4" w:space="0"/>
            </w:tcBorders>
            <w:noWrap w:val="0"/>
            <w:vAlign w:val="center"/>
          </w:tcPr>
          <w:p w14:paraId="384F4581">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乙级钢制防火门</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2FF5C5A0">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CD3A999">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平方米</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25EE72F">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565.11</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13598E97">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标准层氟碳喷涂</w:t>
            </w:r>
          </w:p>
        </w:tc>
      </w:tr>
      <w:tr w14:paraId="4C5723EB">
        <w:tblPrEx>
          <w:tblCellMar>
            <w:top w:w="0" w:type="dxa"/>
            <w:left w:w="108" w:type="dxa"/>
            <w:bottom w:w="0" w:type="dxa"/>
            <w:right w:w="108" w:type="dxa"/>
          </w:tblCellMar>
        </w:tblPrEx>
        <w:trPr>
          <w:trHeight w:val="368"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757CCBE0">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8</w:t>
            </w:r>
          </w:p>
        </w:tc>
        <w:tc>
          <w:tcPr>
            <w:tcW w:w="1292" w:type="dxa"/>
            <w:tcBorders>
              <w:top w:val="single" w:color="auto" w:sz="4" w:space="0"/>
              <w:left w:val="single" w:color="auto" w:sz="4" w:space="0"/>
              <w:bottom w:val="single" w:color="auto" w:sz="4" w:space="0"/>
              <w:right w:val="single" w:color="auto" w:sz="4" w:space="0"/>
            </w:tcBorders>
            <w:noWrap w:val="0"/>
            <w:vAlign w:val="center"/>
          </w:tcPr>
          <w:p w14:paraId="7BB8A7DE">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丙级钢制防火门</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726BAA3A">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8F37CDC">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平方米</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3D6CAEB">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450.45</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2C425556">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管道井喷塑</w:t>
            </w:r>
          </w:p>
        </w:tc>
      </w:tr>
    </w:tbl>
    <w:p w14:paraId="5E6BE7EF">
      <w:pPr>
        <w:pStyle w:val="5"/>
        <w:ind w:left="0" w:leftChars="0" w:firstLine="0" w:firstLineChars="0"/>
        <w:rPr>
          <w:rFonts w:hint="eastAsia" w:ascii="微软雅黑" w:hAnsi="微软雅黑" w:eastAsia="微软雅黑" w:cs="微软雅黑"/>
          <w:b w:val="0"/>
          <w:bCs w:val="0"/>
          <w:sz w:val="28"/>
          <w:szCs w:val="28"/>
          <w:lang w:val="en-US" w:eastAsia="zh-CN"/>
        </w:rPr>
      </w:pPr>
    </w:p>
    <w:p w14:paraId="2B7A6378">
      <w:pPr>
        <w:pStyle w:val="5"/>
        <w:rPr>
          <w:rFonts w:hint="eastAsia" w:ascii="微软雅黑" w:hAnsi="微软雅黑" w:eastAsia="微软雅黑" w:cs="微软雅黑"/>
          <w:b w:val="0"/>
          <w:bCs w:val="0"/>
          <w:sz w:val="28"/>
          <w:szCs w:val="28"/>
          <w:lang w:val="en-US" w:eastAsia="zh-CN"/>
        </w:rPr>
      </w:pPr>
    </w:p>
    <w:p w14:paraId="3DBBB640">
      <w:pPr>
        <w:rPr>
          <w:rFonts w:hint="eastAsia" w:ascii="宋体" w:hAnsi="宋体" w:eastAsia="宋体" w:cs="宋体"/>
          <w:b/>
          <w:bCs/>
          <w:color w:val="auto"/>
          <w:sz w:val="32"/>
          <w:szCs w:val="32"/>
          <w:lang w:val="en-US" w:eastAsia="zh-CN"/>
        </w:rPr>
      </w:pPr>
    </w:p>
    <w:p w14:paraId="20A93385">
      <w:pPr>
        <w:rPr>
          <w:rFonts w:hint="eastAsia" w:ascii="宋体" w:hAnsi="宋体" w:eastAsia="宋体" w:cs="宋体"/>
          <w:b/>
          <w:bCs/>
          <w:color w:val="auto"/>
          <w:sz w:val="32"/>
          <w:szCs w:val="32"/>
          <w:lang w:val="en-US" w:eastAsia="zh-CN"/>
        </w:rPr>
      </w:pPr>
    </w:p>
    <w:p w14:paraId="4612A79D">
      <w:pPr>
        <w:rPr>
          <w:rFonts w:hint="eastAsia" w:ascii="宋体" w:hAnsi="宋体" w:eastAsia="宋体" w:cs="宋体"/>
          <w:b/>
          <w:bCs/>
          <w:color w:val="auto"/>
          <w:sz w:val="32"/>
          <w:szCs w:val="32"/>
          <w:lang w:val="en-US" w:eastAsia="zh-CN"/>
        </w:rPr>
      </w:pPr>
    </w:p>
    <w:p w14:paraId="725BC01B">
      <w:pPr>
        <w:rPr>
          <w:rFonts w:hint="eastAsia" w:ascii="宋体" w:hAnsi="宋体" w:eastAsia="宋体" w:cs="宋体"/>
          <w:b/>
          <w:bCs/>
          <w:color w:val="auto"/>
          <w:sz w:val="32"/>
          <w:szCs w:val="32"/>
          <w:lang w:val="en-US" w:eastAsia="zh-CN"/>
        </w:rPr>
      </w:pPr>
    </w:p>
    <w:p w14:paraId="66385722">
      <w:pPr>
        <w:rPr>
          <w:rFonts w:hint="eastAsia" w:ascii="宋体" w:hAnsi="宋体" w:eastAsia="宋体" w:cs="宋体"/>
          <w:b/>
          <w:bCs/>
          <w:color w:val="auto"/>
          <w:sz w:val="32"/>
          <w:szCs w:val="32"/>
          <w:lang w:val="en-US" w:eastAsia="zh-CN"/>
        </w:rPr>
      </w:pPr>
    </w:p>
    <w:p w14:paraId="5BBB1EA9">
      <w:pPr>
        <w:rPr>
          <w:rFonts w:hint="eastAsia" w:ascii="宋体" w:hAnsi="宋体" w:eastAsia="宋体" w:cs="宋体"/>
          <w:b/>
          <w:bCs/>
          <w:color w:val="auto"/>
          <w:sz w:val="32"/>
          <w:szCs w:val="32"/>
          <w:lang w:val="en-US" w:eastAsia="zh-CN"/>
        </w:rPr>
      </w:pPr>
    </w:p>
    <w:p w14:paraId="1FFA3E51">
      <w:pPr>
        <w:rPr>
          <w:rFonts w:hint="eastAsia" w:ascii="宋体" w:hAnsi="宋体" w:eastAsia="宋体" w:cs="宋体"/>
          <w:b/>
          <w:bCs/>
          <w:color w:val="auto"/>
          <w:sz w:val="32"/>
          <w:szCs w:val="32"/>
          <w:lang w:val="en-US" w:eastAsia="zh-CN"/>
        </w:rPr>
      </w:pPr>
    </w:p>
    <w:p w14:paraId="46F6494C">
      <w:pPr>
        <w:rPr>
          <w:rFonts w:hint="eastAsia" w:ascii="宋体" w:hAnsi="宋体" w:eastAsia="宋体" w:cs="宋体"/>
          <w:b/>
          <w:bCs/>
          <w:color w:val="auto"/>
          <w:sz w:val="32"/>
          <w:szCs w:val="32"/>
          <w:lang w:val="en-US" w:eastAsia="zh-CN"/>
        </w:rPr>
      </w:pPr>
    </w:p>
    <w:p w14:paraId="4C85F832">
      <w:pP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备注：以上资质要求投标人盖章扫描后上传至此文档，顺序与目录一致。</w:t>
      </w:r>
    </w:p>
    <w:p w14:paraId="63D9DCF0">
      <w:pPr>
        <w:keepNext w:val="0"/>
        <w:keepLines w:val="0"/>
        <w:pageBreakBefore w:val="0"/>
        <w:widowControl w:val="0"/>
        <w:numPr>
          <w:ilvl w:val="0"/>
          <w:numId w:val="0"/>
        </w:numPr>
        <w:kinsoku/>
        <w:wordWrap/>
        <w:overflowPunct/>
        <w:topLinePunct w:val="0"/>
        <w:autoSpaceDE/>
        <w:autoSpaceDN/>
        <w:bidi w:val="0"/>
        <w:snapToGrid/>
        <w:spacing w:line="480" w:lineRule="auto"/>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kern w:val="2"/>
          <w:sz w:val="28"/>
          <w:szCs w:val="28"/>
          <w:lang w:val="en-US" w:eastAsia="zh-CN" w:bidi="ar-SA"/>
        </w:rPr>
        <w:t>1、</w:t>
      </w:r>
      <w:r>
        <w:rPr>
          <w:rFonts w:hint="eastAsia" w:ascii="宋体" w:hAnsi="宋体" w:eastAsia="宋体" w:cs="宋体"/>
          <w:b w:val="0"/>
          <w:bCs w:val="0"/>
          <w:sz w:val="28"/>
          <w:szCs w:val="28"/>
          <w:lang w:val="en-US" w:eastAsia="zh-CN"/>
        </w:rPr>
        <w:t>投标人营业执照</w:t>
      </w:r>
    </w:p>
    <w:p w14:paraId="584BA89A">
      <w:pPr>
        <w:keepNext w:val="0"/>
        <w:keepLines w:val="0"/>
        <w:pageBreakBefore w:val="0"/>
        <w:widowControl w:val="0"/>
        <w:numPr>
          <w:ilvl w:val="0"/>
          <w:numId w:val="0"/>
        </w:numPr>
        <w:kinsoku/>
        <w:wordWrap/>
        <w:overflowPunct/>
        <w:topLinePunct w:val="0"/>
        <w:autoSpaceDE/>
        <w:autoSpaceDN/>
        <w:bidi w:val="0"/>
        <w:snapToGrid/>
        <w:spacing w:line="480" w:lineRule="auto"/>
        <w:textAlignment w:val="auto"/>
        <w:rPr>
          <w:rFonts w:hint="eastAsia" w:ascii="宋体" w:hAnsi="宋体" w:eastAsia="宋体" w:cs="宋体"/>
          <w:b w:val="0"/>
          <w:bCs w:val="0"/>
          <w:sz w:val="28"/>
          <w:szCs w:val="28"/>
          <w:lang w:val="en-US" w:eastAsia="zh-CN"/>
        </w:rPr>
      </w:pPr>
    </w:p>
    <w:p w14:paraId="69CC7BB5">
      <w:pPr>
        <w:rPr>
          <w:rFonts w:hint="default" w:ascii="宋体" w:hAnsi="宋体" w:eastAsia="宋体" w:cs="宋体"/>
          <w:b/>
          <w:bCs/>
          <w:color w:val="auto"/>
          <w:sz w:val="32"/>
          <w:szCs w:val="32"/>
          <w:lang w:val="en-US" w:eastAsia="zh-CN"/>
        </w:rPr>
      </w:pPr>
    </w:p>
    <w:p w14:paraId="7DD06C73">
      <w:pPr>
        <w:rPr>
          <w:rFonts w:hint="eastAsia" w:ascii="仿宋" w:hAnsi="仿宋" w:eastAsia="仿宋" w:cs="仿宋"/>
          <w:b/>
          <w:bCs/>
          <w:sz w:val="32"/>
          <w:szCs w:val="32"/>
          <w:lang w:val="en-US" w:eastAsia="zh-CN"/>
        </w:rPr>
      </w:pPr>
    </w:p>
    <w:p w14:paraId="19F9D795">
      <w:pPr>
        <w:rPr>
          <w:rFonts w:hint="eastAsia" w:ascii="仿宋" w:hAnsi="仿宋" w:eastAsia="仿宋" w:cs="仿宋"/>
          <w:b/>
          <w:bCs/>
          <w:sz w:val="32"/>
          <w:szCs w:val="32"/>
          <w:lang w:val="en-US" w:eastAsia="zh-CN"/>
        </w:rPr>
      </w:pPr>
    </w:p>
    <w:p w14:paraId="17A8756F">
      <w:pPr>
        <w:rPr>
          <w:rFonts w:hint="eastAsia" w:ascii="仿宋" w:hAnsi="仿宋" w:eastAsia="仿宋" w:cs="仿宋"/>
          <w:b/>
          <w:bCs/>
          <w:sz w:val="32"/>
          <w:szCs w:val="32"/>
          <w:lang w:val="en-US" w:eastAsia="zh-CN"/>
        </w:rPr>
      </w:pPr>
    </w:p>
    <w:p w14:paraId="3AD69656">
      <w:pPr>
        <w:rPr>
          <w:rFonts w:hint="eastAsia" w:ascii="仿宋" w:hAnsi="仿宋" w:eastAsia="仿宋" w:cs="仿宋"/>
          <w:b/>
          <w:bCs/>
          <w:sz w:val="32"/>
          <w:szCs w:val="32"/>
          <w:lang w:val="en-US" w:eastAsia="zh-CN"/>
        </w:rPr>
      </w:pPr>
    </w:p>
    <w:p w14:paraId="41B9FECA">
      <w:pPr>
        <w:rPr>
          <w:rFonts w:hint="eastAsia" w:ascii="仿宋" w:hAnsi="仿宋" w:eastAsia="仿宋" w:cs="仿宋"/>
          <w:b/>
          <w:bCs/>
          <w:sz w:val="32"/>
          <w:szCs w:val="32"/>
          <w:lang w:val="en-US" w:eastAsia="zh-CN"/>
        </w:rPr>
      </w:pPr>
    </w:p>
    <w:p w14:paraId="1C954584">
      <w:pPr>
        <w:rPr>
          <w:rFonts w:hint="eastAsia" w:ascii="仿宋" w:hAnsi="仿宋" w:eastAsia="仿宋" w:cs="仿宋"/>
          <w:b/>
          <w:bCs/>
          <w:sz w:val="32"/>
          <w:szCs w:val="32"/>
          <w:lang w:val="en-US" w:eastAsia="zh-CN"/>
        </w:rPr>
      </w:pPr>
    </w:p>
    <w:p w14:paraId="5D1D1E8F">
      <w:pPr>
        <w:rPr>
          <w:rFonts w:hint="eastAsia" w:ascii="仿宋" w:hAnsi="仿宋" w:eastAsia="仿宋" w:cs="仿宋"/>
          <w:b/>
          <w:bCs/>
          <w:sz w:val="32"/>
          <w:szCs w:val="32"/>
          <w:lang w:val="en-US" w:eastAsia="zh-CN"/>
        </w:rPr>
      </w:pPr>
    </w:p>
    <w:p w14:paraId="07B873DB">
      <w:pPr>
        <w:rPr>
          <w:rFonts w:hint="eastAsia" w:ascii="仿宋" w:hAnsi="仿宋" w:eastAsia="仿宋" w:cs="仿宋"/>
          <w:b/>
          <w:bCs/>
          <w:sz w:val="32"/>
          <w:szCs w:val="32"/>
          <w:lang w:val="en-US" w:eastAsia="zh-CN"/>
        </w:rPr>
      </w:pPr>
    </w:p>
    <w:p w14:paraId="089365D0">
      <w:pPr>
        <w:rPr>
          <w:rFonts w:hint="eastAsia" w:ascii="仿宋" w:hAnsi="仿宋" w:eastAsia="仿宋" w:cs="仿宋"/>
          <w:b/>
          <w:bCs/>
          <w:sz w:val="32"/>
          <w:szCs w:val="32"/>
          <w:lang w:val="en-US" w:eastAsia="zh-CN"/>
        </w:rPr>
      </w:pPr>
    </w:p>
    <w:p w14:paraId="4A392D3B">
      <w:pPr>
        <w:rPr>
          <w:rFonts w:hint="eastAsia" w:ascii="仿宋" w:hAnsi="仿宋" w:eastAsia="仿宋" w:cs="仿宋"/>
          <w:b/>
          <w:bCs/>
          <w:sz w:val="32"/>
          <w:szCs w:val="32"/>
          <w:lang w:val="en-US" w:eastAsia="zh-CN"/>
        </w:rPr>
      </w:pPr>
    </w:p>
    <w:p w14:paraId="13F2C1AF">
      <w:pPr>
        <w:rPr>
          <w:rFonts w:hint="eastAsia" w:ascii="仿宋" w:hAnsi="仿宋" w:eastAsia="仿宋" w:cs="仿宋"/>
          <w:b/>
          <w:bCs/>
          <w:sz w:val="32"/>
          <w:szCs w:val="32"/>
          <w:lang w:val="en-US" w:eastAsia="zh-CN"/>
        </w:rPr>
      </w:pPr>
    </w:p>
    <w:p w14:paraId="397671DA">
      <w:pPr>
        <w:rPr>
          <w:rFonts w:hint="eastAsia" w:ascii="仿宋" w:hAnsi="仿宋" w:eastAsia="仿宋" w:cs="仿宋"/>
          <w:b/>
          <w:bCs/>
          <w:sz w:val="32"/>
          <w:szCs w:val="32"/>
          <w:lang w:val="en-US" w:eastAsia="zh-CN"/>
        </w:rPr>
      </w:pPr>
    </w:p>
    <w:p w14:paraId="1D1B956B">
      <w:pPr>
        <w:rPr>
          <w:rFonts w:hint="eastAsia" w:ascii="仿宋" w:hAnsi="仿宋" w:eastAsia="仿宋" w:cs="仿宋"/>
          <w:b/>
          <w:bCs/>
          <w:sz w:val="32"/>
          <w:szCs w:val="32"/>
          <w:lang w:val="en-US" w:eastAsia="zh-CN"/>
        </w:rPr>
      </w:pPr>
    </w:p>
    <w:p w14:paraId="15FC0D29">
      <w:pPr>
        <w:rPr>
          <w:rFonts w:hint="eastAsia" w:ascii="仿宋" w:hAnsi="仿宋" w:eastAsia="仿宋" w:cs="仿宋"/>
          <w:b/>
          <w:bCs/>
          <w:sz w:val="32"/>
          <w:szCs w:val="32"/>
          <w:lang w:val="en-US" w:eastAsia="zh-CN"/>
        </w:rPr>
      </w:pPr>
    </w:p>
    <w:p w14:paraId="35AD9B4A">
      <w:pPr>
        <w:rPr>
          <w:rFonts w:hint="eastAsia" w:ascii="仿宋" w:hAnsi="仿宋" w:eastAsia="仿宋" w:cs="仿宋"/>
          <w:b/>
          <w:bCs/>
          <w:sz w:val="32"/>
          <w:szCs w:val="32"/>
          <w:lang w:val="en-US" w:eastAsia="zh-CN"/>
        </w:rPr>
      </w:pPr>
    </w:p>
    <w:p w14:paraId="36C3BBF2">
      <w:pPr>
        <w:rPr>
          <w:rFonts w:hint="eastAsia" w:ascii="仿宋" w:hAnsi="仿宋" w:eastAsia="仿宋" w:cs="仿宋"/>
          <w:b/>
          <w:bCs/>
          <w:sz w:val="32"/>
          <w:szCs w:val="32"/>
          <w:lang w:val="en-US" w:eastAsia="zh-CN"/>
        </w:rPr>
      </w:pPr>
    </w:p>
    <w:p w14:paraId="0B71BA07">
      <w:pPr>
        <w:rPr>
          <w:rFonts w:hint="eastAsia" w:ascii="仿宋" w:hAnsi="仿宋" w:eastAsia="仿宋" w:cs="仿宋"/>
          <w:b/>
          <w:bCs/>
          <w:sz w:val="32"/>
          <w:szCs w:val="32"/>
          <w:lang w:val="en-US" w:eastAsia="zh-CN"/>
        </w:rPr>
      </w:pPr>
    </w:p>
    <w:p w14:paraId="25217945">
      <w:pPr>
        <w:rPr>
          <w:rFonts w:hint="eastAsia" w:ascii="仿宋" w:hAnsi="仿宋" w:eastAsia="仿宋" w:cs="仿宋"/>
          <w:b/>
          <w:bCs/>
          <w:sz w:val="32"/>
          <w:szCs w:val="32"/>
          <w:lang w:val="en-US" w:eastAsia="zh-CN"/>
        </w:rPr>
      </w:pPr>
    </w:p>
    <w:p w14:paraId="5BC2ADC6">
      <w:pPr>
        <w:rPr>
          <w:rFonts w:hint="eastAsia" w:ascii="仿宋" w:hAnsi="仿宋" w:eastAsia="仿宋" w:cs="仿宋"/>
          <w:b/>
          <w:bCs/>
          <w:sz w:val="32"/>
          <w:szCs w:val="32"/>
          <w:lang w:val="en-US" w:eastAsia="zh-CN"/>
        </w:rPr>
      </w:pPr>
    </w:p>
    <w:p w14:paraId="2437E1E2">
      <w:pPr>
        <w:keepNext w:val="0"/>
        <w:keepLines w:val="0"/>
        <w:pageBreakBefore w:val="0"/>
        <w:widowControl w:val="0"/>
        <w:numPr>
          <w:ilvl w:val="0"/>
          <w:numId w:val="0"/>
        </w:numPr>
        <w:kinsoku/>
        <w:wordWrap/>
        <w:overflowPunct/>
        <w:topLinePunct w:val="0"/>
        <w:autoSpaceDE/>
        <w:autoSpaceDN/>
        <w:bidi w:val="0"/>
        <w:snapToGrid/>
        <w:spacing w:line="480" w:lineRule="auto"/>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kern w:val="2"/>
          <w:sz w:val="28"/>
          <w:szCs w:val="28"/>
          <w:lang w:val="en-US" w:eastAsia="zh-CN" w:bidi="ar-SA"/>
        </w:rPr>
        <w:t>2、</w:t>
      </w:r>
      <w:r>
        <w:rPr>
          <w:rFonts w:hint="eastAsia" w:ascii="宋体" w:hAnsi="宋体" w:eastAsia="宋体" w:cs="宋体"/>
          <w:b w:val="0"/>
          <w:bCs w:val="0"/>
          <w:sz w:val="28"/>
          <w:szCs w:val="28"/>
          <w:lang w:val="en-US" w:eastAsia="zh-CN"/>
        </w:rPr>
        <w:t>投标人开户许可证</w:t>
      </w:r>
    </w:p>
    <w:p w14:paraId="606BC0AE">
      <w:pPr>
        <w:keepNext w:val="0"/>
        <w:keepLines w:val="0"/>
        <w:pageBreakBefore w:val="0"/>
        <w:widowControl w:val="0"/>
        <w:numPr>
          <w:ilvl w:val="0"/>
          <w:numId w:val="0"/>
        </w:numPr>
        <w:kinsoku/>
        <w:wordWrap/>
        <w:overflowPunct/>
        <w:topLinePunct w:val="0"/>
        <w:autoSpaceDE/>
        <w:autoSpaceDN/>
        <w:bidi w:val="0"/>
        <w:snapToGrid/>
        <w:spacing w:line="480" w:lineRule="auto"/>
        <w:jc w:val="both"/>
        <w:textAlignment w:val="auto"/>
        <w:rPr>
          <w:rFonts w:hint="eastAsia" w:ascii="宋体" w:hAnsi="宋体" w:eastAsia="宋体" w:cs="宋体"/>
          <w:b w:val="0"/>
          <w:bCs w:val="0"/>
          <w:sz w:val="28"/>
          <w:szCs w:val="28"/>
          <w:lang w:val="en-US" w:eastAsia="zh-CN"/>
        </w:rPr>
      </w:pPr>
    </w:p>
    <w:p w14:paraId="5B3C4A26">
      <w:pPr>
        <w:keepNext w:val="0"/>
        <w:keepLines w:val="0"/>
        <w:pageBreakBefore w:val="0"/>
        <w:widowControl w:val="0"/>
        <w:numPr>
          <w:ilvl w:val="0"/>
          <w:numId w:val="0"/>
        </w:numPr>
        <w:kinsoku/>
        <w:wordWrap/>
        <w:overflowPunct/>
        <w:topLinePunct w:val="0"/>
        <w:autoSpaceDE/>
        <w:autoSpaceDN/>
        <w:bidi w:val="0"/>
        <w:snapToGrid/>
        <w:spacing w:line="480" w:lineRule="auto"/>
        <w:jc w:val="both"/>
        <w:textAlignment w:val="auto"/>
        <w:rPr>
          <w:rFonts w:hint="eastAsia" w:ascii="宋体" w:hAnsi="宋体" w:eastAsia="宋体" w:cs="宋体"/>
          <w:b w:val="0"/>
          <w:bCs w:val="0"/>
          <w:sz w:val="28"/>
          <w:szCs w:val="28"/>
          <w:lang w:val="en-US" w:eastAsia="zh-CN"/>
        </w:rPr>
      </w:pPr>
    </w:p>
    <w:p w14:paraId="4F247E7C">
      <w:pPr>
        <w:rPr>
          <w:rFonts w:hint="eastAsia" w:ascii="仿宋" w:hAnsi="仿宋" w:eastAsia="仿宋" w:cs="仿宋"/>
          <w:b/>
          <w:bCs/>
          <w:sz w:val="32"/>
          <w:szCs w:val="32"/>
          <w:lang w:val="en-US" w:eastAsia="zh-CN"/>
        </w:rPr>
      </w:pPr>
    </w:p>
    <w:p w14:paraId="74545AA0">
      <w:pPr>
        <w:rPr>
          <w:rFonts w:hint="eastAsia" w:ascii="仿宋" w:hAnsi="仿宋" w:eastAsia="仿宋" w:cs="仿宋"/>
          <w:b/>
          <w:bCs/>
          <w:sz w:val="32"/>
          <w:szCs w:val="32"/>
          <w:lang w:val="en-US" w:eastAsia="zh-CN"/>
        </w:rPr>
      </w:pPr>
    </w:p>
    <w:p w14:paraId="63156B75">
      <w:pPr>
        <w:rPr>
          <w:rFonts w:hint="eastAsia" w:ascii="仿宋" w:hAnsi="仿宋" w:eastAsia="仿宋" w:cs="仿宋"/>
          <w:b/>
          <w:bCs/>
          <w:sz w:val="32"/>
          <w:szCs w:val="32"/>
          <w:lang w:val="en-US" w:eastAsia="zh-CN"/>
        </w:rPr>
      </w:pPr>
    </w:p>
    <w:p w14:paraId="65C3D3D4">
      <w:pPr>
        <w:rPr>
          <w:rFonts w:hint="eastAsia" w:ascii="仿宋" w:hAnsi="仿宋" w:eastAsia="仿宋" w:cs="仿宋"/>
          <w:b/>
          <w:bCs/>
          <w:sz w:val="32"/>
          <w:szCs w:val="32"/>
          <w:lang w:val="en-US" w:eastAsia="zh-CN"/>
        </w:rPr>
      </w:pPr>
    </w:p>
    <w:p w14:paraId="0CB2E9A6">
      <w:pPr>
        <w:rPr>
          <w:rFonts w:hint="eastAsia" w:ascii="仿宋" w:hAnsi="仿宋" w:eastAsia="仿宋" w:cs="仿宋"/>
          <w:b/>
          <w:bCs/>
          <w:sz w:val="32"/>
          <w:szCs w:val="32"/>
          <w:lang w:val="en-US" w:eastAsia="zh-CN"/>
        </w:rPr>
      </w:pPr>
    </w:p>
    <w:p w14:paraId="595A300A">
      <w:pPr>
        <w:rPr>
          <w:rFonts w:hint="eastAsia" w:ascii="仿宋" w:hAnsi="仿宋" w:eastAsia="仿宋" w:cs="仿宋"/>
          <w:b/>
          <w:bCs/>
          <w:sz w:val="32"/>
          <w:szCs w:val="32"/>
          <w:lang w:val="en-US" w:eastAsia="zh-CN"/>
        </w:rPr>
      </w:pPr>
    </w:p>
    <w:p w14:paraId="0CA2C157">
      <w:pPr>
        <w:rPr>
          <w:rFonts w:hint="eastAsia" w:ascii="仿宋" w:hAnsi="仿宋" w:eastAsia="仿宋" w:cs="仿宋"/>
          <w:b/>
          <w:bCs/>
          <w:sz w:val="32"/>
          <w:szCs w:val="32"/>
          <w:lang w:val="en-US" w:eastAsia="zh-CN"/>
        </w:rPr>
      </w:pPr>
    </w:p>
    <w:p w14:paraId="5F41DE5A">
      <w:pPr>
        <w:rPr>
          <w:rFonts w:hint="eastAsia" w:ascii="仿宋" w:hAnsi="仿宋" w:eastAsia="仿宋" w:cs="仿宋"/>
          <w:b/>
          <w:bCs/>
          <w:sz w:val="32"/>
          <w:szCs w:val="32"/>
          <w:lang w:val="en-US" w:eastAsia="zh-CN"/>
        </w:rPr>
      </w:pPr>
    </w:p>
    <w:p w14:paraId="51857CDB">
      <w:pPr>
        <w:rPr>
          <w:rFonts w:hint="eastAsia" w:ascii="仿宋" w:hAnsi="仿宋" w:eastAsia="仿宋" w:cs="仿宋"/>
          <w:b/>
          <w:bCs/>
          <w:sz w:val="32"/>
          <w:szCs w:val="32"/>
          <w:lang w:val="en-US" w:eastAsia="zh-CN"/>
        </w:rPr>
      </w:pPr>
    </w:p>
    <w:p w14:paraId="4771D5FD">
      <w:pPr>
        <w:rPr>
          <w:rFonts w:hint="eastAsia" w:ascii="仿宋" w:hAnsi="仿宋" w:eastAsia="仿宋" w:cs="仿宋"/>
          <w:b/>
          <w:bCs/>
          <w:sz w:val="32"/>
          <w:szCs w:val="32"/>
          <w:lang w:val="en-US" w:eastAsia="zh-CN"/>
        </w:rPr>
      </w:pPr>
    </w:p>
    <w:p w14:paraId="14FF6D4B">
      <w:pPr>
        <w:rPr>
          <w:rFonts w:hint="eastAsia" w:ascii="仿宋" w:hAnsi="仿宋" w:eastAsia="仿宋" w:cs="仿宋"/>
          <w:b/>
          <w:bCs/>
          <w:sz w:val="32"/>
          <w:szCs w:val="32"/>
          <w:lang w:val="en-US" w:eastAsia="zh-CN"/>
        </w:rPr>
      </w:pPr>
    </w:p>
    <w:p w14:paraId="2247D5C4">
      <w:pPr>
        <w:rPr>
          <w:rFonts w:hint="eastAsia" w:ascii="仿宋" w:hAnsi="仿宋" w:eastAsia="仿宋" w:cs="仿宋"/>
          <w:b/>
          <w:bCs/>
          <w:sz w:val="32"/>
          <w:szCs w:val="32"/>
          <w:lang w:val="en-US" w:eastAsia="zh-CN"/>
        </w:rPr>
      </w:pPr>
    </w:p>
    <w:p w14:paraId="208CACE9">
      <w:pPr>
        <w:rPr>
          <w:rFonts w:hint="eastAsia" w:ascii="仿宋" w:hAnsi="仿宋" w:eastAsia="仿宋" w:cs="仿宋"/>
          <w:b/>
          <w:bCs/>
          <w:sz w:val="32"/>
          <w:szCs w:val="32"/>
          <w:lang w:val="en-US" w:eastAsia="zh-CN"/>
        </w:rPr>
      </w:pPr>
    </w:p>
    <w:p w14:paraId="46F665C4">
      <w:pPr>
        <w:rPr>
          <w:rFonts w:hint="eastAsia" w:ascii="仿宋" w:hAnsi="仿宋" w:eastAsia="仿宋" w:cs="仿宋"/>
          <w:b/>
          <w:bCs/>
          <w:sz w:val="32"/>
          <w:szCs w:val="32"/>
          <w:lang w:val="en-US" w:eastAsia="zh-CN"/>
        </w:rPr>
      </w:pPr>
    </w:p>
    <w:p w14:paraId="7A48B094">
      <w:pPr>
        <w:rPr>
          <w:rFonts w:hint="eastAsia" w:ascii="仿宋" w:hAnsi="仿宋" w:eastAsia="仿宋" w:cs="仿宋"/>
          <w:b/>
          <w:bCs/>
          <w:sz w:val="32"/>
          <w:szCs w:val="32"/>
          <w:lang w:val="en-US" w:eastAsia="zh-CN"/>
        </w:rPr>
      </w:pPr>
    </w:p>
    <w:p w14:paraId="292A059B">
      <w:pPr>
        <w:rPr>
          <w:rFonts w:hint="eastAsia" w:ascii="仿宋" w:hAnsi="仿宋" w:eastAsia="仿宋" w:cs="仿宋"/>
          <w:b/>
          <w:bCs/>
          <w:sz w:val="32"/>
          <w:szCs w:val="32"/>
          <w:lang w:val="en-US" w:eastAsia="zh-CN"/>
        </w:rPr>
      </w:pPr>
    </w:p>
    <w:p w14:paraId="186B3FDD">
      <w:pPr>
        <w:rPr>
          <w:rFonts w:hint="eastAsia" w:ascii="仿宋" w:hAnsi="仿宋" w:eastAsia="仿宋" w:cs="仿宋"/>
          <w:b/>
          <w:bCs/>
          <w:sz w:val="32"/>
          <w:szCs w:val="32"/>
          <w:lang w:val="en-US" w:eastAsia="zh-CN"/>
        </w:rPr>
      </w:pPr>
    </w:p>
    <w:p w14:paraId="384B6B4D">
      <w:pPr>
        <w:rPr>
          <w:rFonts w:hint="eastAsia" w:ascii="仿宋" w:hAnsi="仿宋" w:eastAsia="仿宋" w:cs="仿宋"/>
          <w:b/>
          <w:bCs/>
          <w:sz w:val="32"/>
          <w:szCs w:val="32"/>
          <w:lang w:val="en-US" w:eastAsia="zh-CN"/>
        </w:rPr>
      </w:pPr>
    </w:p>
    <w:p w14:paraId="77C36B0A">
      <w:pPr>
        <w:rPr>
          <w:rFonts w:hint="eastAsia" w:ascii="仿宋" w:hAnsi="仿宋" w:eastAsia="仿宋" w:cs="仿宋"/>
          <w:b/>
          <w:bCs/>
          <w:sz w:val="32"/>
          <w:szCs w:val="32"/>
          <w:lang w:val="en-US" w:eastAsia="zh-CN"/>
        </w:rPr>
      </w:pPr>
    </w:p>
    <w:p w14:paraId="56418D93">
      <w:pPr>
        <w:keepNext w:val="0"/>
        <w:keepLines w:val="0"/>
        <w:pageBreakBefore w:val="0"/>
        <w:widowControl w:val="0"/>
        <w:numPr>
          <w:ilvl w:val="0"/>
          <w:numId w:val="0"/>
        </w:numPr>
        <w:kinsoku/>
        <w:wordWrap/>
        <w:overflowPunct/>
        <w:topLinePunct w:val="0"/>
        <w:autoSpaceDE/>
        <w:autoSpaceDN/>
        <w:bidi w:val="0"/>
        <w:snapToGrid/>
        <w:spacing w:line="480" w:lineRule="auto"/>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kern w:val="2"/>
          <w:sz w:val="28"/>
          <w:szCs w:val="28"/>
          <w:lang w:val="en-US" w:eastAsia="zh-CN" w:bidi="ar-SA"/>
        </w:rPr>
        <w:t>3、法定代表人身份证明及身份证复印件</w:t>
      </w:r>
    </w:p>
    <w:p w14:paraId="7083F953">
      <w:pPr>
        <w:pStyle w:val="4"/>
      </w:pPr>
    </w:p>
    <w:p w14:paraId="6115223E">
      <w:pPr>
        <w:pStyle w:val="2"/>
        <w:spacing w:before="0" w:after="0"/>
        <w:jc w:val="center"/>
        <w:rPr>
          <w:rFonts w:ascii="宋体" w:hAnsi="宋体" w:eastAsia="宋体" w:cs="宋体"/>
          <w:sz w:val="24"/>
          <w:szCs w:val="24"/>
        </w:rPr>
      </w:pPr>
      <w:r>
        <w:rPr>
          <w:rFonts w:hint="eastAsia" w:ascii="宋体" w:hAnsi="宋体" w:eastAsia="宋体" w:cs="宋体"/>
          <w:sz w:val="24"/>
          <w:szCs w:val="24"/>
        </w:rPr>
        <w:t>法定代表人身份证明</w:t>
      </w:r>
    </w:p>
    <w:p w14:paraId="1507DBA0">
      <w:pPr>
        <w:pStyle w:val="9"/>
        <w:widowControl/>
        <w:spacing w:before="100" w:beforeAutospacing="1" w:after="100" w:afterAutospacing="1" w:line="315" w:lineRule="atLeast"/>
        <w:rPr>
          <w:rFonts w:ascii="宋体" w:hAnsi="宋体" w:eastAsia="宋体" w:cs="宋体"/>
        </w:rPr>
      </w:pPr>
      <w:r>
        <w:rPr>
          <w:rFonts w:hint="eastAsia" w:ascii="宋体" w:hAnsi="宋体" w:eastAsia="宋体" w:cs="宋体"/>
        </w:rPr>
        <w:t>投标单位名称：</w:t>
      </w:r>
      <w:r>
        <w:rPr>
          <w:rFonts w:hint="eastAsia" w:ascii="宋体" w:hAnsi="宋体" w:eastAsia="宋体" w:cs="宋体"/>
          <w:u w:val="single"/>
        </w:rPr>
        <w:t xml:space="preserve">                                          </w:t>
      </w:r>
      <w:r>
        <w:rPr>
          <w:rFonts w:hint="eastAsia" w:ascii="宋体" w:hAnsi="宋体" w:eastAsia="宋体" w:cs="宋体"/>
        </w:rPr>
        <w:t>.</w:t>
      </w:r>
    </w:p>
    <w:p w14:paraId="21BC2903">
      <w:pPr>
        <w:pStyle w:val="9"/>
        <w:widowControl/>
        <w:spacing w:before="100" w:beforeAutospacing="1" w:after="100" w:afterAutospacing="1" w:line="315" w:lineRule="atLeast"/>
        <w:rPr>
          <w:rFonts w:ascii="宋体" w:hAnsi="宋体" w:eastAsia="宋体" w:cs="宋体"/>
        </w:rPr>
      </w:pPr>
      <w:r>
        <w:rPr>
          <w:rFonts w:hint="eastAsia" w:ascii="宋体" w:hAnsi="宋体" w:eastAsia="宋体" w:cs="宋体"/>
        </w:rPr>
        <w:t>单位性质：</w:t>
      </w:r>
      <w:r>
        <w:rPr>
          <w:rFonts w:hint="eastAsia" w:ascii="宋体" w:hAnsi="宋体" w:eastAsia="宋体" w:cs="宋体"/>
          <w:u w:val="single"/>
        </w:rPr>
        <w:t xml:space="preserve">                                         </w:t>
      </w:r>
      <w:r>
        <w:rPr>
          <w:rFonts w:hint="eastAsia" w:ascii="宋体" w:hAnsi="宋体" w:eastAsia="宋体" w:cs="宋体"/>
        </w:rPr>
        <w:t>.</w:t>
      </w:r>
    </w:p>
    <w:p w14:paraId="242DC105">
      <w:pPr>
        <w:pStyle w:val="9"/>
        <w:widowControl/>
        <w:spacing w:before="100" w:beforeAutospacing="1" w:after="100" w:afterAutospacing="1" w:line="315" w:lineRule="atLeast"/>
        <w:rPr>
          <w:rFonts w:ascii="宋体" w:hAnsi="宋体" w:eastAsia="宋体" w:cs="宋体"/>
        </w:rPr>
      </w:pPr>
      <w:r>
        <w:rPr>
          <w:rFonts w:hint="eastAsia" w:ascii="宋体" w:hAnsi="宋体" w:eastAsia="宋体" w:cs="宋体"/>
        </w:rPr>
        <w:t>地址：</w:t>
      </w:r>
      <w:r>
        <w:rPr>
          <w:rFonts w:hint="eastAsia" w:ascii="宋体" w:hAnsi="宋体" w:eastAsia="宋体" w:cs="宋体"/>
          <w:u w:val="single"/>
        </w:rPr>
        <w:t xml:space="preserve">                                         </w:t>
      </w:r>
      <w:r>
        <w:rPr>
          <w:rFonts w:hint="eastAsia" w:ascii="宋体" w:hAnsi="宋体" w:eastAsia="宋体" w:cs="宋体"/>
        </w:rPr>
        <w:t>.</w:t>
      </w:r>
    </w:p>
    <w:p w14:paraId="75008E96">
      <w:pPr>
        <w:pStyle w:val="9"/>
        <w:widowControl/>
        <w:spacing w:before="100" w:beforeAutospacing="1" w:after="100" w:afterAutospacing="1" w:line="315" w:lineRule="atLeast"/>
        <w:rPr>
          <w:rFonts w:ascii="宋体" w:hAnsi="宋体" w:eastAsia="宋体" w:cs="宋体"/>
        </w:rPr>
      </w:pPr>
      <w:r>
        <w:rPr>
          <w:rFonts w:hint="eastAsia" w:ascii="宋体" w:hAnsi="宋体" w:eastAsia="宋体" w:cs="宋体"/>
        </w:rPr>
        <w:t>成立时间：</w:t>
      </w:r>
      <w:r>
        <w:rPr>
          <w:rFonts w:hint="eastAsia" w:ascii="宋体" w:hAnsi="宋体" w:eastAsia="宋体" w:cs="宋体"/>
          <w:u w:val="single"/>
        </w:rPr>
        <w:t xml:space="preserve">                                         </w:t>
      </w:r>
      <w:r>
        <w:rPr>
          <w:rFonts w:hint="eastAsia" w:ascii="宋体" w:hAnsi="宋体" w:eastAsia="宋体" w:cs="宋体"/>
        </w:rPr>
        <w:t>.</w:t>
      </w:r>
    </w:p>
    <w:p w14:paraId="0F2C986B">
      <w:pPr>
        <w:pStyle w:val="9"/>
        <w:widowControl/>
        <w:spacing w:before="100" w:beforeAutospacing="1" w:after="100" w:afterAutospacing="1" w:line="315" w:lineRule="atLeast"/>
        <w:rPr>
          <w:rFonts w:ascii="宋体" w:hAnsi="宋体" w:eastAsia="宋体" w:cs="宋体"/>
        </w:rPr>
      </w:pPr>
      <w:r>
        <w:rPr>
          <w:rFonts w:hint="eastAsia" w:ascii="宋体" w:hAnsi="宋体" w:eastAsia="宋体" w:cs="宋体"/>
        </w:rPr>
        <w:t>经营期限：</w:t>
      </w:r>
      <w:r>
        <w:rPr>
          <w:rFonts w:hint="eastAsia" w:ascii="宋体" w:hAnsi="宋体" w:eastAsia="宋体" w:cs="宋体"/>
          <w:u w:val="single"/>
        </w:rPr>
        <w:t xml:space="preserve">                                         </w:t>
      </w:r>
      <w:r>
        <w:rPr>
          <w:rFonts w:hint="eastAsia" w:ascii="宋体" w:hAnsi="宋体" w:eastAsia="宋体" w:cs="宋体"/>
        </w:rPr>
        <w:t>.</w:t>
      </w:r>
    </w:p>
    <w:p w14:paraId="387870DF">
      <w:pPr>
        <w:pStyle w:val="9"/>
        <w:widowControl/>
        <w:spacing w:before="100" w:beforeAutospacing="1" w:after="100" w:afterAutospacing="1" w:line="315" w:lineRule="atLeast"/>
        <w:rPr>
          <w:rFonts w:ascii="宋体" w:hAnsi="宋体" w:eastAsia="宋体" w:cs="宋体"/>
          <w:u w:val="single"/>
        </w:rPr>
      </w:pPr>
      <w:r>
        <w:rPr>
          <w:rFonts w:hint="eastAsia" w:ascii="宋体" w:hAnsi="宋体" w:eastAsia="宋体" w:cs="宋体"/>
        </w:rPr>
        <w:t>姓名：</w:t>
      </w:r>
      <w:r>
        <w:rPr>
          <w:rFonts w:hint="eastAsia" w:ascii="宋体" w:hAnsi="宋体" w:eastAsia="宋体" w:cs="宋体"/>
          <w:u w:val="single"/>
        </w:rPr>
        <w:t xml:space="preserve">       </w:t>
      </w:r>
      <w:r>
        <w:rPr>
          <w:rFonts w:hint="eastAsia" w:ascii="宋体" w:hAnsi="宋体" w:eastAsia="宋体" w:cs="宋体"/>
        </w:rPr>
        <w:t>性别：</w:t>
      </w:r>
      <w:r>
        <w:rPr>
          <w:rFonts w:hint="eastAsia" w:ascii="宋体" w:hAnsi="宋体" w:eastAsia="宋体" w:cs="宋体"/>
          <w:u w:val="single"/>
        </w:rPr>
        <w:t xml:space="preserve">       </w:t>
      </w:r>
      <w:r>
        <w:rPr>
          <w:rFonts w:hint="eastAsia" w:ascii="宋体" w:hAnsi="宋体" w:eastAsia="宋体" w:cs="宋体"/>
        </w:rPr>
        <w:t>年龄：</w:t>
      </w:r>
      <w:r>
        <w:rPr>
          <w:rFonts w:hint="eastAsia" w:ascii="宋体" w:hAnsi="宋体" w:eastAsia="宋体" w:cs="宋体"/>
          <w:u w:val="single"/>
        </w:rPr>
        <w:t xml:space="preserve">       </w:t>
      </w:r>
      <w:r>
        <w:rPr>
          <w:rFonts w:hint="eastAsia" w:ascii="宋体" w:hAnsi="宋体" w:eastAsia="宋体" w:cs="宋体"/>
        </w:rPr>
        <w:t>职务：</w:t>
      </w:r>
      <w:r>
        <w:rPr>
          <w:rFonts w:hint="eastAsia" w:ascii="宋体" w:hAnsi="宋体" w:eastAsia="宋体" w:cs="宋体"/>
          <w:u w:val="single"/>
        </w:rPr>
        <w:t xml:space="preserve">       </w:t>
      </w:r>
      <w:r>
        <w:rPr>
          <w:rFonts w:hint="eastAsia" w:ascii="宋体" w:hAnsi="宋体" w:eastAsia="宋体" w:cs="宋体"/>
        </w:rPr>
        <w:t>.</w:t>
      </w:r>
    </w:p>
    <w:p w14:paraId="061DB9F1">
      <w:pPr>
        <w:pStyle w:val="9"/>
        <w:widowControl/>
        <w:spacing w:before="100" w:beforeAutospacing="1" w:after="100" w:afterAutospacing="1" w:line="315" w:lineRule="atLeast"/>
        <w:rPr>
          <w:rFonts w:ascii="宋体" w:hAnsi="宋体" w:eastAsia="宋体" w:cs="宋体"/>
          <w:highlight w:val="yellow"/>
        </w:rPr>
      </w:pPr>
      <w:r>
        <w:rPr>
          <w:rFonts w:hint="eastAsia" w:ascii="宋体" w:hAnsi="宋体" w:eastAsia="宋体" w:cs="宋体"/>
        </w:rPr>
        <w:t>身份证号：</w:t>
      </w:r>
      <w:r>
        <w:rPr>
          <w:rFonts w:hint="eastAsia" w:ascii="宋体" w:hAnsi="宋体" w:eastAsia="宋体" w:cs="宋体"/>
          <w:u w:val="single"/>
        </w:rPr>
        <w:t xml:space="preserve">                                </w:t>
      </w:r>
      <w:r>
        <w:rPr>
          <w:rFonts w:hint="eastAsia" w:ascii="宋体" w:hAnsi="宋体" w:eastAsia="宋体" w:cs="宋体"/>
        </w:rPr>
        <w:t>.</w:t>
      </w:r>
    </w:p>
    <w:p w14:paraId="37B818B0">
      <w:pPr>
        <w:pStyle w:val="9"/>
        <w:widowControl/>
        <w:spacing w:before="100" w:beforeAutospacing="1" w:after="100" w:afterAutospacing="1" w:line="315" w:lineRule="atLeast"/>
        <w:rPr>
          <w:rFonts w:ascii="宋体" w:hAnsi="宋体" w:eastAsia="宋体" w:cs="宋体"/>
        </w:rPr>
      </w:pPr>
      <w:r>
        <w:rPr>
          <w:rFonts w:hint="eastAsia" w:ascii="宋体" w:hAnsi="宋体" w:eastAsia="宋体" w:cs="宋体"/>
        </w:rPr>
        <w:t>系</w:t>
      </w:r>
      <w:r>
        <w:rPr>
          <w:rFonts w:hint="eastAsia" w:ascii="宋体" w:hAnsi="宋体" w:eastAsia="宋体" w:cs="宋体"/>
          <w:u w:val="single"/>
        </w:rPr>
        <w:t xml:space="preserve">                                     </w:t>
      </w:r>
      <w:r>
        <w:rPr>
          <w:rFonts w:hint="eastAsia" w:ascii="宋体" w:hAnsi="宋体" w:eastAsia="宋体" w:cs="宋体"/>
        </w:rPr>
        <w:t>（投标单位名称）的法定代表人。</w:t>
      </w:r>
    </w:p>
    <w:p w14:paraId="08606C81">
      <w:pPr>
        <w:pStyle w:val="9"/>
        <w:widowControl/>
        <w:spacing w:before="100" w:beforeAutospacing="1" w:after="100" w:afterAutospacing="1" w:line="315" w:lineRule="atLeast"/>
        <w:rPr>
          <w:rFonts w:ascii="宋体" w:hAnsi="宋体" w:eastAsia="宋体" w:cs="宋体"/>
        </w:rPr>
      </w:pPr>
    </w:p>
    <w:p w14:paraId="29915CC3">
      <w:pPr>
        <w:pStyle w:val="9"/>
        <w:widowControl/>
        <w:spacing w:before="100" w:beforeAutospacing="1" w:after="100" w:afterAutospacing="1" w:line="315" w:lineRule="atLeast"/>
        <w:rPr>
          <w:rFonts w:ascii="宋体" w:hAnsi="宋体" w:eastAsia="宋体" w:cs="宋体"/>
        </w:rPr>
      </w:pPr>
      <w:r>
        <w:rPr>
          <w:rFonts w:hint="eastAsia" w:ascii="宋体" w:hAnsi="宋体" w:eastAsia="宋体" w:cs="宋体"/>
        </w:rPr>
        <w:t xml:space="preserve">      特此证明 </w:t>
      </w:r>
    </w:p>
    <w:p w14:paraId="349E69C5">
      <w:pPr>
        <w:pStyle w:val="9"/>
        <w:widowControl/>
        <w:spacing w:before="100" w:beforeAutospacing="1" w:after="100" w:afterAutospacing="1" w:line="315" w:lineRule="atLeast"/>
        <w:ind w:firstLine="3175"/>
        <w:rPr>
          <w:rFonts w:ascii="宋体" w:hAnsi="宋体" w:eastAsia="宋体" w:cs="宋体"/>
        </w:rPr>
      </w:pPr>
      <w:r>
        <w:rPr>
          <w:rFonts w:hint="eastAsia" w:ascii="宋体" w:hAnsi="宋体" w:eastAsia="宋体" w:cs="宋体"/>
        </w:rPr>
        <w:t> </w:t>
      </w:r>
    </w:p>
    <w:p w14:paraId="6D188D75">
      <w:pPr>
        <w:pStyle w:val="9"/>
        <w:widowControl/>
        <w:spacing w:before="100" w:beforeAutospacing="1" w:after="100" w:afterAutospacing="1" w:line="315" w:lineRule="atLeast"/>
        <w:ind w:firstLine="3175"/>
        <w:rPr>
          <w:rFonts w:ascii="宋体" w:hAnsi="宋体" w:eastAsia="宋体" w:cs="宋体"/>
        </w:rPr>
      </w:pPr>
      <w:r>
        <w:rPr>
          <w:rFonts w:hint="eastAsia" w:ascii="宋体" w:hAnsi="宋体" w:eastAsia="宋体" w:cs="宋体"/>
        </w:rPr>
        <w:t> </w:t>
      </w:r>
    </w:p>
    <w:p w14:paraId="4F7EF60B">
      <w:pPr>
        <w:pStyle w:val="9"/>
        <w:widowControl/>
        <w:spacing w:before="100" w:beforeAutospacing="1" w:after="100" w:afterAutospacing="1" w:line="315" w:lineRule="atLeast"/>
        <w:rPr>
          <w:rFonts w:ascii="宋体" w:hAnsi="宋体" w:cs="宋体"/>
          <w:szCs w:val="24"/>
        </w:rPr>
      </w:pPr>
      <w:r>
        <w:rPr>
          <w:rFonts w:hint="eastAsia" w:ascii="宋体" w:hAnsi="宋体" w:cs="宋体"/>
          <w:b/>
          <w:bCs w:val="0"/>
          <w:color w:val="000000"/>
          <w:highlight w:val="none"/>
        </w:rPr>
        <w:t>附</w:t>
      </w:r>
      <w:r>
        <w:rPr>
          <w:rFonts w:hint="eastAsia" w:ascii="宋体" w:hAnsi="宋体" w:cs="宋体"/>
          <w:b/>
          <w:bCs w:val="0"/>
          <w:color w:val="000000"/>
          <w:highlight w:val="none"/>
          <w:lang w:eastAsia="zh-CN"/>
        </w:rPr>
        <w:t>：</w:t>
      </w:r>
      <w:r>
        <w:rPr>
          <w:rFonts w:hint="eastAsia" w:ascii="宋体" w:hAnsi="宋体" w:cs="宋体"/>
          <w:b/>
          <w:bCs w:val="0"/>
          <w:color w:val="000000"/>
          <w:highlight w:val="none"/>
          <w:lang w:val="en-US" w:eastAsia="zh-CN"/>
        </w:rPr>
        <w:t>法定代表人</w:t>
      </w:r>
      <w:r>
        <w:rPr>
          <w:rFonts w:hint="eastAsia" w:ascii="宋体" w:hAnsi="宋体" w:cs="宋体"/>
          <w:b/>
          <w:bCs w:val="0"/>
          <w:color w:val="000000"/>
          <w:highlight w:val="none"/>
        </w:rPr>
        <w:t>身份证复印件</w:t>
      </w:r>
      <w:r>
        <w:rPr>
          <w:rFonts w:hint="eastAsia" w:ascii="宋体" w:hAnsi="宋体" w:cs="宋体"/>
          <w:szCs w:val="24"/>
        </w:rPr>
        <w:t> </w:t>
      </w:r>
    </w:p>
    <w:p w14:paraId="334E41EA">
      <w:pPr>
        <w:pStyle w:val="9"/>
        <w:widowControl/>
        <w:spacing w:before="100" w:beforeAutospacing="1" w:after="100" w:afterAutospacing="1" w:line="315" w:lineRule="atLeast"/>
        <w:rPr>
          <w:rFonts w:ascii="宋体" w:hAnsi="宋体" w:eastAsia="宋体" w:cs="宋体"/>
        </w:rPr>
      </w:pPr>
      <w:r>
        <w:rPr>
          <w:rFonts w:hint="eastAsia" w:ascii="宋体" w:hAnsi="宋体" w:eastAsia="宋体" w:cs="宋体"/>
        </w:rPr>
        <w:t> </w:t>
      </w:r>
    </w:p>
    <w:p w14:paraId="72821E6C">
      <w:pPr>
        <w:pStyle w:val="9"/>
        <w:widowControl/>
        <w:spacing w:before="100" w:beforeAutospacing="1" w:after="100" w:afterAutospacing="1" w:line="315" w:lineRule="atLeast"/>
        <w:rPr>
          <w:rFonts w:ascii="宋体" w:hAnsi="宋体" w:eastAsia="宋体" w:cs="宋体"/>
        </w:rPr>
      </w:pPr>
    </w:p>
    <w:p w14:paraId="68962EE9">
      <w:pPr>
        <w:pStyle w:val="9"/>
        <w:widowControl/>
        <w:spacing w:before="100" w:beforeAutospacing="1" w:after="100" w:afterAutospacing="1" w:line="315" w:lineRule="atLeast"/>
        <w:rPr>
          <w:rFonts w:ascii="宋体" w:hAnsi="宋体" w:eastAsia="宋体" w:cs="宋体"/>
        </w:rPr>
      </w:pPr>
    </w:p>
    <w:p w14:paraId="547AD32D">
      <w:pPr>
        <w:pStyle w:val="9"/>
        <w:widowControl/>
        <w:spacing w:before="100" w:beforeAutospacing="1" w:after="100" w:afterAutospacing="1" w:line="315" w:lineRule="atLeast"/>
        <w:jc w:val="right"/>
        <w:rPr>
          <w:rFonts w:ascii="宋体" w:hAnsi="宋体" w:eastAsia="宋体" w:cs="宋体"/>
        </w:rPr>
      </w:pPr>
      <w:r>
        <w:rPr>
          <w:rFonts w:hint="eastAsia" w:ascii="宋体" w:hAnsi="宋体" w:eastAsia="宋体" w:cs="宋体"/>
        </w:rPr>
        <w:t>投标单位：</w:t>
      </w:r>
      <w:r>
        <w:rPr>
          <w:rFonts w:hint="eastAsia" w:ascii="宋体" w:hAnsi="宋体" w:eastAsia="宋体" w:cs="宋体"/>
          <w:u w:val="single"/>
        </w:rPr>
        <w:t xml:space="preserve">                        </w:t>
      </w:r>
      <w:r>
        <w:rPr>
          <w:rFonts w:hint="eastAsia" w:ascii="宋体" w:hAnsi="宋体" w:eastAsia="宋体" w:cs="宋体"/>
        </w:rPr>
        <w:t>（盖单位公章）</w:t>
      </w:r>
    </w:p>
    <w:p w14:paraId="36F970D4">
      <w:pPr>
        <w:pStyle w:val="9"/>
        <w:widowControl/>
        <w:spacing w:before="100" w:beforeAutospacing="1" w:after="100" w:afterAutospacing="1" w:line="315" w:lineRule="atLeast"/>
        <w:ind w:firstLine="4270"/>
        <w:jc w:val="right"/>
        <w:rPr>
          <w:rFonts w:ascii="宋体" w:hAnsi="宋体" w:eastAsia="宋体" w:cs="宋体"/>
        </w:rPr>
      </w:pP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bookmarkStart w:id="0" w:name="_Toc226969366"/>
      <w:bookmarkEnd w:id="0"/>
      <w:bookmarkStart w:id="1" w:name="_Toc227057972"/>
      <w:bookmarkEnd w:id="1"/>
    </w:p>
    <w:p w14:paraId="2F1C1651">
      <w:pPr>
        <w:keepNext w:val="0"/>
        <w:keepLines w:val="0"/>
        <w:pageBreakBefore w:val="0"/>
        <w:widowControl w:val="0"/>
        <w:numPr>
          <w:ilvl w:val="0"/>
          <w:numId w:val="0"/>
        </w:numPr>
        <w:kinsoku/>
        <w:wordWrap/>
        <w:overflowPunct/>
        <w:topLinePunct w:val="0"/>
        <w:autoSpaceDE/>
        <w:autoSpaceDN/>
        <w:bidi w:val="0"/>
        <w:snapToGrid/>
        <w:spacing w:line="480" w:lineRule="auto"/>
        <w:textAlignment w:val="auto"/>
        <w:rPr>
          <w:rFonts w:hint="eastAsia" w:ascii="宋体" w:hAnsi="宋体" w:eastAsia="宋体" w:cs="宋体"/>
          <w:b w:val="0"/>
          <w:bCs w:val="0"/>
          <w:sz w:val="28"/>
          <w:szCs w:val="28"/>
          <w:lang w:val="en-US" w:eastAsia="zh-CN"/>
        </w:rPr>
      </w:pPr>
    </w:p>
    <w:p w14:paraId="52A304E2">
      <w:pPr>
        <w:rPr>
          <w:rFonts w:hint="eastAsia" w:ascii="仿宋" w:hAnsi="仿宋" w:eastAsia="仿宋" w:cs="仿宋"/>
          <w:b/>
          <w:bCs/>
          <w:sz w:val="32"/>
          <w:szCs w:val="32"/>
          <w:lang w:val="en-US" w:eastAsia="zh-CN"/>
        </w:rPr>
      </w:pPr>
    </w:p>
    <w:p w14:paraId="1E64F3F4">
      <w:pP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法定代表人身份证复印件</w:t>
      </w:r>
    </w:p>
    <w:p w14:paraId="57F49682">
      <w:pPr>
        <w:rPr>
          <w:rFonts w:hint="eastAsia" w:ascii="宋体" w:hAnsi="宋体" w:eastAsia="宋体" w:cs="宋体"/>
          <w:b w:val="0"/>
          <w:bCs w:val="0"/>
          <w:sz w:val="28"/>
          <w:szCs w:val="28"/>
          <w:lang w:val="en-US" w:eastAsia="zh-CN"/>
        </w:rPr>
      </w:pPr>
    </w:p>
    <w:p w14:paraId="6E89B330">
      <w:pPr>
        <w:rPr>
          <w:rFonts w:hint="eastAsia" w:ascii="宋体" w:hAnsi="宋体" w:eastAsia="宋体" w:cs="宋体"/>
          <w:b w:val="0"/>
          <w:bCs w:val="0"/>
          <w:sz w:val="28"/>
          <w:szCs w:val="28"/>
          <w:lang w:val="en-US" w:eastAsia="zh-CN"/>
        </w:rPr>
      </w:pPr>
    </w:p>
    <w:p w14:paraId="75A01BFB">
      <w:pPr>
        <w:rPr>
          <w:rFonts w:hint="eastAsia" w:ascii="宋体" w:hAnsi="宋体" w:eastAsia="宋体" w:cs="宋体"/>
          <w:b w:val="0"/>
          <w:bCs w:val="0"/>
          <w:sz w:val="28"/>
          <w:szCs w:val="28"/>
          <w:lang w:val="en-US" w:eastAsia="zh-CN"/>
        </w:rPr>
      </w:pPr>
    </w:p>
    <w:p w14:paraId="002BFC91">
      <w:pPr>
        <w:rPr>
          <w:rFonts w:hint="eastAsia" w:ascii="宋体" w:hAnsi="宋体" w:eastAsia="宋体" w:cs="宋体"/>
          <w:b w:val="0"/>
          <w:bCs w:val="0"/>
          <w:sz w:val="28"/>
          <w:szCs w:val="28"/>
          <w:lang w:val="en-US" w:eastAsia="zh-CN"/>
        </w:rPr>
      </w:pPr>
    </w:p>
    <w:p w14:paraId="2FB34FDD">
      <w:pPr>
        <w:rPr>
          <w:rFonts w:hint="eastAsia" w:ascii="宋体" w:hAnsi="宋体" w:eastAsia="宋体" w:cs="宋体"/>
          <w:b w:val="0"/>
          <w:bCs w:val="0"/>
          <w:sz w:val="28"/>
          <w:szCs w:val="28"/>
          <w:lang w:val="en-US" w:eastAsia="zh-CN"/>
        </w:rPr>
      </w:pPr>
    </w:p>
    <w:p w14:paraId="0727A274">
      <w:pPr>
        <w:rPr>
          <w:rFonts w:hint="eastAsia" w:ascii="宋体" w:hAnsi="宋体" w:eastAsia="宋体" w:cs="宋体"/>
          <w:b w:val="0"/>
          <w:bCs w:val="0"/>
          <w:sz w:val="28"/>
          <w:szCs w:val="28"/>
          <w:lang w:val="en-US" w:eastAsia="zh-CN"/>
        </w:rPr>
      </w:pPr>
    </w:p>
    <w:p w14:paraId="45A221CA">
      <w:pPr>
        <w:rPr>
          <w:rFonts w:hint="eastAsia" w:ascii="宋体" w:hAnsi="宋体" w:eastAsia="宋体" w:cs="宋体"/>
          <w:b w:val="0"/>
          <w:bCs w:val="0"/>
          <w:sz w:val="28"/>
          <w:szCs w:val="28"/>
          <w:lang w:val="en-US" w:eastAsia="zh-CN"/>
        </w:rPr>
      </w:pPr>
    </w:p>
    <w:p w14:paraId="6B836AA8">
      <w:pPr>
        <w:rPr>
          <w:rFonts w:hint="eastAsia" w:ascii="宋体" w:hAnsi="宋体" w:eastAsia="宋体" w:cs="宋体"/>
          <w:b w:val="0"/>
          <w:bCs w:val="0"/>
          <w:sz w:val="28"/>
          <w:szCs w:val="28"/>
          <w:lang w:val="en-US" w:eastAsia="zh-CN"/>
        </w:rPr>
      </w:pPr>
    </w:p>
    <w:p w14:paraId="3A209C95">
      <w:pPr>
        <w:rPr>
          <w:rFonts w:hint="eastAsia" w:ascii="宋体" w:hAnsi="宋体" w:eastAsia="宋体" w:cs="宋体"/>
          <w:b w:val="0"/>
          <w:bCs w:val="0"/>
          <w:sz w:val="28"/>
          <w:szCs w:val="28"/>
          <w:lang w:val="en-US" w:eastAsia="zh-CN"/>
        </w:rPr>
      </w:pPr>
    </w:p>
    <w:p w14:paraId="21A481DD">
      <w:pPr>
        <w:rPr>
          <w:rFonts w:hint="eastAsia" w:ascii="宋体" w:hAnsi="宋体" w:eastAsia="宋体" w:cs="宋体"/>
          <w:b w:val="0"/>
          <w:bCs w:val="0"/>
          <w:sz w:val="28"/>
          <w:szCs w:val="28"/>
          <w:lang w:val="en-US" w:eastAsia="zh-CN"/>
        </w:rPr>
      </w:pPr>
    </w:p>
    <w:p w14:paraId="5E72E6DF">
      <w:pPr>
        <w:rPr>
          <w:rFonts w:hint="eastAsia" w:ascii="宋体" w:hAnsi="宋体" w:eastAsia="宋体" w:cs="宋体"/>
          <w:b w:val="0"/>
          <w:bCs w:val="0"/>
          <w:sz w:val="28"/>
          <w:szCs w:val="28"/>
          <w:lang w:val="en-US" w:eastAsia="zh-CN"/>
        </w:rPr>
      </w:pPr>
    </w:p>
    <w:p w14:paraId="67690EEB">
      <w:pPr>
        <w:rPr>
          <w:rFonts w:hint="eastAsia" w:ascii="宋体" w:hAnsi="宋体" w:eastAsia="宋体" w:cs="宋体"/>
          <w:b w:val="0"/>
          <w:bCs w:val="0"/>
          <w:sz w:val="28"/>
          <w:szCs w:val="28"/>
          <w:lang w:val="en-US" w:eastAsia="zh-CN"/>
        </w:rPr>
      </w:pPr>
    </w:p>
    <w:p w14:paraId="326D0756">
      <w:pPr>
        <w:rPr>
          <w:rFonts w:hint="eastAsia" w:ascii="宋体" w:hAnsi="宋体" w:eastAsia="宋体" w:cs="宋体"/>
          <w:b w:val="0"/>
          <w:bCs w:val="0"/>
          <w:sz w:val="28"/>
          <w:szCs w:val="28"/>
          <w:lang w:val="en-US" w:eastAsia="zh-CN"/>
        </w:rPr>
      </w:pPr>
    </w:p>
    <w:p w14:paraId="6192CB8F">
      <w:pPr>
        <w:rPr>
          <w:rFonts w:hint="eastAsia" w:ascii="宋体" w:hAnsi="宋体" w:eastAsia="宋体" w:cs="宋体"/>
          <w:b w:val="0"/>
          <w:bCs w:val="0"/>
          <w:sz w:val="28"/>
          <w:szCs w:val="28"/>
          <w:lang w:val="en-US" w:eastAsia="zh-CN"/>
        </w:rPr>
      </w:pPr>
    </w:p>
    <w:p w14:paraId="658FFBCD">
      <w:pPr>
        <w:rPr>
          <w:rFonts w:hint="eastAsia" w:ascii="宋体" w:hAnsi="宋体" w:eastAsia="宋体" w:cs="宋体"/>
          <w:b w:val="0"/>
          <w:bCs w:val="0"/>
          <w:sz w:val="28"/>
          <w:szCs w:val="28"/>
          <w:lang w:val="en-US" w:eastAsia="zh-CN"/>
        </w:rPr>
      </w:pPr>
    </w:p>
    <w:p w14:paraId="700EF841">
      <w:pPr>
        <w:rPr>
          <w:rFonts w:hint="eastAsia" w:ascii="宋体" w:hAnsi="宋体" w:eastAsia="宋体" w:cs="宋体"/>
          <w:b w:val="0"/>
          <w:bCs w:val="0"/>
          <w:sz w:val="28"/>
          <w:szCs w:val="28"/>
          <w:lang w:val="en-US" w:eastAsia="zh-CN"/>
        </w:rPr>
      </w:pPr>
    </w:p>
    <w:p w14:paraId="7842EE00">
      <w:pPr>
        <w:rPr>
          <w:rFonts w:hint="eastAsia" w:ascii="宋体" w:hAnsi="宋体" w:eastAsia="宋体" w:cs="宋体"/>
          <w:b w:val="0"/>
          <w:bCs w:val="0"/>
          <w:sz w:val="28"/>
          <w:szCs w:val="28"/>
          <w:lang w:val="en-US" w:eastAsia="zh-CN"/>
        </w:rPr>
      </w:pPr>
    </w:p>
    <w:p w14:paraId="3FD74A47">
      <w:pPr>
        <w:rPr>
          <w:rFonts w:hint="eastAsia" w:ascii="宋体" w:hAnsi="宋体" w:eastAsia="宋体" w:cs="宋体"/>
          <w:b w:val="0"/>
          <w:bCs w:val="0"/>
          <w:sz w:val="28"/>
          <w:szCs w:val="28"/>
          <w:lang w:val="en-US" w:eastAsia="zh-CN"/>
        </w:rPr>
      </w:pPr>
    </w:p>
    <w:p w14:paraId="27408F47">
      <w:pPr>
        <w:rPr>
          <w:rFonts w:hint="eastAsia" w:ascii="宋体" w:hAnsi="宋体" w:eastAsia="宋体" w:cs="宋体"/>
          <w:b w:val="0"/>
          <w:bCs w:val="0"/>
          <w:sz w:val="28"/>
          <w:szCs w:val="28"/>
          <w:lang w:val="en-US" w:eastAsia="zh-CN"/>
        </w:rPr>
      </w:pPr>
    </w:p>
    <w:p w14:paraId="2C923A48">
      <w:pPr>
        <w:rPr>
          <w:rFonts w:hint="eastAsia" w:ascii="宋体" w:hAnsi="宋体" w:eastAsia="宋体" w:cs="宋体"/>
          <w:b w:val="0"/>
          <w:bCs w:val="0"/>
          <w:sz w:val="28"/>
          <w:szCs w:val="28"/>
          <w:lang w:val="en-US" w:eastAsia="zh-CN"/>
        </w:rPr>
      </w:pPr>
    </w:p>
    <w:p w14:paraId="14FF20CF">
      <w:pPr>
        <w:rPr>
          <w:rFonts w:hint="eastAsia" w:ascii="宋体" w:hAnsi="宋体" w:eastAsia="宋体" w:cs="宋体"/>
          <w:b w:val="0"/>
          <w:bCs w:val="0"/>
          <w:sz w:val="28"/>
          <w:szCs w:val="28"/>
          <w:lang w:val="en-US" w:eastAsia="zh-CN"/>
        </w:rPr>
      </w:pPr>
    </w:p>
    <w:p w14:paraId="5995D720">
      <w:pPr>
        <w:rPr>
          <w:rFonts w:hint="eastAsia" w:ascii="仿宋" w:hAnsi="仿宋" w:eastAsia="仿宋" w:cs="仿宋"/>
          <w:b/>
          <w:bCs/>
          <w:sz w:val="32"/>
          <w:szCs w:val="32"/>
          <w:lang w:val="en-US" w:eastAsia="zh-CN"/>
        </w:rPr>
      </w:pPr>
      <w:r>
        <w:rPr>
          <w:rFonts w:hint="eastAsia" w:ascii="宋体" w:hAnsi="宋体" w:eastAsia="宋体" w:cs="宋体"/>
          <w:b w:val="0"/>
          <w:bCs w:val="0"/>
          <w:sz w:val="28"/>
          <w:szCs w:val="28"/>
          <w:lang w:val="en-US" w:eastAsia="zh-CN"/>
        </w:rPr>
        <w:t>4、法定代表人授权委托书及身份证复印件</w:t>
      </w:r>
    </w:p>
    <w:p w14:paraId="6565F96E">
      <w:pPr>
        <w:pStyle w:val="2"/>
        <w:spacing w:before="0" w:after="0"/>
        <w:jc w:val="center"/>
        <w:rPr>
          <w:rFonts w:ascii="宋体" w:hAnsi="宋体" w:eastAsia="宋体" w:cs="宋体"/>
          <w:b w:val="0"/>
          <w:bCs w:val="0"/>
          <w:sz w:val="24"/>
          <w:szCs w:val="24"/>
        </w:rPr>
      </w:pPr>
      <w:r>
        <w:rPr>
          <w:rFonts w:hint="eastAsia" w:ascii="宋体" w:hAnsi="宋体" w:eastAsia="宋体" w:cs="宋体"/>
          <w:sz w:val="24"/>
          <w:szCs w:val="24"/>
        </w:rPr>
        <w:t>法定代表人授权委托书</w:t>
      </w:r>
    </w:p>
    <w:p w14:paraId="1A26A811">
      <w:pPr>
        <w:spacing w:line="640" w:lineRule="exact"/>
        <w:ind w:firstLine="435"/>
        <w:rPr>
          <w:rFonts w:ascii="宋体" w:hAnsi="宋体" w:eastAsia="宋体" w:cs="宋体"/>
          <w:sz w:val="24"/>
        </w:rPr>
      </w:pPr>
      <w:r>
        <w:rPr>
          <w:rFonts w:hint="eastAsia" w:ascii="宋体" w:hAnsi="宋体" w:eastAsia="宋体" w:cs="宋体"/>
          <w:sz w:val="24"/>
        </w:rPr>
        <w:t>本授权委托书声明：我</w:t>
      </w:r>
      <w:r>
        <w:rPr>
          <w:rFonts w:hint="eastAsia" w:ascii="宋体" w:hAnsi="宋体" w:eastAsia="宋体" w:cs="宋体"/>
          <w:sz w:val="24"/>
          <w:u w:val="single"/>
        </w:rPr>
        <w:t xml:space="preserve">  (姓名)  </w:t>
      </w:r>
      <w:r>
        <w:rPr>
          <w:rFonts w:hint="eastAsia" w:ascii="宋体" w:hAnsi="宋体" w:eastAsia="宋体" w:cs="宋体"/>
          <w:sz w:val="24"/>
        </w:rPr>
        <w:t>系</w:t>
      </w:r>
      <w:r>
        <w:rPr>
          <w:rFonts w:hint="eastAsia" w:ascii="宋体" w:hAnsi="宋体" w:eastAsia="宋体" w:cs="宋体"/>
          <w:sz w:val="24"/>
          <w:u w:val="single"/>
        </w:rPr>
        <w:t xml:space="preserve">       (投标单位名称)         </w:t>
      </w:r>
      <w:r>
        <w:rPr>
          <w:rFonts w:hint="eastAsia" w:ascii="宋体" w:hAnsi="宋体" w:eastAsia="宋体" w:cs="宋体"/>
          <w:sz w:val="24"/>
        </w:rPr>
        <w:t>的法定代表人，现授权委托</w:t>
      </w:r>
      <w:r>
        <w:rPr>
          <w:rFonts w:hint="eastAsia" w:ascii="宋体" w:hAnsi="宋体" w:eastAsia="宋体" w:cs="宋体"/>
          <w:sz w:val="24"/>
          <w:u w:val="single"/>
        </w:rPr>
        <w:t xml:space="preserve">    (单位名称)   </w:t>
      </w:r>
      <w:r>
        <w:rPr>
          <w:rFonts w:hint="eastAsia" w:ascii="宋体" w:hAnsi="宋体" w:eastAsia="宋体" w:cs="宋体"/>
          <w:sz w:val="24"/>
        </w:rPr>
        <w:t>的</w:t>
      </w:r>
      <w:r>
        <w:rPr>
          <w:rFonts w:hint="eastAsia" w:ascii="宋体" w:hAnsi="宋体" w:eastAsia="宋体" w:cs="宋体"/>
          <w:sz w:val="24"/>
          <w:u w:val="single"/>
        </w:rPr>
        <w:t xml:space="preserve">    (姓名)     </w:t>
      </w:r>
      <w:r>
        <w:rPr>
          <w:rFonts w:hint="eastAsia" w:ascii="宋体" w:hAnsi="宋体" w:eastAsia="宋体" w:cs="宋体"/>
          <w:sz w:val="24"/>
        </w:rPr>
        <w:t>为我公司签署的</w:t>
      </w:r>
      <w:r>
        <w:rPr>
          <w:rFonts w:hint="eastAsia" w:ascii="宋体" w:hAnsi="宋体" w:eastAsia="宋体" w:cs="宋体"/>
          <w:bCs/>
          <w:color w:val="auto"/>
          <w:kern w:val="0"/>
          <w:sz w:val="24"/>
          <w:u w:val="single"/>
          <w:lang w:val="en-US" w:eastAsia="zh-CN"/>
        </w:rPr>
        <w:t>华药南厂区华药东街(规划路)以东地块项目南区防火门材料</w:t>
      </w:r>
      <w:r>
        <w:rPr>
          <w:rFonts w:hint="eastAsia" w:ascii="宋体" w:hAnsi="宋体" w:eastAsia="宋体" w:cs="宋体"/>
          <w:bCs/>
          <w:color w:val="auto"/>
          <w:kern w:val="0"/>
          <w:sz w:val="24"/>
          <w:u w:val="single"/>
        </w:rPr>
        <w:t>采购</w:t>
      </w:r>
      <w:r>
        <w:rPr>
          <w:rFonts w:hint="eastAsia" w:ascii="宋体" w:hAnsi="宋体" w:eastAsia="宋体" w:cs="宋体"/>
          <w:sz w:val="24"/>
        </w:rPr>
        <w:t>投标文件的法定代表人授权委托代理人，并以我公司的名义参加本项目的采购投标活动。我承认代理人全权代表我所签署的本项目的投标文件的内容以及在招标过程中所签署的一切文件。</w:t>
      </w:r>
    </w:p>
    <w:p w14:paraId="1810F9EB">
      <w:pPr>
        <w:spacing w:line="640" w:lineRule="exact"/>
        <w:rPr>
          <w:rFonts w:ascii="宋体" w:hAnsi="宋体" w:eastAsia="宋体" w:cs="宋体"/>
          <w:sz w:val="24"/>
        </w:rPr>
      </w:pPr>
      <w:r>
        <w:rPr>
          <w:rFonts w:hint="eastAsia" w:ascii="宋体" w:hAnsi="宋体" w:eastAsia="宋体" w:cs="宋体"/>
          <w:sz w:val="24"/>
        </w:rPr>
        <w:t xml:space="preserve">    </w:t>
      </w:r>
    </w:p>
    <w:p w14:paraId="6781409F">
      <w:pPr>
        <w:spacing w:line="640" w:lineRule="exact"/>
        <w:ind w:firstLine="564"/>
        <w:rPr>
          <w:rFonts w:ascii="宋体" w:hAnsi="宋体" w:eastAsia="宋体" w:cs="宋体"/>
          <w:sz w:val="24"/>
        </w:rPr>
      </w:pPr>
      <w:r>
        <w:rPr>
          <w:rFonts w:hint="eastAsia" w:ascii="宋体" w:hAnsi="宋体" w:eastAsia="宋体" w:cs="宋体"/>
          <w:sz w:val="24"/>
        </w:rPr>
        <w:t>代理人无转委权，特此委托。</w:t>
      </w:r>
    </w:p>
    <w:p w14:paraId="33FB1629">
      <w:pPr>
        <w:spacing w:line="640" w:lineRule="exact"/>
        <w:ind w:firstLine="564"/>
        <w:rPr>
          <w:rFonts w:ascii="宋体" w:hAnsi="宋体" w:eastAsia="宋体" w:cs="宋体"/>
          <w:sz w:val="24"/>
        </w:rPr>
      </w:pPr>
    </w:p>
    <w:p w14:paraId="41F7B010">
      <w:pPr>
        <w:spacing w:line="640" w:lineRule="exact"/>
        <w:rPr>
          <w:rFonts w:hint="eastAsia" w:ascii="宋体" w:hAnsi="Times New Roman" w:eastAsia="宋体" w:cs="Times New Roman"/>
          <w:b/>
          <w:bCs/>
          <w:color w:val="000000"/>
          <w:kern w:val="2"/>
          <w:sz w:val="24"/>
          <w:szCs w:val="20"/>
          <w:highlight w:val="none"/>
          <w:lang w:val="en-US" w:eastAsia="zh-CN" w:bidi="ar-SA"/>
        </w:rPr>
      </w:pPr>
      <w:r>
        <w:rPr>
          <w:rFonts w:hint="eastAsia" w:ascii="宋体" w:hAnsi="Times New Roman" w:eastAsia="宋体" w:cs="Times New Roman"/>
          <w:b/>
          <w:bCs/>
          <w:color w:val="000000"/>
          <w:kern w:val="2"/>
          <w:sz w:val="24"/>
          <w:szCs w:val="20"/>
          <w:highlight w:val="none"/>
          <w:lang w:val="en-US" w:eastAsia="zh-CN" w:bidi="ar-SA"/>
        </w:rPr>
        <w:t>附：委托代理人身份证复印件</w:t>
      </w:r>
    </w:p>
    <w:p w14:paraId="4CED7775">
      <w:pPr>
        <w:pStyle w:val="4"/>
        <w:rPr>
          <w:rFonts w:hint="default"/>
          <w:b/>
          <w:bCs/>
          <w:highlight w:val="none"/>
          <w:lang w:val="en-US"/>
        </w:rPr>
      </w:pPr>
      <w:r>
        <w:rPr>
          <w:rFonts w:hint="eastAsia"/>
          <w:b/>
          <w:bCs/>
          <w:color w:val="000000"/>
          <w:highlight w:val="none"/>
          <w:lang w:val="en-US" w:eastAsia="zh-CN"/>
        </w:rPr>
        <w:t>如法人参加投标，无需填写此项，空白处盖公章即可。</w:t>
      </w:r>
    </w:p>
    <w:p w14:paraId="47DC3705">
      <w:pPr>
        <w:spacing w:line="640" w:lineRule="exact"/>
        <w:rPr>
          <w:rFonts w:ascii="宋体" w:hAnsi="宋体" w:eastAsia="宋体" w:cs="宋体"/>
          <w:sz w:val="24"/>
        </w:rPr>
      </w:pPr>
    </w:p>
    <w:p w14:paraId="099B40D1">
      <w:pPr>
        <w:spacing w:line="640" w:lineRule="exact"/>
        <w:rPr>
          <w:rFonts w:ascii="宋体" w:hAnsi="宋体" w:eastAsia="宋体" w:cs="宋体"/>
          <w:sz w:val="24"/>
        </w:rPr>
      </w:pPr>
    </w:p>
    <w:p w14:paraId="54C3196D">
      <w:pPr>
        <w:spacing w:line="640" w:lineRule="exact"/>
        <w:rPr>
          <w:rFonts w:ascii="宋体" w:hAnsi="宋体" w:eastAsia="宋体" w:cs="宋体"/>
          <w:sz w:val="24"/>
        </w:rPr>
      </w:pPr>
      <w:r>
        <w:rPr>
          <w:rFonts w:hint="eastAsia" w:ascii="宋体" w:hAnsi="宋体" w:eastAsia="宋体" w:cs="宋体"/>
          <w:sz w:val="24"/>
        </w:rPr>
        <w:t xml:space="preserve">              </w:t>
      </w:r>
      <w:r>
        <w:rPr>
          <w:rFonts w:hint="eastAsia" w:ascii="宋体" w:hAnsi="宋体" w:eastAsia="宋体" w:cs="宋体"/>
          <w:sz w:val="24"/>
          <w:lang w:val="en-US" w:eastAsia="zh-CN"/>
        </w:rPr>
        <w:t xml:space="preserve">         </w:t>
      </w:r>
      <w:r>
        <w:rPr>
          <w:rFonts w:hint="eastAsia" w:ascii="宋体" w:hAnsi="宋体" w:eastAsia="宋体" w:cs="宋体"/>
          <w:sz w:val="24"/>
        </w:rPr>
        <w:t>代理人：</w:t>
      </w:r>
      <w:r>
        <w:rPr>
          <w:rFonts w:hint="eastAsia" w:ascii="宋体" w:hAnsi="宋体" w:eastAsia="宋体" w:cs="宋体"/>
          <w:sz w:val="24"/>
          <w:u w:val="single"/>
        </w:rPr>
        <w:t xml:space="preserve">          (签字) </w:t>
      </w:r>
      <w:r>
        <w:rPr>
          <w:rFonts w:hint="eastAsia" w:ascii="宋体" w:hAnsi="宋体" w:eastAsia="宋体" w:cs="宋体"/>
          <w:sz w:val="24"/>
        </w:rPr>
        <w:t xml:space="preserve"> 性别：</w:t>
      </w:r>
      <w:r>
        <w:rPr>
          <w:rFonts w:hint="eastAsia" w:ascii="宋体" w:hAnsi="宋体" w:eastAsia="宋体" w:cs="宋体"/>
          <w:sz w:val="24"/>
          <w:u w:val="single"/>
        </w:rPr>
        <w:t xml:space="preserve">    </w:t>
      </w:r>
      <w:r>
        <w:rPr>
          <w:rFonts w:hint="eastAsia" w:ascii="宋体" w:hAnsi="宋体" w:eastAsia="宋体" w:cs="宋体"/>
          <w:sz w:val="24"/>
        </w:rPr>
        <w:t>年龄：</w:t>
      </w:r>
      <w:r>
        <w:rPr>
          <w:rFonts w:hint="eastAsia" w:ascii="宋体" w:hAnsi="宋体" w:eastAsia="宋体" w:cs="宋体"/>
          <w:sz w:val="24"/>
          <w:u w:val="single"/>
        </w:rPr>
        <w:t xml:space="preserve">      </w:t>
      </w:r>
      <w:r>
        <w:rPr>
          <w:rFonts w:hint="eastAsia" w:ascii="宋体" w:hAnsi="宋体" w:eastAsia="宋体" w:cs="宋体"/>
          <w:sz w:val="24"/>
        </w:rPr>
        <w:t xml:space="preserve"> </w:t>
      </w:r>
    </w:p>
    <w:p w14:paraId="2ECA855C">
      <w:pPr>
        <w:spacing w:line="640" w:lineRule="exact"/>
        <w:rPr>
          <w:rFonts w:ascii="宋体" w:hAnsi="宋体" w:eastAsia="宋体" w:cs="宋体"/>
          <w:sz w:val="24"/>
        </w:rPr>
      </w:pPr>
      <w:r>
        <w:rPr>
          <w:rFonts w:hint="eastAsia" w:ascii="宋体" w:hAnsi="宋体" w:eastAsia="宋体" w:cs="宋体"/>
          <w:sz w:val="24"/>
        </w:rPr>
        <w:t xml:space="preserve">             </w:t>
      </w:r>
      <w:r>
        <w:rPr>
          <w:rFonts w:hint="eastAsia" w:ascii="宋体" w:hAnsi="宋体" w:eastAsia="宋体" w:cs="宋体"/>
          <w:sz w:val="24"/>
          <w:lang w:val="en-US" w:eastAsia="zh-CN"/>
        </w:rPr>
        <w:t xml:space="preserve">     </w:t>
      </w:r>
      <w:r>
        <w:rPr>
          <w:rFonts w:hint="eastAsia" w:ascii="宋体" w:hAnsi="宋体" w:eastAsia="宋体" w:cs="宋体"/>
          <w:sz w:val="24"/>
        </w:rPr>
        <w:t xml:space="preserve"> </w:t>
      </w:r>
      <w:r>
        <w:rPr>
          <w:rFonts w:hint="eastAsia" w:ascii="宋体" w:hAnsi="宋体" w:eastAsia="宋体" w:cs="宋体"/>
          <w:sz w:val="24"/>
          <w:lang w:val="en-US" w:eastAsia="zh-CN"/>
        </w:rPr>
        <w:t xml:space="preserve">    </w:t>
      </w:r>
      <w:r>
        <w:rPr>
          <w:rFonts w:hint="eastAsia" w:ascii="宋体" w:hAnsi="宋体" w:eastAsia="宋体" w:cs="宋体"/>
          <w:sz w:val="24"/>
        </w:rPr>
        <w:t>身份证号码：</w:t>
      </w:r>
      <w:r>
        <w:rPr>
          <w:rFonts w:hint="eastAsia" w:ascii="宋体" w:hAnsi="宋体" w:eastAsia="宋体" w:cs="宋体"/>
          <w:sz w:val="24"/>
          <w:u w:val="single"/>
        </w:rPr>
        <w:t xml:space="preserve">                  </w:t>
      </w:r>
      <w:r>
        <w:rPr>
          <w:rFonts w:hint="eastAsia" w:ascii="宋体" w:hAnsi="宋体" w:eastAsia="宋体" w:cs="宋体"/>
          <w:sz w:val="24"/>
        </w:rPr>
        <w:t>电话：</w:t>
      </w:r>
      <w:r>
        <w:rPr>
          <w:rFonts w:hint="eastAsia" w:ascii="宋体" w:hAnsi="宋体" w:eastAsia="宋体" w:cs="宋体"/>
          <w:sz w:val="24"/>
          <w:u w:val="single"/>
        </w:rPr>
        <w:t xml:space="preserve">             </w:t>
      </w:r>
      <w:r>
        <w:rPr>
          <w:rFonts w:hint="eastAsia" w:ascii="宋体" w:hAnsi="宋体" w:eastAsia="宋体" w:cs="宋体"/>
          <w:sz w:val="24"/>
        </w:rPr>
        <w:t xml:space="preserve"> </w:t>
      </w:r>
    </w:p>
    <w:p w14:paraId="04B839E7">
      <w:pPr>
        <w:spacing w:line="640" w:lineRule="exact"/>
        <w:rPr>
          <w:rFonts w:ascii="宋体" w:hAnsi="宋体" w:eastAsia="宋体" w:cs="宋体"/>
          <w:sz w:val="24"/>
        </w:rPr>
      </w:pPr>
      <w:r>
        <w:rPr>
          <w:rFonts w:hint="eastAsia" w:ascii="宋体" w:hAnsi="宋体" w:eastAsia="宋体" w:cs="宋体"/>
          <w:sz w:val="24"/>
        </w:rPr>
        <w:t xml:space="preserve">              </w:t>
      </w:r>
      <w:r>
        <w:rPr>
          <w:rFonts w:hint="eastAsia" w:ascii="宋体" w:hAnsi="宋体" w:eastAsia="宋体" w:cs="宋体"/>
          <w:sz w:val="24"/>
          <w:lang w:val="en-US" w:eastAsia="zh-CN"/>
        </w:rPr>
        <w:t xml:space="preserve">         </w:t>
      </w:r>
      <w:r>
        <w:rPr>
          <w:rFonts w:hint="eastAsia" w:ascii="宋体" w:hAnsi="宋体" w:eastAsia="宋体" w:cs="宋体"/>
          <w:sz w:val="24"/>
        </w:rPr>
        <w:t>投标单位：</w:t>
      </w:r>
      <w:r>
        <w:rPr>
          <w:rFonts w:hint="eastAsia" w:ascii="宋体" w:hAnsi="宋体" w:eastAsia="宋体" w:cs="宋体"/>
          <w:sz w:val="24"/>
          <w:u w:val="single"/>
        </w:rPr>
        <w:t xml:space="preserve">                           (盖单位公章)   </w:t>
      </w:r>
    </w:p>
    <w:p w14:paraId="6D05A2D6">
      <w:pPr>
        <w:spacing w:line="640" w:lineRule="exact"/>
        <w:rPr>
          <w:rFonts w:ascii="宋体" w:hAnsi="宋体" w:eastAsia="宋体" w:cs="宋体"/>
          <w:sz w:val="24"/>
          <w:u w:val="single"/>
        </w:rPr>
      </w:pPr>
      <w:r>
        <w:rPr>
          <w:rFonts w:hint="eastAsia" w:ascii="宋体" w:hAnsi="宋体" w:eastAsia="宋体" w:cs="宋体"/>
          <w:sz w:val="24"/>
        </w:rPr>
        <w:t xml:space="preserve">             </w:t>
      </w:r>
      <w:r>
        <w:rPr>
          <w:rFonts w:hint="eastAsia" w:ascii="宋体" w:hAnsi="宋体" w:eastAsia="宋体" w:cs="宋体"/>
          <w:sz w:val="24"/>
          <w:lang w:val="en-US" w:eastAsia="zh-CN"/>
        </w:rPr>
        <w:t xml:space="preserve">         </w:t>
      </w:r>
      <w:r>
        <w:rPr>
          <w:rFonts w:hint="eastAsia" w:ascii="宋体" w:hAnsi="宋体" w:eastAsia="宋体" w:cs="宋体"/>
          <w:sz w:val="24"/>
        </w:rPr>
        <w:t xml:space="preserve"> 法定代表人：</w:t>
      </w:r>
      <w:r>
        <w:rPr>
          <w:rFonts w:hint="eastAsia" w:ascii="宋体" w:hAnsi="宋体" w:eastAsia="宋体" w:cs="宋体"/>
          <w:sz w:val="24"/>
          <w:u w:val="single"/>
        </w:rPr>
        <w:t xml:space="preserve">                       (盖法定代表人章) </w:t>
      </w:r>
    </w:p>
    <w:p w14:paraId="0329F0A3">
      <w:pPr>
        <w:pStyle w:val="9"/>
        <w:widowControl/>
        <w:spacing w:before="100" w:beforeAutospacing="1" w:after="100" w:afterAutospacing="1" w:line="315" w:lineRule="atLeast"/>
        <w:rPr>
          <w:rFonts w:hint="eastAsia" w:ascii="宋体" w:hAnsi="宋体"/>
          <w:sz w:val="24"/>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授权委托日期：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3A883A5">
      <w:pPr>
        <w:rPr>
          <w:rFonts w:hint="eastAsia" w:ascii="宋体" w:hAnsi="宋体" w:eastAsia="宋体" w:cs="宋体"/>
          <w:b w:val="0"/>
          <w:bCs w:val="0"/>
          <w:sz w:val="28"/>
          <w:szCs w:val="28"/>
          <w:lang w:val="en-US" w:eastAsia="zh-CN"/>
        </w:rPr>
      </w:pPr>
    </w:p>
    <w:p w14:paraId="4CD27E45">
      <w:pPr>
        <w:rPr>
          <w:rFonts w:hint="eastAsia" w:ascii="宋体" w:hAnsi="宋体" w:eastAsia="宋体" w:cs="宋体"/>
          <w:b w:val="0"/>
          <w:bCs w:val="0"/>
          <w:sz w:val="28"/>
          <w:szCs w:val="28"/>
          <w:lang w:val="en-US" w:eastAsia="zh-CN"/>
        </w:rPr>
      </w:pPr>
    </w:p>
    <w:p w14:paraId="299E0BB5">
      <w:pPr>
        <w:rPr>
          <w:rFonts w:hint="eastAsia" w:ascii="宋体" w:hAnsi="宋体" w:eastAsia="宋体" w:cs="宋体"/>
          <w:b w:val="0"/>
          <w:bCs w:val="0"/>
          <w:sz w:val="28"/>
          <w:szCs w:val="28"/>
          <w:lang w:val="en-US" w:eastAsia="zh-CN"/>
        </w:rPr>
      </w:pPr>
    </w:p>
    <w:p w14:paraId="2666653D">
      <w:pPr>
        <w:spacing w:line="600" w:lineRule="exact"/>
        <w:jc w:val="both"/>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委托代理人身份证复印件</w:t>
      </w:r>
    </w:p>
    <w:p w14:paraId="3D63C9B9">
      <w:pPr>
        <w:rPr>
          <w:rFonts w:hint="eastAsia" w:ascii="宋体" w:hAnsi="宋体" w:eastAsia="宋体" w:cs="宋体"/>
          <w:b w:val="0"/>
          <w:bCs w:val="0"/>
          <w:kern w:val="2"/>
          <w:sz w:val="28"/>
          <w:szCs w:val="28"/>
          <w:lang w:val="en-US" w:eastAsia="zh-CN" w:bidi="ar-SA"/>
        </w:rPr>
      </w:pPr>
      <w:r>
        <w:rPr>
          <w:rFonts w:hint="eastAsia" w:ascii="宋体" w:hAnsi="宋体" w:eastAsia="宋体" w:cs="宋体"/>
          <w:b w:val="0"/>
          <w:bCs w:val="0"/>
          <w:kern w:val="2"/>
          <w:sz w:val="28"/>
          <w:szCs w:val="28"/>
          <w:lang w:val="en-US" w:eastAsia="zh-CN" w:bidi="ar-SA"/>
        </w:rPr>
        <w:t>如法人参加投标，无需填写此项，空白处盖公章即可。</w:t>
      </w:r>
    </w:p>
    <w:p w14:paraId="7A2B6009">
      <w:pPr>
        <w:rPr>
          <w:rFonts w:hint="eastAsia" w:ascii="宋体" w:hAnsi="宋体" w:eastAsia="宋体" w:cs="宋体"/>
          <w:b w:val="0"/>
          <w:bCs w:val="0"/>
          <w:kern w:val="2"/>
          <w:sz w:val="28"/>
          <w:szCs w:val="28"/>
          <w:lang w:val="en-US" w:eastAsia="zh-CN" w:bidi="ar-SA"/>
        </w:rPr>
      </w:pPr>
    </w:p>
    <w:p w14:paraId="7B39517E">
      <w:pPr>
        <w:rPr>
          <w:rFonts w:hint="eastAsia" w:ascii="宋体" w:hAnsi="宋体" w:eastAsia="宋体" w:cs="宋体"/>
          <w:b w:val="0"/>
          <w:bCs w:val="0"/>
          <w:kern w:val="2"/>
          <w:sz w:val="28"/>
          <w:szCs w:val="28"/>
          <w:lang w:val="en-US" w:eastAsia="zh-CN" w:bidi="ar-SA"/>
        </w:rPr>
      </w:pPr>
    </w:p>
    <w:p w14:paraId="1AAE9F95">
      <w:pPr>
        <w:rPr>
          <w:rFonts w:hint="eastAsia" w:ascii="宋体" w:hAnsi="宋体" w:eastAsia="宋体" w:cs="宋体"/>
          <w:b w:val="0"/>
          <w:bCs w:val="0"/>
          <w:kern w:val="2"/>
          <w:sz w:val="28"/>
          <w:szCs w:val="28"/>
          <w:lang w:val="en-US" w:eastAsia="zh-CN" w:bidi="ar-SA"/>
        </w:rPr>
      </w:pPr>
    </w:p>
    <w:p w14:paraId="1C3357A5">
      <w:pPr>
        <w:rPr>
          <w:rFonts w:hint="eastAsia" w:ascii="宋体" w:hAnsi="宋体" w:eastAsia="宋体" w:cs="宋体"/>
          <w:b w:val="0"/>
          <w:bCs w:val="0"/>
          <w:kern w:val="2"/>
          <w:sz w:val="28"/>
          <w:szCs w:val="28"/>
          <w:lang w:val="en-US" w:eastAsia="zh-CN" w:bidi="ar-SA"/>
        </w:rPr>
      </w:pPr>
    </w:p>
    <w:p w14:paraId="7A1950EC">
      <w:pPr>
        <w:rPr>
          <w:rFonts w:hint="eastAsia" w:ascii="宋体" w:hAnsi="宋体" w:eastAsia="宋体" w:cs="宋体"/>
          <w:b w:val="0"/>
          <w:bCs w:val="0"/>
          <w:kern w:val="2"/>
          <w:sz w:val="28"/>
          <w:szCs w:val="28"/>
          <w:lang w:val="en-US" w:eastAsia="zh-CN" w:bidi="ar-SA"/>
        </w:rPr>
      </w:pPr>
    </w:p>
    <w:p w14:paraId="52225B41">
      <w:pPr>
        <w:rPr>
          <w:rFonts w:hint="eastAsia" w:ascii="宋体" w:hAnsi="宋体" w:eastAsia="宋体" w:cs="宋体"/>
          <w:b w:val="0"/>
          <w:bCs w:val="0"/>
          <w:kern w:val="2"/>
          <w:sz w:val="28"/>
          <w:szCs w:val="28"/>
          <w:lang w:val="en-US" w:eastAsia="zh-CN" w:bidi="ar-SA"/>
        </w:rPr>
      </w:pPr>
    </w:p>
    <w:p w14:paraId="63F14D26">
      <w:pPr>
        <w:rPr>
          <w:rFonts w:hint="eastAsia" w:ascii="宋体" w:hAnsi="宋体" w:eastAsia="宋体" w:cs="宋体"/>
          <w:b w:val="0"/>
          <w:bCs w:val="0"/>
          <w:kern w:val="2"/>
          <w:sz w:val="28"/>
          <w:szCs w:val="28"/>
          <w:lang w:val="en-US" w:eastAsia="zh-CN" w:bidi="ar-SA"/>
        </w:rPr>
      </w:pPr>
    </w:p>
    <w:p w14:paraId="64E75BFC">
      <w:pPr>
        <w:rPr>
          <w:rFonts w:hint="eastAsia" w:ascii="宋体" w:hAnsi="宋体" w:eastAsia="宋体" w:cs="宋体"/>
          <w:b w:val="0"/>
          <w:bCs w:val="0"/>
          <w:kern w:val="2"/>
          <w:sz w:val="28"/>
          <w:szCs w:val="28"/>
          <w:lang w:val="en-US" w:eastAsia="zh-CN" w:bidi="ar-SA"/>
        </w:rPr>
      </w:pPr>
    </w:p>
    <w:p w14:paraId="793AD59A">
      <w:pPr>
        <w:rPr>
          <w:rFonts w:hint="eastAsia" w:ascii="宋体" w:hAnsi="宋体" w:eastAsia="宋体" w:cs="宋体"/>
          <w:b w:val="0"/>
          <w:bCs w:val="0"/>
          <w:kern w:val="2"/>
          <w:sz w:val="28"/>
          <w:szCs w:val="28"/>
          <w:lang w:val="en-US" w:eastAsia="zh-CN" w:bidi="ar-SA"/>
        </w:rPr>
      </w:pPr>
    </w:p>
    <w:p w14:paraId="5F59B3D1">
      <w:pPr>
        <w:rPr>
          <w:rFonts w:hint="eastAsia" w:ascii="宋体" w:hAnsi="宋体" w:eastAsia="宋体" w:cs="宋体"/>
          <w:b w:val="0"/>
          <w:bCs w:val="0"/>
          <w:kern w:val="2"/>
          <w:sz w:val="28"/>
          <w:szCs w:val="28"/>
          <w:lang w:val="en-US" w:eastAsia="zh-CN" w:bidi="ar-SA"/>
        </w:rPr>
      </w:pPr>
    </w:p>
    <w:p w14:paraId="6777A1CD">
      <w:pPr>
        <w:rPr>
          <w:rFonts w:hint="eastAsia" w:ascii="宋体" w:hAnsi="宋体" w:eastAsia="宋体" w:cs="宋体"/>
          <w:b w:val="0"/>
          <w:bCs w:val="0"/>
          <w:kern w:val="2"/>
          <w:sz w:val="28"/>
          <w:szCs w:val="28"/>
          <w:lang w:val="en-US" w:eastAsia="zh-CN" w:bidi="ar-SA"/>
        </w:rPr>
      </w:pPr>
    </w:p>
    <w:p w14:paraId="2D3389DD">
      <w:pPr>
        <w:rPr>
          <w:rFonts w:hint="eastAsia" w:ascii="宋体" w:hAnsi="宋体" w:eastAsia="宋体" w:cs="宋体"/>
          <w:b w:val="0"/>
          <w:bCs w:val="0"/>
          <w:kern w:val="2"/>
          <w:sz w:val="28"/>
          <w:szCs w:val="28"/>
          <w:lang w:val="en-US" w:eastAsia="zh-CN" w:bidi="ar-SA"/>
        </w:rPr>
      </w:pPr>
    </w:p>
    <w:p w14:paraId="7B696D05">
      <w:pPr>
        <w:rPr>
          <w:rFonts w:hint="eastAsia" w:ascii="宋体" w:hAnsi="宋体" w:eastAsia="宋体" w:cs="宋体"/>
          <w:b w:val="0"/>
          <w:bCs w:val="0"/>
          <w:kern w:val="2"/>
          <w:sz w:val="28"/>
          <w:szCs w:val="28"/>
          <w:lang w:val="en-US" w:eastAsia="zh-CN" w:bidi="ar-SA"/>
        </w:rPr>
      </w:pPr>
    </w:p>
    <w:p w14:paraId="7C963CDE">
      <w:pPr>
        <w:rPr>
          <w:rFonts w:hint="eastAsia" w:ascii="宋体" w:hAnsi="宋体" w:eastAsia="宋体" w:cs="宋体"/>
          <w:b w:val="0"/>
          <w:bCs w:val="0"/>
          <w:kern w:val="2"/>
          <w:sz w:val="28"/>
          <w:szCs w:val="28"/>
          <w:lang w:val="en-US" w:eastAsia="zh-CN" w:bidi="ar-SA"/>
        </w:rPr>
      </w:pPr>
    </w:p>
    <w:p w14:paraId="35D786A2">
      <w:pPr>
        <w:rPr>
          <w:rFonts w:hint="eastAsia" w:ascii="宋体" w:hAnsi="宋体" w:eastAsia="宋体" w:cs="宋体"/>
          <w:b w:val="0"/>
          <w:bCs w:val="0"/>
          <w:kern w:val="2"/>
          <w:sz w:val="28"/>
          <w:szCs w:val="28"/>
          <w:lang w:val="en-US" w:eastAsia="zh-CN" w:bidi="ar-SA"/>
        </w:rPr>
      </w:pPr>
    </w:p>
    <w:p w14:paraId="7FDB83FD">
      <w:pPr>
        <w:rPr>
          <w:rFonts w:hint="eastAsia" w:ascii="宋体" w:hAnsi="宋体" w:eastAsia="宋体" w:cs="宋体"/>
          <w:b w:val="0"/>
          <w:bCs w:val="0"/>
          <w:kern w:val="2"/>
          <w:sz w:val="28"/>
          <w:szCs w:val="28"/>
          <w:lang w:val="en-US" w:eastAsia="zh-CN" w:bidi="ar-SA"/>
        </w:rPr>
      </w:pPr>
    </w:p>
    <w:p w14:paraId="0582209F">
      <w:pPr>
        <w:rPr>
          <w:rFonts w:hint="eastAsia" w:ascii="宋体" w:hAnsi="宋体" w:eastAsia="宋体" w:cs="宋体"/>
          <w:b w:val="0"/>
          <w:bCs w:val="0"/>
          <w:kern w:val="2"/>
          <w:sz w:val="28"/>
          <w:szCs w:val="28"/>
          <w:lang w:val="en-US" w:eastAsia="zh-CN" w:bidi="ar-SA"/>
        </w:rPr>
      </w:pPr>
    </w:p>
    <w:p w14:paraId="58CCBD74">
      <w:pPr>
        <w:rPr>
          <w:rFonts w:hint="eastAsia" w:ascii="宋体" w:hAnsi="宋体" w:eastAsia="宋体" w:cs="宋体"/>
          <w:b w:val="0"/>
          <w:bCs w:val="0"/>
          <w:kern w:val="2"/>
          <w:sz w:val="28"/>
          <w:szCs w:val="28"/>
          <w:lang w:val="en-US" w:eastAsia="zh-CN" w:bidi="ar-SA"/>
        </w:rPr>
      </w:pPr>
    </w:p>
    <w:p w14:paraId="31F739AD">
      <w:pPr>
        <w:rPr>
          <w:rFonts w:hint="eastAsia" w:ascii="宋体" w:hAnsi="宋体" w:eastAsia="宋体" w:cs="宋体"/>
          <w:b w:val="0"/>
          <w:bCs w:val="0"/>
          <w:kern w:val="2"/>
          <w:sz w:val="28"/>
          <w:szCs w:val="28"/>
          <w:lang w:val="en-US" w:eastAsia="zh-CN" w:bidi="ar-SA"/>
        </w:rPr>
      </w:pPr>
    </w:p>
    <w:p w14:paraId="383BE0EB">
      <w:pPr>
        <w:rPr>
          <w:rFonts w:hint="eastAsia" w:ascii="宋体" w:hAnsi="宋体" w:eastAsia="宋体" w:cs="宋体"/>
          <w:b w:val="0"/>
          <w:bCs w:val="0"/>
          <w:kern w:val="2"/>
          <w:sz w:val="28"/>
          <w:szCs w:val="28"/>
          <w:lang w:val="en-US" w:eastAsia="zh-CN" w:bidi="ar-SA"/>
        </w:rPr>
      </w:pPr>
    </w:p>
    <w:p w14:paraId="19CED58E">
      <w:pPr>
        <w:numPr>
          <w:ilvl w:val="0"/>
          <w:numId w:val="1"/>
        </w:numPr>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未</w:t>
      </w:r>
      <w:bookmarkStart w:id="2" w:name="_GoBack"/>
      <w:bookmarkEnd w:id="2"/>
      <w:r>
        <w:rPr>
          <w:rFonts w:hint="eastAsia" w:ascii="宋体" w:hAnsi="宋体" w:eastAsia="宋体" w:cs="宋体"/>
          <w:b w:val="0"/>
          <w:bCs w:val="0"/>
          <w:color w:val="auto"/>
          <w:kern w:val="2"/>
          <w:sz w:val="28"/>
          <w:szCs w:val="28"/>
          <w:lang w:val="en-US" w:eastAsia="zh-CN" w:bidi="ar-SA"/>
        </w:rPr>
        <w:t>被列入失信被执行人、严重失信主体名单、经营（活动）异常名录、重大税收违法失信主体名单的声明</w:t>
      </w:r>
    </w:p>
    <w:p w14:paraId="24221645">
      <w:pPr>
        <w:numPr>
          <w:ilvl w:val="0"/>
          <w:numId w:val="0"/>
        </w:numPr>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w:t>
      </w:r>
      <w:r>
        <w:rPr>
          <w:rFonts w:hint="default" w:ascii="宋体" w:hAnsi="宋体" w:cs="宋体"/>
          <w:b w:val="0"/>
          <w:bCs w:val="0"/>
          <w:color w:val="auto"/>
          <w:sz w:val="28"/>
          <w:szCs w:val="28"/>
          <w:lang w:val="en-US" w:eastAsia="zh-CN"/>
        </w:rPr>
        <w:t>信用中国https://www.creditchina.gov.cn/ 查询</w:t>
      </w:r>
      <w:r>
        <w:rPr>
          <w:rFonts w:hint="eastAsia" w:ascii="宋体" w:hAnsi="宋体" w:cs="宋体"/>
          <w:b w:val="0"/>
          <w:bCs w:val="0"/>
          <w:color w:val="auto"/>
          <w:sz w:val="28"/>
          <w:szCs w:val="28"/>
          <w:lang w:val="en-US" w:eastAsia="zh-CN"/>
        </w:rPr>
        <w:t>，截图</w:t>
      </w:r>
      <w:r>
        <w:rPr>
          <w:rFonts w:hint="default" w:ascii="宋体" w:hAnsi="宋体" w:cs="宋体"/>
          <w:b w:val="0"/>
          <w:bCs w:val="0"/>
          <w:color w:val="auto"/>
          <w:sz w:val="28"/>
          <w:szCs w:val="28"/>
          <w:lang w:val="en-US" w:eastAsia="zh-CN"/>
        </w:rPr>
        <w:t>即可</w:t>
      </w:r>
      <w:r>
        <w:rPr>
          <w:rFonts w:hint="eastAsia" w:ascii="宋体" w:hAnsi="宋体" w:eastAsia="宋体" w:cs="宋体"/>
          <w:b w:val="0"/>
          <w:bCs w:val="0"/>
          <w:color w:val="auto"/>
          <w:sz w:val="28"/>
          <w:szCs w:val="28"/>
          <w:lang w:val="en-US" w:eastAsia="zh-CN"/>
        </w:rPr>
        <w:t>）</w:t>
      </w:r>
    </w:p>
    <w:p w14:paraId="4B23B376">
      <w:pPr>
        <w:rPr>
          <w:rFonts w:hint="eastAsia" w:ascii="宋体" w:hAnsi="宋体" w:eastAsia="宋体" w:cs="宋体"/>
          <w:b w:val="0"/>
          <w:bCs w:val="0"/>
          <w:kern w:val="2"/>
          <w:sz w:val="28"/>
          <w:szCs w:val="28"/>
          <w:lang w:val="en-US" w:eastAsia="zh-CN" w:bidi="ar-SA"/>
        </w:rPr>
      </w:pPr>
    </w:p>
    <w:p w14:paraId="2FBCAE42">
      <w:pPr>
        <w:rPr>
          <w:rFonts w:hint="eastAsia" w:ascii="宋体" w:hAnsi="宋体" w:eastAsia="宋体" w:cs="宋体"/>
          <w:b w:val="0"/>
          <w:bCs w:val="0"/>
          <w:kern w:val="2"/>
          <w:sz w:val="28"/>
          <w:szCs w:val="28"/>
          <w:lang w:val="en-US" w:eastAsia="zh-CN" w:bidi="ar-SA"/>
        </w:rPr>
      </w:pPr>
    </w:p>
    <w:p w14:paraId="67BC7D73">
      <w:pPr>
        <w:rPr>
          <w:rFonts w:hint="eastAsia" w:ascii="宋体" w:hAnsi="宋体" w:eastAsia="宋体" w:cs="宋体"/>
          <w:b w:val="0"/>
          <w:bCs w:val="0"/>
          <w:kern w:val="2"/>
          <w:sz w:val="28"/>
          <w:szCs w:val="28"/>
          <w:lang w:val="en-US" w:eastAsia="zh-CN" w:bidi="ar-SA"/>
        </w:rPr>
      </w:pPr>
    </w:p>
    <w:p w14:paraId="52888C4D">
      <w:pPr>
        <w:rPr>
          <w:rFonts w:hint="eastAsia" w:ascii="宋体" w:hAnsi="宋体" w:eastAsia="宋体" w:cs="宋体"/>
          <w:b w:val="0"/>
          <w:bCs w:val="0"/>
          <w:kern w:val="2"/>
          <w:sz w:val="28"/>
          <w:szCs w:val="28"/>
          <w:lang w:val="en-US" w:eastAsia="zh-CN" w:bidi="ar-SA"/>
        </w:rPr>
      </w:pPr>
    </w:p>
    <w:p w14:paraId="63C777C2">
      <w:pPr>
        <w:rPr>
          <w:rFonts w:hint="eastAsia" w:ascii="宋体" w:hAnsi="宋体" w:eastAsia="宋体" w:cs="宋体"/>
          <w:b w:val="0"/>
          <w:bCs w:val="0"/>
          <w:kern w:val="2"/>
          <w:sz w:val="28"/>
          <w:szCs w:val="28"/>
          <w:lang w:val="en-US" w:eastAsia="zh-CN" w:bidi="ar-SA"/>
        </w:rPr>
      </w:pPr>
    </w:p>
    <w:p w14:paraId="1F50398A">
      <w:pPr>
        <w:rPr>
          <w:rFonts w:hint="eastAsia" w:ascii="宋体" w:hAnsi="宋体" w:eastAsia="宋体" w:cs="宋体"/>
          <w:b w:val="0"/>
          <w:bCs w:val="0"/>
          <w:kern w:val="2"/>
          <w:sz w:val="28"/>
          <w:szCs w:val="28"/>
          <w:lang w:val="en-US" w:eastAsia="zh-CN" w:bidi="ar-SA"/>
        </w:rPr>
      </w:pPr>
    </w:p>
    <w:p w14:paraId="570534A3">
      <w:pPr>
        <w:rPr>
          <w:rFonts w:hint="eastAsia" w:ascii="宋体" w:hAnsi="宋体" w:eastAsia="宋体" w:cs="宋体"/>
          <w:b w:val="0"/>
          <w:bCs w:val="0"/>
          <w:kern w:val="2"/>
          <w:sz w:val="28"/>
          <w:szCs w:val="28"/>
          <w:lang w:val="en-US" w:eastAsia="zh-CN" w:bidi="ar-SA"/>
        </w:rPr>
      </w:pPr>
    </w:p>
    <w:p w14:paraId="2FF867F0">
      <w:pPr>
        <w:rPr>
          <w:rFonts w:hint="eastAsia" w:ascii="宋体" w:hAnsi="宋体" w:eastAsia="宋体" w:cs="宋体"/>
          <w:b w:val="0"/>
          <w:bCs w:val="0"/>
          <w:kern w:val="2"/>
          <w:sz w:val="28"/>
          <w:szCs w:val="28"/>
          <w:lang w:val="en-US" w:eastAsia="zh-CN" w:bidi="ar-SA"/>
        </w:rPr>
      </w:pPr>
    </w:p>
    <w:p w14:paraId="1BD2B7E9">
      <w:pPr>
        <w:rPr>
          <w:rFonts w:hint="eastAsia" w:ascii="宋体" w:hAnsi="宋体" w:eastAsia="宋体" w:cs="宋体"/>
          <w:b w:val="0"/>
          <w:bCs w:val="0"/>
          <w:kern w:val="2"/>
          <w:sz w:val="28"/>
          <w:szCs w:val="28"/>
          <w:lang w:val="en-US" w:eastAsia="zh-CN" w:bidi="ar-SA"/>
        </w:rPr>
      </w:pPr>
    </w:p>
    <w:p w14:paraId="27E2E677">
      <w:pPr>
        <w:rPr>
          <w:rFonts w:hint="eastAsia" w:ascii="宋体" w:hAnsi="宋体" w:eastAsia="宋体" w:cs="宋体"/>
          <w:b w:val="0"/>
          <w:bCs w:val="0"/>
          <w:kern w:val="2"/>
          <w:sz w:val="28"/>
          <w:szCs w:val="28"/>
          <w:lang w:val="en-US" w:eastAsia="zh-CN" w:bidi="ar-SA"/>
        </w:rPr>
      </w:pPr>
    </w:p>
    <w:p w14:paraId="1E572087">
      <w:pPr>
        <w:rPr>
          <w:rFonts w:hint="eastAsia" w:ascii="宋体" w:hAnsi="宋体" w:eastAsia="宋体" w:cs="宋体"/>
          <w:b w:val="0"/>
          <w:bCs w:val="0"/>
          <w:kern w:val="2"/>
          <w:sz w:val="28"/>
          <w:szCs w:val="28"/>
          <w:lang w:val="en-US" w:eastAsia="zh-CN" w:bidi="ar-SA"/>
        </w:rPr>
      </w:pPr>
    </w:p>
    <w:p w14:paraId="4EC3AA49">
      <w:pPr>
        <w:rPr>
          <w:rFonts w:hint="eastAsia" w:ascii="宋体" w:hAnsi="宋体" w:eastAsia="宋体" w:cs="宋体"/>
          <w:b w:val="0"/>
          <w:bCs w:val="0"/>
          <w:kern w:val="2"/>
          <w:sz w:val="28"/>
          <w:szCs w:val="28"/>
          <w:lang w:val="en-US" w:eastAsia="zh-CN" w:bidi="ar-SA"/>
        </w:rPr>
      </w:pPr>
    </w:p>
    <w:p w14:paraId="1101504F">
      <w:pPr>
        <w:rPr>
          <w:rFonts w:hint="eastAsia" w:ascii="宋体" w:hAnsi="宋体" w:eastAsia="宋体" w:cs="宋体"/>
          <w:b w:val="0"/>
          <w:bCs w:val="0"/>
          <w:kern w:val="2"/>
          <w:sz w:val="28"/>
          <w:szCs w:val="28"/>
          <w:lang w:val="en-US" w:eastAsia="zh-CN" w:bidi="ar-SA"/>
        </w:rPr>
      </w:pPr>
    </w:p>
    <w:p w14:paraId="4CF65AC4">
      <w:pPr>
        <w:rPr>
          <w:rFonts w:hint="eastAsia" w:ascii="宋体" w:hAnsi="宋体" w:eastAsia="宋体" w:cs="宋体"/>
          <w:b w:val="0"/>
          <w:bCs w:val="0"/>
          <w:kern w:val="2"/>
          <w:sz w:val="28"/>
          <w:szCs w:val="28"/>
          <w:lang w:val="en-US" w:eastAsia="zh-CN" w:bidi="ar-SA"/>
        </w:rPr>
      </w:pPr>
    </w:p>
    <w:p w14:paraId="13D0EE9D">
      <w:pPr>
        <w:rPr>
          <w:rFonts w:hint="eastAsia" w:ascii="宋体" w:hAnsi="宋体" w:eastAsia="宋体" w:cs="宋体"/>
          <w:b w:val="0"/>
          <w:bCs w:val="0"/>
          <w:kern w:val="2"/>
          <w:sz w:val="28"/>
          <w:szCs w:val="28"/>
          <w:lang w:val="en-US" w:eastAsia="zh-CN" w:bidi="ar-SA"/>
        </w:rPr>
      </w:pPr>
    </w:p>
    <w:p w14:paraId="57CF4507">
      <w:pPr>
        <w:rPr>
          <w:rFonts w:hint="eastAsia" w:ascii="宋体" w:hAnsi="宋体" w:eastAsia="宋体" w:cs="宋体"/>
          <w:b w:val="0"/>
          <w:bCs w:val="0"/>
          <w:kern w:val="2"/>
          <w:sz w:val="28"/>
          <w:szCs w:val="28"/>
          <w:lang w:val="en-US" w:eastAsia="zh-CN" w:bidi="ar-SA"/>
        </w:rPr>
      </w:pPr>
    </w:p>
    <w:p w14:paraId="22C244FF">
      <w:pPr>
        <w:rPr>
          <w:rFonts w:hint="eastAsia" w:ascii="宋体" w:hAnsi="宋体" w:eastAsia="宋体" w:cs="宋体"/>
          <w:b w:val="0"/>
          <w:bCs w:val="0"/>
          <w:kern w:val="2"/>
          <w:sz w:val="28"/>
          <w:szCs w:val="28"/>
          <w:lang w:val="en-US" w:eastAsia="zh-CN" w:bidi="ar-SA"/>
        </w:rPr>
      </w:pPr>
    </w:p>
    <w:p w14:paraId="17063661">
      <w:pPr>
        <w:rPr>
          <w:rFonts w:hint="eastAsia" w:ascii="宋体" w:hAnsi="宋体" w:eastAsia="宋体" w:cs="宋体"/>
          <w:b w:val="0"/>
          <w:bCs w:val="0"/>
          <w:kern w:val="2"/>
          <w:sz w:val="28"/>
          <w:szCs w:val="28"/>
          <w:lang w:val="en-US" w:eastAsia="zh-CN" w:bidi="ar-SA"/>
        </w:rPr>
      </w:pPr>
    </w:p>
    <w:p w14:paraId="3B3FF740">
      <w:pPr>
        <w:rPr>
          <w:rFonts w:hint="default" w:ascii="宋体" w:hAnsi="宋体" w:eastAsia="宋体" w:cs="宋体"/>
          <w:b w:val="0"/>
          <w:bCs w:val="0"/>
          <w:kern w:val="2"/>
          <w:sz w:val="28"/>
          <w:szCs w:val="28"/>
          <w:lang w:val="en-US" w:eastAsia="zh-CN" w:bidi="ar-SA"/>
        </w:rPr>
      </w:pPr>
    </w:p>
    <w:sectPr>
      <w:footerReference r:id="rId3" w:type="default"/>
      <w:pgSz w:w="11906" w:h="16838"/>
      <w:pgMar w:top="1440" w:right="1440" w:bottom="1440" w:left="144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830CB">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99D5E8"/>
    <w:multiLevelType w:val="singleLevel"/>
    <w:tmpl w:val="6999D5E8"/>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kOTVkYjQ3MWUyZjlhYThmMzBlZDJhYjNhMzc5OTAifQ=="/>
  </w:docVars>
  <w:rsids>
    <w:rsidRoot w:val="00000000"/>
    <w:rsid w:val="0051674F"/>
    <w:rsid w:val="007C717F"/>
    <w:rsid w:val="010E35A0"/>
    <w:rsid w:val="0213602D"/>
    <w:rsid w:val="02B61F56"/>
    <w:rsid w:val="033C634F"/>
    <w:rsid w:val="0431202E"/>
    <w:rsid w:val="04DA126C"/>
    <w:rsid w:val="06426774"/>
    <w:rsid w:val="078B5EF9"/>
    <w:rsid w:val="07E52D06"/>
    <w:rsid w:val="0A7864BB"/>
    <w:rsid w:val="0D002EE5"/>
    <w:rsid w:val="0D1F336B"/>
    <w:rsid w:val="0D70588C"/>
    <w:rsid w:val="0DDD03D7"/>
    <w:rsid w:val="11062545"/>
    <w:rsid w:val="161C7514"/>
    <w:rsid w:val="18061790"/>
    <w:rsid w:val="18C32B85"/>
    <w:rsid w:val="19172D1E"/>
    <w:rsid w:val="19DB686C"/>
    <w:rsid w:val="1C1D2EFF"/>
    <w:rsid w:val="1DEF28E6"/>
    <w:rsid w:val="1E18008F"/>
    <w:rsid w:val="1E7175B1"/>
    <w:rsid w:val="1E8370E6"/>
    <w:rsid w:val="1F053388"/>
    <w:rsid w:val="1F900AA9"/>
    <w:rsid w:val="217355DC"/>
    <w:rsid w:val="22197064"/>
    <w:rsid w:val="225B49EE"/>
    <w:rsid w:val="24A7228E"/>
    <w:rsid w:val="24C76D8E"/>
    <w:rsid w:val="24D33083"/>
    <w:rsid w:val="24EF0D5E"/>
    <w:rsid w:val="254213D4"/>
    <w:rsid w:val="25E92311"/>
    <w:rsid w:val="28BA39B9"/>
    <w:rsid w:val="29122E2D"/>
    <w:rsid w:val="296D5007"/>
    <w:rsid w:val="2A463DB3"/>
    <w:rsid w:val="2BD63337"/>
    <w:rsid w:val="2BDE3091"/>
    <w:rsid w:val="30F44AAD"/>
    <w:rsid w:val="317C3EC2"/>
    <w:rsid w:val="322A618B"/>
    <w:rsid w:val="329805E2"/>
    <w:rsid w:val="37555A58"/>
    <w:rsid w:val="37AD64CD"/>
    <w:rsid w:val="3822583D"/>
    <w:rsid w:val="3842162B"/>
    <w:rsid w:val="3870241E"/>
    <w:rsid w:val="39A71E6F"/>
    <w:rsid w:val="39D06AC5"/>
    <w:rsid w:val="3BCE6DE3"/>
    <w:rsid w:val="3C985496"/>
    <w:rsid w:val="3CD45671"/>
    <w:rsid w:val="3D8F3346"/>
    <w:rsid w:val="3EDC6A5F"/>
    <w:rsid w:val="3F0405B1"/>
    <w:rsid w:val="3F7E672F"/>
    <w:rsid w:val="44B24FD5"/>
    <w:rsid w:val="4516683F"/>
    <w:rsid w:val="45B02E00"/>
    <w:rsid w:val="4676132E"/>
    <w:rsid w:val="487B35FE"/>
    <w:rsid w:val="4A954318"/>
    <w:rsid w:val="4E6E4B82"/>
    <w:rsid w:val="503E30D6"/>
    <w:rsid w:val="50D92187"/>
    <w:rsid w:val="514C537E"/>
    <w:rsid w:val="530417EC"/>
    <w:rsid w:val="536270DB"/>
    <w:rsid w:val="54576514"/>
    <w:rsid w:val="549028F1"/>
    <w:rsid w:val="59CC2230"/>
    <w:rsid w:val="5A4F25F9"/>
    <w:rsid w:val="5DA550B9"/>
    <w:rsid w:val="5DB1737D"/>
    <w:rsid w:val="5ECB5C88"/>
    <w:rsid w:val="5FE676FF"/>
    <w:rsid w:val="61952D71"/>
    <w:rsid w:val="68016A6B"/>
    <w:rsid w:val="68077E9F"/>
    <w:rsid w:val="68431817"/>
    <w:rsid w:val="6872579A"/>
    <w:rsid w:val="69B9553A"/>
    <w:rsid w:val="76684F46"/>
    <w:rsid w:val="77ED3183"/>
    <w:rsid w:val="79A36A7C"/>
    <w:rsid w:val="7A843580"/>
    <w:rsid w:val="7B472064"/>
    <w:rsid w:val="7D311748"/>
    <w:rsid w:val="7F2F1C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link w:val="12"/>
    <w:qFormat/>
    <w:uiPriority w:val="9"/>
    <w:pPr>
      <w:keepNext/>
      <w:keepLines/>
      <w:snapToGrid w:val="0"/>
      <w:spacing w:before="260" w:after="260" w:line="416" w:lineRule="auto"/>
      <w:outlineLvl w:val="2"/>
    </w:pPr>
    <w:rPr>
      <w:b/>
      <w:bCs/>
      <w:sz w:val="32"/>
      <w:szCs w:val="32"/>
    </w:rPr>
  </w:style>
  <w:style w:type="character" w:default="1" w:styleId="11">
    <w:name w:val="Default Paragraph Font"/>
    <w:autoRedefine/>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autoRedefine/>
    <w:qFormat/>
    <w:uiPriority w:val="0"/>
    <w:pPr>
      <w:spacing w:line="360" w:lineRule="auto"/>
    </w:pPr>
    <w:rPr>
      <w:rFonts w:hint="default" w:ascii="Times New Roman"/>
      <w:kern w:val="2"/>
      <w:sz w:val="24"/>
    </w:rPr>
  </w:style>
  <w:style w:type="paragraph" w:styleId="5">
    <w:name w:val="Body Text Indent 2"/>
    <w:basedOn w:val="1"/>
    <w:autoRedefine/>
    <w:qFormat/>
    <w:uiPriority w:val="0"/>
    <w:pPr>
      <w:tabs>
        <w:tab w:val="left" w:pos="0"/>
      </w:tabs>
      <w:adjustRightInd w:val="0"/>
      <w:spacing w:line="360" w:lineRule="auto"/>
      <w:ind w:firstLine="525"/>
    </w:pPr>
    <w:rPr>
      <w:rFonts w:hint="eastAsia" w:ascii="宋体" w:eastAsia="宋体"/>
      <w:kern w:val="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2"/>
    <w:basedOn w:val="1"/>
    <w:next w:val="1"/>
    <w:autoRedefine/>
    <w:qFormat/>
    <w:uiPriority w:val="99"/>
    <w:pPr>
      <w:widowControl/>
      <w:ind w:left="200"/>
      <w:jc w:val="left"/>
    </w:pPr>
    <w:rPr>
      <w:b/>
      <w:smallCaps/>
      <w:kern w:val="0"/>
      <w:sz w:val="20"/>
    </w:rPr>
  </w:style>
  <w:style w:type="paragraph" w:styleId="9">
    <w:name w:val="Normal (Web)"/>
    <w:basedOn w:val="1"/>
    <w:autoRedefine/>
    <w:unhideWhenUsed/>
    <w:qFormat/>
    <w:uiPriority w:val="99"/>
    <w:rPr>
      <w:sz w:val="24"/>
    </w:rPr>
  </w:style>
  <w:style w:type="character" w:customStyle="1" w:styleId="12">
    <w:name w:val="标题 3 Char"/>
    <w:link w:val="2"/>
    <w:autoRedefine/>
    <w:qFormat/>
    <w:uiPriority w:val="0"/>
    <w:rPr>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966</Words>
  <Characters>1031</Characters>
  <Lines>0</Lines>
  <Paragraphs>0</Paragraphs>
  <TotalTime>1</TotalTime>
  <ScaleCrop>false</ScaleCrop>
  <LinksUpToDate>false</LinksUpToDate>
  <CharactersWithSpaces>1752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2022-09-19T02:54:00Z</dcterms:created>
  <dc:creator>Administrator</dc:creator>
  <cp:lastModifiedBy>沧海一粟</cp:lastModifiedBy>
  <cp:lastPrinted>2026-03-24T08:02:00Z</cp:lastPrinted>
  <dcterms:modified xsi:type="dcterms:W3CDTF">2026-03-31T08:31:58Z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8723F24D73CB4B96967BAE0756540281_13</vt:lpwstr>
  </property>
  <property fmtid="{D5CDD505-2E9C-101B-9397-08002B2CF9AE}" pid="4" name="KSOTemplateDocerSaveRecord">
    <vt:lpwstr>eyJoZGlkIjoiYzQ1NjM3YWJmMTJkOGNkNGY5ZTgzNTMwNDdhMGJhZjQiLCJ1c2VySWQiOiI0MzE3MjgwMjUifQ==</vt:lpwstr>
  </property>
</Properties>
</file>