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CE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梅关停车区新能源充电桩采购安装项目询比采购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文件补遗书</w:t>
      </w:r>
    </w:p>
    <w:p w14:paraId="4B0007F8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default" w:ascii="Times New Roman" w:hAnsi="Times New Roman" w:eastAsia="方正楷体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（第001号）</w:t>
      </w:r>
    </w:p>
    <w:p w14:paraId="30CD65A4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 w14:paraId="494C4EC6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各供应商：</w:t>
      </w:r>
    </w:p>
    <w:p w14:paraId="52796F9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根据《梅关停车区新能源充电桩采购安装项目询比采购文件》（以下简称《采购文件》）供应商须知第2条规定，采购人决定对《采购文件》中的有关内容作出如下澄清、修改：</w:t>
      </w:r>
    </w:p>
    <w:p w14:paraId="35998BB5">
      <w:pPr>
        <w:spacing w:line="320" w:lineRule="atLeast"/>
        <w:ind w:firstLine="480" w:firstLineChars="0"/>
        <w:rPr>
          <w:rFonts w:hint="eastAsia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1.《采购文件》第六章响应文件格式第二个信封（报价文件）“三、分项报价表”修改为：</w:t>
      </w:r>
    </w:p>
    <w:p w14:paraId="4E0EAB43">
      <w:pPr>
        <w:spacing w:line="320" w:lineRule="atLeast"/>
        <w:ind w:firstLine="480" w:firstLineChars="0"/>
        <w:rPr>
          <w:snapToGrid w:val="0"/>
          <w:kern w:val="0"/>
          <w:sz w:val="21"/>
          <w:szCs w:val="21"/>
        </w:rPr>
      </w:pPr>
      <w:r>
        <w:rPr>
          <w:rFonts w:hint="eastAsia"/>
          <w:bCs/>
          <w:sz w:val="21"/>
          <w:szCs w:val="21"/>
          <w:u w:val="single"/>
        </w:rPr>
        <w:t xml:space="preserve"> CDZ </w:t>
      </w:r>
      <w:r>
        <w:rPr>
          <w:bCs/>
          <w:sz w:val="21"/>
          <w:szCs w:val="21"/>
          <w:u w:val="single"/>
        </w:rPr>
        <w:t xml:space="preserve">段  </w:t>
      </w:r>
      <w:r>
        <w:rPr>
          <w:sz w:val="21"/>
          <w:szCs w:val="21"/>
        </w:rPr>
        <w:t xml:space="preserve">                                             单位：元（人民币）</w:t>
      </w:r>
    </w:p>
    <w:tbl>
      <w:tblPr>
        <w:tblStyle w:val="6"/>
        <w:tblW w:w="919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2977"/>
        <w:gridCol w:w="676"/>
        <w:gridCol w:w="783"/>
        <w:gridCol w:w="888"/>
        <w:gridCol w:w="888"/>
        <w:gridCol w:w="2151"/>
      </w:tblGrid>
      <w:tr w14:paraId="62064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6" w:type="dxa"/>
            <w:noWrap w:val="0"/>
            <w:vAlign w:val="center"/>
          </w:tcPr>
          <w:p w14:paraId="708E1872"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序号</w:t>
            </w:r>
          </w:p>
        </w:tc>
        <w:tc>
          <w:tcPr>
            <w:tcW w:w="2977" w:type="dxa"/>
            <w:noWrap w:val="0"/>
            <w:vAlign w:val="center"/>
          </w:tcPr>
          <w:p w14:paraId="306D3B77"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费用分项名称</w:t>
            </w:r>
          </w:p>
        </w:tc>
        <w:tc>
          <w:tcPr>
            <w:tcW w:w="676" w:type="dxa"/>
            <w:noWrap w:val="0"/>
            <w:vAlign w:val="center"/>
          </w:tcPr>
          <w:p w14:paraId="2BA2DAA9"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</w:t>
            </w:r>
          </w:p>
        </w:tc>
        <w:tc>
          <w:tcPr>
            <w:tcW w:w="783" w:type="dxa"/>
            <w:noWrap w:val="0"/>
            <w:vAlign w:val="center"/>
          </w:tcPr>
          <w:p w14:paraId="12219C61"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数量</w:t>
            </w:r>
          </w:p>
        </w:tc>
        <w:tc>
          <w:tcPr>
            <w:tcW w:w="888" w:type="dxa"/>
            <w:noWrap w:val="0"/>
            <w:vAlign w:val="center"/>
          </w:tcPr>
          <w:p w14:paraId="3A32D690"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单价</w:t>
            </w:r>
          </w:p>
        </w:tc>
        <w:tc>
          <w:tcPr>
            <w:tcW w:w="888" w:type="dxa"/>
            <w:noWrap w:val="0"/>
            <w:vAlign w:val="center"/>
          </w:tcPr>
          <w:p w14:paraId="06320602"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合价</w:t>
            </w:r>
          </w:p>
        </w:tc>
        <w:tc>
          <w:tcPr>
            <w:tcW w:w="2151" w:type="dxa"/>
            <w:noWrap w:val="0"/>
            <w:vAlign w:val="center"/>
          </w:tcPr>
          <w:p w14:paraId="0F4B63D5"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备注</w:t>
            </w:r>
          </w:p>
        </w:tc>
      </w:tr>
      <w:tr w14:paraId="6065FD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6" w:type="dxa"/>
            <w:noWrap w:val="0"/>
            <w:vAlign w:val="center"/>
          </w:tcPr>
          <w:p w14:paraId="28E2DCD0"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977" w:type="dxa"/>
            <w:noWrap w:val="0"/>
            <w:vAlign w:val="center"/>
          </w:tcPr>
          <w:p w14:paraId="034D346C"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720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KW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直流分体式充电机</w:t>
            </w:r>
          </w:p>
        </w:tc>
        <w:tc>
          <w:tcPr>
            <w:tcW w:w="676" w:type="dxa"/>
            <w:noWrap w:val="0"/>
            <w:vAlign w:val="center"/>
          </w:tcPr>
          <w:p w14:paraId="32451898">
            <w:pPr>
              <w:widowControl/>
              <w:ind w:firstLine="0" w:firstLineChars="0"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783" w:type="dxa"/>
            <w:noWrap w:val="0"/>
            <w:vAlign w:val="center"/>
          </w:tcPr>
          <w:p w14:paraId="70D3062E"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88" w:type="dxa"/>
            <w:noWrap w:val="0"/>
            <w:vAlign w:val="center"/>
          </w:tcPr>
          <w:p w14:paraId="0946D7CF"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888" w:type="dxa"/>
            <w:noWrap w:val="0"/>
            <w:vAlign w:val="center"/>
          </w:tcPr>
          <w:p w14:paraId="0C915BB9"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151" w:type="dxa"/>
            <w:noWrap w:val="0"/>
            <w:vAlign w:val="center"/>
          </w:tcPr>
          <w:p w14:paraId="406F8EF2">
            <w:pPr>
              <w:widowControl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sz w:val="21"/>
                <w:szCs w:val="21"/>
              </w:rPr>
            </w:pPr>
          </w:p>
        </w:tc>
      </w:tr>
      <w:tr w14:paraId="3DC2C0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6" w:type="dxa"/>
            <w:noWrap w:val="0"/>
            <w:vAlign w:val="center"/>
          </w:tcPr>
          <w:p w14:paraId="2D682480"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977" w:type="dxa"/>
            <w:noWrap w:val="0"/>
            <w:vAlign w:val="center"/>
          </w:tcPr>
          <w:p w14:paraId="4CB0F3C8">
            <w:pPr>
              <w:widowControl/>
              <w:ind w:firstLine="0" w:firstLineChars="0"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600KW液冷超充终端</w:t>
            </w:r>
          </w:p>
        </w:tc>
        <w:tc>
          <w:tcPr>
            <w:tcW w:w="676" w:type="dxa"/>
            <w:noWrap w:val="0"/>
            <w:vAlign w:val="center"/>
          </w:tcPr>
          <w:p w14:paraId="2F736C69"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783" w:type="dxa"/>
            <w:noWrap w:val="0"/>
            <w:vAlign w:val="center"/>
          </w:tcPr>
          <w:p w14:paraId="6892E08A"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88" w:type="dxa"/>
            <w:noWrap w:val="0"/>
            <w:vAlign w:val="center"/>
          </w:tcPr>
          <w:p w14:paraId="68BB92F1"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888" w:type="dxa"/>
            <w:noWrap w:val="0"/>
            <w:vAlign w:val="center"/>
          </w:tcPr>
          <w:p w14:paraId="0075D0C1"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151" w:type="dxa"/>
            <w:noWrap w:val="0"/>
            <w:vAlign w:val="center"/>
          </w:tcPr>
          <w:p w14:paraId="1099F321">
            <w:pPr>
              <w:widowControl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sz w:val="21"/>
                <w:szCs w:val="21"/>
              </w:rPr>
            </w:pPr>
          </w:p>
        </w:tc>
      </w:tr>
      <w:tr w14:paraId="422990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6" w:type="dxa"/>
            <w:noWrap w:val="0"/>
            <w:vAlign w:val="center"/>
          </w:tcPr>
          <w:p w14:paraId="64EA1A0C"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977" w:type="dxa"/>
            <w:noWrap w:val="0"/>
            <w:vAlign w:val="center"/>
          </w:tcPr>
          <w:p w14:paraId="46D99616"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250KW直流分体式充电终端</w:t>
            </w:r>
          </w:p>
        </w:tc>
        <w:tc>
          <w:tcPr>
            <w:tcW w:w="676" w:type="dxa"/>
            <w:noWrap w:val="0"/>
            <w:vAlign w:val="center"/>
          </w:tcPr>
          <w:p w14:paraId="43B4F69A"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783" w:type="dxa"/>
            <w:noWrap w:val="0"/>
            <w:vAlign w:val="center"/>
          </w:tcPr>
          <w:p w14:paraId="5528E450">
            <w:pPr>
              <w:widowControl/>
              <w:ind w:firstLine="0" w:firstLineChars="0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888" w:type="dxa"/>
            <w:noWrap w:val="0"/>
            <w:vAlign w:val="center"/>
          </w:tcPr>
          <w:p w14:paraId="160C675F">
            <w:pPr>
              <w:ind w:firstLine="0" w:firstLineChars="0"/>
              <w:jc w:val="center"/>
              <w:rPr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noWrap w:val="0"/>
            <w:vAlign w:val="center"/>
          </w:tcPr>
          <w:p w14:paraId="2C30285A">
            <w:pPr>
              <w:ind w:firstLine="0" w:firstLineChars="0"/>
              <w:jc w:val="center"/>
              <w:rPr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51" w:type="dxa"/>
            <w:noWrap w:val="0"/>
            <w:vAlign w:val="center"/>
          </w:tcPr>
          <w:p w14:paraId="42592B42">
            <w:pPr>
              <w:widowControl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sz w:val="21"/>
                <w:szCs w:val="21"/>
              </w:rPr>
            </w:pPr>
          </w:p>
        </w:tc>
      </w:tr>
      <w:tr w14:paraId="40D182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6" w:type="dxa"/>
            <w:noWrap w:val="0"/>
            <w:vAlign w:val="center"/>
          </w:tcPr>
          <w:p w14:paraId="49F01B36">
            <w:pPr>
              <w:ind w:firstLine="0" w:firstLineChars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977" w:type="dxa"/>
            <w:noWrap w:val="0"/>
            <w:vAlign w:val="center"/>
          </w:tcPr>
          <w:p w14:paraId="110A6E28">
            <w:pPr>
              <w:pStyle w:val="8"/>
              <w:ind w:firstLine="0" w:firstLineChars="0"/>
              <w:jc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1600KVA变压器</w:t>
            </w:r>
          </w:p>
        </w:tc>
        <w:tc>
          <w:tcPr>
            <w:tcW w:w="676" w:type="dxa"/>
            <w:noWrap w:val="0"/>
            <w:vAlign w:val="center"/>
          </w:tcPr>
          <w:p w14:paraId="4B642439">
            <w:pPr>
              <w:widowControl/>
              <w:ind w:firstLine="0" w:firstLineChars="0"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 w:bidi="ar"/>
              </w:rPr>
              <w:t>项</w:t>
            </w:r>
          </w:p>
        </w:tc>
        <w:tc>
          <w:tcPr>
            <w:tcW w:w="783" w:type="dxa"/>
            <w:noWrap w:val="0"/>
            <w:vAlign w:val="center"/>
          </w:tcPr>
          <w:p w14:paraId="24788F4E">
            <w:pPr>
              <w:widowControl/>
              <w:ind w:firstLine="0" w:firstLineChars="0"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888" w:type="dxa"/>
            <w:noWrap w:val="0"/>
            <w:vAlign w:val="center"/>
          </w:tcPr>
          <w:p w14:paraId="5F57D1F7">
            <w:pPr>
              <w:ind w:firstLine="0" w:firstLineChars="0"/>
              <w:jc w:val="center"/>
              <w:rPr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noWrap w:val="0"/>
            <w:vAlign w:val="center"/>
          </w:tcPr>
          <w:p w14:paraId="2A563DA1">
            <w:pPr>
              <w:ind w:firstLine="0" w:firstLineChars="0"/>
              <w:jc w:val="center"/>
              <w:rPr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51" w:type="dxa"/>
            <w:noWrap w:val="0"/>
            <w:vAlign w:val="center"/>
          </w:tcPr>
          <w:p w14:paraId="181D2E34">
            <w:pPr>
              <w:widowControl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sz w:val="21"/>
                <w:szCs w:val="21"/>
              </w:rPr>
            </w:pPr>
          </w:p>
        </w:tc>
      </w:tr>
      <w:tr w14:paraId="14C5FC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6" w:type="dxa"/>
            <w:noWrap w:val="0"/>
            <w:vAlign w:val="center"/>
          </w:tcPr>
          <w:p w14:paraId="18343384">
            <w:pPr>
              <w:pStyle w:val="8"/>
              <w:ind w:firstLine="0" w:firstLineChars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5</w:t>
            </w:r>
          </w:p>
        </w:tc>
        <w:tc>
          <w:tcPr>
            <w:tcW w:w="2977" w:type="dxa"/>
            <w:noWrap w:val="0"/>
            <w:vAlign w:val="center"/>
          </w:tcPr>
          <w:p w14:paraId="0EC0F9C8">
            <w:pPr>
              <w:pStyle w:val="8"/>
              <w:ind w:firstLine="0" w:firstLineChars="0"/>
              <w:jc w:val="center"/>
              <w:rPr>
                <w:rFonts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高压电缆</w:t>
            </w:r>
          </w:p>
        </w:tc>
        <w:tc>
          <w:tcPr>
            <w:tcW w:w="676" w:type="dxa"/>
            <w:noWrap w:val="0"/>
            <w:vAlign w:val="center"/>
          </w:tcPr>
          <w:p w14:paraId="118D8A36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val="en-US" w:eastAsia="zh-CN" w:bidi="ar"/>
              </w:rPr>
              <w:t>米</w:t>
            </w:r>
          </w:p>
        </w:tc>
        <w:tc>
          <w:tcPr>
            <w:tcW w:w="783" w:type="dxa"/>
            <w:noWrap w:val="0"/>
            <w:vAlign w:val="center"/>
          </w:tcPr>
          <w:p w14:paraId="76AF4D41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72</w:t>
            </w:r>
          </w:p>
        </w:tc>
        <w:tc>
          <w:tcPr>
            <w:tcW w:w="888" w:type="dxa"/>
            <w:noWrap w:val="0"/>
            <w:vAlign w:val="center"/>
          </w:tcPr>
          <w:p w14:paraId="0D114138">
            <w:pPr>
              <w:ind w:firstLine="0" w:firstLineChars="0"/>
              <w:jc w:val="center"/>
              <w:rPr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noWrap w:val="0"/>
            <w:vAlign w:val="center"/>
          </w:tcPr>
          <w:p w14:paraId="07845D5B">
            <w:pPr>
              <w:ind w:firstLine="0" w:firstLineChars="0"/>
              <w:jc w:val="center"/>
              <w:rPr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51" w:type="dxa"/>
            <w:noWrap w:val="0"/>
            <w:vAlign w:val="center"/>
          </w:tcPr>
          <w:p w14:paraId="00C2A81F">
            <w:pPr>
              <w:widowControl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sz w:val="21"/>
                <w:szCs w:val="21"/>
              </w:rPr>
            </w:pPr>
          </w:p>
        </w:tc>
      </w:tr>
      <w:tr w14:paraId="680087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6" w:type="dxa"/>
            <w:noWrap w:val="0"/>
            <w:vAlign w:val="center"/>
          </w:tcPr>
          <w:p w14:paraId="3B755B3B">
            <w:pPr>
              <w:pStyle w:val="8"/>
              <w:ind w:firstLine="0" w:firstLineChars="0"/>
              <w:jc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6</w:t>
            </w:r>
          </w:p>
        </w:tc>
        <w:tc>
          <w:tcPr>
            <w:tcW w:w="2977" w:type="dxa"/>
            <w:noWrap w:val="0"/>
            <w:vAlign w:val="center"/>
          </w:tcPr>
          <w:p w14:paraId="1BF18A61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高压顶管</w:t>
            </w:r>
          </w:p>
        </w:tc>
        <w:tc>
          <w:tcPr>
            <w:tcW w:w="676" w:type="dxa"/>
            <w:noWrap w:val="0"/>
            <w:vAlign w:val="center"/>
          </w:tcPr>
          <w:p w14:paraId="783246AC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米</w:t>
            </w:r>
          </w:p>
        </w:tc>
        <w:tc>
          <w:tcPr>
            <w:tcW w:w="783" w:type="dxa"/>
            <w:noWrap w:val="0"/>
            <w:vAlign w:val="center"/>
          </w:tcPr>
          <w:p w14:paraId="0CB7B52D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65</w:t>
            </w:r>
          </w:p>
        </w:tc>
        <w:tc>
          <w:tcPr>
            <w:tcW w:w="888" w:type="dxa"/>
            <w:noWrap w:val="0"/>
            <w:vAlign w:val="center"/>
          </w:tcPr>
          <w:p w14:paraId="76994537">
            <w:pPr>
              <w:ind w:firstLine="0" w:firstLineChars="0"/>
              <w:jc w:val="center"/>
              <w:rPr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noWrap w:val="0"/>
            <w:vAlign w:val="center"/>
          </w:tcPr>
          <w:p w14:paraId="784216E7">
            <w:pPr>
              <w:ind w:firstLine="0" w:firstLineChars="0"/>
              <w:jc w:val="center"/>
              <w:rPr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51" w:type="dxa"/>
            <w:noWrap w:val="0"/>
            <w:vAlign w:val="center"/>
          </w:tcPr>
          <w:p w14:paraId="41E6249B">
            <w:pPr>
              <w:widowControl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sz w:val="21"/>
                <w:szCs w:val="21"/>
              </w:rPr>
            </w:pPr>
          </w:p>
        </w:tc>
      </w:tr>
      <w:tr w14:paraId="0117DE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6" w:type="dxa"/>
            <w:noWrap w:val="0"/>
            <w:vAlign w:val="center"/>
          </w:tcPr>
          <w:p w14:paraId="211D9887">
            <w:pPr>
              <w:pStyle w:val="8"/>
              <w:ind w:firstLine="0" w:firstLineChars="0"/>
              <w:jc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7</w:t>
            </w:r>
          </w:p>
        </w:tc>
        <w:tc>
          <w:tcPr>
            <w:tcW w:w="2977" w:type="dxa"/>
            <w:noWrap w:val="0"/>
            <w:vAlign w:val="center"/>
          </w:tcPr>
          <w:p w14:paraId="119BCE12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电缆井</w:t>
            </w:r>
          </w:p>
        </w:tc>
        <w:tc>
          <w:tcPr>
            <w:tcW w:w="676" w:type="dxa"/>
            <w:noWrap w:val="0"/>
            <w:vAlign w:val="center"/>
          </w:tcPr>
          <w:p w14:paraId="1073C9F6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个</w:t>
            </w:r>
          </w:p>
        </w:tc>
        <w:tc>
          <w:tcPr>
            <w:tcW w:w="783" w:type="dxa"/>
            <w:noWrap w:val="0"/>
            <w:vAlign w:val="center"/>
          </w:tcPr>
          <w:p w14:paraId="12BB68EC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2</w:t>
            </w:r>
          </w:p>
        </w:tc>
        <w:tc>
          <w:tcPr>
            <w:tcW w:w="888" w:type="dxa"/>
            <w:noWrap w:val="0"/>
            <w:vAlign w:val="center"/>
          </w:tcPr>
          <w:p w14:paraId="056A2BC6">
            <w:pPr>
              <w:ind w:firstLine="0" w:firstLineChars="0"/>
              <w:jc w:val="center"/>
              <w:rPr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noWrap w:val="0"/>
            <w:vAlign w:val="center"/>
          </w:tcPr>
          <w:p w14:paraId="1EE8EB63">
            <w:pPr>
              <w:ind w:firstLine="0" w:firstLineChars="0"/>
              <w:jc w:val="center"/>
              <w:rPr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51" w:type="dxa"/>
            <w:noWrap w:val="0"/>
            <w:vAlign w:val="center"/>
          </w:tcPr>
          <w:p w14:paraId="0E0F5F60">
            <w:pPr>
              <w:widowControl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sz w:val="21"/>
                <w:szCs w:val="21"/>
              </w:rPr>
            </w:pPr>
          </w:p>
        </w:tc>
      </w:tr>
      <w:tr w14:paraId="69BE79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6" w:type="dxa"/>
            <w:noWrap w:val="0"/>
            <w:vAlign w:val="center"/>
          </w:tcPr>
          <w:p w14:paraId="6786D3C7">
            <w:pPr>
              <w:pStyle w:val="8"/>
              <w:ind w:firstLine="0" w:firstLineChars="0"/>
              <w:jc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8</w:t>
            </w:r>
          </w:p>
        </w:tc>
        <w:tc>
          <w:tcPr>
            <w:tcW w:w="2977" w:type="dxa"/>
            <w:noWrap w:val="0"/>
            <w:vAlign w:val="center"/>
          </w:tcPr>
          <w:p w14:paraId="3D8AA0A2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充电机整流柜进线电缆</w:t>
            </w:r>
          </w:p>
        </w:tc>
        <w:tc>
          <w:tcPr>
            <w:tcW w:w="676" w:type="dxa"/>
            <w:noWrap w:val="0"/>
            <w:vAlign w:val="center"/>
          </w:tcPr>
          <w:p w14:paraId="75A89605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米</w:t>
            </w:r>
          </w:p>
        </w:tc>
        <w:tc>
          <w:tcPr>
            <w:tcW w:w="783" w:type="dxa"/>
            <w:noWrap w:val="0"/>
            <w:vAlign w:val="center"/>
          </w:tcPr>
          <w:p w14:paraId="4CB6F84A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240</w:t>
            </w:r>
          </w:p>
        </w:tc>
        <w:tc>
          <w:tcPr>
            <w:tcW w:w="888" w:type="dxa"/>
            <w:noWrap w:val="0"/>
            <w:vAlign w:val="center"/>
          </w:tcPr>
          <w:p w14:paraId="2B1B3317">
            <w:pPr>
              <w:ind w:firstLine="0" w:firstLineChars="0"/>
              <w:jc w:val="center"/>
              <w:rPr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noWrap w:val="0"/>
            <w:vAlign w:val="center"/>
          </w:tcPr>
          <w:p w14:paraId="1515C773">
            <w:pPr>
              <w:ind w:firstLine="0" w:firstLineChars="0"/>
              <w:jc w:val="center"/>
              <w:rPr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51" w:type="dxa"/>
            <w:noWrap w:val="0"/>
            <w:vAlign w:val="center"/>
          </w:tcPr>
          <w:p w14:paraId="4BC7632E">
            <w:pPr>
              <w:widowControl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sz w:val="21"/>
                <w:szCs w:val="21"/>
              </w:rPr>
            </w:pPr>
          </w:p>
        </w:tc>
      </w:tr>
      <w:tr w14:paraId="4F713F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6" w:type="dxa"/>
            <w:noWrap w:val="0"/>
            <w:vAlign w:val="center"/>
          </w:tcPr>
          <w:p w14:paraId="3D974A73">
            <w:pPr>
              <w:pStyle w:val="8"/>
              <w:ind w:firstLine="0" w:firstLineChars="0"/>
              <w:jc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9</w:t>
            </w:r>
          </w:p>
        </w:tc>
        <w:tc>
          <w:tcPr>
            <w:tcW w:w="2977" w:type="dxa"/>
            <w:noWrap w:val="0"/>
            <w:vAlign w:val="center"/>
          </w:tcPr>
          <w:p w14:paraId="61098842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双枪快充终端电缆</w:t>
            </w:r>
          </w:p>
        </w:tc>
        <w:tc>
          <w:tcPr>
            <w:tcW w:w="676" w:type="dxa"/>
            <w:noWrap w:val="0"/>
            <w:vAlign w:val="center"/>
          </w:tcPr>
          <w:p w14:paraId="23566A27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米</w:t>
            </w:r>
          </w:p>
        </w:tc>
        <w:tc>
          <w:tcPr>
            <w:tcW w:w="783" w:type="dxa"/>
            <w:noWrap w:val="0"/>
            <w:vAlign w:val="center"/>
          </w:tcPr>
          <w:p w14:paraId="209A8F67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128</w:t>
            </w:r>
          </w:p>
        </w:tc>
        <w:tc>
          <w:tcPr>
            <w:tcW w:w="888" w:type="dxa"/>
            <w:noWrap w:val="0"/>
            <w:vAlign w:val="center"/>
          </w:tcPr>
          <w:p w14:paraId="13988F94">
            <w:pPr>
              <w:ind w:firstLine="0" w:firstLineChars="0"/>
              <w:jc w:val="center"/>
              <w:rPr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noWrap w:val="0"/>
            <w:vAlign w:val="center"/>
          </w:tcPr>
          <w:p w14:paraId="65A6A840">
            <w:pPr>
              <w:ind w:firstLine="0" w:firstLineChars="0"/>
              <w:jc w:val="center"/>
              <w:rPr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51" w:type="dxa"/>
            <w:noWrap w:val="0"/>
            <w:vAlign w:val="center"/>
          </w:tcPr>
          <w:p w14:paraId="5E436EEC">
            <w:pPr>
              <w:widowControl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sz w:val="21"/>
                <w:szCs w:val="21"/>
              </w:rPr>
            </w:pPr>
          </w:p>
        </w:tc>
      </w:tr>
      <w:tr w14:paraId="7B7C00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6" w:type="dxa"/>
            <w:noWrap w:val="0"/>
            <w:vAlign w:val="center"/>
          </w:tcPr>
          <w:p w14:paraId="63D3B64B">
            <w:pPr>
              <w:pStyle w:val="8"/>
              <w:ind w:firstLine="0" w:firstLineChars="0"/>
              <w:jc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10</w:t>
            </w:r>
          </w:p>
        </w:tc>
        <w:tc>
          <w:tcPr>
            <w:tcW w:w="2977" w:type="dxa"/>
            <w:noWrap w:val="0"/>
            <w:vAlign w:val="center"/>
          </w:tcPr>
          <w:p w14:paraId="0D6C2AD3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超充终端电缆</w:t>
            </w:r>
          </w:p>
        </w:tc>
        <w:tc>
          <w:tcPr>
            <w:tcW w:w="676" w:type="dxa"/>
            <w:noWrap w:val="0"/>
            <w:vAlign w:val="center"/>
          </w:tcPr>
          <w:p w14:paraId="19E651B1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米</w:t>
            </w:r>
          </w:p>
        </w:tc>
        <w:tc>
          <w:tcPr>
            <w:tcW w:w="783" w:type="dxa"/>
            <w:noWrap w:val="0"/>
            <w:vAlign w:val="center"/>
          </w:tcPr>
          <w:p w14:paraId="32663DC3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78</w:t>
            </w:r>
          </w:p>
        </w:tc>
        <w:tc>
          <w:tcPr>
            <w:tcW w:w="888" w:type="dxa"/>
            <w:noWrap w:val="0"/>
            <w:vAlign w:val="center"/>
          </w:tcPr>
          <w:p w14:paraId="4A80D604">
            <w:pPr>
              <w:ind w:firstLine="0" w:firstLineChars="0"/>
              <w:jc w:val="center"/>
              <w:rPr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noWrap w:val="0"/>
            <w:vAlign w:val="center"/>
          </w:tcPr>
          <w:p w14:paraId="3560554A">
            <w:pPr>
              <w:ind w:firstLine="0" w:firstLineChars="0"/>
              <w:jc w:val="center"/>
              <w:rPr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51" w:type="dxa"/>
            <w:noWrap w:val="0"/>
            <w:vAlign w:val="center"/>
          </w:tcPr>
          <w:p w14:paraId="634679D5">
            <w:pPr>
              <w:widowControl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sz w:val="21"/>
                <w:szCs w:val="21"/>
              </w:rPr>
            </w:pPr>
          </w:p>
        </w:tc>
      </w:tr>
      <w:tr w14:paraId="681217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6" w:type="dxa"/>
            <w:noWrap w:val="0"/>
            <w:vAlign w:val="center"/>
          </w:tcPr>
          <w:p w14:paraId="2BFBC0FA">
            <w:pPr>
              <w:pStyle w:val="8"/>
              <w:ind w:firstLine="0" w:firstLineChars="0"/>
              <w:jc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11</w:t>
            </w:r>
          </w:p>
        </w:tc>
        <w:tc>
          <w:tcPr>
            <w:tcW w:w="2977" w:type="dxa"/>
            <w:noWrap w:val="0"/>
            <w:vAlign w:val="center"/>
          </w:tcPr>
          <w:p w14:paraId="481D790B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低压电缆铺设</w:t>
            </w:r>
          </w:p>
        </w:tc>
        <w:tc>
          <w:tcPr>
            <w:tcW w:w="676" w:type="dxa"/>
            <w:noWrap w:val="0"/>
            <w:vAlign w:val="center"/>
          </w:tcPr>
          <w:p w14:paraId="6CC270CD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val="en-US" w:eastAsia="zh-CN" w:bidi="ar"/>
              </w:rPr>
              <w:t>米</w:t>
            </w:r>
          </w:p>
        </w:tc>
        <w:tc>
          <w:tcPr>
            <w:tcW w:w="783" w:type="dxa"/>
            <w:noWrap w:val="0"/>
            <w:vAlign w:val="center"/>
          </w:tcPr>
          <w:p w14:paraId="2EE974C2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446</w:t>
            </w:r>
          </w:p>
        </w:tc>
        <w:tc>
          <w:tcPr>
            <w:tcW w:w="888" w:type="dxa"/>
            <w:noWrap w:val="0"/>
            <w:vAlign w:val="center"/>
          </w:tcPr>
          <w:p w14:paraId="4A2F79BF">
            <w:pPr>
              <w:ind w:firstLine="0" w:firstLineChars="0"/>
              <w:jc w:val="center"/>
              <w:rPr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noWrap w:val="0"/>
            <w:vAlign w:val="center"/>
          </w:tcPr>
          <w:p w14:paraId="044F14E1">
            <w:pPr>
              <w:ind w:firstLine="0" w:firstLineChars="0"/>
              <w:jc w:val="center"/>
              <w:rPr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51" w:type="dxa"/>
            <w:noWrap w:val="0"/>
            <w:vAlign w:val="center"/>
          </w:tcPr>
          <w:p w14:paraId="4BA74B05">
            <w:pPr>
              <w:widowControl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sz w:val="21"/>
                <w:szCs w:val="21"/>
              </w:rPr>
            </w:pPr>
          </w:p>
        </w:tc>
      </w:tr>
      <w:tr w14:paraId="12E7BC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6" w:type="dxa"/>
            <w:noWrap w:val="0"/>
            <w:vAlign w:val="center"/>
          </w:tcPr>
          <w:p w14:paraId="73AFA7B4">
            <w:pPr>
              <w:pStyle w:val="8"/>
              <w:ind w:firstLine="0" w:firstLineChars="0"/>
              <w:jc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12</w:t>
            </w:r>
          </w:p>
        </w:tc>
        <w:tc>
          <w:tcPr>
            <w:tcW w:w="2977" w:type="dxa"/>
            <w:noWrap w:val="0"/>
            <w:vAlign w:val="center"/>
          </w:tcPr>
          <w:p w14:paraId="5E133648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充电机底座及设备安装费</w:t>
            </w:r>
          </w:p>
        </w:tc>
        <w:tc>
          <w:tcPr>
            <w:tcW w:w="676" w:type="dxa"/>
            <w:noWrap w:val="0"/>
            <w:vAlign w:val="center"/>
          </w:tcPr>
          <w:p w14:paraId="6B33D55E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座</w:t>
            </w:r>
          </w:p>
        </w:tc>
        <w:tc>
          <w:tcPr>
            <w:tcW w:w="783" w:type="dxa"/>
            <w:noWrap w:val="0"/>
            <w:vAlign w:val="center"/>
          </w:tcPr>
          <w:p w14:paraId="53665B49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2</w:t>
            </w:r>
          </w:p>
        </w:tc>
        <w:tc>
          <w:tcPr>
            <w:tcW w:w="888" w:type="dxa"/>
            <w:noWrap w:val="0"/>
            <w:vAlign w:val="center"/>
          </w:tcPr>
          <w:p w14:paraId="077A7766">
            <w:pPr>
              <w:ind w:firstLine="0" w:firstLineChars="0"/>
              <w:jc w:val="center"/>
              <w:rPr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noWrap w:val="0"/>
            <w:vAlign w:val="center"/>
          </w:tcPr>
          <w:p w14:paraId="0877608D">
            <w:pPr>
              <w:ind w:firstLine="0" w:firstLineChars="0"/>
              <w:jc w:val="center"/>
              <w:rPr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51" w:type="dxa"/>
            <w:noWrap w:val="0"/>
            <w:vAlign w:val="center"/>
          </w:tcPr>
          <w:p w14:paraId="5B2E730C">
            <w:pPr>
              <w:widowControl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sz w:val="21"/>
                <w:szCs w:val="21"/>
              </w:rPr>
            </w:pPr>
          </w:p>
        </w:tc>
      </w:tr>
      <w:tr w14:paraId="2F040C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6" w:type="dxa"/>
            <w:noWrap w:val="0"/>
            <w:vAlign w:val="center"/>
          </w:tcPr>
          <w:p w14:paraId="4215A2FA">
            <w:pPr>
              <w:pStyle w:val="8"/>
              <w:ind w:firstLine="0" w:firstLineChars="0"/>
              <w:jc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13</w:t>
            </w:r>
          </w:p>
        </w:tc>
        <w:tc>
          <w:tcPr>
            <w:tcW w:w="2977" w:type="dxa"/>
            <w:noWrap w:val="0"/>
            <w:vAlign w:val="center"/>
          </w:tcPr>
          <w:p w14:paraId="24473AC0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充电终端底座及设备安装费</w:t>
            </w:r>
          </w:p>
        </w:tc>
        <w:tc>
          <w:tcPr>
            <w:tcW w:w="676" w:type="dxa"/>
            <w:noWrap w:val="0"/>
            <w:vAlign w:val="center"/>
          </w:tcPr>
          <w:p w14:paraId="4E15E196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座</w:t>
            </w:r>
          </w:p>
        </w:tc>
        <w:tc>
          <w:tcPr>
            <w:tcW w:w="783" w:type="dxa"/>
            <w:noWrap w:val="0"/>
            <w:vAlign w:val="center"/>
          </w:tcPr>
          <w:p w14:paraId="0799A202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12</w:t>
            </w:r>
          </w:p>
        </w:tc>
        <w:tc>
          <w:tcPr>
            <w:tcW w:w="888" w:type="dxa"/>
            <w:noWrap w:val="0"/>
            <w:vAlign w:val="center"/>
          </w:tcPr>
          <w:p w14:paraId="17339384">
            <w:pPr>
              <w:ind w:firstLine="0" w:firstLineChars="0"/>
              <w:jc w:val="center"/>
              <w:rPr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noWrap w:val="0"/>
            <w:vAlign w:val="center"/>
          </w:tcPr>
          <w:p w14:paraId="754EFD03">
            <w:pPr>
              <w:ind w:firstLine="0" w:firstLineChars="0"/>
              <w:jc w:val="center"/>
              <w:rPr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51" w:type="dxa"/>
            <w:noWrap w:val="0"/>
            <w:vAlign w:val="center"/>
          </w:tcPr>
          <w:p w14:paraId="6319601C">
            <w:pPr>
              <w:widowControl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sz w:val="21"/>
                <w:szCs w:val="21"/>
              </w:rPr>
            </w:pPr>
          </w:p>
        </w:tc>
      </w:tr>
      <w:tr w14:paraId="102854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6" w:type="dxa"/>
            <w:noWrap w:val="0"/>
            <w:vAlign w:val="center"/>
          </w:tcPr>
          <w:p w14:paraId="0E2F02F4">
            <w:pPr>
              <w:pStyle w:val="8"/>
              <w:ind w:firstLine="0" w:firstLineChars="0"/>
              <w:jc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14</w:t>
            </w:r>
          </w:p>
        </w:tc>
        <w:tc>
          <w:tcPr>
            <w:tcW w:w="2977" w:type="dxa"/>
            <w:noWrap w:val="0"/>
            <w:vAlign w:val="center"/>
          </w:tcPr>
          <w:p w14:paraId="28C8149E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电缆沟</w:t>
            </w:r>
          </w:p>
        </w:tc>
        <w:tc>
          <w:tcPr>
            <w:tcW w:w="676" w:type="dxa"/>
            <w:noWrap w:val="0"/>
            <w:vAlign w:val="center"/>
          </w:tcPr>
          <w:p w14:paraId="6A43A74E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米</w:t>
            </w:r>
          </w:p>
        </w:tc>
        <w:tc>
          <w:tcPr>
            <w:tcW w:w="783" w:type="dxa"/>
            <w:noWrap w:val="0"/>
            <w:vAlign w:val="center"/>
          </w:tcPr>
          <w:p w14:paraId="07080E56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60</w:t>
            </w:r>
          </w:p>
        </w:tc>
        <w:tc>
          <w:tcPr>
            <w:tcW w:w="888" w:type="dxa"/>
            <w:noWrap w:val="0"/>
            <w:vAlign w:val="center"/>
          </w:tcPr>
          <w:p w14:paraId="1A0E1B85">
            <w:pPr>
              <w:ind w:firstLine="0" w:firstLineChars="0"/>
              <w:jc w:val="center"/>
              <w:rPr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noWrap w:val="0"/>
            <w:vAlign w:val="center"/>
          </w:tcPr>
          <w:p w14:paraId="76D80F42">
            <w:pPr>
              <w:ind w:firstLine="0" w:firstLineChars="0"/>
              <w:jc w:val="center"/>
              <w:rPr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51" w:type="dxa"/>
            <w:noWrap w:val="0"/>
            <w:vAlign w:val="center"/>
          </w:tcPr>
          <w:p w14:paraId="4FE73A8F">
            <w:pPr>
              <w:widowControl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sz w:val="21"/>
                <w:szCs w:val="21"/>
              </w:rPr>
            </w:pPr>
          </w:p>
        </w:tc>
      </w:tr>
      <w:tr w14:paraId="7FC457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6" w:type="dxa"/>
            <w:noWrap w:val="0"/>
            <w:vAlign w:val="center"/>
          </w:tcPr>
          <w:p w14:paraId="6A6F5752">
            <w:pPr>
              <w:pStyle w:val="8"/>
              <w:ind w:firstLine="0" w:firstLineChars="0"/>
              <w:jc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5</w:t>
            </w:r>
          </w:p>
        </w:tc>
        <w:tc>
          <w:tcPr>
            <w:tcW w:w="2977" w:type="dxa"/>
            <w:noWrap w:val="0"/>
            <w:vAlign w:val="center"/>
          </w:tcPr>
          <w:p w14:paraId="1590AB3D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设备接地</w:t>
            </w:r>
          </w:p>
        </w:tc>
        <w:tc>
          <w:tcPr>
            <w:tcW w:w="676" w:type="dxa"/>
            <w:noWrap w:val="0"/>
            <w:vAlign w:val="center"/>
          </w:tcPr>
          <w:p w14:paraId="259ADC19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val="en-US" w:eastAsia="zh-CN" w:bidi="ar"/>
              </w:rPr>
              <w:t>台</w:t>
            </w:r>
          </w:p>
        </w:tc>
        <w:tc>
          <w:tcPr>
            <w:tcW w:w="783" w:type="dxa"/>
            <w:noWrap w:val="0"/>
            <w:vAlign w:val="center"/>
          </w:tcPr>
          <w:p w14:paraId="35E44D30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14</w:t>
            </w:r>
          </w:p>
        </w:tc>
        <w:tc>
          <w:tcPr>
            <w:tcW w:w="888" w:type="dxa"/>
            <w:noWrap w:val="0"/>
            <w:vAlign w:val="center"/>
          </w:tcPr>
          <w:p w14:paraId="7359E3A2">
            <w:pPr>
              <w:ind w:firstLine="0" w:firstLineChars="0"/>
              <w:jc w:val="center"/>
              <w:rPr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noWrap w:val="0"/>
            <w:vAlign w:val="center"/>
          </w:tcPr>
          <w:p w14:paraId="13C2DEF0">
            <w:pPr>
              <w:ind w:firstLine="0" w:firstLineChars="0"/>
              <w:jc w:val="center"/>
              <w:rPr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51" w:type="dxa"/>
            <w:noWrap w:val="0"/>
            <w:vAlign w:val="center"/>
          </w:tcPr>
          <w:p w14:paraId="723D233C">
            <w:pPr>
              <w:widowControl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sz w:val="21"/>
                <w:szCs w:val="21"/>
              </w:rPr>
            </w:pPr>
          </w:p>
        </w:tc>
      </w:tr>
      <w:tr w14:paraId="5E4A5E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6" w:type="dxa"/>
            <w:noWrap w:val="0"/>
            <w:vAlign w:val="center"/>
          </w:tcPr>
          <w:p w14:paraId="474B47C7">
            <w:pPr>
              <w:pStyle w:val="8"/>
              <w:ind w:firstLine="0" w:firstLineChars="0"/>
              <w:jc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16</w:t>
            </w:r>
          </w:p>
        </w:tc>
        <w:tc>
          <w:tcPr>
            <w:tcW w:w="2977" w:type="dxa"/>
            <w:noWrap w:val="0"/>
            <w:vAlign w:val="center"/>
          </w:tcPr>
          <w:p w14:paraId="2893D33C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视频、监控</w:t>
            </w:r>
          </w:p>
        </w:tc>
        <w:tc>
          <w:tcPr>
            <w:tcW w:w="676" w:type="dxa"/>
            <w:noWrap w:val="0"/>
            <w:vAlign w:val="center"/>
          </w:tcPr>
          <w:p w14:paraId="1F9B4CAA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项</w:t>
            </w:r>
          </w:p>
        </w:tc>
        <w:tc>
          <w:tcPr>
            <w:tcW w:w="783" w:type="dxa"/>
            <w:noWrap w:val="0"/>
            <w:vAlign w:val="center"/>
          </w:tcPr>
          <w:p w14:paraId="07E4BA51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1</w:t>
            </w:r>
          </w:p>
        </w:tc>
        <w:tc>
          <w:tcPr>
            <w:tcW w:w="888" w:type="dxa"/>
            <w:noWrap w:val="0"/>
            <w:vAlign w:val="center"/>
          </w:tcPr>
          <w:p w14:paraId="35A40A11">
            <w:pPr>
              <w:ind w:firstLine="0" w:firstLineChars="0"/>
              <w:jc w:val="center"/>
              <w:rPr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noWrap w:val="0"/>
            <w:vAlign w:val="center"/>
          </w:tcPr>
          <w:p w14:paraId="06767A24">
            <w:pPr>
              <w:ind w:firstLine="0" w:firstLineChars="0"/>
              <w:jc w:val="center"/>
              <w:rPr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51" w:type="dxa"/>
            <w:noWrap w:val="0"/>
            <w:vAlign w:val="center"/>
          </w:tcPr>
          <w:p w14:paraId="6A8C1718">
            <w:pPr>
              <w:widowControl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sz w:val="21"/>
                <w:szCs w:val="21"/>
              </w:rPr>
            </w:pPr>
          </w:p>
        </w:tc>
      </w:tr>
      <w:tr w14:paraId="5828B6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6" w:type="dxa"/>
            <w:noWrap w:val="0"/>
            <w:vAlign w:val="center"/>
          </w:tcPr>
          <w:p w14:paraId="64F8BD0D">
            <w:pPr>
              <w:pStyle w:val="8"/>
              <w:ind w:firstLine="0" w:firstLineChars="0"/>
              <w:jc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kern w:val="2"/>
                <w:sz w:val="21"/>
                <w:szCs w:val="21"/>
              </w:rPr>
              <w:t>17</w:t>
            </w:r>
          </w:p>
        </w:tc>
        <w:tc>
          <w:tcPr>
            <w:tcW w:w="2977" w:type="dxa"/>
            <w:noWrap w:val="0"/>
            <w:vAlign w:val="center"/>
          </w:tcPr>
          <w:p w14:paraId="5DA9F51F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kern w:val="2"/>
                <w:sz w:val="21"/>
                <w:szCs w:val="21"/>
              </w:rPr>
              <w:t>充电操作运营管理云平台</w:t>
            </w:r>
          </w:p>
        </w:tc>
        <w:tc>
          <w:tcPr>
            <w:tcW w:w="676" w:type="dxa"/>
            <w:noWrap w:val="0"/>
            <w:vAlign w:val="center"/>
          </w:tcPr>
          <w:p w14:paraId="59910EDA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kern w:val="2"/>
                <w:sz w:val="21"/>
                <w:szCs w:val="21"/>
              </w:rPr>
              <w:t>套</w:t>
            </w:r>
          </w:p>
        </w:tc>
        <w:tc>
          <w:tcPr>
            <w:tcW w:w="783" w:type="dxa"/>
            <w:noWrap w:val="0"/>
            <w:vAlign w:val="center"/>
          </w:tcPr>
          <w:p w14:paraId="7496DBF2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1</w:t>
            </w:r>
          </w:p>
        </w:tc>
        <w:tc>
          <w:tcPr>
            <w:tcW w:w="888" w:type="dxa"/>
            <w:noWrap w:val="0"/>
            <w:vAlign w:val="center"/>
          </w:tcPr>
          <w:p w14:paraId="55E7BD49">
            <w:pPr>
              <w:ind w:firstLine="0" w:firstLineChars="0"/>
              <w:jc w:val="center"/>
              <w:rPr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noWrap w:val="0"/>
            <w:vAlign w:val="center"/>
          </w:tcPr>
          <w:p w14:paraId="64F10D6F">
            <w:pPr>
              <w:ind w:firstLine="0" w:firstLineChars="0"/>
              <w:jc w:val="center"/>
              <w:rPr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51" w:type="dxa"/>
            <w:noWrap w:val="0"/>
            <w:vAlign w:val="center"/>
          </w:tcPr>
          <w:p w14:paraId="7698B80F">
            <w:pPr>
              <w:widowControl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sz w:val="21"/>
                <w:szCs w:val="21"/>
              </w:rPr>
            </w:pPr>
          </w:p>
        </w:tc>
      </w:tr>
      <w:tr w14:paraId="33219D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6" w:type="dxa"/>
            <w:noWrap w:val="0"/>
            <w:vAlign w:val="center"/>
          </w:tcPr>
          <w:p w14:paraId="541F3EB4">
            <w:pPr>
              <w:pStyle w:val="8"/>
              <w:ind w:firstLine="0" w:firstLineChars="0"/>
              <w:jc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18</w:t>
            </w:r>
          </w:p>
        </w:tc>
        <w:tc>
          <w:tcPr>
            <w:tcW w:w="2977" w:type="dxa"/>
            <w:noWrap w:val="0"/>
            <w:vAlign w:val="center"/>
          </w:tcPr>
          <w:p w14:paraId="7284054A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充电竖式导视立牌</w:t>
            </w:r>
          </w:p>
        </w:tc>
        <w:tc>
          <w:tcPr>
            <w:tcW w:w="676" w:type="dxa"/>
            <w:noWrap w:val="0"/>
            <w:vAlign w:val="center"/>
          </w:tcPr>
          <w:p w14:paraId="7A6D5502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套</w:t>
            </w:r>
          </w:p>
        </w:tc>
        <w:tc>
          <w:tcPr>
            <w:tcW w:w="783" w:type="dxa"/>
            <w:noWrap w:val="0"/>
            <w:vAlign w:val="center"/>
          </w:tcPr>
          <w:p w14:paraId="46F9F07B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kern w:val="2"/>
                <w:sz w:val="21"/>
                <w:szCs w:val="21"/>
              </w:rPr>
              <w:t>1</w:t>
            </w:r>
          </w:p>
        </w:tc>
        <w:tc>
          <w:tcPr>
            <w:tcW w:w="888" w:type="dxa"/>
            <w:noWrap w:val="0"/>
            <w:vAlign w:val="center"/>
          </w:tcPr>
          <w:p w14:paraId="233EAEC6">
            <w:pPr>
              <w:ind w:firstLine="0" w:firstLineChars="0"/>
              <w:jc w:val="center"/>
              <w:rPr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noWrap w:val="0"/>
            <w:vAlign w:val="center"/>
          </w:tcPr>
          <w:p w14:paraId="0AA6ECA8">
            <w:pPr>
              <w:ind w:firstLine="0" w:firstLineChars="0"/>
              <w:jc w:val="center"/>
              <w:rPr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51" w:type="dxa"/>
            <w:noWrap w:val="0"/>
            <w:vAlign w:val="center"/>
          </w:tcPr>
          <w:p w14:paraId="35191BFB">
            <w:pPr>
              <w:widowControl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sz w:val="21"/>
                <w:szCs w:val="21"/>
              </w:rPr>
            </w:pPr>
          </w:p>
        </w:tc>
      </w:tr>
      <w:tr w14:paraId="7E5CB2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6" w:type="dxa"/>
            <w:noWrap w:val="0"/>
            <w:vAlign w:val="center"/>
          </w:tcPr>
          <w:p w14:paraId="6B66AB5D">
            <w:pPr>
              <w:pStyle w:val="8"/>
              <w:ind w:firstLine="0" w:firstLineChars="0"/>
              <w:jc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19</w:t>
            </w:r>
          </w:p>
        </w:tc>
        <w:tc>
          <w:tcPr>
            <w:tcW w:w="2977" w:type="dxa"/>
            <w:noWrap w:val="0"/>
            <w:vAlign w:val="center"/>
          </w:tcPr>
          <w:p w14:paraId="44F95E25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超充站</w:t>
            </w:r>
          </w:p>
          <w:p w14:paraId="76AF6CA2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店招</w:t>
            </w:r>
          </w:p>
        </w:tc>
        <w:tc>
          <w:tcPr>
            <w:tcW w:w="676" w:type="dxa"/>
            <w:noWrap w:val="0"/>
            <w:vAlign w:val="center"/>
          </w:tcPr>
          <w:p w14:paraId="0AC1B668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项</w:t>
            </w:r>
          </w:p>
        </w:tc>
        <w:tc>
          <w:tcPr>
            <w:tcW w:w="783" w:type="dxa"/>
            <w:noWrap w:val="0"/>
            <w:vAlign w:val="center"/>
          </w:tcPr>
          <w:p w14:paraId="3DC981D2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1</w:t>
            </w:r>
          </w:p>
        </w:tc>
        <w:tc>
          <w:tcPr>
            <w:tcW w:w="888" w:type="dxa"/>
            <w:noWrap w:val="0"/>
            <w:vAlign w:val="center"/>
          </w:tcPr>
          <w:p w14:paraId="61C37422">
            <w:pPr>
              <w:ind w:firstLine="0" w:firstLineChars="0"/>
              <w:jc w:val="center"/>
              <w:rPr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noWrap w:val="0"/>
            <w:vAlign w:val="center"/>
          </w:tcPr>
          <w:p w14:paraId="4BAF9E32">
            <w:pPr>
              <w:ind w:firstLine="0" w:firstLineChars="0"/>
              <w:jc w:val="center"/>
              <w:rPr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51" w:type="dxa"/>
            <w:noWrap w:val="0"/>
            <w:vAlign w:val="center"/>
          </w:tcPr>
          <w:p w14:paraId="1BDAF9C8">
            <w:pPr>
              <w:widowControl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sz w:val="21"/>
                <w:szCs w:val="21"/>
              </w:rPr>
            </w:pPr>
          </w:p>
        </w:tc>
      </w:tr>
      <w:tr w14:paraId="798354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6" w:type="dxa"/>
            <w:noWrap w:val="0"/>
            <w:vAlign w:val="center"/>
          </w:tcPr>
          <w:p w14:paraId="13154FDA">
            <w:pPr>
              <w:pStyle w:val="8"/>
              <w:ind w:firstLine="0" w:firstLineChars="0"/>
              <w:jc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20</w:t>
            </w:r>
          </w:p>
        </w:tc>
        <w:tc>
          <w:tcPr>
            <w:tcW w:w="2977" w:type="dxa"/>
            <w:noWrap w:val="0"/>
            <w:vAlign w:val="center"/>
          </w:tcPr>
          <w:p w14:paraId="24EFBEF2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安全设施标识牌</w:t>
            </w:r>
          </w:p>
          <w:p w14:paraId="3EE7F010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安装</w:t>
            </w:r>
          </w:p>
        </w:tc>
        <w:tc>
          <w:tcPr>
            <w:tcW w:w="676" w:type="dxa"/>
            <w:noWrap w:val="0"/>
            <w:vAlign w:val="center"/>
          </w:tcPr>
          <w:p w14:paraId="0AD3B88C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套</w:t>
            </w:r>
          </w:p>
        </w:tc>
        <w:tc>
          <w:tcPr>
            <w:tcW w:w="783" w:type="dxa"/>
            <w:noWrap w:val="0"/>
            <w:vAlign w:val="center"/>
          </w:tcPr>
          <w:p w14:paraId="2FCF42FA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1</w:t>
            </w:r>
          </w:p>
        </w:tc>
        <w:tc>
          <w:tcPr>
            <w:tcW w:w="888" w:type="dxa"/>
            <w:noWrap w:val="0"/>
            <w:vAlign w:val="center"/>
          </w:tcPr>
          <w:p w14:paraId="6F480CBD">
            <w:pPr>
              <w:ind w:firstLine="0" w:firstLineChars="0"/>
              <w:jc w:val="center"/>
              <w:rPr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noWrap w:val="0"/>
            <w:vAlign w:val="center"/>
          </w:tcPr>
          <w:p w14:paraId="396DD7E5">
            <w:pPr>
              <w:ind w:firstLine="0" w:firstLineChars="0"/>
              <w:jc w:val="center"/>
              <w:rPr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51" w:type="dxa"/>
            <w:noWrap w:val="0"/>
            <w:vAlign w:val="center"/>
          </w:tcPr>
          <w:p w14:paraId="4D2FF360">
            <w:pPr>
              <w:widowControl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sz w:val="21"/>
                <w:szCs w:val="21"/>
              </w:rPr>
            </w:pPr>
          </w:p>
        </w:tc>
      </w:tr>
      <w:tr w14:paraId="122464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6" w:type="dxa"/>
            <w:noWrap w:val="0"/>
            <w:vAlign w:val="center"/>
          </w:tcPr>
          <w:p w14:paraId="4800C131">
            <w:pPr>
              <w:pStyle w:val="8"/>
              <w:ind w:firstLine="0" w:firstLineChars="0"/>
              <w:jc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21</w:t>
            </w:r>
          </w:p>
        </w:tc>
        <w:tc>
          <w:tcPr>
            <w:tcW w:w="2977" w:type="dxa"/>
            <w:noWrap w:val="0"/>
            <w:vAlign w:val="center"/>
          </w:tcPr>
          <w:p w14:paraId="2B8B78BF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车档器</w:t>
            </w:r>
          </w:p>
          <w:p w14:paraId="5160FD1B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安装</w:t>
            </w:r>
          </w:p>
        </w:tc>
        <w:tc>
          <w:tcPr>
            <w:tcW w:w="676" w:type="dxa"/>
            <w:noWrap w:val="0"/>
            <w:vAlign w:val="center"/>
          </w:tcPr>
          <w:p w14:paraId="0B570A80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套</w:t>
            </w:r>
          </w:p>
        </w:tc>
        <w:tc>
          <w:tcPr>
            <w:tcW w:w="783" w:type="dxa"/>
            <w:noWrap w:val="0"/>
            <w:vAlign w:val="center"/>
          </w:tcPr>
          <w:p w14:paraId="1DFE4018">
            <w:pPr>
              <w:pStyle w:val="8"/>
              <w:ind w:firstLine="0" w:firstLineChars="0"/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888" w:type="dxa"/>
            <w:noWrap w:val="0"/>
            <w:vAlign w:val="center"/>
          </w:tcPr>
          <w:p w14:paraId="737B1A48">
            <w:pPr>
              <w:ind w:firstLine="0" w:firstLineChars="0"/>
              <w:jc w:val="center"/>
              <w:rPr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noWrap w:val="0"/>
            <w:vAlign w:val="center"/>
          </w:tcPr>
          <w:p w14:paraId="04964766">
            <w:pPr>
              <w:ind w:firstLine="0" w:firstLineChars="0"/>
              <w:jc w:val="center"/>
              <w:rPr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51" w:type="dxa"/>
            <w:noWrap w:val="0"/>
            <w:vAlign w:val="center"/>
          </w:tcPr>
          <w:p w14:paraId="6007D1E9">
            <w:pPr>
              <w:widowControl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sz w:val="21"/>
                <w:szCs w:val="21"/>
              </w:rPr>
            </w:pPr>
          </w:p>
        </w:tc>
      </w:tr>
      <w:tr w14:paraId="691D1E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6" w:type="dxa"/>
            <w:noWrap w:val="0"/>
            <w:vAlign w:val="center"/>
          </w:tcPr>
          <w:p w14:paraId="5AC9E461">
            <w:pPr>
              <w:pStyle w:val="8"/>
              <w:ind w:firstLine="0" w:firstLineChars="0"/>
              <w:jc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22</w:t>
            </w:r>
          </w:p>
        </w:tc>
        <w:tc>
          <w:tcPr>
            <w:tcW w:w="2977" w:type="dxa"/>
            <w:noWrap w:val="0"/>
            <w:vAlign w:val="center"/>
          </w:tcPr>
          <w:p w14:paraId="70E46A70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消防器材</w:t>
            </w:r>
          </w:p>
        </w:tc>
        <w:tc>
          <w:tcPr>
            <w:tcW w:w="676" w:type="dxa"/>
            <w:noWrap w:val="0"/>
            <w:vAlign w:val="center"/>
          </w:tcPr>
          <w:p w14:paraId="3FED37E3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项</w:t>
            </w:r>
          </w:p>
        </w:tc>
        <w:tc>
          <w:tcPr>
            <w:tcW w:w="783" w:type="dxa"/>
            <w:noWrap w:val="0"/>
            <w:vAlign w:val="center"/>
          </w:tcPr>
          <w:p w14:paraId="7D57CE36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888" w:type="dxa"/>
            <w:noWrap w:val="0"/>
            <w:vAlign w:val="center"/>
          </w:tcPr>
          <w:p w14:paraId="24F35FE2">
            <w:pPr>
              <w:ind w:firstLine="0" w:firstLineChars="0"/>
              <w:jc w:val="center"/>
              <w:rPr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noWrap w:val="0"/>
            <w:vAlign w:val="center"/>
          </w:tcPr>
          <w:p w14:paraId="2121D9A1">
            <w:pPr>
              <w:ind w:firstLine="0" w:firstLineChars="0"/>
              <w:jc w:val="center"/>
              <w:rPr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51" w:type="dxa"/>
            <w:noWrap w:val="0"/>
            <w:vAlign w:val="center"/>
          </w:tcPr>
          <w:p w14:paraId="06A30D96">
            <w:pPr>
              <w:widowControl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sz w:val="21"/>
                <w:szCs w:val="21"/>
              </w:rPr>
            </w:pPr>
          </w:p>
        </w:tc>
      </w:tr>
      <w:tr w14:paraId="25C9AC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6" w:type="dxa"/>
            <w:noWrap w:val="0"/>
            <w:vAlign w:val="center"/>
          </w:tcPr>
          <w:p w14:paraId="4C99D5E1">
            <w:pPr>
              <w:pStyle w:val="8"/>
              <w:ind w:firstLine="0" w:firstLineChars="0"/>
              <w:jc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23</w:t>
            </w:r>
          </w:p>
        </w:tc>
        <w:tc>
          <w:tcPr>
            <w:tcW w:w="2977" w:type="dxa"/>
            <w:noWrap w:val="0"/>
            <w:vAlign w:val="center"/>
          </w:tcPr>
          <w:p w14:paraId="674EA60E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道路划线、箭头线</w:t>
            </w:r>
          </w:p>
        </w:tc>
        <w:tc>
          <w:tcPr>
            <w:tcW w:w="676" w:type="dxa"/>
            <w:noWrap w:val="0"/>
            <w:vAlign w:val="center"/>
          </w:tcPr>
          <w:p w14:paraId="74BD7B6A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项</w:t>
            </w:r>
          </w:p>
        </w:tc>
        <w:tc>
          <w:tcPr>
            <w:tcW w:w="783" w:type="dxa"/>
            <w:noWrap w:val="0"/>
            <w:vAlign w:val="center"/>
          </w:tcPr>
          <w:p w14:paraId="3CCEB4F4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1</w:t>
            </w:r>
          </w:p>
        </w:tc>
        <w:tc>
          <w:tcPr>
            <w:tcW w:w="888" w:type="dxa"/>
            <w:noWrap w:val="0"/>
            <w:vAlign w:val="center"/>
          </w:tcPr>
          <w:p w14:paraId="254E492D">
            <w:pPr>
              <w:ind w:firstLine="0" w:firstLineChars="0"/>
              <w:jc w:val="center"/>
              <w:rPr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noWrap w:val="0"/>
            <w:vAlign w:val="center"/>
          </w:tcPr>
          <w:p w14:paraId="054870C0">
            <w:pPr>
              <w:ind w:firstLine="0" w:firstLineChars="0"/>
              <w:jc w:val="center"/>
              <w:rPr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51" w:type="dxa"/>
            <w:noWrap w:val="0"/>
            <w:vAlign w:val="center"/>
          </w:tcPr>
          <w:p w14:paraId="43E0F468">
            <w:pPr>
              <w:widowControl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sz w:val="21"/>
                <w:szCs w:val="21"/>
              </w:rPr>
            </w:pPr>
          </w:p>
        </w:tc>
      </w:tr>
      <w:tr w14:paraId="54BD56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6" w:type="dxa"/>
            <w:noWrap w:val="0"/>
            <w:vAlign w:val="center"/>
          </w:tcPr>
          <w:p w14:paraId="1229622B">
            <w:pPr>
              <w:pStyle w:val="8"/>
              <w:ind w:firstLine="0" w:firstLineChars="0"/>
              <w:jc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24</w:t>
            </w:r>
          </w:p>
        </w:tc>
        <w:tc>
          <w:tcPr>
            <w:tcW w:w="2977" w:type="dxa"/>
            <w:noWrap w:val="0"/>
            <w:vAlign w:val="center"/>
          </w:tcPr>
          <w:p w14:paraId="6B75886C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车位刷漆、车位线</w:t>
            </w:r>
          </w:p>
          <w:p w14:paraId="0B9DC2E4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施划</w:t>
            </w:r>
          </w:p>
        </w:tc>
        <w:tc>
          <w:tcPr>
            <w:tcW w:w="676" w:type="dxa"/>
            <w:noWrap w:val="0"/>
            <w:vAlign w:val="center"/>
          </w:tcPr>
          <w:p w14:paraId="18AFE5A3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val="en-US" w:eastAsia="zh-CN" w:bidi="ar"/>
              </w:rPr>
              <w:t>个</w:t>
            </w:r>
          </w:p>
        </w:tc>
        <w:tc>
          <w:tcPr>
            <w:tcW w:w="783" w:type="dxa"/>
            <w:noWrap w:val="0"/>
            <w:vAlign w:val="center"/>
          </w:tcPr>
          <w:p w14:paraId="67472D60">
            <w:pPr>
              <w:pStyle w:val="8"/>
              <w:ind w:firstLine="0" w:firstLineChars="0"/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888" w:type="dxa"/>
            <w:noWrap w:val="0"/>
            <w:vAlign w:val="center"/>
          </w:tcPr>
          <w:p w14:paraId="7658E184">
            <w:pPr>
              <w:ind w:firstLine="0" w:firstLineChars="0"/>
              <w:jc w:val="center"/>
              <w:rPr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noWrap w:val="0"/>
            <w:vAlign w:val="center"/>
          </w:tcPr>
          <w:p w14:paraId="3FF52FC8">
            <w:pPr>
              <w:ind w:firstLine="0" w:firstLineChars="0"/>
              <w:jc w:val="center"/>
              <w:rPr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51" w:type="dxa"/>
            <w:noWrap w:val="0"/>
            <w:vAlign w:val="center"/>
          </w:tcPr>
          <w:p w14:paraId="3DC5C6EF">
            <w:pPr>
              <w:widowControl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sz w:val="21"/>
                <w:szCs w:val="21"/>
              </w:rPr>
            </w:pPr>
          </w:p>
        </w:tc>
      </w:tr>
      <w:tr w14:paraId="2F613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6" w:type="dxa"/>
            <w:noWrap w:val="0"/>
            <w:vAlign w:val="center"/>
          </w:tcPr>
          <w:p w14:paraId="6778BCD5">
            <w:pPr>
              <w:pStyle w:val="8"/>
              <w:ind w:firstLine="0" w:firstLineChars="0"/>
              <w:jc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25</w:t>
            </w:r>
          </w:p>
        </w:tc>
        <w:tc>
          <w:tcPr>
            <w:tcW w:w="2977" w:type="dxa"/>
            <w:noWrap w:val="0"/>
            <w:vAlign w:val="center"/>
          </w:tcPr>
          <w:p w14:paraId="7C89E986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膜结构</w:t>
            </w:r>
          </w:p>
          <w:p w14:paraId="5D9FF915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车棚</w:t>
            </w:r>
          </w:p>
        </w:tc>
        <w:tc>
          <w:tcPr>
            <w:tcW w:w="676" w:type="dxa"/>
            <w:noWrap w:val="0"/>
            <w:vAlign w:val="center"/>
          </w:tcPr>
          <w:p w14:paraId="39D5E775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平方</w:t>
            </w:r>
          </w:p>
        </w:tc>
        <w:tc>
          <w:tcPr>
            <w:tcW w:w="783" w:type="dxa"/>
            <w:noWrap w:val="0"/>
            <w:vAlign w:val="center"/>
          </w:tcPr>
          <w:p w14:paraId="001CFD9C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360</w:t>
            </w:r>
          </w:p>
        </w:tc>
        <w:tc>
          <w:tcPr>
            <w:tcW w:w="888" w:type="dxa"/>
            <w:noWrap w:val="0"/>
            <w:vAlign w:val="center"/>
          </w:tcPr>
          <w:p w14:paraId="0CADF674">
            <w:pPr>
              <w:ind w:firstLine="0" w:firstLineChars="0"/>
              <w:jc w:val="center"/>
              <w:rPr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noWrap w:val="0"/>
            <w:vAlign w:val="center"/>
          </w:tcPr>
          <w:p w14:paraId="79010428">
            <w:pPr>
              <w:ind w:firstLine="0" w:firstLineChars="0"/>
              <w:jc w:val="center"/>
              <w:rPr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51" w:type="dxa"/>
            <w:noWrap w:val="0"/>
            <w:vAlign w:val="center"/>
          </w:tcPr>
          <w:p w14:paraId="1598167C">
            <w:pPr>
              <w:widowControl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sz w:val="21"/>
                <w:szCs w:val="21"/>
              </w:rPr>
            </w:pPr>
          </w:p>
        </w:tc>
      </w:tr>
      <w:tr w14:paraId="5B1667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6" w:type="dxa"/>
            <w:noWrap w:val="0"/>
            <w:vAlign w:val="center"/>
          </w:tcPr>
          <w:p w14:paraId="76AB2CEE">
            <w:pPr>
              <w:pStyle w:val="8"/>
              <w:ind w:firstLine="0" w:firstLineChars="0"/>
              <w:jc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26</w:t>
            </w:r>
          </w:p>
        </w:tc>
        <w:tc>
          <w:tcPr>
            <w:tcW w:w="2977" w:type="dxa"/>
            <w:noWrap w:val="0"/>
            <w:vAlign w:val="center"/>
          </w:tcPr>
          <w:p w14:paraId="7E5F8F43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施工许可办理</w:t>
            </w:r>
          </w:p>
        </w:tc>
        <w:tc>
          <w:tcPr>
            <w:tcW w:w="676" w:type="dxa"/>
            <w:noWrap w:val="0"/>
            <w:vAlign w:val="center"/>
          </w:tcPr>
          <w:p w14:paraId="66FA01E9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项</w:t>
            </w:r>
          </w:p>
        </w:tc>
        <w:tc>
          <w:tcPr>
            <w:tcW w:w="783" w:type="dxa"/>
            <w:noWrap w:val="0"/>
            <w:vAlign w:val="center"/>
          </w:tcPr>
          <w:p w14:paraId="749F9928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3</w:t>
            </w:r>
          </w:p>
        </w:tc>
        <w:tc>
          <w:tcPr>
            <w:tcW w:w="888" w:type="dxa"/>
            <w:noWrap w:val="0"/>
            <w:vAlign w:val="center"/>
          </w:tcPr>
          <w:p w14:paraId="5B85577A">
            <w:pPr>
              <w:ind w:firstLine="0" w:firstLineChars="0"/>
              <w:jc w:val="center"/>
              <w:rPr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noWrap w:val="0"/>
            <w:vAlign w:val="center"/>
          </w:tcPr>
          <w:p w14:paraId="423C5D92">
            <w:pPr>
              <w:ind w:firstLine="0" w:firstLineChars="0"/>
              <w:jc w:val="center"/>
              <w:rPr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51" w:type="dxa"/>
            <w:noWrap w:val="0"/>
            <w:vAlign w:val="center"/>
          </w:tcPr>
          <w:p w14:paraId="578D37C3">
            <w:pPr>
              <w:widowControl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sz w:val="21"/>
                <w:szCs w:val="21"/>
              </w:rPr>
            </w:pPr>
          </w:p>
        </w:tc>
      </w:tr>
      <w:tr w14:paraId="768C3A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6" w:type="dxa"/>
            <w:noWrap w:val="0"/>
            <w:vAlign w:val="center"/>
          </w:tcPr>
          <w:p w14:paraId="064319BC">
            <w:pPr>
              <w:pStyle w:val="8"/>
              <w:ind w:firstLine="0" w:firstLineChars="0"/>
              <w:jc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27</w:t>
            </w:r>
          </w:p>
        </w:tc>
        <w:tc>
          <w:tcPr>
            <w:tcW w:w="2977" w:type="dxa"/>
            <w:noWrap w:val="0"/>
            <w:vAlign w:val="center"/>
          </w:tcPr>
          <w:p w14:paraId="40FF4B56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高、低压电力接入</w:t>
            </w:r>
          </w:p>
        </w:tc>
        <w:tc>
          <w:tcPr>
            <w:tcW w:w="676" w:type="dxa"/>
            <w:noWrap w:val="0"/>
            <w:vAlign w:val="center"/>
          </w:tcPr>
          <w:p w14:paraId="00A2CAA2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项</w:t>
            </w:r>
          </w:p>
        </w:tc>
        <w:tc>
          <w:tcPr>
            <w:tcW w:w="783" w:type="dxa"/>
            <w:noWrap w:val="0"/>
            <w:vAlign w:val="center"/>
          </w:tcPr>
          <w:p w14:paraId="4A612CD3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1</w:t>
            </w:r>
          </w:p>
        </w:tc>
        <w:tc>
          <w:tcPr>
            <w:tcW w:w="888" w:type="dxa"/>
            <w:noWrap w:val="0"/>
            <w:vAlign w:val="center"/>
          </w:tcPr>
          <w:p w14:paraId="3F30F32D">
            <w:pPr>
              <w:ind w:firstLine="0" w:firstLineChars="0"/>
              <w:jc w:val="center"/>
              <w:rPr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noWrap w:val="0"/>
            <w:vAlign w:val="center"/>
          </w:tcPr>
          <w:p w14:paraId="4B75085E">
            <w:pPr>
              <w:ind w:firstLine="0" w:firstLineChars="0"/>
              <w:jc w:val="center"/>
              <w:rPr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51" w:type="dxa"/>
            <w:noWrap w:val="0"/>
            <w:vAlign w:val="center"/>
          </w:tcPr>
          <w:p w14:paraId="17A96732">
            <w:pPr>
              <w:widowControl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sz w:val="21"/>
                <w:szCs w:val="21"/>
              </w:rPr>
            </w:pPr>
          </w:p>
        </w:tc>
      </w:tr>
      <w:tr w14:paraId="1D169E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6" w:type="dxa"/>
            <w:noWrap w:val="0"/>
            <w:vAlign w:val="center"/>
          </w:tcPr>
          <w:p w14:paraId="11530102">
            <w:pPr>
              <w:pStyle w:val="8"/>
              <w:ind w:firstLine="0" w:firstLineChars="0"/>
              <w:jc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28</w:t>
            </w:r>
          </w:p>
        </w:tc>
        <w:tc>
          <w:tcPr>
            <w:tcW w:w="2977" w:type="dxa"/>
            <w:noWrap w:val="0"/>
            <w:vAlign w:val="center"/>
          </w:tcPr>
          <w:p w14:paraId="7814DD3A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安全文明施工</w:t>
            </w:r>
          </w:p>
        </w:tc>
        <w:tc>
          <w:tcPr>
            <w:tcW w:w="676" w:type="dxa"/>
            <w:noWrap w:val="0"/>
            <w:vAlign w:val="center"/>
          </w:tcPr>
          <w:p w14:paraId="3B5C529A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项</w:t>
            </w:r>
          </w:p>
        </w:tc>
        <w:tc>
          <w:tcPr>
            <w:tcW w:w="783" w:type="dxa"/>
            <w:noWrap w:val="0"/>
            <w:vAlign w:val="center"/>
          </w:tcPr>
          <w:p w14:paraId="558FC3DB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1</w:t>
            </w:r>
          </w:p>
        </w:tc>
        <w:tc>
          <w:tcPr>
            <w:tcW w:w="888" w:type="dxa"/>
            <w:noWrap w:val="0"/>
            <w:vAlign w:val="center"/>
          </w:tcPr>
          <w:p w14:paraId="3323ECF2">
            <w:pPr>
              <w:ind w:firstLine="0" w:firstLineChars="0"/>
              <w:jc w:val="center"/>
              <w:rPr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noWrap w:val="0"/>
            <w:vAlign w:val="center"/>
          </w:tcPr>
          <w:p w14:paraId="43087CCE">
            <w:pPr>
              <w:ind w:firstLine="0" w:firstLineChars="0"/>
              <w:jc w:val="center"/>
              <w:rPr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51" w:type="dxa"/>
            <w:noWrap w:val="0"/>
            <w:vAlign w:val="center"/>
          </w:tcPr>
          <w:p w14:paraId="3934AFFF">
            <w:pPr>
              <w:widowControl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sz w:val="21"/>
                <w:szCs w:val="21"/>
              </w:rPr>
            </w:pPr>
          </w:p>
        </w:tc>
      </w:tr>
      <w:tr w14:paraId="42CC98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6" w:type="dxa"/>
            <w:noWrap w:val="0"/>
            <w:vAlign w:val="center"/>
          </w:tcPr>
          <w:p w14:paraId="5A38E876">
            <w:pPr>
              <w:pStyle w:val="8"/>
              <w:ind w:firstLine="0" w:firstLineChars="0"/>
              <w:jc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29</w:t>
            </w:r>
          </w:p>
        </w:tc>
        <w:tc>
          <w:tcPr>
            <w:tcW w:w="2977" w:type="dxa"/>
            <w:noWrap w:val="0"/>
            <w:vAlign w:val="center"/>
          </w:tcPr>
          <w:p w14:paraId="64444596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其他未尽事宜</w:t>
            </w:r>
          </w:p>
        </w:tc>
        <w:tc>
          <w:tcPr>
            <w:tcW w:w="676" w:type="dxa"/>
            <w:noWrap w:val="0"/>
            <w:vAlign w:val="center"/>
          </w:tcPr>
          <w:p w14:paraId="06A70449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项</w:t>
            </w:r>
          </w:p>
        </w:tc>
        <w:tc>
          <w:tcPr>
            <w:tcW w:w="783" w:type="dxa"/>
            <w:noWrap w:val="0"/>
            <w:vAlign w:val="center"/>
          </w:tcPr>
          <w:p w14:paraId="023939A3">
            <w:pPr>
              <w:pStyle w:val="8"/>
              <w:ind w:firstLine="0" w:firstLineChars="0"/>
              <w:jc w:val="center"/>
              <w:rPr>
                <w:rFonts w:hint="eastAsia" w:eastAsia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</w:rPr>
              <w:t>1</w:t>
            </w:r>
          </w:p>
        </w:tc>
        <w:tc>
          <w:tcPr>
            <w:tcW w:w="888" w:type="dxa"/>
            <w:noWrap w:val="0"/>
            <w:vAlign w:val="center"/>
          </w:tcPr>
          <w:p w14:paraId="567DE155">
            <w:pPr>
              <w:ind w:firstLine="0" w:firstLineChars="0"/>
              <w:jc w:val="center"/>
              <w:rPr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noWrap w:val="0"/>
            <w:vAlign w:val="center"/>
          </w:tcPr>
          <w:p w14:paraId="18FBB5D1">
            <w:pPr>
              <w:ind w:firstLine="0" w:firstLineChars="0"/>
              <w:jc w:val="center"/>
              <w:rPr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51" w:type="dxa"/>
            <w:noWrap w:val="0"/>
            <w:vAlign w:val="center"/>
          </w:tcPr>
          <w:p w14:paraId="40CCDCA3">
            <w:pPr>
              <w:widowControl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sz w:val="21"/>
                <w:szCs w:val="21"/>
              </w:rPr>
            </w:pPr>
          </w:p>
        </w:tc>
      </w:tr>
      <w:tr w14:paraId="10CC6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836" w:type="dxa"/>
            <w:noWrap w:val="0"/>
            <w:vAlign w:val="center"/>
          </w:tcPr>
          <w:p w14:paraId="6399AB77">
            <w:pPr>
              <w:pStyle w:val="8"/>
              <w:ind w:firstLine="0" w:firstLineChars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2977" w:type="dxa"/>
            <w:noWrap w:val="0"/>
            <w:vAlign w:val="center"/>
          </w:tcPr>
          <w:p w14:paraId="5BC6E869"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响应</w:t>
            </w:r>
            <w:r>
              <w:rPr>
                <w:sz w:val="21"/>
                <w:szCs w:val="21"/>
              </w:rPr>
              <w:t>报价合计</w:t>
            </w:r>
          </w:p>
        </w:tc>
        <w:tc>
          <w:tcPr>
            <w:tcW w:w="3235" w:type="dxa"/>
            <w:gridSpan w:val="4"/>
            <w:noWrap w:val="0"/>
            <w:vAlign w:val="center"/>
          </w:tcPr>
          <w:p w14:paraId="4DDEC79C"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151" w:type="dxa"/>
            <w:noWrap w:val="0"/>
            <w:vAlign w:val="center"/>
          </w:tcPr>
          <w:p w14:paraId="132EE015">
            <w:pPr>
              <w:ind w:firstLine="0" w:firstLineChars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30</w:t>
            </w:r>
            <w:r>
              <w:rPr>
                <w:sz w:val="21"/>
                <w:szCs w:val="21"/>
              </w:rPr>
              <w:t>=1+2+3</w:t>
            </w:r>
            <w:r>
              <w:rPr>
                <w:rFonts w:hint="eastAsia"/>
                <w:sz w:val="21"/>
                <w:szCs w:val="21"/>
              </w:rPr>
              <w:t>+...+2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</w:p>
        </w:tc>
      </w:tr>
    </w:tbl>
    <w:p w14:paraId="19E9185C">
      <w:pPr>
        <w:spacing w:line="400" w:lineRule="exact"/>
        <w:ind w:firstLine="420"/>
        <w:rPr>
          <w:sz w:val="21"/>
          <w:szCs w:val="21"/>
        </w:rPr>
      </w:pPr>
      <w:r>
        <w:rPr>
          <w:sz w:val="21"/>
          <w:szCs w:val="21"/>
        </w:rPr>
        <w:t>注：分项报价表所填报的</w:t>
      </w:r>
      <w:r>
        <w:rPr>
          <w:rFonts w:hint="eastAsia"/>
          <w:sz w:val="21"/>
          <w:szCs w:val="21"/>
        </w:rPr>
        <w:t>响应</w:t>
      </w:r>
      <w:r>
        <w:rPr>
          <w:sz w:val="21"/>
          <w:szCs w:val="21"/>
        </w:rPr>
        <w:t>报价合计金额与</w:t>
      </w:r>
      <w:r>
        <w:rPr>
          <w:rFonts w:hint="eastAsia"/>
          <w:sz w:val="21"/>
          <w:szCs w:val="21"/>
        </w:rPr>
        <w:t>响应</w:t>
      </w:r>
      <w:r>
        <w:rPr>
          <w:sz w:val="21"/>
          <w:szCs w:val="21"/>
        </w:rPr>
        <w:t>函中填报的文字报价必须一致，否则</w:t>
      </w:r>
      <w:r>
        <w:rPr>
          <w:rFonts w:hint="eastAsia"/>
          <w:sz w:val="21"/>
          <w:szCs w:val="21"/>
        </w:rPr>
        <w:t>供应商</w:t>
      </w:r>
      <w:r>
        <w:rPr>
          <w:sz w:val="21"/>
          <w:szCs w:val="21"/>
        </w:rPr>
        <w:t>的</w:t>
      </w:r>
      <w:r>
        <w:rPr>
          <w:rFonts w:hint="eastAsia"/>
          <w:sz w:val="21"/>
          <w:szCs w:val="21"/>
        </w:rPr>
        <w:t>响应</w:t>
      </w:r>
      <w:r>
        <w:rPr>
          <w:sz w:val="21"/>
          <w:szCs w:val="21"/>
        </w:rPr>
        <w:t>将被否决。</w:t>
      </w:r>
    </w:p>
    <w:p w14:paraId="4FFFD3E5">
      <w:pPr>
        <w:spacing w:line="400" w:lineRule="exact"/>
        <w:ind w:firstLine="3465" w:firstLineChars="1650"/>
        <w:rPr>
          <w:sz w:val="21"/>
          <w:szCs w:val="21"/>
        </w:rPr>
      </w:pPr>
    </w:p>
    <w:p w14:paraId="66B29F00">
      <w:pPr>
        <w:spacing w:line="400" w:lineRule="exact"/>
        <w:ind w:firstLine="3465" w:firstLineChars="1650"/>
        <w:rPr>
          <w:sz w:val="21"/>
          <w:szCs w:val="21"/>
        </w:rPr>
      </w:pPr>
      <w:r>
        <w:rPr>
          <w:sz w:val="21"/>
          <w:szCs w:val="21"/>
        </w:rPr>
        <w:t>法定代表人或委托代理人：</w:t>
      </w:r>
      <w:r>
        <w:rPr>
          <w:sz w:val="21"/>
          <w:szCs w:val="21"/>
          <w:u w:val="single"/>
        </w:rPr>
        <w:t xml:space="preserve">（签名）            </w:t>
      </w:r>
    </w:p>
    <w:p w14:paraId="7AB5C6DA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570" w:firstLineChars="17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/>
          <w:sz w:val="21"/>
          <w:szCs w:val="21"/>
        </w:rPr>
        <w:t>供应商</w:t>
      </w:r>
      <w:r>
        <w:rPr>
          <w:sz w:val="21"/>
          <w:szCs w:val="21"/>
        </w:rPr>
        <w:t>：</w:t>
      </w:r>
      <w:r>
        <w:rPr>
          <w:sz w:val="21"/>
          <w:szCs w:val="21"/>
          <w:u w:val="single"/>
        </w:rPr>
        <w:t>（加盖</w:t>
      </w:r>
      <w:r>
        <w:rPr>
          <w:rFonts w:hint="eastAsia"/>
          <w:sz w:val="21"/>
          <w:szCs w:val="21"/>
          <w:u w:val="single"/>
        </w:rPr>
        <w:t>供应商</w:t>
      </w:r>
      <w:r>
        <w:rPr>
          <w:sz w:val="21"/>
          <w:szCs w:val="21"/>
          <w:u w:val="single"/>
        </w:rPr>
        <w:t xml:space="preserve">单位公章）   </w:t>
      </w:r>
    </w:p>
    <w:p w14:paraId="6E86656F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（本页以下无正文）</w:t>
      </w:r>
    </w:p>
    <w:p w14:paraId="289C8EA5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6469046C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 w14:paraId="478D20CA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1280" w:firstLineChars="4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32"/>
          <w:szCs w:val="32"/>
          <w:lang w:val="en-US" w:eastAsia="zh-CN" w:bidi="ar-SA"/>
        </w:rPr>
        <w:t>采购人：赣州康大高速公路有限责任公司</w:t>
      </w:r>
    </w:p>
    <w:p w14:paraId="031317C3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32"/>
          <w:szCs w:val="32"/>
          <w:lang w:val="en-US" w:eastAsia="zh-CN" w:bidi="ar-SA"/>
        </w:rPr>
        <w:t>采购代理机构：江西交投嘉特信招标咨询有限公司</w:t>
      </w:r>
    </w:p>
    <w:p w14:paraId="4FADD740">
      <w:pPr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center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2025年12月27日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</w:t>
      </w:r>
    </w:p>
    <w:p w14:paraId="16B96015">
      <w:pP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1431EFB-24CA-48C4-A4C6-651415E61244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049B6B9-0F7E-4686-BDA4-2E046E1FBA34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8DD0BD7-F726-498E-A6A1-8EE360D7D086}"/>
  </w:font>
  <w:font w:name="WPSEMBED14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5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6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D2719"/>
    <w:rsid w:val="02406C9B"/>
    <w:rsid w:val="030103B3"/>
    <w:rsid w:val="06017812"/>
    <w:rsid w:val="07C23ECB"/>
    <w:rsid w:val="094125F7"/>
    <w:rsid w:val="1650196F"/>
    <w:rsid w:val="1FBB33C8"/>
    <w:rsid w:val="22E22ABF"/>
    <w:rsid w:val="250E2642"/>
    <w:rsid w:val="292507CB"/>
    <w:rsid w:val="2E712F27"/>
    <w:rsid w:val="3458222B"/>
    <w:rsid w:val="34EA306C"/>
    <w:rsid w:val="376C0B36"/>
    <w:rsid w:val="3F76656C"/>
    <w:rsid w:val="3FD73023"/>
    <w:rsid w:val="508E00EA"/>
    <w:rsid w:val="53BB6030"/>
    <w:rsid w:val="56E016C8"/>
    <w:rsid w:val="58DB5397"/>
    <w:rsid w:val="5D6200F8"/>
    <w:rsid w:val="60141108"/>
    <w:rsid w:val="6ECD5ABD"/>
    <w:rsid w:val="6EED2719"/>
    <w:rsid w:val="76066788"/>
    <w:rsid w:val="77D2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ind w:firstLine="420" w:firstLineChars="200"/>
    </w:pPr>
    <w:rPr>
      <w:kern w:val="2"/>
      <w:sz w:val="21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styleId="4">
    <w:name w:val="envelope return"/>
    <w:basedOn w:val="1"/>
    <w:qFormat/>
    <w:uiPriority w:val="0"/>
    <w:pPr>
      <w:widowControl w:val="0"/>
      <w:snapToGrid w:val="0"/>
      <w:spacing w:before="100" w:beforeAutospacing="1" w:after="100" w:afterAutospacing="1" w:line="360" w:lineRule="auto"/>
      <w:jc w:val="both"/>
    </w:pPr>
    <w:rPr>
      <w:rFonts w:ascii="Arial" w:hAnsi="Arial" w:eastAsia="仿宋" w:cs="Arial"/>
      <w:kern w:val="2"/>
      <w:sz w:val="34"/>
      <w:szCs w:val="24"/>
      <w:lang w:val="en-US" w:eastAsia="zh-CN" w:bidi="ar-SA"/>
    </w:rPr>
  </w:style>
  <w:style w:type="paragraph" w:customStyle="1" w:styleId="8">
    <w:name w:val="首行缩进"/>
    <w:basedOn w:val="1"/>
    <w:qFormat/>
    <w:uiPriority w:val="0"/>
    <w:pPr>
      <w:spacing w:line="300" w:lineRule="auto"/>
      <w:ind w:firstLine="420" w:firstLineChars="200"/>
    </w:pPr>
    <w:rPr>
      <w:rFonts w:ascii="Times New Roman" w:hAnsi="Times New Roman" w:eastAsia="方正书宋简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1827</Words>
  <Characters>2016</Characters>
  <Lines>0</Lines>
  <Paragraphs>0</Paragraphs>
  <TotalTime>0</TotalTime>
  <ScaleCrop>false</ScaleCrop>
  <LinksUpToDate>false</LinksUpToDate>
  <CharactersWithSpaces>2049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2025-11-30T01:07:00Z</dcterms:created>
  <dc:creator>云游禅心</dc:creator>
  <cp:lastModifiedBy>夏天</cp:lastModifiedBy>
  <dcterms:modified xsi:type="dcterms:W3CDTF">2025-12-27T07:43:06Z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eyJoZGlkIjoiMGVjMTRhNTBlMzM2M2E1ZjYxN2Q3N2UyMDM2MGRiZTMiLCJ1c2VySWQiOiI3NjUzMzM1MDYifQ==</vt:lpwstr>
  </property>
  <property fmtid="{D5CDD505-2E9C-101B-9397-08002B2CF9AE}" pid="4" name="ICV">
    <vt:lpwstr>8E5FE1645C0544458EB85FC93D65971D_13</vt:lpwstr>
  </property>
</Properties>
</file>