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50B688">
      <w:pPr>
        <w:adjustRightInd w:val="0"/>
        <w:snapToGrid w:val="0"/>
        <w:rPr>
          <w:rFonts w:hint="eastAsia" w:asciiTheme="minorEastAsia" w:hAnsiTheme="minorEastAsia" w:eastAsiaTheme="minorEastAsia" w:cstheme="minorEastAsia"/>
          <w:color w:val="000000" w:themeColor="text1"/>
          <w:szCs w:val="21"/>
          <w14:textFill>
            <w14:solidFill>
              <w14:schemeClr w14:val="tx1"/>
            </w14:solidFill>
          </w14:textFill>
        </w:rPr>
      </w:pPr>
    </w:p>
    <w:p w14:paraId="76DD6AA2">
      <w:pPr>
        <w:adjustRightInd w:val="0"/>
        <w:snapToGrid w:val="0"/>
        <w:jc w:val="center"/>
        <w:rPr>
          <w:rFonts w:hint="eastAsia" w:ascii="黑体" w:eastAsia="黑体"/>
          <w:color w:val="000000" w:themeColor="text1"/>
          <w:sz w:val="28"/>
          <w:szCs w:val="28"/>
          <w:lang w:eastAsia="zh-CN"/>
          <w14:textFill>
            <w14:solidFill>
              <w14:schemeClr w14:val="tx1"/>
            </w14:solidFill>
          </w14:textFill>
        </w:rPr>
      </w:pPr>
      <w:bookmarkStart w:id="0" w:name="_Toc160"/>
      <w:r>
        <w:rPr>
          <w:rFonts w:hint="eastAsia" w:ascii="黑体" w:eastAsia="黑体"/>
          <w:color w:val="000000" w:themeColor="text1"/>
          <w:sz w:val="28"/>
          <w:szCs w:val="28"/>
          <w:lang w:eastAsia="zh-CN"/>
          <w14:textFill>
            <w14:solidFill>
              <w14:schemeClr w14:val="tx1"/>
            </w14:solidFill>
          </w14:textFill>
        </w:rPr>
        <w:t>国网辽宁省电力有限公司2025年第三次服务第二区联合采购授权竞争性谈判采购</w:t>
      </w:r>
    </w:p>
    <w:p w14:paraId="6D772CAA">
      <w:pPr>
        <w:adjustRightInd w:val="0"/>
        <w:snapToGrid w:val="0"/>
        <w:jc w:val="center"/>
        <w:rPr>
          <w:rFonts w:ascii="黑体" w:eastAsia="黑体"/>
          <w:color w:val="000000" w:themeColor="text1"/>
          <w:sz w:val="28"/>
          <w:szCs w:val="28"/>
          <w14:textFill>
            <w14:solidFill>
              <w14:schemeClr w14:val="tx1"/>
            </w14:solidFill>
          </w14:textFill>
        </w:rPr>
      </w:pPr>
      <w:r>
        <w:rPr>
          <w:rFonts w:hint="eastAsia" w:ascii="黑体" w:eastAsia="黑体"/>
          <w:color w:val="000000" w:themeColor="text1"/>
          <w:sz w:val="28"/>
          <w:szCs w:val="28"/>
          <w14:textFill>
            <w14:solidFill>
              <w14:schemeClr w14:val="tx1"/>
            </w14:solidFill>
          </w14:textFill>
        </w:rPr>
        <w:t>采购公告</w:t>
      </w:r>
      <w:bookmarkEnd w:id="0"/>
    </w:p>
    <w:p w14:paraId="0FF95B82">
      <w:pPr>
        <w:adjustRightInd w:val="0"/>
        <w:snapToGrid w:val="0"/>
        <w:jc w:val="center"/>
        <w:rPr>
          <w:rFonts w:hint="eastAsia" w:ascii="黑体" w:hAnsi="黑体" w:eastAsia="黑体" w:cstheme="minorEastAsia"/>
          <w:b/>
          <w:color w:val="000000" w:themeColor="text1"/>
          <w:szCs w:val="21"/>
          <w:lang w:eastAsia="zh-CN"/>
          <w14:textFill>
            <w14:solidFill>
              <w14:schemeClr w14:val="tx1"/>
            </w14:solidFill>
          </w14:textFill>
        </w:rPr>
      </w:pPr>
      <w:r>
        <w:rPr>
          <w:rFonts w:hint="eastAsia" w:ascii="黑体" w:hAnsi="黑体" w:eastAsia="黑体" w:cstheme="minorEastAsia"/>
          <w:color w:val="000000" w:themeColor="text1"/>
          <w:sz w:val="24"/>
          <w:szCs w:val="21"/>
          <w14:textFill>
            <w14:solidFill>
              <w14:schemeClr w14:val="tx1"/>
            </w14:solidFill>
          </w14:textFill>
        </w:rPr>
        <w:t>采购编号：22EB0</w:t>
      </w:r>
      <w:r>
        <w:rPr>
          <w:rFonts w:hint="eastAsia" w:ascii="黑体" w:hAnsi="黑体" w:eastAsia="黑体" w:cstheme="minorEastAsia"/>
          <w:color w:val="000000" w:themeColor="text1"/>
          <w:sz w:val="24"/>
          <w:szCs w:val="21"/>
          <w:lang w:val="en-US" w:eastAsia="zh-CN"/>
          <w14:textFill>
            <w14:solidFill>
              <w14:schemeClr w14:val="tx1"/>
            </w14:solidFill>
          </w14:textFill>
        </w:rPr>
        <w:t>3</w:t>
      </w:r>
    </w:p>
    <w:p w14:paraId="6C384FD5">
      <w:pPr>
        <w:widowControl/>
        <w:adjustRightInd w:val="0"/>
        <w:snapToGrid w:val="0"/>
        <w:spacing w:before="240" w:beforeLines="100" w:after="120"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bookmarkStart w:id="1" w:name="_Toc7788"/>
      <w:bookmarkStart w:id="2" w:name="_Toc11488"/>
      <w:bookmarkStart w:id="3" w:name="_Toc62566117"/>
      <w:r>
        <w:rPr>
          <w:rFonts w:hint="eastAsia" w:ascii="黑体" w:eastAsia="黑体" w:hAnsiTheme="majorHAnsi" w:cstheme="majorBidi"/>
          <w:b/>
          <w:color w:val="000000" w:themeColor="text1"/>
          <w:kern w:val="0"/>
          <w:sz w:val="24"/>
          <w:lang w:bidi="en-US"/>
          <w14:textFill>
            <w14:solidFill>
              <w14:schemeClr w14:val="tx1"/>
            </w14:solidFill>
          </w14:textFill>
        </w:rPr>
        <w:t>1.采购条件</w:t>
      </w:r>
      <w:bookmarkEnd w:id="1"/>
      <w:bookmarkEnd w:id="2"/>
      <w:bookmarkEnd w:id="3"/>
    </w:p>
    <w:p w14:paraId="475B94C4">
      <w:pPr>
        <w:adjustRightInd w:val="0"/>
        <w:snapToGrid w:val="0"/>
        <w:spacing w:line="400" w:lineRule="exact"/>
        <w:ind w:firstLine="420" w:firstLineChars="200"/>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项目建设单位为</w:t>
      </w:r>
      <w:r>
        <w:rPr>
          <w:rFonts w:ascii="宋体" w:hAnsi="宋体"/>
          <w:b w:val="0"/>
          <w:bCs w:val="0"/>
          <w:color w:val="000000" w:themeColor="text1"/>
          <w14:textFill>
            <w14:solidFill>
              <w14:schemeClr w14:val="tx1"/>
            </w14:solidFill>
          </w14:textFill>
        </w:rPr>
        <w:t>国网辽宁省电力有限公司</w:t>
      </w:r>
      <w:r>
        <w:rPr>
          <w:rFonts w:hint="eastAsia" w:ascii="宋体" w:hAnsi="宋体"/>
          <w:b w:val="0"/>
          <w:bCs w:val="0"/>
          <w:color w:val="000000" w:themeColor="text1"/>
          <w:lang w:val="en-US" w:eastAsia="zh-CN"/>
          <w14:textFill>
            <w14:solidFill>
              <w14:schemeClr w14:val="tx1"/>
            </w14:solidFill>
          </w14:textFill>
        </w:rPr>
        <w:t>丹东</w:t>
      </w:r>
      <w:r>
        <w:rPr>
          <w:rFonts w:ascii="宋体" w:hAnsi="宋体"/>
          <w:b w:val="0"/>
          <w:bCs w:val="0"/>
          <w:color w:val="000000" w:themeColor="text1"/>
          <w14:textFill>
            <w14:solidFill>
              <w14:schemeClr w14:val="tx1"/>
            </w14:solidFill>
          </w14:textFill>
        </w:rPr>
        <w:t>供电公司</w:t>
      </w:r>
      <w:r>
        <w:rPr>
          <w:rFonts w:hint="eastAsia" w:ascii="宋体" w:hAnsi="宋体"/>
          <w:b w:val="0"/>
          <w:bCs w:val="0"/>
          <w:color w:val="000000" w:themeColor="text1"/>
          <w:lang w:eastAsia="zh-CN"/>
          <w14:textFill>
            <w14:solidFill>
              <w14:schemeClr w14:val="tx1"/>
            </w14:solidFill>
          </w14:textFill>
        </w:rPr>
        <w:t>、</w:t>
      </w:r>
      <w:r>
        <w:rPr>
          <w:rFonts w:ascii="宋体" w:hAnsi="宋体"/>
          <w:color w:val="000000" w:themeColor="text1"/>
          <w14:textFill>
            <w14:solidFill>
              <w14:schemeClr w14:val="tx1"/>
            </w14:solidFill>
          </w14:textFill>
        </w:rPr>
        <w:t>国网辽宁省电力有限公司大连供电公司</w:t>
      </w:r>
      <w:r>
        <w:rPr>
          <w:rFonts w:hint="eastAsia" w:ascii="宋体" w:hAnsi="宋体"/>
          <w:color w:val="000000" w:themeColor="text1"/>
          <w14:textFill>
            <w14:solidFill>
              <w14:schemeClr w14:val="tx1"/>
            </w14:solidFill>
          </w14:textFill>
        </w:rPr>
        <w:t>（以下简称“项目单位”），项目资金来自</w:t>
      </w:r>
      <w:r>
        <w:rPr>
          <w:rFonts w:hint="eastAsia" w:ascii="宋体" w:hAnsi="宋体"/>
        </w:rPr>
        <w:t>企业自有资金，出资比例为100%</w:t>
      </w:r>
      <w:r>
        <w:rPr>
          <w:rFonts w:hint="eastAsia" w:ascii="宋体" w:hAnsi="宋体"/>
          <w:color w:val="000000" w:themeColor="text1"/>
          <w14:textFill>
            <w14:solidFill>
              <w14:schemeClr w14:val="tx1"/>
            </w14:solidFill>
          </w14:textFill>
        </w:rPr>
        <w:t>，资金来源已落实，采购人为</w:t>
      </w:r>
      <w:r>
        <w:rPr>
          <w:rFonts w:ascii="宋体" w:hAnsi="宋体"/>
          <w:b w:val="0"/>
          <w:bCs w:val="0"/>
          <w:color w:val="000000" w:themeColor="text1"/>
          <w14:textFill>
            <w14:solidFill>
              <w14:schemeClr w14:val="tx1"/>
            </w14:solidFill>
          </w14:textFill>
        </w:rPr>
        <w:t>国网辽宁省电力有限公司</w:t>
      </w:r>
      <w:r>
        <w:rPr>
          <w:rFonts w:hint="eastAsia" w:ascii="宋体" w:hAnsi="宋体"/>
          <w:b w:val="0"/>
          <w:bCs w:val="0"/>
          <w:color w:val="000000" w:themeColor="text1"/>
          <w:lang w:val="en-US" w:eastAsia="zh-CN"/>
          <w14:textFill>
            <w14:solidFill>
              <w14:schemeClr w14:val="tx1"/>
            </w14:solidFill>
          </w14:textFill>
        </w:rPr>
        <w:t>丹东</w:t>
      </w:r>
      <w:r>
        <w:rPr>
          <w:rFonts w:ascii="宋体" w:hAnsi="宋体"/>
          <w:b w:val="0"/>
          <w:bCs w:val="0"/>
          <w:color w:val="000000" w:themeColor="text1"/>
          <w14:textFill>
            <w14:solidFill>
              <w14:schemeClr w14:val="tx1"/>
            </w14:solidFill>
          </w14:textFill>
        </w:rPr>
        <w:t>供电公司</w:t>
      </w:r>
      <w:r>
        <w:rPr>
          <w:rFonts w:hint="eastAsia" w:ascii="宋体" w:hAnsi="宋体"/>
          <w:b w:val="0"/>
          <w:bCs w:val="0"/>
          <w:color w:val="000000" w:themeColor="text1"/>
          <w:lang w:eastAsia="zh-CN"/>
          <w14:textFill>
            <w14:solidFill>
              <w14:schemeClr w14:val="tx1"/>
            </w14:solidFill>
          </w14:textFill>
        </w:rPr>
        <w:t>、</w:t>
      </w:r>
      <w:r>
        <w:rPr>
          <w:rFonts w:ascii="宋体" w:hAnsi="宋体"/>
          <w:b w:val="0"/>
          <w:bCs w:val="0"/>
          <w:color w:val="000000" w:themeColor="text1"/>
          <w14:textFill>
            <w14:solidFill>
              <w14:schemeClr w14:val="tx1"/>
            </w14:solidFill>
          </w14:textFill>
        </w:rPr>
        <w:t>国网辽宁省电力有限公司大连供电公司</w:t>
      </w:r>
      <w:r>
        <w:rPr>
          <w:rFonts w:hint="eastAsia" w:ascii="宋体" w:hAnsi="宋体"/>
          <w:color w:val="000000" w:themeColor="text1"/>
          <w14:textFill>
            <w14:solidFill>
              <w14:schemeClr w14:val="tx1"/>
            </w14:solidFill>
          </w14:textFill>
        </w:rPr>
        <w:t>，并委托</w:t>
      </w:r>
      <w:r>
        <w:rPr>
          <w:rFonts w:hint="eastAsia" w:ascii="宋体" w:hAnsi="宋体"/>
        </w:rPr>
        <w:t>辽宁电力能源发展集团有限公司大连招标分公司为采</w:t>
      </w:r>
      <w:r>
        <w:rPr>
          <w:rFonts w:hint="eastAsia" w:ascii="宋体" w:hAnsi="宋体"/>
          <w:color w:val="000000" w:themeColor="text1"/>
          <w14:textFill>
            <w14:solidFill>
              <w14:schemeClr w14:val="tx1"/>
            </w14:solidFill>
          </w14:textFill>
        </w:rPr>
        <w:t>购代理机构。项目已具备采购条件，现对该项目进行公开竞争性谈判采购。</w:t>
      </w:r>
    </w:p>
    <w:p w14:paraId="1F66FCBF">
      <w:pPr>
        <w:adjustRightInd w:val="0"/>
        <w:snapToGrid w:val="0"/>
        <w:spacing w:line="400" w:lineRule="exact"/>
        <w:ind w:firstLine="420" w:firstLineChars="200"/>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本项目积极响应《中共中央国务院关于开展质量提升行动的指导意见》，倡导潜在应答人用先进标准引领服务质量提升，有效治理质量突出问题，推动形成优质优价的采购机制。</w:t>
      </w:r>
    </w:p>
    <w:p w14:paraId="4CFAE12F">
      <w:pPr>
        <w:widowControl/>
        <w:adjustRightInd w:val="0"/>
        <w:snapToGrid w:val="0"/>
        <w:spacing w:before="240" w:beforeLines="100" w:after="120"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bookmarkStart w:id="4" w:name="_Toc15047"/>
      <w:bookmarkStart w:id="5" w:name="_Toc62566118"/>
      <w:bookmarkStart w:id="6" w:name="_Toc31701"/>
      <w:r>
        <w:rPr>
          <w:rFonts w:hint="eastAsia" w:ascii="黑体" w:eastAsia="黑体" w:hAnsiTheme="majorHAnsi" w:cstheme="majorBidi"/>
          <w:b/>
          <w:color w:val="000000" w:themeColor="text1"/>
          <w:kern w:val="0"/>
          <w:sz w:val="24"/>
          <w:lang w:bidi="en-US"/>
          <w14:textFill>
            <w14:solidFill>
              <w14:schemeClr w14:val="tx1"/>
            </w14:solidFill>
          </w14:textFill>
        </w:rPr>
        <w:t>2.</w:t>
      </w:r>
      <w:bookmarkEnd w:id="4"/>
      <w:bookmarkEnd w:id="5"/>
      <w:bookmarkEnd w:id="6"/>
      <w:r>
        <w:rPr>
          <w:rFonts w:hint="eastAsia" w:ascii="黑体" w:eastAsia="黑体"/>
          <w:b/>
          <w:color w:val="000000" w:themeColor="text1"/>
          <w:sz w:val="24"/>
          <w14:textFill>
            <w14:solidFill>
              <w14:schemeClr w14:val="tx1"/>
            </w14:solidFill>
          </w14:textFill>
        </w:rPr>
        <w:t>项目概况与采购范围</w:t>
      </w:r>
    </w:p>
    <w:p w14:paraId="4F9DB1F3">
      <w:pPr>
        <w:adjustRightInd w:val="0"/>
        <w:snapToGrid w:val="0"/>
        <w:spacing w:line="400" w:lineRule="exact"/>
        <w:ind w:firstLine="420" w:firstLineChars="200"/>
        <w:rPr>
          <w:rFonts w:hint="eastAsia" w:ascii="宋体" w:hAnsi="宋体"/>
          <w:color w:val="000000" w:themeColor="text1"/>
          <w14:textFill>
            <w14:solidFill>
              <w14:schemeClr w14:val="tx1"/>
            </w14:solidFill>
          </w14:textFill>
        </w:rPr>
      </w:pPr>
      <w:bookmarkStart w:id="7" w:name="_Toc24269"/>
      <w:bookmarkStart w:id="8" w:name="_Toc2249"/>
      <w:bookmarkStart w:id="9" w:name="_Toc62566119"/>
      <w:r>
        <w:rPr>
          <w:rFonts w:hint="eastAsia" w:ascii="宋体" w:hAnsi="宋体" w:cs="宋体"/>
          <w:color w:val="000000" w:themeColor="text1"/>
          <w:szCs w:val="21"/>
          <w14:textFill>
            <w14:solidFill>
              <w14:schemeClr w14:val="tx1"/>
            </w14:solidFill>
          </w14:textFill>
        </w:rPr>
        <w:t>详见采购公告附件“需求一览表”</w:t>
      </w:r>
      <w:r>
        <w:rPr>
          <w:rFonts w:hint="eastAsia" w:ascii="宋体" w:hAnsi="宋体"/>
          <w:color w:val="000000" w:themeColor="text1"/>
          <w14:textFill>
            <w14:solidFill>
              <w14:schemeClr w14:val="tx1"/>
            </w14:solidFill>
          </w14:textFill>
        </w:rPr>
        <w:t>。</w:t>
      </w:r>
    </w:p>
    <w:p w14:paraId="6FC08400">
      <w:pPr>
        <w:widowControl/>
        <w:adjustRightInd w:val="0"/>
        <w:snapToGrid w:val="0"/>
        <w:spacing w:before="240" w:beforeLines="100" w:after="120"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r>
        <w:rPr>
          <w:rFonts w:hint="eastAsia" w:ascii="黑体" w:eastAsia="黑体" w:hAnsiTheme="majorHAnsi" w:cstheme="majorBidi"/>
          <w:b/>
          <w:color w:val="000000" w:themeColor="text1"/>
          <w:kern w:val="0"/>
          <w:sz w:val="24"/>
          <w:lang w:bidi="en-US"/>
          <w14:textFill>
            <w14:solidFill>
              <w14:schemeClr w14:val="tx1"/>
            </w14:solidFill>
          </w14:textFill>
        </w:rPr>
        <w:t>3.应答人资格要求</w:t>
      </w:r>
      <w:bookmarkEnd w:id="7"/>
      <w:bookmarkEnd w:id="8"/>
      <w:bookmarkEnd w:id="9"/>
    </w:p>
    <w:p w14:paraId="4794F434">
      <w:pPr>
        <w:adjustRightInd w:val="0"/>
        <w:snapToGrid w:val="0"/>
        <w:spacing w:line="400" w:lineRule="exact"/>
        <w:ind w:firstLine="422" w:firstLineChars="200"/>
        <w:rPr>
          <w:rFonts w:hint="eastAsia" w:ascii="宋体" w:hAnsi="宋体"/>
          <w:b/>
          <w:color w:val="000000" w:themeColor="text1"/>
          <w14:textFill>
            <w14:solidFill>
              <w14:schemeClr w14:val="tx1"/>
            </w14:solidFill>
          </w14:textFill>
        </w:rPr>
      </w:pPr>
      <w:r>
        <w:rPr>
          <w:rFonts w:ascii="宋体" w:hAnsi="宋体"/>
          <w:b/>
          <w:color w:val="000000" w:themeColor="text1"/>
          <w14:textFill>
            <w14:solidFill>
              <w14:schemeClr w14:val="tx1"/>
            </w14:solidFill>
          </w14:textFill>
        </w:rPr>
        <w:t>3.1</w:t>
      </w:r>
      <w:r>
        <w:rPr>
          <w:rFonts w:hint="eastAsia" w:ascii="宋体" w:hAnsi="宋体"/>
          <w:b/>
          <w:color w:val="000000" w:themeColor="text1"/>
          <w14:textFill>
            <w14:solidFill>
              <w14:schemeClr w14:val="tx1"/>
            </w14:solidFill>
          </w14:textFill>
        </w:rPr>
        <w:t xml:space="preserve"> 应答人须满足如下通用资格要求：</w:t>
      </w:r>
    </w:p>
    <w:p w14:paraId="20D7FF72">
      <w:pPr>
        <w:adjustRightInd w:val="0"/>
        <w:snapToGrid w:val="0"/>
        <w:spacing w:line="400" w:lineRule="exact"/>
        <w:ind w:firstLine="420" w:firstLineChars="200"/>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（1）本次采购要求应答人须为中华人民共和国境内依法注册的法人或其他组织，须具备承担所应答项目的资格条件；并在人员、设备、资金等方面具有保障如期完成采购项目的能力。</w:t>
      </w:r>
    </w:p>
    <w:p w14:paraId="196F7496">
      <w:pPr>
        <w:adjustRightInd w:val="0"/>
        <w:snapToGrid w:val="0"/>
        <w:spacing w:line="400" w:lineRule="exact"/>
        <w:ind w:firstLine="420" w:firstLineChars="200"/>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（2）法定代表人或单位负责人为同一人或者存在控股、管理关系的不同单位，不得参加同一标包应答或者未划分标包的同一采购项目应答。</w:t>
      </w:r>
    </w:p>
    <w:p w14:paraId="63D84C7F">
      <w:pPr>
        <w:adjustRightInd w:val="0"/>
        <w:snapToGrid w:val="0"/>
        <w:spacing w:line="400" w:lineRule="exact"/>
        <w:ind w:firstLine="420" w:firstLineChars="200"/>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w:t>
      </w:r>
      <w:r>
        <w:rPr>
          <w:rFonts w:hint="eastAsia" w:ascii="宋体" w:hAnsi="宋体" w:cs="宋体"/>
          <w:color w:val="000000" w:themeColor="text1"/>
          <w:szCs w:val="21"/>
          <w14:textFill>
            <w14:solidFill>
              <w14:schemeClr w14:val="tx1"/>
            </w14:solidFill>
          </w14:textFill>
        </w:rPr>
        <w:t>取得国家法律、法规、部门规章规定的有效许可证。取得采购文件要求的国家强制认证证书</w:t>
      </w:r>
      <w:r>
        <w:rPr>
          <w:rFonts w:hint="eastAsia" w:ascii="宋体" w:hAnsi="宋体"/>
          <w:color w:val="000000" w:themeColor="text1"/>
          <w14:textFill>
            <w14:solidFill>
              <w14:schemeClr w14:val="tx1"/>
            </w14:solidFill>
          </w14:textFill>
        </w:rPr>
        <w:t>。</w:t>
      </w:r>
    </w:p>
    <w:p w14:paraId="7BFB9234">
      <w:pPr>
        <w:adjustRightInd w:val="0"/>
        <w:snapToGrid w:val="0"/>
        <w:spacing w:line="400" w:lineRule="exact"/>
        <w:ind w:firstLine="420" w:firstLineChars="200"/>
        <w:rPr>
          <w:rFonts w:hint="eastAsia" w:ascii="宋体" w:hAnsi="宋体"/>
        </w:rPr>
      </w:pPr>
      <w:r>
        <w:rPr>
          <w:rFonts w:hint="eastAsia" w:ascii="宋体" w:hAnsi="宋体"/>
        </w:rPr>
        <w:t>（4）应有良好的财务状况和商业信用。</w:t>
      </w:r>
    </w:p>
    <w:p w14:paraId="7D24CE92">
      <w:pPr>
        <w:adjustRightInd w:val="0"/>
        <w:snapToGrid w:val="0"/>
        <w:spacing w:line="400" w:lineRule="exact"/>
        <w:ind w:firstLine="420" w:firstLineChars="200"/>
      </w:pPr>
      <w:r>
        <w:rPr>
          <w:rFonts w:hint="eastAsia" w:ascii="宋体" w:hAnsi="宋体"/>
          <w:color w:val="000000" w:themeColor="text1"/>
          <w14:textFill>
            <w14:solidFill>
              <w14:schemeClr w14:val="tx1"/>
            </w14:solidFill>
          </w14:textFill>
        </w:rPr>
        <w:t>（5）根据《</w:t>
      </w:r>
      <w:r>
        <w:rPr>
          <w:rFonts w:hint="eastAsia" w:ascii="宋体" w:hAnsi="宋体"/>
        </w:rPr>
        <w:t>国家电网有限公司供应商关系管理办法</w:t>
      </w:r>
      <w:r>
        <w:rPr>
          <w:rFonts w:hint="eastAsia" w:ascii="宋体" w:hAnsi="宋体"/>
          <w:color w:val="000000" w:themeColor="text1"/>
          <w14:textFill>
            <w14:solidFill>
              <w14:schemeClr w14:val="tx1"/>
            </w14:solidFill>
          </w14:textFill>
        </w:rPr>
        <w:t>》的规定，应答人存在导致其被暂停成交资格或取消成交资格的不良行为且在处理有效期内的，</w:t>
      </w:r>
      <w:r>
        <w:rPr>
          <w:rFonts w:hint="eastAsia"/>
        </w:rPr>
        <w:t>应答人在首次应答截止之日至成交结果发布之前，任一日在不良行为处理期内的，均适用不良行为处理结果。或应答人存在触发《国家电网有限公司供应商关系管理办法》第六十三条重大问题“熔断机制”情形的，其应答将被否决。</w:t>
      </w:r>
      <w:r>
        <w:rPr>
          <w:rFonts w:hint="eastAsia" w:ascii="宋体" w:hAnsi="宋体"/>
          <w:color w:val="000000" w:themeColor="text1"/>
          <w14:textFill>
            <w14:solidFill>
              <w14:schemeClr w14:val="tx1"/>
            </w14:solidFill>
          </w14:textFill>
        </w:rPr>
        <w:t>即使应答人在应答截止日尚不存在上述情况，但在成交通知书到达之日前，出现上述情况的，采购人亦有权取消其成交资格</w:t>
      </w:r>
      <w:r>
        <w:rPr>
          <w:rFonts w:hint="eastAsia"/>
        </w:rPr>
        <w:t>。</w:t>
      </w:r>
    </w:p>
    <w:p w14:paraId="0815B6A5">
      <w:pPr>
        <w:adjustRightInd w:val="0"/>
        <w:snapToGrid w:val="0"/>
        <w:spacing w:line="400" w:lineRule="exact"/>
        <w:ind w:firstLine="420" w:firstLineChars="200"/>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（6）</w:t>
      </w:r>
      <w:r>
        <w:rPr>
          <w:rFonts w:hint="eastAsia" w:ascii="宋体" w:hAnsi="宋体" w:cs="宋体"/>
          <w:color w:val="000000" w:themeColor="text1"/>
          <w:szCs w:val="21"/>
          <w14:textFill>
            <w14:solidFill>
              <w14:schemeClr w14:val="tx1"/>
            </w14:solidFill>
          </w14:textFill>
        </w:rPr>
        <w:t>根据最高人民法院、国家发展改革委、国家铁路局等九部门联合印发的《关于在招标投标活动中对失信被执行人实施联合惩戒的通知》（法〔2016〕285号），应答人不得被人民法院列为失信被执行人。应答人不得存在违法失信行为，不得被“信用中国”网站（www.creditchina.gov.cn）列入严重失信主体名单。即使应答人在开标当日未出现被列入失信被执行人或严重失信主体名单的情形，但在成交通知书到达之日前，存在上述情形的，采购人有权取消其成交资格。</w:t>
      </w:r>
    </w:p>
    <w:p w14:paraId="0AEF5BAB">
      <w:pPr>
        <w:tabs>
          <w:tab w:val="left" w:pos="1134"/>
        </w:tabs>
        <w:adjustRightInd w:val="0"/>
        <w:snapToGrid w:val="0"/>
        <w:spacing w:line="400" w:lineRule="exact"/>
        <w:ind w:firstLine="420" w:firstLineChars="200"/>
        <w:rPr>
          <w:rFonts w:hint="eastAsia" w:ascii="宋体" w:hAnsi="宋体" w:cs="宋体"/>
          <w:szCs w:val="21"/>
        </w:rPr>
      </w:pPr>
      <w:r>
        <w:rPr>
          <w:rFonts w:hint="eastAsia" w:ascii="宋体" w:hAnsi="宋体"/>
          <w:color w:val="000000" w:themeColor="text1"/>
          <w14:textFill>
            <w14:solidFill>
              <w14:schemeClr w14:val="tx1"/>
            </w14:solidFill>
          </w14:textFill>
        </w:rPr>
        <w:t>（7）应答人不得被市场监督管理机关在国家企业信用信息公示系统中列入严重违法失信企业名单或列入经营异常名录信息。</w:t>
      </w:r>
      <w:r>
        <w:rPr>
          <w:rFonts w:hint="eastAsia" w:ascii="宋体" w:hAnsi="宋体"/>
        </w:rPr>
        <w:t>应答人需同时在商务文件中提供在国家企业信用信息公示系统（www.gsxt.gov.cn）查询的，包含“营业执照信息”、“列入严重违法失信企业名单（黑名单）”、“列入经营异常名录信息”、“行政处罚信息”、“清算信息”的查询结果，如应答人未提供企业信用信息公示报告，或提供的报告不符合采购文件规定的格式与内容，或报告内容被评审委员会认定有异议的，应答人的“列入经营异常名录信息”和“列入严重违法失信企业名单（黑名单）信息”以评审委员会在国家企业信用信息公示系统（www.gsxt.gov.cn）查询的结果为准。应答人未提供或提供的企业信用信息公示报告不符合采购文件规定的格式与内容的，评审委员会将会对应答人进行不利评价。应答人提供虚假企业信用信息公示报告的，按照虚假应答进行否决，并根据《国家电网有限公司供应商关系管理办法》进行相应处理。</w:t>
      </w:r>
      <w:r>
        <w:rPr>
          <w:rFonts w:hint="eastAsia" w:ascii="宋体" w:hAnsi="宋体" w:cs="宋体"/>
          <w:szCs w:val="21"/>
        </w:rPr>
        <w:t>即使应答人在开标当日未出现被市场监督管理机关列入经营异常名录或严重违法失信企业名单的情形，但在成交通知书到达之日前，存在上述情形的，采购人有权取消其成交资格。</w:t>
      </w:r>
    </w:p>
    <w:p w14:paraId="22E2544D">
      <w:pPr>
        <w:adjustRightInd w:val="0"/>
        <w:snapToGrid w:val="0"/>
        <w:spacing w:line="400" w:lineRule="exact"/>
        <w:ind w:firstLine="422" w:firstLineChars="200"/>
        <w:rPr>
          <w:rFonts w:hint="eastAsia" w:ascii="宋体" w:hAnsi="宋体"/>
          <w:b/>
          <w:color w:val="000000" w:themeColor="text1"/>
          <w14:textFill>
            <w14:solidFill>
              <w14:schemeClr w14:val="tx1"/>
            </w14:solidFill>
          </w14:textFill>
        </w:rPr>
      </w:pPr>
      <w:r>
        <w:rPr>
          <w:rFonts w:ascii="宋体" w:hAnsi="宋体"/>
          <w:b/>
          <w:color w:val="000000" w:themeColor="text1"/>
          <w14:textFill>
            <w14:solidFill>
              <w14:schemeClr w14:val="tx1"/>
            </w14:solidFill>
          </w14:textFill>
        </w:rPr>
        <w:t xml:space="preserve">3.2 </w:t>
      </w:r>
      <w:r>
        <w:rPr>
          <w:rFonts w:hint="eastAsia" w:ascii="宋体" w:hAnsi="宋体"/>
          <w:b/>
          <w:color w:val="000000" w:themeColor="text1"/>
          <w14:textFill>
            <w14:solidFill>
              <w14:schemeClr w14:val="tx1"/>
            </w14:solidFill>
          </w14:textFill>
        </w:rPr>
        <w:t>应答人须满足如下专用资格要求：</w:t>
      </w:r>
    </w:p>
    <w:p w14:paraId="5FC8CAE3">
      <w:pPr>
        <w:adjustRightInd w:val="0"/>
        <w:snapToGrid w:val="0"/>
        <w:spacing w:line="400" w:lineRule="exact"/>
        <w:ind w:firstLine="420" w:firstLineChars="200"/>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详见采购公告附件。</w:t>
      </w:r>
    </w:p>
    <w:p w14:paraId="351C5A28">
      <w:pPr>
        <w:widowControl/>
        <w:adjustRightInd w:val="0"/>
        <w:snapToGrid w:val="0"/>
        <w:spacing w:line="400" w:lineRule="exact"/>
        <w:ind w:firstLine="422" w:firstLineChars="200"/>
        <w:outlineLvl w:val="2"/>
        <w:rPr>
          <w:b/>
          <w:color w:val="000000" w:themeColor="text1"/>
          <w14:textFill>
            <w14:solidFill>
              <w14:schemeClr w14:val="tx1"/>
            </w14:solidFill>
          </w14:textFill>
        </w:rPr>
      </w:pPr>
      <w:r>
        <w:rPr>
          <w:rFonts w:ascii="宋体" w:hAnsi="宋体"/>
          <w:b/>
          <w:color w:val="000000" w:themeColor="text1"/>
          <w14:textFill>
            <w14:solidFill>
              <w14:schemeClr w14:val="tx1"/>
            </w14:solidFill>
          </w14:textFill>
        </w:rPr>
        <w:t>3.</w:t>
      </w:r>
      <w:r>
        <w:rPr>
          <w:rFonts w:hint="eastAsia" w:ascii="宋体" w:hAnsi="宋体"/>
          <w:b/>
          <w:color w:val="000000" w:themeColor="text1"/>
          <w14:textFill>
            <w14:solidFill>
              <w14:schemeClr w14:val="tx1"/>
            </w14:solidFill>
          </w14:textFill>
        </w:rPr>
        <w:t xml:space="preserve">3 </w:t>
      </w:r>
      <w:r>
        <w:rPr>
          <w:rFonts w:hint="eastAsia"/>
          <w:b/>
          <w:color w:val="000000" w:themeColor="text1"/>
          <w14:textFill>
            <w14:solidFill>
              <w14:schemeClr w14:val="tx1"/>
            </w14:solidFill>
          </w14:textFill>
        </w:rPr>
        <w:t>除专用资格要求中明确接受联合体应答的项目外，不接受联合体应答。</w:t>
      </w:r>
    </w:p>
    <w:p w14:paraId="1BBB7565">
      <w:pPr>
        <w:adjustRightInd w:val="0"/>
        <w:snapToGrid w:val="0"/>
        <w:spacing w:line="400" w:lineRule="exact"/>
        <w:ind w:firstLine="422" w:firstLineChars="200"/>
        <w:outlineLvl w:val="2"/>
        <w:rPr>
          <w:rFonts w:hint="eastAsia" w:ascii="宋体" w:hAnsi="宋体"/>
          <w:b/>
          <w:color w:val="000000" w:themeColor="text1"/>
          <w14:textFill>
            <w14:solidFill>
              <w14:schemeClr w14:val="tx1"/>
            </w14:solidFill>
          </w14:textFill>
        </w:rPr>
      </w:pPr>
      <w:r>
        <w:rPr>
          <w:rFonts w:ascii="宋体" w:hAnsi="宋体"/>
          <w:b/>
          <w:color w:val="000000" w:themeColor="text1"/>
          <w14:textFill>
            <w14:solidFill>
              <w14:schemeClr w14:val="tx1"/>
            </w14:solidFill>
          </w14:textFill>
        </w:rPr>
        <w:t>3.</w:t>
      </w:r>
      <w:r>
        <w:rPr>
          <w:rFonts w:hint="eastAsia" w:ascii="宋体" w:hAnsi="宋体"/>
          <w:b/>
          <w:color w:val="000000" w:themeColor="text1"/>
          <w14:textFill>
            <w14:solidFill>
              <w14:schemeClr w14:val="tx1"/>
            </w14:solidFill>
          </w14:textFill>
        </w:rPr>
        <w:t>4 如接受联合体应答的，应答人还应遵守以下规定：</w:t>
      </w:r>
    </w:p>
    <w:p w14:paraId="01935466">
      <w:pPr>
        <w:adjustRightInd w:val="0"/>
        <w:snapToGrid w:val="0"/>
        <w:spacing w:line="400" w:lineRule="exact"/>
        <w:ind w:firstLine="420" w:firstLineChars="200"/>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（1）联合体各方均应满足3.1款和3.2款的规定。</w:t>
      </w:r>
    </w:p>
    <w:p w14:paraId="0C198315">
      <w:pPr>
        <w:adjustRightInd w:val="0"/>
        <w:snapToGrid w:val="0"/>
        <w:spacing w:line="400" w:lineRule="exact"/>
        <w:ind w:firstLine="420" w:firstLineChars="200"/>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w:t>
      </w:r>
      <w:r>
        <w:rPr>
          <w:rFonts w:ascii="宋体" w:hAnsi="宋体"/>
          <w:color w:val="000000" w:themeColor="text1"/>
          <w14:textFill>
            <w14:solidFill>
              <w14:schemeClr w14:val="tx1"/>
            </w14:solidFill>
          </w14:textFill>
        </w:rPr>
        <w:t>）联合体各方应按照采购文件提供的格式签订联合体协议书，明确联合体牵头人和各方的权利义务</w:t>
      </w:r>
      <w:r>
        <w:rPr>
          <w:rFonts w:hint="eastAsia" w:ascii="宋体" w:hAnsi="宋体"/>
          <w:color w:val="000000" w:themeColor="text1"/>
          <w14:textFill>
            <w14:solidFill>
              <w14:schemeClr w14:val="tx1"/>
            </w14:solidFill>
          </w14:textFill>
        </w:rPr>
        <w:t>。</w:t>
      </w:r>
    </w:p>
    <w:p w14:paraId="49C66EAF">
      <w:pPr>
        <w:adjustRightInd w:val="0"/>
        <w:snapToGrid w:val="0"/>
        <w:spacing w:line="400" w:lineRule="exact"/>
        <w:ind w:firstLine="420" w:firstLineChars="200"/>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（3）联合体牵头人代表联合体各方负责获取本项目的采购文件及应答工作。</w:t>
      </w:r>
    </w:p>
    <w:p w14:paraId="5C90FB70">
      <w:pPr>
        <w:adjustRightInd w:val="0"/>
        <w:snapToGrid w:val="0"/>
        <w:spacing w:line="400" w:lineRule="exact"/>
        <w:ind w:firstLine="420" w:firstLineChars="200"/>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（4）由同一专业的单位组成的联合体，按照资质等级较低的单位确定资质等级；不同专业分工由不同单位分别承担的，按照各自的专业资质确定联合体的资质。</w:t>
      </w:r>
    </w:p>
    <w:p w14:paraId="410AE156">
      <w:pPr>
        <w:adjustRightInd w:val="0"/>
        <w:snapToGrid w:val="0"/>
        <w:spacing w:line="400" w:lineRule="exact"/>
        <w:ind w:firstLine="420" w:firstLineChars="200"/>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（5）联合体各方不得再以自己名义单独或参加其他联合体在同一标包中应答。</w:t>
      </w:r>
    </w:p>
    <w:p w14:paraId="59737E6D">
      <w:pPr>
        <w:adjustRightInd w:val="0"/>
        <w:snapToGrid w:val="0"/>
        <w:spacing w:line="400" w:lineRule="exact"/>
        <w:ind w:firstLine="422" w:firstLineChars="200"/>
        <w:rPr>
          <w:color w:val="000000" w:themeColor="text1"/>
          <w14:textFill>
            <w14:solidFill>
              <w14:schemeClr w14:val="tx1"/>
            </w14:solidFill>
          </w14:textFill>
        </w:rPr>
      </w:pPr>
      <w:bookmarkStart w:id="10" w:name="_Toc3136"/>
      <w:bookmarkStart w:id="11" w:name="_Toc62566120"/>
      <w:bookmarkStart w:id="12" w:name="_Toc26765"/>
      <w:r>
        <w:rPr>
          <w:rFonts w:ascii="宋体" w:hAnsi="宋体"/>
          <w:b/>
          <w:color w:val="000000" w:themeColor="text1"/>
          <w14:textFill>
            <w14:solidFill>
              <w14:schemeClr w14:val="tx1"/>
            </w14:solidFill>
          </w14:textFill>
        </w:rPr>
        <w:t>3.5</w:t>
      </w:r>
      <w:r>
        <w:rPr>
          <w:rFonts w:hint="eastAsia"/>
          <w:color w:val="000000" w:themeColor="text1"/>
          <w14:textFill>
            <w14:solidFill>
              <w14:schemeClr w14:val="tx1"/>
            </w14:solidFill>
          </w14:textFill>
        </w:rPr>
        <w:t>除专用资格要求中明确接受代理商应答的项目外，</w:t>
      </w:r>
      <w:r>
        <w:rPr>
          <w:rFonts w:hint="eastAsia"/>
        </w:rPr>
        <w:t>不接受代理</w:t>
      </w:r>
      <w:r>
        <w:rPr>
          <w:rFonts w:hint="eastAsia"/>
          <w:color w:val="000000" w:themeColor="text1"/>
          <w14:textFill>
            <w14:solidFill>
              <w14:schemeClr w14:val="tx1"/>
            </w14:solidFill>
          </w14:textFill>
        </w:rPr>
        <w:t>商应答。</w:t>
      </w:r>
    </w:p>
    <w:p w14:paraId="3EC601CD">
      <w:pPr>
        <w:adjustRightInd w:val="0"/>
        <w:snapToGrid w:val="0"/>
        <w:spacing w:line="400" w:lineRule="exact"/>
        <w:ind w:firstLine="422" w:firstLineChars="200"/>
      </w:pPr>
      <w:r>
        <w:rPr>
          <w:rFonts w:ascii="宋体" w:hAnsi="宋体"/>
          <w:b/>
          <w:color w:val="000000" w:themeColor="text1"/>
          <w14:textFill>
            <w14:solidFill>
              <w14:schemeClr w14:val="tx1"/>
            </w14:solidFill>
          </w14:textFill>
        </w:rPr>
        <w:t>3.6</w:t>
      </w:r>
      <w:r>
        <w:rPr>
          <w:rFonts w:hint="eastAsia"/>
          <w:color w:val="000000" w:themeColor="text1"/>
          <w14:textFill>
            <w14:solidFill>
              <w14:schemeClr w14:val="tx1"/>
            </w14:solidFill>
          </w14:textFill>
        </w:rPr>
        <w:t>本次采购</w:t>
      </w:r>
      <w:r>
        <w:rPr>
          <w:rFonts w:hint="eastAsia" w:ascii="宋体" w:hAnsi="宋体"/>
          <w:color w:val="000000" w:themeColor="text1"/>
          <w:szCs w:val="21"/>
          <w14:textFill>
            <w14:solidFill>
              <w14:schemeClr w14:val="tx1"/>
            </w14:solidFill>
          </w14:textFill>
        </w:rPr>
        <w:t>不接受</w:t>
      </w:r>
      <w:r>
        <w:rPr>
          <w:rFonts w:hint="eastAsia"/>
        </w:rPr>
        <w:t>应答人委托中介机构或者中间人编制应答文件或代行办理应答事宜。</w:t>
      </w:r>
    </w:p>
    <w:p w14:paraId="4D3FE605">
      <w:pPr>
        <w:adjustRightInd w:val="0"/>
        <w:snapToGrid w:val="0"/>
        <w:spacing w:line="400" w:lineRule="exact"/>
        <w:ind w:firstLine="420" w:firstLineChars="199"/>
        <w:rPr>
          <w:color w:val="000000" w:themeColor="text1"/>
          <w14:textFill>
            <w14:solidFill>
              <w14:schemeClr w14:val="tx1"/>
            </w14:solidFill>
          </w14:textFill>
        </w:rPr>
      </w:pPr>
      <w:r>
        <w:rPr>
          <w:rFonts w:ascii="宋体" w:hAnsi="宋体"/>
          <w:b/>
          <w:color w:val="000000" w:themeColor="text1"/>
          <w14:textFill>
            <w14:solidFill>
              <w14:schemeClr w14:val="tx1"/>
            </w14:solidFill>
          </w14:textFill>
        </w:rPr>
        <w:t>3.7</w:t>
      </w:r>
      <w:r>
        <w:rPr>
          <w:rFonts w:hint="eastAsia"/>
          <w:color w:val="000000" w:themeColor="text1"/>
          <w14:textFill>
            <w14:solidFill>
              <w14:schemeClr w14:val="tx1"/>
            </w14:solidFill>
          </w14:textFill>
        </w:rPr>
        <w:t>各应答人均可就本次采购的部分或全部标包应答。</w:t>
      </w:r>
    </w:p>
    <w:p w14:paraId="276831C6">
      <w:pPr>
        <w:widowControl/>
        <w:adjustRightInd w:val="0"/>
        <w:snapToGrid w:val="0"/>
        <w:spacing w:before="240" w:beforeLines="100" w:after="120"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r>
        <w:rPr>
          <w:rFonts w:hint="eastAsia" w:ascii="黑体" w:eastAsia="黑体" w:hAnsiTheme="majorHAnsi" w:cstheme="majorBidi"/>
          <w:b/>
          <w:color w:val="000000" w:themeColor="text1"/>
          <w:kern w:val="0"/>
          <w:sz w:val="24"/>
          <w:lang w:bidi="en-US"/>
          <w14:textFill>
            <w14:solidFill>
              <w14:schemeClr w14:val="tx1"/>
            </w14:solidFill>
          </w14:textFill>
        </w:rPr>
        <w:t>4.采购文件的获取</w:t>
      </w:r>
      <w:bookmarkEnd w:id="10"/>
      <w:bookmarkEnd w:id="11"/>
      <w:bookmarkEnd w:id="12"/>
    </w:p>
    <w:p w14:paraId="634A383E">
      <w:pPr>
        <w:adjustRightInd w:val="0"/>
        <w:snapToGrid w:val="0"/>
        <w:spacing w:line="400" w:lineRule="exact"/>
        <w:ind w:firstLine="420" w:firstLineChars="200"/>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4.1 采购文件（电子文件）免费获取。</w:t>
      </w:r>
    </w:p>
    <w:p w14:paraId="315C8F05">
      <w:pPr>
        <w:wordWrap w:val="0"/>
        <w:adjustRightInd w:val="0"/>
        <w:snapToGrid w:val="0"/>
        <w:spacing w:line="400" w:lineRule="exact"/>
        <w:ind w:firstLine="420" w:firstLineChars="200"/>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4.2</w:t>
      </w:r>
      <w:r>
        <w:rPr>
          <w:rFonts w:hint="eastAsia" w:ascii="宋体" w:hAnsi="宋体" w:cs="宋体"/>
          <w:color w:val="000000" w:themeColor="text1"/>
          <w:szCs w:val="21"/>
          <w14:textFill>
            <w14:solidFill>
              <w14:schemeClr w14:val="tx1"/>
            </w14:solidFill>
          </w14:textFill>
        </w:rPr>
        <w:t>凡有意参加应答者，请于</w:t>
      </w:r>
      <w:r>
        <w:rPr>
          <w:rFonts w:hint="eastAsia" w:ascii="宋体" w:hAnsi="宋体" w:cs="宋体"/>
          <w:b/>
          <w:highlight w:val="yellow"/>
        </w:rPr>
        <w:t>2025年</w:t>
      </w:r>
      <w:r>
        <w:rPr>
          <w:rFonts w:hint="eastAsia" w:ascii="宋体" w:hAnsi="宋体" w:cs="宋体"/>
          <w:b/>
          <w:highlight w:val="yellow"/>
          <w:lang w:val="en-US" w:eastAsia="zh-CN"/>
        </w:rPr>
        <w:t>6</w:t>
      </w:r>
      <w:r>
        <w:rPr>
          <w:rFonts w:hint="eastAsia" w:ascii="宋体" w:hAnsi="宋体" w:cs="宋体"/>
          <w:b/>
          <w:highlight w:val="yellow"/>
        </w:rPr>
        <w:t>月</w:t>
      </w:r>
      <w:r>
        <w:rPr>
          <w:rFonts w:hint="eastAsia" w:ascii="宋体" w:hAnsi="宋体" w:cs="宋体"/>
          <w:b/>
          <w:highlight w:val="yellow"/>
          <w:lang w:val="en-US" w:eastAsia="zh-CN"/>
        </w:rPr>
        <w:t>27</w:t>
      </w:r>
      <w:r>
        <w:rPr>
          <w:rFonts w:hint="eastAsia" w:ascii="宋体" w:hAnsi="宋体" w:cs="宋体"/>
          <w:b/>
          <w:highlight w:val="yellow"/>
        </w:rPr>
        <w:t>日至2025年</w:t>
      </w:r>
      <w:r>
        <w:rPr>
          <w:rFonts w:hint="eastAsia" w:ascii="宋体" w:hAnsi="宋体" w:cs="宋体"/>
          <w:b/>
          <w:highlight w:val="yellow"/>
          <w:lang w:val="en-US" w:eastAsia="zh-CN"/>
        </w:rPr>
        <w:t>7</w:t>
      </w:r>
      <w:r>
        <w:rPr>
          <w:rFonts w:hint="eastAsia" w:ascii="宋体" w:hAnsi="宋体" w:cs="宋体"/>
          <w:b/>
          <w:highlight w:val="yellow"/>
        </w:rPr>
        <w:t>月</w:t>
      </w:r>
      <w:r>
        <w:rPr>
          <w:rFonts w:hint="eastAsia" w:ascii="宋体" w:hAnsi="宋体" w:cs="宋体"/>
          <w:b/>
          <w:highlight w:val="yellow"/>
          <w:lang w:val="en-US" w:eastAsia="zh-CN"/>
        </w:rPr>
        <w:t>2</w:t>
      </w:r>
      <w:r>
        <w:rPr>
          <w:rFonts w:hint="eastAsia" w:ascii="宋体" w:hAnsi="宋体" w:cs="宋体"/>
          <w:b/>
          <w:highlight w:val="yellow"/>
        </w:rPr>
        <w:t>日24:00时</w:t>
      </w:r>
      <w:r>
        <w:rPr>
          <w:rFonts w:ascii="宋体" w:hAnsi="宋体"/>
          <w:color w:val="000000" w:themeColor="text1"/>
          <w14:textFill>
            <w14:solidFill>
              <w14:schemeClr w14:val="tx1"/>
            </w14:solidFill>
          </w14:textFill>
        </w:rPr>
        <w:t>（北京时间，下同），</w:t>
      </w:r>
      <w:r>
        <w:rPr>
          <w:rFonts w:hint="eastAsia" w:ascii="宋体" w:hAnsi="宋体"/>
          <w:color w:val="000000" w:themeColor="text1"/>
          <w14:textFill>
            <w14:solidFill>
              <w14:schemeClr w14:val="tx1"/>
            </w14:solidFill>
          </w14:textFill>
        </w:rPr>
        <w:t>登录采购人招投标交易平台信息系统（</w:t>
      </w:r>
      <w:r>
        <w:rPr>
          <w:rFonts w:hint="eastAsia" w:ascii="宋体" w:hAnsi="宋体"/>
          <w:b/>
          <w:color w:val="000000" w:themeColor="text1"/>
          <w14:textFill>
            <w14:solidFill>
              <w14:schemeClr w14:val="tx1"/>
            </w14:solidFill>
          </w14:textFill>
        </w:rPr>
        <w:t>国家电网有限公司电子商务平台</w:t>
      </w:r>
      <w:r>
        <w:rPr>
          <w:rFonts w:ascii="宋体" w:hAnsi="宋体"/>
          <w:b/>
          <w:color w:val="000000" w:themeColor="text1"/>
          <w14:textFill>
            <w14:solidFill>
              <w14:schemeClr w14:val="tx1"/>
            </w14:solidFill>
          </w14:textFill>
        </w:rPr>
        <w:t>https://ecp.sgcc.com.cn</w:t>
      </w:r>
      <w:r>
        <w:rPr>
          <w:rFonts w:hint="eastAsia" w:ascii="宋体" w:hAnsi="宋体"/>
          <w:b/>
          <w:color w:val="000000" w:themeColor="text1"/>
          <w14:textFill>
            <w14:solidFill>
              <w14:schemeClr w14:val="tx1"/>
            </w14:solidFill>
          </w14:textFill>
        </w:rPr>
        <w:t>，以下简称电子商务平台</w:t>
      </w:r>
      <w:r>
        <w:rPr>
          <w:rFonts w:hint="eastAsia" w:ascii="宋体" w:hAnsi="宋体"/>
          <w:color w:val="000000" w:themeColor="text1"/>
          <w14:textFill>
            <w14:solidFill>
              <w14:schemeClr w14:val="tx1"/>
            </w14:solidFill>
          </w14:textFill>
        </w:rPr>
        <w:t>）获取采购文件，并按《电子招标投标办法》等国家法律法规要求，到第三方认证机构办理CA证书电子钥匙。应答人应妥善保管采购人招投标交易平台信息系统账号和密码，以及CA数字证书和密码，因上述账号、数字证书或密码保管不当造成的损失，由应答人自行承担。</w:t>
      </w:r>
    </w:p>
    <w:p w14:paraId="46E78D41">
      <w:pPr>
        <w:adjustRightInd w:val="0"/>
        <w:snapToGrid w:val="0"/>
        <w:spacing w:line="400" w:lineRule="exact"/>
        <w:ind w:firstLine="420" w:firstLineChars="200"/>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应答人应在采购人招投标交易平台信息系统注册并办理</w:t>
      </w:r>
      <w:r>
        <w:rPr>
          <w:rFonts w:ascii="宋体" w:hAnsi="宋体"/>
          <w:color w:val="000000" w:themeColor="text1"/>
          <w14:textFill>
            <w14:solidFill>
              <w14:schemeClr w14:val="tx1"/>
            </w14:solidFill>
          </w14:textFill>
        </w:rPr>
        <w:t>CA</w:t>
      </w:r>
      <w:r>
        <w:rPr>
          <w:rFonts w:hint="eastAsia" w:ascii="宋体" w:hAnsi="宋体"/>
          <w:color w:val="000000" w:themeColor="text1"/>
          <w14:textFill>
            <w14:solidFill>
              <w14:schemeClr w14:val="tx1"/>
            </w14:solidFill>
          </w14:textFill>
        </w:rPr>
        <w:t>证书电子钥匙方可获取采购文件，电子钥匙的办理流程请登录采购人招投标交易平台信息系统首页“新手指引”→“电子钥匙办理须知”下载所有文件仔细阅读。电子钥匙的办理需要一定的时间，请潜在应答人高度重视。由于没有及时办理电子钥匙导致获取采购文件失败，由应答人自行承担相关责任。支持电话为：4009915500。</w:t>
      </w:r>
    </w:p>
    <w:p w14:paraId="3C22D9AB">
      <w:pPr>
        <w:adjustRightInd w:val="0"/>
        <w:snapToGrid w:val="0"/>
        <w:spacing w:line="400" w:lineRule="exact"/>
        <w:ind w:firstLine="422" w:firstLineChars="200"/>
        <w:rPr>
          <w:rFonts w:hint="eastAsia" w:ascii="宋体" w:hAnsi="宋体"/>
          <w:b/>
          <w:bCs/>
          <w:color w:val="000000" w:themeColor="text1"/>
          <w14:textFill>
            <w14:solidFill>
              <w14:schemeClr w14:val="tx1"/>
            </w14:solidFill>
          </w14:textFill>
        </w:rPr>
      </w:pPr>
      <w:bookmarkStart w:id="13" w:name="_Toc26882"/>
      <w:bookmarkStart w:id="14" w:name="_Toc6421"/>
      <w:bookmarkStart w:id="15" w:name="_Toc62566121"/>
      <w:r>
        <w:rPr>
          <w:rFonts w:ascii="宋体" w:hAnsi="宋体"/>
          <w:b/>
          <w:bCs/>
          <w:color w:val="000000" w:themeColor="text1"/>
          <w14:textFill>
            <w14:solidFill>
              <w14:schemeClr w14:val="tx1"/>
            </w14:solidFill>
          </w14:textFill>
        </w:rPr>
        <w:t>4.</w:t>
      </w:r>
      <w:r>
        <w:rPr>
          <w:rFonts w:hint="eastAsia" w:ascii="宋体" w:hAnsi="宋体"/>
          <w:b/>
          <w:bCs/>
          <w:color w:val="000000" w:themeColor="text1"/>
          <w14:textFill>
            <w14:solidFill>
              <w14:schemeClr w14:val="tx1"/>
            </w14:solidFill>
          </w14:textFill>
        </w:rPr>
        <w:t>3未按上述时间和方式获取采购文件的，将无法进行后续的应答及报价。</w:t>
      </w:r>
    </w:p>
    <w:p w14:paraId="200553E8">
      <w:pPr>
        <w:adjustRightInd w:val="0"/>
        <w:snapToGrid w:val="0"/>
        <w:spacing w:line="400" w:lineRule="exact"/>
        <w:ind w:firstLine="422" w:firstLineChars="200"/>
        <w:outlineLvl w:val="2"/>
        <w:rPr>
          <w:rFonts w:hint="eastAsia" w:ascii="宋体" w:hAnsi="宋体"/>
          <w:color w:val="000000" w:themeColor="text1"/>
          <w14:textFill>
            <w14:solidFill>
              <w14:schemeClr w14:val="tx1"/>
            </w14:solidFill>
          </w14:textFill>
        </w:rPr>
      </w:pPr>
      <w:r>
        <w:rPr>
          <w:rFonts w:hint="eastAsia" w:ascii="宋体" w:hAnsi="宋体"/>
          <w:b/>
          <w:bCs/>
          <w:color w:val="000000" w:themeColor="text1"/>
          <w14:textFill>
            <w14:solidFill>
              <w14:schemeClr w14:val="tx1"/>
            </w14:solidFill>
          </w14:textFill>
        </w:rPr>
        <w:t>4.4应答人需利用投标工具进行电子应答文件编制。投标工具下载方式：</w:t>
      </w:r>
      <w:r>
        <w:rPr>
          <w:rFonts w:hint="eastAsia" w:ascii="宋体" w:hAnsi="宋体"/>
          <w:color w:val="000000" w:themeColor="text1"/>
          <w14:textFill>
            <w14:solidFill>
              <w14:schemeClr w14:val="tx1"/>
            </w14:solidFill>
          </w14:textFill>
        </w:rPr>
        <w:t>请各应答人在招标人招投标交易平台信息系统首页“下载专区→供应商投标工具”下载并安装。操作手册及注意事项见首页</w:t>
      </w:r>
      <w:r>
        <w:rPr>
          <w:rFonts w:hint="eastAsia" w:ascii="宋体" w:hAnsi="宋体"/>
        </w:rPr>
        <w:t>“操作说明→ECP2.0招标采购流程供应商操作手册“或“演示视频→投标工具新U+操作指导视频”。</w:t>
      </w:r>
      <w:r>
        <w:rPr>
          <w:rFonts w:hint="eastAsia" w:ascii="宋体" w:hAnsi="宋体"/>
          <w:color w:val="000000" w:themeColor="text1"/>
          <w14:textFill>
            <w14:solidFill>
              <w14:schemeClr w14:val="tx1"/>
            </w14:solidFill>
          </w14:textFill>
        </w:rPr>
        <w:t>投标工具操作问题联系招标人招投标交易平台信息系统支持服务电话：010-63411000。使用投标工具电脑配置要求：内存大于8GB，64位操作系统。</w:t>
      </w:r>
    </w:p>
    <w:p w14:paraId="0770BC82">
      <w:pPr>
        <w:adjustRightInd w:val="0"/>
        <w:snapToGrid w:val="0"/>
        <w:spacing w:line="400" w:lineRule="exact"/>
        <w:ind w:firstLine="422" w:firstLineChars="200"/>
        <w:outlineLvl w:val="2"/>
        <w:rPr>
          <w:rFonts w:hint="eastAsia" w:ascii="宋体" w:hAnsi="宋体" w:cs="宋体"/>
          <w:b/>
          <w:bCs/>
          <w:color w:val="FF0000"/>
          <w:kern w:val="0"/>
          <w:szCs w:val="21"/>
        </w:rPr>
      </w:pPr>
      <w:r>
        <w:rPr>
          <w:rFonts w:ascii="宋体" w:hAnsi="宋体" w:cs="宋体"/>
          <w:b/>
          <w:bCs/>
          <w:color w:val="FF0000"/>
          <w:kern w:val="0"/>
          <w:szCs w:val="21"/>
        </w:rPr>
        <w:t>4.</w:t>
      </w:r>
      <w:r>
        <w:rPr>
          <w:rFonts w:hint="eastAsia" w:ascii="宋体" w:hAnsi="宋体" w:cs="宋体"/>
          <w:b/>
          <w:bCs/>
          <w:color w:val="FF0000"/>
          <w:kern w:val="0"/>
          <w:szCs w:val="21"/>
        </w:rPr>
        <w:t>5</w:t>
      </w:r>
      <w:r>
        <w:rPr>
          <w:rFonts w:ascii="宋体" w:hAnsi="宋体" w:cs="宋体"/>
          <w:b/>
          <w:bCs/>
          <w:color w:val="FF0000"/>
          <w:kern w:val="0"/>
          <w:szCs w:val="21"/>
        </w:rPr>
        <w:t xml:space="preserve"> </w:t>
      </w:r>
      <w:r>
        <w:rPr>
          <w:rFonts w:hint="eastAsia" w:ascii="宋体" w:hAnsi="宋体" w:cs="宋体"/>
          <w:b/>
          <w:bCs/>
          <w:color w:val="FF0000"/>
          <w:kern w:val="0"/>
          <w:szCs w:val="21"/>
        </w:rPr>
        <w:t>注意事项</w:t>
      </w:r>
      <w:r>
        <w:rPr>
          <w:rFonts w:ascii="宋体" w:hAnsi="宋体" w:cs="宋体"/>
          <w:b/>
          <w:bCs/>
          <w:color w:val="FF0000"/>
          <w:kern w:val="0"/>
          <w:szCs w:val="21"/>
        </w:rPr>
        <w:t>:</w:t>
      </w:r>
      <w:r>
        <w:rPr>
          <w:rFonts w:hint="eastAsia" w:ascii="宋体" w:hAnsi="宋体" w:cs="宋体"/>
          <w:b/>
          <w:bCs/>
          <w:color w:val="FF0000"/>
          <w:kern w:val="0"/>
          <w:szCs w:val="21"/>
        </w:rPr>
        <w:t xml:space="preserve"> </w:t>
      </w:r>
    </w:p>
    <w:p w14:paraId="0AFC76CF">
      <w:pPr>
        <w:adjustRightInd w:val="0"/>
        <w:snapToGrid w:val="0"/>
        <w:spacing w:line="400" w:lineRule="exact"/>
        <w:ind w:firstLine="422" w:firstLineChars="200"/>
        <w:outlineLvl w:val="2"/>
        <w:rPr>
          <w:rFonts w:hint="eastAsia" w:ascii="宋体" w:hAnsi="宋体" w:cs="宋体"/>
          <w:b/>
          <w:bCs/>
          <w:color w:val="FF0000"/>
          <w:kern w:val="0"/>
          <w:szCs w:val="21"/>
        </w:rPr>
      </w:pPr>
      <w:r>
        <w:rPr>
          <w:rFonts w:hint="eastAsia" w:ascii="宋体" w:hAnsi="宋体" w:cs="宋体"/>
          <w:b/>
          <w:bCs/>
          <w:color w:val="FF0000"/>
          <w:kern w:val="0"/>
          <w:szCs w:val="21"/>
        </w:rPr>
        <w:t>1.应答人在制作应答文件时每页添加页码，奇数页在右下角，偶数页在左下角。（起始页为封皮）</w:t>
      </w:r>
    </w:p>
    <w:p w14:paraId="1266A3CA">
      <w:pPr>
        <w:adjustRightInd w:val="0"/>
        <w:snapToGrid w:val="0"/>
        <w:spacing w:line="400" w:lineRule="exact"/>
        <w:ind w:firstLine="422" w:firstLineChars="200"/>
        <w:outlineLvl w:val="2"/>
      </w:pPr>
      <w:r>
        <w:rPr>
          <w:rFonts w:hint="eastAsia" w:ascii="宋体" w:hAnsi="宋体" w:cs="宋体"/>
          <w:b/>
          <w:bCs/>
          <w:color w:val="FF0000"/>
          <w:kern w:val="0"/>
          <w:szCs w:val="21"/>
        </w:rPr>
        <w:t>2.采购文件评审以PDF版本为准，如签字盖章未按照采购文件规定签署，其应答文件作否决处理。</w:t>
      </w:r>
    </w:p>
    <w:p w14:paraId="06A645E4">
      <w:pPr>
        <w:widowControl/>
        <w:adjustRightInd w:val="0"/>
        <w:snapToGrid w:val="0"/>
        <w:spacing w:before="240" w:beforeLines="100" w:after="120"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r>
        <w:rPr>
          <w:rFonts w:hint="eastAsia" w:ascii="黑体" w:eastAsia="黑体" w:hAnsiTheme="majorHAnsi" w:cstheme="majorBidi"/>
          <w:b/>
          <w:color w:val="000000" w:themeColor="text1"/>
          <w:kern w:val="0"/>
          <w:sz w:val="24"/>
          <w:lang w:bidi="en-US"/>
          <w14:textFill>
            <w14:solidFill>
              <w14:schemeClr w14:val="tx1"/>
            </w14:solidFill>
          </w14:textFill>
        </w:rPr>
        <w:t>5.首次应答文件的提交</w:t>
      </w:r>
      <w:bookmarkEnd w:id="13"/>
      <w:bookmarkEnd w:id="14"/>
      <w:bookmarkEnd w:id="15"/>
    </w:p>
    <w:p w14:paraId="33D3F693">
      <w:pPr>
        <w:widowControl/>
        <w:adjustRightInd w:val="0"/>
        <w:snapToGrid w:val="0"/>
        <w:spacing w:before="240" w:beforeLines="100" w:after="120" w:afterLines="50" w:line="400" w:lineRule="exact"/>
        <w:jc w:val="left"/>
        <w:outlineLvl w:val="1"/>
        <w:rPr>
          <w:rFonts w:hint="eastAsia" w:ascii="宋体" w:hAnsi="宋体"/>
        </w:rPr>
      </w:pPr>
      <w:bookmarkStart w:id="16" w:name="_Toc62566122"/>
      <w:bookmarkStart w:id="17" w:name="_Toc20595"/>
      <w:bookmarkStart w:id="18" w:name="_Toc10970"/>
      <w:r>
        <w:rPr>
          <w:rFonts w:hint="eastAsia" w:ascii="宋体" w:hAnsi="宋体"/>
        </w:rPr>
        <w:t>5.1 应答文件提交截止时间（应答截止时间，下同）为</w:t>
      </w:r>
      <w:r>
        <w:rPr>
          <w:rFonts w:hint="eastAsia" w:ascii="宋体" w:hAnsi="宋体"/>
          <w:highlight w:val="yellow"/>
        </w:rPr>
        <w:t>2025年</w:t>
      </w:r>
      <w:r>
        <w:rPr>
          <w:rFonts w:hint="eastAsia" w:ascii="宋体" w:hAnsi="宋体"/>
          <w:highlight w:val="yellow"/>
          <w:lang w:val="en-US" w:eastAsia="zh-CN"/>
        </w:rPr>
        <w:t>7</w:t>
      </w:r>
      <w:r>
        <w:rPr>
          <w:rFonts w:hint="eastAsia" w:ascii="宋体" w:hAnsi="宋体"/>
          <w:highlight w:val="yellow"/>
        </w:rPr>
        <w:t>月</w:t>
      </w:r>
      <w:r>
        <w:rPr>
          <w:rFonts w:hint="eastAsia" w:ascii="宋体" w:hAnsi="宋体"/>
          <w:highlight w:val="yellow"/>
          <w:lang w:val="en-US" w:eastAsia="zh-CN"/>
        </w:rPr>
        <w:t>7</w:t>
      </w:r>
      <w:r>
        <w:rPr>
          <w:rFonts w:hint="eastAsia" w:ascii="宋体" w:hAnsi="宋体"/>
          <w:highlight w:val="yellow"/>
        </w:rPr>
        <w:t>日 09时30分</w:t>
      </w:r>
      <w:r>
        <w:rPr>
          <w:rFonts w:hint="eastAsia" w:ascii="宋体" w:hAnsi="宋体"/>
        </w:rPr>
        <w:t>（北京时间）。</w:t>
      </w:r>
    </w:p>
    <w:p w14:paraId="65A72876">
      <w:pPr>
        <w:widowControl/>
        <w:adjustRightInd w:val="0"/>
        <w:snapToGrid w:val="0"/>
        <w:spacing w:before="240" w:beforeLines="100" w:after="120" w:afterLines="50" w:line="400" w:lineRule="exact"/>
        <w:jc w:val="left"/>
        <w:outlineLvl w:val="1"/>
        <w:rPr>
          <w:rFonts w:hint="eastAsia" w:ascii="宋体" w:hAnsi="宋体"/>
        </w:rPr>
      </w:pPr>
      <w:r>
        <w:rPr>
          <w:rFonts w:hint="eastAsia" w:ascii="宋体" w:hAnsi="宋体"/>
          <w:b/>
          <w:bCs/>
        </w:rPr>
        <w:t>应答文件提交时间：</w:t>
      </w:r>
      <w:r>
        <w:rPr>
          <w:rFonts w:hint="eastAsia" w:ascii="宋体" w:hAnsi="宋体"/>
        </w:rPr>
        <w:t>所有应答文件应当在应答截止时间前递交（提交）招标人。</w:t>
      </w:r>
    </w:p>
    <w:p w14:paraId="58C82682">
      <w:pPr>
        <w:widowControl/>
        <w:adjustRightInd w:val="0"/>
        <w:snapToGrid w:val="0"/>
        <w:spacing w:before="240" w:beforeLines="100" w:after="120" w:afterLines="50" w:line="400" w:lineRule="exact"/>
        <w:jc w:val="left"/>
        <w:outlineLvl w:val="1"/>
        <w:rPr>
          <w:rFonts w:hint="eastAsia" w:ascii="宋体" w:hAnsi="宋体"/>
          <w:b/>
          <w:bCs/>
        </w:rPr>
      </w:pPr>
      <w:r>
        <w:rPr>
          <w:rFonts w:hint="eastAsia" w:ascii="宋体" w:hAnsi="宋体"/>
          <w:b/>
          <w:bCs/>
        </w:rPr>
        <w:t>应答文件提交地点：</w:t>
      </w:r>
      <w:r>
        <w:rPr>
          <w:rFonts w:hint="eastAsia" w:ascii="宋体" w:hAnsi="宋体"/>
        </w:rPr>
        <w:t>电子应答文件提交招标人招投标交易平台信息系统，同时通过</w:t>
      </w:r>
      <w:r>
        <w:rPr>
          <w:rFonts w:hint="eastAsia" w:ascii="宋体" w:hAnsi="宋体"/>
          <w:b/>
          <w:bCs/>
        </w:rPr>
        <w:t>“国网辽宁电力数字化采购辅助工具”上传至云盘（辅助工具下载地址：http://47.100.70.249/ln-web/）。</w:t>
      </w:r>
    </w:p>
    <w:p w14:paraId="117A3BCC">
      <w:pPr>
        <w:widowControl/>
        <w:adjustRightInd w:val="0"/>
        <w:snapToGrid w:val="0"/>
        <w:spacing w:before="240" w:beforeLines="100" w:after="120" w:afterLines="50" w:line="400" w:lineRule="exact"/>
        <w:jc w:val="left"/>
        <w:outlineLvl w:val="1"/>
        <w:rPr>
          <w:rFonts w:hint="eastAsia" w:ascii="宋体" w:hAnsi="宋体"/>
        </w:rPr>
      </w:pPr>
      <w:r>
        <w:rPr>
          <w:rFonts w:hint="eastAsia" w:ascii="宋体" w:hAnsi="宋体"/>
        </w:rPr>
        <w:t>电子应答文件递交方式详见采购文件中的</w:t>
      </w:r>
      <w:r>
        <w:rPr>
          <w:rFonts w:hint="eastAsia" w:ascii="宋体" w:hAnsi="宋体"/>
          <w:b/>
          <w:bCs/>
        </w:rPr>
        <w:t>应答文件格式</w:t>
      </w:r>
      <w:r>
        <w:rPr>
          <w:rFonts w:hint="eastAsia" w:ascii="宋体" w:hAnsi="宋体"/>
        </w:rPr>
        <w:t>章节。</w:t>
      </w:r>
    </w:p>
    <w:p w14:paraId="1954AA2C">
      <w:pPr>
        <w:widowControl/>
        <w:adjustRightInd w:val="0"/>
        <w:snapToGrid w:val="0"/>
        <w:spacing w:before="240" w:beforeLines="100" w:after="120" w:afterLines="50" w:line="400" w:lineRule="exact"/>
        <w:jc w:val="left"/>
        <w:outlineLvl w:val="1"/>
        <w:rPr>
          <w:rFonts w:hint="eastAsia" w:ascii="宋体" w:hAnsi="宋体"/>
        </w:rPr>
      </w:pPr>
      <w:r>
        <w:rPr>
          <w:rFonts w:hint="eastAsia" w:ascii="宋体" w:hAnsi="宋体"/>
        </w:rPr>
        <w:t>5.2 应答截止时间之前未成功提交至招标人招投标交易平台信息系统及未通过“</w:t>
      </w:r>
      <w:r>
        <w:rPr>
          <w:rFonts w:hint="eastAsia" w:ascii="宋体" w:hAnsi="宋体"/>
          <w:b/>
          <w:bCs/>
        </w:rPr>
        <w:t>国网辽宁电力数字化采购辅助工具</w:t>
      </w:r>
      <w:r>
        <w:rPr>
          <w:rFonts w:hint="eastAsia" w:ascii="宋体" w:hAnsi="宋体"/>
        </w:rPr>
        <w:t>”上传的电子投标文件，招标人不予受理。不接受未按规定加密的投标文件及投标文件的修改文件。不接受邮寄、现场提交等电子提交方式以外的其他方式提交应答文件及应答文件的修改文件。</w:t>
      </w:r>
    </w:p>
    <w:p w14:paraId="60112224">
      <w:pPr>
        <w:widowControl/>
        <w:adjustRightInd w:val="0"/>
        <w:snapToGrid w:val="0"/>
        <w:spacing w:before="240" w:beforeLines="100" w:after="120" w:afterLines="50" w:line="400" w:lineRule="exact"/>
        <w:jc w:val="left"/>
        <w:outlineLvl w:val="1"/>
        <w:rPr>
          <w:rFonts w:hint="eastAsia" w:ascii="宋体" w:hAnsi="宋体"/>
        </w:rPr>
      </w:pPr>
      <w:r>
        <w:rPr>
          <w:rFonts w:hint="eastAsia" w:ascii="宋体" w:hAnsi="宋体"/>
        </w:rPr>
        <w:t>5.3未按招标公告规定的时间和方式获取并下载采购文件的投标，招标人将不予受理。</w:t>
      </w:r>
    </w:p>
    <w:p w14:paraId="0C5795D9">
      <w:pPr>
        <w:widowControl/>
        <w:adjustRightInd w:val="0"/>
        <w:snapToGrid w:val="0"/>
        <w:spacing w:before="240" w:beforeLines="100" w:after="120" w:afterLines="50" w:line="400" w:lineRule="exact"/>
        <w:jc w:val="left"/>
        <w:outlineLvl w:val="1"/>
        <w:rPr>
          <w:rFonts w:hint="eastAsia" w:ascii="宋体" w:hAnsi="宋体"/>
        </w:rPr>
      </w:pPr>
      <w:r>
        <w:rPr>
          <w:rFonts w:hint="eastAsia" w:ascii="宋体" w:hAnsi="宋体"/>
        </w:rPr>
        <w:t>5.4应答人必须确保在“电网有限公司新一代电子商务平台”及“国网辽宁电力数字化采购辅助工具”上传的电子应答文件内容一致。</w:t>
      </w:r>
    </w:p>
    <w:p w14:paraId="171C6659">
      <w:pPr>
        <w:tabs>
          <w:tab w:val="left" w:pos="620"/>
        </w:tabs>
      </w:pPr>
      <w:r>
        <w:rPr>
          <w:rFonts w:hint="eastAsia" w:ascii="宋体" w:hAnsi="宋体" w:cs="宋体"/>
          <w:szCs w:val="21"/>
        </w:rPr>
        <w:t>5.</w:t>
      </w:r>
      <w:r>
        <w:rPr>
          <w:rFonts w:ascii="宋体" w:hAnsi="宋体" w:cs="宋体"/>
          <w:szCs w:val="21"/>
        </w:rPr>
        <w:t>5</w:t>
      </w:r>
      <w:r>
        <w:rPr>
          <w:rFonts w:hint="eastAsia" w:ascii="宋体" w:hAnsi="宋体" w:cs="宋体"/>
          <w:szCs w:val="21"/>
        </w:rPr>
        <w:t>开标时间：同应答截止时间；</w:t>
      </w:r>
    </w:p>
    <w:p w14:paraId="378F26DF">
      <w:pPr>
        <w:pStyle w:val="9"/>
        <w:spacing w:line="400" w:lineRule="exact"/>
        <w:rPr>
          <w:rFonts w:hint="eastAsia" w:ascii="宋体" w:hAnsi="宋体" w:cs="宋体"/>
          <w:sz w:val="21"/>
          <w:szCs w:val="21"/>
        </w:rPr>
      </w:pPr>
      <w:r>
        <w:rPr>
          <w:rFonts w:hint="eastAsia" w:ascii="宋体" w:hAnsi="宋体" w:cs="宋体"/>
          <w:sz w:val="21"/>
          <w:szCs w:val="21"/>
        </w:rPr>
        <w:t>开标地点：大连市七贤路11号。</w:t>
      </w:r>
    </w:p>
    <w:p w14:paraId="09D2F7E1">
      <w:pPr>
        <w:pStyle w:val="9"/>
      </w:pPr>
    </w:p>
    <w:p w14:paraId="7D7C356C">
      <w:pPr>
        <w:widowControl/>
        <w:adjustRightInd w:val="0"/>
        <w:snapToGrid w:val="0"/>
        <w:spacing w:before="240" w:beforeLines="100" w:after="120"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r>
        <w:rPr>
          <w:rFonts w:hint="eastAsia" w:ascii="黑体" w:eastAsia="黑体" w:hAnsiTheme="majorHAnsi" w:cstheme="majorBidi"/>
          <w:b/>
          <w:color w:val="000000" w:themeColor="text1"/>
          <w:kern w:val="0"/>
          <w:sz w:val="24"/>
          <w:lang w:bidi="en-US"/>
          <w14:textFill>
            <w14:solidFill>
              <w14:schemeClr w14:val="tx1"/>
            </w14:solidFill>
          </w14:textFill>
        </w:rPr>
        <w:t>6.发布公告的媒介</w:t>
      </w:r>
      <w:bookmarkEnd w:id="16"/>
      <w:bookmarkEnd w:id="17"/>
      <w:bookmarkEnd w:id="18"/>
    </w:p>
    <w:p w14:paraId="211A6367">
      <w:pPr>
        <w:pStyle w:val="22"/>
        <w:tabs>
          <w:tab w:val="left" w:pos="0"/>
        </w:tabs>
        <w:spacing w:line="400" w:lineRule="exact"/>
        <w:ind w:firstLine="420" w:firstLineChars="200"/>
        <w:jc w:val="both"/>
        <w:rPr>
          <w:rFonts w:hint="eastAsia"/>
          <w:kern w:val="2"/>
          <w:sz w:val="21"/>
          <w:lang w:val="en-US"/>
        </w:rPr>
      </w:pPr>
      <w:r>
        <w:rPr>
          <w:rFonts w:hint="eastAsia"/>
          <w:kern w:val="2"/>
          <w:sz w:val="21"/>
          <w:lang w:val="en-US"/>
        </w:rPr>
        <w:t>本次招标公告在招标人招投标交易平台信息系统（https://ecp.sgcc.com.cn）、中国招标投标公共服务平台（</w:t>
      </w:r>
      <w:bookmarkStart w:id="19" w:name="_Hlk511312026"/>
      <w:r>
        <w:rPr>
          <w:rFonts w:hint="eastAsia"/>
          <w:kern w:val="2"/>
          <w:sz w:val="21"/>
          <w:lang w:val="en-US"/>
        </w:rPr>
        <w:t>http://www.cebpubservice.com</w:t>
      </w:r>
      <w:bookmarkEnd w:id="19"/>
      <w:r>
        <w:rPr>
          <w:rFonts w:hint="eastAsia"/>
          <w:kern w:val="2"/>
          <w:sz w:val="21"/>
          <w:lang w:val="en-US"/>
        </w:rPr>
        <w:t>）上发布。</w:t>
      </w:r>
    </w:p>
    <w:p w14:paraId="0C6420F1">
      <w:pPr>
        <w:widowControl/>
        <w:adjustRightInd w:val="0"/>
        <w:snapToGrid w:val="0"/>
        <w:spacing w:before="240" w:beforeLines="100" w:after="120"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bookmarkStart w:id="20" w:name="_Toc1702"/>
      <w:bookmarkStart w:id="21" w:name="_Toc26152"/>
      <w:bookmarkStart w:id="22" w:name="_Toc62566123"/>
      <w:r>
        <w:rPr>
          <w:rFonts w:hint="eastAsia" w:ascii="黑体" w:eastAsia="黑体" w:hAnsiTheme="majorHAnsi" w:cstheme="majorBidi"/>
          <w:b/>
          <w:color w:val="000000" w:themeColor="text1"/>
          <w:kern w:val="0"/>
          <w:sz w:val="24"/>
          <w:lang w:bidi="en-US"/>
          <w14:textFill>
            <w14:solidFill>
              <w14:schemeClr w14:val="tx1"/>
            </w14:solidFill>
          </w14:textFill>
        </w:rPr>
        <w:t>7.采购文件获取联系方式</w:t>
      </w:r>
      <w:bookmarkEnd w:id="20"/>
      <w:bookmarkEnd w:id="21"/>
      <w:bookmarkEnd w:id="22"/>
    </w:p>
    <w:p w14:paraId="78506BB4">
      <w:pPr>
        <w:adjustRightInd w:val="0"/>
        <w:snapToGrid w:val="0"/>
        <w:spacing w:line="400" w:lineRule="exact"/>
        <w:ind w:firstLine="420" w:firstLineChars="200"/>
        <w:rPr>
          <w:rFonts w:hint="eastAsia" w:ascii="宋体" w:hAnsi="宋体" w:eastAsia="宋体"/>
          <w:color w:val="000000" w:themeColor="text1"/>
          <w:lang w:eastAsia="zh-CN"/>
          <w14:textFill>
            <w14:solidFill>
              <w14:schemeClr w14:val="tx1"/>
            </w14:solidFill>
          </w14:textFill>
        </w:rPr>
      </w:pPr>
      <w:r>
        <w:rPr>
          <w:rFonts w:hint="eastAsia" w:ascii="宋体" w:hAnsi="宋体"/>
          <w:color w:val="000000" w:themeColor="text1"/>
          <w14:textFill>
            <w14:solidFill>
              <w14:schemeClr w14:val="tx1"/>
            </w14:solidFill>
          </w14:textFill>
        </w:rPr>
        <w:t>采购人：</w:t>
      </w:r>
      <w:r>
        <w:rPr>
          <w:rFonts w:ascii="宋体" w:hAnsi="宋体"/>
          <w:b w:val="0"/>
          <w:bCs w:val="0"/>
          <w:color w:val="000000" w:themeColor="text1"/>
          <w14:textFill>
            <w14:solidFill>
              <w14:schemeClr w14:val="tx1"/>
            </w14:solidFill>
          </w14:textFill>
        </w:rPr>
        <w:t>国网辽宁省电力有限公司</w:t>
      </w:r>
      <w:r>
        <w:rPr>
          <w:rFonts w:hint="eastAsia" w:ascii="宋体" w:hAnsi="宋体"/>
          <w:b w:val="0"/>
          <w:bCs w:val="0"/>
          <w:color w:val="000000" w:themeColor="text1"/>
          <w:lang w:val="en-US" w:eastAsia="zh-CN"/>
          <w14:textFill>
            <w14:solidFill>
              <w14:schemeClr w14:val="tx1"/>
            </w14:solidFill>
          </w14:textFill>
        </w:rPr>
        <w:t>丹东</w:t>
      </w:r>
      <w:r>
        <w:rPr>
          <w:rFonts w:ascii="宋体" w:hAnsi="宋体"/>
          <w:b w:val="0"/>
          <w:bCs w:val="0"/>
          <w:color w:val="000000" w:themeColor="text1"/>
          <w14:textFill>
            <w14:solidFill>
              <w14:schemeClr w14:val="tx1"/>
            </w14:solidFill>
          </w14:textFill>
        </w:rPr>
        <w:t>供电公司</w:t>
      </w:r>
      <w:r>
        <w:rPr>
          <w:rFonts w:hint="eastAsia" w:ascii="宋体" w:hAnsi="宋体"/>
          <w:b w:val="0"/>
          <w:bCs w:val="0"/>
          <w:color w:val="000000" w:themeColor="text1"/>
          <w:lang w:eastAsia="zh-CN"/>
          <w14:textFill>
            <w14:solidFill>
              <w14:schemeClr w14:val="tx1"/>
            </w14:solidFill>
          </w14:textFill>
        </w:rPr>
        <w:t>、</w:t>
      </w:r>
      <w:r>
        <w:rPr>
          <w:rFonts w:hint="eastAsia" w:ascii="宋体" w:hAnsi="宋体" w:cs="宋体"/>
          <w:kern w:val="0"/>
        </w:rPr>
        <w:t>国网辽宁省电力有限公司大连供电公司</w:t>
      </w:r>
    </w:p>
    <w:p w14:paraId="4040D466">
      <w:pPr>
        <w:adjustRightInd w:val="0"/>
        <w:snapToGrid w:val="0"/>
        <w:spacing w:line="400" w:lineRule="exact"/>
        <w:ind w:firstLine="420" w:firstLineChars="200"/>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地址：丹东市振兴区兴五路8号</w:t>
      </w:r>
      <w:r>
        <w:rPr>
          <w:rFonts w:hint="eastAsia" w:ascii="宋体" w:hAnsi="宋体"/>
          <w:color w:val="000000" w:themeColor="text1"/>
          <w:lang w:eastAsia="zh-CN"/>
          <w14:textFill>
            <w14:solidFill>
              <w14:schemeClr w14:val="tx1"/>
            </w14:solidFill>
          </w14:textFill>
        </w:rPr>
        <w:t>、</w:t>
      </w:r>
      <w:r>
        <w:rPr>
          <w:rFonts w:ascii="宋体" w:hAnsi="宋体" w:cs="宋体"/>
          <w:kern w:val="0"/>
        </w:rPr>
        <w:t>大连市中山区</w:t>
      </w:r>
      <w:r>
        <w:rPr>
          <w:rFonts w:hint="eastAsia" w:ascii="宋体" w:hAnsi="宋体" w:cs="宋体"/>
          <w:kern w:val="0"/>
          <w:lang w:val="en-US" w:eastAsia="zh-CN"/>
        </w:rPr>
        <w:t>长江东路26</w:t>
      </w:r>
      <w:r>
        <w:rPr>
          <w:rFonts w:ascii="宋体" w:hAnsi="宋体" w:cs="宋体"/>
          <w:kern w:val="0"/>
        </w:rPr>
        <w:t>号</w:t>
      </w:r>
    </w:p>
    <w:p w14:paraId="12211836">
      <w:pPr>
        <w:adjustRightInd w:val="0"/>
        <w:snapToGrid w:val="0"/>
        <w:spacing w:line="400" w:lineRule="exact"/>
        <w:ind w:firstLine="420" w:firstLineChars="200"/>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邮编：</w:t>
      </w:r>
      <w:r>
        <w:rPr>
          <w:rFonts w:hint="eastAsia" w:ascii="宋体" w:hAnsi="宋体"/>
          <w:color w:val="000000" w:themeColor="text1"/>
          <w:lang w:val="en-US" w:eastAsia="zh-CN"/>
          <w14:textFill>
            <w14:solidFill>
              <w14:schemeClr w14:val="tx1"/>
            </w14:solidFill>
          </w14:textFill>
        </w:rPr>
        <w:t>118000、</w:t>
      </w:r>
      <w:r>
        <w:rPr>
          <w:rFonts w:hint="eastAsia" w:ascii="宋体" w:hAnsi="宋体"/>
          <w:color w:val="000000" w:themeColor="text1"/>
          <w14:textFill>
            <w14:solidFill>
              <w14:schemeClr w14:val="tx1"/>
            </w14:solidFill>
          </w14:textFill>
        </w:rPr>
        <w:t>116001</w:t>
      </w:r>
    </w:p>
    <w:p w14:paraId="1AAA8A37">
      <w:pPr>
        <w:adjustRightInd w:val="0"/>
        <w:snapToGrid w:val="0"/>
        <w:spacing w:line="400" w:lineRule="exact"/>
        <w:ind w:firstLine="420" w:firstLineChars="200"/>
        <w:rPr>
          <w:rFonts w:hint="eastAsia" w:ascii="宋体" w:hAnsi="宋体"/>
        </w:rPr>
      </w:pPr>
      <w:r>
        <w:rPr>
          <w:rFonts w:hint="eastAsia" w:ascii="宋体" w:hAnsi="宋体"/>
        </w:rPr>
        <w:t>采购代理机构：辽宁电力能源发展集团有限公司大连招标分公司</w:t>
      </w:r>
    </w:p>
    <w:p w14:paraId="1B85151B">
      <w:pPr>
        <w:adjustRightInd w:val="0"/>
        <w:snapToGrid w:val="0"/>
        <w:spacing w:line="400" w:lineRule="exact"/>
        <w:ind w:firstLine="420" w:firstLineChars="200"/>
        <w:rPr>
          <w:rFonts w:hint="eastAsia" w:ascii="宋体" w:hAnsi="宋体"/>
        </w:rPr>
      </w:pPr>
      <w:r>
        <w:rPr>
          <w:rFonts w:hint="eastAsia" w:ascii="宋体" w:hAnsi="宋体"/>
        </w:rPr>
        <w:t>地址：大连市中山区人民路23号</w:t>
      </w:r>
    </w:p>
    <w:p w14:paraId="5B877E54">
      <w:pPr>
        <w:adjustRightInd w:val="0"/>
        <w:snapToGrid w:val="0"/>
        <w:spacing w:line="400" w:lineRule="exact"/>
        <w:ind w:firstLine="420" w:firstLineChars="200"/>
        <w:rPr>
          <w:rFonts w:hint="eastAsia" w:ascii="宋体" w:hAnsi="宋体"/>
        </w:rPr>
      </w:pPr>
      <w:r>
        <w:rPr>
          <w:rFonts w:hint="eastAsia" w:ascii="宋体" w:hAnsi="宋体"/>
        </w:rPr>
        <w:t>邮编：116001</w:t>
      </w:r>
    </w:p>
    <w:p w14:paraId="78064E54">
      <w:pPr>
        <w:tabs>
          <w:tab w:val="left" w:pos="1134"/>
        </w:tabs>
        <w:adjustRightInd w:val="0"/>
        <w:snapToGrid w:val="0"/>
        <w:spacing w:line="400" w:lineRule="exact"/>
        <w:ind w:firstLine="420" w:firstLineChars="200"/>
        <w:rPr>
          <w:color w:val="FF0000"/>
        </w:rPr>
      </w:pPr>
      <w:r>
        <w:rPr>
          <w:rFonts w:hint="eastAsia" w:ascii="宋体"/>
          <w:szCs w:val="21"/>
        </w:rPr>
        <w:t>联系人</w:t>
      </w:r>
      <w:r>
        <w:rPr>
          <w:rFonts w:hint="eastAsia"/>
        </w:rPr>
        <w:t>电话：</w:t>
      </w:r>
      <w:r>
        <w:rPr>
          <w:rFonts w:hint="eastAsia" w:ascii="宋体" w:hAnsi="宋体"/>
        </w:rPr>
        <w:t>0411-8</w:t>
      </w:r>
      <w:r>
        <w:rPr>
          <w:rFonts w:ascii="宋体" w:hAnsi="宋体"/>
        </w:rPr>
        <w:t>58116</w:t>
      </w:r>
      <w:r>
        <w:rPr>
          <w:rFonts w:hint="eastAsia" w:ascii="宋体" w:hAnsi="宋体"/>
        </w:rPr>
        <w:t>09</w:t>
      </w:r>
    </w:p>
    <w:p w14:paraId="24F7E959">
      <w:pPr>
        <w:tabs>
          <w:tab w:val="left" w:pos="1134"/>
        </w:tabs>
        <w:adjustRightInd w:val="0"/>
        <w:snapToGrid w:val="0"/>
        <w:spacing w:line="400" w:lineRule="exact"/>
        <w:ind w:firstLine="420" w:firstLineChars="200"/>
        <w:rPr>
          <w:color w:val="FF0000"/>
        </w:rPr>
      </w:pPr>
      <w:r>
        <w:rPr>
          <w:rFonts w:hint="eastAsia"/>
        </w:rPr>
        <w:t>电子邮件：</w:t>
      </w:r>
      <w:r>
        <w:rPr>
          <w:rFonts w:hint="eastAsia" w:ascii="宋体" w:hAnsi="宋体"/>
        </w:rPr>
        <w:t>lndlzbfgs@163.com</w:t>
      </w:r>
    </w:p>
    <w:p w14:paraId="55BFC67C">
      <w:pPr>
        <w:adjustRightInd w:val="0"/>
        <w:snapToGrid w:val="0"/>
        <w:spacing w:line="400" w:lineRule="exact"/>
        <w:ind w:firstLine="422" w:firstLineChars="200"/>
        <w:rPr>
          <w:rFonts w:hint="eastAsia" w:ascii="宋体" w:hAnsi="宋体"/>
          <w:color w:val="000000" w:themeColor="text1"/>
          <w14:textFill>
            <w14:solidFill>
              <w14:schemeClr w14:val="tx1"/>
            </w14:solidFill>
          </w14:textFill>
        </w:rPr>
      </w:pPr>
      <w:r>
        <w:rPr>
          <w:rFonts w:hint="eastAsia" w:ascii="宋体" w:hAnsi="宋体"/>
          <w:b/>
          <w:color w:val="000000" w:themeColor="text1"/>
          <w14:textFill>
            <w14:solidFill>
              <w14:schemeClr w14:val="tx1"/>
            </w14:solidFill>
          </w14:textFill>
        </w:rPr>
        <w:t>采购人招投标交易平台信息系统（电子商务平台）网址：</w:t>
      </w:r>
      <w:r>
        <w:fldChar w:fldCharType="begin"/>
      </w:r>
      <w:r>
        <w:instrText xml:space="preserve"> HYPERLINK "https://ecp.sgcc.com.cn（新手指引中提供的浏览器）。" </w:instrText>
      </w:r>
      <w:r>
        <w:fldChar w:fldCharType="separate"/>
      </w:r>
      <w:r>
        <w:rPr>
          <w:rStyle w:val="14"/>
          <w:rFonts w:ascii="宋体" w:hAnsi="宋体"/>
          <w:color w:val="000000" w:themeColor="text1"/>
          <w14:textFill>
            <w14:solidFill>
              <w14:schemeClr w14:val="tx1"/>
            </w14:solidFill>
          </w14:textFill>
        </w:rPr>
        <w:t>https://ecp.sgcc.com.cn</w:t>
      </w:r>
      <w:r>
        <w:rPr>
          <w:rStyle w:val="14"/>
          <w:rFonts w:ascii="宋体" w:hAnsi="宋体"/>
          <w:b/>
          <w:color w:val="000000" w:themeColor="text1"/>
          <w14:textFill>
            <w14:solidFill>
              <w14:schemeClr w14:val="tx1"/>
            </w14:solidFill>
          </w14:textFill>
        </w:rPr>
        <w:t>（</w:t>
      </w:r>
      <w:r>
        <w:rPr>
          <w:rStyle w:val="14"/>
          <w:rFonts w:hint="eastAsia" w:ascii="宋体" w:hAnsi="宋体"/>
          <w:b/>
          <w:color w:val="000000" w:themeColor="text1"/>
          <w14:textFill>
            <w14:solidFill>
              <w14:schemeClr w14:val="tx1"/>
            </w14:solidFill>
          </w14:textFill>
        </w:rPr>
        <w:t>新手指引中提供的浏览器）</w:t>
      </w:r>
      <w:r>
        <w:rPr>
          <w:rStyle w:val="14"/>
          <w:rFonts w:hint="eastAsia" w:ascii="宋体" w:hAnsi="宋体"/>
          <w:color w:val="000000" w:themeColor="text1"/>
          <w14:textFill>
            <w14:solidFill>
              <w14:schemeClr w14:val="tx1"/>
            </w14:solidFill>
          </w14:textFill>
        </w:rPr>
        <w:t>。</w:t>
      </w:r>
      <w:r>
        <w:rPr>
          <w:rStyle w:val="14"/>
          <w:rFonts w:hint="eastAsia" w:ascii="宋体" w:hAnsi="宋体"/>
          <w:color w:val="000000" w:themeColor="text1"/>
          <w14:textFill>
            <w14:solidFill>
              <w14:schemeClr w14:val="tx1"/>
            </w14:solidFill>
          </w14:textFill>
        </w:rPr>
        <w:fldChar w:fldCharType="end"/>
      </w:r>
    </w:p>
    <w:p w14:paraId="392E6401">
      <w:pPr>
        <w:pStyle w:val="22"/>
        <w:tabs>
          <w:tab w:val="left" w:pos="0"/>
        </w:tabs>
        <w:spacing w:line="400" w:lineRule="exact"/>
        <w:ind w:firstLine="422" w:firstLineChars="200"/>
        <w:jc w:val="both"/>
        <w:rPr>
          <w:rFonts w:hint="eastAsia"/>
          <w:lang w:val="en-US"/>
        </w:rPr>
      </w:pPr>
      <w:r>
        <w:rPr>
          <w:b/>
          <w:kern w:val="2"/>
          <w:sz w:val="21"/>
          <w:lang w:val="en-US"/>
        </w:rPr>
        <w:t>“</w:t>
      </w:r>
      <w:r>
        <w:rPr>
          <w:rFonts w:hint="eastAsia"/>
          <w:b/>
          <w:kern w:val="2"/>
          <w:sz w:val="21"/>
        </w:rPr>
        <w:t>国网辽宁电力数字化采购辅助工具</w:t>
      </w:r>
      <w:r>
        <w:rPr>
          <w:b/>
          <w:kern w:val="2"/>
          <w:sz w:val="21"/>
          <w:lang w:val="en-US"/>
        </w:rPr>
        <w:t>”</w:t>
      </w:r>
      <w:r>
        <w:rPr>
          <w:rFonts w:hint="eastAsia"/>
          <w:b/>
          <w:kern w:val="2"/>
          <w:sz w:val="21"/>
        </w:rPr>
        <w:t>获取地址</w:t>
      </w:r>
      <w:r>
        <w:rPr>
          <w:rFonts w:hint="eastAsia"/>
          <w:b/>
          <w:kern w:val="2"/>
          <w:sz w:val="21"/>
          <w:lang w:val="en-US"/>
        </w:rPr>
        <w:t>：</w:t>
      </w:r>
      <w:r>
        <w:rPr>
          <w:b/>
          <w:kern w:val="2"/>
          <w:sz w:val="21"/>
          <w:lang w:val="en-US"/>
        </w:rPr>
        <w:t>http://47.100.70.249/ln-web/</w:t>
      </w:r>
    </w:p>
    <w:p w14:paraId="43BF55DA">
      <w:pPr>
        <w:widowControl/>
        <w:adjustRightInd w:val="0"/>
        <w:snapToGrid w:val="0"/>
        <w:spacing w:before="240" w:beforeLines="100" w:after="120"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bookmarkStart w:id="23" w:name="_Toc21046"/>
      <w:bookmarkStart w:id="24" w:name="_Toc28046"/>
      <w:bookmarkStart w:id="25" w:name="_Toc62566124"/>
      <w:r>
        <w:rPr>
          <w:rFonts w:hint="eastAsia" w:ascii="黑体" w:eastAsia="黑体" w:hAnsiTheme="majorHAnsi" w:cstheme="majorBidi"/>
          <w:b/>
          <w:color w:val="000000" w:themeColor="text1"/>
          <w:kern w:val="0"/>
          <w:sz w:val="24"/>
          <w:lang w:bidi="en-US"/>
          <w14:textFill>
            <w14:solidFill>
              <w14:schemeClr w14:val="tx1"/>
            </w14:solidFill>
          </w14:textFill>
        </w:rPr>
        <w:t>8.合规声明</w:t>
      </w:r>
      <w:bookmarkEnd w:id="23"/>
      <w:bookmarkEnd w:id="24"/>
      <w:bookmarkEnd w:id="25"/>
    </w:p>
    <w:p w14:paraId="1E4D5DB8">
      <w:pPr>
        <w:adjustRightInd w:val="0"/>
        <w:snapToGrid w:val="0"/>
        <w:spacing w:line="400" w:lineRule="exact"/>
        <w:ind w:firstLine="420" w:firstLineChars="200"/>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本采购文件（包括商务部分和技术部分）符合国家现行法律法规规定，若国家颁布新的法律法规或对现有法律法规进行修订，以新施行的法律法规规定为准。</w:t>
      </w:r>
    </w:p>
    <w:p w14:paraId="1911274D">
      <w:pPr>
        <w:widowControl/>
        <w:adjustRightInd w:val="0"/>
        <w:snapToGrid w:val="0"/>
        <w:spacing w:before="240" w:beforeLines="100" w:after="120" w:afterLines="50" w:line="400" w:lineRule="exact"/>
        <w:jc w:val="left"/>
        <w:outlineLvl w:val="1"/>
        <w:rPr>
          <w:rFonts w:ascii="黑体" w:eastAsia="黑体" w:hAnsiTheme="majorHAnsi" w:cstheme="majorBidi"/>
          <w:b/>
          <w:color w:val="000000" w:themeColor="text1"/>
          <w:kern w:val="0"/>
          <w:sz w:val="24"/>
          <w:lang w:bidi="en-US"/>
          <w14:textFill>
            <w14:solidFill>
              <w14:schemeClr w14:val="tx1"/>
            </w14:solidFill>
          </w14:textFill>
        </w:rPr>
      </w:pPr>
      <w:r>
        <w:rPr>
          <w:rFonts w:hint="eastAsia" w:ascii="黑体" w:eastAsia="黑体" w:hAnsiTheme="majorHAnsi" w:cstheme="majorBidi"/>
          <w:b/>
          <w:color w:val="000000" w:themeColor="text1"/>
          <w:kern w:val="0"/>
          <w:sz w:val="24"/>
          <w:lang w:bidi="en-US"/>
          <w14:textFill>
            <w14:solidFill>
              <w14:schemeClr w14:val="tx1"/>
            </w14:solidFill>
          </w14:textFill>
        </w:rPr>
        <w:t>9.权利声明</w:t>
      </w:r>
    </w:p>
    <w:p w14:paraId="421D6514">
      <w:pPr>
        <w:adjustRightInd w:val="0"/>
        <w:snapToGrid w:val="0"/>
        <w:spacing w:line="400" w:lineRule="exact"/>
        <w:ind w:firstLine="420" w:firstLineChars="200"/>
        <w:rPr>
          <w:rFonts w:hint="eastAsia"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禁止对本采购文件或公示信息进行任何形式的转载（包括但不限于部分或全文转载、修改后转载）或任何未经书面授权的使用。任何单位或个人不得对采购公告或公示信息等内容进行不全面、不准确、不客观地分析或使用，任何单位或个人违法或违反本条规定转载、使用本采购文件或公示信息的，采购人将依法追究法律责任。</w:t>
      </w:r>
    </w:p>
    <w:p w14:paraId="7CBB7B44">
      <w:pPr>
        <w:adjustRightInd w:val="0"/>
        <w:snapToGrid w:val="0"/>
        <w:spacing w:before="240" w:beforeLines="100" w:after="120" w:afterLines="50" w:line="400" w:lineRule="exact"/>
        <w:outlineLvl w:val="1"/>
        <w:rPr>
          <w:rFonts w:ascii="黑体" w:eastAsia="黑体"/>
          <w:b/>
          <w:sz w:val="24"/>
          <w:highlight w:val="green"/>
        </w:rPr>
      </w:pPr>
      <w:r>
        <w:rPr>
          <w:rFonts w:ascii="黑体" w:eastAsia="黑体"/>
          <w:b/>
          <w:sz w:val="24"/>
        </w:rPr>
        <w:t>10.</w:t>
      </w:r>
      <w:r>
        <w:rPr>
          <w:rFonts w:hint="eastAsia" w:ascii="黑体" w:eastAsia="黑体"/>
          <w:b/>
          <w:sz w:val="24"/>
        </w:rPr>
        <w:t>特别说明</w:t>
      </w:r>
    </w:p>
    <w:p w14:paraId="3F74D916">
      <w:pPr>
        <w:spacing w:line="400" w:lineRule="atLeast"/>
        <w:ind w:firstLine="420"/>
        <w:jc w:val="left"/>
        <w:rPr>
          <w:rFonts w:hint="eastAsia" w:ascii="宋体" w:hAnsi="宋体" w:cs="宋体"/>
          <w:szCs w:val="21"/>
        </w:rPr>
      </w:pPr>
      <w:r>
        <w:rPr>
          <w:rFonts w:hint="eastAsia" w:ascii="宋体" w:hAnsi="宋体" w:cs="宋体"/>
          <w:szCs w:val="21"/>
        </w:rPr>
        <w:t>除特殊说明外，本公告中“年、月”为周期“年、月”，例如：</w:t>
      </w:r>
      <w:r>
        <w:rPr>
          <w:rFonts w:ascii="宋体" w:hAnsi="宋体" w:cs="宋体"/>
          <w:szCs w:val="21"/>
        </w:rPr>
        <w:t>2021年6月30日开标，则前三年为2018年7月1日-2021年6月30日。</w:t>
      </w:r>
    </w:p>
    <w:p w14:paraId="5DE82D98">
      <w:pPr>
        <w:rPr>
          <w:rFonts w:hint="eastAsia" w:ascii="宋体" w:hAnsi="宋体" w:cs="宋体"/>
          <w:b/>
        </w:rPr>
      </w:pPr>
    </w:p>
    <w:p w14:paraId="54F6FDFB">
      <w:pPr>
        <w:rPr>
          <w:rFonts w:ascii="黑体" w:hAnsi="Times New Roman" w:eastAsia="黑体"/>
          <w:b/>
          <w:sz w:val="24"/>
          <w:szCs w:val="24"/>
        </w:rPr>
      </w:pPr>
      <w:r>
        <w:rPr>
          <w:rFonts w:hint="eastAsia" w:ascii="宋体" w:hAnsi="宋体" w:cs="宋体"/>
          <w:b/>
        </w:rPr>
        <w:t>附件</w:t>
      </w:r>
      <w:r>
        <w:rPr>
          <w:rFonts w:ascii="宋体" w:hAnsi="宋体" w:cs="宋体"/>
          <w:b/>
        </w:rPr>
        <w:t>1</w:t>
      </w:r>
      <w:r>
        <w:rPr>
          <w:rFonts w:hint="eastAsia" w:ascii="宋体" w:hAnsi="宋体" w:cs="宋体"/>
          <w:b/>
        </w:rPr>
        <w:t>：</w:t>
      </w:r>
      <w:r>
        <w:rPr>
          <w:rFonts w:hint="eastAsia" w:ascii="黑体" w:hAnsi="Times New Roman" w:eastAsia="黑体"/>
          <w:b/>
          <w:sz w:val="24"/>
          <w:szCs w:val="24"/>
        </w:rPr>
        <w:t>采购需求一览表</w:t>
      </w:r>
    </w:p>
    <w:p w14:paraId="227A58AF">
      <w:pPr>
        <w:rPr>
          <w:rFonts w:ascii="宋体"/>
          <w:b/>
        </w:rPr>
      </w:pPr>
    </w:p>
    <w:p w14:paraId="4AA8EFFD">
      <w:pPr>
        <w:wordWrap w:val="0"/>
        <w:adjustRightInd w:val="0"/>
        <w:spacing w:line="360" w:lineRule="auto"/>
        <w:ind w:firstLine="6300" w:firstLineChars="3000"/>
        <w:rPr>
          <w:rFonts w:ascii="宋 体" w:hAnsi="宋 体" w:eastAsia="等线"/>
          <w:b/>
          <w:sz w:val="24"/>
        </w:rPr>
        <w:sectPr>
          <w:headerReference r:id="rId3" w:type="default"/>
          <w:footerReference r:id="rId4" w:type="default"/>
          <w:pgSz w:w="11906" w:h="16838"/>
          <w:pgMar w:top="1440" w:right="1797" w:bottom="1440" w:left="1797" w:header="851" w:footer="992" w:gutter="0"/>
          <w:cols w:space="720" w:num="1"/>
          <w:docGrid w:linePitch="312" w:charSpace="0"/>
        </w:sectPr>
      </w:pPr>
      <w:r>
        <w:rPr>
          <w:rFonts w:hint="eastAsia" w:ascii="宋体" w:hAnsi="宋体" w:cs="宋体"/>
          <w:szCs w:val="21"/>
        </w:rPr>
        <w:t>2025年</w:t>
      </w:r>
      <w:r>
        <w:rPr>
          <w:rFonts w:hint="eastAsia" w:ascii="宋体" w:hAnsi="宋体" w:cs="宋体"/>
          <w:szCs w:val="21"/>
          <w:lang w:val="en-US" w:eastAsia="zh-CN"/>
        </w:rPr>
        <w:t>6</w:t>
      </w:r>
      <w:r>
        <w:rPr>
          <w:rFonts w:hint="eastAsia" w:ascii="宋体" w:hAnsi="宋体" w:cs="宋体"/>
          <w:szCs w:val="21"/>
        </w:rPr>
        <w:t>月</w:t>
      </w:r>
      <w:r>
        <w:rPr>
          <w:rFonts w:hint="eastAsia" w:ascii="宋体" w:hAnsi="宋体" w:cs="宋体"/>
          <w:szCs w:val="21"/>
          <w:lang w:val="en-US" w:eastAsia="zh-CN"/>
        </w:rPr>
        <w:t>27</w:t>
      </w:r>
      <w:r>
        <w:rPr>
          <w:rFonts w:hint="eastAsia" w:ascii="宋体" w:hAnsi="宋体" w:cs="宋体"/>
          <w:szCs w:val="21"/>
        </w:rPr>
        <w:t>日</w:t>
      </w:r>
    </w:p>
    <w:p w14:paraId="4E0BA283">
      <w:pPr>
        <w:rPr>
          <w:rFonts w:hint="eastAsia" w:ascii="黑体" w:hAnsi="Times New Roman" w:eastAsia="黑体"/>
          <w:b/>
          <w:sz w:val="24"/>
          <w:szCs w:val="24"/>
        </w:rPr>
      </w:pPr>
      <w:bookmarkStart w:id="26" w:name="_Toc62566134"/>
      <w:bookmarkStart w:id="27" w:name="_Toc25204"/>
      <w:bookmarkStart w:id="28" w:name="_Toc10106"/>
      <w:r>
        <w:rPr>
          <w:rFonts w:hint="eastAsia" w:ascii="黑体" w:hAnsi="Times New Roman" w:eastAsia="黑体"/>
          <w:b/>
          <w:sz w:val="24"/>
          <w:szCs w:val="24"/>
        </w:rPr>
        <w:t>附件1：采购需求一览表</w:t>
      </w:r>
    </w:p>
    <w:tbl>
      <w:tblPr>
        <w:tblStyle w:val="11"/>
        <w:tblW w:w="22619" w:type="dxa"/>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27"/>
        <w:gridCol w:w="840"/>
        <w:gridCol w:w="1080"/>
        <w:gridCol w:w="467"/>
        <w:gridCol w:w="1026"/>
        <w:gridCol w:w="520"/>
        <w:gridCol w:w="1560"/>
        <w:gridCol w:w="1574"/>
        <w:gridCol w:w="1613"/>
        <w:gridCol w:w="1120"/>
        <w:gridCol w:w="667"/>
        <w:gridCol w:w="906"/>
        <w:gridCol w:w="880"/>
        <w:gridCol w:w="707"/>
        <w:gridCol w:w="840"/>
        <w:gridCol w:w="867"/>
        <w:gridCol w:w="1788"/>
        <w:gridCol w:w="1772"/>
        <w:gridCol w:w="1320"/>
        <w:gridCol w:w="522"/>
        <w:gridCol w:w="376"/>
        <w:gridCol w:w="457"/>
        <w:gridCol w:w="457"/>
        <w:gridCol w:w="457"/>
        <w:gridCol w:w="376"/>
      </w:tblGrid>
      <w:tr w14:paraId="4B5D6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E5221">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序号</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1F6C4">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分标编号</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6AB67">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分标名称</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C089A">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包号</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CB6B8">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采购申请号</w:t>
            </w:r>
          </w:p>
        </w:tc>
        <w:tc>
          <w:tcPr>
            <w:tcW w:w="5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0601B">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行号</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F01AF">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分包名称</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D9F1F">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采购内容</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3B36F">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工程概况</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4CDCA">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建设单位</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90FDB">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批复文件名称文号(资金来源）</w:t>
            </w:r>
          </w:p>
        </w:tc>
        <w:tc>
          <w:tcPr>
            <w:tcW w:w="90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497A7">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开工日期</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48C67">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竣工日期</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E472B">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服务期限（天）</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66F4A">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分项最高限价 （万元）</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C975D">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最高限价（万元）</w:t>
            </w:r>
          </w:p>
        </w:tc>
        <w:tc>
          <w:tcPr>
            <w:tcW w:w="17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15D7B">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资质要求</w:t>
            </w:r>
          </w:p>
        </w:tc>
        <w:tc>
          <w:tcPr>
            <w:tcW w:w="1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AA43B">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业绩要求</w:t>
            </w:r>
          </w:p>
        </w:tc>
        <w:tc>
          <w:tcPr>
            <w:tcW w:w="13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90945">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人员要求</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962BF">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其他要求</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435B1">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限中</w:t>
            </w:r>
            <w:r>
              <w:rPr>
                <w:rFonts w:hint="eastAsia" w:ascii="宋体" w:hAnsi="宋体" w:eastAsia="宋体" w:cs="宋体"/>
                <w:b/>
                <w:bCs/>
                <w:i w:val="0"/>
                <w:iCs w:val="0"/>
                <w:color w:val="000000"/>
                <w:kern w:val="0"/>
                <w:sz w:val="16"/>
                <w:szCs w:val="16"/>
                <w:u w:val="none"/>
                <w:lang w:val="en-US" w:eastAsia="zh-CN" w:bidi="ar"/>
              </w:rPr>
              <w:br w:type="textWrapping"/>
            </w:r>
            <w:r>
              <w:rPr>
                <w:rFonts w:hint="eastAsia" w:ascii="宋体" w:hAnsi="宋体" w:eastAsia="宋体" w:cs="宋体"/>
                <w:b/>
                <w:bCs/>
                <w:i w:val="0"/>
                <w:iCs w:val="0"/>
                <w:color w:val="000000"/>
                <w:kern w:val="0"/>
                <w:sz w:val="16"/>
                <w:szCs w:val="16"/>
                <w:u w:val="none"/>
                <w:lang w:val="en-US" w:eastAsia="zh-CN" w:bidi="ar"/>
              </w:rPr>
              <w:t>原则</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57678">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商务权重%</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99ED8">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技术权重%</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E92AA">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价格权重%</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AED7C">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备注</w:t>
            </w:r>
          </w:p>
        </w:tc>
      </w:tr>
      <w:tr w14:paraId="4F9DC7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4E47C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D69BB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22EB03-9011005-3208</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1BFE3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广告宣传服务-办公室服务通用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C68F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6F29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7000043903</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DB07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E7EF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国网大连供电公司高新分公司2025年办公室广告宣传服务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2447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国网大连供电公司高新分公司2025年办公室广告宣传服务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32D5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国网大连供电公司高新分公司2025年办公室广告宣传服务。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CAD1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0533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BF46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8887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20251011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08F7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1C28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2BC4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C828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3A7C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年，应答人具有宣传服务业绩。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F5F6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93EB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39AB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5C90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CF3C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7034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0D434">
            <w:pPr>
              <w:jc w:val="center"/>
              <w:rPr>
                <w:rFonts w:hint="eastAsia" w:ascii="宋体" w:hAnsi="宋体" w:eastAsia="宋体" w:cs="宋体"/>
                <w:i w:val="0"/>
                <w:iCs w:val="0"/>
                <w:color w:val="000000"/>
                <w:sz w:val="16"/>
                <w:szCs w:val="16"/>
                <w:u w:val="none"/>
              </w:rPr>
            </w:pPr>
          </w:p>
        </w:tc>
      </w:tr>
      <w:tr w14:paraId="709A0A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6A8FE3">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6A7BDB">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FD5E90">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4513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F1D0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7000043810</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D595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657F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国网大连供电公司中山供电分公司2025年办公展览宣传服务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9AF6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国网大连供电公司中山供电分公司2025年办公展览宣传服务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87E2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国网大连供电公司中山供电分公司2025年办公展览宣传服务。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37E9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6736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8C74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9602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A11FE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CBA7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4.3</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51E2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4.3</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F662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A2D7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年，应答人具有宣传服务业绩。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3EE3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9CFE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70D0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33CA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B8E0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D0DF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67B2A">
            <w:pPr>
              <w:jc w:val="center"/>
              <w:rPr>
                <w:rFonts w:hint="eastAsia" w:ascii="宋体" w:hAnsi="宋体" w:eastAsia="宋体" w:cs="宋体"/>
                <w:i w:val="0"/>
                <w:iCs w:val="0"/>
                <w:color w:val="000000"/>
                <w:sz w:val="16"/>
                <w:szCs w:val="16"/>
                <w:u w:val="none"/>
              </w:rPr>
            </w:pPr>
          </w:p>
        </w:tc>
      </w:tr>
      <w:tr w14:paraId="60483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C9E7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ADA1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22EB03-9012020-3208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5408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中介服务-办公室服务通用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669C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84ED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7000044086</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4717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04C6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国网丹东供电公司办公室（党办）2025年常年法律顾问服务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2957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国网丹东供电公司办公室（党办）2025年常年法律顾问服务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5CB0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国网丹东供电公司办公室（党办）2025年常年法律顾问服务。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B46F0">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国网辽宁省电力有限公司丹东供电公司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0B32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辽电财【2025】112号</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E321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9395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93CD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E1ED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DF70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19F6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依法在中华人民共和国境内成立的律师事务所，具有司法机关颁发的律师事务所执业许可证。</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354A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近5年，应答人具有法律服务业绩。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ED28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项目负责人需持有律师执业资格证。</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F27F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5E38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C57D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31F4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888E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4D69D">
            <w:pPr>
              <w:jc w:val="center"/>
              <w:rPr>
                <w:rFonts w:hint="eastAsia" w:ascii="宋体" w:hAnsi="宋体" w:eastAsia="宋体" w:cs="宋体"/>
                <w:i w:val="0"/>
                <w:iCs w:val="0"/>
                <w:color w:val="000000"/>
                <w:sz w:val="16"/>
                <w:szCs w:val="16"/>
                <w:u w:val="none"/>
              </w:rPr>
            </w:pPr>
          </w:p>
        </w:tc>
      </w:tr>
      <w:tr w14:paraId="59644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FB2B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5A2C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22EB03-9011005-1208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83D1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广告宣传服务-安监服务通用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5A8A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E456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7000043981</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F0E7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E8BB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国网大连供电公司安监部2025年电力设施保护宣传服务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CDA9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国网大连供电公司安监部2025年电力设施保护宣传服务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07F6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国网大连供电公司安监部2025年电力设施保护宣传服务。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7486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32EA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D30F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4417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20251014</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4BE5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F755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2829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61A3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E3FC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近5年，应答人具有宣传服务业绩。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8EEC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F4E0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A2AF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7316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CEA4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FD96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C4A76">
            <w:pPr>
              <w:jc w:val="center"/>
              <w:rPr>
                <w:rFonts w:hint="eastAsia" w:ascii="宋体" w:hAnsi="宋体" w:eastAsia="宋体" w:cs="宋体"/>
                <w:i w:val="0"/>
                <w:iCs w:val="0"/>
                <w:color w:val="000000"/>
                <w:sz w:val="16"/>
                <w:szCs w:val="16"/>
                <w:u w:val="none"/>
              </w:rPr>
            </w:pPr>
          </w:p>
        </w:tc>
      </w:tr>
      <w:tr w14:paraId="1BA5C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86CF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E358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22EB03-9012015-1208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A071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设备检测试验-安监服务通用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B7A0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E0DC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7000043858</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A0F4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22C1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国网大连供电公司安监部2025年安全工器具检测试验服务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0241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国网大连供电公司安监部2025年安全工器具检测试验服务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B709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国网大连供电公司安监部2025年安全工器具检测试验服务。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0FAD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E74E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8BBC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20250818</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EFFD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0EBB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4B45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4.2</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A139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4.2</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ED18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通过计量行政管理部门CMA计量认证并提供证书附表(检测范围包含500千伏及以上安全工器具)。</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BEAE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3B71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EBA7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04F7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E1A0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BFD4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BE13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9E55A">
            <w:pPr>
              <w:jc w:val="center"/>
              <w:rPr>
                <w:rFonts w:hint="eastAsia" w:ascii="宋体" w:hAnsi="宋体" w:eastAsia="宋体" w:cs="宋体"/>
                <w:i w:val="0"/>
                <w:iCs w:val="0"/>
                <w:color w:val="000000"/>
                <w:sz w:val="16"/>
                <w:szCs w:val="16"/>
                <w:u w:val="none"/>
              </w:rPr>
            </w:pPr>
          </w:p>
        </w:tc>
      </w:tr>
      <w:tr w14:paraId="2C368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45791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52955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22EB03-9011003-2108</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869FD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党建宣传服务-党建部服务通用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B007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1AAE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7000044015</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898F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5D34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国网大连供电公司二次检修工区2025年党建宣传品制作服务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DECE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国网大连供电公司二次检修工区2025年党建宣传品制作服务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96E8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国网大连供电公司二次检修工区2025年党建宣传品制作服务。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8E44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EE58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C29B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FE8A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06B2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87A1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28D4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945A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CBB9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年，应答人具有宣传服务业绩。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798B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CA23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C1C4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906D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00FF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E8C6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67120">
            <w:pPr>
              <w:jc w:val="center"/>
              <w:rPr>
                <w:rFonts w:hint="eastAsia" w:ascii="宋体" w:hAnsi="宋体" w:eastAsia="宋体" w:cs="宋体"/>
                <w:i w:val="0"/>
                <w:iCs w:val="0"/>
                <w:color w:val="000000"/>
                <w:sz w:val="16"/>
                <w:szCs w:val="16"/>
                <w:u w:val="none"/>
              </w:rPr>
            </w:pPr>
          </w:p>
        </w:tc>
      </w:tr>
      <w:tr w14:paraId="35BCB7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A300BF">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A473C4">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7479AC">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86AB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ECCD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7000043982</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1BC4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4DCE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国网大连供电公司输电工区2025年党建宣传品制作服务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C9FE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国网大连供电公司输电工区2025年党建宣传品制作服务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FFE9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国网大连供电公司输电工区2025年党建宣传品制作服务。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982F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B160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5FD2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A7BA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45DD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BC00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AF89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1296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698F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近5年，应答人具有宣传服务业绩。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AB89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8211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866C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1FBF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95C4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EF31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C581C">
            <w:pPr>
              <w:jc w:val="center"/>
              <w:rPr>
                <w:rFonts w:hint="eastAsia" w:ascii="宋体" w:hAnsi="宋体" w:eastAsia="宋体" w:cs="宋体"/>
                <w:i w:val="0"/>
                <w:iCs w:val="0"/>
                <w:color w:val="000000"/>
                <w:sz w:val="16"/>
                <w:szCs w:val="16"/>
                <w:u w:val="none"/>
              </w:rPr>
            </w:pPr>
          </w:p>
        </w:tc>
      </w:tr>
      <w:tr w14:paraId="5A574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008FED">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2BB493">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AFC24B">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5752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C0E2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7000043854</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ABD8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7EAC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国网大连供电公司变电运检三工区2025年党建宣传服务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08F3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国网大连供电公司变电运检三工区2025年党建宣传服务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9BA6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国网大连供电公司变电运检三工区2025年党建宣传服务。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8264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AA7D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F0D5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2932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9463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F150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6FEA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A94E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6B79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近5年，应答人具有宣传服务业绩。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BED8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1C82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D3C6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26B6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8809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AF6A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AF159">
            <w:pPr>
              <w:jc w:val="center"/>
              <w:rPr>
                <w:rFonts w:hint="eastAsia" w:ascii="宋体" w:hAnsi="宋体" w:eastAsia="宋体" w:cs="宋体"/>
                <w:i w:val="0"/>
                <w:iCs w:val="0"/>
                <w:color w:val="000000"/>
                <w:sz w:val="16"/>
                <w:szCs w:val="16"/>
                <w:u w:val="none"/>
              </w:rPr>
            </w:pPr>
          </w:p>
        </w:tc>
      </w:tr>
      <w:tr w14:paraId="37B73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25D3D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0791F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22EB03-9011005-2108</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B5916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广告宣传服务-党建部服务通用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8DE8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C4D6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7000043907</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A7E7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B7F0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国网大连供电公司开发区供电公司2025年宣传视频制作服务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D482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国网大连供电公司开发区供电公司2025年宣传视频制作服务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4EB0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国网大连供电公司开发区供电公司2025年宣传视频制作服务。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F61F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5C75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D29C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5AAF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20251015</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1156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5A92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256F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6C83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3BB1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年，应答人具有宣传服务业绩。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93DB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BE91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D068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262A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5B13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4C6C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4EF0F">
            <w:pPr>
              <w:jc w:val="center"/>
              <w:rPr>
                <w:rFonts w:hint="eastAsia" w:ascii="宋体" w:hAnsi="宋体" w:eastAsia="宋体" w:cs="宋体"/>
                <w:i w:val="0"/>
                <w:iCs w:val="0"/>
                <w:color w:val="000000"/>
                <w:sz w:val="16"/>
                <w:szCs w:val="16"/>
                <w:u w:val="none"/>
              </w:rPr>
            </w:pPr>
          </w:p>
        </w:tc>
      </w:tr>
      <w:tr w14:paraId="12C72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6E1482">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FB92BD">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4BE5A3">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89CB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3EFA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7000043428</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5AE2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3E09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国网大连供电公司开东供2025年度视频制作广告宣传服务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F4F1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国网大连供电公司开东供2025年度视频制作广告宣传服务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EEC7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国网大连供电公司开东供2025年度视频制作广告宣传服务。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5F81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3CBB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5D3E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20250901</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3DD5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56C1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7394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11.9</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0E1F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11.9</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6B0C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B7E5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近5年，应答人具有宣传服务业绩。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E66C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F18C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F180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7D7A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DBF6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1142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796CD">
            <w:pPr>
              <w:jc w:val="center"/>
              <w:rPr>
                <w:rFonts w:hint="eastAsia" w:ascii="宋体" w:hAnsi="宋体" w:eastAsia="宋体" w:cs="宋体"/>
                <w:i w:val="0"/>
                <w:iCs w:val="0"/>
                <w:color w:val="000000"/>
                <w:sz w:val="16"/>
                <w:szCs w:val="16"/>
                <w:u w:val="none"/>
              </w:rPr>
            </w:pPr>
          </w:p>
        </w:tc>
      </w:tr>
      <w:tr w14:paraId="2608C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1DEF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3E7E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22EB03-9012001-1309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2AF1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安全管理服务-调度单项委托</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D282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6FE7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7000043799</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F01E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45F8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国网大连供电公司调控中心2025年自动化系统等保测评安全评估</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F7E3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国网大连供电公司调控中心2025年自动化系统等保测评安全评估</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3659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国网大连供电公司调控中心2025年自动化系统等保测评安全评估。</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9C6E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CED2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92F1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20250901</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F33C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840D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8951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C06B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3C69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DD39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(开标日前 5 自然年)，具有独立承担类似工程的安全风险咨询或安全评估项目(包括已完或在建)业绩。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29FD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DB6B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5BC2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1A7D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40DE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E74F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962EC">
            <w:pPr>
              <w:jc w:val="center"/>
              <w:rPr>
                <w:rFonts w:hint="eastAsia" w:ascii="宋体" w:hAnsi="宋体" w:eastAsia="宋体" w:cs="宋体"/>
                <w:i w:val="0"/>
                <w:iCs w:val="0"/>
                <w:color w:val="000000"/>
                <w:sz w:val="16"/>
                <w:szCs w:val="16"/>
                <w:u w:val="none"/>
              </w:rPr>
            </w:pPr>
          </w:p>
        </w:tc>
      </w:tr>
      <w:tr w14:paraId="37A7C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F7C61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929F8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22EB03-9012006-1370</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8781F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技术服务-调度技术服务</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1D53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25A6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7000043994</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9D1B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E66D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国网大连供电公司调控中心2025年配网自动化主站日常巡检技术咨询服务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0E3B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国网大连供电公司调控中心2025年配网自动化主站日常巡检技术咨询服务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0A6D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国网大连供电公司调控中心2025年配网自动化主站日常巡检技术咨询服务。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ED0F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6FCB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7AB3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20250901</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9B1E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9DE3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5446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F323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107D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05C4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年，应答人具有技术咨询服务业绩。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3EFF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1BE1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29F9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E334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3E70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3291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6B6B0">
            <w:pPr>
              <w:jc w:val="center"/>
              <w:rPr>
                <w:rFonts w:hint="eastAsia" w:ascii="宋体" w:hAnsi="宋体" w:eastAsia="宋体" w:cs="宋体"/>
                <w:i w:val="0"/>
                <w:iCs w:val="0"/>
                <w:color w:val="000000"/>
                <w:sz w:val="16"/>
                <w:szCs w:val="16"/>
                <w:u w:val="none"/>
              </w:rPr>
            </w:pPr>
          </w:p>
        </w:tc>
      </w:tr>
      <w:tr w14:paraId="024C9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5BDAF1">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46EF70">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8C7E76">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F9CE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1F55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7000043807</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FBB8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BEA0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国网大连供电公司调控中心2025年调度数据网络系统技术咨询服务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14C9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国网大连供电公司调控中心2025年调度数据网络系统技术咨询服务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1800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国网大连供电公司调控中心2025年调度数据网络系统技术咨询服务。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97A9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05D6B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495C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20250901</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3F6D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3D93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DA30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FC63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2B95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B0F6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年，应答人具有技术咨询服务业绩。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065D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1606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EE96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AF0C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E889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38A4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738D5">
            <w:pPr>
              <w:jc w:val="center"/>
              <w:rPr>
                <w:rFonts w:hint="eastAsia" w:ascii="宋体" w:hAnsi="宋体" w:eastAsia="宋体" w:cs="宋体"/>
                <w:i w:val="0"/>
                <w:iCs w:val="0"/>
                <w:color w:val="000000"/>
                <w:sz w:val="16"/>
                <w:szCs w:val="16"/>
                <w:u w:val="none"/>
              </w:rPr>
            </w:pPr>
          </w:p>
        </w:tc>
      </w:tr>
      <w:tr w14:paraId="49718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BF7990">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C9A259">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DFCF7F">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6D5D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DBF8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7000043806</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EDD5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4C44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国网大连供电公司调控中心2025年配网终端系统技术咨询服务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044E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国网大连供电公司调控中心2025年配网终端系统技术咨询服务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08AC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国网大连供电公司调控中心2025年配网终端系统技术咨询服务。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9CD2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93D7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3C76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20250901</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D629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2F9D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7CD0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75</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65B4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75</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1B5B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90C5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年，应答人具有技术咨询服务业绩。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1D34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D3D1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0ACA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0FD6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F4FC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94EC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A2D87">
            <w:pPr>
              <w:jc w:val="center"/>
              <w:rPr>
                <w:rFonts w:hint="eastAsia" w:ascii="宋体" w:hAnsi="宋体" w:eastAsia="宋体" w:cs="宋体"/>
                <w:i w:val="0"/>
                <w:iCs w:val="0"/>
                <w:color w:val="000000"/>
                <w:sz w:val="16"/>
                <w:szCs w:val="16"/>
                <w:u w:val="none"/>
              </w:rPr>
            </w:pPr>
          </w:p>
        </w:tc>
      </w:tr>
      <w:tr w14:paraId="43B72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580A1C">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0AD65E">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3DE3A4">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2ED2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0F64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7000043805</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126F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DADE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国网大连供电公司调控中心2025年电网调控信息系统技术咨询服务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3B98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国网大连供电公司调控中心2025年电网调控信息系统技术咨询服务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DAB2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国网大连供电公司调控中心2025年电网调控信息系统技术咨询服务。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2149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8C8D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0F3B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20250901</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62EC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3D68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C1DF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78</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F0ED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78</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B9B4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C845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年，应答人具有技术咨询服务业绩。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D0EC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A77F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3AF7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AA57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98D2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AABA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477DA">
            <w:pPr>
              <w:jc w:val="center"/>
              <w:rPr>
                <w:rFonts w:hint="eastAsia" w:ascii="宋体" w:hAnsi="宋体" w:eastAsia="宋体" w:cs="宋体"/>
                <w:i w:val="0"/>
                <w:iCs w:val="0"/>
                <w:color w:val="000000"/>
                <w:sz w:val="16"/>
                <w:szCs w:val="16"/>
                <w:u w:val="none"/>
              </w:rPr>
            </w:pPr>
          </w:p>
        </w:tc>
      </w:tr>
      <w:tr w14:paraId="3788E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9D316B">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942E22">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933628">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3D84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76A4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7000043804</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E4B7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9F91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国网大连供电公司调控中心2025年调度自动化机房管控系统技术咨询服务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1010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国网大连供电公司调控中心2025年调度自动化机房管控系统技术咨询服务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373C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国网大连供电公司调控中心2025年调度自动化机房管控系统技术咨询服务。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4FE2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04AC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F32D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20250901</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3D69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6819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1CC9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57</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A063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57</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A613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1898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年，应答人具有技术咨询服务业绩。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557F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8C2B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566C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0438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7F73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447A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1EACE">
            <w:pPr>
              <w:jc w:val="center"/>
              <w:rPr>
                <w:rFonts w:hint="eastAsia" w:ascii="宋体" w:hAnsi="宋体" w:eastAsia="宋体" w:cs="宋体"/>
                <w:i w:val="0"/>
                <w:iCs w:val="0"/>
                <w:color w:val="000000"/>
                <w:sz w:val="16"/>
                <w:szCs w:val="16"/>
                <w:u w:val="none"/>
              </w:rPr>
            </w:pPr>
          </w:p>
        </w:tc>
      </w:tr>
      <w:tr w14:paraId="11B45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322B98">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6056DE">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ACB239">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D9A9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8EDA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7000043802</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F7BD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3520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国网大连供电公司调控中心2025年电网新能源数据系统技术咨询服务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0C6C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国网大连供电公司调控中心2025年电网新能源数据系统技术咨询服务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57E0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国网大连供电公司调控中心2025年电网新能源数据系统技术咨询服务。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9765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E41F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13F1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20250901</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DE82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41C2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354D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1419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6FD0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B4DB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年，应答人具有技术咨询服务业绩。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D2CC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E002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7166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CB3B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79E2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AB89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2E0B4">
            <w:pPr>
              <w:jc w:val="center"/>
              <w:rPr>
                <w:rFonts w:hint="eastAsia" w:ascii="宋体" w:hAnsi="宋体" w:eastAsia="宋体" w:cs="宋体"/>
                <w:i w:val="0"/>
                <w:iCs w:val="0"/>
                <w:color w:val="000000"/>
                <w:sz w:val="16"/>
                <w:szCs w:val="16"/>
                <w:u w:val="none"/>
              </w:rPr>
            </w:pPr>
          </w:p>
        </w:tc>
      </w:tr>
      <w:tr w14:paraId="73538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C4FEAC">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24C068">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BDD44C">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7FB3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7D19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7000043800</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1ECB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52B2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国网大连供电公司调控中心2025年调度实时信息转发数据系统技术咨询服务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D05C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国网大连供电公司调控中心2025年调度实时信息转发数据系统技术咨询服务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27F4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国网大连供电公司调控中心2025年调度实时信息转发数据系统技术咨询服务。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C982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562B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C667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20250901</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BD2B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AB92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A8FA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2ADE5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D9E2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98F5F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年，应答人具有技术咨询服务业绩。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CA90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EA8F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4C5A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DDB4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378A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FFFB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7D124">
            <w:pPr>
              <w:jc w:val="center"/>
              <w:rPr>
                <w:rFonts w:hint="eastAsia" w:ascii="宋体" w:hAnsi="宋体" w:eastAsia="宋体" w:cs="宋体"/>
                <w:i w:val="0"/>
                <w:iCs w:val="0"/>
                <w:color w:val="000000"/>
                <w:sz w:val="16"/>
                <w:szCs w:val="16"/>
                <w:u w:val="none"/>
              </w:rPr>
            </w:pPr>
          </w:p>
        </w:tc>
      </w:tr>
      <w:tr w14:paraId="39E1C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8E79D4">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EADFE7">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074036">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6673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9983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7000043798</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CCA5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99D6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国网大连供电公司调控中心2025年配电自动化主站图形系统技术咨询服务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030C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国网大连供电公司调控中心2025年配电自动化主站图形系统技术咨询服务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446A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国网大连供电公司调控中心2025年配电自动化主站图形系统技术咨询服务。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9033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1EC2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D1F1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20250901</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D910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C6B8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4E04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C3C7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311B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7536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年，应答人具有技术咨询服务业绩。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39FB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5F92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BE19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65F1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F49B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0934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F077C">
            <w:pPr>
              <w:jc w:val="center"/>
              <w:rPr>
                <w:rFonts w:hint="eastAsia" w:ascii="宋体" w:hAnsi="宋体" w:eastAsia="宋体" w:cs="宋体"/>
                <w:i w:val="0"/>
                <w:iCs w:val="0"/>
                <w:color w:val="000000"/>
                <w:sz w:val="16"/>
                <w:szCs w:val="16"/>
                <w:u w:val="none"/>
              </w:rPr>
            </w:pPr>
          </w:p>
        </w:tc>
      </w:tr>
      <w:tr w14:paraId="3703B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2FFE06">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7B6F62">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AF2DFA">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8482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69BD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7000043797</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188B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2824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国网大连供电公司调控中心2025年主网数据治理系统技术咨询服务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7603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国网大连供电公司调控中心2025年主网数据治理系统技术咨询服务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1EF0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国网大连供电公司调控中心2025年主网数据治理系统技术咨询服务。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670D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59FA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82CF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20250901</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792F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305A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A085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49</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0687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49</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C9DA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620E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年，应答人具有技术咨询服务业绩。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E968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A972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F25B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98C7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4EE0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3667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F4F42">
            <w:pPr>
              <w:jc w:val="center"/>
              <w:rPr>
                <w:rFonts w:hint="eastAsia" w:ascii="宋体" w:hAnsi="宋体" w:eastAsia="宋体" w:cs="宋体"/>
                <w:i w:val="0"/>
                <w:iCs w:val="0"/>
                <w:color w:val="000000"/>
                <w:sz w:val="16"/>
                <w:szCs w:val="16"/>
                <w:u w:val="none"/>
              </w:rPr>
            </w:pPr>
          </w:p>
        </w:tc>
      </w:tr>
      <w:tr w14:paraId="542EA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781C5C">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1089AA">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3975D3">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388C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E4CD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7000043795</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8307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B3F4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国网大连供电公司调控中心2025年配电自动化系统技术咨询服务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E9C9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国网大连供电公司调控中心2025年配电自动化系统技术咨询服务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6E3A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国网大连供电公司调控中心2025年配电自动化系统技术咨询服务。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6EAE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1610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6C7D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20250901</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6521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7CB2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47EA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C326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074B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5CCD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年，应答人具有技术咨询服务业绩。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96F1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04F0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785E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F929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DF02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AF5E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304DB">
            <w:pPr>
              <w:jc w:val="center"/>
              <w:rPr>
                <w:rFonts w:hint="eastAsia" w:ascii="宋体" w:hAnsi="宋体" w:eastAsia="宋体" w:cs="宋体"/>
                <w:i w:val="0"/>
                <w:iCs w:val="0"/>
                <w:color w:val="000000"/>
                <w:sz w:val="16"/>
                <w:szCs w:val="16"/>
                <w:u w:val="none"/>
              </w:rPr>
            </w:pPr>
          </w:p>
        </w:tc>
      </w:tr>
      <w:tr w14:paraId="5D16F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9AC05F">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DB9514">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91F07D">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B3F4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5948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7000043794</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50A4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CEE4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国网大连供电公司调控中心2025年电能量采集系统技术咨询服务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4EB2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国网大连供电公司调控中心2025年电能量采集系统技术咨询服务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BB31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国网大连供电公司调控中心2025年电能量采集系统技术咨询服务。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0B44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DA0D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865A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20250901</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0043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51E1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A29F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65</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5B01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65</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D868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576C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年，应答人具有技术咨询服务业绩。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F222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111B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4686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3D19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9AEE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1E56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4EEE0">
            <w:pPr>
              <w:jc w:val="center"/>
              <w:rPr>
                <w:rFonts w:hint="eastAsia" w:ascii="宋体" w:hAnsi="宋体" w:eastAsia="宋体" w:cs="宋体"/>
                <w:i w:val="0"/>
                <w:iCs w:val="0"/>
                <w:color w:val="000000"/>
                <w:sz w:val="16"/>
                <w:szCs w:val="16"/>
                <w:u w:val="none"/>
              </w:rPr>
            </w:pPr>
          </w:p>
        </w:tc>
      </w:tr>
      <w:tr w14:paraId="2A34F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2C54C0">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8249CF">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F880C7">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A047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328E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7000043792</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12F7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D080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国网大连供电公司调控中心2025年电力二次系统安全防护系统技术咨询服务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FCF4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国网大连供电公司调控中心2025年电力二次系统安全防护系统技术咨询服务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D7B0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国网大连供电公司调控中心2025年电力二次系统安全防护系统技术咨询服务。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8A29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003B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886D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20250901</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EE95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30B2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C97A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793E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4CCE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EE35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年，应答人具有技术咨询服务业绩。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883D2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53F6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9CFA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D081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5FBD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A050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auto" w:sz="4" w:space="0"/>
              <w:right w:val="single" w:color="000000" w:sz="4" w:space="0"/>
            </w:tcBorders>
            <w:shd w:val="clear" w:color="auto" w:fill="auto"/>
            <w:vAlign w:val="center"/>
          </w:tcPr>
          <w:p w14:paraId="0C1153BD">
            <w:pPr>
              <w:jc w:val="center"/>
              <w:rPr>
                <w:rFonts w:hint="eastAsia" w:ascii="宋体" w:hAnsi="宋体" w:eastAsia="宋体" w:cs="宋体"/>
                <w:i w:val="0"/>
                <w:iCs w:val="0"/>
                <w:color w:val="000000"/>
                <w:sz w:val="16"/>
                <w:szCs w:val="16"/>
                <w:u w:val="none"/>
              </w:rPr>
            </w:pPr>
          </w:p>
        </w:tc>
      </w:tr>
      <w:tr w14:paraId="484C8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044F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621E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22EB03-9012002-0108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4352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办公服务-发展1服务通用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0629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EE6D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7000043917</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76EA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49B8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国网大连供电公司发展部2025年发展部汇报材料印刷服务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F5AF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国网大连供电公司发展部2025年发展部汇报材料印刷服务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6AFA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国网大连供电公司发展部2025年发展部汇报材料印刷服务。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3D26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A1B5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78A8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2617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20251219</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A3CE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127</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CFEE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0963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DBF6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具有国家出版行政部门颁发的印刷经营许可证（包装装潢印刷品、其他印刷品）。</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8F08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年，应答人具有印刷服务（包装装潢印刷品、其他印刷品）业绩。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0D77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A953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EC71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F9BC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E8F4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auto" w:sz="4" w:space="0"/>
            </w:tcBorders>
            <w:shd w:val="clear" w:color="auto" w:fill="auto"/>
            <w:vAlign w:val="center"/>
          </w:tcPr>
          <w:p w14:paraId="3EE910C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513B244E">
            <w:pPr>
              <w:jc w:val="center"/>
              <w:rPr>
                <w:rFonts w:hint="eastAsia" w:ascii="宋体" w:hAnsi="宋体" w:eastAsia="宋体" w:cs="宋体"/>
                <w:i w:val="0"/>
                <w:iCs w:val="0"/>
                <w:color w:val="000000"/>
                <w:sz w:val="16"/>
                <w:szCs w:val="16"/>
                <w:u w:val="none"/>
              </w:rPr>
            </w:pPr>
          </w:p>
        </w:tc>
      </w:tr>
      <w:tr w14:paraId="4E615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06EB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48C5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22EB03-9011005-0108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D652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广告宣传服务-发展1服务通用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001D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5066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7000043918</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6498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3B5B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国网大连供电公司发展部2025年汇报专题视频制作广告宣传服务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BB8D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国网大连供电公司发展部2025年汇报专题视频制作广告宣传服务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668E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国网大连供电公司发展部2025年汇报专题视频制作广告宣传服务。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BF3A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E2BC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094F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39A8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20251219</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2362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127</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4287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246A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81ED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0127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近 5 年，应答人具有宣传服务业绩。 </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27F3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41DF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021A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1BEB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2EB4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E23F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auto" w:sz="4" w:space="0"/>
              <w:left w:val="single" w:color="000000" w:sz="4" w:space="0"/>
              <w:bottom w:val="single" w:color="000000" w:sz="4" w:space="0"/>
              <w:right w:val="single" w:color="000000" w:sz="4" w:space="0"/>
            </w:tcBorders>
            <w:shd w:val="clear" w:color="auto" w:fill="auto"/>
            <w:vAlign w:val="center"/>
          </w:tcPr>
          <w:p w14:paraId="469AC999">
            <w:pPr>
              <w:jc w:val="center"/>
              <w:rPr>
                <w:rFonts w:hint="eastAsia" w:ascii="宋体" w:hAnsi="宋体" w:eastAsia="宋体" w:cs="宋体"/>
                <w:i w:val="0"/>
                <w:iCs w:val="0"/>
                <w:color w:val="000000"/>
                <w:sz w:val="16"/>
                <w:szCs w:val="16"/>
                <w:u w:val="none"/>
              </w:rPr>
            </w:pPr>
          </w:p>
        </w:tc>
      </w:tr>
      <w:tr w14:paraId="422CB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B3AA5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DF7C0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22EB03-9010004-0126</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1F966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业务运营服务-发展1信息服务</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817D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7048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7000044252</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8C3E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64E1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国网大连供电公司发展部2025年同期线损技术支持服务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3C82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国网大连供电公司发展部2025年同期线损技术支持服务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2131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国网大连供电公司发展部2025年同期线损技术支持服务。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39DA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807E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50D4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E0CA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EE2A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AF5B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2E55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E221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7AF9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年，应答人具有数字化服务业绩。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8B3F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CBDE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F987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C15A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35154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CF6A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65CCF">
            <w:pPr>
              <w:jc w:val="center"/>
              <w:rPr>
                <w:rFonts w:hint="eastAsia" w:ascii="宋体" w:hAnsi="宋体" w:eastAsia="宋体" w:cs="宋体"/>
                <w:i w:val="0"/>
                <w:iCs w:val="0"/>
                <w:color w:val="000000"/>
                <w:sz w:val="16"/>
                <w:szCs w:val="16"/>
                <w:u w:val="none"/>
              </w:rPr>
            </w:pPr>
          </w:p>
        </w:tc>
      </w:tr>
      <w:tr w14:paraId="35AB7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B0BBD2">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4999DA">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1FF58F">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3AE1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E718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7000043916</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E270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4CB0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国网大连供电公司发展部2025年大连地区电网现状及规划图制作技术支持服务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CE83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国网大连供电公司发展部2025年大连地区电网现状及规划图制作技术支持服务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46E2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国网大连供电公司发展部2025年大连地区电网现状及规划图制作技术支持服务。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7B80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C3C2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5A8D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BD2C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F50C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D0D3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8.5</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15D5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8.5</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A928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D9B8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年，应答人具有数字化服务业绩。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3CEE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8C44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C092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37B1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E717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CDD9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C853B">
            <w:pPr>
              <w:jc w:val="center"/>
              <w:rPr>
                <w:rFonts w:hint="eastAsia" w:ascii="宋体" w:hAnsi="宋体" w:eastAsia="宋体" w:cs="宋体"/>
                <w:i w:val="0"/>
                <w:iCs w:val="0"/>
                <w:color w:val="000000"/>
                <w:sz w:val="16"/>
                <w:szCs w:val="16"/>
                <w:u w:val="none"/>
              </w:rPr>
            </w:pPr>
          </w:p>
        </w:tc>
      </w:tr>
      <w:tr w14:paraId="06050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A4ABE9">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623167">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AF78B1">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0704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49AF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7000043915</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0A51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588D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国网大连供电公司发展部2025年“四率合一”平台技术支持服务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6B61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国网大连供电公司发展部2025年“四率合一”平台技术支持服务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7283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国网大连供电公司发展部2025年“四率合一”平台技术支持服务。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77CC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2C54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FD53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A5C8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20251219</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C07E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127</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A156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870E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5FB7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E91D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年，应答人具有数字化服务业绩。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3867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ECC4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E811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4283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46E0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FE71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189B8">
            <w:pPr>
              <w:jc w:val="center"/>
              <w:rPr>
                <w:rFonts w:hint="eastAsia" w:ascii="宋体" w:hAnsi="宋体" w:eastAsia="宋体" w:cs="宋体"/>
                <w:i w:val="0"/>
                <w:iCs w:val="0"/>
                <w:color w:val="000000"/>
                <w:sz w:val="16"/>
                <w:szCs w:val="16"/>
                <w:u w:val="none"/>
              </w:rPr>
            </w:pPr>
          </w:p>
        </w:tc>
      </w:tr>
      <w:tr w14:paraId="45415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9DE3C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3DDE3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22EB03-9012021-0184</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4A6A6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咨询服务-发展1咨询服务</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AC54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DBD7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7000044020</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0724C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0614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国网大连供电公司发展部2025年大连市电力系统（国空）专题研究咨询服务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1B2F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国网大连供电公司发展部2025年大连市电力系统（国空）专题研究咨询服务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7D0C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国网大连供电公司发展部2025年大连市电力系统（国空）专题研究咨询服务。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735A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A123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C703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69F4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26EC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C07A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6EC1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4171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812A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年，应答人具有相关咨询服务业绩。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6E58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F886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2E67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752E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5271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E750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4C2E6">
            <w:pPr>
              <w:jc w:val="center"/>
              <w:rPr>
                <w:rFonts w:hint="eastAsia" w:ascii="宋体" w:hAnsi="宋体" w:eastAsia="宋体" w:cs="宋体"/>
                <w:i w:val="0"/>
                <w:iCs w:val="0"/>
                <w:color w:val="000000"/>
                <w:sz w:val="16"/>
                <w:szCs w:val="16"/>
                <w:u w:val="none"/>
              </w:rPr>
            </w:pPr>
          </w:p>
        </w:tc>
      </w:tr>
      <w:tr w14:paraId="408A6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2F60B0">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6483B">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F4E172">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877A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D311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7000044021</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1C56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85C6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国网大连供电公司发展部2025年源网荷储一体化项目发展背景下的行业政策咨询服务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DA9B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国网大连供电公司发展部2025年源网荷储一体化项目发展背景下的行业政策咨询服务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427C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国网大连供电公司发展部2025年源网荷储一体化项目发展背景下的行业政策咨询服务。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E320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0877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895A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44CD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6F72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60A7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8AAD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E55A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2438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年，应答人具有相关咨询服务业绩。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4839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54D4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D7B7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38B4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338C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D315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C1AC5">
            <w:pPr>
              <w:jc w:val="center"/>
              <w:rPr>
                <w:rFonts w:hint="eastAsia" w:ascii="宋体" w:hAnsi="宋体" w:eastAsia="宋体" w:cs="宋体"/>
                <w:i w:val="0"/>
                <w:iCs w:val="0"/>
                <w:color w:val="000000"/>
                <w:sz w:val="16"/>
                <w:szCs w:val="16"/>
                <w:u w:val="none"/>
              </w:rPr>
            </w:pPr>
          </w:p>
        </w:tc>
      </w:tr>
      <w:tr w14:paraId="10E9C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7ACC20">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215AEE">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4658DB">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7B01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4811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7000044009</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7C08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FBCD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国网大连供电公司发展部2025年大连电网主网架未来发展布局专题研究咨询服务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AFB6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国网大连供电公司发展部2025年大连电网主网架未来发展布局专题研究咨询服务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CCC8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国网大连供电公司发展部2025年大连电网主网架未来发展布局专题研究咨询服务。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99B1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9F2F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8EAE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C447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A653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B389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6E32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ED0C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2AC1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年，应答人具有相关咨询服务业绩。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DF1D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FAC7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28C0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5F5A9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29F5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D1C4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89C5A">
            <w:pPr>
              <w:jc w:val="center"/>
              <w:rPr>
                <w:rFonts w:hint="eastAsia" w:ascii="宋体" w:hAnsi="宋体" w:eastAsia="宋体" w:cs="宋体"/>
                <w:i w:val="0"/>
                <w:iCs w:val="0"/>
                <w:color w:val="000000"/>
                <w:sz w:val="16"/>
                <w:szCs w:val="16"/>
                <w:u w:val="none"/>
              </w:rPr>
            </w:pPr>
          </w:p>
        </w:tc>
      </w:tr>
      <w:tr w14:paraId="39505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2F745F">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A2B634">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496250">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FEAE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BB69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7000044022</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06B2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0BED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国网大连供电公司发展部2025年基于全要素统筹规划的新型电力系统发展思路咨询服务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5AEA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国网大连供电公司发展部2025年基于全要素统筹规划的新型电力系统发展思路咨询服务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17DD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国网大连供电公司发展部2025年基于全要素统筹规划的新型电力系统发展思路咨询服务。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796D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8EB3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CB97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52A9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5766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C926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259B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FF1B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A71A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年，应答人具有相关咨询服务业绩。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7BAB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EDFA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9837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C701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6255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1FB8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81F14">
            <w:pPr>
              <w:jc w:val="center"/>
              <w:rPr>
                <w:rFonts w:hint="eastAsia" w:ascii="宋体" w:hAnsi="宋体" w:eastAsia="宋体" w:cs="宋体"/>
                <w:i w:val="0"/>
                <w:iCs w:val="0"/>
                <w:color w:val="000000"/>
                <w:sz w:val="16"/>
                <w:szCs w:val="16"/>
                <w:u w:val="none"/>
              </w:rPr>
            </w:pPr>
          </w:p>
        </w:tc>
      </w:tr>
      <w:tr w14:paraId="5E29D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4D529A">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A5CFE7">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327536">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6B53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C557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7000044024</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FB94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DE1F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国网大连供电公司发展部2025年配电网新形态的电网一体化发展管理水平提升咨询服务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7823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国网大连供电公司发展部2025年配电网新形态的电网一体化发展管理水平提升咨询服务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DCDE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国网大连供电公司发展部2025年配电网新形态的电网一体化发展管理水平提升咨询服务。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9BBC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1F81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323D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5D95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0D15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9F83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2EE9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0309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4664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年，应答人具有相关咨询服务业绩。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CAF4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80E6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2451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59DF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351D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3AEF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0E61F">
            <w:pPr>
              <w:jc w:val="center"/>
              <w:rPr>
                <w:rFonts w:hint="eastAsia" w:ascii="宋体" w:hAnsi="宋体" w:eastAsia="宋体" w:cs="宋体"/>
                <w:i w:val="0"/>
                <w:iCs w:val="0"/>
                <w:color w:val="000000"/>
                <w:sz w:val="16"/>
                <w:szCs w:val="16"/>
                <w:u w:val="none"/>
              </w:rPr>
            </w:pPr>
          </w:p>
        </w:tc>
      </w:tr>
      <w:tr w14:paraId="4BF35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C5F414">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0BB993">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8E12FE">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BE68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5853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7000044025</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D6C8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818E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国网大连供电公司发展部2025年考虑电氢能源供应链耦合的能量路由系统设计咨询服务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5CC9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国网大连供电公司发展部2025年考虑电氢能源供应链耦合的能量路由系统设计咨询服务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2714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国网大连供电公司发展部2025年考虑电氢能源供应链耦合的能量路由系统设计咨询服务。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291B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F29C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CFA2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1EAF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BCD3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A9C8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322C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D3D3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1671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年，应答人具有相关咨询服务业绩。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BC98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BFFA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BC14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BAD5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69A6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2ED3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E1D50">
            <w:pPr>
              <w:jc w:val="center"/>
              <w:rPr>
                <w:rFonts w:hint="eastAsia" w:ascii="宋体" w:hAnsi="宋体" w:eastAsia="宋体" w:cs="宋体"/>
                <w:i w:val="0"/>
                <w:iCs w:val="0"/>
                <w:color w:val="000000"/>
                <w:sz w:val="16"/>
                <w:szCs w:val="16"/>
                <w:u w:val="none"/>
              </w:rPr>
            </w:pPr>
          </w:p>
        </w:tc>
      </w:tr>
      <w:tr w14:paraId="3C934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0F736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BBF41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22EB03-9010004-5026</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C67CF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业务运营服务-供服中心信息服务</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DC63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76B5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7000043721</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89DD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735D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国网大连供电公司2025年运营监测大厅设备运行维护和技术支持服务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AAF0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国网大连供电公司2025年运营监测大厅设备运行维护和技术支持服务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3372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国网大连供电公司2025年运营监测大厅设备运行维护和技术支持服务。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58E7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B142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0169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C588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8F7A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7FD7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29.8</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F27E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29.8</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86B1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7627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近5年，应答人具有数字化服务业绩。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571F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54A6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88D0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F6B7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7973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D12B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E43F0">
            <w:pPr>
              <w:jc w:val="center"/>
              <w:rPr>
                <w:rFonts w:hint="eastAsia" w:ascii="宋体" w:hAnsi="宋体" w:eastAsia="宋体" w:cs="宋体"/>
                <w:i w:val="0"/>
                <w:iCs w:val="0"/>
                <w:color w:val="000000"/>
                <w:sz w:val="16"/>
                <w:szCs w:val="16"/>
                <w:u w:val="none"/>
              </w:rPr>
            </w:pPr>
          </w:p>
        </w:tc>
      </w:tr>
      <w:tr w14:paraId="6D7E0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5C3113">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F37F96">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231509">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8D4D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B6DA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7000043720</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8653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4A09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国网大连供电公司供服2025年供电服务指挥系统技术支持服务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5FE7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国网大连供电公司供服2025年供电服务指挥系统技术支持服务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99C8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国网大连供电公司供服2025年供电服务指挥系统技术支持服务。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998A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25AD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D0B2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85E0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B7F3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A9D3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89.8</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9844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89.8</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F4D6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E712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近5年，应答人具有数字化服务业绩。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A3CF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187A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20F8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D87B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C9BB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7AA2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84AAE">
            <w:pPr>
              <w:jc w:val="center"/>
              <w:rPr>
                <w:rFonts w:hint="eastAsia" w:ascii="宋体" w:hAnsi="宋体" w:eastAsia="宋体" w:cs="宋体"/>
                <w:i w:val="0"/>
                <w:iCs w:val="0"/>
                <w:color w:val="000000"/>
                <w:sz w:val="16"/>
                <w:szCs w:val="16"/>
                <w:u w:val="none"/>
              </w:rPr>
            </w:pPr>
          </w:p>
        </w:tc>
      </w:tr>
      <w:tr w14:paraId="39BC1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6D7F92">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8D7074">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38B6D9">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DA85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5FD4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7000043699</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3FCB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B93D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国网大连供电公司供服2025年业扩全流程管控技术支持服务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E133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国网大连供电公司供服2025年业扩全流程管控技术支持服务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148B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国网大连供电公司供服2025年业扩全流程管控技术支持服务。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0230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0661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5923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74B0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EDA2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98D1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59.9</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4623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59.9</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1D5B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6B17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近5年，应答人具有数字化服务业绩。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0910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1795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1E9F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C3EE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00FD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0D3C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0C865">
            <w:pPr>
              <w:jc w:val="center"/>
              <w:rPr>
                <w:rFonts w:hint="eastAsia" w:ascii="宋体" w:hAnsi="宋体" w:eastAsia="宋体" w:cs="宋体"/>
                <w:i w:val="0"/>
                <w:iCs w:val="0"/>
                <w:color w:val="000000"/>
                <w:sz w:val="16"/>
                <w:szCs w:val="16"/>
                <w:u w:val="none"/>
              </w:rPr>
            </w:pPr>
          </w:p>
        </w:tc>
      </w:tr>
      <w:tr w14:paraId="047D0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0F0D5D">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C4E15B">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BA7ADE">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42F6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2E52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7000043698</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9F92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E3FF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国网大连供电公司供服2025年“三零”工程管控技术支持服务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49D4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国网大连供电公司供服2025年“三零”工程管控技术支持服务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717C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国网大连供电公司供服2025年“三零”工程管控技术支持服务。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59BA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E86D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28AC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B3FB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0598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89F5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39.8</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8A70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39.8</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8B64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ADC7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近5年，应答人具有数字化服务业绩。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20FB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513C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B9E2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7156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8147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36C9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76D91">
            <w:pPr>
              <w:jc w:val="center"/>
              <w:rPr>
                <w:rFonts w:hint="eastAsia" w:ascii="宋体" w:hAnsi="宋体" w:eastAsia="宋体" w:cs="宋体"/>
                <w:i w:val="0"/>
                <w:iCs w:val="0"/>
                <w:color w:val="000000"/>
                <w:sz w:val="16"/>
                <w:szCs w:val="16"/>
                <w:u w:val="none"/>
              </w:rPr>
            </w:pPr>
          </w:p>
        </w:tc>
      </w:tr>
      <w:tr w14:paraId="182DC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841EA4">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5F49CE">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455545">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DC29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5B68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7000043697</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00BE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2CC3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国网大连供电公司供服2025年智能化决策支撑技术支持服务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9491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国网大连供电公司供服2025年智能化决策支撑技术支持服务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223E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国网大连供电公司供服2025年智能化决策支撑技术支持服务。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0A34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3552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2039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1111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CE47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EA1B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99.6</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23A8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99.6</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5B35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EC5F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近5年，应答人具有数字化服务业绩。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4822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CB4F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A5EE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BB08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EB6C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C5D2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F3567">
            <w:pPr>
              <w:jc w:val="center"/>
              <w:rPr>
                <w:rFonts w:hint="eastAsia" w:ascii="宋体" w:hAnsi="宋体" w:eastAsia="宋体" w:cs="宋体"/>
                <w:i w:val="0"/>
                <w:iCs w:val="0"/>
                <w:color w:val="000000"/>
                <w:sz w:val="16"/>
                <w:szCs w:val="16"/>
                <w:u w:val="none"/>
              </w:rPr>
            </w:pPr>
          </w:p>
        </w:tc>
      </w:tr>
      <w:tr w14:paraId="71511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2E2AC9">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FFF67A">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E68004">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002D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BDEF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7000043695</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804C9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13A8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国网大连供电公司供服2025年运营数据技术支持服务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ECFD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国网大连供电公司供服2025年运营数据技术支持服务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0820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国网大连供电公司供服2025年运营数据技术支持服务。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D6BD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8EDC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39B73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17A7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D9D1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753F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33.8</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9836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33.8</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2E35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EFA9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近5年，应答人具有数字化服务业绩。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6306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232E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293A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11D5F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486C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EAA3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79FDA">
            <w:pPr>
              <w:jc w:val="center"/>
              <w:rPr>
                <w:rFonts w:hint="eastAsia" w:ascii="宋体" w:hAnsi="宋体" w:eastAsia="宋体" w:cs="宋体"/>
                <w:i w:val="0"/>
                <w:iCs w:val="0"/>
                <w:color w:val="000000"/>
                <w:sz w:val="16"/>
                <w:szCs w:val="16"/>
                <w:u w:val="none"/>
              </w:rPr>
            </w:pPr>
          </w:p>
        </w:tc>
      </w:tr>
      <w:tr w14:paraId="68D1B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AF45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AE48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22EB03-9012006-3570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C9A8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技术服务-纪委办技术服务</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CF07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6275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7000043872</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88C4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C6CA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国网大连供电公司纪委办2025年“码上监督”技术支持服务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68AB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国网大连供电公司纪委办2025年“码上监督”技术支持服务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24D0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国网大连供电公司纪委办2025年“码上监督”技术支持服务。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231D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D8AA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FE35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36A2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20251215</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D44D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19B0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C6F2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8881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6E57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近5年，应答人具有技术开发或技术服务业绩。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BC8B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F68E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4A9A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5EA7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DBF5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8E46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769B4">
            <w:pPr>
              <w:jc w:val="center"/>
              <w:rPr>
                <w:rFonts w:hint="eastAsia" w:ascii="宋体" w:hAnsi="宋体" w:eastAsia="宋体" w:cs="宋体"/>
                <w:i w:val="0"/>
                <w:iCs w:val="0"/>
                <w:color w:val="000000"/>
                <w:sz w:val="16"/>
                <w:szCs w:val="16"/>
                <w:u w:val="none"/>
              </w:rPr>
            </w:pPr>
          </w:p>
        </w:tc>
      </w:tr>
      <w:tr w14:paraId="6EF9D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FD31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7AFF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22EB03-9013004-4626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E7AD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非电网设备维保-科数信息服务</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466E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2DB7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7000043901</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905D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5828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国网大连供电公司高新分公司2025年桌面终端与外设设备维保服务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2159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国网大连供电公司高新分公司2025年桌面终端与外设设备维保服务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63D6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国网大连供电公司高新分公司2025年桌面终端与外设设备维保服务。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0F39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CD6E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34F4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D595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20251223</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969E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126</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280F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6.1</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F9E6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6.1</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919E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A356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年，应答人具有数字化运维业绩。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2EBB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23C5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8F96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538C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B0B6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CA14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3E60D">
            <w:pPr>
              <w:jc w:val="center"/>
              <w:rPr>
                <w:rFonts w:hint="eastAsia" w:ascii="宋体" w:hAnsi="宋体" w:eastAsia="宋体" w:cs="宋体"/>
                <w:i w:val="0"/>
                <w:iCs w:val="0"/>
                <w:color w:val="000000"/>
                <w:sz w:val="16"/>
                <w:szCs w:val="16"/>
                <w:u w:val="none"/>
              </w:rPr>
            </w:pPr>
          </w:p>
        </w:tc>
      </w:tr>
      <w:tr w14:paraId="52A43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ADA4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16FC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22EB03-9010003-4626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5E73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数据服务-科数信息服务</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3C3D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2992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7000043340</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C768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7CD9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国网大连供电公司信通分公司2025年电力看大数据产品数据服务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7C24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国网大连供电公司信通分公司2025年电力看大数据产品数据服务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B215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国网大连供电公司信通分公司2025年电力看大数据产品数据服务。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98F7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881A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A5E3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20251015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73A5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D4BF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67</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655E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84.8</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52DB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84.8</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5AB4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0761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近5年，应答人具有数字化服务业绩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3742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5D38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5E5D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C015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2C2C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E5D7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4F24F">
            <w:pPr>
              <w:jc w:val="center"/>
              <w:rPr>
                <w:rFonts w:hint="eastAsia" w:ascii="宋体" w:hAnsi="宋体" w:eastAsia="宋体" w:cs="宋体"/>
                <w:i w:val="0"/>
                <w:iCs w:val="0"/>
                <w:color w:val="000000"/>
                <w:sz w:val="16"/>
                <w:szCs w:val="16"/>
                <w:u w:val="none"/>
              </w:rPr>
            </w:pPr>
          </w:p>
        </w:tc>
      </w:tr>
      <w:tr w14:paraId="69BB4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9E04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F2FD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22EB03-9012006-4670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0F9A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技术服务-科数技术服务</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84C1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319E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7000043340</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B20E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C167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国网大连供电公司信通分公司2025年网络安全风险技术咨询服务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06ED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国网大连供电公司信通分公司2025年网络安全风险技术咨询服务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788B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国网大连供电公司信通分公司2025年网络安全风险技术咨询服务。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EC87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E938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EB2B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20251015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6442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3020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67</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D54B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24.9</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87EF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24.9</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D65A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A02D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近5年，应答人具有技术咨询服务业绩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FA1C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F8EE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1FED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9B49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ABB7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CFC0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F6C14">
            <w:pPr>
              <w:jc w:val="center"/>
              <w:rPr>
                <w:rFonts w:hint="eastAsia" w:ascii="宋体" w:hAnsi="宋体" w:eastAsia="宋体" w:cs="宋体"/>
                <w:i w:val="0"/>
                <w:iCs w:val="0"/>
                <w:color w:val="000000"/>
                <w:sz w:val="16"/>
                <w:szCs w:val="16"/>
                <w:u w:val="none"/>
              </w:rPr>
            </w:pPr>
          </w:p>
        </w:tc>
      </w:tr>
      <w:tr w14:paraId="15B5C9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E90FB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FEA29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22EB03-9012003-7908</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9ACC7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电力设施保护-配网服务通用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D907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FA3F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7000043870</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A6F1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53CD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国网大连供电公司长兴岛分公司2025年配电线路树线隐患通道清理服务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D011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国网大连供电公司长兴岛分公司2025年配电线路树线隐患通道清理服务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EF2A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国网大连供电公司长兴岛分公司2025年配电线路树线隐患通道清理服务。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4934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88B7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C753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20250822</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7EDE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4D7E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091B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4402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10B7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3B2A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年，应答人具有电力设施保护通道清理业绩。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36F3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F859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CF10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6751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5348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743F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73F81">
            <w:pPr>
              <w:jc w:val="center"/>
              <w:rPr>
                <w:rFonts w:hint="eastAsia" w:ascii="宋体" w:hAnsi="宋体" w:eastAsia="宋体" w:cs="宋体"/>
                <w:i w:val="0"/>
                <w:iCs w:val="0"/>
                <w:color w:val="000000"/>
                <w:sz w:val="16"/>
                <w:szCs w:val="16"/>
                <w:u w:val="none"/>
              </w:rPr>
            </w:pPr>
          </w:p>
        </w:tc>
      </w:tr>
      <w:tr w14:paraId="54F0B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1A2648">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46EC8D">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EFADDE">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9DAC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9B95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7000043726</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A890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E966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国网大连供电公司2025年甘供配电线路树线隐患通道清理服务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5091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国网大连供电公司2025年甘供配电线路树线隐患通道清理服务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942E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国网大连供电公司2025年甘供配电线路树线隐患通道清理服务。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8488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4ED9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E08D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BDF0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12BD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3780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27.3</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D3AA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27.3</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7DFB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296C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近5年，应答人具有电力设施保护通道清理业绩。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F4E7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33E0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1F9B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2E16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982A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015B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6F4A4">
            <w:pPr>
              <w:jc w:val="center"/>
              <w:rPr>
                <w:rFonts w:hint="eastAsia" w:ascii="宋体" w:hAnsi="宋体" w:eastAsia="宋体" w:cs="宋体"/>
                <w:i w:val="0"/>
                <w:iCs w:val="0"/>
                <w:color w:val="000000"/>
                <w:sz w:val="16"/>
                <w:szCs w:val="16"/>
                <w:u w:val="none"/>
              </w:rPr>
            </w:pPr>
          </w:p>
        </w:tc>
      </w:tr>
      <w:tr w14:paraId="5B599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86DB0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3154B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22EB03-9001005-7970</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471EE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电网工程咨询服务-配网技术服务</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18C2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FC79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7000044023</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440F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8A59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国网大连供电公司开东供2025年日新科宇汽车用品业扩工程测绘服务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B6DE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国网大连供电公司开东供2025年日新科宇汽车用品业扩工程测绘服务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2420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国网大连供电公司开东供2025年日新科宇汽车用品业扩工程测绘服务。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713E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032E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大电配网〔2024〕300号</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F595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20250901</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6923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20250925</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AAC8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F181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4.1</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BEF3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4.1</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2859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5323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近5年，应答人具有技术咨询服务业绩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3BD0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38E6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9CDB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1B8B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B5B7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195E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CE07F">
            <w:pPr>
              <w:jc w:val="center"/>
              <w:rPr>
                <w:rFonts w:hint="eastAsia" w:ascii="宋体" w:hAnsi="宋体" w:eastAsia="宋体" w:cs="宋体"/>
                <w:i w:val="0"/>
                <w:iCs w:val="0"/>
                <w:color w:val="000000"/>
                <w:sz w:val="16"/>
                <w:szCs w:val="16"/>
                <w:u w:val="none"/>
              </w:rPr>
            </w:pPr>
          </w:p>
        </w:tc>
      </w:tr>
      <w:tr w14:paraId="35BAA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3C0B54">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49118D">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314519">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34BB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8EC8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7000044395</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7233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2293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国网大连供电公司开东供2025年沈阳音乐学院业扩工程测绘服务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02F6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国网大连供电公司开东供2025年沈阳音乐学院业扩工程测绘服务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394F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国网大连供电公司开东供2025年沈阳音乐学院业扩工程测绘服务。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6484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72F0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大电配网〔2024）161号</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E727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20250901</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24E4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20250925</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7E14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B831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76C3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A7E9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3704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近5年，应答人具有技术咨询服务业绩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FC77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91F4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A816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A414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03B9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6D36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D962D">
            <w:pPr>
              <w:jc w:val="center"/>
              <w:rPr>
                <w:rFonts w:hint="eastAsia" w:ascii="宋体" w:hAnsi="宋体" w:eastAsia="宋体" w:cs="宋体"/>
                <w:i w:val="0"/>
                <w:iCs w:val="0"/>
                <w:color w:val="000000"/>
                <w:sz w:val="16"/>
                <w:szCs w:val="16"/>
                <w:u w:val="none"/>
              </w:rPr>
            </w:pPr>
          </w:p>
        </w:tc>
      </w:tr>
      <w:tr w14:paraId="47220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8B51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30C6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22EB03-9011005-7908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6C35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广告宣传服务-配网服务通用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4175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494A5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7000043809</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CBA9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73EB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国网大连供电公司配网部2025年重大保电活动、重点迎检事项平面设计及宣传服务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9968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国网大连供电公司配网部2025年重大保电活动、重点迎检事项平面设计及宣传服务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647D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国网大连供电公司配网部2025年重大保电活动、重点迎检事项平面设计及宣传服务。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B0D7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37F7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4CD8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BF5E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20251101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B49E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E573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44.5</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1AB1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44.5</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96E1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BAFC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近 5 年，应答人具有宣传服务业绩。 </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7CB7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C2B1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5439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D06A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9A93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E1AD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C659D">
            <w:pPr>
              <w:jc w:val="center"/>
              <w:rPr>
                <w:rFonts w:hint="eastAsia" w:ascii="宋体" w:hAnsi="宋体" w:eastAsia="宋体" w:cs="宋体"/>
                <w:i w:val="0"/>
                <w:iCs w:val="0"/>
                <w:color w:val="000000"/>
                <w:sz w:val="16"/>
                <w:szCs w:val="16"/>
                <w:u w:val="none"/>
              </w:rPr>
            </w:pPr>
          </w:p>
        </w:tc>
      </w:tr>
      <w:tr w14:paraId="4B554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EAEDB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381C7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22EB03-9012006-7970</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04AE3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技术服务-配网技术服务</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F16C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ABAE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7000043832</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6D1B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32A6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国网大连供电公司配网部2025年配电自动化终端运维技术服务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C466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国网大连供电公司配网部2025年配电自动化终端运维技术服务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3780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国网大连供电公司配网部2025年配电自动化终端运维技术服务。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CE2D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1DBC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F3C6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7FEF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EC52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F88A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689</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E5FE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689</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44D8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A70D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近5年，应答人具有技术开发或技术服务业绩。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65F9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6071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63D2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DC6A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E171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FCA3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20C15">
            <w:pPr>
              <w:jc w:val="center"/>
              <w:rPr>
                <w:rFonts w:hint="eastAsia" w:ascii="宋体" w:hAnsi="宋体" w:eastAsia="宋体" w:cs="宋体"/>
                <w:i w:val="0"/>
                <w:iCs w:val="0"/>
                <w:color w:val="000000"/>
                <w:sz w:val="16"/>
                <w:szCs w:val="16"/>
                <w:u w:val="none"/>
              </w:rPr>
            </w:pPr>
          </w:p>
        </w:tc>
      </w:tr>
      <w:tr w14:paraId="7FA21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D88766">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5B31A8">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36E611">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A1C4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EBF9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7000043944</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0526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780E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国网大连供电公司2025年配电电缆普查数字化建档技术支持服务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F647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国网大连供电公司2025年配电电缆普查数字化建档技术支持服务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0C0B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国网大连供电公司2025年配电电缆普查数字化建档技术支持服务。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4ED4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B04A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D3C0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A340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20251201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8512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974E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117.6</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1270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117.6</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DAD6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3822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近5年，应答人具有技术开发或技术服务业绩。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8473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0F31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A583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BD8A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6610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A16A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A99EE">
            <w:pPr>
              <w:jc w:val="center"/>
              <w:rPr>
                <w:rFonts w:hint="eastAsia" w:ascii="宋体" w:hAnsi="宋体" w:eastAsia="宋体" w:cs="宋体"/>
                <w:i w:val="0"/>
                <w:iCs w:val="0"/>
                <w:color w:val="000000"/>
                <w:sz w:val="16"/>
                <w:szCs w:val="16"/>
                <w:u w:val="none"/>
              </w:rPr>
            </w:pPr>
          </w:p>
        </w:tc>
      </w:tr>
      <w:tr w14:paraId="03442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17CA75">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62F830">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5E87F0">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AAEA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9078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7000043896</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9EAA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E2F0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国网大连供电公司2025年配网供电质量提升技术支持服务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3A19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国网大连供电公司2025年配网供电质量提升技术支持服务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5063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国网大连供电公司2025年配网供电质量提升技术支持服务。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843A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5078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4569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A8B2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F9C0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29A3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78.4</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932E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78.4</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0D4B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D938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近5年，应答人具有技术开发或技术服务业绩。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3656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E06E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6596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B726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C26B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7225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E24A9">
            <w:pPr>
              <w:jc w:val="center"/>
              <w:rPr>
                <w:rFonts w:hint="eastAsia" w:ascii="宋体" w:hAnsi="宋体" w:eastAsia="宋体" w:cs="宋体"/>
                <w:i w:val="0"/>
                <w:iCs w:val="0"/>
                <w:color w:val="000000"/>
                <w:sz w:val="16"/>
                <w:szCs w:val="16"/>
                <w:u w:val="none"/>
              </w:rPr>
            </w:pPr>
          </w:p>
        </w:tc>
      </w:tr>
      <w:tr w14:paraId="58D836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6DBB05">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4F2D21">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E4F61D">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88E6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31E2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7000043852</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231B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CC18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国网大连供电公司配网部2025年不停电作业管控能力提升技术支持服务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D6D6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国网大连供电公司配网部2025年不停电作业管控能力提升技术支持服务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C792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国网大连供电公司配网部2025年不停电作业管控能力提升技术支持服务。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05DA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4E31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FC19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DBAF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B2F7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87C3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177</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2EAB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177</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D4D3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3750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近5年，应答人具有技术开发或技术服务业绩。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8F38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9AFA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78FC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E572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5017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BFEE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8C313">
            <w:pPr>
              <w:jc w:val="center"/>
              <w:rPr>
                <w:rFonts w:hint="eastAsia" w:ascii="宋体" w:hAnsi="宋体" w:eastAsia="宋体" w:cs="宋体"/>
                <w:i w:val="0"/>
                <w:iCs w:val="0"/>
                <w:color w:val="000000"/>
                <w:sz w:val="16"/>
                <w:szCs w:val="16"/>
                <w:u w:val="none"/>
              </w:rPr>
            </w:pPr>
          </w:p>
        </w:tc>
      </w:tr>
      <w:tr w14:paraId="668D00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6E4DE6">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F3A4B1">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56C17D">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17A1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B42C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7000043889</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11690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230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9446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国网丹东公司带电作业中心2025年2辆中压发电车维护技术服务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3597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国网丹东公司带电作业中心2025年2辆中压发电车维护技术服务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F313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国网丹东公司带电作业中心2025年2辆中压发电车维护技术服务。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24CAC">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国网辽宁省电力有限公司丹东供电公司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0782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丹电财【2025】62号</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A15E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BB26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C601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B6AC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22.6</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9DDE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22.6</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86CE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3BCF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近5年，应答人具有技术咨询服务业绩。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5A44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622C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A34F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D7AD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640B7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ABAC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A533A">
            <w:pPr>
              <w:jc w:val="center"/>
              <w:rPr>
                <w:rFonts w:hint="eastAsia" w:ascii="宋体" w:hAnsi="宋体" w:eastAsia="宋体" w:cs="宋体"/>
                <w:i w:val="0"/>
                <w:iCs w:val="0"/>
                <w:color w:val="000000"/>
                <w:sz w:val="16"/>
                <w:szCs w:val="16"/>
                <w:u w:val="none"/>
              </w:rPr>
            </w:pPr>
          </w:p>
        </w:tc>
      </w:tr>
      <w:tr w14:paraId="5CD9D1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B0204B">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DA12E5">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43C690">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26BF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3AD5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7000043889</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84D3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43F3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国网丹东公司带电作业中心2025年5辆绝缘斗臂车维护技术服务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1186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国网丹东公司带电作业中心2025年5辆绝缘斗臂车维护技术服务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B9D3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国网丹东公司带电作业中心2025年5辆绝缘斗臂车维护技术服务。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1A65F">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国网辽宁省电力有限公司丹东供电公司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0262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丹电财【2025】62号</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F5E4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A600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0192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A33A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29.68</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7541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29.68</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58F8D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C059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近5年，应答人具有技术咨询服务业绩。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2B9D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517D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DA7A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CBA9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5B64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AA8C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D1DD4">
            <w:pPr>
              <w:jc w:val="center"/>
              <w:rPr>
                <w:rFonts w:hint="eastAsia" w:ascii="宋体" w:hAnsi="宋体" w:eastAsia="宋体" w:cs="宋体"/>
                <w:i w:val="0"/>
                <w:iCs w:val="0"/>
                <w:color w:val="000000"/>
                <w:sz w:val="16"/>
                <w:szCs w:val="16"/>
                <w:u w:val="none"/>
              </w:rPr>
            </w:pPr>
          </w:p>
        </w:tc>
      </w:tr>
      <w:tr w14:paraId="4D996A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7A1D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8CD7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22EB03-9012006-7926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8A17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技术服务-配网信息服务</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0B40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C25A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7000043738</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897A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216C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国网辽宁大连供电公司2025年10千伏分线及理论线损精益运维技术支持服务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DB56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国网辽宁大连供电公司2025年10千伏分线及理论线损精益运维技术支持服务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3FAA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国网辽宁大连供电公司2025年10千伏分线及理论线损精益运维技术支持服务。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6D61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5DB2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834A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20250818</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4E95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20251103</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4B13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9D6B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161.1</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056E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161.1</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1392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FEB5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年，应答人具有数字化服务业绩。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4775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5FB13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31CD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DC70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6BDB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8D08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8625C">
            <w:pPr>
              <w:jc w:val="center"/>
              <w:rPr>
                <w:rFonts w:hint="eastAsia" w:ascii="宋体" w:hAnsi="宋体" w:eastAsia="宋体" w:cs="宋体"/>
                <w:i w:val="0"/>
                <w:iCs w:val="0"/>
                <w:color w:val="000000"/>
                <w:sz w:val="16"/>
                <w:szCs w:val="16"/>
                <w:u w:val="none"/>
              </w:rPr>
            </w:pPr>
          </w:p>
        </w:tc>
      </w:tr>
      <w:tr w14:paraId="3E9F5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78637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23</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C143A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22EB03-9010003-7926</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9ACCE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数据服务-配网信息服务</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418A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1C35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7000043850</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2948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1145D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国网大连供电公司配网部2025年配电同源系统与电网一张图系统数据治理服务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D7B5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国网大连供电公司配网部2025年配电同源系统与电网一张图系统数据治理服务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2827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国网大连供电公司配网部2025年配电同源系统与电网一张图系统数据治理服务。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BD9B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3D9A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F9F4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8B96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0522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8E33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69</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4FCD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69</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C487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DE58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近5年，应答人具有数字化服务业绩。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11FE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08A1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0686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51A7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A070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0C49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1EC4B">
            <w:pPr>
              <w:jc w:val="center"/>
              <w:rPr>
                <w:rFonts w:hint="eastAsia" w:ascii="宋体" w:hAnsi="宋体" w:eastAsia="宋体" w:cs="宋体"/>
                <w:i w:val="0"/>
                <w:iCs w:val="0"/>
                <w:color w:val="000000"/>
                <w:sz w:val="16"/>
                <w:szCs w:val="16"/>
                <w:u w:val="none"/>
              </w:rPr>
            </w:pPr>
          </w:p>
        </w:tc>
      </w:tr>
      <w:tr w14:paraId="53BD0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50F62C">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B39576">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E2AC01">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313F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1690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7000043871</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8B41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ECE3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国网大连供电公司瓦房店分公司2025年优化提升数据治理服务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C916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国网大连供电公司瓦房店分公司2025年优化提升数据治理服务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65C0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国网大连供电公司瓦房店分公司2025年优化提升数据治理服务。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5A55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84B6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D5FD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20250818</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BADC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20251103</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9155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2BA7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A9B6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6184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D7AE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近5年，应答人具有数字化服务业绩。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D0B1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68E4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ACAE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F754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A1FF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4707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B7385">
            <w:pPr>
              <w:jc w:val="center"/>
              <w:rPr>
                <w:rFonts w:hint="eastAsia" w:ascii="宋体" w:hAnsi="宋体" w:eastAsia="宋体" w:cs="宋体"/>
                <w:i w:val="0"/>
                <w:iCs w:val="0"/>
                <w:color w:val="000000"/>
                <w:sz w:val="16"/>
                <w:szCs w:val="16"/>
                <w:u w:val="none"/>
              </w:rPr>
            </w:pPr>
          </w:p>
        </w:tc>
      </w:tr>
      <w:tr w14:paraId="667DF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1D09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D5AB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22EB03-9013005-7909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CFF8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特种设备维保-配网单项委托</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ABF3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27DC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7000043851</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F18E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D3EB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国网大连供电公司配网部2025年带电旁路作业特种设备维保服务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AAE7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国网大连供电公司配网部2025年带电旁路作业特种设备维保服务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1842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国网大连供电公司配网部2025年带电旁路作业特种设备维保服务。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DAB5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949F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AF88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277B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9E01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4B81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73.5</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0712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73.5</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CF6D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CE70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（开标日前5自然年），应答人具有工器具维修业绩不少于1项</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78A3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DB8A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B2D4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A809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A0D2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111B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A985F">
            <w:pPr>
              <w:jc w:val="center"/>
              <w:rPr>
                <w:rFonts w:hint="eastAsia" w:ascii="宋体" w:hAnsi="宋体" w:eastAsia="宋体" w:cs="宋体"/>
                <w:i w:val="0"/>
                <w:iCs w:val="0"/>
                <w:color w:val="000000"/>
                <w:sz w:val="16"/>
                <w:szCs w:val="16"/>
                <w:u w:val="none"/>
              </w:rPr>
            </w:pPr>
          </w:p>
        </w:tc>
      </w:tr>
      <w:tr w14:paraId="6970A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5143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4CC0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22EB03-9012006-3726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A5A3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技术服务-人资信息服务</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A18F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2B16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7000043814</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8C92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E212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国网大连供电公司变电运检三工区2025年质量管理提升技术支持服务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A8E1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国网大连供电公司变电运检三工区2025年质量管理提升技术支持服务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C54C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国网大连供电公司变电运检三工区2025年质量管理提升技术支持服务。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38DD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84EF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DC45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BA18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8B45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F6D2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5.3</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5326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5.3</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9D1A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7145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近5年，应答人具有数字化服务业绩。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FEF0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D401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1AE7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10D7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F64F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auto" w:sz="4" w:space="0"/>
              <w:right w:val="single" w:color="000000" w:sz="4" w:space="0"/>
            </w:tcBorders>
            <w:shd w:val="clear" w:color="auto" w:fill="auto"/>
            <w:vAlign w:val="center"/>
          </w:tcPr>
          <w:p w14:paraId="045BE62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auto" w:sz="4" w:space="0"/>
              <w:right w:val="single" w:color="000000" w:sz="4" w:space="0"/>
            </w:tcBorders>
            <w:shd w:val="clear" w:color="auto" w:fill="auto"/>
            <w:vAlign w:val="center"/>
          </w:tcPr>
          <w:p w14:paraId="0513B64D">
            <w:pPr>
              <w:jc w:val="center"/>
              <w:rPr>
                <w:rFonts w:hint="eastAsia" w:ascii="宋体" w:hAnsi="宋体" w:eastAsia="宋体" w:cs="宋体"/>
                <w:i w:val="0"/>
                <w:iCs w:val="0"/>
                <w:color w:val="000000"/>
                <w:sz w:val="16"/>
                <w:szCs w:val="16"/>
                <w:u w:val="none"/>
              </w:rPr>
            </w:pPr>
          </w:p>
        </w:tc>
      </w:tr>
      <w:tr w14:paraId="6B317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52EC4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26</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CD41DA">
            <w:pPr>
              <w:keepNext w:val="0"/>
              <w:keepLines w:val="0"/>
              <w:widowControl/>
              <w:suppressLineNumbers w:val="0"/>
              <w:jc w:val="left"/>
              <w:textAlignment w:val="center"/>
              <w:rPr>
                <w:rFonts w:hint="eastAsia" w:ascii="宋体" w:hAnsi="宋体" w:eastAsia="宋体" w:cs="宋体"/>
                <w:i w:val="0"/>
                <w:iCs w:val="0"/>
                <w:color w:val="000000"/>
                <w:sz w:val="16"/>
                <w:szCs w:val="16"/>
                <w:u w:val="none"/>
                <w:shd w:val="clear" w:color="auto" w:fill="auto"/>
              </w:rPr>
            </w:pPr>
            <w:r>
              <w:rPr>
                <w:rFonts w:hint="eastAsia" w:ascii="宋体" w:hAnsi="宋体" w:eastAsia="宋体" w:cs="宋体"/>
                <w:i w:val="0"/>
                <w:iCs w:val="0"/>
                <w:color w:val="000000"/>
                <w:kern w:val="0"/>
                <w:sz w:val="16"/>
                <w:szCs w:val="16"/>
                <w:u w:val="none"/>
                <w:shd w:val="clear" w:color="auto" w:fill="auto"/>
                <w:lang w:val="en-US" w:eastAsia="zh-CN" w:bidi="ar"/>
              </w:rPr>
              <w:t>22EB03-9013004-1786</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0D7FE6">
            <w:pPr>
              <w:keepNext w:val="0"/>
              <w:keepLines w:val="0"/>
              <w:widowControl/>
              <w:suppressLineNumbers w:val="0"/>
              <w:jc w:val="left"/>
              <w:textAlignment w:val="center"/>
              <w:rPr>
                <w:rFonts w:hint="eastAsia" w:ascii="宋体" w:hAnsi="宋体" w:eastAsia="宋体" w:cs="宋体"/>
                <w:i w:val="0"/>
                <w:iCs w:val="0"/>
                <w:color w:val="000000"/>
                <w:sz w:val="16"/>
                <w:szCs w:val="16"/>
                <w:u w:val="none"/>
                <w:shd w:val="clear" w:color="auto" w:fill="auto"/>
              </w:rPr>
            </w:pPr>
            <w:r>
              <w:rPr>
                <w:rFonts w:hint="eastAsia" w:ascii="宋体" w:hAnsi="宋体" w:eastAsia="宋体" w:cs="宋体"/>
                <w:i w:val="0"/>
                <w:iCs w:val="0"/>
                <w:color w:val="000000"/>
                <w:kern w:val="0"/>
                <w:sz w:val="16"/>
                <w:szCs w:val="16"/>
                <w:u w:val="none"/>
                <w:shd w:val="clear" w:color="auto" w:fill="auto"/>
                <w:lang w:val="en-US" w:eastAsia="zh-CN" w:bidi="ar"/>
              </w:rPr>
              <w:t>非电网设备维保-物资非电网设备维保</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8131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2597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7000044130</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931B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8651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国网大连供电公司物资部2025年丰收路仓库汽车衡维保服务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3D16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国网大连供电公司物资部2025年丰收路仓库汽车衡维保服务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D7E5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国网大连供电公司物资部2025年丰收路仓库汽车衡维保服务。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5D16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47E2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75AF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94E8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AA37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4784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AA67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2588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A797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近5年，应答人具有仓储设备运维业绩。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DDF2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59BB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B055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215D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auto" w:sz="4" w:space="0"/>
            </w:tcBorders>
            <w:shd w:val="clear" w:color="auto" w:fill="auto"/>
            <w:vAlign w:val="center"/>
          </w:tcPr>
          <w:p w14:paraId="520E88F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auto" w:sz="4" w:space="0"/>
              <w:left w:val="single" w:color="auto" w:sz="4" w:space="0"/>
              <w:bottom w:val="single" w:color="auto" w:sz="4" w:space="0"/>
              <w:right w:val="single" w:color="auto" w:sz="4" w:space="0"/>
            </w:tcBorders>
            <w:shd w:val="clear" w:color="auto" w:fill="auto"/>
            <w:vAlign w:val="center"/>
          </w:tcPr>
          <w:p w14:paraId="286B14A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34BB7F71">
            <w:pPr>
              <w:jc w:val="center"/>
              <w:rPr>
                <w:rFonts w:hint="eastAsia" w:ascii="宋体" w:hAnsi="宋体" w:eastAsia="宋体" w:cs="宋体"/>
                <w:i w:val="0"/>
                <w:iCs w:val="0"/>
                <w:color w:val="000000"/>
                <w:sz w:val="16"/>
                <w:szCs w:val="16"/>
                <w:u w:val="none"/>
              </w:rPr>
            </w:pPr>
          </w:p>
        </w:tc>
      </w:tr>
      <w:tr w14:paraId="27AC5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1537C2">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4FF5E5">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49EEC9">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3E70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781B2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7000044108</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54A8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834B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国网大连供电公司丰收路仓库2025年自动化仓库设备维保服务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8E71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国网大连供电公司丰收路仓库2025年自动化仓库设备维保服务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F38D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国网大连供电公司丰收路仓库2025年自动化仓库设备维保服务。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F9F8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21A6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7852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6661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D501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D8EF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24.4</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C80C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24.4</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7CFF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673F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近5年，应答人具有仓储设备运维业绩。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0352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1059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D274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B0DD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3C6D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auto" w:sz="4" w:space="0"/>
              <w:left w:val="single" w:color="000000" w:sz="4" w:space="0"/>
              <w:bottom w:val="single" w:color="000000" w:sz="4" w:space="0"/>
              <w:right w:val="single" w:color="000000" w:sz="4" w:space="0"/>
            </w:tcBorders>
            <w:shd w:val="clear" w:color="auto" w:fill="auto"/>
            <w:vAlign w:val="center"/>
          </w:tcPr>
          <w:p w14:paraId="16FD8F0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auto" w:sz="4" w:space="0"/>
              <w:left w:val="single" w:color="000000" w:sz="4" w:space="0"/>
              <w:bottom w:val="single" w:color="000000" w:sz="4" w:space="0"/>
              <w:right w:val="single" w:color="000000" w:sz="4" w:space="0"/>
            </w:tcBorders>
            <w:shd w:val="clear" w:color="auto" w:fill="auto"/>
            <w:vAlign w:val="center"/>
          </w:tcPr>
          <w:p w14:paraId="4E7873B6">
            <w:pPr>
              <w:jc w:val="center"/>
              <w:rPr>
                <w:rFonts w:hint="eastAsia" w:ascii="宋体" w:hAnsi="宋体" w:eastAsia="宋体" w:cs="宋体"/>
                <w:i w:val="0"/>
                <w:iCs w:val="0"/>
                <w:color w:val="000000"/>
                <w:sz w:val="16"/>
                <w:szCs w:val="16"/>
                <w:u w:val="none"/>
              </w:rPr>
            </w:pPr>
          </w:p>
        </w:tc>
      </w:tr>
      <w:tr w14:paraId="51AAF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FE8C9D">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FF11AC">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85B33E">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1901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48EE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7000044109</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FC7E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71A8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国网大连供电公司物资部2025年丰收路仓库安防设施红外线报警设备维保服务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AAF0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国网大连供电公司物资部2025年丰收路仓库安防设施红外线报警设备维保服务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69B5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国网大连供电公司物资部2025年丰收路仓库安防设施红外线报警设备维保服务。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23FD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CBED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19FE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697E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9B6C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9275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6FFC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2811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A017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近5年，应答人具有安防设备维保业绩。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B01C9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5D9B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5A4B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DDB6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3BC1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5BE7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A2030">
            <w:pPr>
              <w:jc w:val="center"/>
              <w:rPr>
                <w:rFonts w:hint="eastAsia" w:ascii="宋体" w:hAnsi="宋体" w:eastAsia="宋体" w:cs="宋体"/>
                <w:i w:val="0"/>
                <w:iCs w:val="0"/>
                <w:color w:val="000000"/>
                <w:sz w:val="16"/>
                <w:szCs w:val="16"/>
                <w:u w:val="none"/>
              </w:rPr>
            </w:pPr>
          </w:p>
        </w:tc>
      </w:tr>
      <w:tr w14:paraId="36527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CFE3E1">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591D1A">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3343C8">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C371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52C6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7000044048</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3019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076E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国网大连供电公司物资部2025年丰收路仓库智能化分系统视频监控系统维保服务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1282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国网大连供电公司物资部2025年丰收路仓库智能化分系统视频监控系统维保服务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7839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国网大连供电公司物资部2025年丰收路仓库智能化分系统视频监控系统维保服务。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2826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5EBB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B358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5ECF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4C57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A42F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8777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3499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FC3E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近5年，应答人具有安防设备维保业绩。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078F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4B34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746C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5C37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65A1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CB06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36359">
            <w:pPr>
              <w:jc w:val="center"/>
              <w:rPr>
                <w:rFonts w:hint="eastAsia" w:ascii="宋体" w:hAnsi="宋体" w:eastAsia="宋体" w:cs="宋体"/>
                <w:i w:val="0"/>
                <w:iCs w:val="0"/>
                <w:color w:val="000000"/>
                <w:sz w:val="16"/>
                <w:szCs w:val="16"/>
                <w:u w:val="none"/>
              </w:rPr>
            </w:pPr>
          </w:p>
        </w:tc>
      </w:tr>
      <w:tr w14:paraId="6B8BC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4A089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27</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54224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22EB03-9013003-1708</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B2781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后勤服务-物资服务通用</w:t>
            </w:r>
          </w:p>
        </w:tc>
        <w:tc>
          <w:tcPr>
            <w:tcW w:w="4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37A09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F292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7000044045</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8FA9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41CE2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国网大连供电公司物资部2025年丰收路仓库环境绿化维护等2项保养服务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7763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国网大连供电公司物资部2025年丰收路仓库环境绿化维护保养服务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6FEF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国网大连供电公司物资部2025年丰收路仓库环境绿化维护保养服务。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87F6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AC49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AAA0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0919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69B0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847F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8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34ECBC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3.1</w:t>
            </w:r>
          </w:p>
        </w:tc>
        <w:tc>
          <w:tcPr>
            <w:tcW w:w="1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71EFD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37E14C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近5年，应答人具有绿化美化服务业绩。</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FF06F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E8B08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6FC60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2CDA5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7B9C4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48008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vMerge w:val="restart"/>
            <w:tcBorders>
              <w:top w:val="single" w:color="000000" w:sz="4" w:space="0"/>
              <w:left w:val="single" w:color="000000" w:sz="4" w:space="0"/>
              <w:right w:val="single" w:color="000000" w:sz="4" w:space="0"/>
            </w:tcBorders>
            <w:shd w:val="clear" w:color="auto" w:fill="auto"/>
            <w:vAlign w:val="center"/>
          </w:tcPr>
          <w:p w14:paraId="12C88B76">
            <w:pPr>
              <w:jc w:val="center"/>
              <w:rPr>
                <w:rFonts w:hint="eastAsia" w:ascii="宋体" w:hAnsi="宋体" w:eastAsia="宋体" w:cs="宋体"/>
                <w:i w:val="0"/>
                <w:iCs w:val="0"/>
                <w:color w:val="000000"/>
                <w:sz w:val="16"/>
                <w:szCs w:val="16"/>
                <w:u w:val="none"/>
              </w:rPr>
            </w:pPr>
          </w:p>
        </w:tc>
      </w:tr>
      <w:tr w14:paraId="19EB9B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50251E">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05420C">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637EE5">
            <w:pPr>
              <w:jc w:val="left"/>
              <w:rPr>
                <w:rFonts w:hint="eastAsia" w:ascii="宋体" w:hAnsi="宋体" w:eastAsia="宋体" w:cs="宋体"/>
                <w:i w:val="0"/>
                <w:iCs w:val="0"/>
                <w:color w:val="000000"/>
                <w:sz w:val="16"/>
                <w:szCs w:val="16"/>
                <w:u w:val="none"/>
              </w:rPr>
            </w:pPr>
          </w:p>
        </w:tc>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A2421F">
            <w:pPr>
              <w:jc w:val="center"/>
              <w:rPr>
                <w:rFonts w:hint="eastAsia" w:ascii="宋体" w:hAnsi="宋体" w:eastAsia="宋体" w:cs="宋体"/>
                <w:i w:val="0"/>
                <w:iCs w:val="0"/>
                <w:color w:val="000000"/>
                <w:sz w:val="16"/>
                <w:szCs w:val="16"/>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82DE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7000044046</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4610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3908E3">
            <w:pPr>
              <w:jc w:val="center"/>
              <w:rPr>
                <w:rFonts w:hint="eastAsia" w:ascii="宋体" w:hAnsi="宋体" w:eastAsia="宋体" w:cs="宋体"/>
                <w:i w:val="0"/>
                <w:iCs w:val="0"/>
                <w:color w:val="000000"/>
                <w:sz w:val="16"/>
                <w:szCs w:val="16"/>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1984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国网大连供电公司物资部2025年福寿街办公楼环境绿化维护保养服务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14E7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国网大连供电公司物资部2025年福寿街办公楼环境绿化维护保养服务。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2128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5BDF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7BD0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9E04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F399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6D34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8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4ADF04">
            <w:pPr>
              <w:jc w:val="center"/>
              <w:rPr>
                <w:rFonts w:hint="eastAsia" w:ascii="宋体" w:hAnsi="宋体" w:eastAsia="宋体" w:cs="宋体"/>
                <w:i w:val="0"/>
                <w:iCs w:val="0"/>
                <w:color w:val="000000"/>
                <w:sz w:val="16"/>
                <w:szCs w:val="16"/>
                <w:u w:val="none"/>
              </w:rPr>
            </w:pPr>
          </w:p>
        </w:tc>
        <w:tc>
          <w:tcPr>
            <w:tcW w:w="1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387AEA">
            <w:pPr>
              <w:jc w:val="center"/>
              <w:rPr>
                <w:rFonts w:hint="eastAsia" w:ascii="宋体" w:hAnsi="宋体" w:eastAsia="宋体" w:cs="宋体"/>
                <w:i w:val="0"/>
                <w:iCs w:val="0"/>
                <w:color w:val="000000"/>
                <w:sz w:val="16"/>
                <w:szCs w:val="16"/>
                <w:u w:val="none"/>
              </w:rPr>
            </w:pPr>
          </w:p>
        </w:tc>
        <w:tc>
          <w:tcPr>
            <w:tcW w:w="17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98E880">
            <w:pPr>
              <w:jc w:val="left"/>
              <w:rPr>
                <w:rFonts w:hint="eastAsia" w:ascii="宋体" w:hAnsi="宋体" w:eastAsia="宋体" w:cs="宋体"/>
                <w:i w:val="0"/>
                <w:iCs w:val="0"/>
                <w:color w:val="000000"/>
                <w:sz w:val="16"/>
                <w:szCs w:val="16"/>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46EE2E">
            <w:pPr>
              <w:jc w:val="center"/>
              <w:rPr>
                <w:rFonts w:hint="eastAsia" w:ascii="宋体" w:hAnsi="宋体" w:eastAsia="宋体" w:cs="宋体"/>
                <w:i w:val="0"/>
                <w:iCs w:val="0"/>
                <w:color w:val="000000"/>
                <w:sz w:val="16"/>
                <w:szCs w:val="16"/>
                <w:u w:val="none"/>
              </w:rPr>
            </w:pPr>
          </w:p>
        </w:tc>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3327A8">
            <w:pPr>
              <w:jc w:val="center"/>
              <w:rPr>
                <w:rFonts w:hint="eastAsia" w:ascii="宋体" w:hAnsi="宋体" w:eastAsia="宋体" w:cs="宋体"/>
                <w:i w:val="0"/>
                <w:iCs w:val="0"/>
                <w:color w:val="000000"/>
                <w:sz w:val="16"/>
                <w:szCs w:val="16"/>
                <w:u w:val="none"/>
              </w:rPr>
            </w:pPr>
          </w:p>
        </w:tc>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636792">
            <w:pPr>
              <w:jc w:val="center"/>
              <w:rPr>
                <w:rFonts w:hint="eastAsia" w:ascii="宋体" w:hAnsi="宋体" w:eastAsia="宋体" w:cs="宋体"/>
                <w:i w:val="0"/>
                <w:iCs w:val="0"/>
                <w:color w:val="000000"/>
                <w:sz w:val="16"/>
                <w:szCs w:val="16"/>
                <w:u w:val="none"/>
              </w:rPr>
            </w:pPr>
          </w:p>
        </w:tc>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114260">
            <w:pPr>
              <w:jc w:val="center"/>
              <w:rPr>
                <w:rFonts w:hint="eastAsia" w:ascii="宋体" w:hAnsi="宋体" w:eastAsia="宋体" w:cs="宋体"/>
                <w:i w:val="0"/>
                <w:iCs w:val="0"/>
                <w:color w:val="000000"/>
                <w:sz w:val="16"/>
                <w:szCs w:val="16"/>
                <w:u w:val="none"/>
              </w:rPr>
            </w:pPr>
          </w:p>
        </w:tc>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714FCB">
            <w:pPr>
              <w:jc w:val="center"/>
              <w:rPr>
                <w:rFonts w:hint="eastAsia" w:ascii="宋体" w:hAnsi="宋体" w:eastAsia="宋体" w:cs="宋体"/>
                <w:i w:val="0"/>
                <w:iCs w:val="0"/>
                <w:color w:val="000000"/>
                <w:sz w:val="16"/>
                <w:szCs w:val="16"/>
                <w:u w:val="none"/>
              </w:rPr>
            </w:pPr>
          </w:p>
        </w:tc>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D3E864">
            <w:pPr>
              <w:jc w:val="center"/>
              <w:rPr>
                <w:rFonts w:hint="eastAsia" w:ascii="宋体" w:hAnsi="宋体" w:eastAsia="宋体" w:cs="宋体"/>
                <w:i w:val="0"/>
                <w:iCs w:val="0"/>
                <w:color w:val="000000"/>
                <w:sz w:val="16"/>
                <w:szCs w:val="16"/>
                <w:u w:val="none"/>
              </w:rPr>
            </w:pPr>
          </w:p>
        </w:tc>
        <w:tc>
          <w:tcPr>
            <w:tcW w:w="376" w:type="dxa"/>
            <w:vMerge w:val="continue"/>
            <w:tcBorders>
              <w:left w:val="single" w:color="000000" w:sz="4" w:space="0"/>
              <w:bottom w:val="single" w:color="000000" w:sz="4" w:space="0"/>
              <w:right w:val="single" w:color="000000" w:sz="4" w:space="0"/>
            </w:tcBorders>
            <w:shd w:val="clear" w:color="auto" w:fill="auto"/>
            <w:vAlign w:val="center"/>
          </w:tcPr>
          <w:p w14:paraId="4CD7F2DE">
            <w:pPr>
              <w:jc w:val="center"/>
              <w:rPr>
                <w:rFonts w:hint="eastAsia" w:ascii="宋体" w:hAnsi="宋体" w:eastAsia="宋体" w:cs="宋体"/>
                <w:i w:val="0"/>
                <w:iCs w:val="0"/>
                <w:color w:val="000000"/>
                <w:sz w:val="16"/>
                <w:szCs w:val="16"/>
                <w:u w:val="none"/>
              </w:rPr>
            </w:pPr>
          </w:p>
        </w:tc>
      </w:tr>
      <w:tr w14:paraId="45A1F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D680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39CD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22EB03-9011006-1708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0A10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消防服务-物资服务通用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54F9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7658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7000044047</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5404D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7EA4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国网大连供电公司物资部2025年丰收路仓库消防设施维护保养服务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4760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国网大连供电公司物资部2025年丰收路仓库消防设施维护保养服务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3F87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国网大连供电公司物资部2025年丰收路仓库消防设施维护保养服务。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3108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E5F4D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3042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E44C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9C76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5E84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0CBC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939B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E97F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近5年，应答人具有消防设备设施维保业绩。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CA77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项目负责人：二级及以上注册消防工程师。</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C95B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786A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8C4E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9044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E9E6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D14C6">
            <w:pPr>
              <w:jc w:val="center"/>
              <w:rPr>
                <w:rFonts w:hint="eastAsia" w:ascii="宋体" w:hAnsi="宋体" w:eastAsia="宋体" w:cs="宋体"/>
                <w:i w:val="0"/>
                <w:iCs w:val="0"/>
                <w:color w:val="000000"/>
                <w:sz w:val="16"/>
                <w:szCs w:val="16"/>
                <w:u w:val="none"/>
              </w:rPr>
            </w:pPr>
          </w:p>
        </w:tc>
      </w:tr>
      <w:tr w14:paraId="2B7E9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2664E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29</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732B2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22EB03-9012002-1408</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32FA4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办公服务-营销服务通用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22B5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46D9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7000043933</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649C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C24D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国网大连供电公司开发区分公司2025年网格化宣传印刷服务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D66B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国网大连供电公司开发区分公司2025年网格化宣传印刷服务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EA0D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国网大连供电公司开发区分公司2025年网格化宣传印刷服务。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F32E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C603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A8AC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5BF9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20251015</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A582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E3F3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2.3</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FC1A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2.3</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40D0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具有国家出版行政部门颁发的印刷经营许可证（其他印刷品）。</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1D3E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近5年，应答人具有印刷服务（其他印刷品）业绩。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3A84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CA94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3113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5D22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7779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1DFC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000000" w:sz="4" w:space="0"/>
              <w:left w:val="single" w:color="000000" w:sz="4" w:space="0"/>
              <w:bottom w:val="single" w:color="auto" w:sz="4" w:space="0"/>
              <w:right w:val="single" w:color="000000" w:sz="4" w:space="0"/>
            </w:tcBorders>
            <w:shd w:val="clear" w:color="auto" w:fill="auto"/>
            <w:vAlign w:val="center"/>
          </w:tcPr>
          <w:p w14:paraId="22A55DB9">
            <w:pPr>
              <w:jc w:val="center"/>
              <w:rPr>
                <w:rFonts w:hint="eastAsia" w:ascii="宋体" w:hAnsi="宋体" w:eastAsia="宋体" w:cs="宋体"/>
                <w:i w:val="0"/>
                <w:iCs w:val="0"/>
                <w:color w:val="000000"/>
                <w:sz w:val="16"/>
                <w:szCs w:val="16"/>
                <w:u w:val="none"/>
              </w:rPr>
            </w:pPr>
          </w:p>
        </w:tc>
      </w:tr>
      <w:tr w14:paraId="7F6FF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2CB0AD">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955EE6">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ADEC81">
            <w:pPr>
              <w:jc w:val="left"/>
              <w:rPr>
                <w:rFonts w:hint="eastAsia" w:ascii="宋体" w:hAnsi="宋体" w:eastAsia="宋体" w:cs="宋体"/>
                <w:i w:val="0"/>
                <w:iCs w:val="0"/>
                <w:color w:val="000000"/>
                <w:sz w:val="16"/>
                <w:szCs w:val="16"/>
                <w:u w:val="none"/>
              </w:rPr>
            </w:pPr>
          </w:p>
        </w:tc>
        <w:tc>
          <w:tcPr>
            <w:tcW w:w="4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EDD67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E3D1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7000043861</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2CF2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D6D49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国网大连供电公司客户服务中心2025年业务等3项宣传品印刷服务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A81D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国网大连供电公司客户服务中心2025年业务宣传品印刷服务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F01B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国网大连供电公司客户服务中心2025年业务宣传品印刷服务。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CCEB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43DEC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5B44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0F7E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20251115</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5CE5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4EAE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5.6</w:t>
            </w:r>
          </w:p>
        </w:tc>
        <w:tc>
          <w:tcPr>
            <w:tcW w:w="8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3BC43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45.1</w:t>
            </w:r>
          </w:p>
        </w:tc>
        <w:tc>
          <w:tcPr>
            <w:tcW w:w="1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DAE04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具有国家出版行政部门颁发的印刷经营 许可证（其他印刷品）。</w:t>
            </w:r>
          </w:p>
        </w:tc>
        <w:tc>
          <w:tcPr>
            <w:tcW w:w="17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0ECF8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年，应答人具有印刷服务（其他印刷品）业绩。</w:t>
            </w:r>
          </w:p>
        </w:tc>
        <w:tc>
          <w:tcPr>
            <w:tcW w:w="13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2F6C9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E61BB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6AA44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D0440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2E623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27EB36E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773104">
            <w:pPr>
              <w:jc w:val="center"/>
              <w:rPr>
                <w:rFonts w:hint="eastAsia" w:ascii="宋体" w:hAnsi="宋体" w:eastAsia="宋体" w:cs="宋体"/>
                <w:i w:val="0"/>
                <w:iCs w:val="0"/>
                <w:color w:val="000000"/>
                <w:sz w:val="16"/>
                <w:szCs w:val="16"/>
                <w:u w:val="none"/>
              </w:rPr>
            </w:pPr>
          </w:p>
        </w:tc>
      </w:tr>
      <w:tr w14:paraId="01242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4529E5">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0699B0">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5A31A8">
            <w:pPr>
              <w:jc w:val="left"/>
              <w:rPr>
                <w:rFonts w:hint="eastAsia" w:ascii="宋体" w:hAnsi="宋体" w:eastAsia="宋体" w:cs="宋体"/>
                <w:i w:val="0"/>
                <w:iCs w:val="0"/>
                <w:color w:val="000000"/>
                <w:sz w:val="16"/>
                <w:szCs w:val="16"/>
                <w:u w:val="none"/>
              </w:rPr>
            </w:pPr>
          </w:p>
        </w:tc>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D428E7">
            <w:pPr>
              <w:jc w:val="center"/>
              <w:rPr>
                <w:rFonts w:hint="eastAsia" w:ascii="宋体" w:hAnsi="宋体" w:eastAsia="宋体" w:cs="宋体"/>
                <w:i w:val="0"/>
                <w:iCs w:val="0"/>
                <w:color w:val="000000"/>
                <w:sz w:val="16"/>
                <w:szCs w:val="16"/>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85AC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7000043862</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D90A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3E8C37">
            <w:pPr>
              <w:jc w:val="center"/>
              <w:rPr>
                <w:rFonts w:hint="eastAsia" w:ascii="宋体" w:hAnsi="宋体" w:eastAsia="宋体" w:cs="宋体"/>
                <w:i w:val="0"/>
                <w:iCs w:val="0"/>
                <w:color w:val="000000"/>
                <w:sz w:val="16"/>
                <w:szCs w:val="16"/>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13EA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国网大连供电公司客服中心2025年营商环境宣传品印刷服务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5AA7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国网大连供电公司客服中心2025年营商环境宣传品印刷服务。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4F4C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FE3D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8898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E791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20251115</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A16C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68E8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28.2</w:t>
            </w:r>
          </w:p>
        </w:tc>
        <w:tc>
          <w:tcPr>
            <w:tcW w:w="8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4337B3">
            <w:pPr>
              <w:jc w:val="center"/>
              <w:rPr>
                <w:rFonts w:hint="eastAsia" w:ascii="宋体" w:hAnsi="宋体" w:eastAsia="宋体" w:cs="宋体"/>
                <w:i w:val="0"/>
                <w:iCs w:val="0"/>
                <w:color w:val="000000"/>
                <w:sz w:val="16"/>
                <w:szCs w:val="16"/>
                <w:u w:val="none"/>
              </w:rPr>
            </w:pPr>
          </w:p>
        </w:tc>
        <w:tc>
          <w:tcPr>
            <w:tcW w:w="1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ADAE0D">
            <w:pPr>
              <w:jc w:val="left"/>
              <w:rPr>
                <w:rFonts w:hint="eastAsia" w:ascii="宋体" w:hAnsi="宋体" w:eastAsia="宋体" w:cs="宋体"/>
                <w:i w:val="0"/>
                <w:iCs w:val="0"/>
                <w:color w:val="000000"/>
                <w:sz w:val="16"/>
                <w:szCs w:val="16"/>
                <w:u w:val="none"/>
              </w:rPr>
            </w:pPr>
          </w:p>
        </w:tc>
        <w:tc>
          <w:tcPr>
            <w:tcW w:w="17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356044">
            <w:pPr>
              <w:jc w:val="left"/>
              <w:rPr>
                <w:rFonts w:hint="eastAsia" w:ascii="宋体" w:hAnsi="宋体" w:eastAsia="宋体" w:cs="宋体"/>
                <w:i w:val="0"/>
                <w:iCs w:val="0"/>
                <w:color w:val="000000"/>
                <w:sz w:val="16"/>
                <w:szCs w:val="16"/>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85B210">
            <w:pPr>
              <w:jc w:val="center"/>
              <w:rPr>
                <w:rFonts w:hint="eastAsia" w:ascii="宋体" w:hAnsi="宋体" w:eastAsia="宋体" w:cs="宋体"/>
                <w:i w:val="0"/>
                <w:iCs w:val="0"/>
                <w:color w:val="000000"/>
                <w:sz w:val="16"/>
                <w:szCs w:val="16"/>
                <w:u w:val="none"/>
              </w:rPr>
            </w:pPr>
          </w:p>
        </w:tc>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FC520B">
            <w:pPr>
              <w:jc w:val="center"/>
              <w:rPr>
                <w:rFonts w:hint="eastAsia" w:ascii="宋体" w:hAnsi="宋体" w:eastAsia="宋体" w:cs="宋体"/>
                <w:i w:val="0"/>
                <w:iCs w:val="0"/>
                <w:color w:val="000000"/>
                <w:sz w:val="16"/>
                <w:szCs w:val="16"/>
                <w:u w:val="none"/>
              </w:rPr>
            </w:pPr>
          </w:p>
        </w:tc>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A8D165">
            <w:pPr>
              <w:jc w:val="center"/>
              <w:rPr>
                <w:rFonts w:hint="eastAsia" w:ascii="宋体" w:hAnsi="宋体" w:eastAsia="宋体" w:cs="宋体"/>
                <w:i w:val="0"/>
                <w:iCs w:val="0"/>
                <w:color w:val="000000"/>
                <w:sz w:val="16"/>
                <w:szCs w:val="16"/>
                <w:u w:val="none"/>
              </w:rPr>
            </w:pPr>
          </w:p>
        </w:tc>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93932B">
            <w:pPr>
              <w:jc w:val="center"/>
              <w:rPr>
                <w:rFonts w:hint="eastAsia" w:ascii="宋体" w:hAnsi="宋体" w:eastAsia="宋体" w:cs="宋体"/>
                <w:i w:val="0"/>
                <w:iCs w:val="0"/>
                <w:color w:val="000000"/>
                <w:sz w:val="16"/>
                <w:szCs w:val="16"/>
                <w:u w:val="none"/>
              </w:rPr>
            </w:pPr>
          </w:p>
        </w:tc>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EE59A7">
            <w:pPr>
              <w:jc w:val="center"/>
              <w:rPr>
                <w:rFonts w:hint="eastAsia" w:ascii="宋体" w:hAnsi="宋体" w:eastAsia="宋体" w:cs="宋体"/>
                <w:i w:val="0"/>
                <w:iCs w:val="0"/>
                <w:color w:val="000000"/>
                <w:sz w:val="16"/>
                <w:szCs w:val="16"/>
                <w:u w:val="none"/>
              </w:rPr>
            </w:pPr>
          </w:p>
        </w:tc>
        <w:tc>
          <w:tcPr>
            <w:tcW w:w="457"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406DDAC5">
            <w:pPr>
              <w:jc w:val="center"/>
              <w:rPr>
                <w:rFonts w:hint="eastAsia" w:ascii="宋体" w:hAnsi="宋体" w:eastAsia="宋体" w:cs="宋体"/>
                <w:i w:val="0"/>
                <w:iCs w:val="0"/>
                <w:color w:val="000000"/>
                <w:sz w:val="16"/>
                <w:szCs w:val="16"/>
                <w:u w:val="none"/>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117281C">
            <w:pPr>
              <w:jc w:val="center"/>
              <w:rPr>
                <w:rFonts w:hint="eastAsia" w:ascii="宋体" w:hAnsi="宋体" w:eastAsia="宋体" w:cs="宋体"/>
                <w:i w:val="0"/>
                <w:iCs w:val="0"/>
                <w:color w:val="000000"/>
                <w:sz w:val="16"/>
                <w:szCs w:val="16"/>
                <w:u w:val="none"/>
              </w:rPr>
            </w:pPr>
          </w:p>
        </w:tc>
      </w:tr>
      <w:tr w14:paraId="1C0D1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B9BE92">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876CBD">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CE7949">
            <w:pPr>
              <w:jc w:val="left"/>
              <w:rPr>
                <w:rFonts w:hint="eastAsia" w:ascii="宋体" w:hAnsi="宋体" w:eastAsia="宋体" w:cs="宋体"/>
                <w:i w:val="0"/>
                <w:iCs w:val="0"/>
                <w:color w:val="000000"/>
                <w:sz w:val="16"/>
                <w:szCs w:val="16"/>
                <w:u w:val="none"/>
              </w:rPr>
            </w:pPr>
          </w:p>
        </w:tc>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206986">
            <w:pPr>
              <w:jc w:val="center"/>
              <w:rPr>
                <w:rFonts w:hint="eastAsia" w:ascii="宋体" w:hAnsi="宋体" w:eastAsia="宋体" w:cs="宋体"/>
                <w:i w:val="0"/>
                <w:iCs w:val="0"/>
                <w:color w:val="000000"/>
                <w:sz w:val="16"/>
                <w:szCs w:val="16"/>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BD19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7000043863</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675A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455FAE">
            <w:pPr>
              <w:jc w:val="center"/>
              <w:rPr>
                <w:rFonts w:hint="eastAsia" w:ascii="宋体" w:hAnsi="宋体" w:eastAsia="宋体" w:cs="宋体"/>
                <w:i w:val="0"/>
                <w:iCs w:val="0"/>
                <w:color w:val="000000"/>
                <w:sz w:val="16"/>
                <w:szCs w:val="16"/>
                <w:u w:val="none"/>
              </w:rPr>
            </w:pP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46CB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国网大连供电公司客服中心2025年营业厅网格化服务宣传品印刷服务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DB6A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国网大连供电公司客服中心2025年营业厅网格化服务宣传品印刷服务。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4EC4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7EEF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EA61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F899A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20251115</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22F6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3099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11.3</w:t>
            </w:r>
          </w:p>
        </w:tc>
        <w:tc>
          <w:tcPr>
            <w:tcW w:w="8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C835A1">
            <w:pPr>
              <w:jc w:val="center"/>
              <w:rPr>
                <w:rFonts w:hint="eastAsia" w:ascii="宋体" w:hAnsi="宋体" w:eastAsia="宋体" w:cs="宋体"/>
                <w:i w:val="0"/>
                <w:iCs w:val="0"/>
                <w:color w:val="000000"/>
                <w:sz w:val="16"/>
                <w:szCs w:val="16"/>
                <w:u w:val="none"/>
              </w:rPr>
            </w:pPr>
          </w:p>
        </w:tc>
        <w:tc>
          <w:tcPr>
            <w:tcW w:w="1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26C898">
            <w:pPr>
              <w:jc w:val="left"/>
              <w:rPr>
                <w:rFonts w:hint="eastAsia" w:ascii="宋体" w:hAnsi="宋体" w:eastAsia="宋体" w:cs="宋体"/>
                <w:i w:val="0"/>
                <w:iCs w:val="0"/>
                <w:color w:val="000000"/>
                <w:sz w:val="16"/>
                <w:szCs w:val="16"/>
                <w:u w:val="none"/>
              </w:rPr>
            </w:pPr>
          </w:p>
        </w:tc>
        <w:tc>
          <w:tcPr>
            <w:tcW w:w="17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DD3018">
            <w:pPr>
              <w:jc w:val="left"/>
              <w:rPr>
                <w:rFonts w:hint="eastAsia" w:ascii="宋体" w:hAnsi="宋体" w:eastAsia="宋体" w:cs="宋体"/>
                <w:i w:val="0"/>
                <w:iCs w:val="0"/>
                <w:color w:val="000000"/>
                <w:sz w:val="16"/>
                <w:szCs w:val="16"/>
                <w:u w:val="none"/>
              </w:rPr>
            </w:pPr>
          </w:p>
        </w:tc>
        <w:tc>
          <w:tcPr>
            <w:tcW w:w="13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626C8B">
            <w:pPr>
              <w:jc w:val="center"/>
              <w:rPr>
                <w:rFonts w:hint="eastAsia" w:ascii="宋体" w:hAnsi="宋体" w:eastAsia="宋体" w:cs="宋体"/>
                <w:i w:val="0"/>
                <w:iCs w:val="0"/>
                <w:color w:val="000000"/>
                <w:sz w:val="16"/>
                <w:szCs w:val="16"/>
                <w:u w:val="none"/>
              </w:rPr>
            </w:pPr>
          </w:p>
        </w:tc>
        <w:tc>
          <w:tcPr>
            <w:tcW w:w="5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985A66">
            <w:pPr>
              <w:jc w:val="center"/>
              <w:rPr>
                <w:rFonts w:hint="eastAsia" w:ascii="宋体" w:hAnsi="宋体" w:eastAsia="宋体" w:cs="宋体"/>
                <w:i w:val="0"/>
                <w:iCs w:val="0"/>
                <w:color w:val="000000"/>
                <w:sz w:val="16"/>
                <w:szCs w:val="16"/>
                <w:u w:val="none"/>
              </w:rPr>
            </w:pPr>
          </w:p>
        </w:tc>
        <w:tc>
          <w:tcPr>
            <w:tcW w:w="3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A1DC95">
            <w:pPr>
              <w:jc w:val="center"/>
              <w:rPr>
                <w:rFonts w:hint="eastAsia" w:ascii="宋体" w:hAnsi="宋体" w:eastAsia="宋体" w:cs="宋体"/>
                <w:i w:val="0"/>
                <w:iCs w:val="0"/>
                <w:color w:val="000000"/>
                <w:sz w:val="16"/>
                <w:szCs w:val="16"/>
                <w:u w:val="none"/>
              </w:rPr>
            </w:pPr>
          </w:p>
        </w:tc>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0E41D7">
            <w:pPr>
              <w:jc w:val="center"/>
              <w:rPr>
                <w:rFonts w:hint="eastAsia" w:ascii="宋体" w:hAnsi="宋体" w:eastAsia="宋体" w:cs="宋体"/>
                <w:i w:val="0"/>
                <w:iCs w:val="0"/>
                <w:color w:val="000000"/>
                <w:sz w:val="16"/>
                <w:szCs w:val="16"/>
                <w:u w:val="none"/>
              </w:rPr>
            </w:pPr>
          </w:p>
        </w:tc>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B4DAB6">
            <w:pPr>
              <w:jc w:val="center"/>
              <w:rPr>
                <w:rFonts w:hint="eastAsia" w:ascii="宋体" w:hAnsi="宋体" w:eastAsia="宋体" w:cs="宋体"/>
                <w:i w:val="0"/>
                <w:iCs w:val="0"/>
                <w:color w:val="000000"/>
                <w:sz w:val="16"/>
                <w:szCs w:val="16"/>
                <w:u w:val="none"/>
              </w:rPr>
            </w:pPr>
          </w:p>
        </w:tc>
        <w:tc>
          <w:tcPr>
            <w:tcW w:w="457"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2F4FF654">
            <w:pPr>
              <w:jc w:val="center"/>
              <w:rPr>
                <w:rFonts w:hint="eastAsia" w:ascii="宋体" w:hAnsi="宋体" w:eastAsia="宋体" w:cs="宋体"/>
                <w:i w:val="0"/>
                <w:iCs w:val="0"/>
                <w:color w:val="000000"/>
                <w:sz w:val="16"/>
                <w:szCs w:val="16"/>
                <w:u w:val="none"/>
              </w:rPr>
            </w:pPr>
          </w:p>
        </w:tc>
        <w:tc>
          <w:tcPr>
            <w:tcW w:w="37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7BEB11">
            <w:pPr>
              <w:jc w:val="center"/>
              <w:rPr>
                <w:rFonts w:hint="eastAsia" w:ascii="宋体" w:hAnsi="宋体" w:eastAsia="宋体" w:cs="宋体"/>
                <w:i w:val="0"/>
                <w:iCs w:val="0"/>
                <w:color w:val="000000"/>
                <w:sz w:val="16"/>
                <w:szCs w:val="16"/>
                <w:u w:val="none"/>
              </w:rPr>
            </w:pPr>
          </w:p>
        </w:tc>
      </w:tr>
      <w:tr w14:paraId="6F80F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757D2B">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4348C9">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CDB5EB">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2101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1D31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7000044028</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40E6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8D7B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国网大连供电公司旅顺分公司2025年营销业务印刷服务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5DEF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国网大连供电公司旅顺分公司2025年营销业务印刷服务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506A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国网大连供电公司旅顺分公司2025年营销业务印刷服务。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A3D1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96AE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461F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20250910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009D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20250925</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8F50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B8AA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4.2</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54CC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4.2</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1C3A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F2BF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近5年，应答人具有印刷服务（复印、打印服务）业绩。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C573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1EB3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587B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A115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0267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auto" w:sz="4" w:space="0"/>
            </w:tcBorders>
            <w:shd w:val="clear" w:color="auto" w:fill="auto"/>
            <w:vAlign w:val="center"/>
          </w:tcPr>
          <w:p w14:paraId="62100EB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1BDE4EA8">
            <w:pPr>
              <w:jc w:val="center"/>
              <w:rPr>
                <w:rFonts w:hint="eastAsia" w:ascii="宋体" w:hAnsi="宋体" w:eastAsia="宋体" w:cs="宋体"/>
                <w:i w:val="0"/>
                <w:iCs w:val="0"/>
                <w:color w:val="000000"/>
                <w:sz w:val="16"/>
                <w:szCs w:val="16"/>
                <w:u w:val="none"/>
              </w:rPr>
            </w:pPr>
          </w:p>
        </w:tc>
      </w:tr>
      <w:tr w14:paraId="1F0B9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7C37C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85D85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22EB03-9011005-1408</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391AC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广告宣传服务-营销服务通用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1241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241D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7000044027</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413F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D156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国网大连供电公司旅顺分公司2025年营销服务宣传服务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1E58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国网大连供电公司旅顺分公司2025年营销服务宣传服务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9E31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国网大连供电公司旅顺分公司2025年营销服务宣传服务。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3CC8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B2F2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D198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20250910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1E94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20250925</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3E67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0876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F35C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227B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F3A3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近5年，应答人具有宣传服务业绩。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3828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7AE7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4AA6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AA88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8F95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7700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auto" w:sz="4" w:space="0"/>
              <w:left w:val="single" w:color="000000" w:sz="4" w:space="0"/>
              <w:bottom w:val="single" w:color="000000" w:sz="4" w:space="0"/>
              <w:right w:val="single" w:color="000000" w:sz="4" w:space="0"/>
            </w:tcBorders>
            <w:shd w:val="clear" w:color="auto" w:fill="auto"/>
            <w:vAlign w:val="center"/>
          </w:tcPr>
          <w:p w14:paraId="2CCFDEA9">
            <w:pPr>
              <w:jc w:val="center"/>
              <w:rPr>
                <w:rFonts w:hint="eastAsia" w:ascii="宋体" w:hAnsi="宋体" w:eastAsia="宋体" w:cs="宋体"/>
                <w:i w:val="0"/>
                <w:iCs w:val="0"/>
                <w:color w:val="000000"/>
                <w:sz w:val="16"/>
                <w:szCs w:val="16"/>
                <w:u w:val="none"/>
              </w:rPr>
            </w:pPr>
          </w:p>
        </w:tc>
      </w:tr>
      <w:tr w14:paraId="579BC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DA7FB6">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C7FB3B">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D6DECA">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CBF2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3981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7000043846</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A735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7A3D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国网大连供电公司高新分公司2025年营销广告宣传服务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276E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国网大连供电公司高新分公司2025年营销广告宣传服务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396B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国网大连供电公司高新分公司2025年营销广告宣传服务。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149F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C44A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4A89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9792C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BB6C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3631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5.2</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E9BB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5.2</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E3C3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B12B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近 5 年，应答人具有宣传服务业绩。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52A4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22CE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412B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D633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2A87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6D3E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CB3A9">
            <w:pPr>
              <w:jc w:val="center"/>
              <w:rPr>
                <w:rFonts w:hint="eastAsia" w:ascii="宋体" w:hAnsi="宋体" w:eastAsia="宋体" w:cs="宋体"/>
                <w:i w:val="0"/>
                <w:iCs w:val="0"/>
                <w:color w:val="000000"/>
                <w:sz w:val="16"/>
                <w:szCs w:val="16"/>
                <w:u w:val="none"/>
              </w:rPr>
            </w:pPr>
          </w:p>
        </w:tc>
      </w:tr>
      <w:tr w14:paraId="68C12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CFA074">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FA5DAD">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F37969">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04CD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9BA6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7000043864</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231A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AE85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国网大连供电公司客服中心2025年营商环境宣传品制作服务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37BF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国网大连供电公司客服中心2025年营商环境宣传品制作服务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A433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国网大连供电公司客服中心2025年营商环境宣传品制作服务。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863A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239B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183D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709A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20251115</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3C9C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ED29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16.9</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C675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16.9</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2EF9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1ADC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年，应答人具有宣传服务业绩。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86D9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BD20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4660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DF3F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F544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BF74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FCC05">
            <w:pPr>
              <w:jc w:val="center"/>
              <w:rPr>
                <w:rFonts w:hint="eastAsia" w:ascii="宋体" w:hAnsi="宋体" w:eastAsia="宋体" w:cs="宋体"/>
                <w:i w:val="0"/>
                <w:iCs w:val="0"/>
                <w:color w:val="000000"/>
                <w:sz w:val="16"/>
                <w:szCs w:val="16"/>
                <w:u w:val="none"/>
              </w:rPr>
            </w:pPr>
          </w:p>
        </w:tc>
      </w:tr>
      <w:tr w14:paraId="455B0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54352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31</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F0DD0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22EB03-9012006-1470</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4D2FB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技术服务-营销技术服务</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B922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7472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7000043860</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55AD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7A59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国网大连供电公司客服中心2025年营业厅展示设备运维技术支持服务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32D4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国网大连供电公司客服中心2025年营业厅展示设备运维技术支持服务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1A01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国网大连供电公司客服中心2025年营业厅展示设备运维技术支持服务。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6D08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0440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728B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C5A0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20251215</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0B3E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7488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21.2</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A3DF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21.2</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19BF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FCBC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年，应答人具有技术开发或技术服务业绩。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4967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173B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966F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00D2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F45B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184C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15A9D">
            <w:pPr>
              <w:jc w:val="center"/>
              <w:rPr>
                <w:rFonts w:hint="eastAsia" w:ascii="宋体" w:hAnsi="宋体" w:eastAsia="宋体" w:cs="宋体"/>
                <w:i w:val="0"/>
                <w:iCs w:val="0"/>
                <w:color w:val="000000"/>
                <w:sz w:val="16"/>
                <w:szCs w:val="16"/>
                <w:u w:val="none"/>
              </w:rPr>
            </w:pPr>
          </w:p>
        </w:tc>
      </w:tr>
      <w:tr w14:paraId="0FDB6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ACC6D7">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EBF7A7">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C2EDFA">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E8A2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112C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7000043892</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FD38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2D15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国网丹东供电公司计量中心2025年二级计量智能仓储库房技术服务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0BDB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国网丹东供电公司计量中心2025年二级计量智能仓储库房技术服务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1B6B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国网丹东供电公司计量中心2025年二级计量智能仓储库房技术服务。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BCBBD">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国网辽宁省电力有限公司丹东供电公司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DE89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8463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D8AA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6F5A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FFFC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16.96</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90C9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16.96</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725A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6F9B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近5年，应答人具有技术开发或技术服务业绩。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B984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5E27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2376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28F0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7C2D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466D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F52B3">
            <w:pPr>
              <w:jc w:val="center"/>
              <w:rPr>
                <w:rFonts w:hint="eastAsia" w:ascii="宋体" w:hAnsi="宋体" w:eastAsia="宋体" w:cs="宋体"/>
                <w:i w:val="0"/>
                <w:iCs w:val="0"/>
                <w:color w:val="000000"/>
                <w:sz w:val="16"/>
                <w:szCs w:val="16"/>
                <w:u w:val="none"/>
              </w:rPr>
            </w:pPr>
          </w:p>
        </w:tc>
      </w:tr>
      <w:tr w14:paraId="09C14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353FC1">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A31E50">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4B19BF">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7448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EF23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7000043890</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6732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AF7E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国网丹东供电公司计量中心2025年标准装置技术服务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A8BE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国网丹东供电公司计量中心2025年标准装置技术服务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CC3E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国网丹东供电公司计量中心2025年标准装置技术服务。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3B5F5">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国网辽宁省电力有限公司丹东供电公司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1819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10BC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142E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9C87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51CC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16.96</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CFEB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16.96</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8CDF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0370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近5年，应答人具有技术开发或技术服务业绩。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67C7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8DC0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2FC2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BFFC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F415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F29E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A61EA">
            <w:pPr>
              <w:jc w:val="center"/>
              <w:rPr>
                <w:rFonts w:hint="eastAsia" w:ascii="宋体" w:hAnsi="宋体" w:eastAsia="宋体" w:cs="宋体"/>
                <w:i w:val="0"/>
                <w:iCs w:val="0"/>
                <w:color w:val="000000"/>
                <w:sz w:val="16"/>
                <w:szCs w:val="16"/>
                <w:u w:val="none"/>
              </w:rPr>
            </w:pPr>
          </w:p>
        </w:tc>
      </w:tr>
      <w:tr w14:paraId="74AB8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7627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B7C5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22EB03-9012006-1425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5D91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技术服务-营销运维实施</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3FF0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0738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7000043717</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57005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E608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国网大连供电公司计量中心2025年计量互感器运维项目技术服务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8363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国网大连供电公司计量中心2025年计量互感器运维项目技术服务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BC7B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国网大连供电公司计量中心2025年计量互感器运维项目技术服务。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A8EE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0DFB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B2CB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90E6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20251215</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D01A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B1C1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213</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C9CA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213</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5B57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03B7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(开标日前5自然年)，具备1个及以上同类项目的业绩。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D610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5361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70C3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673D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1E24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44A5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82A78">
            <w:pPr>
              <w:jc w:val="center"/>
              <w:rPr>
                <w:rFonts w:hint="eastAsia" w:ascii="宋体" w:hAnsi="宋体" w:eastAsia="宋体" w:cs="宋体"/>
                <w:i w:val="0"/>
                <w:iCs w:val="0"/>
                <w:color w:val="000000"/>
                <w:sz w:val="16"/>
                <w:szCs w:val="16"/>
                <w:u w:val="none"/>
              </w:rPr>
            </w:pPr>
          </w:p>
        </w:tc>
      </w:tr>
      <w:tr w14:paraId="18C61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C4BE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9088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22EB03-9012015-1408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0027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设备检测试验-营销服务通用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255A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A74C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7000043716</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A451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7AA4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国网大连供电公司计量中心2025年电能计量标准设备状态检测</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ED8B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国网大连供电公司计量中心2025年电能计量标准设备状态检测</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201C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国网大连供电公司计量中心2025年电能计量标准设备状态检测。</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4ABC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879D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5481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F67A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20251215</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C4C5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609F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A4A9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A569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具有法定计量检定机构授权证书。</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101B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(开标日前5自然年)，具有同类业绩不少于1个。</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2A25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7BF1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A6CC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867A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5763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5B87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DAA6B">
            <w:pPr>
              <w:jc w:val="center"/>
              <w:rPr>
                <w:rFonts w:hint="eastAsia" w:ascii="宋体" w:hAnsi="宋体" w:eastAsia="宋体" w:cs="宋体"/>
                <w:i w:val="0"/>
                <w:iCs w:val="0"/>
                <w:color w:val="000000"/>
                <w:sz w:val="16"/>
                <w:szCs w:val="16"/>
                <w:u w:val="none"/>
              </w:rPr>
            </w:pPr>
          </w:p>
        </w:tc>
      </w:tr>
      <w:tr w14:paraId="589EE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0E7A6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0A633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22EB03-9013001-1402</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9E0D7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房屋维修-营销施工</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DB02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BDC1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7000043894</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0B75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3C08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国网丹东供电公司计量中心2025年非生产性房屋维修</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EB32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国网丹东供电公司计量中心2025年非生产性房屋维修</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3446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国网丹东供电公司计量中心2025年非生产性房屋维修。</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9B930">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国网辽宁省电力有限公司丹东供电公司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0F8B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E572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27E2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91FA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2BD1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6.54</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ADD0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6.54</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1F87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（1）企业具有有效的安全生产许可证；（2）具有建设行政主管部门核发的建筑工程施工总承包三级及以上资质或建筑装饰装修工程专业承包贰级及以上资质。</w:t>
            </w:r>
          </w:p>
        </w:tc>
        <w:tc>
          <w:tcPr>
            <w:tcW w:w="1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E18A6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近5年，应答人具有房屋建筑施工业绩。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D40F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项目经理：（1）持有政府部门颁发的项目负责人安全生产考核合格证书。（2）具备二级注册建造师资格（建筑工程）。</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C8FB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E9EF2">
            <w:pPr>
              <w:jc w:val="center"/>
              <w:rPr>
                <w:rFonts w:hint="eastAsia"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A703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1137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6F5E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18284">
            <w:pPr>
              <w:jc w:val="center"/>
              <w:rPr>
                <w:rFonts w:hint="eastAsia" w:ascii="宋体" w:hAnsi="宋体" w:eastAsia="宋体" w:cs="宋体"/>
                <w:i w:val="0"/>
                <w:iCs w:val="0"/>
                <w:color w:val="000000"/>
                <w:sz w:val="16"/>
                <w:szCs w:val="16"/>
                <w:u w:val="none"/>
              </w:rPr>
            </w:pPr>
          </w:p>
        </w:tc>
      </w:tr>
      <w:tr w14:paraId="2558C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29209D">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1B85A7">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2C6A0D">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D785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B7F5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7000043891</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9CC0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83BE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国网丹东供电公司计量中心2025年互感器耐压实验室房屋维修</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8637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国网丹东供电公司计量中心2025年互感器耐压实验室房屋维修</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FD35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国网丹东供电公司计量中心2025年互感器耐压实验室房屋维修。</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B862C">
            <w:pPr>
              <w:keepNext w:val="0"/>
              <w:keepLines w:val="0"/>
              <w:widowControl/>
              <w:suppressLineNumbers w:val="0"/>
              <w:jc w:val="center"/>
              <w:textAlignment w:val="center"/>
              <w:rPr>
                <w:rFonts w:hint="eastAsia" w:ascii="宋体" w:hAnsi="宋体" w:eastAsia="宋体" w:cs="宋体"/>
                <w:b w:val="0"/>
                <w:bCs w:val="0"/>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国网辽宁省电力有限公司丹东供电公司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6416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A0E0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B209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D105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2408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8.07</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15A9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8.07</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35F8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（1）企业具有有效的安全生产许可证；（2）具有建设行政主管部门核发的建筑工程施工总承包三级及以上资质或建筑装饰装修工程专业承包贰级及以上资质。</w:t>
            </w:r>
          </w:p>
        </w:tc>
        <w:tc>
          <w:tcPr>
            <w:tcW w:w="17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100B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近5年，应答人具有房屋建筑施工业绩。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554D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项目经理：（1）持有政府部门颁发的项目负责人安全生产考核合格证书。（2）具备二级注册建造师资格（建筑工程）。</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7678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D7D94">
            <w:pPr>
              <w:jc w:val="center"/>
              <w:rPr>
                <w:rFonts w:hint="eastAsia" w:ascii="宋体" w:hAnsi="宋体" w:eastAsia="宋体" w:cs="宋体"/>
                <w:i w:val="0"/>
                <w:iCs w:val="0"/>
                <w:color w:val="000000"/>
                <w:sz w:val="16"/>
                <w:szCs w:val="16"/>
                <w:u w:val="none"/>
                <w:lang w:val="en-US" w:eastAsia="zh-CN"/>
              </w:rPr>
            </w:pPr>
            <w:r>
              <w:rPr>
                <w:rFonts w:hint="eastAsia" w:ascii="宋体" w:hAnsi="宋体" w:eastAsia="宋体" w:cs="宋体"/>
                <w:i w:val="0"/>
                <w:iCs w:val="0"/>
                <w:color w:val="000000"/>
                <w:sz w:val="16"/>
                <w:szCs w:val="16"/>
                <w:u w:val="none"/>
                <w:lang w:val="en-US" w:eastAsia="zh-CN"/>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0D18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5F5B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C8F1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000000" w:sz="4" w:space="0"/>
              <w:left w:val="single" w:color="000000" w:sz="4" w:space="0"/>
              <w:bottom w:val="single" w:color="auto" w:sz="4" w:space="0"/>
              <w:right w:val="single" w:color="000000" w:sz="4" w:space="0"/>
            </w:tcBorders>
            <w:shd w:val="clear" w:color="auto" w:fill="auto"/>
            <w:vAlign w:val="center"/>
          </w:tcPr>
          <w:p w14:paraId="216CD69E">
            <w:pPr>
              <w:jc w:val="center"/>
              <w:rPr>
                <w:rFonts w:hint="eastAsia" w:ascii="宋体" w:hAnsi="宋体" w:eastAsia="宋体" w:cs="宋体"/>
                <w:i w:val="0"/>
                <w:iCs w:val="0"/>
                <w:color w:val="000000"/>
                <w:sz w:val="16"/>
                <w:szCs w:val="16"/>
                <w:u w:val="none"/>
              </w:rPr>
            </w:pPr>
          </w:p>
        </w:tc>
      </w:tr>
      <w:tr w14:paraId="0D669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9A28C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35</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166E7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22EB03-9012002-5608</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411C8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办公服务-运检服务通用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2C23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1B6E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7000043865</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C6DC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D92C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国网辽宁大连供电公司2025年变电站记录簿印刷</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6DFA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国网辽宁大连供电公司2025年变电站记录簿印刷</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B97C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国网辽宁大连供电公司2025年变电站记录簿印刷。</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464E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6357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3C3E2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F5CBA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2017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929F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A4FE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DB00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具有国家出版行政部门颁发的印刷经营许可证（其他印刷品）。</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E79F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年，应答人具有印刷服务（其他印刷品）业绩。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C4F7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C133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9EAF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40AC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43B6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auto" w:sz="4" w:space="0"/>
            </w:tcBorders>
            <w:shd w:val="clear" w:color="auto" w:fill="auto"/>
            <w:vAlign w:val="center"/>
          </w:tcPr>
          <w:p w14:paraId="563E17F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3871A75D">
            <w:pPr>
              <w:jc w:val="center"/>
              <w:rPr>
                <w:rFonts w:hint="eastAsia" w:ascii="宋体" w:hAnsi="宋体" w:eastAsia="宋体" w:cs="宋体"/>
                <w:i w:val="0"/>
                <w:iCs w:val="0"/>
                <w:color w:val="000000"/>
                <w:sz w:val="16"/>
                <w:szCs w:val="16"/>
                <w:u w:val="none"/>
              </w:rPr>
            </w:pPr>
          </w:p>
        </w:tc>
      </w:tr>
      <w:tr w14:paraId="7EAB1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A2BF59">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CCC9E3">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244F9A">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9631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A068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7000043987</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5884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E5A71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国网大连供电公司旅顺分公司2025年电力设施保护印刷服务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DC2F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国网大连供电公司旅顺分公司2025年电力设施保护印刷服务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426D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国网大连供电公司旅顺分公司2025年电力设施保护印刷服务。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FC5D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D6C8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6149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20250910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A2BF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20251020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DEFA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70A2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CEBE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8CE1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EC2B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年，应答人具有印刷服务（复印打印服务）业绩。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AD37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4C3F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2B12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C51B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611F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2D22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auto" w:sz="4" w:space="0"/>
              <w:left w:val="single" w:color="000000" w:sz="4" w:space="0"/>
              <w:bottom w:val="single" w:color="000000" w:sz="4" w:space="0"/>
              <w:right w:val="single" w:color="000000" w:sz="4" w:space="0"/>
            </w:tcBorders>
            <w:shd w:val="clear" w:color="auto" w:fill="auto"/>
            <w:vAlign w:val="center"/>
          </w:tcPr>
          <w:p w14:paraId="17E65EBD">
            <w:pPr>
              <w:jc w:val="center"/>
              <w:rPr>
                <w:rFonts w:hint="eastAsia" w:ascii="宋体" w:hAnsi="宋体" w:eastAsia="宋体" w:cs="宋体"/>
                <w:i w:val="0"/>
                <w:iCs w:val="0"/>
                <w:color w:val="000000"/>
                <w:sz w:val="16"/>
                <w:szCs w:val="16"/>
                <w:u w:val="none"/>
              </w:rPr>
            </w:pPr>
          </w:p>
        </w:tc>
      </w:tr>
      <w:tr w14:paraId="3DB4D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C1A7B">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36</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41F24">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22EB03-9011002-5608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94998">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车辆服务-运检服务通用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9C710">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C4B9C">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7000043969</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ADA93">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AC828">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国网辽宁大连供电公司变电运检二工区2025年特种作业车辆维修</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57E8F">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国网辽宁大连供电公司变电运检二工区2025年特种作业车辆维修</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4CCE1">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国网辽宁大连供电公司变电运检二工区2025年特种作业车辆维修。</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72BE2">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C5DC0">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44625">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AA1DF">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20251015</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90B03">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63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3178C">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18.1</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446D4">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18.1</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8384D">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FCCEC">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近5年，应答人具有车辆维修服务业绩。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A39FA">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9C937">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2C5B8">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3AD30">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00371">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6BEA0">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000000" w:sz="4" w:space="0"/>
              <w:left w:val="single" w:color="000000" w:sz="4" w:space="0"/>
              <w:bottom w:val="single" w:color="auto" w:sz="4" w:space="0"/>
              <w:right w:val="single" w:color="000000" w:sz="4" w:space="0"/>
            </w:tcBorders>
            <w:shd w:val="clear" w:color="auto" w:fill="auto"/>
            <w:vAlign w:val="center"/>
          </w:tcPr>
          <w:p w14:paraId="271B5A07">
            <w:pPr>
              <w:jc w:val="center"/>
              <w:rPr>
                <w:rFonts w:hint="eastAsia" w:ascii="宋体" w:hAnsi="宋体" w:eastAsia="宋体" w:cs="宋体"/>
                <w:i w:val="0"/>
                <w:iCs w:val="0"/>
                <w:color w:val="000000"/>
                <w:sz w:val="16"/>
                <w:szCs w:val="16"/>
                <w:u w:val="none"/>
              </w:rPr>
            </w:pPr>
          </w:p>
        </w:tc>
      </w:tr>
      <w:tr w14:paraId="253F3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CA1BD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37</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4AD65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22EB03-9013004-5686</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ED2FD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非电网设备维保-运检非电网设备维保</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EB73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D4D2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7000043924</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09EA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FB17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国网辽宁大连供电公司2025年变电站安防维保</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50B2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国网辽宁大连供电公司2025年变电站安防维保</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2157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国网辽宁大连供电公司2025年变电站安防维保。</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7AFE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B619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DC30B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9A1D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3F0D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CF76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30.8</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D55E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30.8</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3BC4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9416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年，应答人具有安防设备维保业绩。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CAA4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2EEE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E0A3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08C5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248E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7EC4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auto" w:sz="4" w:space="0"/>
              <w:right w:val="single" w:color="000000" w:sz="4" w:space="0"/>
            </w:tcBorders>
            <w:shd w:val="clear" w:color="auto" w:fill="auto"/>
            <w:vAlign w:val="center"/>
          </w:tcPr>
          <w:p w14:paraId="3472D571">
            <w:pPr>
              <w:jc w:val="center"/>
              <w:rPr>
                <w:rFonts w:hint="eastAsia" w:ascii="宋体" w:hAnsi="宋体" w:eastAsia="宋体" w:cs="宋体"/>
                <w:i w:val="0"/>
                <w:iCs w:val="0"/>
                <w:color w:val="000000"/>
                <w:sz w:val="16"/>
                <w:szCs w:val="16"/>
                <w:u w:val="none"/>
              </w:rPr>
            </w:pPr>
          </w:p>
        </w:tc>
      </w:tr>
      <w:tr w14:paraId="0D211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5E2BE1">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CB6719">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259EBD">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F9F4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9CF9D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7000043751</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AED4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725A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国网大连供电公司超高压工区2025年变电站安防装置维保服务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46CB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国网大连供电公司超高压工区2025年变电站安防装置维保服务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7B3B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国网大连供电公司超高压工区2025年变电站安防装置维保服务。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430F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862A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7665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20250818</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6CE8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1EAD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619B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B898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53DE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316A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近5年，应答人具有安防设备维保业绩。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E9C6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5CE0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35B8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6698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D2B4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auto" w:sz="4" w:space="0"/>
            </w:tcBorders>
            <w:shd w:val="clear" w:color="auto" w:fill="auto"/>
            <w:vAlign w:val="center"/>
          </w:tcPr>
          <w:p w14:paraId="2F1943D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1075BDD4">
            <w:pPr>
              <w:jc w:val="center"/>
              <w:rPr>
                <w:rFonts w:hint="eastAsia" w:ascii="宋体" w:hAnsi="宋体" w:eastAsia="宋体" w:cs="宋体"/>
                <w:i w:val="0"/>
                <w:iCs w:val="0"/>
                <w:color w:val="000000"/>
                <w:sz w:val="16"/>
                <w:szCs w:val="16"/>
                <w:u w:val="none"/>
              </w:rPr>
            </w:pPr>
          </w:p>
        </w:tc>
      </w:tr>
      <w:tr w14:paraId="63A13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06D972">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DBEC4F">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1D2A2A">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E62F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332D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7000043467</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6CC6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3407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国网大连供电公司运维检修部2025年在线监控设备维保服务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A122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国网大连供电公司运维检修部2025年在线监控设备维保服务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9A70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国网大连供电公司运维检修部2025年在线监控设备维保服务。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82EC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0EC0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8444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AE35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EBC4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E64C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48.8</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53A1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48.8</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A93A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C82A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近5年，应答人具有安防设备维保业绩。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0F60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6AE9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344C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6375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1E65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auto" w:sz="4" w:space="0"/>
            </w:tcBorders>
            <w:shd w:val="clear" w:color="auto" w:fill="auto"/>
            <w:vAlign w:val="center"/>
          </w:tcPr>
          <w:p w14:paraId="7518704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6F5FA87E">
            <w:pPr>
              <w:jc w:val="center"/>
              <w:rPr>
                <w:rFonts w:hint="eastAsia" w:ascii="宋体" w:hAnsi="宋体" w:eastAsia="宋体" w:cs="宋体"/>
                <w:i w:val="0"/>
                <w:iCs w:val="0"/>
                <w:color w:val="000000"/>
                <w:sz w:val="16"/>
                <w:szCs w:val="16"/>
                <w:u w:val="none"/>
              </w:rPr>
            </w:pPr>
          </w:p>
        </w:tc>
      </w:tr>
      <w:tr w14:paraId="52A8B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C1C43A">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FB34E1">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5D29FE">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7E11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A573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7000043927</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1D15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DC59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国网辽宁大连供电公司2025年智能巡视系统及终端维保</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2560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国网辽宁大连供电公司2025年智能巡视系统及终端维保</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586C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国网辽宁大连供电公司2025年智能巡视系统及终端维保。</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0EFC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5A8A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3F9A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E62D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86F5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AF9F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15.9</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AC06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15.9</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B7B8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C11D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(开标日前 5 自然年)，应答人具有相关设备维保运维业绩(门禁闸机、净水、空调、空气净化装置、转门、自动门、照明设施、保洁设备、卫星天线、室内设施等)。</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FEC4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6EA4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990A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5ED1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7EE0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5900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auto" w:sz="4" w:space="0"/>
              <w:left w:val="single" w:color="000000" w:sz="4" w:space="0"/>
              <w:bottom w:val="single" w:color="auto" w:sz="4" w:space="0"/>
              <w:right w:val="single" w:color="000000" w:sz="4" w:space="0"/>
            </w:tcBorders>
            <w:shd w:val="clear" w:color="auto" w:fill="auto"/>
            <w:vAlign w:val="center"/>
          </w:tcPr>
          <w:p w14:paraId="6510D36C">
            <w:pPr>
              <w:jc w:val="center"/>
              <w:rPr>
                <w:rFonts w:hint="eastAsia" w:ascii="宋体" w:hAnsi="宋体" w:eastAsia="宋体" w:cs="宋体"/>
                <w:i w:val="0"/>
                <w:iCs w:val="0"/>
                <w:color w:val="000000"/>
                <w:sz w:val="16"/>
                <w:szCs w:val="16"/>
                <w:u w:val="none"/>
              </w:rPr>
            </w:pPr>
          </w:p>
        </w:tc>
      </w:tr>
      <w:tr w14:paraId="1038D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BDE140">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96A9FD">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668119">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8176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1E23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7000043923</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8F1A1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BD2A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国网辽宁大连供电公司2025年变电站视频维保</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30BC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国网辽宁大连供电公司2025年变电站视频维保</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FBEC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国网辽宁大连供电公司2025年变电站视频维保。</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64B3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BE06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587C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C76ED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CA91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47EC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48.8</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F85B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48.8</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491D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6C85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(开标日前 5 自然年)，应答人具有相关设备维保运维业绩(门禁闸机、净水、空调、空气净化装置、转门、自动门、照明设施、保洁设备、卫星天线、室内设施等)</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AAC8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8336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152C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FD6E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1F9D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auto" w:sz="4" w:space="0"/>
            </w:tcBorders>
            <w:shd w:val="clear" w:color="auto" w:fill="auto"/>
            <w:vAlign w:val="center"/>
          </w:tcPr>
          <w:p w14:paraId="2087E7D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0BD69333">
            <w:pPr>
              <w:jc w:val="center"/>
              <w:rPr>
                <w:rFonts w:hint="eastAsia" w:ascii="宋体" w:hAnsi="宋体" w:eastAsia="宋体" w:cs="宋体"/>
                <w:i w:val="0"/>
                <w:iCs w:val="0"/>
                <w:color w:val="000000"/>
                <w:sz w:val="16"/>
                <w:szCs w:val="16"/>
                <w:u w:val="none"/>
              </w:rPr>
            </w:pPr>
          </w:p>
        </w:tc>
      </w:tr>
      <w:tr w14:paraId="6233E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B37176">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07199B">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8450B3">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C261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1337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7000043921</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F7E8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F765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国网辽宁大连供电公司2025年新一代集控系统精密空调及UPS系统维保服务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810B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国网辽宁大连供电公司2025年新一代集控系统精密空调及UPS系统维保服务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F175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国网辽宁大连供电公司2025年新一代集控系统精密空调及UPS系统维保服务。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4D67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74C3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CDBB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14C6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CF4D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E985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4.2</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90F7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4.2</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6B74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75DE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(开标日前 5 自然年)，应答人具有相关设备维保运维业绩(门禁闸机、净水、空调、空气净化装置、转门、自动门、照明设施、保洁设备、卫星天线、室内设施等)。</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0980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F960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3B15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5313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C650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auto" w:sz="4" w:space="0"/>
            </w:tcBorders>
            <w:shd w:val="clear" w:color="auto" w:fill="auto"/>
            <w:vAlign w:val="center"/>
          </w:tcPr>
          <w:p w14:paraId="7CADB8F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20B2A9C1">
            <w:pPr>
              <w:jc w:val="center"/>
              <w:rPr>
                <w:rFonts w:hint="eastAsia" w:ascii="宋体" w:hAnsi="宋体" w:eastAsia="宋体" w:cs="宋体"/>
                <w:i w:val="0"/>
                <w:iCs w:val="0"/>
                <w:color w:val="000000"/>
                <w:sz w:val="16"/>
                <w:szCs w:val="16"/>
                <w:u w:val="none"/>
              </w:rPr>
            </w:pPr>
          </w:p>
        </w:tc>
      </w:tr>
      <w:tr w14:paraId="3720A5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06002E">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E9883F">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C1094B">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F2BF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BAB6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7000043867</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7174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22B8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国网大连供电公司2025年智能变电站汇控柜空调装置设备维保服务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0E45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国网大连供电公司2025年智能变电站汇控柜空调装置设备维保服务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8805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国网大连供电公司2025年智能变电站汇控柜空调装置设备维保服务。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B235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3610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2389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8D65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1C14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41EA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38.2</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EB96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38.2</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8BCF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191A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(开标日前 5 自然年)，应答人具有相关设备维保运维业绩(门禁闸机、净水、空调、空气净化装置、转门、自动门、照明设施、保洁设备、卫星天线、室内设施等)。</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72BA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77B3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290E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6C50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24F7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auto" w:sz="4" w:space="0"/>
            </w:tcBorders>
            <w:shd w:val="clear" w:color="auto" w:fill="auto"/>
            <w:vAlign w:val="center"/>
          </w:tcPr>
          <w:p w14:paraId="5918A0B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100C5FD3">
            <w:pPr>
              <w:jc w:val="center"/>
              <w:rPr>
                <w:rFonts w:hint="eastAsia" w:ascii="宋体" w:hAnsi="宋体" w:eastAsia="宋体" w:cs="宋体"/>
                <w:i w:val="0"/>
                <w:iCs w:val="0"/>
                <w:color w:val="000000"/>
                <w:sz w:val="16"/>
                <w:szCs w:val="16"/>
                <w:u w:val="none"/>
              </w:rPr>
            </w:pPr>
          </w:p>
        </w:tc>
      </w:tr>
      <w:tr w14:paraId="4D6680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294B38">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357629">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F7866D">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76F3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30F3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7000044019</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2D19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3599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国网大连供电公司庄河分公司2025年智能变电站汇控柜空调装置维保服务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8AD3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国网大连供电公司庄河分公司2025年智能变电站汇控柜空调装置维保服务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B874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国网大连供电公司庄河分公司2025年智能变电站汇控柜空调装置维保服务。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22BB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1A66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CD28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20250901</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7789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20251201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A67A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998A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08C9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010F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4BBA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(开标日前 5 自然年)，应答人具有相关设备维保运维业绩(门禁闸机、净水、空调、空气净化装置、转门、自动门、照明设施、保洁设备、卫星天线、室内设施等)。</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7883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E485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58FF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3406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41CC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D942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auto" w:sz="4" w:space="0"/>
              <w:left w:val="single" w:color="000000" w:sz="4" w:space="0"/>
              <w:bottom w:val="single" w:color="000000" w:sz="4" w:space="0"/>
              <w:right w:val="single" w:color="000000" w:sz="4" w:space="0"/>
            </w:tcBorders>
            <w:shd w:val="clear" w:color="auto" w:fill="auto"/>
            <w:vAlign w:val="center"/>
          </w:tcPr>
          <w:p w14:paraId="5A93B018">
            <w:pPr>
              <w:jc w:val="center"/>
              <w:rPr>
                <w:rFonts w:hint="eastAsia" w:ascii="宋体" w:hAnsi="宋体" w:eastAsia="宋体" w:cs="宋体"/>
                <w:i w:val="0"/>
                <w:iCs w:val="0"/>
                <w:color w:val="000000"/>
                <w:sz w:val="16"/>
                <w:szCs w:val="16"/>
                <w:u w:val="none"/>
              </w:rPr>
            </w:pPr>
          </w:p>
        </w:tc>
      </w:tr>
      <w:tr w14:paraId="10F85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A8B4C2">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233F72">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FD37DA">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2052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DADA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7000043998</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49C2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970B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国网大连供电公司金供2025年66千伏智能变电站汇控柜空调设备维保服务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60D7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国网大连供电公司金供2025年66千伏智能变电站汇控柜空调设备维保服务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3D0F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国网大连供电公司金供2025年66千伏智能变电站汇控柜空调设备维保服务。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0715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79F2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1892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8A4E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48AE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02DD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3.1</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AE5D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3.1</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199B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C8F8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(开标日前5 自然年)，应答人具有相关设备维保运维业绩(门禁闸机、净水、空调、空气净化装置、转门、自动门、照明设施、保洁设备、卫星天线、室内设施等)。</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95E2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6367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6D2C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F915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BAF1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6E47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ACC64">
            <w:pPr>
              <w:jc w:val="center"/>
              <w:rPr>
                <w:rFonts w:hint="eastAsia" w:ascii="宋体" w:hAnsi="宋体" w:eastAsia="宋体" w:cs="宋体"/>
                <w:i w:val="0"/>
                <w:iCs w:val="0"/>
                <w:color w:val="000000"/>
                <w:sz w:val="16"/>
                <w:szCs w:val="16"/>
                <w:u w:val="none"/>
              </w:rPr>
            </w:pPr>
          </w:p>
        </w:tc>
      </w:tr>
      <w:tr w14:paraId="14287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D80587">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37DB82">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ACA26A">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69E79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2F4A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7000043757</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DD07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B16C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国网大连供电公司超高压工区2025年移动升降平台维保服务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3A53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国网大连供电公司超高压工区2025年移动升降平台维保服务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807F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国网大连供电公司超高压工区2025年移动升降平台维保服务。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0072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D3D6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D14F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20250818</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9100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4D50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7D48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12.7</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12D1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12.7</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E49C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D986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(开标日前5自然年)，应答人具有相关设备维保运维业绩(门禁闸机、净水、空调、空气净化装置、转门、自动门、照明设施、保洁设备、卫星天线、室内设施等)。</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DE86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A0F1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212C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3B17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558C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F0E3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55C19">
            <w:pPr>
              <w:jc w:val="center"/>
              <w:rPr>
                <w:rFonts w:hint="eastAsia" w:ascii="宋体" w:hAnsi="宋体" w:eastAsia="宋体" w:cs="宋体"/>
                <w:i w:val="0"/>
                <w:iCs w:val="0"/>
                <w:color w:val="000000"/>
                <w:sz w:val="16"/>
                <w:szCs w:val="16"/>
                <w:u w:val="none"/>
              </w:rPr>
            </w:pPr>
          </w:p>
        </w:tc>
      </w:tr>
      <w:tr w14:paraId="5DF7E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1A3F9A">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18918C">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3252E6">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2D20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DA51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7000043753</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A50D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8F72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国网大连供电公司超高压工区2025年变电站视频监控装置维保服务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070F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国网大连供电公司超高压工区2025年变电站视频监控装置维保服务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5DF4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国网大连供电公司超高压工区2025年变电站视频监控装置维保服务。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99E2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472DD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903A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20250818</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E46E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D9EE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C760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E595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4585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7BE2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(开标日前5自然年)，应答人具有相关设备维保运维业绩(门禁闸机、净水、空调、空气净化装置、转门、自动门、照明设施、保洁设备、卫星天线、室内设施等)。</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6DE6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9931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B2C3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40D7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F43E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BB6A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DE34C">
            <w:pPr>
              <w:jc w:val="center"/>
              <w:rPr>
                <w:rFonts w:hint="eastAsia" w:ascii="宋体" w:hAnsi="宋体" w:eastAsia="宋体" w:cs="宋体"/>
                <w:i w:val="0"/>
                <w:iCs w:val="0"/>
                <w:color w:val="000000"/>
                <w:sz w:val="16"/>
                <w:szCs w:val="16"/>
                <w:u w:val="none"/>
              </w:rPr>
            </w:pPr>
          </w:p>
        </w:tc>
      </w:tr>
      <w:tr w14:paraId="47EE8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B0867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6ABA5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22EB03-9013004-5609</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EA823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非电网设备维保-运检单项委托</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3DDA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E4F6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7000043866</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0099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CDC8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国网辽宁大连供电公司2025年变电运维专业仪器维修</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A751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国网辽宁大连供电公司2025年变电运维专业仪器维修</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633D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国网辽宁大连供电公司2025年变电运维专业仪器维修。</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B4F2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1D1A2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10BC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EC98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BFE4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B748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33.8</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E07C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33.8</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A4B4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E1F7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(开标日前 5 自然年)，应答人具有仪器仪表维修业绩不少于 1 项。</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BE91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16D0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8D88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CB4C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DEDAB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D2FA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29734">
            <w:pPr>
              <w:jc w:val="center"/>
              <w:rPr>
                <w:rFonts w:hint="eastAsia" w:ascii="宋体" w:hAnsi="宋体" w:eastAsia="宋体" w:cs="宋体"/>
                <w:i w:val="0"/>
                <w:iCs w:val="0"/>
                <w:color w:val="000000"/>
                <w:sz w:val="16"/>
                <w:szCs w:val="16"/>
                <w:u w:val="none"/>
              </w:rPr>
            </w:pPr>
          </w:p>
        </w:tc>
      </w:tr>
      <w:tr w14:paraId="5F0ED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C9F8A5">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0017A8">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8F317E">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C06A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DE12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7000043742</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6E3A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0B15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国网大连供电公司2025年试验检修专业仪器仪表维保服务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E826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国网大连供电公司2025年试验检修专业仪器仪表维保服务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1678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国网大连供电公司2025年试验检修专业仪器仪表维保服务。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FC98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0CFC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745F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6B67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E650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800C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67.8</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BBAC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67.8</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D54B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6FD1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(开标日前 5 自然年)，应答人具有仪器仪表维修业绩不少于1项。</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3D9E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F8BF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8B9F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1A4A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B772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F3F1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60869">
            <w:pPr>
              <w:jc w:val="center"/>
              <w:rPr>
                <w:rFonts w:hint="eastAsia" w:ascii="宋体" w:hAnsi="宋体" w:eastAsia="宋体" w:cs="宋体"/>
                <w:i w:val="0"/>
                <w:iCs w:val="0"/>
                <w:color w:val="000000"/>
                <w:sz w:val="16"/>
                <w:szCs w:val="16"/>
                <w:u w:val="none"/>
              </w:rPr>
            </w:pPr>
          </w:p>
        </w:tc>
      </w:tr>
      <w:tr w14:paraId="30C5E7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7126C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39</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CC681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22EB03-9011005-5608</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089A0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广告宣传服务-运检服务通用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8287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A1D5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7000043920</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0624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DA21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国网辽宁大连供电公司2025年220千伏大连变电站展示图板制作</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A43E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国网辽宁大连供电公司2025年220千伏大连变电站展示图板制作</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3A23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国网辽宁大连供电公司2025年220千伏大连变电站展示图板制作。</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6D37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25F7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C872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97A3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A334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D1B6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21.2</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6473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21.2</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AD2A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B88B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年，应答人具有宣传服务业绩。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5E3A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675F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6322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1579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3B8E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A958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73C546">
            <w:pPr>
              <w:jc w:val="center"/>
              <w:rPr>
                <w:rFonts w:hint="eastAsia" w:ascii="宋体" w:hAnsi="宋体" w:eastAsia="宋体" w:cs="宋体"/>
                <w:i w:val="0"/>
                <w:iCs w:val="0"/>
                <w:color w:val="000000"/>
                <w:sz w:val="16"/>
                <w:szCs w:val="16"/>
                <w:u w:val="none"/>
              </w:rPr>
            </w:pPr>
          </w:p>
        </w:tc>
      </w:tr>
      <w:tr w14:paraId="3341C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A48C2E">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66AAB7">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ED2674">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2B23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4166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7000043835</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31A1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56A5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国网大连供电公司运维检修部2025年电力设施保护宣传服务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301F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国网大连供电公司运维检修部2025年电力设施保护宣传服务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7D08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国网大连供电公司运维检修部2025年电力设施保护宣传服务。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67AE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2B46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3194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0672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EA89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2FB9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F6B3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554A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0F3A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近5年，应答人具有宣传服务业绩。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5D4B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4CB0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7DCB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3069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B38D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1BA5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D1BB7B">
            <w:pPr>
              <w:jc w:val="center"/>
              <w:rPr>
                <w:rFonts w:hint="eastAsia" w:ascii="宋体" w:hAnsi="宋体" w:eastAsia="宋体" w:cs="宋体"/>
                <w:i w:val="0"/>
                <w:iCs w:val="0"/>
                <w:color w:val="000000"/>
                <w:sz w:val="16"/>
                <w:szCs w:val="16"/>
                <w:u w:val="none"/>
              </w:rPr>
            </w:pPr>
          </w:p>
        </w:tc>
      </w:tr>
      <w:tr w14:paraId="35B56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A281EB">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color w:val="000000"/>
                <w:kern w:val="0"/>
                <w:sz w:val="16"/>
                <w:szCs w:val="16"/>
                <w:u w:val="none"/>
                <w:lang w:val="en-US" w:eastAsia="zh-CN" w:bidi="ar"/>
              </w:rPr>
              <w:t>40</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14250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22EB03-9013003-5608</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442B0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后勤服务-运检服务通用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3F43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8218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7000043930</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0D44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6B61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国网大连供电公司变电运检一工区2025年变电站绿化维护服务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4C99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国网大连供电公司变电运检一工区2025年变电站绿化维护服务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3E25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国网大连供电公司变电运检一工区2025年变电站绿化维护服务。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23A4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07F8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FE30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E7FD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4C52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A46E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42.4</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5B5E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42.4</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7E51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4BE6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年，应答人具有绿化美化服务业绩。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7F2E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CF07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74E2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DC74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B2E3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6543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3F908">
            <w:pPr>
              <w:jc w:val="center"/>
              <w:rPr>
                <w:rFonts w:hint="eastAsia" w:ascii="宋体" w:hAnsi="宋体" w:eastAsia="宋体" w:cs="宋体"/>
                <w:i w:val="0"/>
                <w:iCs w:val="0"/>
                <w:color w:val="000000"/>
                <w:sz w:val="16"/>
                <w:szCs w:val="16"/>
                <w:u w:val="none"/>
              </w:rPr>
            </w:pPr>
          </w:p>
        </w:tc>
      </w:tr>
      <w:tr w14:paraId="0216F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1BBE0B">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C4C3D1">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E5C7B9">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6328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EEB0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7000043997</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AB77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0BAC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国网大连供电公司金供2025年所辖变电站场区绿化美化服务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5879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国网大连供电公司金供2025年所辖变电站场区绿化美化服务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B116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国网大连供电公司金供2025年所辖变电站场区绿化美化服务。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CE03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5FE2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BCE3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D101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FC88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B109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E556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7165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DF33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 年，应答人具有绿化美化服务业绩。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9208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D9DA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7390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23AC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3CA9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B652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A79D2">
            <w:pPr>
              <w:jc w:val="center"/>
              <w:rPr>
                <w:rFonts w:hint="eastAsia" w:ascii="宋体" w:hAnsi="宋体" w:eastAsia="宋体" w:cs="宋体"/>
                <w:i w:val="0"/>
                <w:iCs w:val="0"/>
                <w:color w:val="000000"/>
                <w:sz w:val="16"/>
                <w:szCs w:val="16"/>
                <w:u w:val="none"/>
              </w:rPr>
            </w:pPr>
          </w:p>
        </w:tc>
      </w:tr>
      <w:tr w14:paraId="07D58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204EC5">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F8A45F">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41197B">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8959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5E3F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7000043986</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A116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C8B0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国网大连供电公司旅顺分公司2025年变电站绿化美化服务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30C7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国网大连供电公司旅顺分公司2025年变电站绿化美化服务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8431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国网大连供电公司旅顺分公司2025年变电站绿化美化服务。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4036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6A28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F7C3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20250910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3066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20251020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35AC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8822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9.1</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CA6D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9.1</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7F4A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9445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年，应答人具有绿化美化服务业绩。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365E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74EB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925C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FAAC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7A11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993C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BA200">
            <w:pPr>
              <w:jc w:val="center"/>
              <w:rPr>
                <w:rFonts w:hint="eastAsia" w:ascii="宋体" w:hAnsi="宋体" w:eastAsia="宋体" w:cs="宋体"/>
                <w:i w:val="0"/>
                <w:iCs w:val="0"/>
                <w:color w:val="000000"/>
                <w:sz w:val="16"/>
                <w:szCs w:val="16"/>
                <w:u w:val="none"/>
              </w:rPr>
            </w:pPr>
          </w:p>
        </w:tc>
      </w:tr>
      <w:tr w14:paraId="572A03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2EFE0D">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AE1D2E">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BF284E">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68F3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6763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7000043929</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2D8C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BAEA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国网大连供电公司变电运检一工区2025年物业服务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C78C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国网大连供电公司变电运检一工区2025年物业服务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F34E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国网大连供电公司变电运检一工区2025年物业服务。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EA80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5B00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9B90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25B6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2546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6A10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60.4</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A197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60.4</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2A24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753D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年，应答人具有物业管理服务业绩。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C27A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2861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9492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0F26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5D65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CC28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4DCC6">
            <w:pPr>
              <w:jc w:val="center"/>
              <w:rPr>
                <w:rFonts w:hint="eastAsia" w:ascii="宋体" w:hAnsi="宋体" w:eastAsia="宋体" w:cs="宋体"/>
                <w:i w:val="0"/>
                <w:iCs w:val="0"/>
                <w:color w:val="000000"/>
                <w:sz w:val="16"/>
                <w:szCs w:val="16"/>
                <w:u w:val="none"/>
              </w:rPr>
            </w:pPr>
          </w:p>
        </w:tc>
      </w:tr>
      <w:tr w14:paraId="47F87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D654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5294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22EB03-9012005-5608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7029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环境检测-运检服务通用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B055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256F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7000043868</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4405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A457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国网辽宁大连供电公司2025年变电站抗震能力环境检测</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1AA6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国网辽宁大连供电公司2025年变电站抗震能力环境检测</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9014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国网辽宁大连供电公司2025年变电站抗震能力环境检测。</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14DD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016E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09E0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CC81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EC15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22DB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53.8</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0FC4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53.8</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CB78E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具有检验检测机构资质认定证书（CMA）。</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B072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年，应答人具有环境检测业绩。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3AAF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83DF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9B93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EF5D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0BE9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67F4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A0BCE">
            <w:pPr>
              <w:jc w:val="center"/>
              <w:rPr>
                <w:rFonts w:hint="eastAsia" w:ascii="宋体" w:hAnsi="宋体" w:eastAsia="宋体" w:cs="宋体"/>
                <w:i w:val="0"/>
                <w:iCs w:val="0"/>
                <w:color w:val="000000"/>
                <w:sz w:val="16"/>
                <w:szCs w:val="16"/>
                <w:u w:val="none"/>
              </w:rPr>
            </w:pPr>
          </w:p>
        </w:tc>
      </w:tr>
      <w:tr w14:paraId="59D53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69C2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8546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22EB03-9012006-5270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EF7A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技术服务-经研所技术服务</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24A9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A492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7000044032</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BFEB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2E99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国网大连供电公司经研所2025年电力系统分析软件维护技术支持服务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3265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国网大连供电公司经研所2025年电力系统分析软件维护技术支持服务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6904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国网大连供电公司经研所2025年电力系统分析软件维护技术支持服务。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6396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D2B5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67EE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782D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A63B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E7E9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AF52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8781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F5BA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近5年，应答人具有技术开发或技术服务业绩。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223F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D1F6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B93B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E728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8DD1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F763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F3A1D">
            <w:pPr>
              <w:jc w:val="center"/>
              <w:rPr>
                <w:rFonts w:hint="eastAsia" w:ascii="宋体" w:hAnsi="宋体" w:eastAsia="宋体" w:cs="宋体"/>
                <w:i w:val="0"/>
                <w:iCs w:val="0"/>
                <w:color w:val="000000"/>
                <w:sz w:val="16"/>
                <w:szCs w:val="16"/>
                <w:u w:val="none"/>
              </w:rPr>
            </w:pPr>
          </w:p>
        </w:tc>
      </w:tr>
      <w:tr w14:paraId="075ADA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45A97D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43</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2E7D8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22EB03-9012015-5608</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1F685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设备检测试验-运检服务通用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E39A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D40A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7000043744</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AA9C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2A6B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国网大连供电公司2025年变压器油中SF6气体含量检测服务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AA0B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国网大连供电公司2025年变压器油中SF6气体含量检测服务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07BD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国网大连供电公司2025年变压器油中SF6气体含量检测服务。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18DE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39C6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7D25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E074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E060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33D9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72FB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86DE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具有检验检测机构资质认定证书(CMA)。</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C42D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近5年，应答人具有设备检测试验项目业绩。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183B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7EB5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A4B0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D627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F8A7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2F5F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74FB1">
            <w:pPr>
              <w:jc w:val="center"/>
              <w:rPr>
                <w:rFonts w:hint="eastAsia" w:ascii="宋体" w:hAnsi="宋体" w:eastAsia="宋体" w:cs="宋体"/>
                <w:i w:val="0"/>
                <w:iCs w:val="0"/>
                <w:color w:val="000000"/>
                <w:sz w:val="16"/>
                <w:szCs w:val="16"/>
                <w:u w:val="none"/>
              </w:rPr>
            </w:pPr>
          </w:p>
        </w:tc>
      </w:tr>
      <w:tr w14:paraId="3B59A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89283A">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108B9A">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865FB3">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9FEB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F796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7000043741</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FA31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CB49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国网大连供电公司2025年10千伏开关柜设备局放检测</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BD32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国网大连供电公司2025年10千伏开关柜设备局放检测</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EECB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国网大连供电公司2025年10千伏开关柜设备局放检测。</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9D0B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6852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A62F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F3F8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F56C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325D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23.3</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7798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23.3</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46F8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具有检验检测机构资质认定证书(CMA)。</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CCAD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近5年，应答人具有设备检测试验项目业绩。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A696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A92B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F3E5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8E60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81C7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7A88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F2DA8">
            <w:pPr>
              <w:jc w:val="center"/>
              <w:rPr>
                <w:rFonts w:hint="eastAsia" w:ascii="宋体" w:hAnsi="宋体" w:eastAsia="宋体" w:cs="宋体"/>
                <w:i w:val="0"/>
                <w:iCs w:val="0"/>
                <w:color w:val="000000"/>
                <w:sz w:val="16"/>
                <w:szCs w:val="16"/>
                <w:u w:val="none"/>
              </w:rPr>
            </w:pPr>
          </w:p>
        </w:tc>
      </w:tr>
      <w:tr w14:paraId="099F1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BDA1D8">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6FEEF6">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C31DBE">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171C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93F0B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7000043756</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1473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A3F5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国网大连供电公司超高压工区2025年组合电器带电X光探伤检测服务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1C907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国网大连供电公司超高压工区2025年组合电器带电X光探伤检测服务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4F70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国网大连供电公司超高压工区2025年组合电器带电X光探伤检测服务。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3A56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D2EF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7368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20250818</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439F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FF84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047B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25.4</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344E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25.4</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E592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具有有效的辐射安全许可证。</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6FED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近5年，应答人具有设备检测试验项目业绩。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9F0C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77A3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773E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B33E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7FEF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D23E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A72A3">
            <w:pPr>
              <w:jc w:val="center"/>
              <w:rPr>
                <w:rFonts w:hint="eastAsia" w:ascii="宋体" w:hAnsi="宋体" w:eastAsia="宋体" w:cs="宋体"/>
                <w:i w:val="0"/>
                <w:iCs w:val="0"/>
                <w:color w:val="000000"/>
                <w:sz w:val="16"/>
                <w:szCs w:val="16"/>
                <w:u w:val="none"/>
              </w:rPr>
            </w:pPr>
          </w:p>
        </w:tc>
      </w:tr>
      <w:tr w14:paraId="08CB2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C649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8B65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22EB03-9012016-5608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D5A4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生产装备检测试验-运检服务通用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6379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1F5E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7000043743</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E5D9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8385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国网大连供电公司2025年试验专业仪器仪表检验服务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91EA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国网大连供电公司2025年试验专业仪器仪表检验服务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0C49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国网大连供电公司2025年试验专业仪器仪表检验服务。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0AD1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9883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3991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1C47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4EAF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2D64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27.6</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64B8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27.6</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7E8A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具有检验检测机构资质认定证书(CMA)。</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5441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近5年，应答人具有设备检测试验项目业绩。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E123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F4F6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753A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3B5A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496A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6CC5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5E734">
            <w:pPr>
              <w:jc w:val="center"/>
              <w:rPr>
                <w:rFonts w:hint="eastAsia" w:ascii="宋体" w:hAnsi="宋体" w:eastAsia="宋体" w:cs="宋体"/>
                <w:i w:val="0"/>
                <w:iCs w:val="0"/>
                <w:color w:val="000000"/>
                <w:sz w:val="16"/>
                <w:szCs w:val="16"/>
                <w:u w:val="none"/>
              </w:rPr>
            </w:pPr>
          </w:p>
        </w:tc>
      </w:tr>
      <w:tr w14:paraId="72DC2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93B1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8730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22EB03-9010003-5626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E263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数据服务-运检信息服务</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A1D0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AE9C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7000043869</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428D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1BE8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国网辽宁大连供电公司2025年变电PMS数据治理</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7167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国网辽宁大连供电公司2025年变电PMS数据治理</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BC4A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国网辽宁大连供电公司2025年变电PMS数据治理。</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5227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9664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F6DA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949F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FAD5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0640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32.2</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BC3A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32.2</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E5CD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D5BF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年，应答人具有数字化服务业绩。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94F0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3729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0B31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9AC3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CEE9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C7D0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95E31">
            <w:pPr>
              <w:jc w:val="center"/>
              <w:rPr>
                <w:rFonts w:hint="eastAsia" w:ascii="宋体" w:hAnsi="宋体" w:eastAsia="宋体" w:cs="宋体"/>
                <w:i w:val="0"/>
                <w:iCs w:val="0"/>
                <w:color w:val="000000"/>
                <w:sz w:val="16"/>
                <w:szCs w:val="16"/>
                <w:u w:val="none"/>
              </w:rPr>
            </w:pPr>
          </w:p>
        </w:tc>
      </w:tr>
      <w:tr w14:paraId="264D9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24463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46</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EDE867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22EB03-9013005-5686</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7D78E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特种设备维保-运检非电网设备维保</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F9F7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235B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7000043925</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06D0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A3B5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国网辽宁大连供电公司2025年变电站天吊特种设备维保</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A3C6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国网辽宁大连供电公司2025年变电站天吊特种设备维保</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F951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国网辽宁大连供电公司2025年变电站天吊特种设备维保。</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B3B7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D14F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EBF6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C6C1F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5CBF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00A98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8AD3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A8AC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具有《中华人民共和国特种设备生产许可证》（起重机械）或原《中华人民共和国特种设备制造许可证》（起重机械）或原《中华人民共和国特设备安装改造维修许可证》(起重机械)资质。</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9011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(开标日前 5 自然年)，供应商具有特种设备运维业绩不</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少于 1 项。</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757E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技术工作人员具有《特种设备作业人员证》(起重机械)。</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8262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DBFE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D4AF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4604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1E85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000000" w:sz="4" w:space="0"/>
              <w:left w:val="single" w:color="000000" w:sz="4" w:space="0"/>
              <w:bottom w:val="single" w:color="auto" w:sz="4" w:space="0"/>
              <w:right w:val="single" w:color="000000" w:sz="4" w:space="0"/>
            </w:tcBorders>
            <w:shd w:val="clear" w:color="auto" w:fill="auto"/>
            <w:vAlign w:val="center"/>
          </w:tcPr>
          <w:p w14:paraId="068EC5CF">
            <w:pPr>
              <w:jc w:val="center"/>
              <w:rPr>
                <w:rFonts w:hint="eastAsia" w:ascii="宋体" w:hAnsi="宋体" w:eastAsia="宋体" w:cs="宋体"/>
                <w:i w:val="0"/>
                <w:iCs w:val="0"/>
                <w:color w:val="000000"/>
                <w:sz w:val="16"/>
                <w:szCs w:val="16"/>
                <w:u w:val="none"/>
              </w:rPr>
            </w:pPr>
          </w:p>
        </w:tc>
      </w:tr>
      <w:tr w14:paraId="31909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9E0F04">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359D6C">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4EAB72">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8710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3B4A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7000043922</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2CE4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B305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国网辽宁大连供电公司2025年电梯特种设备维保</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D985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国网辽宁大连供电公司2025年电梯特种设备维保</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6C25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国网辽宁大连供电公司2025年电梯特种设备维保。</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9C04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B4FF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33B2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0212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66F2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B7B5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9984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0EB9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特种设备生产许可证，许可项目包含电梯制造（含安装、 修理、 改造） 或电梯安装（含修理），子项目包含杂物电梯）。</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A171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 xml:space="preserve"> 近5年，应答人具有电梯安装或改造或维修业绩。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0E82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作业人员应具有国家市场监督管理部门颁发的特种设备作业人员证书（电梯修理）。</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6BEF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7DAD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DFAC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A828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auto" w:sz="4" w:space="0"/>
            </w:tcBorders>
            <w:shd w:val="clear" w:color="auto" w:fill="auto"/>
            <w:vAlign w:val="center"/>
          </w:tcPr>
          <w:p w14:paraId="5A57F93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266FEBF7">
            <w:pPr>
              <w:jc w:val="center"/>
              <w:rPr>
                <w:rFonts w:hint="eastAsia" w:ascii="宋体" w:hAnsi="宋体" w:eastAsia="宋体" w:cs="宋体"/>
                <w:i w:val="0"/>
                <w:iCs w:val="0"/>
                <w:color w:val="000000"/>
                <w:sz w:val="16"/>
                <w:szCs w:val="16"/>
                <w:u w:val="none"/>
              </w:rPr>
            </w:pPr>
          </w:p>
        </w:tc>
      </w:tr>
      <w:tr w14:paraId="0ABDD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B640F4">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02079A">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F5418E">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F68B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729C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7000043754</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B18E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8C5B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国网大连供电公司超高压工区2025年变电站天吊设备维保服务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4334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国网大连供电公司超高压工区2025年变电站天吊设备维保服务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0C64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国网大连供电公司超高压工区2025年变电站天吊设备维保服务。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8614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2DE6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E3D6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20250818</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828C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F592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B9E2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E89C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3.8</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BE94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具有《中华人民共和国特种设备生产许可证》（起重机械）或原《中华人民共和国特种设备制造许可证》（起重机械）或原《中华人民共和国特种设备安装改造维修许可证》(起重机械)资质。</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35B1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(开标日前5自然年)，应答人具有特种设备运维业绩不少于1项。</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9B69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技术工作人员具有《特种设备作业人员证》(起重机械)。</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C508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4404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BD59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3DCC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1F71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auto" w:sz="4" w:space="0"/>
              <w:left w:val="single" w:color="000000" w:sz="4" w:space="0"/>
              <w:bottom w:val="single" w:color="000000" w:sz="4" w:space="0"/>
              <w:right w:val="single" w:color="000000" w:sz="4" w:space="0"/>
            </w:tcBorders>
            <w:shd w:val="clear" w:color="auto" w:fill="auto"/>
            <w:vAlign w:val="center"/>
          </w:tcPr>
          <w:p w14:paraId="7E206B86">
            <w:pPr>
              <w:jc w:val="center"/>
              <w:rPr>
                <w:rFonts w:hint="eastAsia" w:ascii="宋体" w:hAnsi="宋体" w:eastAsia="宋体" w:cs="宋体"/>
                <w:i w:val="0"/>
                <w:iCs w:val="0"/>
                <w:color w:val="000000"/>
                <w:sz w:val="16"/>
                <w:szCs w:val="16"/>
                <w:u w:val="none"/>
              </w:rPr>
            </w:pPr>
          </w:p>
        </w:tc>
      </w:tr>
      <w:tr w14:paraId="57F2C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DBC5B3">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1A35E4">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C6CD75">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BCF0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7532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7000043752</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3DF7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3005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国网大连供电公司超高压工区2025年变电站电梯维保服务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E2D3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国网大连供电公司超高压工区2025年变电站电梯维保服务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48BD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国网大连供电公司超高压工区2025年变电站电梯维保服务。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D257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CC00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5206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20250818</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E369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9FE0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DE61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97A1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133C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特种设备生产许可证，许可项目包含电梯制造（含安装、修理、改造）或电梯安装（含修理），子项目包含曳引驱动乘客电梯（含消防员电梯）A2级（2.5m/s＜V≤6m/s）及以上）。</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53DF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近5年，应答人具有电梯安装或改造或维修业绩。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8DB2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作业人员应具有国家市场监督管理部门颁发的特种设备作业人员证书（电梯修理）。</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4CD0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C171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D649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F38C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EF96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23FDE">
            <w:pPr>
              <w:jc w:val="center"/>
              <w:rPr>
                <w:rFonts w:hint="eastAsia" w:ascii="宋体" w:hAnsi="宋体" w:eastAsia="宋体" w:cs="宋体"/>
                <w:i w:val="0"/>
                <w:iCs w:val="0"/>
                <w:color w:val="000000"/>
                <w:sz w:val="16"/>
                <w:szCs w:val="16"/>
                <w:u w:val="none"/>
              </w:rPr>
            </w:pPr>
          </w:p>
        </w:tc>
      </w:tr>
      <w:tr w14:paraId="3F4A4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CB6AE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47</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8F942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22EB03-9011006-5608</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1D9FA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消防服务-运检服务通用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FB15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1639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7000043928</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9295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B79F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国网辽宁大连供电公司2025年度变电站消防系统检测</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FDDE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国网辽宁大连供电公司2025年度变电站消防系统检测</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125F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国网辽宁大连供电公司2025年度变电站消防系统检测。</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FB56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EA06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641D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568C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D93E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7169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57A8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34A5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C99D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近5年，应答人具有消防系统检测业绩。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12B8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项目负责人：二级及以上注册消防工程师。</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F57C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6D47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1529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83DC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93D2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D7B24">
            <w:pPr>
              <w:jc w:val="center"/>
              <w:rPr>
                <w:rFonts w:hint="eastAsia" w:ascii="宋体" w:hAnsi="宋体" w:eastAsia="宋体" w:cs="宋体"/>
                <w:i w:val="0"/>
                <w:iCs w:val="0"/>
                <w:color w:val="000000"/>
                <w:sz w:val="16"/>
                <w:szCs w:val="16"/>
                <w:u w:val="none"/>
              </w:rPr>
            </w:pPr>
          </w:p>
        </w:tc>
      </w:tr>
      <w:tr w14:paraId="622E6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B059E9">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07BB7E">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5A4465">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EC58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55DFE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7000043926</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CAD7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6121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国网辽宁大连供电公司2025年变电站消防设备维保</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F509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国网辽宁大连供电公司2025年变电站消防设备维保</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C1DE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国网辽宁大连供电公司2025年变电站消防设备维保。</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67B7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83FA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D39F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1FE7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F835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62E6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34.3</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87CD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34.3</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CFB5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904B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年，应答人具有消防设备设施维保业绩。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855D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项目负责人：二级及以上注册消防工程师。</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6109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6814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2C42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11C2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2553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8E738">
            <w:pPr>
              <w:jc w:val="center"/>
              <w:rPr>
                <w:rFonts w:hint="eastAsia" w:ascii="宋体" w:hAnsi="宋体" w:eastAsia="宋体" w:cs="宋体"/>
                <w:i w:val="0"/>
                <w:iCs w:val="0"/>
                <w:color w:val="000000"/>
                <w:sz w:val="16"/>
                <w:szCs w:val="16"/>
                <w:u w:val="none"/>
              </w:rPr>
            </w:pPr>
          </w:p>
        </w:tc>
      </w:tr>
      <w:tr w14:paraId="6A1B8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B7ACA1">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5177CC">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9C79D7">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565D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A6BA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7000043755</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409E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E05A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国网大连供电公司超高压工区2025年变电站消防设备维保服务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7E60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国网大连供电公司超高压工区2025年变电站消防设备维保服务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777A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国网大连供电公司超高压工区2025年变电站消防设备维保服务。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0321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05F4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34D1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20250818</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9F7E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A03F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8EAE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880A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4654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D204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近5年，应答人具有消防设备设施维保业绩。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3881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项目负责人：二级及以上注册消防工程师。</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3201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059A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2B58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8EDC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CBB3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auto" w:sz="4" w:space="0"/>
              <w:right w:val="single" w:color="000000" w:sz="4" w:space="0"/>
            </w:tcBorders>
            <w:shd w:val="clear" w:color="auto" w:fill="auto"/>
            <w:vAlign w:val="center"/>
          </w:tcPr>
          <w:p w14:paraId="466E4606">
            <w:pPr>
              <w:jc w:val="center"/>
              <w:rPr>
                <w:rFonts w:hint="eastAsia" w:ascii="宋体" w:hAnsi="宋体" w:eastAsia="宋体" w:cs="宋体"/>
                <w:i w:val="0"/>
                <w:iCs w:val="0"/>
                <w:color w:val="000000"/>
                <w:sz w:val="16"/>
                <w:szCs w:val="16"/>
                <w:u w:val="none"/>
              </w:rPr>
            </w:pPr>
          </w:p>
        </w:tc>
      </w:tr>
      <w:tr w14:paraId="1786E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B9B7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47F3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22EB03-9012002-3608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416A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办公服务-服务中心服务通用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E22A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596B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7000044012</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A85E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9D4B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国网大连供电公司综服2025年办公材料印刷服务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749C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国网大连供电公司综服2025年办公材料印刷服务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07D1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国网大连供电公司综服2025年办公材料印刷服务。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CC89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D578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6FAC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09FE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20251214</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92F5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8834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16.1</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E0E8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16.1</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71B7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具有国家出版行政部门颁发的印刷经营许可证（其他印刷品）。</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5A3B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近5年，应答人具有印刷服务（其他印刷品）业绩。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7071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FEA3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A5FF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F8DA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BACF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auto" w:sz="4" w:space="0"/>
            </w:tcBorders>
            <w:shd w:val="clear" w:color="auto" w:fill="auto"/>
            <w:vAlign w:val="center"/>
          </w:tcPr>
          <w:p w14:paraId="2CA3ED6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auto" w:sz="4" w:space="0"/>
              <w:left w:val="single" w:color="auto" w:sz="4" w:space="0"/>
              <w:bottom w:val="single" w:color="auto" w:sz="4" w:space="0"/>
              <w:right w:val="single" w:color="auto" w:sz="4" w:space="0"/>
            </w:tcBorders>
            <w:shd w:val="clear" w:color="auto" w:fill="auto"/>
            <w:vAlign w:val="center"/>
          </w:tcPr>
          <w:p w14:paraId="7CF0CECE">
            <w:pPr>
              <w:jc w:val="center"/>
              <w:rPr>
                <w:rFonts w:hint="eastAsia" w:ascii="宋体" w:hAnsi="宋体" w:eastAsia="宋体" w:cs="宋体"/>
                <w:i w:val="0"/>
                <w:iCs w:val="0"/>
                <w:color w:val="000000"/>
                <w:sz w:val="16"/>
                <w:szCs w:val="16"/>
                <w:u w:val="none"/>
              </w:rPr>
            </w:pPr>
          </w:p>
        </w:tc>
      </w:tr>
      <w:tr w14:paraId="79B79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349BA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49</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DBA35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22EB03-9013001-3602</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C841D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房屋维修-服务中心施工</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E8F4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CF59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7000043953</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9DC9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05D1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国网大连供电公司变电运检一工区2025年综合楼零星维修</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3953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国网大连供电公司变电运检一工区2025年综合楼零星维修</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FFB7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国网大连供电公司变电运检一工区2025年综合楼零星维修。</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0DBB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0D10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2D5C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DD09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6C92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3CFC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7DB5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15D8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（1）企业具有有效的安全生产许可证；（2）</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具有建设行政主管部门核发的建筑工程施工总承包三级及以上资质。</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056C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近5年，应答人具有房屋建筑施工业绩。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25A2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项目经理：（1）持有政府主管部门颁发的项目负责人安全生产考核合格证书。；（2）具备二级及以上注册建造师资格（建筑工程）。</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C853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6D5F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F00C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EA0F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0F36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05731">
            <w:pPr>
              <w:jc w:val="center"/>
              <w:rPr>
                <w:rFonts w:hint="eastAsia" w:ascii="宋体" w:hAnsi="宋体" w:eastAsia="宋体" w:cs="宋体"/>
                <w:i w:val="0"/>
                <w:iCs w:val="0"/>
                <w:color w:val="000000"/>
                <w:sz w:val="16"/>
                <w:szCs w:val="16"/>
                <w:u w:val="none"/>
              </w:rPr>
            </w:pPr>
          </w:p>
        </w:tc>
      </w:tr>
      <w:tr w14:paraId="21D22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7C3641">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A76CA0">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A5A30C">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DD62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518A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7000043902</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E1C6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A787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国网大连供电公司高新分公司2025年综合楼维修服务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1E5B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国网大连供电公司高新分公司2025年综合楼维修服务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3944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国网大连供电公司高新分公司2025年综合楼维修服务。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356B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CCB5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77E39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2BF9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20251111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6FA5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54CA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5.2</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8892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5.2</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DAE9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（1）企业具有有效的安全生产许可证；（2）</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具有建设行政主管部门核发的建筑装修装饰工程专业承包三级及以上资质</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D57D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年，应答人具有房屋建筑施工业绩。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559A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项目经理：（1）持有政府主管部门颁发的项目负责人安全生产考核合格证书。；（2）具备二级及以上注册建造师资格（建筑工程）。</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9A90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5BA8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3AC7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EFA0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F393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4DD18">
            <w:pPr>
              <w:jc w:val="center"/>
              <w:rPr>
                <w:rFonts w:hint="eastAsia" w:ascii="宋体" w:hAnsi="宋体" w:eastAsia="宋体" w:cs="宋体"/>
                <w:i w:val="0"/>
                <w:iCs w:val="0"/>
                <w:color w:val="000000"/>
                <w:sz w:val="16"/>
                <w:szCs w:val="16"/>
                <w:u w:val="none"/>
              </w:rPr>
            </w:pPr>
          </w:p>
        </w:tc>
      </w:tr>
      <w:tr w14:paraId="75728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05406E">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9428FB">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E3E6AA">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D7D4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E09F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7000044010</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30CD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1D21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国网大连供电公司2025年旅顺综合楼房屋维修施工</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C245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国网大连供电公司2025年旅顺综合楼房屋维修施工</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AF22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国网大连供电公司2025年旅顺综合楼房屋维修施工。</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61A8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8416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F684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20250910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4BD3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20251020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6C3F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10C2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FF30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D06D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（1）企业具有有效的安全生产许可证；（2）具有建设行政主管部门核发的建筑工程施工总承包三级及以上资质。</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E7E4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近5年，应答人具有房屋建筑施工业绩。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12A5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项目经理：（1）持有政府主管部门颁发的项目负责人安全生产考核合格证书。；（2）具备二级及以上注册建造师资格（建筑工程）。</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D72F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219C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6B9E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EB13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6033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C2D4E">
            <w:pPr>
              <w:jc w:val="center"/>
              <w:rPr>
                <w:rFonts w:hint="eastAsia" w:ascii="宋体" w:hAnsi="宋体" w:eastAsia="宋体" w:cs="宋体"/>
                <w:i w:val="0"/>
                <w:iCs w:val="0"/>
                <w:color w:val="000000"/>
                <w:sz w:val="16"/>
                <w:szCs w:val="16"/>
                <w:u w:val="none"/>
              </w:rPr>
            </w:pPr>
          </w:p>
        </w:tc>
      </w:tr>
      <w:tr w14:paraId="571BE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17F913">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65BC48">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D1DBF7">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3FFD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EF25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7000043989</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1BFE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0BA1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国网大连供电公司2025年旅顺供电所房屋维修施工</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95F77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国网大连供电公司2025年旅顺供电所房屋维修施工</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EAF7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国网大连供电公司2025年旅顺供电所房屋维修施工。</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9955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57CD1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9CA3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20250910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1A43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20251020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46FD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2CDD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BDB7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9593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（1）企业具有有效的安全生产许可证；（2）具有建设行政主管部门核发的建筑工程施工总承包三级及以上资质。</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85A0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年，应答人具有房屋建筑施工业绩。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D18F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项目经理：（1）持有政府主管部门颁发的项目负责人安全生产考核合格证书。；（2）具备二级及以上注册建造师资格（建筑工程）。</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1377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91A1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B71A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30AE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28C0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5D9D2">
            <w:pPr>
              <w:jc w:val="center"/>
              <w:rPr>
                <w:rFonts w:hint="eastAsia" w:ascii="宋体" w:hAnsi="宋体" w:eastAsia="宋体" w:cs="宋体"/>
                <w:i w:val="0"/>
                <w:iCs w:val="0"/>
                <w:color w:val="000000"/>
                <w:sz w:val="16"/>
                <w:szCs w:val="16"/>
                <w:u w:val="none"/>
              </w:rPr>
            </w:pPr>
          </w:p>
        </w:tc>
      </w:tr>
      <w:tr w14:paraId="50670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B1E0D2">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1B49BE">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C07414">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2FF9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C57B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7000043811</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9814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90B4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国网大连供电公司中山供电分公司2025年综合楼零星维修服务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F97F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国网大连供电公司中山供电分公司2025年综合楼零星维修服务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9399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国网大连供电公司中山供电分公司2025年综合楼零星维修服务。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E35A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AF9D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0110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E0CF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3368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B2E3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3.3</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D1A9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3.3</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EC45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（1）企业具有有效的安全生产许可证；（2）具有建设行政主管部门核发的建筑装修装饰工程专业承包二级及以上资质。</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F007D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年，应答人具有房屋建筑施工业绩。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905C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项目经理：（1）持有政府主管部门颁发的项目负责人安全生产考核合格证书。；（2）具备二级及以上注册建造师资格（建筑工程）。</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35DE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96D7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E029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AF04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AD8E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EB55B">
            <w:pPr>
              <w:jc w:val="center"/>
              <w:rPr>
                <w:rFonts w:hint="eastAsia" w:ascii="宋体" w:hAnsi="宋体" w:eastAsia="宋体" w:cs="宋体"/>
                <w:i w:val="0"/>
                <w:iCs w:val="0"/>
                <w:color w:val="000000"/>
                <w:sz w:val="16"/>
                <w:szCs w:val="16"/>
                <w:u w:val="none"/>
              </w:rPr>
            </w:pPr>
          </w:p>
        </w:tc>
      </w:tr>
      <w:tr w14:paraId="257BE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93F6E5">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1570D8">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BEB596">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0AC5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352D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7000043727</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90F7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9396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国网大连供电公司甘井子供电分公司2025年综合楼零星维修服务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62A9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国网大连供电公司甘井子供电分公司2025年综合楼零星维修服务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B8B8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国网大连供电公司甘井子供电分公司2025年综合楼零星维修服务。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6512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9A18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2E7C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F1630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A42B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3F3E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7.7</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84B6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7.7</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9053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（1）企业具有有效的安全生产许可证；（2）</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具有建设行政主管部门核发的建筑装修装饰工</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程专业承包二级及以上资质。</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C8D2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年，应答人具有房屋建筑施工业绩。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1ECF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项目经理：（1）持有政府主管部门颁发的项目负责人安全生产考核合格证书；（2）具备二级及以上注册建造师资格（建筑工程）。</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1E72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8A72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F441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FF54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8766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1E88A">
            <w:pPr>
              <w:jc w:val="center"/>
              <w:rPr>
                <w:rFonts w:hint="eastAsia" w:ascii="宋体" w:hAnsi="宋体" w:eastAsia="宋体" w:cs="宋体"/>
                <w:i w:val="0"/>
                <w:iCs w:val="0"/>
                <w:color w:val="000000"/>
                <w:sz w:val="16"/>
                <w:szCs w:val="16"/>
                <w:u w:val="none"/>
              </w:rPr>
            </w:pPr>
          </w:p>
        </w:tc>
      </w:tr>
      <w:tr w14:paraId="4AE8D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BEA9E2">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0ED560">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38B7FB">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B4FB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9E5B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7000043813</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8E5A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D632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国网大连供电公司变电运检三工区2025年办公用房房屋维修施工</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9FC7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国网大连供电公司变电运检三工区2025年办公用房房屋维修施工</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E60A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国网大连供电公司变电运检三工区2025年办公用房房屋维修施工。</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C984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2313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5067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9301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D131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3A2E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3.3</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5304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3.3</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78AB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（1）企业具有有效的安全生产许可证；（2）</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具有建设行政主管部门核发的建筑工程施工总承包三级及以上资质。</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C2C2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近5年，应答人具有房屋建筑施工业绩。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CA44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项目经理：（1）持有政府主管部门颁发的项目负责人安全生产考核合格证书。；（2）具备二级及以上注册建造师资格建筑工程）。</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477D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F23D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A6BB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A9D3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36B4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01CA7">
            <w:pPr>
              <w:jc w:val="center"/>
              <w:rPr>
                <w:rFonts w:hint="eastAsia" w:ascii="宋体" w:hAnsi="宋体" w:eastAsia="宋体" w:cs="宋体"/>
                <w:i w:val="0"/>
                <w:iCs w:val="0"/>
                <w:color w:val="000000"/>
                <w:sz w:val="16"/>
                <w:szCs w:val="16"/>
                <w:u w:val="none"/>
              </w:rPr>
            </w:pPr>
          </w:p>
        </w:tc>
      </w:tr>
      <w:tr w14:paraId="45612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344F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0BF7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22EB03-9013004-3625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EFE1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非电网设备维保-服务中心运维实施</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D027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E4D0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7000043984</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BD9E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1B0B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国网大连供电公司综服2025年办公楼变电所非电网设备维保服务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F349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国网大连供电公司综服2025年办公楼变电所非电网设备维保服务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90DC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国网大连供电公司综服2025年办公楼变电所非电网设备维保服务。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1B50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560C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4F18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C80F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20251231</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159D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86F0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126</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ACC1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126</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789D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电力设施许可证：承装、承修、承试三级（10 千伏以下）（新证）或五级（旧证）及以上。</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2DEE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近5年，应答人具有配网驻点服务或配网设施运维业绩。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35FE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655F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4F7E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FF34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92BB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6AAD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17EED">
            <w:pPr>
              <w:jc w:val="center"/>
              <w:rPr>
                <w:rFonts w:hint="eastAsia" w:ascii="宋体" w:hAnsi="宋体" w:eastAsia="宋体" w:cs="宋体"/>
                <w:i w:val="0"/>
                <w:iCs w:val="0"/>
                <w:color w:val="000000"/>
                <w:sz w:val="16"/>
                <w:szCs w:val="16"/>
                <w:u w:val="none"/>
              </w:rPr>
            </w:pPr>
          </w:p>
        </w:tc>
      </w:tr>
      <w:tr w14:paraId="4FAA5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52F2E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51</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02A45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22EB03-9013003-3608</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6FD81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后勤服务-服务中心服务通用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D1D3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8D02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7000044011</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7E1C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B59D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国网大连供电公司综服2025年东港生产调度办公楼外墙清洗物业管理服务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73C5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国网大连供电公司综服2025年东港生产调度办公楼外墙清洗物业管理服务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859D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国网大连供电公司综服2025年东港生产调度办公楼外墙清洗物业管理服务。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9A48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FC3C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C68A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CEE5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20251114</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0C4A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E326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42.5</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5525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42.5</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2AD9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5213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近5年，应答人具有物业管理服务业绩。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CBA6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2065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39FF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2DBA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FDFB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BB6F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4DC2B">
            <w:pPr>
              <w:jc w:val="center"/>
              <w:rPr>
                <w:rFonts w:hint="eastAsia" w:ascii="宋体" w:hAnsi="宋体" w:eastAsia="宋体" w:cs="宋体"/>
                <w:i w:val="0"/>
                <w:iCs w:val="0"/>
                <w:color w:val="000000"/>
                <w:sz w:val="16"/>
                <w:szCs w:val="16"/>
                <w:u w:val="none"/>
              </w:rPr>
            </w:pPr>
          </w:p>
        </w:tc>
      </w:tr>
      <w:tr w14:paraId="66150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C74433">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473DDA">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39458A">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5F12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CC10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7000043988</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9926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199E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国网大连供电公司2025年旅顺供电所绿化美化服务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F5E1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国网大连供电公司2025年旅顺供电所绿化美化服务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56B2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国网大连供电公司2025年旅顺供电所绿化美化服务。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7B5D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EADA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74DE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20250910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5BB1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20251020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EBE3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2498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5BBE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6.4</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569F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CE0A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 5 年，应答人具有绿化美化服务业绩。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213C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4139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FAF0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1E3A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A62A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89C3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6808B">
            <w:pPr>
              <w:jc w:val="center"/>
              <w:rPr>
                <w:rFonts w:hint="eastAsia" w:ascii="宋体" w:hAnsi="宋体" w:eastAsia="宋体" w:cs="宋体"/>
                <w:i w:val="0"/>
                <w:iCs w:val="0"/>
                <w:color w:val="000000"/>
                <w:sz w:val="16"/>
                <w:szCs w:val="16"/>
                <w:u w:val="none"/>
              </w:rPr>
            </w:pPr>
          </w:p>
        </w:tc>
      </w:tr>
      <w:tr w14:paraId="7A10D6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C43900">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C3331F">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308E34">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74F1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AAE1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7000044001</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052C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8FD3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国网辽宁大连供电公司开发区供电公司2025年办公楼绿化美化服务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920C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国网辽宁大连供电公司开发区供电公司2025年办公楼绿化美化服务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9653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国网辽宁大连供电公司开发区供电公司2025年办公楼绿化美化服务。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A803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F758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2239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20250901</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6CDE0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20250925</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C6FC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BE10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7B3D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2CD4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54FF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近5年，应答人具有绿化美化服务业绩。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3740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218A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6AB5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98FE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8826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3E29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8DDC0">
            <w:pPr>
              <w:jc w:val="center"/>
              <w:rPr>
                <w:rFonts w:hint="eastAsia" w:ascii="宋体" w:hAnsi="宋体" w:eastAsia="宋体" w:cs="宋体"/>
                <w:i w:val="0"/>
                <w:iCs w:val="0"/>
                <w:color w:val="000000"/>
                <w:sz w:val="16"/>
                <w:szCs w:val="16"/>
                <w:u w:val="none"/>
              </w:rPr>
            </w:pPr>
          </w:p>
        </w:tc>
      </w:tr>
      <w:tr w14:paraId="6F2D0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A5A7D2">
            <w:pPr>
              <w:jc w:val="center"/>
              <w:rPr>
                <w:rFonts w:hint="eastAsia" w:ascii="宋体" w:hAnsi="宋体" w:eastAsia="宋体" w:cs="宋体"/>
                <w:i w:val="0"/>
                <w:iCs w:val="0"/>
                <w:color w:val="000000"/>
                <w:sz w:val="16"/>
                <w:szCs w:val="16"/>
                <w:u w:val="none"/>
              </w:rPr>
            </w:pPr>
          </w:p>
        </w:tc>
        <w:tc>
          <w:tcPr>
            <w:tcW w:w="8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1175A3">
            <w:pPr>
              <w:jc w:val="left"/>
              <w:rPr>
                <w:rFonts w:hint="eastAsia" w:ascii="宋体" w:hAnsi="宋体" w:eastAsia="宋体" w:cs="宋体"/>
                <w:i w:val="0"/>
                <w:iCs w:val="0"/>
                <w:color w:val="000000"/>
                <w:sz w:val="16"/>
                <w:szCs w:val="16"/>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48F172">
            <w:pPr>
              <w:jc w:val="left"/>
              <w:rPr>
                <w:rFonts w:hint="eastAsia" w:ascii="宋体" w:hAnsi="宋体" w:eastAsia="宋体" w:cs="宋体"/>
                <w:i w:val="0"/>
                <w:iCs w:val="0"/>
                <w:color w:val="000000"/>
                <w:sz w:val="16"/>
                <w:szCs w:val="16"/>
                <w:u w:val="none"/>
              </w:rPr>
            </w:pP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1D90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0649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7000043900</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DF24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526C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国网大连供电公司长兴岛分公司2025年生产综合用房卫生保洁服务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EE86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国网大连供电公司长兴岛分公司2025年生产综合用房卫生保洁服务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FC9F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国网大连供电公司长兴岛分公司2025年生产综合用房卫生保洁服务。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05B6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7E72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A35A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A970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20250930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C147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47</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6ECB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6E8F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9626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BB45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近5年，应答人具有卫生保洁服务业绩。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5B3A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8D47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2FCD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4088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778E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9204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82BE5">
            <w:pPr>
              <w:jc w:val="center"/>
              <w:rPr>
                <w:rFonts w:hint="eastAsia" w:ascii="宋体" w:hAnsi="宋体" w:eastAsia="宋体" w:cs="宋体"/>
                <w:i w:val="0"/>
                <w:iCs w:val="0"/>
                <w:color w:val="000000"/>
                <w:sz w:val="16"/>
                <w:szCs w:val="16"/>
                <w:u w:val="none"/>
              </w:rPr>
            </w:pPr>
          </w:p>
        </w:tc>
      </w:tr>
      <w:tr w14:paraId="043B8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B1DE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77C5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22EB03-9012005-3608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5AD4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环境检测-服务中心服务通用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DE10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777F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7000044178</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4CB1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F1F9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国网大连供电公司中山供电分公司2025年青泥洼桥办公楼治理环境检测服务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E4C0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国网大连供电公司中山供电分公司2025年青泥洼桥办公楼治理环境检测服务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F03A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国网大连供电公司中山供电分公司2025年青泥洼桥办公楼治理环境检测服务。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C75A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8BD9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968F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ED9D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20251120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B437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FFA0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8.6</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61E5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8.6</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4C14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具有检验检测机构资质认定证书(CMA)。</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4B55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近5年，应答人具有环境检测业绩。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2024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F39A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6217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ED74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C6A9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04C4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878BE">
            <w:pPr>
              <w:jc w:val="center"/>
              <w:rPr>
                <w:rFonts w:hint="eastAsia" w:ascii="宋体" w:hAnsi="宋体" w:eastAsia="宋体" w:cs="宋体"/>
                <w:i w:val="0"/>
                <w:iCs w:val="0"/>
                <w:color w:val="000000"/>
                <w:sz w:val="16"/>
                <w:szCs w:val="16"/>
                <w:u w:val="none"/>
              </w:rPr>
            </w:pPr>
          </w:p>
        </w:tc>
      </w:tr>
      <w:tr w14:paraId="75FDE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0E00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58A6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22EB03-9012005-3684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0B36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环境检测-服务中心咨询服务</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D7B1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7FF7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7000044013</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EA34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1DB63">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国网大连供电公司综服2025年公司所属办公楼防雷装置系统环境检测服务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B114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国网大连供电公司综服2025年公司所属办公楼防雷装置系统环境检测服务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43FB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国网大连供电公司综服2025年公司所属办公楼防雷装置系统环境检测服务。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7B12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78B6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B604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3CD0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20251214</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53BF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123</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949E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10.5</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BCE0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10.5</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B19A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1.具有气象主管机构颁发的雷电防护装置检测乙级及以上资质。</w:t>
            </w:r>
            <w:r>
              <w:rPr>
                <w:rFonts w:hint="eastAsia" w:ascii="宋体" w:hAnsi="宋体" w:eastAsia="宋体" w:cs="宋体"/>
                <w:i w:val="0"/>
                <w:iCs w:val="0"/>
                <w:color w:val="000000"/>
                <w:kern w:val="0"/>
                <w:sz w:val="16"/>
                <w:szCs w:val="16"/>
                <w:u w:val="none"/>
                <w:lang w:val="en-US" w:eastAsia="zh-CN" w:bidi="ar"/>
              </w:rPr>
              <w:br w:type="textWrapping"/>
            </w:r>
            <w:r>
              <w:rPr>
                <w:rFonts w:hint="eastAsia" w:ascii="宋体" w:hAnsi="宋体" w:eastAsia="宋体" w:cs="宋体"/>
                <w:i w:val="0"/>
                <w:iCs w:val="0"/>
                <w:color w:val="000000"/>
                <w:kern w:val="0"/>
                <w:sz w:val="16"/>
                <w:szCs w:val="16"/>
                <w:u w:val="none"/>
                <w:lang w:val="en-US" w:eastAsia="zh-CN" w:bidi="ar"/>
              </w:rPr>
              <w:t>2.具有住房城乡建设主管部门颁发的安全生产许可证。</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39A7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近3年，具有接地网安全评估或接地网测试的业绩。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6973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0F5D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1B8B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DB82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E1E0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CC9D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B92B5">
            <w:pPr>
              <w:jc w:val="center"/>
              <w:rPr>
                <w:rFonts w:hint="eastAsia" w:ascii="宋体" w:hAnsi="宋体" w:eastAsia="宋体" w:cs="宋体"/>
                <w:i w:val="0"/>
                <w:iCs w:val="0"/>
                <w:color w:val="000000"/>
                <w:sz w:val="16"/>
                <w:szCs w:val="16"/>
                <w:u w:val="none"/>
              </w:rPr>
            </w:pPr>
          </w:p>
        </w:tc>
      </w:tr>
      <w:tr w14:paraId="5F4FE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14B8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4369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22EB03-9002005-3680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0D8F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小型基建工程咨询服务-服务中心小型工程检测</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1CAF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4B5BD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7000043985</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FDCC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0B30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国网大连供电公司综服2025年小型基建房屋工程检测</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B5A6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国网大连供电公司综服2025年小型基建房屋工程检测</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54B4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国网大连供电公司综服2025年小型基建房屋工程检测。</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F6D4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63CE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30F61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20250814</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DB7C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20251014</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E262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3657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B515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7454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具有市场监督管理部门颁发的检验检测机构资质证书（CMA）。</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14DEE">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近5年，应答人具有建筑专业工程检测业绩不少于1项。</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DDAC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1DD1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835A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2070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7880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641B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DF033">
            <w:pPr>
              <w:jc w:val="center"/>
              <w:rPr>
                <w:rFonts w:hint="eastAsia" w:ascii="宋体" w:hAnsi="宋体" w:eastAsia="宋体" w:cs="宋体"/>
                <w:i w:val="0"/>
                <w:iCs w:val="0"/>
                <w:color w:val="000000"/>
                <w:sz w:val="16"/>
                <w:szCs w:val="16"/>
                <w:u w:val="none"/>
              </w:rPr>
            </w:pPr>
          </w:p>
        </w:tc>
      </w:tr>
      <w:tr w14:paraId="71A0A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1433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19E21">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22EB03-9001005-0884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A39B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电网工程咨询服务-财务咨询服务</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843B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5191B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7000044043</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17DA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C54F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国网丹东供电公司财务部2024年基建类技改工程决算审核咨询服务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454B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国网丹东供电公司财务部2024年基建类技改工程决算审核咨询服务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98EB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国网丹东供电公司财务部2024年基建类技改工程决算审核咨询服务。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4CB91">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val="0"/>
                <w:bCs w:val="0"/>
                <w:i w:val="0"/>
                <w:iCs w:val="0"/>
                <w:color w:val="000000"/>
                <w:kern w:val="0"/>
                <w:sz w:val="16"/>
                <w:szCs w:val="16"/>
                <w:u w:val="none"/>
                <w:lang w:val="en-US" w:eastAsia="zh-CN" w:bidi="ar"/>
              </w:rPr>
              <w:t>国网辽宁省电力有限公司丹东供电公司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0A13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辽电发展〔2024〕277号</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DD2D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20250820</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EA6D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20260520</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36EA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274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BB77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61</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F6ED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61</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BBD2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9E43B">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近5年，应答人具有技术咨询服务业绩</w:t>
            </w:r>
            <w:r>
              <w:rPr>
                <w:rFonts w:hint="eastAsia" w:ascii="宋体" w:hAnsi="宋体" w:cs="宋体"/>
                <w:i w:val="0"/>
                <w:iCs w:val="0"/>
                <w:color w:val="000000"/>
                <w:kern w:val="0"/>
                <w:sz w:val="16"/>
                <w:szCs w:val="16"/>
                <w:u w:val="none"/>
                <w:lang w:val="en-US" w:eastAsia="zh-CN" w:bidi="ar"/>
              </w:rPr>
              <w:t>。</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040E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5864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73BD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C477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1B7C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41CC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204D8">
            <w:pPr>
              <w:jc w:val="center"/>
              <w:rPr>
                <w:rFonts w:hint="eastAsia" w:ascii="宋体" w:hAnsi="宋体" w:eastAsia="宋体" w:cs="宋体"/>
                <w:i w:val="0"/>
                <w:iCs w:val="0"/>
                <w:color w:val="000000"/>
                <w:sz w:val="16"/>
                <w:szCs w:val="16"/>
                <w:u w:val="none"/>
              </w:rPr>
            </w:pPr>
          </w:p>
        </w:tc>
      </w:tr>
      <w:tr w14:paraId="32017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trPr>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3A6FB">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20"/>
                <w:szCs w:val="20"/>
                <w:u w:val="none"/>
                <w:lang w:val="en-US" w:eastAsia="zh-CN" w:bidi="ar"/>
              </w:rPr>
              <w:t>56</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E4EC2">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22EB03-9011002-3608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B4CB7">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车辆服务-服务中心服务通用</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11840">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c>
          <w:tcPr>
            <w:tcW w:w="10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E777C">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default" w:ascii="宋体" w:hAnsi="宋体" w:eastAsia="宋体" w:cs="宋体"/>
                <w:i w:val="0"/>
                <w:iCs w:val="0"/>
                <w:color w:val="000000"/>
                <w:kern w:val="0"/>
                <w:sz w:val="16"/>
                <w:szCs w:val="16"/>
                <w:u w:val="none"/>
                <w:lang w:val="en-US" w:eastAsia="zh-CN" w:bidi="ar"/>
              </w:rPr>
              <w:t>7000044396</w:t>
            </w:r>
          </w:p>
        </w:tc>
        <w:tc>
          <w:tcPr>
            <w:tcW w:w="5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5265D">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default" w:ascii="宋体" w:hAnsi="宋体" w:eastAsia="宋体" w:cs="宋体"/>
                <w:i w:val="0"/>
                <w:iCs w:val="0"/>
                <w:color w:val="000000"/>
                <w:kern w:val="0"/>
                <w:sz w:val="16"/>
                <w:szCs w:val="16"/>
                <w:u w:val="none"/>
                <w:lang w:val="en-US" w:eastAsia="zh-CN" w:bidi="ar"/>
              </w:rPr>
              <w:t>10</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F38BD">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default" w:ascii="宋体" w:hAnsi="宋体" w:eastAsia="宋体" w:cs="宋体"/>
                <w:i w:val="0"/>
                <w:iCs w:val="0"/>
                <w:color w:val="000000"/>
                <w:kern w:val="0"/>
                <w:sz w:val="16"/>
                <w:szCs w:val="16"/>
                <w:u w:val="none"/>
                <w:lang w:val="en-US" w:eastAsia="zh-CN" w:bidi="ar"/>
              </w:rPr>
              <w:t>国网大连供电公司2025-2026年度车载监控终端维保车辆服务</w:t>
            </w:r>
          </w:p>
        </w:tc>
        <w:tc>
          <w:tcPr>
            <w:tcW w:w="1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C3E45">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default" w:ascii="宋体" w:hAnsi="宋体" w:eastAsia="宋体" w:cs="宋体"/>
                <w:i w:val="0"/>
                <w:iCs w:val="0"/>
                <w:color w:val="000000"/>
                <w:kern w:val="0"/>
                <w:sz w:val="16"/>
                <w:szCs w:val="16"/>
                <w:u w:val="none"/>
                <w:lang w:val="en-US" w:eastAsia="zh-CN" w:bidi="ar"/>
              </w:rPr>
              <w:t>国网大连供电公司2025-2026年度车载监控终端维保车辆服务</w:t>
            </w:r>
          </w:p>
        </w:tc>
        <w:tc>
          <w:tcPr>
            <w:tcW w:w="16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5C77C">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国网大连供电公司</w:t>
            </w:r>
            <w:r>
              <w:rPr>
                <w:rFonts w:hint="default" w:ascii="宋体" w:hAnsi="宋体" w:eastAsia="宋体" w:cs="宋体"/>
                <w:i w:val="0"/>
                <w:iCs w:val="0"/>
                <w:color w:val="000000"/>
                <w:kern w:val="0"/>
                <w:sz w:val="16"/>
                <w:szCs w:val="16"/>
                <w:u w:val="none"/>
                <w:lang w:val="en-US" w:eastAsia="zh-CN" w:bidi="ar"/>
              </w:rPr>
              <w:t>2025-2026</w:t>
            </w:r>
            <w:r>
              <w:rPr>
                <w:rFonts w:hint="eastAsia" w:ascii="宋体" w:hAnsi="宋体" w:eastAsia="宋体" w:cs="宋体"/>
                <w:i w:val="0"/>
                <w:iCs w:val="0"/>
                <w:color w:val="000000"/>
                <w:kern w:val="0"/>
                <w:sz w:val="16"/>
                <w:szCs w:val="16"/>
                <w:u w:val="none"/>
                <w:lang w:val="en-US" w:eastAsia="zh-CN" w:bidi="ar"/>
              </w:rPr>
              <w:t>年度车载监控终端维保车辆服务。</w:t>
            </w:r>
          </w:p>
        </w:tc>
        <w:tc>
          <w:tcPr>
            <w:tcW w:w="1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02F35">
            <w:pPr>
              <w:keepNext w:val="0"/>
              <w:keepLines w:val="0"/>
              <w:widowControl/>
              <w:suppressLineNumbers w:val="0"/>
              <w:jc w:val="left"/>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国网辽宁省电力有限公司大连供电公司</w:t>
            </w:r>
          </w:p>
        </w:tc>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8B948">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default" w:ascii="宋体" w:hAnsi="宋体" w:eastAsia="宋体" w:cs="宋体"/>
                <w:i w:val="0"/>
                <w:iCs w:val="0"/>
                <w:color w:val="000000"/>
                <w:kern w:val="0"/>
                <w:sz w:val="16"/>
                <w:szCs w:val="16"/>
                <w:u w:val="none"/>
                <w:lang w:val="en-US" w:eastAsia="zh-CN" w:bidi="ar"/>
              </w:rPr>
              <w:t>已签报</w:t>
            </w:r>
          </w:p>
        </w:tc>
        <w:tc>
          <w:tcPr>
            <w:tcW w:w="9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653FC">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default" w:ascii="宋体" w:hAnsi="宋体" w:eastAsia="宋体" w:cs="宋体"/>
                <w:i w:val="0"/>
                <w:iCs w:val="0"/>
                <w:color w:val="000000"/>
                <w:kern w:val="0"/>
                <w:sz w:val="16"/>
                <w:szCs w:val="16"/>
                <w:u w:val="none"/>
                <w:lang w:val="en-US" w:eastAsia="zh-CN" w:bidi="ar"/>
              </w:rPr>
              <w:t>20250815</w:t>
            </w:r>
          </w:p>
        </w:tc>
        <w:tc>
          <w:tcPr>
            <w:tcW w:w="8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39ADC">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default" w:ascii="宋体" w:hAnsi="宋体" w:eastAsia="宋体" w:cs="宋体"/>
                <w:i w:val="0"/>
                <w:iCs w:val="0"/>
                <w:color w:val="000000"/>
                <w:kern w:val="0"/>
                <w:sz w:val="16"/>
                <w:szCs w:val="16"/>
                <w:u w:val="none"/>
                <w:lang w:val="en-US" w:eastAsia="zh-CN" w:bidi="ar"/>
              </w:rPr>
              <w:t>20260814</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C97BA">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default" w:ascii="宋体" w:hAnsi="宋体" w:eastAsia="宋体" w:cs="宋体"/>
                <w:i w:val="0"/>
                <w:iCs w:val="0"/>
                <w:color w:val="000000"/>
                <w:kern w:val="0"/>
                <w:sz w:val="16"/>
                <w:szCs w:val="16"/>
                <w:u w:val="none"/>
                <w:lang w:val="en-US" w:eastAsia="zh-CN" w:bidi="ar"/>
              </w:rPr>
              <w:t>365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477A3">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65</w:t>
            </w:r>
          </w:p>
        </w:tc>
        <w:tc>
          <w:tcPr>
            <w:tcW w:w="8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60BC5">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65</w:t>
            </w:r>
          </w:p>
        </w:tc>
        <w:tc>
          <w:tcPr>
            <w:tcW w:w="1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F2670">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投标人应具备电信增值业务许可证明。</w:t>
            </w:r>
          </w:p>
        </w:tc>
        <w:tc>
          <w:tcPr>
            <w:tcW w:w="17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E2CD5">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(开标日前5自然年)，投标人具有不少于1项及以上车载监控终端维保服务业绩。</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77832">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w:t>
            </w:r>
          </w:p>
        </w:tc>
        <w:tc>
          <w:tcPr>
            <w:tcW w:w="5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65379">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AFD96">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无</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C7951">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eastAsia="宋体" w:cs="宋体"/>
                <w:i w:val="0"/>
                <w:iCs w:val="0"/>
                <w:color w:val="000000"/>
                <w:kern w:val="0"/>
                <w:sz w:val="16"/>
                <w:szCs w:val="16"/>
                <w:u w:val="none"/>
                <w:lang w:val="en-US" w:eastAsia="zh-CN" w:bidi="ar"/>
              </w:rPr>
              <w:t>10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62016">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cs="宋体"/>
                <w:i w:val="0"/>
                <w:iCs w:val="0"/>
                <w:color w:val="000000"/>
                <w:kern w:val="0"/>
                <w:sz w:val="16"/>
                <w:szCs w:val="16"/>
                <w:u w:val="none"/>
                <w:lang w:val="en-US" w:eastAsia="zh-CN" w:bidi="ar"/>
              </w:rPr>
              <w:t>6</w:t>
            </w:r>
            <w:r>
              <w:rPr>
                <w:rFonts w:hint="eastAsia" w:ascii="宋体" w:hAnsi="宋体" w:eastAsia="宋体" w:cs="宋体"/>
                <w:i w:val="0"/>
                <w:iCs w:val="0"/>
                <w:color w:val="000000"/>
                <w:kern w:val="0"/>
                <w:sz w:val="16"/>
                <w:szCs w:val="16"/>
                <w:u w:val="none"/>
                <w:lang w:val="en-US" w:eastAsia="zh-CN" w:bidi="ar"/>
              </w:rPr>
              <w:t>0</w:t>
            </w:r>
          </w:p>
        </w:tc>
        <w:tc>
          <w:tcPr>
            <w:tcW w:w="4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F0CF4">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宋体" w:hAnsi="宋体" w:cs="宋体"/>
                <w:i w:val="0"/>
                <w:iCs w:val="0"/>
                <w:color w:val="000000"/>
                <w:kern w:val="0"/>
                <w:sz w:val="16"/>
                <w:szCs w:val="16"/>
                <w:u w:val="none"/>
                <w:lang w:val="en-US" w:eastAsia="zh-CN" w:bidi="ar"/>
              </w:rPr>
              <w:t>3</w:t>
            </w:r>
            <w:r>
              <w:rPr>
                <w:rFonts w:hint="eastAsia" w:ascii="宋体" w:hAnsi="宋体" w:eastAsia="宋体" w:cs="宋体"/>
                <w:i w:val="0"/>
                <w:iCs w:val="0"/>
                <w:color w:val="000000"/>
                <w:kern w:val="0"/>
                <w:sz w:val="16"/>
                <w:szCs w:val="16"/>
                <w:u w:val="none"/>
                <w:lang w:val="en-US" w:eastAsia="zh-CN" w:bidi="ar"/>
              </w:rPr>
              <w:t>0</w:t>
            </w:r>
          </w:p>
        </w:tc>
        <w:tc>
          <w:tcPr>
            <w:tcW w:w="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F2952">
            <w:pPr>
              <w:jc w:val="center"/>
              <w:rPr>
                <w:rFonts w:hint="eastAsia" w:ascii="宋体" w:hAnsi="宋体" w:eastAsia="宋体" w:cs="宋体"/>
                <w:i w:val="0"/>
                <w:iCs w:val="0"/>
                <w:color w:val="000000"/>
                <w:sz w:val="16"/>
                <w:szCs w:val="16"/>
                <w:u w:val="none"/>
              </w:rPr>
            </w:pPr>
          </w:p>
        </w:tc>
      </w:tr>
    </w:tbl>
    <w:p w14:paraId="2B782D49">
      <w:pPr>
        <w:pStyle w:val="2"/>
        <w:spacing w:after="0"/>
        <w:ind w:left="0" w:leftChars="0" w:firstLine="0" w:firstLineChars="0"/>
        <w:rPr>
          <w:rFonts w:hint="eastAsia" w:ascii="黑体" w:hAnsi="Times New Roman" w:eastAsia="黑体"/>
          <w:b/>
          <w:sz w:val="24"/>
          <w:szCs w:val="24"/>
          <w:lang w:eastAsia="zh-CN"/>
        </w:rPr>
      </w:pPr>
    </w:p>
    <w:bookmarkEnd w:id="26"/>
    <w:bookmarkEnd w:id="27"/>
    <w:bookmarkEnd w:id="28"/>
    <w:p w14:paraId="69E56CED">
      <w:pPr>
        <w:jc w:val="left"/>
        <w:rPr>
          <w:rFonts w:hint="eastAsia" w:ascii="宋体" w:hAnsi="宋体" w:cs="宋体"/>
          <w:color w:val="FF0000"/>
          <w:szCs w:val="21"/>
        </w:rPr>
      </w:pPr>
      <w:bookmarkStart w:id="29" w:name="_GoBack"/>
      <w:bookmarkEnd w:id="29"/>
    </w:p>
    <w:sectPr>
      <w:headerReference r:id="rId5" w:type="default"/>
      <w:footerReference r:id="rId6" w:type="default"/>
      <w:pgSz w:w="23811" w:h="16838" w:orient="landscape"/>
      <w:pgMar w:top="720" w:right="720" w:bottom="720" w:left="720" w:header="851" w:footer="992" w:gutter="0"/>
      <w:cols w:space="0" w:num="1"/>
      <w:docGrid w:type="linesAndChar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宋 体">
    <w:altName w:val="宋体"/>
    <w:panose1 w:val="00000000000000000000"/>
    <w:charset w:val="00"/>
    <w:family w:val="auto"/>
    <w:pitch w:val="default"/>
    <w:sig w:usb0="00000000" w:usb1="00000000" w:usb2="00000000" w:usb3="00000000" w:csb0="0000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375289">
    <w:pPr>
      <w:spacing w:line="14" w:lineRule="auto"/>
      <w:rPr>
        <w:sz w:val="16"/>
        <w:szCs w:val="16"/>
      </w:rPr>
    </w:pPr>
    <w:r>
      <w:rPr>
        <w:sz w:val="16"/>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91135" cy="139065"/>
              <wp:effectExtent l="0" t="0" r="0" b="0"/>
              <wp:wrapNone/>
              <wp:docPr id="1" name="文本框 1025"/>
              <wp:cNvGraphicFramePr/>
              <a:graphic xmlns:a="http://schemas.openxmlformats.org/drawingml/2006/main">
                <a:graphicData uri="http://schemas.microsoft.com/office/word/2010/wordprocessingShape">
                  <wps:wsp>
                    <wps:cNvSpPr txBox="1">
                      <a:spLocks noChangeArrowheads="1"/>
                    </wps:cNvSpPr>
                    <wps:spPr bwMode="auto">
                      <a:xfrm>
                        <a:off x="0" y="0"/>
                        <a:ext cx="191135" cy="139065"/>
                      </a:xfrm>
                      <a:prstGeom prst="rect">
                        <a:avLst/>
                      </a:prstGeom>
                      <a:noFill/>
                      <a:ln>
                        <a:noFill/>
                      </a:ln>
                    </wps:spPr>
                    <wps:txbx>
                      <w:txbxContent>
                        <w:p w14:paraId="51D209D8">
                          <w:pPr>
                            <w:pStyle w:val="9"/>
                          </w:pPr>
                          <w:r>
                            <w:fldChar w:fldCharType="begin"/>
                          </w:r>
                          <w:r>
                            <w:instrText xml:space="preserve"> PAGE  \* MERGEFORMAT </w:instrText>
                          </w:r>
                          <w:r>
                            <w:fldChar w:fldCharType="separate"/>
                          </w:r>
                          <w:r>
                            <w:t>9</w:t>
                          </w:r>
                          <w:r>
                            <w:fldChar w:fldCharType="end"/>
                          </w:r>
                        </w:p>
                      </w:txbxContent>
                    </wps:txbx>
                    <wps:bodyPr rot="0" vert="horz" wrap="square" lIns="0" tIns="0" rIns="0" bIns="0" anchor="t" anchorCtr="0" upright="1">
                      <a:noAutofit/>
                    </wps:bodyPr>
                  </wps:wsp>
                </a:graphicData>
              </a:graphic>
            </wp:anchor>
          </w:drawing>
        </mc:Choice>
        <mc:Fallback>
          <w:pict>
            <v:shape id="文本框 1025" o:spid="_x0000_s1026" o:spt="202" type="#_x0000_t202" style="position:absolute;left:0pt;margin-top:0pt;height:10.95pt;width:15.05pt;mso-position-horizontal:center;mso-position-horizontal-relative:margin;z-index:251659264;mso-width-relative:page;mso-height-relative:page;" filled="f" stroked="f" coordsize="21600,21600" o:gfxdata="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mfh2otQAAAADAQAADwAAAAAAAAABACAAAAAi&#10;AAAAZHJzL2Rvd25yZXYueG1sUEsBAhQAFAAAAAgAh07iQAttIwUOAgAABwQAAA4AAAAAAAAAAQAg&#10;AAAAIwEAAGRycy9lMm9Eb2MueG1sUEsFBgAAAAAGAAYAWQEAAKMFAAAAAA==&#10;">
              <v:fill on="f" focussize="0,0"/>
              <v:stroke on="f"/>
              <v:imagedata o:title=""/>
              <o:lock v:ext="edit" aspectratio="f"/>
              <v:textbox inset="0mm,0mm,0mm,0mm">
                <w:txbxContent>
                  <w:p w14:paraId="51D209D8">
                    <w:pPr>
                      <w:pStyle w:val="9"/>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9DFB4E">
    <w:pPr>
      <w:pStyle w:val="7"/>
      <w:spacing w:line="14" w:lineRule="auto"/>
      <w:ind w:firstLine="240"/>
      <w:rPr>
        <w:sz w:val="1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8BFFA">
    <w:pPr>
      <w:pStyle w:val="10"/>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1137F1">
    <w:pPr>
      <w:pStyle w:val="10"/>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31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MjE1YmYxNTU2MmUzYjZmNTZiM2ExNmZiZjNiMzEifQ=="/>
  </w:docVars>
  <w:rsids>
    <w:rsidRoot w:val="008F3F81"/>
    <w:rsid w:val="00011C01"/>
    <w:rsid w:val="00051B2D"/>
    <w:rsid w:val="000D39FA"/>
    <w:rsid w:val="000E5172"/>
    <w:rsid w:val="00147798"/>
    <w:rsid w:val="0019345B"/>
    <w:rsid w:val="001B1BD0"/>
    <w:rsid w:val="0020044F"/>
    <w:rsid w:val="002305F6"/>
    <w:rsid w:val="00382208"/>
    <w:rsid w:val="003835DC"/>
    <w:rsid w:val="00387A96"/>
    <w:rsid w:val="00394A96"/>
    <w:rsid w:val="003A4D55"/>
    <w:rsid w:val="003C34FD"/>
    <w:rsid w:val="00430E63"/>
    <w:rsid w:val="004612EB"/>
    <w:rsid w:val="004A227B"/>
    <w:rsid w:val="005075E4"/>
    <w:rsid w:val="00543C3F"/>
    <w:rsid w:val="00580830"/>
    <w:rsid w:val="005D15DF"/>
    <w:rsid w:val="005E138E"/>
    <w:rsid w:val="006E7B3A"/>
    <w:rsid w:val="00716A9A"/>
    <w:rsid w:val="007653C9"/>
    <w:rsid w:val="007B0B0F"/>
    <w:rsid w:val="007E2B3F"/>
    <w:rsid w:val="008224D2"/>
    <w:rsid w:val="008F3F81"/>
    <w:rsid w:val="00980D31"/>
    <w:rsid w:val="00A407AC"/>
    <w:rsid w:val="00A9604F"/>
    <w:rsid w:val="00B702F0"/>
    <w:rsid w:val="00BC10E6"/>
    <w:rsid w:val="00BE783F"/>
    <w:rsid w:val="00BF41DD"/>
    <w:rsid w:val="00C46BE6"/>
    <w:rsid w:val="00C862C6"/>
    <w:rsid w:val="00D52FBE"/>
    <w:rsid w:val="00D55300"/>
    <w:rsid w:val="00DF30CC"/>
    <w:rsid w:val="00E21F8D"/>
    <w:rsid w:val="00E81FAC"/>
    <w:rsid w:val="00EE669C"/>
    <w:rsid w:val="00F76FBD"/>
    <w:rsid w:val="00F97AB1"/>
    <w:rsid w:val="03455165"/>
    <w:rsid w:val="04D973B1"/>
    <w:rsid w:val="0669099D"/>
    <w:rsid w:val="07003612"/>
    <w:rsid w:val="08486422"/>
    <w:rsid w:val="0A243FB0"/>
    <w:rsid w:val="0A272FC9"/>
    <w:rsid w:val="0ACC3D41"/>
    <w:rsid w:val="0E6E355E"/>
    <w:rsid w:val="16133C89"/>
    <w:rsid w:val="164A3EDA"/>
    <w:rsid w:val="16525DFB"/>
    <w:rsid w:val="197F12E7"/>
    <w:rsid w:val="1A2E2E40"/>
    <w:rsid w:val="1B1E7174"/>
    <w:rsid w:val="20645551"/>
    <w:rsid w:val="20A3119D"/>
    <w:rsid w:val="210C7018"/>
    <w:rsid w:val="248B02D0"/>
    <w:rsid w:val="28D917A2"/>
    <w:rsid w:val="2C135590"/>
    <w:rsid w:val="2CB65A03"/>
    <w:rsid w:val="2CE710B9"/>
    <w:rsid w:val="2D2325AC"/>
    <w:rsid w:val="2D757EA0"/>
    <w:rsid w:val="2DB05C63"/>
    <w:rsid w:val="2F21125A"/>
    <w:rsid w:val="300F0BC6"/>
    <w:rsid w:val="31633D94"/>
    <w:rsid w:val="366E0F25"/>
    <w:rsid w:val="37260BFB"/>
    <w:rsid w:val="37C265CA"/>
    <w:rsid w:val="39AB594D"/>
    <w:rsid w:val="3E250E78"/>
    <w:rsid w:val="3F3B7BCC"/>
    <w:rsid w:val="3F8F7906"/>
    <w:rsid w:val="414F5064"/>
    <w:rsid w:val="4189478C"/>
    <w:rsid w:val="474D60C2"/>
    <w:rsid w:val="488B5061"/>
    <w:rsid w:val="4995407B"/>
    <w:rsid w:val="49D279BC"/>
    <w:rsid w:val="4A061B3B"/>
    <w:rsid w:val="4ECF0024"/>
    <w:rsid w:val="4F1D17CE"/>
    <w:rsid w:val="50041064"/>
    <w:rsid w:val="544E36DD"/>
    <w:rsid w:val="55E137D3"/>
    <w:rsid w:val="570317EB"/>
    <w:rsid w:val="57873973"/>
    <w:rsid w:val="59551228"/>
    <w:rsid w:val="5BE65EDF"/>
    <w:rsid w:val="61C53719"/>
    <w:rsid w:val="61DE4329"/>
    <w:rsid w:val="63D20048"/>
    <w:rsid w:val="64983B90"/>
    <w:rsid w:val="6555003D"/>
    <w:rsid w:val="664B5789"/>
    <w:rsid w:val="67A940F2"/>
    <w:rsid w:val="69C40D13"/>
    <w:rsid w:val="6BE07F08"/>
    <w:rsid w:val="6C5A5AD7"/>
    <w:rsid w:val="6D4D69D7"/>
    <w:rsid w:val="6E1A26B2"/>
    <w:rsid w:val="6F7963A9"/>
    <w:rsid w:val="719603C3"/>
    <w:rsid w:val="72067B3B"/>
    <w:rsid w:val="74B91B44"/>
    <w:rsid w:val="7A5160CB"/>
    <w:rsid w:val="7A7868B4"/>
    <w:rsid w:val="7A9B4AFD"/>
    <w:rsid w:val="7AE80B29"/>
    <w:rsid w:val="7B3463DA"/>
    <w:rsid w:val="7F3E0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link w:val="20"/>
    <w:qFormat/>
    <w:uiPriority w:val="99"/>
    <w:pPr>
      <w:ind w:left="0" w:leftChars="0" w:firstLine="420"/>
    </w:pPr>
    <w:rPr>
      <w:rFonts w:ascii="Times New Roman" w:hAnsi="Times New Roman"/>
      <w:szCs w:val="24"/>
    </w:rPr>
  </w:style>
  <w:style w:type="paragraph" w:styleId="3">
    <w:name w:val="Body Text Indent"/>
    <w:basedOn w:val="1"/>
    <w:link w:val="19"/>
    <w:semiHidden/>
    <w:unhideWhenUsed/>
    <w:qFormat/>
    <w:uiPriority w:val="99"/>
    <w:pPr>
      <w:spacing w:after="120"/>
      <w:ind w:left="420" w:leftChars="200"/>
    </w:pPr>
  </w:style>
  <w:style w:type="paragraph" w:customStyle="1" w:styleId="4">
    <w:name w:val="表格文字"/>
    <w:basedOn w:val="5"/>
    <w:next w:val="1"/>
    <w:autoRedefine/>
    <w:qFormat/>
    <w:uiPriority w:val="0"/>
    <w:pPr>
      <w:ind w:firstLine="0" w:firstLineChars="0"/>
      <w:jc w:val="center"/>
    </w:pPr>
    <w:rPr>
      <w:szCs w:val="20"/>
    </w:rPr>
  </w:style>
  <w:style w:type="paragraph" w:styleId="5">
    <w:name w:val="List"/>
    <w:basedOn w:val="1"/>
    <w:qFormat/>
    <w:uiPriority w:val="0"/>
    <w:pPr>
      <w:ind w:left="200" w:hanging="200" w:hangingChars="200"/>
      <w:contextualSpacing/>
    </w:pPr>
  </w:style>
  <w:style w:type="paragraph" w:styleId="6">
    <w:name w:val="Normal Indent"/>
    <w:basedOn w:val="1"/>
    <w:next w:val="7"/>
    <w:qFormat/>
    <w:uiPriority w:val="0"/>
    <w:pPr>
      <w:ind w:firstLine="420"/>
    </w:pPr>
    <w:rPr>
      <w:rFonts w:ascii="Times New Roman" w:hAnsi="Times New Roman"/>
      <w:szCs w:val="24"/>
    </w:rPr>
  </w:style>
  <w:style w:type="paragraph" w:styleId="7">
    <w:name w:val="Body Text"/>
    <w:basedOn w:val="1"/>
    <w:next w:val="1"/>
    <w:link w:val="16"/>
    <w:qFormat/>
    <w:uiPriority w:val="0"/>
    <w:pPr>
      <w:spacing w:after="120"/>
    </w:pPr>
    <w:rPr>
      <w:rFonts w:ascii="Times New Roman" w:hAnsi="Times New Roman"/>
      <w:szCs w:val="24"/>
    </w:rPr>
  </w:style>
  <w:style w:type="paragraph" w:styleId="8">
    <w:name w:val="Document Map"/>
    <w:basedOn w:val="1"/>
    <w:link w:val="15"/>
    <w:qFormat/>
    <w:uiPriority w:val="99"/>
    <w:rPr>
      <w:rFonts w:ascii="Tahoma" w:hAnsi="Tahoma"/>
      <w:sz w:val="16"/>
      <w:szCs w:val="16"/>
    </w:rPr>
  </w:style>
  <w:style w:type="paragraph" w:styleId="9">
    <w:name w:val="footer"/>
    <w:basedOn w:val="1"/>
    <w:link w:val="17"/>
    <w:unhideWhenUsed/>
    <w:qFormat/>
    <w:uiPriority w:val="99"/>
    <w:pPr>
      <w:tabs>
        <w:tab w:val="center" w:pos="4153"/>
        <w:tab w:val="right" w:pos="8306"/>
      </w:tabs>
      <w:snapToGrid w:val="0"/>
      <w:jc w:val="left"/>
    </w:pPr>
    <w:rPr>
      <w:sz w:val="18"/>
      <w:szCs w:val="18"/>
    </w:rPr>
  </w:style>
  <w:style w:type="paragraph" w:styleId="10">
    <w:name w:val="header"/>
    <w:basedOn w:val="1"/>
    <w:link w:val="18"/>
    <w:unhideWhenUsed/>
    <w:qFormat/>
    <w:uiPriority w:val="0"/>
    <w:pPr>
      <w:pBdr>
        <w:bottom w:val="single" w:color="auto" w:sz="6" w:space="1"/>
      </w:pBdr>
      <w:tabs>
        <w:tab w:val="center" w:pos="4153"/>
        <w:tab w:val="right" w:pos="8306"/>
      </w:tabs>
      <w:snapToGrid w:val="0"/>
      <w:jc w:val="center"/>
    </w:pPr>
    <w:rPr>
      <w:sz w:val="18"/>
      <w:szCs w:val="18"/>
    </w:rPr>
  </w:style>
  <w:style w:type="character" w:styleId="13">
    <w:name w:val="FollowedHyperlink"/>
    <w:basedOn w:val="12"/>
    <w:semiHidden/>
    <w:unhideWhenUsed/>
    <w:qFormat/>
    <w:uiPriority w:val="99"/>
    <w:rPr>
      <w:color w:val="800080"/>
      <w:u w:val="single"/>
    </w:rPr>
  </w:style>
  <w:style w:type="character" w:styleId="14">
    <w:name w:val="Hyperlink"/>
    <w:qFormat/>
    <w:uiPriority w:val="99"/>
    <w:rPr>
      <w:color w:val="666666"/>
      <w:u w:val="none"/>
    </w:rPr>
  </w:style>
  <w:style w:type="character" w:customStyle="1" w:styleId="15">
    <w:name w:val="文档结构图 字符"/>
    <w:basedOn w:val="12"/>
    <w:link w:val="8"/>
    <w:qFormat/>
    <w:uiPriority w:val="99"/>
    <w:rPr>
      <w:rFonts w:ascii="Tahoma" w:hAnsi="Tahoma" w:eastAsia="宋体" w:cs="Times New Roman"/>
      <w:sz w:val="16"/>
      <w:szCs w:val="16"/>
    </w:rPr>
  </w:style>
  <w:style w:type="character" w:customStyle="1" w:styleId="16">
    <w:name w:val="正文文本 字符"/>
    <w:basedOn w:val="12"/>
    <w:link w:val="7"/>
    <w:qFormat/>
    <w:uiPriority w:val="0"/>
    <w:rPr>
      <w:rFonts w:ascii="Times New Roman" w:hAnsi="Times New Roman" w:eastAsia="宋体" w:cs="Times New Roman"/>
      <w:szCs w:val="24"/>
    </w:rPr>
  </w:style>
  <w:style w:type="character" w:customStyle="1" w:styleId="17">
    <w:name w:val="页脚 字符"/>
    <w:basedOn w:val="12"/>
    <w:link w:val="9"/>
    <w:qFormat/>
    <w:uiPriority w:val="99"/>
    <w:rPr>
      <w:rFonts w:ascii="Calibri" w:hAnsi="Calibri" w:eastAsia="宋体" w:cs="Times New Roman"/>
      <w:sz w:val="18"/>
      <w:szCs w:val="18"/>
    </w:rPr>
  </w:style>
  <w:style w:type="character" w:customStyle="1" w:styleId="18">
    <w:name w:val="页眉 字符"/>
    <w:basedOn w:val="12"/>
    <w:link w:val="10"/>
    <w:qFormat/>
    <w:uiPriority w:val="0"/>
    <w:rPr>
      <w:rFonts w:ascii="Calibri" w:hAnsi="Calibri" w:eastAsia="宋体" w:cs="Times New Roman"/>
      <w:sz w:val="18"/>
      <w:szCs w:val="18"/>
    </w:rPr>
  </w:style>
  <w:style w:type="character" w:customStyle="1" w:styleId="19">
    <w:name w:val="正文文本缩进 字符"/>
    <w:basedOn w:val="12"/>
    <w:link w:val="3"/>
    <w:semiHidden/>
    <w:qFormat/>
    <w:uiPriority w:val="99"/>
    <w:rPr>
      <w:rFonts w:ascii="Calibri" w:hAnsi="Calibri" w:eastAsia="宋体" w:cs="Times New Roman"/>
    </w:rPr>
  </w:style>
  <w:style w:type="character" w:customStyle="1" w:styleId="20">
    <w:name w:val="正文文本首行缩进 2 字符"/>
    <w:basedOn w:val="19"/>
    <w:link w:val="2"/>
    <w:qFormat/>
    <w:uiPriority w:val="99"/>
    <w:rPr>
      <w:rFonts w:ascii="Times New Roman" w:hAnsi="Times New Roman" w:eastAsia="宋体" w:cs="Times New Roman"/>
      <w:szCs w:val="24"/>
    </w:rPr>
  </w:style>
  <w:style w:type="paragraph" w:customStyle="1" w:styleId="21">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
    <w:name w:val="正文文本2"/>
    <w:basedOn w:val="1"/>
    <w:qFormat/>
    <w:uiPriority w:val="0"/>
    <w:pPr>
      <w:autoSpaceDE w:val="0"/>
      <w:autoSpaceDN w:val="0"/>
      <w:jc w:val="left"/>
    </w:pPr>
    <w:rPr>
      <w:rFonts w:ascii="宋体" w:hAnsi="宋体"/>
      <w:kern w:val="0"/>
      <w:sz w:val="20"/>
      <w:szCs w:val="21"/>
      <w:lang w:val="zh-CN"/>
    </w:rPr>
  </w:style>
  <w:style w:type="character" w:customStyle="1" w:styleId="23">
    <w:name w:val="font41"/>
    <w:basedOn w:val="12"/>
    <w:qFormat/>
    <w:uiPriority w:val="0"/>
    <w:rPr>
      <w:rFonts w:hint="default" w:ascii="Arial" w:hAnsi="Arial" w:cs="Arial"/>
      <w:color w:val="000000"/>
      <w:sz w:val="20"/>
      <w:szCs w:val="20"/>
      <w:u w:val="none"/>
    </w:rPr>
  </w:style>
  <w:style w:type="character" w:customStyle="1" w:styleId="24">
    <w:name w:val="font51"/>
    <w:basedOn w:val="12"/>
    <w:qFormat/>
    <w:uiPriority w:val="0"/>
    <w:rPr>
      <w:rFonts w:hint="eastAsia" w:ascii="宋体" w:hAnsi="宋体" w:eastAsia="宋体"/>
      <w:color w:val="000000"/>
      <w:sz w:val="20"/>
      <w:szCs w:val="20"/>
      <w:u w:val="none"/>
    </w:rPr>
  </w:style>
  <w:style w:type="character" w:customStyle="1" w:styleId="25">
    <w:name w:val="font31"/>
    <w:basedOn w:val="12"/>
    <w:qFormat/>
    <w:uiPriority w:val="0"/>
    <w:rPr>
      <w:rFonts w:hint="default" w:ascii="Arial" w:hAnsi="Arial" w:cs="Arial"/>
      <w:color w:val="000000"/>
      <w:sz w:val="20"/>
      <w:szCs w:val="20"/>
      <w:u w:val="none"/>
    </w:rPr>
  </w:style>
  <w:style w:type="character" w:customStyle="1" w:styleId="26">
    <w:name w:val="font101"/>
    <w:basedOn w:val="12"/>
    <w:qFormat/>
    <w:uiPriority w:val="0"/>
    <w:rPr>
      <w:rFonts w:hint="default" w:ascii="Arial" w:hAnsi="Arial" w:cs="Arial"/>
      <w:color w:val="000000"/>
      <w:sz w:val="20"/>
      <w:szCs w:val="20"/>
      <w:u w:val="none"/>
    </w:rPr>
  </w:style>
  <w:style w:type="character" w:customStyle="1" w:styleId="27">
    <w:name w:val="font11"/>
    <w:basedOn w:val="12"/>
    <w:qFormat/>
    <w:uiPriority w:val="0"/>
    <w:rPr>
      <w:rFonts w:hint="eastAsia" w:ascii="宋体" w:hAnsi="宋体" w:eastAsia="宋体"/>
      <w:color w:val="000000"/>
      <w:sz w:val="20"/>
      <w:szCs w:val="20"/>
      <w:u w:val="none"/>
    </w:rPr>
  </w:style>
  <w:style w:type="character" w:customStyle="1" w:styleId="28">
    <w:name w:val="font61"/>
    <w:basedOn w:val="12"/>
    <w:qFormat/>
    <w:uiPriority w:val="0"/>
    <w:rPr>
      <w:rFonts w:hint="default" w:ascii="Arial" w:hAnsi="Arial" w:cs="Arial"/>
      <w:color w:val="000000"/>
      <w:sz w:val="20"/>
      <w:szCs w:val="20"/>
      <w:u w:val="none"/>
    </w:rPr>
  </w:style>
  <w:style w:type="character" w:customStyle="1" w:styleId="29">
    <w:name w:val="font21"/>
    <w:basedOn w:val="12"/>
    <w:qFormat/>
    <w:uiPriority w:val="0"/>
    <w:rPr>
      <w:rFonts w:hint="default" w:ascii="Arial" w:hAnsi="Arial" w:cs="Arial"/>
      <w:color w:val="000000"/>
      <w:sz w:val="20"/>
      <w:szCs w:val="20"/>
      <w:u w:val="none"/>
    </w:rPr>
  </w:style>
  <w:style w:type="character" w:customStyle="1" w:styleId="30">
    <w:name w:val="font71"/>
    <w:basedOn w:val="12"/>
    <w:qFormat/>
    <w:uiPriority w:val="0"/>
    <w:rPr>
      <w:rFonts w:hint="eastAsia" w:ascii="宋体" w:hAnsi="宋体" w:eastAsia="宋体"/>
      <w:color w:val="000000"/>
      <w:sz w:val="20"/>
      <w:szCs w:val="20"/>
      <w:u w:val="none"/>
    </w:rPr>
  </w:style>
  <w:style w:type="character" w:customStyle="1" w:styleId="31">
    <w:name w:val="font91"/>
    <w:basedOn w:val="12"/>
    <w:qFormat/>
    <w:uiPriority w:val="0"/>
    <w:rPr>
      <w:rFonts w:ascii="Calibri" w:hAnsi="Calibri" w:cs="Calibri"/>
      <w:color w:val="000000"/>
      <w:sz w:val="16"/>
      <w:szCs w:val="16"/>
      <w:u w:val="none"/>
    </w:rPr>
  </w:style>
  <w:style w:type="paragraph" w:customStyle="1" w:styleId="32">
    <w:name w:val="msonormal"/>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3">
    <w:name w:val="font5"/>
    <w:basedOn w:val="1"/>
    <w:qFormat/>
    <w:uiPriority w:val="0"/>
    <w:pPr>
      <w:widowControl/>
      <w:spacing w:before="100" w:beforeAutospacing="1" w:after="100" w:afterAutospacing="1"/>
      <w:jc w:val="left"/>
    </w:pPr>
    <w:rPr>
      <w:rFonts w:ascii="宋体" w:hAnsi="宋体" w:cs="宋体"/>
      <w:kern w:val="0"/>
      <w:sz w:val="16"/>
      <w:szCs w:val="16"/>
    </w:rPr>
  </w:style>
  <w:style w:type="paragraph" w:customStyle="1" w:styleId="34">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5">
    <w:name w:val="xl821"/>
    <w:basedOn w:val="1"/>
    <w:qFormat/>
    <w:uiPriority w:val="0"/>
    <w:pPr>
      <w:widowControl/>
      <w:shd w:val="clear" w:color="000000" w:fill="FFFFFF"/>
      <w:spacing w:before="100" w:beforeAutospacing="1" w:after="100" w:afterAutospacing="1"/>
      <w:jc w:val="center"/>
    </w:pPr>
    <w:rPr>
      <w:rFonts w:ascii="宋体" w:hAnsi="宋体" w:cs="宋体"/>
      <w:kern w:val="0"/>
      <w:sz w:val="24"/>
      <w:szCs w:val="24"/>
    </w:rPr>
  </w:style>
  <w:style w:type="paragraph" w:customStyle="1" w:styleId="36">
    <w:name w:val="xl822"/>
    <w:basedOn w:val="1"/>
    <w:qFormat/>
    <w:uiPriority w:val="0"/>
    <w:pPr>
      <w:widowControl/>
      <w:shd w:val="clear" w:color="000000" w:fill="FFFFFF"/>
      <w:spacing w:before="100" w:beforeAutospacing="1" w:after="100" w:afterAutospacing="1"/>
      <w:jc w:val="left"/>
    </w:pPr>
    <w:rPr>
      <w:rFonts w:ascii="宋体" w:hAnsi="宋体" w:cs="宋体"/>
      <w:kern w:val="0"/>
      <w:sz w:val="20"/>
      <w:szCs w:val="20"/>
    </w:rPr>
  </w:style>
  <w:style w:type="paragraph" w:customStyle="1" w:styleId="37">
    <w:name w:val="xl823"/>
    <w:basedOn w:val="1"/>
    <w:qFormat/>
    <w:uiPriority w:val="0"/>
    <w:pPr>
      <w:widowControl/>
      <w:shd w:val="clear" w:color="000000" w:fill="FFFFFF"/>
      <w:spacing w:before="100" w:beforeAutospacing="1" w:after="100" w:afterAutospacing="1"/>
      <w:jc w:val="center"/>
    </w:pPr>
    <w:rPr>
      <w:rFonts w:ascii="宋体" w:hAnsi="宋体" w:cs="宋体"/>
      <w:kern w:val="0"/>
      <w:sz w:val="20"/>
      <w:szCs w:val="20"/>
    </w:rPr>
  </w:style>
  <w:style w:type="paragraph" w:customStyle="1" w:styleId="38">
    <w:name w:val="xl824"/>
    <w:basedOn w:val="1"/>
    <w:qFormat/>
    <w:uiPriority w:val="0"/>
    <w:pPr>
      <w:widowControl/>
      <w:spacing w:before="100" w:beforeAutospacing="1" w:after="100" w:afterAutospacing="1"/>
      <w:jc w:val="center"/>
    </w:pPr>
    <w:rPr>
      <w:rFonts w:ascii="宋体" w:hAnsi="宋体" w:cs="宋体"/>
      <w:kern w:val="0"/>
      <w:sz w:val="20"/>
      <w:szCs w:val="20"/>
    </w:rPr>
  </w:style>
  <w:style w:type="paragraph" w:customStyle="1" w:styleId="39">
    <w:name w:val="xl825"/>
    <w:basedOn w:val="1"/>
    <w:qFormat/>
    <w:uiPriority w:val="0"/>
    <w:pPr>
      <w:widowControl/>
      <w:shd w:val="clear" w:color="000000" w:fill="FFFFFF"/>
      <w:spacing w:before="100" w:beforeAutospacing="1" w:after="100" w:afterAutospacing="1"/>
      <w:jc w:val="center"/>
    </w:pPr>
    <w:rPr>
      <w:rFonts w:ascii="宋体" w:hAnsi="宋体" w:cs="宋体"/>
      <w:kern w:val="0"/>
      <w:sz w:val="20"/>
      <w:szCs w:val="20"/>
    </w:rPr>
  </w:style>
  <w:style w:type="paragraph" w:customStyle="1" w:styleId="40">
    <w:name w:val="xl826"/>
    <w:basedOn w:val="1"/>
    <w:qFormat/>
    <w:uiPriority w:val="0"/>
    <w:pPr>
      <w:widowControl/>
      <w:shd w:val="clear" w:color="000000" w:fill="FFFFFF"/>
      <w:spacing w:before="100" w:beforeAutospacing="1" w:after="100" w:afterAutospacing="1"/>
      <w:jc w:val="center"/>
    </w:pPr>
    <w:rPr>
      <w:rFonts w:ascii="宋体" w:hAnsi="宋体" w:cs="宋体"/>
      <w:kern w:val="0"/>
      <w:sz w:val="16"/>
      <w:szCs w:val="16"/>
    </w:rPr>
  </w:style>
  <w:style w:type="paragraph" w:customStyle="1" w:styleId="41">
    <w:name w:val="xl827"/>
    <w:basedOn w:val="1"/>
    <w:qFormat/>
    <w:uiPriority w:val="0"/>
    <w:pPr>
      <w:widowControl/>
      <w:shd w:val="clear" w:color="000000" w:fill="FFFFFF"/>
      <w:spacing w:before="100" w:beforeAutospacing="1" w:after="100" w:afterAutospacing="1"/>
      <w:jc w:val="left"/>
    </w:pPr>
    <w:rPr>
      <w:rFonts w:ascii="宋体" w:hAnsi="宋体" w:cs="宋体"/>
      <w:kern w:val="0"/>
      <w:sz w:val="24"/>
      <w:szCs w:val="24"/>
    </w:rPr>
  </w:style>
  <w:style w:type="paragraph" w:customStyle="1" w:styleId="42">
    <w:name w:val="xl8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43">
    <w:name w:val="xl82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18"/>
      <w:szCs w:val="18"/>
    </w:rPr>
  </w:style>
  <w:style w:type="paragraph" w:customStyle="1" w:styleId="44">
    <w:name w:val="xl8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18"/>
      <w:szCs w:val="18"/>
    </w:rPr>
  </w:style>
  <w:style w:type="paragraph" w:customStyle="1" w:styleId="45">
    <w:name w:val="xl83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46">
    <w:name w:val="xl8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47">
    <w:name w:val="xl83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48">
    <w:name w:val="xl8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16"/>
      <w:szCs w:val="16"/>
    </w:rPr>
  </w:style>
  <w:style w:type="paragraph" w:customStyle="1" w:styleId="49">
    <w:name w:val="xl8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50">
    <w:name w:val="xl8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51">
    <w:name w:val="xl8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52">
    <w:name w:val="xl83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53">
    <w:name w:val="xl839"/>
    <w:basedOn w:val="1"/>
    <w:qFormat/>
    <w:uiPriority w:val="0"/>
    <w:pPr>
      <w:widowControl/>
      <w:pBdr>
        <w:left w:val="single" w:color="auto" w:sz="4" w:space="0"/>
        <w:bottom w:val="single" w:color="000000"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54">
    <w:name w:val="xl840"/>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55">
    <w:name w:val="xl841"/>
    <w:basedOn w:val="1"/>
    <w:qFormat/>
    <w:uiPriority w:val="0"/>
    <w:pPr>
      <w:widowControl/>
      <w:pBdr>
        <w:top w:val="single" w:color="000000"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56">
    <w:name w:val="xl84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57">
    <w:name w:val="xl843"/>
    <w:basedOn w:val="1"/>
    <w:qFormat/>
    <w:uiPriority w:val="0"/>
    <w:pPr>
      <w:widowControl/>
      <w:pBdr>
        <w:top w:val="single" w:color="auto" w:sz="4" w:space="0"/>
        <w:left w:val="single" w:color="auto" w:sz="4" w:space="0"/>
        <w:bottom w:val="single" w:color="000000"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58">
    <w:name w:val="xl844"/>
    <w:basedOn w:val="1"/>
    <w:qFormat/>
    <w:uiPriority w:val="0"/>
    <w:pPr>
      <w:widowControl/>
      <w:pBdr>
        <w:top w:val="single" w:color="auto" w:sz="4" w:space="0"/>
        <w:left w:val="single" w:color="auto" w:sz="4" w:space="0"/>
        <w:bottom w:val="single" w:color="000000"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59">
    <w:name w:val="xl845"/>
    <w:basedOn w:val="1"/>
    <w:qFormat/>
    <w:uiPriority w:val="0"/>
    <w:pPr>
      <w:widowControl/>
      <w:pBdr>
        <w:top w:val="single" w:color="auto" w:sz="4" w:space="0"/>
        <w:left w:val="single" w:color="auto" w:sz="4" w:space="0"/>
        <w:bottom w:val="single" w:color="000000"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60">
    <w:name w:val="xl846"/>
    <w:basedOn w:val="1"/>
    <w:qFormat/>
    <w:uiPriority w:val="0"/>
    <w:pPr>
      <w:widowControl/>
      <w:pBdr>
        <w:top w:val="single" w:color="auto" w:sz="4" w:space="0"/>
        <w:left w:val="single" w:color="auto" w:sz="4" w:space="0"/>
        <w:bottom w:val="single" w:color="000000"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61">
    <w:name w:val="xl847"/>
    <w:basedOn w:val="1"/>
    <w:qFormat/>
    <w:uiPriority w:val="0"/>
    <w:pPr>
      <w:widowControl/>
      <w:pBdr>
        <w:top w:val="single" w:color="auto" w:sz="4" w:space="0"/>
        <w:left w:val="single" w:color="auto" w:sz="4" w:space="0"/>
        <w:bottom w:val="single" w:color="000000"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62">
    <w:name w:val="xl8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18"/>
      <w:szCs w:val="18"/>
    </w:rPr>
  </w:style>
  <w:style w:type="paragraph" w:customStyle="1" w:styleId="63">
    <w:name w:val="xl84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64">
    <w:name w:val="xl850"/>
    <w:basedOn w:val="1"/>
    <w:qFormat/>
    <w:uiPriority w:val="0"/>
    <w:pPr>
      <w:widowControl/>
      <w:pBdr>
        <w:top w:val="single" w:color="auto" w:sz="4" w:space="0"/>
        <w:left w:val="single" w:color="auto" w:sz="4" w:space="0"/>
        <w:bottom w:val="single" w:color="000000" w:sz="4" w:space="0"/>
        <w:right w:val="single" w:color="auto" w:sz="4" w:space="0"/>
      </w:pBdr>
      <w:spacing w:before="100" w:beforeAutospacing="1" w:after="100" w:afterAutospacing="1"/>
      <w:jc w:val="center"/>
    </w:pPr>
    <w:rPr>
      <w:rFonts w:ascii="宋体" w:hAnsi="宋体" w:cs="宋体"/>
      <w:color w:val="000000"/>
      <w:kern w:val="0"/>
      <w:sz w:val="16"/>
      <w:szCs w:val="16"/>
    </w:rPr>
  </w:style>
  <w:style w:type="paragraph" w:customStyle="1" w:styleId="65">
    <w:name w:val="xl851"/>
    <w:basedOn w:val="1"/>
    <w:qFormat/>
    <w:uiPriority w:val="0"/>
    <w:pPr>
      <w:widowControl/>
      <w:pBdr>
        <w:top w:val="single" w:color="auto" w:sz="4" w:space="0"/>
        <w:left w:val="single" w:color="auto" w:sz="4" w:space="0"/>
        <w:bottom w:val="single" w:color="000000"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66">
    <w:name w:val="xl852"/>
    <w:basedOn w:val="1"/>
    <w:qFormat/>
    <w:uiPriority w:val="0"/>
    <w:pPr>
      <w:widowControl/>
      <w:pBdr>
        <w:top w:val="single" w:color="auto" w:sz="4" w:space="0"/>
        <w:left w:val="single" w:color="auto" w:sz="4" w:space="0"/>
        <w:bottom w:val="single" w:color="000000"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67">
    <w:name w:val="xl85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18"/>
      <w:szCs w:val="18"/>
    </w:rPr>
  </w:style>
  <w:style w:type="paragraph" w:customStyle="1" w:styleId="68">
    <w:name w:val="xl8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69">
    <w:name w:val="xl85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16"/>
      <w:szCs w:val="16"/>
    </w:rPr>
  </w:style>
  <w:style w:type="paragraph" w:customStyle="1" w:styleId="70">
    <w:name w:val="xl856"/>
    <w:basedOn w:val="1"/>
    <w:qFormat/>
    <w:uiPriority w:val="0"/>
    <w:pPr>
      <w:widowControl/>
      <w:pBdr>
        <w:top w:val="single" w:color="auto" w:sz="4" w:space="0"/>
        <w:left w:val="single" w:color="auto" w:sz="4" w:space="0"/>
        <w:bottom w:val="single" w:color="auto" w:sz="4" w:space="0"/>
        <w:right w:val="single" w:color="000000" w:sz="4" w:space="0"/>
      </w:pBdr>
      <w:spacing w:before="100" w:beforeAutospacing="1" w:after="100" w:afterAutospacing="1"/>
      <w:jc w:val="center"/>
    </w:pPr>
    <w:rPr>
      <w:rFonts w:ascii="宋体" w:hAnsi="宋体" w:cs="宋体"/>
      <w:b/>
      <w:bCs/>
      <w:color w:val="000000"/>
      <w:kern w:val="0"/>
      <w:sz w:val="18"/>
      <w:szCs w:val="18"/>
    </w:rPr>
  </w:style>
  <w:style w:type="paragraph" w:customStyle="1" w:styleId="71">
    <w:name w:val="xl857"/>
    <w:basedOn w:val="1"/>
    <w:qFormat/>
    <w:uiPriority w:val="0"/>
    <w:pPr>
      <w:widowControl/>
      <w:pBdr>
        <w:top w:val="single" w:color="auto" w:sz="4" w:space="0"/>
        <w:left w:val="single" w:color="auto" w:sz="4" w:space="0"/>
        <w:bottom w:val="single" w:color="auto" w:sz="4" w:space="0"/>
        <w:right w:val="single" w:color="000000" w:sz="4" w:space="0"/>
      </w:pBdr>
      <w:spacing w:before="100" w:beforeAutospacing="1" w:after="100" w:afterAutospacing="1"/>
      <w:jc w:val="left"/>
    </w:pPr>
    <w:rPr>
      <w:rFonts w:ascii="宋体" w:hAnsi="宋体" w:cs="宋体"/>
      <w:kern w:val="0"/>
      <w:sz w:val="18"/>
      <w:szCs w:val="18"/>
    </w:rPr>
  </w:style>
  <w:style w:type="paragraph" w:customStyle="1" w:styleId="72">
    <w:name w:val="xl858"/>
    <w:basedOn w:val="1"/>
    <w:qFormat/>
    <w:uiPriority w:val="0"/>
    <w:pPr>
      <w:widowControl/>
      <w:pBdr>
        <w:top w:val="single" w:color="auto" w:sz="4" w:space="0"/>
        <w:left w:val="single" w:color="auto" w:sz="4" w:space="0"/>
        <w:right w:val="single" w:color="000000" w:sz="4" w:space="0"/>
      </w:pBdr>
      <w:spacing w:before="100" w:beforeAutospacing="1" w:after="100" w:afterAutospacing="1"/>
      <w:jc w:val="left"/>
    </w:pPr>
    <w:rPr>
      <w:rFonts w:ascii="宋体" w:hAnsi="宋体" w:cs="宋体"/>
      <w:kern w:val="0"/>
      <w:sz w:val="18"/>
      <w:szCs w:val="18"/>
    </w:rPr>
  </w:style>
  <w:style w:type="paragraph" w:customStyle="1" w:styleId="73">
    <w:name w:val="xl859"/>
    <w:basedOn w:val="1"/>
    <w:qFormat/>
    <w:uiPriority w:val="0"/>
    <w:pPr>
      <w:widowControl/>
      <w:pBdr>
        <w:top w:val="single" w:color="auto" w:sz="4" w:space="0"/>
        <w:left w:val="single" w:color="auto" w:sz="4" w:space="0"/>
        <w:bottom w:val="single" w:color="000000"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74">
    <w:name w:val="xl86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75">
    <w:name w:val="xl86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76">
    <w:name w:val="xl862"/>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77">
    <w:name w:val="xl863"/>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78">
    <w:name w:val="xl864"/>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79">
    <w:name w:val="xl865"/>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 w:type="paragraph" w:customStyle="1" w:styleId="80">
    <w:name w:val="font7"/>
    <w:basedOn w:val="1"/>
    <w:qFormat/>
    <w:uiPriority w:val="0"/>
    <w:pPr>
      <w:widowControl/>
      <w:spacing w:before="100" w:beforeAutospacing="1" w:after="100" w:afterAutospacing="1"/>
      <w:jc w:val="left"/>
    </w:pPr>
    <w:rPr>
      <w:rFonts w:ascii="Arial" w:hAnsi="Arial" w:cs="Arial"/>
      <w:kern w:val="0"/>
      <w:sz w:val="16"/>
      <w:szCs w:val="16"/>
    </w:rPr>
  </w:style>
  <w:style w:type="paragraph" w:customStyle="1" w:styleId="81">
    <w:name w:val="xl8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20</Pages>
  <Words>10559</Words>
  <Characters>13203</Characters>
  <Lines>87</Lines>
  <Paragraphs>24</Paragraphs>
  <TotalTime>2</TotalTime>
  <ScaleCrop>false</ScaleCrop>
  <LinksUpToDate>false</LinksUpToDate>
  <CharactersWithSpaces>13275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2024-04-29T01:22:00Z</dcterms:created>
  <dc:creator>AutoBVT</dc:creator>
  <cp:lastModifiedBy>WPS_1601542617</cp:lastModifiedBy>
  <dcterms:modified xsi:type="dcterms:W3CDTF">2025-06-26T08:19:23Z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BBED00E7EB63417483F66C123EFF4983_13</vt:lpwstr>
  </property>
  <property fmtid="{D5CDD505-2E9C-101B-9397-08002B2CF9AE}" pid="4" name="KSOTemplateDocerSaveRecord">
    <vt:lpwstr>eyJoZGlkIjoiMmU0ZWQ0OTAwODI1ZGFjZWM1Y2Q2NjI3MzFhMDY4MjQiLCJ1c2VySWQiOiIxMTI2NDQ1NjA3In0=</vt:lpwstr>
  </property>
</Properties>
</file>