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2B69D">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highlight w:val="none"/>
        </w:rPr>
      </w:pPr>
    </w:p>
    <w:p w14:paraId="4513997E">
      <w:pPr>
        <w:tabs>
          <w:tab w:val="left" w:pos="315"/>
          <w:tab w:val="left" w:pos="8820"/>
        </w:tabs>
        <w:spacing w:before="240" w:beforeLines="100" w:after="120" w:afterLines="50" w:line="500" w:lineRule="exact"/>
        <w:ind w:right="267" w:rightChars="127"/>
        <w:jc w:val="center"/>
        <w:rPr>
          <w:rFonts w:hint="eastAsia" w:ascii="宋体" w:hAnsi="宋体" w:eastAsia="宋体"/>
          <w:b/>
          <w:bCs/>
          <w:sz w:val="52"/>
          <w:szCs w:val="52"/>
          <w:highlight w:val="none"/>
          <w:lang w:eastAsia="zh-CN"/>
        </w:rPr>
      </w:pPr>
    </w:p>
    <w:p w14:paraId="26826008">
      <w:pPr>
        <w:tabs>
          <w:tab w:val="left" w:pos="315"/>
          <w:tab w:val="left" w:pos="8820"/>
        </w:tabs>
        <w:spacing w:before="240" w:beforeLines="100" w:after="120" w:afterLines="50" w:line="500" w:lineRule="exact"/>
        <w:ind w:right="267" w:rightChars="127"/>
        <w:jc w:val="center"/>
        <w:rPr>
          <w:rFonts w:hint="eastAsia" w:ascii="宋体" w:hAnsi="宋体" w:eastAsia="宋体"/>
          <w:b/>
          <w:bCs/>
          <w:sz w:val="52"/>
          <w:szCs w:val="52"/>
          <w:highlight w:val="none"/>
          <w:lang w:eastAsia="zh-CN"/>
        </w:rPr>
      </w:pPr>
    </w:p>
    <w:p w14:paraId="53B5FC0F">
      <w:pPr>
        <w:tabs>
          <w:tab w:val="left" w:pos="315"/>
          <w:tab w:val="left" w:pos="8820"/>
        </w:tabs>
        <w:spacing w:before="240" w:beforeLines="100" w:after="120" w:afterLines="50" w:line="500" w:lineRule="exact"/>
        <w:ind w:right="267" w:rightChars="127"/>
        <w:jc w:val="center"/>
        <w:rPr>
          <w:rFonts w:hint="eastAsia" w:ascii="宋体" w:hAnsi="宋体" w:eastAsia="宋体"/>
          <w:b/>
          <w:bCs/>
          <w:sz w:val="52"/>
          <w:szCs w:val="52"/>
          <w:highlight w:val="none"/>
          <w:lang w:eastAsia="zh-CN"/>
        </w:rPr>
      </w:pPr>
      <w:bookmarkStart w:id="0" w:name="_Hlk9544796"/>
      <w:r>
        <w:rPr>
          <w:rFonts w:hint="eastAsia" w:ascii="宋体" w:hAnsi="宋体" w:eastAsia="宋体"/>
          <w:b/>
          <w:bCs/>
          <w:sz w:val="52"/>
          <w:szCs w:val="52"/>
          <w:highlight w:val="none"/>
          <w:lang w:val="en-US" w:eastAsia="zh-CN"/>
        </w:rPr>
        <w:t>2025年合肥十中危化品柜采购项目</w:t>
      </w:r>
    </w:p>
    <w:p w14:paraId="1B46ECFD">
      <w:pPr>
        <w:tabs>
          <w:tab w:val="left" w:pos="315"/>
          <w:tab w:val="left" w:pos="8820"/>
        </w:tabs>
        <w:spacing w:before="240" w:beforeLines="100" w:after="120" w:afterLines="50" w:line="500" w:lineRule="exact"/>
        <w:ind w:right="267" w:rightChars="127"/>
        <w:jc w:val="center"/>
        <w:rPr>
          <w:rFonts w:hint="default" w:ascii="宋体" w:hAnsi="宋体" w:eastAsia="宋体"/>
          <w:b/>
          <w:bCs/>
          <w:sz w:val="52"/>
          <w:szCs w:val="52"/>
          <w:highlight w:val="none"/>
          <w:lang w:val="en-US" w:eastAsia="zh-CN"/>
        </w:rPr>
      </w:pPr>
      <w:r>
        <w:rPr>
          <w:rFonts w:hint="eastAsia" w:ascii="宋体" w:hAnsi="宋体" w:eastAsia="宋体"/>
          <w:b/>
          <w:bCs/>
          <w:sz w:val="52"/>
          <w:szCs w:val="52"/>
          <w:highlight w:val="none"/>
          <w:lang w:val="en-US" w:eastAsia="zh-CN"/>
        </w:rPr>
        <w:t>竞争性磋商文件</w:t>
      </w:r>
    </w:p>
    <w:bookmarkEnd w:id="0"/>
    <w:p w14:paraId="78CEF100">
      <w:pPr>
        <w:tabs>
          <w:tab w:val="left" w:pos="315"/>
          <w:tab w:val="left" w:pos="8820"/>
        </w:tabs>
        <w:spacing w:before="240" w:beforeLines="100" w:after="120" w:afterLines="50" w:line="500" w:lineRule="exact"/>
        <w:ind w:right="267" w:rightChars="127"/>
        <w:jc w:val="center"/>
        <w:rPr>
          <w:rFonts w:ascii="宋体" w:hAnsi="宋体" w:eastAsia="宋体"/>
          <w:bCs/>
          <w:sz w:val="44"/>
          <w:szCs w:val="44"/>
          <w:highlight w:val="none"/>
        </w:rPr>
      </w:pPr>
    </w:p>
    <w:p w14:paraId="117AD78E">
      <w:pPr>
        <w:tabs>
          <w:tab w:val="left" w:pos="315"/>
          <w:tab w:val="left" w:pos="8820"/>
        </w:tabs>
        <w:spacing w:before="240" w:beforeLines="100" w:after="120" w:afterLines="50" w:line="500" w:lineRule="exact"/>
        <w:ind w:right="267" w:rightChars="127"/>
        <w:jc w:val="center"/>
        <w:rPr>
          <w:rFonts w:ascii="宋体" w:hAnsi="宋体" w:eastAsia="宋体"/>
          <w:bCs/>
          <w:sz w:val="44"/>
          <w:szCs w:val="44"/>
          <w:highlight w:val="none"/>
        </w:rPr>
      </w:pPr>
    </w:p>
    <w:p w14:paraId="1267EF96">
      <w:pPr>
        <w:tabs>
          <w:tab w:val="left" w:pos="315"/>
          <w:tab w:val="left" w:pos="8820"/>
        </w:tabs>
        <w:spacing w:before="240" w:beforeLines="100" w:after="120" w:afterLines="50" w:line="500" w:lineRule="exact"/>
        <w:ind w:right="267" w:rightChars="127"/>
        <w:jc w:val="center"/>
        <w:rPr>
          <w:rFonts w:ascii="宋体" w:hAnsi="宋体" w:eastAsia="宋体"/>
          <w:bCs/>
          <w:sz w:val="44"/>
          <w:szCs w:val="44"/>
          <w:highlight w:val="none"/>
        </w:rPr>
      </w:pPr>
    </w:p>
    <w:p w14:paraId="03565EA5">
      <w:pPr>
        <w:tabs>
          <w:tab w:val="left" w:pos="315"/>
          <w:tab w:val="left" w:pos="8820"/>
        </w:tabs>
        <w:spacing w:before="240" w:beforeLines="100" w:after="120" w:afterLines="50" w:line="500" w:lineRule="exact"/>
        <w:ind w:right="267" w:rightChars="127"/>
        <w:jc w:val="center"/>
        <w:rPr>
          <w:rFonts w:ascii="宋体" w:hAnsi="宋体" w:eastAsia="宋体"/>
          <w:bCs/>
          <w:sz w:val="44"/>
          <w:szCs w:val="44"/>
          <w:highlight w:val="none"/>
        </w:rPr>
      </w:pPr>
    </w:p>
    <w:p w14:paraId="5B2AC631">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highlight w:val="none"/>
        </w:rPr>
      </w:pPr>
    </w:p>
    <w:p w14:paraId="52651F93">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highlight w:val="none"/>
        </w:rPr>
      </w:pPr>
    </w:p>
    <w:p w14:paraId="7D306179">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highlight w:val="none"/>
        </w:rPr>
      </w:pPr>
    </w:p>
    <w:p w14:paraId="112F6E65">
      <w:pPr>
        <w:tabs>
          <w:tab w:val="left" w:pos="315"/>
          <w:tab w:val="left" w:pos="8820"/>
        </w:tabs>
        <w:spacing w:before="240" w:beforeLines="100" w:after="120" w:afterLines="50" w:line="500" w:lineRule="exact"/>
        <w:ind w:right="267" w:rightChars="127"/>
        <w:rPr>
          <w:rFonts w:ascii="宋体" w:hAnsi="宋体" w:eastAsia="宋体"/>
          <w:b/>
          <w:bCs/>
          <w:sz w:val="44"/>
          <w:szCs w:val="44"/>
          <w:highlight w:val="none"/>
        </w:rPr>
      </w:pPr>
    </w:p>
    <w:p w14:paraId="1EE813D0">
      <w:pPr>
        <w:pStyle w:val="3"/>
        <w:rPr>
          <w:rFonts w:ascii="宋体" w:hAnsi="宋体" w:eastAsia="宋体"/>
          <w:b/>
          <w:bCs/>
          <w:sz w:val="44"/>
          <w:szCs w:val="44"/>
          <w:highlight w:val="none"/>
        </w:rPr>
      </w:pPr>
    </w:p>
    <w:p w14:paraId="1CEF9B62">
      <w:pPr>
        <w:rPr>
          <w:highlight w:val="none"/>
        </w:rPr>
      </w:pPr>
    </w:p>
    <w:p w14:paraId="3F02E503">
      <w:pPr>
        <w:tabs>
          <w:tab w:val="left" w:pos="2410"/>
        </w:tabs>
        <w:autoSpaceDE w:val="0"/>
        <w:autoSpaceDN w:val="0"/>
        <w:adjustRightInd w:val="0"/>
        <w:snapToGrid w:val="0"/>
        <w:spacing w:line="360" w:lineRule="auto"/>
        <w:jc w:val="center"/>
        <w:rPr>
          <w:rFonts w:hint="eastAsia" w:ascii="宋体" w:hAnsi="宋体" w:eastAsia="宋体"/>
          <w:b/>
          <w:sz w:val="36"/>
          <w:highlight w:val="none"/>
          <w:u w:val="none"/>
          <w:lang w:val="en-US" w:eastAsia="zh-CN"/>
        </w:rPr>
      </w:pPr>
      <w:r>
        <w:rPr>
          <w:rFonts w:hint="eastAsia" w:ascii="宋体" w:hAnsi="宋体" w:eastAsia="宋体"/>
          <w:b/>
          <w:sz w:val="36"/>
          <w:highlight w:val="none"/>
          <w:u w:val="none"/>
          <w:lang w:val="en-US" w:eastAsia="zh-CN"/>
        </w:rPr>
        <w:t>合肥市第十中学</w:t>
      </w:r>
    </w:p>
    <w:p w14:paraId="0094EEF0">
      <w:pPr>
        <w:tabs>
          <w:tab w:val="left" w:pos="2410"/>
        </w:tabs>
        <w:autoSpaceDE w:val="0"/>
        <w:autoSpaceDN w:val="0"/>
        <w:adjustRightInd w:val="0"/>
        <w:snapToGrid w:val="0"/>
        <w:spacing w:line="360" w:lineRule="auto"/>
        <w:jc w:val="center"/>
        <w:rPr>
          <w:rFonts w:ascii="宋体" w:hAnsi="宋体" w:eastAsia="宋体"/>
          <w:b/>
          <w:sz w:val="36"/>
          <w:highlight w:val="none"/>
        </w:rPr>
      </w:pPr>
      <w:r>
        <w:rPr>
          <w:rFonts w:hint="eastAsia" w:ascii="宋体" w:hAnsi="宋体" w:eastAsia="宋体"/>
          <w:b/>
          <w:sz w:val="36"/>
          <w:highlight w:val="none"/>
          <w:u w:val="single"/>
          <w:lang w:val="en-US" w:eastAsia="zh-CN"/>
        </w:rPr>
        <w:t>2025</w:t>
      </w:r>
      <w:r>
        <w:rPr>
          <w:rFonts w:hint="eastAsia" w:ascii="宋体" w:hAnsi="宋体" w:eastAsia="宋体"/>
          <w:b/>
          <w:sz w:val="36"/>
          <w:highlight w:val="none"/>
        </w:rPr>
        <w:t>年</w:t>
      </w:r>
      <w:r>
        <w:rPr>
          <w:rFonts w:hint="eastAsia" w:ascii="宋体" w:hAnsi="宋体" w:eastAsia="宋体"/>
          <w:b/>
          <w:sz w:val="36"/>
          <w:highlight w:val="none"/>
          <w:u w:val="single"/>
          <w:lang w:val="en-US" w:eastAsia="zh-CN"/>
        </w:rPr>
        <w:t>11</w:t>
      </w:r>
      <w:r>
        <w:rPr>
          <w:rFonts w:hint="eastAsia" w:ascii="宋体" w:hAnsi="宋体" w:eastAsia="宋体"/>
          <w:b/>
          <w:sz w:val="36"/>
          <w:highlight w:val="none"/>
        </w:rPr>
        <w:t>月</w:t>
      </w:r>
      <w:r>
        <w:rPr>
          <w:rFonts w:ascii="宋体" w:hAnsi="宋体" w:eastAsia="宋体"/>
          <w:b/>
          <w:sz w:val="36"/>
          <w:highlight w:val="none"/>
        </w:rPr>
        <w:br w:type="page"/>
      </w:r>
    </w:p>
    <w:p w14:paraId="7C66AC63">
      <w:pPr>
        <w:tabs>
          <w:tab w:val="left" w:pos="2410"/>
        </w:tabs>
        <w:autoSpaceDE w:val="0"/>
        <w:autoSpaceDN w:val="0"/>
        <w:adjustRightInd w:val="0"/>
        <w:snapToGrid w:val="0"/>
        <w:spacing w:line="360" w:lineRule="auto"/>
        <w:jc w:val="center"/>
        <w:rPr>
          <w:rFonts w:ascii="宋体" w:hAnsi="宋体" w:eastAsia="宋体"/>
          <w:b/>
          <w:sz w:val="28"/>
          <w:highlight w:val="none"/>
        </w:rPr>
      </w:pPr>
      <w:r>
        <w:rPr>
          <w:rFonts w:hint="eastAsia" w:ascii="宋体" w:hAnsi="宋体" w:eastAsia="宋体"/>
          <w:b/>
          <w:sz w:val="28"/>
          <w:highlight w:val="none"/>
        </w:rPr>
        <w:t>目  录</w:t>
      </w:r>
    </w:p>
    <w:p w14:paraId="698242D9">
      <w:pPr>
        <w:tabs>
          <w:tab w:val="left" w:pos="2410"/>
        </w:tabs>
        <w:autoSpaceDE w:val="0"/>
        <w:autoSpaceDN w:val="0"/>
        <w:adjustRightInd w:val="0"/>
        <w:snapToGrid w:val="0"/>
        <w:spacing w:line="360" w:lineRule="auto"/>
        <w:jc w:val="center"/>
        <w:rPr>
          <w:rFonts w:ascii="宋体" w:hAnsi="宋体" w:eastAsia="宋体"/>
          <w:b/>
          <w:sz w:val="28"/>
          <w:highlight w:val="none"/>
        </w:rPr>
      </w:pPr>
    </w:p>
    <w:p w14:paraId="08715B11">
      <w:pPr>
        <w:pStyle w:val="22"/>
        <w:tabs>
          <w:tab w:val="right" w:leader="dot" w:pos="8269"/>
        </w:tabs>
        <w:rPr>
          <w:kern w:val="2"/>
          <w:sz w:val="21"/>
          <w:highlight w:val="none"/>
        </w:rPr>
      </w:pPr>
      <w:r>
        <w:rPr>
          <w:rFonts w:asciiTheme="minorEastAsia" w:hAnsiTheme="minorEastAsia"/>
          <w:b/>
          <w:sz w:val="24"/>
          <w:szCs w:val="24"/>
          <w:highlight w:val="none"/>
        </w:rPr>
        <w:fldChar w:fldCharType="begin"/>
      </w:r>
      <w:r>
        <w:rPr>
          <w:rFonts w:asciiTheme="minorEastAsia" w:hAnsiTheme="minorEastAsia"/>
          <w:b/>
          <w:sz w:val="24"/>
          <w:szCs w:val="24"/>
          <w:highlight w:val="none"/>
        </w:rPr>
        <w:instrText xml:space="preserve"> </w:instrText>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instrText xml:space="preserve"> </w:instrText>
      </w:r>
      <w:r>
        <w:rPr>
          <w:rFonts w:asciiTheme="minorEastAsia" w:hAnsiTheme="minorEastAsia"/>
          <w:b/>
          <w:sz w:val="24"/>
          <w:szCs w:val="24"/>
          <w:highlight w:val="none"/>
        </w:rPr>
        <w:fldChar w:fldCharType="separate"/>
      </w:r>
      <w:r>
        <w:rPr>
          <w:highlight w:val="none"/>
        </w:rPr>
        <w:fldChar w:fldCharType="begin"/>
      </w:r>
      <w:r>
        <w:rPr>
          <w:highlight w:val="none"/>
        </w:rPr>
        <w:instrText xml:space="preserve"> HYPERLINK \l "_Toc63584174" </w:instrText>
      </w:r>
      <w:r>
        <w:rPr>
          <w:highlight w:val="none"/>
        </w:rPr>
        <w:fldChar w:fldCharType="separate"/>
      </w:r>
      <w:r>
        <w:rPr>
          <w:rStyle w:val="29"/>
          <w:rFonts w:hint="eastAsia" w:asciiTheme="minorEastAsia" w:hAnsiTheme="minorEastAsia"/>
          <w:b/>
          <w:highlight w:val="none"/>
        </w:rPr>
        <w:t>第一章</w:t>
      </w:r>
      <w:r>
        <w:rPr>
          <w:rStyle w:val="29"/>
          <w:rFonts w:asciiTheme="minorEastAsia" w:hAnsiTheme="minorEastAsia"/>
          <w:b/>
          <w:highlight w:val="none"/>
        </w:rPr>
        <w:t xml:space="preserve">  </w:t>
      </w:r>
      <w:r>
        <w:rPr>
          <w:rStyle w:val="29"/>
          <w:rFonts w:hint="eastAsia" w:asciiTheme="minorEastAsia" w:hAnsiTheme="minorEastAsia"/>
          <w:b/>
          <w:highlight w:val="none"/>
        </w:rPr>
        <w:t>磋商邀请</w:t>
      </w:r>
      <w:r>
        <w:rPr>
          <w:highlight w:val="none"/>
        </w:rPr>
        <w:tab/>
      </w:r>
      <w:r>
        <w:rPr>
          <w:highlight w:val="none"/>
        </w:rPr>
        <w:fldChar w:fldCharType="begin"/>
      </w:r>
      <w:r>
        <w:rPr>
          <w:highlight w:val="none"/>
        </w:rPr>
        <w:instrText xml:space="preserve"> PAGEREF _Toc63584174 \h </w:instrText>
      </w:r>
      <w:r>
        <w:rPr>
          <w:highlight w:val="none"/>
        </w:rPr>
        <w:fldChar w:fldCharType="separate"/>
      </w:r>
      <w:r>
        <w:rPr>
          <w:highlight w:val="none"/>
        </w:rPr>
        <w:t>1</w:t>
      </w:r>
      <w:r>
        <w:rPr>
          <w:highlight w:val="none"/>
        </w:rPr>
        <w:fldChar w:fldCharType="end"/>
      </w:r>
      <w:r>
        <w:rPr>
          <w:highlight w:val="none"/>
        </w:rPr>
        <w:fldChar w:fldCharType="end"/>
      </w:r>
    </w:p>
    <w:p w14:paraId="30E736C2">
      <w:pPr>
        <w:pStyle w:val="22"/>
        <w:tabs>
          <w:tab w:val="right" w:leader="dot" w:pos="8269"/>
        </w:tabs>
        <w:rPr>
          <w:kern w:val="2"/>
          <w:sz w:val="21"/>
          <w:highlight w:val="none"/>
        </w:rPr>
      </w:pPr>
      <w:r>
        <w:rPr>
          <w:highlight w:val="none"/>
        </w:rPr>
        <w:fldChar w:fldCharType="begin"/>
      </w:r>
      <w:r>
        <w:rPr>
          <w:highlight w:val="none"/>
        </w:rPr>
        <w:instrText xml:space="preserve"> HYPERLINK \l "_Toc63584175" </w:instrText>
      </w:r>
      <w:r>
        <w:rPr>
          <w:highlight w:val="none"/>
        </w:rPr>
        <w:fldChar w:fldCharType="separate"/>
      </w:r>
      <w:r>
        <w:rPr>
          <w:rStyle w:val="29"/>
          <w:rFonts w:hint="eastAsia" w:asciiTheme="minorEastAsia" w:hAnsiTheme="minorEastAsia"/>
          <w:b/>
          <w:highlight w:val="none"/>
        </w:rPr>
        <w:t>第二章</w:t>
      </w:r>
      <w:r>
        <w:rPr>
          <w:rStyle w:val="29"/>
          <w:rFonts w:asciiTheme="minorEastAsia" w:hAnsiTheme="minorEastAsia"/>
          <w:b/>
          <w:highlight w:val="none"/>
        </w:rPr>
        <w:t xml:space="preserve">  </w:t>
      </w:r>
      <w:r>
        <w:rPr>
          <w:rStyle w:val="29"/>
          <w:rFonts w:hint="eastAsia" w:asciiTheme="minorEastAsia" w:hAnsiTheme="minorEastAsia"/>
          <w:b/>
          <w:highlight w:val="none"/>
        </w:rPr>
        <w:t>供应商须知</w:t>
      </w:r>
      <w:r>
        <w:rPr>
          <w:highlight w:val="none"/>
        </w:rPr>
        <w:tab/>
      </w:r>
      <w:r>
        <w:rPr>
          <w:highlight w:val="none"/>
        </w:rPr>
        <w:fldChar w:fldCharType="begin"/>
      </w:r>
      <w:r>
        <w:rPr>
          <w:highlight w:val="none"/>
        </w:rPr>
        <w:instrText xml:space="preserve"> PAGEREF _Toc63584175 \h </w:instrText>
      </w:r>
      <w:r>
        <w:rPr>
          <w:highlight w:val="none"/>
        </w:rPr>
        <w:fldChar w:fldCharType="separate"/>
      </w:r>
      <w:r>
        <w:rPr>
          <w:highlight w:val="none"/>
        </w:rPr>
        <w:t>3</w:t>
      </w:r>
      <w:r>
        <w:rPr>
          <w:highlight w:val="none"/>
        </w:rPr>
        <w:fldChar w:fldCharType="end"/>
      </w:r>
      <w:r>
        <w:rPr>
          <w:highlight w:val="none"/>
        </w:rPr>
        <w:fldChar w:fldCharType="end"/>
      </w:r>
    </w:p>
    <w:p w14:paraId="1FD7A275">
      <w:pPr>
        <w:pStyle w:val="22"/>
        <w:tabs>
          <w:tab w:val="right" w:leader="dot" w:pos="8269"/>
        </w:tabs>
        <w:rPr>
          <w:kern w:val="2"/>
          <w:sz w:val="21"/>
          <w:highlight w:val="none"/>
        </w:rPr>
      </w:pPr>
      <w:r>
        <w:rPr>
          <w:highlight w:val="none"/>
        </w:rPr>
        <w:fldChar w:fldCharType="begin"/>
      </w:r>
      <w:r>
        <w:rPr>
          <w:highlight w:val="none"/>
        </w:rPr>
        <w:instrText xml:space="preserve"> HYPERLINK \l "_Toc63584176" </w:instrText>
      </w:r>
      <w:r>
        <w:rPr>
          <w:highlight w:val="none"/>
        </w:rPr>
        <w:fldChar w:fldCharType="separate"/>
      </w:r>
      <w:r>
        <w:rPr>
          <w:rStyle w:val="29"/>
          <w:rFonts w:hint="eastAsia" w:asciiTheme="minorEastAsia" w:hAnsiTheme="minorEastAsia"/>
          <w:b/>
          <w:highlight w:val="none"/>
        </w:rPr>
        <w:t>第三章</w:t>
      </w:r>
      <w:r>
        <w:rPr>
          <w:rStyle w:val="29"/>
          <w:rFonts w:asciiTheme="minorEastAsia" w:hAnsiTheme="minorEastAsia"/>
          <w:b/>
          <w:highlight w:val="none"/>
        </w:rPr>
        <w:t xml:space="preserve">  </w:t>
      </w:r>
      <w:r>
        <w:rPr>
          <w:rStyle w:val="29"/>
          <w:rFonts w:hint="eastAsia" w:asciiTheme="minorEastAsia" w:hAnsiTheme="minorEastAsia"/>
          <w:b/>
          <w:highlight w:val="none"/>
        </w:rPr>
        <w:t>采购需求</w:t>
      </w:r>
      <w:r>
        <w:rPr>
          <w:highlight w:val="none"/>
        </w:rPr>
        <w:tab/>
      </w:r>
      <w:r>
        <w:rPr>
          <w:highlight w:val="none"/>
        </w:rPr>
        <w:fldChar w:fldCharType="begin"/>
      </w:r>
      <w:r>
        <w:rPr>
          <w:highlight w:val="none"/>
        </w:rPr>
        <w:instrText xml:space="preserve"> PAGEREF _Toc63584176 \h </w:instrText>
      </w:r>
      <w:r>
        <w:rPr>
          <w:highlight w:val="none"/>
        </w:rPr>
        <w:fldChar w:fldCharType="separate"/>
      </w:r>
      <w:r>
        <w:rPr>
          <w:highlight w:val="none"/>
        </w:rPr>
        <w:t>8</w:t>
      </w:r>
      <w:r>
        <w:rPr>
          <w:highlight w:val="none"/>
        </w:rPr>
        <w:fldChar w:fldCharType="end"/>
      </w:r>
      <w:r>
        <w:rPr>
          <w:highlight w:val="none"/>
        </w:rPr>
        <w:fldChar w:fldCharType="end"/>
      </w:r>
    </w:p>
    <w:p w14:paraId="4266770E">
      <w:pPr>
        <w:pStyle w:val="22"/>
        <w:tabs>
          <w:tab w:val="right" w:leader="dot" w:pos="8269"/>
        </w:tabs>
        <w:rPr>
          <w:kern w:val="2"/>
          <w:sz w:val="21"/>
          <w:highlight w:val="none"/>
        </w:rPr>
      </w:pPr>
      <w:r>
        <w:rPr>
          <w:highlight w:val="none"/>
        </w:rPr>
        <w:fldChar w:fldCharType="begin"/>
      </w:r>
      <w:r>
        <w:rPr>
          <w:highlight w:val="none"/>
        </w:rPr>
        <w:instrText xml:space="preserve"> HYPERLINK \l "_Toc63584177" </w:instrText>
      </w:r>
      <w:r>
        <w:rPr>
          <w:highlight w:val="none"/>
        </w:rPr>
        <w:fldChar w:fldCharType="separate"/>
      </w:r>
      <w:r>
        <w:rPr>
          <w:rStyle w:val="29"/>
          <w:rFonts w:hint="eastAsia" w:asciiTheme="minorEastAsia" w:hAnsiTheme="minorEastAsia"/>
          <w:b/>
          <w:highlight w:val="none"/>
        </w:rPr>
        <w:t>第四章</w:t>
      </w:r>
      <w:r>
        <w:rPr>
          <w:rStyle w:val="29"/>
          <w:rFonts w:asciiTheme="minorEastAsia" w:hAnsiTheme="minorEastAsia"/>
          <w:b/>
          <w:highlight w:val="none"/>
        </w:rPr>
        <w:t xml:space="preserve">  </w:t>
      </w:r>
      <w:r>
        <w:rPr>
          <w:rStyle w:val="29"/>
          <w:rFonts w:hint="eastAsia" w:asciiTheme="minorEastAsia" w:hAnsiTheme="minorEastAsia"/>
          <w:b/>
          <w:highlight w:val="none"/>
        </w:rPr>
        <w:t>评审方法和标准</w:t>
      </w:r>
      <w:r>
        <w:rPr>
          <w:highlight w:val="none"/>
        </w:rPr>
        <w:tab/>
      </w:r>
      <w:r>
        <w:rPr>
          <w:highlight w:val="none"/>
        </w:rPr>
        <w:fldChar w:fldCharType="begin"/>
      </w:r>
      <w:r>
        <w:rPr>
          <w:highlight w:val="none"/>
        </w:rPr>
        <w:instrText xml:space="preserve"> PAGEREF _Toc63584177 \h </w:instrText>
      </w:r>
      <w:r>
        <w:rPr>
          <w:highlight w:val="none"/>
        </w:rPr>
        <w:fldChar w:fldCharType="separate"/>
      </w:r>
      <w:r>
        <w:rPr>
          <w:highlight w:val="none"/>
        </w:rPr>
        <w:t>9</w:t>
      </w:r>
      <w:r>
        <w:rPr>
          <w:highlight w:val="none"/>
        </w:rPr>
        <w:fldChar w:fldCharType="end"/>
      </w:r>
      <w:r>
        <w:rPr>
          <w:highlight w:val="none"/>
        </w:rPr>
        <w:fldChar w:fldCharType="end"/>
      </w:r>
    </w:p>
    <w:p w14:paraId="036D2375">
      <w:pPr>
        <w:pStyle w:val="22"/>
        <w:tabs>
          <w:tab w:val="right" w:leader="dot" w:pos="8269"/>
        </w:tabs>
        <w:rPr>
          <w:kern w:val="2"/>
          <w:sz w:val="21"/>
          <w:highlight w:val="none"/>
        </w:rPr>
      </w:pPr>
      <w:r>
        <w:rPr>
          <w:highlight w:val="none"/>
        </w:rPr>
        <w:fldChar w:fldCharType="begin"/>
      </w:r>
      <w:r>
        <w:rPr>
          <w:highlight w:val="none"/>
        </w:rPr>
        <w:instrText xml:space="preserve"> HYPERLINK \l "_Toc63584178" </w:instrText>
      </w:r>
      <w:r>
        <w:rPr>
          <w:highlight w:val="none"/>
        </w:rPr>
        <w:fldChar w:fldCharType="separate"/>
      </w:r>
      <w:r>
        <w:rPr>
          <w:rStyle w:val="29"/>
          <w:rFonts w:hint="eastAsia" w:asciiTheme="minorEastAsia" w:hAnsiTheme="minorEastAsia"/>
          <w:b/>
          <w:highlight w:val="none"/>
        </w:rPr>
        <w:t>第五章</w:t>
      </w:r>
      <w:r>
        <w:rPr>
          <w:rStyle w:val="29"/>
          <w:rFonts w:asciiTheme="minorEastAsia" w:hAnsiTheme="minorEastAsia"/>
          <w:b/>
          <w:highlight w:val="none"/>
        </w:rPr>
        <w:t xml:space="preserve">  </w:t>
      </w:r>
      <w:r>
        <w:rPr>
          <w:rStyle w:val="29"/>
          <w:rFonts w:hint="eastAsia" w:asciiTheme="minorEastAsia" w:hAnsiTheme="minorEastAsia"/>
          <w:b/>
          <w:highlight w:val="none"/>
        </w:rPr>
        <w:t>政府采购合同</w:t>
      </w:r>
      <w:r>
        <w:rPr>
          <w:highlight w:val="none"/>
        </w:rPr>
        <w:tab/>
      </w:r>
      <w:r>
        <w:rPr>
          <w:highlight w:val="none"/>
        </w:rPr>
        <w:fldChar w:fldCharType="begin"/>
      </w:r>
      <w:r>
        <w:rPr>
          <w:highlight w:val="none"/>
        </w:rPr>
        <w:instrText xml:space="preserve"> PAGEREF _Toc63584178 \h </w:instrText>
      </w:r>
      <w:r>
        <w:rPr>
          <w:highlight w:val="none"/>
        </w:rPr>
        <w:fldChar w:fldCharType="separate"/>
      </w:r>
      <w:r>
        <w:rPr>
          <w:highlight w:val="none"/>
        </w:rPr>
        <w:t>14</w:t>
      </w:r>
      <w:r>
        <w:rPr>
          <w:highlight w:val="none"/>
        </w:rPr>
        <w:fldChar w:fldCharType="end"/>
      </w:r>
      <w:r>
        <w:rPr>
          <w:highlight w:val="none"/>
        </w:rPr>
        <w:fldChar w:fldCharType="end"/>
      </w:r>
    </w:p>
    <w:p w14:paraId="4BBF2F19">
      <w:pPr>
        <w:pStyle w:val="22"/>
        <w:tabs>
          <w:tab w:val="right" w:leader="dot" w:pos="8269"/>
        </w:tabs>
        <w:rPr>
          <w:kern w:val="2"/>
          <w:sz w:val="21"/>
          <w:highlight w:val="none"/>
        </w:rPr>
      </w:pPr>
      <w:r>
        <w:rPr>
          <w:highlight w:val="none"/>
        </w:rPr>
        <w:fldChar w:fldCharType="begin"/>
      </w:r>
      <w:r>
        <w:rPr>
          <w:highlight w:val="none"/>
        </w:rPr>
        <w:instrText xml:space="preserve"> HYPERLINK \l "_Toc63584179" </w:instrText>
      </w:r>
      <w:r>
        <w:rPr>
          <w:highlight w:val="none"/>
        </w:rPr>
        <w:fldChar w:fldCharType="separate"/>
      </w:r>
      <w:r>
        <w:rPr>
          <w:rStyle w:val="29"/>
          <w:rFonts w:hint="eastAsia" w:asciiTheme="minorEastAsia" w:hAnsiTheme="minorEastAsia"/>
          <w:b/>
          <w:highlight w:val="none"/>
        </w:rPr>
        <w:t>第六章</w:t>
      </w:r>
      <w:r>
        <w:rPr>
          <w:rStyle w:val="29"/>
          <w:rFonts w:asciiTheme="minorEastAsia" w:hAnsiTheme="minorEastAsia"/>
          <w:b/>
          <w:highlight w:val="none"/>
        </w:rPr>
        <w:t xml:space="preserve">  </w:t>
      </w:r>
      <w:r>
        <w:rPr>
          <w:rStyle w:val="29"/>
          <w:rFonts w:hint="eastAsia" w:asciiTheme="minorEastAsia" w:hAnsiTheme="minorEastAsia"/>
          <w:b/>
          <w:highlight w:val="none"/>
        </w:rPr>
        <w:t>响应文件格式</w:t>
      </w:r>
      <w:r>
        <w:rPr>
          <w:highlight w:val="none"/>
        </w:rPr>
        <w:tab/>
      </w:r>
      <w:r>
        <w:rPr>
          <w:highlight w:val="none"/>
        </w:rPr>
        <w:fldChar w:fldCharType="begin"/>
      </w:r>
      <w:r>
        <w:rPr>
          <w:highlight w:val="none"/>
        </w:rPr>
        <w:instrText xml:space="preserve"> PAGEREF _Toc63584179 \h </w:instrText>
      </w:r>
      <w:r>
        <w:rPr>
          <w:highlight w:val="none"/>
        </w:rPr>
        <w:fldChar w:fldCharType="separate"/>
      </w:r>
      <w:r>
        <w:rPr>
          <w:highlight w:val="none"/>
        </w:rPr>
        <w:t>23</w:t>
      </w:r>
      <w:r>
        <w:rPr>
          <w:highlight w:val="none"/>
        </w:rPr>
        <w:fldChar w:fldCharType="end"/>
      </w:r>
      <w:r>
        <w:rPr>
          <w:highlight w:val="none"/>
        </w:rPr>
        <w:fldChar w:fldCharType="end"/>
      </w:r>
    </w:p>
    <w:p w14:paraId="0ED4B21D">
      <w:pPr>
        <w:pStyle w:val="22"/>
        <w:tabs>
          <w:tab w:val="right" w:leader="dot" w:pos="8269"/>
        </w:tabs>
        <w:rPr>
          <w:kern w:val="2"/>
          <w:sz w:val="21"/>
          <w:highlight w:val="none"/>
        </w:rPr>
      </w:pPr>
      <w:r>
        <w:rPr>
          <w:highlight w:val="none"/>
        </w:rPr>
        <w:fldChar w:fldCharType="begin"/>
      </w:r>
      <w:r>
        <w:rPr>
          <w:highlight w:val="none"/>
        </w:rPr>
        <w:instrText xml:space="preserve"> HYPERLINK \l "_Toc63584181" </w:instrText>
      </w:r>
      <w:r>
        <w:rPr>
          <w:highlight w:val="none"/>
        </w:rPr>
        <w:fldChar w:fldCharType="separate"/>
      </w:r>
      <w:r>
        <w:rPr>
          <w:rStyle w:val="29"/>
          <w:rFonts w:hint="eastAsia" w:ascii="宋体" w:hAnsi="宋体" w:eastAsia="宋体"/>
          <w:b/>
          <w:bCs/>
          <w:highlight w:val="none"/>
        </w:rPr>
        <w:t>第八章</w:t>
      </w:r>
      <w:r>
        <w:rPr>
          <w:rStyle w:val="29"/>
          <w:rFonts w:ascii="宋体" w:hAnsi="宋体" w:eastAsia="宋体"/>
          <w:b/>
          <w:bCs/>
          <w:highlight w:val="none"/>
        </w:rPr>
        <w:t xml:space="preserve">  </w:t>
      </w:r>
      <w:r>
        <w:rPr>
          <w:rStyle w:val="29"/>
          <w:rFonts w:hint="eastAsia" w:ascii="宋体" w:hAnsi="宋体" w:eastAsia="宋体"/>
          <w:b/>
          <w:bCs/>
          <w:highlight w:val="none"/>
        </w:rPr>
        <w:t>政府采购</w:t>
      </w:r>
      <w:r>
        <w:rPr>
          <w:rStyle w:val="29"/>
          <w:rFonts w:hint="eastAsia" w:asciiTheme="minorEastAsia" w:hAnsiTheme="minorEastAsia"/>
          <w:b/>
          <w:highlight w:val="none"/>
        </w:rPr>
        <w:t>供应</w:t>
      </w:r>
      <w:r>
        <w:rPr>
          <w:rStyle w:val="29"/>
          <w:rFonts w:hint="eastAsia" w:ascii="宋体" w:hAnsi="宋体" w:eastAsia="宋体"/>
          <w:b/>
          <w:bCs/>
          <w:highlight w:val="none"/>
        </w:rPr>
        <w:t>商质疑函范本</w:t>
      </w:r>
      <w:r>
        <w:rPr>
          <w:highlight w:val="none"/>
        </w:rPr>
        <w:tab/>
      </w:r>
      <w:r>
        <w:rPr>
          <w:highlight w:val="none"/>
        </w:rPr>
        <w:fldChar w:fldCharType="begin"/>
      </w:r>
      <w:r>
        <w:rPr>
          <w:highlight w:val="none"/>
        </w:rPr>
        <w:instrText xml:space="preserve"> PAGEREF _Toc63584181 \h </w:instrText>
      </w:r>
      <w:r>
        <w:rPr>
          <w:highlight w:val="none"/>
        </w:rPr>
        <w:fldChar w:fldCharType="separate"/>
      </w:r>
      <w:r>
        <w:rPr>
          <w:highlight w:val="none"/>
        </w:rPr>
        <w:t>40</w:t>
      </w:r>
      <w:r>
        <w:rPr>
          <w:highlight w:val="none"/>
        </w:rPr>
        <w:fldChar w:fldCharType="end"/>
      </w:r>
      <w:r>
        <w:rPr>
          <w:highlight w:val="none"/>
        </w:rPr>
        <w:fldChar w:fldCharType="end"/>
      </w:r>
    </w:p>
    <w:p w14:paraId="2B7B380F">
      <w:pPr>
        <w:pStyle w:val="22"/>
        <w:tabs>
          <w:tab w:val="right" w:leader="dot" w:pos="8296"/>
        </w:tabs>
        <w:rPr>
          <w:rFonts w:asciiTheme="minorEastAsia" w:hAnsiTheme="minorEastAsia"/>
          <w:b/>
          <w:sz w:val="32"/>
          <w:highlight w:val="none"/>
        </w:rPr>
      </w:pPr>
      <w:r>
        <w:rPr>
          <w:rFonts w:asciiTheme="minorEastAsia" w:hAnsiTheme="minorEastAsia"/>
          <w:b/>
          <w:sz w:val="24"/>
          <w:szCs w:val="24"/>
          <w:highlight w:val="none"/>
        </w:rPr>
        <w:fldChar w:fldCharType="end"/>
      </w:r>
    </w:p>
    <w:p w14:paraId="381D96A2">
      <w:pPr>
        <w:spacing w:line="360" w:lineRule="auto"/>
        <w:jc w:val="center"/>
        <w:outlineLvl w:val="1"/>
        <w:rPr>
          <w:rFonts w:asciiTheme="minorEastAsia" w:hAnsiTheme="minorEastAsia" w:eastAsiaTheme="minorEastAsia"/>
          <w:b/>
          <w:sz w:val="28"/>
          <w:highlight w:val="none"/>
        </w:rPr>
        <w:sectPr>
          <w:footerReference r:id="rId3" w:type="default"/>
          <w:pgSz w:w="11907" w:h="16840"/>
          <w:pgMar w:top="1440" w:right="1519" w:bottom="1440" w:left="1519" w:header="851" w:footer="992" w:gutter="0"/>
          <w:cols w:space="720" w:num="1"/>
          <w:docGrid w:linePitch="462" w:charSpace="0"/>
        </w:sectPr>
      </w:pPr>
    </w:p>
    <w:p w14:paraId="47FCDC0E">
      <w:pPr>
        <w:spacing w:line="360" w:lineRule="auto"/>
        <w:jc w:val="center"/>
        <w:outlineLvl w:val="0"/>
        <w:rPr>
          <w:rFonts w:asciiTheme="minorEastAsia" w:hAnsiTheme="minorEastAsia" w:eastAsiaTheme="minorEastAsia"/>
          <w:b/>
          <w:sz w:val="28"/>
          <w:highlight w:val="none"/>
        </w:rPr>
      </w:pPr>
      <w:bookmarkStart w:id="1" w:name="_Toc63584174"/>
      <w:r>
        <w:rPr>
          <w:rFonts w:hint="eastAsia" w:asciiTheme="minorEastAsia" w:hAnsiTheme="minorEastAsia" w:eastAsiaTheme="minorEastAsia"/>
          <w:b/>
          <w:sz w:val="28"/>
          <w:highlight w:val="none"/>
        </w:rPr>
        <w:t xml:space="preserve">第一章 </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磋商邀请</w:t>
      </w:r>
      <w:bookmarkEnd w:id="1"/>
    </w:p>
    <w:p w14:paraId="147A0E8F">
      <w:pPr>
        <w:spacing w:line="360" w:lineRule="auto"/>
        <w:ind w:firstLine="435"/>
        <w:outlineLvl w:val="1"/>
        <w:rPr>
          <w:rFonts w:ascii="宋体" w:hAnsi="宋体" w:eastAsia="宋体"/>
          <w:b/>
          <w:bCs/>
          <w:sz w:val="24"/>
          <w:szCs w:val="18"/>
          <w:highlight w:val="none"/>
        </w:rPr>
      </w:pPr>
      <w:r>
        <w:rPr>
          <w:rFonts w:hint="eastAsia" w:ascii="宋体" w:hAnsi="宋体" w:eastAsia="宋体"/>
          <w:b/>
          <w:bCs/>
          <w:sz w:val="24"/>
          <w:szCs w:val="18"/>
          <w:highlight w:val="none"/>
        </w:rPr>
        <w:t>一、项目名称及内容</w:t>
      </w:r>
    </w:p>
    <w:p w14:paraId="2EED68BE">
      <w:pPr>
        <w:autoSpaceDE w:val="0"/>
        <w:autoSpaceDN w:val="0"/>
        <w:adjustRightInd w:val="0"/>
        <w:spacing w:line="360" w:lineRule="auto"/>
        <w:ind w:firstLine="436" w:firstLineChars="182"/>
        <w:jc w:val="left"/>
        <w:rPr>
          <w:rFonts w:ascii="宋体" w:hAnsi="宋体" w:eastAsia="宋体"/>
          <w:sz w:val="24"/>
          <w:szCs w:val="18"/>
          <w:highlight w:val="none"/>
        </w:rPr>
      </w:pPr>
      <w:r>
        <w:rPr>
          <w:rFonts w:hint="eastAsia" w:ascii="宋体" w:hAnsi="宋体" w:eastAsia="宋体"/>
          <w:sz w:val="24"/>
          <w:szCs w:val="18"/>
          <w:highlight w:val="none"/>
        </w:rPr>
        <w:t>1.项目编号：</w:t>
      </w:r>
      <w:r>
        <w:rPr>
          <w:rFonts w:hint="eastAsia" w:ascii="宋体" w:hAnsi="宋体" w:eastAsia="宋体"/>
          <w:sz w:val="24"/>
          <w:szCs w:val="18"/>
          <w:highlight w:val="none"/>
          <w:u w:val="single"/>
        </w:rPr>
        <w:t>某编号</w:t>
      </w:r>
    </w:p>
    <w:p w14:paraId="17279FD8">
      <w:pPr>
        <w:autoSpaceDE w:val="0"/>
        <w:autoSpaceDN w:val="0"/>
        <w:adjustRightInd w:val="0"/>
        <w:spacing w:line="360" w:lineRule="auto"/>
        <w:ind w:firstLine="436" w:firstLineChars="182"/>
        <w:jc w:val="left"/>
        <w:rPr>
          <w:rFonts w:hint="default" w:ascii="宋体" w:hAnsi="宋体" w:eastAsia="宋体"/>
          <w:sz w:val="24"/>
          <w:szCs w:val="18"/>
          <w:highlight w:val="none"/>
          <w:u w:val="single"/>
          <w:lang w:val="en-US" w:eastAsia="zh-CN"/>
        </w:rPr>
      </w:pPr>
      <w:r>
        <w:rPr>
          <w:rFonts w:hint="eastAsia" w:ascii="宋体" w:hAnsi="宋体" w:eastAsia="宋体"/>
          <w:sz w:val="24"/>
          <w:szCs w:val="18"/>
          <w:highlight w:val="none"/>
        </w:rPr>
        <w:t>2.项目名称：</w:t>
      </w:r>
      <w:r>
        <w:rPr>
          <w:rFonts w:hint="eastAsia" w:ascii="宋体" w:hAnsi="宋体" w:eastAsia="宋体"/>
          <w:color w:val="FF0000"/>
          <w:sz w:val="24"/>
          <w:szCs w:val="18"/>
          <w:highlight w:val="none"/>
          <w:u w:val="single"/>
          <w:lang w:eastAsia="zh-CN"/>
        </w:rPr>
        <w:t>2025年合肥十中危化品柜采购项目</w:t>
      </w:r>
      <w:r>
        <w:rPr>
          <w:rFonts w:hint="eastAsia" w:ascii="宋体" w:hAnsi="宋体" w:eastAsia="宋体"/>
          <w:color w:val="FF0000"/>
          <w:sz w:val="24"/>
          <w:szCs w:val="18"/>
          <w:highlight w:val="none"/>
          <w:u w:val="single"/>
          <w:lang w:val="en-US" w:eastAsia="zh-CN"/>
        </w:rPr>
        <w:t xml:space="preserve"> </w:t>
      </w:r>
    </w:p>
    <w:p w14:paraId="63391B6B">
      <w:pPr>
        <w:autoSpaceDE w:val="0"/>
        <w:autoSpaceDN w:val="0"/>
        <w:adjustRightInd w:val="0"/>
        <w:spacing w:line="360" w:lineRule="auto"/>
        <w:ind w:firstLine="436" w:firstLineChars="182"/>
        <w:jc w:val="left"/>
        <w:rPr>
          <w:rFonts w:hint="eastAsia" w:ascii="宋体" w:hAnsi="宋体" w:eastAsia="宋体"/>
          <w:sz w:val="24"/>
          <w:szCs w:val="18"/>
          <w:highlight w:val="none"/>
          <w:lang w:eastAsia="zh-CN"/>
        </w:rPr>
      </w:pPr>
      <w:r>
        <w:rPr>
          <w:rFonts w:hint="eastAsia" w:ascii="宋体" w:hAnsi="宋体" w:eastAsia="宋体"/>
          <w:sz w:val="24"/>
          <w:szCs w:val="18"/>
          <w:highlight w:val="none"/>
        </w:rPr>
        <w:t>3.项目地点：安徽省合肥市</w:t>
      </w:r>
      <w:r>
        <w:rPr>
          <w:rFonts w:hint="eastAsia" w:ascii="宋体" w:hAnsi="宋体" w:eastAsia="宋体"/>
          <w:sz w:val="24"/>
          <w:szCs w:val="18"/>
          <w:highlight w:val="none"/>
          <w:lang w:eastAsia="zh-CN"/>
        </w:rPr>
        <w:t>第十中学</w:t>
      </w:r>
    </w:p>
    <w:p w14:paraId="47D5DE99">
      <w:pPr>
        <w:autoSpaceDE w:val="0"/>
        <w:autoSpaceDN w:val="0"/>
        <w:adjustRightInd w:val="0"/>
        <w:spacing w:line="360" w:lineRule="auto"/>
        <w:ind w:firstLine="436" w:firstLineChars="182"/>
        <w:jc w:val="left"/>
        <w:rPr>
          <w:rFonts w:hint="eastAsia" w:ascii="宋体" w:hAnsi="宋体" w:eastAsia="宋体"/>
          <w:sz w:val="24"/>
          <w:szCs w:val="18"/>
          <w:highlight w:val="none"/>
          <w:lang w:eastAsia="zh-CN"/>
        </w:rPr>
      </w:pPr>
      <w:r>
        <w:rPr>
          <w:rFonts w:hint="eastAsia" w:ascii="宋体" w:hAnsi="宋体" w:eastAsia="宋体"/>
          <w:sz w:val="24"/>
          <w:szCs w:val="18"/>
          <w:highlight w:val="none"/>
        </w:rPr>
        <w:t>4.项目单位：</w:t>
      </w:r>
      <w:r>
        <w:rPr>
          <w:rFonts w:hint="eastAsia" w:ascii="宋体" w:hAnsi="宋体" w:eastAsia="宋体"/>
          <w:sz w:val="24"/>
          <w:szCs w:val="18"/>
          <w:highlight w:val="none"/>
          <w:lang w:eastAsia="zh-CN"/>
        </w:rPr>
        <w:t>合肥市第十中学</w:t>
      </w:r>
    </w:p>
    <w:p w14:paraId="0E4D2981">
      <w:pPr>
        <w:autoSpaceDE w:val="0"/>
        <w:autoSpaceDN w:val="0"/>
        <w:adjustRightInd w:val="0"/>
        <w:spacing w:line="360" w:lineRule="auto"/>
        <w:ind w:left="522" w:leftChars="228" w:hanging="43" w:hangingChars="18"/>
        <w:jc w:val="left"/>
        <w:rPr>
          <w:rFonts w:hint="default" w:ascii="宋体" w:hAnsi="宋体" w:eastAsia="宋体"/>
          <w:color w:val="FF0000"/>
          <w:sz w:val="24"/>
          <w:szCs w:val="18"/>
          <w:highlight w:val="none"/>
          <w:lang w:val="en-US" w:eastAsia="zh-CN"/>
        </w:rPr>
      </w:pPr>
      <w:r>
        <w:rPr>
          <w:rFonts w:hint="eastAsia" w:ascii="宋体" w:hAnsi="宋体" w:eastAsia="宋体"/>
          <w:sz w:val="24"/>
          <w:szCs w:val="18"/>
          <w:highlight w:val="none"/>
        </w:rPr>
        <w:t>5.项目概况：</w:t>
      </w:r>
      <w:r>
        <w:rPr>
          <w:rFonts w:hint="eastAsia" w:ascii="宋体" w:hAnsi="宋体" w:eastAsia="宋体"/>
          <w:sz w:val="24"/>
          <w:szCs w:val="18"/>
          <w:highlight w:val="none"/>
          <w:lang w:val="en-US" w:eastAsia="zh-CN"/>
        </w:rPr>
        <w:t>采购易燃品、毒害品储存柜等</w:t>
      </w:r>
      <w:r>
        <w:rPr>
          <w:rFonts w:hint="eastAsia" w:ascii="宋体" w:hAnsi="宋体" w:eastAsia="宋体"/>
          <w:sz w:val="24"/>
          <w:szCs w:val="18"/>
          <w:highlight w:val="none"/>
        </w:rPr>
        <w:br w:type="textWrapping"/>
      </w:r>
      <w:r>
        <w:rPr>
          <w:rFonts w:hint="eastAsia" w:ascii="宋体" w:hAnsi="宋体" w:eastAsia="宋体"/>
          <w:sz w:val="24"/>
          <w:szCs w:val="18"/>
          <w:highlight w:val="none"/>
          <w:lang w:val="en-US" w:eastAsia="zh-CN"/>
        </w:rPr>
        <w:t>6.项目预算：2.55</w:t>
      </w:r>
      <w:r>
        <w:rPr>
          <w:rFonts w:hint="eastAsia" w:ascii="宋体" w:hAnsi="宋体" w:eastAsia="宋体"/>
          <w:color w:val="FF0000"/>
          <w:sz w:val="24"/>
          <w:szCs w:val="18"/>
          <w:highlight w:val="none"/>
          <w:lang w:val="en-US" w:eastAsia="zh-CN"/>
        </w:rPr>
        <w:t>万元</w:t>
      </w:r>
    </w:p>
    <w:p w14:paraId="3E5469CC">
      <w:pPr>
        <w:spacing w:line="360" w:lineRule="auto"/>
        <w:ind w:firstLine="435"/>
        <w:outlineLvl w:val="1"/>
        <w:rPr>
          <w:rFonts w:ascii="宋体" w:hAnsi="宋体" w:eastAsia="宋体"/>
          <w:b/>
          <w:bCs/>
          <w:sz w:val="24"/>
          <w:szCs w:val="18"/>
          <w:highlight w:val="none"/>
        </w:rPr>
      </w:pPr>
      <w:r>
        <w:rPr>
          <w:rFonts w:hint="eastAsia" w:ascii="宋体" w:hAnsi="宋体" w:eastAsia="宋体"/>
          <w:b/>
          <w:bCs/>
          <w:sz w:val="24"/>
          <w:szCs w:val="18"/>
          <w:highlight w:val="none"/>
        </w:rPr>
        <w:t>二</w:t>
      </w:r>
      <w:r>
        <w:rPr>
          <w:rFonts w:hint="eastAsia" w:asciiTheme="minorEastAsia" w:hAnsiTheme="minorEastAsia" w:eastAsiaTheme="minorEastAsia"/>
          <w:b/>
          <w:sz w:val="24"/>
          <w:highlight w:val="none"/>
        </w:rPr>
        <w:t>、</w:t>
      </w:r>
      <w:r>
        <w:rPr>
          <w:rFonts w:hint="eastAsia" w:ascii="宋体" w:hAnsi="宋体" w:eastAsia="宋体"/>
          <w:b/>
          <w:bCs/>
          <w:sz w:val="24"/>
          <w:szCs w:val="18"/>
          <w:highlight w:val="none"/>
        </w:rPr>
        <w:t>供应商资格</w:t>
      </w:r>
    </w:p>
    <w:p w14:paraId="074ABEF1">
      <w:pPr>
        <w:autoSpaceDE w:val="0"/>
        <w:autoSpaceDN w:val="0"/>
        <w:adjustRightInd w:val="0"/>
        <w:spacing w:line="360" w:lineRule="auto"/>
        <w:ind w:firstLine="436" w:firstLineChars="182"/>
        <w:jc w:val="left"/>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1、在中华人民共和国境内注册，所投服务在其经营范围内，并有能力按本次采购文件要求按时、按质、按量提供货物及服务的单位。</w:t>
      </w:r>
    </w:p>
    <w:p w14:paraId="4AAF215B">
      <w:pPr>
        <w:autoSpaceDE w:val="0"/>
        <w:autoSpaceDN w:val="0"/>
        <w:adjustRightInd w:val="0"/>
        <w:spacing w:line="360" w:lineRule="auto"/>
        <w:ind w:firstLine="436" w:firstLineChars="182"/>
        <w:jc w:val="left"/>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 xml:space="preserve">2、报价人存在以下不良信用记录情形之一的,不得推荐为成交候选供应商,不得确定为成交供应商：  </w:t>
      </w:r>
    </w:p>
    <w:p w14:paraId="17138377">
      <w:pPr>
        <w:autoSpaceDE w:val="0"/>
        <w:autoSpaceDN w:val="0"/>
        <w:adjustRightInd w:val="0"/>
        <w:spacing w:line="360" w:lineRule="auto"/>
        <w:ind w:firstLine="436" w:firstLineChars="182"/>
        <w:jc w:val="left"/>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 xml:space="preserve">(1)报价人被人民法院列入失信被执行人的； </w:t>
      </w:r>
    </w:p>
    <w:p w14:paraId="7E20C577">
      <w:pPr>
        <w:autoSpaceDE w:val="0"/>
        <w:autoSpaceDN w:val="0"/>
        <w:adjustRightInd w:val="0"/>
        <w:spacing w:line="360" w:lineRule="auto"/>
        <w:ind w:firstLine="436" w:firstLineChars="182"/>
        <w:jc w:val="left"/>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 xml:space="preserve">(2)报价人或其法定代表人被人民检察院列入行贿犯罪档案的；  </w:t>
      </w:r>
    </w:p>
    <w:p w14:paraId="4BB0C8F5">
      <w:pPr>
        <w:autoSpaceDE w:val="0"/>
        <w:autoSpaceDN w:val="0"/>
        <w:adjustRightInd w:val="0"/>
        <w:spacing w:line="360" w:lineRule="auto"/>
        <w:ind w:firstLine="436" w:firstLineChars="182"/>
        <w:jc w:val="left"/>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 xml:space="preserve">(3)报价人被工商行政管理部门列入企业经营异常名录的； </w:t>
      </w:r>
    </w:p>
    <w:p w14:paraId="73DE3D67">
      <w:pPr>
        <w:autoSpaceDE w:val="0"/>
        <w:autoSpaceDN w:val="0"/>
        <w:adjustRightInd w:val="0"/>
        <w:spacing w:line="360" w:lineRule="auto"/>
        <w:ind w:firstLine="436" w:firstLineChars="182"/>
        <w:jc w:val="left"/>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 xml:space="preserve">(4)报价人被税务部门列入重大税收违法案件当事人名单的； </w:t>
      </w:r>
    </w:p>
    <w:p w14:paraId="3C0B5573">
      <w:pPr>
        <w:autoSpaceDE w:val="0"/>
        <w:autoSpaceDN w:val="0"/>
        <w:adjustRightInd w:val="0"/>
        <w:spacing w:line="360" w:lineRule="auto"/>
        <w:ind w:firstLine="436" w:firstLineChars="182"/>
        <w:jc w:val="left"/>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(5)报价人被政府采购监管部门列入政府采购严重违法失信行为  记录名单的。</w:t>
      </w:r>
    </w:p>
    <w:p w14:paraId="4F7C833C">
      <w:pPr>
        <w:autoSpaceDE w:val="0"/>
        <w:autoSpaceDN w:val="0"/>
        <w:adjustRightInd w:val="0"/>
        <w:spacing w:line="360" w:lineRule="auto"/>
        <w:ind w:firstLine="436" w:firstLineChars="182"/>
        <w:jc w:val="left"/>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3、供应商有下款第（1）至（5）项情形之一的，中标、成交无效，情节严重构成犯罪的，依法追究刑事责任：</w:t>
      </w:r>
    </w:p>
    <w:p w14:paraId="30808CAC">
      <w:pPr>
        <w:autoSpaceDE w:val="0"/>
        <w:autoSpaceDN w:val="0"/>
        <w:adjustRightInd w:val="0"/>
        <w:spacing w:line="360" w:lineRule="auto"/>
        <w:ind w:firstLine="436" w:firstLineChars="182"/>
        <w:jc w:val="left"/>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(1)提供虚假材料谋取中标、成交的；</w:t>
      </w:r>
    </w:p>
    <w:p w14:paraId="4B82D757">
      <w:pPr>
        <w:autoSpaceDE w:val="0"/>
        <w:autoSpaceDN w:val="0"/>
        <w:adjustRightInd w:val="0"/>
        <w:spacing w:line="360" w:lineRule="auto"/>
        <w:ind w:firstLine="436" w:firstLineChars="182"/>
        <w:jc w:val="left"/>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(2)采取不正当手段诋毁、排挤其他供应商的；</w:t>
      </w:r>
    </w:p>
    <w:p w14:paraId="4FC06A4D">
      <w:pPr>
        <w:autoSpaceDE w:val="0"/>
        <w:autoSpaceDN w:val="0"/>
        <w:adjustRightInd w:val="0"/>
        <w:spacing w:line="360" w:lineRule="auto"/>
        <w:ind w:firstLine="436" w:firstLineChars="182"/>
        <w:jc w:val="left"/>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(3)与采购人、其他供应商或者采购代理机构恶意串通的；</w:t>
      </w:r>
    </w:p>
    <w:p w14:paraId="089C2D09">
      <w:pPr>
        <w:autoSpaceDE w:val="0"/>
        <w:autoSpaceDN w:val="0"/>
        <w:adjustRightInd w:val="0"/>
        <w:spacing w:line="360" w:lineRule="auto"/>
        <w:ind w:firstLine="436" w:firstLineChars="182"/>
        <w:jc w:val="left"/>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(4)向采购人、采购代理机构行贿或者提供其他不正当利益的；</w:t>
      </w:r>
    </w:p>
    <w:p w14:paraId="2A274C28">
      <w:pPr>
        <w:autoSpaceDE w:val="0"/>
        <w:autoSpaceDN w:val="0"/>
        <w:adjustRightInd w:val="0"/>
        <w:spacing w:line="360" w:lineRule="auto"/>
        <w:ind w:firstLine="436" w:firstLineChars="182"/>
        <w:jc w:val="left"/>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(5)在招标采购过程中与采购人进行协商谈判的；</w:t>
      </w:r>
    </w:p>
    <w:p w14:paraId="24EC88C4">
      <w:pPr>
        <w:autoSpaceDE w:val="0"/>
        <w:autoSpaceDN w:val="0"/>
        <w:adjustRightInd w:val="0"/>
        <w:spacing w:line="360" w:lineRule="auto"/>
        <w:ind w:firstLine="436" w:firstLineChars="182"/>
        <w:jc w:val="left"/>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(6)拒绝有关部门监督检查或者提供虚假情况的。</w:t>
      </w:r>
    </w:p>
    <w:p w14:paraId="6276C750">
      <w:pPr>
        <w:spacing w:line="360" w:lineRule="auto"/>
        <w:ind w:firstLine="435"/>
        <w:outlineLvl w:val="1"/>
        <w:rPr>
          <w:rFonts w:ascii="宋体" w:hAnsi="宋体" w:eastAsia="宋体"/>
          <w:b/>
          <w:bCs/>
          <w:sz w:val="24"/>
          <w:szCs w:val="18"/>
          <w:highlight w:val="none"/>
        </w:rPr>
      </w:pPr>
      <w:r>
        <w:rPr>
          <w:rFonts w:hint="eastAsia" w:ascii="宋体" w:hAnsi="宋体" w:eastAsia="宋体"/>
          <w:b/>
          <w:bCs/>
          <w:sz w:val="24"/>
          <w:szCs w:val="18"/>
          <w:highlight w:val="none"/>
        </w:rPr>
        <w:t>三</w:t>
      </w:r>
      <w:r>
        <w:rPr>
          <w:rFonts w:hint="eastAsia" w:asciiTheme="minorEastAsia" w:hAnsiTheme="minorEastAsia" w:eastAsiaTheme="minorEastAsia"/>
          <w:b/>
          <w:sz w:val="24"/>
          <w:highlight w:val="none"/>
        </w:rPr>
        <w:t>、</w:t>
      </w:r>
      <w:r>
        <w:rPr>
          <w:rFonts w:hint="eastAsia" w:ascii="宋体" w:hAnsi="宋体" w:eastAsia="宋体"/>
          <w:b/>
          <w:bCs/>
          <w:sz w:val="24"/>
          <w:szCs w:val="18"/>
          <w:highlight w:val="none"/>
        </w:rPr>
        <w:t>磋商文件的获取</w:t>
      </w:r>
    </w:p>
    <w:p w14:paraId="6C586EB2">
      <w:pPr>
        <w:autoSpaceDE w:val="0"/>
        <w:autoSpaceDN w:val="0"/>
        <w:adjustRightInd w:val="0"/>
        <w:spacing w:line="360" w:lineRule="auto"/>
        <w:ind w:firstLine="436" w:firstLineChars="182"/>
        <w:jc w:val="left"/>
        <w:rPr>
          <w:rFonts w:ascii="宋体" w:hAnsi="宋体" w:eastAsia="宋体"/>
          <w:sz w:val="24"/>
          <w:szCs w:val="18"/>
          <w:highlight w:val="none"/>
        </w:rPr>
      </w:pPr>
      <w:r>
        <w:rPr>
          <w:rFonts w:hint="eastAsia" w:ascii="宋体" w:hAnsi="宋体" w:eastAsia="宋体"/>
          <w:sz w:val="24"/>
          <w:szCs w:val="18"/>
          <w:highlight w:val="none"/>
        </w:rPr>
        <w:t>1</w:t>
      </w:r>
      <w:r>
        <w:rPr>
          <w:rFonts w:hint="eastAsia" w:asciiTheme="minorEastAsia" w:hAnsiTheme="minorEastAsia" w:eastAsiaTheme="minorEastAsia"/>
          <w:b/>
          <w:sz w:val="24"/>
          <w:highlight w:val="none"/>
        </w:rPr>
        <w:t>.</w:t>
      </w:r>
      <w:r>
        <w:rPr>
          <w:rFonts w:hint="eastAsia" w:ascii="宋体" w:hAnsi="宋体" w:eastAsia="宋体"/>
          <w:sz w:val="24"/>
          <w:szCs w:val="18"/>
          <w:highlight w:val="none"/>
        </w:rPr>
        <w:t>获取时间：详见竞争性磋商公告</w:t>
      </w:r>
    </w:p>
    <w:p w14:paraId="4F0B03EC">
      <w:pPr>
        <w:autoSpaceDE w:val="0"/>
        <w:autoSpaceDN w:val="0"/>
        <w:adjustRightInd w:val="0"/>
        <w:spacing w:line="360" w:lineRule="auto"/>
        <w:ind w:firstLine="436" w:firstLineChars="182"/>
        <w:jc w:val="left"/>
        <w:rPr>
          <w:rFonts w:ascii="宋体" w:hAnsi="宋体" w:eastAsia="宋体"/>
          <w:sz w:val="24"/>
          <w:szCs w:val="18"/>
          <w:highlight w:val="none"/>
        </w:rPr>
      </w:pPr>
      <w:r>
        <w:rPr>
          <w:rFonts w:hint="eastAsia" w:ascii="宋体" w:hAnsi="宋体" w:eastAsia="宋体"/>
          <w:sz w:val="24"/>
          <w:szCs w:val="18"/>
          <w:highlight w:val="none"/>
        </w:rPr>
        <w:t>2.获取方式：详见竞争性磋商公告</w:t>
      </w:r>
    </w:p>
    <w:p w14:paraId="0AE22961">
      <w:pPr>
        <w:spacing w:line="360" w:lineRule="auto"/>
        <w:ind w:firstLine="435"/>
        <w:outlineLvl w:val="1"/>
        <w:rPr>
          <w:rFonts w:ascii="宋体" w:hAnsi="宋体" w:eastAsia="宋体"/>
          <w:b/>
          <w:bCs/>
          <w:sz w:val="24"/>
          <w:szCs w:val="18"/>
          <w:highlight w:val="none"/>
        </w:rPr>
      </w:pPr>
      <w:r>
        <w:rPr>
          <w:rFonts w:hint="eastAsia" w:ascii="宋体" w:hAnsi="宋体" w:eastAsia="宋体"/>
          <w:b/>
          <w:bCs/>
          <w:sz w:val="24"/>
          <w:szCs w:val="18"/>
          <w:highlight w:val="none"/>
        </w:rPr>
        <w:t>四</w:t>
      </w:r>
      <w:r>
        <w:rPr>
          <w:rFonts w:hint="eastAsia" w:asciiTheme="minorEastAsia" w:hAnsiTheme="minorEastAsia" w:eastAsiaTheme="minorEastAsia"/>
          <w:b/>
          <w:sz w:val="24"/>
          <w:highlight w:val="none"/>
        </w:rPr>
        <w:t>、</w:t>
      </w:r>
      <w:r>
        <w:rPr>
          <w:rFonts w:hint="eastAsia" w:ascii="宋体" w:hAnsi="宋体" w:eastAsia="宋体"/>
          <w:b/>
          <w:bCs/>
          <w:sz w:val="24"/>
          <w:highlight w:val="none"/>
        </w:rPr>
        <w:t>磋商时间及地点</w:t>
      </w:r>
    </w:p>
    <w:p w14:paraId="7CE46000">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1</w:t>
      </w:r>
      <w:r>
        <w:rPr>
          <w:rFonts w:hint="eastAsia" w:asciiTheme="minorEastAsia" w:hAnsiTheme="minorEastAsia" w:eastAsiaTheme="minorEastAsia"/>
          <w:b/>
          <w:sz w:val="24"/>
          <w:highlight w:val="none"/>
        </w:rPr>
        <w:t>.</w:t>
      </w:r>
      <w:r>
        <w:rPr>
          <w:rFonts w:hint="eastAsia" w:ascii="宋体" w:hAnsi="宋体" w:eastAsia="宋体"/>
          <w:sz w:val="24"/>
          <w:szCs w:val="18"/>
          <w:highlight w:val="none"/>
        </w:rPr>
        <w:t>磋商时间：详见竞争性磋商公告</w:t>
      </w:r>
    </w:p>
    <w:p w14:paraId="2F09424F">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2</w:t>
      </w:r>
      <w:r>
        <w:rPr>
          <w:rFonts w:hint="eastAsia" w:asciiTheme="minorEastAsia" w:hAnsiTheme="minorEastAsia" w:eastAsiaTheme="minorEastAsia"/>
          <w:b/>
          <w:sz w:val="24"/>
          <w:highlight w:val="none"/>
        </w:rPr>
        <w:t>.</w:t>
      </w:r>
      <w:r>
        <w:rPr>
          <w:rFonts w:hint="eastAsia" w:ascii="宋体" w:hAnsi="宋体" w:eastAsia="宋体"/>
          <w:sz w:val="24"/>
          <w:szCs w:val="18"/>
          <w:highlight w:val="none"/>
        </w:rPr>
        <w:t>磋商地点：详见竞争性磋商公告</w:t>
      </w:r>
    </w:p>
    <w:p w14:paraId="73265C23">
      <w:pPr>
        <w:spacing w:line="360" w:lineRule="auto"/>
        <w:ind w:firstLine="435"/>
        <w:outlineLvl w:val="1"/>
        <w:rPr>
          <w:rFonts w:ascii="宋体" w:hAnsi="宋体" w:eastAsia="宋体"/>
          <w:b/>
          <w:bCs/>
          <w:sz w:val="24"/>
          <w:szCs w:val="18"/>
          <w:highlight w:val="none"/>
        </w:rPr>
      </w:pPr>
      <w:r>
        <w:rPr>
          <w:rFonts w:hint="eastAsia" w:ascii="宋体" w:hAnsi="宋体" w:eastAsia="宋体"/>
          <w:b/>
          <w:bCs/>
          <w:sz w:val="24"/>
          <w:szCs w:val="18"/>
          <w:highlight w:val="none"/>
        </w:rPr>
        <w:t>五</w:t>
      </w:r>
      <w:r>
        <w:rPr>
          <w:rFonts w:hint="eastAsia" w:asciiTheme="minorEastAsia" w:hAnsiTheme="minorEastAsia" w:eastAsiaTheme="minorEastAsia"/>
          <w:b/>
          <w:sz w:val="24"/>
          <w:highlight w:val="none"/>
        </w:rPr>
        <w:t>、</w:t>
      </w:r>
      <w:r>
        <w:rPr>
          <w:rFonts w:hint="eastAsia" w:ascii="宋体" w:hAnsi="宋体" w:eastAsia="宋体"/>
          <w:b/>
          <w:bCs/>
          <w:sz w:val="24"/>
          <w:highlight w:val="none"/>
        </w:rPr>
        <w:t>响应文件提交截止时间</w:t>
      </w:r>
    </w:p>
    <w:p w14:paraId="73139215">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同磋商时间</w:t>
      </w:r>
    </w:p>
    <w:p w14:paraId="5BE8B8C5">
      <w:pPr>
        <w:spacing w:line="360" w:lineRule="auto"/>
        <w:ind w:firstLine="435"/>
        <w:outlineLvl w:val="1"/>
        <w:rPr>
          <w:rFonts w:ascii="宋体" w:hAnsi="宋体" w:eastAsia="宋体"/>
          <w:b/>
          <w:bCs/>
          <w:sz w:val="24"/>
          <w:szCs w:val="18"/>
          <w:highlight w:val="none"/>
        </w:rPr>
      </w:pPr>
      <w:r>
        <w:rPr>
          <w:rFonts w:hint="eastAsia" w:ascii="宋体" w:hAnsi="宋体" w:eastAsia="宋体"/>
          <w:b/>
          <w:bCs/>
          <w:sz w:val="24"/>
          <w:szCs w:val="18"/>
          <w:highlight w:val="none"/>
        </w:rPr>
        <w:t>六</w:t>
      </w:r>
      <w:r>
        <w:rPr>
          <w:rFonts w:hint="eastAsia" w:asciiTheme="minorEastAsia" w:hAnsiTheme="minorEastAsia" w:eastAsiaTheme="minorEastAsia"/>
          <w:b/>
          <w:sz w:val="24"/>
          <w:highlight w:val="none"/>
        </w:rPr>
        <w:t>、</w:t>
      </w:r>
      <w:r>
        <w:rPr>
          <w:rFonts w:hint="eastAsia" w:ascii="宋体" w:hAnsi="宋体" w:eastAsia="宋体"/>
          <w:b/>
          <w:bCs/>
          <w:sz w:val="24"/>
          <w:szCs w:val="18"/>
          <w:highlight w:val="none"/>
        </w:rPr>
        <w:t>联系方式</w:t>
      </w:r>
    </w:p>
    <w:p w14:paraId="000C0FC8">
      <w:pPr>
        <w:spacing w:line="360" w:lineRule="auto"/>
        <w:ind w:firstLine="435"/>
        <w:outlineLvl w:val="2"/>
        <w:rPr>
          <w:rFonts w:ascii="宋体" w:hAnsi="宋体" w:eastAsia="宋体"/>
          <w:sz w:val="24"/>
          <w:szCs w:val="18"/>
          <w:highlight w:val="none"/>
        </w:rPr>
      </w:pPr>
      <w:r>
        <w:rPr>
          <w:rFonts w:hint="eastAsia" w:ascii="宋体" w:hAnsi="宋体" w:eastAsia="宋体"/>
          <w:sz w:val="24"/>
          <w:szCs w:val="18"/>
          <w:highlight w:val="none"/>
        </w:rPr>
        <w:t>采购人</w:t>
      </w:r>
    </w:p>
    <w:p w14:paraId="03FA3186">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采购人：</w:t>
      </w:r>
      <w:r>
        <w:rPr>
          <w:rFonts w:hint="eastAsia" w:ascii="宋体" w:hAnsi="宋体" w:eastAsia="宋体"/>
          <w:sz w:val="24"/>
          <w:szCs w:val="18"/>
          <w:highlight w:val="none"/>
          <w:u w:val="single"/>
        </w:rPr>
        <w:t>合肥市第十中学</w:t>
      </w:r>
    </w:p>
    <w:p w14:paraId="04E8624D">
      <w:pPr>
        <w:spacing w:line="360" w:lineRule="auto"/>
        <w:ind w:firstLine="435"/>
        <w:rPr>
          <w:rFonts w:hint="default" w:ascii="宋体" w:hAnsi="宋体" w:eastAsia="宋体"/>
          <w:sz w:val="24"/>
          <w:szCs w:val="18"/>
          <w:highlight w:val="none"/>
          <w:u w:val="single"/>
          <w:lang w:val="en-US" w:eastAsia="zh-CN"/>
        </w:rPr>
      </w:pPr>
      <w:r>
        <w:rPr>
          <w:rFonts w:hint="eastAsia" w:ascii="宋体" w:hAnsi="宋体" w:eastAsia="宋体"/>
          <w:sz w:val="24"/>
          <w:szCs w:val="18"/>
          <w:highlight w:val="none"/>
        </w:rPr>
        <w:t xml:space="preserve">地 </w:t>
      </w:r>
      <w:r>
        <w:rPr>
          <w:rFonts w:ascii="宋体" w:hAnsi="宋体" w:eastAsia="宋体"/>
          <w:sz w:val="24"/>
          <w:szCs w:val="18"/>
          <w:highlight w:val="none"/>
        </w:rPr>
        <w:t xml:space="preserve"> </w:t>
      </w:r>
      <w:r>
        <w:rPr>
          <w:rFonts w:hint="eastAsia" w:ascii="宋体" w:hAnsi="宋体" w:eastAsia="宋体"/>
          <w:sz w:val="24"/>
          <w:szCs w:val="18"/>
          <w:highlight w:val="none"/>
        </w:rPr>
        <w:t>址：</w:t>
      </w:r>
      <w:r>
        <w:rPr>
          <w:rFonts w:hint="eastAsia" w:ascii="宋体" w:hAnsi="宋体" w:eastAsia="宋体"/>
          <w:sz w:val="24"/>
          <w:szCs w:val="18"/>
          <w:highlight w:val="none"/>
          <w:u w:val="single"/>
        </w:rPr>
        <w:t>安徽省合肥市瑶海区新安江路</w:t>
      </w:r>
      <w:r>
        <w:rPr>
          <w:rFonts w:hint="eastAsia" w:ascii="宋体" w:hAnsi="宋体" w:eastAsia="宋体"/>
          <w:sz w:val="24"/>
          <w:szCs w:val="18"/>
          <w:highlight w:val="none"/>
          <w:u w:val="single"/>
          <w:lang w:val="en-US" w:eastAsia="zh-CN"/>
        </w:rPr>
        <w:t>999号</w:t>
      </w:r>
    </w:p>
    <w:p w14:paraId="74BA494D">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联系人：</w:t>
      </w:r>
    </w:p>
    <w:p w14:paraId="25B8DA9E">
      <w:pPr>
        <w:spacing w:line="360" w:lineRule="auto"/>
        <w:ind w:firstLine="435"/>
        <w:rPr>
          <w:rFonts w:hint="default" w:ascii="宋体" w:hAnsi="宋体" w:eastAsia="宋体"/>
          <w:sz w:val="24"/>
          <w:szCs w:val="18"/>
          <w:highlight w:val="none"/>
          <w:lang w:val="en-US" w:eastAsia="zh-CN"/>
        </w:rPr>
      </w:pPr>
      <w:r>
        <w:rPr>
          <w:rFonts w:hint="eastAsia" w:ascii="宋体" w:hAnsi="宋体" w:eastAsia="宋体"/>
          <w:sz w:val="24"/>
          <w:szCs w:val="18"/>
          <w:highlight w:val="none"/>
        </w:rPr>
        <w:t xml:space="preserve">电 </w:t>
      </w:r>
      <w:r>
        <w:rPr>
          <w:rFonts w:ascii="宋体" w:hAnsi="宋体" w:eastAsia="宋体"/>
          <w:sz w:val="24"/>
          <w:szCs w:val="18"/>
          <w:highlight w:val="none"/>
        </w:rPr>
        <w:t xml:space="preserve"> </w:t>
      </w:r>
      <w:r>
        <w:rPr>
          <w:rFonts w:hint="eastAsia" w:ascii="宋体" w:hAnsi="宋体" w:eastAsia="宋体"/>
          <w:sz w:val="24"/>
          <w:szCs w:val="18"/>
          <w:highlight w:val="none"/>
        </w:rPr>
        <w:t>话：</w:t>
      </w:r>
    </w:p>
    <w:p w14:paraId="05ED08B2">
      <w:pPr>
        <w:spacing w:line="360" w:lineRule="auto"/>
        <w:ind w:firstLine="435"/>
        <w:rPr>
          <w:rFonts w:ascii="宋体" w:hAnsi="宋体" w:eastAsia="宋体"/>
          <w:sz w:val="24"/>
          <w:szCs w:val="18"/>
          <w:highlight w:val="none"/>
        </w:rPr>
      </w:pPr>
      <w:r>
        <w:rPr>
          <w:rFonts w:ascii="宋体" w:hAnsi="宋体" w:eastAsia="宋体"/>
          <w:sz w:val="24"/>
          <w:szCs w:val="18"/>
          <w:highlight w:val="none"/>
        </w:rPr>
        <w:br w:type="page"/>
      </w:r>
    </w:p>
    <w:p w14:paraId="3D7CB0B3">
      <w:pPr>
        <w:spacing w:line="360" w:lineRule="auto"/>
        <w:jc w:val="center"/>
        <w:outlineLvl w:val="0"/>
        <w:rPr>
          <w:rFonts w:asciiTheme="minorEastAsia" w:hAnsiTheme="minorEastAsia" w:eastAsiaTheme="minorEastAsia"/>
          <w:b/>
          <w:sz w:val="28"/>
          <w:highlight w:val="none"/>
        </w:rPr>
      </w:pPr>
      <w:bookmarkStart w:id="2" w:name="_Toc63584175"/>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供应商</w:t>
      </w:r>
      <w:r>
        <w:rPr>
          <w:rFonts w:asciiTheme="minorEastAsia" w:hAnsiTheme="minorEastAsia" w:eastAsiaTheme="minorEastAsia"/>
          <w:b/>
          <w:sz w:val="28"/>
          <w:highlight w:val="none"/>
        </w:rPr>
        <w:t>须知</w:t>
      </w:r>
      <w:bookmarkEnd w:id="2"/>
    </w:p>
    <w:p w14:paraId="4BA2C27F">
      <w:pPr>
        <w:spacing w:line="360" w:lineRule="auto"/>
        <w:jc w:val="center"/>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一、供应商</w:t>
      </w:r>
      <w:r>
        <w:rPr>
          <w:rFonts w:asciiTheme="minorEastAsia" w:hAnsiTheme="minorEastAsia" w:eastAsiaTheme="minorEastAsia"/>
          <w:b/>
          <w:sz w:val="24"/>
          <w:highlight w:val="none"/>
        </w:rPr>
        <w:t>须知前附表</w:t>
      </w:r>
    </w:p>
    <w:p w14:paraId="309C7755">
      <w:pPr>
        <w:spacing w:line="360" w:lineRule="auto"/>
        <w:ind w:firstLine="435"/>
        <w:rPr>
          <w:rFonts w:ascii="宋体" w:hAnsi="宋体" w:eastAsia="宋体"/>
          <w:sz w:val="24"/>
          <w:szCs w:val="18"/>
          <w:highlight w:val="none"/>
        </w:rPr>
      </w:pPr>
      <w:r>
        <w:rPr>
          <w:rFonts w:hint="eastAsia" w:ascii="宋体" w:hAnsi="宋体" w:eastAsia="宋体"/>
          <w:b/>
          <w:bCs/>
          <w:sz w:val="24"/>
          <w:szCs w:val="18"/>
          <w:highlight w:val="none"/>
        </w:rPr>
        <w:t>注：</w:t>
      </w:r>
      <w:r>
        <w:rPr>
          <w:rFonts w:hint="eastAsia" w:ascii="宋体" w:hAnsi="宋体" w:eastAsia="宋体"/>
          <w:sz w:val="24"/>
          <w:szCs w:val="18"/>
          <w:highlight w:val="none"/>
        </w:rPr>
        <w:t>本表是本项目的具体要求，是对供应商须知的具体补充和修改，如有不一致，以本表为准。</w:t>
      </w:r>
    </w:p>
    <w:tbl>
      <w:tblPr>
        <w:tblStyle w:val="2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945"/>
        <w:gridCol w:w="5635"/>
      </w:tblGrid>
      <w:tr w14:paraId="5EA3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20176738">
            <w:pPr>
              <w:pStyle w:val="33"/>
              <w:widowControl w:val="0"/>
              <w:spacing w:before="0" w:beforeAutospacing="0" w:after="0" w:afterAutospacing="0" w:line="360" w:lineRule="auto"/>
              <w:rPr>
                <w:rFonts w:ascii="宋体" w:hAnsi="宋体" w:eastAsia="宋体"/>
                <w:bCs w:val="0"/>
                <w:kern w:val="2"/>
                <w:sz w:val="24"/>
                <w:szCs w:val="20"/>
                <w:highlight w:val="none"/>
              </w:rPr>
            </w:pPr>
            <w:r>
              <w:rPr>
                <w:rFonts w:hint="eastAsia" w:ascii="宋体" w:hAnsi="宋体" w:eastAsia="宋体"/>
                <w:bCs w:val="0"/>
                <w:kern w:val="2"/>
                <w:sz w:val="24"/>
                <w:szCs w:val="20"/>
                <w:highlight w:val="none"/>
              </w:rPr>
              <w:t>条款号</w:t>
            </w:r>
          </w:p>
        </w:tc>
        <w:tc>
          <w:tcPr>
            <w:tcW w:w="1159" w:type="pct"/>
            <w:vAlign w:val="center"/>
          </w:tcPr>
          <w:p w14:paraId="48325A51">
            <w:pPr>
              <w:pStyle w:val="33"/>
              <w:widowControl w:val="0"/>
              <w:spacing w:before="0" w:beforeAutospacing="0" w:after="0" w:afterAutospacing="0" w:line="360" w:lineRule="auto"/>
              <w:rPr>
                <w:rFonts w:ascii="宋体" w:hAnsi="宋体" w:eastAsia="宋体"/>
                <w:bCs w:val="0"/>
                <w:kern w:val="2"/>
                <w:sz w:val="24"/>
                <w:szCs w:val="20"/>
                <w:highlight w:val="none"/>
              </w:rPr>
            </w:pPr>
            <w:r>
              <w:rPr>
                <w:rFonts w:hint="eastAsia" w:ascii="宋体" w:hAnsi="宋体" w:eastAsia="宋体"/>
                <w:bCs w:val="0"/>
                <w:kern w:val="2"/>
                <w:sz w:val="24"/>
                <w:szCs w:val="20"/>
                <w:highlight w:val="none"/>
              </w:rPr>
              <w:t>条款名称</w:t>
            </w:r>
          </w:p>
        </w:tc>
        <w:tc>
          <w:tcPr>
            <w:tcW w:w="3265" w:type="pct"/>
            <w:vAlign w:val="center"/>
          </w:tcPr>
          <w:p w14:paraId="0EE54D29">
            <w:pPr>
              <w:pStyle w:val="33"/>
              <w:widowControl w:val="0"/>
              <w:spacing w:before="0" w:beforeAutospacing="0" w:after="0" w:afterAutospacing="0" w:line="360" w:lineRule="auto"/>
              <w:rPr>
                <w:rFonts w:ascii="宋体" w:hAnsi="宋体" w:eastAsia="宋体"/>
                <w:bCs w:val="0"/>
                <w:kern w:val="2"/>
                <w:sz w:val="24"/>
                <w:szCs w:val="20"/>
                <w:highlight w:val="none"/>
              </w:rPr>
            </w:pPr>
            <w:r>
              <w:rPr>
                <w:rFonts w:hint="eastAsia" w:ascii="宋体" w:hAnsi="宋体" w:eastAsia="宋体"/>
                <w:bCs w:val="0"/>
                <w:kern w:val="2"/>
                <w:sz w:val="24"/>
                <w:szCs w:val="20"/>
                <w:highlight w:val="none"/>
              </w:rPr>
              <w:t>内容、说明与要求</w:t>
            </w:r>
          </w:p>
        </w:tc>
      </w:tr>
      <w:tr w14:paraId="08B5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44A7C9F2">
            <w:pPr>
              <w:pStyle w:val="34"/>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3</w:t>
            </w:r>
            <w:r>
              <w:rPr>
                <w:rFonts w:ascii="宋体" w:hAnsi="宋体" w:eastAsia="宋体"/>
                <w:bCs/>
                <w:kern w:val="2"/>
                <w:highlight w:val="none"/>
              </w:rPr>
              <w:t>.1</w:t>
            </w:r>
          </w:p>
        </w:tc>
        <w:tc>
          <w:tcPr>
            <w:tcW w:w="1159" w:type="pct"/>
            <w:vAlign w:val="center"/>
          </w:tcPr>
          <w:p w14:paraId="1B627C53">
            <w:pPr>
              <w:pStyle w:val="33"/>
              <w:widowControl w:val="0"/>
              <w:spacing w:before="0" w:beforeAutospacing="0" w:after="0" w:afterAutospacing="0" w:line="360" w:lineRule="auto"/>
              <w:jc w:val="left"/>
              <w:rPr>
                <w:rFonts w:ascii="宋体" w:hAnsi="宋体" w:eastAsia="宋体"/>
                <w:b w:val="0"/>
                <w:bCs w:val="0"/>
                <w:sz w:val="24"/>
                <w:highlight w:val="none"/>
              </w:rPr>
            </w:pPr>
            <w:r>
              <w:rPr>
                <w:rFonts w:hint="eastAsia" w:ascii="宋体" w:hAnsi="宋体" w:eastAsia="宋体"/>
                <w:b w:val="0"/>
                <w:bCs w:val="0"/>
                <w:sz w:val="24"/>
                <w:highlight w:val="none"/>
              </w:rPr>
              <w:t>采购人</w:t>
            </w:r>
          </w:p>
        </w:tc>
        <w:tc>
          <w:tcPr>
            <w:tcW w:w="3265" w:type="pct"/>
            <w:vAlign w:val="center"/>
          </w:tcPr>
          <w:p w14:paraId="6137984F">
            <w:pPr>
              <w:pStyle w:val="33"/>
              <w:widowControl w:val="0"/>
              <w:spacing w:before="0" w:beforeAutospacing="0" w:after="0" w:afterAutospacing="0" w:line="360" w:lineRule="auto"/>
              <w:jc w:val="both"/>
              <w:rPr>
                <w:rFonts w:hint="eastAsia" w:ascii="宋体" w:hAnsi="宋体" w:eastAsia="宋体"/>
                <w:b w:val="0"/>
                <w:bCs w:val="0"/>
                <w:kern w:val="2"/>
                <w:sz w:val="24"/>
                <w:szCs w:val="20"/>
                <w:highlight w:val="none"/>
                <w:lang w:eastAsia="zh-CN"/>
              </w:rPr>
            </w:pPr>
            <w:r>
              <w:rPr>
                <w:rFonts w:hint="eastAsia" w:ascii="宋体" w:hAnsi="宋体" w:eastAsia="宋体"/>
                <w:b w:val="0"/>
                <w:bCs w:val="0"/>
                <w:sz w:val="24"/>
                <w:szCs w:val="18"/>
                <w:highlight w:val="none"/>
                <w:u w:val="single"/>
                <w:lang w:eastAsia="zh-CN"/>
              </w:rPr>
              <w:t>合肥市第十中学</w:t>
            </w:r>
          </w:p>
        </w:tc>
      </w:tr>
      <w:tr w14:paraId="4A0B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79394C33">
            <w:pPr>
              <w:pStyle w:val="34"/>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3</w:t>
            </w:r>
            <w:r>
              <w:rPr>
                <w:rFonts w:ascii="宋体" w:hAnsi="宋体" w:eastAsia="宋体"/>
                <w:bCs/>
                <w:kern w:val="2"/>
                <w:highlight w:val="none"/>
              </w:rPr>
              <w:t>.3</w:t>
            </w:r>
          </w:p>
        </w:tc>
        <w:tc>
          <w:tcPr>
            <w:tcW w:w="1159" w:type="pct"/>
            <w:vAlign w:val="center"/>
          </w:tcPr>
          <w:p w14:paraId="4116DAB8">
            <w:pPr>
              <w:pStyle w:val="33"/>
              <w:widowControl w:val="0"/>
              <w:spacing w:before="0" w:beforeAutospacing="0" w:after="0" w:afterAutospacing="0" w:line="360" w:lineRule="auto"/>
              <w:jc w:val="left"/>
              <w:rPr>
                <w:rFonts w:ascii="宋体" w:hAnsi="宋体" w:eastAsia="宋体"/>
                <w:b w:val="0"/>
                <w:bCs w:val="0"/>
                <w:sz w:val="24"/>
                <w:highlight w:val="none"/>
              </w:rPr>
            </w:pPr>
            <w:r>
              <w:rPr>
                <w:rFonts w:hint="eastAsia" w:ascii="宋体" w:hAnsi="宋体" w:eastAsia="宋体"/>
                <w:b w:val="0"/>
                <w:bCs w:val="0"/>
                <w:sz w:val="24"/>
                <w:highlight w:val="none"/>
              </w:rPr>
              <w:t>政府采购监督管理部门</w:t>
            </w:r>
          </w:p>
        </w:tc>
        <w:tc>
          <w:tcPr>
            <w:tcW w:w="3265" w:type="pct"/>
            <w:vAlign w:val="center"/>
          </w:tcPr>
          <w:p w14:paraId="71F9C35A">
            <w:pPr>
              <w:pStyle w:val="33"/>
              <w:widowControl w:val="0"/>
              <w:spacing w:before="0" w:beforeAutospacing="0" w:after="0" w:afterAutospacing="0" w:line="360" w:lineRule="auto"/>
              <w:jc w:val="both"/>
              <w:rPr>
                <w:rFonts w:hint="eastAsia" w:ascii="宋体" w:hAnsi="宋体" w:eastAsia="宋体"/>
                <w:b w:val="0"/>
                <w:bCs w:val="0"/>
                <w:sz w:val="24"/>
                <w:highlight w:val="none"/>
                <w:u w:val="single"/>
                <w:lang w:eastAsia="zh-CN"/>
              </w:rPr>
            </w:pPr>
            <w:r>
              <w:rPr>
                <w:rFonts w:hint="eastAsia" w:ascii="宋体" w:hAnsi="宋体" w:eastAsia="宋体"/>
                <w:b w:val="0"/>
                <w:bCs w:val="0"/>
                <w:sz w:val="24"/>
                <w:szCs w:val="18"/>
                <w:highlight w:val="none"/>
                <w:u w:val="single"/>
              </w:rPr>
              <w:t>合肥市</w:t>
            </w:r>
            <w:r>
              <w:rPr>
                <w:rFonts w:hint="eastAsia" w:ascii="宋体" w:hAnsi="宋体" w:eastAsia="宋体"/>
                <w:b w:val="0"/>
                <w:bCs w:val="0"/>
                <w:sz w:val="24"/>
                <w:szCs w:val="18"/>
                <w:highlight w:val="none"/>
                <w:u w:val="single"/>
                <w:lang w:eastAsia="zh-CN"/>
              </w:rPr>
              <w:t>教育局</w:t>
            </w:r>
          </w:p>
        </w:tc>
      </w:tr>
      <w:tr w14:paraId="4BE6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3951F0B6">
            <w:pPr>
              <w:pStyle w:val="34"/>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3</w:t>
            </w:r>
            <w:r>
              <w:rPr>
                <w:rFonts w:ascii="宋体" w:hAnsi="宋体" w:eastAsia="宋体"/>
                <w:bCs/>
                <w:kern w:val="2"/>
                <w:highlight w:val="none"/>
              </w:rPr>
              <w:t>.4.</w:t>
            </w:r>
            <w:r>
              <w:rPr>
                <w:rFonts w:hint="eastAsia" w:ascii="宋体" w:hAnsi="宋体" w:eastAsia="宋体"/>
                <w:bCs/>
                <w:kern w:val="2"/>
                <w:highlight w:val="none"/>
              </w:rPr>
              <w:t>4</w:t>
            </w:r>
          </w:p>
        </w:tc>
        <w:tc>
          <w:tcPr>
            <w:tcW w:w="1159" w:type="pct"/>
            <w:vAlign w:val="center"/>
          </w:tcPr>
          <w:p w14:paraId="21569DA9">
            <w:pPr>
              <w:pStyle w:val="33"/>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是否为专门面向中小企业采购</w:t>
            </w:r>
          </w:p>
        </w:tc>
        <w:tc>
          <w:tcPr>
            <w:tcW w:w="3265" w:type="pct"/>
            <w:vAlign w:val="center"/>
          </w:tcPr>
          <w:p w14:paraId="66B84566">
            <w:pPr>
              <w:pStyle w:val="33"/>
              <w:widowControl w:val="0"/>
              <w:spacing w:before="0" w:beforeAutospacing="0" w:after="0" w:afterAutospacing="0" w:line="360" w:lineRule="auto"/>
              <w:jc w:val="both"/>
              <w:rPr>
                <w:rFonts w:ascii="宋体" w:hAnsi="宋体" w:eastAsia="宋体"/>
                <w:b w:val="0"/>
                <w:bCs w:val="0"/>
                <w:sz w:val="24"/>
                <w:szCs w:val="18"/>
                <w:highlight w:val="none"/>
              </w:rPr>
            </w:pPr>
            <w:r>
              <w:rPr>
                <w:rFonts w:hint="eastAsia" w:ascii="宋体" w:hAnsi="宋体" w:eastAsia="宋体"/>
                <w:b w:val="0"/>
                <w:sz w:val="24"/>
                <w:highlight w:val="none"/>
              </w:rPr>
              <w:sym w:font="Wingdings 2" w:char="0052"/>
            </w:r>
            <w:r>
              <w:rPr>
                <w:rFonts w:hint="eastAsia" w:ascii="宋体" w:hAnsi="宋体" w:eastAsia="宋体"/>
                <w:b w:val="0"/>
                <w:sz w:val="24"/>
                <w:highlight w:val="none"/>
              </w:rPr>
              <w:t>是  □否</w:t>
            </w:r>
          </w:p>
        </w:tc>
      </w:tr>
      <w:tr w14:paraId="45FC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5A8CCA1E">
            <w:pPr>
              <w:pStyle w:val="34"/>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7</w:t>
            </w:r>
            <w:r>
              <w:rPr>
                <w:rFonts w:ascii="宋体" w:hAnsi="宋体" w:eastAsia="宋体"/>
                <w:bCs/>
                <w:kern w:val="2"/>
                <w:highlight w:val="none"/>
              </w:rPr>
              <w:t>.3</w:t>
            </w:r>
          </w:p>
        </w:tc>
        <w:tc>
          <w:tcPr>
            <w:tcW w:w="1159" w:type="pct"/>
            <w:vAlign w:val="center"/>
          </w:tcPr>
          <w:p w14:paraId="28FB8828">
            <w:pPr>
              <w:pStyle w:val="33"/>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现场考察</w:t>
            </w:r>
          </w:p>
        </w:tc>
        <w:tc>
          <w:tcPr>
            <w:tcW w:w="3265" w:type="pct"/>
            <w:vAlign w:val="center"/>
          </w:tcPr>
          <w:p w14:paraId="68434CF8">
            <w:pPr>
              <w:spacing w:line="360" w:lineRule="auto"/>
              <w:rPr>
                <w:rFonts w:ascii="宋体" w:hAnsi="宋体" w:eastAsia="宋体"/>
                <w:bCs/>
                <w:sz w:val="24"/>
                <w:highlight w:val="none"/>
              </w:rPr>
            </w:pPr>
            <w:r>
              <w:rPr>
                <w:rFonts w:ascii="宋体" w:hAnsi="宋体" w:eastAsia="宋体"/>
                <w:bCs/>
                <w:sz w:val="24"/>
                <w:szCs w:val="24"/>
                <w:highlight w:val="none"/>
              </w:rPr>
              <w:sym w:font="Wingdings 2" w:char="0052"/>
            </w:r>
            <w:r>
              <w:rPr>
                <w:rFonts w:hint="eastAsia" w:ascii="宋体" w:hAnsi="宋体" w:eastAsia="宋体"/>
                <w:sz w:val="24"/>
                <w:highlight w:val="none"/>
              </w:rPr>
              <w:t>不组织，供应商</w:t>
            </w:r>
            <w:r>
              <w:rPr>
                <w:rFonts w:hint="eastAsia" w:ascii="宋体" w:hAnsi="宋体" w:eastAsia="宋体"/>
                <w:bCs/>
                <w:sz w:val="24"/>
                <w:highlight w:val="none"/>
              </w:rPr>
              <w:t>自行考察</w:t>
            </w:r>
          </w:p>
          <w:p w14:paraId="4B0BC79D">
            <w:pPr>
              <w:spacing w:line="360" w:lineRule="auto"/>
              <w:rPr>
                <w:rFonts w:ascii="宋体" w:hAnsi="宋体" w:eastAsia="宋体"/>
                <w:bCs/>
                <w:sz w:val="24"/>
                <w:highlight w:val="none"/>
              </w:rPr>
            </w:pPr>
            <w:r>
              <w:rPr>
                <w:rFonts w:hint="eastAsia" w:ascii="宋体" w:hAnsi="宋体" w:eastAsia="宋体"/>
                <w:sz w:val="24"/>
                <w:highlight w:val="none"/>
              </w:rPr>
              <w:t>□</w:t>
            </w:r>
            <w:r>
              <w:rPr>
                <w:rFonts w:hint="eastAsia" w:ascii="宋体" w:hAnsi="宋体" w:eastAsia="宋体"/>
                <w:bCs/>
                <w:sz w:val="24"/>
                <w:highlight w:val="none"/>
              </w:rPr>
              <w:t>统一组织</w:t>
            </w:r>
          </w:p>
          <w:p w14:paraId="64EDDCA7">
            <w:pPr>
              <w:spacing w:line="360" w:lineRule="auto"/>
              <w:rPr>
                <w:rFonts w:ascii="宋体" w:hAnsi="宋体" w:eastAsia="宋体"/>
                <w:bCs/>
                <w:sz w:val="24"/>
                <w:highlight w:val="none"/>
                <w:u w:val="single"/>
              </w:rPr>
            </w:pPr>
            <w:r>
              <w:rPr>
                <w:rFonts w:hint="eastAsia" w:ascii="宋体" w:hAnsi="宋体" w:eastAsia="宋体"/>
                <w:bCs/>
                <w:sz w:val="24"/>
                <w:highlight w:val="none"/>
              </w:rPr>
              <w:t>时间：</w:t>
            </w:r>
            <w:r>
              <w:rPr>
                <w:rFonts w:hint="eastAsia" w:ascii="宋体" w:hAnsi="宋体" w:eastAsia="宋体"/>
                <w:bCs/>
                <w:sz w:val="24"/>
                <w:highlight w:val="none"/>
                <w:u w:val="single"/>
                <w:lang w:val="en-US" w:eastAsia="zh-CN"/>
              </w:rPr>
              <w:t>/</w:t>
            </w:r>
            <w:r>
              <w:rPr>
                <w:rFonts w:hint="eastAsia" w:ascii="宋体" w:hAnsi="宋体" w:eastAsia="宋体"/>
                <w:bCs/>
                <w:sz w:val="24"/>
                <w:highlight w:val="none"/>
              </w:rPr>
              <w:t>年</w:t>
            </w:r>
            <w:r>
              <w:rPr>
                <w:rFonts w:hint="eastAsia" w:ascii="宋体" w:hAnsi="宋体" w:eastAsia="宋体"/>
                <w:bCs/>
                <w:sz w:val="24"/>
                <w:highlight w:val="none"/>
                <w:u w:val="single"/>
                <w:lang w:val="en-US" w:eastAsia="zh-CN"/>
              </w:rPr>
              <w:t>/</w:t>
            </w:r>
            <w:r>
              <w:rPr>
                <w:rFonts w:ascii="宋体" w:hAnsi="宋体" w:eastAsia="宋体"/>
                <w:bCs/>
                <w:sz w:val="24"/>
                <w:highlight w:val="none"/>
                <w:u w:val="single"/>
              </w:rPr>
              <w:t xml:space="preserve"> </w:t>
            </w:r>
            <w:r>
              <w:rPr>
                <w:rFonts w:hint="eastAsia" w:ascii="宋体" w:hAnsi="宋体" w:eastAsia="宋体"/>
                <w:bCs/>
                <w:sz w:val="24"/>
                <w:highlight w:val="none"/>
              </w:rPr>
              <w:t>月</w:t>
            </w:r>
            <w:r>
              <w:rPr>
                <w:rFonts w:hint="eastAsia" w:ascii="宋体" w:hAnsi="宋体" w:eastAsia="宋体"/>
                <w:bCs/>
                <w:sz w:val="24"/>
                <w:highlight w:val="none"/>
                <w:u w:val="single"/>
                <w:lang w:val="en-US" w:eastAsia="zh-CN"/>
              </w:rPr>
              <w:t>/</w:t>
            </w:r>
            <w:r>
              <w:rPr>
                <w:rFonts w:hint="eastAsia" w:ascii="宋体" w:hAnsi="宋体" w:eastAsia="宋体"/>
                <w:bCs/>
                <w:sz w:val="24"/>
                <w:highlight w:val="none"/>
              </w:rPr>
              <w:t>日</w:t>
            </w:r>
            <w:r>
              <w:rPr>
                <w:rFonts w:hint="eastAsia" w:ascii="宋体" w:hAnsi="宋体" w:eastAsia="宋体"/>
                <w:bCs/>
                <w:sz w:val="24"/>
                <w:highlight w:val="none"/>
                <w:u w:val="single"/>
                <w:lang w:val="en-US" w:eastAsia="zh-CN"/>
              </w:rPr>
              <w:t>/</w:t>
            </w:r>
            <w:r>
              <w:rPr>
                <w:rFonts w:hint="eastAsia" w:ascii="宋体" w:hAnsi="宋体" w:eastAsia="宋体"/>
                <w:bCs/>
                <w:sz w:val="24"/>
                <w:highlight w:val="none"/>
              </w:rPr>
              <w:t>时</w:t>
            </w:r>
            <w:r>
              <w:rPr>
                <w:rFonts w:hint="eastAsia" w:ascii="宋体" w:hAnsi="宋体" w:eastAsia="宋体"/>
                <w:bCs/>
                <w:sz w:val="24"/>
                <w:highlight w:val="none"/>
                <w:u w:val="single"/>
                <w:lang w:val="en-US" w:eastAsia="zh-CN"/>
              </w:rPr>
              <w:t>/</w:t>
            </w:r>
            <w:r>
              <w:rPr>
                <w:rFonts w:hint="eastAsia" w:ascii="宋体" w:hAnsi="宋体" w:eastAsia="宋体"/>
                <w:bCs/>
                <w:sz w:val="24"/>
                <w:highlight w:val="none"/>
              </w:rPr>
              <w:t>分</w:t>
            </w:r>
          </w:p>
          <w:p w14:paraId="35ED62C1">
            <w:pPr>
              <w:spacing w:line="360" w:lineRule="auto"/>
              <w:rPr>
                <w:rFonts w:hint="eastAsia" w:ascii="宋体" w:hAnsi="宋体" w:eastAsia="宋体"/>
                <w:bCs/>
                <w:sz w:val="24"/>
                <w:highlight w:val="none"/>
                <w:u w:val="single"/>
                <w:lang w:eastAsia="zh-CN"/>
              </w:rPr>
            </w:pPr>
            <w:r>
              <w:rPr>
                <w:rFonts w:hint="eastAsia" w:ascii="宋体" w:hAnsi="宋体" w:eastAsia="宋体"/>
                <w:bCs/>
                <w:sz w:val="24"/>
                <w:highlight w:val="none"/>
              </w:rPr>
              <w:t>地点：</w:t>
            </w:r>
            <w:r>
              <w:rPr>
                <w:rFonts w:hint="eastAsia" w:ascii="宋体" w:hAnsi="宋体" w:eastAsia="宋体"/>
                <w:bCs/>
                <w:sz w:val="24"/>
                <w:highlight w:val="none"/>
                <w:u w:val="single"/>
                <w:lang w:val="en-US" w:eastAsia="zh-CN"/>
              </w:rPr>
              <w:t>/</w:t>
            </w:r>
          </w:p>
          <w:p w14:paraId="2DA4A666">
            <w:pPr>
              <w:spacing w:line="360" w:lineRule="auto"/>
              <w:rPr>
                <w:rFonts w:hint="eastAsia" w:ascii="宋体" w:hAnsi="宋体" w:eastAsia="宋体"/>
                <w:bCs/>
                <w:sz w:val="24"/>
                <w:highlight w:val="none"/>
                <w:u w:val="single"/>
                <w:lang w:eastAsia="zh-CN"/>
              </w:rPr>
            </w:pPr>
            <w:r>
              <w:rPr>
                <w:rFonts w:hint="eastAsia" w:ascii="宋体" w:hAnsi="宋体" w:eastAsia="宋体"/>
                <w:bCs/>
                <w:sz w:val="24"/>
                <w:highlight w:val="none"/>
              </w:rPr>
              <w:t>现场考察联系人及联系电话：</w:t>
            </w:r>
            <w:r>
              <w:rPr>
                <w:rFonts w:hint="eastAsia" w:ascii="宋体" w:hAnsi="宋体" w:eastAsia="宋体"/>
                <w:bCs/>
                <w:sz w:val="24"/>
                <w:highlight w:val="none"/>
                <w:u w:val="single"/>
                <w:lang w:val="en-US" w:eastAsia="zh-CN"/>
              </w:rPr>
              <w:t>/</w:t>
            </w:r>
          </w:p>
          <w:p w14:paraId="2B7C1FD2">
            <w:pPr>
              <w:pStyle w:val="33"/>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Cs w:val="0"/>
                <w:sz w:val="24"/>
                <w:highlight w:val="none"/>
              </w:rPr>
              <w:t>备注：如供应商未参加采购人统一组织的现场考察，视同放弃现场考察，由此引起的一切责任由供应商自行承担。</w:t>
            </w:r>
          </w:p>
        </w:tc>
      </w:tr>
      <w:tr w14:paraId="632E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75" w:type="pct"/>
            <w:vAlign w:val="center"/>
          </w:tcPr>
          <w:p w14:paraId="1D3E2A16">
            <w:pPr>
              <w:pStyle w:val="34"/>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1</w:t>
            </w:r>
            <w:r>
              <w:rPr>
                <w:rFonts w:ascii="宋体" w:hAnsi="宋体" w:eastAsia="宋体"/>
                <w:bCs/>
                <w:kern w:val="2"/>
                <w:highlight w:val="none"/>
              </w:rPr>
              <w:t>3.1</w:t>
            </w:r>
          </w:p>
        </w:tc>
        <w:tc>
          <w:tcPr>
            <w:tcW w:w="1159" w:type="pct"/>
            <w:vAlign w:val="center"/>
          </w:tcPr>
          <w:p w14:paraId="7578DFB1">
            <w:pPr>
              <w:pStyle w:val="33"/>
              <w:widowControl w:val="0"/>
              <w:spacing w:before="0" w:beforeAutospacing="0" w:after="0" w:afterAutospacing="0" w:line="360" w:lineRule="auto"/>
              <w:jc w:val="left"/>
              <w:rPr>
                <w:rFonts w:ascii="宋体" w:hAnsi="宋体" w:eastAsia="宋体"/>
                <w:b w:val="0"/>
                <w:sz w:val="24"/>
                <w:highlight w:val="none"/>
              </w:rPr>
            </w:pPr>
            <w:r>
              <w:rPr>
                <w:rFonts w:hint="eastAsia" w:ascii="宋体" w:hAnsi="宋体" w:eastAsia="宋体"/>
                <w:b w:val="0"/>
                <w:sz w:val="24"/>
                <w:highlight w:val="none"/>
              </w:rPr>
              <w:t>磋商保证金</w:t>
            </w:r>
          </w:p>
        </w:tc>
        <w:tc>
          <w:tcPr>
            <w:tcW w:w="3265" w:type="pct"/>
            <w:vAlign w:val="center"/>
          </w:tcPr>
          <w:p w14:paraId="1C66A9E0">
            <w:pPr>
              <w:pStyle w:val="33"/>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sym w:font="Wingdings" w:char="F0FE"/>
            </w:r>
            <w:r>
              <w:rPr>
                <w:rFonts w:hint="eastAsia" w:ascii="宋体" w:hAnsi="宋体" w:eastAsia="宋体"/>
                <w:b w:val="0"/>
                <w:sz w:val="24"/>
                <w:highlight w:val="none"/>
              </w:rPr>
              <w:t>不收取</w:t>
            </w:r>
          </w:p>
        </w:tc>
      </w:tr>
      <w:tr w14:paraId="0E2A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57AD2D4A">
            <w:pPr>
              <w:pStyle w:val="34"/>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1</w:t>
            </w:r>
            <w:r>
              <w:rPr>
                <w:rFonts w:ascii="宋体" w:hAnsi="宋体" w:eastAsia="宋体"/>
                <w:bCs/>
                <w:kern w:val="2"/>
                <w:highlight w:val="none"/>
              </w:rPr>
              <w:t>4.1</w:t>
            </w:r>
          </w:p>
        </w:tc>
        <w:tc>
          <w:tcPr>
            <w:tcW w:w="1159" w:type="pct"/>
            <w:vAlign w:val="center"/>
          </w:tcPr>
          <w:p w14:paraId="7A1E4D1D">
            <w:pPr>
              <w:pStyle w:val="33"/>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磋商有效期</w:t>
            </w:r>
          </w:p>
        </w:tc>
        <w:tc>
          <w:tcPr>
            <w:tcW w:w="3265" w:type="pct"/>
            <w:vAlign w:val="center"/>
          </w:tcPr>
          <w:p w14:paraId="1D22B503">
            <w:pPr>
              <w:pStyle w:val="33"/>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u w:val="single"/>
              </w:rPr>
              <w:t xml:space="preserve">  </w:t>
            </w:r>
            <w:r>
              <w:rPr>
                <w:rFonts w:hint="eastAsia" w:ascii="宋体" w:hAnsi="宋体" w:eastAsia="宋体"/>
                <w:b w:val="0"/>
                <w:sz w:val="24"/>
                <w:highlight w:val="none"/>
                <w:u w:val="single"/>
                <w:lang w:val="en-US" w:eastAsia="zh-CN"/>
              </w:rPr>
              <w:t>60</w:t>
            </w:r>
            <w:r>
              <w:rPr>
                <w:rFonts w:hint="eastAsia" w:ascii="宋体" w:hAnsi="宋体" w:eastAsia="宋体"/>
                <w:b w:val="0"/>
                <w:sz w:val="24"/>
                <w:highlight w:val="none"/>
                <w:u w:val="single"/>
              </w:rPr>
              <w:t xml:space="preserve">  </w:t>
            </w:r>
            <w:r>
              <w:rPr>
                <w:rFonts w:hint="eastAsia" w:ascii="宋体" w:hAnsi="宋体" w:eastAsia="宋体"/>
                <w:b w:val="0"/>
                <w:sz w:val="24"/>
                <w:highlight w:val="none"/>
              </w:rPr>
              <w:t>日历日</w:t>
            </w:r>
          </w:p>
        </w:tc>
      </w:tr>
      <w:tr w14:paraId="7041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46C941B2">
            <w:pPr>
              <w:pStyle w:val="34"/>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19.3</w:t>
            </w:r>
          </w:p>
        </w:tc>
        <w:tc>
          <w:tcPr>
            <w:tcW w:w="1159" w:type="pct"/>
            <w:vAlign w:val="center"/>
          </w:tcPr>
          <w:p w14:paraId="3000E603">
            <w:pPr>
              <w:pStyle w:val="33"/>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评审方法</w:t>
            </w:r>
          </w:p>
        </w:tc>
        <w:tc>
          <w:tcPr>
            <w:tcW w:w="3265" w:type="pct"/>
            <w:vAlign w:val="center"/>
          </w:tcPr>
          <w:p w14:paraId="7E5A783E">
            <w:pPr>
              <w:pStyle w:val="33"/>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bCs w:val="0"/>
                <w:sz w:val="24"/>
                <w:highlight w:val="none"/>
              </w:rPr>
              <w:sym w:font="Wingdings" w:char="F0FE"/>
            </w:r>
            <w:r>
              <w:rPr>
                <w:rFonts w:hint="eastAsia" w:ascii="宋体" w:hAnsi="宋体" w:eastAsia="宋体"/>
                <w:b w:val="0"/>
                <w:sz w:val="24"/>
                <w:highlight w:val="none"/>
                <w:u w:val="single"/>
              </w:rPr>
              <w:t>综合评分法</w:t>
            </w:r>
          </w:p>
        </w:tc>
      </w:tr>
      <w:tr w14:paraId="7C24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0E10378C">
            <w:pPr>
              <w:pStyle w:val="34"/>
              <w:pBdr>
                <w:bottom w:val="none" w:color="auto" w:sz="0" w:space="0"/>
              </w:pBdr>
              <w:tabs>
                <w:tab w:val="clear" w:pos="4153"/>
                <w:tab w:val="clear" w:pos="8306"/>
              </w:tabs>
              <w:adjustRightInd/>
              <w:spacing w:line="360" w:lineRule="auto"/>
              <w:textAlignment w:val="auto"/>
              <w:rPr>
                <w:rFonts w:hint="default" w:ascii="宋体" w:hAnsi="宋体" w:eastAsia="宋体"/>
                <w:bCs/>
                <w:kern w:val="2"/>
                <w:highlight w:val="none"/>
                <w:lang w:val="en-US" w:eastAsia="zh-CN"/>
              </w:rPr>
            </w:pPr>
            <w:r>
              <w:rPr>
                <w:rFonts w:hint="eastAsia" w:ascii="宋体" w:hAnsi="宋体" w:eastAsia="宋体"/>
                <w:bCs/>
                <w:kern w:val="2"/>
                <w:highlight w:val="none"/>
                <w:lang w:val="en-US" w:eastAsia="zh-CN"/>
              </w:rPr>
              <w:t>19.3.1.1</w:t>
            </w:r>
          </w:p>
        </w:tc>
        <w:tc>
          <w:tcPr>
            <w:tcW w:w="1159" w:type="pct"/>
            <w:vAlign w:val="center"/>
          </w:tcPr>
          <w:p w14:paraId="584F4FA3">
            <w:pPr>
              <w:pStyle w:val="33"/>
              <w:widowControl w:val="0"/>
              <w:spacing w:before="0" w:beforeAutospacing="0" w:after="0" w:afterAutospacing="0" w:line="360" w:lineRule="auto"/>
              <w:jc w:val="center"/>
              <w:rPr>
                <w:rFonts w:hint="eastAsia" w:ascii="宋体" w:hAnsi="宋体" w:eastAsia="宋体"/>
                <w:b w:val="0"/>
                <w:sz w:val="24"/>
                <w:highlight w:val="none"/>
                <w:lang w:val="en-US" w:eastAsia="zh-CN"/>
              </w:rPr>
            </w:pPr>
            <w:r>
              <w:rPr>
                <w:rFonts w:hint="eastAsia" w:ascii="宋体" w:hAnsi="宋体" w:eastAsia="宋体"/>
                <w:b w:val="0"/>
                <w:sz w:val="24"/>
                <w:highlight w:val="none"/>
              </w:rPr>
              <w:t>不良信用记录查询</w:t>
            </w:r>
          </w:p>
        </w:tc>
        <w:tc>
          <w:tcPr>
            <w:tcW w:w="3265" w:type="pct"/>
            <w:vAlign w:val="center"/>
          </w:tcPr>
          <w:p w14:paraId="1A99E507">
            <w:pPr>
              <w:keepNext w:val="0"/>
              <w:keepLines w:val="0"/>
              <w:widowControl/>
              <w:suppressLineNumbers w:val="0"/>
              <w:jc w:val="left"/>
            </w:pPr>
            <w:r>
              <w:rPr>
                <w:rFonts w:hint="eastAsia" w:ascii="宋体" w:hAnsi="宋体" w:eastAsia="宋体" w:cs="宋体"/>
                <w:color w:val="000000"/>
                <w:kern w:val="0"/>
                <w:sz w:val="24"/>
                <w:szCs w:val="24"/>
                <w:lang w:val="en-US" w:eastAsia="zh-CN" w:bidi="ar"/>
              </w:rPr>
              <w:t>供应商通过“信用中国”网站(www.creditchina.gov.cn)、中国政府采购网(www.ccgp.gov.cn)查询相关供应商信用记录，并进行截图打印，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bCs/>
                <w:color w:val="000000"/>
                <w:kern w:val="0"/>
                <w:sz w:val="24"/>
                <w:szCs w:val="24"/>
                <w:lang w:val="en-US" w:eastAsia="zh-CN" w:bidi="ar"/>
              </w:rPr>
              <w:t>响应无效</w:t>
            </w:r>
            <w:r>
              <w:rPr>
                <w:rFonts w:hint="eastAsia" w:ascii="宋体" w:hAnsi="宋体" w:eastAsia="宋体" w:cs="宋体"/>
                <w:color w:val="000000"/>
                <w:kern w:val="0"/>
                <w:sz w:val="24"/>
                <w:szCs w:val="24"/>
                <w:lang w:val="en-US" w:eastAsia="zh-CN" w:bidi="ar"/>
              </w:rPr>
              <w:t xml:space="preserve">。 </w:t>
            </w:r>
          </w:p>
          <w:p w14:paraId="64D8EA54">
            <w:pPr>
              <w:keepNext w:val="0"/>
              <w:keepLines w:val="0"/>
              <w:widowControl/>
              <w:suppressLineNumbers w:val="0"/>
              <w:jc w:val="left"/>
              <w:rPr>
                <w:rFonts w:hint="eastAsia" w:ascii="宋体" w:hAnsi="宋体" w:eastAsia="宋体"/>
                <w:b w:val="0"/>
                <w:bCs w:val="0"/>
                <w:sz w:val="24"/>
                <w:highlight w:val="none"/>
              </w:rPr>
            </w:pPr>
            <w:r>
              <w:rPr>
                <w:rFonts w:hint="eastAsia" w:ascii="宋体" w:hAnsi="宋体" w:eastAsia="宋体" w:cs="宋体"/>
                <w:color w:val="000000"/>
                <w:kern w:val="0"/>
                <w:sz w:val="24"/>
                <w:szCs w:val="24"/>
                <w:lang w:val="en-US" w:eastAsia="zh-CN" w:bidi="ar"/>
              </w:rPr>
              <w:t>以联合体形式参加磋商的，联合体成员存在以上不良信用记录的，联合体磋商将被认定为</w:t>
            </w:r>
            <w:r>
              <w:rPr>
                <w:rFonts w:hint="eastAsia" w:ascii="宋体" w:hAnsi="宋体" w:eastAsia="宋体" w:cs="宋体"/>
                <w:b/>
                <w:bCs/>
                <w:color w:val="000000"/>
                <w:kern w:val="0"/>
                <w:sz w:val="24"/>
                <w:szCs w:val="24"/>
                <w:lang w:val="en-US" w:eastAsia="zh-CN" w:bidi="ar"/>
              </w:rPr>
              <w:t>响应无效</w:t>
            </w:r>
            <w:r>
              <w:rPr>
                <w:rFonts w:hint="eastAsia" w:ascii="宋体" w:hAnsi="宋体" w:eastAsia="宋体" w:cs="宋体"/>
                <w:color w:val="000000"/>
                <w:kern w:val="0"/>
                <w:sz w:val="24"/>
                <w:szCs w:val="24"/>
                <w:lang w:val="en-US" w:eastAsia="zh-CN" w:bidi="ar"/>
              </w:rPr>
              <w:t>。</w:t>
            </w:r>
          </w:p>
        </w:tc>
      </w:tr>
      <w:tr w14:paraId="55A2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Merge w:val="restart"/>
            <w:vAlign w:val="center"/>
          </w:tcPr>
          <w:p w14:paraId="5E8C0911">
            <w:pPr>
              <w:pStyle w:val="34"/>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24</w:t>
            </w:r>
            <w:r>
              <w:rPr>
                <w:rFonts w:ascii="宋体" w:hAnsi="宋体" w:eastAsia="宋体"/>
                <w:bCs/>
                <w:kern w:val="2"/>
                <w:highlight w:val="none"/>
              </w:rPr>
              <w:t>.</w:t>
            </w:r>
            <w:r>
              <w:rPr>
                <w:rFonts w:hint="eastAsia" w:ascii="宋体" w:hAnsi="宋体" w:eastAsia="宋体"/>
                <w:bCs/>
                <w:kern w:val="2"/>
                <w:highlight w:val="none"/>
              </w:rPr>
              <w:t>1</w:t>
            </w:r>
          </w:p>
        </w:tc>
        <w:tc>
          <w:tcPr>
            <w:tcW w:w="1159" w:type="pct"/>
            <w:vMerge w:val="restart"/>
            <w:vAlign w:val="center"/>
          </w:tcPr>
          <w:p w14:paraId="132A5973">
            <w:pPr>
              <w:pStyle w:val="33"/>
              <w:widowControl w:val="0"/>
              <w:spacing w:before="0" w:beforeAutospacing="0" w:after="0" w:afterAutospacing="0" w:line="360" w:lineRule="auto"/>
              <w:jc w:val="both"/>
              <w:rPr>
                <w:rFonts w:ascii="宋体" w:hAnsi="宋体" w:eastAsia="宋体"/>
                <w:b w:val="0"/>
                <w:sz w:val="24"/>
                <w:highlight w:val="none"/>
              </w:rPr>
            </w:pPr>
            <w:r>
              <w:rPr>
                <w:rFonts w:hint="eastAsia" w:asciiTheme="minorEastAsia" w:hAnsiTheme="minorEastAsia" w:eastAsiaTheme="minorEastAsia"/>
                <w:b w:val="0"/>
                <w:sz w:val="24"/>
                <w:highlight w:val="none"/>
              </w:rPr>
              <w:t>确定成交候选供应商和成交供应商</w:t>
            </w:r>
          </w:p>
        </w:tc>
        <w:tc>
          <w:tcPr>
            <w:tcW w:w="3265" w:type="pct"/>
            <w:vAlign w:val="center"/>
          </w:tcPr>
          <w:p w14:paraId="1078ADA6">
            <w:pPr>
              <w:pStyle w:val="33"/>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rPr>
              <w:t>磋商小组推荐成交</w:t>
            </w:r>
            <w:r>
              <w:rPr>
                <w:rFonts w:ascii="宋体" w:hAnsi="宋体" w:eastAsia="宋体"/>
                <w:b w:val="0"/>
                <w:sz w:val="24"/>
                <w:highlight w:val="none"/>
              </w:rPr>
              <w:t>候选</w:t>
            </w:r>
            <w:r>
              <w:rPr>
                <w:rFonts w:hint="eastAsia" w:ascii="宋体" w:hAnsi="宋体" w:eastAsia="宋体"/>
                <w:b w:val="0"/>
                <w:sz w:val="24"/>
                <w:highlight w:val="none"/>
              </w:rPr>
              <w:t>供应商的</w:t>
            </w:r>
            <w:r>
              <w:rPr>
                <w:rFonts w:ascii="宋体" w:hAnsi="宋体" w:eastAsia="宋体"/>
                <w:b w:val="0"/>
                <w:sz w:val="24"/>
                <w:highlight w:val="none"/>
              </w:rPr>
              <w:t>数量</w:t>
            </w:r>
            <w:r>
              <w:rPr>
                <w:rFonts w:hint="eastAsia" w:ascii="宋体" w:hAnsi="宋体" w:eastAsia="宋体"/>
                <w:b w:val="0"/>
                <w:sz w:val="24"/>
                <w:highlight w:val="none"/>
              </w:rPr>
              <w:t>：</w:t>
            </w:r>
            <w:r>
              <w:rPr>
                <w:rFonts w:ascii="宋体" w:hAnsi="宋体" w:eastAsia="宋体"/>
                <w:b w:val="0"/>
                <w:sz w:val="24"/>
                <w:highlight w:val="none"/>
                <w:u w:val="single"/>
              </w:rPr>
              <w:t xml:space="preserve">1-3家 </w:t>
            </w:r>
          </w:p>
        </w:tc>
      </w:tr>
      <w:tr w14:paraId="0CCF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Merge w:val="continue"/>
            <w:vAlign w:val="center"/>
          </w:tcPr>
          <w:p w14:paraId="6B35E9E3">
            <w:pPr>
              <w:pStyle w:val="34"/>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p>
        </w:tc>
        <w:tc>
          <w:tcPr>
            <w:tcW w:w="1159" w:type="pct"/>
            <w:vMerge w:val="continue"/>
            <w:vAlign w:val="center"/>
          </w:tcPr>
          <w:p w14:paraId="66E8DBED">
            <w:pPr>
              <w:pStyle w:val="33"/>
              <w:widowControl w:val="0"/>
              <w:spacing w:before="0" w:beforeAutospacing="0" w:after="0" w:afterAutospacing="0" w:line="360" w:lineRule="auto"/>
              <w:jc w:val="both"/>
              <w:rPr>
                <w:rFonts w:ascii="宋体" w:hAnsi="宋体" w:eastAsia="宋体"/>
                <w:b w:val="0"/>
                <w:sz w:val="24"/>
                <w:highlight w:val="none"/>
              </w:rPr>
            </w:pPr>
          </w:p>
        </w:tc>
        <w:tc>
          <w:tcPr>
            <w:tcW w:w="3265" w:type="pct"/>
            <w:vAlign w:val="center"/>
          </w:tcPr>
          <w:p w14:paraId="38BC26CC">
            <w:pPr>
              <w:pStyle w:val="33"/>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确定成交供应商：</w:t>
            </w:r>
          </w:p>
          <w:p w14:paraId="1C0601D0">
            <w:pPr>
              <w:pStyle w:val="33"/>
              <w:widowControl w:val="0"/>
              <w:spacing w:before="0" w:beforeAutospacing="0" w:after="0" w:afterAutospacing="0" w:line="360" w:lineRule="auto"/>
              <w:jc w:val="both"/>
              <w:rPr>
                <w:rFonts w:ascii="宋体" w:hAnsi="宋体" w:eastAsia="宋体"/>
                <w:b w:val="0"/>
                <w:sz w:val="24"/>
                <w:highlight w:val="none"/>
              </w:rPr>
            </w:pPr>
            <w:r>
              <w:rPr>
                <w:rFonts w:hint="eastAsia" w:asciiTheme="minorEastAsia" w:hAnsiTheme="minorEastAsia"/>
                <w:b w:val="0"/>
                <w:sz w:val="24"/>
                <w:szCs w:val="24"/>
                <w:highlight w:val="none"/>
              </w:rPr>
              <w:sym w:font="Wingdings" w:char="F0FE"/>
            </w:r>
            <w:r>
              <w:rPr>
                <w:rFonts w:hint="eastAsia" w:ascii="宋体" w:hAnsi="宋体" w:eastAsia="宋体"/>
                <w:b w:val="0"/>
                <w:sz w:val="24"/>
                <w:highlight w:val="none"/>
              </w:rPr>
              <w:t xml:space="preserve">采购人委托磋商小组确定 </w:t>
            </w:r>
            <w:r>
              <w:rPr>
                <w:rFonts w:ascii="宋体" w:hAnsi="宋体" w:eastAsia="宋体"/>
                <w:b w:val="0"/>
                <w:sz w:val="24"/>
                <w:highlight w:val="none"/>
              </w:rPr>
              <w:t xml:space="preserve">   </w:t>
            </w:r>
            <w:r>
              <w:rPr>
                <w:rFonts w:hint="eastAsia" w:ascii="宋体" w:hAnsi="宋体" w:eastAsia="宋体"/>
                <w:b w:val="0"/>
                <w:sz w:val="24"/>
                <w:highlight w:val="none"/>
              </w:rPr>
              <w:t xml:space="preserve"> □采购人确定</w:t>
            </w:r>
          </w:p>
        </w:tc>
      </w:tr>
      <w:tr w14:paraId="0BDB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1195A0C7">
            <w:pPr>
              <w:pStyle w:val="34"/>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29</w:t>
            </w:r>
            <w:r>
              <w:rPr>
                <w:rFonts w:ascii="宋体" w:hAnsi="宋体" w:eastAsia="宋体"/>
                <w:bCs/>
                <w:kern w:val="2"/>
                <w:highlight w:val="none"/>
              </w:rPr>
              <w:t>.1</w:t>
            </w:r>
          </w:p>
        </w:tc>
        <w:tc>
          <w:tcPr>
            <w:tcW w:w="1159" w:type="pct"/>
            <w:vAlign w:val="center"/>
          </w:tcPr>
          <w:p w14:paraId="45BF8ACA">
            <w:pPr>
              <w:pStyle w:val="33"/>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告知磋商结果的形式</w:t>
            </w:r>
          </w:p>
        </w:tc>
        <w:tc>
          <w:tcPr>
            <w:tcW w:w="3265" w:type="pct"/>
            <w:vAlign w:val="center"/>
          </w:tcPr>
          <w:p w14:paraId="54862FDA">
            <w:pPr>
              <w:pStyle w:val="33"/>
              <w:widowControl w:val="0"/>
              <w:spacing w:before="0" w:beforeAutospacing="0" w:after="0" w:afterAutospacing="0" w:line="360" w:lineRule="auto"/>
              <w:jc w:val="both"/>
              <w:rPr>
                <w:rFonts w:ascii="宋体" w:hAnsi="宋体" w:eastAsia="宋体"/>
                <w:b w:val="0"/>
                <w:bCs w:val="0"/>
                <w:sz w:val="24"/>
                <w:szCs w:val="24"/>
                <w:highlight w:val="none"/>
              </w:rPr>
            </w:pPr>
            <w:r>
              <w:rPr>
                <w:rFonts w:hint="eastAsia" w:asciiTheme="minorEastAsia" w:hAnsiTheme="minorEastAsia"/>
                <w:b w:val="0"/>
                <w:sz w:val="24"/>
                <w:szCs w:val="24"/>
                <w:highlight w:val="none"/>
              </w:rPr>
              <w:sym w:font="Wingdings" w:char="F0FE"/>
            </w:r>
            <w:r>
              <w:rPr>
                <w:rFonts w:hint="eastAsia" w:ascii="宋体" w:hAnsi="宋体" w:eastAsia="宋体"/>
                <w:b w:val="0"/>
                <w:bCs w:val="0"/>
                <w:sz w:val="24"/>
                <w:szCs w:val="24"/>
                <w:highlight w:val="none"/>
              </w:rPr>
              <w:t>供应商自行</w:t>
            </w:r>
            <w:r>
              <w:rPr>
                <w:rFonts w:hint="eastAsia" w:ascii="宋体" w:hAnsi="宋体" w:eastAsia="宋体"/>
                <w:b w:val="0"/>
                <w:bCs w:val="0"/>
                <w:sz w:val="24"/>
                <w:szCs w:val="24"/>
                <w:highlight w:val="none"/>
                <w:lang w:eastAsia="zh-CN"/>
              </w:rPr>
              <w:t>合肥市第十中学官网</w:t>
            </w:r>
            <w:r>
              <w:rPr>
                <w:rFonts w:hint="eastAsia" w:ascii="宋体" w:hAnsi="宋体" w:eastAsia="宋体"/>
                <w:b w:val="0"/>
                <w:bCs w:val="0"/>
                <w:sz w:val="24"/>
                <w:szCs w:val="24"/>
                <w:highlight w:val="none"/>
              </w:rPr>
              <w:t>查看</w:t>
            </w:r>
          </w:p>
          <w:p w14:paraId="4D994FDA">
            <w:pPr>
              <w:pStyle w:val="33"/>
              <w:widowControl w:val="0"/>
              <w:spacing w:before="0" w:beforeAutospacing="0" w:after="0" w:afterAutospacing="0" w:line="360" w:lineRule="auto"/>
              <w:jc w:val="both"/>
              <w:rPr>
                <w:rFonts w:ascii="宋体" w:hAnsi="宋体" w:eastAsia="宋体"/>
                <w:b w:val="0"/>
                <w:bCs w:val="0"/>
                <w:sz w:val="24"/>
                <w:szCs w:val="24"/>
                <w:highlight w:val="none"/>
              </w:rPr>
            </w:pPr>
            <w:r>
              <w:rPr>
                <w:rFonts w:hint="eastAsia" w:ascii="宋体" w:hAnsi="宋体" w:eastAsia="宋体"/>
                <w:b w:val="0"/>
                <w:sz w:val="24"/>
                <w:highlight w:val="none"/>
              </w:rPr>
              <w:t>□磋商现场告知</w:t>
            </w:r>
          </w:p>
        </w:tc>
      </w:tr>
      <w:tr w14:paraId="4801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7114A533">
            <w:pPr>
              <w:pStyle w:val="34"/>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30</w:t>
            </w:r>
            <w:r>
              <w:rPr>
                <w:rFonts w:ascii="宋体" w:hAnsi="宋体" w:eastAsia="宋体"/>
                <w:bCs/>
                <w:kern w:val="2"/>
                <w:highlight w:val="none"/>
              </w:rPr>
              <w:t>.1</w:t>
            </w:r>
          </w:p>
        </w:tc>
        <w:tc>
          <w:tcPr>
            <w:tcW w:w="1159" w:type="pct"/>
            <w:vAlign w:val="center"/>
          </w:tcPr>
          <w:p w14:paraId="155C42F3">
            <w:pPr>
              <w:pStyle w:val="33"/>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履约保证金</w:t>
            </w:r>
          </w:p>
        </w:tc>
        <w:tc>
          <w:tcPr>
            <w:tcW w:w="3265" w:type="pct"/>
            <w:vAlign w:val="center"/>
          </w:tcPr>
          <w:p w14:paraId="6422DADB">
            <w:pPr>
              <w:pStyle w:val="33"/>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（1）金额：</w:t>
            </w:r>
          </w:p>
          <w:p w14:paraId="5F64F65B">
            <w:pPr>
              <w:pStyle w:val="33"/>
              <w:widowControl w:val="0"/>
              <w:spacing w:before="0" w:beforeAutospacing="0" w:after="0" w:afterAutospacing="0" w:line="360" w:lineRule="auto"/>
              <w:jc w:val="both"/>
              <w:rPr>
                <w:rFonts w:ascii="宋体" w:hAnsi="宋体" w:eastAsia="宋体"/>
                <w:b w:val="0"/>
                <w:sz w:val="24"/>
                <w:highlight w:val="none"/>
              </w:rPr>
            </w:pPr>
            <w:r>
              <w:rPr>
                <w:rFonts w:ascii="宋体" w:hAnsi="宋体" w:eastAsia="宋体"/>
                <w:b w:val="0"/>
                <w:sz w:val="24"/>
                <w:highlight w:val="none"/>
              </w:rPr>
              <w:sym w:font="Wingdings 2" w:char="0052"/>
            </w:r>
            <w:r>
              <w:rPr>
                <w:rFonts w:hint="eastAsia" w:ascii="宋体" w:hAnsi="宋体" w:eastAsia="宋体"/>
                <w:b w:val="0"/>
                <w:sz w:val="24"/>
                <w:highlight w:val="none"/>
              </w:rPr>
              <w:t>免收</w:t>
            </w:r>
          </w:p>
          <w:p w14:paraId="57988725">
            <w:pPr>
              <w:pStyle w:val="33"/>
              <w:widowControl w:val="0"/>
              <w:spacing w:before="0" w:beforeAutospacing="0" w:after="0" w:afterAutospacing="0" w:line="360" w:lineRule="auto"/>
              <w:jc w:val="both"/>
              <w:rPr>
                <w:rFonts w:ascii="宋体" w:hAnsi="宋体" w:eastAsia="宋体"/>
                <w:b w:val="0"/>
                <w:sz w:val="24"/>
                <w:highlight w:val="none"/>
              </w:rPr>
            </w:pPr>
            <w:r>
              <w:rPr>
                <w:rFonts w:ascii="宋体" w:hAnsi="宋体" w:eastAsia="宋体"/>
                <w:b w:val="0"/>
                <w:sz w:val="24"/>
                <w:highlight w:val="none"/>
              </w:rPr>
              <w:t>□</w:t>
            </w:r>
            <w:r>
              <w:rPr>
                <w:rFonts w:hint="eastAsia" w:ascii="宋体" w:hAnsi="宋体" w:eastAsia="宋体"/>
                <w:b w:val="0"/>
                <w:sz w:val="24"/>
                <w:highlight w:val="none"/>
              </w:rPr>
              <w:t>合同价的</w:t>
            </w:r>
            <w:r>
              <w:rPr>
                <w:rFonts w:hint="eastAsia" w:ascii="宋体" w:hAnsi="宋体" w:eastAsia="宋体"/>
                <w:b w:val="0"/>
                <w:sz w:val="24"/>
                <w:highlight w:val="none"/>
                <w:u w:val="single"/>
                <w:lang w:val="en-US" w:eastAsia="zh-CN"/>
              </w:rPr>
              <w:t>/</w:t>
            </w:r>
            <w:r>
              <w:rPr>
                <w:rFonts w:ascii="宋体" w:hAnsi="宋体" w:eastAsia="宋体"/>
                <w:b w:val="0"/>
                <w:sz w:val="24"/>
                <w:highlight w:val="none"/>
              </w:rPr>
              <w:t>%</w:t>
            </w:r>
          </w:p>
          <w:p w14:paraId="57327178">
            <w:pPr>
              <w:pStyle w:val="33"/>
              <w:widowControl w:val="0"/>
              <w:spacing w:before="0" w:beforeAutospacing="0" w:after="0" w:afterAutospacing="0" w:line="360" w:lineRule="auto"/>
              <w:jc w:val="both"/>
              <w:rPr>
                <w:rFonts w:ascii="宋体" w:hAnsi="宋体" w:eastAsia="宋体"/>
                <w:b w:val="0"/>
                <w:sz w:val="24"/>
                <w:highlight w:val="none"/>
              </w:rPr>
            </w:pPr>
            <w:r>
              <w:rPr>
                <w:rFonts w:ascii="宋体" w:hAnsi="宋体" w:eastAsia="宋体"/>
                <w:b w:val="0"/>
                <w:sz w:val="24"/>
                <w:highlight w:val="none"/>
              </w:rPr>
              <w:t>□</w:t>
            </w:r>
            <w:r>
              <w:rPr>
                <w:rFonts w:hint="eastAsia" w:ascii="宋体" w:hAnsi="宋体" w:eastAsia="宋体"/>
                <w:b w:val="0"/>
                <w:sz w:val="24"/>
                <w:highlight w:val="none"/>
              </w:rPr>
              <w:t>定额收取：人民币</w:t>
            </w:r>
            <w:r>
              <w:rPr>
                <w:rFonts w:hint="eastAsia" w:ascii="宋体" w:hAnsi="宋体" w:eastAsia="宋体"/>
                <w:b w:val="0"/>
                <w:sz w:val="24"/>
                <w:highlight w:val="none"/>
                <w:u w:val="single"/>
                <w:lang w:val="en-US" w:eastAsia="zh-CN"/>
              </w:rPr>
              <w:t>/</w:t>
            </w:r>
            <w:r>
              <w:rPr>
                <w:rFonts w:hint="eastAsia" w:ascii="宋体" w:hAnsi="宋体" w:eastAsia="宋体"/>
                <w:b w:val="0"/>
                <w:sz w:val="24"/>
                <w:highlight w:val="none"/>
              </w:rPr>
              <w:t>元</w:t>
            </w:r>
          </w:p>
          <w:p w14:paraId="0D6948FF">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（2）支付方式：</w:t>
            </w:r>
          </w:p>
          <w:p w14:paraId="37936B3A">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sym w:font="Wingdings" w:char="F0FE"/>
            </w:r>
            <w:r>
              <w:rPr>
                <w:rFonts w:ascii="宋体" w:hAnsi="宋体" w:eastAsia="宋体"/>
                <w:bCs/>
                <w:kern w:val="0"/>
                <w:sz w:val="24"/>
                <w:szCs w:val="28"/>
                <w:highlight w:val="none"/>
              </w:rPr>
              <w:t>转账/电汇</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F0FE"/>
            </w:r>
            <w:r>
              <w:rPr>
                <w:rFonts w:ascii="宋体" w:hAnsi="宋体" w:eastAsia="宋体"/>
                <w:bCs/>
                <w:kern w:val="0"/>
                <w:sz w:val="24"/>
                <w:szCs w:val="28"/>
                <w:highlight w:val="none"/>
              </w:rPr>
              <w:t xml:space="preserve">支票 </w:t>
            </w:r>
            <w:r>
              <w:rPr>
                <w:rFonts w:hint="eastAsia" w:ascii="宋体" w:hAnsi="宋体" w:eastAsia="宋体"/>
                <w:bCs/>
                <w:kern w:val="0"/>
                <w:sz w:val="24"/>
                <w:szCs w:val="28"/>
                <w:highlight w:val="none"/>
              </w:rPr>
              <w:sym w:font="Wingdings" w:char="F0FE"/>
            </w:r>
            <w:r>
              <w:rPr>
                <w:rFonts w:ascii="宋体" w:hAnsi="宋体" w:eastAsia="宋体"/>
                <w:bCs/>
                <w:kern w:val="0"/>
                <w:sz w:val="24"/>
                <w:szCs w:val="28"/>
                <w:highlight w:val="none"/>
              </w:rPr>
              <w:t>汇票</w:t>
            </w:r>
            <w:r>
              <w:rPr>
                <w:rFonts w:hint="eastAsia" w:ascii="宋体" w:hAnsi="宋体" w:eastAsia="宋体"/>
                <w:bCs/>
                <w:kern w:val="0"/>
                <w:sz w:val="24"/>
                <w:szCs w:val="28"/>
                <w:highlight w:val="none"/>
              </w:rPr>
              <w:t xml:space="preserve"> </w:t>
            </w:r>
            <w:r>
              <w:rPr>
                <w:rFonts w:hint="eastAsia" w:ascii="宋体" w:hAnsi="宋体" w:eastAsia="宋体"/>
                <w:bCs/>
                <w:kern w:val="0"/>
                <w:sz w:val="24"/>
                <w:szCs w:val="28"/>
                <w:highlight w:val="none"/>
              </w:rPr>
              <w:sym w:font="Wingdings" w:char="F0FE"/>
            </w:r>
            <w:r>
              <w:rPr>
                <w:rFonts w:hint="eastAsia" w:ascii="宋体" w:hAnsi="宋体" w:eastAsia="宋体"/>
                <w:bCs/>
                <w:kern w:val="0"/>
                <w:sz w:val="24"/>
                <w:szCs w:val="28"/>
                <w:highlight w:val="none"/>
              </w:rPr>
              <w:t xml:space="preserve">本票 </w:t>
            </w:r>
            <w:r>
              <w:rPr>
                <w:rFonts w:hint="eastAsia" w:ascii="宋体" w:hAnsi="宋体" w:eastAsia="宋体"/>
                <w:bCs/>
                <w:kern w:val="0"/>
                <w:sz w:val="24"/>
                <w:szCs w:val="28"/>
                <w:highlight w:val="none"/>
              </w:rPr>
              <w:sym w:font="Wingdings" w:char="F0FE"/>
            </w:r>
            <w:r>
              <w:rPr>
                <w:rFonts w:hint="eastAsia" w:ascii="宋体" w:hAnsi="宋体" w:eastAsia="宋体"/>
                <w:bCs/>
                <w:kern w:val="0"/>
                <w:sz w:val="24"/>
                <w:szCs w:val="28"/>
                <w:highlight w:val="none"/>
              </w:rPr>
              <w:t>保</w:t>
            </w:r>
            <w:r>
              <w:rPr>
                <w:rFonts w:ascii="宋体" w:hAnsi="宋体" w:eastAsia="宋体"/>
                <w:bCs/>
                <w:kern w:val="0"/>
                <w:sz w:val="24"/>
                <w:szCs w:val="28"/>
                <w:highlight w:val="none"/>
              </w:rPr>
              <w:t>函</w:t>
            </w:r>
          </w:p>
          <w:p w14:paraId="4B3427AF">
            <w:pPr>
              <w:pStyle w:val="33"/>
              <w:widowControl w:val="0"/>
              <w:spacing w:before="0" w:beforeAutospacing="0" w:after="0" w:afterAutospacing="0" w:line="360" w:lineRule="auto"/>
              <w:jc w:val="both"/>
              <w:rPr>
                <w:rFonts w:ascii="宋体" w:hAnsi="宋体" w:eastAsia="宋体"/>
                <w:b w:val="0"/>
                <w:bCs w:val="0"/>
                <w:sz w:val="24"/>
                <w:szCs w:val="24"/>
                <w:highlight w:val="none"/>
              </w:rPr>
            </w:pPr>
            <w:r>
              <w:rPr>
                <w:rFonts w:hint="eastAsia" w:ascii="宋体" w:hAnsi="宋体" w:eastAsia="宋体"/>
                <w:b w:val="0"/>
                <w:bCs w:val="0"/>
                <w:sz w:val="24"/>
                <w:szCs w:val="24"/>
                <w:highlight w:val="none"/>
              </w:rPr>
              <w:t>1.如采用金融机构出具的保函（银行保函），应为银行出具的见索即付无条件保函。</w:t>
            </w:r>
          </w:p>
          <w:p w14:paraId="1A1CE08B">
            <w:pPr>
              <w:spacing w:line="360" w:lineRule="auto"/>
              <w:rPr>
                <w:rFonts w:ascii="宋体" w:hAnsi="宋体" w:eastAsia="宋体"/>
                <w:bCs/>
                <w:kern w:val="0"/>
                <w:sz w:val="24"/>
                <w:szCs w:val="28"/>
                <w:highlight w:val="none"/>
              </w:rPr>
            </w:pPr>
            <w:r>
              <w:rPr>
                <w:rFonts w:hint="eastAsia" w:ascii="宋体" w:hAnsi="宋体" w:eastAsia="宋体"/>
                <w:bCs/>
                <w:kern w:val="0"/>
                <w:sz w:val="24"/>
                <w:szCs w:val="24"/>
                <w:highlight w:val="none"/>
              </w:rPr>
              <w:t>2.如采用担保机构出具的保函（担保机构担保），应为经安徽省地方金融监督管理局审查批准，依法取得融资担保业务经营许可证的融资担保机构出具的无条件保函。</w:t>
            </w:r>
          </w:p>
          <w:p w14:paraId="5B7C80B5">
            <w:pPr>
              <w:pStyle w:val="33"/>
              <w:widowControl w:val="0"/>
              <w:spacing w:before="0" w:beforeAutospacing="0" w:after="0" w:afterAutospacing="0" w:line="360" w:lineRule="auto"/>
              <w:jc w:val="both"/>
              <w:rPr>
                <w:rFonts w:hint="eastAsia" w:ascii="宋体" w:hAnsi="宋体" w:eastAsia="宋体"/>
                <w:b w:val="0"/>
                <w:sz w:val="24"/>
                <w:highlight w:val="none"/>
                <w:u w:val="single"/>
                <w:lang w:eastAsia="zh-CN"/>
              </w:rPr>
            </w:pPr>
            <w:r>
              <w:rPr>
                <w:rFonts w:hint="eastAsia" w:ascii="宋体" w:hAnsi="宋体" w:eastAsia="宋体"/>
                <w:b w:val="0"/>
                <w:sz w:val="24"/>
                <w:highlight w:val="none"/>
              </w:rPr>
              <w:t>（3）收取单位：</w:t>
            </w:r>
            <w:r>
              <w:rPr>
                <w:rFonts w:hint="eastAsia" w:ascii="宋体" w:hAnsi="宋体" w:eastAsia="宋体"/>
                <w:b w:val="0"/>
                <w:sz w:val="24"/>
                <w:highlight w:val="none"/>
                <w:u w:val="single"/>
                <w:lang w:val="en-US" w:eastAsia="zh-CN"/>
              </w:rPr>
              <w:t>/</w:t>
            </w:r>
          </w:p>
          <w:p w14:paraId="76300D47">
            <w:pPr>
              <w:pStyle w:val="33"/>
              <w:widowControl w:val="0"/>
              <w:spacing w:before="0" w:beforeAutospacing="0" w:after="0" w:afterAutospacing="0" w:line="360" w:lineRule="auto"/>
              <w:jc w:val="both"/>
              <w:rPr>
                <w:rFonts w:hint="eastAsia" w:ascii="宋体" w:hAnsi="宋体" w:eastAsia="宋体"/>
                <w:b w:val="0"/>
                <w:sz w:val="24"/>
                <w:highlight w:val="none"/>
                <w:lang w:eastAsia="zh-CN"/>
              </w:rPr>
            </w:pPr>
            <w:r>
              <w:rPr>
                <w:rFonts w:hint="eastAsia" w:ascii="宋体" w:hAnsi="宋体" w:eastAsia="宋体"/>
                <w:b w:val="0"/>
                <w:sz w:val="24"/>
                <w:highlight w:val="none"/>
              </w:rPr>
              <w:t>（4）缴纳时间：</w:t>
            </w:r>
            <w:r>
              <w:rPr>
                <w:rFonts w:hint="eastAsia" w:ascii="宋体" w:hAnsi="宋体" w:eastAsia="宋体"/>
                <w:b w:val="0"/>
                <w:sz w:val="24"/>
                <w:highlight w:val="none"/>
                <w:u w:val="single"/>
                <w:lang w:val="en-US" w:eastAsia="zh-CN"/>
              </w:rPr>
              <w:t>/</w:t>
            </w:r>
          </w:p>
          <w:p w14:paraId="12BCD49D">
            <w:pPr>
              <w:pStyle w:val="33"/>
              <w:widowControl w:val="0"/>
              <w:spacing w:before="0" w:beforeAutospacing="0" w:after="0" w:afterAutospacing="0" w:line="360" w:lineRule="auto"/>
              <w:jc w:val="both"/>
              <w:rPr>
                <w:rFonts w:hint="eastAsia" w:ascii="宋体" w:hAnsi="宋体" w:eastAsia="宋体"/>
                <w:b w:val="0"/>
                <w:sz w:val="24"/>
                <w:highlight w:val="none"/>
                <w:lang w:eastAsia="zh-CN"/>
              </w:rPr>
            </w:pPr>
            <w:r>
              <w:rPr>
                <w:rFonts w:hint="eastAsia" w:ascii="宋体" w:hAnsi="宋体" w:eastAsia="宋体"/>
                <w:b w:val="0"/>
                <w:sz w:val="24"/>
                <w:highlight w:val="none"/>
              </w:rPr>
              <w:t>（5）退还时间：</w:t>
            </w:r>
            <w:r>
              <w:rPr>
                <w:rFonts w:hint="eastAsia" w:ascii="宋体" w:hAnsi="宋体" w:eastAsia="宋体"/>
                <w:b w:val="0"/>
                <w:sz w:val="24"/>
                <w:highlight w:val="none"/>
                <w:lang w:val="en-US" w:eastAsia="zh-CN"/>
              </w:rPr>
              <w:t>/</w:t>
            </w:r>
          </w:p>
          <w:p w14:paraId="41AE14AA">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注意事项：</w:t>
            </w:r>
          </w:p>
          <w:p w14:paraId="63D89237">
            <w:pPr>
              <w:spacing w:line="360" w:lineRule="auto"/>
              <w:rPr>
                <w:rFonts w:ascii="宋体" w:hAnsi="宋体" w:eastAsia="宋体"/>
                <w:b/>
                <w:bCs/>
                <w:kern w:val="0"/>
                <w:sz w:val="24"/>
                <w:szCs w:val="24"/>
                <w:highlight w:val="none"/>
              </w:rPr>
            </w:pPr>
            <w:r>
              <w:rPr>
                <w:rFonts w:hint="eastAsia" w:ascii="宋体" w:hAnsi="宋体" w:eastAsia="宋体"/>
                <w:b/>
                <w:bCs/>
                <w:kern w:val="0"/>
                <w:sz w:val="24"/>
                <w:szCs w:val="24"/>
                <w:highlight w:val="none"/>
              </w:rPr>
              <w:t>（1）以上各类机构出具的以担保函、保证保险承担责任的方式均须满足无条件见索即付条件。</w:t>
            </w:r>
          </w:p>
          <w:p w14:paraId="28B3C9E2">
            <w:pPr>
              <w:pStyle w:val="33"/>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sz w:val="24"/>
                <w:szCs w:val="24"/>
                <w:highlight w:val="none"/>
              </w:rPr>
              <w:t>（2）以担保函、保证保险形式缴纳履约保证金的，受益人和收取单位须为采购人。</w:t>
            </w:r>
          </w:p>
        </w:tc>
      </w:tr>
      <w:tr w14:paraId="2A37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404A1C3A">
            <w:pPr>
              <w:pStyle w:val="34"/>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31</w:t>
            </w:r>
            <w:r>
              <w:rPr>
                <w:rFonts w:ascii="宋体" w:hAnsi="宋体" w:eastAsia="宋体"/>
                <w:bCs/>
                <w:kern w:val="2"/>
                <w:highlight w:val="none"/>
              </w:rPr>
              <w:t>.1</w:t>
            </w:r>
          </w:p>
        </w:tc>
        <w:tc>
          <w:tcPr>
            <w:tcW w:w="1159" w:type="pct"/>
            <w:vAlign w:val="center"/>
          </w:tcPr>
          <w:p w14:paraId="736085EE">
            <w:pPr>
              <w:pStyle w:val="33"/>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成交服务费</w:t>
            </w:r>
          </w:p>
        </w:tc>
        <w:tc>
          <w:tcPr>
            <w:tcW w:w="3265" w:type="pct"/>
            <w:vAlign w:val="center"/>
          </w:tcPr>
          <w:p w14:paraId="393DB45C">
            <w:pPr>
              <w:spacing w:line="360" w:lineRule="auto"/>
              <w:rPr>
                <w:rFonts w:ascii="宋体" w:hAnsi="宋体" w:eastAsia="宋体"/>
                <w:bCs/>
                <w:kern w:val="0"/>
                <w:sz w:val="24"/>
                <w:szCs w:val="28"/>
                <w:highlight w:val="none"/>
              </w:rPr>
            </w:pPr>
            <w:r>
              <w:rPr>
                <w:rFonts w:hint="eastAsia" w:ascii="宋体" w:hAnsi="宋体" w:eastAsia="宋体"/>
                <w:bCs/>
                <w:kern w:val="0"/>
                <w:sz w:val="24"/>
                <w:szCs w:val="28"/>
                <w:highlight w:val="none"/>
              </w:rPr>
              <w:t>（1）金额：</w:t>
            </w:r>
          </w:p>
          <w:p w14:paraId="0C4DC7DB">
            <w:pPr>
              <w:spacing w:line="360" w:lineRule="auto"/>
              <w:rPr>
                <w:rFonts w:ascii="宋体" w:hAnsi="宋体" w:eastAsia="宋体"/>
                <w:bCs/>
                <w:kern w:val="0"/>
                <w:sz w:val="24"/>
                <w:szCs w:val="28"/>
                <w:highlight w:val="none"/>
              </w:rPr>
            </w:pPr>
            <w:r>
              <w:rPr>
                <w:rFonts w:ascii="宋体" w:hAnsi="宋体" w:eastAsia="宋体"/>
                <w:b w:val="0"/>
                <w:sz w:val="24"/>
                <w:highlight w:val="none"/>
              </w:rPr>
              <w:sym w:font="Wingdings 2" w:char="0052"/>
            </w:r>
            <w:r>
              <w:rPr>
                <w:rFonts w:hint="eastAsia" w:ascii="宋体" w:hAnsi="宋体" w:eastAsia="宋体"/>
                <w:bCs/>
                <w:kern w:val="0"/>
                <w:sz w:val="24"/>
                <w:szCs w:val="28"/>
                <w:highlight w:val="none"/>
              </w:rPr>
              <w:t>免收</w:t>
            </w:r>
          </w:p>
          <w:p w14:paraId="62786EC1">
            <w:pPr>
              <w:spacing w:line="360" w:lineRule="auto"/>
              <w:rPr>
                <w:rFonts w:ascii="宋体" w:hAnsi="宋体" w:eastAsia="宋体"/>
                <w:bCs/>
                <w:kern w:val="0"/>
                <w:sz w:val="24"/>
                <w:szCs w:val="28"/>
                <w:highlight w:val="none"/>
                <w:u w:val="single"/>
              </w:rPr>
            </w:pPr>
            <w:r>
              <w:rPr>
                <w:rFonts w:ascii="宋体" w:hAnsi="宋体" w:eastAsia="宋体"/>
                <w:bCs/>
                <w:kern w:val="0"/>
                <w:sz w:val="24"/>
                <w:szCs w:val="28"/>
                <w:highlight w:val="none"/>
              </w:rPr>
              <w:t>□</w:t>
            </w:r>
            <w:r>
              <w:rPr>
                <w:rFonts w:hint="eastAsia" w:ascii="宋体" w:hAnsi="宋体" w:eastAsia="宋体"/>
                <w:bCs/>
                <w:kern w:val="0"/>
                <w:sz w:val="24"/>
                <w:szCs w:val="28"/>
                <w:highlight w:val="none"/>
              </w:rPr>
              <w:t>定额收取：人民币</w:t>
            </w:r>
            <w:r>
              <w:rPr>
                <w:rFonts w:hint="eastAsia" w:ascii="宋体" w:hAnsi="宋体" w:eastAsia="宋体"/>
                <w:bCs/>
                <w:kern w:val="0"/>
                <w:sz w:val="24"/>
                <w:szCs w:val="28"/>
                <w:highlight w:val="none"/>
                <w:u w:val="single"/>
              </w:rPr>
              <w:t xml:space="preserve">              </w:t>
            </w:r>
            <w:r>
              <w:rPr>
                <w:rFonts w:hint="eastAsia" w:ascii="宋体" w:hAnsi="宋体" w:eastAsia="宋体"/>
                <w:bCs/>
                <w:kern w:val="0"/>
                <w:sz w:val="24"/>
                <w:szCs w:val="28"/>
                <w:highlight w:val="none"/>
              </w:rPr>
              <w:t>元</w:t>
            </w:r>
          </w:p>
          <w:p w14:paraId="4DADE4A0">
            <w:pPr>
              <w:spacing w:line="360" w:lineRule="auto"/>
              <w:rPr>
                <w:rFonts w:ascii="宋体" w:hAnsi="宋体" w:eastAsia="宋体"/>
                <w:bCs/>
                <w:i/>
                <w:kern w:val="0"/>
                <w:sz w:val="24"/>
                <w:szCs w:val="28"/>
                <w:highlight w:val="none"/>
                <w:u w:val="single"/>
              </w:rPr>
            </w:pPr>
            <w:r>
              <w:rPr>
                <w:rFonts w:ascii="宋体" w:hAnsi="宋体" w:eastAsia="宋体"/>
                <w:bCs/>
                <w:kern w:val="0"/>
                <w:sz w:val="24"/>
                <w:szCs w:val="28"/>
                <w:highlight w:val="none"/>
              </w:rPr>
              <w:sym w:font="Wingdings 2" w:char="00A3"/>
            </w:r>
            <w:r>
              <w:rPr>
                <w:rFonts w:hint="eastAsia" w:ascii="宋体" w:hAnsi="宋体" w:eastAsia="宋体"/>
                <w:bCs/>
                <w:kern w:val="0"/>
                <w:sz w:val="24"/>
                <w:szCs w:val="28"/>
                <w:highlight w:val="none"/>
              </w:rPr>
              <w:t>按下列标准收取：</w:t>
            </w:r>
            <w:r>
              <w:rPr>
                <w:rFonts w:hint="eastAsia" w:ascii="宋体" w:hAnsi="宋体" w:eastAsia="宋体"/>
                <w:sz w:val="24"/>
                <w:highlight w:val="none"/>
              </w:rPr>
              <w:t>成交</w:t>
            </w:r>
            <w:r>
              <w:rPr>
                <w:rFonts w:hint="eastAsia" w:ascii="宋体" w:hAnsi="宋体" w:eastAsia="宋体"/>
                <w:bCs/>
                <w:kern w:val="0"/>
                <w:sz w:val="24"/>
                <w:szCs w:val="28"/>
                <w:highlight w:val="none"/>
              </w:rPr>
              <w:t>服务费的收取采用差额定率累进计费方式，具体收费标准为下表的</w:t>
            </w:r>
            <w:r>
              <w:rPr>
                <w:rFonts w:hint="eastAsia" w:ascii="宋体" w:hAnsi="宋体" w:eastAsia="宋体"/>
                <w:bCs/>
                <w:kern w:val="0"/>
                <w:sz w:val="24"/>
                <w:szCs w:val="28"/>
                <w:highlight w:val="none"/>
                <w:u w:val="single"/>
                <w:lang w:val="en-US" w:eastAsia="zh-CN"/>
              </w:rPr>
              <w:t>4</w:t>
            </w:r>
            <w:r>
              <w:rPr>
                <w:rFonts w:hint="eastAsia" w:ascii="宋体" w:hAnsi="宋体" w:eastAsia="宋体"/>
                <w:bCs/>
                <w:kern w:val="0"/>
                <w:sz w:val="24"/>
                <w:szCs w:val="28"/>
                <w:highlight w:val="none"/>
                <w:u w:val="single"/>
              </w:rPr>
              <w:t>0%</w:t>
            </w:r>
            <w:r>
              <w:rPr>
                <w:rFonts w:hint="eastAsia" w:ascii="宋体" w:hAnsi="宋体" w:eastAsia="宋体"/>
                <w:bCs/>
                <w:kern w:val="0"/>
                <w:sz w:val="24"/>
                <w:szCs w:val="28"/>
                <w:highlight w:val="none"/>
                <w:u w:val="single"/>
                <w:lang w:val="en-US" w:eastAsia="zh-CN"/>
              </w:rPr>
              <w:t>,</w:t>
            </w:r>
            <w:r>
              <w:rPr>
                <w:rFonts w:hint="eastAsia" w:ascii="宋体" w:hAnsi="宋体" w:eastAsia="宋体"/>
                <w:b/>
                <w:kern w:val="0"/>
                <w:sz w:val="24"/>
                <w:szCs w:val="28"/>
                <w:highlight w:val="none"/>
              </w:rPr>
              <w:t>成交服务费计费不足</w:t>
            </w:r>
            <w:r>
              <w:rPr>
                <w:rFonts w:hint="eastAsia" w:ascii="宋体" w:hAnsi="宋体" w:eastAsia="宋体"/>
                <w:b/>
                <w:kern w:val="0"/>
                <w:sz w:val="24"/>
                <w:szCs w:val="28"/>
                <w:highlight w:val="none"/>
                <w:lang w:val="en-US" w:eastAsia="zh-CN"/>
              </w:rPr>
              <w:t>500</w:t>
            </w:r>
            <w:r>
              <w:rPr>
                <w:rFonts w:hint="eastAsia" w:ascii="宋体" w:hAnsi="宋体" w:eastAsia="宋体"/>
                <w:b/>
                <w:kern w:val="0"/>
                <w:sz w:val="24"/>
                <w:szCs w:val="28"/>
                <w:highlight w:val="none"/>
              </w:rPr>
              <w:t>元的按照</w:t>
            </w:r>
            <w:r>
              <w:rPr>
                <w:rFonts w:hint="eastAsia" w:ascii="宋体" w:hAnsi="宋体" w:eastAsia="宋体"/>
                <w:b/>
                <w:kern w:val="0"/>
                <w:sz w:val="24"/>
                <w:szCs w:val="28"/>
                <w:highlight w:val="none"/>
                <w:lang w:val="en-US" w:eastAsia="zh-CN"/>
              </w:rPr>
              <w:t>500</w:t>
            </w:r>
            <w:r>
              <w:rPr>
                <w:rFonts w:hint="eastAsia" w:ascii="宋体" w:hAnsi="宋体" w:eastAsia="宋体"/>
                <w:b/>
                <w:kern w:val="0"/>
                <w:sz w:val="24"/>
                <w:szCs w:val="28"/>
                <w:highlight w:val="none"/>
              </w:rPr>
              <w:t>元最低标准收取。</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1196"/>
              <w:gridCol w:w="1196"/>
              <w:gridCol w:w="1196"/>
            </w:tblGrid>
            <w:tr w14:paraId="1BDA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14EA53AE">
                  <w:pPr>
                    <w:jc w:val="center"/>
                    <w:rPr>
                      <w:rFonts w:ascii="宋体" w:hAnsi="宋体" w:eastAsia="宋体"/>
                      <w:bCs/>
                      <w:sz w:val="24"/>
                      <w:highlight w:val="none"/>
                    </w:rPr>
                  </w:pPr>
                  <w:r>
                    <w:rPr>
                      <w:rFonts w:hint="eastAsia" w:ascii="宋体" w:hAnsi="宋体" w:eastAsia="宋体"/>
                      <w:sz w:val="24"/>
                      <w:highlight w:val="none"/>
                    </w:rPr>
                    <w:t>成交</w:t>
                  </w:r>
                  <w:r>
                    <w:rPr>
                      <w:rFonts w:hint="eastAsia" w:ascii="宋体" w:hAnsi="宋体" w:eastAsia="宋体"/>
                      <w:bCs/>
                      <w:sz w:val="24"/>
                      <w:highlight w:val="none"/>
                    </w:rPr>
                    <w:t>金额</w:t>
                  </w:r>
                </w:p>
                <w:p w14:paraId="7781270D">
                  <w:pPr>
                    <w:spacing w:line="360" w:lineRule="auto"/>
                    <w:jc w:val="center"/>
                    <w:rPr>
                      <w:rFonts w:ascii="宋体" w:hAnsi="宋体" w:eastAsia="宋体"/>
                      <w:bCs/>
                      <w:kern w:val="0"/>
                      <w:sz w:val="24"/>
                      <w:szCs w:val="28"/>
                      <w:highlight w:val="none"/>
                    </w:rPr>
                  </w:pPr>
                  <w:r>
                    <w:rPr>
                      <w:rFonts w:hint="eastAsia" w:ascii="宋体" w:hAnsi="宋体" w:eastAsia="宋体"/>
                      <w:kern w:val="0"/>
                      <w:sz w:val="24"/>
                      <w:szCs w:val="28"/>
                      <w:highlight w:val="none"/>
                    </w:rPr>
                    <w:t>（万元）</w:t>
                  </w:r>
                </w:p>
              </w:tc>
              <w:tc>
                <w:tcPr>
                  <w:tcW w:w="1196" w:type="dxa"/>
                  <w:vAlign w:val="center"/>
                </w:tcPr>
                <w:p w14:paraId="6F860580">
                  <w:pPr>
                    <w:spacing w:line="360" w:lineRule="auto"/>
                    <w:jc w:val="center"/>
                    <w:rPr>
                      <w:rFonts w:ascii="宋体" w:hAnsi="宋体" w:eastAsia="宋体"/>
                      <w:bCs/>
                      <w:kern w:val="0"/>
                      <w:sz w:val="24"/>
                      <w:szCs w:val="28"/>
                      <w:highlight w:val="none"/>
                    </w:rPr>
                  </w:pPr>
                  <w:r>
                    <w:rPr>
                      <w:rFonts w:hint="eastAsia" w:ascii="宋体" w:hAnsi="宋体" w:eastAsia="宋体"/>
                      <w:kern w:val="0"/>
                      <w:sz w:val="24"/>
                      <w:szCs w:val="28"/>
                      <w:highlight w:val="none"/>
                    </w:rPr>
                    <w:t>货物招标</w:t>
                  </w:r>
                </w:p>
              </w:tc>
              <w:tc>
                <w:tcPr>
                  <w:tcW w:w="1196" w:type="dxa"/>
                  <w:vAlign w:val="center"/>
                </w:tcPr>
                <w:p w14:paraId="48DFF27B">
                  <w:pPr>
                    <w:spacing w:line="360" w:lineRule="auto"/>
                    <w:jc w:val="center"/>
                    <w:rPr>
                      <w:rFonts w:ascii="宋体" w:hAnsi="宋体" w:eastAsia="宋体"/>
                      <w:bCs/>
                      <w:kern w:val="0"/>
                      <w:sz w:val="24"/>
                      <w:szCs w:val="28"/>
                      <w:highlight w:val="none"/>
                    </w:rPr>
                  </w:pPr>
                  <w:r>
                    <w:rPr>
                      <w:rFonts w:hint="eastAsia" w:ascii="宋体" w:hAnsi="宋体" w:eastAsia="宋体"/>
                      <w:kern w:val="0"/>
                      <w:sz w:val="24"/>
                      <w:szCs w:val="28"/>
                      <w:highlight w:val="none"/>
                    </w:rPr>
                    <w:t>服务招标</w:t>
                  </w:r>
                </w:p>
              </w:tc>
              <w:tc>
                <w:tcPr>
                  <w:tcW w:w="1196" w:type="dxa"/>
                  <w:vAlign w:val="center"/>
                </w:tcPr>
                <w:p w14:paraId="658FED72">
                  <w:pPr>
                    <w:spacing w:line="360" w:lineRule="auto"/>
                    <w:jc w:val="center"/>
                    <w:rPr>
                      <w:rFonts w:ascii="宋体" w:hAnsi="宋体" w:eastAsia="宋体"/>
                      <w:bCs/>
                      <w:kern w:val="0"/>
                      <w:sz w:val="24"/>
                      <w:szCs w:val="28"/>
                      <w:highlight w:val="none"/>
                    </w:rPr>
                  </w:pPr>
                  <w:r>
                    <w:rPr>
                      <w:rFonts w:hint="eastAsia" w:ascii="宋体" w:hAnsi="宋体" w:eastAsia="宋体"/>
                      <w:kern w:val="0"/>
                      <w:sz w:val="24"/>
                      <w:szCs w:val="28"/>
                      <w:highlight w:val="none"/>
                    </w:rPr>
                    <w:t>工程招标</w:t>
                  </w:r>
                </w:p>
              </w:tc>
            </w:tr>
            <w:tr w14:paraId="7B4A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06CB8F64">
                  <w:pPr>
                    <w:spacing w:line="360" w:lineRule="auto"/>
                    <w:jc w:val="center"/>
                    <w:rPr>
                      <w:rFonts w:ascii="宋体" w:hAnsi="宋体" w:eastAsia="宋体"/>
                      <w:bCs/>
                      <w:kern w:val="0"/>
                      <w:sz w:val="24"/>
                      <w:szCs w:val="28"/>
                      <w:highlight w:val="none"/>
                    </w:rPr>
                  </w:pPr>
                  <w:r>
                    <w:rPr>
                      <w:rFonts w:ascii="宋体" w:hAnsi="宋体" w:eastAsia="宋体"/>
                      <w:kern w:val="0"/>
                      <w:sz w:val="24"/>
                      <w:szCs w:val="28"/>
                      <w:highlight w:val="none"/>
                    </w:rPr>
                    <w:t>100</w:t>
                  </w:r>
                  <w:r>
                    <w:rPr>
                      <w:rFonts w:hint="eastAsia" w:ascii="宋体" w:hAnsi="宋体" w:eastAsia="宋体"/>
                      <w:kern w:val="0"/>
                      <w:sz w:val="24"/>
                      <w:szCs w:val="28"/>
                      <w:highlight w:val="none"/>
                    </w:rPr>
                    <w:t>以下</w:t>
                  </w:r>
                </w:p>
              </w:tc>
              <w:tc>
                <w:tcPr>
                  <w:tcW w:w="1196" w:type="dxa"/>
                  <w:vAlign w:val="center"/>
                </w:tcPr>
                <w:p w14:paraId="4133279C">
                  <w:pPr>
                    <w:spacing w:line="360" w:lineRule="auto"/>
                    <w:jc w:val="center"/>
                    <w:rPr>
                      <w:rFonts w:ascii="宋体" w:hAnsi="宋体" w:eastAsia="宋体"/>
                      <w:bCs/>
                      <w:kern w:val="0"/>
                      <w:sz w:val="24"/>
                      <w:szCs w:val="28"/>
                      <w:highlight w:val="none"/>
                    </w:rPr>
                  </w:pPr>
                  <w:r>
                    <w:rPr>
                      <w:rFonts w:ascii="宋体" w:hAnsi="宋体" w:eastAsia="宋体"/>
                      <w:kern w:val="0"/>
                      <w:sz w:val="24"/>
                      <w:szCs w:val="28"/>
                      <w:highlight w:val="none"/>
                    </w:rPr>
                    <w:t>1.</w:t>
                  </w:r>
                  <w:r>
                    <w:rPr>
                      <w:rFonts w:hint="eastAsia" w:ascii="宋体" w:hAnsi="宋体" w:eastAsia="宋体"/>
                      <w:kern w:val="0"/>
                      <w:sz w:val="24"/>
                      <w:szCs w:val="28"/>
                      <w:highlight w:val="none"/>
                    </w:rPr>
                    <w:t>5</w:t>
                  </w:r>
                  <w:r>
                    <w:rPr>
                      <w:rFonts w:ascii="宋体" w:hAnsi="宋体" w:eastAsia="宋体"/>
                      <w:kern w:val="0"/>
                      <w:sz w:val="24"/>
                      <w:szCs w:val="28"/>
                      <w:highlight w:val="none"/>
                    </w:rPr>
                    <w:t>%</w:t>
                  </w:r>
                </w:p>
              </w:tc>
              <w:tc>
                <w:tcPr>
                  <w:tcW w:w="1196" w:type="dxa"/>
                  <w:vAlign w:val="center"/>
                </w:tcPr>
                <w:p w14:paraId="533CB9C7">
                  <w:pPr>
                    <w:spacing w:line="360" w:lineRule="auto"/>
                    <w:jc w:val="center"/>
                    <w:rPr>
                      <w:rFonts w:ascii="宋体" w:hAnsi="宋体" w:eastAsia="宋体"/>
                      <w:bCs/>
                      <w:kern w:val="0"/>
                      <w:sz w:val="24"/>
                      <w:szCs w:val="28"/>
                      <w:highlight w:val="none"/>
                    </w:rPr>
                  </w:pPr>
                  <w:r>
                    <w:rPr>
                      <w:rFonts w:ascii="宋体" w:hAnsi="宋体" w:eastAsia="宋体"/>
                      <w:kern w:val="0"/>
                      <w:sz w:val="24"/>
                      <w:szCs w:val="28"/>
                      <w:highlight w:val="none"/>
                    </w:rPr>
                    <w:t>1.</w:t>
                  </w:r>
                  <w:r>
                    <w:rPr>
                      <w:rFonts w:hint="eastAsia" w:ascii="宋体" w:hAnsi="宋体" w:eastAsia="宋体"/>
                      <w:kern w:val="0"/>
                      <w:sz w:val="24"/>
                      <w:szCs w:val="28"/>
                      <w:highlight w:val="none"/>
                    </w:rPr>
                    <w:t>5</w:t>
                  </w:r>
                  <w:r>
                    <w:rPr>
                      <w:rFonts w:ascii="宋体" w:hAnsi="宋体" w:eastAsia="宋体"/>
                      <w:kern w:val="0"/>
                      <w:sz w:val="24"/>
                      <w:szCs w:val="28"/>
                      <w:highlight w:val="none"/>
                    </w:rPr>
                    <w:t>%</w:t>
                  </w:r>
                </w:p>
              </w:tc>
              <w:tc>
                <w:tcPr>
                  <w:tcW w:w="1196" w:type="dxa"/>
                  <w:vAlign w:val="center"/>
                </w:tcPr>
                <w:p w14:paraId="35544ADC">
                  <w:pPr>
                    <w:spacing w:line="360" w:lineRule="auto"/>
                    <w:jc w:val="center"/>
                    <w:rPr>
                      <w:rFonts w:ascii="宋体" w:hAnsi="宋体" w:eastAsia="宋体"/>
                      <w:bCs/>
                      <w:kern w:val="0"/>
                      <w:sz w:val="24"/>
                      <w:szCs w:val="28"/>
                      <w:highlight w:val="none"/>
                    </w:rPr>
                  </w:pPr>
                  <w:r>
                    <w:rPr>
                      <w:rFonts w:hint="eastAsia" w:ascii="宋体" w:hAnsi="宋体" w:eastAsia="宋体"/>
                      <w:kern w:val="0"/>
                      <w:sz w:val="24"/>
                      <w:szCs w:val="28"/>
                      <w:highlight w:val="none"/>
                    </w:rPr>
                    <w:t>1.0</w:t>
                  </w:r>
                  <w:r>
                    <w:rPr>
                      <w:rFonts w:ascii="宋体" w:hAnsi="宋体" w:eastAsia="宋体"/>
                      <w:kern w:val="0"/>
                      <w:sz w:val="24"/>
                      <w:szCs w:val="28"/>
                      <w:highlight w:val="none"/>
                    </w:rPr>
                    <w:t>%</w:t>
                  </w:r>
                </w:p>
              </w:tc>
            </w:tr>
            <w:tr w14:paraId="75ED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1F38F05C">
                  <w:pPr>
                    <w:spacing w:line="360" w:lineRule="auto"/>
                    <w:jc w:val="center"/>
                    <w:rPr>
                      <w:rFonts w:ascii="宋体" w:hAnsi="宋体" w:eastAsia="宋体"/>
                      <w:bCs/>
                      <w:kern w:val="0"/>
                      <w:sz w:val="24"/>
                      <w:szCs w:val="28"/>
                      <w:highlight w:val="none"/>
                    </w:rPr>
                  </w:pPr>
                  <w:r>
                    <w:rPr>
                      <w:rFonts w:ascii="宋体" w:hAnsi="宋体" w:eastAsia="宋体"/>
                      <w:kern w:val="0"/>
                      <w:sz w:val="24"/>
                      <w:szCs w:val="28"/>
                      <w:highlight w:val="none"/>
                    </w:rPr>
                    <w:t>100-500</w:t>
                  </w:r>
                </w:p>
              </w:tc>
              <w:tc>
                <w:tcPr>
                  <w:tcW w:w="1196" w:type="dxa"/>
                  <w:vAlign w:val="center"/>
                </w:tcPr>
                <w:p w14:paraId="1AD1FB68">
                  <w:pPr>
                    <w:spacing w:line="360" w:lineRule="auto"/>
                    <w:jc w:val="center"/>
                    <w:rPr>
                      <w:rFonts w:ascii="宋体" w:hAnsi="宋体" w:eastAsia="宋体"/>
                      <w:bCs/>
                      <w:kern w:val="0"/>
                      <w:sz w:val="24"/>
                      <w:szCs w:val="28"/>
                      <w:highlight w:val="none"/>
                    </w:rPr>
                  </w:pPr>
                  <w:r>
                    <w:rPr>
                      <w:rFonts w:hint="eastAsia" w:ascii="宋体" w:hAnsi="宋体" w:eastAsia="宋体"/>
                      <w:kern w:val="0"/>
                      <w:sz w:val="24"/>
                      <w:szCs w:val="28"/>
                      <w:highlight w:val="none"/>
                    </w:rPr>
                    <w:t>1.1</w:t>
                  </w:r>
                  <w:r>
                    <w:rPr>
                      <w:rFonts w:ascii="宋体" w:hAnsi="宋体" w:eastAsia="宋体"/>
                      <w:kern w:val="0"/>
                      <w:sz w:val="24"/>
                      <w:szCs w:val="28"/>
                      <w:highlight w:val="none"/>
                    </w:rPr>
                    <w:t>%</w:t>
                  </w:r>
                </w:p>
              </w:tc>
              <w:tc>
                <w:tcPr>
                  <w:tcW w:w="1196" w:type="dxa"/>
                  <w:vAlign w:val="center"/>
                </w:tcPr>
                <w:p w14:paraId="0E0F322B">
                  <w:pPr>
                    <w:spacing w:line="360" w:lineRule="auto"/>
                    <w:jc w:val="center"/>
                    <w:rPr>
                      <w:rFonts w:ascii="宋体" w:hAnsi="宋体" w:eastAsia="宋体"/>
                      <w:bCs/>
                      <w:kern w:val="0"/>
                      <w:sz w:val="24"/>
                      <w:szCs w:val="28"/>
                      <w:highlight w:val="none"/>
                    </w:rPr>
                  </w:pPr>
                  <w:r>
                    <w:rPr>
                      <w:rFonts w:ascii="宋体" w:hAnsi="宋体" w:eastAsia="宋体"/>
                      <w:kern w:val="0"/>
                      <w:sz w:val="24"/>
                      <w:szCs w:val="28"/>
                      <w:highlight w:val="none"/>
                    </w:rPr>
                    <w:t>0.</w:t>
                  </w:r>
                  <w:r>
                    <w:rPr>
                      <w:rFonts w:hint="eastAsia" w:ascii="宋体" w:hAnsi="宋体" w:eastAsia="宋体"/>
                      <w:kern w:val="0"/>
                      <w:sz w:val="24"/>
                      <w:szCs w:val="28"/>
                      <w:highlight w:val="none"/>
                    </w:rPr>
                    <w:t>8</w:t>
                  </w:r>
                  <w:r>
                    <w:rPr>
                      <w:rFonts w:ascii="宋体" w:hAnsi="宋体" w:eastAsia="宋体"/>
                      <w:kern w:val="0"/>
                      <w:sz w:val="24"/>
                      <w:szCs w:val="28"/>
                      <w:highlight w:val="none"/>
                    </w:rPr>
                    <w:t>%</w:t>
                  </w:r>
                </w:p>
              </w:tc>
              <w:tc>
                <w:tcPr>
                  <w:tcW w:w="1196" w:type="dxa"/>
                  <w:vAlign w:val="center"/>
                </w:tcPr>
                <w:p w14:paraId="0BFABF38">
                  <w:pPr>
                    <w:spacing w:line="360" w:lineRule="auto"/>
                    <w:jc w:val="center"/>
                    <w:rPr>
                      <w:rFonts w:ascii="宋体" w:hAnsi="宋体" w:eastAsia="宋体"/>
                      <w:bCs/>
                      <w:kern w:val="0"/>
                      <w:sz w:val="24"/>
                      <w:szCs w:val="28"/>
                      <w:highlight w:val="none"/>
                    </w:rPr>
                  </w:pPr>
                  <w:r>
                    <w:rPr>
                      <w:rFonts w:ascii="宋体" w:hAnsi="宋体" w:eastAsia="宋体"/>
                      <w:kern w:val="0"/>
                      <w:sz w:val="24"/>
                      <w:szCs w:val="28"/>
                      <w:highlight w:val="none"/>
                    </w:rPr>
                    <w:t>0.</w:t>
                  </w:r>
                  <w:r>
                    <w:rPr>
                      <w:rFonts w:hint="eastAsia" w:ascii="宋体" w:hAnsi="宋体" w:eastAsia="宋体"/>
                      <w:kern w:val="0"/>
                      <w:sz w:val="24"/>
                      <w:szCs w:val="28"/>
                      <w:highlight w:val="none"/>
                    </w:rPr>
                    <w:t>7</w:t>
                  </w:r>
                  <w:r>
                    <w:rPr>
                      <w:rFonts w:ascii="宋体" w:hAnsi="宋体" w:eastAsia="宋体"/>
                      <w:kern w:val="0"/>
                      <w:sz w:val="24"/>
                      <w:szCs w:val="28"/>
                      <w:highlight w:val="none"/>
                    </w:rPr>
                    <w:t>%</w:t>
                  </w:r>
                </w:p>
              </w:tc>
            </w:tr>
            <w:tr w14:paraId="3564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30B46441">
                  <w:pPr>
                    <w:spacing w:line="360" w:lineRule="auto"/>
                    <w:jc w:val="center"/>
                    <w:rPr>
                      <w:rFonts w:ascii="宋体" w:hAnsi="宋体" w:eastAsia="宋体"/>
                      <w:bCs/>
                      <w:kern w:val="0"/>
                      <w:sz w:val="24"/>
                      <w:szCs w:val="28"/>
                      <w:highlight w:val="none"/>
                    </w:rPr>
                  </w:pPr>
                  <w:r>
                    <w:rPr>
                      <w:rFonts w:ascii="宋体" w:hAnsi="宋体" w:eastAsia="宋体"/>
                      <w:kern w:val="0"/>
                      <w:sz w:val="24"/>
                      <w:szCs w:val="28"/>
                      <w:highlight w:val="none"/>
                    </w:rPr>
                    <w:t>500-1000</w:t>
                  </w:r>
                </w:p>
              </w:tc>
              <w:tc>
                <w:tcPr>
                  <w:tcW w:w="1196" w:type="dxa"/>
                  <w:vAlign w:val="center"/>
                </w:tcPr>
                <w:p w14:paraId="40556082">
                  <w:pPr>
                    <w:spacing w:line="360" w:lineRule="auto"/>
                    <w:jc w:val="center"/>
                    <w:rPr>
                      <w:rFonts w:ascii="宋体" w:hAnsi="宋体" w:eastAsia="宋体"/>
                      <w:bCs/>
                      <w:kern w:val="0"/>
                      <w:sz w:val="24"/>
                      <w:szCs w:val="28"/>
                      <w:highlight w:val="none"/>
                    </w:rPr>
                  </w:pPr>
                  <w:r>
                    <w:rPr>
                      <w:rFonts w:ascii="宋体" w:hAnsi="宋体" w:eastAsia="宋体"/>
                      <w:kern w:val="0"/>
                      <w:sz w:val="24"/>
                      <w:szCs w:val="28"/>
                      <w:highlight w:val="none"/>
                    </w:rPr>
                    <w:t>0.</w:t>
                  </w:r>
                  <w:r>
                    <w:rPr>
                      <w:rFonts w:hint="eastAsia" w:ascii="宋体" w:hAnsi="宋体" w:eastAsia="宋体"/>
                      <w:kern w:val="0"/>
                      <w:sz w:val="24"/>
                      <w:szCs w:val="28"/>
                      <w:highlight w:val="none"/>
                    </w:rPr>
                    <w:t>8</w:t>
                  </w:r>
                  <w:r>
                    <w:rPr>
                      <w:rFonts w:ascii="宋体" w:hAnsi="宋体" w:eastAsia="宋体"/>
                      <w:kern w:val="0"/>
                      <w:sz w:val="24"/>
                      <w:szCs w:val="28"/>
                      <w:highlight w:val="none"/>
                    </w:rPr>
                    <w:t>%</w:t>
                  </w:r>
                </w:p>
              </w:tc>
              <w:tc>
                <w:tcPr>
                  <w:tcW w:w="1196" w:type="dxa"/>
                  <w:vAlign w:val="center"/>
                </w:tcPr>
                <w:p w14:paraId="47563B1A">
                  <w:pPr>
                    <w:spacing w:line="360" w:lineRule="auto"/>
                    <w:jc w:val="center"/>
                    <w:rPr>
                      <w:rFonts w:ascii="宋体" w:hAnsi="宋体" w:eastAsia="宋体"/>
                      <w:bCs/>
                      <w:kern w:val="0"/>
                      <w:sz w:val="24"/>
                      <w:szCs w:val="28"/>
                      <w:highlight w:val="none"/>
                    </w:rPr>
                  </w:pPr>
                  <w:r>
                    <w:rPr>
                      <w:rFonts w:ascii="宋体" w:hAnsi="宋体" w:eastAsia="宋体"/>
                      <w:kern w:val="0"/>
                      <w:sz w:val="24"/>
                      <w:szCs w:val="28"/>
                      <w:highlight w:val="none"/>
                    </w:rPr>
                    <w:t>0.</w:t>
                  </w:r>
                  <w:r>
                    <w:rPr>
                      <w:rFonts w:hint="eastAsia" w:ascii="宋体" w:hAnsi="宋体" w:eastAsia="宋体"/>
                      <w:kern w:val="0"/>
                      <w:sz w:val="24"/>
                      <w:szCs w:val="28"/>
                      <w:highlight w:val="none"/>
                    </w:rPr>
                    <w:t>45</w:t>
                  </w:r>
                  <w:r>
                    <w:rPr>
                      <w:rFonts w:ascii="宋体" w:hAnsi="宋体" w:eastAsia="宋体"/>
                      <w:kern w:val="0"/>
                      <w:sz w:val="24"/>
                      <w:szCs w:val="28"/>
                      <w:highlight w:val="none"/>
                    </w:rPr>
                    <w:t>%</w:t>
                  </w:r>
                </w:p>
              </w:tc>
              <w:tc>
                <w:tcPr>
                  <w:tcW w:w="1196" w:type="dxa"/>
                  <w:vAlign w:val="center"/>
                </w:tcPr>
                <w:p w14:paraId="35406A42">
                  <w:pPr>
                    <w:spacing w:line="360" w:lineRule="auto"/>
                    <w:jc w:val="center"/>
                    <w:rPr>
                      <w:rFonts w:ascii="宋体" w:hAnsi="宋体" w:eastAsia="宋体"/>
                      <w:bCs/>
                      <w:kern w:val="0"/>
                      <w:sz w:val="24"/>
                      <w:szCs w:val="28"/>
                      <w:highlight w:val="none"/>
                    </w:rPr>
                  </w:pPr>
                  <w:r>
                    <w:rPr>
                      <w:rFonts w:ascii="宋体" w:hAnsi="宋体" w:eastAsia="宋体"/>
                      <w:kern w:val="0"/>
                      <w:sz w:val="24"/>
                      <w:szCs w:val="28"/>
                      <w:highlight w:val="none"/>
                    </w:rPr>
                    <w:t>0.</w:t>
                  </w:r>
                  <w:r>
                    <w:rPr>
                      <w:rFonts w:hint="eastAsia" w:ascii="宋体" w:hAnsi="宋体" w:eastAsia="宋体"/>
                      <w:kern w:val="0"/>
                      <w:sz w:val="24"/>
                      <w:szCs w:val="28"/>
                      <w:highlight w:val="none"/>
                    </w:rPr>
                    <w:t>55</w:t>
                  </w:r>
                  <w:r>
                    <w:rPr>
                      <w:rFonts w:ascii="宋体" w:hAnsi="宋体" w:eastAsia="宋体"/>
                      <w:kern w:val="0"/>
                      <w:sz w:val="24"/>
                      <w:szCs w:val="28"/>
                      <w:highlight w:val="none"/>
                    </w:rPr>
                    <w:t>%</w:t>
                  </w:r>
                </w:p>
              </w:tc>
            </w:tr>
            <w:tr w14:paraId="1EE9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3A48CCC2">
                  <w:pPr>
                    <w:spacing w:line="360" w:lineRule="auto"/>
                    <w:jc w:val="center"/>
                    <w:rPr>
                      <w:rFonts w:ascii="宋体" w:hAnsi="宋体" w:eastAsia="宋体"/>
                      <w:bCs/>
                      <w:kern w:val="0"/>
                      <w:sz w:val="24"/>
                      <w:szCs w:val="28"/>
                      <w:highlight w:val="none"/>
                    </w:rPr>
                  </w:pPr>
                  <w:r>
                    <w:rPr>
                      <w:rFonts w:ascii="宋体" w:hAnsi="宋体" w:eastAsia="宋体"/>
                      <w:kern w:val="0"/>
                      <w:sz w:val="24"/>
                      <w:szCs w:val="28"/>
                      <w:highlight w:val="none"/>
                    </w:rPr>
                    <w:t>1000-5000</w:t>
                  </w:r>
                </w:p>
              </w:tc>
              <w:tc>
                <w:tcPr>
                  <w:tcW w:w="1196" w:type="dxa"/>
                  <w:vAlign w:val="center"/>
                </w:tcPr>
                <w:p w14:paraId="00F3660D">
                  <w:pPr>
                    <w:spacing w:line="360" w:lineRule="auto"/>
                    <w:jc w:val="center"/>
                    <w:rPr>
                      <w:rFonts w:ascii="宋体" w:hAnsi="宋体" w:eastAsia="宋体"/>
                      <w:bCs/>
                      <w:kern w:val="0"/>
                      <w:sz w:val="24"/>
                      <w:szCs w:val="28"/>
                      <w:highlight w:val="none"/>
                    </w:rPr>
                  </w:pPr>
                  <w:r>
                    <w:rPr>
                      <w:rFonts w:ascii="宋体" w:hAnsi="宋体" w:eastAsia="宋体"/>
                      <w:kern w:val="0"/>
                      <w:sz w:val="24"/>
                      <w:szCs w:val="28"/>
                      <w:highlight w:val="none"/>
                    </w:rPr>
                    <w:t>0.</w:t>
                  </w:r>
                  <w:r>
                    <w:rPr>
                      <w:rFonts w:hint="eastAsia" w:ascii="宋体" w:hAnsi="宋体" w:eastAsia="宋体"/>
                      <w:kern w:val="0"/>
                      <w:sz w:val="24"/>
                      <w:szCs w:val="28"/>
                      <w:highlight w:val="none"/>
                    </w:rPr>
                    <w:t>5</w:t>
                  </w:r>
                  <w:r>
                    <w:rPr>
                      <w:rFonts w:ascii="宋体" w:hAnsi="宋体" w:eastAsia="宋体"/>
                      <w:kern w:val="0"/>
                      <w:sz w:val="24"/>
                      <w:szCs w:val="28"/>
                      <w:highlight w:val="none"/>
                    </w:rPr>
                    <w:t>%</w:t>
                  </w:r>
                </w:p>
              </w:tc>
              <w:tc>
                <w:tcPr>
                  <w:tcW w:w="1196" w:type="dxa"/>
                  <w:vAlign w:val="center"/>
                </w:tcPr>
                <w:p w14:paraId="3DA64AAA">
                  <w:pPr>
                    <w:spacing w:line="360" w:lineRule="auto"/>
                    <w:jc w:val="center"/>
                    <w:rPr>
                      <w:rFonts w:ascii="宋体" w:hAnsi="宋体" w:eastAsia="宋体"/>
                      <w:bCs/>
                      <w:kern w:val="0"/>
                      <w:sz w:val="24"/>
                      <w:szCs w:val="28"/>
                      <w:highlight w:val="none"/>
                    </w:rPr>
                  </w:pPr>
                  <w:r>
                    <w:rPr>
                      <w:rFonts w:ascii="宋体" w:hAnsi="宋体" w:eastAsia="宋体"/>
                      <w:kern w:val="0"/>
                      <w:sz w:val="24"/>
                      <w:szCs w:val="28"/>
                      <w:highlight w:val="none"/>
                    </w:rPr>
                    <w:t>0.2</w:t>
                  </w:r>
                  <w:r>
                    <w:rPr>
                      <w:rFonts w:hint="eastAsia" w:ascii="宋体" w:hAnsi="宋体" w:eastAsia="宋体"/>
                      <w:kern w:val="0"/>
                      <w:sz w:val="24"/>
                      <w:szCs w:val="28"/>
                      <w:highlight w:val="none"/>
                    </w:rPr>
                    <w:t>5</w:t>
                  </w:r>
                  <w:r>
                    <w:rPr>
                      <w:rFonts w:ascii="宋体" w:hAnsi="宋体" w:eastAsia="宋体"/>
                      <w:kern w:val="0"/>
                      <w:sz w:val="24"/>
                      <w:szCs w:val="28"/>
                      <w:highlight w:val="none"/>
                    </w:rPr>
                    <w:t>%</w:t>
                  </w:r>
                </w:p>
              </w:tc>
              <w:tc>
                <w:tcPr>
                  <w:tcW w:w="1196" w:type="dxa"/>
                  <w:vAlign w:val="center"/>
                </w:tcPr>
                <w:p w14:paraId="7870E0C7">
                  <w:pPr>
                    <w:spacing w:line="360" w:lineRule="auto"/>
                    <w:jc w:val="center"/>
                    <w:rPr>
                      <w:rFonts w:ascii="宋体" w:hAnsi="宋体" w:eastAsia="宋体"/>
                      <w:bCs/>
                      <w:kern w:val="0"/>
                      <w:sz w:val="24"/>
                      <w:szCs w:val="28"/>
                      <w:highlight w:val="none"/>
                    </w:rPr>
                  </w:pPr>
                  <w:r>
                    <w:rPr>
                      <w:rFonts w:ascii="宋体" w:hAnsi="宋体" w:eastAsia="宋体"/>
                      <w:kern w:val="0"/>
                      <w:sz w:val="24"/>
                      <w:szCs w:val="28"/>
                      <w:highlight w:val="none"/>
                    </w:rPr>
                    <w:t>0.</w:t>
                  </w:r>
                  <w:r>
                    <w:rPr>
                      <w:rFonts w:hint="eastAsia" w:ascii="宋体" w:hAnsi="宋体" w:eastAsia="宋体"/>
                      <w:kern w:val="0"/>
                      <w:sz w:val="24"/>
                      <w:szCs w:val="28"/>
                      <w:highlight w:val="none"/>
                    </w:rPr>
                    <w:t>35</w:t>
                  </w:r>
                  <w:r>
                    <w:rPr>
                      <w:rFonts w:ascii="宋体" w:hAnsi="宋体" w:eastAsia="宋体"/>
                      <w:kern w:val="0"/>
                      <w:sz w:val="24"/>
                      <w:szCs w:val="28"/>
                      <w:highlight w:val="none"/>
                    </w:rPr>
                    <w:t>%</w:t>
                  </w:r>
                </w:p>
              </w:tc>
            </w:tr>
            <w:tr w14:paraId="3AE9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1BC366AB">
                  <w:pPr>
                    <w:spacing w:line="360" w:lineRule="auto"/>
                    <w:jc w:val="center"/>
                    <w:rPr>
                      <w:rFonts w:ascii="宋体" w:hAnsi="宋体" w:eastAsia="宋体"/>
                      <w:bCs/>
                      <w:kern w:val="0"/>
                      <w:sz w:val="24"/>
                      <w:szCs w:val="28"/>
                      <w:highlight w:val="none"/>
                    </w:rPr>
                  </w:pPr>
                  <w:r>
                    <w:rPr>
                      <w:rFonts w:ascii="宋体" w:hAnsi="宋体" w:eastAsia="宋体"/>
                      <w:kern w:val="0"/>
                      <w:sz w:val="24"/>
                      <w:szCs w:val="28"/>
                      <w:highlight w:val="none"/>
                    </w:rPr>
                    <w:t>5000-10000</w:t>
                  </w:r>
                </w:p>
              </w:tc>
              <w:tc>
                <w:tcPr>
                  <w:tcW w:w="1196" w:type="dxa"/>
                  <w:vAlign w:val="center"/>
                </w:tcPr>
                <w:p w14:paraId="62CF27E9">
                  <w:pPr>
                    <w:spacing w:line="360" w:lineRule="auto"/>
                    <w:jc w:val="center"/>
                    <w:rPr>
                      <w:rFonts w:ascii="宋体" w:hAnsi="宋体" w:eastAsia="宋体"/>
                      <w:bCs/>
                      <w:kern w:val="0"/>
                      <w:sz w:val="24"/>
                      <w:szCs w:val="28"/>
                      <w:highlight w:val="none"/>
                    </w:rPr>
                  </w:pPr>
                  <w:r>
                    <w:rPr>
                      <w:rFonts w:ascii="宋体" w:hAnsi="宋体" w:eastAsia="宋体"/>
                      <w:kern w:val="0"/>
                      <w:sz w:val="24"/>
                      <w:szCs w:val="28"/>
                      <w:highlight w:val="none"/>
                    </w:rPr>
                    <w:t>0.2</w:t>
                  </w:r>
                  <w:r>
                    <w:rPr>
                      <w:rFonts w:hint="eastAsia" w:ascii="宋体" w:hAnsi="宋体" w:eastAsia="宋体"/>
                      <w:kern w:val="0"/>
                      <w:sz w:val="24"/>
                      <w:szCs w:val="28"/>
                      <w:highlight w:val="none"/>
                    </w:rPr>
                    <w:t>5</w:t>
                  </w:r>
                  <w:r>
                    <w:rPr>
                      <w:rFonts w:ascii="宋体" w:hAnsi="宋体" w:eastAsia="宋体"/>
                      <w:kern w:val="0"/>
                      <w:sz w:val="24"/>
                      <w:szCs w:val="28"/>
                      <w:highlight w:val="none"/>
                    </w:rPr>
                    <w:t>%</w:t>
                  </w:r>
                </w:p>
              </w:tc>
              <w:tc>
                <w:tcPr>
                  <w:tcW w:w="1196" w:type="dxa"/>
                  <w:vAlign w:val="center"/>
                </w:tcPr>
                <w:p w14:paraId="518C71F7">
                  <w:pPr>
                    <w:spacing w:line="360" w:lineRule="auto"/>
                    <w:jc w:val="center"/>
                    <w:rPr>
                      <w:rFonts w:ascii="宋体" w:hAnsi="宋体" w:eastAsia="宋体"/>
                      <w:bCs/>
                      <w:kern w:val="0"/>
                      <w:sz w:val="24"/>
                      <w:szCs w:val="28"/>
                      <w:highlight w:val="none"/>
                    </w:rPr>
                  </w:pPr>
                  <w:r>
                    <w:rPr>
                      <w:rFonts w:ascii="宋体" w:hAnsi="宋体" w:eastAsia="宋体"/>
                      <w:kern w:val="0"/>
                      <w:sz w:val="24"/>
                      <w:szCs w:val="28"/>
                      <w:highlight w:val="none"/>
                    </w:rPr>
                    <w:t>0.</w:t>
                  </w:r>
                  <w:r>
                    <w:rPr>
                      <w:rFonts w:hint="eastAsia" w:ascii="宋体" w:hAnsi="宋体" w:eastAsia="宋体"/>
                      <w:kern w:val="0"/>
                      <w:sz w:val="24"/>
                      <w:szCs w:val="28"/>
                      <w:highlight w:val="none"/>
                    </w:rPr>
                    <w:t>1</w:t>
                  </w:r>
                  <w:r>
                    <w:rPr>
                      <w:rFonts w:ascii="宋体" w:hAnsi="宋体" w:eastAsia="宋体"/>
                      <w:kern w:val="0"/>
                      <w:sz w:val="24"/>
                      <w:szCs w:val="28"/>
                      <w:highlight w:val="none"/>
                    </w:rPr>
                    <w:t>%</w:t>
                  </w:r>
                </w:p>
              </w:tc>
              <w:tc>
                <w:tcPr>
                  <w:tcW w:w="1196" w:type="dxa"/>
                  <w:vAlign w:val="center"/>
                </w:tcPr>
                <w:p w14:paraId="3EC6C1DF">
                  <w:pPr>
                    <w:spacing w:line="360" w:lineRule="auto"/>
                    <w:jc w:val="center"/>
                    <w:rPr>
                      <w:rFonts w:ascii="宋体" w:hAnsi="宋体" w:eastAsia="宋体"/>
                      <w:bCs/>
                      <w:kern w:val="0"/>
                      <w:sz w:val="24"/>
                      <w:szCs w:val="28"/>
                      <w:highlight w:val="none"/>
                    </w:rPr>
                  </w:pPr>
                  <w:r>
                    <w:rPr>
                      <w:rFonts w:ascii="宋体" w:hAnsi="宋体" w:eastAsia="宋体"/>
                      <w:kern w:val="0"/>
                      <w:sz w:val="24"/>
                      <w:szCs w:val="28"/>
                      <w:highlight w:val="none"/>
                    </w:rPr>
                    <w:t>0.</w:t>
                  </w:r>
                  <w:r>
                    <w:rPr>
                      <w:rFonts w:hint="eastAsia" w:ascii="宋体" w:hAnsi="宋体" w:eastAsia="宋体"/>
                      <w:kern w:val="0"/>
                      <w:sz w:val="24"/>
                      <w:szCs w:val="28"/>
                      <w:highlight w:val="none"/>
                    </w:rPr>
                    <w:t>2</w:t>
                  </w:r>
                  <w:r>
                    <w:rPr>
                      <w:rFonts w:ascii="宋体" w:hAnsi="宋体" w:eastAsia="宋体"/>
                      <w:kern w:val="0"/>
                      <w:sz w:val="24"/>
                      <w:szCs w:val="28"/>
                      <w:highlight w:val="none"/>
                    </w:rPr>
                    <w:t>%</w:t>
                  </w:r>
                </w:p>
              </w:tc>
            </w:tr>
            <w:tr w14:paraId="5CB2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1A68F2B2">
                  <w:pPr>
                    <w:spacing w:line="360" w:lineRule="auto"/>
                    <w:jc w:val="center"/>
                    <w:rPr>
                      <w:rFonts w:ascii="宋体" w:hAnsi="宋体" w:eastAsia="宋体"/>
                      <w:bCs/>
                      <w:kern w:val="0"/>
                      <w:sz w:val="24"/>
                      <w:szCs w:val="28"/>
                      <w:highlight w:val="none"/>
                    </w:rPr>
                  </w:pPr>
                  <w:r>
                    <w:rPr>
                      <w:rFonts w:ascii="宋体" w:hAnsi="宋体" w:eastAsia="宋体"/>
                      <w:kern w:val="0"/>
                      <w:sz w:val="24"/>
                      <w:szCs w:val="28"/>
                      <w:highlight w:val="none"/>
                    </w:rPr>
                    <w:t>10000-100000</w:t>
                  </w:r>
                </w:p>
              </w:tc>
              <w:tc>
                <w:tcPr>
                  <w:tcW w:w="1196" w:type="dxa"/>
                  <w:vAlign w:val="center"/>
                </w:tcPr>
                <w:p w14:paraId="123FAC49">
                  <w:pPr>
                    <w:spacing w:line="360" w:lineRule="auto"/>
                    <w:jc w:val="center"/>
                    <w:rPr>
                      <w:rFonts w:ascii="宋体" w:hAnsi="宋体" w:eastAsia="宋体"/>
                      <w:bCs/>
                      <w:kern w:val="0"/>
                      <w:sz w:val="24"/>
                      <w:szCs w:val="28"/>
                      <w:highlight w:val="none"/>
                    </w:rPr>
                  </w:pPr>
                  <w:r>
                    <w:rPr>
                      <w:rFonts w:ascii="宋体" w:hAnsi="宋体" w:eastAsia="宋体"/>
                      <w:kern w:val="0"/>
                      <w:sz w:val="24"/>
                      <w:szCs w:val="28"/>
                      <w:highlight w:val="none"/>
                    </w:rPr>
                    <w:t>0.0</w:t>
                  </w:r>
                  <w:r>
                    <w:rPr>
                      <w:rFonts w:hint="eastAsia" w:ascii="宋体" w:hAnsi="宋体" w:eastAsia="宋体"/>
                      <w:kern w:val="0"/>
                      <w:sz w:val="24"/>
                      <w:szCs w:val="28"/>
                      <w:highlight w:val="none"/>
                    </w:rPr>
                    <w:t>5</w:t>
                  </w:r>
                  <w:r>
                    <w:rPr>
                      <w:rFonts w:ascii="宋体" w:hAnsi="宋体" w:eastAsia="宋体"/>
                      <w:kern w:val="0"/>
                      <w:sz w:val="24"/>
                      <w:szCs w:val="28"/>
                      <w:highlight w:val="none"/>
                    </w:rPr>
                    <w:t>%</w:t>
                  </w:r>
                </w:p>
              </w:tc>
              <w:tc>
                <w:tcPr>
                  <w:tcW w:w="1196" w:type="dxa"/>
                  <w:vAlign w:val="center"/>
                </w:tcPr>
                <w:p w14:paraId="234CC224">
                  <w:pPr>
                    <w:spacing w:line="360" w:lineRule="auto"/>
                    <w:jc w:val="center"/>
                    <w:rPr>
                      <w:rFonts w:ascii="宋体" w:hAnsi="宋体" w:eastAsia="宋体"/>
                      <w:bCs/>
                      <w:kern w:val="0"/>
                      <w:sz w:val="24"/>
                      <w:szCs w:val="28"/>
                      <w:highlight w:val="none"/>
                    </w:rPr>
                  </w:pPr>
                  <w:r>
                    <w:rPr>
                      <w:rFonts w:ascii="宋体" w:hAnsi="宋体" w:eastAsia="宋体"/>
                      <w:kern w:val="0"/>
                      <w:sz w:val="24"/>
                      <w:szCs w:val="28"/>
                      <w:highlight w:val="none"/>
                    </w:rPr>
                    <w:t>0.0</w:t>
                  </w:r>
                  <w:r>
                    <w:rPr>
                      <w:rFonts w:hint="eastAsia" w:ascii="宋体" w:hAnsi="宋体" w:eastAsia="宋体"/>
                      <w:kern w:val="0"/>
                      <w:sz w:val="24"/>
                      <w:szCs w:val="28"/>
                      <w:highlight w:val="none"/>
                    </w:rPr>
                    <w:t>5</w:t>
                  </w:r>
                  <w:r>
                    <w:rPr>
                      <w:rFonts w:ascii="宋体" w:hAnsi="宋体" w:eastAsia="宋体"/>
                      <w:kern w:val="0"/>
                      <w:sz w:val="24"/>
                      <w:szCs w:val="28"/>
                      <w:highlight w:val="none"/>
                    </w:rPr>
                    <w:t>%</w:t>
                  </w:r>
                </w:p>
              </w:tc>
              <w:tc>
                <w:tcPr>
                  <w:tcW w:w="1196" w:type="dxa"/>
                  <w:vAlign w:val="center"/>
                </w:tcPr>
                <w:p w14:paraId="73CED97C">
                  <w:pPr>
                    <w:spacing w:line="360" w:lineRule="auto"/>
                    <w:jc w:val="center"/>
                    <w:rPr>
                      <w:rFonts w:ascii="宋体" w:hAnsi="宋体" w:eastAsia="宋体"/>
                      <w:bCs/>
                      <w:kern w:val="0"/>
                      <w:sz w:val="24"/>
                      <w:szCs w:val="28"/>
                      <w:highlight w:val="none"/>
                    </w:rPr>
                  </w:pPr>
                  <w:r>
                    <w:rPr>
                      <w:rFonts w:ascii="宋体" w:hAnsi="宋体" w:eastAsia="宋体"/>
                      <w:kern w:val="0"/>
                      <w:sz w:val="24"/>
                      <w:szCs w:val="28"/>
                      <w:highlight w:val="none"/>
                    </w:rPr>
                    <w:t>0.0</w:t>
                  </w:r>
                  <w:r>
                    <w:rPr>
                      <w:rFonts w:hint="eastAsia" w:ascii="宋体" w:hAnsi="宋体" w:eastAsia="宋体"/>
                      <w:kern w:val="0"/>
                      <w:sz w:val="24"/>
                      <w:szCs w:val="28"/>
                      <w:highlight w:val="none"/>
                    </w:rPr>
                    <w:t>5</w:t>
                  </w:r>
                  <w:r>
                    <w:rPr>
                      <w:rFonts w:ascii="宋体" w:hAnsi="宋体" w:eastAsia="宋体"/>
                      <w:kern w:val="0"/>
                      <w:sz w:val="24"/>
                      <w:szCs w:val="28"/>
                      <w:highlight w:val="none"/>
                    </w:rPr>
                    <w:t>%</w:t>
                  </w:r>
                </w:p>
              </w:tc>
            </w:tr>
            <w:tr w14:paraId="2D59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3ADCC8DA">
                  <w:pPr>
                    <w:spacing w:line="360" w:lineRule="auto"/>
                    <w:jc w:val="center"/>
                    <w:rPr>
                      <w:rFonts w:ascii="宋体" w:hAnsi="宋体" w:eastAsia="宋体"/>
                      <w:bCs/>
                      <w:kern w:val="0"/>
                      <w:sz w:val="24"/>
                      <w:szCs w:val="28"/>
                      <w:highlight w:val="none"/>
                    </w:rPr>
                  </w:pPr>
                  <w:r>
                    <w:rPr>
                      <w:rFonts w:ascii="宋体" w:hAnsi="宋体" w:eastAsia="宋体"/>
                      <w:kern w:val="0"/>
                      <w:sz w:val="24"/>
                      <w:szCs w:val="28"/>
                      <w:highlight w:val="none"/>
                    </w:rPr>
                    <w:t>100000</w:t>
                  </w:r>
                  <w:r>
                    <w:rPr>
                      <w:rFonts w:hint="eastAsia" w:ascii="宋体" w:hAnsi="宋体" w:eastAsia="宋体"/>
                      <w:kern w:val="0"/>
                      <w:sz w:val="24"/>
                      <w:szCs w:val="28"/>
                      <w:highlight w:val="none"/>
                    </w:rPr>
                    <w:t>以上</w:t>
                  </w:r>
                </w:p>
              </w:tc>
              <w:tc>
                <w:tcPr>
                  <w:tcW w:w="1196" w:type="dxa"/>
                  <w:vAlign w:val="center"/>
                </w:tcPr>
                <w:p w14:paraId="56F4739C">
                  <w:pPr>
                    <w:spacing w:line="360" w:lineRule="auto"/>
                    <w:jc w:val="center"/>
                    <w:rPr>
                      <w:rFonts w:ascii="宋体" w:hAnsi="宋体" w:eastAsia="宋体"/>
                      <w:bCs/>
                      <w:kern w:val="0"/>
                      <w:sz w:val="24"/>
                      <w:szCs w:val="28"/>
                      <w:highlight w:val="none"/>
                    </w:rPr>
                  </w:pPr>
                  <w:r>
                    <w:rPr>
                      <w:rFonts w:ascii="宋体" w:hAnsi="宋体" w:eastAsia="宋体"/>
                      <w:kern w:val="0"/>
                      <w:sz w:val="24"/>
                      <w:szCs w:val="28"/>
                      <w:highlight w:val="none"/>
                    </w:rPr>
                    <w:t>0.0</w:t>
                  </w:r>
                  <w:r>
                    <w:rPr>
                      <w:rFonts w:hint="eastAsia" w:ascii="宋体" w:hAnsi="宋体" w:eastAsia="宋体"/>
                      <w:kern w:val="0"/>
                      <w:sz w:val="24"/>
                      <w:szCs w:val="28"/>
                      <w:highlight w:val="none"/>
                    </w:rPr>
                    <w:t>1</w:t>
                  </w:r>
                  <w:r>
                    <w:rPr>
                      <w:rFonts w:ascii="宋体" w:hAnsi="宋体" w:eastAsia="宋体"/>
                      <w:kern w:val="0"/>
                      <w:sz w:val="24"/>
                      <w:szCs w:val="28"/>
                      <w:highlight w:val="none"/>
                    </w:rPr>
                    <w:t>%</w:t>
                  </w:r>
                </w:p>
              </w:tc>
              <w:tc>
                <w:tcPr>
                  <w:tcW w:w="1196" w:type="dxa"/>
                  <w:vAlign w:val="center"/>
                </w:tcPr>
                <w:p w14:paraId="23331E3C">
                  <w:pPr>
                    <w:spacing w:line="360" w:lineRule="auto"/>
                    <w:jc w:val="center"/>
                    <w:rPr>
                      <w:rFonts w:ascii="宋体" w:hAnsi="宋体" w:eastAsia="宋体"/>
                      <w:bCs/>
                      <w:kern w:val="0"/>
                      <w:sz w:val="24"/>
                      <w:szCs w:val="28"/>
                      <w:highlight w:val="none"/>
                    </w:rPr>
                  </w:pPr>
                  <w:r>
                    <w:rPr>
                      <w:rFonts w:ascii="宋体" w:hAnsi="宋体" w:eastAsia="宋体"/>
                      <w:kern w:val="0"/>
                      <w:sz w:val="24"/>
                      <w:szCs w:val="28"/>
                      <w:highlight w:val="none"/>
                    </w:rPr>
                    <w:t>0.0</w:t>
                  </w:r>
                  <w:r>
                    <w:rPr>
                      <w:rFonts w:hint="eastAsia" w:ascii="宋体" w:hAnsi="宋体" w:eastAsia="宋体"/>
                      <w:kern w:val="0"/>
                      <w:sz w:val="24"/>
                      <w:szCs w:val="28"/>
                      <w:highlight w:val="none"/>
                    </w:rPr>
                    <w:t>1</w:t>
                  </w:r>
                  <w:r>
                    <w:rPr>
                      <w:rFonts w:ascii="宋体" w:hAnsi="宋体" w:eastAsia="宋体"/>
                      <w:kern w:val="0"/>
                      <w:sz w:val="24"/>
                      <w:szCs w:val="28"/>
                      <w:highlight w:val="none"/>
                    </w:rPr>
                    <w:t>%</w:t>
                  </w:r>
                </w:p>
              </w:tc>
              <w:tc>
                <w:tcPr>
                  <w:tcW w:w="1196" w:type="dxa"/>
                  <w:vAlign w:val="center"/>
                </w:tcPr>
                <w:p w14:paraId="381CAB07">
                  <w:pPr>
                    <w:spacing w:line="360" w:lineRule="auto"/>
                    <w:jc w:val="center"/>
                    <w:rPr>
                      <w:rFonts w:ascii="宋体" w:hAnsi="宋体" w:eastAsia="宋体"/>
                      <w:bCs/>
                      <w:kern w:val="0"/>
                      <w:sz w:val="24"/>
                      <w:szCs w:val="28"/>
                      <w:highlight w:val="none"/>
                    </w:rPr>
                  </w:pPr>
                  <w:r>
                    <w:rPr>
                      <w:rFonts w:ascii="宋体" w:hAnsi="宋体" w:eastAsia="宋体"/>
                      <w:kern w:val="0"/>
                      <w:sz w:val="24"/>
                      <w:szCs w:val="28"/>
                      <w:highlight w:val="none"/>
                    </w:rPr>
                    <w:t>0.0</w:t>
                  </w:r>
                  <w:r>
                    <w:rPr>
                      <w:rFonts w:hint="eastAsia" w:ascii="宋体" w:hAnsi="宋体" w:eastAsia="宋体"/>
                      <w:kern w:val="0"/>
                      <w:sz w:val="24"/>
                      <w:szCs w:val="28"/>
                      <w:highlight w:val="none"/>
                    </w:rPr>
                    <w:t>1</w:t>
                  </w:r>
                  <w:r>
                    <w:rPr>
                      <w:rFonts w:ascii="宋体" w:hAnsi="宋体" w:eastAsia="宋体"/>
                      <w:kern w:val="0"/>
                      <w:sz w:val="24"/>
                      <w:szCs w:val="28"/>
                      <w:highlight w:val="none"/>
                    </w:rPr>
                    <w:t>%</w:t>
                  </w:r>
                </w:p>
              </w:tc>
            </w:tr>
          </w:tbl>
          <w:p w14:paraId="6565927C">
            <w:pPr>
              <w:spacing w:line="360" w:lineRule="auto"/>
              <w:rPr>
                <w:rFonts w:ascii="宋体" w:hAnsi="宋体" w:eastAsia="宋体"/>
                <w:bCs/>
                <w:kern w:val="0"/>
                <w:sz w:val="24"/>
                <w:szCs w:val="28"/>
                <w:highlight w:val="none"/>
                <w:u w:val="single"/>
              </w:rPr>
            </w:pPr>
            <w:r>
              <w:rPr>
                <w:rFonts w:hint="eastAsia" w:asciiTheme="minorEastAsia" w:hAnsiTheme="minorEastAsia" w:eastAsiaTheme="minorEastAsia"/>
                <w:sz w:val="24"/>
                <w:highlight w:val="none"/>
              </w:rPr>
              <w:t>注：</w:t>
            </w:r>
            <w:r>
              <w:rPr>
                <w:rFonts w:hint="eastAsia" w:ascii="宋体" w:hAnsi="宋体" w:eastAsia="宋体"/>
                <w:sz w:val="24"/>
                <w:highlight w:val="none"/>
              </w:rPr>
              <w:t>成交</w:t>
            </w:r>
            <w:r>
              <w:rPr>
                <w:rFonts w:hint="eastAsia" w:asciiTheme="minorEastAsia" w:hAnsiTheme="minorEastAsia" w:eastAsiaTheme="minorEastAsia"/>
                <w:sz w:val="24"/>
                <w:highlight w:val="none"/>
              </w:rPr>
              <w:t>服务费按差额定率累进法计算。</w:t>
            </w:r>
          </w:p>
          <w:p w14:paraId="74509972">
            <w:pPr>
              <w:pStyle w:val="33"/>
              <w:widowControl w:val="0"/>
              <w:spacing w:before="0" w:beforeAutospacing="0" w:after="0" w:afterAutospacing="0" w:line="360" w:lineRule="auto"/>
              <w:jc w:val="both"/>
              <w:rPr>
                <w:rFonts w:hint="eastAsia" w:ascii="宋体" w:hAnsi="宋体" w:eastAsia="宋体"/>
                <w:b w:val="0"/>
                <w:sz w:val="24"/>
                <w:highlight w:val="none"/>
                <w:lang w:eastAsia="zh-CN"/>
              </w:rPr>
            </w:pPr>
            <w:r>
              <w:rPr>
                <w:rFonts w:hint="eastAsia" w:ascii="宋体" w:hAnsi="宋体" w:eastAsia="宋体"/>
                <w:b w:val="0"/>
                <w:bCs w:val="0"/>
                <w:kern w:val="2"/>
                <w:sz w:val="24"/>
                <w:szCs w:val="20"/>
                <w:highlight w:val="none"/>
              </w:rPr>
              <w:t>（</w:t>
            </w:r>
            <w:r>
              <w:rPr>
                <w:rFonts w:hint="eastAsia" w:ascii="宋体" w:hAnsi="宋体" w:eastAsia="宋体"/>
                <w:b w:val="0"/>
                <w:bCs w:val="0"/>
                <w:kern w:val="2"/>
                <w:sz w:val="24"/>
                <w:szCs w:val="20"/>
                <w:highlight w:val="none"/>
                <w:lang w:val="en-US" w:eastAsia="zh-CN"/>
              </w:rPr>
              <w:t>2</w:t>
            </w:r>
            <w:r>
              <w:rPr>
                <w:rFonts w:hint="eastAsia" w:ascii="宋体" w:hAnsi="宋体" w:eastAsia="宋体"/>
                <w:b w:val="0"/>
                <w:bCs w:val="0"/>
                <w:kern w:val="2"/>
                <w:sz w:val="24"/>
                <w:szCs w:val="20"/>
                <w:highlight w:val="none"/>
              </w:rPr>
              <w:t>）缴纳时间：</w:t>
            </w:r>
            <w:r>
              <w:rPr>
                <w:rFonts w:hint="eastAsia" w:ascii="宋体" w:hAnsi="宋体" w:eastAsia="宋体"/>
                <w:b w:val="0"/>
                <w:bCs w:val="0"/>
                <w:kern w:val="2"/>
                <w:sz w:val="24"/>
                <w:szCs w:val="20"/>
                <w:highlight w:val="none"/>
                <w:u w:val="single"/>
                <w:lang w:eastAsia="zh-CN"/>
              </w:rPr>
              <w:t>中标公告发布后三个工作日内</w:t>
            </w:r>
          </w:p>
        </w:tc>
      </w:tr>
      <w:tr w14:paraId="0FDD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41A3ABAA">
            <w:pPr>
              <w:pStyle w:val="34"/>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ascii="宋体" w:hAnsi="宋体" w:eastAsia="宋体"/>
                <w:bCs/>
                <w:kern w:val="2"/>
                <w:highlight w:val="none"/>
              </w:rPr>
              <w:t>3</w:t>
            </w:r>
            <w:r>
              <w:rPr>
                <w:rFonts w:hint="eastAsia" w:ascii="宋体" w:hAnsi="宋体" w:eastAsia="宋体"/>
                <w:bCs/>
                <w:kern w:val="2"/>
                <w:highlight w:val="none"/>
              </w:rPr>
              <w:t>5</w:t>
            </w:r>
            <w:r>
              <w:rPr>
                <w:rFonts w:ascii="宋体" w:hAnsi="宋体" w:eastAsia="宋体"/>
                <w:bCs/>
                <w:kern w:val="2"/>
                <w:highlight w:val="none"/>
              </w:rPr>
              <w:t>.3</w:t>
            </w:r>
          </w:p>
        </w:tc>
        <w:tc>
          <w:tcPr>
            <w:tcW w:w="1159" w:type="pct"/>
            <w:vAlign w:val="center"/>
          </w:tcPr>
          <w:p w14:paraId="43BEF390">
            <w:pPr>
              <w:pStyle w:val="33"/>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社保</w:t>
            </w:r>
            <w:r>
              <w:rPr>
                <w:rFonts w:ascii="宋体" w:hAnsi="宋体" w:eastAsia="宋体"/>
                <w:b w:val="0"/>
                <w:sz w:val="24"/>
                <w:highlight w:val="none"/>
              </w:rPr>
              <w:t>证明材料</w:t>
            </w:r>
          </w:p>
          <w:p w14:paraId="5B265300">
            <w:pPr>
              <w:pStyle w:val="33"/>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（如有）</w:t>
            </w:r>
          </w:p>
        </w:tc>
        <w:tc>
          <w:tcPr>
            <w:tcW w:w="3265" w:type="pct"/>
            <w:vAlign w:val="center"/>
          </w:tcPr>
          <w:p w14:paraId="01A2BBD4">
            <w:pPr>
              <w:pStyle w:val="33"/>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本项目磋商文件中要求提供的社保</w:t>
            </w:r>
            <w:r>
              <w:rPr>
                <w:rFonts w:ascii="宋体" w:hAnsi="宋体" w:eastAsia="宋体"/>
                <w:b w:val="0"/>
                <w:sz w:val="24"/>
                <w:highlight w:val="none"/>
              </w:rPr>
              <w:t>证明材料</w:t>
            </w:r>
            <w:r>
              <w:rPr>
                <w:rFonts w:hint="eastAsia" w:ascii="宋体" w:hAnsi="宋体" w:eastAsia="宋体"/>
                <w:b w:val="0"/>
                <w:sz w:val="24"/>
                <w:highlight w:val="none"/>
              </w:rPr>
              <w:t>为下述形式之一（响应文件中须提供扫描件）：</w:t>
            </w:r>
          </w:p>
          <w:p w14:paraId="29F2C531">
            <w:pPr>
              <w:pStyle w:val="33"/>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（1）</w:t>
            </w:r>
            <w:r>
              <w:rPr>
                <w:rFonts w:ascii="宋体" w:hAnsi="宋体" w:eastAsia="宋体"/>
                <w:b w:val="0"/>
                <w:sz w:val="24"/>
                <w:highlight w:val="none"/>
              </w:rPr>
              <w:t>社保局官方网站查询的缴费记录截图；</w:t>
            </w:r>
          </w:p>
          <w:p w14:paraId="306DE649">
            <w:pPr>
              <w:pStyle w:val="33"/>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（2）</w:t>
            </w:r>
            <w:r>
              <w:rPr>
                <w:rFonts w:ascii="宋体" w:hAnsi="宋体" w:eastAsia="宋体"/>
                <w:b w:val="0"/>
                <w:sz w:val="24"/>
                <w:highlight w:val="none"/>
              </w:rPr>
              <w:t>社保局的书面证明材料；</w:t>
            </w:r>
          </w:p>
          <w:p w14:paraId="36005A06">
            <w:pPr>
              <w:pStyle w:val="33"/>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（3）</w:t>
            </w:r>
            <w:r>
              <w:rPr>
                <w:rFonts w:ascii="宋体" w:hAnsi="宋体" w:eastAsia="宋体"/>
                <w:b w:val="0"/>
                <w:sz w:val="24"/>
                <w:highlight w:val="none"/>
              </w:rPr>
              <w:t>经</w:t>
            </w:r>
            <w:r>
              <w:rPr>
                <w:rFonts w:hint="eastAsia" w:ascii="宋体" w:hAnsi="宋体" w:eastAsia="宋体"/>
                <w:b w:val="0"/>
                <w:sz w:val="24"/>
                <w:highlight w:val="none"/>
              </w:rPr>
              <w:t>供应商</w:t>
            </w:r>
            <w:r>
              <w:rPr>
                <w:rFonts w:ascii="宋体" w:hAnsi="宋体" w:eastAsia="宋体"/>
                <w:b w:val="0"/>
                <w:sz w:val="24"/>
                <w:highlight w:val="none"/>
              </w:rPr>
              <w:t>委托的第三方人力资源服务机构或与</w:t>
            </w:r>
            <w:r>
              <w:rPr>
                <w:rFonts w:hint="eastAsia" w:ascii="宋体" w:hAnsi="宋体" w:eastAsia="宋体"/>
                <w:b w:val="0"/>
                <w:sz w:val="24"/>
                <w:highlight w:val="none"/>
              </w:rPr>
              <w:t>供应商</w:t>
            </w:r>
            <w:r>
              <w:rPr>
                <w:rFonts w:ascii="宋体" w:hAnsi="宋体" w:eastAsia="宋体"/>
                <w:b w:val="0"/>
                <w:sz w:val="24"/>
                <w:highlight w:val="none"/>
              </w:rPr>
              <w:t>有直接隶属关系的机构可以代缴社保，但须提供有关证明材料并经</w:t>
            </w:r>
            <w:r>
              <w:rPr>
                <w:rFonts w:hint="eastAsia" w:ascii="宋体" w:hAnsi="宋体" w:eastAsia="宋体"/>
                <w:b w:val="0"/>
                <w:sz w:val="24"/>
                <w:highlight w:val="none"/>
              </w:rPr>
              <w:t>磋商小组</w:t>
            </w:r>
            <w:r>
              <w:rPr>
                <w:rFonts w:ascii="宋体" w:hAnsi="宋体" w:eastAsia="宋体"/>
                <w:b w:val="0"/>
                <w:sz w:val="24"/>
                <w:highlight w:val="none"/>
              </w:rPr>
              <w:t>确认。</w:t>
            </w:r>
          </w:p>
          <w:p w14:paraId="5BA92151">
            <w:pPr>
              <w:pStyle w:val="33"/>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（4）</w:t>
            </w:r>
            <w:r>
              <w:rPr>
                <w:rFonts w:ascii="宋体" w:hAnsi="宋体" w:eastAsia="宋体"/>
                <w:b w:val="0"/>
                <w:sz w:val="24"/>
                <w:highlight w:val="none"/>
              </w:rPr>
              <w:t>参与</w:t>
            </w:r>
            <w:r>
              <w:rPr>
                <w:rFonts w:hint="eastAsia" w:ascii="宋体" w:hAnsi="宋体" w:eastAsia="宋体"/>
                <w:b w:val="0"/>
                <w:sz w:val="24"/>
                <w:highlight w:val="none"/>
              </w:rPr>
              <w:t>磋商</w:t>
            </w:r>
            <w:r>
              <w:rPr>
                <w:rFonts w:ascii="宋体" w:hAnsi="宋体" w:eastAsia="宋体"/>
                <w:b w:val="0"/>
                <w:sz w:val="24"/>
                <w:highlight w:val="none"/>
              </w:rPr>
              <w:t>的院校，社保证明可以用以下任意一种：</w:t>
            </w:r>
          </w:p>
          <w:p w14:paraId="7459EE35">
            <w:pPr>
              <w:pStyle w:val="33"/>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①</w:t>
            </w:r>
            <w:r>
              <w:rPr>
                <w:rFonts w:ascii="宋体" w:hAnsi="宋体" w:eastAsia="宋体"/>
                <w:b w:val="0"/>
                <w:sz w:val="24"/>
                <w:highlight w:val="none"/>
              </w:rPr>
              <w:t>加盖</w:t>
            </w:r>
            <w:r>
              <w:rPr>
                <w:rFonts w:hint="eastAsia" w:ascii="宋体" w:hAnsi="宋体" w:eastAsia="宋体"/>
                <w:b w:val="0"/>
                <w:sz w:val="24"/>
                <w:highlight w:val="none"/>
              </w:rPr>
              <w:t>供应商</w:t>
            </w:r>
            <w:r>
              <w:rPr>
                <w:rFonts w:ascii="宋体" w:hAnsi="宋体" w:eastAsia="宋体"/>
                <w:b w:val="0"/>
                <w:sz w:val="24"/>
                <w:highlight w:val="none"/>
              </w:rPr>
              <w:t>公章的教师证（须为本</w:t>
            </w:r>
            <w:r>
              <w:rPr>
                <w:rFonts w:hint="eastAsia" w:ascii="宋体" w:hAnsi="宋体" w:eastAsia="宋体"/>
                <w:b w:val="0"/>
                <w:sz w:val="24"/>
                <w:highlight w:val="none"/>
              </w:rPr>
              <w:t>单位</w:t>
            </w:r>
            <w:r>
              <w:rPr>
                <w:rFonts w:ascii="宋体" w:hAnsi="宋体" w:eastAsia="宋体"/>
                <w:b w:val="0"/>
                <w:sz w:val="24"/>
                <w:highlight w:val="none"/>
              </w:rPr>
              <w:t>人员）</w:t>
            </w:r>
            <w:r>
              <w:rPr>
                <w:rFonts w:hint="eastAsia" w:ascii="宋体" w:hAnsi="宋体" w:eastAsia="宋体"/>
                <w:b w:val="0"/>
                <w:sz w:val="24"/>
                <w:highlight w:val="none"/>
              </w:rPr>
              <w:t>；</w:t>
            </w:r>
          </w:p>
          <w:p w14:paraId="17DB04DA">
            <w:pPr>
              <w:pStyle w:val="33"/>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②</w:t>
            </w:r>
            <w:r>
              <w:rPr>
                <w:rFonts w:ascii="宋体" w:hAnsi="宋体" w:eastAsia="宋体"/>
                <w:b w:val="0"/>
                <w:sz w:val="24"/>
                <w:highlight w:val="none"/>
              </w:rPr>
              <w:t>医保证明材料</w:t>
            </w:r>
            <w:r>
              <w:rPr>
                <w:rFonts w:hint="eastAsia" w:ascii="宋体" w:hAnsi="宋体" w:eastAsia="宋体"/>
                <w:b w:val="0"/>
                <w:sz w:val="24"/>
                <w:highlight w:val="none"/>
              </w:rPr>
              <w:t>。</w:t>
            </w:r>
          </w:p>
          <w:p w14:paraId="1B77C481">
            <w:pPr>
              <w:pStyle w:val="33"/>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（5）</w:t>
            </w:r>
            <w:r>
              <w:rPr>
                <w:rFonts w:ascii="宋体" w:hAnsi="宋体" w:eastAsia="宋体"/>
                <w:b w:val="0"/>
                <w:sz w:val="24"/>
                <w:highlight w:val="none"/>
              </w:rPr>
              <w:t>其他经</w:t>
            </w:r>
            <w:r>
              <w:rPr>
                <w:rFonts w:hint="eastAsia" w:ascii="宋体" w:hAnsi="宋体" w:eastAsia="宋体"/>
                <w:b w:val="0"/>
                <w:sz w:val="24"/>
                <w:highlight w:val="none"/>
              </w:rPr>
              <w:t>磋商小组</w:t>
            </w:r>
            <w:r>
              <w:rPr>
                <w:rFonts w:ascii="宋体" w:hAnsi="宋体" w:eastAsia="宋体"/>
                <w:b w:val="0"/>
                <w:sz w:val="24"/>
                <w:highlight w:val="none"/>
              </w:rPr>
              <w:t>认可的证明材料。</w:t>
            </w:r>
          </w:p>
          <w:p w14:paraId="263E5C19">
            <w:pPr>
              <w:pStyle w:val="33"/>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（6）法定代表人参与项目的，无需提供社保证明材料，提供身份证明材料即可。</w:t>
            </w:r>
          </w:p>
        </w:tc>
      </w:tr>
      <w:tr w14:paraId="425B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7680592A">
            <w:pPr>
              <w:pStyle w:val="34"/>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ascii="宋体" w:hAnsi="宋体" w:eastAsia="宋体"/>
                <w:bCs/>
                <w:kern w:val="2"/>
                <w:highlight w:val="none"/>
              </w:rPr>
              <w:t>3</w:t>
            </w:r>
            <w:r>
              <w:rPr>
                <w:rFonts w:hint="eastAsia" w:ascii="宋体" w:hAnsi="宋体" w:eastAsia="宋体"/>
                <w:bCs/>
                <w:kern w:val="2"/>
                <w:highlight w:val="none"/>
              </w:rPr>
              <w:t>5</w:t>
            </w:r>
            <w:r>
              <w:rPr>
                <w:rFonts w:ascii="宋体" w:hAnsi="宋体" w:eastAsia="宋体"/>
                <w:bCs/>
                <w:kern w:val="2"/>
                <w:highlight w:val="none"/>
              </w:rPr>
              <w:t>.4</w:t>
            </w:r>
          </w:p>
        </w:tc>
        <w:tc>
          <w:tcPr>
            <w:tcW w:w="1159" w:type="pct"/>
            <w:vAlign w:val="center"/>
          </w:tcPr>
          <w:p w14:paraId="1E22238A">
            <w:pPr>
              <w:pStyle w:val="33"/>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本项目提供除电子版磋商文件以外的其他资料</w:t>
            </w:r>
          </w:p>
        </w:tc>
        <w:tc>
          <w:tcPr>
            <w:tcW w:w="3265" w:type="pct"/>
            <w:vAlign w:val="center"/>
          </w:tcPr>
          <w:p w14:paraId="35AA268E">
            <w:pPr>
              <w:spacing w:line="360" w:lineRule="auto"/>
              <w:rPr>
                <w:rFonts w:hint="eastAsia" w:asciiTheme="minorEastAsia" w:hAnsiTheme="minorEastAsia" w:eastAsiaTheme="minorEastAsia"/>
                <w:sz w:val="24"/>
                <w:highlight w:val="none"/>
                <w:u w:val="single"/>
                <w:lang w:eastAsia="zh-CN"/>
              </w:rPr>
            </w:pPr>
            <w:r>
              <w:rPr>
                <w:rFonts w:asciiTheme="minorEastAsia" w:hAnsiTheme="minorEastAsia" w:eastAsiaTheme="minorEastAsia"/>
                <w:bCs/>
                <w:sz w:val="24"/>
                <w:szCs w:val="24"/>
                <w:highlight w:val="none"/>
              </w:rPr>
              <w:sym w:font="Wingdings 2" w:char="0052"/>
            </w:r>
            <w:r>
              <w:rPr>
                <w:rFonts w:hint="eastAsia" w:asciiTheme="minorEastAsia" w:hAnsiTheme="minorEastAsia" w:eastAsiaTheme="minorEastAsia"/>
                <w:sz w:val="24"/>
                <w:highlight w:val="none"/>
              </w:rPr>
              <w:t>无   □图纸   □光盘   □</w:t>
            </w:r>
            <w:r>
              <w:rPr>
                <w:rFonts w:hint="eastAsia" w:asciiTheme="minorEastAsia" w:hAnsiTheme="minorEastAsia" w:eastAsiaTheme="minorEastAsia"/>
                <w:sz w:val="24"/>
                <w:highlight w:val="none"/>
                <w:u w:val="single"/>
                <w:lang w:val="en-US" w:eastAsia="zh-CN"/>
              </w:rPr>
              <w:t>/</w:t>
            </w:r>
          </w:p>
          <w:p w14:paraId="0F460EC6">
            <w:pPr>
              <w:spacing w:line="360" w:lineRule="auto"/>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获取方式：</w:t>
            </w:r>
          </w:p>
          <w:p w14:paraId="1C81C27F">
            <w:pPr>
              <w:pStyle w:val="33"/>
              <w:widowControl w:val="0"/>
              <w:spacing w:before="0" w:beforeAutospacing="0" w:after="0" w:afterAutospacing="0" w:line="360" w:lineRule="auto"/>
              <w:jc w:val="both"/>
              <w:rPr>
                <w:rFonts w:ascii="宋体" w:hAnsi="宋体" w:eastAsia="宋体"/>
                <w:b w:val="0"/>
                <w:i/>
                <w:sz w:val="24"/>
                <w:highlight w:val="none"/>
              </w:rPr>
            </w:pPr>
            <w:r>
              <w:rPr>
                <w:rFonts w:hint="eastAsia" w:asciiTheme="minorEastAsia" w:hAnsiTheme="minorEastAsia" w:eastAsiaTheme="minorEastAsia"/>
                <w:b w:val="0"/>
                <w:sz w:val="24"/>
                <w:highlight w:val="none"/>
              </w:rPr>
              <w:t>上述资料请供应商在获取磋商文件后，自行登陆电子</w:t>
            </w:r>
            <w:r>
              <w:rPr>
                <w:rFonts w:hint="eastAsia" w:asciiTheme="minorEastAsia" w:hAnsiTheme="minorEastAsia" w:eastAsiaTheme="minorEastAsia"/>
                <w:b w:val="0"/>
                <w:bCs w:val="0"/>
                <w:sz w:val="24"/>
                <w:highlight w:val="none"/>
              </w:rPr>
              <w:t>交易</w:t>
            </w:r>
            <w:r>
              <w:rPr>
                <w:rFonts w:hint="eastAsia" w:asciiTheme="minorEastAsia" w:hAnsiTheme="minorEastAsia" w:eastAsiaTheme="minorEastAsia"/>
                <w:b w:val="0"/>
                <w:sz w:val="24"/>
                <w:highlight w:val="none"/>
              </w:rPr>
              <w:t>系统下载本项目附件。</w:t>
            </w:r>
          </w:p>
        </w:tc>
      </w:tr>
      <w:tr w14:paraId="0B24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4719D670">
            <w:pPr>
              <w:pStyle w:val="34"/>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ascii="宋体" w:hAnsi="宋体" w:eastAsia="宋体"/>
                <w:bCs/>
                <w:kern w:val="2"/>
                <w:highlight w:val="none"/>
              </w:rPr>
              <w:t>3</w:t>
            </w:r>
            <w:r>
              <w:rPr>
                <w:rFonts w:hint="eastAsia" w:ascii="宋体" w:hAnsi="宋体" w:eastAsia="宋体"/>
                <w:bCs/>
                <w:kern w:val="2"/>
                <w:highlight w:val="none"/>
              </w:rPr>
              <w:t>5</w:t>
            </w:r>
            <w:r>
              <w:rPr>
                <w:rFonts w:ascii="宋体" w:hAnsi="宋体" w:eastAsia="宋体"/>
                <w:bCs/>
                <w:kern w:val="2"/>
                <w:highlight w:val="none"/>
              </w:rPr>
              <w:t>.5</w:t>
            </w:r>
          </w:p>
        </w:tc>
        <w:tc>
          <w:tcPr>
            <w:tcW w:w="1159" w:type="pct"/>
            <w:vAlign w:val="center"/>
          </w:tcPr>
          <w:p w14:paraId="4160F929">
            <w:pPr>
              <w:pStyle w:val="33"/>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重要提示</w:t>
            </w:r>
          </w:p>
        </w:tc>
        <w:tc>
          <w:tcPr>
            <w:tcW w:w="3265" w:type="pct"/>
            <w:vAlign w:val="center"/>
          </w:tcPr>
          <w:p w14:paraId="0DE665C9">
            <w:pPr>
              <w:spacing w:line="360" w:lineRule="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1</w:t>
            </w:r>
            <w:r>
              <w:rPr>
                <w:rFonts w:hint="eastAsia" w:ascii="宋体" w:hAnsi="宋体" w:eastAsia="宋体" w:cs="宋体"/>
                <w:b/>
                <w:bCs/>
                <w:sz w:val="24"/>
                <w:szCs w:val="24"/>
                <w:highlight w:val="none"/>
              </w:rPr>
              <w:t>.投标人应将投标文件按照本</w:t>
            </w:r>
            <w:r>
              <w:rPr>
                <w:rFonts w:hint="eastAsia" w:ascii="宋体" w:hAnsi="宋体" w:cs="宋体"/>
                <w:b/>
                <w:bCs/>
                <w:sz w:val="24"/>
                <w:szCs w:val="24"/>
                <w:highlight w:val="none"/>
                <w:lang w:eastAsia="zh-CN"/>
              </w:rPr>
              <w:t>询价文件</w:t>
            </w:r>
            <w:r>
              <w:rPr>
                <w:rFonts w:hint="eastAsia" w:ascii="宋体" w:hAnsi="宋体" w:eastAsia="宋体" w:cs="宋体"/>
                <w:b/>
                <w:bCs/>
                <w:sz w:val="24"/>
                <w:szCs w:val="24"/>
                <w:highlight w:val="none"/>
              </w:rPr>
              <w:t>规定内容递交投标文件，其中正本一份，副本</w:t>
            </w:r>
            <w:r>
              <w:rPr>
                <w:rFonts w:hint="eastAsia" w:ascii="宋体" w:hAnsi="宋体" w:cs="宋体"/>
                <w:b/>
                <w:bCs/>
                <w:sz w:val="24"/>
                <w:szCs w:val="24"/>
                <w:highlight w:val="none"/>
                <w:lang w:eastAsia="zh-CN"/>
              </w:rPr>
              <w:t>二</w:t>
            </w:r>
            <w:r>
              <w:rPr>
                <w:rFonts w:hint="eastAsia" w:ascii="宋体" w:hAnsi="宋体" w:eastAsia="宋体" w:cs="宋体"/>
                <w:b/>
                <w:bCs/>
                <w:sz w:val="24"/>
                <w:szCs w:val="24"/>
                <w:highlight w:val="none"/>
              </w:rPr>
              <w:t>份，并在封面上明确标明“正本”和“副本”的字样，当正本与副本有不一致之处时，以正本为准。</w:t>
            </w:r>
          </w:p>
          <w:p w14:paraId="0E43A751">
            <w:pPr>
              <w:spacing w:line="360" w:lineRule="auto"/>
              <w:rPr>
                <w:rFonts w:hint="eastAsia" w:ascii="宋体" w:hAnsi="宋体" w:eastAsia="宋体" w:cs="宋体"/>
                <w:b/>
                <w:bCs/>
                <w:sz w:val="24"/>
                <w:szCs w:val="24"/>
                <w:highlight w:val="none"/>
                <w:lang w:bidi="ar-SA"/>
              </w:rPr>
            </w:pP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lang w:bidi="ar-SA"/>
              </w:rPr>
              <w:t>投标文件的正本和所有的副本均需由投标人的法定代表人或其授权人正确签署</w:t>
            </w:r>
            <w:r>
              <w:rPr>
                <w:rFonts w:hint="eastAsia" w:ascii="宋体" w:hAnsi="宋体" w:eastAsia="宋体" w:cs="宋体"/>
                <w:b/>
                <w:bCs/>
                <w:sz w:val="24"/>
                <w:szCs w:val="24"/>
                <w:highlight w:val="none"/>
                <w:lang w:bidi="ar-SA"/>
              </w:rPr>
              <w:t>。副本可采用正本复印。</w:t>
            </w:r>
          </w:p>
          <w:p w14:paraId="4A5D8E55">
            <w:pPr>
              <w:spacing w:line="360" w:lineRule="auto"/>
              <w:rPr>
                <w:rFonts w:hint="eastAsia" w:ascii="宋体" w:hAnsi="宋体" w:eastAsia="宋体" w:cs="宋体"/>
                <w:b/>
                <w:bCs/>
                <w:sz w:val="24"/>
                <w:szCs w:val="24"/>
                <w:highlight w:val="none"/>
                <w:lang w:bidi="ar-SA"/>
              </w:rPr>
            </w:pPr>
            <w:r>
              <w:rPr>
                <w:rFonts w:hint="eastAsia" w:ascii="宋体" w:hAnsi="宋体" w:cs="宋体"/>
                <w:b/>
                <w:bCs/>
                <w:sz w:val="24"/>
                <w:szCs w:val="24"/>
                <w:highlight w:val="none"/>
                <w:lang w:val="en-US" w:eastAsia="zh-CN" w:bidi="ar-SA"/>
              </w:rPr>
              <w:t>3</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bidi="ar-SA"/>
              </w:rPr>
              <w:t>投标人应编制投标文件，一份正本</w:t>
            </w:r>
            <w:r>
              <w:rPr>
                <w:rFonts w:hint="eastAsia" w:ascii="宋体" w:hAnsi="宋体" w:cs="宋体"/>
                <w:b/>
                <w:bCs/>
                <w:sz w:val="24"/>
                <w:szCs w:val="24"/>
                <w:highlight w:val="none"/>
                <w:lang w:eastAsia="zh-CN" w:bidi="ar-SA"/>
              </w:rPr>
              <w:t>、</w:t>
            </w:r>
            <w:r>
              <w:rPr>
                <w:rFonts w:hint="eastAsia" w:ascii="宋体" w:hAnsi="宋体" w:eastAsia="宋体" w:cs="宋体"/>
                <w:b/>
                <w:bCs/>
                <w:sz w:val="24"/>
                <w:szCs w:val="24"/>
                <w:highlight w:val="none"/>
                <w:lang w:bidi="ar-SA"/>
              </w:rPr>
              <w:t>副本</w:t>
            </w:r>
            <w:r>
              <w:rPr>
                <w:rFonts w:hint="eastAsia" w:ascii="宋体" w:hAnsi="宋体" w:cs="宋体"/>
                <w:b/>
                <w:bCs/>
                <w:sz w:val="24"/>
                <w:szCs w:val="24"/>
                <w:highlight w:val="none"/>
                <w:lang w:val="en-US" w:eastAsia="zh-CN" w:bidi="ar-SA"/>
              </w:rPr>
              <w:t>两</w:t>
            </w:r>
            <w:r>
              <w:rPr>
                <w:rFonts w:hint="eastAsia" w:ascii="宋体" w:hAnsi="宋体" w:eastAsia="宋体" w:cs="宋体"/>
                <w:b/>
                <w:bCs/>
                <w:sz w:val="24"/>
                <w:szCs w:val="24"/>
                <w:highlight w:val="none"/>
                <w:lang w:bidi="ar-SA"/>
              </w:rPr>
              <w:t>本</w:t>
            </w:r>
            <w:r>
              <w:rPr>
                <w:rFonts w:hint="eastAsia" w:ascii="宋体" w:hAnsi="宋体" w:cs="宋体"/>
                <w:b/>
                <w:bCs/>
                <w:sz w:val="24"/>
                <w:szCs w:val="24"/>
                <w:highlight w:val="none"/>
                <w:lang w:val="en-US" w:eastAsia="zh-CN" w:bidi="ar-SA"/>
              </w:rPr>
              <w:t>一起</w:t>
            </w:r>
            <w:r>
              <w:rPr>
                <w:rFonts w:hint="eastAsia" w:ascii="宋体" w:hAnsi="宋体" w:eastAsia="宋体" w:cs="宋体"/>
                <w:b/>
                <w:bCs/>
                <w:sz w:val="24"/>
                <w:szCs w:val="24"/>
                <w:highlight w:val="none"/>
                <w:lang w:bidi="ar-SA"/>
              </w:rPr>
              <w:t>密封。</w:t>
            </w:r>
          </w:p>
          <w:p w14:paraId="2B86619D">
            <w:pPr>
              <w:spacing w:line="360" w:lineRule="auto"/>
              <w:rPr>
                <w:rFonts w:hint="eastAsia" w:ascii="宋体" w:hAnsi="宋体" w:eastAsia="宋体" w:cs="宋体"/>
                <w:b/>
                <w:bCs/>
                <w:sz w:val="24"/>
                <w:szCs w:val="24"/>
                <w:highlight w:val="none"/>
                <w:lang w:bidi="ar-SA"/>
              </w:rPr>
            </w:pPr>
            <w:r>
              <w:rPr>
                <w:rFonts w:hint="eastAsia" w:ascii="宋体" w:hAnsi="宋体" w:eastAsia="宋体" w:cs="宋体"/>
                <w:b/>
                <w:bCs/>
                <w:sz w:val="24"/>
                <w:szCs w:val="24"/>
                <w:highlight w:val="none"/>
                <w:lang w:bidi="ar-SA"/>
              </w:rPr>
              <w:t>还须写明：</w:t>
            </w:r>
          </w:p>
          <w:p w14:paraId="155D0345">
            <w:pPr>
              <w:numPr>
                <w:ilvl w:val="0"/>
                <w:numId w:val="0"/>
              </w:numPr>
              <w:spacing w:line="360" w:lineRule="auto"/>
              <w:rPr>
                <w:rFonts w:hint="eastAsia" w:ascii="宋体" w:hAnsi="宋体" w:eastAsia="宋体" w:cs="宋体"/>
                <w:color w:val="FF0000"/>
                <w:sz w:val="24"/>
                <w:szCs w:val="24"/>
                <w:highlight w:val="none"/>
                <w:u w:val="none"/>
                <w:lang w:eastAsia="zh-CN" w:bidi="ar-SA"/>
              </w:rPr>
            </w:pPr>
            <w:r>
              <w:rPr>
                <w:rFonts w:hint="eastAsia" w:ascii="宋体" w:hAnsi="宋体" w:eastAsia="宋体" w:cs="宋体"/>
                <w:color w:val="FF0000"/>
                <w:sz w:val="24"/>
                <w:szCs w:val="24"/>
                <w:highlight w:val="none"/>
                <w:lang w:eastAsia="zh-CN" w:bidi="ar-SA"/>
              </w:rPr>
              <w:t>（</w:t>
            </w:r>
            <w:r>
              <w:rPr>
                <w:rFonts w:hint="eastAsia" w:ascii="宋体" w:hAnsi="宋体" w:eastAsia="宋体" w:cs="宋体"/>
                <w:color w:val="FF0000"/>
                <w:sz w:val="24"/>
                <w:szCs w:val="24"/>
                <w:highlight w:val="none"/>
                <w:lang w:val="en-US" w:eastAsia="zh-CN" w:bidi="ar-SA"/>
              </w:rPr>
              <w:t>1</w:t>
            </w:r>
            <w:r>
              <w:rPr>
                <w:rFonts w:hint="eastAsia" w:ascii="宋体" w:hAnsi="宋体" w:eastAsia="宋体" w:cs="宋体"/>
                <w:color w:val="FF0000"/>
                <w:sz w:val="24"/>
                <w:szCs w:val="24"/>
                <w:highlight w:val="none"/>
                <w:lang w:eastAsia="zh-CN" w:bidi="ar-SA"/>
              </w:rPr>
              <w:t>）</w:t>
            </w:r>
            <w:r>
              <w:rPr>
                <w:rFonts w:hint="eastAsia" w:ascii="宋体" w:hAnsi="宋体" w:eastAsia="宋体" w:cs="宋体"/>
                <w:color w:val="FF0000"/>
                <w:sz w:val="24"/>
                <w:szCs w:val="24"/>
                <w:highlight w:val="none"/>
                <w:lang w:bidi="ar-SA"/>
              </w:rPr>
              <w:t>项目名称：</w:t>
            </w:r>
            <w:bookmarkStart w:id="3" w:name="OLE_LINK4"/>
            <w:r>
              <w:rPr>
                <w:rFonts w:hint="eastAsia" w:ascii="宋体" w:hAnsi="宋体" w:eastAsia="宋体"/>
                <w:color w:val="FF0000"/>
                <w:sz w:val="24"/>
                <w:szCs w:val="18"/>
                <w:highlight w:val="none"/>
                <w:u w:val="none"/>
                <w:lang w:eastAsia="zh-CN"/>
              </w:rPr>
              <w:t>2025年合肥十中危化品柜采购项目</w:t>
            </w:r>
          </w:p>
          <w:bookmarkEnd w:id="3"/>
          <w:p w14:paraId="1FFF57F7">
            <w:pPr>
              <w:numPr>
                <w:ilvl w:val="0"/>
                <w:numId w:val="0"/>
              </w:numPr>
              <w:spacing w:line="360" w:lineRule="auto"/>
              <w:rPr>
                <w:rFonts w:hint="eastAsia" w:ascii="宋体" w:hAnsi="宋体" w:eastAsia="宋体" w:cs="宋体"/>
                <w:sz w:val="24"/>
                <w:szCs w:val="24"/>
                <w:highlight w:val="none"/>
                <w:lang w:bidi="ar-SA"/>
              </w:rPr>
            </w:pPr>
            <w:r>
              <w:rPr>
                <w:rFonts w:hint="eastAsia" w:ascii="宋体" w:hAnsi="宋体" w:eastAsia="宋体" w:cs="宋体"/>
                <w:color w:val="FF0000"/>
                <w:sz w:val="24"/>
                <w:szCs w:val="24"/>
                <w:highlight w:val="none"/>
                <w:lang w:bidi="ar-SA"/>
              </w:rPr>
              <w:t>（2）请勿在202</w:t>
            </w:r>
            <w:r>
              <w:rPr>
                <w:rFonts w:hint="eastAsia" w:ascii="宋体" w:hAnsi="宋体" w:eastAsia="宋体" w:cs="宋体"/>
                <w:color w:val="FF0000"/>
                <w:sz w:val="24"/>
                <w:szCs w:val="24"/>
                <w:highlight w:val="none"/>
                <w:lang w:val="en-US" w:eastAsia="zh-CN" w:bidi="ar-SA"/>
              </w:rPr>
              <w:t>5</w:t>
            </w:r>
            <w:r>
              <w:rPr>
                <w:rFonts w:hint="eastAsia" w:ascii="宋体" w:hAnsi="宋体" w:eastAsia="宋体" w:cs="宋体"/>
                <w:color w:val="FF0000"/>
                <w:sz w:val="24"/>
                <w:szCs w:val="24"/>
                <w:highlight w:val="none"/>
                <w:lang w:bidi="ar-SA"/>
              </w:rPr>
              <w:t>年</w:t>
            </w:r>
            <w:r>
              <w:rPr>
                <w:rFonts w:hint="eastAsia" w:ascii="宋体" w:hAnsi="宋体" w:eastAsia="宋体" w:cs="宋体"/>
                <w:color w:val="FF0000"/>
                <w:sz w:val="24"/>
                <w:szCs w:val="24"/>
                <w:highlight w:val="none"/>
                <w:lang w:val="en-US" w:eastAsia="zh-CN" w:bidi="ar-SA"/>
              </w:rPr>
              <w:t>11</w:t>
            </w:r>
            <w:r>
              <w:rPr>
                <w:rFonts w:hint="eastAsia" w:ascii="宋体" w:hAnsi="宋体" w:eastAsia="宋体" w:cs="宋体"/>
                <w:color w:val="FF0000"/>
                <w:sz w:val="24"/>
                <w:szCs w:val="24"/>
                <w:highlight w:val="none"/>
                <w:lang w:bidi="ar-SA"/>
              </w:rPr>
              <w:t>月</w:t>
            </w:r>
            <w:r>
              <w:rPr>
                <w:rFonts w:hint="eastAsia" w:ascii="宋体" w:hAnsi="宋体" w:eastAsia="宋体" w:cs="宋体"/>
                <w:color w:val="FF0000"/>
                <w:sz w:val="24"/>
                <w:szCs w:val="24"/>
                <w:highlight w:val="none"/>
                <w:lang w:val="en-US" w:eastAsia="zh-CN" w:bidi="ar-SA"/>
              </w:rPr>
              <w:t>10</w:t>
            </w:r>
            <w:r>
              <w:rPr>
                <w:rFonts w:hint="eastAsia" w:ascii="宋体" w:hAnsi="宋体" w:eastAsia="宋体" w:cs="宋体"/>
                <w:color w:val="FF0000"/>
                <w:sz w:val="24"/>
                <w:szCs w:val="24"/>
                <w:highlight w:val="none"/>
                <w:lang w:bidi="ar-SA"/>
              </w:rPr>
              <w:t>日 前开封；</w:t>
            </w:r>
          </w:p>
          <w:p w14:paraId="70CB6729">
            <w:pPr>
              <w:spacing w:line="360" w:lineRule="auto"/>
              <w:rPr>
                <w:rFonts w:hint="eastAsia"/>
                <w:highlight w:val="none"/>
              </w:rPr>
            </w:pPr>
            <w:r>
              <w:rPr>
                <w:rFonts w:hint="eastAsia" w:ascii="宋体" w:hAnsi="宋体" w:cs="宋体"/>
                <w:b/>
                <w:bCs/>
                <w:sz w:val="24"/>
                <w:szCs w:val="24"/>
                <w:highlight w:val="none"/>
                <w:lang w:val="en-US" w:eastAsia="zh-CN" w:bidi="ar-SA"/>
              </w:rPr>
              <w:t>4.</w:t>
            </w:r>
            <w:r>
              <w:rPr>
                <w:rFonts w:hint="eastAsia" w:ascii="宋体" w:hAnsi="宋体" w:eastAsia="宋体" w:cs="宋体"/>
                <w:b/>
                <w:bCs/>
                <w:sz w:val="24"/>
                <w:szCs w:val="24"/>
                <w:highlight w:val="none"/>
                <w:lang w:bidi="ar-SA"/>
              </w:rPr>
              <w:t>外层包装必须有密封条且在上面加盖投标人公章。</w:t>
            </w:r>
          </w:p>
          <w:p w14:paraId="27800BCB">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lang w:val="en-US" w:eastAsia="zh-CN"/>
              </w:rPr>
              <w:t>5.</w:t>
            </w:r>
            <w:r>
              <w:rPr>
                <w:rFonts w:hint="eastAsia" w:asciiTheme="minorEastAsia" w:hAnsiTheme="minorEastAsia" w:eastAsiaTheme="minorEastAsia"/>
                <w:bCs/>
                <w:sz w:val="24"/>
                <w:szCs w:val="24"/>
                <w:highlight w:val="none"/>
              </w:rPr>
              <w:t>成交供应商</w:t>
            </w:r>
            <w:r>
              <w:rPr>
                <w:rFonts w:asciiTheme="minorEastAsia" w:hAnsiTheme="minorEastAsia" w:eastAsiaTheme="minorEastAsia"/>
                <w:bCs/>
                <w:sz w:val="24"/>
                <w:szCs w:val="24"/>
                <w:highlight w:val="none"/>
              </w:rPr>
              <w:t>应在规定期限内提交履约担保并与</w:t>
            </w:r>
            <w:r>
              <w:rPr>
                <w:rFonts w:hint="eastAsia" w:asciiTheme="minorEastAsia" w:hAnsiTheme="minorEastAsia" w:eastAsiaTheme="minorEastAsia"/>
                <w:bCs/>
                <w:sz w:val="24"/>
                <w:szCs w:val="24"/>
                <w:highlight w:val="none"/>
              </w:rPr>
              <w:t>采购</w:t>
            </w:r>
            <w:r>
              <w:rPr>
                <w:rFonts w:asciiTheme="minorEastAsia" w:hAnsiTheme="minorEastAsia" w:eastAsiaTheme="minorEastAsia"/>
                <w:bCs/>
                <w:sz w:val="24"/>
                <w:szCs w:val="24"/>
                <w:highlight w:val="none"/>
              </w:rPr>
              <w:t>人签订合同，若</w:t>
            </w:r>
            <w:r>
              <w:rPr>
                <w:rFonts w:hint="eastAsia" w:asciiTheme="minorEastAsia" w:hAnsiTheme="minorEastAsia" w:eastAsiaTheme="minorEastAsia"/>
                <w:bCs/>
                <w:sz w:val="24"/>
                <w:szCs w:val="24"/>
                <w:highlight w:val="none"/>
              </w:rPr>
              <w:t>成交供应商</w:t>
            </w:r>
            <w:r>
              <w:rPr>
                <w:rFonts w:asciiTheme="minorEastAsia" w:hAnsiTheme="minorEastAsia" w:eastAsiaTheme="minorEastAsia"/>
                <w:bCs/>
                <w:sz w:val="24"/>
                <w:szCs w:val="24"/>
                <w:highlight w:val="none"/>
              </w:rPr>
              <w:t>未能在规定期限内提交履约担保或签订合同，采购人有权取消</w:t>
            </w:r>
            <w:r>
              <w:rPr>
                <w:rFonts w:hint="eastAsia" w:asciiTheme="minorEastAsia" w:hAnsiTheme="minorEastAsia" w:eastAsiaTheme="minorEastAsia"/>
                <w:bCs/>
                <w:sz w:val="24"/>
                <w:szCs w:val="24"/>
                <w:highlight w:val="none"/>
              </w:rPr>
              <w:t>成交供应商成交</w:t>
            </w:r>
            <w:r>
              <w:rPr>
                <w:rFonts w:asciiTheme="minorEastAsia" w:hAnsiTheme="minorEastAsia" w:eastAsiaTheme="minorEastAsia"/>
                <w:bCs/>
                <w:sz w:val="24"/>
                <w:szCs w:val="24"/>
                <w:highlight w:val="none"/>
              </w:rPr>
              <w:t>资格，并将相关违约行为报送监管部门，实施信用惩戒</w:t>
            </w:r>
            <w:r>
              <w:rPr>
                <w:rFonts w:hint="eastAsia" w:asciiTheme="minorEastAsia" w:hAnsiTheme="minorEastAsia" w:eastAsiaTheme="minorEastAsia"/>
                <w:bCs/>
                <w:sz w:val="24"/>
                <w:szCs w:val="24"/>
                <w:highlight w:val="none"/>
              </w:rPr>
              <w:t>；</w:t>
            </w:r>
          </w:p>
          <w:p w14:paraId="56661771">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lang w:val="en-US" w:eastAsia="zh-CN"/>
              </w:rPr>
              <w:t>6.</w:t>
            </w:r>
            <w:r>
              <w:rPr>
                <w:rFonts w:hint="eastAsia" w:asciiTheme="minorEastAsia" w:hAnsiTheme="minorEastAsia" w:eastAsiaTheme="minorEastAsia"/>
                <w:bCs/>
                <w:sz w:val="24"/>
                <w:szCs w:val="24"/>
                <w:highlight w:val="none"/>
              </w:rPr>
              <w:t>合同签订后，成交供应商存在规定时间内不组织人员进场开工，不履行供货、安装或服务义务等情况，采购人有权解除合同，并追究违约责任，同时将相关违约行为报送监管部门，记不良行为记录，实施信用惩戒；</w:t>
            </w:r>
          </w:p>
          <w:p w14:paraId="4BF05723">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lang w:val="en-US" w:eastAsia="zh-CN"/>
              </w:rPr>
              <w:t>7.</w:t>
            </w:r>
            <w:r>
              <w:rPr>
                <w:rFonts w:hint="eastAsia" w:asciiTheme="minorEastAsia" w:hAnsiTheme="minorEastAsia" w:eastAsiaTheme="minorEastAsia"/>
                <w:bCs/>
                <w:sz w:val="24"/>
                <w:szCs w:val="24"/>
                <w:highlight w:val="none"/>
              </w:rPr>
              <w:t>成交供应商成交</w:t>
            </w:r>
            <w:r>
              <w:rPr>
                <w:rFonts w:asciiTheme="minorEastAsia" w:hAnsiTheme="minorEastAsia" w:eastAsiaTheme="minorEastAsia"/>
                <w:bCs/>
                <w:sz w:val="24"/>
                <w:szCs w:val="24"/>
                <w:highlight w:val="none"/>
              </w:rPr>
              <w:t>后被监管部门查实存在违法行为，不满足</w:t>
            </w:r>
            <w:r>
              <w:rPr>
                <w:rFonts w:hint="eastAsia" w:asciiTheme="minorEastAsia" w:hAnsiTheme="minorEastAsia" w:eastAsiaTheme="minorEastAsia"/>
                <w:bCs/>
                <w:sz w:val="24"/>
                <w:szCs w:val="24"/>
                <w:highlight w:val="none"/>
              </w:rPr>
              <w:t>成交</w:t>
            </w:r>
            <w:r>
              <w:rPr>
                <w:rFonts w:asciiTheme="minorEastAsia" w:hAnsiTheme="minorEastAsia" w:eastAsiaTheme="minorEastAsia"/>
                <w:bCs/>
                <w:sz w:val="24"/>
                <w:szCs w:val="24"/>
                <w:highlight w:val="none"/>
              </w:rPr>
              <w:t>条件的，由采购人取消</w:t>
            </w:r>
            <w:r>
              <w:rPr>
                <w:rFonts w:hint="eastAsia" w:asciiTheme="minorEastAsia" w:hAnsiTheme="minorEastAsia" w:eastAsiaTheme="minorEastAsia"/>
                <w:bCs/>
                <w:sz w:val="24"/>
                <w:szCs w:val="24"/>
                <w:highlight w:val="none"/>
              </w:rPr>
              <w:t>成交</w:t>
            </w:r>
            <w:r>
              <w:rPr>
                <w:rFonts w:asciiTheme="minorEastAsia" w:hAnsiTheme="minorEastAsia" w:eastAsiaTheme="minorEastAsia"/>
                <w:bCs/>
                <w:sz w:val="24"/>
                <w:szCs w:val="24"/>
                <w:highlight w:val="none"/>
              </w:rPr>
              <w:t>资格，并做好项目后续工作</w:t>
            </w:r>
            <w:r>
              <w:rPr>
                <w:rFonts w:hint="eastAsia" w:asciiTheme="minorEastAsia" w:hAnsiTheme="minorEastAsia" w:eastAsiaTheme="minorEastAsia"/>
                <w:bCs/>
                <w:sz w:val="24"/>
                <w:szCs w:val="24"/>
                <w:highlight w:val="none"/>
              </w:rPr>
              <w:t>；</w:t>
            </w:r>
          </w:p>
          <w:p w14:paraId="739436C2">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lang w:val="en-US" w:eastAsia="zh-CN"/>
              </w:rPr>
              <w:t>8.</w:t>
            </w:r>
            <w:r>
              <w:rPr>
                <w:rFonts w:hint="eastAsia" w:asciiTheme="minorEastAsia" w:hAnsiTheme="minorEastAsia" w:eastAsiaTheme="minorEastAsia"/>
                <w:bCs/>
                <w:sz w:val="24"/>
                <w:szCs w:val="24"/>
                <w:highlight w:val="none"/>
              </w:rPr>
              <w:t>成交供应商</w:t>
            </w:r>
            <w:r>
              <w:rPr>
                <w:rFonts w:asciiTheme="minorEastAsia" w:hAnsiTheme="minorEastAsia" w:eastAsiaTheme="minorEastAsia"/>
                <w:bCs/>
                <w:sz w:val="24"/>
                <w:szCs w:val="24"/>
                <w:highlight w:val="none"/>
              </w:rPr>
              <w:t>在</w:t>
            </w:r>
            <w:r>
              <w:rPr>
                <w:rFonts w:hint="eastAsia" w:asciiTheme="minorEastAsia" w:hAnsiTheme="minorEastAsia" w:eastAsiaTheme="minorEastAsia"/>
                <w:bCs/>
                <w:sz w:val="24"/>
                <w:szCs w:val="24"/>
                <w:highlight w:val="none"/>
              </w:rPr>
              <w:t>成交</w:t>
            </w:r>
            <w:r>
              <w:rPr>
                <w:rFonts w:asciiTheme="minorEastAsia" w:hAnsiTheme="minorEastAsia" w:eastAsiaTheme="minorEastAsia"/>
                <w:bCs/>
                <w:sz w:val="24"/>
                <w:szCs w:val="24"/>
                <w:highlight w:val="none"/>
              </w:rPr>
              <w:t>项目发生投诉、信访举报案件、履约存在争议时，拒绝协助配合执法部门调查案件的，采购人可以取消其</w:t>
            </w:r>
            <w:r>
              <w:rPr>
                <w:rFonts w:hint="eastAsia" w:asciiTheme="minorEastAsia" w:hAnsiTheme="minorEastAsia" w:eastAsiaTheme="minorEastAsia"/>
                <w:bCs/>
                <w:sz w:val="24"/>
                <w:szCs w:val="24"/>
                <w:highlight w:val="none"/>
              </w:rPr>
              <w:t>成交</w:t>
            </w:r>
            <w:r>
              <w:rPr>
                <w:rFonts w:asciiTheme="minorEastAsia" w:hAnsiTheme="minorEastAsia" w:eastAsiaTheme="minorEastAsia"/>
                <w:bCs/>
                <w:sz w:val="24"/>
                <w:szCs w:val="24"/>
                <w:highlight w:val="none"/>
              </w:rPr>
              <w:t>资格或解除合同，并追究其违约责任。</w:t>
            </w:r>
          </w:p>
        </w:tc>
      </w:tr>
      <w:tr w14:paraId="0A4E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0B3A1523">
            <w:pPr>
              <w:pStyle w:val="34"/>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35.</w:t>
            </w:r>
            <w:r>
              <w:rPr>
                <w:rFonts w:ascii="宋体" w:hAnsi="宋体" w:eastAsia="宋体"/>
                <w:bCs/>
                <w:kern w:val="2"/>
                <w:highlight w:val="none"/>
              </w:rPr>
              <w:t>6</w:t>
            </w:r>
          </w:p>
        </w:tc>
        <w:tc>
          <w:tcPr>
            <w:tcW w:w="1159" w:type="pct"/>
            <w:vAlign w:val="center"/>
          </w:tcPr>
          <w:p w14:paraId="1A54CA02">
            <w:pPr>
              <w:pStyle w:val="33"/>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解释权</w:t>
            </w:r>
          </w:p>
        </w:tc>
        <w:tc>
          <w:tcPr>
            <w:tcW w:w="3265" w:type="pct"/>
            <w:vAlign w:val="center"/>
          </w:tcPr>
          <w:p w14:paraId="7F38FEB1">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w:t>
            </w:r>
            <w:r>
              <w:rPr>
                <w:rFonts w:asciiTheme="minorEastAsia" w:hAnsiTheme="minorEastAsia" w:eastAsiaTheme="minorEastAsia"/>
                <w:bCs/>
                <w:sz w:val="24"/>
                <w:szCs w:val="24"/>
                <w:highlight w:val="none"/>
              </w:rPr>
              <w:t>构成本</w:t>
            </w:r>
            <w:r>
              <w:rPr>
                <w:rFonts w:hint="eastAsia" w:asciiTheme="minorEastAsia" w:hAnsiTheme="minorEastAsia" w:eastAsiaTheme="minorEastAsia"/>
                <w:bCs/>
                <w:sz w:val="24"/>
                <w:szCs w:val="24"/>
                <w:highlight w:val="none"/>
              </w:rPr>
              <w:t>磋商</w:t>
            </w:r>
            <w:r>
              <w:rPr>
                <w:rFonts w:asciiTheme="minorEastAsia" w:hAnsiTheme="minorEastAsia" w:eastAsiaTheme="minorEastAsia"/>
                <w:bCs/>
                <w:sz w:val="24"/>
                <w:szCs w:val="24"/>
                <w:highlight w:val="none"/>
              </w:rPr>
              <w:t>文件的各个组成文件应互为解释，互为说明；</w:t>
            </w:r>
          </w:p>
          <w:p w14:paraId="35F8A29C">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（2）</w:t>
            </w:r>
            <w:r>
              <w:rPr>
                <w:rFonts w:asciiTheme="minorEastAsia" w:hAnsiTheme="minorEastAsia" w:eastAsiaTheme="minorEastAsia"/>
                <w:bCs/>
                <w:sz w:val="24"/>
                <w:szCs w:val="24"/>
                <w:highlight w:val="none"/>
              </w:rPr>
              <w:t>同一组成文件中就同一事项的规定或约定不一致的，以编排顺序在后者为准；</w:t>
            </w:r>
          </w:p>
          <w:p w14:paraId="76D6B002">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（3）</w:t>
            </w:r>
            <w:r>
              <w:rPr>
                <w:rFonts w:asciiTheme="minorEastAsia" w:hAnsiTheme="minorEastAsia" w:eastAsiaTheme="minorEastAsia"/>
                <w:bCs/>
                <w:sz w:val="24"/>
                <w:szCs w:val="24"/>
                <w:highlight w:val="none"/>
              </w:rPr>
              <w:t>如有不明确或不一致，构成合同文件组成内容的，以合同文件约定内容为准，且以专用合同条款约定的合同文件优先顺序解释；</w:t>
            </w:r>
          </w:p>
          <w:p w14:paraId="27D36DD2">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（4）</w:t>
            </w:r>
            <w:r>
              <w:rPr>
                <w:rFonts w:asciiTheme="minorEastAsia" w:hAnsiTheme="minorEastAsia" w:eastAsiaTheme="minorEastAsia"/>
                <w:bCs/>
                <w:sz w:val="24"/>
                <w:szCs w:val="24"/>
                <w:highlight w:val="none"/>
              </w:rPr>
              <w:t>除</w:t>
            </w:r>
            <w:r>
              <w:rPr>
                <w:rFonts w:hint="eastAsia" w:asciiTheme="minorEastAsia" w:hAnsiTheme="minorEastAsia" w:eastAsiaTheme="minorEastAsia"/>
                <w:bCs/>
                <w:sz w:val="24"/>
                <w:szCs w:val="24"/>
                <w:highlight w:val="none"/>
              </w:rPr>
              <w:t>磋商</w:t>
            </w:r>
            <w:r>
              <w:rPr>
                <w:rFonts w:asciiTheme="minorEastAsia" w:hAnsiTheme="minorEastAsia" w:eastAsiaTheme="minorEastAsia"/>
                <w:bCs/>
                <w:sz w:val="24"/>
                <w:szCs w:val="24"/>
                <w:highlight w:val="none"/>
              </w:rPr>
              <w:t>文件中有特别规定外，仅适用于</w:t>
            </w:r>
            <w:r>
              <w:rPr>
                <w:rFonts w:hint="eastAsia" w:asciiTheme="minorEastAsia" w:hAnsiTheme="minorEastAsia" w:eastAsiaTheme="minorEastAsia"/>
                <w:bCs/>
                <w:sz w:val="24"/>
                <w:szCs w:val="24"/>
                <w:highlight w:val="none"/>
              </w:rPr>
              <w:t>磋商及响应文件提交</w:t>
            </w:r>
            <w:r>
              <w:rPr>
                <w:rFonts w:asciiTheme="minorEastAsia" w:hAnsiTheme="minorEastAsia" w:eastAsiaTheme="minorEastAsia"/>
                <w:bCs/>
                <w:sz w:val="24"/>
                <w:szCs w:val="24"/>
                <w:highlight w:val="none"/>
              </w:rPr>
              <w:t>阶段的规定，按</w:t>
            </w:r>
            <w:r>
              <w:rPr>
                <w:rFonts w:hint="eastAsia" w:asciiTheme="minorEastAsia" w:hAnsiTheme="minorEastAsia" w:eastAsiaTheme="minorEastAsia"/>
                <w:bCs/>
                <w:sz w:val="24"/>
                <w:szCs w:val="24"/>
                <w:highlight w:val="none"/>
              </w:rPr>
              <w:t>竞争性磋商</w:t>
            </w:r>
            <w:r>
              <w:rPr>
                <w:rFonts w:asciiTheme="minorEastAsia" w:hAnsiTheme="minorEastAsia" w:eastAsiaTheme="minorEastAsia"/>
                <w:bCs/>
                <w:sz w:val="24"/>
                <w:szCs w:val="24"/>
                <w:highlight w:val="none"/>
              </w:rPr>
              <w:t>公告、</w:t>
            </w:r>
            <w:r>
              <w:rPr>
                <w:rFonts w:hint="eastAsia" w:asciiTheme="minorEastAsia" w:hAnsiTheme="minorEastAsia" w:eastAsiaTheme="minorEastAsia"/>
                <w:bCs/>
                <w:sz w:val="24"/>
                <w:szCs w:val="24"/>
                <w:highlight w:val="none"/>
              </w:rPr>
              <w:t>磋商邀请、供应商</w:t>
            </w:r>
            <w:r>
              <w:rPr>
                <w:rFonts w:asciiTheme="minorEastAsia" w:hAnsiTheme="minorEastAsia" w:eastAsiaTheme="minorEastAsia"/>
                <w:bCs/>
                <w:sz w:val="24"/>
                <w:szCs w:val="24"/>
                <w:highlight w:val="none"/>
              </w:rPr>
              <w:t>须知、评</w:t>
            </w:r>
            <w:r>
              <w:rPr>
                <w:rFonts w:hint="eastAsia" w:asciiTheme="minorEastAsia" w:hAnsiTheme="minorEastAsia" w:eastAsiaTheme="minorEastAsia"/>
                <w:bCs/>
                <w:sz w:val="24"/>
                <w:szCs w:val="24"/>
                <w:highlight w:val="none"/>
              </w:rPr>
              <w:t>审方</w:t>
            </w:r>
            <w:r>
              <w:rPr>
                <w:rFonts w:asciiTheme="minorEastAsia" w:hAnsiTheme="minorEastAsia" w:eastAsiaTheme="minorEastAsia"/>
                <w:bCs/>
                <w:sz w:val="24"/>
                <w:szCs w:val="24"/>
                <w:highlight w:val="none"/>
              </w:rPr>
              <w:t>法</w:t>
            </w:r>
            <w:r>
              <w:rPr>
                <w:rFonts w:hint="eastAsia" w:asciiTheme="minorEastAsia" w:hAnsiTheme="minorEastAsia" w:eastAsiaTheme="minorEastAsia"/>
                <w:bCs/>
                <w:sz w:val="24"/>
                <w:szCs w:val="24"/>
                <w:highlight w:val="none"/>
              </w:rPr>
              <w:t>和标准</w:t>
            </w:r>
            <w:r>
              <w:rPr>
                <w:rFonts w:asciiTheme="minorEastAsia" w:hAnsiTheme="minorEastAsia" w:eastAsiaTheme="minorEastAsia"/>
                <w:bCs/>
                <w:sz w:val="24"/>
                <w:szCs w:val="24"/>
                <w:highlight w:val="none"/>
              </w:rPr>
              <w:t>、</w:t>
            </w:r>
            <w:r>
              <w:rPr>
                <w:rFonts w:hint="eastAsia" w:asciiTheme="minorEastAsia" w:hAnsiTheme="minorEastAsia" w:eastAsiaTheme="minorEastAsia"/>
                <w:bCs/>
                <w:sz w:val="24"/>
                <w:szCs w:val="24"/>
                <w:highlight w:val="none"/>
              </w:rPr>
              <w:t>响应</w:t>
            </w:r>
            <w:r>
              <w:rPr>
                <w:rFonts w:asciiTheme="minorEastAsia" w:hAnsiTheme="minorEastAsia" w:eastAsiaTheme="minorEastAsia"/>
                <w:bCs/>
                <w:sz w:val="24"/>
                <w:szCs w:val="24"/>
                <w:highlight w:val="none"/>
              </w:rPr>
              <w:t>文件格式的先后顺序解释；</w:t>
            </w:r>
          </w:p>
          <w:p w14:paraId="3E3BFF63">
            <w:pPr>
              <w:spacing w:line="360" w:lineRule="auto"/>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（5）</w:t>
            </w:r>
            <w:r>
              <w:rPr>
                <w:rFonts w:asciiTheme="minorEastAsia" w:hAnsiTheme="minorEastAsia" w:eastAsiaTheme="minorEastAsia"/>
                <w:bCs/>
                <w:sz w:val="24"/>
                <w:szCs w:val="24"/>
                <w:highlight w:val="none"/>
              </w:rPr>
              <w:t>按本款前述规定仍不能形成结论的，由</w:t>
            </w:r>
            <w:r>
              <w:rPr>
                <w:rFonts w:hint="eastAsia" w:asciiTheme="minorEastAsia" w:hAnsiTheme="minorEastAsia" w:eastAsiaTheme="minorEastAsia"/>
                <w:bCs/>
                <w:sz w:val="24"/>
                <w:szCs w:val="24"/>
                <w:highlight w:val="none"/>
              </w:rPr>
              <w:t>采购</w:t>
            </w:r>
            <w:r>
              <w:rPr>
                <w:rFonts w:asciiTheme="minorEastAsia" w:hAnsiTheme="minorEastAsia" w:eastAsiaTheme="minorEastAsia"/>
                <w:bCs/>
                <w:sz w:val="24"/>
                <w:szCs w:val="24"/>
                <w:highlight w:val="none"/>
              </w:rPr>
              <w:t>人负责解释。</w:t>
            </w:r>
          </w:p>
        </w:tc>
      </w:tr>
      <w:tr w14:paraId="03FD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2D90B306">
            <w:pPr>
              <w:pStyle w:val="34"/>
              <w:pBdr>
                <w:bottom w:val="none" w:color="auto" w:sz="0" w:space="0"/>
              </w:pBdr>
              <w:tabs>
                <w:tab w:val="clear" w:pos="4153"/>
                <w:tab w:val="clear" w:pos="8306"/>
              </w:tabs>
              <w:adjustRightInd/>
              <w:spacing w:line="360" w:lineRule="auto"/>
              <w:textAlignment w:val="auto"/>
              <w:rPr>
                <w:rFonts w:ascii="宋体" w:hAnsi="宋体" w:eastAsia="宋体"/>
                <w:bCs/>
                <w:kern w:val="2"/>
                <w:highlight w:val="none"/>
              </w:rPr>
            </w:pPr>
            <w:r>
              <w:rPr>
                <w:rFonts w:hint="eastAsia" w:ascii="宋体" w:hAnsi="宋体" w:eastAsia="宋体"/>
                <w:bCs/>
                <w:kern w:val="2"/>
                <w:highlight w:val="none"/>
              </w:rPr>
              <w:t>3</w:t>
            </w:r>
            <w:r>
              <w:rPr>
                <w:rFonts w:ascii="宋体" w:hAnsi="宋体" w:eastAsia="宋体"/>
                <w:bCs/>
                <w:kern w:val="2"/>
                <w:highlight w:val="none"/>
              </w:rPr>
              <w:t>5</w:t>
            </w:r>
            <w:r>
              <w:rPr>
                <w:rFonts w:hint="eastAsia" w:ascii="宋体" w:hAnsi="宋体" w:eastAsia="宋体"/>
                <w:bCs/>
                <w:kern w:val="2"/>
                <w:highlight w:val="none"/>
              </w:rPr>
              <w:t>.</w:t>
            </w:r>
            <w:r>
              <w:rPr>
                <w:rFonts w:ascii="宋体" w:hAnsi="宋体" w:eastAsia="宋体"/>
                <w:bCs/>
                <w:kern w:val="2"/>
                <w:highlight w:val="none"/>
              </w:rPr>
              <w:t>8</w:t>
            </w:r>
          </w:p>
        </w:tc>
        <w:tc>
          <w:tcPr>
            <w:tcW w:w="1159" w:type="pct"/>
            <w:vAlign w:val="center"/>
          </w:tcPr>
          <w:p w14:paraId="510EAC67">
            <w:pPr>
              <w:pStyle w:val="33"/>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其他补充说明</w:t>
            </w:r>
          </w:p>
        </w:tc>
        <w:tc>
          <w:tcPr>
            <w:tcW w:w="3265" w:type="pct"/>
            <w:vAlign w:val="center"/>
          </w:tcPr>
          <w:p w14:paraId="24DD93B5">
            <w:pPr>
              <w:pStyle w:val="33"/>
              <w:widowControl w:val="0"/>
              <w:spacing w:before="0" w:beforeAutospacing="0" w:after="0" w:afterAutospacing="0" w:line="360" w:lineRule="auto"/>
              <w:jc w:val="both"/>
              <w:rPr>
                <w:rFonts w:ascii="宋体" w:hAnsi="宋体" w:eastAsia="宋体"/>
                <w:b w:val="0"/>
                <w:sz w:val="24"/>
                <w:highlight w:val="none"/>
                <w:u w:val="single"/>
              </w:rPr>
            </w:pPr>
            <w:r>
              <w:rPr>
                <w:rFonts w:hint="eastAsia" w:ascii="宋体" w:hAnsi="宋体" w:eastAsia="宋体"/>
                <w:b w:val="0"/>
                <w:sz w:val="24"/>
                <w:highlight w:val="none"/>
                <w:u w:val="single"/>
              </w:rPr>
              <w:t xml:space="preserve">   无   </w:t>
            </w:r>
          </w:p>
        </w:tc>
      </w:tr>
    </w:tbl>
    <w:p w14:paraId="527722A6">
      <w:pPr>
        <w:widowControl/>
        <w:jc w:val="left"/>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00323479">
      <w:pPr>
        <w:spacing w:line="360" w:lineRule="auto"/>
        <w:jc w:val="center"/>
        <w:outlineLvl w:val="0"/>
        <w:rPr>
          <w:rFonts w:asciiTheme="minorEastAsia" w:hAnsiTheme="minorEastAsia" w:eastAsiaTheme="minorEastAsia"/>
          <w:sz w:val="24"/>
          <w:highlight w:val="none"/>
        </w:rPr>
      </w:pPr>
      <w:bookmarkStart w:id="4" w:name="_Toc63584176"/>
      <w:r>
        <w:rPr>
          <w:rFonts w:hint="eastAsia" w:asciiTheme="minorEastAsia" w:hAnsiTheme="minorEastAsia" w:eastAsiaTheme="minorEastAsia"/>
          <w:b/>
          <w:sz w:val="28"/>
          <w:highlight w:val="none"/>
        </w:rPr>
        <w:t>第三章  采购需求</w:t>
      </w:r>
      <w:bookmarkEnd w:id="4"/>
    </w:p>
    <w:p w14:paraId="1A1A7600">
      <w:pPr>
        <w:spacing w:line="360" w:lineRule="auto"/>
        <w:ind w:firstLine="437"/>
        <w:outlineLvl w:val="1"/>
        <w:rPr>
          <w:rFonts w:hint="eastAsia" w:ascii="宋体" w:hAnsi="宋体" w:eastAsia="宋体"/>
          <w:b/>
          <w:sz w:val="24"/>
          <w:szCs w:val="18"/>
          <w:highlight w:val="none"/>
          <w:lang w:eastAsia="zh-CN"/>
        </w:rPr>
      </w:pPr>
      <w:r>
        <w:rPr>
          <w:rFonts w:hint="eastAsia" w:ascii="宋体" w:hAnsi="宋体" w:eastAsia="宋体"/>
          <w:b/>
          <w:sz w:val="24"/>
          <w:szCs w:val="18"/>
          <w:highlight w:val="none"/>
        </w:rPr>
        <w:t>一、采购需求前附表</w:t>
      </w:r>
      <w:r>
        <w:rPr>
          <w:rFonts w:hint="eastAsia" w:ascii="宋体" w:hAnsi="宋体" w:eastAsia="宋体"/>
          <w:b/>
          <w:sz w:val="24"/>
          <w:szCs w:val="18"/>
          <w:highlight w:val="none"/>
          <w:lang w:eastAsia="zh-CN"/>
        </w:rPr>
        <w:t>：</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299E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236B2EE">
            <w:pPr>
              <w:pStyle w:val="34"/>
              <w:pBdr>
                <w:bottom w:val="none" w:color="auto" w:sz="0" w:space="0"/>
              </w:pBdr>
              <w:tabs>
                <w:tab w:val="clear" w:pos="4153"/>
                <w:tab w:val="clear" w:pos="8306"/>
              </w:tabs>
              <w:adjustRightInd/>
              <w:spacing w:line="240" w:lineRule="auto"/>
              <w:textAlignment w:val="auto"/>
              <w:rPr>
                <w:rFonts w:ascii="宋体" w:hAnsi="宋体" w:eastAsia="宋体"/>
                <w:b/>
                <w:color w:val="FF0000"/>
                <w:kern w:val="2"/>
                <w:highlight w:val="none"/>
              </w:rPr>
            </w:pPr>
            <w:bookmarkStart w:id="5" w:name="_Hlk16461016"/>
            <w:r>
              <w:rPr>
                <w:rFonts w:hint="eastAsia" w:ascii="宋体" w:hAnsi="宋体" w:eastAsia="宋体"/>
                <w:b/>
                <w:color w:val="FF0000"/>
                <w:kern w:val="2"/>
                <w:highlight w:val="none"/>
              </w:rPr>
              <w:t>序号</w:t>
            </w:r>
          </w:p>
        </w:tc>
        <w:tc>
          <w:tcPr>
            <w:tcW w:w="1192" w:type="pct"/>
            <w:vAlign w:val="center"/>
          </w:tcPr>
          <w:p w14:paraId="046DBDB8">
            <w:pPr>
              <w:pStyle w:val="33"/>
              <w:widowControl w:val="0"/>
              <w:spacing w:before="0" w:beforeAutospacing="0" w:after="0" w:afterAutospacing="0" w:line="360" w:lineRule="auto"/>
              <w:rPr>
                <w:rFonts w:ascii="宋体" w:hAnsi="宋体" w:eastAsia="宋体"/>
                <w:bCs w:val="0"/>
                <w:color w:val="FF0000"/>
                <w:sz w:val="24"/>
                <w:highlight w:val="none"/>
              </w:rPr>
            </w:pPr>
            <w:r>
              <w:rPr>
                <w:rFonts w:hint="eastAsia" w:ascii="宋体" w:hAnsi="宋体" w:eastAsia="宋体"/>
                <w:bCs w:val="0"/>
                <w:color w:val="FF0000"/>
                <w:sz w:val="24"/>
                <w:highlight w:val="none"/>
              </w:rPr>
              <w:t>条款名称</w:t>
            </w:r>
          </w:p>
        </w:tc>
        <w:tc>
          <w:tcPr>
            <w:tcW w:w="3217" w:type="pct"/>
            <w:vAlign w:val="center"/>
          </w:tcPr>
          <w:p w14:paraId="1CFB4379">
            <w:pPr>
              <w:pStyle w:val="33"/>
              <w:widowControl w:val="0"/>
              <w:spacing w:before="0" w:beforeAutospacing="0" w:after="0" w:afterAutospacing="0" w:line="360" w:lineRule="auto"/>
              <w:rPr>
                <w:rFonts w:ascii="宋体" w:hAnsi="宋体" w:eastAsia="宋体"/>
                <w:bCs w:val="0"/>
                <w:color w:val="FF0000"/>
                <w:sz w:val="24"/>
                <w:highlight w:val="none"/>
              </w:rPr>
            </w:pPr>
            <w:r>
              <w:rPr>
                <w:rFonts w:hint="eastAsia" w:ascii="宋体" w:hAnsi="宋体" w:eastAsia="宋体"/>
                <w:bCs w:val="0"/>
                <w:color w:val="FF0000"/>
                <w:sz w:val="24"/>
                <w:highlight w:val="none"/>
              </w:rPr>
              <w:t>内容、说明与要求</w:t>
            </w:r>
          </w:p>
        </w:tc>
      </w:tr>
      <w:tr w14:paraId="0F0F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81202BD">
            <w:pPr>
              <w:pStyle w:val="34"/>
              <w:pBdr>
                <w:bottom w:val="none" w:color="auto" w:sz="0" w:space="0"/>
              </w:pBdr>
              <w:tabs>
                <w:tab w:val="clear" w:pos="4153"/>
                <w:tab w:val="clear" w:pos="8306"/>
              </w:tabs>
              <w:adjustRightInd/>
              <w:spacing w:line="240" w:lineRule="auto"/>
              <w:textAlignment w:val="auto"/>
              <w:rPr>
                <w:rFonts w:ascii="宋体" w:hAnsi="宋体" w:eastAsia="宋体"/>
                <w:bCs/>
                <w:color w:val="FF0000"/>
                <w:kern w:val="2"/>
                <w:highlight w:val="none"/>
              </w:rPr>
            </w:pPr>
            <w:r>
              <w:rPr>
                <w:rFonts w:hint="eastAsia" w:ascii="宋体" w:hAnsi="宋体" w:eastAsia="宋体"/>
                <w:bCs/>
                <w:color w:val="FF0000"/>
                <w:kern w:val="2"/>
                <w:highlight w:val="none"/>
              </w:rPr>
              <w:t>1</w:t>
            </w:r>
          </w:p>
        </w:tc>
        <w:tc>
          <w:tcPr>
            <w:tcW w:w="1192" w:type="pct"/>
            <w:vAlign w:val="center"/>
          </w:tcPr>
          <w:p w14:paraId="0ABF418D">
            <w:pPr>
              <w:pStyle w:val="33"/>
              <w:widowControl w:val="0"/>
              <w:spacing w:before="0" w:beforeAutospacing="0" w:after="0" w:afterAutospacing="0" w:line="360" w:lineRule="auto"/>
              <w:rPr>
                <w:rFonts w:ascii="宋体" w:hAnsi="宋体" w:eastAsia="宋体"/>
                <w:b w:val="0"/>
                <w:color w:val="FF0000"/>
                <w:sz w:val="24"/>
                <w:highlight w:val="none"/>
              </w:rPr>
            </w:pPr>
            <w:r>
              <w:rPr>
                <w:rFonts w:hint="eastAsia" w:ascii="宋体" w:hAnsi="宋体" w:eastAsia="宋体"/>
                <w:b w:val="0"/>
                <w:color w:val="FF0000"/>
                <w:sz w:val="24"/>
                <w:highlight w:val="none"/>
              </w:rPr>
              <w:t>付款方式</w:t>
            </w:r>
          </w:p>
        </w:tc>
        <w:tc>
          <w:tcPr>
            <w:tcW w:w="3217" w:type="pct"/>
            <w:vAlign w:val="center"/>
          </w:tcPr>
          <w:p w14:paraId="345808E2">
            <w:pPr>
              <w:keepNext w:val="0"/>
              <w:keepLines w:val="0"/>
              <w:widowControl/>
              <w:suppressLineNumbers w:val="0"/>
              <w:jc w:val="left"/>
              <w:rPr>
                <w:rFonts w:hint="eastAsia" w:ascii="宋体" w:hAnsi="宋体" w:eastAsia="宋体"/>
                <w:b w:val="0"/>
                <w:color w:val="FF0000"/>
                <w:sz w:val="24"/>
                <w:highlight w:val="none"/>
                <w:u w:val="single"/>
                <w:lang w:eastAsia="zh-CN"/>
              </w:rPr>
            </w:pPr>
            <w:r>
              <w:rPr>
                <w:rFonts w:hint="eastAsia" w:ascii="宋体" w:hAnsi="宋体" w:eastAsia="宋体"/>
                <w:b w:val="0"/>
                <w:color w:val="auto"/>
                <w:sz w:val="24"/>
                <w:highlight w:val="none"/>
                <w:u w:val="single"/>
              </w:rPr>
              <w:t>验收合格后一次性支付</w:t>
            </w:r>
          </w:p>
        </w:tc>
      </w:tr>
      <w:tr w14:paraId="7FC1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61048D3">
            <w:pPr>
              <w:pStyle w:val="34"/>
              <w:pBdr>
                <w:bottom w:val="none" w:color="auto" w:sz="0" w:space="0"/>
              </w:pBdr>
              <w:tabs>
                <w:tab w:val="clear" w:pos="4153"/>
                <w:tab w:val="clear" w:pos="8306"/>
              </w:tabs>
              <w:adjustRightInd/>
              <w:spacing w:line="240" w:lineRule="auto"/>
              <w:textAlignment w:val="auto"/>
              <w:rPr>
                <w:rFonts w:ascii="宋体" w:hAnsi="宋体" w:eastAsia="宋体"/>
                <w:bCs/>
                <w:color w:val="FF0000"/>
                <w:kern w:val="2"/>
                <w:highlight w:val="none"/>
              </w:rPr>
            </w:pPr>
            <w:r>
              <w:rPr>
                <w:rFonts w:hint="eastAsia" w:ascii="宋体" w:hAnsi="宋体" w:eastAsia="宋体"/>
                <w:bCs/>
                <w:color w:val="FF0000"/>
                <w:kern w:val="2"/>
                <w:highlight w:val="none"/>
              </w:rPr>
              <w:t>2</w:t>
            </w:r>
          </w:p>
        </w:tc>
        <w:tc>
          <w:tcPr>
            <w:tcW w:w="1192" w:type="pct"/>
            <w:vAlign w:val="center"/>
          </w:tcPr>
          <w:p w14:paraId="16CC7BB0">
            <w:pPr>
              <w:pStyle w:val="33"/>
              <w:widowControl w:val="0"/>
              <w:spacing w:before="0" w:beforeAutospacing="0" w:after="0" w:afterAutospacing="0" w:line="360" w:lineRule="auto"/>
              <w:rPr>
                <w:rFonts w:hint="eastAsia" w:ascii="宋体" w:hAnsi="宋体" w:eastAsia="宋体"/>
                <w:b w:val="0"/>
                <w:color w:val="FF0000"/>
                <w:sz w:val="24"/>
                <w:highlight w:val="none"/>
              </w:rPr>
            </w:pPr>
            <w:r>
              <w:rPr>
                <w:rFonts w:hint="eastAsia" w:ascii="宋体" w:hAnsi="宋体" w:eastAsia="宋体"/>
                <w:b w:val="0"/>
                <w:color w:val="FF0000"/>
                <w:sz w:val="24"/>
                <w:highlight w:val="none"/>
              </w:rPr>
              <w:t>服务地点</w:t>
            </w:r>
          </w:p>
        </w:tc>
        <w:tc>
          <w:tcPr>
            <w:tcW w:w="3217" w:type="pct"/>
            <w:vAlign w:val="center"/>
          </w:tcPr>
          <w:p w14:paraId="0D708115">
            <w:pPr>
              <w:pStyle w:val="33"/>
              <w:widowControl w:val="0"/>
              <w:spacing w:before="0" w:beforeAutospacing="0" w:after="0" w:afterAutospacing="0" w:line="360" w:lineRule="auto"/>
              <w:jc w:val="left"/>
              <w:rPr>
                <w:rFonts w:hint="eastAsia" w:ascii="宋体" w:hAnsi="宋体" w:eastAsia="宋体"/>
                <w:b w:val="0"/>
                <w:color w:val="FF0000"/>
                <w:sz w:val="24"/>
                <w:highlight w:val="none"/>
                <w:u w:val="single"/>
              </w:rPr>
            </w:pPr>
            <w:r>
              <w:rPr>
                <w:rFonts w:hint="eastAsia" w:ascii="宋体" w:hAnsi="宋体" w:eastAsia="宋体"/>
                <w:b w:val="0"/>
                <w:color w:val="FF0000"/>
                <w:sz w:val="24"/>
                <w:highlight w:val="none"/>
                <w:u w:val="single"/>
              </w:rPr>
              <w:t>合肥市第十中学，采购人指定地点</w:t>
            </w:r>
          </w:p>
        </w:tc>
      </w:tr>
      <w:tr w14:paraId="7175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6369998">
            <w:pPr>
              <w:pStyle w:val="34"/>
              <w:pBdr>
                <w:bottom w:val="none" w:color="auto" w:sz="0" w:space="0"/>
              </w:pBdr>
              <w:tabs>
                <w:tab w:val="clear" w:pos="4153"/>
                <w:tab w:val="clear" w:pos="8306"/>
              </w:tabs>
              <w:adjustRightInd/>
              <w:spacing w:line="240" w:lineRule="auto"/>
              <w:textAlignment w:val="auto"/>
              <w:rPr>
                <w:rFonts w:hint="eastAsia" w:ascii="宋体" w:hAnsi="宋体" w:eastAsia="宋体"/>
                <w:bCs/>
                <w:color w:val="FF0000"/>
                <w:kern w:val="2"/>
                <w:highlight w:val="none"/>
                <w:lang w:val="en-US" w:eastAsia="zh-CN"/>
              </w:rPr>
            </w:pPr>
            <w:r>
              <w:rPr>
                <w:rFonts w:hint="eastAsia" w:ascii="宋体" w:hAnsi="宋体" w:eastAsia="宋体"/>
                <w:bCs/>
                <w:color w:val="FF0000"/>
                <w:kern w:val="2"/>
                <w:highlight w:val="none"/>
                <w:lang w:val="en-US" w:eastAsia="zh-CN"/>
              </w:rPr>
              <w:t>3</w:t>
            </w:r>
          </w:p>
        </w:tc>
        <w:tc>
          <w:tcPr>
            <w:tcW w:w="1192" w:type="pct"/>
            <w:vAlign w:val="center"/>
          </w:tcPr>
          <w:p w14:paraId="50A14862">
            <w:pPr>
              <w:pStyle w:val="33"/>
              <w:widowControl w:val="0"/>
              <w:spacing w:before="0" w:beforeAutospacing="0" w:after="0" w:afterAutospacing="0" w:line="360" w:lineRule="auto"/>
              <w:rPr>
                <w:rFonts w:hint="default" w:ascii="宋体" w:hAnsi="宋体" w:eastAsia="宋体"/>
                <w:b w:val="0"/>
                <w:color w:val="FF0000"/>
                <w:sz w:val="24"/>
                <w:highlight w:val="none"/>
                <w:lang w:val="en-US" w:eastAsia="zh-CN"/>
              </w:rPr>
            </w:pPr>
            <w:r>
              <w:rPr>
                <w:rFonts w:hint="eastAsia" w:ascii="宋体" w:hAnsi="宋体" w:eastAsia="宋体"/>
                <w:b w:val="0"/>
                <w:color w:val="FF0000"/>
                <w:sz w:val="24"/>
                <w:highlight w:val="none"/>
                <w:lang w:val="en-US" w:eastAsia="zh-CN"/>
              </w:rPr>
              <w:t>服务期限</w:t>
            </w:r>
          </w:p>
        </w:tc>
        <w:tc>
          <w:tcPr>
            <w:tcW w:w="3217" w:type="pct"/>
            <w:vAlign w:val="center"/>
          </w:tcPr>
          <w:p w14:paraId="23F45786">
            <w:pPr>
              <w:pStyle w:val="33"/>
              <w:widowControl w:val="0"/>
              <w:spacing w:before="0" w:beforeAutospacing="0" w:after="0" w:afterAutospacing="0" w:line="360" w:lineRule="auto"/>
              <w:jc w:val="left"/>
              <w:rPr>
                <w:rFonts w:hint="default" w:ascii="宋体" w:hAnsi="宋体" w:eastAsia="宋体"/>
                <w:b w:val="0"/>
                <w:color w:val="FF0000"/>
                <w:sz w:val="24"/>
                <w:highlight w:val="none"/>
                <w:u w:val="single"/>
                <w:lang w:val="en-US" w:eastAsia="zh-CN"/>
              </w:rPr>
            </w:pPr>
            <w:r>
              <w:rPr>
                <w:rFonts w:hint="eastAsia" w:ascii="宋体" w:hAnsi="宋体" w:eastAsia="宋体"/>
                <w:b w:val="0"/>
                <w:color w:val="FF0000"/>
                <w:sz w:val="24"/>
                <w:highlight w:val="none"/>
                <w:u w:val="single"/>
              </w:rPr>
              <w:t>自合同签订之日起</w:t>
            </w:r>
            <w:r>
              <w:rPr>
                <w:rFonts w:hint="eastAsia" w:ascii="宋体" w:hAnsi="宋体" w:eastAsia="宋体"/>
                <w:b w:val="0"/>
                <w:color w:val="FF0000"/>
                <w:sz w:val="24"/>
                <w:highlight w:val="none"/>
                <w:u w:val="single"/>
                <w:lang w:val="en-US" w:eastAsia="zh-CN"/>
              </w:rPr>
              <w:t>3</w:t>
            </w:r>
            <w:r>
              <w:rPr>
                <w:rFonts w:hint="eastAsia" w:ascii="宋体" w:hAnsi="宋体" w:eastAsia="宋体"/>
                <w:b w:val="0"/>
                <w:color w:val="FF0000"/>
                <w:sz w:val="24"/>
                <w:highlight w:val="none"/>
                <w:u w:val="single"/>
              </w:rPr>
              <w:t>0个日历日完成供货及安装</w:t>
            </w:r>
          </w:p>
        </w:tc>
      </w:tr>
      <w:tr w14:paraId="1F201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E06A85E">
            <w:pPr>
              <w:pStyle w:val="34"/>
              <w:pBdr>
                <w:bottom w:val="none" w:color="auto" w:sz="0" w:space="0"/>
              </w:pBdr>
              <w:tabs>
                <w:tab w:val="clear" w:pos="4153"/>
                <w:tab w:val="clear" w:pos="8306"/>
              </w:tabs>
              <w:adjustRightInd/>
              <w:spacing w:line="240" w:lineRule="auto"/>
              <w:textAlignment w:val="auto"/>
              <w:rPr>
                <w:rFonts w:hint="default" w:ascii="宋体" w:hAnsi="宋体" w:eastAsia="宋体"/>
                <w:bCs/>
                <w:color w:val="FF0000"/>
                <w:kern w:val="2"/>
                <w:highlight w:val="none"/>
                <w:lang w:val="en-US" w:eastAsia="zh-CN"/>
              </w:rPr>
            </w:pPr>
            <w:r>
              <w:rPr>
                <w:rFonts w:hint="eastAsia" w:ascii="宋体" w:hAnsi="宋体" w:eastAsia="宋体"/>
                <w:bCs/>
                <w:color w:val="FF0000"/>
                <w:kern w:val="2"/>
                <w:highlight w:val="none"/>
                <w:lang w:val="en-US" w:eastAsia="zh-CN"/>
              </w:rPr>
              <w:t>4</w:t>
            </w:r>
          </w:p>
        </w:tc>
        <w:tc>
          <w:tcPr>
            <w:tcW w:w="1192" w:type="pct"/>
            <w:shd w:val="clear" w:color="auto" w:fill="auto"/>
            <w:vAlign w:val="center"/>
          </w:tcPr>
          <w:p w14:paraId="46AC86C7">
            <w:pPr>
              <w:pStyle w:val="33"/>
              <w:widowControl w:val="0"/>
              <w:spacing w:before="0" w:beforeAutospacing="0" w:after="0" w:afterAutospacing="0" w:line="360" w:lineRule="auto"/>
              <w:rPr>
                <w:rFonts w:hint="eastAsia" w:ascii="宋体" w:hAnsi="宋体" w:eastAsia="宋体"/>
                <w:b w:val="0"/>
                <w:color w:val="FF0000"/>
                <w:sz w:val="24"/>
                <w:highlight w:val="none"/>
                <w:lang w:val="en-US" w:eastAsia="zh-CN"/>
              </w:rPr>
            </w:pPr>
            <w:r>
              <w:rPr>
                <w:rFonts w:hint="eastAsia" w:ascii="宋体" w:hAnsi="宋体" w:eastAsia="宋体"/>
                <w:b w:val="0"/>
                <w:color w:val="FF0000"/>
                <w:sz w:val="24"/>
                <w:highlight w:val="none"/>
              </w:rPr>
              <w:t>免费质保期</w:t>
            </w:r>
          </w:p>
        </w:tc>
        <w:tc>
          <w:tcPr>
            <w:tcW w:w="3217" w:type="pct"/>
            <w:shd w:val="clear" w:color="auto" w:fill="auto"/>
            <w:vAlign w:val="center"/>
          </w:tcPr>
          <w:p w14:paraId="5F627CDA">
            <w:pPr>
              <w:pStyle w:val="33"/>
              <w:widowControl w:val="0"/>
              <w:spacing w:before="0" w:beforeAutospacing="0" w:after="0" w:afterAutospacing="0" w:line="360" w:lineRule="auto"/>
              <w:jc w:val="left"/>
              <w:rPr>
                <w:rFonts w:hint="eastAsia" w:ascii="宋体" w:hAnsi="宋体" w:eastAsia="宋体"/>
                <w:b w:val="0"/>
                <w:color w:val="FF0000"/>
                <w:sz w:val="24"/>
                <w:highlight w:val="none"/>
                <w:u w:val="single"/>
                <w:lang w:val="en-US" w:eastAsia="zh-CN"/>
              </w:rPr>
            </w:pPr>
            <w:r>
              <w:rPr>
                <w:rFonts w:hint="eastAsia" w:ascii="宋体" w:hAnsi="宋体" w:eastAsia="宋体"/>
                <w:b w:val="0"/>
                <w:color w:val="FF0000"/>
                <w:sz w:val="24"/>
                <w:highlight w:val="none"/>
                <w:u w:val="single"/>
              </w:rPr>
              <w:t>家具类产品质保期自验收合格之日起</w:t>
            </w:r>
            <w:r>
              <w:rPr>
                <w:rFonts w:hint="eastAsia" w:ascii="宋体" w:hAnsi="宋体" w:eastAsia="宋体"/>
                <w:b w:val="0"/>
                <w:color w:val="FF0000"/>
                <w:sz w:val="24"/>
                <w:highlight w:val="none"/>
                <w:u w:val="single"/>
                <w:lang w:val="en-US" w:eastAsia="zh-CN"/>
              </w:rPr>
              <w:t>三</w:t>
            </w:r>
            <w:r>
              <w:rPr>
                <w:rFonts w:hint="eastAsia" w:ascii="宋体" w:hAnsi="宋体" w:eastAsia="宋体"/>
                <w:b w:val="0"/>
                <w:color w:val="FF0000"/>
                <w:sz w:val="24"/>
                <w:highlight w:val="none"/>
                <w:u w:val="single"/>
              </w:rPr>
              <w:t>年</w:t>
            </w:r>
          </w:p>
        </w:tc>
      </w:tr>
    </w:tbl>
    <w:p w14:paraId="1417278B">
      <w:pPr>
        <w:numPr>
          <w:ilvl w:val="0"/>
          <w:numId w:val="0"/>
        </w:numPr>
        <w:spacing w:line="360" w:lineRule="auto"/>
        <w:rPr>
          <w:rFonts w:hint="eastAsia" w:ascii="宋体" w:hAnsi="宋体" w:eastAsia="宋体" w:cs="Times New Roman"/>
          <w:b/>
          <w:bCs/>
          <w:sz w:val="24"/>
          <w:szCs w:val="24"/>
          <w:highlight w:val="none"/>
          <w:lang w:eastAsia="zh-CN"/>
        </w:rPr>
      </w:pPr>
    </w:p>
    <w:p w14:paraId="12667E70">
      <w:pPr>
        <w:numPr>
          <w:ilvl w:val="0"/>
          <w:numId w:val="1"/>
        </w:numPr>
        <w:spacing w:line="360" w:lineRule="auto"/>
        <w:rPr>
          <w:rFonts w:hint="eastAsia" w:ascii="宋体" w:hAnsi="宋体" w:eastAsia="宋体" w:cs="Times New Roman"/>
          <w:b/>
          <w:bCs/>
          <w:color w:val="FF0000"/>
          <w:sz w:val="24"/>
          <w:szCs w:val="24"/>
          <w:highlight w:val="none"/>
        </w:rPr>
      </w:pPr>
      <w:r>
        <w:rPr>
          <w:rFonts w:hint="eastAsia" w:ascii="宋体" w:hAnsi="宋体" w:eastAsia="宋体" w:cs="Times New Roman"/>
          <w:b/>
          <w:bCs/>
          <w:color w:val="FF0000"/>
          <w:sz w:val="24"/>
          <w:szCs w:val="24"/>
          <w:highlight w:val="none"/>
          <w:lang w:val="en-US" w:eastAsia="zh-CN"/>
        </w:rPr>
        <w:t>技术需求：</w:t>
      </w:r>
    </w:p>
    <w:p w14:paraId="5B3DDDAE">
      <w:pPr>
        <w:pStyle w:val="5"/>
        <w:keepNext/>
        <w:keepLines/>
        <w:pageBreakBefore w:val="0"/>
        <w:widowControl w:val="0"/>
        <w:kinsoku/>
        <w:wordWrap/>
        <w:overflowPunct/>
        <w:topLinePunct w:val="0"/>
        <w:autoSpaceDE/>
        <w:autoSpaceDN/>
        <w:bidi w:val="0"/>
        <w:adjustRightInd/>
        <w:snapToGrid/>
        <w:spacing w:before="313" w:beforeLines="100" w:after="313" w:afterLines="100"/>
        <w:textAlignment w:val="auto"/>
        <w:outlineLvl w:val="1"/>
        <w:rPr>
          <w:b w:val="0"/>
          <w:i w:val="0"/>
          <w:iCs w:val="0"/>
          <w:color w:val="auto"/>
          <w:sz w:val="24"/>
          <w:szCs w:val="24"/>
        </w:rPr>
      </w:pPr>
      <w:r>
        <w:rPr>
          <w:rFonts w:hint="eastAsia"/>
          <w:b w:val="0"/>
          <w:i w:val="0"/>
          <w:iCs w:val="0"/>
          <w:color w:val="auto"/>
          <w:sz w:val="24"/>
          <w:szCs w:val="24"/>
        </w:rPr>
        <w:t>（一）货物指标重要性表述</w:t>
      </w:r>
    </w:p>
    <w:tbl>
      <w:tblPr>
        <w:tblStyle w:val="25"/>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1406"/>
        <w:gridCol w:w="5649"/>
      </w:tblGrid>
      <w:tr w14:paraId="43F6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noWrap w:val="0"/>
            <w:vAlign w:val="center"/>
          </w:tcPr>
          <w:p w14:paraId="14E0D6DE">
            <w:pPr>
              <w:keepNext w:val="0"/>
              <w:keepLines w:val="0"/>
              <w:suppressLineNumbers w:val="0"/>
              <w:spacing w:before="0" w:beforeAutospacing="0" w:after="0" w:afterAutospacing="0" w:line="360" w:lineRule="auto"/>
              <w:ind w:left="0" w:right="0"/>
              <w:jc w:val="center"/>
              <w:rPr>
                <w:rFonts w:hint="default" w:ascii="宋体" w:hAnsi="宋体"/>
                <w:bCs/>
                <w:sz w:val="24"/>
                <w:szCs w:val="18"/>
              </w:rPr>
            </w:pPr>
            <w:r>
              <w:rPr>
                <w:rFonts w:hint="eastAsia" w:ascii="宋体" w:hAnsi="宋体"/>
                <w:bCs/>
                <w:sz w:val="24"/>
                <w:szCs w:val="18"/>
              </w:rPr>
              <w:t>标识重要性</w:t>
            </w:r>
          </w:p>
        </w:tc>
        <w:tc>
          <w:tcPr>
            <w:tcW w:w="779" w:type="pct"/>
            <w:noWrap w:val="0"/>
            <w:vAlign w:val="center"/>
          </w:tcPr>
          <w:p w14:paraId="5502A57E">
            <w:pPr>
              <w:keepNext w:val="0"/>
              <w:keepLines w:val="0"/>
              <w:suppressLineNumbers w:val="0"/>
              <w:spacing w:before="0" w:beforeAutospacing="0" w:after="0" w:afterAutospacing="0" w:line="360" w:lineRule="auto"/>
              <w:ind w:left="0" w:right="0"/>
              <w:jc w:val="center"/>
              <w:rPr>
                <w:rFonts w:hint="default" w:ascii="宋体" w:hAnsi="宋体"/>
                <w:bCs/>
                <w:sz w:val="24"/>
                <w:szCs w:val="18"/>
              </w:rPr>
            </w:pPr>
            <w:r>
              <w:rPr>
                <w:rFonts w:hint="eastAsia" w:ascii="宋体" w:hAnsi="宋体"/>
                <w:bCs/>
                <w:sz w:val="24"/>
                <w:szCs w:val="18"/>
              </w:rPr>
              <w:t>标识符号</w:t>
            </w:r>
          </w:p>
        </w:tc>
        <w:tc>
          <w:tcPr>
            <w:tcW w:w="3130" w:type="pct"/>
            <w:noWrap w:val="0"/>
            <w:vAlign w:val="center"/>
          </w:tcPr>
          <w:p w14:paraId="6FFAD9B8">
            <w:pPr>
              <w:keepNext w:val="0"/>
              <w:keepLines w:val="0"/>
              <w:suppressLineNumbers w:val="0"/>
              <w:spacing w:before="0" w:beforeAutospacing="0" w:after="0" w:afterAutospacing="0" w:line="360" w:lineRule="auto"/>
              <w:ind w:left="0" w:right="0"/>
              <w:jc w:val="center"/>
              <w:rPr>
                <w:rFonts w:hint="default" w:ascii="宋体" w:hAnsi="宋体" w:eastAsia="宋体"/>
                <w:bCs/>
                <w:sz w:val="24"/>
                <w:szCs w:val="18"/>
                <w:lang w:val="en-US" w:eastAsia="zh-CN"/>
              </w:rPr>
            </w:pPr>
            <w:r>
              <w:rPr>
                <w:rFonts w:hint="eastAsia" w:ascii="宋体" w:hAnsi="宋体"/>
                <w:bCs/>
                <w:sz w:val="24"/>
                <w:szCs w:val="18"/>
                <w:lang w:val="en-US" w:eastAsia="zh-CN"/>
              </w:rPr>
              <w:t>符号说明</w:t>
            </w:r>
          </w:p>
        </w:tc>
      </w:tr>
      <w:tr w14:paraId="3EDDF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9" w:type="pct"/>
            <w:noWrap w:val="0"/>
            <w:vAlign w:val="center"/>
          </w:tcPr>
          <w:p w14:paraId="461A7789">
            <w:pPr>
              <w:keepNext w:val="0"/>
              <w:keepLines w:val="0"/>
              <w:suppressLineNumbers w:val="0"/>
              <w:spacing w:before="0" w:beforeAutospacing="0" w:after="0" w:afterAutospacing="0" w:line="360" w:lineRule="auto"/>
              <w:ind w:left="0" w:right="0"/>
              <w:jc w:val="center"/>
              <w:rPr>
                <w:rFonts w:hint="default" w:ascii="宋体" w:hAnsi="宋体"/>
                <w:sz w:val="24"/>
                <w:szCs w:val="18"/>
              </w:rPr>
            </w:pPr>
            <w:r>
              <w:rPr>
                <w:rFonts w:hint="eastAsia" w:ascii="宋体" w:hAnsi="宋体" w:cs="宋体"/>
                <w:sz w:val="24"/>
                <w:szCs w:val="18"/>
              </w:rPr>
              <w:t>一般指标项</w:t>
            </w:r>
          </w:p>
        </w:tc>
        <w:tc>
          <w:tcPr>
            <w:tcW w:w="779" w:type="pct"/>
            <w:noWrap w:val="0"/>
            <w:vAlign w:val="center"/>
          </w:tcPr>
          <w:p w14:paraId="3897FE52">
            <w:pPr>
              <w:keepNext w:val="0"/>
              <w:keepLines w:val="0"/>
              <w:suppressLineNumbers w:val="0"/>
              <w:spacing w:before="0" w:beforeAutospacing="0" w:after="0" w:afterAutospacing="0" w:line="360" w:lineRule="auto"/>
              <w:ind w:left="0" w:right="0"/>
              <w:jc w:val="center"/>
              <w:rPr>
                <w:rFonts w:hint="default" w:ascii="宋体" w:hAnsi="宋体"/>
                <w:bCs/>
                <w:sz w:val="24"/>
                <w:szCs w:val="18"/>
              </w:rPr>
            </w:pPr>
            <w:r>
              <w:rPr>
                <w:rFonts w:hint="eastAsia" w:ascii="宋体" w:hAnsi="宋体" w:cs="宋体"/>
                <w:sz w:val="24"/>
                <w:szCs w:val="18"/>
              </w:rPr>
              <w:t>●</w:t>
            </w:r>
          </w:p>
        </w:tc>
        <w:tc>
          <w:tcPr>
            <w:tcW w:w="3130" w:type="pct"/>
            <w:noWrap w:val="0"/>
            <w:vAlign w:val="center"/>
          </w:tcPr>
          <w:p w14:paraId="25B19EA1">
            <w:pPr>
              <w:keepNext w:val="0"/>
              <w:keepLines w:val="0"/>
              <w:suppressLineNumbers w:val="0"/>
              <w:spacing w:before="0" w:beforeAutospacing="0" w:after="0" w:afterAutospacing="0" w:line="360" w:lineRule="auto"/>
              <w:ind w:left="0" w:right="0"/>
              <w:jc w:val="center"/>
              <w:rPr>
                <w:rFonts w:hint="default" w:ascii="宋体" w:hAnsi="宋体"/>
                <w:bCs/>
                <w:sz w:val="24"/>
                <w:szCs w:val="18"/>
              </w:rPr>
            </w:pPr>
            <w:r>
              <w:rPr>
                <w:rFonts w:hint="eastAsia" w:ascii="宋体" w:hAnsi="宋体" w:cs="宋体"/>
                <w:sz w:val="24"/>
                <w:szCs w:val="24"/>
              </w:rPr>
              <w:t>评分项，每满足一项得</w:t>
            </w:r>
            <w:r>
              <w:rPr>
                <w:rFonts w:hint="eastAsia" w:ascii="宋体" w:hAnsi="宋体" w:cs="宋体"/>
                <w:sz w:val="24"/>
                <w:szCs w:val="24"/>
                <w:lang w:val="en-US" w:eastAsia="zh-CN"/>
              </w:rPr>
              <w:t>6</w:t>
            </w:r>
            <w:r>
              <w:rPr>
                <w:rFonts w:hint="eastAsia" w:ascii="宋体" w:hAnsi="宋体" w:cs="宋体"/>
                <w:sz w:val="24"/>
                <w:szCs w:val="24"/>
              </w:rPr>
              <w:t>分</w:t>
            </w:r>
          </w:p>
        </w:tc>
      </w:tr>
      <w:tr w14:paraId="57FC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pct"/>
            <w:noWrap w:val="0"/>
            <w:vAlign w:val="center"/>
          </w:tcPr>
          <w:p w14:paraId="652DC116">
            <w:pPr>
              <w:keepNext w:val="0"/>
              <w:keepLines w:val="0"/>
              <w:suppressLineNumbers w:val="0"/>
              <w:spacing w:before="0" w:beforeAutospacing="0" w:after="0" w:afterAutospacing="0" w:line="360" w:lineRule="auto"/>
              <w:ind w:left="0" w:right="0"/>
              <w:jc w:val="center"/>
              <w:rPr>
                <w:rFonts w:hint="default" w:ascii="宋体" w:hAnsi="宋体"/>
                <w:sz w:val="24"/>
                <w:szCs w:val="18"/>
              </w:rPr>
            </w:pPr>
            <w:r>
              <w:rPr>
                <w:rFonts w:hint="eastAsia" w:ascii="宋体" w:hAnsi="宋体" w:cs="宋体"/>
                <w:sz w:val="24"/>
                <w:szCs w:val="18"/>
              </w:rPr>
              <w:t>无标识项</w:t>
            </w:r>
          </w:p>
        </w:tc>
        <w:tc>
          <w:tcPr>
            <w:tcW w:w="779" w:type="pct"/>
            <w:noWrap w:val="0"/>
            <w:vAlign w:val="center"/>
          </w:tcPr>
          <w:p w14:paraId="21A5FCC0">
            <w:pPr>
              <w:keepNext w:val="0"/>
              <w:keepLines w:val="0"/>
              <w:suppressLineNumbers w:val="0"/>
              <w:spacing w:before="0" w:beforeAutospacing="0" w:after="0" w:afterAutospacing="0" w:line="360" w:lineRule="auto"/>
              <w:ind w:left="0" w:right="0"/>
              <w:jc w:val="center"/>
              <w:rPr>
                <w:rFonts w:hint="default" w:ascii="宋体" w:hAnsi="宋体"/>
                <w:bCs/>
                <w:color w:val="FF0000"/>
                <w:sz w:val="24"/>
                <w:szCs w:val="18"/>
              </w:rPr>
            </w:pPr>
          </w:p>
        </w:tc>
        <w:tc>
          <w:tcPr>
            <w:tcW w:w="3130" w:type="pct"/>
            <w:noWrap w:val="0"/>
            <w:vAlign w:val="center"/>
          </w:tcPr>
          <w:p w14:paraId="37FA67B0">
            <w:pPr>
              <w:pStyle w:val="23"/>
              <w:keepNext w:val="0"/>
              <w:keepLines w:val="0"/>
              <w:widowControl/>
              <w:suppressLineNumbers w:val="0"/>
              <w:spacing w:before="0" w:beforeAutospacing="0" w:after="0" w:afterAutospacing="0" w:line="360" w:lineRule="auto"/>
              <w:ind w:left="0" w:right="0"/>
              <w:jc w:val="left"/>
              <w:rPr>
                <w:rFonts w:hint="default" w:ascii="宋体" w:hAnsi="宋体"/>
                <w:bCs/>
                <w:color w:val="FF0000"/>
                <w:sz w:val="24"/>
                <w:szCs w:val="18"/>
              </w:rPr>
            </w:pPr>
            <w:r>
              <w:rPr>
                <w:rFonts w:hint="eastAsia" w:ascii="宋体" w:hAnsi="宋体" w:eastAsia="宋体" w:cs="宋体"/>
                <w:b w:val="0"/>
                <w:bCs w:val="0"/>
                <w:i w:val="0"/>
                <w:iCs w:val="0"/>
                <w:color w:val="FF0000"/>
                <w:spacing w:val="0"/>
                <w:w w:val="100"/>
                <w:sz w:val="24"/>
                <w:szCs w:val="24"/>
                <w:vertAlign w:val="baseline"/>
              </w:rPr>
              <w:t>供应商须在响应文件中提供承诺，</w:t>
            </w:r>
            <w:r>
              <w:rPr>
                <w:rFonts w:hint="eastAsia" w:ascii="宋体" w:hAnsi="宋体" w:eastAsia="宋体" w:cs="宋体"/>
                <w:b/>
                <w:bCs/>
                <w:i w:val="0"/>
                <w:iCs w:val="0"/>
                <w:color w:val="FF0000"/>
                <w:spacing w:val="0"/>
                <w:w w:val="100"/>
                <w:sz w:val="24"/>
                <w:szCs w:val="24"/>
                <w:vertAlign w:val="baseline"/>
              </w:rPr>
              <w:t>承诺无标识项完全满足采购文件要求，如履约验收期间所投产品不满足采购文件要求，采购人有权解除合同并上报政府采购监督管理部门，成交供应商承担由此产生的一切后果及责任（承诺函格式详见响应文件格式）</w:t>
            </w:r>
            <w:r>
              <w:rPr>
                <w:rFonts w:hint="eastAsia" w:ascii="宋体" w:hAnsi="宋体" w:eastAsia="宋体" w:cs="宋体"/>
                <w:b w:val="0"/>
                <w:bCs w:val="0"/>
                <w:i w:val="0"/>
                <w:iCs w:val="0"/>
                <w:color w:val="FF0000"/>
                <w:spacing w:val="0"/>
                <w:w w:val="100"/>
                <w:sz w:val="24"/>
                <w:szCs w:val="24"/>
                <w:vertAlign w:val="baseline"/>
              </w:rPr>
              <w:t>。响应文件中未提供相应承诺或承诺的内容不满足要求的，</w:t>
            </w:r>
            <w:r>
              <w:rPr>
                <w:rFonts w:hint="eastAsia" w:ascii="宋体" w:hAnsi="宋体" w:eastAsia="宋体" w:cs="宋体"/>
                <w:b/>
                <w:bCs/>
                <w:i w:val="0"/>
                <w:iCs w:val="0"/>
                <w:color w:val="FF0000"/>
                <w:spacing w:val="0"/>
                <w:w w:val="100"/>
                <w:sz w:val="24"/>
                <w:szCs w:val="24"/>
                <w:vertAlign w:val="baseline"/>
              </w:rPr>
              <w:t>响应无效。</w:t>
            </w:r>
          </w:p>
        </w:tc>
      </w:tr>
    </w:tbl>
    <w:p w14:paraId="39447E98">
      <w:pPr>
        <w:autoSpaceDE w:val="0"/>
        <w:autoSpaceDN w:val="0"/>
        <w:adjustRightInd w:val="0"/>
        <w:spacing w:line="360" w:lineRule="auto"/>
        <w:jc w:val="left"/>
        <w:rPr>
          <w:rFonts w:hint="eastAsia" w:ascii="宋体" w:hAnsi="宋体"/>
          <w:b/>
          <w:sz w:val="24"/>
          <w:szCs w:val="24"/>
          <w:highlight w:val="none"/>
        </w:rPr>
      </w:pPr>
      <w:r>
        <w:rPr>
          <w:rFonts w:hint="eastAsia" w:ascii="宋体" w:hAnsi="宋体"/>
          <w:b/>
          <w:sz w:val="24"/>
          <w:szCs w:val="24"/>
          <w:highlight w:val="none"/>
        </w:rPr>
        <w:t>（可</w:t>
      </w:r>
      <w:r>
        <w:rPr>
          <w:rFonts w:ascii="宋体" w:hAnsi="宋体"/>
          <w:b/>
          <w:sz w:val="24"/>
          <w:szCs w:val="24"/>
          <w:highlight w:val="none"/>
        </w:rPr>
        <w:t>根据项目实际情况</w:t>
      </w:r>
      <w:r>
        <w:rPr>
          <w:rFonts w:hint="eastAsia" w:ascii="宋体" w:hAnsi="宋体"/>
          <w:b/>
          <w:sz w:val="24"/>
          <w:szCs w:val="24"/>
          <w:highlight w:val="none"/>
        </w:rPr>
        <w:t>，自行选择几级标识。例如：重大项目可选择三级标识+无标识，一般项目可选择二到三级标识。）</w:t>
      </w:r>
    </w:p>
    <w:p w14:paraId="136182CA">
      <w:pPr>
        <w:pStyle w:val="5"/>
        <w:keepNext/>
        <w:keepLines/>
        <w:pageBreakBefore w:val="0"/>
        <w:widowControl w:val="0"/>
        <w:kinsoku/>
        <w:wordWrap/>
        <w:overflowPunct/>
        <w:topLinePunct w:val="0"/>
        <w:autoSpaceDE/>
        <w:autoSpaceDN/>
        <w:bidi w:val="0"/>
        <w:adjustRightInd/>
        <w:snapToGrid/>
        <w:spacing w:before="313" w:beforeLines="100" w:after="313" w:afterLines="100"/>
        <w:textAlignment w:val="auto"/>
        <w:outlineLvl w:val="1"/>
        <w:rPr>
          <w:rFonts w:hint="default"/>
          <w:b w:val="0"/>
          <w:i w:val="0"/>
          <w:iCs w:val="0"/>
          <w:color w:val="auto"/>
          <w:sz w:val="24"/>
          <w:szCs w:val="24"/>
          <w:lang w:val="en-US" w:eastAsia="zh-CN"/>
        </w:rPr>
      </w:pPr>
      <w:r>
        <w:rPr>
          <w:rFonts w:hint="eastAsia"/>
          <w:b w:val="0"/>
          <w:i w:val="0"/>
          <w:iCs w:val="0"/>
          <w:color w:val="auto"/>
          <w:sz w:val="24"/>
          <w:szCs w:val="24"/>
          <w:lang w:val="en-US" w:eastAsia="zh-CN"/>
        </w:rPr>
        <w:t>（二）技术参数及要求</w:t>
      </w:r>
    </w:p>
    <w:tbl>
      <w:tblPr>
        <w:tblStyle w:val="25"/>
        <w:tblW w:w="5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224"/>
        <w:gridCol w:w="5866"/>
        <w:gridCol w:w="1044"/>
        <w:gridCol w:w="756"/>
        <w:gridCol w:w="596"/>
      </w:tblGrid>
      <w:tr w14:paraId="2B41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noWrap w:val="0"/>
            <w:vAlign w:val="center"/>
          </w:tcPr>
          <w:p w14:paraId="2F8683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序号</w:t>
            </w:r>
          </w:p>
        </w:tc>
        <w:tc>
          <w:tcPr>
            <w:tcW w:w="599" w:type="pct"/>
            <w:noWrap w:val="0"/>
            <w:vAlign w:val="center"/>
          </w:tcPr>
          <w:p w14:paraId="196E8D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货物名称</w:t>
            </w:r>
          </w:p>
        </w:tc>
        <w:tc>
          <w:tcPr>
            <w:tcW w:w="2874" w:type="pct"/>
            <w:noWrap w:val="0"/>
            <w:vAlign w:val="center"/>
          </w:tcPr>
          <w:p w14:paraId="6FEE44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技术参数及要求</w:t>
            </w:r>
          </w:p>
        </w:tc>
        <w:tc>
          <w:tcPr>
            <w:tcW w:w="511" w:type="pct"/>
            <w:noWrap w:val="0"/>
            <w:vAlign w:val="center"/>
          </w:tcPr>
          <w:p w14:paraId="2A1970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数量</w:t>
            </w:r>
          </w:p>
          <w:p w14:paraId="4173F6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（单位）</w:t>
            </w:r>
          </w:p>
        </w:tc>
        <w:tc>
          <w:tcPr>
            <w:tcW w:w="370" w:type="pct"/>
            <w:noWrap w:val="0"/>
            <w:vAlign w:val="center"/>
          </w:tcPr>
          <w:p w14:paraId="507CB3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所属行业</w:t>
            </w:r>
          </w:p>
        </w:tc>
        <w:tc>
          <w:tcPr>
            <w:tcW w:w="292" w:type="pct"/>
            <w:noWrap w:val="0"/>
            <w:vAlign w:val="center"/>
          </w:tcPr>
          <w:p w14:paraId="406F4B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备注</w:t>
            </w:r>
          </w:p>
        </w:tc>
      </w:tr>
      <w:tr w14:paraId="6B66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51" w:type="pct"/>
            <w:shd w:val="clear" w:color="auto" w:fill="auto"/>
            <w:noWrap w:val="0"/>
            <w:vAlign w:val="center"/>
          </w:tcPr>
          <w:p w14:paraId="3F0A2F93">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1</w:t>
            </w:r>
          </w:p>
        </w:tc>
        <w:tc>
          <w:tcPr>
            <w:tcW w:w="1224" w:type="dxa"/>
            <w:shd w:val="clear" w:color="auto" w:fill="auto"/>
            <w:noWrap w:val="0"/>
            <w:vAlign w:val="center"/>
          </w:tcPr>
          <w:p w14:paraId="486F8C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易燃品、毒害品储存柜</w:t>
            </w:r>
          </w:p>
        </w:tc>
        <w:tc>
          <w:tcPr>
            <w:tcW w:w="5866" w:type="dxa"/>
            <w:shd w:val="clear" w:color="auto" w:fill="auto"/>
            <w:noWrap w:val="0"/>
            <w:vAlign w:val="center"/>
          </w:tcPr>
          <w:p w14:paraId="6C36C0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1.尺寸约：1840 mm*900 mm *510 mm；门类型：双开门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2.易燃品毒害品储存柜外壳体全部采用1.2mm的冷轧钢板，柜体底座采用2.0mm的冷轧钢板,内外表面经酸洗磷化环氧树脂粉末喷涂，烘热固化处理。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sz w:val="24"/>
                <w:szCs w:val="18"/>
              </w:rPr>
              <w:t>●</w:t>
            </w:r>
            <w:r>
              <w:rPr>
                <w:rFonts w:hint="eastAsia" w:ascii="宋体" w:hAnsi="宋体" w:eastAsia="宋体" w:cs="宋体"/>
                <w:i w:val="0"/>
                <w:iCs w:val="0"/>
                <w:color w:val="000000"/>
                <w:kern w:val="0"/>
                <w:sz w:val="22"/>
                <w:szCs w:val="22"/>
                <w:u w:val="none"/>
                <w:lang w:val="en-US" w:eastAsia="zh-CN" w:bidi="ar"/>
              </w:rPr>
              <w:t>易燃品毒害品储存柜体内胆（上，下、左、右内衬板）均采用厚度4mm</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PP（聚丙烯树脂）板，</w:t>
            </w:r>
            <w:r>
              <w:rPr>
                <w:rFonts w:hint="eastAsia" w:ascii="宋体" w:hAnsi="宋体" w:eastAsia="宋体" w:cs="宋体"/>
                <w:b/>
                <w:bCs/>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投标文件中</w:t>
            </w:r>
            <w:r>
              <w:rPr>
                <w:rFonts w:hint="eastAsia" w:ascii="宋体" w:hAnsi="宋体" w:eastAsia="宋体" w:cs="宋体"/>
                <w:b/>
                <w:bCs/>
                <w:i w:val="0"/>
                <w:iCs w:val="0"/>
                <w:color w:val="000000"/>
                <w:kern w:val="0"/>
                <w:sz w:val="22"/>
                <w:szCs w:val="22"/>
                <w:u w:val="none"/>
                <w:lang w:val="en-US" w:eastAsia="zh-CN" w:bidi="ar"/>
              </w:rPr>
              <w:t>提供板材SGS检测报告</w:t>
            </w:r>
            <w:r>
              <w:rPr>
                <w:rFonts w:hint="eastAsia" w:ascii="宋体" w:hAnsi="宋体" w:cs="宋体"/>
                <w:b/>
                <w:bCs/>
                <w:i w:val="0"/>
                <w:iCs w:val="0"/>
                <w:color w:val="000000"/>
                <w:kern w:val="0"/>
                <w:sz w:val="22"/>
                <w:szCs w:val="22"/>
                <w:u w:val="none"/>
                <w:lang w:val="en-US" w:eastAsia="zh-CN" w:bidi="ar"/>
              </w:rPr>
              <w:t>扫描件</w:t>
            </w:r>
            <w:r>
              <w:rPr>
                <w:rFonts w:hint="eastAsia" w:ascii="宋体" w:hAnsi="宋体" w:eastAsia="宋体" w:cs="宋体"/>
                <w:b/>
                <w:bCs/>
                <w:i w:val="0"/>
                <w:iCs w:val="0"/>
                <w:color w:val="000000"/>
                <w:kern w:val="0"/>
                <w:sz w:val="22"/>
                <w:szCs w:val="22"/>
                <w:u w:val="none"/>
                <w:lang w:val="en-US" w:eastAsia="zh-CN" w:bidi="ar"/>
              </w:rPr>
              <w:t>，其中板材负荷变形温度不低于111°C，维卡软化温度不低于83°C）</w:t>
            </w:r>
            <w:r>
              <w:rPr>
                <w:rFonts w:hint="eastAsia" w:ascii="宋体" w:hAnsi="宋体" w:eastAsia="宋体" w:cs="宋体"/>
                <w:i w:val="0"/>
                <w:iCs w:val="0"/>
                <w:color w:val="000000"/>
                <w:kern w:val="0"/>
                <w:sz w:val="22"/>
                <w:szCs w:val="22"/>
                <w:u w:val="none"/>
                <w:lang w:val="en-US" w:eastAsia="zh-CN" w:bidi="ar"/>
              </w:rPr>
              <w:t>；柜底部设置90*50*145mm进风口，进风口底部有PP（聚丙烯树脂）旋转式可调风阀；柜体的底板中部有Φ10mm漏液孔，漏液孔上面盖上60目304*不锈钢网；柜体底部设h=160mm黄沙(防倒）挡板，柜体内部最下层留有可以存放不少于120mm厚黄沙的填埋腔，用于埋放金属钠、黄磷（白磷）等的易燃物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4.柜底装有四个移动尼龙轮，便于易燃品毒害品储存柜移动；前轮后有2个手动调节罗杆，方便危化品储存柜定位。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柜中部有3个一次成型聚丙烯活动层板，层板四周边缘厚度平均值不小于4.4mm；每层阶梯板外延边有积液槽，积液槽高度平均值不小于3.8mm，最大可能防止液体外溢；每个搁板靠背板处有一排导风口，阶梯高度不小于55mm（包括积液盘的高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6.柜顶部中间开有φ160mm的出风口，柜顶风口内置一个AC220V 50HZ 0.18A轴流风机，最大风量326m</w:t>
            </w:r>
            <w:r>
              <w:rPr>
                <w:rFonts w:hint="eastAsia" w:ascii="宋体" w:hAnsi="宋体" w:eastAsia="宋体" w:cs="宋体"/>
                <w:i w:val="0"/>
                <w:iCs w:val="0"/>
                <w:color w:val="000000"/>
                <w:kern w:val="0"/>
                <w:sz w:val="22"/>
                <w:szCs w:val="22"/>
                <w:u w:val="none"/>
                <w:vertAlign w:val="superscript"/>
                <w:lang w:val="en-US" w:eastAsia="zh-CN" w:bidi="ar"/>
              </w:rPr>
              <w:t>3</w:t>
            </w:r>
            <w:r>
              <w:rPr>
                <w:rFonts w:hint="eastAsia" w:ascii="宋体" w:hAnsi="宋体" w:eastAsia="宋体" w:cs="宋体"/>
                <w:i w:val="0"/>
                <w:iCs w:val="0"/>
                <w:color w:val="000000"/>
                <w:kern w:val="0"/>
                <w:sz w:val="22"/>
                <w:szCs w:val="22"/>
                <w:u w:val="none"/>
                <w:lang w:val="en-US" w:eastAsia="zh-CN" w:bidi="ar"/>
              </w:rPr>
              <w:t>/h，转速2550转/min,环境温度（-10-+70）摄氏度，无火花静电，控制开关设置柜体顶部的右上角，当风机开机前要把柜门下面中间的进风口推置打开状态。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sz w:val="24"/>
                <w:szCs w:val="18"/>
              </w:rPr>
              <w:t>●</w:t>
            </w:r>
            <w:r>
              <w:rPr>
                <w:rFonts w:hint="eastAsia" w:ascii="宋体" w:hAnsi="宋体" w:eastAsia="宋体" w:cs="宋体"/>
                <w:i w:val="0"/>
                <w:iCs w:val="0"/>
                <w:color w:val="000000"/>
                <w:kern w:val="0"/>
                <w:sz w:val="22"/>
                <w:szCs w:val="22"/>
                <w:u w:val="none"/>
                <w:lang w:val="en-US" w:eastAsia="zh-CN" w:bidi="ar"/>
              </w:rPr>
              <w:t>密封件：柜体门与柜体之间应安装防火膨胀密封件</w:t>
            </w:r>
            <w:r>
              <w:rPr>
                <w:rFonts w:hint="eastAsia" w:ascii="宋体" w:hAnsi="宋体" w:eastAsia="宋体" w:cs="宋体"/>
                <w:b/>
                <w:bCs/>
                <w:i w:val="0"/>
                <w:iCs w:val="0"/>
                <w:color w:val="000000"/>
                <w:kern w:val="0"/>
                <w:sz w:val="22"/>
                <w:szCs w:val="22"/>
                <w:u w:val="none"/>
                <w:lang w:val="en-US" w:eastAsia="zh-CN" w:bidi="ar"/>
              </w:rPr>
              <w:t>（投标文件中提供第三方检测机构出具的密封件检测报告扫描件，密封件应符合GB 16807-2009的要求，烟密度等级SDR≤35，膨胀性能、耐空气老化性能、耐酸性、耐水性、耐碱性、耐冻融循环性、防火密封性能均需符合要求）。</w:t>
            </w:r>
            <w:r>
              <w:rPr>
                <w:rFonts w:hint="eastAsia" w:ascii="宋体" w:hAnsi="宋体" w:eastAsia="宋体" w:cs="宋体"/>
                <w:i w:val="0"/>
                <w:iCs w:val="0"/>
                <w:color w:val="000000"/>
                <w:kern w:val="0"/>
                <w:sz w:val="22"/>
                <w:szCs w:val="22"/>
                <w:u w:val="none"/>
                <w:lang w:val="en-US" w:eastAsia="zh-CN" w:bidi="ar"/>
              </w:rPr>
              <w:t>柜体门与柜体之间应安装环保热膨胀密封条。当温度为150℃~180℃时密封条局部膨胀，温度达到200℃时密封条全部膨胀，膨胀比例为1:5，以保证储存药品的安全性。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w:t>
            </w:r>
            <w:r>
              <w:rPr>
                <w:rFonts w:hint="eastAsia" w:ascii="宋体" w:hAnsi="宋体" w:cs="宋体"/>
                <w:sz w:val="24"/>
                <w:szCs w:val="18"/>
              </w:rPr>
              <w:t>●</w:t>
            </w:r>
            <w:r>
              <w:rPr>
                <w:rFonts w:hint="eastAsia" w:ascii="宋体" w:hAnsi="宋体" w:eastAsia="宋体" w:cs="宋体"/>
                <w:i w:val="0"/>
                <w:iCs w:val="0"/>
                <w:color w:val="000000"/>
                <w:kern w:val="0"/>
                <w:sz w:val="22"/>
                <w:szCs w:val="22"/>
                <w:u w:val="none"/>
                <w:lang w:val="en-US" w:eastAsia="zh-CN" w:bidi="ar"/>
              </w:rPr>
              <w:t>陶瓷纤维棉：柜体应填充具有保温隔热作用的陶瓷纤维棉</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 xml:space="preserve">（投标文件中提供第三方检测机构出具的陶瓷纤维棉检测报告扫描件，陶瓷纤维棉密度≥130㎏/m3，导热系数（500℃）≤0.2，SiO2+Al2O3含量≥96%）   </w:t>
            </w:r>
            <w:r>
              <w:rPr>
                <w:rFonts w:hint="eastAsia" w:ascii="宋体" w:hAnsi="宋体" w:eastAsia="宋体" w:cs="宋体"/>
                <w:i w:val="0"/>
                <w:iCs w:val="0"/>
                <w:color w:val="000000"/>
                <w:kern w:val="0"/>
                <w:sz w:val="22"/>
                <w:szCs w:val="22"/>
                <w:u w:val="none"/>
                <w:lang w:val="en-US" w:eastAsia="zh-CN" w:bidi="ar"/>
              </w:rPr>
              <w:t xml:space="preserve">                                                                                                              9.铰链：铰链应为钢琴式铰链，确保门能开180度。                                                                                                                                                                    10.电子密码锁：柜体配备电子密码锁和机械锁，实现双人双锁管理，锁具经公安部权威认证，同时锁具具有开锁记录查询功能及隐码功能；天地锁锁舌选用坚韧且有弹性的高分子合成塑料制成，耐磨且抗腐蚀性能极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w:t>
            </w:r>
            <w:r>
              <w:rPr>
                <w:rFonts w:hint="eastAsia" w:ascii="宋体" w:hAnsi="宋体" w:cs="宋体"/>
                <w:sz w:val="24"/>
                <w:szCs w:val="18"/>
              </w:rPr>
              <w:t>●</w:t>
            </w:r>
            <w:r>
              <w:rPr>
                <w:rFonts w:hint="eastAsia" w:ascii="宋体" w:hAnsi="宋体" w:eastAsia="宋体" w:cs="宋体"/>
                <w:i w:val="0"/>
                <w:iCs w:val="0"/>
                <w:color w:val="000000"/>
                <w:kern w:val="0"/>
                <w:sz w:val="22"/>
                <w:szCs w:val="22"/>
                <w:u w:val="none"/>
                <w:lang w:val="en-US" w:eastAsia="zh-CN" w:bidi="ar"/>
              </w:rPr>
              <w:t>环保性能：室内甲醛含量不得超过0.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8mg/m</w:t>
            </w:r>
            <w:r>
              <w:rPr>
                <w:rFonts w:hint="eastAsia" w:ascii="宋体" w:hAnsi="宋体" w:eastAsia="宋体" w:cs="宋体"/>
                <w:i w:val="0"/>
                <w:iCs w:val="0"/>
                <w:color w:val="000000"/>
                <w:kern w:val="0"/>
                <w:sz w:val="22"/>
                <w:szCs w:val="22"/>
                <w:u w:val="none"/>
                <w:vertAlign w:val="superscript"/>
                <w:lang w:val="en-US" w:eastAsia="zh-CN" w:bidi="ar"/>
              </w:rPr>
              <w:t>3</w:t>
            </w:r>
            <w:r>
              <w:rPr>
                <w:rFonts w:hint="eastAsia" w:ascii="宋体" w:hAnsi="宋体" w:eastAsia="宋体" w:cs="宋体"/>
                <w:i w:val="0"/>
                <w:iCs w:val="0"/>
                <w:color w:val="000000"/>
                <w:kern w:val="0"/>
                <w:sz w:val="22"/>
                <w:szCs w:val="22"/>
                <w:u w:val="none"/>
                <w:lang w:val="en-US" w:eastAsia="zh-CN" w:bidi="ar"/>
              </w:rPr>
              <w:t>；苯含量不得超过0.0</w:t>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mg/m</w:t>
            </w:r>
            <w:r>
              <w:rPr>
                <w:rFonts w:hint="eastAsia" w:ascii="宋体" w:hAnsi="宋体" w:eastAsia="宋体" w:cs="宋体"/>
                <w:i w:val="0"/>
                <w:iCs w:val="0"/>
                <w:color w:val="000000"/>
                <w:kern w:val="0"/>
                <w:sz w:val="22"/>
                <w:szCs w:val="22"/>
                <w:u w:val="none"/>
                <w:vertAlign w:val="superscript"/>
                <w:lang w:val="en-US" w:eastAsia="zh-CN" w:bidi="ar"/>
              </w:rPr>
              <w:t>3</w:t>
            </w:r>
            <w:r>
              <w:rPr>
                <w:rFonts w:hint="eastAsia" w:ascii="宋体" w:hAnsi="宋体" w:cs="宋体"/>
                <w:i w:val="0"/>
                <w:iCs w:val="0"/>
                <w:color w:val="000000"/>
                <w:kern w:val="0"/>
                <w:sz w:val="22"/>
                <w:szCs w:val="22"/>
                <w:u w:val="none"/>
                <w:lang w:val="en-US" w:eastAsia="zh-CN" w:bidi="ar"/>
              </w:rPr>
              <w:t>，甲</w:t>
            </w:r>
            <w:r>
              <w:rPr>
                <w:rFonts w:hint="eastAsia" w:ascii="宋体" w:hAnsi="宋体" w:eastAsia="宋体" w:cs="宋体"/>
                <w:i w:val="0"/>
                <w:iCs w:val="0"/>
                <w:color w:val="000000"/>
                <w:kern w:val="0"/>
                <w:sz w:val="22"/>
                <w:szCs w:val="22"/>
                <w:u w:val="none"/>
                <w:lang w:val="en-US" w:eastAsia="zh-CN" w:bidi="ar"/>
              </w:rPr>
              <w:t>苯含量不得超过0.0</w:t>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mg/m</w:t>
            </w:r>
            <w:r>
              <w:rPr>
                <w:rFonts w:hint="eastAsia" w:ascii="宋体" w:hAnsi="宋体" w:eastAsia="宋体" w:cs="宋体"/>
                <w:i w:val="0"/>
                <w:iCs w:val="0"/>
                <w:color w:val="000000"/>
                <w:kern w:val="0"/>
                <w:sz w:val="22"/>
                <w:szCs w:val="22"/>
                <w:u w:val="none"/>
                <w:vertAlign w:val="superscript"/>
                <w:lang w:val="en-US" w:eastAsia="zh-CN" w:bidi="ar"/>
              </w:rPr>
              <w:t>3</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（投标文件中提供第三方检测机构出具的检测报告扫描件）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12.电源：符合GB 10409-2001中5.5的要求。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13.通风控制装置：柜体底部应设置进风口及可调风阀，可调风阀旋转灵活，并能控制风量大小。通风管道口径宜采用Φ160mm，通风管应耐高温、阻燃、耐腐蚀。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14.温湿度及VOC传感器控制报警装置：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14.1高灵敏度电化学探头，精确度高、响应快、稳定性强，探头测量精度不超过±5%。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14.2高精度探头，精确监测温湿度：柜顶应配置温湿度控制器，对柜内相对温湿度实时监控，操作屏可自行设定测量值，柜内的温湿度如超过设定的测量值即时报警提示，同时风机启动，直至低于设定值，风机停止运行或低速运行。温度启控-10—70℃，湿度启控0—99.9％RH；时控开关，能根据用户设定的时间自动打开和关闭风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14.3集时控开关、温湿度值、VOC浓度值显示于一体的7英寸液晶工业显示屏，分辨率1024*600像素 ，具备16位真彩色，防爆、防水、防腐蚀，可触摸控制，方便老师操作。                                                                            14.4</w:t>
            </w:r>
            <w:r>
              <w:rPr>
                <w:rFonts w:hint="eastAsia" w:ascii="宋体" w:hAnsi="宋体" w:cs="宋体"/>
                <w:sz w:val="24"/>
                <w:szCs w:val="18"/>
              </w:rPr>
              <w:t>●</w:t>
            </w:r>
            <w:r>
              <w:rPr>
                <w:rFonts w:hint="eastAsia" w:ascii="宋体" w:hAnsi="宋体" w:eastAsia="宋体" w:cs="宋体"/>
                <w:i w:val="0"/>
                <w:iCs w:val="0"/>
                <w:color w:val="000000"/>
                <w:kern w:val="0"/>
                <w:sz w:val="22"/>
                <w:szCs w:val="22"/>
                <w:u w:val="none"/>
                <w:lang w:val="en-US" w:eastAsia="zh-CN" w:bidi="ar"/>
              </w:rPr>
              <w:t>一体式防爆温湿度VOC传感器</w:t>
            </w:r>
            <w:r>
              <w:rPr>
                <w:rFonts w:hint="eastAsia" w:ascii="宋体" w:hAnsi="宋体" w:cs="宋体"/>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投标文件中提供第三方检测机构出具的检测报告扫描件，符合GB 3836.1-2010、GB 3836.2-2010的相关标准，机械检查、外壳耐压试验、内部点燃的不传爆试验、抗冲击试验、温度测定、外壳防护等级试验、耐热耐寒试验均需符合要求）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14.5对于温湿度的监测，用户可自行设置合适的报警点，提高实验室安全等级。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15.配备接地装置实现完全接地。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16.装箱时柜内外的说明标识：《易燃品毒害品储存柜使用说明书》，《合格证》，《安全储存说明书》，柜门上贴有反光警示标签。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17.产品标准经质量技术监督局备案（标准号：Q/320205 XBBP01-2015），所有产品均依照标准规范生产。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w:t>
            </w:r>
            <w:r>
              <w:rPr>
                <w:rFonts w:hint="eastAsia" w:ascii="宋体" w:hAnsi="宋体" w:cs="宋体"/>
                <w:sz w:val="24"/>
                <w:szCs w:val="18"/>
              </w:rPr>
              <w:t>●</w:t>
            </w:r>
            <w:r>
              <w:rPr>
                <w:rFonts w:hint="eastAsia" w:ascii="宋体" w:hAnsi="宋体" w:eastAsia="宋体" w:cs="宋体"/>
                <w:i w:val="0"/>
                <w:iCs w:val="0"/>
                <w:color w:val="000000"/>
                <w:kern w:val="0"/>
                <w:sz w:val="22"/>
                <w:szCs w:val="22"/>
                <w:u w:val="none"/>
                <w:lang w:val="en-US" w:eastAsia="zh-CN" w:bidi="ar"/>
              </w:rPr>
              <w:t>通过耐火测试</w:t>
            </w:r>
            <w:r>
              <w:rPr>
                <w:rFonts w:hint="eastAsia" w:ascii="宋体" w:hAnsi="宋体" w:cs="宋体"/>
                <w:i w:val="0"/>
                <w:iCs w:val="0"/>
                <w:color w:val="000000"/>
                <w:kern w:val="0"/>
                <w:sz w:val="22"/>
                <w:szCs w:val="22"/>
                <w:u w:val="none"/>
                <w:lang w:val="en-US" w:eastAsia="zh-CN" w:bidi="ar"/>
              </w:rPr>
              <w:t>。</w:t>
            </w:r>
            <w:r>
              <w:rPr>
                <w:rFonts w:hint="eastAsia" w:ascii="宋体" w:hAnsi="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投标文件中提供第三方检测机构出具的检测报告扫描件，90分钟耐火实验中，柜内易燃品、毒害品盛液容器或器皿表面无裂痕、无泄漏）</w:t>
            </w:r>
          </w:p>
          <w:p w14:paraId="10EFC92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w:t>
            </w:r>
            <w:r>
              <w:rPr>
                <w:rFonts w:hint="eastAsia" w:ascii="宋体" w:hAnsi="宋体" w:cs="宋体"/>
                <w:sz w:val="24"/>
                <w:szCs w:val="18"/>
              </w:rPr>
              <w:t>●</w:t>
            </w:r>
            <w:r>
              <w:rPr>
                <w:rFonts w:hint="eastAsia" w:ascii="宋体" w:hAnsi="宋体" w:eastAsia="宋体" w:cs="宋体"/>
                <w:i w:val="0"/>
                <w:iCs w:val="0"/>
                <w:color w:val="000000"/>
                <w:kern w:val="0"/>
                <w:sz w:val="22"/>
                <w:szCs w:val="22"/>
                <w:u w:val="none"/>
                <w:lang w:val="en-US" w:eastAsia="zh-CN" w:bidi="ar"/>
              </w:rPr>
              <w:t>通过防爆测试</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（投标文件中提供第三方检测机构出具的检测报告扫描件，绝缘介电强度试验、防护试验、冲击试验均需符合要求）</w:t>
            </w:r>
          </w:p>
        </w:tc>
        <w:tc>
          <w:tcPr>
            <w:tcW w:w="511" w:type="pct"/>
            <w:shd w:val="clear" w:color="auto" w:fill="auto"/>
            <w:noWrap w:val="0"/>
            <w:vAlign w:val="center"/>
          </w:tcPr>
          <w:p w14:paraId="5212C371">
            <w:pPr>
              <w:keepNext w:val="0"/>
              <w:keepLines w:val="0"/>
              <w:suppressLineNumbers w:val="0"/>
              <w:spacing w:before="0" w:beforeLines="0" w:beforeAutospacing="0" w:after="0" w:afterLines="0" w:afterAutospacing="0"/>
              <w:ind w:left="0" w:right="0"/>
              <w:jc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3台</w:t>
            </w:r>
          </w:p>
        </w:tc>
        <w:tc>
          <w:tcPr>
            <w:tcW w:w="370" w:type="pct"/>
            <w:noWrap w:val="0"/>
            <w:vAlign w:val="center"/>
          </w:tcPr>
          <w:p w14:paraId="599A51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工业</w:t>
            </w:r>
          </w:p>
        </w:tc>
        <w:tc>
          <w:tcPr>
            <w:tcW w:w="292" w:type="pct"/>
            <w:noWrap w:val="0"/>
            <w:vAlign w:val="center"/>
          </w:tcPr>
          <w:p w14:paraId="6D7B62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rPr>
                <w:rFonts w:hint="eastAsia" w:ascii="宋体" w:hAnsi="宋体" w:eastAsia="宋体" w:cs="宋体"/>
                <w:bCs/>
                <w:color w:val="auto"/>
                <w:sz w:val="22"/>
                <w:szCs w:val="22"/>
              </w:rPr>
            </w:pPr>
          </w:p>
        </w:tc>
      </w:tr>
      <w:tr w14:paraId="6586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51" w:type="pct"/>
            <w:shd w:val="clear" w:color="auto" w:fill="auto"/>
            <w:noWrap w:val="0"/>
            <w:vAlign w:val="center"/>
          </w:tcPr>
          <w:p w14:paraId="3D1CA59F">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w:t>
            </w:r>
          </w:p>
        </w:tc>
        <w:tc>
          <w:tcPr>
            <w:tcW w:w="1224" w:type="dxa"/>
            <w:shd w:val="clear" w:color="auto" w:fill="auto"/>
            <w:noWrap w:val="0"/>
            <w:vAlign w:val="center"/>
          </w:tcPr>
          <w:p w14:paraId="21238C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防火门</w:t>
            </w:r>
          </w:p>
        </w:tc>
        <w:tc>
          <w:tcPr>
            <w:tcW w:w="5866" w:type="dxa"/>
            <w:shd w:val="clear" w:color="auto" w:fill="auto"/>
            <w:noWrap w:val="0"/>
            <w:vAlign w:val="center"/>
          </w:tcPr>
          <w:p w14:paraId="3E62F6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甲级防火门（0.96*2.75m）</w:t>
            </w:r>
          </w:p>
          <w:p w14:paraId="1FC11F36">
            <w:pPr>
              <w:keepNext w:val="0"/>
              <w:keepLines w:val="0"/>
              <w:widowControl/>
              <w:suppressLineNumbers w:val="0"/>
              <w:spacing w:before="0" w:beforeAutospacing="0" w:after="0" w:afterAutospacing="0"/>
              <w:ind w:left="0" w:right="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备注：需按规范增加一道防盗锁，具体尺寸以实际勘察为准。</w:t>
            </w:r>
            <w:bookmarkStart w:id="159" w:name="_GoBack"/>
            <w:bookmarkEnd w:id="159"/>
          </w:p>
        </w:tc>
        <w:tc>
          <w:tcPr>
            <w:tcW w:w="511" w:type="pct"/>
            <w:shd w:val="clear" w:color="auto" w:fill="auto"/>
            <w:noWrap w:val="0"/>
            <w:vAlign w:val="center"/>
          </w:tcPr>
          <w:p w14:paraId="08348ABD">
            <w:pPr>
              <w:keepNext w:val="0"/>
              <w:keepLines w:val="0"/>
              <w:suppressLineNumbers w:val="0"/>
              <w:spacing w:before="0" w:beforeLines="0" w:beforeAutospacing="0" w:after="0" w:afterLines="0" w:afterAutospacing="0"/>
              <w:ind w:left="0" w:right="0"/>
              <w:jc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1扇</w:t>
            </w:r>
          </w:p>
        </w:tc>
        <w:tc>
          <w:tcPr>
            <w:tcW w:w="370" w:type="pct"/>
            <w:noWrap w:val="0"/>
            <w:vAlign w:val="center"/>
          </w:tcPr>
          <w:p w14:paraId="2DEEFD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default"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工业</w:t>
            </w:r>
          </w:p>
        </w:tc>
        <w:tc>
          <w:tcPr>
            <w:tcW w:w="292" w:type="pct"/>
            <w:noWrap w:val="0"/>
            <w:vAlign w:val="center"/>
          </w:tcPr>
          <w:p w14:paraId="11DFEF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rPr>
                <w:rFonts w:hint="eastAsia" w:ascii="宋体" w:hAnsi="宋体" w:eastAsia="宋体" w:cs="宋体"/>
                <w:bCs/>
                <w:color w:val="auto"/>
                <w:sz w:val="22"/>
                <w:szCs w:val="22"/>
              </w:rPr>
            </w:pPr>
          </w:p>
        </w:tc>
      </w:tr>
      <w:tr w14:paraId="72C1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51" w:type="pct"/>
            <w:shd w:val="clear" w:color="auto" w:fill="auto"/>
            <w:noWrap w:val="0"/>
            <w:vAlign w:val="center"/>
          </w:tcPr>
          <w:p w14:paraId="0863A73A">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3</w:t>
            </w:r>
          </w:p>
        </w:tc>
        <w:tc>
          <w:tcPr>
            <w:tcW w:w="1224" w:type="dxa"/>
            <w:shd w:val="clear" w:color="auto" w:fill="auto"/>
            <w:noWrap w:val="0"/>
            <w:vAlign w:val="center"/>
          </w:tcPr>
          <w:p w14:paraId="411839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安装调试费用</w:t>
            </w:r>
          </w:p>
        </w:tc>
        <w:tc>
          <w:tcPr>
            <w:tcW w:w="5866" w:type="dxa"/>
            <w:shd w:val="clear" w:color="auto" w:fill="auto"/>
            <w:noWrap w:val="0"/>
            <w:vAlign w:val="center"/>
          </w:tcPr>
          <w:p w14:paraId="66F2531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危化品柜的温湿度等相关监测数据须对接合肥市教育云平台，通过学校的教育云平台账号可查看监测数据。</w:t>
            </w:r>
          </w:p>
        </w:tc>
        <w:tc>
          <w:tcPr>
            <w:tcW w:w="511" w:type="pct"/>
            <w:shd w:val="clear" w:color="auto" w:fill="auto"/>
            <w:noWrap w:val="0"/>
            <w:vAlign w:val="center"/>
          </w:tcPr>
          <w:p w14:paraId="02162F1E">
            <w:pPr>
              <w:keepNext w:val="0"/>
              <w:keepLines w:val="0"/>
              <w:suppressLineNumbers w:val="0"/>
              <w:spacing w:before="0" w:beforeLines="0" w:beforeAutospacing="0" w:after="0" w:afterLines="0" w:afterAutospacing="0"/>
              <w:ind w:left="0" w:right="0"/>
              <w:jc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1项</w:t>
            </w:r>
          </w:p>
        </w:tc>
        <w:tc>
          <w:tcPr>
            <w:tcW w:w="370" w:type="pct"/>
            <w:noWrap w:val="0"/>
            <w:vAlign w:val="center"/>
          </w:tcPr>
          <w:p w14:paraId="46627C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工业</w:t>
            </w:r>
          </w:p>
        </w:tc>
        <w:tc>
          <w:tcPr>
            <w:tcW w:w="292" w:type="pct"/>
            <w:noWrap w:val="0"/>
            <w:vAlign w:val="center"/>
          </w:tcPr>
          <w:p w14:paraId="1D9984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rPr>
                <w:rFonts w:hint="eastAsia" w:ascii="宋体" w:hAnsi="宋体" w:eastAsia="宋体" w:cs="宋体"/>
                <w:bCs/>
                <w:color w:val="auto"/>
                <w:sz w:val="22"/>
                <w:szCs w:val="22"/>
              </w:rPr>
            </w:pPr>
          </w:p>
        </w:tc>
      </w:tr>
    </w:tbl>
    <w:p w14:paraId="2F016BE0">
      <w:pPr>
        <w:autoSpaceDE w:val="0"/>
        <w:autoSpaceDN w:val="0"/>
        <w:adjustRightInd w:val="0"/>
        <w:spacing w:line="360" w:lineRule="auto"/>
        <w:jc w:val="left"/>
        <w:rPr>
          <w:rFonts w:hint="eastAsia" w:ascii="宋体" w:hAnsi="宋体"/>
          <w:b/>
          <w:sz w:val="24"/>
          <w:szCs w:val="24"/>
        </w:rPr>
      </w:pPr>
      <w:r>
        <w:rPr>
          <w:rFonts w:hint="eastAsia" w:ascii="宋体" w:hAnsi="宋体"/>
          <w:b/>
          <w:sz w:val="24"/>
          <w:szCs w:val="24"/>
        </w:rPr>
        <w:t>注：主要标的前标注“▲”符号。</w:t>
      </w:r>
    </w:p>
    <w:p w14:paraId="0CA7471C">
      <w:pPr>
        <w:rPr>
          <w:rFonts w:ascii="宋体" w:hAnsi="宋体" w:cs="宋体"/>
          <w:sz w:val="24"/>
          <w:szCs w:val="18"/>
        </w:rPr>
      </w:pPr>
    </w:p>
    <w:p w14:paraId="0A5EE5E5">
      <w:pPr>
        <w:numPr>
          <w:ilvl w:val="0"/>
          <w:numId w:val="1"/>
        </w:numPr>
        <w:spacing w:line="360" w:lineRule="auto"/>
        <w:rPr>
          <w:rFonts w:hint="eastAsia" w:ascii="宋体" w:hAnsi="宋体" w:eastAsia="宋体" w:cs="Times New Roman"/>
          <w:b/>
          <w:bCs/>
          <w:color w:val="FF0000"/>
          <w:sz w:val="24"/>
          <w:szCs w:val="24"/>
          <w:highlight w:val="none"/>
          <w:lang w:val="en-US" w:eastAsia="zh-CN"/>
        </w:rPr>
      </w:pPr>
      <w:r>
        <w:rPr>
          <w:rFonts w:hint="eastAsia" w:ascii="宋体" w:hAnsi="宋体" w:eastAsia="宋体" w:cs="Times New Roman"/>
          <w:b/>
          <w:bCs/>
          <w:color w:val="FF0000"/>
          <w:sz w:val="24"/>
          <w:szCs w:val="24"/>
          <w:highlight w:val="none"/>
          <w:lang w:val="en-US" w:eastAsia="zh-CN"/>
        </w:rPr>
        <w:t>安装调试、质保及售后服务要求（如有）</w:t>
      </w:r>
    </w:p>
    <w:p w14:paraId="1F7024EC">
      <w:pPr>
        <w:spacing w:line="360" w:lineRule="auto"/>
        <w:ind w:firstLine="437"/>
        <w:rPr>
          <w:rFonts w:hint="eastAsia" w:ascii="宋体" w:hAnsi="宋体" w:eastAsia="宋体" w:cs="Times New Roman"/>
          <w:b/>
          <w:bCs/>
          <w:color w:val="FF0000"/>
          <w:sz w:val="24"/>
          <w:szCs w:val="24"/>
          <w:highlight w:val="none"/>
        </w:rPr>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pPr>
      <w:r>
        <w:rPr>
          <w:rFonts w:hint="eastAsia" w:ascii="宋体" w:hAnsi="宋体" w:eastAsia="宋体" w:cs="宋体"/>
          <w:bCs/>
          <w:color w:val="auto"/>
          <w:sz w:val="24"/>
          <w:szCs w:val="24"/>
          <w:highlight w:val="none"/>
        </w:rPr>
        <w:t>本项目</w:t>
      </w:r>
      <w:r>
        <w:rPr>
          <w:rFonts w:hint="eastAsia" w:ascii="宋体" w:hAnsi="宋体" w:eastAsia="宋体" w:cs="宋体"/>
          <w:bCs/>
          <w:color w:val="auto"/>
          <w:sz w:val="24"/>
          <w:szCs w:val="24"/>
          <w:highlight w:val="none"/>
          <w:lang w:val="en-US" w:eastAsia="zh-CN"/>
        </w:rPr>
        <w:t>各包</w:t>
      </w:r>
      <w:r>
        <w:rPr>
          <w:rFonts w:hint="eastAsia" w:ascii="宋体" w:hAnsi="宋体" w:eastAsia="宋体" w:cs="宋体"/>
          <w:bCs/>
          <w:color w:val="auto"/>
          <w:sz w:val="24"/>
          <w:szCs w:val="24"/>
          <w:highlight w:val="none"/>
        </w:rPr>
        <w:t>采用总价包干，投标报价包含本项目</w:t>
      </w:r>
      <w:r>
        <w:rPr>
          <w:rFonts w:hint="eastAsia" w:ascii="宋体" w:hAnsi="宋体" w:eastAsia="宋体" w:cs="宋体"/>
          <w:bCs/>
          <w:color w:val="auto"/>
          <w:sz w:val="24"/>
          <w:szCs w:val="24"/>
          <w:highlight w:val="none"/>
          <w:lang w:val="en-US" w:eastAsia="zh-CN"/>
        </w:rPr>
        <w:t>各包</w:t>
      </w:r>
      <w:r>
        <w:rPr>
          <w:rFonts w:hint="eastAsia" w:ascii="宋体" w:hAnsi="宋体" w:eastAsia="宋体" w:cs="宋体"/>
          <w:bCs/>
          <w:color w:val="auto"/>
          <w:sz w:val="24"/>
          <w:szCs w:val="24"/>
          <w:highlight w:val="none"/>
        </w:rPr>
        <w:t>内所采购的全部设备、软件及其供货、安装及调试过程中产生的各项费用，采购人后期不再追加任何其他费用，请投标人谨慎报价。</w:t>
      </w:r>
    </w:p>
    <w:bookmarkEnd w:id="5"/>
    <w:p w14:paraId="508CAD2D">
      <w:pPr>
        <w:spacing w:line="360" w:lineRule="auto"/>
        <w:jc w:val="center"/>
        <w:outlineLvl w:val="0"/>
        <w:rPr>
          <w:rFonts w:asciiTheme="minorEastAsia" w:hAnsiTheme="minorEastAsia" w:eastAsiaTheme="minorEastAsia"/>
          <w:b/>
          <w:sz w:val="28"/>
          <w:highlight w:val="none"/>
        </w:rPr>
      </w:pPr>
      <w:bookmarkStart w:id="6" w:name="_Toc63584177"/>
      <w:r>
        <w:rPr>
          <w:rFonts w:hint="eastAsia" w:asciiTheme="minorEastAsia" w:hAnsiTheme="minorEastAsia" w:eastAsiaTheme="minorEastAsia"/>
          <w:b/>
          <w:sz w:val="28"/>
          <w:highlight w:val="none"/>
        </w:rPr>
        <w:t>第四章  评审方法和标准</w:t>
      </w:r>
      <w:bookmarkEnd w:id="6"/>
    </w:p>
    <w:p w14:paraId="52F9A1B2">
      <w:pPr>
        <w:spacing w:line="360" w:lineRule="auto"/>
        <w:ind w:firstLine="437"/>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一、总则</w:t>
      </w:r>
    </w:p>
    <w:p w14:paraId="6B868D2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本项目将按照磋商文件第二章 供应商须知的相关要求</w:t>
      </w:r>
      <w:r>
        <w:rPr>
          <w:rFonts w:asciiTheme="minorEastAsia" w:hAnsiTheme="minorEastAsia" w:eastAsiaTheme="minorEastAsia"/>
          <w:sz w:val="24"/>
          <w:highlight w:val="none"/>
        </w:rPr>
        <w:t>及本章的规定</w:t>
      </w:r>
      <w:r>
        <w:rPr>
          <w:rFonts w:hint="eastAsia" w:asciiTheme="minorEastAsia" w:hAnsiTheme="minorEastAsia" w:eastAsiaTheme="minorEastAsia"/>
          <w:sz w:val="24"/>
          <w:highlight w:val="none"/>
        </w:rPr>
        <w:t>评审</w:t>
      </w:r>
      <w:r>
        <w:rPr>
          <w:rFonts w:asciiTheme="minorEastAsia" w:hAnsiTheme="minorEastAsia" w:eastAsiaTheme="minorEastAsia"/>
          <w:sz w:val="24"/>
          <w:highlight w:val="none"/>
        </w:rPr>
        <w:t>。</w:t>
      </w:r>
    </w:p>
    <w:p w14:paraId="18CA731F">
      <w:pPr>
        <w:spacing w:line="360" w:lineRule="auto"/>
        <w:ind w:firstLine="437"/>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二、评审方法</w:t>
      </w:r>
    </w:p>
    <w:p w14:paraId="15CD3776">
      <w:pPr>
        <w:spacing w:line="360" w:lineRule="auto"/>
        <w:ind w:firstLine="435"/>
        <w:outlineLvl w:val="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2.1初审</w:t>
      </w:r>
    </w:p>
    <w:p w14:paraId="7BADEBF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磋商小组对供应商的响应文件进行初审，以确定其是否满足磋商文件的实质性要求。初审表如下：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657"/>
        <w:gridCol w:w="2267"/>
        <w:gridCol w:w="3895"/>
      </w:tblGrid>
      <w:tr w14:paraId="4CCB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55A1A949">
            <w:pPr>
              <w:adjustRightInd w:val="0"/>
              <w:snapToGrid w:val="0"/>
              <w:spacing w:line="360" w:lineRule="auto"/>
              <w:ind w:right="-10"/>
              <w:jc w:val="center"/>
              <w:rPr>
                <w:rFonts w:ascii="宋体" w:hAnsi="宋体" w:eastAsia="宋体"/>
                <w:sz w:val="24"/>
                <w:highlight w:val="none"/>
              </w:rPr>
            </w:pPr>
            <w:r>
              <w:rPr>
                <w:rFonts w:hint="eastAsia" w:ascii="宋体" w:hAnsi="宋体" w:eastAsia="宋体"/>
                <w:b/>
                <w:sz w:val="24"/>
                <w:szCs w:val="22"/>
                <w:highlight w:val="none"/>
              </w:rPr>
              <w:t>初审表</w:t>
            </w:r>
          </w:p>
        </w:tc>
      </w:tr>
      <w:tr w14:paraId="1A3A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tcBorders>
              <w:bottom w:val="single" w:color="auto" w:sz="4" w:space="0"/>
            </w:tcBorders>
            <w:vAlign w:val="center"/>
          </w:tcPr>
          <w:p w14:paraId="2F583E1D">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序号</w:t>
            </w:r>
          </w:p>
        </w:tc>
        <w:tc>
          <w:tcPr>
            <w:tcW w:w="972" w:type="pct"/>
            <w:tcBorders>
              <w:bottom w:val="single" w:color="auto" w:sz="4" w:space="0"/>
            </w:tcBorders>
            <w:vAlign w:val="center"/>
          </w:tcPr>
          <w:p w14:paraId="3FBEC141">
            <w:pPr>
              <w:pStyle w:val="34"/>
              <w:pBdr>
                <w:bottom w:val="none" w:color="auto" w:sz="0" w:space="0"/>
              </w:pBdr>
              <w:tabs>
                <w:tab w:val="clear" w:pos="4153"/>
                <w:tab w:val="clear" w:pos="8306"/>
              </w:tabs>
              <w:snapToGrid w:val="0"/>
              <w:spacing w:line="360" w:lineRule="auto"/>
              <w:ind w:right="-10"/>
              <w:textAlignment w:val="auto"/>
              <w:rPr>
                <w:rFonts w:ascii="宋体" w:hAnsi="宋体" w:eastAsia="宋体"/>
                <w:kern w:val="2"/>
                <w:szCs w:val="24"/>
                <w:highlight w:val="none"/>
              </w:rPr>
            </w:pPr>
            <w:r>
              <w:rPr>
                <w:rFonts w:hint="eastAsia" w:ascii="宋体" w:hAnsi="宋体" w:eastAsia="宋体"/>
                <w:kern w:val="2"/>
                <w:szCs w:val="24"/>
                <w:highlight w:val="none"/>
              </w:rPr>
              <w:t>评审指标</w:t>
            </w:r>
          </w:p>
        </w:tc>
        <w:tc>
          <w:tcPr>
            <w:tcW w:w="1330" w:type="pct"/>
            <w:tcBorders>
              <w:bottom w:val="single" w:color="auto" w:sz="4" w:space="0"/>
            </w:tcBorders>
            <w:vAlign w:val="center"/>
          </w:tcPr>
          <w:p w14:paraId="29BDC233">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评审标准</w:t>
            </w:r>
          </w:p>
        </w:tc>
        <w:tc>
          <w:tcPr>
            <w:tcW w:w="2284" w:type="pct"/>
            <w:tcBorders>
              <w:bottom w:val="single" w:color="auto" w:sz="4" w:space="0"/>
            </w:tcBorders>
            <w:vAlign w:val="center"/>
          </w:tcPr>
          <w:p w14:paraId="40CB914D">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格式及材料要求</w:t>
            </w:r>
          </w:p>
        </w:tc>
      </w:tr>
      <w:tr w14:paraId="477B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13" w:type="pct"/>
            <w:tcBorders>
              <w:bottom w:val="single" w:color="auto" w:sz="4" w:space="0"/>
            </w:tcBorders>
            <w:vAlign w:val="center"/>
          </w:tcPr>
          <w:p w14:paraId="325BB175">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1</w:t>
            </w:r>
          </w:p>
        </w:tc>
        <w:tc>
          <w:tcPr>
            <w:tcW w:w="972" w:type="pct"/>
            <w:tcBorders>
              <w:bottom w:val="single" w:color="auto" w:sz="4" w:space="0"/>
            </w:tcBorders>
            <w:vAlign w:val="center"/>
          </w:tcPr>
          <w:p w14:paraId="471E9999">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营业执照</w:t>
            </w:r>
          </w:p>
        </w:tc>
        <w:tc>
          <w:tcPr>
            <w:tcW w:w="1330" w:type="pct"/>
            <w:tcBorders>
              <w:bottom w:val="single" w:color="auto" w:sz="4" w:space="0"/>
            </w:tcBorders>
            <w:vAlign w:val="center"/>
          </w:tcPr>
          <w:p w14:paraId="4D8B3A9F">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合法有效</w:t>
            </w:r>
          </w:p>
        </w:tc>
        <w:tc>
          <w:tcPr>
            <w:tcW w:w="2284" w:type="pct"/>
            <w:vMerge w:val="restart"/>
            <w:vAlign w:val="center"/>
          </w:tcPr>
          <w:p w14:paraId="6B09E201">
            <w:pPr>
              <w:spacing w:line="360" w:lineRule="auto"/>
              <w:jc w:val="left"/>
              <w:rPr>
                <w:rFonts w:ascii="宋体" w:hAnsi="宋体" w:eastAsia="宋体"/>
                <w:sz w:val="24"/>
                <w:highlight w:val="none"/>
              </w:rPr>
            </w:pPr>
            <w:r>
              <w:rPr>
                <w:rFonts w:hint="eastAsia" w:ascii="宋体" w:hAnsi="宋体" w:eastAsia="宋体"/>
                <w:sz w:val="24"/>
                <w:highlight w:val="none"/>
              </w:rPr>
              <w:t>提供有效的供应商营业执照（或事业单位法人登记证书）和税务登记证的扫描件，应完整的体现出营业执照（或事业单位法人登记证书）和税务登记证的全部内容。已办理“三证合一”登记的，响应文件中提供营业执照（或事业单位法人登记证书）扫描件即可。联合体参加磋商的联合体各方均须提供。</w:t>
            </w:r>
          </w:p>
        </w:tc>
      </w:tr>
      <w:tr w14:paraId="514F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tcBorders>
              <w:bottom w:val="single" w:color="auto" w:sz="4" w:space="0"/>
            </w:tcBorders>
            <w:vAlign w:val="center"/>
          </w:tcPr>
          <w:p w14:paraId="553BA32C">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2</w:t>
            </w:r>
          </w:p>
        </w:tc>
        <w:tc>
          <w:tcPr>
            <w:tcW w:w="972" w:type="pct"/>
            <w:tcBorders>
              <w:bottom w:val="single" w:color="auto" w:sz="4" w:space="0"/>
            </w:tcBorders>
            <w:vAlign w:val="center"/>
          </w:tcPr>
          <w:p w14:paraId="2A1ECF98">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税务登记证</w:t>
            </w:r>
          </w:p>
        </w:tc>
        <w:tc>
          <w:tcPr>
            <w:tcW w:w="1330" w:type="pct"/>
            <w:tcBorders>
              <w:bottom w:val="single" w:color="auto" w:sz="4" w:space="0"/>
            </w:tcBorders>
            <w:vAlign w:val="center"/>
          </w:tcPr>
          <w:p w14:paraId="7F959C36">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合法有效</w:t>
            </w:r>
          </w:p>
        </w:tc>
        <w:tc>
          <w:tcPr>
            <w:tcW w:w="2284" w:type="pct"/>
            <w:vMerge w:val="continue"/>
            <w:tcBorders>
              <w:bottom w:val="single" w:color="auto" w:sz="4" w:space="0"/>
            </w:tcBorders>
            <w:vAlign w:val="center"/>
          </w:tcPr>
          <w:p w14:paraId="77066046">
            <w:pPr>
              <w:adjustRightInd w:val="0"/>
              <w:snapToGrid w:val="0"/>
              <w:spacing w:line="360" w:lineRule="auto"/>
              <w:ind w:right="-10"/>
              <w:jc w:val="left"/>
              <w:rPr>
                <w:rFonts w:ascii="宋体" w:hAnsi="宋体" w:eastAsia="宋体"/>
                <w:sz w:val="24"/>
                <w:highlight w:val="none"/>
              </w:rPr>
            </w:pPr>
          </w:p>
        </w:tc>
      </w:tr>
      <w:tr w14:paraId="16AA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tcBorders>
              <w:bottom w:val="single" w:color="auto" w:sz="4" w:space="0"/>
            </w:tcBorders>
            <w:vAlign w:val="center"/>
          </w:tcPr>
          <w:p w14:paraId="68CC3C96">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3</w:t>
            </w:r>
          </w:p>
        </w:tc>
        <w:tc>
          <w:tcPr>
            <w:tcW w:w="972" w:type="pct"/>
            <w:tcBorders>
              <w:bottom w:val="single" w:color="auto" w:sz="4" w:space="0"/>
            </w:tcBorders>
            <w:vAlign w:val="center"/>
          </w:tcPr>
          <w:p w14:paraId="5E3B6F5E">
            <w:pPr>
              <w:spacing w:after="50" w:line="360" w:lineRule="auto"/>
              <w:ind w:right="-10"/>
              <w:jc w:val="center"/>
              <w:rPr>
                <w:rFonts w:ascii="宋体" w:hAnsi="宋体" w:eastAsia="宋体"/>
                <w:sz w:val="24"/>
                <w:szCs w:val="28"/>
                <w:highlight w:val="none"/>
              </w:rPr>
            </w:pPr>
            <w:r>
              <w:rPr>
                <w:rFonts w:hint="eastAsia" w:ascii="宋体" w:hAnsi="宋体" w:eastAsia="宋体"/>
                <w:sz w:val="24"/>
                <w:szCs w:val="18"/>
                <w:highlight w:val="none"/>
              </w:rPr>
              <w:t>不良信用记录查询</w:t>
            </w:r>
          </w:p>
        </w:tc>
        <w:tc>
          <w:tcPr>
            <w:tcW w:w="1330" w:type="pct"/>
            <w:tcBorders>
              <w:bottom w:val="single" w:color="auto" w:sz="4" w:space="0"/>
            </w:tcBorders>
            <w:vAlign w:val="center"/>
          </w:tcPr>
          <w:p w14:paraId="6A8428BE">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供应商不得存在供应商</w:t>
            </w:r>
            <w:r>
              <w:rPr>
                <w:rFonts w:hint="eastAsia" w:ascii="宋体" w:hAnsi="宋体" w:eastAsia="宋体"/>
                <w:sz w:val="24"/>
                <w:highlight w:val="none"/>
              </w:rPr>
              <w:t>须知第</w:t>
            </w:r>
            <w:r>
              <w:rPr>
                <w:rFonts w:hint="eastAsia" w:asciiTheme="minorEastAsia" w:hAnsiTheme="minorEastAsia" w:eastAsiaTheme="minorEastAsia"/>
                <w:sz w:val="24"/>
                <w:highlight w:val="none"/>
              </w:rPr>
              <w:t>19.3.1.1</w:t>
            </w:r>
            <w:r>
              <w:rPr>
                <w:rFonts w:hint="eastAsia" w:ascii="宋体" w:hAnsi="宋体" w:eastAsia="宋体"/>
                <w:sz w:val="24"/>
                <w:highlight w:val="none"/>
              </w:rPr>
              <w:t>条</w:t>
            </w:r>
            <w:r>
              <w:rPr>
                <w:rFonts w:hint="eastAsia" w:ascii="宋体" w:hAnsi="宋体" w:eastAsia="宋体"/>
                <w:sz w:val="24"/>
                <w:szCs w:val="28"/>
                <w:highlight w:val="none"/>
              </w:rPr>
              <w:t>中的</w:t>
            </w:r>
            <w:r>
              <w:rPr>
                <w:rFonts w:hint="eastAsia" w:ascii="宋体" w:hAnsi="宋体" w:eastAsia="宋体"/>
                <w:sz w:val="24"/>
                <w:szCs w:val="18"/>
                <w:highlight w:val="none"/>
              </w:rPr>
              <w:t>不良信用记录情形</w:t>
            </w:r>
          </w:p>
        </w:tc>
        <w:tc>
          <w:tcPr>
            <w:tcW w:w="2284" w:type="pct"/>
            <w:tcBorders>
              <w:bottom w:val="single" w:color="auto" w:sz="4" w:space="0"/>
            </w:tcBorders>
            <w:vAlign w:val="center"/>
          </w:tcPr>
          <w:p w14:paraId="5BF8BBF0">
            <w:pPr>
              <w:adjustRightInd w:val="0"/>
              <w:snapToGrid w:val="0"/>
              <w:spacing w:line="360" w:lineRule="auto"/>
              <w:ind w:right="-10"/>
              <w:jc w:val="left"/>
              <w:rPr>
                <w:rFonts w:ascii="宋体" w:hAnsi="宋体" w:eastAsia="宋体"/>
                <w:sz w:val="24"/>
                <w:highlight w:val="none"/>
              </w:rPr>
            </w:pPr>
            <w:r>
              <w:rPr>
                <w:rFonts w:hint="eastAsia" w:ascii="宋体" w:hAnsi="宋体" w:eastAsia="宋体"/>
                <w:sz w:val="24"/>
                <w:highlight w:val="none"/>
              </w:rPr>
              <w:t>详见供应商须知第</w:t>
            </w:r>
            <w:r>
              <w:rPr>
                <w:rFonts w:hint="eastAsia" w:asciiTheme="minorEastAsia" w:hAnsiTheme="minorEastAsia" w:eastAsiaTheme="minorEastAsia"/>
                <w:sz w:val="24"/>
                <w:highlight w:val="none"/>
              </w:rPr>
              <w:t>19.3.1</w:t>
            </w:r>
            <w:r>
              <w:rPr>
                <w:rFonts w:hint="eastAsia" w:asciiTheme="minorEastAsia" w:hAnsiTheme="minorEastAsia" w:eastAsiaTheme="minorEastAsia"/>
                <w:sz w:val="24"/>
                <w:highlight w:val="none"/>
                <w:lang w:val="en-US" w:eastAsia="zh-CN"/>
              </w:rPr>
              <w:t>.1</w:t>
            </w:r>
            <w:r>
              <w:rPr>
                <w:rFonts w:hint="eastAsia" w:ascii="宋体" w:hAnsi="宋体" w:eastAsia="宋体"/>
                <w:sz w:val="24"/>
                <w:highlight w:val="none"/>
              </w:rPr>
              <w:t>条要求</w:t>
            </w:r>
          </w:p>
        </w:tc>
      </w:tr>
      <w:tr w14:paraId="21D2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tcBorders>
              <w:bottom w:val="single" w:color="auto" w:sz="4" w:space="0"/>
            </w:tcBorders>
            <w:vAlign w:val="center"/>
          </w:tcPr>
          <w:p w14:paraId="5108BC23">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4</w:t>
            </w:r>
          </w:p>
        </w:tc>
        <w:tc>
          <w:tcPr>
            <w:tcW w:w="972" w:type="pct"/>
            <w:tcBorders>
              <w:bottom w:val="single" w:color="auto" w:sz="4" w:space="0"/>
            </w:tcBorders>
            <w:vAlign w:val="center"/>
          </w:tcPr>
          <w:p w14:paraId="569D9DBE">
            <w:pPr>
              <w:spacing w:after="50" w:line="360" w:lineRule="auto"/>
              <w:ind w:right="-10"/>
              <w:jc w:val="center"/>
              <w:rPr>
                <w:rFonts w:ascii="宋体" w:hAnsi="宋体" w:eastAsia="宋体"/>
                <w:sz w:val="24"/>
                <w:szCs w:val="18"/>
                <w:highlight w:val="none"/>
              </w:rPr>
            </w:pPr>
            <w:r>
              <w:rPr>
                <w:rFonts w:hint="eastAsia" w:ascii="宋体" w:hAnsi="宋体" w:eastAsia="宋体"/>
                <w:sz w:val="24"/>
                <w:szCs w:val="28"/>
                <w:highlight w:val="none"/>
              </w:rPr>
              <w:t>无重大违法记录声明函、无不良信用记录声明函</w:t>
            </w:r>
          </w:p>
        </w:tc>
        <w:tc>
          <w:tcPr>
            <w:tcW w:w="1330" w:type="pct"/>
            <w:tcBorders>
              <w:bottom w:val="single" w:color="auto" w:sz="4" w:space="0"/>
            </w:tcBorders>
            <w:vAlign w:val="center"/>
          </w:tcPr>
          <w:p w14:paraId="4D3C941A">
            <w:pPr>
              <w:spacing w:after="50" w:line="360" w:lineRule="auto"/>
              <w:ind w:right="-10"/>
              <w:jc w:val="center"/>
              <w:rPr>
                <w:rFonts w:hint="eastAsia" w:ascii="宋体" w:hAnsi="宋体" w:eastAsia="宋体"/>
                <w:sz w:val="24"/>
                <w:szCs w:val="28"/>
                <w:highlight w:val="none"/>
                <w:lang w:eastAsia="zh-CN"/>
              </w:rPr>
            </w:pPr>
            <w:r>
              <w:rPr>
                <w:rFonts w:hint="eastAsia" w:ascii="宋体" w:hAnsi="宋体" w:eastAsia="宋体"/>
                <w:sz w:val="24"/>
                <w:szCs w:val="28"/>
                <w:highlight w:val="none"/>
              </w:rPr>
              <w:t>格式、填写要求符合磋商文件规定并加盖</w:t>
            </w:r>
            <w:r>
              <w:rPr>
                <w:rFonts w:hint="eastAsia" w:ascii="宋体" w:hAnsi="宋体" w:eastAsia="宋体"/>
                <w:sz w:val="24"/>
                <w:szCs w:val="28"/>
                <w:highlight w:val="none"/>
                <w:lang w:eastAsia="zh-CN"/>
              </w:rPr>
              <w:t>供应商签章</w:t>
            </w:r>
          </w:p>
        </w:tc>
        <w:tc>
          <w:tcPr>
            <w:tcW w:w="2284" w:type="pct"/>
            <w:tcBorders>
              <w:bottom w:val="single" w:color="auto" w:sz="4" w:space="0"/>
            </w:tcBorders>
            <w:vAlign w:val="center"/>
          </w:tcPr>
          <w:p w14:paraId="01CF55E7">
            <w:pPr>
              <w:adjustRightInd w:val="0"/>
              <w:snapToGrid w:val="0"/>
              <w:spacing w:line="360" w:lineRule="auto"/>
              <w:ind w:right="-10"/>
              <w:jc w:val="left"/>
              <w:rPr>
                <w:rFonts w:ascii="宋体" w:hAnsi="宋体" w:eastAsia="宋体"/>
                <w:sz w:val="24"/>
                <w:highlight w:val="none"/>
              </w:rPr>
            </w:pPr>
            <w:r>
              <w:rPr>
                <w:rFonts w:hint="eastAsia" w:ascii="宋体" w:hAnsi="宋体" w:eastAsia="宋体"/>
                <w:sz w:val="24"/>
                <w:highlight w:val="none"/>
              </w:rPr>
              <w:t>详见第六章响应文件格式四</w:t>
            </w:r>
          </w:p>
        </w:tc>
      </w:tr>
      <w:tr w14:paraId="0195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tcBorders>
              <w:bottom w:val="single" w:color="auto" w:sz="4" w:space="0"/>
            </w:tcBorders>
            <w:vAlign w:val="center"/>
          </w:tcPr>
          <w:p w14:paraId="0622294C">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5</w:t>
            </w:r>
          </w:p>
        </w:tc>
        <w:tc>
          <w:tcPr>
            <w:tcW w:w="972" w:type="pct"/>
            <w:tcBorders>
              <w:bottom w:val="single" w:color="auto" w:sz="4" w:space="0"/>
            </w:tcBorders>
            <w:vAlign w:val="center"/>
          </w:tcPr>
          <w:p w14:paraId="70A29B0B">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磋商响应函</w:t>
            </w:r>
          </w:p>
        </w:tc>
        <w:tc>
          <w:tcPr>
            <w:tcW w:w="1330" w:type="pct"/>
            <w:tcBorders>
              <w:bottom w:val="single" w:color="auto" w:sz="4" w:space="0"/>
            </w:tcBorders>
            <w:vAlign w:val="center"/>
          </w:tcPr>
          <w:p w14:paraId="77A7F900">
            <w:pPr>
              <w:spacing w:after="50" w:line="360" w:lineRule="auto"/>
              <w:ind w:right="-10"/>
              <w:jc w:val="center"/>
              <w:rPr>
                <w:rFonts w:hint="eastAsia" w:ascii="宋体" w:hAnsi="宋体" w:eastAsiaTheme="minorEastAsia"/>
                <w:sz w:val="24"/>
                <w:szCs w:val="28"/>
                <w:highlight w:val="none"/>
                <w:lang w:eastAsia="zh-CN"/>
              </w:rPr>
            </w:pPr>
            <w:r>
              <w:rPr>
                <w:rFonts w:hint="eastAsia" w:asciiTheme="minorEastAsia" w:hAnsiTheme="minorEastAsia" w:eastAsiaTheme="minorEastAsia"/>
                <w:sz w:val="24"/>
                <w:szCs w:val="28"/>
                <w:highlight w:val="none"/>
              </w:rPr>
              <w:t>格式、填写要求符合</w:t>
            </w:r>
            <w:r>
              <w:rPr>
                <w:rFonts w:hint="eastAsia" w:ascii="宋体" w:hAnsi="宋体" w:eastAsia="宋体"/>
                <w:sz w:val="24"/>
                <w:szCs w:val="28"/>
                <w:highlight w:val="none"/>
              </w:rPr>
              <w:t>磋商</w:t>
            </w:r>
            <w:r>
              <w:rPr>
                <w:rFonts w:hint="eastAsia" w:asciiTheme="minorEastAsia" w:hAnsiTheme="minorEastAsia" w:eastAsiaTheme="minorEastAsia"/>
                <w:sz w:val="24"/>
                <w:szCs w:val="28"/>
                <w:highlight w:val="none"/>
              </w:rPr>
              <w:t>文件规定并加盖</w:t>
            </w:r>
            <w:r>
              <w:rPr>
                <w:rFonts w:hint="eastAsia" w:ascii="宋体" w:hAnsi="宋体" w:eastAsia="宋体"/>
                <w:sz w:val="24"/>
                <w:szCs w:val="28"/>
                <w:highlight w:val="none"/>
                <w:lang w:eastAsia="zh-CN"/>
              </w:rPr>
              <w:t>供应商签章</w:t>
            </w:r>
          </w:p>
        </w:tc>
        <w:tc>
          <w:tcPr>
            <w:tcW w:w="2284" w:type="pct"/>
            <w:tcBorders>
              <w:bottom w:val="single" w:color="auto" w:sz="4" w:space="0"/>
            </w:tcBorders>
            <w:vAlign w:val="center"/>
          </w:tcPr>
          <w:p w14:paraId="1552D817">
            <w:pPr>
              <w:adjustRightInd w:val="0"/>
              <w:snapToGrid w:val="0"/>
              <w:spacing w:line="360" w:lineRule="auto"/>
              <w:ind w:right="-10"/>
              <w:jc w:val="left"/>
              <w:rPr>
                <w:rFonts w:ascii="宋体" w:hAnsi="宋体" w:eastAsia="宋体"/>
                <w:sz w:val="24"/>
                <w:highlight w:val="none"/>
              </w:rPr>
            </w:pPr>
            <w:r>
              <w:rPr>
                <w:rFonts w:hint="eastAsia" w:asciiTheme="minorEastAsia" w:hAnsiTheme="minorEastAsia" w:eastAsiaTheme="minorEastAsia"/>
                <w:sz w:val="24"/>
                <w:highlight w:val="none"/>
              </w:rPr>
              <w:t>详见第六章</w:t>
            </w:r>
            <w:r>
              <w:rPr>
                <w:rFonts w:hint="eastAsia" w:ascii="宋体" w:hAnsi="宋体" w:eastAsia="宋体"/>
                <w:sz w:val="24"/>
                <w:highlight w:val="none"/>
              </w:rPr>
              <w:t>响应</w:t>
            </w:r>
            <w:r>
              <w:rPr>
                <w:rFonts w:hint="eastAsia" w:asciiTheme="minorEastAsia" w:hAnsiTheme="minorEastAsia" w:eastAsiaTheme="minorEastAsia"/>
                <w:sz w:val="24"/>
                <w:highlight w:val="none"/>
              </w:rPr>
              <w:t>文件格式三</w:t>
            </w:r>
          </w:p>
        </w:tc>
      </w:tr>
      <w:tr w14:paraId="4F8D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tcBorders>
              <w:bottom w:val="single" w:color="auto" w:sz="4" w:space="0"/>
            </w:tcBorders>
            <w:vAlign w:val="center"/>
          </w:tcPr>
          <w:p w14:paraId="41FFDFEC">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6</w:t>
            </w:r>
          </w:p>
        </w:tc>
        <w:tc>
          <w:tcPr>
            <w:tcW w:w="972" w:type="pct"/>
            <w:tcBorders>
              <w:bottom w:val="single" w:color="auto" w:sz="4" w:space="0"/>
            </w:tcBorders>
            <w:vAlign w:val="center"/>
          </w:tcPr>
          <w:p w14:paraId="54F2156B">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磋商授权书</w:t>
            </w:r>
          </w:p>
        </w:tc>
        <w:tc>
          <w:tcPr>
            <w:tcW w:w="1330" w:type="pct"/>
            <w:tcBorders>
              <w:bottom w:val="single" w:color="auto" w:sz="4" w:space="0"/>
            </w:tcBorders>
            <w:vAlign w:val="center"/>
          </w:tcPr>
          <w:p w14:paraId="1C45F921">
            <w:pPr>
              <w:spacing w:after="50" w:line="360" w:lineRule="auto"/>
              <w:ind w:right="-10"/>
              <w:jc w:val="center"/>
              <w:rPr>
                <w:rFonts w:hint="eastAsia" w:ascii="宋体" w:hAnsi="宋体" w:eastAsiaTheme="minorEastAsia"/>
                <w:sz w:val="24"/>
                <w:szCs w:val="28"/>
                <w:highlight w:val="none"/>
                <w:lang w:eastAsia="zh-CN"/>
              </w:rPr>
            </w:pPr>
            <w:r>
              <w:rPr>
                <w:rFonts w:hint="eastAsia" w:asciiTheme="minorEastAsia" w:hAnsiTheme="minorEastAsia" w:eastAsiaTheme="minorEastAsia"/>
                <w:sz w:val="24"/>
                <w:szCs w:val="28"/>
                <w:highlight w:val="none"/>
              </w:rPr>
              <w:t>格式、填写要求符合</w:t>
            </w:r>
            <w:r>
              <w:rPr>
                <w:rFonts w:hint="eastAsia" w:ascii="宋体" w:hAnsi="宋体" w:eastAsia="宋体"/>
                <w:sz w:val="24"/>
                <w:szCs w:val="28"/>
                <w:highlight w:val="none"/>
              </w:rPr>
              <w:t>磋商</w:t>
            </w:r>
            <w:r>
              <w:rPr>
                <w:rFonts w:hint="eastAsia" w:asciiTheme="minorEastAsia" w:hAnsiTheme="minorEastAsia" w:eastAsiaTheme="minorEastAsia"/>
                <w:sz w:val="24"/>
                <w:szCs w:val="28"/>
                <w:highlight w:val="none"/>
              </w:rPr>
              <w:t>文件规定并加盖</w:t>
            </w:r>
            <w:r>
              <w:rPr>
                <w:rFonts w:hint="eastAsia" w:asciiTheme="minorEastAsia" w:hAnsiTheme="minorEastAsia" w:eastAsiaTheme="minorEastAsia"/>
                <w:sz w:val="24"/>
                <w:szCs w:val="28"/>
                <w:highlight w:val="none"/>
                <w:lang w:eastAsia="zh-CN"/>
              </w:rPr>
              <w:t>供应商签章</w:t>
            </w:r>
          </w:p>
        </w:tc>
        <w:tc>
          <w:tcPr>
            <w:tcW w:w="2284" w:type="pct"/>
            <w:tcBorders>
              <w:bottom w:val="single" w:color="auto" w:sz="4" w:space="0"/>
            </w:tcBorders>
            <w:vAlign w:val="center"/>
          </w:tcPr>
          <w:p w14:paraId="3B9F278F">
            <w:pPr>
              <w:adjustRightInd w:val="0"/>
              <w:snapToGrid w:val="0"/>
              <w:spacing w:line="360" w:lineRule="auto"/>
              <w:ind w:right="-10"/>
              <w:jc w:val="left"/>
              <w:rPr>
                <w:rFonts w:ascii="宋体" w:hAnsi="宋体" w:eastAsia="宋体"/>
                <w:sz w:val="24"/>
                <w:highlight w:val="none"/>
              </w:rPr>
            </w:pPr>
            <w:r>
              <w:rPr>
                <w:rFonts w:hint="eastAsia" w:asciiTheme="minorEastAsia" w:hAnsiTheme="minorEastAsia" w:eastAsiaTheme="minorEastAsia"/>
                <w:sz w:val="24"/>
                <w:highlight w:val="none"/>
              </w:rPr>
              <w:t>法定代表人参加磋商的无需此件，提供身份证明即可。详见第六章响应文件格式五</w:t>
            </w:r>
          </w:p>
        </w:tc>
      </w:tr>
      <w:tr w14:paraId="776D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tcBorders>
              <w:bottom w:val="single" w:color="auto" w:sz="4" w:space="0"/>
            </w:tcBorders>
            <w:vAlign w:val="center"/>
          </w:tcPr>
          <w:p w14:paraId="54A795F0">
            <w:pPr>
              <w:adjustRightInd w:val="0"/>
              <w:snapToGrid w:val="0"/>
              <w:spacing w:line="360" w:lineRule="auto"/>
              <w:ind w:right="-10"/>
              <w:jc w:val="center"/>
              <w:rPr>
                <w:rFonts w:asciiTheme="majorEastAsia" w:hAnsiTheme="majorEastAsia" w:eastAsiaTheme="majorEastAsia"/>
                <w:sz w:val="24"/>
                <w:highlight w:val="none"/>
              </w:rPr>
            </w:pPr>
            <w:r>
              <w:rPr>
                <w:rFonts w:hint="eastAsia" w:asciiTheme="majorEastAsia" w:hAnsiTheme="majorEastAsia" w:eastAsiaTheme="majorEastAsia"/>
                <w:sz w:val="24"/>
                <w:highlight w:val="none"/>
              </w:rPr>
              <w:t>7</w:t>
            </w:r>
          </w:p>
        </w:tc>
        <w:tc>
          <w:tcPr>
            <w:tcW w:w="972" w:type="pct"/>
            <w:tcBorders>
              <w:bottom w:val="single" w:color="auto" w:sz="4" w:space="0"/>
            </w:tcBorders>
            <w:vAlign w:val="center"/>
          </w:tcPr>
          <w:p w14:paraId="2613BB27">
            <w:pPr>
              <w:spacing w:after="50" w:line="360" w:lineRule="auto"/>
              <w:ind w:right="-10"/>
              <w:jc w:val="center"/>
              <w:rPr>
                <w:rFonts w:asciiTheme="majorEastAsia" w:hAnsiTheme="majorEastAsia" w:eastAsiaTheme="majorEastAsia"/>
                <w:sz w:val="24"/>
                <w:szCs w:val="28"/>
                <w:highlight w:val="none"/>
              </w:rPr>
            </w:pPr>
            <w:r>
              <w:rPr>
                <w:rFonts w:hint="eastAsia" w:asciiTheme="majorEastAsia" w:hAnsiTheme="majorEastAsia" w:eastAsiaTheme="majorEastAsia"/>
                <w:sz w:val="24"/>
                <w:szCs w:val="28"/>
                <w:highlight w:val="none"/>
              </w:rPr>
              <w:t>中小企业声明函</w:t>
            </w:r>
          </w:p>
          <w:p w14:paraId="2C8FAB8F">
            <w:pPr>
              <w:spacing w:after="50" w:line="360" w:lineRule="auto"/>
              <w:ind w:right="-10"/>
              <w:jc w:val="both"/>
              <w:rPr>
                <w:rFonts w:asciiTheme="majorEastAsia" w:hAnsiTheme="majorEastAsia" w:eastAsiaTheme="majorEastAsia"/>
                <w:sz w:val="24"/>
                <w:szCs w:val="28"/>
                <w:highlight w:val="none"/>
              </w:rPr>
            </w:pPr>
          </w:p>
        </w:tc>
        <w:tc>
          <w:tcPr>
            <w:tcW w:w="1330" w:type="pct"/>
            <w:tcBorders>
              <w:bottom w:val="single" w:color="auto" w:sz="4" w:space="0"/>
            </w:tcBorders>
            <w:vAlign w:val="center"/>
          </w:tcPr>
          <w:p w14:paraId="7CB382BF">
            <w:pPr>
              <w:spacing w:after="50" w:line="360" w:lineRule="auto"/>
              <w:ind w:right="-10"/>
              <w:jc w:val="center"/>
              <w:rPr>
                <w:rFonts w:asciiTheme="majorEastAsia" w:hAnsiTheme="majorEastAsia" w:eastAsiaTheme="majorEastAsia"/>
                <w:sz w:val="24"/>
                <w:szCs w:val="28"/>
                <w:highlight w:val="none"/>
              </w:rPr>
            </w:pPr>
            <w:r>
              <w:rPr>
                <w:rFonts w:hint="eastAsia" w:asciiTheme="majorEastAsia" w:hAnsiTheme="majorEastAsia" w:eastAsiaTheme="majorEastAsia"/>
                <w:sz w:val="24"/>
                <w:szCs w:val="28"/>
                <w:highlight w:val="none"/>
              </w:rPr>
              <w:t>符合供应商资格中落实政府采购政策需满足的资格要求</w:t>
            </w:r>
          </w:p>
        </w:tc>
        <w:tc>
          <w:tcPr>
            <w:tcW w:w="2284" w:type="pct"/>
            <w:tcBorders>
              <w:bottom w:val="single" w:color="auto" w:sz="4" w:space="0"/>
            </w:tcBorders>
            <w:vAlign w:val="center"/>
          </w:tcPr>
          <w:p w14:paraId="1699661D">
            <w:pPr>
              <w:adjustRightInd w:val="0"/>
              <w:snapToGrid w:val="0"/>
              <w:spacing w:line="360" w:lineRule="auto"/>
              <w:ind w:right="-10"/>
              <w:jc w:val="left"/>
              <w:rPr>
                <w:rFonts w:asciiTheme="majorEastAsia" w:hAnsiTheme="majorEastAsia" w:eastAsiaTheme="majorEastAsia"/>
                <w:sz w:val="24"/>
                <w:highlight w:val="none"/>
              </w:rPr>
            </w:pPr>
            <w:r>
              <w:rPr>
                <w:rFonts w:hint="eastAsia" w:asciiTheme="majorEastAsia" w:hAnsiTheme="majorEastAsia" w:eastAsiaTheme="majorEastAsia"/>
                <w:sz w:val="24"/>
                <w:highlight w:val="none"/>
              </w:rPr>
              <w:t>详见第六章响应文件格式十三。</w:t>
            </w:r>
          </w:p>
          <w:p w14:paraId="350E2E83">
            <w:pPr>
              <w:adjustRightInd w:val="0"/>
              <w:snapToGrid w:val="0"/>
              <w:spacing w:line="360" w:lineRule="auto"/>
              <w:ind w:right="-10"/>
              <w:jc w:val="left"/>
              <w:rPr>
                <w:rFonts w:asciiTheme="majorEastAsia" w:hAnsiTheme="majorEastAsia" w:eastAsiaTheme="majorEastAsia"/>
                <w:sz w:val="24"/>
                <w:highlight w:val="none"/>
              </w:rPr>
            </w:pPr>
            <w:r>
              <w:rPr>
                <w:rFonts w:hint="eastAsia" w:asciiTheme="majorEastAsia" w:hAnsiTheme="majorEastAsia" w:eastAsiaTheme="majorEastAsia"/>
                <w:sz w:val="24"/>
                <w:highlight w:val="none"/>
              </w:rPr>
              <w:t>残疾人福利性单位须提供残疾人福利性单位声明函，监狱企业须提供省级以上监狱管理局、戒毒管理局（含新疆生产建设兵团）出具的属于监狱企业的证明文件扫描件</w:t>
            </w:r>
          </w:p>
        </w:tc>
      </w:tr>
      <w:tr w14:paraId="0DF3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52AA03E7">
            <w:pPr>
              <w:adjustRightInd w:val="0"/>
              <w:snapToGrid w:val="0"/>
              <w:spacing w:line="360" w:lineRule="auto"/>
              <w:ind w:right="-10"/>
              <w:jc w:val="center"/>
              <w:rPr>
                <w:rFonts w:hint="default" w:ascii="宋体" w:hAnsi="宋体" w:eastAsia="宋体"/>
                <w:sz w:val="24"/>
                <w:highlight w:val="none"/>
                <w:lang w:val="en-US" w:eastAsia="zh-CN"/>
              </w:rPr>
            </w:pPr>
            <w:r>
              <w:rPr>
                <w:rFonts w:hint="eastAsia" w:ascii="宋体" w:hAnsi="宋体" w:eastAsia="宋体"/>
                <w:sz w:val="24"/>
                <w:highlight w:val="none"/>
                <w:lang w:val="en-US" w:eastAsia="zh-CN"/>
              </w:rPr>
              <w:t>8</w:t>
            </w:r>
          </w:p>
        </w:tc>
        <w:tc>
          <w:tcPr>
            <w:tcW w:w="972" w:type="pct"/>
            <w:vAlign w:val="center"/>
          </w:tcPr>
          <w:p w14:paraId="72A89BFD">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磋商报价</w:t>
            </w:r>
          </w:p>
        </w:tc>
        <w:tc>
          <w:tcPr>
            <w:tcW w:w="1330" w:type="pct"/>
            <w:vAlign w:val="center"/>
          </w:tcPr>
          <w:p w14:paraId="5284B7F5">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符合磋商</w:t>
            </w:r>
            <w:r>
              <w:rPr>
                <w:rFonts w:hint="eastAsia" w:asciiTheme="minorEastAsia" w:hAnsiTheme="minorEastAsia" w:eastAsiaTheme="minorEastAsia"/>
                <w:sz w:val="24"/>
                <w:highlight w:val="none"/>
              </w:rPr>
              <w:t>文件供应商须知正文第1</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、22条要求</w:t>
            </w:r>
          </w:p>
        </w:tc>
        <w:tc>
          <w:tcPr>
            <w:tcW w:w="2284" w:type="pct"/>
            <w:vAlign w:val="center"/>
          </w:tcPr>
          <w:p w14:paraId="63C31292">
            <w:pPr>
              <w:adjustRightInd w:val="0"/>
              <w:snapToGrid w:val="0"/>
              <w:spacing w:line="360" w:lineRule="auto"/>
              <w:ind w:right="-10"/>
              <w:jc w:val="left"/>
              <w:rPr>
                <w:rFonts w:ascii="宋体" w:hAnsi="宋体" w:eastAsia="宋体"/>
                <w:sz w:val="24"/>
                <w:highlight w:val="none"/>
              </w:rPr>
            </w:pPr>
            <w:r>
              <w:rPr>
                <w:rFonts w:hint="eastAsia" w:asciiTheme="minorEastAsia" w:hAnsiTheme="minorEastAsia" w:eastAsiaTheme="minorEastAsia"/>
                <w:sz w:val="24"/>
                <w:highlight w:val="none"/>
              </w:rPr>
              <w:t>详见第六章响应文件格式一、二</w:t>
            </w:r>
          </w:p>
        </w:tc>
      </w:tr>
      <w:tr w14:paraId="33EC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6ADB80F2">
            <w:pPr>
              <w:adjustRightInd w:val="0"/>
              <w:snapToGrid w:val="0"/>
              <w:spacing w:line="360" w:lineRule="auto"/>
              <w:ind w:right="-10"/>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9</w:t>
            </w:r>
          </w:p>
        </w:tc>
        <w:tc>
          <w:tcPr>
            <w:tcW w:w="972" w:type="pct"/>
            <w:vAlign w:val="center"/>
          </w:tcPr>
          <w:p w14:paraId="6E7EF566">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商务响应情况</w:t>
            </w:r>
          </w:p>
        </w:tc>
        <w:tc>
          <w:tcPr>
            <w:tcW w:w="1330" w:type="pct"/>
            <w:vAlign w:val="center"/>
          </w:tcPr>
          <w:p w14:paraId="40C87A51">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符合磋商文件采购需求中付款方式、服务期限、服务地点的要求</w:t>
            </w:r>
          </w:p>
        </w:tc>
        <w:tc>
          <w:tcPr>
            <w:tcW w:w="2284" w:type="pct"/>
            <w:vAlign w:val="center"/>
          </w:tcPr>
          <w:p w14:paraId="30EF40E0">
            <w:pPr>
              <w:adjustRightInd w:val="0"/>
              <w:snapToGrid w:val="0"/>
              <w:spacing w:line="360" w:lineRule="auto"/>
              <w:ind w:right="-10"/>
              <w:jc w:val="left"/>
              <w:rPr>
                <w:rFonts w:ascii="宋体" w:hAnsi="宋体" w:eastAsia="宋体"/>
                <w:sz w:val="24"/>
                <w:highlight w:val="none"/>
              </w:rPr>
            </w:pPr>
            <w:r>
              <w:rPr>
                <w:rFonts w:hint="eastAsia" w:asciiTheme="minorEastAsia" w:hAnsiTheme="minorEastAsia" w:eastAsiaTheme="minorEastAsia"/>
                <w:sz w:val="24"/>
                <w:highlight w:val="none"/>
              </w:rPr>
              <w:t>详见第六章响应文件格式六</w:t>
            </w:r>
          </w:p>
        </w:tc>
      </w:tr>
      <w:tr w14:paraId="2829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 w:type="pct"/>
            <w:vAlign w:val="center"/>
          </w:tcPr>
          <w:p w14:paraId="2B19279B">
            <w:pPr>
              <w:adjustRightInd w:val="0"/>
              <w:snapToGrid w:val="0"/>
              <w:spacing w:line="360" w:lineRule="auto"/>
              <w:ind w:right="-10" w:rightChars="0"/>
              <w:jc w:val="center"/>
              <w:rPr>
                <w:rFonts w:hint="default" w:ascii="宋体" w:hAnsi="宋体" w:eastAsia="宋体" w:cs="@仿宋_GB2312"/>
                <w:kern w:val="2"/>
                <w:sz w:val="24"/>
                <w:highlight w:val="none"/>
                <w:lang w:val="en-US" w:eastAsia="zh-CN" w:bidi="ar-SA"/>
              </w:rPr>
            </w:pPr>
            <w:r>
              <w:rPr>
                <w:rFonts w:hint="eastAsia" w:ascii="宋体" w:hAnsi="宋体" w:eastAsia="宋体"/>
                <w:sz w:val="24"/>
                <w:highlight w:val="none"/>
                <w:lang w:val="en-US" w:eastAsia="zh-CN"/>
              </w:rPr>
              <w:t>10</w:t>
            </w:r>
          </w:p>
        </w:tc>
        <w:tc>
          <w:tcPr>
            <w:tcW w:w="972" w:type="pct"/>
            <w:vAlign w:val="center"/>
          </w:tcPr>
          <w:p w14:paraId="016B0BCE">
            <w:pPr>
              <w:spacing w:after="50" w:line="360" w:lineRule="auto"/>
              <w:ind w:right="-10" w:rightChars="0"/>
              <w:jc w:val="center"/>
              <w:rPr>
                <w:rFonts w:hint="eastAsia" w:ascii="宋体" w:hAnsi="宋体" w:eastAsia="宋体" w:cs="@仿宋_GB2312"/>
                <w:kern w:val="2"/>
                <w:sz w:val="24"/>
                <w:szCs w:val="28"/>
                <w:highlight w:val="none"/>
                <w:lang w:val="en-US" w:eastAsia="zh-CN" w:bidi="ar-SA"/>
              </w:rPr>
            </w:pPr>
            <w:r>
              <w:rPr>
                <w:rFonts w:hint="eastAsia" w:asciiTheme="minorEastAsia" w:hAnsiTheme="minorEastAsia" w:eastAsiaTheme="minorEastAsia"/>
                <w:sz w:val="24"/>
                <w:szCs w:val="28"/>
                <w:highlight w:val="none"/>
              </w:rPr>
              <w:t>其他要求</w:t>
            </w:r>
          </w:p>
        </w:tc>
        <w:tc>
          <w:tcPr>
            <w:tcW w:w="1330" w:type="pct"/>
            <w:vAlign w:val="center"/>
          </w:tcPr>
          <w:p w14:paraId="108EA39D">
            <w:pPr>
              <w:spacing w:after="50" w:line="360" w:lineRule="auto"/>
              <w:ind w:right="-10" w:rightChars="0"/>
              <w:jc w:val="center"/>
              <w:rPr>
                <w:rFonts w:hint="eastAsia" w:ascii="宋体" w:hAnsi="宋体" w:eastAsia="宋体" w:cs="@仿宋_GB2312"/>
                <w:kern w:val="2"/>
                <w:sz w:val="24"/>
                <w:szCs w:val="28"/>
                <w:highlight w:val="none"/>
                <w:lang w:val="en-US" w:eastAsia="zh-CN" w:bidi="ar-SA"/>
              </w:rPr>
            </w:pPr>
            <w:r>
              <w:rPr>
                <w:rFonts w:hint="eastAsia" w:asciiTheme="minorEastAsia" w:hAnsiTheme="minorEastAsia" w:eastAsiaTheme="minorEastAsia"/>
                <w:sz w:val="24"/>
                <w:szCs w:val="28"/>
                <w:highlight w:val="none"/>
              </w:rPr>
              <w:t>符合法律、行政法规规定的其他条件或磋商文件列明的其他要求</w:t>
            </w:r>
          </w:p>
        </w:tc>
        <w:tc>
          <w:tcPr>
            <w:tcW w:w="2284" w:type="pct"/>
            <w:vAlign w:val="center"/>
          </w:tcPr>
          <w:p w14:paraId="5F3FEF6B">
            <w:pPr>
              <w:adjustRightInd w:val="0"/>
              <w:snapToGrid w:val="0"/>
              <w:spacing w:line="360" w:lineRule="auto"/>
              <w:ind w:right="-10" w:rightChars="0"/>
              <w:jc w:val="left"/>
              <w:rPr>
                <w:rFonts w:ascii="宋体" w:hAnsi="宋体" w:eastAsia="宋体" w:cs="@仿宋_GB2312"/>
                <w:kern w:val="2"/>
                <w:sz w:val="24"/>
                <w:highlight w:val="none"/>
                <w:lang w:val="en-US" w:eastAsia="zh-CN" w:bidi="ar-SA"/>
              </w:rPr>
            </w:pPr>
          </w:p>
        </w:tc>
      </w:tr>
    </w:tbl>
    <w:p w14:paraId="09C9A7F6">
      <w:pPr>
        <w:spacing w:line="360" w:lineRule="auto"/>
        <w:ind w:firstLine="435"/>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lang w:eastAsia="zh-CN"/>
        </w:rPr>
        <w:t>注：所有材料均需要加盖公章</w:t>
      </w:r>
    </w:p>
    <w:p w14:paraId="2915EB5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b/>
          <w:bCs/>
          <w:sz w:val="24"/>
          <w:highlight w:val="none"/>
        </w:rPr>
        <w:t>初审指标通过标准：</w:t>
      </w:r>
      <w:r>
        <w:rPr>
          <w:rFonts w:hint="eastAsia" w:asciiTheme="minorEastAsia" w:hAnsiTheme="minorEastAsia" w:eastAsiaTheme="minorEastAsia"/>
          <w:sz w:val="24"/>
          <w:highlight w:val="none"/>
        </w:rPr>
        <w:t>供应商必须通过初审表中的全部评审指标。</w:t>
      </w:r>
    </w:p>
    <w:p w14:paraId="230D4A32">
      <w:pPr>
        <w:spacing w:line="360" w:lineRule="auto"/>
        <w:ind w:firstLine="435"/>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2.2综合评分</w:t>
      </w:r>
    </w:p>
    <w:p w14:paraId="1D412CD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磋商小组按照下表对</w:t>
      </w:r>
      <w:r>
        <w:rPr>
          <w:rFonts w:hint="eastAsia" w:ascii="宋体" w:hAnsi="宋体" w:eastAsia="宋体"/>
          <w:sz w:val="24"/>
          <w:highlight w:val="none"/>
        </w:rPr>
        <w:t>进入综合评分的所有供应商的</w:t>
      </w:r>
      <w:r>
        <w:rPr>
          <w:rFonts w:hint="eastAsia" w:asciiTheme="minorEastAsia" w:hAnsiTheme="minorEastAsia" w:eastAsiaTheme="minorEastAsia"/>
          <w:sz w:val="24"/>
          <w:highlight w:val="none"/>
        </w:rPr>
        <w:t>响应文件进行综合评分。</w:t>
      </w:r>
    </w:p>
    <w:p w14:paraId="2379A0C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本项目综合评分满分为1</w:t>
      </w:r>
      <w:r>
        <w:rPr>
          <w:rFonts w:asciiTheme="minorEastAsia" w:hAnsiTheme="minorEastAsia" w:eastAsiaTheme="minorEastAsia"/>
          <w:sz w:val="24"/>
          <w:highlight w:val="none"/>
        </w:rPr>
        <w:t>00</w:t>
      </w:r>
      <w:r>
        <w:rPr>
          <w:rFonts w:hint="eastAsia" w:asciiTheme="minorEastAsia" w:hAnsiTheme="minorEastAsia" w:eastAsiaTheme="minorEastAsia"/>
          <w:sz w:val="24"/>
          <w:highlight w:val="none"/>
        </w:rPr>
        <w:t>分，其中：技术资信分值占总分值的权重为</w:t>
      </w:r>
      <w:r>
        <w:rPr>
          <w:rFonts w:hint="eastAsia" w:asciiTheme="minorEastAsia" w:hAnsiTheme="minorEastAsia" w:eastAsiaTheme="minorEastAsia"/>
          <w:sz w:val="24"/>
          <w:highlight w:val="none"/>
          <w:u w:val="single"/>
          <w:lang w:val="en-US" w:eastAsia="zh-CN"/>
        </w:rPr>
        <w:t>70</w:t>
      </w:r>
      <w:r>
        <w:rPr>
          <w:rFonts w:asciiTheme="minorEastAsia" w:hAnsiTheme="minorEastAsia" w:eastAsiaTheme="minorEastAsia"/>
          <w:sz w:val="24"/>
          <w:highlight w:val="none"/>
          <w:u w:val="single"/>
        </w:rPr>
        <w:t>%</w:t>
      </w:r>
      <w:r>
        <w:rPr>
          <w:rFonts w:asciiTheme="minorEastAsia" w:hAnsiTheme="minorEastAsia" w:eastAsiaTheme="minorEastAsia"/>
          <w:sz w:val="24"/>
          <w:highlight w:val="none"/>
        </w:rPr>
        <w:t>，价格分值占总分值的权重为</w:t>
      </w:r>
      <w:r>
        <w:rPr>
          <w:rFonts w:hint="eastAsia" w:asciiTheme="minorEastAsia" w:hAnsiTheme="minorEastAsia" w:eastAsiaTheme="minorEastAsia"/>
          <w:sz w:val="24"/>
          <w:highlight w:val="none"/>
          <w:u w:val="single"/>
          <w:lang w:val="en-US" w:eastAsia="zh-CN"/>
        </w:rPr>
        <w:t>30</w:t>
      </w:r>
      <w:r>
        <w:rPr>
          <w:rFonts w:asciiTheme="minorEastAsia" w:hAnsiTheme="minorEastAsia" w:eastAsiaTheme="minorEastAsia"/>
          <w:sz w:val="24"/>
          <w:highlight w:val="none"/>
          <w:u w:val="single"/>
        </w:rPr>
        <w:t>%</w:t>
      </w:r>
      <w:r>
        <w:rPr>
          <w:rFonts w:asciiTheme="minorEastAsia" w:hAnsiTheme="minorEastAsia" w:eastAsiaTheme="minorEastAsia"/>
          <w:sz w:val="24"/>
          <w:highlight w:val="none"/>
        </w:rPr>
        <w:t>。具体评分细则如下：</w:t>
      </w:r>
    </w:p>
    <w:tbl>
      <w:tblPr>
        <w:tblStyle w:val="25"/>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752"/>
        <w:gridCol w:w="6000"/>
        <w:gridCol w:w="1160"/>
      </w:tblGrid>
      <w:tr w14:paraId="3774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93" w:type="dxa"/>
            <w:tcBorders>
              <w:top w:val="single" w:color="auto" w:sz="4" w:space="0"/>
              <w:left w:val="single" w:color="auto" w:sz="4" w:space="0"/>
              <w:bottom w:val="single" w:color="auto" w:sz="4" w:space="0"/>
              <w:right w:val="single" w:color="auto" w:sz="4" w:space="0"/>
            </w:tcBorders>
            <w:vAlign w:val="center"/>
          </w:tcPr>
          <w:p w14:paraId="5F0002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2"/>
                <w:szCs w:val="22"/>
              </w:rPr>
            </w:pPr>
            <w:r>
              <w:rPr>
                <w:rFonts w:hint="eastAsia" w:ascii="宋体" w:hAnsi="宋体" w:eastAsia="宋体" w:cs="宋体"/>
                <w:b/>
                <w:bCs/>
                <w:sz w:val="22"/>
                <w:szCs w:val="22"/>
              </w:rPr>
              <w:t>类别</w:t>
            </w:r>
          </w:p>
        </w:tc>
        <w:tc>
          <w:tcPr>
            <w:tcW w:w="1752" w:type="dxa"/>
            <w:tcBorders>
              <w:top w:val="single" w:color="auto" w:sz="4" w:space="0"/>
              <w:left w:val="single" w:color="auto" w:sz="4" w:space="0"/>
              <w:bottom w:val="single" w:color="auto" w:sz="4" w:space="0"/>
              <w:right w:val="single" w:color="auto" w:sz="4" w:space="0"/>
            </w:tcBorders>
            <w:vAlign w:val="center"/>
          </w:tcPr>
          <w:p w14:paraId="7608C6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2"/>
                <w:szCs w:val="22"/>
              </w:rPr>
            </w:pPr>
            <w:r>
              <w:rPr>
                <w:rFonts w:hint="eastAsia" w:ascii="宋体" w:hAnsi="宋体" w:eastAsia="宋体" w:cs="宋体"/>
                <w:b/>
                <w:bCs/>
                <w:sz w:val="22"/>
                <w:szCs w:val="22"/>
              </w:rPr>
              <w:t>评分内容</w:t>
            </w:r>
          </w:p>
        </w:tc>
        <w:tc>
          <w:tcPr>
            <w:tcW w:w="6000" w:type="dxa"/>
            <w:tcBorders>
              <w:top w:val="single" w:color="auto" w:sz="4" w:space="0"/>
              <w:left w:val="single" w:color="auto" w:sz="4" w:space="0"/>
              <w:bottom w:val="single" w:color="auto" w:sz="4" w:space="0"/>
              <w:right w:val="single" w:color="auto" w:sz="4" w:space="0"/>
            </w:tcBorders>
            <w:vAlign w:val="center"/>
          </w:tcPr>
          <w:p w14:paraId="5482DC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2"/>
                <w:szCs w:val="22"/>
              </w:rPr>
            </w:pPr>
            <w:r>
              <w:rPr>
                <w:rFonts w:hint="eastAsia" w:ascii="宋体" w:hAnsi="宋体" w:eastAsia="宋体" w:cs="宋体"/>
                <w:b/>
                <w:bCs/>
                <w:sz w:val="22"/>
                <w:szCs w:val="22"/>
              </w:rPr>
              <w:t>评分标准</w:t>
            </w:r>
          </w:p>
        </w:tc>
        <w:tc>
          <w:tcPr>
            <w:tcW w:w="1160" w:type="dxa"/>
            <w:tcBorders>
              <w:top w:val="single" w:color="auto" w:sz="4" w:space="0"/>
              <w:left w:val="single" w:color="auto" w:sz="4" w:space="0"/>
              <w:bottom w:val="single" w:color="auto" w:sz="4" w:space="0"/>
              <w:right w:val="single" w:color="auto" w:sz="4" w:space="0"/>
            </w:tcBorders>
            <w:vAlign w:val="center"/>
          </w:tcPr>
          <w:p w14:paraId="032736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sz w:val="22"/>
                <w:szCs w:val="22"/>
              </w:rPr>
            </w:pPr>
            <w:r>
              <w:rPr>
                <w:rFonts w:hint="eastAsia" w:ascii="宋体" w:hAnsi="宋体" w:eastAsia="宋体" w:cs="宋体"/>
                <w:b/>
                <w:bCs/>
                <w:sz w:val="22"/>
                <w:szCs w:val="22"/>
              </w:rPr>
              <w:t>分值范围</w:t>
            </w:r>
          </w:p>
        </w:tc>
      </w:tr>
      <w:tr w14:paraId="76EA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vMerge w:val="restart"/>
            <w:tcBorders>
              <w:top w:val="single" w:color="auto" w:sz="4" w:space="0"/>
              <w:left w:val="single" w:color="auto" w:sz="4" w:space="0"/>
              <w:right w:val="single" w:color="auto" w:sz="4" w:space="0"/>
            </w:tcBorders>
            <w:vAlign w:val="center"/>
          </w:tcPr>
          <w:p w14:paraId="71B7A3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技术资信分</w:t>
            </w:r>
          </w:p>
          <w:p w14:paraId="7ADC14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（70分）</w:t>
            </w:r>
          </w:p>
        </w:tc>
        <w:tc>
          <w:tcPr>
            <w:tcW w:w="1752" w:type="dxa"/>
            <w:tcBorders>
              <w:top w:val="single" w:color="auto" w:sz="4" w:space="0"/>
              <w:left w:val="single" w:color="auto" w:sz="4" w:space="0"/>
              <w:bottom w:val="single" w:color="auto" w:sz="4" w:space="0"/>
              <w:right w:val="single" w:color="auto" w:sz="4" w:space="0"/>
            </w:tcBorders>
            <w:vAlign w:val="center"/>
          </w:tcPr>
          <w:p w14:paraId="422991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满足货物</w:t>
            </w:r>
            <w:r>
              <w:rPr>
                <w:rFonts w:hint="eastAsia" w:ascii="宋体" w:hAnsi="宋体" w:eastAsia="宋体" w:cs="宋体"/>
                <w:bCs/>
                <w:sz w:val="22"/>
                <w:szCs w:val="22"/>
              </w:rPr>
              <w:t>指标要求</w:t>
            </w:r>
            <w:r>
              <w:rPr>
                <w:rFonts w:hint="eastAsia" w:ascii="宋体" w:hAnsi="宋体" w:eastAsia="宋体" w:cs="宋体"/>
                <w:sz w:val="22"/>
                <w:szCs w:val="22"/>
              </w:rPr>
              <w:t>情况</w:t>
            </w:r>
          </w:p>
        </w:tc>
        <w:tc>
          <w:tcPr>
            <w:tcW w:w="6000" w:type="dxa"/>
            <w:tcBorders>
              <w:top w:val="single" w:color="auto" w:sz="4" w:space="0"/>
              <w:left w:val="single" w:color="auto" w:sz="4" w:space="0"/>
              <w:bottom w:val="single" w:color="auto" w:sz="4" w:space="0"/>
              <w:right w:val="single" w:color="auto" w:sz="4" w:space="0"/>
            </w:tcBorders>
            <w:vAlign w:val="center"/>
          </w:tcPr>
          <w:p w14:paraId="353F04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技术参数及要求中</w:t>
            </w:r>
            <w:r>
              <w:rPr>
                <w:rFonts w:hint="eastAsia" w:ascii="宋体" w:hAnsi="宋体" w:eastAsia="宋体" w:cs="宋体"/>
                <w:bCs/>
                <w:sz w:val="22"/>
                <w:szCs w:val="22"/>
                <w:highlight w:val="none"/>
              </w:rPr>
              <w:t>●</w:t>
            </w:r>
            <w:r>
              <w:rPr>
                <w:rFonts w:hint="eastAsia" w:ascii="宋体" w:hAnsi="宋体" w:eastAsia="宋体" w:cs="宋体"/>
                <w:sz w:val="22"/>
                <w:szCs w:val="22"/>
                <w:highlight w:val="none"/>
              </w:rPr>
              <w:t>代</w:t>
            </w:r>
            <w:r>
              <w:rPr>
                <w:rFonts w:hint="eastAsia" w:ascii="宋体" w:hAnsi="宋体" w:eastAsia="宋体" w:cs="宋体"/>
                <w:sz w:val="22"/>
                <w:szCs w:val="22"/>
              </w:rPr>
              <w:t>表重要指标，每满足一项得</w:t>
            </w:r>
            <w:r>
              <w:rPr>
                <w:rFonts w:hint="eastAsia" w:ascii="宋体" w:hAnsi="宋体" w:cs="宋体"/>
                <w:sz w:val="22"/>
                <w:szCs w:val="22"/>
                <w:lang w:val="en-US" w:eastAsia="zh-CN"/>
              </w:rPr>
              <w:t>6</w:t>
            </w:r>
            <w:r>
              <w:rPr>
                <w:rFonts w:hint="eastAsia" w:ascii="宋体" w:hAnsi="宋体" w:eastAsia="宋体" w:cs="宋体"/>
                <w:sz w:val="22"/>
                <w:szCs w:val="22"/>
              </w:rPr>
              <w:t>分，共</w:t>
            </w:r>
            <w:r>
              <w:rPr>
                <w:rFonts w:hint="eastAsia" w:ascii="宋体" w:hAnsi="宋体" w:cs="宋体"/>
                <w:sz w:val="22"/>
                <w:szCs w:val="22"/>
                <w:lang w:val="en-US" w:eastAsia="zh-CN"/>
              </w:rPr>
              <w:t>7</w:t>
            </w:r>
            <w:r>
              <w:rPr>
                <w:rFonts w:hint="eastAsia" w:ascii="宋体" w:hAnsi="宋体" w:eastAsia="宋体" w:cs="宋体"/>
                <w:sz w:val="22"/>
                <w:szCs w:val="22"/>
              </w:rPr>
              <w:t>项，共计</w:t>
            </w:r>
            <w:r>
              <w:rPr>
                <w:rFonts w:hint="eastAsia" w:ascii="宋体" w:hAnsi="宋体" w:cs="宋体"/>
                <w:sz w:val="22"/>
                <w:szCs w:val="22"/>
                <w:lang w:val="en-US" w:eastAsia="zh-CN"/>
              </w:rPr>
              <w:t>42</w:t>
            </w:r>
            <w:r>
              <w:rPr>
                <w:rFonts w:hint="eastAsia" w:ascii="宋体" w:hAnsi="宋体" w:eastAsia="宋体" w:cs="宋体"/>
                <w:sz w:val="22"/>
                <w:szCs w:val="22"/>
              </w:rPr>
              <w:t>分；</w:t>
            </w:r>
          </w:p>
          <w:p w14:paraId="08072B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sz w:val="22"/>
                <w:szCs w:val="22"/>
              </w:rPr>
            </w:pPr>
            <w:r>
              <w:rPr>
                <w:rFonts w:hint="eastAsia" w:ascii="宋体" w:hAnsi="宋体" w:eastAsia="宋体" w:cs="宋体"/>
                <w:b/>
                <w:bCs/>
                <w:sz w:val="22"/>
                <w:szCs w:val="22"/>
              </w:rPr>
              <w:t>注：以投标响应表和“货物需求表”中证明材料要求作为评审依据。</w:t>
            </w:r>
          </w:p>
        </w:tc>
        <w:tc>
          <w:tcPr>
            <w:tcW w:w="1160" w:type="dxa"/>
            <w:tcBorders>
              <w:top w:val="single" w:color="auto" w:sz="4" w:space="0"/>
              <w:left w:val="single" w:color="auto" w:sz="4" w:space="0"/>
              <w:bottom w:val="single" w:color="auto" w:sz="4" w:space="0"/>
              <w:right w:val="single" w:color="auto" w:sz="4" w:space="0"/>
            </w:tcBorders>
            <w:vAlign w:val="center"/>
          </w:tcPr>
          <w:p w14:paraId="25C954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2"/>
                <w:szCs w:val="22"/>
              </w:rPr>
            </w:pPr>
            <w:r>
              <w:rPr>
                <w:rFonts w:hint="eastAsia" w:ascii="宋体" w:hAnsi="宋体" w:eastAsia="宋体" w:cs="宋体"/>
                <w:b w:val="0"/>
                <w:bCs w:val="0"/>
                <w:sz w:val="22"/>
                <w:szCs w:val="22"/>
              </w:rPr>
              <w:t>0-</w:t>
            </w:r>
            <w:r>
              <w:rPr>
                <w:rFonts w:hint="eastAsia" w:ascii="宋体" w:hAnsi="宋体" w:cs="宋体"/>
                <w:b w:val="0"/>
                <w:bCs w:val="0"/>
                <w:sz w:val="22"/>
                <w:szCs w:val="22"/>
                <w:u w:val="none"/>
                <w:lang w:val="en-US" w:eastAsia="zh-CN"/>
              </w:rPr>
              <w:t>42</w:t>
            </w:r>
            <w:r>
              <w:rPr>
                <w:rFonts w:hint="eastAsia" w:ascii="宋体" w:hAnsi="宋体" w:eastAsia="宋体" w:cs="宋体"/>
                <w:b w:val="0"/>
                <w:bCs w:val="0"/>
                <w:sz w:val="22"/>
                <w:szCs w:val="22"/>
              </w:rPr>
              <w:t>分</w:t>
            </w:r>
          </w:p>
        </w:tc>
      </w:tr>
      <w:tr w14:paraId="04F1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vMerge w:val="continue"/>
            <w:tcBorders>
              <w:left w:val="single" w:color="auto" w:sz="4" w:space="0"/>
              <w:right w:val="single" w:color="auto" w:sz="4" w:space="0"/>
            </w:tcBorders>
            <w:vAlign w:val="center"/>
          </w:tcPr>
          <w:p w14:paraId="08489E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2"/>
                <w:szCs w:val="22"/>
              </w:rPr>
            </w:pPr>
          </w:p>
        </w:tc>
        <w:tc>
          <w:tcPr>
            <w:tcW w:w="1752" w:type="dxa"/>
            <w:tcBorders>
              <w:top w:val="single" w:color="auto" w:sz="4" w:space="0"/>
              <w:left w:val="single" w:color="auto" w:sz="4" w:space="0"/>
              <w:bottom w:val="single" w:color="auto" w:sz="4" w:space="0"/>
              <w:right w:val="single" w:color="auto" w:sz="4" w:space="0"/>
            </w:tcBorders>
            <w:vAlign w:val="center"/>
          </w:tcPr>
          <w:p w14:paraId="5B332C0F">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rPr>
            </w:pPr>
            <w:r>
              <w:rPr>
                <w:rFonts w:hint="eastAsia" w:ascii="宋体" w:hAnsi="宋体" w:eastAsia="宋体" w:cs="宋体"/>
                <w:sz w:val="22"/>
                <w:szCs w:val="22"/>
              </w:rPr>
              <w:t>供货安装（调试）方案</w:t>
            </w:r>
          </w:p>
        </w:tc>
        <w:tc>
          <w:tcPr>
            <w:tcW w:w="6000" w:type="dxa"/>
            <w:tcBorders>
              <w:top w:val="single" w:color="auto" w:sz="4" w:space="0"/>
              <w:left w:val="single" w:color="auto" w:sz="4" w:space="0"/>
              <w:bottom w:val="single" w:color="auto" w:sz="4" w:space="0"/>
              <w:right w:val="single" w:color="auto" w:sz="4" w:space="0"/>
            </w:tcBorders>
            <w:vAlign w:val="center"/>
          </w:tcPr>
          <w:p w14:paraId="52991267">
            <w:pPr>
              <w:keepNext w:val="0"/>
              <w:keepLines w:val="0"/>
              <w:suppressLineNumbers w:val="0"/>
              <w:spacing w:before="0" w:beforeAutospacing="0" w:after="0" w:afterAutospacing="0" w:line="360" w:lineRule="auto"/>
              <w:ind w:left="0" w:right="0"/>
              <w:rPr>
                <w:rFonts w:hint="eastAsia" w:ascii="宋体" w:hAnsi="宋体" w:eastAsia="宋体" w:cs="宋体"/>
                <w:sz w:val="22"/>
                <w:szCs w:val="22"/>
              </w:rPr>
            </w:pPr>
            <w:r>
              <w:rPr>
                <w:rFonts w:hint="eastAsia" w:ascii="宋体" w:hAnsi="宋体" w:eastAsia="宋体" w:cs="宋体"/>
                <w:sz w:val="22"/>
                <w:szCs w:val="22"/>
              </w:rPr>
              <w:t xml:space="preserve">评标委员会根据投标人为本项目编制的供货安装（调试）方案（包括但不限于实施计划、工期安排、相关措施等）进行综合评审： </w:t>
            </w:r>
            <w:r>
              <w:rPr>
                <w:rFonts w:hint="eastAsia" w:ascii="宋体" w:hAnsi="宋体" w:eastAsia="宋体" w:cs="宋体"/>
                <w:sz w:val="22"/>
                <w:szCs w:val="22"/>
              </w:rPr>
              <w:br w:type="textWrapping"/>
            </w:r>
            <w:r>
              <w:rPr>
                <w:rFonts w:hint="eastAsia" w:ascii="宋体" w:hAnsi="宋体" w:eastAsia="宋体" w:cs="宋体"/>
                <w:sz w:val="22"/>
                <w:szCs w:val="22"/>
              </w:rPr>
              <w:t>1.方案完整、详细，表述清晰，满足采购需求的，得</w:t>
            </w:r>
            <w:r>
              <w:rPr>
                <w:rFonts w:hint="eastAsia" w:ascii="宋体" w:hAnsi="宋体" w:cs="宋体"/>
                <w:sz w:val="22"/>
                <w:szCs w:val="22"/>
                <w:lang w:val="en-US" w:eastAsia="zh-CN"/>
              </w:rPr>
              <w:t>5-6</w:t>
            </w:r>
            <w:r>
              <w:rPr>
                <w:rFonts w:hint="eastAsia" w:ascii="宋体" w:hAnsi="宋体" w:eastAsia="宋体" w:cs="宋体"/>
                <w:sz w:val="22"/>
                <w:szCs w:val="22"/>
              </w:rPr>
              <w:t>分；</w:t>
            </w:r>
          </w:p>
          <w:p w14:paraId="77E54B80">
            <w:pPr>
              <w:keepNext w:val="0"/>
              <w:keepLines w:val="0"/>
              <w:suppressLineNumbers w:val="0"/>
              <w:spacing w:before="0" w:beforeAutospacing="0" w:after="0" w:afterAutospacing="0" w:line="360" w:lineRule="auto"/>
              <w:ind w:left="0" w:right="0"/>
              <w:rPr>
                <w:rFonts w:hint="eastAsia" w:ascii="宋体" w:hAnsi="宋体" w:eastAsia="宋体" w:cs="宋体"/>
                <w:b/>
                <w:bCs/>
                <w:sz w:val="22"/>
                <w:szCs w:val="22"/>
              </w:rPr>
            </w:pPr>
            <w:r>
              <w:rPr>
                <w:rFonts w:hint="eastAsia" w:ascii="宋体" w:hAnsi="宋体" w:eastAsia="宋体" w:cs="宋体"/>
                <w:sz w:val="22"/>
                <w:szCs w:val="22"/>
              </w:rPr>
              <w:t>2.方案较完整、较详细，表述较清晰，基本满足采购需求的，得</w:t>
            </w:r>
            <w:r>
              <w:rPr>
                <w:rFonts w:hint="eastAsia" w:ascii="宋体" w:hAnsi="宋体" w:eastAsia="宋体" w:cs="宋体"/>
                <w:sz w:val="22"/>
                <w:szCs w:val="22"/>
                <w:lang w:val="en-US" w:eastAsia="zh-CN"/>
              </w:rPr>
              <w:t>3-</w:t>
            </w:r>
            <w:r>
              <w:rPr>
                <w:rFonts w:hint="eastAsia" w:ascii="宋体" w:hAnsi="宋体" w:cs="宋体"/>
                <w:sz w:val="22"/>
                <w:szCs w:val="22"/>
                <w:lang w:val="en-US" w:eastAsia="zh-CN"/>
              </w:rPr>
              <w:t>4</w:t>
            </w:r>
            <w:r>
              <w:rPr>
                <w:rFonts w:hint="eastAsia" w:ascii="宋体" w:hAnsi="宋体" w:eastAsia="宋体" w:cs="宋体"/>
                <w:sz w:val="22"/>
                <w:szCs w:val="22"/>
              </w:rPr>
              <w:t xml:space="preserve">分； </w:t>
            </w:r>
            <w:r>
              <w:rPr>
                <w:rFonts w:hint="eastAsia" w:ascii="宋体" w:hAnsi="宋体" w:eastAsia="宋体" w:cs="宋体"/>
                <w:sz w:val="22"/>
                <w:szCs w:val="22"/>
              </w:rPr>
              <w:br w:type="textWrapping"/>
            </w:r>
            <w:r>
              <w:rPr>
                <w:rFonts w:hint="eastAsia" w:ascii="宋体" w:hAnsi="宋体" w:eastAsia="宋体" w:cs="宋体"/>
                <w:sz w:val="22"/>
                <w:szCs w:val="22"/>
              </w:rPr>
              <w:t>3.方案有待完善的，得</w:t>
            </w:r>
            <w:r>
              <w:rPr>
                <w:rFonts w:hint="eastAsia" w:ascii="宋体" w:hAnsi="宋体" w:eastAsia="宋体" w:cs="宋体"/>
                <w:sz w:val="22"/>
                <w:szCs w:val="22"/>
                <w:lang w:val="en-US" w:eastAsia="zh-CN"/>
              </w:rPr>
              <w:t>1-</w:t>
            </w:r>
            <w:r>
              <w:rPr>
                <w:rFonts w:hint="eastAsia" w:ascii="宋体" w:hAnsi="宋体" w:cs="宋体"/>
                <w:sz w:val="22"/>
                <w:szCs w:val="22"/>
                <w:lang w:val="en-US" w:eastAsia="zh-CN"/>
              </w:rPr>
              <w:t>2</w:t>
            </w:r>
            <w:r>
              <w:rPr>
                <w:rFonts w:hint="eastAsia" w:ascii="宋体" w:hAnsi="宋体" w:eastAsia="宋体" w:cs="宋体"/>
                <w:sz w:val="22"/>
                <w:szCs w:val="22"/>
              </w:rPr>
              <w:t xml:space="preserve">分； </w:t>
            </w:r>
            <w:r>
              <w:rPr>
                <w:rFonts w:hint="eastAsia" w:ascii="宋体" w:hAnsi="宋体" w:eastAsia="宋体" w:cs="宋体"/>
                <w:sz w:val="22"/>
                <w:szCs w:val="22"/>
              </w:rPr>
              <w:br w:type="textWrapping"/>
            </w:r>
            <w:r>
              <w:rPr>
                <w:rFonts w:hint="eastAsia" w:ascii="宋体" w:hAnsi="宋体" w:eastAsia="宋体" w:cs="宋体"/>
                <w:sz w:val="22"/>
                <w:szCs w:val="22"/>
              </w:rPr>
              <w:t>4.差或未提供的不得分。</w:t>
            </w:r>
          </w:p>
        </w:tc>
        <w:tc>
          <w:tcPr>
            <w:tcW w:w="1160" w:type="dxa"/>
            <w:tcBorders>
              <w:top w:val="single" w:color="auto" w:sz="4" w:space="0"/>
              <w:left w:val="single" w:color="auto" w:sz="4" w:space="0"/>
              <w:bottom w:val="single" w:color="auto" w:sz="4" w:space="0"/>
              <w:right w:val="single" w:color="auto" w:sz="4" w:space="0"/>
            </w:tcBorders>
            <w:vAlign w:val="center"/>
          </w:tcPr>
          <w:p w14:paraId="04129813">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sz w:val="22"/>
                <w:szCs w:val="22"/>
              </w:rPr>
            </w:pPr>
            <w:r>
              <w:rPr>
                <w:rFonts w:hint="eastAsia" w:ascii="宋体" w:hAnsi="宋体" w:eastAsia="宋体" w:cs="宋体"/>
                <w:b w:val="0"/>
                <w:bCs/>
                <w:sz w:val="22"/>
                <w:szCs w:val="22"/>
              </w:rPr>
              <w:t>0-</w:t>
            </w:r>
            <w:r>
              <w:rPr>
                <w:rFonts w:hint="eastAsia" w:ascii="宋体" w:hAnsi="宋体" w:cs="宋体"/>
                <w:b w:val="0"/>
                <w:bCs/>
                <w:sz w:val="22"/>
                <w:szCs w:val="22"/>
                <w:u w:val="none"/>
                <w:lang w:val="en-US" w:eastAsia="zh-CN"/>
              </w:rPr>
              <w:t>6</w:t>
            </w:r>
            <w:r>
              <w:rPr>
                <w:rFonts w:hint="eastAsia" w:ascii="宋体" w:hAnsi="宋体" w:eastAsia="宋体" w:cs="宋体"/>
                <w:b w:val="0"/>
                <w:bCs/>
                <w:sz w:val="22"/>
                <w:szCs w:val="22"/>
              </w:rPr>
              <w:t>分</w:t>
            </w:r>
          </w:p>
        </w:tc>
      </w:tr>
      <w:tr w14:paraId="0DC3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vMerge w:val="continue"/>
            <w:tcBorders>
              <w:left w:val="single" w:color="auto" w:sz="4" w:space="0"/>
              <w:right w:val="single" w:color="auto" w:sz="4" w:space="0"/>
            </w:tcBorders>
            <w:vAlign w:val="center"/>
          </w:tcPr>
          <w:p w14:paraId="7DFB35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2"/>
                <w:szCs w:val="22"/>
              </w:rPr>
            </w:pPr>
          </w:p>
        </w:tc>
        <w:tc>
          <w:tcPr>
            <w:tcW w:w="1752" w:type="dxa"/>
            <w:tcBorders>
              <w:top w:val="single" w:color="auto" w:sz="4" w:space="0"/>
              <w:left w:val="single" w:color="auto" w:sz="4" w:space="0"/>
              <w:bottom w:val="single" w:color="auto" w:sz="4" w:space="0"/>
              <w:right w:val="single" w:color="auto" w:sz="4" w:space="0"/>
            </w:tcBorders>
            <w:vAlign w:val="center"/>
          </w:tcPr>
          <w:p w14:paraId="12E0EE78">
            <w:pPr>
              <w:keepNext w:val="0"/>
              <w:keepLines w:val="0"/>
              <w:suppressLineNumbers w:val="0"/>
              <w:spacing w:before="0" w:beforeAutospacing="0" w:after="0" w:afterAutospacing="0" w:line="360" w:lineRule="auto"/>
              <w:ind w:left="0" w:right="0"/>
              <w:jc w:val="center"/>
              <w:rPr>
                <w:rFonts w:hint="eastAsia" w:ascii="宋体" w:hAnsi="宋体" w:eastAsia="宋体" w:cs="宋体"/>
                <w:sz w:val="22"/>
                <w:szCs w:val="22"/>
              </w:rPr>
            </w:pPr>
            <w:r>
              <w:rPr>
                <w:rFonts w:hint="eastAsia" w:ascii="宋体" w:hAnsi="宋体" w:eastAsia="宋体" w:cs="宋体"/>
                <w:sz w:val="22"/>
                <w:szCs w:val="22"/>
              </w:rPr>
              <w:t>售后服务与维保方案</w:t>
            </w:r>
          </w:p>
        </w:tc>
        <w:tc>
          <w:tcPr>
            <w:tcW w:w="6000" w:type="dxa"/>
            <w:tcBorders>
              <w:top w:val="single" w:color="auto" w:sz="4" w:space="0"/>
              <w:left w:val="single" w:color="auto" w:sz="4" w:space="0"/>
              <w:bottom w:val="single" w:color="auto" w:sz="4" w:space="0"/>
              <w:right w:val="single" w:color="auto" w:sz="4" w:space="0"/>
            </w:tcBorders>
            <w:vAlign w:val="center"/>
          </w:tcPr>
          <w:p w14:paraId="3862CF42">
            <w:pPr>
              <w:keepNext w:val="0"/>
              <w:keepLines w:val="0"/>
              <w:suppressLineNumbers w:val="0"/>
              <w:spacing w:before="0" w:beforeAutospacing="0" w:after="0" w:afterAutospacing="0" w:line="360" w:lineRule="auto"/>
              <w:ind w:left="0" w:right="0"/>
              <w:rPr>
                <w:rFonts w:hint="eastAsia" w:ascii="宋体" w:hAnsi="宋体" w:eastAsia="宋体" w:cs="宋体"/>
                <w:b/>
                <w:bCs/>
                <w:sz w:val="22"/>
                <w:szCs w:val="22"/>
              </w:rPr>
            </w:pPr>
            <w:r>
              <w:rPr>
                <w:rFonts w:hint="eastAsia" w:ascii="宋体" w:hAnsi="宋体" w:cs="宋体"/>
                <w:sz w:val="22"/>
                <w:szCs w:val="22"/>
                <w:lang w:val="en-US" w:eastAsia="zh-CN"/>
              </w:rPr>
              <w:t>评</w:t>
            </w:r>
            <w:r>
              <w:rPr>
                <w:rFonts w:hint="eastAsia" w:ascii="宋体" w:hAnsi="宋体" w:eastAsia="宋体" w:cs="宋体"/>
                <w:sz w:val="22"/>
                <w:szCs w:val="22"/>
              </w:rPr>
              <w:t xml:space="preserve">标委员会根据投标人提供的售后服务与维保方案（包括但 不限于售后服务响应程度、零配件保障措施、过质保期后的 服务方案等）进行综合评审： </w:t>
            </w:r>
            <w:r>
              <w:rPr>
                <w:rFonts w:hint="eastAsia" w:ascii="宋体" w:hAnsi="宋体" w:eastAsia="宋体" w:cs="宋体"/>
                <w:sz w:val="22"/>
                <w:szCs w:val="22"/>
              </w:rPr>
              <w:br w:type="textWrapping"/>
            </w:r>
            <w:r>
              <w:rPr>
                <w:rFonts w:hint="eastAsia" w:ascii="宋体" w:hAnsi="宋体" w:eastAsia="宋体" w:cs="宋体"/>
                <w:sz w:val="22"/>
                <w:szCs w:val="22"/>
              </w:rPr>
              <w:t>1.方案具有可行性、针对性，满足采购需求的，得</w:t>
            </w:r>
            <w:r>
              <w:rPr>
                <w:rFonts w:hint="eastAsia" w:ascii="宋体" w:hAnsi="宋体" w:cs="宋体"/>
                <w:sz w:val="22"/>
                <w:szCs w:val="22"/>
                <w:lang w:val="en-US" w:eastAsia="zh-CN"/>
              </w:rPr>
              <w:t>5-6</w:t>
            </w:r>
            <w:r>
              <w:rPr>
                <w:rFonts w:hint="eastAsia" w:ascii="宋体" w:hAnsi="宋体" w:eastAsia="宋体" w:cs="宋体"/>
                <w:sz w:val="22"/>
                <w:szCs w:val="22"/>
              </w:rPr>
              <w:t xml:space="preserve">分； </w:t>
            </w:r>
            <w:r>
              <w:rPr>
                <w:rFonts w:hint="eastAsia" w:ascii="宋体" w:hAnsi="宋体" w:eastAsia="宋体" w:cs="宋体"/>
                <w:sz w:val="22"/>
                <w:szCs w:val="22"/>
              </w:rPr>
              <w:br w:type="textWrapping"/>
            </w:r>
            <w:r>
              <w:rPr>
                <w:rFonts w:hint="eastAsia" w:ascii="宋体" w:hAnsi="宋体" w:eastAsia="宋体" w:cs="宋体"/>
                <w:sz w:val="22"/>
                <w:szCs w:val="22"/>
              </w:rPr>
              <w:t>2.方案具有一定可行性、针对性，基本满足采购需求的，得</w:t>
            </w:r>
            <w:r>
              <w:rPr>
                <w:rFonts w:hint="eastAsia" w:ascii="宋体" w:hAnsi="宋体" w:eastAsia="宋体" w:cs="宋体"/>
                <w:sz w:val="22"/>
                <w:szCs w:val="22"/>
                <w:lang w:val="en-US" w:eastAsia="zh-CN"/>
              </w:rPr>
              <w:t>3-</w:t>
            </w:r>
            <w:r>
              <w:rPr>
                <w:rFonts w:hint="eastAsia" w:ascii="宋体" w:hAnsi="宋体" w:cs="宋体"/>
                <w:sz w:val="22"/>
                <w:szCs w:val="22"/>
                <w:lang w:val="en-US" w:eastAsia="zh-CN"/>
              </w:rPr>
              <w:t>4</w:t>
            </w:r>
            <w:r>
              <w:rPr>
                <w:rFonts w:hint="eastAsia" w:ascii="宋体" w:hAnsi="宋体" w:eastAsia="宋体" w:cs="宋体"/>
                <w:sz w:val="22"/>
                <w:szCs w:val="22"/>
              </w:rPr>
              <w:t xml:space="preserve">分； </w:t>
            </w:r>
            <w:r>
              <w:rPr>
                <w:rFonts w:hint="eastAsia" w:ascii="宋体" w:hAnsi="宋体" w:eastAsia="宋体" w:cs="宋体"/>
                <w:sz w:val="22"/>
                <w:szCs w:val="22"/>
              </w:rPr>
              <w:br w:type="textWrapping"/>
            </w:r>
            <w:r>
              <w:rPr>
                <w:rFonts w:hint="eastAsia" w:ascii="宋体" w:hAnsi="宋体" w:eastAsia="宋体" w:cs="宋体"/>
                <w:sz w:val="22"/>
                <w:szCs w:val="22"/>
              </w:rPr>
              <w:t>3.方案有待完善的，得</w:t>
            </w:r>
            <w:r>
              <w:rPr>
                <w:rFonts w:hint="eastAsia" w:ascii="宋体" w:hAnsi="宋体" w:eastAsia="宋体" w:cs="宋体"/>
                <w:sz w:val="22"/>
                <w:szCs w:val="22"/>
                <w:lang w:val="en-US" w:eastAsia="zh-CN"/>
              </w:rPr>
              <w:t>1-</w:t>
            </w:r>
            <w:r>
              <w:rPr>
                <w:rFonts w:hint="eastAsia" w:ascii="宋体" w:hAnsi="宋体" w:cs="宋体"/>
                <w:sz w:val="22"/>
                <w:szCs w:val="22"/>
                <w:lang w:val="en-US" w:eastAsia="zh-CN"/>
              </w:rPr>
              <w:t>2</w:t>
            </w:r>
            <w:r>
              <w:rPr>
                <w:rFonts w:hint="eastAsia" w:ascii="宋体" w:hAnsi="宋体" w:eastAsia="宋体" w:cs="宋体"/>
                <w:sz w:val="22"/>
                <w:szCs w:val="22"/>
              </w:rPr>
              <w:t xml:space="preserve">分； </w:t>
            </w:r>
            <w:r>
              <w:rPr>
                <w:rFonts w:hint="eastAsia" w:ascii="宋体" w:hAnsi="宋体" w:eastAsia="宋体" w:cs="宋体"/>
                <w:sz w:val="22"/>
                <w:szCs w:val="22"/>
              </w:rPr>
              <w:br w:type="textWrapping"/>
            </w:r>
            <w:r>
              <w:rPr>
                <w:rFonts w:hint="eastAsia" w:ascii="宋体" w:hAnsi="宋体" w:eastAsia="宋体" w:cs="宋体"/>
                <w:sz w:val="22"/>
                <w:szCs w:val="22"/>
              </w:rPr>
              <w:t>4.差或未提供的不得分。</w:t>
            </w:r>
          </w:p>
        </w:tc>
        <w:tc>
          <w:tcPr>
            <w:tcW w:w="1160" w:type="dxa"/>
            <w:tcBorders>
              <w:top w:val="single" w:color="auto" w:sz="4" w:space="0"/>
              <w:left w:val="single" w:color="auto" w:sz="4" w:space="0"/>
              <w:bottom w:val="single" w:color="auto" w:sz="4" w:space="0"/>
              <w:right w:val="single" w:color="auto" w:sz="4" w:space="0"/>
            </w:tcBorders>
            <w:vAlign w:val="center"/>
          </w:tcPr>
          <w:p w14:paraId="61492A79">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sz w:val="22"/>
                <w:szCs w:val="22"/>
              </w:rPr>
            </w:pPr>
            <w:r>
              <w:rPr>
                <w:rFonts w:hint="eastAsia" w:ascii="宋体" w:hAnsi="宋体" w:eastAsia="宋体" w:cs="宋体"/>
                <w:b w:val="0"/>
                <w:bCs/>
                <w:sz w:val="22"/>
                <w:szCs w:val="22"/>
              </w:rPr>
              <w:t>0-</w:t>
            </w:r>
            <w:r>
              <w:rPr>
                <w:rFonts w:hint="eastAsia" w:ascii="宋体" w:hAnsi="宋体" w:cs="宋体"/>
                <w:b w:val="0"/>
                <w:bCs/>
                <w:sz w:val="22"/>
                <w:szCs w:val="22"/>
                <w:u w:val="none"/>
                <w:lang w:val="en-US" w:eastAsia="zh-CN"/>
              </w:rPr>
              <w:t>6</w:t>
            </w:r>
            <w:r>
              <w:rPr>
                <w:rFonts w:hint="eastAsia" w:ascii="宋体" w:hAnsi="宋体" w:eastAsia="宋体" w:cs="宋体"/>
                <w:b w:val="0"/>
                <w:bCs/>
                <w:sz w:val="22"/>
                <w:szCs w:val="22"/>
              </w:rPr>
              <w:t>分</w:t>
            </w:r>
          </w:p>
        </w:tc>
      </w:tr>
      <w:tr w14:paraId="1814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vMerge w:val="continue"/>
            <w:tcBorders>
              <w:left w:val="single" w:color="auto" w:sz="4" w:space="0"/>
              <w:right w:val="single" w:color="auto" w:sz="4" w:space="0"/>
            </w:tcBorders>
            <w:vAlign w:val="center"/>
          </w:tcPr>
          <w:p w14:paraId="218637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2"/>
                <w:szCs w:val="22"/>
              </w:rPr>
            </w:pPr>
          </w:p>
        </w:tc>
        <w:tc>
          <w:tcPr>
            <w:tcW w:w="1752" w:type="dxa"/>
            <w:tcBorders>
              <w:top w:val="single" w:color="auto" w:sz="4" w:space="0"/>
              <w:left w:val="single" w:color="auto" w:sz="4" w:space="0"/>
              <w:bottom w:val="single" w:color="auto" w:sz="4" w:space="0"/>
              <w:right w:val="single" w:color="auto" w:sz="4" w:space="0"/>
            </w:tcBorders>
            <w:vAlign w:val="center"/>
          </w:tcPr>
          <w:p w14:paraId="70459279">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i w:val="0"/>
                <w:iCs w:val="0"/>
                <w:color w:val="000000"/>
                <w:kern w:val="2"/>
                <w:sz w:val="22"/>
                <w:szCs w:val="22"/>
                <w:highlight w:val="none"/>
                <w:u w:val="none"/>
                <w:lang w:val="en-US" w:eastAsia="zh-CN" w:bidi="ar-SA"/>
              </w:rPr>
              <w:t>业绩</w:t>
            </w:r>
          </w:p>
        </w:tc>
        <w:tc>
          <w:tcPr>
            <w:tcW w:w="6000" w:type="dxa"/>
            <w:tcBorders>
              <w:top w:val="single" w:color="auto" w:sz="4" w:space="0"/>
              <w:left w:val="single" w:color="auto" w:sz="4" w:space="0"/>
              <w:bottom w:val="single" w:color="auto" w:sz="4" w:space="0"/>
              <w:right w:val="single" w:color="auto" w:sz="4" w:space="0"/>
            </w:tcBorders>
            <w:vAlign w:val="center"/>
          </w:tcPr>
          <w:p w14:paraId="6723FD74">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自 2022 年 1 月 1 日以来（以合同签订时间为准），供应商具有易燃品、毒害品储存柜（危化品柜）供货业绩的，每个业绩得 3 分，最高得 6 分。</w:t>
            </w:r>
          </w:p>
          <w:p w14:paraId="3CB9872E">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注：</w:t>
            </w:r>
          </w:p>
          <w:p w14:paraId="6AA43B49">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1、业绩须供货安装完毕且验收合格。</w:t>
            </w:r>
          </w:p>
          <w:p w14:paraId="0D62C151">
            <w:pPr>
              <w:keepNext w:val="0"/>
              <w:keepLines w:val="0"/>
              <w:widowControl/>
              <w:numPr>
                <w:ilvl w:val="0"/>
                <w:numId w:val="0"/>
              </w:numPr>
              <w:suppressLineNumbers w:val="0"/>
              <w:spacing w:before="0" w:beforeAutospacing="0" w:after="0" w:afterAutospacing="0"/>
              <w:ind w:left="0" w:leftChars="0" w:right="0" w:firstLine="0" w:firstLineChars="0"/>
              <w:jc w:val="left"/>
              <w:textAlignment w:val="center"/>
              <w:rPr>
                <w:rFonts w:hint="eastAsia" w:ascii="宋体" w:hAnsi="宋体" w:eastAsia="宋体" w:cs="宋体"/>
                <w:b/>
                <w:bCs/>
                <w:sz w:val="22"/>
                <w:szCs w:val="22"/>
              </w:rPr>
            </w:pPr>
            <w:r>
              <w:rPr>
                <w:rFonts w:hint="eastAsia" w:ascii="宋体" w:hAnsi="宋体" w:eastAsia="宋体" w:cs="宋体"/>
                <w:b/>
                <w:bCs/>
                <w:i w:val="0"/>
                <w:iCs w:val="0"/>
                <w:color w:val="000000"/>
                <w:kern w:val="0"/>
                <w:sz w:val="22"/>
                <w:szCs w:val="22"/>
                <w:highlight w:val="none"/>
                <w:u w:val="none"/>
                <w:lang w:val="en-US" w:eastAsia="zh-CN" w:bidi="ar"/>
              </w:rPr>
              <w:t>2、投标文件中须提供中标通知书、业绩合同和验收报告的扫描件，如上述材料中无法体现项目内容、合同签订时间、投标人名称等关键内容，须另附业主证明（合同甲方）等相关证明材料，否则不得分。</w:t>
            </w:r>
          </w:p>
        </w:tc>
        <w:tc>
          <w:tcPr>
            <w:tcW w:w="1160" w:type="dxa"/>
            <w:tcBorders>
              <w:top w:val="single" w:color="auto" w:sz="4" w:space="0"/>
              <w:left w:val="single" w:color="auto" w:sz="4" w:space="0"/>
              <w:bottom w:val="single" w:color="auto" w:sz="4" w:space="0"/>
              <w:right w:val="single" w:color="auto" w:sz="4" w:space="0"/>
            </w:tcBorders>
            <w:vAlign w:val="center"/>
          </w:tcPr>
          <w:p w14:paraId="46FF6D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sz w:val="22"/>
                <w:szCs w:val="22"/>
              </w:rPr>
            </w:pPr>
            <w:r>
              <w:rPr>
                <w:rFonts w:hint="eastAsia" w:ascii="宋体" w:hAnsi="宋体" w:eastAsia="宋体" w:cs="宋体"/>
                <w:color w:val="auto"/>
                <w:sz w:val="22"/>
                <w:szCs w:val="22"/>
              </w:rPr>
              <w:t>0-</w:t>
            </w:r>
            <w:r>
              <w:rPr>
                <w:rFonts w:hint="eastAsia" w:ascii="宋体" w:hAnsi="宋体" w:cs="宋体"/>
                <w:color w:val="auto"/>
                <w:sz w:val="22"/>
                <w:szCs w:val="22"/>
                <w:u w:val="none"/>
                <w:lang w:val="en-US" w:eastAsia="zh-CN"/>
              </w:rPr>
              <w:t>6</w:t>
            </w:r>
            <w:r>
              <w:rPr>
                <w:rFonts w:hint="eastAsia" w:ascii="宋体" w:hAnsi="宋体" w:eastAsia="宋体" w:cs="宋体"/>
                <w:color w:val="auto"/>
                <w:sz w:val="22"/>
                <w:szCs w:val="22"/>
              </w:rPr>
              <w:t>分</w:t>
            </w:r>
          </w:p>
        </w:tc>
      </w:tr>
      <w:tr w14:paraId="7451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vMerge w:val="continue"/>
            <w:tcBorders>
              <w:left w:val="single" w:color="auto" w:sz="4" w:space="0"/>
              <w:right w:val="single" w:color="auto" w:sz="4" w:space="0"/>
            </w:tcBorders>
            <w:vAlign w:val="center"/>
          </w:tcPr>
          <w:p w14:paraId="266973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2"/>
                <w:szCs w:val="22"/>
              </w:rPr>
            </w:pPr>
          </w:p>
        </w:tc>
        <w:tc>
          <w:tcPr>
            <w:tcW w:w="1752" w:type="dxa"/>
            <w:tcBorders>
              <w:top w:val="single" w:color="auto" w:sz="4" w:space="0"/>
              <w:left w:val="single" w:color="auto" w:sz="4" w:space="0"/>
              <w:bottom w:val="single" w:color="auto" w:sz="4" w:space="0"/>
              <w:right w:val="single" w:color="auto" w:sz="4" w:space="0"/>
            </w:tcBorders>
            <w:vAlign w:val="center"/>
          </w:tcPr>
          <w:p w14:paraId="7E774D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三视图和产品</w:t>
            </w:r>
          </w:p>
          <w:p w14:paraId="20CB49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爆炸图</w:t>
            </w:r>
          </w:p>
        </w:tc>
        <w:tc>
          <w:tcPr>
            <w:tcW w:w="6000" w:type="dxa"/>
            <w:tcBorders>
              <w:top w:val="single" w:color="auto" w:sz="4" w:space="0"/>
              <w:left w:val="single" w:color="auto" w:sz="4" w:space="0"/>
              <w:bottom w:val="single" w:color="auto" w:sz="4" w:space="0"/>
              <w:right w:val="single" w:color="auto" w:sz="4" w:space="0"/>
            </w:tcBorders>
            <w:vAlign w:val="center"/>
          </w:tcPr>
          <w:p w14:paraId="009CF7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评标委员会根据提供的</w:t>
            </w:r>
            <w:r>
              <w:rPr>
                <w:rFonts w:hint="eastAsia" w:ascii="宋体" w:hAnsi="宋体" w:eastAsia="宋体" w:cs="宋体"/>
                <w:i w:val="0"/>
                <w:iCs w:val="0"/>
                <w:color w:val="000000"/>
                <w:kern w:val="0"/>
                <w:sz w:val="22"/>
                <w:szCs w:val="22"/>
                <w:u w:val="none"/>
                <w:lang w:val="en-US" w:eastAsia="zh-CN" w:bidi="ar"/>
              </w:rPr>
              <w:t>易燃品、毒害品储存柜</w:t>
            </w:r>
            <w:r>
              <w:rPr>
                <w:rFonts w:hint="eastAsia" w:ascii="宋体" w:hAnsi="宋体" w:eastAsia="宋体" w:cs="宋体"/>
                <w:b w:val="0"/>
                <w:bCs w:val="0"/>
                <w:sz w:val="22"/>
                <w:szCs w:val="22"/>
              </w:rPr>
              <w:t>的三视图和产品爆炸图进行综合评分：</w:t>
            </w:r>
          </w:p>
          <w:p w14:paraId="4D6C6A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1、</w:t>
            </w:r>
            <w:r>
              <w:rPr>
                <w:rFonts w:hint="eastAsia" w:ascii="宋体" w:hAnsi="宋体" w:eastAsia="宋体" w:cs="宋体"/>
                <w:i w:val="0"/>
                <w:iCs w:val="0"/>
                <w:color w:val="000000"/>
                <w:kern w:val="0"/>
                <w:sz w:val="22"/>
                <w:szCs w:val="22"/>
                <w:u w:val="none"/>
                <w:lang w:val="en-US" w:eastAsia="zh-CN" w:bidi="ar"/>
              </w:rPr>
              <w:t>易燃品、毒害品储存柜</w:t>
            </w:r>
            <w:r>
              <w:rPr>
                <w:rFonts w:hint="eastAsia" w:ascii="宋体" w:hAnsi="宋体" w:eastAsia="宋体" w:cs="宋体"/>
                <w:b w:val="0"/>
                <w:bCs w:val="0"/>
                <w:sz w:val="22"/>
                <w:szCs w:val="22"/>
              </w:rPr>
              <w:t>三视图（正视图、左侧图、俯视图）：</w:t>
            </w:r>
          </w:p>
          <w:p w14:paraId="0664AC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 xml:space="preserve">（1）视图完整，结构清晰，尺寸标注准确，无遗漏的，得 </w:t>
            </w:r>
            <w:r>
              <w:rPr>
                <w:rFonts w:hint="eastAsia" w:ascii="宋体" w:hAnsi="宋体" w:cs="宋体"/>
                <w:b w:val="0"/>
                <w:bCs w:val="0"/>
                <w:sz w:val="22"/>
                <w:szCs w:val="22"/>
                <w:lang w:val="en-US" w:eastAsia="zh-CN"/>
              </w:rPr>
              <w:t>3</w:t>
            </w:r>
            <w:r>
              <w:rPr>
                <w:rFonts w:hint="eastAsia" w:ascii="宋体" w:hAnsi="宋体" w:eastAsia="宋体" w:cs="宋体"/>
                <w:b w:val="0"/>
                <w:bCs w:val="0"/>
                <w:sz w:val="22"/>
                <w:szCs w:val="22"/>
              </w:rPr>
              <w:t xml:space="preserve"> 分；</w:t>
            </w:r>
          </w:p>
          <w:p w14:paraId="70336F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（2）视图结构基本清晰，尺寸标注基本准确，存在轻微尺寸标注不清或细节遗漏的，得 1 分；</w:t>
            </w:r>
          </w:p>
          <w:p w14:paraId="5066C0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（3）不可行或未提供相关内容的，不得分。</w:t>
            </w:r>
          </w:p>
          <w:p w14:paraId="5A5754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2、</w:t>
            </w:r>
            <w:r>
              <w:rPr>
                <w:rFonts w:hint="eastAsia" w:ascii="宋体" w:hAnsi="宋体" w:eastAsia="宋体" w:cs="宋体"/>
                <w:i w:val="0"/>
                <w:iCs w:val="0"/>
                <w:color w:val="000000"/>
                <w:kern w:val="0"/>
                <w:sz w:val="22"/>
                <w:szCs w:val="22"/>
                <w:u w:val="none"/>
                <w:lang w:val="en-US" w:eastAsia="zh-CN" w:bidi="ar"/>
              </w:rPr>
              <w:t>易燃品、毒害品储存柜</w:t>
            </w:r>
            <w:r>
              <w:rPr>
                <w:rFonts w:hint="eastAsia" w:ascii="宋体" w:hAnsi="宋体" w:eastAsia="宋体" w:cs="宋体"/>
                <w:b w:val="0"/>
                <w:bCs w:val="0"/>
                <w:sz w:val="22"/>
                <w:szCs w:val="22"/>
              </w:rPr>
              <w:t>产品爆炸图：</w:t>
            </w:r>
          </w:p>
          <w:p w14:paraId="6A981F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 xml:space="preserve">（1）爆炸图清晰体现产品的内部结构、各部件的材质及工艺的，得 </w:t>
            </w:r>
            <w:r>
              <w:rPr>
                <w:rFonts w:hint="eastAsia" w:ascii="宋体" w:hAnsi="宋体" w:cs="宋体"/>
                <w:b w:val="0"/>
                <w:bCs w:val="0"/>
                <w:sz w:val="22"/>
                <w:szCs w:val="22"/>
                <w:lang w:val="en-US" w:eastAsia="zh-CN"/>
              </w:rPr>
              <w:t>3</w:t>
            </w:r>
            <w:r>
              <w:rPr>
                <w:rFonts w:hint="eastAsia" w:ascii="宋体" w:hAnsi="宋体" w:eastAsia="宋体" w:cs="宋体"/>
                <w:b w:val="0"/>
                <w:bCs w:val="0"/>
                <w:sz w:val="22"/>
                <w:szCs w:val="22"/>
              </w:rPr>
              <w:t xml:space="preserve"> 分；</w:t>
            </w:r>
          </w:p>
          <w:p w14:paraId="59DAA6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（2）爆炸图对产品的内部结构、材质和生产工艺有体现，但有待提升的，得 1 分；</w:t>
            </w:r>
          </w:p>
          <w:p w14:paraId="23A370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（3）不可行或未提供相关内容的，不得分。</w:t>
            </w:r>
          </w:p>
          <w:p w14:paraId="6E9B35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b/>
                <w:bCs/>
                <w:sz w:val="22"/>
                <w:szCs w:val="22"/>
              </w:rPr>
            </w:pPr>
            <w:r>
              <w:rPr>
                <w:rFonts w:hint="eastAsia" w:ascii="宋体" w:hAnsi="宋体" w:eastAsia="宋体" w:cs="宋体"/>
                <w:b/>
                <w:bCs/>
                <w:sz w:val="22"/>
                <w:szCs w:val="22"/>
              </w:rPr>
              <w:t>注：投标文件中提供三视图和产品爆炸图，未提供或提供不全的不得分。</w:t>
            </w:r>
          </w:p>
        </w:tc>
        <w:tc>
          <w:tcPr>
            <w:tcW w:w="1160" w:type="dxa"/>
            <w:tcBorders>
              <w:top w:val="single" w:color="auto" w:sz="4" w:space="0"/>
              <w:left w:val="single" w:color="auto" w:sz="4" w:space="0"/>
              <w:bottom w:val="single" w:color="auto" w:sz="4" w:space="0"/>
              <w:right w:val="single" w:color="auto" w:sz="4" w:space="0"/>
            </w:tcBorders>
            <w:vAlign w:val="center"/>
          </w:tcPr>
          <w:p w14:paraId="6B438B29">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b/>
                <w:bCs/>
                <w:sz w:val="22"/>
                <w:szCs w:val="22"/>
                <w:lang w:val="en-US" w:eastAsia="zh-CN"/>
              </w:rPr>
            </w:pPr>
            <w:r>
              <w:rPr>
                <w:rFonts w:hint="eastAsia" w:ascii="宋体" w:hAnsi="宋体" w:eastAsia="宋体" w:cs="宋体"/>
                <w:b w:val="0"/>
                <w:bCs w:val="0"/>
                <w:sz w:val="22"/>
                <w:szCs w:val="22"/>
              </w:rPr>
              <w:t>0-</w:t>
            </w:r>
            <w:r>
              <w:rPr>
                <w:rFonts w:hint="eastAsia" w:ascii="宋体" w:hAnsi="宋体" w:cs="宋体"/>
                <w:b w:val="0"/>
                <w:bCs w:val="0"/>
                <w:sz w:val="22"/>
                <w:szCs w:val="22"/>
                <w:u w:val="none"/>
                <w:lang w:val="en-US" w:eastAsia="zh-CN"/>
              </w:rPr>
              <w:t>6</w:t>
            </w:r>
            <w:r>
              <w:rPr>
                <w:rFonts w:hint="eastAsia" w:ascii="宋体" w:hAnsi="宋体" w:eastAsia="宋体" w:cs="宋体"/>
                <w:b w:val="0"/>
                <w:bCs w:val="0"/>
                <w:sz w:val="22"/>
                <w:szCs w:val="22"/>
              </w:rPr>
              <w:t>分</w:t>
            </w:r>
          </w:p>
        </w:tc>
      </w:tr>
      <w:tr w14:paraId="76C7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vMerge w:val="continue"/>
            <w:tcBorders>
              <w:left w:val="single" w:color="auto" w:sz="4" w:space="0"/>
              <w:right w:val="single" w:color="auto" w:sz="4" w:space="0"/>
            </w:tcBorders>
            <w:vAlign w:val="center"/>
          </w:tcPr>
          <w:p w14:paraId="6BD276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2"/>
                <w:szCs w:val="22"/>
              </w:rPr>
            </w:pPr>
          </w:p>
        </w:tc>
        <w:tc>
          <w:tcPr>
            <w:tcW w:w="1752" w:type="dxa"/>
            <w:tcBorders>
              <w:top w:val="single" w:color="auto" w:sz="4" w:space="0"/>
              <w:left w:val="single" w:color="auto" w:sz="4" w:space="0"/>
              <w:bottom w:val="single" w:color="auto" w:sz="4" w:space="0"/>
              <w:right w:val="single" w:color="auto" w:sz="4" w:space="0"/>
            </w:tcBorders>
            <w:vAlign w:val="center"/>
          </w:tcPr>
          <w:p w14:paraId="765E735F">
            <w:pPr>
              <w:keepNext w:val="0"/>
              <w:keepLines w:val="0"/>
              <w:widowControl/>
              <w:suppressLineNumbers w:val="0"/>
              <w:spacing w:before="0" w:beforeAutospacing="0" w:after="0" w:afterAutospacing="0"/>
              <w:ind w:left="0" w:right="0"/>
              <w:jc w:val="center"/>
              <w:rPr>
                <w:rFonts w:hint="eastAsia" w:ascii="宋体" w:hAnsi="宋体" w:eastAsia="宋体" w:cs="宋体"/>
                <w:sz w:val="22"/>
                <w:szCs w:val="22"/>
              </w:rPr>
            </w:pPr>
            <w:r>
              <w:rPr>
                <w:rFonts w:hint="eastAsia" w:ascii="宋体" w:hAnsi="宋体" w:eastAsia="宋体" w:cs="宋体"/>
                <w:i w:val="0"/>
                <w:iCs w:val="0"/>
                <w:color w:val="000000"/>
                <w:kern w:val="2"/>
                <w:sz w:val="22"/>
                <w:szCs w:val="22"/>
                <w:highlight w:val="none"/>
                <w:u w:val="none"/>
                <w:lang w:val="en-US" w:eastAsia="zh-CN" w:bidi="ar-SA"/>
              </w:rPr>
              <w:t>企业实力</w:t>
            </w:r>
          </w:p>
        </w:tc>
        <w:tc>
          <w:tcPr>
            <w:tcW w:w="6000" w:type="dxa"/>
            <w:tcBorders>
              <w:top w:val="single" w:color="auto" w:sz="4" w:space="0"/>
              <w:left w:val="single" w:color="auto" w:sz="4" w:space="0"/>
              <w:bottom w:val="single" w:color="auto" w:sz="4" w:space="0"/>
              <w:right w:val="single" w:color="auto" w:sz="4" w:space="0"/>
            </w:tcBorders>
            <w:vAlign w:val="center"/>
          </w:tcPr>
          <w:p w14:paraId="4876F2AC">
            <w:pPr>
              <w:keepNext w:val="0"/>
              <w:keepLines w:val="0"/>
              <w:suppressLineNumbers w:val="0"/>
              <w:spacing w:before="0" w:beforeAutospacing="0" w:after="0" w:afterAutospacing="0"/>
              <w:ind w:left="0" w:right="0"/>
              <w:rPr>
                <w:rFonts w:hint="eastAsia" w:ascii="宋体" w:hAnsi="宋体" w:eastAsia="宋体" w:cs="宋体"/>
                <w:sz w:val="22"/>
                <w:szCs w:val="22"/>
              </w:rPr>
            </w:pPr>
            <w:r>
              <w:rPr>
                <w:rFonts w:hint="eastAsia" w:ascii="宋体" w:hAnsi="宋体" w:eastAsia="宋体" w:cs="宋体"/>
                <w:sz w:val="22"/>
                <w:szCs w:val="22"/>
              </w:rPr>
              <w:t>投标人</w:t>
            </w:r>
            <w:r>
              <w:rPr>
                <w:rFonts w:hint="eastAsia" w:ascii="宋体" w:hAnsi="宋体" w:eastAsia="宋体" w:cs="宋体"/>
                <w:sz w:val="22"/>
                <w:szCs w:val="22"/>
                <w:lang w:val="en-US" w:eastAsia="zh-CN"/>
              </w:rPr>
              <w:t>或所投生产厂家</w:t>
            </w:r>
            <w:r>
              <w:rPr>
                <w:rFonts w:hint="eastAsia" w:ascii="宋体" w:hAnsi="宋体" w:eastAsia="宋体" w:cs="宋体"/>
                <w:sz w:val="22"/>
                <w:szCs w:val="22"/>
              </w:rPr>
              <w:t>具有经中国国家认证认可的有效的下列认证：</w:t>
            </w:r>
          </w:p>
          <w:p w14:paraId="04261471">
            <w:pPr>
              <w:keepNext w:val="0"/>
              <w:keepLines w:val="0"/>
              <w:numPr>
                <w:ilvl w:val="0"/>
                <w:numId w:val="0"/>
              </w:numPr>
              <w:suppressLineNumbers w:val="0"/>
              <w:spacing w:before="0" w:beforeAutospacing="0" w:after="0" w:afterAutospacing="0"/>
              <w:ind w:left="0" w:right="0"/>
              <w:rPr>
                <w:rFonts w:hint="eastAsia" w:ascii="宋体" w:hAnsi="宋体" w:eastAsia="宋体" w:cs="宋体"/>
                <w:b w:val="0"/>
                <w:bCs w:val="0"/>
                <w:sz w:val="22"/>
                <w:szCs w:val="22"/>
              </w:rPr>
            </w:pPr>
            <w:r>
              <w:rPr>
                <w:rFonts w:hint="eastAsia" w:ascii="宋体" w:hAnsi="宋体" w:eastAsia="宋体" w:cs="宋体"/>
                <w:b w:val="0"/>
                <w:bCs w:val="0"/>
                <w:kern w:val="2"/>
                <w:sz w:val="22"/>
                <w:szCs w:val="22"/>
                <w:lang w:val="en-US" w:eastAsia="zh-CN" w:bidi="ar-SA"/>
              </w:rPr>
              <w:t>1、</w:t>
            </w:r>
            <w:r>
              <w:rPr>
                <w:rFonts w:hint="eastAsia" w:ascii="宋体" w:hAnsi="宋体" w:eastAsia="宋体" w:cs="宋体"/>
                <w:b w:val="0"/>
                <w:bCs w:val="0"/>
                <w:sz w:val="22"/>
                <w:szCs w:val="22"/>
              </w:rPr>
              <w:t>质量管理体系认证证书；</w:t>
            </w:r>
          </w:p>
          <w:p w14:paraId="746B9979">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宋体"/>
                <w:b w:val="0"/>
                <w:bCs w:val="0"/>
                <w:sz w:val="22"/>
                <w:szCs w:val="22"/>
              </w:rPr>
            </w:pPr>
            <w:r>
              <w:rPr>
                <w:rFonts w:hint="eastAsia" w:ascii="宋体" w:hAnsi="宋体" w:eastAsia="宋体" w:cs="宋体"/>
                <w:b w:val="0"/>
                <w:bCs w:val="0"/>
                <w:kern w:val="2"/>
                <w:sz w:val="22"/>
                <w:szCs w:val="22"/>
                <w:lang w:val="en-US" w:eastAsia="zh-CN" w:bidi="ar-SA"/>
              </w:rPr>
              <w:t>2、</w:t>
            </w:r>
            <w:r>
              <w:rPr>
                <w:rFonts w:hint="eastAsia" w:ascii="宋体" w:hAnsi="宋体" w:eastAsia="宋体" w:cs="宋体"/>
                <w:b w:val="0"/>
                <w:bCs w:val="0"/>
                <w:sz w:val="22"/>
                <w:szCs w:val="22"/>
              </w:rPr>
              <w:t>环境管理体系认证证书；</w:t>
            </w:r>
          </w:p>
          <w:p w14:paraId="32079E6E">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宋体"/>
                <w:b w:val="0"/>
                <w:bCs w:val="0"/>
                <w:sz w:val="22"/>
                <w:szCs w:val="22"/>
                <w:lang w:eastAsia="zh-CN"/>
              </w:rPr>
            </w:pPr>
            <w:r>
              <w:rPr>
                <w:rFonts w:hint="eastAsia" w:ascii="宋体" w:hAnsi="宋体" w:eastAsia="宋体" w:cs="宋体"/>
                <w:b w:val="0"/>
                <w:bCs w:val="0"/>
                <w:kern w:val="2"/>
                <w:sz w:val="22"/>
                <w:szCs w:val="22"/>
                <w:lang w:val="en-US" w:eastAsia="zh-CN" w:bidi="ar-SA"/>
              </w:rPr>
              <w:t>3、</w:t>
            </w:r>
            <w:r>
              <w:rPr>
                <w:rFonts w:hint="eastAsia" w:ascii="宋体" w:hAnsi="宋体" w:eastAsia="宋体" w:cs="宋体"/>
                <w:b w:val="0"/>
                <w:bCs w:val="0"/>
                <w:sz w:val="22"/>
                <w:szCs w:val="22"/>
              </w:rPr>
              <w:t>职业健康安全管理体系认证证书</w:t>
            </w:r>
            <w:r>
              <w:rPr>
                <w:rFonts w:hint="eastAsia" w:ascii="宋体" w:hAnsi="宋体" w:cs="宋体"/>
                <w:b w:val="0"/>
                <w:bCs w:val="0"/>
                <w:sz w:val="22"/>
                <w:szCs w:val="22"/>
                <w:lang w:eastAsia="zh-CN"/>
              </w:rPr>
              <w:t>；</w:t>
            </w:r>
          </w:p>
          <w:p w14:paraId="3BEAC41A">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rPr>
              <w:t>4、五星售后服务认证证书</w:t>
            </w:r>
            <w:r>
              <w:rPr>
                <w:rFonts w:hint="eastAsia" w:ascii="宋体" w:hAnsi="宋体" w:cs="宋体"/>
                <w:b w:val="0"/>
                <w:bCs w:val="0"/>
                <w:sz w:val="22"/>
                <w:szCs w:val="22"/>
                <w:lang w:eastAsia="zh-CN"/>
              </w:rPr>
              <w:t>。</w:t>
            </w:r>
          </w:p>
          <w:p w14:paraId="6F388756">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宋体"/>
                <w:b/>
                <w:bCs/>
                <w:sz w:val="22"/>
                <w:szCs w:val="22"/>
              </w:rPr>
            </w:pPr>
            <w:r>
              <w:rPr>
                <w:rFonts w:hint="eastAsia" w:ascii="宋体" w:hAnsi="宋体" w:eastAsia="宋体" w:cs="宋体"/>
                <w:sz w:val="22"/>
                <w:szCs w:val="22"/>
              </w:rPr>
              <w:t xml:space="preserve">每提供一个得 </w:t>
            </w:r>
            <w:r>
              <w:rPr>
                <w:rFonts w:hint="eastAsia" w:ascii="宋体" w:hAnsi="宋体" w:eastAsia="宋体" w:cs="宋体"/>
                <w:sz w:val="22"/>
                <w:szCs w:val="22"/>
                <w:lang w:val="en-US" w:eastAsia="zh-CN"/>
              </w:rPr>
              <w:t>1</w:t>
            </w:r>
            <w:r>
              <w:rPr>
                <w:rFonts w:hint="eastAsia" w:ascii="宋体" w:hAnsi="宋体" w:eastAsia="宋体" w:cs="宋体"/>
                <w:sz w:val="22"/>
                <w:szCs w:val="22"/>
              </w:rPr>
              <w:t xml:space="preserve"> 分，最高得 </w:t>
            </w:r>
            <w:r>
              <w:rPr>
                <w:rFonts w:hint="eastAsia" w:ascii="宋体" w:hAnsi="宋体" w:cs="宋体"/>
                <w:sz w:val="22"/>
                <w:szCs w:val="22"/>
                <w:lang w:val="en-US" w:eastAsia="zh-CN"/>
              </w:rPr>
              <w:t>4</w:t>
            </w:r>
            <w:r>
              <w:rPr>
                <w:rFonts w:hint="eastAsia" w:ascii="宋体" w:hAnsi="宋体" w:eastAsia="宋体" w:cs="宋体"/>
                <w:sz w:val="22"/>
                <w:szCs w:val="22"/>
              </w:rPr>
              <w:t xml:space="preserve"> 分。（提供证书原件扫描件，证书需在有效期内，并提供全国认证认可信息公共服务平台官网证书信息查询截图，否则不得分）</w:t>
            </w:r>
          </w:p>
        </w:tc>
        <w:tc>
          <w:tcPr>
            <w:tcW w:w="1160" w:type="dxa"/>
            <w:tcBorders>
              <w:top w:val="single" w:color="auto" w:sz="4" w:space="0"/>
              <w:left w:val="single" w:color="auto" w:sz="4" w:space="0"/>
              <w:bottom w:val="single" w:color="auto" w:sz="4" w:space="0"/>
              <w:right w:val="single" w:color="auto" w:sz="4" w:space="0"/>
            </w:tcBorders>
            <w:vAlign w:val="center"/>
          </w:tcPr>
          <w:p w14:paraId="218494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b/>
                <w:bCs/>
                <w:sz w:val="22"/>
                <w:szCs w:val="22"/>
              </w:rPr>
            </w:pPr>
            <w:r>
              <w:rPr>
                <w:rFonts w:hint="eastAsia" w:ascii="宋体" w:hAnsi="宋体" w:eastAsia="宋体" w:cs="宋体"/>
                <w:b w:val="0"/>
                <w:bCs w:val="0"/>
                <w:sz w:val="22"/>
                <w:szCs w:val="22"/>
              </w:rPr>
              <w:t>0-</w:t>
            </w:r>
            <w:r>
              <w:rPr>
                <w:rFonts w:hint="eastAsia" w:ascii="宋体" w:hAnsi="宋体" w:cs="宋体"/>
                <w:b w:val="0"/>
                <w:bCs w:val="0"/>
                <w:sz w:val="22"/>
                <w:szCs w:val="22"/>
                <w:lang w:val="en-US" w:eastAsia="zh-CN"/>
              </w:rPr>
              <w:t>4</w:t>
            </w:r>
            <w:r>
              <w:rPr>
                <w:rFonts w:hint="eastAsia" w:ascii="宋体" w:hAnsi="宋体" w:eastAsia="宋体" w:cs="宋体"/>
                <w:b w:val="0"/>
                <w:bCs w:val="0"/>
                <w:sz w:val="22"/>
                <w:szCs w:val="22"/>
              </w:rPr>
              <w:t>分</w:t>
            </w:r>
          </w:p>
        </w:tc>
      </w:tr>
      <w:tr w14:paraId="2702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tcBorders>
              <w:left w:val="single" w:color="auto" w:sz="4" w:space="0"/>
              <w:right w:val="single" w:color="auto" w:sz="4" w:space="0"/>
            </w:tcBorders>
            <w:vAlign w:val="center"/>
          </w:tcPr>
          <w:p w14:paraId="020FD3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价格分</w:t>
            </w:r>
          </w:p>
          <w:p w14:paraId="22A508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sz w:val="22"/>
                <w:szCs w:val="22"/>
              </w:rPr>
            </w:pPr>
            <w:r>
              <w:rPr>
                <w:rFonts w:hint="eastAsia" w:ascii="宋体" w:hAnsi="宋体" w:eastAsia="宋体" w:cs="宋体"/>
                <w:sz w:val="22"/>
                <w:szCs w:val="22"/>
              </w:rPr>
              <w:t>（30分）</w:t>
            </w:r>
          </w:p>
        </w:tc>
        <w:tc>
          <w:tcPr>
            <w:tcW w:w="8912" w:type="dxa"/>
            <w:gridSpan w:val="3"/>
            <w:tcBorders>
              <w:top w:val="single" w:color="auto" w:sz="4" w:space="0"/>
              <w:left w:val="single" w:color="auto" w:sz="4" w:space="0"/>
              <w:bottom w:val="single" w:color="auto" w:sz="4" w:space="0"/>
              <w:right w:val="single" w:color="auto" w:sz="4" w:space="0"/>
            </w:tcBorders>
            <w:vAlign w:val="center"/>
          </w:tcPr>
          <w:p w14:paraId="3B306C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2"/>
                <w:szCs w:val="22"/>
              </w:rPr>
            </w:pPr>
            <w:r>
              <w:rPr>
                <w:rFonts w:hint="eastAsia" w:ascii="宋体" w:hAnsi="宋体" w:eastAsia="宋体" w:cs="宋体"/>
                <w:sz w:val="22"/>
                <w:szCs w:val="22"/>
              </w:rPr>
              <w:t>价格分统一采用低价优先法，即满足招标文件要求且投标价格最低的投标报价为评标基准价，其价格分为满分30分。其他投标人的价格分统一按照下列公式计算：</w:t>
            </w:r>
          </w:p>
          <w:p w14:paraId="643BBB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2"/>
                <w:szCs w:val="22"/>
              </w:rPr>
            </w:pPr>
            <w:r>
              <w:rPr>
                <w:rFonts w:hint="eastAsia" w:ascii="宋体" w:hAnsi="宋体" w:eastAsia="宋体" w:cs="宋体"/>
                <w:sz w:val="22"/>
                <w:szCs w:val="22"/>
              </w:rPr>
              <w:t>投标报价得分＝（评标基准价/投标报价）×30％×100</w:t>
            </w:r>
          </w:p>
        </w:tc>
      </w:tr>
    </w:tbl>
    <w:p w14:paraId="534B324C">
      <w:pPr>
        <w:spacing w:line="360" w:lineRule="auto"/>
        <w:ind w:firstLine="435"/>
        <w:rPr>
          <w:rFonts w:asciiTheme="minorEastAsia" w:hAnsiTheme="minorEastAsia" w:eastAsiaTheme="minorEastAsia"/>
          <w:sz w:val="24"/>
          <w:highlight w:val="none"/>
        </w:rPr>
      </w:pPr>
    </w:p>
    <w:p w14:paraId="2CDFADA9">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分值汇总</w:t>
      </w:r>
    </w:p>
    <w:p w14:paraId="7CBB454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1724BFC4">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2）将每个供应商的技术资信分加上根据上述标准计算出的价格分，即为该供应商的综合总得分。</w:t>
      </w:r>
    </w:p>
    <w:p w14:paraId="20F927DA">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763D23DC">
      <w:pPr>
        <w:spacing w:line="360" w:lineRule="auto"/>
        <w:jc w:val="center"/>
        <w:outlineLvl w:val="0"/>
        <w:rPr>
          <w:rFonts w:asciiTheme="minorEastAsia" w:hAnsiTheme="minorEastAsia" w:eastAsiaTheme="minorEastAsia"/>
          <w:b/>
          <w:sz w:val="28"/>
          <w:highlight w:val="none"/>
        </w:rPr>
      </w:pPr>
      <w:bookmarkStart w:id="7" w:name="_Toc63584178"/>
      <w:r>
        <w:rPr>
          <w:rFonts w:hint="eastAsia" w:asciiTheme="minorEastAsia" w:hAnsiTheme="minorEastAsia" w:eastAsiaTheme="minorEastAsia"/>
          <w:b/>
          <w:sz w:val="28"/>
          <w:highlight w:val="none"/>
        </w:rPr>
        <w:t xml:space="preserve">第五章  </w:t>
      </w:r>
      <w:r>
        <w:rPr>
          <w:rFonts w:asciiTheme="minorEastAsia" w:hAnsiTheme="minorEastAsia" w:eastAsiaTheme="minorEastAsia"/>
          <w:b/>
          <w:sz w:val="28"/>
          <w:highlight w:val="none"/>
        </w:rPr>
        <w:t>政府采购合同</w:t>
      </w:r>
      <w:bookmarkEnd w:id="7"/>
    </w:p>
    <w:p w14:paraId="4B75A86C">
      <w:pPr>
        <w:spacing w:line="480" w:lineRule="auto"/>
        <w:jc w:val="center"/>
        <w:rPr>
          <w:rFonts w:ascii="宋体" w:hAnsi="宋体" w:eastAsia="宋体"/>
          <w:b/>
          <w:sz w:val="24"/>
          <w:highlight w:val="none"/>
        </w:rPr>
      </w:pPr>
    </w:p>
    <w:p w14:paraId="41378579">
      <w:pPr>
        <w:spacing w:line="480" w:lineRule="auto"/>
        <w:jc w:val="center"/>
        <w:rPr>
          <w:rFonts w:ascii="宋体" w:hAnsi="宋体" w:eastAsia="宋体"/>
          <w:b/>
          <w:sz w:val="24"/>
          <w:highlight w:val="none"/>
        </w:rPr>
      </w:pPr>
    </w:p>
    <w:p w14:paraId="4FD9F544">
      <w:pPr>
        <w:spacing w:line="480" w:lineRule="auto"/>
        <w:jc w:val="center"/>
        <w:rPr>
          <w:rFonts w:ascii="宋体" w:hAnsi="宋体" w:eastAsia="宋体"/>
          <w:b/>
          <w:sz w:val="24"/>
          <w:highlight w:val="none"/>
        </w:rPr>
      </w:pPr>
    </w:p>
    <w:p w14:paraId="4C091E97">
      <w:pPr>
        <w:spacing w:line="480" w:lineRule="auto"/>
        <w:jc w:val="center"/>
        <w:outlineLvl w:val="1"/>
        <w:rPr>
          <w:rFonts w:ascii="宋体" w:hAnsi="宋体" w:eastAsia="宋体"/>
          <w:b/>
          <w:sz w:val="32"/>
          <w:szCs w:val="32"/>
          <w:highlight w:val="none"/>
        </w:rPr>
      </w:pPr>
      <w:r>
        <w:rPr>
          <w:rFonts w:hint="eastAsia" w:ascii="宋体" w:hAnsi="宋体" w:eastAsia="宋体"/>
          <w:b/>
          <w:sz w:val="32"/>
          <w:szCs w:val="32"/>
          <w:highlight w:val="none"/>
        </w:rPr>
        <w:t>合肥市</w:t>
      </w:r>
      <w:r>
        <w:rPr>
          <w:rFonts w:ascii="宋体" w:hAnsi="宋体" w:eastAsia="宋体"/>
          <w:b/>
          <w:sz w:val="32"/>
          <w:szCs w:val="32"/>
          <w:highlight w:val="none"/>
        </w:rPr>
        <w:t>政府采购合同</w:t>
      </w:r>
      <w:r>
        <w:rPr>
          <w:rFonts w:hint="eastAsia" w:ascii="宋体" w:hAnsi="宋体" w:eastAsia="宋体"/>
          <w:b/>
          <w:sz w:val="32"/>
          <w:szCs w:val="32"/>
          <w:highlight w:val="none"/>
        </w:rPr>
        <w:t>参考范本</w:t>
      </w:r>
    </w:p>
    <w:p w14:paraId="1330B977">
      <w:pPr>
        <w:spacing w:line="480" w:lineRule="auto"/>
        <w:jc w:val="center"/>
        <w:outlineLvl w:val="1"/>
        <w:rPr>
          <w:rFonts w:ascii="宋体" w:hAnsi="宋体" w:eastAsia="宋体"/>
          <w:b/>
          <w:sz w:val="32"/>
          <w:szCs w:val="32"/>
          <w:highlight w:val="none"/>
        </w:rPr>
      </w:pPr>
      <w:r>
        <w:rPr>
          <w:rFonts w:hint="eastAsia" w:ascii="宋体" w:hAnsi="宋体" w:eastAsia="宋体"/>
          <w:b/>
          <w:sz w:val="32"/>
          <w:szCs w:val="32"/>
          <w:highlight w:val="none"/>
        </w:rPr>
        <w:t>（</w:t>
      </w:r>
      <w:r>
        <w:rPr>
          <w:rFonts w:hint="eastAsia" w:ascii="宋体" w:hAnsi="宋体" w:eastAsia="宋体"/>
          <w:b/>
          <w:sz w:val="32"/>
          <w:szCs w:val="32"/>
          <w:highlight w:val="none"/>
          <w:lang w:val="en-US" w:eastAsia="zh-CN"/>
        </w:rPr>
        <w:t>货物</w:t>
      </w:r>
      <w:r>
        <w:rPr>
          <w:rFonts w:hint="eastAsia" w:ascii="宋体" w:hAnsi="宋体" w:eastAsia="宋体"/>
          <w:b/>
          <w:sz w:val="32"/>
          <w:szCs w:val="32"/>
          <w:highlight w:val="none"/>
        </w:rPr>
        <w:t>类）</w:t>
      </w:r>
    </w:p>
    <w:p w14:paraId="0588683E">
      <w:pPr>
        <w:spacing w:line="480" w:lineRule="auto"/>
        <w:jc w:val="center"/>
        <w:rPr>
          <w:rFonts w:ascii="宋体" w:hAnsi="宋体" w:eastAsia="宋体"/>
          <w:b/>
          <w:sz w:val="24"/>
          <w:highlight w:val="none"/>
        </w:rPr>
      </w:pPr>
    </w:p>
    <w:p w14:paraId="4013BC85">
      <w:pPr>
        <w:spacing w:line="480" w:lineRule="auto"/>
        <w:jc w:val="center"/>
        <w:rPr>
          <w:rFonts w:ascii="宋体" w:hAnsi="宋体" w:eastAsia="宋体"/>
          <w:b/>
          <w:sz w:val="24"/>
          <w:highlight w:val="none"/>
        </w:rPr>
      </w:pPr>
    </w:p>
    <w:p w14:paraId="64B9C998">
      <w:pPr>
        <w:spacing w:line="480" w:lineRule="auto"/>
        <w:jc w:val="center"/>
        <w:rPr>
          <w:rFonts w:ascii="宋体" w:hAnsi="宋体" w:eastAsia="宋体"/>
          <w:b/>
          <w:sz w:val="24"/>
          <w:highlight w:val="none"/>
        </w:rPr>
      </w:pPr>
    </w:p>
    <w:p w14:paraId="326E187B">
      <w:pPr>
        <w:spacing w:line="360" w:lineRule="auto"/>
        <w:jc w:val="center"/>
        <w:outlineLvl w:val="1"/>
        <w:rPr>
          <w:rFonts w:ascii="宋体" w:hAnsi="宋体" w:eastAsia="宋体"/>
          <w:b/>
          <w:sz w:val="24"/>
          <w:highlight w:val="none"/>
        </w:rPr>
      </w:pPr>
      <w:r>
        <w:rPr>
          <w:rFonts w:hint="eastAsia" w:ascii="宋体" w:hAnsi="宋体" w:eastAsia="宋体"/>
          <w:b/>
          <w:sz w:val="24"/>
          <w:highlight w:val="none"/>
        </w:rPr>
        <w:t>第一部分 合同书</w:t>
      </w:r>
    </w:p>
    <w:p w14:paraId="41E8E422">
      <w:pPr>
        <w:spacing w:line="480" w:lineRule="auto"/>
        <w:jc w:val="center"/>
        <w:rPr>
          <w:rFonts w:ascii="宋体" w:hAnsi="宋体" w:eastAsia="宋体"/>
          <w:b/>
          <w:sz w:val="24"/>
          <w:highlight w:val="none"/>
        </w:rPr>
      </w:pPr>
    </w:p>
    <w:p w14:paraId="3EE9F8FB">
      <w:pPr>
        <w:spacing w:line="480" w:lineRule="auto"/>
        <w:jc w:val="center"/>
        <w:rPr>
          <w:rFonts w:ascii="宋体" w:hAnsi="宋体" w:eastAsia="宋体"/>
          <w:b/>
          <w:sz w:val="24"/>
          <w:highlight w:val="none"/>
        </w:rPr>
      </w:pPr>
    </w:p>
    <w:p w14:paraId="15D79AD9">
      <w:pPr>
        <w:spacing w:line="480" w:lineRule="auto"/>
        <w:jc w:val="center"/>
        <w:rPr>
          <w:rFonts w:ascii="宋体" w:hAnsi="宋体" w:eastAsia="宋体"/>
          <w:b/>
          <w:sz w:val="24"/>
          <w:highlight w:val="none"/>
        </w:rPr>
      </w:pPr>
    </w:p>
    <w:p w14:paraId="3E43AF1E">
      <w:pPr>
        <w:spacing w:before="120" w:line="480" w:lineRule="auto"/>
        <w:ind w:left="960"/>
        <w:rPr>
          <w:rFonts w:hint="default" w:ascii="宋体" w:hAnsi="宋体" w:eastAsia="宋体"/>
          <w:sz w:val="24"/>
          <w:szCs w:val="18"/>
          <w:highlight w:val="none"/>
          <w:u w:val="single"/>
          <w:lang w:val="en-US" w:eastAsia="zh-CN"/>
        </w:rPr>
      </w:pPr>
      <w:r>
        <w:rPr>
          <w:rFonts w:hint="eastAsia" w:ascii="宋体" w:hAnsi="宋体" w:eastAsia="宋体"/>
          <w:sz w:val="24"/>
          <w:highlight w:val="none"/>
        </w:rPr>
        <w:t>项目名称</w:t>
      </w:r>
      <w:r>
        <w:rPr>
          <w:rFonts w:hint="eastAsia" w:ascii="宋体" w:hAnsi="宋体" w:eastAsia="宋体"/>
          <w:sz w:val="24"/>
          <w:highlight w:val="none"/>
          <w:lang w:eastAsia="zh-CN"/>
        </w:rPr>
        <w:t>：</w:t>
      </w:r>
      <w:r>
        <w:rPr>
          <w:rFonts w:hint="eastAsia" w:ascii="宋体" w:hAnsi="宋体" w:eastAsia="宋体"/>
          <w:sz w:val="24"/>
          <w:highlight w:val="none"/>
          <w:u w:val="single"/>
          <w:lang w:val="en-US" w:eastAsia="zh-CN"/>
        </w:rPr>
        <w:t>2025年合肥十中危化品柜采购项目</w:t>
      </w:r>
    </w:p>
    <w:p w14:paraId="1E33070E">
      <w:pPr>
        <w:spacing w:before="120" w:line="480" w:lineRule="auto"/>
        <w:ind w:left="960"/>
        <w:rPr>
          <w:rFonts w:ascii="宋体" w:hAnsi="宋体" w:eastAsia="宋体"/>
          <w:sz w:val="24"/>
          <w:highlight w:val="none"/>
        </w:rPr>
      </w:pPr>
      <w:r>
        <w:rPr>
          <w:rFonts w:hint="eastAsia" w:ascii="宋体" w:hAnsi="宋体" w:eastAsia="宋体"/>
          <w:sz w:val="24"/>
          <w:highlight w:val="none"/>
        </w:rPr>
        <w:t>项目编号：</w:t>
      </w:r>
      <w:r>
        <w:rPr>
          <w:rFonts w:hint="eastAsia" w:ascii="宋体" w:hAnsi="宋体" w:eastAsia="宋体"/>
          <w:sz w:val="24"/>
          <w:highlight w:val="none"/>
          <w:u w:val="single"/>
        </w:rPr>
        <w:t>某编号</w:t>
      </w:r>
    </w:p>
    <w:p w14:paraId="719EB242">
      <w:pPr>
        <w:spacing w:before="120" w:line="480" w:lineRule="auto"/>
        <w:ind w:left="960"/>
        <w:rPr>
          <w:rFonts w:hint="default" w:ascii="宋体" w:hAnsi="宋体" w:eastAsia="宋体"/>
          <w:sz w:val="24"/>
          <w:highlight w:val="none"/>
          <w:u w:val="single"/>
          <w:lang w:val="en-US" w:eastAsia="zh-CN"/>
        </w:rPr>
      </w:pPr>
      <w:r>
        <w:rPr>
          <w:rFonts w:hint="eastAsia" w:ascii="宋体" w:hAnsi="宋体" w:eastAsia="宋体"/>
          <w:sz w:val="24"/>
          <w:highlight w:val="none"/>
        </w:rPr>
        <w:t>甲方（采购人）：</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 xml:space="preserve">   </w:t>
      </w:r>
    </w:p>
    <w:p w14:paraId="5C39B032">
      <w:pPr>
        <w:spacing w:before="120" w:line="480" w:lineRule="auto"/>
        <w:ind w:left="960"/>
        <w:rPr>
          <w:rFonts w:ascii="宋体" w:hAnsi="宋体" w:eastAsia="宋体"/>
          <w:sz w:val="24"/>
          <w:highlight w:val="none"/>
          <w:u w:val="single"/>
        </w:rPr>
      </w:pPr>
      <w:r>
        <w:rPr>
          <w:rFonts w:hint="eastAsia" w:ascii="宋体" w:hAnsi="宋体" w:eastAsia="宋体"/>
          <w:sz w:val="24"/>
          <w:highlight w:val="none"/>
        </w:rPr>
        <w:t>乙方（成交供应商）：</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668221D8">
      <w:pPr>
        <w:spacing w:before="120" w:line="480" w:lineRule="auto"/>
        <w:ind w:firstLine="960" w:firstLineChars="400"/>
        <w:rPr>
          <w:rFonts w:ascii="宋体" w:hAnsi="宋体" w:eastAsia="宋体"/>
          <w:sz w:val="24"/>
          <w:highlight w:val="none"/>
          <w:u w:val="single"/>
        </w:rPr>
      </w:pPr>
      <w:r>
        <w:rPr>
          <w:rFonts w:hint="eastAsia" w:ascii="宋体" w:hAnsi="宋体" w:eastAsia="宋体"/>
          <w:sz w:val="24"/>
          <w:highlight w:val="none"/>
        </w:rPr>
        <w:t>签订地：</w:t>
      </w:r>
      <w:r>
        <w:rPr>
          <w:rFonts w:hint="eastAsia" w:ascii="宋体" w:hAnsi="宋体" w:eastAsia="宋体"/>
          <w:sz w:val="24"/>
          <w:highlight w:val="none"/>
          <w:u w:val="single"/>
        </w:rPr>
        <w:t xml:space="preserve">                                     </w:t>
      </w:r>
    </w:p>
    <w:p w14:paraId="55752C2C">
      <w:pPr>
        <w:spacing w:before="120" w:line="480" w:lineRule="auto"/>
        <w:ind w:firstLine="960" w:firstLineChars="400"/>
        <w:rPr>
          <w:rFonts w:ascii="宋体" w:hAnsi="宋体" w:eastAsia="宋体"/>
          <w:sz w:val="24"/>
          <w:highlight w:val="none"/>
        </w:rPr>
      </w:pPr>
      <w:r>
        <w:rPr>
          <w:rFonts w:hint="eastAsia" w:ascii="宋体" w:hAnsi="宋体" w:eastAsia="宋体"/>
          <w:sz w:val="24"/>
          <w:highlight w:val="none"/>
        </w:rPr>
        <w:t>签订日期：</w:t>
      </w:r>
      <w:r>
        <w:rPr>
          <w:rFonts w:hint="eastAsia" w:ascii="宋体" w:hAnsi="宋体" w:eastAsia="宋体"/>
          <w:sz w:val="24"/>
          <w:highlight w:val="none"/>
          <w:u w:val="single"/>
        </w:rPr>
        <w:t xml:space="preserve">               </w:t>
      </w:r>
      <w:r>
        <w:rPr>
          <w:rFonts w:hint="eastAsia" w:ascii="宋体" w:hAnsi="宋体" w:eastAsia="宋体"/>
          <w:sz w:val="24"/>
          <w:highlight w:val="none"/>
        </w:rPr>
        <w:t>年</w:t>
      </w:r>
      <w:r>
        <w:rPr>
          <w:rFonts w:hint="eastAsia" w:ascii="宋体" w:hAnsi="宋体" w:eastAsia="宋体"/>
          <w:sz w:val="24"/>
          <w:highlight w:val="none"/>
          <w:u w:val="single"/>
        </w:rPr>
        <w:t xml:space="preserve">       </w:t>
      </w:r>
      <w:r>
        <w:rPr>
          <w:rFonts w:hint="eastAsia" w:ascii="宋体" w:hAnsi="宋体" w:eastAsia="宋体"/>
          <w:sz w:val="24"/>
          <w:highlight w:val="none"/>
        </w:rPr>
        <w:t>月</w:t>
      </w:r>
      <w:r>
        <w:rPr>
          <w:rFonts w:hint="eastAsia" w:ascii="宋体" w:hAnsi="宋体" w:eastAsia="宋体"/>
          <w:sz w:val="24"/>
          <w:highlight w:val="none"/>
          <w:u w:val="single"/>
        </w:rPr>
        <w:t xml:space="preserve">       </w:t>
      </w:r>
      <w:r>
        <w:rPr>
          <w:rFonts w:hint="eastAsia" w:ascii="宋体" w:hAnsi="宋体" w:eastAsia="宋体"/>
          <w:sz w:val="24"/>
          <w:highlight w:val="none"/>
        </w:rPr>
        <w:t>日</w:t>
      </w:r>
    </w:p>
    <w:p w14:paraId="5997F554">
      <w:pPr>
        <w:widowControl/>
        <w:jc w:val="left"/>
        <w:rPr>
          <w:rFonts w:ascii="宋体" w:hAnsi="宋体" w:eastAsia="宋体"/>
          <w:sz w:val="24"/>
          <w:highlight w:val="none"/>
        </w:rPr>
      </w:pPr>
      <w:r>
        <w:rPr>
          <w:rFonts w:ascii="宋体" w:hAnsi="宋体" w:eastAsia="宋体"/>
          <w:sz w:val="24"/>
          <w:highlight w:val="none"/>
        </w:rPr>
        <w:br w:type="page"/>
      </w:r>
    </w:p>
    <w:p w14:paraId="36A15577">
      <w:pPr>
        <w:spacing w:line="360" w:lineRule="auto"/>
        <w:ind w:firstLine="435"/>
        <w:rPr>
          <w:rFonts w:ascii="宋体" w:hAnsi="宋体" w:eastAsia="宋体"/>
          <w:sz w:val="24"/>
          <w:highlight w:val="none"/>
        </w:rPr>
      </w:pPr>
      <w:r>
        <w:rPr>
          <w:rFonts w:hint="eastAsia" w:ascii="宋体" w:hAnsi="宋体" w:eastAsia="宋体"/>
          <w:sz w:val="24"/>
          <w:highlight w:val="none"/>
          <w:u w:val="single"/>
          <w:lang w:eastAsia="zh-CN"/>
        </w:rPr>
        <w:t>合肥市第十中学</w:t>
      </w:r>
      <w:r>
        <w:rPr>
          <w:rFonts w:hint="eastAsia" w:ascii="宋体" w:hAnsi="宋体" w:eastAsia="宋体"/>
          <w:sz w:val="24"/>
          <w:highlight w:val="none"/>
        </w:rPr>
        <w:t>（</w:t>
      </w:r>
      <w:r>
        <w:rPr>
          <w:rFonts w:hint="eastAsia" w:ascii="宋体" w:hAnsi="宋体" w:eastAsia="宋体"/>
          <w:sz w:val="24"/>
          <w:highlight w:val="none"/>
          <w:lang w:val="zh-CN"/>
        </w:rPr>
        <w:t>以下简称：甲方</w:t>
      </w:r>
      <w:r>
        <w:rPr>
          <w:rFonts w:hint="eastAsia" w:ascii="宋体" w:hAnsi="宋体" w:eastAsia="宋体"/>
          <w:sz w:val="24"/>
          <w:highlight w:val="none"/>
        </w:rPr>
        <w:t>）通过</w:t>
      </w:r>
      <w:r>
        <w:rPr>
          <w:rFonts w:hint="eastAsia" w:ascii="宋体" w:hAnsi="宋体" w:eastAsia="宋体"/>
          <w:sz w:val="24"/>
          <w:highlight w:val="none"/>
          <w:u w:val="single"/>
        </w:rPr>
        <w:t>竞争性磋商</w:t>
      </w:r>
      <w:r>
        <w:rPr>
          <w:rFonts w:hint="eastAsia" w:ascii="宋体" w:hAnsi="宋体" w:eastAsia="宋体"/>
          <w:sz w:val="24"/>
          <w:highlight w:val="none"/>
        </w:rPr>
        <w:t>方式采购活动，经</w:t>
      </w:r>
      <w:r>
        <w:rPr>
          <w:rFonts w:hint="eastAsia" w:ascii="宋体" w:hAnsi="宋体" w:eastAsia="宋体"/>
          <w:sz w:val="24"/>
          <w:highlight w:val="none"/>
          <w:u w:val="single"/>
        </w:rPr>
        <w:t>磋商小组</w:t>
      </w:r>
      <w:r>
        <w:rPr>
          <w:rFonts w:hint="eastAsia" w:ascii="宋体" w:hAnsi="宋体" w:eastAsia="宋体"/>
          <w:sz w:val="24"/>
          <w:highlight w:val="none"/>
        </w:rPr>
        <w:t>评定，</w:t>
      </w:r>
      <w:r>
        <w:rPr>
          <w:rFonts w:hint="eastAsia" w:ascii="宋体" w:hAnsi="宋体" w:eastAsia="宋体"/>
          <w:i/>
          <w:iCs/>
          <w:sz w:val="24"/>
          <w:highlight w:val="none"/>
          <w:u w:val="single"/>
        </w:rPr>
        <w:t>（成交供应商名称）</w:t>
      </w:r>
      <w:r>
        <w:rPr>
          <w:rFonts w:hint="eastAsia" w:ascii="宋体" w:hAnsi="宋体" w:eastAsia="宋体"/>
          <w:sz w:val="24"/>
          <w:highlight w:val="none"/>
        </w:rPr>
        <w:t>（</w:t>
      </w:r>
      <w:r>
        <w:rPr>
          <w:rFonts w:hint="eastAsia" w:ascii="宋体" w:hAnsi="宋体" w:eastAsia="宋体"/>
          <w:sz w:val="24"/>
          <w:highlight w:val="none"/>
          <w:lang w:val="zh-CN"/>
        </w:rPr>
        <w:t>以下简称：乙方</w:t>
      </w:r>
      <w:r>
        <w:rPr>
          <w:rFonts w:hint="eastAsia" w:ascii="宋体" w:hAnsi="宋体" w:eastAsia="宋体"/>
          <w:sz w:val="24"/>
          <w:highlight w:val="none"/>
        </w:rPr>
        <w:t>）为本项目成交供应商，现按照采购文件确定的事项签订本合同。</w:t>
      </w:r>
    </w:p>
    <w:p w14:paraId="7121E232">
      <w:pPr>
        <w:spacing w:line="360" w:lineRule="auto"/>
        <w:ind w:firstLine="435"/>
        <w:rPr>
          <w:rFonts w:ascii="宋体" w:hAnsi="宋体" w:eastAsia="宋体"/>
          <w:sz w:val="24"/>
          <w:highlight w:val="none"/>
          <w:lang w:val="zh-CN"/>
        </w:rPr>
      </w:pPr>
      <w:r>
        <w:rPr>
          <w:rFonts w:hint="eastAsia" w:ascii="宋体" w:hAnsi="宋体" w:eastAsia="宋体"/>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2011C30A">
      <w:pPr>
        <w:spacing w:line="360" w:lineRule="auto"/>
        <w:ind w:firstLine="437"/>
        <w:outlineLvl w:val="2"/>
        <w:rPr>
          <w:rFonts w:ascii="宋体" w:hAnsi="宋体" w:eastAsia="宋体"/>
          <w:b/>
          <w:bCs/>
          <w:sz w:val="24"/>
          <w:highlight w:val="none"/>
          <w:lang w:val="zh-CN"/>
        </w:rPr>
      </w:pPr>
      <w:bookmarkStart w:id="8" w:name="_Toc3029"/>
      <w:bookmarkStart w:id="9" w:name="_Toc24059"/>
      <w:bookmarkStart w:id="10" w:name="_Toc2232"/>
      <w:r>
        <w:rPr>
          <w:rFonts w:hint="eastAsia" w:ascii="宋体" w:hAnsi="宋体" w:eastAsia="宋体"/>
          <w:b/>
          <w:bCs/>
          <w:sz w:val="24"/>
          <w:highlight w:val="none"/>
          <w:lang w:val="zh-CN"/>
        </w:rPr>
        <w:t>1.1</w:t>
      </w:r>
      <w:r>
        <w:rPr>
          <w:rFonts w:ascii="宋体" w:hAnsi="宋体" w:eastAsia="宋体"/>
          <w:b/>
          <w:bCs/>
          <w:sz w:val="24"/>
          <w:highlight w:val="none"/>
          <w:lang w:val="zh-CN"/>
        </w:rPr>
        <w:t xml:space="preserve"> </w:t>
      </w:r>
      <w:r>
        <w:rPr>
          <w:rFonts w:hint="eastAsia" w:ascii="宋体" w:hAnsi="宋体" w:eastAsia="宋体"/>
          <w:b/>
          <w:bCs/>
          <w:sz w:val="24"/>
          <w:highlight w:val="none"/>
          <w:lang w:val="zh-CN"/>
        </w:rPr>
        <w:t>合同组成部分</w:t>
      </w:r>
      <w:bookmarkEnd w:id="8"/>
      <w:bookmarkEnd w:id="9"/>
      <w:bookmarkEnd w:id="10"/>
    </w:p>
    <w:p w14:paraId="66C9CA50">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74FBFF67">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1.1.1本合同及其补充合同、变更协议；</w:t>
      </w:r>
    </w:p>
    <w:p w14:paraId="68139147">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1.1.2成交通知书；</w:t>
      </w:r>
    </w:p>
    <w:p w14:paraId="28234ECA">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1.1.3响应文件（含澄清或者说明文件）；</w:t>
      </w:r>
    </w:p>
    <w:p w14:paraId="3E476CD9">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1.1.4磋商文件（含澄清或者修改文件）；</w:t>
      </w:r>
    </w:p>
    <w:p w14:paraId="4FF2E562">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1.1.5其他相关采购文件。</w:t>
      </w:r>
    </w:p>
    <w:p w14:paraId="1E58BA34">
      <w:pPr>
        <w:spacing w:line="360" w:lineRule="auto"/>
        <w:ind w:firstLine="437"/>
        <w:outlineLvl w:val="2"/>
        <w:rPr>
          <w:rFonts w:ascii="宋体" w:hAnsi="宋体" w:eastAsia="宋体"/>
          <w:b/>
          <w:bCs/>
          <w:sz w:val="24"/>
          <w:highlight w:val="none"/>
          <w:lang w:val="zh-CN"/>
        </w:rPr>
      </w:pPr>
      <w:bookmarkStart w:id="11" w:name="_Toc18585"/>
      <w:bookmarkStart w:id="12" w:name="_Toc6311"/>
      <w:bookmarkStart w:id="13" w:name="_Toc22185"/>
      <w:bookmarkStart w:id="14" w:name="_Toc2918"/>
      <w:bookmarkStart w:id="15" w:name="_Toc6773"/>
      <w:r>
        <w:rPr>
          <w:rFonts w:hint="eastAsia" w:ascii="宋体" w:hAnsi="宋体" w:eastAsia="宋体"/>
          <w:b/>
          <w:bCs/>
          <w:sz w:val="24"/>
          <w:highlight w:val="none"/>
          <w:lang w:val="zh-CN"/>
        </w:rPr>
        <w:t xml:space="preserve">1.2 </w:t>
      </w:r>
      <w:bookmarkEnd w:id="11"/>
      <w:bookmarkEnd w:id="12"/>
      <w:bookmarkEnd w:id="13"/>
      <w:bookmarkEnd w:id="14"/>
      <w:bookmarkEnd w:id="15"/>
      <w:r>
        <w:rPr>
          <w:rFonts w:hint="eastAsia" w:ascii="宋体" w:hAnsi="宋体" w:eastAsia="宋体"/>
          <w:b/>
          <w:bCs/>
          <w:sz w:val="24"/>
          <w:highlight w:val="none"/>
          <w:lang w:val="zh-CN"/>
        </w:rPr>
        <w:t>服务</w:t>
      </w:r>
    </w:p>
    <w:p w14:paraId="54B04F08">
      <w:pPr>
        <w:spacing w:line="360" w:lineRule="auto"/>
        <w:ind w:firstLine="435"/>
        <w:rPr>
          <w:rFonts w:ascii="宋体" w:hAnsi="宋体" w:eastAsia="宋体"/>
          <w:sz w:val="24"/>
          <w:highlight w:val="none"/>
          <w:u w:val="single"/>
        </w:rPr>
      </w:pPr>
      <w:r>
        <w:rPr>
          <w:rFonts w:hint="eastAsia" w:ascii="宋体" w:hAnsi="宋体" w:eastAsia="宋体"/>
          <w:sz w:val="24"/>
          <w:highlight w:val="none"/>
        </w:rPr>
        <w:t>1.2.1服务</w:t>
      </w:r>
      <w:r>
        <w:rPr>
          <w:rFonts w:ascii="宋体" w:hAnsi="宋体" w:eastAsia="宋体"/>
          <w:sz w:val="24"/>
          <w:highlight w:val="none"/>
        </w:rPr>
        <w:t>名称：</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73418FC6">
      <w:pPr>
        <w:spacing w:line="360" w:lineRule="auto"/>
        <w:ind w:firstLine="435"/>
        <w:rPr>
          <w:rFonts w:ascii="宋体" w:hAnsi="宋体" w:eastAsia="宋体"/>
          <w:sz w:val="24"/>
          <w:highlight w:val="none"/>
          <w:u w:val="single"/>
        </w:rPr>
      </w:pPr>
      <w:r>
        <w:rPr>
          <w:rFonts w:hint="eastAsia" w:ascii="宋体" w:hAnsi="宋体" w:eastAsia="宋体"/>
          <w:sz w:val="24"/>
          <w:highlight w:val="none"/>
        </w:rPr>
        <w:t>1.2.2服务内容</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73BB408A">
      <w:pPr>
        <w:spacing w:line="360" w:lineRule="auto"/>
        <w:ind w:firstLine="435"/>
        <w:rPr>
          <w:rFonts w:ascii="宋体" w:hAnsi="宋体" w:eastAsia="宋体"/>
          <w:sz w:val="24"/>
          <w:highlight w:val="none"/>
        </w:rPr>
      </w:pPr>
      <w:r>
        <w:rPr>
          <w:rFonts w:hint="eastAsia" w:ascii="宋体" w:hAnsi="宋体" w:eastAsia="宋体"/>
          <w:sz w:val="24"/>
          <w:highlight w:val="none"/>
        </w:rPr>
        <w:t>1.2.3服务质量：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298E0BE8">
      <w:pPr>
        <w:spacing w:line="360" w:lineRule="auto"/>
        <w:ind w:firstLine="437"/>
        <w:outlineLvl w:val="2"/>
        <w:rPr>
          <w:rFonts w:hint="eastAsia" w:ascii="宋体" w:hAnsi="宋体" w:eastAsia="宋体"/>
          <w:b/>
          <w:bCs/>
          <w:sz w:val="24"/>
          <w:highlight w:val="none"/>
          <w:lang w:val="en-US" w:eastAsia="zh-CN"/>
        </w:rPr>
      </w:pPr>
      <w:bookmarkStart w:id="16" w:name="_Toc23292"/>
      <w:bookmarkStart w:id="17" w:name="_Toc21631"/>
      <w:bookmarkStart w:id="18" w:name="_Toc21551"/>
      <w:r>
        <w:rPr>
          <w:rFonts w:hint="eastAsia" w:ascii="宋体" w:hAnsi="宋体" w:eastAsia="宋体"/>
          <w:b/>
          <w:bCs/>
          <w:sz w:val="24"/>
          <w:highlight w:val="none"/>
          <w:lang w:val="zh-CN"/>
        </w:rPr>
        <w:t>1.</w:t>
      </w:r>
      <w:r>
        <w:rPr>
          <w:rFonts w:ascii="宋体" w:hAnsi="宋体" w:eastAsia="宋体"/>
          <w:b/>
          <w:bCs/>
          <w:sz w:val="24"/>
          <w:highlight w:val="none"/>
          <w:lang w:val="zh-CN"/>
        </w:rPr>
        <w:t xml:space="preserve">3 </w:t>
      </w:r>
      <w:bookmarkEnd w:id="16"/>
      <w:bookmarkEnd w:id="17"/>
      <w:bookmarkEnd w:id="18"/>
      <w:r>
        <w:rPr>
          <w:rFonts w:hint="eastAsia" w:ascii="宋体" w:hAnsi="宋体" w:eastAsia="宋体"/>
          <w:b/>
          <w:bCs/>
          <w:sz w:val="24"/>
          <w:highlight w:val="none"/>
          <w:lang w:val="en-US" w:eastAsia="zh-CN"/>
        </w:rPr>
        <w:t>清单、</w:t>
      </w:r>
    </w:p>
    <w:tbl>
      <w:tblPr>
        <w:tblStyle w:val="25"/>
        <w:tblW w:w="7390" w:type="dxa"/>
        <w:tblInd w:w="6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0"/>
        <w:gridCol w:w="1600"/>
        <w:gridCol w:w="760"/>
        <w:gridCol w:w="790"/>
        <w:gridCol w:w="1250"/>
        <w:gridCol w:w="1250"/>
        <w:gridCol w:w="970"/>
      </w:tblGrid>
      <w:tr w14:paraId="1B855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3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2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B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7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8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8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48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14E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A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4521">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8226">
            <w:pPr>
              <w:jc w:val="center"/>
              <w:rPr>
                <w:rFonts w:hint="eastAsia" w:ascii="宋体" w:hAnsi="宋体" w:eastAsia="宋体" w:cs="宋体"/>
                <w:i w:val="0"/>
                <w:iCs w:val="0"/>
                <w:color w:val="000000"/>
                <w:sz w:val="20"/>
                <w:szCs w:val="20"/>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52B8">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C38E">
            <w:pPr>
              <w:jc w:val="center"/>
              <w:rPr>
                <w:rFonts w:hint="eastAsia" w:ascii="宋体" w:hAnsi="宋体" w:eastAsia="宋体" w:cs="宋体"/>
                <w:i w:val="0"/>
                <w:iCs w:val="0"/>
                <w:color w:val="000000"/>
                <w:sz w:val="20"/>
                <w:szCs w:val="20"/>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7483">
            <w:pPr>
              <w:jc w:val="center"/>
              <w:rPr>
                <w:rFonts w:hint="eastAsia" w:ascii="宋体" w:hAnsi="宋体" w:eastAsia="宋体" w:cs="宋体"/>
                <w:i w:val="0"/>
                <w:iCs w:val="0"/>
                <w:color w:val="000000"/>
                <w:sz w:val="22"/>
                <w:szCs w:val="22"/>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0F84">
            <w:pPr>
              <w:jc w:val="left"/>
              <w:rPr>
                <w:rFonts w:hint="eastAsia" w:ascii="宋体" w:hAnsi="宋体" w:eastAsia="宋体" w:cs="宋体"/>
                <w:i w:val="0"/>
                <w:iCs w:val="0"/>
                <w:color w:val="000000"/>
                <w:sz w:val="22"/>
                <w:szCs w:val="22"/>
                <w:u w:val="none"/>
              </w:rPr>
            </w:pPr>
          </w:p>
        </w:tc>
      </w:tr>
    </w:tbl>
    <w:p w14:paraId="63F9F235">
      <w:pPr>
        <w:spacing w:line="360" w:lineRule="auto"/>
        <w:ind w:firstLine="482" w:firstLineChars="200"/>
        <w:outlineLvl w:val="2"/>
        <w:rPr>
          <w:rFonts w:ascii="宋体" w:hAnsi="宋体" w:eastAsia="宋体"/>
          <w:b/>
          <w:bCs/>
          <w:sz w:val="24"/>
          <w:highlight w:val="none"/>
          <w:lang w:val="zh-CN"/>
        </w:rPr>
      </w:pPr>
      <w:bookmarkStart w:id="19" w:name="_Toc22618"/>
      <w:bookmarkStart w:id="20" w:name="_Toc10340"/>
      <w:bookmarkStart w:id="21" w:name="_Toc1814"/>
      <w:r>
        <w:rPr>
          <w:rFonts w:hint="eastAsia" w:ascii="宋体" w:hAnsi="宋体" w:eastAsia="宋体"/>
          <w:b/>
          <w:bCs/>
          <w:sz w:val="24"/>
          <w:highlight w:val="none"/>
          <w:lang w:val="zh-CN"/>
        </w:rPr>
        <w:t>1.</w:t>
      </w:r>
      <w:r>
        <w:rPr>
          <w:rFonts w:ascii="宋体" w:hAnsi="宋体" w:eastAsia="宋体"/>
          <w:b/>
          <w:bCs/>
          <w:sz w:val="24"/>
          <w:highlight w:val="none"/>
          <w:lang w:val="zh-CN"/>
        </w:rPr>
        <w:t>4 付款方式和发票开具方式</w:t>
      </w:r>
      <w:bookmarkEnd w:id="19"/>
      <w:bookmarkEnd w:id="20"/>
      <w:bookmarkEnd w:id="21"/>
    </w:p>
    <w:p w14:paraId="2761B9FC">
      <w:pPr>
        <w:spacing w:line="360" w:lineRule="auto"/>
        <w:ind w:firstLine="435"/>
        <w:rPr>
          <w:rFonts w:ascii="宋体" w:hAnsi="宋体" w:eastAsia="宋体"/>
          <w:sz w:val="24"/>
          <w:highlight w:val="none"/>
        </w:rPr>
      </w:pPr>
      <w:r>
        <w:rPr>
          <w:rFonts w:hint="eastAsia" w:ascii="宋体" w:hAnsi="宋体" w:eastAsia="宋体"/>
          <w:sz w:val="24"/>
          <w:highlight w:val="none"/>
        </w:rPr>
        <w:t>1.4.1</w:t>
      </w:r>
      <w:r>
        <w:rPr>
          <w:rFonts w:ascii="宋体" w:hAnsi="宋体" w:eastAsia="宋体"/>
          <w:sz w:val="24"/>
          <w:highlight w:val="none"/>
        </w:rPr>
        <w:t>付款方式：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2FBF9741">
      <w:pPr>
        <w:spacing w:line="360" w:lineRule="auto"/>
        <w:ind w:firstLine="435"/>
        <w:rPr>
          <w:rFonts w:ascii="宋体" w:hAnsi="宋体" w:eastAsia="宋体"/>
          <w:sz w:val="24"/>
          <w:highlight w:val="none"/>
        </w:rPr>
      </w:pPr>
      <w:r>
        <w:rPr>
          <w:rFonts w:hint="eastAsia" w:ascii="宋体" w:hAnsi="宋体" w:eastAsia="宋体"/>
          <w:sz w:val="24"/>
          <w:highlight w:val="none"/>
        </w:rPr>
        <w:t>1.4.2发票开具方式：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6F185798">
      <w:pPr>
        <w:spacing w:line="360" w:lineRule="auto"/>
        <w:ind w:firstLine="437"/>
        <w:outlineLvl w:val="2"/>
        <w:rPr>
          <w:rFonts w:ascii="宋体" w:hAnsi="宋体" w:eastAsia="宋体"/>
          <w:b/>
          <w:bCs/>
          <w:sz w:val="24"/>
          <w:highlight w:val="none"/>
          <w:lang w:val="zh-CN"/>
        </w:rPr>
      </w:pPr>
      <w:bookmarkStart w:id="22" w:name="_Toc19304"/>
      <w:bookmarkStart w:id="23" w:name="_Toc2846"/>
      <w:bookmarkStart w:id="24" w:name="_Toc32071"/>
      <w:r>
        <w:rPr>
          <w:rFonts w:hint="eastAsia" w:ascii="宋体" w:hAnsi="宋体" w:eastAsia="宋体"/>
          <w:b/>
          <w:bCs/>
          <w:sz w:val="24"/>
          <w:highlight w:val="none"/>
          <w:lang w:val="zh-CN"/>
        </w:rPr>
        <w:t>1.</w:t>
      </w:r>
      <w:r>
        <w:rPr>
          <w:rFonts w:ascii="宋体" w:hAnsi="宋体" w:eastAsia="宋体"/>
          <w:b/>
          <w:bCs/>
          <w:sz w:val="24"/>
          <w:highlight w:val="none"/>
          <w:lang w:val="zh-CN"/>
        </w:rPr>
        <w:t xml:space="preserve">5 </w:t>
      </w:r>
      <w:r>
        <w:rPr>
          <w:rFonts w:hint="eastAsia" w:ascii="宋体" w:hAnsi="宋体" w:eastAsia="宋体"/>
          <w:b/>
          <w:bCs/>
          <w:sz w:val="24"/>
          <w:highlight w:val="none"/>
          <w:lang w:val="zh-CN"/>
        </w:rPr>
        <w:t>服务</w:t>
      </w:r>
      <w:r>
        <w:rPr>
          <w:rFonts w:ascii="宋体" w:hAnsi="宋体" w:eastAsia="宋体"/>
          <w:b/>
          <w:bCs/>
          <w:sz w:val="24"/>
          <w:highlight w:val="none"/>
          <w:lang w:val="zh-CN"/>
        </w:rPr>
        <w:t>期限</w:t>
      </w:r>
      <w:r>
        <w:rPr>
          <w:rFonts w:hint="eastAsia" w:ascii="宋体" w:hAnsi="宋体" w:eastAsia="宋体"/>
          <w:b/>
          <w:bCs/>
          <w:sz w:val="24"/>
          <w:highlight w:val="none"/>
          <w:lang w:val="zh-CN"/>
        </w:rPr>
        <w:t>、地点和方式</w:t>
      </w:r>
      <w:bookmarkEnd w:id="22"/>
      <w:bookmarkEnd w:id="23"/>
      <w:bookmarkEnd w:id="24"/>
    </w:p>
    <w:p w14:paraId="2EF45022">
      <w:pPr>
        <w:spacing w:line="360" w:lineRule="auto"/>
        <w:ind w:firstLine="435"/>
        <w:rPr>
          <w:rFonts w:ascii="宋体" w:hAnsi="宋体" w:eastAsia="宋体"/>
          <w:sz w:val="24"/>
          <w:highlight w:val="none"/>
          <w:u w:val="single"/>
        </w:rPr>
      </w:pPr>
      <w:r>
        <w:rPr>
          <w:rFonts w:hint="eastAsia" w:ascii="宋体" w:hAnsi="宋体" w:eastAsia="宋体"/>
          <w:sz w:val="24"/>
          <w:highlight w:val="none"/>
        </w:rPr>
        <w:t>1.5.1服务期限</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1797887B">
      <w:pPr>
        <w:spacing w:line="360" w:lineRule="auto"/>
        <w:ind w:firstLine="435"/>
        <w:rPr>
          <w:rFonts w:ascii="宋体" w:hAnsi="宋体" w:eastAsia="宋体"/>
          <w:sz w:val="24"/>
          <w:highlight w:val="none"/>
        </w:rPr>
      </w:pPr>
      <w:r>
        <w:rPr>
          <w:rFonts w:hint="eastAsia" w:ascii="宋体" w:hAnsi="宋体" w:eastAsia="宋体"/>
          <w:sz w:val="24"/>
          <w:highlight w:val="none"/>
        </w:rPr>
        <w:t>1.5.2服务地点</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36B7B059">
      <w:pPr>
        <w:spacing w:line="360" w:lineRule="auto"/>
        <w:ind w:firstLine="435"/>
        <w:rPr>
          <w:rFonts w:ascii="宋体" w:hAnsi="宋体" w:eastAsia="宋体"/>
          <w:sz w:val="24"/>
          <w:highlight w:val="none"/>
        </w:rPr>
      </w:pPr>
      <w:r>
        <w:rPr>
          <w:rFonts w:hint="eastAsia" w:ascii="宋体" w:hAnsi="宋体" w:eastAsia="宋体"/>
          <w:sz w:val="24"/>
          <w:highlight w:val="none"/>
        </w:rPr>
        <w:t>1.5.3服务方式：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76BFEC6C">
      <w:pPr>
        <w:spacing w:line="360" w:lineRule="auto"/>
        <w:ind w:firstLine="437"/>
        <w:outlineLvl w:val="2"/>
        <w:rPr>
          <w:rFonts w:ascii="宋体" w:hAnsi="宋体" w:eastAsia="宋体"/>
          <w:b/>
          <w:bCs/>
          <w:sz w:val="24"/>
          <w:highlight w:val="none"/>
          <w:lang w:val="zh-CN"/>
        </w:rPr>
      </w:pPr>
      <w:bookmarkStart w:id="25" w:name="_Toc21423"/>
      <w:bookmarkStart w:id="26" w:name="_Toc27250"/>
      <w:bookmarkStart w:id="27" w:name="_Toc19554"/>
      <w:r>
        <w:rPr>
          <w:rFonts w:hint="eastAsia" w:ascii="宋体" w:hAnsi="宋体" w:eastAsia="宋体"/>
          <w:b/>
          <w:bCs/>
          <w:sz w:val="24"/>
          <w:highlight w:val="none"/>
          <w:lang w:val="zh-CN"/>
        </w:rPr>
        <w:t>1.6 违约责任</w:t>
      </w:r>
      <w:bookmarkEnd w:id="25"/>
      <w:bookmarkEnd w:id="26"/>
      <w:bookmarkEnd w:id="27"/>
    </w:p>
    <w:p w14:paraId="75D4E610">
      <w:pPr>
        <w:spacing w:line="360" w:lineRule="auto"/>
        <w:ind w:firstLine="435"/>
        <w:rPr>
          <w:rFonts w:ascii="宋体" w:hAnsi="宋体" w:eastAsia="宋体"/>
          <w:sz w:val="24"/>
          <w:highlight w:val="none"/>
        </w:rPr>
      </w:pPr>
      <w:r>
        <w:rPr>
          <w:rFonts w:hint="eastAsia" w:ascii="宋体" w:hAnsi="宋体" w:eastAsia="宋体"/>
          <w:sz w:val="24"/>
          <w:highlight w:val="none"/>
        </w:rPr>
        <w:t>1.6.1</w:t>
      </w:r>
      <w:r>
        <w:rPr>
          <w:rFonts w:ascii="宋体" w:hAnsi="宋体" w:eastAsia="宋体"/>
          <w:sz w:val="24"/>
          <w:highlight w:val="none"/>
        </w:rPr>
        <w:t>除不可抗力外，如果乙方没有按照本合同约定的期限</w:t>
      </w:r>
      <w:r>
        <w:rPr>
          <w:rFonts w:hint="eastAsia" w:ascii="宋体" w:hAnsi="宋体" w:eastAsia="宋体"/>
          <w:sz w:val="24"/>
          <w:highlight w:val="none"/>
        </w:rPr>
        <w:t>、</w:t>
      </w:r>
      <w:r>
        <w:rPr>
          <w:rFonts w:ascii="宋体" w:hAnsi="宋体" w:eastAsia="宋体"/>
          <w:sz w:val="24"/>
          <w:highlight w:val="none"/>
        </w:rPr>
        <w:t>地点和方式</w:t>
      </w:r>
      <w:r>
        <w:rPr>
          <w:rFonts w:hint="eastAsia" w:ascii="宋体" w:hAnsi="宋体" w:eastAsia="宋体"/>
          <w:sz w:val="24"/>
          <w:highlight w:val="none"/>
        </w:rPr>
        <w:t>履行</w:t>
      </w:r>
      <w:r>
        <w:rPr>
          <w:rFonts w:ascii="宋体" w:hAnsi="宋体" w:eastAsia="宋体"/>
          <w:sz w:val="24"/>
          <w:highlight w:val="none"/>
        </w:rPr>
        <w:t>，那么甲方可要求乙方支付违约金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履行</w:t>
      </w:r>
      <w:r>
        <w:rPr>
          <w:rFonts w:ascii="宋体" w:hAnsi="宋体" w:eastAsia="宋体"/>
          <w:sz w:val="24"/>
          <w:highlight w:val="none"/>
        </w:rPr>
        <w:t>一日的应提供而未</w:t>
      </w:r>
      <w:r>
        <w:rPr>
          <w:rFonts w:hint="eastAsia" w:ascii="宋体" w:hAnsi="宋体" w:eastAsia="宋体"/>
          <w:sz w:val="24"/>
          <w:highlight w:val="none"/>
        </w:rPr>
        <w:t>提供</w:t>
      </w:r>
      <w:r>
        <w:rPr>
          <w:rFonts w:ascii="宋体" w:hAnsi="宋体" w:eastAsia="宋体"/>
          <w:sz w:val="24"/>
          <w:highlight w:val="none"/>
        </w:rPr>
        <w:t>服务价格的</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履行</w:t>
      </w:r>
      <w:r>
        <w:rPr>
          <w:rFonts w:ascii="宋体" w:hAnsi="宋体" w:eastAsia="宋体"/>
          <w:sz w:val="24"/>
          <w:highlight w:val="none"/>
        </w:rPr>
        <w:t>的违约金计算数额达到前述最高限额之日起</w:t>
      </w:r>
      <w:r>
        <w:rPr>
          <w:rFonts w:hint="eastAsia" w:ascii="宋体" w:hAnsi="宋体" w:eastAsia="宋体"/>
          <w:sz w:val="24"/>
          <w:highlight w:val="none"/>
        </w:rPr>
        <w:t>，</w:t>
      </w:r>
      <w:r>
        <w:rPr>
          <w:rFonts w:ascii="宋体" w:hAnsi="宋体" w:eastAsia="宋体"/>
          <w:sz w:val="24"/>
          <w:highlight w:val="none"/>
        </w:rPr>
        <w:t>甲方有权在要求乙方支付违约金的同时</w:t>
      </w:r>
      <w:r>
        <w:rPr>
          <w:rFonts w:hint="eastAsia" w:ascii="宋体" w:hAnsi="宋体" w:eastAsia="宋体"/>
          <w:sz w:val="24"/>
          <w:highlight w:val="none"/>
        </w:rPr>
        <w:t>，书面通知乙方</w:t>
      </w:r>
      <w:r>
        <w:rPr>
          <w:rFonts w:ascii="宋体" w:hAnsi="宋体" w:eastAsia="宋体"/>
          <w:sz w:val="24"/>
          <w:highlight w:val="none"/>
        </w:rPr>
        <w:t>解除本合同</w:t>
      </w:r>
      <w:r>
        <w:rPr>
          <w:rFonts w:hint="eastAsia" w:ascii="宋体" w:hAnsi="宋体" w:eastAsia="宋体"/>
          <w:sz w:val="24"/>
          <w:highlight w:val="none"/>
        </w:rPr>
        <w:t>；</w:t>
      </w:r>
    </w:p>
    <w:p w14:paraId="1C89EABB">
      <w:pPr>
        <w:spacing w:line="360" w:lineRule="auto"/>
        <w:ind w:firstLine="435"/>
        <w:rPr>
          <w:rFonts w:ascii="宋体" w:hAnsi="宋体" w:eastAsia="宋体"/>
          <w:sz w:val="24"/>
          <w:highlight w:val="none"/>
        </w:rPr>
      </w:pPr>
      <w:r>
        <w:rPr>
          <w:rFonts w:hint="eastAsia" w:ascii="宋体" w:hAnsi="宋体" w:eastAsia="宋体"/>
          <w:sz w:val="24"/>
          <w:highlight w:val="none"/>
        </w:rPr>
        <w:t>1.6.2</w:t>
      </w:r>
      <w:r>
        <w:rPr>
          <w:rFonts w:ascii="宋体" w:hAnsi="宋体" w:eastAsia="宋体"/>
          <w:sz w:val="24"/>
          <w:highlight w:val="none"/>
        </w:rPr>
        <w:t>除不可抗力外，如果甲方没有按照本合同约定的付款方式付款，那么乙方可要求甲方支付违约金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付款</w:t>
      </w:r>
      <w:r>
        <w:rPr>
          <w:rFonts w:ascii="宋体" w:hAnsi="宋体" w:eastAsia="宋体"/>
          <w:sz w:val="24"/>
          <w:highlight w:val="none"/>
        </w:rPr>
        <w:t>一日的应付而未付款的</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付款</w:t>
      </w:r>
      <w:r>
        <w:rPr>
          <w:rFonts w:ascii="宋体" w:hAnsi="宋体" w:eastAsia="宋体"/>
          <w:sz w:val="24"/>
          <w:highlight w:val="none"/>
        </w:rPr>
        <w:t>的违约金计算数额达到前述最高限额之日起</w:t>
      </w:r>
      <w:r>
        <w:rPr>
          <w:rFonts w:hint="eastAsia" w:ascii="宋体" w:hAnsi="宋体" w:eastAsia="宋体"/>
          <w:sz w:val="24"/>
          <w:highlight w:val="none"/>
        </w:rPr>
        <w:t>，乙</w:t>
      </w:r>
      <w:r>
        <w:rPr>
          <w:rFonts w:ascii="宋体" w:hAnsi="宋体" w:eastAsia="宋体"/>
          <w:sz w:val="24"/>
          <w:highlight w:val="none"/>
        </w:rPr>
        <w:t>方有权在要求甲方支付违约金的同时</w:t>
      </w:r>
      <w:r>
        <w:rPr>
          <w:rFonts w:hint="eastAsia" w:ascii="宋体" w:hAnsi="宋体" w:eastAsia="宋体"/>
          <w:sz w:val="24"/>
          <w:highlight w:val="none"/>
        </w:rPr>
        <w:t>，书面通知甲方</w:t>
      </w:r>
      <w:r>
        <w:rPr>
          <w:rFonts w:ascii="宋体" w:hAnsi="宋体" w:eastAsia="宋体"/>
          <w:sz w:val="24"/>
          <w:highlight w:val="none"/>
        </w:rPr>
        <w:t>解除本合同</w:t>
      </w:r>
      <w:r>
        <w:rPr>
          <w:rFonts w:hint="eastAsia" w:ascii="宋体" w:hAnsi="宋体" w:eastAsia="宋体"/>
          <w:sz w:val="24"/>
          <w:highlight w:val="none"/>
        </w:rPr>
        <w:t>；</w:t>
      </w:r>
    </w:p>
    <w:p w14:paraId="518A09B8">
      <w:pPr>
        <w:spacing w:line="360" w:lineRule="auto"/>
        <w:ind w:firstLine="435"/>
        <w:rPr>
          <w:rFonts w:ascii="宋体" w:hAnsi="宋体" w:eastAsia="宋体"/>
          <w:sz w:val="24"/>
          <w:highlight w:val="none"/>
        </w:rPr>
      </w:pPr>
      <w:r>
        <w:rPr>
          <w:rFonts w:hint="eastAsia" w:ascii="宋体" w:hAnsi="宋体" w:eastAsia="宋体"/>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90A4BB8">
      <w:pPr>
        <w:spacing w:line="360" w:lineRule="auto"/>
        <w:ind w:firstLine="435"/>
        <w:rPr>
          <w:rFonts w:ascii="宋体" w:hAnsi="宋体" w:eastAsia="宋体"/>
          <w:sz w:val="24"/>
          <w:highlight w:val="none"/>
        </w:rPr>
      </w:pPr>
      <w:r>
        <w:rPr>
          <w:rFonts w:hint="eastAsia" w:ascii="宋体" w:hAnsi="宋体" w:eastAsia="宋体"/>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DA3FF64">
      <w:pPr>
        <w:spacing w:line="360" w:lineRule="auto"/>
        <w:ind w:firstLine="435"/>
        <w:rPr>
          <w:rFonts w:ascii="宋体" w:hAnsi="宋体" w:eastAsia="宋体"/>
          <w:sz w:val="24"/>
          <w:highlight w:val="none"/>
        </w:rPr>
      </w:pPr>
      <w:r>
        <w:rPr>
          <w:rFonts w:hint="eastAsia" w:ascii="宋体" w:hAnsi="宋体" w:eastAsia="宋体"/>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55B7094">
      <w:pPr>
        <w:spacing w:line="360" w:lineRule="auto"/>
        <w:ind w:firstLine="435"/>
        <w:rPr>
          <w:rFonts w:ascii="宋体" w:hAnsi="宋体" w:eastAsia="宋体"/>
          <w:sz w:val="24"/>
          <w:highlight w:val="none"/>
        </w:rPr>
      </w:pPr>
      <w:r>
        <w:rPr>
          <w:rFonts w:hint="eastAsia" w:ascii="宋体" w:hAnsi="宋体" w:eastAsia="宋体"/>
          <w:sz w:val="24"/>
          <w:highlight w:val="none"/>
        </w:rPr>
        <w:t>1.6.6如果出现政府采购监督管理部门在处理投诉事项期间，书面通知甲方暂停采购活动的情形，或者询问或质疑事项可能影响成交结果的，导致甲方中止履行合同的情形，均不视为甲方违约。</w:t>
      </w:r>
    </w:p>
    <w:p w14:paraId="2D285D03">
      <w:pPr>
        <w:spacing w:line="360" w:lineRule="auto"/>
        <w:ind w:firstLine="437"/>
        <w:outlineLvl w:val="2"/>
        <w:rPr>
          <w:rFonts w:ascii="宋体" w:hAnsi="宋体" w:eastAsia="宋体"/>
          <w:b/>
          <w:bCs/>
          <w:sz w:val="24"/>
          <w:highlight w:val="none"/>
          <w:lang w:val="zh-CN"/>
        </w:rPr>
      </w:pPr>
      <w:bookmarkStart w:id="28" w:name="_Toc15583"/>
      <w:bookmarkStart w:id="29" w:name="_Toc16021"/>
      <w:bookmarkStart w:id="30" w:name="_Toc28375"/>
      <w:r>
        <w:rPr>
          <w:rFonts w:hint="eastAsia" w:ascii="宋体" w:hAnsi="宋体" w:eastAsia="宋体"/>
          <w:b/>
          <w:bCs/>
          <w:sz w:val="24"/>
          <w:highlight w:val="none"/>
          <w:lang w:val="zh-CN"/>
        </w:rPr>
        <w:t>1.7</w:t>
      </w:r>
      <w:r>
        <w:rPr>
          <w:rFonts w:ascii="宋体" w:hAnsi="宋体" w:eastAsia="宋体"/>
          <w:b/>
          <w:bCs/>
          <w:sz w:val="24"/>
          <w:highlight w:val="none"/>
          <w:lang w:val="zh-CN"/>
        </w:rPr>
        <w:t xml:space="preserve"> </w:t>
      </w:r>
      <w:r>
        <w:rPr>
          <w:rFonts w:hint="eastAsia" w:ascii="宋体" w:hAnsi="宋体" w:eastAsia="宋体"/>
          <w:b/>
          <w:bCs/>
          <w:sz w:val="24"/>
          <w:highlight w:val="none"/>
          <w:lang w:val="zh-CN"/>
        </w:rPr>
        <w:t>合同</w:t>
      </w:r>
      <w:r>
        <w:rPr>
          <w:rFonts w:ascii="宋体" w:hAnsi="宋体" w:eastAsia="宋体"/>
          <w:b/>
          <w:bCs/>
          <w:sz w:val="24"/>
          <w:highlight w:val="none"/>
          <w:lang w:val="zh-CN"/>
        </w:rPr>
        <w:t>争议的解决</w:t>
      </w:r>
      <w:bookmarkEnd w:id="28"/>
      <w:bookmarkEnd w:id="29"/>
      <w:bookmarkEnd w:id="30"/>
    </w:p>
    <w:p w14:paraId="1733F2F7">
      <w:pPr>
        <w:spacing w:line="360" w:lineRule="auto"/>
        <w:ind w:firstLine="435"/>
        <w:rPr>
          <w:rFonts w:ascii="宋体" w:hAnsi="宋体" w:eastAsia="宋体"/>
          <w:sz w:val="24"/>
          <w:highlight w:val="none"/>
        </w:rPr>
      </w:pPr>
      <w:r>
        <w:rPr>
          <w:rFonts w:hint="eastAsia" w:ascii="宋体" w:hAnsi="宋体" w:eastAsia="宋体"/>
          <w:sz w:val="24"/>
          <w:highlight w:val="none"/>
        </w:rPr>
        <w:t>本合</w:t>
      </w:r>
      <w:r>
        <w:rPr>
          <w:rFonts w:ascii="宋体" w:hAnsi="宋体" w:eastAsia="宋体"/>
          <w:sz w:val="24"/>
          <w:highlight w:val="none"/>
        </w:rPr>
        <w:t>同履行过程中发生的任何争议，双方当事人均可</w:t>
      </w:r>
      <w:r>
        <w:rPr>
          <w:rFonts w:hint="eastAsia" w:ascii="宋体" w:hAnsi="宋体" w:eastAsia="宋体"/>
          <w:sz w:val="24"/>
          <w:highlight w:val="none"/>
        </w:rPr>
        <w:t>通过和解或者调解解决；不愿和解、调解或者和解、调解不成的，可以选择下列第</w:t>
      </w:r>
      <w:r>
        <w:rPr>
          <w:rFonts w:hint="eastAsia" w:ascii="宋体" w:hAnsi="宋体" w:eastAsia="宋体"/>
          <w:sz w:val="24"/>
          <w:highlight w:val="none"/>
          <w:u w:val="single"/>
        </w:rPr>
        <w:t xml:space="preserve">    </w:t>
      </w:r>
      <w:r>
        <w:rPr>
          <w:rFonts w:hint="eastAsia" w:ascii="宋体" w:hAnsi="宋体" w:eastAsia="宋体"/>
          <w:sz w:val="24"/>
          <w:highlight w:val="none"/>
        </w:rPr>
        <w:t>种方式解决：</w:t>
      </w:r>
    </w:p>
    <w:p w14:paraId="0F1D3B9E">
      <w:pPr>
        <w:spacing w:line="360" w:lineRule="auto"/>
        <w:ind w:firstLine="435"/>
        <w:rPr>
          <w:rFonts w:ascii="宋体" w:hAnsi="宋体" w:eastAsia="宋体"/>
          <w:sz w:val="24"/>
          <w:highlight w:val="none"/>
        </w:rPr>
      </w:pPr>
      <w:r>
        <w:rPr>
          <w:rFonts w:hint="eastAsia" w:ascii="宋体" w:hAnsi="宋体" w:eastAsia="宋体"/>
          <w:sz w:val="24"/>
          <w:highlight w:val="none"/>
        </w:rPr>
        <w:t>1.7.1将争议提交</w:t>
      </w:r>
      <w:r>
        <w:rPr>
          <w:rFonts w:hint="eastAsia" w:ascii="宋体" w:hAnsi="宋体" w:eastAsia="宋体"/>
          <w:sz w:val="24"/>
          <w:highlight w:val="none"/>
          <w:u w:val="single"/>
        </w:rPr>
        <w:t xml:space="preserve">              </w:t>
      </w:r>
      <w:r>
        <w:rPr>
          <w:rFonts w:hint="eastAsia" w:ascii="宋体" w:hAnsi="宋体" w:eastAsia="宋体"/>
          <w:sz w:val="24"/>
          <w:highlight w:val="none"/>
        </w:rPr>
        <w:t>仲裁委员会依申请仲裁时其现行有效的仲裁规则裁决；</w:t>
      </w:r>
    </w:p>
    <w:p w14:paraId="2ACFD6A3">
      <w:pPr>
        <w:spacing w:line="360" w:lineRule="auto"/>
        <w:ind w:firstLine="435"/>
        <w:rPr>
          <w:rFonts w:ascii="宋体" w:hAnsi="宋体" w:eastAsia="宋体"/>
          <w:sz w:val="24"/>
          <w:highlight w:val="none"/>
        </w:rPr>
      </w:pPr>
      <w:r>
        <w:rPr>
          <w:rFonts w:hint="eastAsia" w:ascii="宋体" w:hAnsi="宋体" w:eastAsia="宋体"/>
          <w:sz w:val="24"/>
          <w:highlight w:val="none"/>
        </w:rPr>
        <w:t>1.7.2向</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hint="eastAsia" w:ascii="宋体" w:hAnsi="宋体" w:eastAsia="宋体"/>
          <w:sz w:val="24"/>
          <w:highlight w:val="none"/>
        </w:rPr>
        <w:t>人民法院起诉。</w:t>
      </w:r>
    </w:p>
    <w:p w14:paraId="1FD69ACE">
      <w:pPr>
        <w:spacing w:line="360" w:lineRule="auto"/>
        <w:ind w:firstLine="437"/>
        <w:outlineLvl w:val="2"/>
        <w:rPr>
          <w:rFonts w:ascii="宋体" w:hAnsi="宋体" w:eastAsia="宋体"/>
          <w:b/>
          <w:bCs/>
          <w:sz w:val="24"/>
          <w:highlight w:val="none"/>
          <w:lang w:val="zh-CN"/>
        </w:rPr>
      </w:pPr>
      <w:bookmarkStart w:id="31" w:name="_Toc11173"/>
      <w:bookmarkStart w:id="32" w:name="_Toc15322"/>
      <w:bookmarkStart w:id="33" w:name="_Toc7245"/>
      <w:r>
        <w:rPr>
          <w:rFonts w:hint="eastAsia" w:ascii="宋体" w:hAnsi="宋体" w:eastAsia="宋体"/>
          <w:b/>
          <w:bCs/>
          <w:sz w:val="24"/>
          <w:highlight w:val="none"/>
          <w:lang w:val="zh-CN"/>
        </w:rPr>
        <w:t>1.8</w:t>
      </w:r>
      <w:r>
        <w:rPr>
          <w:rFonts w:ascii="宋体" w:hAnsi="宋体" w:eastAsia="宋体"/>
          <w:b/>
          <w:bCs/>
          <w:sz w:val="24"/>
          <w:highlight w:val="none"/>
          <w:lang w:val="zh-CN"/>
        </w:rPr>
        <w:t xml:space="preserve"> 合同生效</w:t>
      </w:r>
      <w:bookmarkEnd w:id="31"/>
      <w:bookmarkEnd w:id="32"/>
      <w:bookmarkEnd w:id="33"/>
    </w:p>
    <w:p w14:paraId="1C274A25">
      <w:pPr>
        <w:spacing w:line="360" w:lineRule="auto"/>
        <w:ind w:firstLine="435"/>
        <w:rPr>
          <w:rFonts w:ascii="宋体" w:hAnsi="宋体" w:eastAsia="宋体"/>
          <w:sz w:val="24"/>
          <w:highlight w:val="none"/>
        </w:rPr>
      </w:pPr>
      <w:r>
        <w:rPr>
          <w:rFonts w:ascii="宋体" w:hAnsi="宋体" w:eastAsia="宋体"/>
          <w:sz w:val="24"/>
          <w:highlight w:val="none"/>
        </w:rPr>
        <w:t>本合同自</w:t>
      </w:r>
      <w:r>
        <w:rPr>
          <w:rFonts w:hint="eastAsia" w:ascii="宋体" w:hAnsi="宋体" w:eastAsia="宋体"/>
          <w:sz w:val="24"/>
          <w:highlight w:val="none"/>
        </w:rPr>
        <w:t>双方当事人盖章时</w:t>
      </w:r>
      <w:r>
        <w:rPr>
          <w:rFonts w:ascii="宋体" w:hAnsi="宋体" w:eastAsia="宋体"/>
          <w:sz w:val="24"/>
          <w:highlight w:val="none"/>
        </w:rPr>
        <w:t>生效。</w:t>
      </w:r>
    </w:p>
    <w:p w14:paraId="212B6583">
      <w:pPr>
        <w:autoSpaceDE w:val="0"/>
        <w:autoSpaceDN w:val="0"/>
        <w:adjustRightInd w:val="0"/>
        <w:spacing w:line="560" w:lineRule="exact"/>
        <w:rPr>
          <w:rFonts w:ascii="宋体" w:hAnsi="宋体" w:eastAsia="宋体"/>
          <w:sz w:val="24"/>
          <w:highlight w:val="none"/>
          <w:lang w:val="zh-CN"/>
        </w:rPr>
      </w:pPr>
    </w:p>
    <w:p w14:paraId="2795CB13">
      <w:pPr>
        <w:autoSpaceDE w:val="0"/>
        <w:autoSpaceDN w:val="0"/>
        <w:adjustRightInd w:val="0"/>
        <w:spacing w:line="560" w:lineRule="exact"/>
        <w:rPr>
          <w:rFonts w:ascii="宋体" w:hAnsi="宋体" w:eastAsia="宋体"/>
          <w:sz w:val="24"/>
          <w:highlight w:val="none"/>
          <w:lang w:val="zh-CN"/>
        </w:rPr>
      </w:pPr>
    </w:p>
    <w:p w14:paraId="6419BF4B">
      <w:pPr>
        <w:autoSpaceDE w:val="0"/>
        <w:autoSpaceDN w:val="0"/>
        <w:adjustRightInd w:val="0"/>
        <w:spacing w:line="560" w:lineRule="exact"/>
        <w:rPr>
          <w:rFonts w:ascii="宋体" w:hAnsi="宋体" w:eastAsia="宋体"/>
          <w:bCs/>
          <w:sz w:val="24"/>
          <w:highlight w:val="none"/>
          <w:lang w:val="zh-CN"/>
        </w:rPr>
      </w:pPr>
      <w:r>
        <w:rPr>
          <w:rFonts w:hint="eastAsia" w:ascii="宋体" w:hAnsi="宋体" w:eastAsia="宋体"/>
          <w:bCs/>
          <w:sz w:val="24"/>
          <w:highlight w:val="none"/>
          <w:lang w:val="zh-CN"/>
        </w:rPr>
        <w:t xml:space="preserve">甲 </w:t>
      </w:r>
      <w:r>
        <w:rPr>
          <w:rFonts w:ascii="宋体" w:hAnsi="宋体" w:eastAsia="宋体"/>
          <w:bCs/>
          <w:sz w:val="24"/>
          <w:highlight w:val="none"/>
          <w:lang w:val="zh-CN"/>
        </w:rPr>
        <w:t xml:space="preserve">   </w:t>
      </w:r>
      <w:r>
        <w:rPr>
          <w:rFonts w:hint="eastAsia" w:ascii="宋体" w:hAnsi="宋体" w:eastAsia="宋体"/>
          <w:bCs/>
          <w:sz w:val="24"/>
          <w:highlight w:val="none"/>
          <w:lang w:val="zh-CN"/>
        </w:rPr>
        <w:t>方：</w:t>
      </w:r>
      <w:r>
        <w:rPr>
          <w:rFonts w:hint="eastAsia" w:ascii="宋体" w:hAnsi="宋体" w:eastAsia="宋体"/>
          <w:bCs/>
          <w:sz w:val="24"/>
          <w:highlight w:val="none"/>
          <w:u w:val="single"/>
          <w:lang w:val="zh-CN"/>
        </w:rPr>
        <w:t xml:space="preserve">    （单位盖章）     </w:t>
      </w:r>
      <w:r>
        <w:rPr>
          <w:rFonts w:hint="eastAsia" w:ascii="宋体" w:hAnsi="宋体" w:eastAsia="宋体"/>
          <w:bCs/>
          <w:sz w:val="24"/>
          <w:highlight w:val="none"/>
          <w:lang w:val="zh-CN"/>
        </w:rPr>
        <w:t xml:space="preserve">          乙方：</w:t>
      </w:r>
      <w:r>
        <w:rPr>
          <w:rFonts w:hint="eastAsia" w:ascii="宋体" w:hAnsi="宋体" w:eastAsia="宋体"/>
          <w:bCs/>
          <w:sz w:val="24"/>
          <w:highlight w:val="none"/>
          <w:u w:val="single"/>
          <w:lang w:val="zh-CN"/>
        </w:rPr>
        <w:t xml:space="preserve">    （单位盖章）     </w:t>
      </w:r>
    </w:p>
    <w:p w14:paraId="19474B7E">
      <w:pPr>
        <w:autoSpaceDE w:val="0"/>
        <w:autoSpaceDN w:val="0"/>
        <w:adjustRightInd w:val="0"/>
        <w:spacing w:line="560" w:lineRule="exact"/>
        <w:rPr>
          <w:rFonts w:ascii="宋体" w:hAnsi="宋体" w:eastAsia="宋体"/>
          <w:sz w:val="24"/>
          <w:highlight w:val="none"/>
          <w:lang w:val="zh-CN"/>
        </w:rPr>
      </w:pPr>
      <w:r>
        <w:rPr>
          <w:rFonts w:hint="eastAsia" w:ascii="宋体" w:hAnsi="宋体" w:eastAsia="宋体"/>
          <w:sz w:val="24"/>
          <w:highlight w:val="none"/>
          <w:lang w:val="zh-CN"/>
        </w:rPr>
        <w:t xml:space="preserve">法定代表人                             </w:t>
      </w:r>
      <w:r>
        <w:rPr>
          <w:rFonts w:ascii="宋体" w:hAnsi="宋体" w:eastAsia="宋体"/>
          <w:sz w:val="24"/>
          <w:highlight w:val="none"/>
          <w:lang w:val="zh-CN"/>
        </w:rPr>
        <w:t xml:space="preserve">  </w:t>
      </w:r>
      <w:r>
        <w:rPr>
          <w:rFonts w:hint="eastAsia" w:ascii="宋体" w:hAnsi="宋体" w:eastAsia="宋体"/>
          <w:sz w:val="24"/>
          <w:highlight w:val="none"/>
          <w:lang w:val="zh-CN"/>
        </w:rPr>
        <w:t>法定代表人</w:t>
      </w:r>
    </w:p>
    <w:p w14:paraId="0B8815EF">
      <w:pPr>
        <w:autoSpaceDE w:val="0"/>
        <w:autoSpaceDN w:val="0"/>
        <w:adjustRightInd w:val="0"/>
        <w:spacing w:line="560" w:lineRule="exact"/>
        <w:rPr>
          <w:rFonts w:ascii="宋体" w:hAnsi="宋体" w:eastAsia="宋体"/>
          <w:sz w:val="24"/>
          <w:highlight w:val="none"/>
          <w:lang w:val="zh-CN"/>
        </w:rPr>
      </w:pPr>
      <w:r>
        <w:rPr>
          <w:rFonts w:hint="eastAsia" w:ascii="宋体" w:hAnsi="宋体" w:eastAsia="宋体"/>
          <w:sz w:val="24"/>
          <w:highlight w:val="none"/>
          <w:lang w:val="zh-CN"/>
        </w:rPr>
        <w:t>或授权代表（签字）：                      或授权代表（签字）：</w:t>
      </w:r>
    </w:p>
    <w:p w14:paraId="13556889">
      <w:pPr>
        <w:widowControl/>
        <w:spacing w:line="560" w:lineRule="exact"/>
        <w:jc w:val="left"/>
        <w:rPr>
          <w:rFonts w:ascii="宋体" w:hAnsi="宋体" w:eastAsia="宋体"/>
          <w:bCs/>
          <w:sz w:val="24"/>
          <w:highlight w:val="none"/>
        </w:rPr>
      </w:pPr>
      <w:bookmarkStart w:id="34" w:name="_Toc331685783"/>
      <w:r>
        <w:rPr>
          <w:rFonts w:hint="eastAsia" w:ascii="宋体" w:hAnsi="宋体" w:eastAsia="宋体"/>
          <w:bCs/>
          <w:sz w:val="24"/>
          <w:highlight w:val="none"/>
        </w:rPr>
        <w:t>时间：</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rPr>
        <w:t xml:space="preserve">  </w:t>
      </w:r>
      <w:r>
        <w:rPr>
          <w:rFonts w:hint="eastAsia" w:ascii="宋体" w:hAnsi="宋体" w:eastAsia="宋体"/>
          <w:bCs/>
          <w:sz w:val="24"/>
          <w:highlight w:val="none"/>
        </w:rPr>
        <w:t>年</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rPr>
        <w:t xml:space="preserve"> </w:t>
      </w:r>
      <w:r>
        <w:rPr>
          <w:rFonts w:hint="eastAsia" w:ascii="宋体" w:hAnsi="宋体" w:eastAsia="宋体"/>
          <w:bCs/>
          <w:sz w:val="24"/>
          <w:highlight w:val="none"/>
        </w:rPr>
        <w:t>月</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rPr>
        <w:t xml:space="preserve"> </w:t>
      </w:r>
      <w:r>
        <w:rPr>
          <w:rFonts w:hint="eastAsia" w:ascii="宋体" w:hAnsi="宋体" w:eastAsia="宋体"/>
          <w:bCs/>
          <w:sz w:val="24"/>
          <w:highlight w:val="none"/>
        </w:rPr>
        <w:t>日               时间：</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rPr>
        <w:t xml:space="preserve">  </w:t>
      </w:r>
      <w:r>
        <w:rPr>
          <w:rFonts w:hint="eastAsia" w:ascii="宋体" w:hAnsi="宋体" w:eastAsia="宋体"/>
          <w:bCs/>
          <w:sz w:val="24"/>
          <w:highlight w:val="none"/>
        </w:rPr>
        <w:t>年</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rPr>
        <w:t xml:space="preserve"> </w:t>
      </w:r>
      <w:r>
        <w:rPr>
          <w:rFonts w:hint="eastAsia" w:ascii="宋体" w:hAnsi="宋体" w:eastAsia="宋体"/>
          <w:bCs/>
          <w:sz w:val="24"/>
          <w:highlight w:val="none"/>
        </w:rPr>
        <w:t>月</w:t>
      </w:r>
      <w:r>
        <w:rPr>
          <w:rFonts w:hint="eastAsia" w:ascii="宋体" w:hAnsi="宋体" w:eastAsia="宋体"/>
          <w:bCs/>
          <w:sz w:val="24"/>
          <w:highlight w:val="none"/>
          <w:u w:val="single"/>
        </w:rPr>
        <w:t xml:space="preserve"> </w:t>
      </w:r>
      <w:r>
        <w:rPr>
          <w:rFonts w:ascii="宋体" w:hAnsi="宋体" w:eastAsia="宋体"/>
          <w:bCs/>
          <w:sz w:val="24"/>
          <w:highlight w:val="none"/>
          <w:u w:val="single"/>
        </w:rPr>
        <w:t xml:space="preserve"> </w:t>
      </w:r>
      <w:r>
        <w:rPr>
          <w:rFonts w:hint="eastAsia" w:ascii="宋体" w:hAnsi="宋体" w:eastAsia="宋体"/>
          <w:bCs/>
          <w:sz w:val="24"/>
          <w:highlight w:val="none"/>
          <w:u w:val="single"/>
        </w:rPr>
        <w:t xml:space="preserve">  </w:t>
      </w:r>
      <w:r>
        <w:rPr>
          <w:rFonts w:hint="eastAsia" w:ascii="宋体" w:hAnsi="宋体" w:eastAsia="宋体"/>
          <w:bCs/>
          <w:sz w:val="24"/>
          <w:highlight w:val="none"/>
        </w:rPr>
        <w:t>日</w:t>
      </w:r>
    </w:p>
    <w:p w14:paraId="5B2456A8">
      <w:pPr>
        <w:widowControl/>
        <w:jc w:val="left"/>
        <w:rPr>
          <w:rFonts w:ascii="宋体" w:hAnsi="宋体" w:eastAsia="宋体"/>
          <w:b/>
          <w:sz w:val="24"/>
          <w:highlight w:val="none"/>
        </w:rPr>
      </w:pPr>
      <w:r>
        <w:rPr>
          <w:rFonts w:ascii="宋体" w:hAnsi="宋体" w:eastAsia="宋体"/>
          <w:b/>
          <w:sz w:val="24"/>
          <w:highlight w:val="none"/>
        </w:rPr>
        <w:br w:type="page"/>
      </w:r>
    </w:p>
    <w:p w14:paraId="04CD06DF">
      <w:pPr>
        <w:spacing w:line="360" w:lineRule="auto"/>
        <w:jc w:val="center"/>
        <w:outlineLvl w:val="1"/>
        <w:rPr>
          <w:rFonts w:ascii="宋体" w:hAnsi="宋体" w:eastAsia="宋体"/>
          <w:b/>
          <w:sz w:val="24"/>
          <w:highlight w:val="none"/>
        </w:rPr>
      </w:pPr>
      <w:r>
        <w:rPr>
          <w:rFonts w:hint="eastAsia" w:ascii="宋体" w:hAnsi="宋体" w:eastAsia="宋体"/>
          <w:b/>
          <w:sz w:val="24"/>
          <w:highlight w:val="none"/>
        </w:rPr>
        <w:t>第二部分</w:t>
      </w:r>
      <w:r>
        <w:rPr>
          <w:rFonts w:ascii="宋体" w:hAnsi="宋体" w:eastAsia="宋体"/>
          <w:b/>
          <w:sz w:val="24"/>
          <w:highlight w:val="none"/>
        </w:rPr>
        <w:t xml:space="preserve"> </w:t>
      </w:r>
      <w:r>
        <w:rPr>
          <w:rFonts w:hint="eastAsia" w:ascii="宋体" w:hAnsi="宋体" w:eastAsia="宋体"/>
          <w:b/>
          <w:sz w:val="24"/>
          <w:highlight w:val="none"/>
        </w:rPr>
        <w:t>合同一般条款</w:t>
      </w:r>
      <w:bookmarkEnd w:id="34"/>
    </w:p>
    <w:p w14:paraId="4AF831BF">
      <w:pPr>
        <w:spacing w:line="360" w:lineRule="auto"/>
        <w:ind w:firstLine="437"/>
        <w:outlineLvl w:val="2"/>
        <w:rPr>
          <w:rFonts w:ascii="宋体" w:hAnsi="宋体" w:eastAsia="宋体"/>
          <w:b/>
          <w:bCs/>
          <w:sz w:val="24"/>
          <w:highlight w:val="none"/>
          <w:lang w:val="zh-CN"/>
        </w:rPr>
      </w:pPr>
      <w:bookmarkStart w:id="35" w:name="_Ref467378463"/>
      <w:bookmarkStart w:id="36" w:name="_Ref467379094"/>
      <w:bookmarkStart w:id="37" w:name="_Ref467378404"/>
      <w:bookmarkStart w:id="38" w:name="_Ref467378499"/>
      <w:bookmarkStart w:id="39" w:name="_Ref467379214"/>
      <w:bookmarkStart w:id="40" w:name="_Toc16917"/>
      <w:bookmarkStart w:id="41" w:name="_Toc487900349"/>
      <w:bookmarkStart w:id="42" w:name="_Ref467379101"/>
      <w:bookmarkStart w:id="43" w:name="_Ref467379109"/>
      <w:bookmarkStart w:id="44" w:name="_Toc259093669"/>
      <w:bookmarkStart w:id="45" w:name="_Toc28763"/>
      <w:bookmarkStart w:id="46" w:name="_Toc19614"/>
      <w:bookmarkStart w:id="47" w:name="_Toc279701240"/>
      <w:bookmarkStart w:id="48" w:name="_Ref467379225"/>
      <w:bookmarkStart w:id="49" w:name="_Ref467379205"/>
      <w:bookmarkStart w:id="50" w:name="_Ref467379195"/>
      <w:r>
        <w:rPr>
          <w:rFonts w:hint="eastAsia" w:ascii="宋体" w:hAnsi="宋体" w:eastAsia="宋体"/>
          <w:b/>
          <w:bCs/>
          <w:sz w:val="24"/>
          <w:highlight w:val="none"/>
          <w:lang w:val="zh-CN"/>
        </w:rPr>
        <w:t>2.1</w:t>
      </w:r>
      <w:r>
        <w:rPr>
          <w:rFonts w:ascii="宋体" w:hAnsi="宋体" w:eastAsia="宋体"/>
          <w:b/>
          <w:bCs/>
          <w:sz w:val="24"/>
          <w:highlight w:val="none"/>
          <w:lang w:val="zh-CN"/>
        </w:rPr>
        <w:t xml:space="preserve"> 定义</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6190ABD">
      <w:pPr>
        <w:spacing w:line="360" w:lineRule="auto"/>
        <w:ind w:firstLine="435"/>
        <w:rPr>
          <w:rFonts w:ascii="宋体" w:hAnsi="宋体" w:eastAsia="宋体"/>
          <w:sz w:val="24"/>
          <w:highlight w:val="none"/>
        </w:rPr>
      </w:pPr>
      <w:r>
        <w:rPr>
          <w:rFonts w:ascii="宋体" w:hAnsi="宋体" w:eastAsia="宋体"/>
          <w:sz w:val="24"/>
          <w:highlight w:val="none"/>
        </w:rPr>
        <w:t>本合同中的下列</w:t>
      </w:r>
      <w:r>
        <w:rPr>
          <w:rFonts w:hint="eastAsia" w:ascii="宋体" w:hAnsi="宋体" w:eastAsia="宋体"/>
          <w:sz w:val="24"/>
          <w:highlight w:val="none"/>
        </w:rPr>
        <w:t>词</w:t>
      </w:r>
      <w:r>
        <w:rPr>
          <w:rFonts w:ascii="宋体" w:hAnsi="宋体" w:eastAsia="宋体"/>
          <w:sz w:val="24"/>
          <w:highlight w:val="none"/>
        </w:rPr>
        <w:t>语应</w:t>
      </w:r>
      <w:r>
        <w:rPr>
          <w:rFonts w:hint="eastAsia" w:ascii="宋体" w:hAnsi="宋体" w:eastAsia="宋体"/>
          <w:sz w:val="24"/>
          <w:highlight w:val="none"/>
        </w:rPr>
        <w:t>按以下内容进行</w:t>
      </w:r>
      <w:r>
        <w:rPr>
          <w:rFonts w:ascii="宋体" w:hAnsi="宋体" w:eastAsia="宋体"/>
          <w:sz w:val="24"/>
          <w:highlight w:val="none"/>
        </w:rPr>
        <w:t>解释：</w:t>
      </w:r>
    </w:p>
    <w:p w14:paraId="77E24117">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.1</w:t>
      </w:r>
      <w:r>
        <w:rPr>
          <w:rFonts w:ascii="宋体" w:hAnsi="宋体" w:eastAsia="宋体"/>
          <w:sz w:val="24"/>
          <w:highlight w:val="none"/>
        </w:rPr>
        <w:t>“合同”系指采购人和成交供应商签订的载明双方当事人所达成的协议，并包括所有的附件、附录和构成合同的其他文件。</w:t>
      </w:r>
    </w:p>
    <w:p w14:paraId="341DE8FE">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1.2“合同价”系指根据合同约定，成交供应商在完全履行合同义务后</w:t>
      </w:r>
      <w:r>
        <w:rPr>
          <w:rFonts w:hint="eastAsia" w:ascii="宋体" w:hAnsi="宋体" w:eastAsia="宋体"/>
          <w:sz w:val="24"/>
          <w:highlight w:val="none"/>
        </w:rPr>
        <w:t>，</w:t>
      </w:r>
      <w:r>
        <w:rPr>
          <w:rFonts w:ascii="宋体" w:hAnsi="宋体" w:eastAsia="宋体"/>
          <w:sz w:val="24"/>
          <w:highlight w:val="none"/>
        </w:rPr>
        <w:t>采购人应支付给成交供应商的价格。</w:t>
      </w:r>
    </w:p>
    <w:p w14:paraId="25132BA4">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1.3“</w:t>
      </w:r>
      <w:r>
        <w:rPr>
          <w:rFonts w:hint="eastAsia" w:ascii="宋体" w:hAnsi="宋体" w:eastAsia="宋体"/>
          <w:sz w:val="24"/>
          <w:highlight w:val="none"/>
        </w:rPr>
        <w:t>服务</w:t>
      </w:r>
      <w:r>
        <w:rPr>
          <w:rFonts w:ascii="宋体" w:hAnsi="宋体" w:eastAsia="宋体"/>
          <w:sz w:val="24"/>
          <w:highlight w:val="none"/>
        </w:rPr>
        <w:t>”系指</w:t>
      </w:r>
      <w:r>
        <w:rPr>
          <w:rFonts w:hint="eastAsia" w:ascii="宋体" w:hAnsi="宋体" w:eastAsia="宋体"/>
          <w:sz w:val="24"/>
          <w:highlight w:val="none"/>
        </w:rPr>
        <w:t>成交供应商</w:t>
      </w:r>
      <w:r>
        <w:rPr>
          <w:rFonts w:ascii="宋体" w:hAnsi="宋体" w:eastAsia="宋体"/>
          <w:sz w:val="24"/>
          <w:highlight w:val="none"/>
        </w:rPr>
        <w:t>根据合同约定应向采购人</w:t>
      </w:r>
      <w:r>
        <w:rPr>
          <w:rFonts w:hint="eastAsia" w:ascii="宋体" w:hAnsi="宋体" w:eastAsia="宋体"/>
          <w:sz w:val="24"/>
          <w:highlight w:val="none"/>
        </w:rPr>
        <w:t>履行</w:t>
      </w:r>
      <w:r>
        <w:rPr>
          <w:rFonts w:ascii="宋体" w:hAnsi="宋体" w:eastAsia="宋体"/>
          <w:sz w:val="24"/>
          <w:highlight w:val="none"/>
        </w:rPr>
        <w:t>的</w:t>
      </w:r>
      <w:r>
        <w:rPr>
          <w:rFonts w:hint="eastAsia" w:ascii="宋体" w:hAnsi="宋体" w:eastAsia="宋体"/>
          <w:sz w:val="24"/>
          <w:highlight w:val="none"/>
        </w:rPr>
        <w:t>除货物和工程以外的其他政府采购对象，包括采购人自身需要的服务和向社会公众提供的公共服务。</w:t>
      </w:r>
    </w:p>
    <w:p w14:paraId="48B97CC6">
      <w:pPr>
        <w:spacing w:line="360" w:lineRule="auto"/>
        <w:ind w:firstLine="435"/>
        <w:rPr>
          <w:rFonts w:ascii="宋体" w:hAnsi="宋体" w:eastAsia="宋体"/>
          <w:sz w:val="24"/>
          <w:highlight w:val="none"/>
        </w:rPr>
      </w:pPr>
      <w:bookmarkStart w:id="51" w:name="_Ref467378840"/>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4</w:t>
      </w:r>
      <w:r>
        <w:rPr>
          <w:rFonts w:ascii="宋体" w:hAnsi="宋体" w:eastAsia="宋体"/>
          <w:sz w:val="24"/>
          <w:highlight w:val="none"/>
        </w:rPr>
        <w:t>“</w:t>
      </w:r>
      <w:r>
        <w:rPr>
          <w:rFonts w:hint="eastAsia" w:ascii="宋体" w:hAnsi="宋体" w:eastAsia="宋体"/>
          <w:sz w:val="24"/>
          <w:highlight w:val="none"/>
        </w:rPr>
        <w:t>甲方</w:t>
      </w:r>
      <w:r>
        <w:rPr>
          <w:rFonts w:ascii="宋体" w:hAnsi="宋体" w:eastAsia="宋体"/>
          <w:sz w:val="24"/>
          <w:highlight w:val="none"/>
        </w:rPr>
        <w:t>”系指与</w:t>
      </w:r>
      <w:r>
        <w:rPr>
          <w:rFonts w:hint="eastAsia" w:ascii="宋体" w:hAnsi="宋体" w:eastAsia="宋体"/>
          <w:sz w:val="24"/>
          <w:highlight w:val="none"/>
        </w:rPr>
        <w:t>成交供应商</w:t>
      </w:r>
      <w:r>
        <w:rPr>
          <w:rFonts w:ascii="宋体" w:hAnsi="宋体" w:eastAsia="宋体"/>
          <w:sz w:val="24"/>
          <w:highlight w:val="none"/>
        </w:rPr>
        <w:t>签署合同的采购人</w:t>
      </w:r>
      <w:bookmarkEnd w:id="51"/>
      <w:r>
        <w:rPr>
          <w:rFonts w:hint="eastAsia" w:ascii="宋体" w:hAnsi="宋体" w:eastAsia="宋体"/>
          <w:sz w:val="24"/>
          <w:highlight w:val="none"/>
        </w:rPr>
        <w:t>；采购人委托采购代理机构代表其与乙方签订合同的，采购人的授权委托书作为合同附件。</w:t>
      </w:r>
    </w:p>
    <w:p w14:paraId="7F93F9BC">
      <w:pPr>
        <w:spacing w:line="360" w:lineRule="auto"/>
        <w:ind w:firstLine="435"/>
        <w:rPr>
          <w:rFonts w:ascii="宋体" w:hAnsi="宋体" w:eastAsia="宋体"/>
          <w:sz w:val="24"/>
          <w:highlight w:val="none"/>
        </w:rPr>
      </w:pPr>
      <w:bookmarkStart w:id="52" w:name="_Ref467379400"/>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5</w:t>
      </w:r>
      <w:r>
        <w:rPr>
          <w:rFonts w:ascii="宋体" w:hAnsi="宋体" w:eastAsia="宋体"/>
          <w:sz w:val="24"/>
          <w:highlight w:val="none"/>
        </w:rPr>
        <w:t>“乙方”系指根据合同约定</w:t>
      </w:r>
      <w:r>
        <w:rPr>
          <w:rFonts w:hint="eastAsia" w:ascii="宋体" w:hAnsi="宋体" w:eastAsia="宋体"/>
          <w:sz w:val="24"/>
          <w:highlight w:val="none"/>
        </w:rPr>
        <w:t>提供服务</w:t>
      </w:r>
      <w:r>
        <w:rPr>
          <w:rFonts w:ascii="宋体" w:hAnsi="宋体" w:eastAsia="宋体"/>
          <w:sz w:val="24"/>
          <w:highlight w:val="none"/>
        </w:rPr>
        <w:t>的成交供应商</w:t>
      </w:r>
      <w:bookmarkEnd w:id="52"/>
      <w:r>
        <w:rPr>
          <w:rFonts w:hint="eastAsia" w:ascii="宋体" w:hAnsi="宋体" w:eastAsia="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F0CAD68">
      <w:pPr>
        <w:spacing w:line="360" w:lineRule="auto"/>
        <w:ind w:firstLine="435"/>
        <w:rPr>
          <w:rFonts w:ascii="宋体" w:hAnsi="宋体" w:eastAsia="宋体"/>
          <w:sz w:val="24"/>
          <w:highlight w:val="none"/>
        </w:rPr>
      </w:pPr>
      <w:bookmarkStart w:id="53" w:name="_Ref467379436"/>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6</w:t>
      </w:r>
      <w:r>
        <w:rPr>
          <w:rFonts w:ascii="宋体" w:hAnsi="宋体" w:eastAsia="宋体"/>
          <w:sz w:val="24"/>
          <w:highlight w:val="none"/>
        </w:rPr>
        <w:t>“现场”系指合同约定</w:t>
      </w:r>
      <w:r>
        <w:rPr>
          <w:rFonts w:hint="eastAsia" w:ascii="宋体" w:hAnsi="宋体" w:eastAsia="宋体"/>
          <w:sz w:val="24"/>
          <w:highlight w:val="none"/>
        </w:rPr>
        <w:t>提供服务</w:t>
      </w:r>
      <w:r>
        <w:rPr>
          <w:rFonts w:ascii="宋体" w:hAnsi="宋体" w:eastAsia="宋体"/>
          <w:sz w:val="24"/>
          <w:highlight w:val="none"/>
        </w:rPr>
        <w:t>的地点。</w:t>
      </w:r>
      <w:bookmarkEnd w:id="53"/>
    </w:p>
    <w:p w14:paraId="6301BF58">
      <w:pPr>
        <w:spacing w:line="360" w:lineRule="auto"/>
        <w:ind w:firstLine="437"/>
        <w:outlineLvl w:val="2"/>
        <w:rPr>
          <w:rFonts w:ascii="宋体" w:hAnsi="宋体" w:eastAsia="宋体"/>
          <w:b/>
          <w:bCs/>
          <w:sz w:val="24"/>
          <w:highlight w:val="none"/>
          <w:lang w:val="zh-CN"/>
        </w:rPr>
      </w:pPr>
      <w:bookmarkStart w:id="54" w:name="_Toc487900350"/>
      <w:bookmarkStart w:id="55" w:name="_Toc32504"/>
      <w:bookmarkStart w:id="56" w:name="_Toc13336"/>
      <w:bookmarkStart w:id="57" w:name="_Toc259093670"/>
      <w:bookmarkStart w:id="58" w:name="_Toc27635"/>
      <w:bookmarkStart w:id="59" w:name="_Toc279701241"/>
      <w:r>
        <w:rPr>
          <w:rFonts w:hint="eastAsia" w:ascii="宋体" w:hAnsi="宋体" w:eastAsia="宋体"/>
          <w:b/>
          <w:bCs/>
          <w:sz w:val="24"/>
          <w:highlight w:val="none"/>
          <w:lang w:val="zh-CN"/>
        </w:rPr>
        <w:t>2.</w:t>
      </w:r>
      <w:r>
        <w:rPr>
          <w:rFonts w:ascii="宋体" w:hAnsi="宋体" w:eastAsia="宋体"/>
          <w:b/>
          <w:bCs/>
          <w:sz w:val="24"/>
          <w:highlight w:val="none"/>
          <w:lang w:val="zh-CN"/>
        </w:rPr>
        <w:t>2 技术规范</w:t>
      </w:r>
      <w:bookmarkEnd w:id="54"/>
      <w:bookmarkEnd w:id="55"/>
      <w:bookmarkEnd w:id="56"/>
      <w:bookmarkEnd w:id="57"/>
      <w:bookmarkEnd w:id="58"/>
      <w:bookmarkEnd w:id="59"/>
    </w:p>
    <w:p w14:paraId="2EC4DF5C">
      <w:pPr>
        <w:spacing w:line="360" w:lineRule="auto"/>
        <w:ind w:firstLine="435"/>
        <w:rPr>
          <w:rFonts w:ascii="宋体" w:hAnsi="宋体" w:eastAsia="宋体"/>
          <w:sz w:val="24"/>
          <w:highlight w:val="none"/>
        </w:rPr>
      </w:pPr>
      <w:r>
        <w:rPr>
          <w:rFonts w:ascii="宋体" w:hAnsi="宋体" w:eastAsia="宋体"/>
          <w:sz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sz w:val="24"/>
          <w:highlight w:val="none"/>
        </w:rPr>
        <w:t>；</w:t>
      </w:r>
      <w:r>
        <w:rPr>
          <w:rFonts w:ascii="宋体" w:hAnsi="宋体" w:eastAsia="宋体"/>
          <w:sz w:val="24"/>
          <w:highlight w:val="none"/>
        </w:rPr>
        <w:t>如果采购文件中没有技术规范的相应说明，那么应以国家有关部门最新颁布的相应标准</w:t>
      </w:r>
      <w:r>
        <w:rPr>
          <w:rFonts w:hint="eastAsia" w:ascii="宋体" w:hAnsi="宋体" w:eastAsia="宋体"/>
          <w:sz w:val="24"/>
          <w:highlight w:val="none"/>
        </w:rPr>
        <w:t>和</w:t>
      </w:r>
      <w:r>
        <w:rPr>
          <w:rFonts w:ascii="宋体" w:hAnsi="宋体" w:eastAsia="宋体"/>
          <w:sz w:val="24"/>
          <w:highlight w:val="none"/>
        </w:rPr>
        <w:t>规范为准。</w:t>
      </w:r>
    </w:p>
    <w:p w14:paraId="4360E177">
      <w:pPr>
        <w:spacing w:line="360" w:lineRule="auto"/>
        <w:ind w:firstLine="437"/>
        <w:outlineLvl w:val="2"/>
        <w:rPr>
          <w:rFonts w:ascii="宋体" w:hAnsi="宋体" w:eastAsia="宋体"/>
          <w:b/>
          <w:bCs/>
          <w:sz w:val="24"/>
          <w:highlight w:val="none"/>
          <w:lang w:val="zh-CN"/>
        </w:rPr>
      </w:pPr>
      <w:bookmarkStart w:id="60" w:name="_Toc259093671"/>
      <w:bookmarkStart w:id="61" w:name="_Toc9829"/>
      <w:bookmarkStart w:id="62" w:name="_Toc27853"/>
      <w:bookmarkStart w:id="63" w:name="_Toc279701242"/>
      <w:bookmarkStart w:id="64" w:name="_Toc31634"/>
      <w:bookmarkStart w:id="65" w:name="_Toc487900351"/>
      <w:r>
        <w:rPr>
          <w:rFonts w:hint="eastAsia" w:ascii="宋体" w:hAnsi="宋体" w:eastAsia="宋体"/>
          <w:b/>
          <w:bCs/>
          <w:sz w:val="24"/>
          <w:highlight w:val="none"/>
          <w:lang w:val="zh-CN"/>
        </w:rPr>
        <w:t>2.</w:t>
      </w:r>
      <w:r>
        <w:rPr>
          <w:rFonts w:ascii="宋体" w:hAnsi="宋体" w:eastAsia="宋体"/>
          <w:b/>
          <w:bCs/>
          <w:sz w:val="24"/>
          <w:highlight w:val="none"/>
          <w:lang w:val="zh-CN"/>
        </w:rPr>
        <w:t>3 知识产权</w:t>
      </w:r>
      <w:bookmarkEnd w:id="60"/>
      <w:bookmarkEnd w:id="61"/>
      <w:bookmarkEnd w:id="62"/>
      <w:bookmarkEnd w:id="63"/>
      <w:bookmarkEnd w:id="64"/>
      <w:bookmarkEnd w:id="65"/>
    </w:p>
    <w:p w14:paraId="006D2D32">
      <w:pPr>
        <w:spacing w:line="360" w:lineRule="auto"/>
        <w:ind w:firstLine="435"/>
        <w:rPr>
          <w:rFonts w:ascii="宋体" w:hAnsi="宋体" w:eastAsia="宋体"/>
          <w:sz w:val="24"/>
          <w:highlight w:val="none"/>
        </w:rPr>
      </w:pPr>
      <w:r>
        <w:rPr>
          <w:rFonts w:hint="eastAsia" w:ascii="宋体" w:hAnsi="宋体" w:eastAsia="宋体"/>
          <w:sz w:val="24"/>
          <w:highlight w:val="none"/>
        </w:rPr>
        <w:t>2.3.1乙</w:t>
      </w:r>
      <w:r>
        <w:rPr>
          <w:rFonts w:ascii="宋体" w:hAnsi="宋体" w:eastAsia="宋体"/>
          <w:sz w:val="24"/>
          <w:highlight w:val="none"/>
        </w:rPr>
        <w:t>方应保证</w:t>
      </w:r>
      <w:r>
        <w:rPr>
          <w:rFonts w:hint="eastAsia" w:ascii="宋体" w:hAnsi="宋体" w:eastAsia="宋体"/>
          <w:sz w:val="24"/>
          <w:highlight w:val="none"/>
        </w:rPr>
        <w:t>其提供的服务</w:t>
      </w:r>
      <w:r>
        <w:rPr>
          <w:rFonts w:ascii="宋体" w:hAnsi="宋体" w:eastAsia="宋体"/>
          <w:sz w:val="24"/>
          <w:highlight w:val="none"/>
        </w:rPr>
        <w:t>不受任何第三方提出的侵犯其著作权、商标权、专利权等知识产权方面的起诉</w:t>
      </w:r>
      <w:r>
        <w:rPr>
          <w:rFonts w:hint="eastAsia" w:ascii="宋体" w:hAnsi="宋体" w:eastAsia="宋体"/>
          <w:sz w:val="24"/>
          <w:highlight w:val="none"/>
        </w:rPr>
        <w:t>；</w:t>
      </w:r>
      <w:r>
        <w:rPr>
          <w:rFonts w:ascii="宋体" w:hAnsi="宋体" w:eastAsia="宋体"/>
          <w:sz w:val="24"/>
          <w:highlight w:val="none"/>
        </w:rPr>
        <w:t>如果任何第三方提出侵权</w:t>
      </w:r>
      <w:r>
        <w:rPr>
          <w:rFonts w:hint="eastAsia" w:ascii="宋体" w:hAnsi="宋体" w:eastAsia="宋体"/>
          <w:sz w:val="24"/>
          <w:highlight w:val="none"/>
        </w:rPr>
        <w:t>指控</w:t>
      </w:r>
      <w:r>
        <w:rPr>
          <w:rFonts w:ascii="宋体" w:hAnsi="宋体" w:eastAsia="宋体"/>
          <w:sz w:val="24"/>
          <w:highlight w:val="none"/>
        </w:rPr>
        <w:t>，那么乙方须与该第三方交涉并承担由此发生的一切责任、费用和赔偿</w:t>
      </w:r>
      <w:r>
        <w:rPr>
          <w:rFonts w:hint="eastAsia" w:ascii="宋体" w:hAnsi="宋体" w:eastAsia="宋体"/>
          <w:sz w:val="24"/>
          <w:highlight w:val="none"/>
        </w:rPr>
        <w:t>；</w:t>
      </w:r>
    </w:p>
    <w:p w14:paraId="16F29584">
      <w:pPr>
        <w:spacing w:line="360" w:lineRule="auto"/>
        <w:ind w:firstLine="435"/>
        <w:rPr>
          <w:rFonts w:ascii="宋体" w:hAnsi="宋体" w:eastAsia="宋体"/>
          <w:sz w:val="24"/>
          <w:highlight w:val="none"/>
        </w:rPr>
      </w:pPr>
      <w:r>
        <w:rPr>
          <w:rFonts w:hint="eastAsia" w:ascii="宋体" w:hAnsi="宋体" w:eastAsia="宋体"/>
          <w:sz w:val="24"/>
          <w:highlight w:val="none"/>
        </w:rPr>
        <w:t>2.3.2具有知识产权的计算机软件等货物的知识产权归属，</w:t>
      </w:r>
      <w:r>
        <w:rPr>
          <w:rFonts w:ascii="宋体" w:hAnsi="宋体" w:eastAsia="宋体"/>
          <w:sz w:val="24"/>
          <w:highlight w:val="none"/>
        </w:rPr>
        <w:t>详见</w:t>
      </w:r>
      <w:r>
        <w:rPr>
          <w:rFonts w:ascii="宋体" w:hAnsi="宋体" w:eastAsia="宋体"/>
          <w:b/>
          <w:i/>
          <w:sz w:val="24"/>
          <w:highlight w:val="none"/>
          <w:u w:val="single"/>
        </w:rPr>
        <w:t>合同专用条款</w:t>
      </w:r>
      <w:r>
        <w:rPr>
          <w:rFonts w:ascii="宋体" w:hAnsi="宋体" w:eastAsia="宋体"/>
          <w:sz w:val="24"/>
          <w:highlight w:val="none"/>
        </w:rPr>
        <w:t>。</w:t>
      </w:r>
    </w:p>
    <w:p w14:paraId="1F513D8A">
      <w:pPr>
        <w:spacing w:line="360" w:lineRule="auto"/>
        <w:ind w:firstLine="437"/>
        <w:outlineLvl w:val="2"/>
        <w:rPr>
          <w:rFonts w:ascii="宋体" w:hAnsi="宋体" w:eastAsia="宋体"/>
          <w:b/>
          <w:bCs/>
          <w:sz w:val="24"/>
          <w:highlight w:val="none"/>
          <w:lang w:val="zh-CN"/>
        </w:rPr>
      </w:pPr>
      <w:bookmarkStart w:id="66" w:name="_Ref467379527"/>
      <w:bookmarkStart w:id="67" w:name="_Ref467379536"/>
      <w:bookmarkStart w:id="68" w:name="_Toc487900354"/>
      <w:bookmarkStart w:id="69" w:name="_Toc259093674"/>
      <w:bookmarkStart w:id="70" w:name="_Ref467378541"/>
      <w:bookmarkStart w:id="71" w:name="_Ref467378591"/>
      <w:bookmarkStart w:id="72" w:name="_Ref467379542"/>
      <w:bookmarkStart w:id="73" w:name="_Toc279701245"/>
      <w:bookmarkStart w:id="74" w:name="_Toc19074"/>
      <w:bookmarkStart w:id="75" w:name="_Toc26182"/>
      <w:bookmarkStart w:id="76" w:name="_Toc30272"/>
      <w:r>
        <w:rPr>
          <w:rFonts w:hint="eastAsia" w:ascii="宋体" w:hAnsi="宋体" w:eastAsia="宋体"/>
          <w:b/>
          <w:bCs/>
          <w:sz w:val="24"/>
          <w:highlight w:val="none"/>
          <w:lang w:val="zh-CN"/>
        </w:rPr>
        <w:t>2.</w:t>
      </w:r>
      <w:bookmarkEnd w:id="66"/>
      <w:bookmarkEnd w:id="67"/>
      <w:bookmarkEnd w:id="68"/>
      <w:bookmarkEnd w:id="69"/>
      <w:bookmarkEnd w:id="70"/>
      <w:bookmarkEnd w:id="71"/>
      <w:bookmarkEnd w:id="72"/>
      <w:bookmarkEnd w:id="73"/>
      <w:r>
        <w:rPr>
          <w:rFonts w:ascii="宋体" w:hAnsi="宋体" w:eastAsia="宋体"/>
          <w:b/>
          <w:bCs/>
          <w:sz w:val="24"/>
          <w:highlight w:val="none"/>
          <w:lang w:val="zh-CN"/>
        </w:rPr>
        <w:t xml:space="preserve">4 </w:t>
      </w:r>
      <w:r>
        <w:rPr>
          <w:rFonts w:hint="eastAsia" w:ascii="宋体" w:hAnsi="宋体" w:eastAsia="宋体"/>
          <w:b/>
          <w:bCs/>
          <w:sz w:val="24"/>
          <w:highlight w:val="none"/>
          <w:lang w:val="zh-CN"/>
        </w:rPr>
        <w:t>履约检查和问题反馈</w:t>
      </w:r>
      <w:bookmarkEnd w:id="74"/>
      <w:bookmarkEnd w:id="75"/>
      <w:bookmarkEnd w:id="76"/>
    </w:p>
    <w:p w14:paraId="345EB84A">
      <w:pPr>
        <w:spacing w:line="360" w:lineRule="auto"/>
        <w:ind w:firstLine="435"/>
        <w:rPr>
          <w:rFonts w:ascii="宋体" w:hAnsi="宋体" w:eastAsia="宋体"/>
          <w:sz w:val="24"/>
          <w:highlight w:val="none"/>
        </w:rPr>
      </w:pPr>
      <w:bookmarkStart w:id="77" w:name="_Toc186431854"/>
      <w:bookmarkStart w:id="78" w:name="_Ref467379807"/>
      <w:bookmarkStart w:id="79" w:name="_Toc279701247"/>
      <w:bookmarkStart w:id="80" w:name="_Toc259093676"/>
      <w:bookmarkStart w:id="81" w:name="_Toc487900357"/>
      <w:bookmarkStart w:id="82" w:name="_Ref467379793"/>
      <w:r>
        <w:rPr>
          <w:rFonts w:hint="eastAsia" w:ascii="宋体" w:hAnsi="宋体" w:eastAsia="宋体"/>
          <w:sz w:val="24"/>
          <w:highlight w:val="none"/>
        </w:rPr>
        <w:t>2.4</w:t>
      </w:r>
      <w:r>
        <w:rPr>
          <w:rFonts w:ascii="宋体" w:hAnsi="宋体" w:eastAsia="宋体"/>
          <w:sz w:val="24"/>
          <w:highlight w:val="none"/>
        </w:rPr>
        <w:t>.1甲方</w:t>
      </w:r>
      <w:r>
        <w:rPr>
          <w:rFonts w:hint="eastAsia" w:ascii="宋体" w:hAnsi="宋体" w:eastAsia="宋体"/>
          <w:sz w:val="24"/>
          <w:highlight w:val="none"/>
        </w:rPr>
        <w:t>有权</w:t>
      </w:r>
      <w:r>
        <w:rPr>
          <w:rFonts w:ascii="宋体" w:hAnsi="宋体" w:eastAsia="宋体"/>
          <w:sz w:val="24"/>
          <w:highlight w:val="none"/>
        </w:rPr>
        <w:t>在其认为必要时</w:t>
      </w:r>
      <w:r>
        <w:rPr>
          <w:rFonts w:hint="eastAsia" w:ascii="宋体" w:hAnsi="宋体" w:eastAsia="宋体"/>
          <w:sz w:val="24"/>
          <w:highlight w:val="none"/>
        </w:rPr>
        <w:t>，对乙方是否能够按照合同约定提供服务进行履约检查，以确保乙方所提供的服务能够依约满足甲方项目需求，但不得因履约检查妨碍乙方的正常工作，乙方应予积极配合；</w:t>
      </w:r>
    </w:p>
    <w:p w14:paraId="2A964A11">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4</w:t>
      </w:r>
      <w:r>
        <w:rPr>
          <w:rFonts w:hint="eastAsia" w:ascii="宋体" w:hAnsi="宋体" w:eastAsia="宋体"/>
          <w:sz w:val="24"/>
          <w:highlight w:val="none"/>
        </w:rPr>
        <w:t>.2合同履行期间，甲方有权将履行过程中出现的问题反馈给乙方，双方当事人应以书面形式约定需要完善和改进的内容</w:t>
      </w:r>
      <w:bookmarkEnd w:id="77"/>
      <w:bookmarkStart w:id="83" w:name="_Toc186431855"/>
      <w:r>
        <w:rPr>
          <w:rFonts w:hint="eastAsia" w:ascii="宋体" w:hAnsi="宋体" w:eastAsia="宋体"/>
          <w:sz w:val="24"/>
          <w:highlight w:val="none"/>
        </w:rPr>
        <w:t>。</w:t>
      </w:r>
    </w:p>
    <w:bookmarkEnd w:id="83"/>
    <w:p w14:paraId="7ABEC554">
      <w:pPr>
        <w:spacing w:line="360" w:lineRule="auto"/>
        <w:ind w:firstLine="437"/>
        <w:outlineLvl w:val="2"/>
        <w:rPr>
          <w:rFonts w:ascii="宋体" w:hAnsi="宋体" w:eastAsia="宋体"/>
          <w:b/>
          <w:bCs/>
          <w:sz w:val="24"/>
          <w:highlight w:val="none"/>
          <w:lang w:val="zh-CN"/>
        </w:rPr>
      </w:pPr>
      <w:bookmarkStart w:id="84" w:name="_Toc28451"/>
      <w:bookmarkStart w:id="85" w:name="_Toc19219"/>
      <w:bookmarkStart w:id="86" w:name="_Toc7836"/>
      <w:r>
        <w:rPr>
          <w:rFonts w:hint="eastAsia" w:ascii="宋体" w:hAnsi="宋体" w:eastAsia="宋体"/>
          <w:b/>
          <w:bCs/>
          <w:sz w:val="24"/>
          <w:highlight w:val="none"/>
          <w:lang w:val="zh-CN"/>
        </w:rPr>
        <w:t>2.</w:t>
      </w:r>
      <w:r>
        <w:rPr>
          <w:rFonts w:ascii="宋体" w:hAnsi="宋体" w:eastAsia="宋体"/>
          <w:b/>
          <w:bCs/>
          <w:sz w:val="24"/>
          <w:highlight w:val="none"/>
          <w:lang w:val="zh-CN"/>
        </w:rPr>
        <w:t>5</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结算方式和付款条件</w:t>
      </w:r>
      <w:bookmarkEnd w:id="78"/>
      <w:bookmarkEnd w:id="79"/>
      <w:bookmarkEnd w:id="80"/>
      <w:bookmarkEnd w:id="81"/>
      <w:bookmarkEnd w:id="82"/>
      <w:bookmarkEnd w:id="84"/>
      <w:bookmarkEnd w:id="85"/>
      <w:bookmarkEnd w:id="86"/>
    </w:p>
    <w:p w14:paraId="2FBF235E">
      <w:pPr>
        <w:spacing w:line="360" w:lineRule="auto"/>
        <w:ind w:firstLine="435"/>
        <w:rPr>
          <w:rFonts w:ascii="宋体" w:hAnsi="宋体" w:eastAsia="宋体"/>
          <w:sz w:val="24"/>
          <w:highlight w:val="none"/>
        </w:rPr>
      </w:pPr>
      <w:r>
        <w:rPr>
          <w:rFonts w:ascii="宋体" w:hAnsi="宋体" w:eastAsia="宋体"/>
          <w:sz w:val="24"/>
          <w:highlight w:val="none"/>
        </w:rPr>
        <w:t>详见</w:t>
      </w:r>
      <w:r>
        <w:rPr>
          <w:rFonts w:ascii="宋体" w:hAnsi="宋体" w:eastAsia="宋体"/>
          <w:b/>
          <w:i/>
          <w:sz w:val="24"/>
          <w:highlight w:val="none"/>
          <w:u w:val="single"/>
        </w:rPr>
        <w:t>合同专用条款</w:t>
      </w:r>
      <w:r>
        <w:rPr>
          <w:rFonts w:ascii="宋体" w:hAnsi="宋体" w:eastAsia="宋体"/>
          <w:sz w:val="24"/>
          <w:highlight w:val="none"/>
        </w:rPr>
        <w:t>。</w:t>
      </w:r>
    </w:p>
    <w:p w14:paraId="03C4614F">
      <w:pPr>
        <w:spacing w:line="360" w:lineRule="auto"/>
        <w:ind w:firstLine="437"/>
        <w:outlineLvl w:val="2"/>
        <w:rPr>
          <w:rFonts w:ascii="宋体" w:hAnsi="宋体" w:eastAsia="宋体"/>
          <w:b/>
          <w:bCs/>
          <w:sz w:val="24"/>
          <w:highlight w:val="none"/>
          <w:lang w:val="zh-CN"/>
        </w:rPr>
      </w:pPr>
      <w:bookmarkStart w:id="87" w:name="_Toc259093677"/>
      <w:bookmarkStart w:id="88" w:name="_Ref467379852"/>
      <w:bookmarkStart w:id="89" w:name="_Toc279701248"/>
      <w:bookmarkStart w:id="90" w:name="_Toc487900358"/>
      <w:bookmarkStart w:id="91" w:name="_Ref467379923"/>
      <w:bookmarkStart w:id="92" w:name="_Ref467379863"/>
      <w:bookmarkStart w:id="93" w:name="_Toc774"/>
      <w:bookmarkStart w:id="94" w:name="_Toc16110"/>
      <w:bookmarkStart w:id="95" w:name="_Toc3225"/>
      <w:r>
        <w:rPr>
          <w:rFonts w:hint="eastAsia" w:ascii="宋体" w:hAnsi="宋体" w:eastAsia="宋体"/>
          <w:b/>
          <w:bCs/>
          <w:sz w:val="24"/>
          <w:highlight w:val="none"/>
          <w:lang w:val="zh-CN"/>
        </w:rPr>
        <w:t>2.</w:t>
      </w:r>
      <w:r>
        <w:rPr>
          <w:rFonts w:ascii="宋体" w:hAnsi="宋体" w:eastAsia="宋体"/>
          <w:b/>
          <w:bCs/>
          <w:sz w:val="24"/>
          <w:highlight w:val="none"/>
          <w:lang w:val="zh-CN"/>
        </w:rPr>
        <w:t>6</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技术资料</w:t>
      </w:r>
      <w:bookmarkEnd w:id="87"/>
      <w:bookmarkEnd w:id="88"/>
      <w:bookmarkEnd w:id="89"/>
      <w:bookmarkEnd w:id="90"/>
      <w:bookmarkEnd w:id="91"/>
      <w:bookmarkEnd w:id="92"/>
      <w:r>
        <w:rPr>
          <w:rFonts w:ascii="宋体" w:hAnsi="宋体" w:eastAsia="宋体"/>
          <w:b/>
          <w:bCs/>
          <w:sz w:val="24"/>
          <w:highlight w:val="none"/>
          <w:lang w:val="zh-CN"/>
        </w:rPr>
        <w:t>和保密义务</w:t>
      </w:r>
      <w:bookmarkEnd w:id="93"/>
      <w:bookmarkEnd w:id="94"/>
      <w:bookmarkEnd w:id="95"/>
    </w:p>
    <w:p w14:paraId="1B9874D6">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6.1</w:t>
      </w:r>
      <w:r>
        <w:rPr>
          <w:rFonts w:hint="eastAsia" w:ascii="宋体" w:hAnsi="宋体" w:eastAsia="宋体"/>
          <w:sz w:val="24"/>
          <w:highlight w:val="none"/>
        </w:rPr>
        <w:t>乙方有权依据合同约定和项目需要，向甲方了解有关情况，调阅有关资料等，甲方应予积极配合；</w:t>
      </w:r>
    </w:p>
    <w:p w14:paraId="1BD96229">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6</w:t>
      </w:r>
      <w:r>
        <w:rPr>
          <w:rFonts w:hint="eastAsia" w:ascii="宋体" w:hAnsi="宋体" w:eastAsia="宋体"/>
          <w:sz w:val="24"/>
          <w:highlight w:val="none"/>
        </w:rPr>
        <w:t>.2乙方有义务妥善保管和保护由甲方提供的前款信息和资料等；</w:t>
      </w:r>
    </w:p>
    <w:p w14:paraId="3018F27A">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6.</w:t>
      </w:r>
      <w:r>
        <w:rPr>
          <w:rFonts w:hint="eastAsia" w:ascii="宋体" w:hAnsi="宋体" w:eastAsia="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highlight w:val="none"/>
        </w:rPr>
        <w:t>技术情报</w:t>
      </w:r>
      <w:r>
        <w:rPr>
          <w:rFonts w:hint="eastAsia" w:ascii="宋体" w:hAnsi="宋体" w:eastAsia="宋体"/>
          <w:sz w:val="24"/>
          <w:highlight w:val="none"/>
        </w:rPr>
        <w:t>、</w:t>
      </w:r>
      <w:r>
        <w:rPr>
          <w:rFonts w:ascii="宋体" w:hAnsi="宋体" w:eastAsia="宋体"/>
          <w:sz w:val="24"/>
          <w:highlight w:val="none"/>
        </w:rPr>
        <w:t>技术资料</w:t>
      </w:r>
      <w:r>
        <w:rPr>
          <w:rFonts w:hint="eastAsia" w:ascii="宋体" w:hAnsi="宋体" w:eastAsia="宋体"/>
          <w:sz w:val="24"/>
          <w:highlight w:val="none"/>
        </w:rPr>
        <w:t>、商业秘密和商业信息等，并采取一切合理和必要措施和方式防止任何第三方接触到对方当事人的上述保密信息和资料。</w:t>
      </w:r>
    </w:p>
    <w:p w14:paraId="7CE90AE4">
      <w:pPr>
        <w:spacing w:line="360" w:lineRule="auto"/>
        <w:ind w:firstLine="437"/>
        <w:outlineLvl w:val="2"/>
        <w:rPr>
          <w:rFonts w:ascii="宋体" w:hAnsi="宋体" w:eastAsia="宋体"/>
          <w:b/>
          <w:bCs/>
          <w:sz w:val="24"/>
          <w:highlight w:val="none"/>
          <w:lang w:val="zh-CN"/>
        </w:rPr>
      </w:pPr>
      <w:bookmarkStart w:id="96" w:name="_Toc7860"/>
      <w:r>
        <w:rPr>
          <w:rFonts w:ascii="宋体" w:hAnsi="宋体" w:eastAsia="宋体"/>
          <w:b/>
          <w:bCs/>
          <w:sz w:val="24"/>
          <w:highlight w:val="none"/>
          <w:lang w:val="zh-CN"/>
        </w:rPr>
        <w:t>2.7 质量保证</w:t>
      </w:r>
      <w:bookmarkEnd w:id="96"/>
    </w:p>
    <w:p w14:paraId="1ED9807F">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7</w:t>
      </w:r>
      <w:r>
        <w:rPr>
          <w:rFonts w:hint="eastAsia" w:ascii="宋体" w:hAnsi="宋体" w:eastAsia="宋体"/>
          <w:sz w:val="24"/>
          <w:highlight w:val="none"/>
        </w:rPr>
        <w:t>.1乙方应建立和完善履行合同的内部质量保证体系，并提供相关内部规章制度给甲方，以便甲方进行监督检查；</w:t>
      </w:r>
    </w:p>
    <w:p w14:paraId="4D26F3F7">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7</w:t>
      </w:r>
      <w:r>
        <w:rPr>
          <w:rFonts w:hint="eastAsia" w:ascii="宋体" w:hAnsi="宋体" w:eastAsia="宋体"/>
          <w:sz w:val="24"/>
          <w:highlight w:val="none"/>
        </w:rPr>
        <w:t>.2乙方应保证履行合同的人员数量和素质、软件和硬件设备的配置、场地、环境和设施等满足全面履行合同的要求，并应接受甲方的监督检查。</w:t>
      </w:r>
    </w:p>
    <w:p w14:paraId="4A45D96F">
      <w:pPr>
        <w:spacing w:line="360" w:lineRule="auto"/>
        <w:ind w:firstLine="437"/>
        <w:outlineLvl w:val="2"/>
        <w:rPr>
          <w:rFonts w:ascii="宋体" w:hAnsi="宋体" w:eastAsia="宋体"/>
          <w:b/>
          <w:sz w:val="24"/>
          <w:highlight w:val="none"/>
        </w:rPr>
      </w:pPr>
      <w:bookmarkStart w:id="97" w:name="_Toc22267"/>
      <w:r>
        <w:rPr>
          <w:rFonts w:hint="eastAsia" w:ascii="宋体" w:hAnsi="宋体" w:eastAsia="宋体"/>
          <w:b/>
          <w:sz w:val="24"/>
          <w:highlight w:val="none"/>
        </w:rPr>
        <w:t>2.8 延迟履行</w:t>
      </w:r>
      <w:bookmarkEnd w:id="97"/>
    </w:p>
    <w:p w14:paraId="35A1CD62">
      <w:pPr>
        <w:spacing w:line="360" w:lineRule="auto"/>
        <w:ind w:firstLine="435"/>
        <w:rPr>
          <w:rFonts w:ascii="宋体" w:hAnsi="宋体" w:eastAsia="宋体"/>
          <w:sz w:val="24"/>
          <w:highlight w:val="none"/>
        </w:rPr>
      </w:pPr>
      <w:r>
        <w:rPr>
          <w:rFonts w:ascii="宋体" w:hAnsi="宋体" w:eastAsia="宋体"/>
          <w:sz w:val="24"/>
          <w:highlight w:val="none"/>
        </w:rPr>
        <w:t>在合同履行过程中，如果乙方遇到不能按时</w:t>
      </w:r>
      <w:r>
        <w:rPr>
          <w:rFonts w:hint="eastAsia" w:ascii="宋体" w:hAnsi="宋体" w:eastAsia="宋体"/>
          <w:sz w:val="24"/>
          <w:highlight w:val="none"/>
        </w:rPr>
        <w:t>提供服务</w:t>
      </w:r>
      <w:r>
        <w:rPr>
          <w:rFonts w:ascii="宋体" w:hAnsi="宋体" w:eastAsia="宋体"/>
          <w:sz w:val="24"/>
          <w:highlight w:val="none"/>
        </w:rPr>
        <w:t>的情况，应及时以书面形式将不能按时</w:t>
      </w:r>
      <w:r>
        <w:rPr>
          <w:rFonts w:hint="eastAsia" w:ascii="宋体" w:hAnsi="宋体" w:eastAsia="宋体"/>
          <w:sz w:val="24"/>
          <w:highlight w:val="none"/>
        </w:rPr>
        <w:t>提供服务</w:t>
      </w:r>
      <w:r>
        <w:rPr>
          <w:rFonts w:ascii="宋体" w:hAnsi="宋体" w:eastAsia="宋体"/>
          <w:sz w:val="24"/>
          <w:highlight w:val="none"/>
        </w:rPr>
        <w:t>的理由、预期延误时间通知甲方</w:t>
      </w:r>
      <w:r>
        <w:rPr>
          <w:rFonts w:hint="eastAsia" w:ascii="宋体" w:hAnsi="宋体" w:eastAsia="宋体"/>
          <w:sz w:val="24"/>
          <w:highlight w:val="none"/>
        </w:rPr>
        <w:t>；甲</w:t>
      </w:r>
      <w:r>
        <w:rPr>
          <w:rFonts w:ascii="宋体" w:hAnsi="宋体" w:eastAsia="宋体"/>
          <w:sz w:val="24"/>
          <w:highlight w:val="none"/>
        </w:rPr>
        <w:t>方收到乙方通知后，认为其理由正当的，可以书面形式酌情同意乙方可以延长</w:t>
      </w:r>
      <w:r>
        <w:rPr>
          <w:rFonts w:hint="eastAsia" w:ascii="宋体" w:hAnsi="宋体" w:eastAsia="宋体"/>
          <w:sz w:val="24"/>
          <w:highlight w:val="none"/>
        </w:rPr>
        <w:t>履行</w:t>
      </w:r>
      <w:r>
        <w:rPr>
          <w:rFonts w:ascii="宋体" w:hAnsi="宋体" w:eastAsia="宋体"/>
          <w:sz w:val="24"/>
          <w:highlight w:val="none"/>
        </w:rPr>
        <w:t>的具体时间。</w:t>
      </w:r>
    </w:p>
    <w:p w14:paraId="301F6A73">
      <w:pPr>
        <w:spacing w:line="360" w:lineRule="auto"/>
        <w:ind w:firstLine="437"/>
        <w:outlineLvl w:val="2"/>
        <w:rPr>
          <w:rFonts w:ascii="宋体" w:hAnsi="宋体" w:eastAsia="宋体"/>
          <w:b/>
          <w:bCs/>
          <w:sz w:val="24"/>
          <w:highlight w:val="none"/>
          <w:lang w:val="zh-CN"/>
        </w:rPr>
      </w:pPr>
      <w:bookmarkStart w:id="98" w:name="_Toc7502"/>
      <w:bookmarkStart w:id="99" w:name="_Ref467378121"/>
      <w:bookmarkStart w:id="100" w:name="_Toc487900364"/>
      <w:bookmarkStart w:id="101" w:name="_Toc279701254"/>
      <w:bookmarkStart w:id="102" w:name="_Toc259093683"/>
      <w:r>
        <w:rPr>
          <w:rFonts w:ascii="宋体" w:hAnsi="宋体" w:eastAsia="宋体"/>
          <w:b/>
          <w:bCs/>
          <w:sz w:val="24"/>
          <w:highlight w:val="none"/>
          <w:lang w:val="zh-CN"/>
        </w:rPr>
        <w:t>2.9 合同变更</w:t>
      </w:r>
      <w:bookmarkEnd w:id="98"/>
    </w:p>
    <w:p w14:paraId="662E6FED">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9</w:t>
      </w:r>
      <w:r>
        <w:rPr>
          <w:rFonts w:hint="eastAsia" w:ascii="宋体" w:hAnsi="宋体" w:eastAsia="宋体"/>
          <w:sz w:val="24"/>
          <w:highlight w:val="none"/>
        </w:rPr>
        <w:t>.1双方当事人协商一致，可以签订书面补充合同的形式变更合同，但不得违背采购文件确定的事项；</w:t>
      </w:r>
    </w:p>
    <w:p w14:paraId="1535360F">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9</w:t>
      </w:r>
      <w:r>
        <w:rPr>
          <w:rFonts w:hint="eastAsia" w:ascii="宋体" w:hAnsi="宋体" w:eastAsia="宋体"/>
          <w:sz w:val="24"/>
          <w:highlight w:val="none"/>
        </w:rPr>
        <w:t>.2合同继续履行将损害国家利益和社会公共利益的，双方当事人应当以书面形式变更合同。有过错的一方应当承担赔偿责任，双方当事人都有过错的，各自承担相应的责任。</w:t>
      </w:r>
      <w:bookmarkStart w:id="103" w:name="_Toc487900369"/>
      <w:bookmarkStart w:id="104" w:name="_Toc259093688"/>
      <w:bookmarkStart w:id="105" w:name="_Toc279701259"/>
    </w:p>
    <w:p w14:paraId="22BEEA59">
      <w:pPr>
        <w:spacing w:line="360" w:lineRule="auto"/>
        <w:ind w:firstLine="437"/>
        <w:outlineLvl w:val="2"/>
        <w:rPr>
          <w:rFonts w:ascii="宋体" w:hAnsi="宋体" w:eastAsia="宋体"/>
          <w:b/>
          <w:bCs/>
          <w:sz w:val="24"/>
          <w:highlight w:val="none"/>
          <w:lang w:val="zh-CN"/>
        </w:rPr>
      </w:pPr>
      <w:bookmarkStart w:id="106" w:name="_Toc15237"/>
      <w:bookmarkStart w:id="107" w:name="_Toc22955"/>
      <w:bookmarkStart w:id="108" w:name="_Toc10366"/>
      <w:r>
        <w:rPr>
          <w:rFonts w:hint="eastAsia" w:ascii="宋体" w:hAnsi="宋体" w:eastAsia="宋体"/>
          <w:b/>
          <w:bCs/>
          <w:sz w:val="24"/>
          <w:highlight w:val="none"/>
          <w:lang w:val="zh-CN"/>
        </w:rPr>
        <w:t>2.1</w:t>
      </w:r>
      <w:r>
        <w:rPr>
          <w:rFonts w:ascii="宋体" w:hAnsi="宋体" w:eastAsia="宋体"/>
          <w:b/>
          <w:bCs/>
          <w:sz w:val="24"/>
          <w:highlight w:val="none"/>
          <w:lang w:val="zh-CN"/>
        </w:rPr>
        <w:t>0</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合同转让</w:t>
      </w:r>
      <w:bookmarkEnd w:id="103"/>
      <w:bookmarkEnd w:id="104"/>
      <w:bookmarkEnd w:id="105"/>
      <w:r>
        <w:rPr>
          <w:rFonts w:ascii="宋体" w:hAnsi="宋体" w:eastAsia="宋体"/>
          <w:b/>
          <w:bCs/>
          <w:sz w:val="24"/>
          <w:highlight w:val="none"/>
          <w:lang w:val="zh-CN"/>
        </w:rPr>
        <w:t>和分包</w:t>
      </w:r>
      <w:bookmarkEnd w:id="106"/>
      <w:bookmarkEnd w:id="107"/>
      <w:bookmarkEnd w:id="108"/>
    </w:p>
    <w:p w14:paraId="7A251561">
      <w:pPr>
        <w:spacing w:line="360" w:lineRule="auto"/>
        <w:ind w:firstLine="435"/>
        <w:rPr>
          <w:rFonts w:ascii="宋体" w:hAnsi="宋体" w:eastAsia="宋体"/>
          <w:sz w:val="24"/>
          <w:highlight w:val="none"/>
        </w:rPr>
      </w:pPr>
      <w:r>
        <w:rPr>
          <w:rFonts w:ascii="宋体" w:hAnsi="宋体" w:eastAsia="宋体"/>
          <w:sz w:val="24"/>
          <w:highlight w:val="none"/>
        </w:rPr>
        <w:t>合同的权利义务依法不</w:t>
      </w:r>
      <w:r>
        <w:rPr>
          <w:rFonts w:hint="eastAsia" w:ascii="宋体" w:hAnsi="宋体" w:eastAsia="宋体"/>
          <w:sz w:val="24"/>
          <w:highlight w:val="none"/>
        </w:rPr>
        <w:t>得</w:t>
      </w:r>
      <w:r>
        <w:rPr>
          <w:rFonts w:ascii="宋体" w:hAnsi="宋体" w:eastAsia="宋体"/>
          <w:sz w:val="24"/>
          <w:highlight w:val="none"/>
        </w:rPr>
        <w:t>转让</w:t>
      </w:r>
      <w:r>
        <w:rPr>
          <w:rFonts w:hint="eastAsia" w:ascii="宋体" w:hAnsi="宋体" w:eastAsia="宋体"/>
          <w:sz w:val="24"/>
          <w:highlight w:val="none"/>
        </w:rPr>
        <w:t>，</w:t>
      </w:r>
      <w:r>
        <w:rPr>
          <w:rFonts w:ascii="宋体" w:hAnsi="宋体" w:eastAsia="宋体"/>
          <w:sz w:val="24"/>
          <w:highlight w:val="none"/>
        </w:rPr>
        <w:t>但经甲方</w:t>
      </w:r>
      <w:r>
        <w:rPr>
          <w:rFonts w:hint="eastAsia" w:ascii="宋体" w:hAnsi="宋体" w:eastAsia="宋体"/>
          <w:sz w:val="24"/>
          <w:highlight w:val="none"/>
        </w:rPr>
        <w:t>同意，乙方可以依法采取分包方式履行合同，即：依法可以</w:t>
      </w:r>
      <w:r>
        <w:rPr>
          <w:rFonts w:ascii="宋体" w:hAnsi="宋体" w:eastAsia="宋体"/>
          <w:sz w:val="24"/>
          <w:highlight w:val="none"/>
        </w:rPr>
        <w:t>将合同项下的部分非主体、非关键性工作分包给他人完成</w:t>
      </w:r>
      <w:r>
        <w:rPr>
          <w:rFonts w:hint="eastAsia" w:ascii="宋体" w:hAnsi="宋体" w:eastAsia="宋体"/>
          <w:sz w:val="24"/>
          <w:highlight w:val="none"/>
        </w:rPr>
        <w:t>，</w:t>
      </w:r>
      <w:r>
        <w:rPr>
          <w:rFonts w:ascii="宋体" w:hAnsi="宋体" w:eastAsia="宋体"/>
          <w:sz w:val="24"/>
          <w:highlight w:val="none"/>
        </w:rPr>
        <w:t>接受分包的人应当具备相应的资格条件，并不得再次分包</w:t>
      </w:r>
      <w:r>
        <w:rPr>
          <w:rFonts w:hint="eastAsia" w:ascii="宋体" w:hAnsi="宋体" w:eastAsia="宋体"/>
          <w:sz w:val="24"/>
          <w:highlight w:val="none"/>
        </w:rPr>
        <w:t>，</w:t>
      </w:r>
      <w:r>
        <w:rPr>
          <w:rFonts w:ascii="宋体" w:hAnsi="宋体" w:eastAsia="宋体"/>
          <w:sz w:val="24"/>
          <w:highlight w:val="none"/>
        </w:rPr>
        <w:t>且乙方应就分包项目向甲方负责</w:t>
      </w:r>
      <w:r>
        <w:rPr>
          <w:rFonts w:hint="eastAsia" w:ascii="宋体" w:hAnsi="宋体" w:eastAsia="宋体"/>
          <w:sz w:val="24"/>
          <w:highlight w:val="none"/>
        </w:rPr>
        <w:t>，</w:t>
      </w:r>
      <w:r>
        <w:rPr>
          <w:rFonts w:ascii="宋体" w:hAnsi="宋体" w:eastAsia="宋体"/>
          <w:sz w:val="24"/>
          <w:highlight w:val="none"/>
        </w:rPr>
        <w:t>并</w:t>
      </w:r>
      <w:r>
        <w:rPr>
          <w:rFonts w:hint="eastAsia" w:ascii="宋体" w:hAnsi="宋体" w:eastAsia="宋体"/>
          <w:sz w:val="24"/>
          <w:highlight w:val="none"/>
        </w:rPr>
        <w:t>与分包供应商就分包项目向甲方承担连带责任。</w:t>
      </w:r>
    </w:p>
    <w:p w14:paraId="71D6D6B2">
      <w:pPr>
        <w:spacing w:line="360" w:lineRule="auto"/>
        <w:ind w:firstLine="437"/>
        <w:outlineLvl w:val="2"/>
        <w:rPr>
          <w:rFonts w:ascii="宋体" w:hAnsi="宋体" w:eastAsia="宋体"/>
          <w:b/>
          <w:bCs/>
          <w:sz w:val="24"/>
          <w:highlight w:val="none"/>
          <w:lang w:val="zh-CN"/>
        </w:rPr>
      </w:pPr>
      <w:bookmarkStart w:id="109" w:name="_Toc16508"/>
      <w:bookmarkStart w:id="110" w:name="_Toc13566"/>
      <w:bookmarkStart w:id="111" w:name="_Toc14066"/>
      <w:r>
        <w:rPr>
          <w:rFonts w:hint="eastAsia" w:ascii="宋体" w:hAnsi="宋体" w:eastAsia="宋体"/>
          <w:b/>
          <w:bCs/>
          <w:sz w:val="24"/>
          <w:highlight w:val="none"/>
          <w:lang w:val="zh-CN"/>
        </w:rPr>
        <w:t>2.1</w:t>
      </w:r>
      <w:r>
        <w:rPr>
          <w:rFonts w:ascii="宋体" w:hAnsi="宋体" w:eastAsia="宋体"/>
          <w:b/>
          <w:bCs/>
          <w:sz w:val="24"/>
          <w:highlight w:val="none"/>
          <w:lang w:val="zh-CN"/>
        </w:rPr>
        <w:t>1 不可抗力</w:t>
      </w:r>
      <w:bookmarkEnd w:id="109"/>
      <w:bookmarkEnd w:id="110"/>
      <w:bookmarkEnd w:id="111"/>
    </w:p>
    <w:p w14:paraId="256B0654">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sz w:val="24"/>
          <w:highlight w:val="none"/>
        </w:rPr>
        <w:t>；</w:t>
      </w:r>
    </w:p>
    <w:p w14:paraId="15586E76">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w:t>
      </w:r>
      <w:r>
        <w:rPr>
          <w:rFonts w:hint="eastAsia" w:ascii="宋体" w:hAnsi="宋体" w:eastAsia="宋体"/>
          <w:sz w:val="24"/>
          <w:highlight w:val="none"/>
        </w:rPr>
        <w:t>.2因不可抗力致使不能实现合同目的的，当事人可以解除合同；</w:t>
      </w:r>
    </w:p>
    <w:p w14:paraId="029DEC03">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w:t>
      </w:r>
      <w:r>
        <w:rPr>
          <w:rFonts w:hint="eastAsia" w:ascii="宋体" w:hAnsi="宋体" w:eastAsia="宋体"/>
          <w:sz w:val="24"/>
          <w:highlight w:val="none"/>
        </w:rPr>
        <w:t>.3因</w:t>
      </w:r>
      <w:r>
        <w:rPr>
          <w:rFonts w:ascii="宋体" w:hAnsi="宋体" w:eastAsia="宋体"/>
          <w:sz w:val="24"/>
          <w:highlight w:val="none"/>
        </w:rPr>
        <w:t>不可抗力致使合同有变更必要的，双方当事人应在</w:t>
      </w:r>
      <w:r>
        <w:rPr>
          <w:rFonts w:ascii="宋体" w:hAnsi="宋体" w:eastAsia="宋体"/>
          <w:b/>
          <w:i/>
          <w:sz w:val="24"/>
          <w:highlight w:val="none"/>
          <w:u w:val="single"/>
        </w:rPr>
        <w:t>合同专用条款</w:t>
      </w:r>
      <w:r>
        <w:rPr>
          <w:rFonts w:ascii="宋体" w:hAnsi="宋体" w:eastAsia="宋体"/>
          <w:sz w:val="24"/>
          <w:highlight w:val="none"/>
        </w:rPr>
        <w:t>约定时间内以书面形式变更合同</w:t>
      </w:r>
      <w:r>
        <w:rPr>
          <w:rFonts w:hint="eastAsia" w:ascii="宋体" w:hAnsi="宋体" w:eastAsia="宋体"/>
          <w:sz w:val="24"/>
          <w:highlight w:val="none"/>
        </w:rPr>
        <w:t>；</w:t>
      </w:r>
    </w:p>
    <w:p w14:paraId="1088D94F">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w:t>
      </w:r>
      <w:r>
        <w:rPr>
          <w:rFonts w:hint="eastAsia" w:ascii="宋体" w:hAnsi="宋体" w:eastAsia="宋体"/>
          <w:sz w:val="24"/>
          <w:highlight w:val="none"/>
        </w:rPr>
        <w:t>4</w:t>
      </w:r>
      <w:r>
        <w:rPr>
          <w:rFonts w:ascii="宋体" w:hAnsi="宋体" w:eastAsia="宋体"/>
          <w:sz w:val="24"/>
          <w:highlight w:val="none"/>
        </w:rPr>
        <w:t>受</w:t>
      </w:r>
      <w:r>
        <w:rPr>
          <w:rFonts w:hint="eastAsia" w:ascii="宋体" w:hAnsi="宋体" w:eastAsia="宋体"/>
          <w:sz w:val="24"/>
          <w:highlight w:val="none"/>
        </w:rPr>
        <w:t>不可抗力</w:t>
      </w:r>
      <w:r>
        <w:rPr>
          <w:rFonts w:ascii="宋体" w:hAnsi="宋体" w:eastAsia="宋体"/>
          <w:sz w:val="24"/>
          <w:highlight w:val="none"/>
        </w:rPr>
        <w:t>影响的一方在不可抗力发生后</w:t>
      </w:r>
      <w:r>
        <w:rPr>
          <w:rFonts w:hint="eastAsia" w:ascii="宋体" w:hAnsi="宋体" w:eastAsia="宋体"/>
          <w:sz w:val="24"/>
          <w:highlight w:val="none"/>
        </w:rPr>
        <w:t>，</w:t>
      </w:r>
      <w:r>
        <w:rPr>
          <w:rFonts w:ascii="宋体" w:hAnsi="宋体" w:eastAsia="宋体"/>
          <w:sz w:val="24"/>
          <w:highlight w:val="none"/>
        </w:rPr>
        <w:t>应在</w:t>
      </w:r>
      <w:r>
        <w:rPr>
          <w:rFonts w:ascii="宋体" w:hAnsi="宋体" w:eastAsia="宋体"/>
          <w:b/>
          <w:i/>
          <w:sz w:val="24"/>
          <w:highlight w:val="none"/>
          <w:u w:val="single"/>
        </w:rPr>
        <w:t>合同专用条款</w:t>
      </w:r>
      <w:r>
        <w:rPr>
          <w:rFonts w:ascii="宋体" w:hAnsi="宋体" w:eastAsia="宋体"/>
          <w:sz w:val="24"/>
          <w:highlight w:val="none"/>
        </w:rPr>
        <w:t>约定时间内以书面形式通知</w:t>
      </w:r>
      <w:r>
        <w:rPr>
          <w:rFonts w:hint="eastAsia" w:ascii="宋体" w:hAnsi="宋体" w:eastAsia="宋体"/>
          <w:sz w:val="24"/>
          <w:highlight w:val="none"/>
        </w:rPr>
        <w:t>对</w:t>
      </w:r>
      <w:r>
        <w:rPr>
          <w:rFonts w:ascii="宋体" w:hAnsi="宋体" w:eastAsia="宋体"/>
          <w:sz w:val="24"/>
          <w:highlight w:val="none"/>
        </w:rPr>
        <w:t>方当事人，并在</w:t>
      </w:r>
      <w:r>
        <w:rPr>
          <w:rFonts w:ascii="宋体" w:hAnsi="宋体" w:eastAsia="宋体"/>
          <w:b/>
          <w:i/>
          <w:sz w:val="24"/>
          <w:highlight w:val="none"/>
          <w:u w:val="single"/>
        </w:rPr>
        <w:t>合同专用条款</w:t>
      </w:r>
      <w:r>
        <w:rPr>
          <w:rFonts w:ascii="宋体" w:hAnsi="宋体" w:eastAsia="宋体"/>
          <w:sz w:val="24"/>
          <w:highlight w:val="none"/>
        </w:rPr>
        <w:t>约定时间内，将有关部门出具的证明文件送达</w:t>
      </w:r>
      <w:r>
        <w:rPr>
          <w:rFonts w:hint="eastAsia" w:ascii="宋体" w:hAnsi="宋体" w:eastAsia="宋体"/>
          <w:sz w:val="24"/>
          <w:highlight w:val="none"/>
        </w:rPr>
        <w:t>对方当事人</w:t>
      </w:r>
      <w:r>
        <w:rPr>
          <w:rFonts w:ascii="宋体" w:hAnsi="宋体" w:eastAsia="宋体"/>
          <w:sz w:val="24"/>
          <w:highlight w:val="none"/>
        </w:rPr>
        <w:t>。</w:t>
      </w:r>
    </w:p>
    <w:p w14:paraId="5E963267">
      <w:pPr>
        <w:spacing w:line="360" w:lineRule="auto"/>
        <w:ind w:firstLine="437"/>
        <w:outlineLvl w:val="2"/>
        <w:rPr>
          <w:rFonts w:ascii="宋体" w:hAnsi="宋体" w:eastAsia="宋体"/>
          <w:b/>
          <w:bCs/>
          <w:sz w:val="24"/>
          <w:highlight w:val="none"/>
          <w:lang w:val="zh-CN"/>
        </w:rPr>
      </w:pPr>
      <w:bookmarkStart w:id="112" w:name="_Toc259093684"/>
      <w:bookmarkStart w:id="113" w:name="_Toc279701255"/>
      <w:bookmarkStart w:id="114" w:name="_Toc487900365"/>
      <w:bookmarkStart w:id="115" w:name="_Toc6969"/>
      <w:bookmarkStart w:id="116" w:name="_Toc30676"/>
      <w:bookmarkStart w:id="117" w:name="_Toc689"/>
      <w:r>
        <w:rPr>
          <w:rFonts w:hint="eastAsia" w:ascii="宋体" w:hAnsi="宋体" w:eastAsia="宋体"/>
          <w:b/>
          <w:bCs/>
          <w:sz w:val="24"/>
          <w:highlight w:val="none"/>
          <w:lang w:val="zh-CN"/>
        </w:rPr>
        <w:t>2.</w:t>
      </w:r>
      <w:r>
        <w:rPr>
          <w:rFonts w:ascii="宋体" w:hAnsi="宋体" w:eastAsia="宋体"/>
          <w:b/>
          <w:bCs/>
          <w:sz w:val="24"/>
          <w:highlight w:val="none"/>
          <w:lang w:val="zh-CN"/>
        </w:rPr>
        <w:t>12</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税费</w:t>
      </w:r>
      <w:bookmarkEnd w:id="112"/>
      <w:bookmarkEnd w:id="113"/>
      <w:bookmarkEnd w:id="114"/>
      <w:bookmarkEnd w:id="115"/>
      <w:bookmarkEnd w:id="116"/>
      <w:bookmarkEnd w:id="117"/>
    </w:p>
    <w:p w14:paraId="52E6DA00">
      <w:pPr>
        <w:spacing w:line="360" w:lineRule="auto"/>
        <w:ind w:firstLine="435"/>
        <w:rPr>
          <w:rFonts w:ascii="宋体" w:hAnsi="宋体" w:eastAsia="宋体"/>
          <w:sz w:val="24"/>
          <w:highlight w:val="none"/>
        </w:rPr>
      </w:pPr>
      <w:r>
        <w:rPr>
          <w:rFonts w:ascii="宋体" w:hAnsi="宋体" w:eastAsia="宋体"/>
          <w:sz w:val="24"/>
          <w:highlight w:val="none"/>
        </w:rPr>
        <w:t>与合同有关的一切税费</w:t>
      </w:r>
      <w:r>
        <w:rPr>
          <w:rFonts w:hint="eastAsia" w:ascii="宋体" w:hAnsi="宋体" w:eastAsia="宋体"/>
          <w:sz w:val="24"/>
          <w:highlight w:val="none"/>
        </w:rPr>
        <w:t>，</w:t>
      </w:r>
      <w:r>
        <w:rPr>
          <w:rFonts w:ascii="宋体" w:hAnsi="宋体" w:eastAsia="宋体"/>
          <w:sz w:val="24"/>
          <w:highlight w:val="none"/>
        </w:rPr>
        <w:t>均按照中华人民共和国法律的相关规定</w:t>
      </w:r>
      <w:r>
        <w:rPr>
          <w:rFonts w:hint="eastAsia" w:ascii="宋体" w:hAnsi="宋体" w:eastAsia="宋体"/>
          <w:sz w:val="24"/>
          <w:highlight w:val="none"/>
        </w:rPr>
        <w:t>缴纳</w:t>
      </w:r>
      <w:r>
        <w:rPr>
          <w:rFonts w:ascii="宋体" w:hAnsi="宋体" w:eastAsia="宋体"/>
          <w:sz w:val="24"/>
          <w:highlight w:val="none"/>
        </w:rPr>
        <w:t>。</w:t>
      </w:r>
    </w:p>
    <w:p w14:paraId="06E90C4F">
      <w:pPr>
        <w:spacing w:line="360" w:lineRule="auto"/>
        <w:ind w:firstLine="437"/>
        <w:outlineLvl w:val="2"/>
        <w:rPr>
          <w:rFonts w:ascii="宋体" w:hAnsi="宋体" w:eastAsia="宋体"/>
          <w:b/>
          <w:bCs/>
          <w:sz w:val="24"/>
          <w:highlight w:val="none"/>
          <w:lang w:val="zh-CN"/>
        </w:rPr>
      </w:pPr>
      <w:bookmarkStart w:id="118" w:name="_Toc279701258"/>
      <w:bookmarkStart w:id="119" w:name="_Toc16959"/>
      <w:bookmarkStart w:id="120" w:name="_Toc7102"/>
      <w:bookmarkStart w:id="121" w:name="_Toc259093687"/>
      <w:bookmarkStart w:id="122" w:name="_Toc8298"/>
      <w:bookmarkStart w:id="123" w:name="_Toc487900368"/>
      <w:r>
        <w:rPr>
          <w:rFonts w:hint="eastAsia" w:ascii="宋体" w:hAnsi="宋体" w:eastAsia="宋体"/>
          <w:b/>
          <w:bCs/>
          <w:sz w:val="24"/>
          <w:highlight w:val="none"/>
          <w:lang w:val="zh-CN"/>
        </w:rPr>
        <w:t>2.</w:t>
      </w:r>
      <w:r>
        <w:rPr>
          <w:rFonts w:ascii="宋体" w:hAnsi="宋体" w:eastAsia="宋体"/>
          <w:b/>
          <w:bCs/>
          <w:sz w:val="24"/>
          <w:highlight w:val="none"/>
          <w:lang w:val="zh-CN"/>
        </w:rPr>
        <w:t>13</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乙方破产</w:t>
      </w:r>
      <w:bookmarkEnd w:id="118"/>
      <w:bookmarkEnd w:id="119"/>
      <w:bookmarkEnd w:id="120"/>
      <w:bookmarkEnd w:id="121"/>
      <w:bookmarkEnd w:id="122"/>
      <w:bookmarkEnd w:id="123"/>
    </w:p>
    <w:p w14:paraId="5C98DBDD">
      <w:pPr>
        <w:spacing w:line="360" w:lineRule="auto"/>
        <w:ind w:firstLine="435"/>
        <w:rPr>
          <w:rFonts w:ascii="宋体" w:hAnsi="宋体" w:eastAsia="宋体"/>
          <w:sz w:val="24"/>
          <w:highlight w:val="none"/>
        </w:rPr>
      </w:pPr>
      <w:r>
        <w:rPr>
          <w:rFonts w:ascii="宋体" w:hAnsi="宋体" w:eastAsia="宋体"/>
          <w:sz w:val="24"/>
          <w:highlight w:val="none"/>
        </w:rPr>
        <w:t>如果乙方破产导致合同无法履行时，甲方可以书面形式通知乙方终止合同且不给予乙方任何补偿和赔偿</w:t>
      </w:r>
      <w:r>
        <w:rPr>
          <w:rFonts w:hint="eastAsia" w:ascii="宋体" w:hAnsi="宋体" w:eastAsia="宋体"/>
          <w:sz w:val="24"/>
          <w:highlight w:val="none"/>
        </w:rPr>
        <w:t>，但合同的</w:t>
      </w:r>
      <w:r>
        <w:rPr>
          <w:rFonts w:ascii="宋体" w:hAnsi="宋体" w:eastAsia="宋体"/>
          <w:sz w:val="24"/>
          <w:highlight w:val="none"/>
        </w:rPr>
        <w:t>终止不损害或不影响甲方已经采取或将要采取的任何要求乙方支付违约金</w:t>
      </w:r>
      <w:r>
        <w:rPr>
          <w:rFonts w:hint="eastAsia" w:ascii="宋体" w:hAnsi="宋体" w:eastAsia="宋体"/>
          <w:sz w:val="24"/>
          <w:highlight w:val="none"/>
        </w:rPr>
        <w:t>、</w:t>
      </w:r>
      <w:r>
        <w:rPr>
          <w:rFonts w:ascii="宋体" w:hAnsi="宋体" w:eastAsia="宋体"/>
          <w:sz w:val="24"/>
          <w:highlight w:val="none"/>
        </w:rPr>
        <w:t>赔偿损失等的行动或补救措施的权利</w:t>
      </w:r>
      <w:r>
        <w:rPr>
          <w:rFonts w:hint="eastAsia" w:ascii="宋体" w:hAnsi="宋体" w:eastAsia="宋体"/>
          <w:sz w:val="24"/>
          <w:highlight w:val="none"/>
        </w:rPr>
        <w:t>。</w:t>
      </w:r>
    </w:p>
    <w:p w14:paraId="7C751942">
      <w:pPr>
        <w:spacing w:line="360" w:lineRule="auto"/>
        <w:ind w:firstLine="437"/>
        <w:outlineLvl w:val="2"/>
        <w:rPr>
          <w:rFonts w:ascii="宋体" w:hAnsi="宋体" w:eastAsia="宋体"/>
          <w:b/>
          <w:sz w:val="24"/>
          <w:highlight w:val="none"/>
        </w:rPr>
      </w:pPr>
      <w:bookmarkStart w:id="124" w:name="_Toc6134"/>
      <w:bookmarkStart w:id="125" w:name="_Toc29333"/>
      <w:bookmarkStart w:id="126" w:name="_Toc15387"/>
      <w:r>
        <w:rPr>
          <w:rFonts w:hint="eastAsia" w:ascii="宋体" w:hAnsi="宋体" w:eastAsia="宋体"/>
          <w:b/>
          <w:bCs/>
          <w:sz w:val="24"/>
          <w:highlight w:val="none"/>
          <w:lang w:val="zh-CN"/>
        </w:rPr>
        <w:t>2.1</w:t>
      </w:r>
      <w:r>
        <w:rPr>
          <w:rFonts w:ascii="宋体" w:hAnsi="宋体" w:eastAsia="宋体"/>
          <w:b/>
          <w:bCs/>
          <w:sz w:val="24"/>
          <w:highlight w:val="none"/>
          <w:lang w:val="zh-CN"/>
        </w:rPr>
        <w:t>4</w:t>
      </w:r>
      <w:r>
        <w:rPr>
          <w:rFonts w:hint="eastAsia" w:ascii="宋体" w:hAnsi="宋体" w:eastAsia="宋体"/>
          <w:b/>
          <w:bCs/>
          <w:sz w:val="24"/>
          <w:highlight w:val="none"/>
          <w:lang w:val="zh-CN"/>
        </w:rPr>
        <w:t xml:space="preserve"> 合同中止、终止</w:t>
      </w:r>
      <w:bookmarkEnd w:id="124"/>
      <w:bookmarkEnd w:id="125"/>
      <w:bookmarkEnd w:id="126"/>
    </w:p>
    <w:p w14:paraId="4F95ABD0">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4</w:t>
      </w:r>
      <w:r>
        <w:rPr>
          <w:rFonts w:hint="eastAsia" w:ascii="宋体" w:hAnsi="宋体" w:eastAsia="宋体"/>
          <w:sz w:val="24"/>
          <w:highlight w:val="none"/>
        </w:rPr>
        <w:t>.1双方当事人不得擅自中止或者终止合同；</w:t>
      </w:r>
    </w:p>
    <w:p w14:paraId="1E085F6A">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4</w:t>
      </w:r>
      <w:r>
        <w:rPr>
          <w:rFonts w:hint="eastAsia" w:ascii="宋体" w:hAnsi="宋体" w:eastAsia="宋体"/>
          <w:sz w:val="24"/>
          <w:highlight w:val="none"/>
        </w:rPr>
        <w:t>.2合同继续履行将损害国家利益和社会公共利益的，双方当事人应当中止或者终止合同。有过错的一方应当承担赔偿责任，双方当事人都有过错的，各自承担相应的责任。</w:t>
      </w:r>
    </w:p>
    <w:p w14:paraId="077A0FD1">
      <w:pPr>
        <w:spacing w:line="360" w:lineRule="auto"/>
        <w:ind w:firstLine="437"/>
        <w:outlineLvl w:val="2"/>
        <w:rPr>
          <w:rFonts w:ascii="宋体" w:hAnsi="宋体" w:eastAsia="宋体"/>
          <w:b/>
          <w:bCs/>
          <w:sz w:val="24"/>
          <w:highlight w:val="none"/>
          <w:lang w:val="zh-CN"/>
        </w:rPr>
      </w:pPr>
      <w:bookmarkStart w:id="127" w:name="_Toc14563"/>
      <w:bookmarkStart w:id="128" w:name="_Toc6596"/>
      <w:bookmarkStart w:id="129" w:name="_Toc1125"/>
      <w:r>
        <w:rPr>
          <w:rFonts w:hint="eastAsia" w:ascii="宋体" w:hAnsi="宋体" w:eastAsia="宋体"/>
          <w:b/>
          <w:bCs/>
          <w:sz w:val="24"/>
          <w:highlight w:val="none"/>
          <w:lang w:val="zh-CN"/>
        </w:rPr>
        <w:t>2.1</w:t>
      </w:r>
      <w:r>
        <w:rPr>
          <w:rFonts w:ascii="宋体" w:hAnsi="宋体" w:eastAsia="宋体"/>
          <w:b/>
          <w:bCs/>
          <w:sz w:val="24"/>
          <w:highlight w:val="none"/>
          <w:lang w:val="zh-CN"/>
        </w:rPr>
        <w:t>5</w:t>
      </w:r>
      <w:r>
        <w:rPr>
          <w:rFonts w:hint="eastAsia" w:ascii="宋体" w:hAnsi="宋体" w:eastAsia="宋体"/>
          <w:b/>
          <w:bCs/>
          <w:sz w:val="24"/>
          <w:highlight w:val="none"/>
          <w:lang w:val="zh-CN"/>
        </w:rPr>
        <w:t xml:space="preserve"> 检验和验收</w:t>
      </w:r>
      <w:bookmarkEnd w:id="127"/>
      <w:bookmarkEnd w:id="128"/>
      <w:bookmarkEnd w:id="129"/>
    </w:p>
    <w:p w14:paraId="4FDA2112">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5</w:t>
      </w:r>
      <w:r>
        <w:rPr>
          <w:rFonts w:ascii="宋体" w:hAnsi="宋体" w:eastAsia="宋体"/>
          <w:sz w:val="24"/>
          <w:highlight w:val="none"/>
        </w:rPr>
        <w:t>.</w:t>
      </w:r>
      <w:r>
        <w:rPr>
          <w:rFonts w:hint="eastAsia" w:ascii="宋体" w:hAnsi="宋体" w:eastAsia="宋体"/>
          <w:sz w:val="24"/>
          <w:highlight w:val="none"/>
        </w:rPr>
        <w:t>1乙方按照</w:t>
      </w:r>
      <w:r>
        <w:rPr>
          <w:rFonts w:ascii="宋体" w:hAnsi="宋体" w:eastAsia="宋体"/>
          <w:b/>
          <w:i/>
          <w:sz w:val="24"/>
          <w:highlight w:val="none"/>
          <w:u w:val="single"/>
        </w:rPr>
        <w:t>合同专用条款</w:t>
      </w:r>
      <w:r>
        <w:rPr>
          <w:rFonts w:ascii="宋体" w:hAnsi="宋体" w:eastAsia="宋体"/>
          <w:sz w:val="24"/>
          <w:highlight w:val="none"/>
        </w:rPr>
        <w:t>的约定</w:t>
      </w:r>
      <w:r>
        <w:rPr>
          <w:rFonts w:hint="eastAsia" w:ascii="宋体" w:hAnsi="宋体" w:eastAsia="宋体"/>
          <w:sz w:val="24"/>
          <w:highlight w:val="none"/>
        </w:rPr>
        <w:t>，</w:t>
      </w:r>
      <w:r>
        <w:rPr>
          <w:rFonts w:ascii="宋体" w:hAnsi="宋体" w:eastAsia="宋体"/>
          <w:sz w:val="24"/>
          <w:highlight w:val="none"/>
        </w:rPr>
        <w:t>定期提交服务报告</w:t>
      </w:r>
      <w:r>
        <w:rPr>
          <w:rFonts w:hint="eastAsia" w:ascii="宋体" w:hAnsi="宋体" w:eastAsia="宋体"/>
          <w:sz w:val="24"/>
          <w:highlight w:val="none"/>
        </w:rPr>
        <w:t>，甲方按照</w:t>
      </w:r>
      <w:r>
        <w:rPr>
          <w:rFonts w:ascii="宋体" w:hAnsi="宋体" w:eastAsia="宋体"/>
          <w:b/>
          <w:i/>
          <w:sz w:val="24"/>
          <w:highlight w:val="none"/>
          <w:u w:val="single"/>
        </w:rPr>
        <w:t>合同专用条款</w:t>
      </w:r>
      <w:r>
        <w:rPr>
          <w:rFonts w:ascii="宋体" w:hAnsi="宋体" w:eastAsia="宋体"/>
          <w:sz w:val="24"/>
          <w:highlight w:val="none"/>
        </w:rPr>
        <w:t>的约定进行定期验收</w:t>
      </w:r>
      <w:r>
        <w:rPr>
          <w:rFonts w:hint="eastAsia" w:ascii="宋体" w:hAnsi="宋体" w:eastAsia="宋体"/>
          <w:sz w:val="24"/>
          <w:highlight w:val="none"/>
        </w:rPr>
        <w:t>；</w:t>
      </w:r>
    </w:p>
    <w:p w14:paraId="2E178AA3">
      <w:pPr>
        <w:spacing w:line="360" w:lineRule="auto"/>
        <w:ind w:firstLine="435"/>
        <w:rPr>
          <w:rFonts w:ascii="宋体" w:hAnsi="宋体" w:eastAsia="宋体"/>
          <w:sz w:val="24"/>
          <w:highlight w:val="none"/>
        </w:rPr>
      </w:pPr>
      <w:r>
        <w:rPr>
          <w:rFonts w:hint="eastAsia" w:ascii="宋体" w:hAnsi="宋体" w:eastAsia="宋体"/>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3F353B2">
      <w:pPr>
        <w:spacing w:line="360" w:lineRule="auto"/>
        <w:ind w:firstLine="435"/>
        <w:rPr>
          <w:rFonts w:ascii="宋体" w:hAnsi="宋体" w:eastAsia="宋体"/>
          <w:sz w:val="24"/>
          <w:highlight w:val="none"/>
        </w:rPr>
      </w:pPr>
      <w:r>
        <w:rPr>
          <w:rFonts w:hint="eastAsia" w:ascii="宋体" w:hAnsi="宋体" w:eastAsia="宋体"/>
          <w:sz w:val="24"/>
          <w:highlight w:val="none"/>
        </w:rPr>
        <w:t>2.15.3检验和验收标准、程序等具体内容以及前述验收书的效力详见</w:t>
      </w:r>
      <w:r>
        <w:rPr>
          <w:rFonts w:ascii="宋体" w:hAnsi="宋体" w:eastAsia="宋体"/>
          <w:b/>
          <w:i/>
          <w:sz w:val="24"/>
          <w:highlight w:val="none"/>
          <w:u w:val="single"/>
        </w:rPr>
        <w:t>合同专用条款</w:t>
      </w:r>
      <w:r>
        <w:rPr>
          <w:rFonts w:hint="eastAsia" w:ascii="宋体" w:hAnsi="宋体" w:eastAsia="宋体"/>
          <w:i/>
          <w:sz w:val="24"/>
          <w:highlight w:val="none"/>
        </w:rPr>
        <w:t>。</w:t>
      </w:r>
    </w:p>
    <w:bookmarkEnd w:id="99"/>
    <w:bookmarkEnd w:id="100"/>
    <w:bookmarkEnd w:id="101"/>
    <w:bookmarkEnd w:id="102"/>
    <w:p w14:paraId="0E337D23">
      <w:pPr>
        <w:spacing w:line="360" w:lineRule="auto"/>
        <w:ind w:firstLine="437"/>
        <w:outlineLvl w:val="2"/>
        <w:rPr>
          <w:rFonts w:ascii="宋体" w:hAnsi="宋体" w:eastAsia="宋体"/>
          <w:b/>
          <w:bCs/>
          <w:sz w:val="24"/>
          <w:highlight w:val="none"/>
        </w:rPr>
      </w:pPr>
      <w:bookmarkStart w:id="130" w:name="_Toc279701263"/>
      <w:bookmarkStart w:id="131" w:name="_Toc18567"/>
      <w:bookmarkStart w:id="132" w:name="_Toc487900373"/>
      <w:bookmarkStart w:id="133" w:name="_Toc10330"/>
      <w:bookmarkStart w:id="134" w:name="_Toc12773"/>
      <w:bookmarkStart w:id="135" w:name="_Toc259093692"/>
      <w:r>
        <w:rPr>
          <w:rFonts w:hint="eastAsia" w:ascii="宋体" w:hAnsi="宋体" w:eastAsia="宋体"/>
          <w:b/>
          <w:bCs/>
          <w:sz w:val="24"/>
          <w:highlight w:val="none"/>
        </w:rPr>
        <w:t>2.</w:t>
      </w:r>
      <w:r>
        <w:rPr>
          <w:rFonts w:ascii="宋体" w:hAnsi="宋体" w:eastAsia="宋体"/>
          <w:b/>
          <w:bCs/>
          <w:sz w:val="24"/>
          <w:highlight w:val="none"/>
        </w:rPr>
        <w:t>16</w:t>
      </w:r>
      <w:r>
        <w:rPr>
          <w:rFonts w:hint="eastAsia" w:ascii="宋体" w:hAnsi="宋体" w:eastAsia="宋体"/>
          <w:b/>
          <w:bCs/>
          <w:sz w:val="24"/>
          <w:highlight w:val="none"/>
        </w:rPr>
        <w:t xml:space="preserve"> </w:t>
      </w:r>
      <w:r>
        <w:rPr>
          <w:rFonts w:hint="eastAsia" w:ascii="宋体" w:hAnsi="宋体" w:eastAsia="宋体"/>
          <w:b/>
          <w:bCs/>
          <w:sz w:val="24"/>
          <w:highlight w:val="none"/>
          <w:lang w:val="zh-CN"/>
        </w:rPr>
        <w:t>合同使用的文字和</w:t>
      </w:r>
      <w:r>
        <w:rPr>
          <w:rFonts w:ascii="宋体" w:hAnsi="宋体" w:eastAsia="宋体"/>
          <w:b/>
          <w:bCs/>
          <w:sz w:val="24"/>
          <w:highlight w:val="none"/>
          <w:lang w:val="zh-CN"/>
        </w:rPr>
        <w:t>适用的法律</w:t>
      </w:r>
      <w:bookmarkEnd w:id="130"/>
      <w:bookmarkEnd w:id="131"/>
      <w:bookmarkEnd w:id="132"/>
      <w:bookmarkEnd w:id="133"/>
      <w:bookmarkEnd w:id="134"/>
      <w:bookmarkEnd w:id="135"/>
    </w:p>
    <w:p w14:paraId="29805B19">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16.1合同使用汉语书就</w:t>
      </w:r>
      <w:r>
        <w:rPr>
          <w:rFonts w:hint="eastAsia" w:ascii="宋体" w:hAnsi="宋体" w:eastAsia="宋体"/>
          <w:sz w:val="24"/>
          <w:highlight w:val="none"/>
        </w:rPr>
        <w:t>、</w:t>
      </w:r>
      <w:r>
        <w:rPr>
          <w:rFonts w:ascii="宋体" w:hAnsi="宋体" w:eastAsia="宋体"/>
          <w:sz w:val="24"/>
          <w:highlight w:val="none"/>
        </w:rPr>
        <w:t>变更和解释</w:t>
      </w:r>
      <w:r>
        <w:rPr>
          <w:rFonts w:hint="eastAsia" w:ascii="宋体" w:hAnsi="宋体" w:eastAsia="宋体"/>
          <w:sz w:val="24"/>
          <w:highlight w:val="none"/>
        </w:rPr>
        <w:t>；</w:t>
      </w:r>
    </w:p>
    <w:p w14:paraId="529EE26D">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16</w:t>
      </w:r>
      <w:r>
        <w:rPr>
          <w:rFonts w:hint="eastAsia" w:ascii="宋体" w:hAnsi="宋体" w:eastAsia="宋体"/>
          <w:sz w:val="24"/>
          <w:highlight w:val="none"/>
        </w:rPr>
        <w:t>.2合同适用</w:t>
      </w:r>
      <w:r>
        <w:rPr>
          <w:rFonts w:ascii="宋体" w:hAnsi="宋体" w:eastAsia="宋体"/>
          <w:sz w:val="24"/>
          <w:highlight w:val="none"/>
        </w:rPr>
        <w:t>中华人民共和国法律。</w:t>
      </w:r>
    </w:p>
    <w:p w14:paraId="10CC7F51">
      <w:pPr>
        <w:spacing w:line="360" w:lineRule="auto"/>
        <w:ind w:firstLine="437"/>
        <w:outlineLvl w:val="2"/>
        <w:rPr>
          <w:rFonts w:ascii="宋体" w:hAnsi="宋体" w:eastAsia="宋体"/>
          <w:b/>
          <w:sz w:val="24"/>
          <w:highlight w:val="none"/>
        </w:rPr>
      </w:pPr>
      <w:bookmarkStart w:id="136" w:name="_Toc279701264"/>
      <w:bookmarkStart w:id="137" w:name="_Toc3148"/>
      <w:bookmarkStart w:id="138" w:name="_Toc12004"/>
      <w:bookmarkStart w:id="139" w:name="_Toc259093693"/>
      <w:bookmarkStart w:id="140" w:name="_Toc16673"/>
      <w:bookmarkStart w:id="141" w:name="_Toc487900374"/>
      <w:r>
        <w:rPr>
          <w:rFonts w:hint="eastAsia" w:ascii="宋体" w:hAnsi="宋体" w:eastAsia="宋体"/>
          <w:b/>
          <w:bCs/>
          <w:sz w:val="24"/>
          <w:highlight w:val="none"/>
          <w:lang w:val="zh-CN"/>
        </w:rPr>
        <w:t>2.</w:t>
      </w:r>
      <w:r>
        <w:rPr>
          <w:rFonts w:ascii="宋体" w:hAnsi="宋体" w:eastAsia="宋体"/>
          <w:b/>
          <w:bCs/>
          <w:sz w:val="24"/>
          <w:highlight w:val="none"/>
          <w:lang w:val="zh-CN"/>
        </w:rPr>
        <w:t>17</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履约保证金</w:t>
      </w:r>
      <w:bookmarkEnd w:id="136"/>
      <w:bookmarkEnd w:id="137"/>
      <w:bookmarkEnd w:id="138"/>
      <w:bookmarkEnd w:id="139"/>
      <w:bookmarkEnd w:id="140"/>
    </w:p>
    <w:p w14:paraId="7AD973B3">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17</w:t>
      </w:r>
      <w:r>
        <w:rPr>
          <w:rFonts w:hint="eastAsia" w:ascii="宋体" w:hAnsi="宋体" w:eastAsia="宋体"/>
          <w:sz w:val="24"/>
          <w:highlight w:val="none"/>
        </w:rPr>
        <w:t>.1采购文件要求乙方提交履约保证金的，乙方</w:t>
      </w:r>
      <w:r>
        <w:rPr>
          <w:rFonts w:ascii="宋体" w:hAnsi="宋体" w:eastAsia="宋体"/>
          <w:sz w:val="24"/>
          <w:highlight w:val="none"/>
        </w:rPr>
        <w:t>应按</w:t>
      </w:r>
      <w:r>
        <w:rPr>
          <w:rFonts w:ascii="宋体" w:hAnsi="宋体" w:eastAsia="宋体"/>
          <w:b/>
          <w:i/>
          <w:sz w:val="24"/>
          <w:highlight w:val="none"/>
          <w:u w:val="single"/>
        </w:rPr>
        <w:t>合同专用条款</w:t>
      </w:r>
      <w:r>
        <w:rPr>
          <w:rFonts w:ascii="宋体" w:hAnsi="宋体" w:eastAsia="宋体"/>
          <w:sz w:val="24"/>
          <w:highlight w:val="none"/>
        </w:rPr>
        <w:t>约定的方式</w:t>
      </w:r>
      <w:r>
        <w:rPr>
          <w:rFonts w:hint="eastAsia" w:ascii="宋体" w:hAnsi="宋体" w:eastAsia="宋体"/>
          <w:sz w:val="24"/>
          <w:highlight w:val="none"/>
        </w:rPr>
        <w:t>，以支票、汇票、本票或者金融机构、担保机构出具的保函等非现金形式，提交不超过合同价10%的履约保证金；</w:t>
      </w:r>
    </w:p>
    <w:p w14:paraId="4D082634">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17.2履约保证金在</w:t>
      </w:r>
      <w:r>
        <w:rPr>
          <w:rFonts w:ascii="宋体" w:hAnsi="宋体" w:eastAsia="宋体"/>
          <w:b/>
          <w:i/>
          <w:sz w:val="24"/>
          <w:highlight w:val="none"/>
          <w:u w:val="single"/>
        </w:rPr>
        <w:t>合同专用条款</w:t>
      </w:r>
      <w:r>
        <w:rPr>
          <w:rFonts w:ascii="宋体" w:hAnsi="宋体" w:eastAsia="宋体"/>
          <w:sz w:val="24"/>
          <w:highlight w:val="none"/>
        </w:rPr>
        <w:t>约定期间内不予退还或者应完全有效</w:t>
      </w:r>
      <w:r>
        <w:rPr>
          <w:rFonts w:hint="eastAsia" w:ascii="宋体" w:hAnsi="宋体" w:eastAsia="宋体"/>
          <w:sz w:val="24"/>
          <w:highlight w:val="none"/>
        </w:rPr>
        <w:t>，前述约定期间届满</w:t>
      </w:r>
      <w:r>
        <w:rPr>
          <w:rFonts w:ascii="宋体" w:hAnsi="宋体" w:eastAsia="宋体"/>
          <w:sz w:val="24"/>
          <w:highlight w:val="none"/>
        </w:rPr>
        <w:t>之日起</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hint="eastAsia" w:ascii="宋体" w:hAnsi="宋体" w:eastAsia="宋体"/>
          <w:sz w:val="24"/>
          <w:highlight w:val="none"/>
        </w:rPr>
        <w:t>个</w:t>
      </w:r>
      <w:r>
        <w:rPr>
          <w:rFonts w:ascii="宋体" w:hAnsi="宋体" w:eastAsia="宋体"/>
          <w:sz w:val="24"/>
          <w:highlight w:val="none"/>
        </w:rPr>
        <w:t>工作日内，甲方应将履约保证金退还乙方</w:t>
      </w:r>
      <w:r>
        <w:rPr>
          <w:rFonts w:hint="eastAsia" w:ascii="宋体" w:hAnsi="宋体" w:eastAsia="宋体"/>
          <w:sz w:val="24"/>
          <w:highlight w:val="none"/>
        </w:rPr>
        <w:t>；</w:t>
      </w:r>
    </w:p>
    <w:p w14:paraId="09474EA0">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17</w:t>
      </w:r>
      <w:r>
        <w:rPr>
          <w:rFonts w:hint="eastAsia" w:ascii="宋体" w:hAnsi="宋体" w:eastAsia="宋体"/>
          <w:sz w:val="24"/>
          <w:highlight w:val="none"/>
        </w:rPr>
        <w:t>.3</w:t>
      </w:r>
      <w:r>
        <w:rPr>
          <w:rFonts w:ascii="宋体" w:hAnsi="宋体" w:eastAsia="宋体"/>
          <w:sz w:val="24"/>
          <w:highlight w:val="none"/>
        </w:rPr>
        <w:t>如果乙方不履行合同</w:t>
      </w:r>
      <w:r>
        <w:rPr>
          <w:rFonts w:hint="eastAsia" w:ascii="宋体" w:hAnsi="宋体" w:eastAsia="宋体"/>
          <w:sz w:val="24"/>
          <w:highlight w:val="none"/>
        </w:rPr>
        <w:t>，履约保证金不予退还；如果乙方</w:t>
      </w:r>
      <w:r>
        <w:rPr>
          <w:rFonts w:ascii="宋体" w:hAnsi="宋体" w:eastAsia="宋体"/>
          <w:sz w:val="24"/>
          <w:highlight w:val="none"/>
        </w:rPr>
        <w:t>未能按合同</w:t>
      </w:r>
      <w:r>
        <w:rPr>
          <w:rFonts w:hint="eastAsia" w:ascii="宋体" w:hAnsi="宋体" w:eastAsia="宋体"/>
          <w:sz w:val="24"/>
          <w:highlight w:val="none"/>
        </w:rPr>
        <w:t>约</w:t>
      </w:r>
      <w:r>
        <w:rPr>
          <w:rFonts w:ascii="宋体" w:hAnsi="宋体" w:eastAsia="宋体"/>
          <w:sz w:val="24"/>
          <w:highlight w:val="none"/>
        </w:rPr>
        <w:t>定全面履行义务，那么甲方有权从履约保证金中取得补偿或赔偿</w:t>
      </w:r>
      <w:r>
        <w:rPr>
          <w:rFonts w:hint="eastAsia" w:ascii="宋体" w:hAnsi="宋体" w:eastAsia="宋体"/>
          <w:sz w:val="24"/>
          <w:highlight w:val="none"/>
        </w:rPr>
        <w:t>，同时不影响甲方要求乙方承担合同约定的超过履约保证金的违约责任的权利。</w:t>
      </w:r>
    </w:p>
    <w:bookmarkEnd w:id="141"/>
    <w:p w14:paraId="7EE13108">
      <w:pPr>
        <w:spacing w:line="360" w:lineRule="auto"/>
        <w:ind w:firstLine="437"/>
        <w:outlineLvl w:val="2"/>
        <w:rPr>
          <w:rFonts w:ascii="宋体" w:hAnsi="宋体" w:eastAsia="宋体"/>
          <w:b/>
          <w:sz w:val="24"/>
          <w:highlight w:val="none"/>
        </w:rPr>
      </w:pPr>
      <w:bookmarkStart w:id="142" w:name="_Toc6885"/>
      <w:bookmarkStart w:id="143" w:name="_Toc14001"/>
      <w:bookmarkStart w:id="144" w:name="_Toc19890"/>
      <w:r>
        <w:rPr>
          <w:rFonts w:hint="eastAsia" w:ascii="宋体" w:hAnsi="宋体" w:eastAsia="宋体"/>
          <w:b/>
          <w:bCs/>
          <w:sz w:val="24"/>
          <w:highlight w:val="none"/>
          <w:lang w:val="zh-CN"/>
        </w:rPr>
        <w:t>2.</w:t>
      </w:r>
      <w:r>
        <w:rPr>
          <w:rFonts w:ascii="宋体" w:hAnsi="宋体" w:eastAsia="宋体"/>
          <w:b/>
          <w:bCs/>
          <w:sz w:val="24"/>
          <w:highlight w:val="none"/>
          <w:lang w:val="zh-CN"/>
        </w:rPr>
        <w:t>18</w:t>
      </w:r>
      <w:r>
        <w:rPr>
          <w:rFonts w:hint="eastAsia" w:ascii="宋体" w:hAnsi="宋体" w:eastAsia="宋体"/>
          <w:b/>
          <w:bCs/>
          <w:sz w:val="24"/>
          <w:highlight w:val="none"/>
          <w:lang w:val="zh-CN"/>
        </w:rPr>
        <w:t xml:space="preserve"> 合同份数</w:t>
      </w:r>
      <w:bookmarkEnd w:id="142"/>
      <w:bookmarkEnd w:id="143"/>
      <w:bookmarkEnd w:id="144"/>
    </w:p>
    <w:p w14:paraId="34B38745">
      <w:pPr>
        <w:spacing w:line="360" w:lineRule="auto"/>
        <w:ind w:firstLine="435"/>
        <w:rPr>
          <w:rFonts w:ascii="宋体" w:hAnsi="宋体" w:eastAsia="宋体"/>
          <w:sz w:val="24"/>
          <w:highlight w:val="none"/>
        </w:rPr>
      </w:pPr>
      <w:r>
        <w:rPr>
          <w:rFonts w:ascii="宋体" w:hAnsi="宋体" w:eastAsia="宋体"/>
          <w:sz w:val="24"/>
          <w:highlight w:val="none"/>
        </w:rPr>
        <w:t>合同份数按</w:t>
      </w:r>
      <w:r>
        <w:rPr>
          <w:rFonts w:ascii="宋体" w:hAnsi="宋体" w:eastAsia="宋体"/>
          <w:b/>
          <w:i/>
          <w:sz w:val="24"/>
          <w:highlight w:val="none"/>
          <w:u w:val="single"/>
        </w:rPr>
        <w:t>合同专用条款</w:t>
      </w:r>
      <w:r>
        <w:rPr>
          <w:rFonts w:ascii="宋体" w:hAnsi="宋体" w:eastAsia="宋体"/>
          <w:sz w:val="24"/>
          <w:highlight w:val="none"/>
        </w:rPr>
        <w:t>规定</w:t>
      </w:r>
      <w:r>
        <w:rPr>
          <w:rFonts w:hint="eastAsia" w:ascii="宋体" w:hAnsi="宋体" w:eastAsia="宋体"/>
          <w:sz w:val="24"/>
          <w:highlight w:val="none"/>
        </w:rPr>
        <w:t>，</w:t>
      </w:r>
      <w:r>
        <w:rPr>
          <w:rFonts w:ascii="宋体" w:hAnsi="宋体" w:eastAsia="宋体"/>
          <w:sz w:val="24"/>
          <w:highlight w:val="none"/>
        </w:rPr>
        <w:t>每份均具有同等法律效力</w:t>
      </w:r>
      <w:r>
        <w:rPr>
          <w:rFonts w:hint="eastAsia" w:ascii="宋体" w:hAnsi="宋体" w:eastAsia="宋体"/>
          <w:sz w:val="24"/>
          <w:highlight w:val="none"/>
        </w:rPr>
        <w:t>。</w:t>
      </w:r>
    </w:p>
    <w:p w14:paraId="40EF9318">
      <w:pPr>
        <w:spacing w:line="360" w:lineRule="auto"/>
        <w:jc w:val="center"/>
        <w:outlineLvl w:val="9"/>
        <w:rPr>
          <w:rFonts w:ascii="宋体" w:hAnsi="宋体" w:eastAsia="宋体"/>
          <w:b/>
          <w:sz w:val="24"/>
          <w:highlight w:val="none"/>
        </w:rPr>
      </w:pPr>
      <w:r>
        <w:rPr>
          <w:rFonts w:ascii="宋体" w:hAnsi="宋体" w:eastAsia="宋体"/>
          <w:sz w:val="24"/>
          <w:highlight w:val="none"/>
        </w:rPr>
        <w:br w:type="page"/>
      </w:r>
      <w:bookmarkStart w:id="145" w:name="_Toc331685784"/>
      <w:r>
        <w:rPr>
          <w:rFonts w:hint="eastAsia" w:ascii="宋体" w:hAnsi="宋体" w:eastAsia="宋体"/>
          <w:b/>
          <w:sz w:val="24"/>
          <w:highlight w:val="none"/>
        </w:rPr>
        <w:t>第三部分</w:t>
      </w:r>
      <w:r>
        <w:rPr>
          <w:rFonts w:ascii="宋体" w:hAnsi="宋体" w:eastAsia="宋体"/>
          <w:b/>
          <w:sz w:val="24"/>
          <w:highlight w:val="none"/>
        </w:rPr>
        <w:t xml:space="preserve"> </w:t>
      </w:r>
      <w:r>
        <w:rPr>
          <w:rFonts w:hint="eastAsia" w:ascii="宋体" w:hAnsi="宋体" w:eastAsia="宋体"/>
          <w:b/>
          <w:sz w:val="24"/>
          <w:highlight w:val="none"/>
        </w:rPr>
        <w:t>合同专用条款</w:t>
      </w:r>
      <w:bookmarkEnd w:id="145"/>
    </w:p>
    <w:p w14:paraId="4524C858">
      <w:pPr>
        <w:spacing w:line="360" w:lineRule="auto"/>
        <w:ind w:firstLine="435"/>
        <w:outlineLvl w:val="9"/>
        <w:rPr>
          <w:rFonts w:ascii="宋体" w:hAnsi="宋体" w:eastAsia="宋体"/>
          <w:sz w:val="24"/>
          <w:highlight w:val="none"/>
        </w:rPr>
      </w:pPr>
      <w:r>
        <w:rPr>
          <w:rFonts w:hint="eastAsia" w:ascii="宋体" w:hAnsi="宋体" w:eastAsia="宋体"/>
          <w:sz w:val="24"/>
          <w:highlight w:val="none"/>
        </w:rPr>
        <w:t>本部分</w:t>
      </w:r>
      <w:r>
        <w:rPr>
          <w:rFonts w:ascii="宋体" w:hAnsi="宋体" w:eastAsia="宋体"/>
          <w:sz w:val="24"/>
          <w:highlight w:val="none"/>
        </w:rPr>
        <w:t>是对</w:t>
      </w:r>
      <w:r>
        <w:rPr>
          <w:rFonts w:hint="eastAsia" w:ascii="宋体" w:hAnsi="宋体" w:eastAsia="宋体"/>
          <w:sz w:val="24"/>
          <w:highlight w:val="none"/>
        </w:rPr>
        <w:t>前两</w:t>
      </w:r>
      <w:r>
        <w:rPr>
          <w:rFonts w:ascii="宋体" w:hAnsi="宋体" w:eastAsia="宋体"/>
          <w:sz w:val="24"/>
          <w:highlight w:val="none"/>
        </w:rPr>
        <w:t>部分的补充和修改</w:t>
      </w:r>
      <w:r>
        <w:rPr>
          <w:rFonts w:hint="eastAsia" w:ascii="宋体" w:hAnsi="宋体" w:eastAsia="宋体"/>
          <w:sz w:val="24"/>
          <w:highlight w:val="none"/>
        </w:rPr>
        <w:t>，</w:t>
      </w:r>
      <w:r>
        <w:rPr>
          <w:rFonts w:ascii="宋体" w:hAnsi="宋体" w:eastAsia="宋体"/>
          <w:sz w:val="24"/>
          <w:highlight w:val="none"/>
        </w:rPr>
        <w:t>如果</w:t>
      </w:r>
      <w:r>
        <w:rPr>
          <w:rFonts w:hint="eastAsia" w:ascii="宋体" w:hAnsi="宋体" w:eastAsia="宋体"/>
          <w:sz w:val="24"/>
          <w:highlight w:val="none"/>
        </w:rPr>
        <w:t>前两</w:t>
      </w:r>
      <w:r>
        <w:rPr>
          <w:rFonts w:ascii="宋体" w:hAnsi="宋体" w:eastAsia="宋体"/>
          <w:sz w:val="24"/>
          <w:highlight w:val="none"/>
        </w:rPr>
        <w:t>部分和本部分的约定不一致</w:t>
      </w:r>
      <w:r>
        <w:rPr>
          <w:rFonts w:hint="eastAsia" w:ascii="宋体" w:hAnsi="宋体" w:eastAsia="宋体"/>
          <w:sz w:val="24"/>
          <w:highlight w:val="none"/>
        </w:rPr>
        <w:t>，</w:t>
      </w:r>
      <w:r>
        <w:rPr>
          <w:rFonts w:ascii="宋体" w:hAnsi="宋体" w:eastAsia="宋体"/>
          <w:sz w:val="24"/>
          <w:highlight w:val="none"/>
        </w:rPr>
        <w:t>应以本部分的约定为准</w:t>
      </w:r>
      <w:r>
        <w:rPr>
          <w:rFonts w:hint="eastAsia" w:ascii="宋体" w:hAnsi="宋体" w:eastAsia="宋体"/>
          <w:sz w:val="24"/>
          <w:highlight w:val="none"/>
        </w:rPr>
        <w:t>。</w:t>
      </w:r>
      <w:r>
        <w:rPr>
          <w:rFonts w:ascii="宋体" w:hAnsi="宋体" w:eastAsia="宋体"/>
          <w:sz w:val="24"/>
          <w:highlight w:val="none"/>
        </w:rPr>
        <w:t>本部分的条款号应与</w:t>
      </w:r>
      <w:r>
        <w:rPr>
          <w:rFonts w:hint="eastAsia" w:ascii="宋体" w:hAnsi="宋体" w:eastAsia="宋体"/>
          <w:sz w:val="24"/>
          <w:highlight w:val="none"/>
        </w:rPr>
        <w:t>前两部分</w:t>
      </w:r>
      <w:r>
        <w:rPr>
          <w:rFonts w:ascii="宋体" w:hAnsi="宋体" w:eastAsia="宋体"/>
          <w:sz w:val="24"/>
          <w:highlight w:val="none"/>
        </w:rPr>
        <w:t>的条款号保持对应</w:t>
      </w:r>
      <w:r>
        <w:rPr>
          <w:rFonts w:hint="eastAsia" w:ascii="宋体" w:hAnsi="宋体" w:eastAsia="宋体"/>
          <w:sz w:val="24"/>
          <w:highlight w:val="none"/>
        </w:rPr>
        <w:t>；与前两部分</w:t>
      </w:r>
      <w:r>
        <w:rPr>
          <w:rFonts w:ascii="宋体" w:hAnsi="宋体" w:eastAsia="宋体"/>
          <w:sz w:val="24"/>
          <w:highlight w:val="none"/>
        </w:rPr>
        <w:t>无对应关系的内容可另行编制条款号</w:t>
      </w:r>
      <w:r>
        <w:rPr>
          <w:rFonts w:hint="eastAsia" w:ascii="宋体" w:hAnsi="宋体" w:eastAsia="宋体"/>
          <w:sz w:val="24"/>
          <w:highlight w:val="none"/>
        </w:rPr>
        <w:t>。</w:t>
      </w:r>
    </w:p>
    <w:tbl>
      <w:tblPr>
        <w:tblStyle w:val="2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4"/>
        <w:gridCol w:w="7568"/>
      </w:tblGrid>
      <w:tr w14:paraId="0E922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6D280F8E">
            <w:pPr>
              <w:jc w:val="center"/>
              <w:rPr>
                <w:rFonts w:ascii="宋体" w:hAnsi="宋体" w:eastAsia="宋体"/>
                <w:b/>
                <w:sz w:val="24"/>
                <w:highlight w:val="none"/>
              </w:rPr>
            </w:pPr>
            <w:r>
              <w:rPr>
                <w:rFonts w:ascii="宋体" w:hAnsi="宋体" w:eastAsia="宋体"/>
                <w:b/>
                <w:sz w:val="24"/>
                <w:highlight w:val="none"/>
              </w:rPr>
              <w:t>条款号</w:t>
            </w:r>
          </w:p>
        </w:tc>
        <w:tc>
          <w:tcPr>
            <w:tcW w:w="4525" w:type="pct"/>
            <w:vAlign w:val="center"/>
          </w:tcPr>
          <w:p w14:paraId="659DDC2D">
            <w:pPr>
              <w:jc w:val="center"/>
              <w:rPr>
                <w:rFonts w:ascii="宋体" w:hAnsi="宋体" w:eastAsia="宋体"/>
                <w:b/>
                <w:sz w:val="24"/>
                <w:highlight w:val="none"/>
              </w:rPr>
            </w:pPr>
            <w:r>
              <w:rPr>
                <w:rFonts w:ascii="宋体" w:hAnsi="宋体" w:eastAsia="宋体"/>
                <w:b/>
                <w:sz w:val="24"/>
                <w:highlight w:val="none"/>
              </w:rPr>
              <w:t>约定内容</w:t>
            </w:r>
          </w:p>
        </w:tc>
      </w:tr>
      <w:tr w14:paraId="30D3C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054361D5">
            <w:pPr>
              <w:spacing w:line="560" w:lineRule="exact"/>
              <w:rPr>
                <w:rFonts w:ascii="宋体" w:hAnsi="宋体" w:eastAsia="宋体"/>
                <w:sz w:val="24"/>
                <w:highlight w:val="none"/>
              </w:rPr>
            </w:pPr>
          </w:p>
        </w:tc>
        <w:tc>
          <w:tcPr>
            <w:tcW w:w="4525" w:type="pct"/>
            <w:vAlign w:val="center"/>
          </w:tcPr>
          <w:p w14:paraId="1EF0AD60">
            <w:pPr>
              <w:spacing w:line="560" w:lineRule="exact"/>
              <w:rPr>
                <w:rFonts w:ascii="宋体" w:hAnsi="宋体" w:eastAsia="宋体"/>
                <w:sz w:val="24"/>
                <w:highlight w:val="none"/>
              </w:rPr>
            </w:pPr>
          </w:p>
        </w:tc>
      </w:tr>
      <w:tr w14:paraId="15FE6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6F941B83">
            <w:pPr>
              <w:spacing w:line="560" w:lineRule="exact"/>
              <w:rPr>
                <w:rFonts w:ascii="宋体" w:hAnsi="宋体" w:eastAsia="宋体"/>
                <w:sz w:val="24"/>
                <w:highlight w:val="none"/>
              </w:rPr>
            </w:pPr>
          </w:p>
        </w:tc>
        <w:tc>
          <w:tcPr>
            <w:tcW w:w="4525" w:type="pct"/>
            <w:vAlign w:val="center"/>
          </w:tcPr>
          <w:p w14:paraId="1C58F703">
            <w:pPr>
              <w:spacing w:line="560" w:lineRule="exact"/>
              <w:rPr>
                <w:rFonts w:ascii="宋体" w:hAnsi="宋体" w:eastAsia="宋体"/>
                <w:sz w:val="24"/>
                <w:highlight w:val="none"/>
              </w:rPr>
            </w:pPr>
          </w:p>
        </w:tc>
      </w:tr>
      <w:tr w14:paraId="7B04D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15DFC3EC">
            <w:pPr>
              <w:spacing w:line="560" w:lineRule="exact"/>
              <w:rPr>
                <w:rFonts w:ascii="宋体" w:hAnsi="宋体" w:eastAsia="宋体"/>
                <w:sz w:val="24"/>
                <w:highlight w:val="none"/>
              </w:rPr>
            </w:pPr>
          </w:p>
        </w:tc>
        <w:tc>
          <w:tcPr>
            <w:tcW w:w="4525" w:type="pct"/>
            <w:vAlign w:val="center"/>
          </w:tcPr>
          <w:p w14:paraId="58BC6451">
            <w:pPr>
              <w:spacing w:line="560" w:lineRule="exact"/>
              <w:rPr>
                <w:rFonts w:ascii="宋体" w:hAnsi="宋体" w:eastAsia="宋体"/>
                <w:sz w:val="24"/>
                <w:highlight w:val="none"/>
              </w:rPr>
            </w:pPr>
          </w:p>
        </w:tc>
      </w:tr>
      <w:tr w14:paraId="40BE8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4A7D4A39">
            <w:pPr>
              <w:spacing w:line="560" w:lineRule="exact"/>
              <w:rPr>
                <w:rFonts w:ascii="宋体" w:hAnsi="宋体" w:eastAsia="宋体"/>
                <w:sz w:val="24"/>
                <w:highlight w:val="none"/>
              </w:rPr>
            </w:pPr>
          </w:p>
        </w:tc>
        <w:tc>
          <w:tcPr>
            <w:tcW w:w="4525" w:type="pct"/>
            <w:vAlign w:val="center"/>
          </w:tcPr>
          <w:p w14:paraId="3012C20A">
            <w:pPr>
              <w:spacing w:line="560" w:lineRule="exact"/>
              <w:rPr>
                <w:rFonts w:ascii="宋体" w:hAnsi="宋体" w:eastAsia="宋体"/>
                <w:sz w:val="24"/>
                <w:highlight w:val="none"/>
              </w:rPr>
            </w:pPr>
          </w:p>
        </w:tc>
      </w:tr>
      <w:tr w14:paraId="38568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63504B11">
            <w:pPr>
              <w:spacing w:line="560" w:lineRule="exact"/>
              <w:rPr>
                <w:rFonts w:ascii="宋体" w:hAnsi="宋体" w:eastAsia="宋体"/>
                <w:sz w:val="24"/>
                <w:highlight w:val="none"/>
              </w:rPr>
            </w:pPr>
          </w:p>
        </w:tc>
        <w:tc>
          <w:tcPr>
            <w:tcW w:w="4525" w:type="pct"/>
            <w:vAlign w:val="center"/>
          </w:tcPr>
          <w:p w14:paraId="43ABA2B0">
            <w:pPr>
              <w:spacing w:line="560" w:lineRule="exact"/>
              <w:rPr>
                <w:rFonts w:ascii="宋体" w:hAnsi="宋体" w:eastAsia="宋体"/>
                <w:sz w:val="24"/>
                <w:highlight w:val="none"/>
                <w:u w:val="single"/>
              </w:rPr>
            </w:pPr>
          </w:p>
        </w:tc>
      </w:tr>
      <w:tr w14:paraId="320BE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35F5364B">
            <w:pPr>
              <w:spacing w:line="560" w:lineRule="exact"/>
              <w:rPr>
                <w:rFonts w:ascii="宋体" w:hAnsi="宋体" w:eastAsia="宋体"/>
                <w:sz w:val="24"/>
                <w:highlight w:val="none"/>
              </w:rPr>
            </w:pPr>
          </w:p>
        </w:tc>
        <w:tc>
          <w:tcPr>
            <w:tcW w:w="4525" w:type="pct"/>
            <w:vAlign w:val="center"/>
          </w:tcPr>
          <w:p w14:paraId="49ACDE46">
            <w:pPr>
              <w:spacing w:line="560" w:lineRule="exact"/>
              <w:rPr>
                <w:rFonts w:ascii="宋体" w:hAnsi="宋体" w:eastAsia="宋体"/>
                <w:sz w:val="24"/>
                <w:highlight w:val="none"/>
              </w:rPr>
            </w:pPr>
          </w:p>
        </w:tc>
      </w:tr>
      <w:tr w14:paraId="2BFE0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7EB44B0D">
            <w:pPr>
              <w:spacing w:line="560" w:lineRule="exact"/>
              <w:rPr>
                <w:rFonts w:ascii="宋体" w:hAnsi="宋体" w:eastAsia="宋体"/>
                <w:sz w:val="24"/>
                <w:highlight w:val="none"/>
              </w:rPr>
            </w:pPr>
          </w:p>
        </w:tc>
        <w:tc>
          <w:tcPr>
            <w:tcW w:w="4525" w:type="pct"/>
            <w:vAlign w:val="center"/>
          </w:tcPr>
          <w:p w14:paraId="0F433218">
            <w:pPr>
              <w:spacing w:line="560" w:lineRule="exact"/>
              <w:rPr>
                <w:rFonts w:ascii="宋体" w:hAnsi="宋体" w:eastAsia="宋体"/>
                <w:sz w:val="24"/>
                <w:highlight w:val="none"/>
                <w:u w:val="single"/>
              </w:rPr>
            </w:pPr>
          </w:p>
        </w:tc>
      </w:tr>
      <w:tr w14:paraId="68DE3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171D23FA">
            <w:pPr>
              <w:spacing w:line="560" w:lineRule="exact"/>
              <w:rPr>
                <w:rFonts w:ascii="宋体" w:hAnsi="宋体" w:eastAsia="宋体"/>
                <w:sz w:val="24"/>
                <w:highlight w:val="none"/>
              </w:rPr>
            </w:pPr>
          </w:p>
        </w:tc>
        <w:tc>
          <w:tcPr>
            <w:tcW w:w="4525" w:type="pct"/>
            <w:vAlign w:val="center"/>
          </w:tcPr>
          <w:p w14:paraId="324683E3">
            <w:pPr>
              <w:spacing w:line="560" w:lineRule="exact"/>
              <w:rPr>
                <w:rFonts w:ascii="宋体" w:hAnsi="宋体" w:eastAsia="宋体"/>
                <w:sz w:val="24"/>
                <w:highlight w:val="none"/>
              </w:rPr>
            </w:pPr>
          </w:p>
        </w:tc>
      </w:tr>
      <w:tr w14:paraId="13B4E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4380E23E">
            <w:pPr>
              <w:spacing w:line="560" w:lineRule="exact"/>
              <w:rPr>
                <w:rFonts w:ascii="宋体" w:hAnsi="宋体" w:eastAsia="宋体"/>
                <w:sz w:val="24"/>
                <w:highlight w:val="none"/>
              </w:rPr>
            </w:pPr>
          </w:p>
        </w:tc>
        <w:tc>
          <w:tcPr>
            <w:tcW w:w="4525" w:type="pct"/>
            <w:vAlign w:val="center"/>
          </w:tcPr>
          <w:p w14:paraId="1CC40C89">
            <w:pPr>
              <w:spacing w:line="560" w:lineRule="exact"/>
              <w:rPr>
                <w:rFonts w:ascii="宋体" w:hAnsi="宋体" w:eastAsia="宋体"/>
                <w:sz w:val="24"/>
                <w:highlight w:val="none"/>
              </w:rPr>
            </w:pPr>
          </w:p>
        </w:tc>
      </w:tr>
      <w:tr w14:paraId="55921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1F4BE560">
            <w:pPr>
              <w:spacing w:line="560" w:lineRule="exact"/>
              <w:rPr>
                <w:rFonts w:ascii="宋体" w:hAnsi="宋体" w:eastAsia="宋体"/>
                <w:sz w:val="24"/>
                <w:highlight w:val="none"/>
              </w:rPr>
            </w:pPr>
          </w:p>
        </w:tc>
        <w:tc>
          <w:tcPr>
            <w:tcW w:w="4525" w:type="pct"/>
            <w:vAlign w:val="center"/>
          </w:tcPr>
          <w:p w14:paraId="4A95C152">
            <w:pPr>
              <w:spacing w:line="560" w:lineRule="exact"/>
              <w:rPr>
                <w:rFonts w:ascii="宋体" w:hAnsi="宋体" w:eastAsia="宋体"/>
                <w:sz w:val="24"/>
                <w:highlight w:val="none"/>
              </w:rPr>
            </w:pPr>
          </w:p>
        </w:tc>
      </w:tr>
      <w:tr w14:paraId="4645A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54A1F0F3">
            <w:pPr>
              <w:spacing w:line="560" w:lineRule="exact"/>
              <w:rPr>
                <w:rFonts w:ascii="宋体" w:hAnsi="宋体" w:eastAsia="宋体"/>
                <w:sz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6017EC73">
            <w:pPr>
              <w:spacing w:line="560" w:lineRule="exact"/>
              <w:rPr>
                <w:rFonts w:ascii="宋体" w:hAnsi="宋体" w:eastAsia="宋体"/>
                <w:sz w:val="24"/>
                <w:highlight w:val="none"/>
              </w:rPr>
            </w:pPr>
          </w:p>
        </w:tc>
      </w:tr>
      <w:tr w14:paraId="3EB5D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28865CE8">
            <w:pPr>
              <w:spacing w:line="560" w:lineRule="exact"/>
              <w:rPr>
                <w:rFonts w:ascii="宋体" w:hAnsi="宋体" w:eastAsia="宋体"/>
                <w:sz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71FB97DB">
            <w:pPr>
              <w:spacing w:line="560" w:lineRule="exact"/>
              <w:rPr>
                <w:rFonts w:ascii="宋体" w:hAnsi="宋体" w:eastAsia="宋体"/>
                <w:sz w:val="24"/>
                <w:highlight w:val="none"/>
              </w:rPr>
            </w:pPr>
          </w:p>
        </w:tc>
      </w:tr>
    </w:tbl>
    <w:p w14:paraId="057847F5">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50EEB41C">
      <w:pPr>
        <w:spacing w:line="360" w:lineRule="auto"/>
        <w:jc w:val="center"/>
        <w:outlineLvl w:val="9"/>
        <w:rPr>
          <w:rFonts w:hint="eastAsia" w:asciiTheme="minorEastAsia" w:hAnsiTheme="minorEastAsia" w:eastAsiaTheme="minorEastAsia"/>
          <w:b/>
          <w:color w:val="FF0000"/>
          <w:sz w:val="32"/>
          <w:highlight w:val="none"/>
          <w:lang w:eastAsia="zh-CN"/>
        </w:rPr>
      </w:pPr>
      <w:bookmarkStart w:id="146" w:name="_Toc63584179"/>
      <w:r>
        <w:rPr>
          <w:rFonts w:hint="eastAsia" w:asciiTheme="minorEastAsia" w:hAnsiTheme="minorEastAsia" w:eastAsiaTheme="minorEastAsia"/>
          <w:b/>
          <w:sz w:val="28"/>
          <w:highlight w:val="none"/>
        </w:rPr>
        <w:t>第六章  响应文件格式</w:t>
      </w:r>
      <w:bookmarkEnd w:id="146"/>
      <w:bookmarkStart w:id="147" w:name="OLE_LINK5"/>
      <w:r>
        <w:rPr>
          <w:rFonts w:hint="eastAsia" w:asciiTheme="minorEastAsia" w:hAnsiTheme="minorEastAsia" w:eastAsiaTheme="minorEastAsia"/>
          <w:b/>
          <w:sz w:val="28"/>
          <w:highlight w:val="none"/>
        </w:rPr>
        <w:br w:type="textWrapping"/>
      </w:r>
      <w:r>
        <w:rPr>
          <w:rFonts w:hint="eastAsia" w:asciiTheme="minorEastAsia" w:hAnsiTheme="minorEastAsia" w:eastAsiaTheme="minorEastAsia"/>
          <w:b/>
          <w:bCs w:val="0"/>
          <w:color w:val="FF0000"/>
          <w:sz w:val="32"/>
          <w:highlight w:val="none"/>
          <w:lang w:eastAsia="zh-CN"/>
        </w:rPr>
        <w:t>2025年合肥十中危化品柜采购项目</w:t>
      </w:r>
    </w:p>
    <w:bookmarkEnd w:id="147"/>
    <w:p w14:paraId="4F1E6F59">
      <w:pPr>
        <w:spacing w:line="900" w:lineRule="exact"/>
        <w:jc w:val="center"/>
        <w:outlineLvl w:val="9"/>
        <w:rPr>
          <w:rFonts w:asciiTheme="minorEastAsia" w:hAnsiTheme="minorEastAsia" w:eastAsiaTheme="minorEastAsia"/>
          <w:b/>
          <w:color w:val="FF0000"/>
          <w:sz w:val="72"/>
          <w:highlight w:val="none"/>
        </w:rPr>
      </w:pPr>
    </w:p>
    <w:p w14:paraId="4BC05908">
      <w:pPr>
        <w:spacing w:line="900" w:lineRule="exact"/>
        <w:jc w:val="center"/>
        <w:outlineLvl w:val="9"/>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响</w:t>
      </w:r>
    </w:p>
    <w:p w14:paraId="4A79FADE">
      <w:pPr>
        <w:spacing w:line="900" w:lineRule="exact"/>
        <w:jc w:val="center"/>
        <w:outlineLvl w:val="9"/>
        <w:rPr>
          <w:rFonts w:asciiTheme="minorEastAsia" w:hAnsiTheme="minorEastAsia" w:eastAsiaTheme="minorEastAsia"/>
          <w:b/>
          <w:sz w:val="72"/>
          <w:highlight w:val="none"/>
        </w:rPr>
      </w:pPr>
    </w:p>
    <w:p w14:paraId="0AC1CA83">
      <w:pPr>
        <w:spacing w:line="900" w:lineRule="exact"/>
        <w:jc w:val="center"/>
        <w:outlineLvl w:val="9"/>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应</w:t>
      </w:r>
    </w:p>
    <w:p w14:paraId="47E9F6E2">
      <w:pPr>
        <w:spacing w:line="900" w:lineRule="exact"/>
        <w:jc w:val="center"/>
        <w:outlineLvl w:val="9"/>
        <w:rPr>
          <w:rFonts w:asciiTheme="minorEastAsia" w:hAnsiTheme="minorEastAsia" w:eastAsiaTheme="minorEastAsia"/>
          <w:b/>
          <w:sz w:val="72"/>
          <w:highlight w:val="none"/>
        </w:rPr>
      </w:pPr>
    </w:p>
    <w:p w14:paraId="0A03AFC5">
      <w:pPr>
        <w:spacing w:line="900" w:lineRule="exact"/>
        <w:jc w:val="center"/>
        <w:outlineLvl w:val="9"/>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文</w:t>
      </w:r>
    </w:p>
    <w:p w14:paraId="014B9022">
      <w:pPr>
        <w:spacing w:line="900" w:lineRule="exact"/>
        <w:jc w:val="center"/>
        <w:outlineLvl w:val="9"/>
        <w:rPr>
          <w:rFonts w:asciiTheme="minorEastAsia" w:hAnsiTheme="minorEastAsia" w:eastAsiaTheme="minorEastAsia"/>
          <w:b/>
          <w:sz w:val="72"/>
          <w:highlight w:val="none"/>
        </w:rPr>
      </w:pPr>
    </w:p>
    <w:p w14:paraId="31600DFA">
      <w:pPr>
        <w:jc w:val="center"/>
        <w:outlineLvl w:val="9"/>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件</w:t>
      </w:r>
    </w:p>
    <w:p w14:paraId="28F91240">
      <w:pPr>
        <w:spacing w:after="156" w:afterLines="50"/>
        <w:jc w:val="center"/>
        <w:outlineLvl w:val="9"/>
        <w:rPr>
          <w:rFonts w:asciiTheme="minorEastAsia" w:hAnsiTheme="minorEastAsia" w:eastAsiaTheme="minorEastAsia"/>
          <w:b/>
          <w:sz w:val="72"/>
          <w:highlight w:val="none"/>
        </w:rPr>
      </w:pPr>
    </w:p>
    <w:p w14:paraId="263FB77D">
      <w:pPr>
        <w:spacing w:after="156" w:afterLines="50" w:line="500" w:lineRule="exact"/>
        <w:jc w:val="center"/>
        <w:outlineLvl w:val="9"/>
        <w:rPr>
          <w:rFonts w:asciiTheme="minorEastAsia" w:hAnsiTheme="minorEastAsia" w:eastAsiaTheme="minorEastAsia"/>
          <w:b/>
          <w:sz w:val="28"/>
          <w:szCs w:val="28"/>
          <w:highlight w:val="none"/>
        </w:rPr>
      </w:pPr>
    </w:p>
    <w:p w14:paraId="56ADCE6F">
      <w:pPr>
        <w:outlineLvl w:val="9"/>
        <w:rPr>
          <w:highlight w:val="none"/>
        </w:rPr>
      </w:pPr>
    </w:p>
    <w:p w14:paraId="3E9EB43D">
      <w:pPr>
        <w:spacing w:after="156" w:afterLines="50" w:line="500" w:lineRule="exact"/>
        <w:jc w:val="center"/>
        <w:outlineLvl w:val="9"/>
        <w:rPr>
          <w:rFonts w:asciiTheme="minorEastAsia" w:hAnsiTheme="minorEastAsia" w:eastAsiaTheme="minorEastAsia"/>
          <w:b/>
          <w:sz w:val="72"/>
          <w:highlight w:val="none"/>
        </w:rPr>
      </w:pPr>
    </w:p>
    <w:p w14:paraId="7E7F3401">
      <w:pPr>
        <w:spacing w:after="156" w:afterLines="50" w:line="500" w:lineRule="exact"/>
        <w:ind w:firstLine="2522" w:firstLineChars="785"/>
        <w:outlineLvl w:val="9"/>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供应商：</w:t>
      </w:r>
      <w:r>
        <w:rPr>
          <w:rFonts w:hint="eastAsia" w:asciiTheme="minorEastAsia" w:hAnsiTheme="minorEastAsia" w:eastAsiaTheme="minorEastAsia"/>
          <w:b/>
          <w:sz w:val="32"/>
          <w:highlight w:val="none"/>
          <w:u w:val="single"/>
        </w:rPr>
        <w:t xml:space="preserve">               </w:t>
      </w:r>
    </w:p>
    <w:p w14:paraId="3ACAD583">
      <w:pPr>
        <w:spacing w:after="156" w:afterLines="50" w:line="500" w:lineRule="exact"/>
        <w:jc w:val="center"/>
        <w:outlineLvl w:val="9"/>
        <w:rPr>
          <w:rFonts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p>
    <w:p w14:paraId="19B9FAC4">
      <w:pPr>
        <w:widowControl/>
        <w:jc w:val="left"/>
        <w:outlineLvl w:val="9"/>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31813492">
      <w:pPr>
        <w:spacing w:line="360" w:lineRule="auto"/>
        <w:jc w:val="center"/>
        <w:outlineLvl w:val="1"/>
        <w:rPr>
          <w:rFonts w:asciiTheme="minorEastAsia" w:hAnsiTheme="minorEastAsia" w:eastAsiaTheme="minorEastAsia"/>
          <w:b/>
          <w:sz w:val="24"/>
          <w:highlight w:val="none"/>
        </w:rPr>
      </w:pPr>
      <w:bookmarkStart w:id="148" w:name="_Toc461056631"/>
      <w:bookmarkStart w:id="149" w:name="_Toc461053086"/>
      <w:bookmarkStart w:id="150" w:name="_Toc520983587"/>
      <w:r>
        <w:rPr>
          <w:rFonts w:hint="eastAsia" w:asciiTheme="minorEastAsia" w:hAnsiTheme="minorEastAsia" w:eastAsiaTheme="minorEastAsia"/>
          <w:b/>
          <w:sz w:val="24"/>
          <w:highlight w:val="none"/>
        </w:rPr>
        <w:t>一</w:t>
      </w:r>
      <w:bookmarkEnd w:id="148"/>
      <w:bookmarkEnd w:id="149"/>
      <w:r>
        <w:rPr>
          <w:rFonts w:hint="eastAsia" w:asciiTheme="minorEastAsia" w:hAnsiTheme="minorEastAsia" w:eastAsiaTheme="minorEastAsia"/>
          <w:b/>
          <w:sz w:val="24"/>
          <w:highlight w:val="none"/>
        </w:rPr>
        <w:t>、报价表格式</w:t>
      </w:r>
      <w:bookmarkEnd w:id="150"/>
    </w:p>
    <w:p w14:paraId="411B60D7">
      <w:pPr>
        <w:spacing w:before="156" w:beforeLines="50" w:after="156" w:afterLines="50" w:line="360" w:lineRule="auto"/>
        <w:jc w:val="left"/>
        <w:outlineLvl w:val="9"/>
        <w:rPr>
          <w:rFonts w:ascii="宋体" w:hAnsi="宋体" w:eastAsia="宋体"/>
          <w:b/>
          <w:sz w:val="24"/>
          <w:szCs w:val="28"/>
          <w:highlight w:val="none"/>
        </w:rPr>
      </w:pPr>
      <w:r>
        <w:rPr>
          <w:rFonts w:hint="eastAsia" w:ascii="宋体" w:hAnsi="宋体" w:eastAsia="宋体"/>
          <w:b/>
          <w:sz w:val="24"/>
          <w:szCs w:val="28"/>
          <w:highlight w:val="none"/>
        </w:rPr>
        <w:t>1-1 报价表</w:t>
      </w:r>
    </w:p>
    <w:p w14:paraId="0315C5A6">
      <w:pPr>
        <w:numPr>
          <w:ilvl w:val="0"/>
          <w:numId w:val="0"/>
        </w:numPr>
        <w:spacing w:line="360" w:lineRule="auto"/>
        <w:rPr>
          <w:rFonts w:ascii="宋体" w:hAnsi="宋体" w:eastAsia="宋体"/>
          <w:b/>
          <w:color w:val="FF0000"/>
          <w:sz w:val="24"/>
          <w:szCs w:val="28"/>
          <w:highlight w:val="none"/>
        </w:rPr>
      </w:pPr>
      <w:r>
        <w:rPr>
          <w:rFonts w:hint="eastAsia" w:ascii="宋体" w:hAnsi="宋体" w:eastAsia="宋体"/>
          <w:b/>
          <w:sz w:val="24"/>
          <w:szCs w:val="28"/>
          <w:highlight w:val="none"/>
        </w:rPr>
        <w:t>项目名称：</w:t>
      </w:r>
      <w:r>
        <w:rPr>
          <w:rFonts w:hint="eastAsia" w:ascii="宋体" w:hAnsi="宋体" w:eastAsia="宋体"/>
          <w:b/>
          <w:sz w:val="24"/>
          <w:szCs w:val="28"/>
          <w:highlight w:val="none"/>
          <w:u w:val="single"/>
        </w:rPr>
        <w:t xml:space="preserve"> </w:t>
      </w:r>
      <w:r>
        <w:rPr>
          <w:rFonts w:hint="eastAsia" w:ascii="宋体" w:hAnsi="宋体" w:eastAsia="宋体"/>
          <w:b/>
          <w:color w:val="FF0000"/>
          <w:sz w:val="24"/>
          <w:szCs w:val="28"/>
          <w:highlight w:val="none"/>
          <w:u w:val="single"/>
          <w:lang w:eastAsia="zh-CN"/>
        </w:rPr>
        <w:t>2025年合肥十中危化品柜采购项目</w:t>
      </w:r>
    </w:p>
    <w:p w14:paraId="48AB337E">
      <w:pPr>
        <w:snapToGrid w:val="0"/>
        <w:spacing w:after="156" w:afterLines="50" w:line="360" w:lineRule="auto"/>
        <w:jc w:val="left"/>
        <w:rPr>
          <w:rFonts w:ascii="宋体" w:hAnsi="宋体" w:eastAsia="宋体"/>
          <w:b/>
          <w:bCs/>
          <w:sz w:val="24"/>
          <w:szCs w:val="28"/>
          <w:highlight w:val="none"/>
          <w:u w:val="single"/>
        </w:rPr>
      </w:pPr>
      <w:r>
        <w:rPr>
          <w:rFonts w:hint="eastAsia" w:ascii="宋体" w:hAnsi="宋体" w:eastAsia="宋体"/>
          <w:b/>
          <w:sz w:val="24"/>
          <w:szCs w:val="28"/>
          <w:highlight w:val="none"/>
        </w:rPr>
        <w:t>项目编号：</w:t>
      </w:r>
      <w:r>
        <w:rPr>
          <w:rFonts w:hint="eastAsia" w:ascii="宋体" w:hAnsi="宋体" w:eastAsia="宋体"/>
          <w:b/>
          <w:sz w:val="24"/>
          <w:szCs w:val="28"/>
          <w:highlight w:val="none"/>
          <w:u w:val="single"/>
        </w:rPr>
        <w:t xml:space="preserve">  某编号       </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6D57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2527A040">
            <w:pPr>
              <w:spacing w:line="360" w:lineRule="auto"/>
              <w:jc w:val="center"/>
              <w:rPr>
                <w:rFonts w:ascii="宋体" w:hAnsi="宋体" w:eastAsia="宋体"/>
                <w:b/>
                <w:sz w:val="24"/>
                <w:highlight w:val="none"/>
              </w:rPr>
            </w:pPr>
            <w:r>
              <w:rPr>
                <w:rFonts w:hint="eastAsia" w:ascii="宋体" w:hAnsi="宋体" w:eastAsia="宋体"/>
                <w:b/>
                <w:sz w:val="24"/>
                <w:highlight w:val="none"/>
              </w:rPr>
              <w:t>供应商名称</w:t>
            </w:r>
          </w:p>
        </w:tc>
        <w:tc>
          <w:tcPr>
            <w:tcW w:w="3557" w:type="pct"/>
            <w:tcBorders>
              <w:left w:val="single" w:color="auto" w:sz="4" w:space="0"/>
            </w:tcBorders>
          </w:tcPr>
          <w:p w14:paraId="17AFBBD6">
            <w:pPr>
              <w:spacing w:line="360" w:lineRule="auto"/>
              <w:rPr>
                <w:rFonts w:ascii="宋体" w:hAnsi="宋体" w:eastAsia="宋体"/>
                <w:b/>
                <w:sz w:val="24"/>
                <w:highlight w:val="none"/>
              </w:rPr>
            </w:pPr>
          </w:p>
        </w:tc>
      </w:tr>
      <w:tr w14:paraId="36F1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07A49285">
            <w:pPr>
              <w:spacing w:line="360" w:lineRule="auto"/>
              <w:jc w:val="center"/>
              <w:rPr>
                <w:rFonts w:ascii="宋体" w:hAnsi="宋体" w:eastAsia="宋体"/>
                <w:b/>
                <w:sz w:val="24"/>
                <w:highlight w:val="none"/>
              </w:rPr>
            </w:pPr>
            <w:r>
              <w:rPr>
                <w:rFonts w:hint="eastAsia" w:ascii="宋体" w:hAnsi="宋体" w:eastAsia="宋体"/>
                <w:b/>
                <w:sz w:val="24"/>
                <w:highlight w:val="none"/>
              </w:rPr>
              <w:t>报价</w:t>
            </w:r>
          </w:p>
          <w:p w14:paraId="2357AE5A">
            <w:pPr>
              <w:spacing w:line="360" w:lineRule="auto"/>
              <w:jc w:val="center"/>
              <w:rPr>
                <w:rFonts w:ascii="宋体" w:hAnsi="宋体" w:eastAsia="宋体"/>
                <w:b/>
                <w:sz w:val="24"/>
                <w:highlight w:val="none"/>
              </w:rPr>
            </w:pPr>
            <w:r>
              <w:rPr>
                <w:rFonts w:hint="eastAsia" w:ascii="宋体" w:hAnsi="宋体" w:eastAsia="宋体"/>
                <w:b/>
                <w:sz w:val="24"/>
                <w:highlight w:val="none"/>
              </w:rPr>
              <w:t>（详见备注说明）</w:t>
            </w:r>
          </w:p>
        </w:tc>
        <w:tc>
          <w:tcPr>
            <w:tcW w:w="3557" w:type="pct"/>
            <w:vAlign w:val="center"/>
          </w:tcPr>
          <w:p w14:paraId="2DE2E4C1">
            <w:pPr>
              <w:snapToGrid w:val="0"/>
              <w:spacing w:line="360" w:lineRule="auto"/>
              <w:rPr>
                <w:rFonts w:hint="eastAsia" w:ascii="宋体" w:hAnsi="宋体" w:eastAsia="宋体"/>
                <w:bCs/>
                <w:sz w:val="24"/>
                <w:highlight w:val="none"/>
              </w:rPr>
            </w:pPr>
          </w:p>
          <w:p w14:paraId="5558E378">
            <w:pPr>
              <w:snapToGrid w:val="0"/>
              <w:spacing w:line="360" w:lineRule="auto"/>
              <w:rPr>
                <w:rFonts w:hint="eastAsia" w:ascii="宋体" w:hAnsi="宋体" w:eastAsia="宋体"/>
                <w:bCs/>
                <w:sz w:val="24"/>
                <w:highlight w:val="none"/>
                <w:u w:val="single"/>
              </w:rPr>
            </w:pPr>
            <w:r>
              <w:rPr>
                <w:rFonts w:hint="eastAsia" w:ascii="宋体" w:hAnsi="宋体" w:eastAsia="宋体"/>
                <w:bCs/>
                <w:sz w:val="24"/>
                <w:highlight w:val="none"/>
              </w:rPr>
              <w:t>人民币大写：</w:t>
            </w:r>
            <w:r>
              <w:rPr>
                <w:rFonts w:hint="eastAsia" w:ascii="宋体" w:hAnsi="宋体" w:eastAsia="宋体"/>
                <w:bCs/>
                <w:sz w:val="24"/>
                <w:highlight w:val="none"/>
                <w:u w:val="single"/>
              </w:rPr>
              <w:t xml:space="preserve">            </w:t>
            </w:r>
          </w:p>
          <w:p w14:paraId="4C484681">
            <w:pPr>
              <w:snapToGrid w:val="0"/>
              <w:spacing w:line="360" w:lineRule="auto"/>
              <w:rPr>
                <w:rFonts w:hint="default" w:ascii="宋体" w:hAnsi="宋体" w:eastAsia="宋体"/>
                <w:sz w:val="24"/>
                <w:szCs w:val="28"/>
                <w:highlight w:val="none"/>
                <w:lang w:val="en-US" w:eastAsia="zh-CN"/>
              </w:rPr>
            </w:pPr>
          </w:p>
          <w:p w14:paraId="2C9FDC63">
            <w:pPr>
              <w:snapToGrid w:val="0"/>
              <w:spacing w:line="360" w:lineRule="auto"/>
              <w:rPr>
                <w:highlight w:val="none"/>
              </w:rPr>
            </w:pPr>
            <w:r>
              <w:rPr>
                <w:rFonts w:hint="eastAsia" w:ascii="宋体" w:hAnsi="宋体" w:eastAsia="宋体"/>
                <w:bCs/>
                <w:sz w:val="24"/>
                <w:highlight w:val="none"/>
              </w:rPr>
              <w:t>人民币</w:t>
            </w:r>
            <w:r>
              <w:rPr>
                <w:rFonts w:hint="eastAsia" w:ascii="宋体" w:hAnsi="宋体" w:eastAsia="宋体"/>
                <w:bCs/>
                <w:sz w:val="24"/>
                <w:highlight w:val="none"/>
                <w:lang w:eastAsia="zh-CN"/>
              </w:rPr>
              <w:t>小写</w:t>
            </w:r>
            <w:r>
              <w:rPr>
                <w:rFonts w:hint="eastAsia" w:ascii="宋体" w:hAnsi="宋体" w:eastAsia="宋体"/>
                <w:bCs/>
                <w:sz w:val="24"/>
                <w:highlight w:val="none"/>
              </w:rPr>
              <w:t>：</w:t>
            </w:r>
            <w:r>
              <w:rPr>
                <w:rFonts w:hint="eastAsia" w:ascii="宋体" w:hAnsi="宋体" w:eastAsia="宋体"/>
                <w:bCs/>
                <w:sz w:val="24"/>
                <w:highlight w:val="none"/>
                <w:u w:val="single"/>
              </w:rPr>
              <w:t xml:space="preserve">             </w:t>
            </w:r>
          </w:p>
          <w:p w14:paraId="2F42F21F">
            <w:pPr>
              <w:snapToGrid w:val="0"/>
              <w:spacing w:line="360" w:lineRule="auto"/>
              <w:rPr>
                <w:rFonts w:ascii="宋体" w:hAnsi="宋体" w:eastAsia="宋体"/>
                <w:b/>
                <w:sz w:val="24"/>
                <w:highlight w:val="none"/>
              </w:rPr>
            </w:pPr>
          </w:p>
        </w:tc>
      </w:tr>
      <w:tr w14:paraId="70FE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2" w:type="pct"/>
            <w:vAlign w:val="center"/>
          </w:tcPr>
          <w:p w14:paraId="0216D58E">
            <w:pPr>
              <w:spacing w:line="360" w:lineRule="auto"/>
              <w:jc w:val="center"/>
              <w:rPr>
                <w:rFonts w:ascii="宋体" w:hAnsi="宋体" w:eastAsia="宋体"/>
                <w:b/>
                <w:sz w:val="24"/>
                <w:highlight w:val="none"/>
              </w:rPr>
            </w:pPr>
            <w:r>
              <w:rPr>
                <w:rFonts w:hint="eastAsia" w:ascii="宋体" w:hAnsi="宋体" w:eastAsia="宋体"/>
                <w:b/>
                <w:sz w:val="24"/>
                <w:highlight w:val="none"/>
              </w:rPr>
              <w:t>备注说明</w:t>
            </w:r>
          </w:p>
        </w:tc>
        <w:tc>
          <w:tcPr>
            <w:tcW w:w="3557" w:type="pct"/>
          </w:tcPr>
          <w:p w14:paraId="4AE6B446">
            <w:pPr>
              <w:pStyle w:val="3"/>
              <w:rPr>
                <w:rFonts w:hint="default"/>
                <w:highlight w:val="none"/>
                <w:lang w:val="en-US" w:eastAsia="zh-CN"/>
              </w:rPr>
            </w:pPr>
            <w:r>
              <w:rPr>
                <w:rFonts w:hint="eastAsia" w:ascii="宋体" w:hAnsi="宋体" w:eastAsia="宋体" w:cs="@仿宋_GB2312"/>
                <w:b/>
                <w:bCs w:val="0"/>
                <w:kern w:val="2"/>
                <w:sz w:val="24"/>
                <w:szCs w:val="20"/>
                <w:highlight w:val="none"/>
                <w:lang w:val="en-US" w:eastAsia="zh-CN" w:bidi="ar-SA"/>
              </w:rPr>
              <w:t>（人民币大小写不一致时，以大写金额为准）</w:t>
            </w:r>
          </w:p>
        </w:tc>
      </w:tr>
    </w:tbl>
    <w:p w14:paraId="362301E3">
      <w:pPr>
        <w:spacing w:line="440" w:lineRule="exact"/>
        <w:ind w:firstLine="5520" w:firstLineChars="2300"/>
        <w:rPr>
          <w:rFonts w:ascii="宋体" w:hAnsi="宋体" w:eastAsia="宋体"/>
          <w:sz w:val="24"/>
          <w:szCs w:val="24"/>
          <w:highlight w:val="none"/>
        </w:rPr>
      </w:pPr>
      <w:r>
        <w:rPr>
          <w:rFonts w:hint="eastAsia" w:ascii="宋体" w:hAnsi="宋体" w:eastAsia="宋体"/>
          <w:sz w:val="24"/>
          <w:szCs w:val="24"/>
          <w:highlight w:val="none"/>
          <w:lang w:eastAsia="zh-CN"/>
        </w:rPr>
        <w:t>供应商签章</w:t>
      </w:r>
      <w:r>
        <w:rPr>
          <w:rFonts w:hint="eastAsia" w:ascii="宋体" w:hAnsi="宋体" w:eastAsia="宋体"/>
          <w:sz w:val="24"/>
          <w:szCs w:val="24"/>
          <w:highlight w:val="none"/>
        </w:rPr>
        <w:t xml:space="preserve">：     </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w:t>
      </w:r>
    </w:p>
    <w:p w14:paraId="0B278D5C">
      <w:pPr>
        <w:spacing w:line="440" w:lineRule="exact"/>
        <w:ind w:firstLine="5520" w:firstLineChars="2300"/>
        <w:rPr>
          <w:rFonts w:ascii="宋体" w:hAnsi="宋体" w:eastAsia="宋体"/>
          <w:sz w:val="24"/>
          <w:szCs w:val="24"/>
          <w:highlight w:val="none"/>
        </w:rPr>
      </w:pPr>
      <w:r>
        <w:rPr>
          <w:rFonts w:hint="eastAsia" w:ascii="宋体" w:hAnsi="宋体" w:eastAsia="宋体"/>
          <w:sz w:val="24"/>
          <w:szCs w:val="24"/>
          <w:highlight w:val="none"/>
        </w:rPr>
        <w:t xml:space="preserve">日     </w:t>
      </w:r>
      <w:r>
        <w:rPr>
          <w:rFonts w:ascii="宋体" w:hAnsi="宋体" w:eastAsia="宋体"/>
          <w:sz w:val="24"/>
          <w:szCs w:val="24"/>
          <w:highlight w:val="none"/>
        </w:rPr>
        <w:t xml:space="preserve"> </w:t>
      </w:r>
      <w:r>
        <w:rPr>
          <w:rFonts w:hint="eastAsia" w:ascii="宋体" w:hAnsi="宋体" w:eastAsia="宋体"/>
          <w:sz w:val="24"/>
          <w:szCs w:val="24"/>
          <w:highlight w:val="none"/>
        </w:rPr>
        <w:t xml:space="preserve">期：             </w:t>
      </w:r>
    </w:p>
    <w:p w14:paraId="165499B7">
      <w:pPr>
        <w:adjustRightInd w:val="0"/>
        <w:snapToGrid w:val="0"/>
        <w:spacing w:line="360" w:lineRule="auto"/>
        <w:rPr>
          <w:rFonts w:ascii="宋体" w:hAnsi="宋体" w:eastAsia="宋体"/>
          <w:b/>
          <w:bCs/>
          <w:sz w:val="24"/>
          <w:szCs w:val="28"/>
          <w:highlight w:val="none"/>
        </w:rPr>
      </w:pPr>
      <w:r>
        <w:rPr>
          <w:rFonts w:hint="eastAsia" w:ascii="宋体" w:hAnsi="宋体" w:eastAsia="宋体"/>
          <w:b/>
          <w:bCs/>
          <w:sz w:val="24"/>
          <w:szCs w:val="28"/>
          <w:highlight w:val="none"/>
        </w:rPr>
        <w:t>注：</w:t>
      </w:r>
    </w:p>
    <w:p w14:paraId="4C398220">
      <w:pPr>
        <w:adjustRightInd w:val="0"/>
        <w:snapToGrid w:val="0"/>
        <w:spacing w:line="360" w:lineRule="auto"/>
        <w:ind w:firstLine="482" w:firstLineChars="200"/>
        <w:rPr>
          <w:rFonts w:ascii="宋体" w:hAnsi="宋体" w:eastAsia="宋体"/>
          <w:sz w:val="24"/>
          <w:highlight w:val="none"/>
        </w:rPr>
      </w:pPr>
      <w:r>
        <w:rPr>
          <w:rFonts w:hint="eastAsia" w:ascii="宋体" w:hAnsi="宋体" w:eastAsia="宋体"/>
          <w:b/>
          <w:bCs/>
          <w:sz w:val="24"/>
          <w:szCs w:val="28"/>
          <w:highlight w:val="none"/>
        </w:rPr>
        <w:t>1.本表内容根据磋商文件要求包括了服务及其配套的设计、采购、制造、检测、试验、运输、保险、仓储、税费以及现场落地、安装及安装耗损、调试、验收、培训、技术服务（包括技术资料、图纸的提供）质保期内的售后服务保障等所有费用。</w:t>
      </w:r>
    </w:p>
    <w:p w14:paraId="60288D1F">
      <w:pPr>
        <w:adjustRightInd w:val="0"/>
        <w:snapToGrid w:val="0"/>
        <w:spacing w:line="360" w:lineRule="auto"/>
        <w:ind w:firstLine="482" w:firstLineChars="200"/>
        <w:rPr>
          <w:rFonts w:ascii="宋体" w:hAnsi="宋体" w:eastAsia="宋体"/>
          <w:b/>
          <w:bCs/>
          <w:sz w:val="24"/>
          <w:szCs w:val="28"/>
          <w:highlight w:val="none"/>
        </w:rPr>
      </w:pPr>
      <w:r>
        <w:rPr>
          <w:rFonts w:hint="eastAsia" w:ascii="宋体" w:hAnsi="宋体" w:eastAsia="宋体"/>
          <w:b/>
          <w:bCs/>
          <w:sz w:val="24"/>
          <w:szCs w:val="28"/>
          <w:highlight w:val="none"/>
        </w:rPr>
        <w:t>2.特殊事项在备注中注明。</w:t>
      </w:r>
    </w:p>
    <w:p w14:paraId="2C7F6EFF">
      <w:pPr>
        <w:adjustRightInd w:val="0"/>
        <w:snapToGrid w:val="0"/>
        <w:spacing w:line="360" w:lineRule="auto"/>
        <w:ind w:firstLine="482" w:firstLineChars="200"/>
        <w:rPr>
          <w:rFonts w:ascii="宋体" w:hAnsi="宋体" w:eastAsia="宋体"/>
          <w:b/>
          <w:bCs/>
          <w:sz w:val="24"/>
          <w:szCs w:val="28"/>
          <w:highlight w:val="none"/>
        </w:rPr>
      </w:pPr>
      <w:r>
        <w:rPr>
          <w:rFonts w:hint="eastAsia" w:ascii="宋体" w:hAnsi="宋体" w:eastAsia="宋体"/>
          <w:b/>
          <w:bCs/>
          <w:sz w:val="24"/>
          <w:szCs w:val="28"/>
          <w:highlight w:val="none"/>
        </w:rPr>
        <w:t>3.供应商应根据其响应文件中报价表的内容填写唱标信息，唱标信息不作为评审的依据。唱标信息与报价表不一致的，</w:t>
      </w:r>
      <w:r>
        <w:rPr>
          <w:rFonts w:ascii="宋体" w:hAnsi="宋体" w:eastAsia="宋体"/>
          <w:b/>
          <w:bCs/>
          <w:sz w:val="24"/>
          <w:szCs w:val="28"/>
          <w:highlight w:val="none"/>
        </w:rPr>
        <w:t>以</w:t>
      </w:r>
      <w:r>
        <w:rPr>
          <w:rFonts w:hint="eastAsia" w:ascii="宋体" w:hAnsi="宋体" w:eastAsia="宋体"/>
          <w:b/>
          <w:bCs/>
          <w:sz w:val="24"/>
          <w:szCs w:val="28"/>
          <w:highlight w:val="none"/>
        </w:rPr>
        <w:t>报价表为准。</w:t>
      </w:r>
    </w:p>
    <w:p w14:paraId="0C54F3B3">
      <w:pPr>
        <w:widowControl/>
        <w:jc w:val="left"/>
        <w:rPr>
          <w:rFonts w:ascii="宋体" w:hAnsi="宋体" w:eastAsia="宋体"/>
          <w:b/>
          <w:bCs/>
          <w:sz w:val="24"/>
          <w:szCs w:val="28"/>
          <w:highlight w:val="none"/>
        </w:rPr>
      </w:pPr>
      <w:r>
        <w:rPr>
          <w:rFonts w:ascii="宋体" w:hAnsi="宋体" w:eastAsia="宋体"/>
          <w:b/>
          <w:bCs/>
          <w:sz w:val="24"/>
          <w:szCs w:val="28"/>
          <w:highlight w:val="none"/>
        </w:rPr>
        <w:br w:type="page"/>
      </w:r>
    </w:p>
    <w:p w14:paraId="58FE3053">
      <w:pPr>
        <w:spacing w:before="156" w:beforeLines="50" w:after="156" w:afterLines="50" w:line="360" w:lineRule="auto"/>
        <w:jc w:val="left"/>
        <w:outlineLvl w:val="9"/>
        <w:rPr>
          <w:rFonts w:hint="eastAsia" w:ascii="宋体" w:hAnsi="宋体" w:eastAsia="宋体"/>
          <w:b/>
          <w:color w:val="FF0000"/>
          <w:sz w:val="24"/>
          <w:szCs w:val="28"/>
          <w:highlight w:val="none"/>
        </w:rPr>
      </w:pPr>
      <w:r>
        <w:rPr>
          <w:rFonts w:hint="eastAsia" w:ascii="宋体" w:hAnsi="宋体" w:eastAsia="宋体"/>
          <w:b/>
          <w:color w:val="FF0000"/>
          <w:sz w:val="24"/>
          <w:szCs w:val="28"/>
          <w:highlight w:val="none"/>
        </w:rPr>
        <w:t>1-2 分项报价明细表</w:t>
      </w:r>
    </w:p>
    <w:tbl>
      <w:tblPr>
        <w:tblStyle w:val="25"/>
        <w:tblW w:w="88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292"/>
        <w:gridCol w:w="1506"/>
        <w:gridCol w:w="747"/>
        <w:gridCol w:w="840"/>
        <w:gridCol w:w="980"/>
        <w:gridCol w:w="1670"/>
      </w:tblGrid>
      <w:tr w14:paraId="4299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794" w:type="dxa"/>
            <w:noWrap w:val="0"/>
            <w:vAlign w:val="center"/>
          </w:tcPr>
          <w:p w14:paraId="63A2793B">
            <w:pPr>
              <w:keepNext w:val="0"/>
              <w:keepLines w:val="0"/>
              <w:widowControl/>
              <w:suppressLineNumbers w:val="0"/>
              <w:jc w:val="center"/>
              <w:textAlignment w:val="center"/>
              <w:rPr>
                <w:rFonts w:hint="eastAsia" w:ascii="Arial" w:hAnsi="Arial"/>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序号</w:t>
            </w:r>
          </w:p>
        </w:tc>
        <w:tc>
          <w:tcPr>
            <w:tcW w:w="2292" w:type="dxa"/>
            <w:noWrap w:val="0"/>
            <w:vAlign w:val="center"/>
          </w:tcPr>
          <w:p w14:paraId="419941F1">
            <w:pPr>
              <w:keepNext w:val="0"/>
              <w:keepLines w:val="0"/>
              <w:widowControl/>
              <w:suppressLineNumbers w:val="0"/>
              <w:jc w:val="center"/>
              <w:textAlignment w:val="center"/>
              <w:rPr>
                <w:rFonts w:hint="eastAsia" w:ascii="Arial" w:hAnsi="Arial"/>
                <w:color w:val="000000"/>
                <w:sz w:val="24"/>
                <w:szCs w:val="24"/>
                <w:lang w:val="en-US" w:eastAsia="zh-CN"/>
              </w:rPr>
            </w:pPr>
            <w:r>
              <w:rPr>
                <w:rFonts w:hint="eastAsia" w:ascii="Arial" w:hAnsi="Arial"/>
                <w:color w:val="000000"/>
                <w:sz w:val="24"/>
                <w:szCs w:val="24"/>
                <w:lang w:val="en-US" w:eastAsia="zh-CN"/>
              </w:rPr>
              <w:t>品名、规格型号</w:t>
            </w:r>
          </w:p>
        </w:tc>
        <w:tc>
          <w:tcPr>
            <w:tcW w:w="1506" w:type="dxa"/>
            <w:noWrap w:val="0"/>
            <w:vAlign w:val="center"/>
          </w:tcPr>
          <w:p w14:paraId="510426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Arial" w:hAnsi="Arial"/>
                <w:color w:val="000000"/>
                <w:sz w:val="24"/>
                <w:szCs w:val="24"/>
                <w:lang w:val="en-US" w:eastAsia="zh-CN"/>
              </w:rPr>
              <w:t>产地及品牌</w:t>
            </w:r>
          </w:p>
        </w:tc>
        <w:tc>
          <w:tcPr>
            <w:tcW w:w="747" w:type="dxa"/>
            <w:noWrap w:val="0"/>
            <w:vAlign w:val="center"/>
          </w:tcPr>
          <w:p w14:paraId="12522E06">
            <w:pPr>
              <w:keepNext w:val="0"/>
              <w:keepLines w:val="0"/>
              <w:widowControl/>
              <w:suppressLineNumbers w:val="0"/>
              <w:jc w:val="center"/>
              <w:textAlignment w:val="center"/>
              <w:rPr>
                <w:rFonts w:hint="eastAsia" w:ascii="Arial" w:hAnsi="Arial"/>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数量</w:t>
            </w:r>
          </w:p>
        </w:tc>
        <w:tc>
          <w:tcPr>
            <w:tcW w:w="840" w:type="dxa"/>
            <w:noWrap w:val="0"/>
            <w:vAlign w:val="center"/>
          </w:tcPr>
          <w:p w14:paraId="7DB66AD8">
            <w:pPr>
              <w:keepNext w:val="0"/>
              <w:keepLines w:val="0"/>
              <w:widowControl/>
              <w:suppressLineNumbers w:val="0"/>
              <w:jc w:val="center"/>
              <w:textAlignment w:val="center"/>
              <w:rPr>
                <w:rFonts w:hint="eastAsia" w:ascii="Arial" w:hAnsi="Arial"/>
                <w:color w:val="000000"/>
                <w:sz w:val="24"/>
                <w:szCs w:val="24"/>
                <w:lang w:val="en-US" w:eastAsia="zh-CN"/>
              </w:rPr>
            </w:pPr>
            <w:r>
              <w:rPr>
                <w:rFonts w:hint="eastAsia" w:ascii="宋体" w:hAnsi="宋体" w:eastAsia="宋体" w:cs="宋体"/>
                <w:i w:val="0"/>
                <w:iCs w:val="0"/>
                <w:color w:val="000000"/>
                <w:kern w:val="0"/>
                <w:sz w:val="24"/>
                <w:szCs w:val="24"/>
                <w:u w:val="none"/>
                <w:lang w:val="en-US" w:eastAsia="zh-CN" w:bidi="ar"/>
              </w:rPr>
              <w:t>单位</w:t>
            </w:r>
          </w:p>
        </w:tc>
        <w:tc>
          <w:tcPr>
            <w:tcW w:w="980" w:type="dxa"/>
            <w:noWrap w:val="0"/>
            <w:vAlign w:val="center"/>
          </w:tcPr>
          <w:p w14:paraId="0310A2DF">
            <w:pPr>
              <w:jc w:val="center"/>
              <w:textAlignment w:val="center"/>
              <w:rPr>
                <w:rFonts w:hint="eastAsia" w:ascii="Arial" w:hAnsi="Arial"/>
                <w:color w:val="000000"/>
                <w:sz w:val="24"/>
                <w:szCs w:val="24"/>
                <w:lang w:val="en-US" w:eastAsia="zh-CN"/>
              </w:rPr>
            </w:pPr>
            <w:r>
              <w:rPr>
                <w:rFonts w:hint="eastAsia" w:ascii="Arial" w:hAnsi="Arial"/>
                <w:color w:val="000000"/>
                <w:sz w:val="24"/>
                <w:szCs w:val="24"/>
                <w:lang w:val="en-US" w:eastAsia="zh-CN"/>
              </w:rPr>
              <w:t>单价</w:t>
            </w:r>
          </w:p>
        </w:tc>
        <w:tc>
          <w:tcPr>
            <w:tcW w:w="1670" w:type="dxa"/>
            <w:noWrap w:val="0"/>
            <w:vAlign w:val="center"/>
          </w:tcPr>
          <w:p w14:paraId="476D85A6">
            <w:pPr>
              <w:jc w:val="center"/>
              <w:textAlignment w:val="center"/>
              <w:rPr>
                <w:rFonts w:hint="eastAsia" w:ascii="Arial" w:hAnsi="Arial"/>
                <w:color w:val="000000"/>
                <w:sz w:val="24"/>
                <w:szCs w:val="24"/>
                <w:lang w:val="en-US" w:eastAsia="zh-CN"/>
              </w:rPr>
            </w:pPr>
            <w:r>
              <w:rPr>
                <w:rFonts w:hint="eastAsia" w:ascii="Arial" w:hAnsi="Arial"/>
                <w:color w:val="000000"/>
                <w:sz w:val="24"/>
                <w:szCs w:val="24"/>
                <w:lang w:val="en-US" w:eastAsia="zh-CN"/>
              </w:rPr>
              <w:t>小计金额</w:t>
            </w:r>
          </w:p>
        </w:tc>
      </w:tr>
      <w:tr w14:paraId="17BE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794" w:type="dxa"/>
            <w:noWrap w:val="0"/>
            <w:vAlign w:val="center"/>
          </w:tcPr>
          <w:p w14:paraId="6E32654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292" w:type="dxa"/>
            <w:noWrap w:val="0"/>
            <w:vAlign w:val="center"/>
          </w:tcPr>
          <w:p w14:paraId="30CDE62E">
            <w:pPr>
              <w:keepNext w:val="0"/>
              <w:keepLines w:val="0"/>
              <w:widowControl/>
              <w:suppressLineNumbers w:val="0"/>
              <w:jc w:val="center"/>
              <w:textAlignment w:val="center"/>
              <w:rPr>
                <w:rFonts w:hint="eastAsia" w:ascii="Arial" w:hAnsi="Arial"/>
                <w:color w:val="000000"/>
                <w:lang w:val="en-US" w:eastAsia="zh-CN"/>
              </w:rPr>
            </w:pPr>
          </w:p>
        </w:tc>
        <w:tc>
          <w:tcPr>
            <w:tcW w:w="1506" w:type="dxa"/>
            <w:noWrap w:val="0"/>
            <w:vAlign w:val="center"/>
          </w:tcPr>
          <w:p w14:paraId="0D28E2DE">
            <w:pPr>
              <w:keepNext w:val="0"/>
              <w:keepLines w:val="0"/>
              <w:widowControl/>
              <w:suppressLineNumbers w:val="0"/>
              <w:jc w:val="center"/>
              <w:textAlignment w:val="center"/>
              <w:rPr>
                <w:rFonts w:hint="eastAsia" w:ascii="Arial" w:hAnsi="Arial"/>
                <w:color w:val="000000"/>
                <w:lang w:val="en-US" w:eastAsia="zh-CN"/>
              </w:rPr>
            </w:pPr>
          </w:p>
        </w:tc>
        <w:tc>
          <w:tcPr>
            <w:tcW w:w="747" w:type="dxa"/>
            <w:noWrap w:val="0"/>
            <w:vAlign w:val="center"/>
          </w:tcPr>
          <w:p w14:paraId="2277F9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noWrap w:val="0"/>
            <w:vAlign w:val="center"/>
          </w:tcPr>
          <w:p w14:paraId="693AB1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80" w:type="dxa"/>
            <w:noWrap w:val="0"/>
            <w:vAlign w:val="center"/>
          </w:tcPr>
          <w:p w14:paraId="414F1E55">
            <w:pPr>
              <w:jc w:val="center"/>
              <w:textAlignment w:val="center"/>
              <w:rPr>
                <w:rFonts w:hint="eastAsia" w:ascii="Arial" w:hAnsi="Arial"/>
                <w:color w:val="000000"/>
                <w:lang w:val="en-US" w:eastAsia="zh-CN"/>
              </w:rPr>
            </w:pPr>
          </w:p>
        </w:tc>
        <w:tc>
          <w:tcPr>
            <w:tcW w:w="1670" w:type="dxa"/>
            <w:noWrap w:val="0"/>
            <w:vAlign w:val="center"/>
          </w:tcPr>
          <w:p w14:paraId="319054CA">
            <w:pPr>
              <w:jc w:val="center"/>
              <w:textAlignment w:val="center"/>
              <w:rPr>
                <w:rFonts w:hint="eastAsia" w:ascii="Arial" w:hAnsi="Arial"/>
                <w:color w:val="000000"/>
                <w:lang w:val="en-US" w:eastAsia="zh-CN"/>
              </w:rPr>
            </w:pPr>
          </w:p>
        </w:tc>
      </w:tr>
      <w:tr w14:paraId="0388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794" w:type="dxa"/>
            <w:noWrap w:val="0"/>
            <w:vAlign w:val="center"/>
          </w:tcPr>
          <w:p w14:paraId="327DA2D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292" w:type="dxa"/>
            <w:noWrap w:val="0"/>
            <w:vAlign w:val="center"/>
          </w:tcPr>
          <w:p w14:paraId="556CACBB">
            <w:pPr>
              <w:keepNext w:val="0"/>
              <w:keepLines w:val="0"/>
              <w:widowControl/>
              <w:suppressLineNumbers w:val="0"/>
              <w:jc w:val="center"/>
              <w:textAlignment w:val="center"/>
              <w:rPr>
                <w:rFonts w:hint="eastAsia" w:ascii="Arial" w:hAnsi="Arial"/>
                <w:color w:val="000000"/>
                <w:lang w:val="en-US" w:eastAsia="zh-CN"/>
              </w:rPr>
            </w:pPr>
          </w:p>
        </w:tc>
        <w:tc>
          <w:tcPr>
            <w:tcW w:w="1506" w:type="dxa"/>
            <w:noWrap w:val="0"/>
            <w:vAlign w:val="center"/>
          </w:tcPr>
          <w:p w14:paraId="3B76B35E">
            <w:pPr>
              <w:keepNext w:val="0"/>
              <w:keepLines w:val="0"/>
              <w:widowControl/>
              <w:suppressLineNumbers w:val="0"/>
              <w:jc w:val="center"/>
              <w:textAlignment w:val="center"/>
              <w:rPr>
                <w:rFonts w:hint="eastAsia" w:ascii="Arial" w:hAnsi="Arial"/>
                <w:color w:val="000000"/>
                <w:lang w:val="en-US" w:eastAsia="zh-CN"/>
              </w:rPr>
            </w:pPr>
          </w:p>
        </w:tc>
        <w:tc>
          <w:tcPr>
            <w:tcW w:w="747" w:type="dxa"/>
            <w:noWrap w:val="0"/>
            <w:vAlign w:val="center"/>
          </w:tcPr>
          <w:p w14:paraId="51D4F4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noWrap w:val="0"/>
            <w:vAlign w:val="center"/>
          </w:tcPr>
          <w:p w14:paraId="7ED44E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80" w:type="dxa"/>
            <w:noWrap w:val="0"/>
            <w:vAlign w:val="center"/>
          </w:tcPr>
          <w:p w14:paraId="4B752FC7">
            <w:pPr>
              <w:jc w:val="center"/>
              <w:textAlignment w:val="center"/>
              <w:rPr>
                <w:rFonts w:hint="eastAsia" w:ascii="Arial" w:hAnsi="Arial"/>
                <w:color w:val="000000"/>
                <w:lang w:val="en-US" w:eastAsia="zh-CN"/>
              </w:rPr>
            </w:pPr>
          </w:p>
        </w:tc>
        <w:tc>
          <w:tcPr>
            <w:tcW w:w="1670" w:type="dxa"/>
            <w:noWrap w:val="0"/>
            <w:vAlign w:val="center"/>
          </w:tcPr>
          <w:p w14:paraId="3BAC7ED1">
            <w:pPr>
              <w:jc w:val="center"/>
              <w:textAlignment w:val="center"/>
              <w:rPr>
                <w:rFonts w:hint="eastAsia" w:ascii="Arial" w:hAnsi="Arial"/>
                <w:color w:val="000000"/>
                <w:lang w:val="en-US" w:eastAsia="zh-CN"/>
              </w:rPr>
            </w:pPr>
          </w:p>
        </w:tc>
      </w:tr>
      <w:tr w14:paraId="47DB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794" w:type="dxa"/>
            <w:noWrap w:val="0"/>
            <w:vAlign w:val="center"/>
          </w:tcPr>
          <w:p w14:paraId="19762D3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292" w:type="dxa"/>
            <w:noWrap w:val="0"/>
            <w:vAlign w:val="center"/>
          </w:tcPr>
          <w:p w14:paraId="30548272">
            <w:pPr>
              <w:keepNext w:val="0"/>
              <w:keepLines w:val="0"/>
              <w:widowControl/>
              <w:suppressLineNumbers w:val="0"/>
              <w:jc w:val="center"/>
              <w:textAlignment w:val="center"/>
              <w:rPr>
                <w:rFonts w:hint="eastAsia" w:ascii="Arial" w:hAnsi="Arial"/>
                <w:color w:val="000000"/>
                <w:lang w:val="en-US" w:eastAsia="zh-CN"/>
              </w:rPr>
            </w:pPr>
          </w:p>
        </w:tc>
        <w:tc>
          <w:tcPr>
            <w:tcW w:w="1506" w:type="dxa"/>
            <w:noWrap w:val="0"/>
            <w:vAlign w:val="center"/>
          </w:tcPr>
          <w:p w14:paraId="02AF47DC">
            <w:pPr>
              <w:keepNext w:val="0"/>
              <w:keepLines w:val="0"/>
              <w:widowControl/>
              <w:suppressLineNumbers w:val="0"/>
              <w:jc w:val="center"/>
              <w:textAlignment w:val="center"/>
              <w:rPr>
                <w:rFonts w:hint="eastAsia" w:ascii="Arial" w:hAnsi="Arial"/>
                <w:color w:val="000000"/>
                <w:lang w:val="en-US" w:eastAsia="zh-CN"/>
              </w:rPr>
            </w:pPr>
          </w:p>
        </w:tc>
        <w:tc>
          <w:tcPr>
            <w:tcW w:w="747" w:type="dxa"/>
            <w:noWrap w:val="0"/>
            <w:vAlign w:val="center"/>
          </w:tcPr>
          <w:p w14:paraId="11AA0D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noWrap w:val="0"/>
            <w:vAlign w:val="center"/>
          </w:tcPr>
          <w:p w14:paraId="04B15F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80" w:type="dxa"/>
            <w:noWrap w:val="0"/>
            <w:vAlign w:val="center"/>
          </w:tcPr>
          <w:p w14:paraId="7746643A">
            <w:pPr>
              <w:jc w:val="center"/>
              <w:textAlignment w:val="center"/>
              <w:rPr>
                <w:rFonts w:hint="eastAsia" w:ascii="Arial" w:hAnsi="Arial"/>
                <w:color w:val="000000"/>
                <w:lang w:val="en-US" w:eastAsia="zh-CN"/>
              </w:rPr>
            </w:pPr>
          </w:p>
        </w:tc>
        <w:tc>
          <w:tcPr>
            <w:tcW w:w="1670" w:type="dxa"/>
            <w:noWrap w:val="0"/>
            <w:vAlign w:val="center"/>
          </w:tcPr>
          <w:p w14:paraId="6E263946">
            <w:pPr>
              <w:jc w:val="center"/>
              <w:textAlignment w:val="center"/>
              <w:rPr>
                <w:rFonts w:hint="eastAsia" w:ascii="Arial" w:hAnsi="Arial"/>
                <w:color w:val="000000"/>
                <w:lang w:val="en-US" w:eastAsia="zh-CN"/>
              </w:rPr>
            </w:pPr>
          </w:p>
        </w:tc>
      </w:tr>
      <w:tr w14:paraId="7DA4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794" w:type="dxa"/>
            <w:noWrap w:val="0"/>
            <w:vAlign w:val="center"/>
          </w:tcPr>
          <w:p w14:paraId="0E8F6E5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292" w:type="dxa"/>
            <w:noWrap w:val="0"/>
            <w:vAlign w:val="center"/>
          </w:tcPr>
          <w:p w14:paraId="5DF36918">
            <w:pPr>
              <w:keepNext w:val="0"/>
              <w:keepLines w:val="0"/>
              <w:widowControl/>
              <w:suppressLineNumbers w:val="0"/>
              <w:jc w:val="center"/>
              <w:textAlignment w:val="center"/>
              <w:rPr>
                <w:rFonts w:hint="eastAsia" w:ascii="Arial" w:hAnsi="Arial"/>
                <w:color w:val="000000"/>
                <w:lang w:val="en-US" w:eastAsia="zh-CN"/>
              </w:rPr>
            </w:pPr>
          </w:p>
        </w:tc>
        <w:tc>
          <w:tcPr>
            <w:tcW w:w="1506" w:type="dxa"/>
            <w:noWrap w:val="0"/>
            <w:vAlign w:val="center"/>
          </w:tcPr>
          <w:p w14:paraId="0B6FB3C0">
            <w:pPr>
              <w:keepNext w:val="0"/>
              <w:keepLines w:val="0"/>
              <w:widowControl/>
              <w:suppressLineNumbers w:val="0"/>
              <w:jc w:val="center"/>
              <w:textAlignment w:val="center"/>
              <w:rPr>
                <w:rFonts w:hint="eastAsia" w:ascii="Arial" w:hAnsi="Arial"/>
                <w:color w:val="000000"/>
                <w:lang w:val="en-US" w:eastAsia="zh-CN"/>
              </w:rPr>
            </w:pPr>
          </w:p>
        </w:tc>
        <w:tc>
          <w:tcPr>
            <w:tcW w:w="747" w:type="dxa"/>
            <w:noWrap w:val="0"/>
            <w:vAlign w:val="center"/>
          </w:tcPr>
          <w:p w14:paraId="6334AE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noWrap w:val="0"/>
            <w:vAlign w:val="center"/>
          </w:tcPr>
          <w:p w14:paraId="17A63F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80" w:type="dxa"/>
            <w:noWrap w:val="0"/>
            <w:vAlign w:val="center"/>
          </w:tcPr>
          <w:p w14:paraId="5E206FC6">
            <w:pPr>
              <w:jc w:val="center"/>
              <w:textAlignment w:val="center"/>
              <w:rPr>
                <w:rFonts w:hint="eastAsia" w:ascii="Arial" w:hAnsi="Arial"/>
                <w:color w:val="000000"/>
                <w:lang w:val="en-US" w:eastAsia="zh-CN"/>
              </w:rPr>
            </w:pPr>
          </w:p>
        </w:tc>
        <w:tc>
          <w:tcPr>
            <w:tcW w:w="1670" w:type="dxa"/>
            <w:noWrap w:val="0"/>
            <w:vAlign w:val="center"/>
          </w:tcPr>
          <w:p w14:paraId="208228CB">
            <w:pPr>
              <w:jc w:val="center"/>
              <w:textAlignment w:val="center"/>
              <w:rPr>
                <w:rFonts w:hint="eastAsia" w:ascii="Arial" w:hAnsi="Arial"/>
                <w:color w:val="000000"/>
                <w:lang w:val="en-US" w:eastAsia="zh-CN"/>
              </w:rPr>
            </w:pPr>
          </w:p>
        </w:tc>
      </w:tr>
      <w:tr w14:paraId="66A6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794" w:type="dxa"/>
            <w:noWrap w:val="0"/>
            <w:vAlign w:val="center"/>
          </w:tcPr>
          <w:p w14:paraId="30E0000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292" w:type="dxa"/>
            <w:noWrap w:val="0"/>
            <w:vAlign w:val="center"/>
          </w:tcPr>
          <w:p w14:paraId="709A4CFA">
            <w:pPr>
              <w:keepNext w:val="0"/>
              <w:keepLines w:val="0"/>
              <w:widowControl/>
              <w:suppressLineNumbers w:val="0"/>
              <w:jc w:val="center"/>
              <w:textAlignment w:val="center"/>
              <w:rPr>
                <w:rFonts w:hint="eastAsia" w:ascii="Arial" w:hAnsi="Arial"/>
                <w:color w:val="000000"/>
                <w:lang w:val="en-US" w:eastAsia="zh-CN"/>
              </w:rPr>
            </w:pPr>
          </w:p>
        </w:tc>
        <w:tc>
          <w:tcPr>
            <w:tcW w:w="1506" w:type="dxa"/>
            <w:noWrap w:val="0"/>
            <w:vAlign w:val="center"/>
          </w:tcPr>
          <w:p w14:paraId="0C2E5AC4">
            <w:pPr>
              <w:keepNext w:val="0"/>
              <w:keepLines w:val="0"/>
              <w:widowControl/>
              <w:suppressLineNumbers w:val="0"/>
              <w:jc w:val="center"/>
              <w:textAlignment w:val="center"/>
              <w:rPr>
                <w:rFonts w:hint="eastAsia" w:ascii="Arial" w:hAnsi="Arial"/>
                <w:color w:val="000000"/>
                <w:lang w:val="en-US" w:eastAsia="zh-CN"/>
              </w:rPr>
            </w:pPr>
          </w:p>
        </w:tc>
        <w:tc>
          <w:tcPr>
            <w:tcW w:w="747" w:type="dxa"/>
            <w:noWrap w:val="0"/>
            <w:vAlign w:val="center"/>
          </w:tcPr>
          <w:p w14:paraId="1F2A33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noWrap w:val="0"/>
            <w:vAlign w:val="center"/>
          </w:tcPr>
          <w:p w14:paraId="76378D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80" w:type="dxa"/>
            <w:noWrap w:val="0"/>
            <w:vAlign w:val="center"/>
          </w:tcPr>
          <w:p w14:paraId="1F5B8B62">
            <w:pPr>
              <w:jc w:val="center"/>
              <w:textAlignment w:val="center"/>
              <w:rPr>
                <w:rFonts w:hint="eastAsia" w:ascii="Arial" w:hAnsi="Arial"/>
                <w:color w:val="000000"/>
                <w:lang w:val="en-US" w:eastAsia="zh-CN"/>
              </w:rPr>
            </w:pPr>
          </w:p>
        </w:tc>
        <w:tc>
          <w:tcPr>
            <w:tcW w:w="1670" w:type="dxa"/>
            <w:noWrap w:val="0"/>
            <w:vAlign w:val="center"/>
          </w:tcPr>
          <w:p w14:paraId="6BB9AEA0">
            <w:pPr>
              <w:jc w:val="center"/>
              <w:textAlignment w:val="center"/>
              <w:rPr>
                <w:rFonts w:hint="eastAsia" w:ascii="Arial" w:hAnsi="Arial"/>
                <w:color w:val="000000"/>
                <w:lang w:val="en-US" w:eastAsia="zh-CN"/>
              </w:rPr>
            </w:pPr>
          </w:p>
        </w:tc>
      </w:tr>
      <w:tr w14:paraId="2EA4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794" w:type="dxa"/>
            <w:noWrap w:val="0"/>
            <w:vAlign w:val="center"/>
          </w:tcPr>
          <w:p w14:paraId="748071B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292" w:type="dxa"/>
            <w:noWrap w:val="0"/>
            <w:vAlign w:val="center"/>
          </w:tcPr>
          <w:p w14:paraId="7FFD8A1C">
            <w:pPr>
              <w:keepNext w:val="0"/>
              <w:keepLines w:val="0"/>
              <w:widowControl/>
              <w:suppressLineNumbers w:val="0"/>
              <w:jc w:val="center"/>
              <w:textAlignment w:val="center"/>
              <w:rPr>
                <w:rFonts w:hint="eastAsia" w:ascii="Arial" w:hAnsi="Arial"/>
                <w:color w:val="000000"/>
                <w:lang w:val="en-US" w:eastAsia="zh-CN"/>
              </w:rPr>
            </w:pPr>
          </w:p>
        </w:tc>
        <w:tc>
          <w:tcPr>
            <w:tcW w:w="1506" w:type="dxa"/>
            <w:noWrap w:val="0"/>
            <w:vAlign w:val="center"/>
          </w:tcPr>
          <w:p w14:paraId="3E44621B">
            <w:pPr>
              <w:keepNext w:val="0"/>
              <w:keepLines w:val="0"/>
              <w:widowControl/>
              <w:suppressLineNumbers w:val="0"/>
              <w:jc w:val="center"/>
              <w:textAlignment w:val="center"/>
              <w:rPr>
                <w:rFonts w:hint="eastAsia" w:ascii="Arial" w:hAnsi="Arial"/>
                <w:color w:val="000000"/>
                <w:lang w:val="en-US" w:eastAsia="zh-CN"/>
              </w:rPr>
            </w:pPr>
          </w:p>
        </w:tc>
        <w:tc>
          <w:tcPr>
            <w:tcW w:w="747" w:type="dxa"/>
            <w:noWrap w:val="0"/>
            <w:vAlign w:val="center"/>
          </w:tcPr>
          <w:p w14:paraId="0FE005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noWrap w:val="0"/>
            <w:vAlign w:val="center"/>
          </w:tcPr>
          <w:p w14:paraId="20967F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80" w:type="dxa"/>
            <w:noWrap w:val="0"/>
            <w:vAlign w:val="center"/>
          </w:tcPr>
          <w:p w14:paraId="6DE651A8">
            <w:pPr>
              <w:jc w:val="center"/>
              <w:textAlignment w:val="center"/>
              <w:rPr>
                <w:rFonts w:hint="eastAsia" w:ascii="Arial" w:hAnsi="Arial"/>
                <w:color w:val="000000"/>
                <w:lang w:val="en-US" w:eastAsia="zh-CN"/>
              </w:rPr>
            </w:pPr>
          </w:p>
        </w:tc>
        <w:tc>
          <w:tcPr>
            <w:tcW w:w="1670" w:type="dxa"/>
            <w:noWrap w:val="0"/>
            <w:vAlign w:val="center"/>
          </w:tcPr>
          <w:p w14:paraId="11EC5E44">
            <w:pPr>
              <w:jc w:val="center"/>
              <w:textAlignment w:val="center"/>
              <w:rPr>
                <w:rFonts w:hint="eastAsia" w:ascii="Arial" w:hAnsi="Arial"/>
                <w:color w:val="000000"/>
                <w:lang w:val="en-US" w:eastAsia="zh-CN"/>
              </w:rPr>
            </w:pPr>
          </w:p>
        </w:tc>
      </w:tr>
      <w:tr w14:paraId="2909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794" w:type="dxa"/>
            <w:noWrap w:val="0"/>
            <w:vAlign w:val="center"/>
          </w:tcPr>
          <w:p w14:paraId="61CB37C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2292" w:type="dxa"/>
            <w:noWrap w:val="0"/>
            <w:vAlign w:val="center"/>
          </w:tcPr>
          <w:p w14:paraId="7F8A5EE3">
            <w:pPr>
              <w:keepNext w:val="0"/>
              <w:keepLines w:val="0"/>
              <w:widowControl/>
              <w:suppressLineNumbers w:val="0"/>
              <w:jc w:val="center"/>
              <w:textAlignment w:val="center"/>
              <w:rPr>
                <w:rFonts w:hint="eastAsia" w:ascii="Arial" w:hAnsi="Arial"/>
                <w:color w:val="000000"/>
                <w:lang w:val="en-US" w:eastAsia="zh-CN"/>
              </w:rPr>
            </w:pPr>
          </w:p>
        </w:tc>
        <w:tc>
          <w:tcPr>
            <w:tcW w:w="1506" w:type="dxa"/>
            <w:noWrap w:val="0"/>
            <w:vAlign w:val="center"/>
          </w:tcPr>
          <w:p w14:paraId="077D1DE7">
            <w:pPr>
              <w:keepNext w:val="0"/>
              <w:keepLines w:val="0"/>
              <w:widowControl/>
              <w:suppressLineNumbers w:val="0"/>
              <w:jc w:val="center"/>
              <w:textAlignment w:val="center"/>
              <w:rPr>
                <w:rFonts w:hint="eastAsia" w:ascii="Arial" w:hAnsi="Arial"/>
                <w:color w:val="000000"/>
                <w:lang w:val="en-US" w:eastAsia="zh-CN"/>
              </w:rPr>
            </w:pPr>
          </w:p>
        </w:tc>
        <w:tc>
          <w:tcPr>
            <w:tcW w:w="747" w:type="dxa"/>
            <w:noWrap w:val="0"/>
            <w:vAlign w:val="center"/>
          </w:tcPr>
          <w:p w14:paraId="2DF9FC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40" w:type="dxa"/>
            <w:noWrap w:val="0"/>
            <w:vAlign w:val="center"/>
          </w:tcPr>
          <w:p w14:paraId="48CA56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80" w:type="dxa"/>
            <w:noWrap w:val="0"/>
            <w:vAlign w:val="center"/>
          </w:tcPr>
          <w:p w14:paraId="48A48377">
            <w:pPr>
              <w:jc w:val="center"/>
              <w:textAlignment w:val="center"/>
              <w:rPr>
                <w:rFonts w:hint="eastAsia" w:ascii="Arial" w:hAnsi="Arial"/>
                <w:color w:val="000000"/>
                <w:lang w:val="en-US" w:eastAsia="zh-CN"/>
              </w:rPr>
            </w:pPr>
          </w:p>
        </w:tc>
        <w:tc>
          <w:tcPr>
            <w:tcW w:w="1670" w:type="dxa"/>
            <w:noWrap w:val="0"/>
            <w:vAlign w:val="center"/>
          </w:tcPr>
          <w:p w14:paraId="7CF7A013">
            <w:pPr>
              <w:jc w:val="center"/>
              <w:textAlignment w:val="center"/>
              <w:rPr>
                <w:rFonts w:hint="eastAsia" w:ascii="Arial" w:hAnsi="Arial"/>
                <w:color w:val="000000"/>
                <w:lang w:val="en-US" w:eastAsia="zh-CN"/>
              </w:rPr>
            </w:pPr>
          </w:p>
        </w:tc>
      </w:tr>
    </w:tbl>
    <w:p w14:paraId="1B2C6FEB">
      <w:pPr>
        <w:pStyle w:val="30"/>
        <w:ind w:left="0" w:leftChars="0" w:firstLine="0" w:firstLineChars="0"/>
        <w:rPr>
          <w:highlight w:val="none"/>
        </w:rPr>
      </w:pPr>
    </w:p>
    <w:p w14:paraId="368047A1">
      <w:pPr>
        <w:spacing w:line="440" w:lineRule="exact"/>
        <w:ind w:firstLine="4800" w:firstLineChars="2000"/>
        <w:rPr>
          <w:rFonts w:ascii="宋体" w:hAnsi="宋体" w:eastAsia="宋体"/>
          <w:sz w:val="24"/>
          <w:szCs w:val="24"/>
          <w:highlight w:val="none"/>
        </w:rPr>
      </w:pPr>
      <w:r>
        <w:rPr>
          <w:rFonts w:hint="eastAsia" w:ascii="宋体" w:hAnsi="宋体" w:eastAsia="宋体"/>
          <w:sz w:val="24"/>
          <w:szCs w:val="24"/>
          <w:highlight w:val="none"/>
          <w:lang w:eastAsia="zh-CN"/>
        </w:rPr>
        <w:t>供应商签章</w:t>
      </w:r>
      <w:r>
        <w:rPr>
          <w:rFonts w:hint="eastAsia" w:ascii="宋体" w:hAnsi="宋体" w:eastAsia="宋体"/>
          <w:sz w:val="24"/>
          <w:szCs w:val="24"/>
          <w:highlight w:val="none"/>
        </w:rPr>
        <w:t xml:space="preserve">：     </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w:t>
      </w:r>
    </w:p>
    <w:p w14:paraId="17E49BB0">
      <w:pPr>
        <w:spacing w:line="440" w:lineRule="exact"/>
        <w:ind w:firstLine="4800" w:firstLineChars="2000"/>
        <w:rPr>
          <w:rFonts w:ascii="宋体" w:hAnsi="宋体" w:eastAsia="宋体"/>
          <w:sz w:val="24"/>
          <w:szCs w:val="24"/>
          <w:highlight w:val="none"/>
        </w:rPr>
      </w:pPr>
      <w:r>
        <w:rPr>
          <w:rFonts w:hint="eastAsia" w:ascii="宋体" w:hAnsi="宋体" w:eastAsia="宋体"/>
          <w:sz w:val="24"/>
          <w:szCs w:val="24"/>
          <w:highlight w:val="none"/>
        </w:rPr>
        <w:t xml:space="preserve">日      期：             </w:t>
      </w:r>
    </w:p>
    <w:p w14:paraId="37B179FA">
      <w:pPr>
        <w:adjustRightInd w:val="0"/>
        <w:snapToGrid w:val="0"/>
        <w:spacing w:line="360" w:lineRule="auto"/>
        <w:rPr>
          <w:rFonts w:ascii="宋体" w:hAnsi="宋体" w:eastAsia="宋体"/>
          <w:b/>
          <w:bCs/>
          <w:sz w:val="24"/>
          <w:szCs w:val="28"/>
          <w:highlight w:val="none"/>
        </w:rPr>
      </w:pPr>
      <w:r>
        <w:rPr>
          <w:rFonts w:hint="eastAsia" w:ascii="宋体" w:hAnsi="宋体" w:eastAsia="宋体"/>
          <w:b/>
          <w:bCs/>
          <w:sz w:val="24"/>
          <w:szCs w:val="28"/>
          <w:highlight w:val="none"/>
        </w:rPr>
        <w:t>备注：</w:t>
      </w:r>
    </w:p>
    <w:p w14:paraId="6AC83903">
      <w:pPr>
        <w:adjustRightInd w:val="0"/>
        <w:snapToGrid w:val="0"/>
        <w:spacing w:line="360" w:lineRule="auto"/>
        <w:ind w:firstLine="482" w:firstLineChars="200"/>
        <w:rPr>
          <w:rFonts w:ascii="宋体" w:hAnsi="宋体" w:eastAsia="宋体"/>
          <w:b/>
          <w:bCs/>
          <w:sz w:val="24"/>
          <w:szCs w:val="28"/>
          <w:highlight w:val="none"/>
        </w:rPr>
      </w:pPr>
      <w:r>
        <w:rPr>
          <w:rFonts w:hint="eastAsia" w:ascii="宋体" w:hAnsi="宋体" w:eastAsia="宋体"/>
          <w:b/>
          <w:bCs/>
          <w:sz w:val="24"/>
          <w:szCs w:val="28"/>
          <w:highlight w:val="none"/>
        </w:rPr>
        <w:t>表中所列服务为对应本项目需求的全部服务内容。如有漏项或缺项，供应商承担全部责任。</w:t>
      </w:r>
    </w:p>
    <w:p w14:paraId="0BECD673">
      <w:pPr>
        <w:widowControl/>
        <w:jc w:val="left"/>
        <w:rPr>
          <w:rFonts w:ascii="宋体" w:hAnsi="宋体" w:eastAsia="宋体"/>
          <w:b/>
          <w:bCs/>
          <w:sz w:val="24"/>
          <w:szCs w:val="28"/>
          <w:highlight w:val="none"/>
        </w:rPr>
      </w:pPr>
      <w:r>
        <w:rPr>
          <w:rFonts w:ascii="宋体" w:hAnsi="宋体" w:eastAsia="宋体"/>
          <w:b/>
          <w:bCs/>
          <w:sz w:val="24"/>
          <w:szCs w:val="28"/>
          <w:highlight w:val="none"/>
        </w:rPr>
        <w:br w:type="page"/>
      </w:r>
    </w:p>
    <w:p w14:paraId="2446A9C1">
      <w:pPr>
        <w:spacing w:line="360" w:lineRule="auto"/>
        <w:jc w:val="center"/>
        <w:outlineLvl w:val="1"/>
        <w:rPr>
          <w:rFonts w:asciiTheme="minorEastAsia" w:hAnsiTheme="minorEastAsia" w:eastAsiaTheme="minorEastAsia"/>
          <w:b/>
          <w:sz w:val="24"/>
          <w:highlight w:val="none"/>
        </w:rPr>
      </w:pPr>
      <w:bookmarkStart w:id="151" w:name="_Toc520983591"/>
      <w:r>
        <w:rPr>
          <w:rFonts w:hint="eastAsia" w:asciiTheme="minorEastAsia" w:hAnsiTheme="minorEastAsia" w:eastAsiaTheme="minorEastAsia"/>
          <w:b/>
          <w:sz w:val="24"/>
          <w:highlight w:val="none"/>
          <w:lang w:val="en-US" w:eastAsia="zh-CN"/>
        </w:rPr>
        <w:t>二</w:t>
      </w:r>
      <w:r>
        <w:rPr>
          <w:rFonts w:hint="eastAsia" w:asciiTheme="minorEastAsia" w:hAnsiTheme="minorEastAsia" w:eastAsiaTheme="minorEastAsia"/>
          <w:b/>
          <w:sz w:val="24"/>
          <w:highlight w:val="none"/>
        </w:rPr>
        <w:t>、磋商响应函</w:t>
      </w:r>
      <w:bookmarkEnd w:id="151"/>
    </w:p>
    <w:p w14:paraId="47B2D2A0">
      <w:pPr>
        <w:pStyle w:val="15"/>
        <w:spacing w:line="360" w:lineRule="auto"/>
        <w:rPr>
          <w:rFonts w:hint="eastAsia" w:ascii="宋体" w:hAnsi="宋体" w:eastAsia="宋体"/>
          <w:sz w:val="24"/>
          <w:highlight w:val="none"/>
          <w:lang w:eastAsia="zh-CN"/>
        </w:rPr>
      </w:pPr>
      <w:r>
        <w:rPr>
          <w:rFonts w:hint="eastAsia" w:ascii="宋体" w:hAnsi="宋体"/>
          <w:sz w:val="24"/>
          <w:highlight w:val="none"/>
        </w:rPr>
        <w:t>致：</w:t>
      </w:r>
      <w:r>
        <w:rPr>
          <w:rFonts w:hint="eastAsia" w:ascii="宋体" w:hAnsi="宋体"/>
          <w:sz w:val="24"/>
          <w:highlight w:val="none"/>
          <w:lang w:eastAsia="zh-CN"/>
        </w:rPr>
        <w:t>合肥市第十中学</w:t>
      </w:r>
    </w:p>
    <w:p w14:paraId="2B5FB0B2">
      <w:pPr>
        <w:spacing w:line="360" w:lineRule="auto"/>
        <w:ind w:firstLine="480" w:firstLineChars="200"/>
        <w:rPr>
          <w:rFonts w:ascii="宋体" w:hAnsi="宋体" w:eastAsia="宋体"/>
          <w:dstrike/>
          <w:sz w:val="24"/>
          <w:highlight w:val="none"/>
        </w:rPr>
      </w:pPr>
      <w:r>
        <w:rPr>
          <w:rFonts w:hint="eastAsia" w:ascii="宋体" w:hAnsi="宋体" w:eastAsia="宋体"/>
          <w:sz w:val="24"/>
          <w:highlight w:val="none"/>
        </w:rPr>
        <w:t>根据贵方的竞争性磋商公告和磋商邀请，我方兹宣布同意如下：</w:t>
      </w:r>
    </w:p>
    <w:p w14:paraId="25BFC4E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1.如我公司成交，我公司承诺愿意按磋商文件规定缴纳履约保证金和成交服务费。按本次磋商文件规定及最后报价承诺供货及安装。</w:t>
      </w:r>
    </w:p>
    <w:p w14:paraId="0A50C9F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2.我方根据本次磋商文件的规定，严格履行合同的责任和义务</w:t>
      </w:r>
      <w:r>
        <w:rPr>
          <w:rFonts w:ascii="宋体" w:hAnsi="宋体" w:eastAsia="宋体"/>
          <w:sz w:val="24"/>
          <w:highlight w:val="none"/>
        </w:rPr>
        <w:t>,</w:t>
      </w:r>
      <w:r>
        <w:rPr>
          <w:rFonts w:hint="eastAsia" w:ascii="宋体" w:hAnsi="宋体" w:eastAsia="宋体"/>
          <w:sz w:val="24"/>
          <w:highlight w:val="none"/>
        </w:rPr>
        <w:t>并保证于买方要求的日期内完成服务，并通过买方验收。</w:t>
      </w:r>
    </w:p>
    <w:p w14:paraId="6EDCED27">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3.我方承诺报价低于</w:t>
      </w:r>
      <w:r>
        <w:rPr>
          <w:rFonts w:ascii="宋体" w:hAnsi="宋体" w:eastAsia="宋体"/>
          <w:sz w:val="24"/>
          <w:highlight w:val="none"/>
        </w:rPr>
        <w:t>同类</w:t>
      </w:r>
      <w:r>
        <w:rPr>
          <w:rFonts w:hint="eastAsia" w:ascii="宋体" w:hAnsi="宋体" w:eastAsia="宋体"/>
          <w:sz w:val="24"/>
          <w:highlight w:val="none"/>
        </w:rPr>
        <w:t>货物和</w:t>
      </w:r>
      <w:r>
        <w:rPr>
          <w:rFonts w:ascii="宋体" w:hAnsi="宋体" w:eastAsia="宋体"/>
          <w:sz w:val="24"/>
          <w:highlight w:val="none"/>
        </w:rPr>
        <w:t>服务的市场平均价格。</w:t>
      </w:r>
    </w:p>
    <w:p w14:paraId="0A4425D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4DB18C89">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5.我方同意从供应商须知规定的磋商日期起遵循本磋商文件，并在供应商须知规定的磋商有效期之前均具有约束力。</w:t>
      </w:r>
    </w:p>
    <w:p w14:paraId="4162ECFC">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6.我方同意按贵方要求在磋商规定时间内向贵方提供与其磋商有关的任何证据或补充资料，否则，我方的响应文件可被贵方拒绝。</w:t>
      </w:r>
    </w:p>
    <w:p w14:paraId="4B59E70B">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7.我方完全理解贵方不一定接受最低报价的磋商。</w:t>
      </w:r>
    </w:p>
    <w:p w14:paraId="756E75B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8.我方同意磋商文件规定的付款方式、服务期限。</w:t>
      </w:r>
    </w:p>
    <w:p w14:paraId="0E5C9AB5">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9.我方对响应文件中所提供资料、文件、证书及证件的真实性和有效性负责。</w:t>
      </w:r>
    </w:p>
    <w:p w14:paraId="798BD207">
      <w:pPr>
        <w:spacing w:line="360" w:lineRule="auto"/>
        <w:ind w:firstLine="480" w:firstLineChars="200"/>
        <w:rPr>
          <w:rFonts w:ascii="宋体" w:hAnsi="宋体" w:eastAsia="宋体"/>
          <w:sz w:val="24"/>
          <w:highlight w:val="none"/>
        </w:rPr>
      </w:pPr>
    </w:p>
    <w:p w14:paraId="3A5077BA">
      <w:pPr>
        <w:spacing w:line="360" w:lineRule="auto"/>
        <w:ind w:firstLine="4800" w:firstLineChars="2000"/>
        <w:rPr>
          <w:rFonts w:ascii="宋体" w:hAnsi="宋体" w:eastAsia="宋体"/>
          <w:sz w:val="24"/>
          <w:highlight w:val="none"/>
        </w:rPr>
      </w:pPr>
      <w:r>
        <w:rPr>
          <w:rFonts w:hint="eastAsia" w:ascii="宋体" w:hAnsi="宋体" w:eastAsia="宋体"/>
          <w:sz w:val="24"/>
          <w:highlight w:val="none"/>
          <w:lang w:eastAsia="zh-CN"/>
        </w:rPr>
        <w:t>供应商签章</w:t>
      </w:r>
      <w:r>
        <w:rPr>
          <w:rFonts w:hint="eastAsia" w:ascii="宋体" w:hAnsi="宋体" w:eastAsia="宋体"/>
          <w:sz w:val="24"/>
          <w:highlight w:val="none"/>
        </w:rPr>
        <w:t>：</w:t>
      </w:r>
      <w:r>
        <w:rPr>
          <w:rFonts w:hint="eastAsia" w:ascii="宋体" w:hAnsi="宋体" w:eastAsia="宋体"/>
          <w:sz w:val="24"/>
          <w:highlight w:val="none"/>
          <w:u w:val="single"/>
        </w:rPr>
        <w:t xml:space="preserve">             </w:t>
      </w:r>
    </w:p>
    <w:p w14:paraId="3AA19E5D">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7D8A3295">
      <w:pPr>
        <w:widowControl/>
        <w:jc w:val="left"/>
        <w:rPr>
          <w:rFonts w:ascii="宋体" w:hAnsi="宋体" w:eastAsia="宋体"/>
          <w:sz w:val="24"/>
          <w:highlight w:val="none"/>
        </w:rPr>
      </w:pPr>
      <w:r>
        <w:rPr>
          <w:rFonts w:ascii="宋体" w:hAnsi="宋体" w:eastAsia="宋体"/>
          <w:sz w:val="24"/>
          <w:highlight w:val="none"/>
        </w:rPr>
        <w:br w:type="page"/>
      </w:r>
    </w:p>
    <w:p w14:paraId="525D4B0D">
      <w:pPr>
        <w:spacing w:line="360" w:lineRule="auto"/>
        <w:jc w:val="center"/>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lang w:val="en-US" w:eastAsia="zh-CN"/>
        </w:rPr>
        <w:t>三</w:t>
      </w:r>
      <w:r>
        <w:rPr>
          <w:rFonts w:hint="eastAsia" w:asciiTheme="minorEastAsia" w:hAnsiTheme="minorEastAsia" w:eastAsiaTheme="minorEastAsia"/>
          <w:b/>
          <w:sz w:val="24"/>
          <w:highlight w:val="none"/>
        </w:rPr>
        <w:t>、无重大违法记录声明函、无不良信用记录声明函</w:t>
      </w:r>
    </w:p>
    <w:p w14:paraId="5DEFE3FC">
      <w:pPr>
        <w:spacing w:line="440" w:lineRule="exact"/>
        <w:ind w:firstLine="435"/>
        <w:rPr>
          <w:rFonts w:ascii="宋体" w:hAnsi="宋体" w:eastAsia="宋体"/>
          <w:sz w:val="24"/>
          <w:szCs w:val="24"/>
          <w:highlight w:val="none"/>
        </w:rPr>
      </w:pPr>
      <w:r>
        <w:rPr>
          <w:rFonts w:hint="eastAsia" w:ascii="宋体" w:hAnsi="宋体" w:eastAsia="宋体"/>
          <w:sz w:val="24"/>
          <w:szCs w:val="24"/>
          <w:highlight w:val="none"/>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3AF7294C">
      <w:pPr>
        <w:spacing w:line="440" w:lineRule="exact"/>
        <w:ind w:firstLine="435"/>
        <w:rPr>
          <w:rFonts w:asciiTheme="minorEastAsia" w:hAnsiTheme="minorEastAsia" w:eastAsiaTheme="minorEastAsia"/>
          <w:sz w:val="24"/>
          <w:szCs w:val="24"/>
          <w:highlight w:val="none"/>
        </w:rPr>
      </w:pPr>
      <w:r>
        <w:rPr>
          <w:rFonts w:hint="eastAsia" w:ascii="宋体" w:hAnsi="宋体" w:eastAsia="宋体"/>
          <w:sz w:val="24"/>
          <w:szCs w:val="24"/>
          <w:highlight w:val="none"/>
        </w:rPr>
        <w:t>2</w:t>
      </w:r>
      <w:r>
        <w:rPr>
          <w:rFonts w:hint="eastAsia" w:asciiTheme="minorEastAsia" w:hAnsiTheme="minorEastAsia" w:eastAsiaTheme="minorEastAsia"/>
          <w:sz w:val="24"/>
          <w:szCs w:val="24"/>
          <w:highlight w:val="none"/>
        </w:rPr>
        <w:t>.本单位郑重声明，我单位无以下不良信用记录情形：</w:t>
      </w:r>
    </w:p>
    <w:p w14:paraId="46A89BA3">
      <w:pPr>
        <w:spacing w:line="44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（1）被人民法院列入失信被执行人；</w:t>
      </w:r>
    </w:p>
    <w:p w14:paraId="6FDB6FA9">
      <w:pPr>
        <w:spacing w:line="44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（2）单位、法定代表人或拟派项目经理（项目负责人）被人民检察院列入行贿犯罪档案；</w:t>
      </w:r>
    </w:p>
    <w:p w14:paraId="25AE4FFF">
      <w:pPr>
        <w:spacing w:line="44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（3）被工商行政管理部门列入企业经营异常名录；</w:t>
      </w:r>
    </w:p>
    <w:p w14:paraId="13469221">
      <w:pPr>
        <w:spacing w:line="44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（4）被税务部门列入重大税收违法案件当事人名单；</w:t>
      </w:r>
    </w:p>
    <w:p w14:paraId="7452CD45">
      <w:pPr>
        <w:spacing w:line="440" w:lineRule="exact"/>
        <w:ind w:firstLine="435"/>
        <w:rPr>
          <w:rFonts w:ascii="宋体" w:hAnsi="宋体" w:eastAsia="宋体"/>
          <w:sz w:val="24"/>
          <w:szCs w:val="24"/>
          <w:highlight w:val="none"/>
        </w:rPr>
      </w:pPr>
      <w:r>
        <w:rPr>
          <w:rFonts w:hint="eastAsia" w:asciiTheme="minorEastAsia" w:hAnsiTheme="minorEastAsia" w:eastAsiaTheme="minorEastAsia"/>
          <w:sz w:val="24"/>
          <w:szCs w:val="24"/>
          <w:highlight w:val="none"/>
        </w:rPr>
        <w:t>（5）被政府采购监管部门列入政府采购严重违法失信行为记录</w:t>
      </w:r>
      <w:r>
        <w:rPr>
          <w:rFonts w:hint="eastAsia" w:ascii="宋体" w:hAnsi="宋体" w:eastAsia="宋体"/>
          <w:sz w:val="24"/>
          <w:szCs w:val="24"/>
          <w:highlight w:val="none"/>
        </w:rPr>
        <w:t>名单。</w:t>
      </w:r>
    </w:p>
    <w:p w14:paraId="1E024B52">
      <w:pPr>
        <w:spacing w:line="440" w:lineRule="exact"/>
        <w:ind w:firstLine="435"/>
        <w:rPr>
          <w:rFonts w:ascii="宋体" w:hAnsi="宋体" w:eastAsia="宋体"/>
          <w:sz w:val="24"/>
          <w:szCs w:val="24"/>
          <w:highlight w:val="none"/>
        </w:rPr>
      </w:pPr>
      <w:r>
        <w:rPr>
          <w:rFonts w:ascii="宋体" w:hAnsi="宋体" w:eastAsia="宋体"/>
          <w:sz w:val="24"/>
          <w:szCs w:val="24"/>
          <w:highlight w:val="none"/>
        </w:rPr>
        <w:t xml:space="preserve">3.本单位郑重声明，符合下列情形之一： </w:t>
      </w:r>
    </w:p>
    <w:p w14:paraId="4B73E4E2">
      <w:pPr>
        <w:spacing w:line="440" w:lineRule="exact"/>
        <w:ind w:firstLine="435"/>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1）开标日前两年内未被合肥市及其所辖县（市）</w:t>
      </w:r>
      <w:r>
        <w:rPr>
          <w:rFonts w:hint="eastAsia" w:ascii="宋体" w:hAnsi="宋体" w:eastAsia="宋体"/>
          <w:sz w:val="24"/>
          <w:szCs w:val="24"/>
          <w:highlight w:val="none"/>
        </w:rPr>
        <w:t>及区（开发区）</w:t>
      </w:r>
      <w:r>
        <w:rPr>
          <w:rFonts w:ascii="宋体" w:hAnsi="宋体" w:eastAsia="宋体"/>
          <w:sz w:val="24"/>
          <w:szCs w:val="24"/>
          <w:highlight w:val="none"/>
        </w:rPr>
        <w:t>公共资源交易监督部门记不良行为记录或记不良行为记录累计未满10分的；</w:t>
      </w:r>
    </w:p>
    <w:p w14:paraId="03BE0674">
      <w:pPr>
        <w:spacing w:line="440" w:lineRule="exact"/>
        <w:ind w:firstLine="435"/>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2）最近一次被合肥市及其所辖县（市）</w:t>
      </w:r>
      <w:r>
        <w:rPr>
          <w:rFonts w:hint="eastAsia" w:ascii="宋体" w:hAnsi="宋体" w:eastAsia="宋体"/>
          <w:sz w:val="24"/>
          <w:szCs w:val="24"/>
          <w:highlight w:val="none"/>
        </w:rPr>
        <w:t>及区（开发区）</w:t>
      </w:r>
      <w:r>
        <w:rPr>
          <w:rFonts w:ascii="宋体" w:hAnsi="宋体" w:eastAsia="宋体"/>
          <w:sz w:val="24"/>
          <w:szCs w:val="24"/>
          <w:highlight w:val="none"/>
        </w:rPr>
        <w:t>公共资源交易监督部门记不良行为记录累计记分达10分（含10分）到15分且公布日距开标日超过6个月；</w:t>
      </w:r>
    </w:p>
    <w:p w14:paraId="5BC5AED1">
      <w:pPr>
        <w:spacing w:line="440" w:lineRule="exact"/>
        <w:ind w:firstLine="435"/>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3）最近一次被合肥市及其所辖县（市）</w:t>
      </w:r>
      <w:r>
        <w:rPr>
          <w:rFonts w:hint="eastAsia" w:ascii="宋体" w:hAnsi="宋体" w:eastAsia="宋体"/>
          <w:sz w:val="24"/>
          <w:szCs w:val="24"/>
          <w:highlight w:val="none"/>
        </w:rPr>
        <w:t>及区（开发区）</w:t>
      </w:r>
      <w:r>
        <w:rPr>
          <w:rFonts w:ascii="宋体" w:hAnsi="宋体" w:eastAsia="宋体"/>
          <w:sz w:val="24"/>
          <w:szCs w:val="24"/>
          <w:highlight w:val="none"/>
        </w:rPr>
        <w:t>公共资源交易监督部门记不良行为记录累计记分达15分（含15分）到20分且公布日距开标日超过12个月；</w:t>
      </w:r>
    </w:p>
    <w:p w14:paraId="20B98FD9">
      <w:pPr>
        <w:spacing w:line="440" w:lineRule="exact"/>
        <w:ind w:firstLine="435"/>
        <w:rPr>
          <w:rFonts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4）最近一次被合肥市及其所辖县（市）</w:t>
      </w:r>
      <w:r>
        <w:rPr>
          <w:rFonts w:hint="eastAsia" w:ascii="宋体" w:hAnsi="宋体" w:eastAsia="宋体"/>
          <w:sz w:val="24"/>
          <w:szCs w:val="24"/>
          <w:highlight w:val="none"/>
        </w:rPr>
        <w:t>及区（开发区）</w:t>
      </w:r>
      <w:r>
        <w:rPr>
          <w:rFonts w:ascii="宋体" w:hAnsi="宋体" w:eastAsia="宋体"/>
          <w:sz w:val="24"/>
          <w:szCs w:val="24"/>
          <w:highlight w:val="none"/>
        </w:rPr>
        <w:t>公共资源交易监督部门记不良行为记录累计记分达20分（含20分）及以上且公布日距开标日超过24个月。</w:t>
      </w:r>
    </w:p>
    <w:p w14:paraId="71ADC975">
      <w:pPr>
        <w:spacing w:line="440" w:lineRule="exact"/>
        <w:ind w:firstLine="435"/>
        <w:rPr>
          <w:rFonts w:ascii="宋体" w:hAnsi="宋体" w:eastAsia="宋体"/>
          <w:sz w:val="24"/>
          <w:szCs w:val="24"/>
          <w:highlight w:val="none"/>
        </w:rPr>
      </w:pPr>
    </w:p>
    <w:p w14:paraId="59E011C8">
      <w:pPr>
        <w:spacing w:line="440" w:lineRule="exact"/>
        <w:ind w:firstLine="435"/>
        <w:rPr>
          <w:rFonts w:ascii="宋体" w:hAnsi="宋体" w:eastAsia="宋体"/>
          <w:sz w:val="24"/>
          <w:szCs w:val="24"/>
          <w:highlight w:val="none"/>
        </w:rPr>
      </w:pPr>
      <w:r>
        <w:rPr>
          <w:rFonts w:hint="eastAsia" w:ascii="宋体" w:hAnsi="宋体" w:eastAsia="宋体"/>
          <w:sz w:val="24"/>
          <w:szCs w:val="24"/>
          <w:highlight w:val="none"/>
        </w:rPr>
        <w:t>本单位对</w:t>
      </w:r>
      <w:r>
        <w:rPr>
          <w:rFonts w:hint="eastAsia" w:asciiTheme="minorEastAsia" w:hAnsiTheme="minorEastAsia" w:eastAsiaTheme="minorEastAsia"/>
          <w:sz w:val="24"/>
          <w:szCs w:val="24"/>
          <w:highlight w:val="none"/>
        </w:rPr>
        <w:t>上述</w:t>
      </w:r>
      <w:r>
        <w:rPr>
          <w:rFonts w:hint="eastAsia" w:ascii="宋体" w:hAnsi="宋体" w:eastAsia="宋体"/>
          <w:sz w:val="24"/>
          <w:szCs w:val="24"/>
          <w:highlight w:val="none"/>
        </w:rPr>
        <w:t>声明的真实性负责。如有虚假，将依法承担相应责任。</w:t>
      </w:r>
    </w:p>
    <w:p w14:paraId="1222F9E0">
      <w:pPr>
        <w:spacing w:line="440" w:lineRule="exact"/>
        <w:ind w:firstLine="4800" w:firstLineChars="2000"/>
        <w:rPr>
          <w:rFonts w:ascii="宋体" w:hAnsi="宋体" w:eastAsia="宋体"/>
          <w:sz w:val="24"/>
          <w:szCs w:val="24"/>
          <w:highlight w:val="none"/>
          <w:u w:val="single"/>
        </w:rPr>
      </w:pPr>
      <w:r>
        <w:rPr>
          <w:rFonts w:hint="eastAsia" w:ascii="宋体" w:hAnsi="宋体" w:eastAsia="宋体"/>
          <w:sz w:val="24"/>
          <w:szCs w:val="24"/>
          <w:highlight w:val="none"/>
          <w:lang w:eastAsia="zh-CN"/>
        </w:rPr>
        <w:t>供应商签章</w:t>
      </w:r>
      <w:r>
        <w:rPr>
          <w:rFonts w:hint="eastAsia" w:ascii="宋体" w:hAnsi="宋体" w:eastAsia="宋体"/>
          <w:sz w:val="24"/>
          <w:szCs w:val="24"/>
          <w:highlight w:val="none"/>
        </w:rPr>
        <w:t>：</w:t>
      </w:r>
      <w:r>
        <w:rPr>
          <w:rFonts w:hint="eastAsia" w:ascii="宋体" w:hAnsi="宋体" w:eastAsia="宋体"/>
          <w:sz w:val="24"/>
          <w:szCs w:val="24"/>
          <w:highlight w:val="none"/>
          <w:u w:val="single"/>
        </w:rPr>
        <w:t xml:space="preserve">     </w:t>
      </w:r>
      <w:r>
        <w:rPr>
          <w:rFonts w:ascii="宋体" w:hAnsi="宋体" w:eastAsia="宋体"/>
          <w:sz w:val="24"/>
          <w:szCs w:val="24"/>
          <w:highlight w:val="none"/>
          <w:u w:val="single"/>
        </w:rPr>
        <w:t xml:space="preserve">    </w:t>
      </w:r>
      <w:r>
        <w:rPr>
          <w:rFonts w:hint="eastAsia" w:ascii="宋体" w:hAnsi="宋体" w:eastAsia="宋体"/>
          <w:sz w:val="24"/>
          <w:szCs w:val="24"/>
          <w:highlight w:val="none"/>
          <w:u w:val="single"/>
        </w:rPr>
        <w:t xml:space="preserve">    </w:t>
      </w:r>
    </w:p>
    <w:p w14:paraId="5173021C">
      <w:pPr>
        <w:spacing w:line="440" w:lineRule="exact"/>
        <w:ind w:firstLine="4800" w:firstLineChars="2000"/>
        <w:rPr>
          <w:rFonts w:ascii="宋体" w:hAnsi="宋体" w:eastAsia="宋体"/>
          <w:sz w:val="24"/>
          <w:szCs w:val="24"/>
          <w:highlight w:val="none"/>
          <w:u w:val="single"/>
        </w:rPr>
      </w:pPr>
      <w:r>
        <w:rPr>
          <w:rFonts w:hint="eastAsia" w:ascii="宋体" w:hAnsi="宋体" w:eastAsia="宋体"/>
          <w:sz w:val="24"/>
          <w:szCs w:val="24"/>
          <w:highlight w:val="none"/>
        </w:rPr>
        <w:t xml:space="preserve">日    </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期：</w:t>
      </w:r>
      <w:r>
        <w:rPr>
          <w:rFonts w:hint="eastAsia" w:ascii="宋体" w:hAnsi="宋体" w:eastAsia="宋体"/>
          <w:sz w:val="24"/>
          <w:szCs w:val="24"/>
          <w:highlight w:val="none"/>
          <w:u w:val="single"/>
        </w:rPr>
        <w:t xml:space="preserve">             </w:t>
      </w:r>
    </w:p>
    <w:p w14:paraId="336F801D">
      <w:pPr>
        <w:widowControl/>
        <w:jc w:val="left"/>
        <w:rPr>
          <w:rFonts w:ascii="宋体" w:hAnsi="宋体" w:eastAsia="宋体"/>
          <w:sz w:val="24"/>
          <w:highlight w:val="none"/>
        </w:rPr>
      </w:pPr>
      <w:r>
        <w:rPr>
          <w:rFonts w:ascii="宋体" w:hAnsi="宋体" w:eastAsia="宋体"/>
          <w:sz w:val="24"/>
          <w:highlight w:val="none"/>
        </w:rPr>
        <w:br w:type="page"/>
      </w:r>
    </w:p>
    <w:p w14:paraId="0E56B464">
      <w:pPr>
        <w:spacing w:line="360" w:lineRule="auto"/>
        <w:jc w:val="center"/>
        <w:outlineLvl w:val="1"/>
        <w:rPr>
          <w:rFonts w:asciiTheme="minorEastAsia" w:hAnsiTheme="minorEastAsia" w:eastAsiaTheme="minorEastAsia"/>
          <w:b/>
          <w:sz w:val="24"/>
          <w:highlight w:val="none"/>
        </w:rPr>
      </w:pPr>
      <w:bookmarkStart w:id="152" w:name="_Toc121626298"/>
      <w:bookmarkStart w:id="153" w:name="_Toc204594911"/>
      <w:bookmarkStart w:id="154" w:name="_Toc520983594"/>
      <w:bookmarkStart w:id="155" w:name="_Toc516969106"/>
      <w:r>
        <w:rPr>
          <w:rFonts w:hint="eastAsia" w:asciiTheme="minorEastAsia" w:hAnsiTheme="minorEastAsia" w:eastAsiaTheme="minorEastAsia"/>
          <w:b/>
          <w:sz w:val="24"/>
          <w:highlight w:val="none"/>
          <w:lang w:val="en-US" w:eastAsia="zh-CN"/>
        </w:rPr>
        <w:t>四</w:t>
      </w:r>
      <w:r>
        <w:rPr>
          <w:rFonts w:hint="eastAsia" w:asciiTheme="minorEastAsia" w:hAnsiTheme="minorEastAsia" w:eastAsiaTheme="minorEastAsia"/>
          <w:b/>
          <w:sz w:val="24"/>
          <w:highlight w:val="none"/>
        </w:rPr>
        <w:t>、授权书</w:t>
      </w:r>
      <w:bookmarkEnd w:id="152"/>
      <w:bookmarkEnd w:id="153"/>
      <w:bookmarkEnd w:id="154"/>
      <w:bookmarkEnd w:id="155"/>
    </w:p>
    <w:p w14:paraId="3E4E593A">
      <w:pPr>
        <w:spacing w:line="360" w:lineRule="auto"/>
        <w:jc w:val="center"/>
        <w:rPr>
          <w:rFonts w:asciiTheme="minorEastAsia" w:hAnsiTheme="minorEastAsia" w:eastAsiaTheme="minorEastAsia"/>
          <w:b/>
          <w:sz w:val="24"/>
          <w:highlight w:val="none"/>
        </w:rPr>
      </w:pPr>
    </w:p>
    <w:p w14:paraId="6BB625A9">
      <w:pPr>
        <w:pStyle w:val="14"/>
        <w:snapToGrid w:val="0"/>
        <w:spacing w:line="360" w:lineRule="auto"/>
        <w:ind w:firstLine="480" w:firstLineChars="200"/>
        <w:jc w:val="left"/>
        <w:rPr>
          <w:rFonts w:hAnsi="宋体" w:eastAsia="宋体"/>
          <w:sz w:val="24"/>
          <w:szCs w:val="28"/>
          <w:highlight w:val="none"/>
        </w:rPr>
      </w:pPr>
      <w:r>
        <w:rPr>
          <w:rFonts w:hint="eastAsia" w:hAnsi="宋体" w:eastAsia="宋体"/>
          <w:sz w:val="24"/>
          <w:szCs w:val="28"/>
          <w:highlight w:val="none"/>
        </w:rPr>
        <w:t>本授权书声明：</w:t>
      </w:r>
      <w:r>
        <w:rPr>
          <w:rFonts w:hint="eastAsia" w:hAnsi="宋体" w:eastAsia="宋体"/>
          <w:sz w:val="24"/>
          <w:szCs w:val="28"/>
          <w:highlight w:val="none"/>
          <w:u w:val="single"/>
        </w:rPr>
        <w:t xml:space="preserve">           </w:t>
      </w:r>
      <w:r>
        <w:rPr>
          <w:rFonts w:hint="eastAsia" w:hAnsi="宋体" w:eastAsia="宋体"/>
          <w:sz w:val="24"/>
          <w:szCs w:val="28"/>
          <w:highlight w:val="none"/>
        </w:rPr>
        <w:t>（供应商名称）授权</w:t>
      </w:r>
      <w:r>
        <w:rPr>
          <w:rFonts w:hint="eastAsia" w:hAnsi="宋体" w:eastAsia="宋体"/>
          <w:sz w:val="24"/>
          <w:szCs w:val="28"/>
          <w:highlight w:val="none"/>
          <w:u w:val="single"/>
        </w:rPr>
        <w:t xml:space="preserve">       </w:t>
      </w:r>
      <w:r>
        <w:rPr>
          <w:rFonts w:hint="eastAsia" w:hAnsi="宋体" w:eastAsia="宋体"/>
          <w:sz w:val="24"/>
          <w:szCs w:val="28"/>
          <w:highlight w:val="none"/>
        </w:rPr>
        <w:t>（供应商授权代表姓名、职务）代表我方参加本项目</w:t>
      </w:r>
      <w:r>
        <w:rPr>
          <w:rFonts w:hint="eastAsia" w:hAnsi="宋体" w:eastAsia="宋体"/>
          <w:bCs/>
          <w:sz w:val="24"/>
          <w:szCs w:val="28"/>
          <w:highlight w:val="none"/>
        </w:rPr>
        <w:t>采购活动</w:t>
      </w:r>
      <w:r>
        <w:rPr>
          <w:rFonts w:hint="eastAsia" w:hAnsi="宋体" w:eastAsia="宋体"/>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2C8BC43B">
      <w:pPr>
        <w:pStyle w:val="14"/>
        <w:snapToGrid w:val="0"/>
        <w:spacing w:line="360" w:lineRule="auto"/>
        <w:ind w:firstLine="480" w:firstLineChars="200"/>
        <w:jc w:val="left"/>
        <w:rPr>
          <w:rFonts w:hAnsi="宋体" w:eastAsia="宋体"/>
          <w:sz w:val="24"/>
          <w:szCs w:val="28"/>
          <w:highlight w:val="none"/>
        </w:rPr>
      </w:pPr>
      <w:r>
        <w:rPr>
          <w:rFonts w:hint="eastAsia" w:hAnsi="宋体" w:eastAsia="宋体"/>
          <w:sz w:val="24"/>
          <w:szCs w:val="28"/>
          <w:highlight w:val="none"/>
        </w:rPr>
        <w:t>本授权书自出具之日起生效。</w:t>
      </w:r>
    </w:p>
    <w:p w14:paraId="15DA747C">
      <w:pPr>
        <w:pStyle w:val="14"/>
        <w:snapToGrid w:val="0"/>
        <w:spacing w:line="360" w:lineRule="auto"/>
        <w:ind w:firstLine="480" w:firstLineChars="200"/>
        <w:jc w:val="left"/>
        <w:rPr>
          <w:rFonts w:hAnsi="宋体" w:eastAsia="宋体"/>
          <w:sz w:val="24"/>
          <w:highlight w:val="none"/>
        </w:rPr>
      </w:pPr>
      <w:r>
        <w:rPr>
          <w:rFonts w:hint="eastAsia" w:hAnsi="宋体" w:eastAsia="宋体"/>
          <w:sz w:val="24"/>
          <w:szCs w:val="28"/>
          <w:highlight w:val="none"/>
        </w:rPr>
        <w:t>授权代表</w:t>
      </w:r>
      <w:r>
        <w:rPr>
          <w:rFonts w:hint="eastAsia" w:hAnsi="宋体" w:eastAsia="宋体"/>
          <w:sz w:val="24"/>
          <w:highlight w:val="none"/>
        </w:rPr>
        <w:t>身份证明扫描件：</w:t>
      </w:r>
    </w:p>
    <w:p w14:paraId="258230D2">
      <w:pPr>
        <w:pStyle w:val="14"/>
        <w:snapToGrid w:val="0"/>
        <w:spacing w:line="360" w:lineRule="auto"/>
        <w:ind w:firstLine="480" w:firstLineChars="200"/>
        <w:jc w:val="left"/>
        <w:rPr>
          <w:rFonts w:hAnsi="宋体" w:eastAsia="宋体"/>
          <w:sz w:val="24"/>
          <w:highlight w:val="none"/>
        </w:rPr>
      </w:pPr>
    </w:p>
    <w:p w14:paraId="291DEB89">
      <w:pPr>
        <w:pStyle w:val="14"/>
        <w:snapToGrid w:val="0"/>
        <w:spacing w:line="360" w:lineRule="auto"/>
        <w:ind w:firstLine="480" w:firstLineChars="200"/>
        <w:jc w:val="left"/>
        <w:rPr>
          <w:rFonts w:hAnsi="宋体" w:eastAsia="宋体"/>
          <w:sz w:val="24"/>
          <w:highlight w:val="none"/>
        </w:rPr>
      </w:pPr>
    </w:p>
    <w:p w14:paraId="339BC9D4">
      <w:pPr>
        <w:pStyle w:val="14"/>
        <w:snapToGrid w:val="0"/>
        <w:spacing w:line="360" w:lineRule="auto"/>
        <w:ind w:firstLine="480" w:firstLineChars="200"/>
        <w:jc w:val="left"/>
        <w:rPr>
          <w:rFonts w:hAnsi="宋体" w:eastAsia="宋体"/>
          <w:sz w:val="24"/>
          <w:highlight w:val="none"/>
        </w:rPr>
      </w:pPr>
    </w:p>
    <w:p w14:paraId="6D5FEA2C">
      <w:pPr>
        <w:pStyle w:val="14"/>
        <w:snapToGrid w:val="0"/>
        <w:spacing w:line="360" w:lineRule="auto"/>
        <w:ind w:firstLine="480" w:firstLineChars="200"/>
        <w:jc w:val="left"/>
        <w:rPr>
          <w:rFonts w:hAnsi="宋体" w:eastAsia="宋体"/>
          <w:sz w:val="24"/>
          <w:highlight w:val="none"/>
        </w:rPr>
      </w:pPr>
    </w:p>
    <w:p w14:paraId="0CBD24CB">
      <w:pPr>
        <w:pStyle w:val="14"/>
        <w:snapToGrid w:val="0"/>
        <w:spacing w:line="360" w:lineRule="auto"/>
        <w:ind w:firstLine="480" w:firstLineChars="200"/>
        <w:jc w:val="left"/>
        <w:rPr>
          <w:rFonts w:hAnsi="宋体" w:eastAsia="宋体"/>
          <w:sz w:val="24"/>
          <w:szCs w:val="28"/>
          <w:highlight w:val="none"/>
          <w:u w:val="single"/>
        </w:rPr>
      </w:pPr>
      <w:r>
        <w:rPr>
          <w:rFonts w:hint="eastAsia" w:hAnsi="宋体" w:eastAsia="宋体"/>
          <w:sz w:val="24"/>
          <w:szCs w:val="28"/>
          <w:highlight w:val="none"/>
        </w:rPr>
        <w:t>授权代表联系方式：</w:t>
      </w:r>
      <w:r>
        <w:rPr>
          <w:rFonts w:hint="eastAsia" w:hAnsi="宋体" w:eastAsia="宋体"/>
          <w:sz w:val="24"/>
          <w:szCs w:val="28"/>
          <w:highlight w:val="none"/>
          <w:u w:val="single"/>
        </w:rPr>
        <w:t xml:space="preserve">          （请填写手机号码）</w:t>
      </w:r>
    </w:p>
    <w:p w14:paraId="3CB9F6AF">
      <w:pPr>
        <w:pStyle w:val="14"/>
        <w:snapToGrid w:val="0"/>
        <w:spacing w:line="360" w:lineRule="auto"/>
        <w:ind w:firstLine="480" w:firstLineChars="200"/>
        <w:jc w:val="left"/>
        <w:rPr>
          <w:rFonts w:hAnsi="宋体" w:eastAsia="宋体"/>
          <w:sz w:val="24"/>
          <w:szCs w:val="28"/>
          <w:highlight w:val="none"/>
        </w:rPr>
      </w:pPr>
    </w:p>
    <w:p w14:paraId="491C9C9D">
      <w:pPr>
        <w:spacing w:line="360" w:lineRule="auto"/>
        <w:ind w:firstLine="360" w:firstLineChars="150"/>
        <w:rPr>
          <w:rFonts w:ascii="宋体" w:hAnsi="宋体" w:eastAsia="宋体"/>
          <w:sz w:val="24"/>
          <w:szCs w:val="28"/>
          <w:highlight w:val="none"/>
        </w:rPr>
      </w:pPr>
      <w:r>
        <w:rPr>
          <w:rFonts w:hint="eastAsia" w:ascii="宋体" w:hAnsi="宋体" w:eastAsia="宋体"/>
          <w:sz w:val="24"/>
          <w:szCs w:val="28"/>
          <w:highlight w:val="none"/>
        </w:rPr>
        <w:t>特此声明。</w:t>
      </w:r>
    </w:p>
    <w:p w14:paraId="14259C9C">
      <w:pPr>
        <w:spacing w:line="360" w:lineRule="auto"/>
        <w:rPr>
          <w:rFonts w:ascii="宋体" w:hAnsi="宋体" w:eastAsia="宋体"/>
          <w:sz w:val="24"/>
          <w:szCs w:val="28"/>
          <w:highlight w:val="none"/>
        </w:rPr>
      </w:pPr>
    </w:p>
    <w:p w14:paraId="3A2FC645">
      <w:pPr>
        <w:spacing w:line="360" w:lineRule="auto"/>
        <w:rPr>
          <w:rFonts w:ascii="宋体" w:hAnsi="宋体" w:eastAsia="宋体"/>
          <w:bCs/>
          <w:sz w:val="24"/>
          <w:szCs w:val="28"/>
          <w:highlight w:val="none"/>
        </w:rPr>
      </w:pPr>
      <w:r>
        <w:rPr>
          <w:rFonts w:hint="eastAsia" w:ascii="宋体" w:hAnsi="宋体" w:eastAsia="宋体"/>
          <w:bCs/>
          <w:sz w:val="24"/>
          <w:szCs w:val="28"/>
          <w:highlight w:val="none"/>
          <w:lang w:eastAsia="zh-CN"/>
        </w:rPr>
        <w:t>供应商签章</w:t>
      </w:r>
      <w:r>
        <w:rPr>
          <w:rFonts w:hint="eastAsia" w:ascii="宋体" w:hAnsi="宋体" w:eastAsia="宋体"/>
          <w:bCs/>
          <w:sz w:val="24"/>
          <w:szCs w:val="28"/>
          <w:highlight w:val="none"/>
        </w:rPr>
        <w:t>：</w:t>
      </w:r>
      <w:r>
        <w:rPr>
          <w:rFonts w:hint="eastAsia" w:ascii="宋体" w:hAnsi="宋体" w:eastAsia="宋体"/>
          <w:bCs/>
          <w:sz w:val="24"/>
          <w:szCs w:val="28"/>
          <w:highlight w:val="none"/>
          <w:u w:val="single"/>
        </w:rPr>
        <w:t xml:space="preserve">                    </w:t>
      </w:r>
    </w:p>
    <w:p w14:paraId="4175D6AF">
      <w:pPr>
        <w:spacing w:line="360" w:lineRule="auto"/>
        <w:rPr>
          <w:rFonts w:ascii="宋体" w:hAnsi="宋体" w:eastAsia="宋体"/>
          <w:sz w:val="24"/>
          <w:szCs w:val="28"/>
          <w:highlight w:val="none"/>
        </w:rPr>
      </w:pPr>
      <w:r>
        <w:rPr>
          <w:rFonts w:hint="eastAsia" w:ascii="宋体" w:hAnsi="宋体" w:eastAsia="宋体"/>
          <w:sz w:val="24"/>
          <w:szCs w:val="28"/>
          <w:highlight w:val="none"/>
        </w:rPr>
        <w:t>日      期：</w:t>
      </w:r>
      <w:r>
        <w:rPr>
          <w:rFonts w:hint="eastAsia" w:ascii="宋体" w:hAnsi="宋体" w:eastAsia="宋体"/>
          <w:sz w:val="24"/>
          <w:szCs w:val="28"/>
          <w:highlight w:val="none"/>
          <w:u w:val="single"/>
        </w:rPr>
        <w:t xml:space="preserve">                    </w:t>
      </w:r>
    </w:p>
    <w:p w14:paraId="519D8CF6">
      <w:pPr>
        <w:spacing w:line="360" w:lineRule="auto"/>
        <w:rPr>
          <w:rFonts w:ascii="宋体" w:hAnsi="宋体" w:eastAsia="宋体"/>
          <w:sz w:val="24"/>
          <w:szCs w:val="28"/>
          <w:highlight w:val="none"/>
        </w:rPr>
      </w:pPr>
    </w:p>
    <w:p w14:paraId="6DFC6E44">
      <w:pPr>
        <w:spacing w:line="360" w:lineRule="auto"/>
        <w:rPr>
          <w:rFonts w:ascii="宋体" w:hAnsi="宋体" w:eastAsia="宋体"/>
          <w:sz w:val="24"/>
          <w:szCs w:val="28"/>
          <w:highlight w:val="none"/>
        </w:rPr>
      </w:pPr>
    </w:p>
    <w:p w14:paraId="6E3A46DC">
      <w:pPr>
        <w:pStyle w:val="14"/>
        <w:snapToGrid w:val="0"/>
        <w:spacing w:line="360" w:lineRule="auto"/>
        <w:jc w:val="left"/>
        <w:rPr>
          <w:rFonts w:hAnsi="宋体" w:eastAsia="宋体"/>
          <w:sz w:val="24"/>
          <w:szCs w:val="28"/>
          <w:highlight w:val="none"/>
        </w:rPr>
      </w:pPr>
      <w:r>
        <w:rPr>
          <w:rFonts w:hint="eastAsia" w:hAnsi="宋体" w:eastAsia="宋体"/>
          <w:sz w:val="24"/>
          <w:szCs w:val="28"/>
          <w:highlight w:val="none"/>
        </w:rPr>
        <w:t>注：</w:t>
      </w:r>
    </w:p>
    <w:p w14:paraId="512C6371">
      <w:pPr>
        <w:pStyle w:val="14"/>
        <w:snapToGrid w:val="0"/>
        <w:spacing w:line="360" w:lineRule="auto"/>
        <w:jc w:val="left"/>
        <w:rPr>
          <w:rFonts w:hAnsi="宋体" w:eastAsia="宋体"/>
          <w:sz w:val="24"/>
          <w:szCs w:val="28"/>
          <w:highlight w:val="none"/>
        </w:rPr>
      </w:pPr>
      <w:r>
        <w:rPr>
          <w:rFonts w:hint="eastAsia" w:hAnsi="宋体" w:eastAsia="宋体"/>
          <w:sz w:val="24"/>
          <w:szCs w:val="28"/>
          <w:highlight w:val="none"/>
        </w:rPr>
        <w:t>1.本项目只允许有唯一的供应商授权代表，提供身份证明扫描件；</w:t>
      </w:r>
    </w:p>
    <w:p w14:paraId="4C0A7A1A">
      <w:pPr>
        <w:spacing w:line="360" w:lineRule="auto"/>
        <w:jc w:val="left"/>
        <w:rPr>
          <w:rFonts w:ascii="宋体" w:hAnsi="宋体" w:eastAsia="宋体"/>
          <w:sz w:val="24"/>
          <w:highlight w:val="none"/>
        </w:rPr>
      </w:pPr>
      <w:r>
        <w:rPr>
          <w:rFonts w:hint="eastAsia" w:ascii="宋体" w:hAnsi="宋体" w:eastAsia="宋体"/>
          <w:sz w:val="24"/>
          <w:highlight w:val="none"/>
        </w:rPr>
        <w:t>2.法定代表人参加磋商的无需提供授权书，仅提供身份证明扫描件。</w:t>
      </w:r>
    </w:p>
    <w:p w14:paraId="27C23DD4">
      <w:pPr>
        <w:widowControl/>
        <w:jc w:val="left"/>
        <w:rPr>
          <w:rFonts w:ascii="宋体" w:hAnsi="宋体" w:eastAsia="宋体"/>
          <w:sz w:val="24"/>
          <w:highlight w:val="none"/>
        </w:rPr>
      </w:pPr>
      <w:r>
        <w:rPr>
          <w:rFonts w:ascii="宋体" w:hAnsi="宋体" w:eastAsia="宋体"/>
          <w:sz w:val="24"/>
          <w:highlight w:val="none"/>
        </w:rPr>
        <w:br w:type="page"/>
      </w:r>
    </w:p>
    <w:p w14:paraId="1900027C">
      <w:pPr>
        <w:spacing w:line="360" w:lineRule="auto"/>
        <w:jc w:val="center"/>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lang w:val="en-US" w:eastAsia="zh-CN"/>
        </w:rPr>
        <w:t>五</w:t>
      </w:r>
      <w:r>
        <w:rPr>
          <w:rFonts w:hint="eastAsia" w:asciiTheme="minorEastAsia" w:hAnsiTheme="minorEastAsia" w:eastAsiaTheme="minorEastAsia"/>
          <w:b/>
          <w:sz w:val="24"/>
          <w:highlight w:val="none"/>
        </w:rPr>
        <w:t>、商务响应表</w:t>
      </w:r>
    </w:p>
    <w:p w14:paraId="0A95F5CE">
      <w:pPr>
        <w:spacing w:line="360" w:lineRule="auto"/>
        <w:ind w:firstLine="435"/>
        <w:rPr>
          <w:rFonts w:asciiTheme="minorEastAsia" w:hAnsiTheme="minorEastAsia" w:eastAsiaTheme="minorEastAsia"/>
          <w:b/>
          <w:sz w:val="24"/>
          <w:highlight w:val="none"/>
        </w:rPr>
      </w:pP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2DBC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5BA520D0">
            <w:pPr>
              <w:pStyle w:val="14"/>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1916" w:type="dxa"/>
            <w:vAlign w:val="center"/>
          </w:tcPr>
          <w:p w14:paraId="15730E98">
            <w:pPr>
              <w:pStyle w:val="14"/>
              <w:jc w:val="center"/>
              <w:rPr>
                <w:rFonts w:cs="Wingdings" w:asciiTheme="minorEastAsia" w:hAnsiTheme="minorEastAsia"/>
                <w:b/>
                <w:sz w:val="24"/>
                <w:highlight w:val="none"/>
              </w:rPr>
            </w:pPr>
            <w:r>
              <w:rPr>
                <w:rFonts w:hint="eastAsia" w:asciiTheme="minorEastAsia" w:hAnsiTheme="minorEastAsia"/>
                <w:b/>
                <w:bCs/>
                <w:sz w:val="24"/>
                <w:szCs w:val="24"/>
                <w:highlight w:val="none"/>
              </w:rPr>
              <w:t>商务条款</w:t>
            </w:r>
          </w:p>
        </w:tc>
        <w:tc>
          <w:tcPr>
            <w:tcW w:w="2497" w:type="dxa"/>
            <w:vAlign w:val="center"/>
          </w:tcPr>
          <w:p w14:paraId="4E6A9700">
            <w:pPr>
              <w:pStyle w:val="14"/>
              <w:jc w:val="center"/>
              <w:rPr>
                <w:rFonts w:cs="Wingdings" w:asciiTheme="minorEastAsia" w:hAnsiTheme="minorEastAsia"/>
                <w:b/>
                <w:sz w:val="24"/>
                <w:highlight w:val="none"/>
              </w:rPr>
            </w:pPr>
            <w:r>
              <w:rPr>
                <w:rFonts w:hint="eastAsia" w:cs="Wingdings" w:asciiTheme="minorEastAsia" w:hAnsiTheme="minorEastAsia"/>
                <w:b/>
                <w:sz w:val="24"/>
                <w:highlight w:val="none"/>
              </w:rPr>
              <w:t>磋商文件要求</w:t>
            </w:r>
          </w:p>
        </w:tc>
        <w:tc>
          <w:tcPr>
            <w:tcW w:w="2575" w:type="dxa"/>
            <w:vAlign w:val="center"/>
          </w:tcPr>
          <w:p w14:paraId="5D5B61BE">
            <w:pPr>
              <w:pStyle w:val="14"/>
              <w:jc w:val="center"/>
              <w:rPr>
                <w:rFonts w:cs="Wingdings" w:asciiTheme="minorEastAsia" w:hAnsiTheme="minorEastAsia"/>
                <w:b/>
                <w:sz w:val="24"/>
                <w:highlight w:val="none"/>
              </w:rPr>
            </w:pPr>
            <w:r>
              <w:rPr>
                <w:rFonts w:hint="eastAsia" w:cs="Wingdings" w:asciiTheme="minorEastAsia" w:hAnsiTheme="minorEastAsia"/>
                <w:b/>
                <w:sz w:val="24"/>
                <w:highlight w:val="none"/>
              </w:rPr>
              <w:t>供应商承诺</w:t>
            </w:r>
          </w:p>
        </w:tc>
        <w:tc>
          <w:tcPr>
            <w:tcW w:w="810" w:type="dxa"/>
            <w:vAlign w:val="center"/>
          </w:tcPr>
          <w:p w14:paraId="2D78A45C">
            <w:pPr>
              <w:pStyle w:val="14"/>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6553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5650E42">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1</w:t>
            </w:r>
          </w:p>
        </w:tc>
        <w:tc>
          <w:tcPr>
            <w:tcW w:w="1916" w:type="dxa"/>
            <w:vAlign w:val="center"/>
          </w:tcPr>
          <w:p w14:paraId="3728B296">
            <w:pPr>
              <w:jc w:val="center"/>
              <w:rPr>
                <w:rFonts w:ascii="宋体" w:hAnsi="宋体" w:eastAsia="宋体"/>
                <w:sz w:val="24"/>
                <w:highlight w:val="none"/>
              </w:rPr>
            </w:pPr>
            <w:r>
              <w:rPr>
                <w:rFonts w:asciiTheme="minorEastAsia" w:hAnsiTheme="minorEastAsia" w:eastAsiaTheme="minorEastAsia"/>
                <w:sz w:val="24"/>
                <w:highlight w:val="none"/>
              </w:rPr>
              <w:t>付款方式</w:t>
            </w:r>
          </w:p>
        </w:tc>
        <w:tc>
          <w:tcPr>
            <w:tcW w:w="2497" w:type="dxa"/>
            <w:vAlign w:val="center"/>
          </w:tcPr>
          <w:p w14:paraId="579C6362">
            <w:pPr>
              <w:jc w:val="center"/>
              <w:rPr>
                <w:rFonts w:asciiTheme="minorEastAsia" w:hAnsiTheme="minorEastAsia" w:eastAsiaTheme="minorEastAsia"/>
                <w:sz w:val="24"/>
                <w:highlight w:val="none"/>
              </w:rPr>
            </w:pPr>
          </w:p>
        </w:tc>
        <w:tc>
          <w:tcPr>
            <w:tcW w:w="2575" w:type="dxa"/>
            <w:vAlign w:val="center"/>
          </w:tcPr>
          <w:p w14:paraId="681BC77F">
            <w:pPr>
              <w:jc w:val="center"/>
              <w:rPr>
                <w:rFonts w:asciiTheme="minorEastAsia" w:hAnsiTheme="minorEastAsia" w:eastAsiaTheme="minorEastAsia"/>
                <w:sz w:val="24"/>
                <w:highlight w:val="none"/>
              </w:rPr>
            </w:pPr>
          </w:p>
        </w:tc>
        <w:tc>
          <w:tcPr>
            <w:tcW w:w="810" w:type="dxa"/>
            <w:vAlign w:val="center"/>
          </w:tcPr>
          <w:p w14:paraId="61BA3F6A">
            <w:pPr>
              <w:jc w:val="center"/>
              <w:rPr>
                <w:rFonts w:asciiTheme="minorEastAsia" w:hAnsiTheme="minorEastAsia" w:eastAsiaTheme="minorEastAsia"/>
                <w:sz w:val="24"/>
                <w:highlight w:val="none"/>
              </w:rPr>
            </w:pPr>
          </w:p>
        </w:tc>
      </w:tr>
      <w:tr w14:paraId="6D46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0038AF8">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916" w:type="dxa"/>
            <w:vAlign w:val="center"/>
          </w:tcPr>
          <w:p w14:paraId="75DE438C">
            <w:pPr>
              <w:jc w:val="center"/>
              <w:rPr>
                <w:rFonts w:ascii="宋体" w:hAnsi="宋体" w:eastAsia="宋体"/>
                <w:sz w:val="24"/>
                <w:highlight w:val="none"/>
              </w:rPr>
            </w:pPr>
            <w:r>
              <w:rPr>
                <w:rFonts w:hint="eastAsia" w:ascii="宋体" w:hAnsi="宋体" w:eastAsia="宋体"/>
                <w:sz w:val="24"/>
                <w:highlight w:val="none"/>
              </w:rPr>
              <w:t>服务地点</w:t>
            </w:r>
          </w:p>
        </w:tc>
        <w:tc>
          <w:tcPr>
            <w:tcW w:w="2497" w:type="dxa"/>
            <w:vAlign w:val="center"/>
          </w:tcPr>
          <w:p w14:paraId="3C13E63D">
            <w:pPr>
              <w:jc w:val="center"/>
              <w:rPr>
                <w:rFonts w:asciiTheme="minorEastAsia" w:hAnsiTheme="minorEastAsia" w:eastAsiaTheme="minorEastAsia"/>
                <w:sz w:val="24"/>
                <w:highlight w:val="none"/>
              </w:rPr>
            </w:pPr>
          </w:p>
        </w:tc>
        <w:tc>
          <w:tcPr>
            <w:tcW w:w="2575" w:type="dxa"/>
            <w:vAlign w:val="center"/>
          </w:tcPr>
          <w:p w14:paraId="19289F13">
            <w:pPr>
              <w:jc w:val="center"/>
              <w:rPr>
                <w:rFonts w:asciiTheme="minorEastAsia" w:hAnsiTheme="minorEastAsia" w:eastAsiaTheme="minorEastAsia"/>
                <w:sz w:val="24"/>
                <w:highlight w:val="none"/>
              </w:rPr>
            </w:pPr>
          </w:p>
        </w:tc>
        <w:tc>
          <w:tcPr>
            <w:tcW w:w="810" w:type="dxa"/>
            <w:vAlign w:val="center"/>
          </w:tcPr>
          <w:p w14:paraId="6235991F">
            <w:pPr>
              <w:jc w:val="center"/>
              <w:rPr>
                <w:rFonts w:asciiTheme="minorEastAsia" w:hAnsiTheme="minorEastAsia" w:eastAsiaTheme="minorEastAsia"/>
                <w:sz w:val="24"/>
                <w:highlight w:val="none"/>
              </w:rPr>
            </w:pPr>
          </w:p>
        </w:tc>
      </w:tr>
      <w:tr w14:paraId="5320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EA48AE2">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916" w:type="dxa"/>
            <w:vAlign w:val="center"/>
          </w:tcPr>
          <w:p w14:paraId="4B168E27">
            <w:pPr>
              <w:jc w:val="center"/>
              <w:rPr>
                <w:rFonts w:ascii="宋体" w:hAnsi="宋体" w:eastAsia="宋体"/>
                <w:sz w:val="24"/>
                <w:highlight w:val="none"/>
              </w:rPr>
            </w:pPr>
            <w:r>
              <w:rPr>
                <w:rFonts w:hint="eastAsia" w:ascii="宋体" w:hAnsi="宋体" w:eastAsia="宋体"/>
                <w:sz w:val="24"/>
                <w:highlight w:val="none"/>
              </w:rPr>
              <w:t>服务期限</w:t>
            </w:r>
          </w:p>
        </w:tc>
        <w:tc>
          <w:tcPr>
            <w:tcW w:w="2497" w:type="dxa"/>
            <w:vAlign w:val="center"/>
          </w:tcPr>
          <w:p w14:paraId="1C2C483B">
            <w:pPr>
              <w:jc w:val="center"/>
              <w:rPr>
                <w:rFonts w:asciiTheme="minorEastAsia" w:hAnsiTheme="minorEastAsia" w:eastAsiaTheme="minorEastAsia"/>
                <w:sz w:val="24"/>
                <w:highlight w:val="none"/>
              </w:rPr>
            </w:pPr>
          </w:p>
        </w:tc>
        <w:tc>
          <w:tcPr>
            <w:tcW w:w="2575" w:type="dxa"/>
            <w:vAlign w:val="center"/>
          </w:tcPr>
          <w:p w14:paraId="79EFB28B">
            <w:pPr>
              <w:pStyle w:val="41"/>
              <w:jc w:val="center"/>
              <w:rPr>
                <w:rFonts w:asciiTheme="minorEastAsia" w:hAnsiTheme="minorEastAsia" w:eastAsiaTheme="minorEastAsia"/>
                <w:highlight w:val="none"/>
              </w:rPr>
            </w:pPr>
          </w:p>
        </w:tc>
        <w:tc>
          <w:tcPr>
            <w:tcW w:w="810" w:type="dxa"/>
            <w:vAlign w:val="center"/>
          </w:tcPr>
          <w:p w14:paraId="1874732E">
            <w:pPr>
              <w:jc w:val="center"/>
              <w:rPr>
                <w:rFonts w:asciiTheme="minorEastAsia" w:hAnsiTheme="minorEastAsia" w:eastAsiaTheme="minorEastAsia"/>
                <w:sz w:val="24"/>
                <w:highlight w:val="none"/>
              </w:rPr>
            </w:pPr>
          </w:p>
        </w:tc>
      </w:tr>
      <w:tr w14:paraId="5C45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1FBC289">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916" w:type="dxa"/>
            <w:vAlign w:val="center"/>
          </w:tcPr>
          <w:p w14:paraId="6CD2F324">
            <w:pPr>
              <w:jc w:val="center"/>
              <w:rPr>
                <w:rFonts w:ascii="宋体" w:hAnsi="宋体" w:eastAsia="宋体"/>
                <w:sz w:val="24"/>
                <w:highlight w:val="none"/>
              </w:rPr>
            </w:pPr>
          </w:p>
        </w:tc>
        <w:tc>
          <w:tcPr>
            <w:tcW w:w="2497" w:type="dxa"/>
            <w:vAlign w:val="center"/>
          </w:tcPr>
          <w:p w14:paraId="01A21028">
            <w:pPr>
              <w:jc w:val="center"/>
              <w:rPr>
                <w:rFonts w:asciiTheme="minorEastAsia" w:hAnsiTheme="minorEastAsia" w:eastAsiaTheme="minorEastAsia"/>
                <w:sz w:val="24"/>
                <w:highlight w:val="none"/>
              </w:rPr>
            </w:pPr>
          </w:p>
        </w:tc>
        <w:tc>
          <w:tcPr>
            <w:tcW w:w="2575" w:type="dxa"/>
            <w:vAlign w:val="center"/>
          </w:tcPr>
          <w:p w14:paraId="316B7783">
            <w:pPr>
              <w:jc w:val="center"/>
              <w:rPr>
                <w:rFonts w:asciiTheme="minorEastAsia" w:hAnsiTheme="minorEastAsia" w:eastAsiaTheme="minorEastAsia"/>
                <w:sz w:val="24"/>
                <w:highlight w:val="none"/>
              </w:rPr>
            </w:pPr>
          </w:p>
        </w:tc>
        <w:tc>
          <w:tcPr>
            <w:tcW w:w="810" w:type="dxa"/>
            <w:vAlign w:val="center"/>
          </w:tcPr>
          <w:p w14:paraId="6F11809A">
            <w:pPr>
              <w:jc w:val="center"/>
              <w:rPr>
                <w:rFonts w:asciiTheme="minorEastAsia" w:hAnsiTheme="minorEastAsia" w:eastAsiaTheme="minorEastAsia"/>
                <w:sz w:val="24"/>
                <w:highlight w:val="none"/>
              </w:rPr>
            </w:pPr>
          </w:p>
        </w:tc>
      </w:tr>
    </w:tbl>
    <w:p w14:paraId="1F510553">
      <w:pPr>
        <w:pStyle w:val="15"/>
        <w:spacing w:line="360" w:lineRule="auto"/>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650D0C8B">
      <w:pPr>
        <w:spacing w:line="360" w:lineRule="auto"/>
        <w:jc w:val="center"/>
        <w:outlineLvl w:val="1"/>
        <w:rPr>
          <w:rFonts w:hint="eastAsia" w:asciiTheme="minorEastAsia" w:hAnsiTheme="minorEastAsia" w:eastAsiaTheme="minorEastAsia"/>
          <w:b/>
          <w:sz w:val="24"/>
          <w:highlight w:val="none"/>
          <w:lang w:val="en-US" w:eastAsia="zh-CN"/>
        </w:rPr>
      </w:pPr>
      <w:r>
        <w:rPr>
          <w:rFonts w:hint="eastAsia" w:asciiTheme="minorEastAsia" w:hAnsiTheme="minorEastAsia" w:eastAsiaTheme="minorEastAsia"/>
          <w:b/>
          <w:sz w:val="24"/>
          <w:highlight w:val="none"/>
          <w:lang w:val="en-US" w:eastAsia="zh-CN"/>
        </w:rPr>
        <w:t>六</w:t>
      </w:r>
      <w:r>
        <w:rPr>
          <w:rFonts w:hint="eastAsia" w:asciiTheme="minorEastAsia" w:hAnsiTheme="minorEastAsia" w:eastAsiaTheme="minorEastAsia"/>
          <w:b/>
          <w:sz w:val="24"/>
          <w:highlight w:val="none"/>
        </w:rPr>
        <w:t>、</w:t>
      </w:r>
      <w:r>
        <w:rPr>
          <w:rFonts w:hint="eastAsia" w:asciiTheme="minorEastAsia" w:hAnsiTheme="minorEastAsia" w:eastAsiaTheme="minorEastAsia"/>
          <w:b/>
          <w:sz w:val="24"/>
          <w:highlight w:val="none"/>
          <w:lang w:val="en-US" w:eastAsia="zh-CN"/>
        </w:rPr>
        <w:t>深化设计方案</w:t>
      </w:r>
    </w:p>
    <w:p w14:paraId="75649CFA">
      <w:pPr>
        <w:spacing w:line="360" w:lineRule="auto"/>
        <w:jc w:val="center"/>
        <w:rPr>
          <w:rFonts w:asciiTheme="minorEastAsia" w:hAnsiTheme="minorEastAsia" w:eastAsiaTheme="minorEastAsia"/>
          <w:i/>
          <w:sz w:val="24"/>
          <w:highlight w:val="none"/>
        </w:rPr>
      </w:pPr>
      <w:r>
        <w:rPr>
          <w:rFonts w:asciiTheme="minorEastAsia" w:hAnsiTheme="minorEastAsia" w:eastAsiaTheme="minorEastAsia"/>
          <w:i/>
          <w:sz w:val="24"/>
          <w:highlight w:val="none"/>
        </w:rPr>
        <w:t>(</w:t>
      </w:r>
      <w:r>
        <w:rPr>
          <w:rFonts w:hint="eastAsia" w:asciiTheme="minorEastAsia" w:hAnsiTheme="minorEastAsia" w:eastAsiaTheme="minorEastAsia"/>
          <w:i/>
          <w:sz w:val="24"/>
          <w:highlight w:val="none"/>
        </w:rPr>
        <w:t>供应商</w:t>
      </w:r>
      <w:r>
        <w:rPr>
          <w:rFonts w:asciiTheme="minorEastAsia" w:hAnsiTheme="minorEastAsia" w:eastAsiaTheme="minorEastAsia"/>
          <w:i/>
          <w:sz w:val="24"/>
          <w:highlight w:val="none"/>
        </w:rPr>
        <w:t>可自行制作格式)</w:t>
      </w:r>
    </w:p>
    <w:p w14:paraId="6A90BBFC">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3A79AF35">
      <w:pPr>
        <w:spacing w:line="360" w:lineRule="auto"/>
        <w:jc w:val="center"/>
        <w:outlineLvl w:val="1"/>
        <w:rPr>
          <w:rFonts w:hint="default" w:asciiTheme="minorEastAsia" w:hAnsiTheme="minorEastAsia" w:eastAsiaTheme="minorEastAsia"/>
          <w:b/>
          <w:sz w:val="24"/>
          <w:highlight w:val="none"/>
          <w:lang w:val="en-US" w:eastAsia="zh-CN"/>
        </w:rPr>
      </w:pPr>
      <w:r>
        <w:rPr>
          <w:rFonts w:hint="eastAsia" w:asciiTheme="minorEastAsia" w:hAnsiTheme="minorEastAsia" w:eastAsiaTheme="minorEastAsia"/>
          <w:b/>
          <w:sz w:val="24"/>
          <w:highlight w:val="none"/>
          <w:lang w:val="en-US" w:eastAsia="zh-CN"/>
        </w:rPr>
        <w:t>七</w:t>
      </w:r>
      <w:r>
        <w:rPr>
          <w:rFonts w:hint="eastAsia" w:asciiTheme="minorEastAsia" w:hAnsiTheme="minorEastAsia" w:eastAsiaTheme="minorEastAsia"/>
          <w:b/>
          <w:sz w:val="24"/>
          <w:highlight w:val="none"/>
        </w:rPr>
        <w:t>、</w:t>
      </w:r>
      <w:r>
        <w:rPr>
          <w:rFonts w:hint="eastAsia" w:asciiTheme="minorEastAsia" w:hAnsiTheme="minorEastAsia" w:eastAsiaTheme="minorEastAsia"/>
          <w:b/>
          <w:sz w:val="24"/>
          <w:highlight w:val="none"/>
          <w:lang w:val="en-US" w:eastAsia="zh-CN"/>
        </w:rPr>
        <w:t>体系认证</w:t>
      </w:r>
    </w:p>
    <w:p w14:paraId="50AC53DE">
      <w:pPr>
        <w:spacing w:line="360" w:lineRule="auto"/>
        <w:jc w:val="center"/>
        <w:rPr>
          <w:rFonts w:asciiTheme="minorEastAsia" w:hAnsiTheme="minorEastAsia" w:eastAsiaTheme="minorEastAsia"/>
          <w:b/>
          <w:sz w:val="24"/>
          <w:highlight w:val="none"/>
        </w:rPr>
      </w:pPr>
      <w:r>
        <w:rPr>
          <w:rFonts w:asciiTheme="minorEastAsia" w:hAnsiTheme="minorEastAsia" w:eastAsiaTheme="minorEastAsia"/>
          <w:i/>
          <w:sz w:val="24"/>
          <w:highlight w:val="none"/>
        </w:rPr>
        <w:t>(</w:t>
      </w:r>
      <w:r>
        <w:rPr>
          <w:rFonts w:hint="eastAsia" w:asciiTheme="minorEastAsia" w:hAnsiTheme="minorEastAsia" w:eastAsiaTheme="minorEastAsia"/>
          <w:i/>
          <w:sz w:val="24"/>
          <w:highlight w:val="none"/>
        </w:rPr>
        <w:t>供应商</w:t>
      </w:r>
      <w:r>
        <w:rPr>
          <w:rFonts w:asciiTheme="minorEastAsia" w:hAnsiTheme="minorEastAsia" w:eastAsiaTheme="minorEastAsia"/>
          <w:i/>
          <w:sz w:val="24"/>
          <w:highlight w:val="none"/>
        </w:rPr>
        <w:t>可自行制作格式)</w:t>
      </w:r>
    </w:p>
    <w:p w14:paraId="6797B5C8">
      <w:pPr>
        <w:spacing w:line="360" w:lineRule="auto"/>
        <w:jc w:val="center"/>
        <w:outlineLvl w:val="1"/>
        <w:rPr>
          <w:rFonts w:hint="eastAsia" w:asciiTheme="minorEastAsia" w:hAnsiTheme="minorEastAsia" w:eastAsiaTheme="minorEastAsia"/>
          <w:b/>
          <w:sz w:val="24"/>
          <w:highlight w:val="none"/>
          <w:lang w:val="en-US" w:eastAsia="zh-CN"/>
        </w:rPr>
        <w:sectPr>
          <w:pgSz w:w="11906" w:h="16838"/>
          <w:pgMar w:top="1440" w:right="1800" w:bottom="1440" w:left="1800" w:header="851" w:footer="992" w:gutter="0"/>
          <w:pgNumType w:start="1"/>
          <w:cols w:space="425" w:num="1"/>
          <w:docGrid w:type="lines" w:linePitch="312" w:charSpace="0"/>
        </w:sectPr>
      </w:pPr>
    </w:p>
    <w:p w14:paraId="2C7EF096">
      <w:pPr>
        <w:spacing w:line="360" w:lineRule="auto"/>
        <w:jc w:val="center"/>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lang w:val="en-US" w:eastAsia="zh-CN"/>
        </w:rPr>
        <w:t>八</w:t>
      </w:r>
      <w:r>
        <w:rPr>
          <w:rFonts w:hint="eastAsia" w:asciiTheme="minorEastAsia" w:hAnsiTheme="minorEastAsia" w:eastAsiaTheme="minorEastAsia"/>
          <w:b/>
          <w:sz w:val="24"/>
          <w:highlight w:val="none"/>
        </w:rPr>
        <w:t>、磋商业绩承诺函</w:t>
      </w:r>
    </w:p>
    <w:p w14:paraId="63127026">
      <w:pPr>
        <w:spacing w:line="360" w:lineRule="auto"/>
        <w:ind w:firstLine="435"/>
        <w:rPr>
          <w:rFonts w:asciiTheme="minorEastAsia" w:hAnsiTheme="minorEastAsia" w:eastAsiaTheme="minorEastAsia"/>
          <w:sz w:val="24"/>
          <w:highlight w:val="none"/>
        </w:rPr>
      </w:pPr>
    </w:p>
    <w:p w14:paraId="5B0B25C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我单位同意成交结果公告中公示以下业绩并承诺：响应文件中所提供的业绩均真实有效，若被发现存在任何虚假、隐瞒情况，我单位承担由此产生的一切后果。</w:t>
      </w:r>
    </w:p>
    <w:p w14:paraId="33E22D94">
      <w:pPr>
        <w:spacing w:line="360" w:lineRule="auto"/>
        <w:ind w:firstLine="435"/>
        <w:rPr>
          <w:rFonts w:asciiTheme="minorEastAsia" w:hAnsiTheme="minorEastAsia" w:eastAsiaTheme="minorEastAsia"/>
          <w:sz w:val="24"/>
          <w:highlight w:val="none"/>
        </w:rPr>
      </w:pPr>
    </w:p>
    <w:p w14:paraId="3C7E4DF2">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供应商签章：</w:t>
      </w:r>
      <w:r>
        <w:rPr>
          <w:rFonts w:hint="eastAsia" w:asciiTheme="minorEastAsia" w:hAnsiTheme="minorEastAsia" w:eastAsiaTheme="minorEastAsia"/>
          <w:sz w:val="24"/>
          <w:highlight w:val="none"/>
          <w:u w:val="single"/>
        </w:rPr>
        <w:t xml:space="preserve">              </w:t>
      </w:r>
    </w:p>
    <w:p w14:paraId="3F57F0E6">
      <w:pPr>
        <w:tabs>
          <w:tab w:val="left" w:pos="630"/>
        </w:tabs>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 xml:space="preserve">日  </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 xml:space="preserve">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68B52613">
      <w:pPr>
        <w:tabs>
          <w:tab w:val="left" w:pos="630"/>
        </w:tabs>
        <w:spacing w:line="360" w:lineRule="auto"/>
        <w:ind w:firstLine="3700" w:firstLineChars="1762"/>
        <w:rPr>
          <w:rFonts w:asciiTheme="minorEastAsia" w:hAnsiTheme="minorEastAsia" w:eastAsiaTheme="minorEastAsia"/>
          <w:highlight w:val="none"/>
        </w:rPr>
      </w:pP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4106"/>
        <w:gridCol w:w="2528"/>
        <w:gridCol w:w="948"/>
      </w:tblGrid>
      <w:tr w14:paraId="0CEC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2" w:type="pct"/>
            <w:vAlign w:val="center"/>
          </w:tcPr>
          <w:p w14:paraId="744F7DC4">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序号</w:t>
            </w:r>
          </w:p>
        </w:tc>
        <w:tc>
          <w:tcPr>
            <w:tcW w:w="2409" w:type="pct"/>
            <w:vAlign w:val="center"/>
          </w:tcPr>
          <w:p w14:paraId="4127DF4F">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项目名称</w:t>
            </w:r>
          </w:p>
        </w:tc>
        <w:tc>
          <w:tcPr>
            <w:tcW w:w="1483" w:type="pct"/>
            <w:vAlign w:val="center"/>
          </w:tcPr>
          <w:p w14:paraId="24C96D1A">
            <w:pPr>
              <w:widowControl/>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服务范围</w:t>
            </w:r>
          </w:p>
        </w:tc>
        <w:tc>
          <w:tcPr>
            <w:tcW w:w="556" w:type="pct"/>
            <w:vAlign w:val="center"/>
          </w:tcPr>
          <w:p w14:paraId="3BD1DD25">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备注</w:t>
            </w:r>
          </w:p>
        </w:tc>
      </w:tr>
      <w:tr w14:paraId="5931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28A65F4E">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w:t>
            </w:r>
          </w:p>
        </w:tc>
        <w:tc>
          <w:tcPr>
            <w:tcW w:w="2409" w:type="pct"/>
            <w:vAlign w:val="center"/>
          </w:tcPr>
          <w:p w14:paraId="6363D1B3">
            <w:pPr>
              <w:spacing w:line="360" w:lineRule="auto"/>
              <w:rPr>
                <w:rFonts w:asciiTheme="minorEastAsia" w:hAnsiTheme="minorEastAsia" w:eastAsiaTheme="minorEastAsia"/>
                <w:sz w:val="24"/>
                <w:szCs w:val="24"/>
                <w:highlight w:val="none"/>
              </w:rPr>
            </w:pPr>
          </w:p>
        </w:tc>
        <w:tc>
          <w:tcPr>
            <w:tcW w:w="1483" w:type="pct"/>
            <w:vAlign w:val="center"/>
          </w:tcPr>
          <w:p w14:paraId="1CF2A930">
            <w:pPr>
              <w:spacing w:line="360" w:lineRule="auto"/>
              <w:rPr>
                <w:rFonts w:asciiTheme="minorEastAsia" w:hAnsiTheme="minorEastAsia" w:eastAsiaTheme="minorEastAsia"/>
                <w:sz w:val="24"/>
                <w:szCs w:val="24"/>
                <w:highlight w:val="none"/>
              </w:rPr>
            </w:pPr>
          </w:p>
        </w:tc>
        <w:tc>
          <w:tcPr>
            <w:tcW w:w="556" w:type="pct"/>
            <w:vAlign w:val="center"/>
          </w:tcPr>
          <w:p w14:paraId="40C82D41">
            <w:pPr>
              <w:spacing w:line="360" w:lineRule="auto"/>
              <w:rPr>
                <w:rFonts w:asciiTheme="minorEastAsia" w:hAnsiTheme="minorEastAsia" w:eastAsiaTheme="minorEastAsia"/>
                <w:sz w:val="24"/>
                <w:szCs w:val="24"/>
                <w:highlight w:val="none"/>
              </w:rPr>
            </w:pPr>
          </w:p>
        </w:tc>
      </w:tr>
      <w:tr w14:paraId="5E03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798DF696">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p>
        </w:tc>
        <w:tc>
          <w:tcPr>
            <w:tcW w:w="2409" w:type="pct"/>
            <w:vAlign w:val="center"/>
          </w:tcPr>
          <w:p w14:paraId="15845301">
            <w:pPr>
              <w:spacing w:line="360" w:lineRule="auto"/>
              <w:rPr>
                <w:rFonts w:asciiTheme="minorEastAsia" w:hAnsiTheme="minorEastAsia" w:eastAsiaTheme="minorEastAsia"/>
                <w:sz w:val="24"/>
                <w:szCs w:val="24"/>
                <w:highlight w:val="none"/>
              </w:rPr>
            </w:pPr>
          </w:p>
        </w:tc>
        <w:tc>
          <w:tcPr>
            <w:tcW w:w="1483" w:type="pct"/>
            <w:vAlign w:val="center"/>
          </w:tcPr>
          <w:p w14:paraId="292AA7A5">
            <w:pPr>
              <w:spacing w:line="360" w:lineRule="auto"/>
              <w:rPr>
                <w:rFonts w:asciiTheme="minorEastAsia" w:hAnsiTheme="minorEastAsia" w:eastAsiaTheme="minorEastAsia"/>
                <w:sz w:val="24"/>
                <w:szCs w:val="24"/>
                <w:highlight w:val="none"/>
              </w:rPr>
            </w:pPr>
          </w:p>
        </w:tc>
        <w:tc>
          <w:tcPr>
            <w:tcW w:w="556" w:type="pct"/>
            <w:vAlign w:val="center"/>
          </w:tcPr>
          <w:p w14:paraId="083BE815">
            <w:pPr>
              <w:spacing w:line="360" w:lineRule="auto"/>
              <w:rPr>
                <w:rFonts w:asciiTheme="minorEastAsia" w:hAnsiTheme="minorEastAsia" w:eastAsiaTheme="minorEastAsia"/>
                <w:sz w:val="24"/>
                <w:szCs w:val="24"/>
                <w:highlight w:val="none"/>
              </w:rPr>
            </w:pPr>
          </w:p>
        </w:tc>
      </w:tr>
      <w:tr w14:paraId="6F06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05D7CF31">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w:t>
            </w:r>
          </w:p>
        </w:tc>
        <w:tc>
          <w:tcPr>
            <w:tcW w:w="2409" w:type="pct"/>
            <w:vAlign w:val="center"/>
          </w:tcPr>
          <w:p w14:paraId="6BD2CB25">
            <w:pPr>
              <w:spacing w:line="360" w:lineRule="auto"/>
              <w:rPr>
                <w:rFonts w:asciiTheme="minorEastAsia" w:hAnsiTheme="minorEastAsia" w:eastAsiaTheme="minorEastAsia"/>
                <w:sz w:val="24"/>
                <w:szCs w:val="24"/>
                <w:highlight w:val="none"/>
              </w:rPr>
            </w:pPr>
          </w:p>
        </w:tc>
        <w:tc>
          <w:tcPr>
            <w:tcW w:w="1483" w:type="pct"/>
            <w:vAlign w:val="center"/>
          </w:tcPr>
          <w:p w14:paraId="1FC16166">
            <w:pPr>
              <w:spacing w:line="360" w:lineRule="auto"/>
              <w:rPr>
                <w:rFonts w:asciiTheme="minorEastAsia" w:hAnsiTheme="minorEastAsia" w:eastAsiaTheme="minorEastAsia"/>
                <w:sz w:val="24"/>
                <w:szCs w:val="24"/>
                <w:highlight w:val="none"/>
              </w:rPr>
            </w:pPr>
          </w:p>
        </w:tc>
        <w:tc>
          <w:tcPr>
            <w:tcW w:w="556" w:type="pct"/>
            <w:vAlign w:val="center"/>
          </w:tcPr>
          <w:p w14:paraId="6567FB95">
            <w:pPr>
              <w:spacing w:line="360" w:lineRule="auto"/>
              <w:rPr>
                <w:rFonts w:asciiTheme="minorEastAsia" w:hAnsiTheme="minorEastAsia" w:eastAsiaTheme="minorEastAsia"/>
                <w:sz w:val="24"/>
                <w:szCs w:val="24"/>
                <w:highlight w:val="none"/>
              </w:rPr>
            </w:pPr>
          </w:p>
        </w:tc>
      </w:tr>
      <w:tr w14:paraId="0841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0F9824F8">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w:t>
            </w:r>
          </w:p>
        </w:tc>
        <w:tc>
          <w:tcPr>
            <w:tcW w:w="2409" w:type="pct"/>
            <w:vAlign w:val="center"/>
          </w:tcPr>
          <w:p w14:paraId="15A78F58">
            <w:pPr>
              <w:spacing w:line="360" w:lineRule="auto"/>
              <w:rPr>
                <w:rFonts w:asciiTheme="minorEastAsia" w:hAnsiTheme="minorEastAsia" w:eastAsiaTheme="minorEastAsia"/>
                <w:sz w:val="24"/>
                <w:szCs w:val="24"/>
                <w:highlight w:val="none"/>
              </w:rPr>
            </w:pPr>
          </w:p>
        </w:tc>
        <w:tc>
          <w:tcPr>
            <w:tcW w:w="1483" w:type="pct"/>
            <w:vAlign w:val="center"/>
          </w:tcPr>
          <w:p w14:paraId="694B5FAB">
            <w:pPr>
              <w:spacing w:line="360" w:lineRule="auto"/>
              <w:rPr>
                <w:rFonts w:asciiTheme="minorEastAsia" w:hAnsiTheme="minorEastAsia" w:eastAsiaTheme="minorEastAsia"/>
                <w:sz w:val="24"/>
                <w:szCs w:val="24"/>
                <w:highlight w:val="none"/>
              </w:rPr>
            </w:pPr>
          </w:p>
        </w:tc>
        <w:tc>
          <w:tcPr>
            <w:tcW w:w="556" w:type="pct"/>
            <w:vAlign w:val="center"/>
          </w:tcPr>
          <w:p w14:paraId="44644CBB">
            <w:pPr>
              <w:spacing w:line="360" w:lineRule="auto"/>
              <w:rPr>
                <w:rFonts w:asciiTheme="minorEastAsia" w:hAnsiTheme="minorEastAsia" w:eastAsiaTheme="minorEastAsia"/>
                <w:sz w:val="24"/>
                <w:szCs w:val="24"/>
                <w:highlight w:val="none"/>
              </w:rPr>
            </w:pPr>
          </w:p>
        </w:tc>
      </w:tr>
      <w:tr w14:paraId="04D4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2862AFF2">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w:t>
            </w:r>
          </w:p>
        </w:tc>
        <w:tc>
          <w:tcPr>
            <w:tcW w:w="2409" w:type="pct"/>
            <w:vAlign w:val="center"/>
          </w:tcPr>
          <w:p w14:paraId="0629701F">
            <w:pPr>
              <w:spacing w:line="360" w:lineRule="auto"/>
              <w:rPr>
                <w:rFonts w:asciiTheme="minorEastAsia" w:hAnsiTheme="minorEastAsia" w:eastAsiaTheme="minorEastAsia"/>
                <w:sz w:val="24"/>
                <w:szCs w:val="24"/>
                <w:highlight w:val="none"/>
              </w:rPr>
            </w:pPr>
          </w:p>
        </w:tc>
        <w:tc>
          <w:tcPr>
            <w:tcW w:w="1483" w:type="pct"/>
            <w:vAlign w:val="center"/>
          </w:tcPr>
          <w:p w14:paraId="1B27E02B">
            <w:pPr>
              <w:spacing w:line="360" w:lineRule="auto"/>
              <w:rPr>
                <w:rFonts w:asciiTheme="minorEastAsia" w:hAnsiTheme="minorEastAsia" w:eastAsiaTheme="minorEastAsia"/>
                <w:sz w:val="24"/>
                <w:szCs w:val="24"/>
                <w:highlight w:val="none"/>
              </w:rPr>
            </w:pPr>
          </w:p>
        </w:tc>
        <w:tc>
          <w:tcPr>
            <w:tcW w:w="556" w:type="pct"/>
            <w:vAlign w:val="center"/>
          </w:tcPr>
          <w:p w14:paraId="595D363D">
            <w:pPr>
              <w:spacing w:line="360" w:lineRule="auto"/>
              <w:rPr>
                <w:rFonts w:asciiTheme="minorEastAsia" w:hAnsiTheme="minorEastAsia" w:eastAsiaTheme="minorEastAsia"/>
                <w:sz w:val="24"/>
                <w:szCs w:val="24"/>
                <w:highlight w:val="none"/>
              </w:rPr>
            </w:pPr>
          </w:p>
        </w:tc>
      </w:tr>
      <w:tr w14:paraId="0CB4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6D0FC9DB">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p>
        </w:tc>
        <w:tc>
          <w:tcPr>
            <w:tcW w:w="2409" w:type="pct"/>
            <w:vAlign w:val="center"/>
          </w:tcPr>
          <w:p w14:paraId="23E2E3FB">
            <w:pPr>
              <w:spacing w:line="360" w:lineRule="auto"/>
              <w:rPr>
                <w:rFonts w:asciiTheme="minorEastAsia" w:hAnsiTheme="minorEastAsia" w:eastAsiaTheme="minorEastAsia"/>
                <w:sz w:val="24"/>
                <w:szCs w:val="24"/>
                <w:highlight w:val="none"/>
              </w:rPr>
            </w:pPr>
          </w:p>
        </w:tc>
        <w:tc>
          <w:tcPr>
            <w:tcW w:w="1483" w:type="pct"/>
            <w:vAlign w:val="center"/>
          </w:tcPr>
          <w:p w14:paraId="703E178C">
            <w:pPr>
              <w:spacing w:line="360" w:lineRule="auto"/>
              <w:rPr>
                <w:rFonts w:asciiTheme="minorEastAsia" w:hAnsiTheme="minorEastAsia" w:eastAsiaTheme="minorEastAsia"/>
                <w:sz w:val="24"/>
                <w:szCs w:val="24"/>
                <w:highlight w:val="none"/>
              </w:rPr>
            </w:pPr>
          </w:p>
        </w:tc>
        <w:tc>
          <w:tcPr>
            <w:tcW w:w="556" w:type="pct"/>
            <w:vAlign w:val="center"/>
          </w:tcPr>
          <w:p w14:paraId="40F0B2A8">
            <w:pPr>
              <w:spacing w:line="360" w:lineRule="auto"/>
              <w:rPr>
                <w:rFonts w:asciiTheme="minorEastAsia" w:hAnsiTheme="minorEastAsia" w:eastAsiaTheme="minorEastAsia"/>
                <w:sz w:val="24"/>
                <w:szCs w:val="24"/>
                <w:highlight w:val="none"/>
              </w:rPr>
            </w:pPr>
          </w:p>
        </w:tc>
      </w:tr>
    </w:tbl>
    <w:p w14:paraId="041388B3">
      <w:pPr>
        <w:adjustRightInd w:val="0"/>
        <w:snapToGrid w:val="0"/>
        <w:spacing w:line="360" w:lineRule="auto"/>
        <w:rPr>
          <w:rFonts w:asciiTheme="minorEastAsia" w:hAnsiTheme="minorEastAsia" w:eastAsiaTheme="minorEastAsia"/>
          <w:b/>
          <w:bCs/>
          <w:sz w:val="24"/>
          <w:szCs w:val="28"/>
          <w:highlight w:val="none"/>
        </w:rPr>
      </w:pPr>
    </w:p>
    <w:p w14:paraId="224CF961">
      <w:pPr>
        <w:adjustRightInd w:val="0"/>
        <w:snapToGrid w:val="0"/>
        <w:spacing w:line="360" w:lineRule="auto"/>
        <w:rPr>
          <w:rFonts w:asciiTheme="minorEastAsia" w:hAnsiTheme="minorEastAsia" w:eastAsiaTheme="minorEastAsia"/>
          <w:b/>
          <w:bCs/>
          <w:sz w:val="24"/>
          <w:szCs w:val="28"/>
          <w:highlight w:val="none"/>
        </w:rPr>
      </w:pPr>
      <w:r>
        <w:rPr>
          <w:rFonts w:hint="eastAsia" w:asciiTheme="minorEastAsia" w:hAnsiTheme="minorEastAsia" w:eastAsiaTheme="minorEastAsia"/>
          <w:b/>
          <w:bCs/>
          <w:sz w:val="24"/>
          <w:szCs w:val="28"/>
          <w:highlight w:val="none"/>
        </w:rPr>
        <w:t>备注：</w:t>
      </w:r>
    </w:p>
    <w:p w14:paraId="6C05546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1.表中所列业绩应为供应商满足磋商文件要求的业绩；</w:t>
      </w:r>
    </w:p>
    <w:p w14:paraId="274C8DD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2.成交供应商提供的以上业绩情况，如磋商文件《供应商须知前附表》有约定的，将按约定随成交结果公告同时公告。</w:t>
      </w:r>
    </w:p>
    <w:p w14:paraId="5573256D">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608AADC3">
      <w:pPr>
        <w:spacing w:line="360" w:lineRule="auto"/>
        <w:jc w:val="center"/>
        <w:outlineLvl w:val="1"/>
        <w:rPr>
          <w:rFonts w:hint="eastAsia" w:asciiTheme="minorEastAsia" w:hAnsiTheme="minorEastAsia" w:eastAsiaTheme="minorEastAsia"/>
          <w:b/>
          <w:sz w:val="24"/>
          <w:highlight w:val="none"/>
          <w:lang w:val="en-US" w:eastAsia="zh-CN"/>
        </w:rPr>
        <w:sectPr>
          <w:pgSz w:w="11906" w:h="16838"/>
          <w:pgMar w:top="1440" w:right="1800" w:bottom="1440" w:left="1800" w:header="851" w:footer="992" w:gutter="0"/>
          <w:pgNumType w:start="1"/>
          <w:cols w:space="425" w:num="1"/>
          <w:docGrid w:type="lines" w:linePitch="312" w:charSpace="0"/>
        </w:sectPr>
      </w:pPr>
      <w:bookmarkStart w:id="156" w:name="_Hlk11531103"/>
      <w:bookmarkStart w:id="157" w:name="_Hlk44283017"/>
    </w:p>
    <w:p w14:paraId="6AD01C52">
      <w:pPr>
        <w:spacing w:line="360" w:lineRule="auto"/>
        <w:jc w:val="center"/>
        <w:outlineLvl w:val="1"/>
        <w:rPr>
          <w:rFonts w:hint="default" w:asciiTheme="minorEastAsia" w:hAnsiTheme="minorEastAsia" w:eastAsiaTheme="minorEastAsia"/>
          <w:b/>
          <w:sz w:val="24"/>
          <w:highlight w:val="none"/>
          <w:lang w:val="en-US" w:eastAsia="zh-CN"/>
        </w:rPr>
      </w:pPr>
      <w:r>
        <w:rPr>
          <w:rFonts w:hint="eastAsia" w:asciiTheme="minorEastAsia" w:hAnsiTheme="minorEastAsia" w:eastAsiaTheme="minorEastAsia"/>
          <w:b/>
          <w:sz w:val="24"/>
          <w:highlight w:val="none"/>
          <w:lang w:val="en-US" w:eastAsia="zh-CN"/>
        </w:rPr>
        <w:t>九</w:t>
      </w:r>
      <w:r>
        <w:rPr>
          <w:rFonts w:hint="eastAsia" w:asciiTheme="minorEastAsia" w:hAnsiTheme="minorEastAsia" w:eastAsiaTheme="minorEastAsia"/>
          <w:b/>
          <w:sz w:val="24"/>
          <w:highlight w:val="none"/>
        </w:rPr>
        <w:t>、</w:t>
      </w:r>
      <w:r>
        <w:rPr>
          <w:rFonts w:hint="eastAsia" w:asciiTheme="minorEastAsia" w:hAnsiTheme="minorEastAsia" w:eastAsiaTheme="minorEastAsia"/>
          <w:b/>
          <w:sz w:val="24"/>
          <w:highlight w:val="none"/>
          <w:lang w:val="en-US" w:eastAsia="zh-CN"/>
        </w:rPr>
        <w:t>人员资质</w:t>
      </w:r>
    </w:p>
    <w:p w14:paraId="02DF9D0F">
      <w:pPr>
        <w:spacing w:line="360" w:lineRule="auto"/>
        <w:jc w:val="center"/>
        <w:rPr>
          <w:rFonts w:asciiTheme="minorEastAsia" w:hAnsiTheme="minorEastAsia" w:eastAsiaTheme="minorEastAsia"/>
          <w:b/>
          <w:sz w:val="24"/>
          <w:highlight w:val="none"/>
        </w:rPr>
      </w:pPr>
      <w:r>
        <w:rPr>
          <w:rFonts w:asciiTheme="minorEastAsia" w:hAnsiTheme="minorEastAsia" w:eastAsiaTheme="minorEastAsia"/>
          <w:i/>
          <w:sz w:val="24"/>
          <w:highlight w:val="none"/>
        </w:rPr>
        <w:t>(</w:t>
      </w:r>
      <w:r>
        <w:rPr>
          <w:rFonts w:hint="eastAsia" w:asciiTheme="minorEastAsia" w:hAnsiTheme="minorEastAsia" w:eastAsiaTheme="minorEastAsia"/>
          <w:i/>
          <w:sz w:val="24"/>
          <w:highlight w:val="none"/>
        </w:rPr>
        <w:t>供应商</w:t>
      </w:r>
      <w:r>
        <w:rPr>
          <w:rFonts w:asciiTheme="minorEastAsia" w:hAnsiTheme="minorEastAsia" w:eastAsiaTheme="minorEastAsia"/>
          <w:i/>
          <w:sz w:val="24"/>
          <w:highlight w:val="none"/>
        </w:rPr>
        <w:t>可自行制作格式)</w:t>
      </w:r>
    </w:p>
    <w:p w14:paraId="27E3E405">
      <w:pPr>
        <w:spacing w:line="360" w:lineRule="auto"/>
        <w:jc w:val="center"/>
        <w:outlineLvl w:val="1"/>
        <w:rPr>
          <w:rFonts w:hint="eastAsia" w:asciiTheme="minorEastAsia" w:hAnsiTheme="minorEastAsia" w:eastAsiaTheme="minorEastAsia"/>
          <w:b/>
          <w:sz w:val="24"/>
          <w:highlight w:val="none"/>
          <w:lang w:val="en-US" w:eastAsia="zh-CN"/>
        </w:rPr>
        <w:sectPr>
          <w:pgSz w:w="11906" w:h="16838"/>
          <w:pgMar w:top="1440" w:right="1800" w:bottom="1440" w:left="1800" w:header="851" w:footer="992" w:gutter="0"/>
          <w:pgNumType w:start="1"/>
          <w:cols w:space="425" w:num="1"/>
          <w:docGrid w:type="lines" w:linePitch="312" w:charSpace="0"/>
        </w:sectPr>
      </w:pPr>
    </w:p>
    <w:p w14:paraId="1651126B">
      <w:pPr>
        <w:spacing w:line="360" w:lineRule="auto"/>
        <w:jc w:val="center"/>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lang w:val="en-US" w:eastAsia="zh-CN"/>
        </w:rPr>
        <w:t>十、供货实施方案</w:t>
      </w:r>
      <w:r>
        <w:rPr>
          <w:rFonts w:hint="eastAsia" w:asciiTheme="minorEastAsia" w:hAnsiTheme="minorEastAsia" w:eastAsiaTheme="minorEastAsia"/>
          <w:b/>
          <w:sz w:val="24"/>
          <w:highlight w:val="none"/>
          <w:lang w:val="en-US" w:eastAsia="zh-CN"/>
        </w:rPr>
        <w:br w:type="textWrapping"/>
      </w:r>
      <w:r>
        <w:rPr>
          <w:rFonts w:asciiTheme="minorEastAsia" w:hAnsiTheme="minorEastAsia" w:eastAsiaTheme="minorEastAsia"/>
          <w:i/>
          <w:sz w:val="24"/>
          <w:highlight w:val="none"/>
        </w:rPr>
        <w:t>(</w:t>
      </w:r>
      <w:r>
        <w:rPr>
          <w:rFonts w:hint="eastAsia" w:asciiTheme="minorEastAsia" w:hAnsiTheme="minorEastAsia" w:eastAsiaTheme="minorEastAsia"/>
          <w:i/>
          <w:sz w:val="24"/>
          <w:highlight w:val="none"/>
        </w:rPr>
        <w:t>供应商</w:t>
      </w:r>
      <w:r>
        <w:rPr>
          <w:rFonts w:asciiTheme="minorEastAsia" w:hAnsiTheme="minorEastAsia" w:eastAsiaTheme="minorEastAsia"/>
          <w:i/>
          <w:sz w:val="24"/>
          <w:highlight w:val="none"/>
        </w:rPr>
        <w:t>可自行制作格式)</w:t>
      </w:r>
    </w:p>
    <w:p w14:paraId="301A1972">
      <w:pPr>
        <w:spacing w:line="360" w:lineRule="auto"/>
        <w:jc w:val="center"/>
        <w:outlineLvl w:val="1"/>
        <w:rPr>
          <w:rFonts w:hint="eastAsia" w:asciiTheme="minorEastAsia" w:hAnsiTheme="minorEastAsia" w:eastAsiaTheme="minorEastAsia"/>
          <w:b/>
          <w:sz w:val="24"/>
          <w:highlight w:val="none"/>
          <w:lang w:val="en-US" w:eastAsia="zh-CN"/>
        </w:rPr>
        <w:sectPr>
          <w:pgSz w:w="11906" w:h="16838"/>
          <w:pgMar w:top="1440" w:right="1800" w:bottom="1440" w:left="1800" w:header="851" w:footer="992" w:gutter="0"/>
          <w:pgNumType w:start="1"/>
          <w:cols w:space="425" w:num="1"/>
          <w:docGrid w:type="lines" w:linePitch="312" w:charSpace="0"/>
        </w:sectPr>
      </w:pPr>
    </w:p>
    <w:p w14:paraId="5981FF56">
      <w:pPr>
        <w:spacing w:line="360" w:lineRule="auto"/>
        <w:jc w:val="center"/>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lang w:val="en-US" w:eastAsia="zh-CN"/>
        </w:rPr>
        <w:t>十一、售后服务及保障</w:t>
      </w:r>
      <w:r>
        <w:rPr>
          <w:rFonts w:hint="eastAsia" w:asciiTheme="minorEastAsia" w:hAnsiTheme="minorEastAsia" w:eastAsiaTheme="minorEastAsia"/>
          <w:b/>
          <w:sz w:val="24"/>
          <w:highlight w:val="none"/>
          <w:lang w:val="en-US" w:eastAsia="zh-CN"/>
        </w:rPr>
        <w:br w:type="textWrapping"/>
      </w:r>
      <w:r>
        <w:rPr>
          <w:rFonts w:asciiTheme="minorEastAsia" w:hAnsiTheme="minorEastAsia" w:eastAsiaTheme="minorEastAsia"/>
          <w:i/>
          <w:sz w:val="24"/>
          <w:highlight w:val="none"/>
        </w:rPr>
        <w:t>(</w:t>
      </w:r>
      <w:r>
        <w:rPr>
          <w:rFonts w:hint="eastAsia" w:asciiTheme="minorEastAsia" w:hAnsiTheme="minorEastAsia" w:eastAsiaTheme="minorEastAsia"/>
          <w:i/>
          <w:sz w:val="24"/>
          <w:highlight w:val="none"/>
        </w:rPr>
        <w:t>供应商</w:t>
      </w:r>
      <w:r>
        <w:rPr>
          <w:rFonts w:asciiTheme="minorEastAsia" w:hAnsiTheme="minorEastAsia" w:eastAsiaTheme="minorEastAsia"/>
          <w:i/>
          <w:sz w:val="24"/>
          <w:highlight w:val="none"/>
        </w:rPr>
        <w:t>可自行制作格式)</w:t>
      </w:r>
    </w:p>
    <w:p w14:paraId="4FD5A189">
      <w:pPr>
        <w:spacing w:line="360" w:lineRule="auto"/>
        <w:jc w:val="center"/>
        <w:outlineLvl w:val="1"/>
        <w:rPr>
          <w:rFonts w:hint="default" w:asciiTheme="minorEastAsia" w:hAnsiTheme="minorEastAsia" w:eastAsiaTheme="minorEastAsia"/>
          <w:b/>
          <w:sz w:val="24"/>
          <w:highlight w:val="none"/>
          <w:lang w:val="en-US" w:eastAsia="zh-CN"/>
        </w:rPr>
        <w:sectPr>
          <w:pgSz w:w="11906" w:h="16838"/>
          <w:pgMar w:top="1440" w:right="1800" w:bottom="1440" w:left="1800" w:header="851" w:footer="992" w:gutter="0"/>
          <w:pgNumType w:start="1"/>
          <w:cols w:space="425" w:num="1"/>
          <w:docGrid w:type="lines" w:linePitch="312" w:charSpace="0"/>
        </w:sectPr>
      </w:pPr>
    </w:p>
    <w:p w14:paraId="54AA7C40">
      <w:pPr>
        <w:spacing w:line="360" w:lineRule="auto"/>
        <w:jc w:val="center"/>
        <w:outlineLvl w:val="1"/>
        <w:rPr>
          <w:rFonts w:hint="default" w:asciiTheme="minorEastAsia" w:hAnsiTheme="minorEastAsia" w:eastAsiaTheme="minorEastAsia"/>
          <w:b/>
          <w:sz w:val="24"/>
          <w:highlight w:val="none"/>
          <w:lang w:val="en-US" w:eastAsia="zh-CN"/>
        </w:rPr>
        <w:sectPr>
          <w:pgSz w:w="11906" w:h="16838"/>
          <w:pgMar w:top="1440" w:right="1800" w:bottom="1440" w:left="1800" w:header="851" w:footer="992" w:gutter="0"/>
          <w:pgNumType w:start="1"/>
          <w:cols w:space="425" w:num="1"/>
          <w:docGrid w:type="lines" w:linePitch="312" w:charSpace="0"/>
        </w:sectPr>
      </w:pPr>
      <w:r>
        <w:rPr>
          <w:rFonts w:hint="eastAsia" w:asciiTheme="minorEastAsia" w:hAnsiTheme="minorEastAsia" w:eastAsiaTheme="minorEastAsia"/>
          <w:b/>
          <w:sz w:val="24"/>
          <w:highlight w:val="none"/>
          <w:lang w:val="en-US" w:eastAsia="zh-CN"/>
        </w:rPr>
        <w:t>十二、服务方案</w:t>
      </w:r>
      <w:r>
        <w:rPr>
          <w:rFonts w:hint="eastAsia" w:asciiTheme="minorEastAsia" w:hAnsiTheme="minorEastAsia" w:eastAsiaTheme="minorEastAsia"/>
          <w:b/>
          <w:sz w:val="24"/>
          <w:highlight w:val="none"/>
          <w:lang w:val="en-US" w:eastAsia="zh-CN"/>
        </w:rPr>
        <w:br w:type="textWrapping"/>
      </w:r>
      <w:r>
        <w:rPr>
          <w:rFonts w:asciiTheme="minorEastAsia" w:hAnsiTheme="minorEastAsia" w:eastAsiaTheme="minorEastAsia"/>
          <w:i/>
          <w:sz w:val="24"/>
          <w:highlight w:val="none"/>
        </w:rPr>
        <w:t>(</w:t>
      </w:r>
      <w:r>
        <w:rPr>
          <w:rFonts w:hint="eastAsia" w:asciiTheme="minorEastAsia" w:hAnsiTheme="minorEastAsia" w:eastAsiaTheme="minorEastAsia"/>
          <w:i/>
          <w:sz w:val="24"/>
          <w:highlight w:val="none"/>
        </w:rPr>
        <w:t>供应商</w:t>
      </w:r>
      <w:r>
        <w:rPr>
          <w:rFonts w:asciiTheme="minorEastAsia" w:hAnsiTheme="minorEastAsia" w:eastAsiaTheme="minorEastAsia"/>
          <w:i/>
          <w:sz w:val="24"/>
          <w:highlight w:val="none"/>
        </w:rPr>
        <w:t>可自行制作格式)</w:t>
      </w:r>
    </w:p>
    <w:p w14:paraId="7EB504E1">
      <w:pPr>
        <w:spacing w:line="360" w:lineRule="auto"/>
        <w:jc w:val="center"/>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lang w:val="en-US" w:eastAsia="zh-CN"/>
        </w:rPr>
        <w:t>十三</w:t>
      </w:r>
      <w:r>
        <w:rPr>
          <w:rFonts w:hint="eastAsia" w:asciiTheme="minorEastAsia" w:hAnsiTheme="minorEastAsia" w:eastAsiaTheme="minorEastAsia"/>
          <w:b/>
          <w:sz w:val="24"/>
          <w:highlight w:val="none"/>
        </w:rPr>
        <w:t>、主要成交标的承诺函</w:t>
      </w:r>
    </w:p>
    <w:p w14:paraId="2447DEB4">
      <w:pPr>
        <w:spacing w:line="360" w:lineRule="auto"/>
        <w:ind w:firstLine="435"/>
        <w:rPr>
          <w:rFonts w:asciiTheme="minorEastAsia" w:hAnsiTheme="minorEastAsia" w:eastAsiaTheme="minorEastAsia"/>
          <w:sz w:val="24"/>
          <w:szCs w:val="24"/>
          <w:highlight w:val="none"/>
        </w:rPr>
      </w:pPr>
    </w:p>
    <w:p w14:paraId="21A34DA8">
      <w:pPr>
        <w:spacing w:line="360" w:lineRule="auto"/>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我单位同意成交结果公告中公示以下主要成交标的信息并承诺：响应文件中所提供的主要成交标的信息均真实有效。若被发现存在任何虚假、隐瞒情况，我单位承担由此产生的一切后果。</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5"/>
      </w:tblGrid>
      <w:tr w14:paraId="6C13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7E0F84C6">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名称</w:t>
            </w:r>
          </w:p>
        </w:tc>
        <w:tc>
          <w:tcPr>
            <w:tcW w:w="3793" w:type="pct"/>
          </w:tcPr>
          <w:p w14:paraId="586C3873">
            <w:pPr>
              <w:spacing w:line="360" w:lineRule="auto"/>
              <w:jc w:val="center"/>
              <w:rPr>
                <w:rFonts w:hint="eastAsia" w:asciiTheme="minorEastAsia" w:hAnsiTheme="minorEastAsia" w:eastAsiaTheme="minorEastAsia"/>
                <w:sz w:val="24"/>
                <w:szCs w:val="24"/>
                <w:highlight w:val="none"/>
                <w:u w:val="single"/>
                <w:lang w:eastAsia="zh-CN"/>
              </w:rPr>
            </w:pPr>
            <w:r>
              <w:rPr>
                <w:rFonts w:hint="eastAsia" w:ascii="宋体" w:hAnsi="宋体" w:eastAsia="宋体"/>
                <w:b/>
                <w:color w:val="FF0000"/>
                <w:sz w:val="24"/>
                <w:szCs w:val="28"/>
                <w:highlight w:val="none"/>
                <w:u w:val="single"/>
                <w:lang w:eastAsia="zh-CN"/>
              </w:rPr>
              <w:t>2025年合肥十中危化品柜采购项目</w:t>
            </w:r>
          </w:p>
        </w:tc>
      </w:tr>
      <w:tr w14:paraId="0AF8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2789399F">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服务范围</w:t>
            </w:r>
          </w:p>
        </w:tc>
        <w:tc>
          <w:tcPr>
            <w:tcW w:w="3793" w:type="pct"/>
          </w:tcPr>
          <w:p w14:paraId="15EC0906">
            <w:pPr>
              <w:spacing w:line="360" w:lineRule="auto"/>
              <w:jc w:val="center"/>
              <w:rPr>
                <w:rFonts w:asciiTheme="minorEastAsia" w:hAnsiTheme="minorEastAsia" w:eastAsiaTheme="minorEastAsia"/>
                <w:sz w:val="24"/>
                <w:szCs w:val="24"/>
                <w:highlight w:val="none"/>
                <w:u w:val="single"/>
              </w:rPr>
            </w:pPr>
          </w:p>
        </w:tc>
      </w:tr>
      <w:tr w14:paraId="421E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1922DC0F">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服务要求</w:t>
            </w:r>
          </w:p>
        </w:tc>
        <w:tc>
          <w:tcPr>
            <w:tcW w:w="3793" w:type="pct"/>
          </w:tcPr>
          <w:p w14:paraId="55BF5AD7">
            <w:pPr>
              <w:spacing w:line="360" w:lineRule="auto"/>
              <w:jc w:val="center"/>
              <w:rPr>
                <w:rFonts w:asciiTheme="minorEastAsia" w:hAnsiTheme="minorEastAsia" w:eastAsiaTheme="minorEastAsia"/>
                <w:sz w:val="24"/>
                <w:szCs w:val="24"/>
                <w:highlight w:val="none"/>
                <w:u w:val="single"/>
              </w:rPr>
            </w:pPr>
          </w:p>
        </w:tc>
      </w:tr>
      <w:tr w14:paraId="1C83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2754B748">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服务时间</w:t>
            </w:r>
          </w:p>
        </w:tc>
        <w:tc>
          <w:tcPr>
            <w:tcW w:w="3793" w:type="pct"/>
          </w:tcPr>
          <w:p w14:paraId="7540F3EF">
            <w:pPr>
              <w:spacing w:line="360" w:lineRule="auto"/>
              <w:jc w:val="center"/>
              <w:rPr>
                <w:rFonts w:asciiTheme="minorEastAsia" w:hAnsiTheme="minorEastAsia" w:eastAsiaTheme="minorEastAsia"/>
                <w:sz w:val="24"/>
                <w:szCs w:val="24"/>
                <w:highlight w:val="none"/>
                <w:u w:val="single"/>
              </w:rPr>
            </w:pPr>
          </w:p>
        </w:tc>
      </w:tr>
      <w:tr w14:paraId="61AF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21D8D950">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服务标准</w:t>
            </w:r>
          </w:p>
        </w:tc>
        <w:tc>
          <w:tcPr>
            <w:tcW w:w="3793" w:type="pct"/>
          </w:tcPr>
          <w:p w14:paraId="4624580C">
            <w:pPr>
              <w:spacing w:line="360" w:lineRule="auto"/>
              <w:jc w:val="center"/>
              <w:rPr>
                <w:rFonts w:asciiTheme="minorEastAsia" w:hAnsiTheme="minorEastAsia" w:eastAsiaTheme="minorEastAsia"/>
                <w:sz w:val="24"/>
                <w:szCs w:val="24"/>
                <w:highlight w:val="none"/>
                <w:u w:val="single"/>
              </w:rPr>
            </w:pPr>
          </w:p>
        </w:tc>
      </w:tr>
    </w:tbl>
    <w:p w14:paraId="442F62B1">
      <w:pPr>
        <w:spacing w:line="360" w:lineRule="auto"/>
        <w:ind w:firstLine="4245" w:firstLineChars="1762"/>
        <w:rPr>
          <w:rFonts w:asciiTheme="minorEastAsia" w:hAnsiTheme="minorEastAsia" w:eastAsiaTheme="minorEastAsia"/>
          <w:b/>
          <w:sz w:val="24"/>
          <w:highlight w:val="none"/>
        </w:rPr>
      </w:pPr>
    </w:p>
    <w:p w14:paraId="2B7C692B">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lang w:eastAsia="zh-CN"/>
        </w:rPr>
        <w:t>供应商签章</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w:t>
      </w:r>
    </w:p>
    <w:p w14:paraId="078EB66E">
      <w:pPr>
        <w:tabs>
          <w:tab w:val="left" w:pos="630"/>
        </w:tabs>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 xml:space="preserve">日  </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 xml:space="preserve">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09FCDDCF">
      <w:pPr>
        <w:adjustRightInd w:val="0"/>
        <w:snapToGrid w:val="0"/>
        <w:spacing w:line="360" w:lineRule="auto"/>
        <w:rPr>
          <w:rFonts w:asciiTheme="minorEastAsia" w:hAnsiTheme="minorEastAsia" w:eastAsiaTheme="minorEastAsia"/>
          <w:b/>
          <w:bCs/>
          <w:sz w:val="24"/>
          <w:szCs w:val="24"/>
          <w:highlight w:val="none"/>
        </w:rPr>
      </w:pPr>
    </w:p>
    <w:p w14:paraId="0F988C7E">
      <w:pPr>
        <w:adjustRightInd w:val="0"/>
        <w:snapToGrid w:val="0"/>
        <w:spacing w:line="360" w:lineRule="auto"/>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备注：</w:t>
      </w:r>
    </w:p>
    <w:p w14:paraId="3C84EEE0">
      <w:pPr>
        <w:spacing w:line="360" w:lineRule="auto"/>
        <w:ind w:firstLine="435"/>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w:t>
      </w:r>
      <w:r>
        <w:rPr>
          <w:rFonts w:hint="eastAsia" w:asciiTheme="minorEastAsia" w:hAnsiTheme="minorEastAsia" w:eastAsiaTheme="minorEastAsia"/>
          <w:sz w:val="24"/>
          <w:szCs w:val="24"/>
          <w:highlight w:val="none"/>
        </w:rPr>
        <w:t>表中所列内容为满足本项目要求的</w:t>
      </w:r>
      <w:r>
        <w:rPr>
          <w:rFonts w:hint="eastAsia" w:asciiTheme="minorEastAsia" w:hAnsiTheme="minorEastAsia" w:eastAsiaTheme="minorEastAsia"/>
          <w:bCs/>
          <w:sz w:val="24"/>
          <w:szCs w:val="24"/>
          <w:highlight w:val="none"/>
        </w:rPr>
        <w:t>主要成交标的信息；</w:t>
      </w:r>
    </w:p>
    <w:p w14:paraId="1E4F06EE">
      <w:pPr>
        <w:spacing w:line="360" w:lineRule="auto"/>
        <w:ind w:firstLine="435"/>
        <w:rPr>
          <w:rFonts w:asciiTheme="minorEastAsia" w:hAnsiTheme="minorEastAsia" w:eastAsiaTheme="minorEastAsia"/>
          <w:sz w:val="24"/>
          <w:szCs w:val="24"/>
          <w:highlight w:val="none"/>
        </w:rPr>
      </w:pPr>
      <w:r>
        <w:rPr>
          <w:rFonts w:hint="eastAsia" w:asciiTheme="minorEastAsia" w:hAnsiTheme="minorEastAsia" w:eastAsiaTheme="minorEastAsia"/>
          <w:bCs/>
          <w:sz w:val="24"/>
          <w:szCs w:val="24"/>
          <w:highlight w:val="none"/>
        </w:rPr>
        <w:t>2.</w:t>
      </w:r>
      <w:r>
        <w:rPr>
          <w:rFonts w:hint="eastAsia" w:asciiTheme="minorEastAsia" w:hAnsiTheme="minorEastAsia" w:eastAsiaTheme="minorEastAsia"/>
          <w:sz w:val="24"/>
          <w:szCs w:val="24"/>
          <w:highlight w:val="none"/>
        </w:rPr>
        <w:t>成交供应商提供的以上承诺情况（含服务名称、服务范围、服务要求、服务时间、服务标准），将按约定随</w:t>
      </w:r>
      <w:r>
        <w:rPr>
          <w:rFonts w:hint="eastAsia" w:asciiTheme="minorEastAsia" w:hAnsiTheme="minorEastAsia" w:eastAsiaTheme="minorEastAsia"/>
          <w:sz w:val="24"/>
          <w:highlight w:val="none"/>
        </w:rPr>
        <w:t>成交结果公告</w:t>
      </w:r>
      <w:r>
        <w:rPr>
          <w:rFonts w:hint="eastAsia" w:asciiTheme="minorEastAsia" w:hAnsiTheme="minorEastAsia" w:eastAsiaTheme="minorEastAsia"/>
          <w:sz w:val="24"/>
          <w:szCs w:val="24"/>
          <w:highlight w:val="none"/>
        </w:rPr>
        <w:t>同时公告。</w:t>
      </w:r>
    </w:p>
    <w:p w14:paraId="72826F35">
      <w:pPr>
        <w:spacing w:line="360" w:lineRule="auto"/>
        <w:ind w:firstLine="435"/>
        <w:rPr>
          <w:rFonts w:asciiTheme="minorEastAsia" w:hAnsiTheme="minorEastAsia" w:eastAsiaTheme="minorEastAsia"/>
          <w:bCs/>
          <w:sz w:val="24"/>
          <w:szCs w:val="24"/>
          <w:highlight w:val="none"/>
        </w:rPr>
      </w:pPr>
      <w:r>
        <w:rPr>
          <w:rFonts w:hint="eastAsia" w:asciiTheme="minorEastAsia" w:hAnsiTheme="minorEastAsia" w:eastAsiaTheme="minorEastAsia"/>
          <w:sz w:val="24"/>
          <w:szCs w:val="24"/>
          <w:highlight w:val="none"/>
        </w:rPr>
        <w:t>3.</w:t>
      </w:r>
      <w:r>
        <w:rPr>
          <w:rFonts w:hint="eastAsia" w:asciiTheme="minorEastAsia" w:hAnsiTheme="minorEastAsia" w:eastAsiaTheme="minorEastAsia"/>
          <w:bCs/>
          <w:sz w:val="24"/>
          <w:szCs w:val="24"/>
          <w:highlight w:val="none"/>
        </w:rPr>
        <w:t>本页</w:t>
      </w:r>
      <w:r>
        <w:rPr>
          <w:rFonts w:hint="eastAsia" w:asciiTheme="minorEastAsia" w:hAnsiTheme="minorEastAsia" w:eastAsiaTheme="minorEastAsia"/>
          <w:sz w:val="24"/>
          <w:highlight w:val="none"/>
        </w:rPr>
        <w:t>《主要成交标的承诺函》</w:t>
      </w:r>
      <w:r>
        <w:rPr>
          <w:rFonts w:hint="eastAsia" w:asciiTheme="minorEastAsia" w:hAnsiTheme="minorEastAsia" w:eastAsiaTheme="minorEastAsia"/>
          <w:bCs/>
          <w:sz w:val="24"/>
          <w:szCs w:val="24"/>
          <w:highlight w:val="none"/>
        </w:rPr>
        <w:t>由供应商准确填写。</w:t>
      </w:r>
    </w:p>
    <w:bookmarkEnd w:id="156"/>
    <w:p w14:paraId="1C88FDB0">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bookmarkEnd w:id="157"/>
    <w:p w14:paraId="4F360DAD">
      <w:pPr>
        <w:widowControl/>
        <w:jc w:val="left"/>
        <w:rPr>
          <w:rFonts w:asciiTheme="minorEastAsia" w:hAnsiTheme="minorEastAsia" w:eastAsiaTheme="minorEastAsia"/>
          <w:sz w:val="24"/>
          <w:highlight w:val="none"/>
        </w:rPr>
      </w:pPr>
    </w:p>
    <w:p w14:paraId="5CB6C45A">
      <w:pPr>
        <w:spacing w:line="360" w:lineRule="auto"/>
        <w:jc w:val="center"/>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十</w:t>
      </w:r>
      <w:r>
        <w:rPr>
          <w:rFonts w:hint="eastAsia" w:asciiTheme="minorEastAsia" w:hAnsiTheme="minorEastAsia" w:eastAsiaTheme="minorEastAsia"/>
          <w:b/>
          <w:sz w:val="24"/>
          <w:highlight w:val="none"/>
          <w:lang w:val="en-US" w:eastAsia="zh-CN"/>
        </w:rPr>
        <w:t>四</w:t>
      </w:r>
      <w:r>
        <w:rPr>
          <w:rFonts w:hint="eastAsia" w:asciiTheme="minorEastAsia" w:hAnsiTheme="minorEastAsia" w:eastAsiaTheme="minorEastAsia"/>
          <w:b/>
          <w:sz w:val="24"/>
          <w:highlight w:val="none"/>
        </w:rPr>
        <w:t>、中小企业声明函</w:t>
      </w:r>
    </w:p>
    <w:p w14:paraId="41A041CA">
      <w:pPr>
        <w:spacing w:line="360" w:lineRule="auto"/>
        <w:jc w:val="center"/>
        <w:rPr>
          <w:rFonts w:asciiTheme="minorEastAsia" w:hAnsiTheme="minorEastAsia" w:eastAsiaTheme="minorEastAsia"/>
          <w:i/>
          <w:sz w:val="24"/>
          <w:szCs w:val="24"/>
          <w:highlight w:val="none"/>
          <w:lang w:val="zh-CN"/>
        </w:rPr>
      </w:pPr>
      <w:r>
        <w:rPr>
          <w:rFonts w:hint="eastAsia" w:asciiTheme="minorEastAsia" w:hAnsiTheme="minorEastAsia" w:eastAsiaTheme="minorEastAsia"/>
          <w:i/>
          <w:sz w:val="24"/>
          <w:szCs w:val="24"/>
          <w:highlight w:val="none"/>
          <w:lang w:val="zh-CN"/>
        </w:rPr>
        <w:t>（非中小企业磋商，不需此件）</w:t>
      </w:r>
    </w:p>
    <w:p w14:paraId="34F8914F">
      <w:pPr>
        <w:rPr>
          <w:rFonts w:asciiTheme="minorEastAsia" w:hAnsiTheme="minorEastAsia" w:eastAsiaTheme="minorEastAsia"/>
          <w:sz w:val="24"/>
          <w:szCs w:val="24"/>
          <w:highlight w:val="none"/>
        </w:rPr>
      </w:pPr>
    </w:p>
    <w:p w14:paraId="132D6F54">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本公司（联合体）郑重声明，根据《政府采购促进中小企业发展管理办法》（财库﹝2020﹞46号）的规定，本公司</w:t>
      </w:r>
      <w:r>
        <w:rPr>
          <w:rFonts w:hint="eastAsia" w:ascii="宋体" w:hAnsi="宋体" w:eastAsia="宋体"/>
          <w:color w:val="000000" w:themeColor="text1"/>
          <w:sz w:val="24"/>
          <w:szCs w:val="24"/>
          <w:highlight w:val="none"/>
          <w:lang w:val="zh-CN"/>
          <w14:textFill>
            <w14:solidFill>
              <w14:schemeClr w14:val="tx1"/>
            </w14:solidFill>
          </w14:textFill>
        </w:rPr>
        <w:t>（联合体）参加</w:t>
      </w:r>
      <w:r>
        <w:rPr>
          <w:rFonts w:hint="eastAsia" w:ascii="宋体" w:hAnsi="宋体" w:eastAsia="宋体"/>
          <w:color w:val="000000" w:themeColor="text1"/>
          <w:sz w:val="24"/>
          <w:szCs w:val="24"/>
          <w:highlight w:val="none"/>
          <w:u w:val="single"/>
          <w:lang w:val="zh-CN"/>
          <w14:textFill>
            <w14:solidFill>
              <w14:schemeClr w14:val="tx1"/>
            </w14:solidFill>
          </w14:textFill>
        </w:rPr>
        <w:t>（合肥市第十中学）</w:t>
      </w:r>
      <w:r>
        <w:rPr>
          <w:rFonts w:hint="eastAsia" w:ascii="宋体" w:hAnsi="宋体" w:eastAsia="宋体"/>
          <w:color w:val="000000" w:themeColor="text1"/>
          <w:sz w:val="24"/>
          <w:szCs w:val="24"/>
          <w:highlight w:val="none"/>
          <w:lang w:val="zh-CN"/>
          <w14:textFill>
            <w14:solidFill>
              <w14:schemeClr w14:val="tx1"/>
            </w14:solidFill>
          </w14:textFill>
        </w:rPr>
        <w:t>的</w:t>
      </w:r>
      <w:r>
        <w:rPr>
          <w:rFonts w:hint="eastAsia" w:ascii="宋体" w:hAnsi="宋体" w:eastAsia="宋体"/>
          <w:color w:val="FF0000"/>
          <w:sz w:val="24"/>
          <w:szCs w:val="24"/>
          <w:highlight w:val="none"/>
          <w:u w:val="single"/>
          <w:lang w:val="zh-CN"/>
        </w:rPr>
        <w:t>2025年合肥十中危化品柜采购项目</w:t>
      </w:r>
      <w:r>
        <w:rPr>
          <w:rFonts w:hint="eastAsia" w:ascii="宋体" w:hAnsi="宋体" w:eastAsia="宋体"/>
          <w:sz w:val="24"/>
          <w:szCs w:val="24"/>
          <w:highlight w:val="none"/>
          <w:lang w:val="zh-CN"/>
        </w:rPr>
        <w:t xml:space="preserve">采购活动，服务全部由符合政策要求的中小企业承接。相关企业（含联合体中的中小企业、签订分包意向协议的中小企业）的具体情况如下： </w:t>
      </w:r>
    </w:p>
    <w:p w14:paraId="5A6D52B2">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1.</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行业；承接企业为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20FC78A4">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2.</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行业；承接企业为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7301B6AB">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w:t>
      </w:r>
    </w:p>
    <w:p w14:paraId="4D90B265">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以上企业，不属于大企业的分支机构，不存在控股股东为大企业的情形，也不存在与大企业的负责人为同一人的情形。</w:t>
      </w:r>
    </w:p>
    <w:p w14:paraId="28B42ED2">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 xml:space="preserve">本企业对上述声明内容的真实性负责。如有虚假，将依法承担相应责任。 </w:t>
      </w:r>
    </w:p>
    <w:p w14:paraId="039D91B8">
      <w:pPr>
        <w:spacing w:line="360" w:lineRule="auto"/>
        <w:ind w:firstLine="435"/>
        <w:rPr>
          <w:rFonts w:asciiTheme="minorEastAsia" w:hAnsiTheme="minorEastAsia" w:eastAsiaTheme="minorEastAsia"/>
          <w:sz w:val="24"/>
          <w:szCs w:val="24"/>
          <w:highlight w:val="none"/>
        </w:rPr>
      </w:pPr>
    </w:p>
    <w:p w14:paraId="61B12CE2">
      <w:pPr>
        <w:spacing w:line="360" w:lineRule="auto"/>
        <w:ind w:firstLine="435"/>
        <w:rPr>
          <w:rFonts w:asciiTheme="minorEastAsia" w:hAnsiTheme="minorEastAsia" w:eastAsiaTheme="minorEastAsia"/>
          <w:sz w:val="24"/>
          <w:szCs w:val="24"/>
          <w:highlight w:val="none"/>
        </w:rPr>
      </w:pPr>
    </w:p>
    <w:p w14:paraId="0A4D421C">
      <w:pPr>
        <w:spacing w:line="360" w:lineRule="auto"/>
        <w:ind w:firstLine="4228" w:firstLineChars="176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lang w:eastAsia="zh-CN"/>
        </w:rPr>
        <w:t>供应商签章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7175A859">
      <w:pPr>
        <w:tabs>
          <w:tab w:val="left" w:pos="4620"/>
        </w:tabs>
        <w:spacing w:line="360" w:lineRule="auto"/>
        <w:ind w:firstLine="4252" w:firstLineChars="177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3E4178C0">
      <w:pPr>
        <w:tabs>
          <w:tab w:val="left" w:pos="4620"/>
        </w:tabs>
        <w:spacing w:line="360" w:lineRule="auto"/>
        <w:jc w:val="left"/>
        <w:rPr>
          <w:rFonts w:asciiTheme="minorEastAsia" w:hAnsiTheme="minorEastAsia" w:eastAsiaTheme="minorEastAsia"/>
          <w:sz w:val="24"/>
          <w:szCs w:val="24"/>
          <w:highlight w:val="none"/>
        </w:rPr>
      </w:pPr>
    </w:p>
    <w:p w14:paraId="35041CA9">
      <w:pPr>
        <w:tabs>
          <w:tab w:val="left" w:pos="4620"/>
        </w:tabs>
        <w:spacing w:line="360" w:lineRule="auto"/>
        <w:jc w:val="left"/>
        <w:rPr>
          <w:rFonts w:asciiTheme="minorEastAsia" w:hAnsiTheme="minorEastAsia" w:eastAsiaTheme="minorEastAsia"/>
          <w:sz w:val="24"/>
          <w:szCs w:val="24"/>
          <w:highlight w:val="none"/>
        </w:rPr>
      </w:pPr>
    </w:p>
    <w:p w14:paraId="767883D3">
      <w:pPr>
        <w:tabs>
          <w:tab w:val="left" w:pos="4620"/>
        </w:tabs>
        <w:spacing w:line="360" w:lineRule="auto"/>
        <w:jc w:val="left"/>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备注：</w:t>
      </w:r>
    </w:p>
    <w:p w14:paraId="464FAF52">
      <w:pPr>
        <w:tabs>
          <w:tab w:val="left" w:pos="4620"/>
        </w:tabs>
        <w:spacing w:line="360" w:lineRule="auto"/>
        <w:jc w:val="left"/>
        <w:rPr>
          <w:rFonts w:asciiTheme="minorEastAsia" w:hAnsiTheme="minorEastAsia" w:eastAsiaTheme="minorEastAsia"/>
          <w:szCs w:val="24"/>
          <w:highlight w:val="none"/>
        </w:rPr>
      </w:pPr>
      <w:r>
        <w:rPr>
          <w:rFonts w:asciiTheme="minorEastAsia" w:hAnsiTheme="minorEastAsia" w:eastAsiaTheme="minorEastAsia"/>
          <w:szCs w:val="24"/>
          <w:highlight w:val="none"/>
        </w:rPr>
        <w:t>1.从业人员、营业收入、资产总额填报上一年数据，无上一年数据的新成立企业可不填报。</w:t>
      </w:r>
    </w:p>
    <w:p w14:paraId="059735D3">
      <w:pPr>
        <w:tabs>
          <w:tab w:val="left" w:pos="4620"/>
        </w:tabs>
        <w:spacing w:line="360" w:lineRule="auto"/>
        <w:jc w:val="left"/>
        <w:rPr>
          <w:rFonts w:asciiTheme="minorEastAsia" w:hAnsiTheme="minorEastAsia" w:eastAsiaTheme="minorEastAsia"/>
          <w:szCs w:val="24"/>
          <w:highlight w:val="none"/>
        </w:rPr>
      </w:pPr>
      <w:r>
        <w:rPr>
          <w:rFonts w:asciiTheme="minorEastAsia" w:hAnsiTheme="minorEastAsia" w:eastAsiaTheme="minorEastAsia"/>
          <w:szCs w:val="24"/>
          <w:highlight w:val="none"/>
        </w:rPr>
        <w:t>2.企业划型标准按照《中小企业划型标准规定》（工信部联企业〔2011〕300号）执行。</w:t>
      </w:r>
    </w:p>
    <w:p w14:paraId="28C7A558">
      <w:pPr>
        <w:tabs>
          <w:tab w:val="left" w:pos="4620"/>
        </w:tabs>
        <w:spacing w:line="360" w:lineRule="auto"/>
        <w:jc w:val="left"/>
        <w:rPr>
          <w:rFonts w:asciiTheme="minorEastAsia" w:hAnsiTheme="minorEastAsia" w:eastAsiaTheme="minorEastAsia"/>
          <w:szCs w:val="24"/>
          <w:highlight w:val="none"/>
        </w:rPr>
      </w:pPr>
      <w:r>
        <w:rPr>
          <w:rFonts w:asciiTheme="minorEastAsia" w:hAnsiTheme="minorEastAsia" w:eastAsiaTheme="minorEastAsia"/>
          <w:szCs w:val="24"/>
          <w:highlight w:val="none"/>
        </w:rPr>
        <w:t>3.如供应商提供的《中小企业声明函》内容不实，属于“隐瞒真实情况，提供虚假资料”情形的，将依照有关规定追究相应责任。</w:t>
      </w:r>
    </w:p>
    <w:p w14:paraId="44BD6B25">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63D5B75F">
      <w:pPr>
        <w:spacing w:line="360" w:lineRule="auto"/>
        <w:jc w:val="center"/>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十</w:t>
      </w:r>
      <w:r>
        <w:rPr>
          <w:rFonts w:hint="eastAsia" w:asciiTheme="minorEastAsia" w:hAnsiTheme="minorEastAsia" w:eastAsiaTheme="minorEastAsia"/>
          <w:b/>
          <w:sz w:val="24"/>
          <w:highlight w:val="none"/>
          <w:lang w:val="en-US" w:eastAsia="zh-CN"/>
        </w:rPr>
        <w:t>五</w:t>
      </w:r>
      <w:r>
        <w:rPr>
          <w:rFonts w:hint="eastAsia" w:asciiTheme="minorEastAsia" w:hAnsiTheme="minorEastAsia" w:eastAsiaTheme="minorEastAsia"/>
          <w:b/>
          <w:sz w:val="24"/>
          <w:highlight w:val="none"/>
        </w:rPr>
        <w:t>、残疾人福利性单位声明函</w:t>
      </w:r>
    </w:p>
    <w:p w14:paraId="775418D9">
      <w:pPr>
        <w:spacing w:line="360" w:lineRule="auto"/>
        <w:ind w:firstLine="435"/>
        <w:rPr>
          <w:rFonts w:cs="Arial" w:asciiTheme="minorEastAsia" w:hAnsiTheme="minorEastAsia" w:eastAsiaTheme="minorEastAsia"/>
          <w:b/>
          <w:i/>
          <w:color w:val="FF0000"/>
          <w:sz w:val="24"/>
          <w:szCs w:val="24"/>
          <w:highlight w:val="none"/>
        </w:rPr>
      </w:pPr>
      <w:r>
        <w:rPr>
          <w:rFonts w:hint="eastAsia" w:cs="Arial" w:asciiTheme="minorEastAsia" w:hAnsiTheme="minorEastAsia" w:eastAsiaTheme="minorEastAsia"/>
          <w:b/>
          <w:i/>
          <w:color w:val="FF0000"/>
          <w:sz w:val="24"/>
          <w:szCs w:val="24"/>
          <w:highlight w:val="none"/>
        </w:rPr>
        <w:t>（请完整填写声明函内容，否则不予认可；非残疾人福利性单位投标，不需此件）</w:t>
      </w:r>
    </w:p>
    <w:p w14:paraId="7DE8C775">
      <w:pPr>
        <w:spacing w:line="360" w:lineRule="auto"/>
        <w:ind w:firstLine="435"/>
        <w:rPr>
          <w:rFonts w:asciiTheme="minorEastAsia" w:hAnsiTheme="minorEastAsia" w:eastAsiaTheme="minorEastAsia"/>
          <w:spacing w:val="6"/>
          <w:sz w:val="24"/>
          <w:szCs w:val="24"/>
          <w:highlight w:val="none"/>
        </w:rPr>
      </w:pPr>
    </w:p>
    <w:p w14:paraId="5836B403">
      <w:pPr>
        <w:spacing w:line="360" w:lineRule="auto"/>
        <w:ind w:firstLine="435"/>
        <w:rPr>
          <w:rFonts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w:t>
      </w:r>
      <w:r>
        <w:rPr>
          <w:rFonts w:hint="eastAsia" w:asciiTheme="minorEastAsia" w:hAnsiTheme="minorEastAsia" w:eastAsiaTheme="minorEastAsia"/>
          <w:sz w:val="24"/>
          <w:highlight w:val="none"/>
        </w:rPr>
        <w:t>郑重</w:t>
      </w:r>
      <w:r>
        <w:rPr>
          <w:rFonts w:hint="eastAsia" w:asciiTheme="minorEastAsia" w:hAnsiTheme="minorEastAsia" w:eastAsiaTheme="minorEastAsia"/>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sz w:val="24"/>
          <w:szCs w:val="24"/>
          <w:highlight w:val="none"/>
        </w:rPr>
        <w:t>〔2017〕141</w:t>
      </w:r>
      <w:r>
        <w:rPr>
          <w:rFonts w:hint="eastAsia" w:asciiTheme="minorEastAsia" w:hAnsiTheme="minorEastAsia" w:eastAsiaTheme="minorEastAsia"/>
          <w:spacing w:val="6"/>
          <w:sz w:val="24"/>
          <w:szCs w:val="24"/>
          <w:highlight w:val="none"/>
        </w:rPr>
        <w:t>号）的规定，本单位为</w:t>
      </w:r>
      <w:r>
        <w:rPr>
          <w:rFonts w:hint="eastAsia" w:asciiTheme="minorEastAsia" w:hAnsiTheme="minorEastAsia" w:eastAsiaTheme="minorEastAsia"/>
          <w:bCs/>
          <w:sz w:val="24"/>
          <w:szCs w:val="24"/>
          <w:highlight w:val="none"/>
        </w:rPr>
        <w:t>符合</w:t>
      </w:r>
      <w:r>
        <w:rPr>
          <w:rFonts w:hint="eastAsia" w:asciiTheme="minorEastAsia" w:hAnsiTheme="minorEastAsia" w:eastAsiaTheme="minorEastAsia"/>
          <w:spacing w:val="6"/>
          <w:sz w:val="24"/>
          <w:szCs w:val="24"/>
          <w:highlight w:val="none"/>
        </w:rPr>
        <w:t>条件的残疾人福利性单位，且本单位参加</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单位的</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项目采购活动由本单位提供服务。</w:t>
      </w:r>
    </w:p>
    <w:p w14:paraId="0064974C">
      <w:pPr>
        <w:spacing w:line="360" w:lineRule="auto"/>
        <w:ind w:firstLine="435"/>
        <w:rPr>
          <w:rFonts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本单位对上述声明的真实性负责。如有虚假，将依法承担相应责任。</w:t>
      </w:r>
    </w:p>
    <w:p w14:paraId="30BB73B7">
      <w:pPr>
        <w:spacing w:line="360" w:lineRule="auto"/>
        <w:ind w:firstLine="4228" w:firstLineChars="1762"/>
        <w:rPr>
          <w:rFonts w:asciiTheme="minorEastAsia" w:hAnsiTheme="minorEastAsia" w:eastAsiaTheme="minorEastAsia"/>
          <w:sz w:val="24"/>
          <w:szCs w:val="24"/>
          <w:highlight w:val="none"/>
        </w:rPr>
      </w:pPr>
    </w:p>
    <w:p w14:paraId="176FE69D">
      <w:pPr>
        <w:spacing w:line="360" w:lineRule="auto"/>
        <w:ind w:firstLine="4228" w:firstLineChars="1762"/>
        <w:rPr>
          <w:rFonts w:asciiTheme="minorEastAsia" w:hAnsiTheme="minorEastAsia" w:eastAsiaTheme="minorEastAsia"/>
          <w:sz w:val="24"/>
          <w:szCs w:val="24"/>
          <w:highlight w:val="none"/>
        </w:rPr>
      </w:pPr>
    </w:p>
    <w:p w14:paraId="0A0195C8">
      <w:pPr>
        <w:spacing w:line="360" w:lineRule="auto"/>
        <w:ind w:firstLine="4228" w:firstLineChars="176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lang w:eastAsia="zh-CN"/>
        </w:rPr>
        <w:t>供应商签章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7B02AAD2">
      <w:pPr>
        <w:tabs>
          <w:tab w:val="left" w:pos="4620"/>
        </w:tabs>
        <w:spacing w:line="360" w:lineRule="auto"/>
        <w:ind w:firstLine="4252" w:firstLineChars="177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0FF6D562">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66D3496A">
      <w:pPr>
        <w:spacing w:line="360" w:lineRule="auto"/>
        <w:jc w:val="center"/>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十</w:t>
      </w:r>
      <w:r>
        <w:rPr>
          <w:rFonts w:hint="eastAsia" w:asciiTheme="minorEastAsia" w:hAnsiTheme="minorEastAsia" w:eastAsiaTheme="minorEastAsia"/>
          <w:b/>
          <w:sz w:val="24"/>
          <w:highlight w:val="none"/>
          <w:lang w:val="en-US" w:eastAsia="zh-CN"/>
        </w:rPr>
        <w:t>六</w:t>
      </w:r>
      <w:r>
        <w:rPr>
          <w:rFonts w:hint="eastAsia" w:asciiTheme="minorEastAsia" w:hAnsiTheme="minorEastAsia" w:eastAsiaTheme="minorEastAsia"/>
          <w:b/>
          <w:sz w:val="24"/>
          <w:highlight w:val="none"/>
        </w:rPr>
        <w:t>、诚信履约承诺函</w:t>
      </w:r>
    </w:p>
    <w:p w14:paraId="27B7E0DB">
      <w:pPr>
        <w:spacing w:line="360" w:lineRule="auto"/>
        <w:rPr>
          <w:rFonts w:asciiTheme="minorEastAsia" w:hAnsiTheme="minorEastAsia" w:eastAsiaTheme="minorEastAsia"/>
          <w:b/>
          <w:bCs/>
          <w:sz w:val="24"/>
          <w:highlight w:val="none"/>
        </w:rPr>
      </w:pPr>
    </w:p>
    <w:p w14:paraId="35B462C2">
      <w:pPr>
        <w:spacing w:line="360" w:lineRule="auto"/>
        <w:rPr>
          <w:rFonts w:hint="eastAsia" w:asciiTheme="minorEastAsia" w:hAnsiTheme="minorEastAsia" w:eastAsiaTheme="minorEastAsia"/>
          <w:b/>
          <w:bCs/>
          <w:sz w:val="24"/>
          <w:highlight w:val="none"/>
          <w:u w:val="single"/>
          <w:lang w:eastAsia="zh-CN"/>
        </w:rPr>
      </w:pPr>
      <w:r>
        <w:rPr>
          <w:rFonts w:hint="eastAsia" w:asciiTheme="minorEastAsia" w:hAnsiTheme="minorEastAsia" w:eastAsiaTheme="minorEastAsia"/>
          <w:b/>
          <w:bCs/>
          <w:sz w:val="24"/>
          <w:highlight w:val="none"/>
        </w:rPr>
        <w:t>致：</w:t>
      </w:r>
      <w:r>
        <w:rPr>
          <w:rFonts w:hint="eastAsia" w:asciiTheme="minorEastAsia" w:hAnsiTheme="minorEastAsia" w:eastAsiaTheme="minorEastAsia"/>
          <w:b/>
          <w:bCs/>
          <w:sz w:val="24"/>
          <w:highlight w:val="none"/>
          <w:u w:val="single"/>
          <w:lang w:eastAsia="zh-CN"/>
        </w:rPr>
        <w:t>合肥市第十中学</w:t>
      </w:r>
    </w:p>
    <w:p w14:paraId="3A4E2E7F">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37E5062C">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（1）中标或者成交后无正当理由拒不与采购人签订政府采购合同；</w:t>
      </w:r>
    </w:p>
    <w:p w14:paraId="7CFE1E39">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（2）未按照采购文件确定的事项签订政府采购合同；</w:t>
      </w:r>
    </w:p>
    <w:p w14:paraId="7F8871F6">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（3）将政府采购合同转包；</w:t>
      </w:r>
    </w:p>
    <w:p w14:paraId="2C917C6A">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（4）提供假冒伪劣产品；</w:t>
      </w:r>
    </w:p>
    <w:p w14:paraId="68426EA2">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（5）擅自变更、中止或者终止政府采购合同。</w:t>
      </w:r>
    </w:p>
    <w:p w14:paraId="564B8B2B">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CE6798C">
      <w:pPr>
        <w:spacing w:line="360" w:lineRule="auto"/>
        <w:rPr>
          <w:rFonts w:asciiTheme="minorEastAsia" w:hAnsiTheme="minorEastAsia" w:eastAsiaTheme="minorEastAsia"/>
          <w:bCs/>
          <w:sz w:val="24"/>
          <w:highlight w:val="none"/>
        </w:rPr>
      </w:pPr>
    </w:p>
    <w:p w14:paraId="760DD1C1">
      <w:pPr>
        <w:spacing w:line="360" w:lineRule="auto"/>
        <w:rPr>
          <w:rFonts w:asciiTheme="minorEastAsia" w:hAnsiTheme="minorEastAsia" w:eastAsiaTheme="minorEastAsia"/>
          <w:bCs/>
          <w:sz w:val="24"/>
          <w:highlight w:val="none"/>
        </w:rPr>
      </w:pPr>
    </w:p>
    <w:p w14:paraId="24F9BA4E">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lang w:eastAsia="zh-CN"/>
        </w:rPr>
        <w:t>供应商签章</w:t>
      </w:r>
      <w:r>
        <w:rPr>
          <w:rFonts w:hint="eastAsia" w:asciiTheme="minorEastAsia" w:hAnsiTheme="minorEastAsia" w:eastAsiaTheme="minorEastAsia"/>
          <w:bCs/>
          <w:sz w:val="24"/>
          <w:highlight w:val="none"/>
        </w:rPr>
        <w:t>：</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41245B27">
      <w:pPr>
        <w:spacing w:line="360" w:lineRule="auto"/>
        <w:ind w:firstLine="4320" w:firstLineChars="18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3651AC6A">
      <w:pPr>
        <w:widowControl/>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br w:type="page"/>
      </w:r>
    </w:p>
    <w:p w14:paraId="33927EF2">
      <w:pPr>
        <w:spacing w:line="360" w:lineRule="auto"/>
        <w:jc w:val="center"/>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十</w:t>
      </w:r>
      <w:r>
        <w:rPr>
          <w:rFonts w:hint="eastAsia" w:asciiTheme="minorEastAsia" w:hAnsiTheme="minorEastAsia" w:eastAsiaTheme="minorEastAsia"/>
          <w:b/>
          <w:sz w:val="24"/>
          <w:highlight w:val="none"/>
          <w:lang w:val="en-US" w:eastAsia="zh-CN"/>
        </w:rPr>
        <w:t>七</w:t>
      </w:r>
      <w:r>
        <w:rPr>
          <w:rFonts w:hint="eastAsia" w:asciiTheme="minorEastAsia" w:hAnsiTheme="minorEastAsia" w:eastAsiaTheme="minorEastAsia"/>
          <w:b/>
          <w:sz w:val="24"/>
          <w:highlight w:val="none"/>
        </w:rPr>
        <w:t>、其他相关证明材料</w:t>
      </w:r>
    </w:p>
    <w:p w14:paraId="0B606620">
      <w:pPr>
        <w:tabs>
          <w:tab w:val="left" w:pos="4620"/>
        </w:tabs>
        <w:spacing w:line="360" w:lineRule="auto"/>
        <w:ind w:firstLine="480" w:firstLineChars="200"/>
        <w:rPr>
          <w:rFonts w:ascii="宋体" w:hAnsi="宋体" w:eastAsia="宋体"/>
          <w:sz w:val="24"/>
          <w:highlight w:val="none"/>
        </w:rPr>
      </w:pPr>
      <w:r>
        <w:rPr>
          <w:rFonts w:hint="eastAsia" w:ascii="宋体" w:hAnsi="宋体" w:eastAsia="宋体"/>
          <w:sz w:val="24"/>
          <w:highlight w:val="none"/>
        </w:rPr>
        <w:t>提供符合磋商邀请、采购需求及评审方法和标准规定的相关证明文件。</w:t>
      </w:r>
    </w:p>
    <w:p w14:paraId="1C86B7EC">
      <w:pPr>
        <w:spacing w:line="360" w:lineRule="auto"/>
        <w:ind w:firstLine="435"/>
        <w:rPr>
          <w:rFonts w:asciiTheme="minorEastAsia" w:hAnsiTheme="minorEastAsia" w:eastAsiaTheme="minorEastAsia"/>
          <w:sz w:val="24"/>
          <w:highlight w:val="none"/>
        </w:rPr>
      </w:pPr>
    </w:p>
    <w:p w14:paraId="1EF15185">
      <w:pPr>
        <w:spacing w:line="360" w:lineRule="auto"/>
        <w:ind w:firstLine="480" w:firstLineChars="200"/>
        <w:rPr>
          <w:rFonts w:asciiTheme="minorEastAsia" w:hAnsiTheme="minorEastAsia" w:eastAsiaTheme="minorEastAsia"/>
          <w:sz w:val="24"/>
          <w:highlight w:val="none"/>
        </w:rPr>
      </w:pPr>
    </w:p>
    <w:p w14:paraId="0A582699">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特别提示：</w:t>
      </w:r>
    </w:p>
    <w:p w14:paraId="070E45A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供应商在响应文件制作时可在此栏内上传磋商</w:t>
      </w:r>
      <w:r>
        <w:rPr>
          <w:rFonts w:asciiTheme="minorEastAsia" w:hAnsiTheme="minorEastAsia" w:eastAsiaTheme="minorEastAsia"/>
          <w:sz w:val="24"/>
          <w:highlight w:val="none"/>
        </w:rPr>
        <w:t>文件要求上传的证明资料</w:t>
      </w:r>
      <w:r>
        <w:rPr>
          <w:rFonts w:hint="eastAsia" w:asciiTheme="minorEastAsia" w:hAnsiTheme="minorEastAsia" w:eastAsiaTheme="minorEastAsia"/>
          <w:sz w:val="24"/>
          <w:highlight w:val="none"/>
        </w:rPr>
        <w:t>，如营业执照、税务登记证、人员证书、资质证书、荣誉奖项</w:t>
      </w:r>
      <w:r>
        <w:rPr>
          <w:rFonts w:asciiTheme="minorEastAsia" w:hAnsiTheme="minorEastAsia" w:eastAsiaTheme="minorEastAsia"/>
          <w:sz w:val="24"/>
          <w:highlight w:val="none"/>
        </w:rPr>
        <w:t>等，应将上述证明材料制作成扫描件上传。</w:t>
      </w:r>
    </w:p>
    <w:p w14:paraId="1692EA2A">
      <w:pPr>
        <w:widowControl/>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br w:type="page"/>
      </w:r>
    </w:p>
    <w:p w14:paraId="4F342C2A">
      <w:pPr>
        <w:spacing w:line="360" w:lineRule="auto"/>
        <w:jc w:val="center"/>
        <w:outlineLvl w:val="0"/>
        <w:rPr>
          <w:rFonts w:asciiTheme="minorEastAsia" w:hAnsiTheme="minorEastAsia" w:eastAsiaTheme="minorEastAsia"/>
          <w:b/>
          <w:sz w:val="52"/>
          <w:highlight w:val="none"/>
        </w:rPr>
      </w:pPr>
      <w:bookmarkStart w:id="158" w:name="_Toc63584181"/>
      <w:r>
        <w:rPr>
          <w:rFonts w:hint="eastAsia" w:ascii="宋体" w:hAnsi="宋体" w:eastAsia="宋体"/>
          <w:b/>
          <w:bCs/>
          <w:sz w:val="28"/>
          <w:highlight w:val="none"/>
        </w:rPr>
        <w:t>第八章  政府采购</w:t>
      </w:r>
      <w:r>
        <w:rPr>
          <w:rFonts w:hint="eastAsia" w:asciiTheme="minorEastAsia" w:hAnsiTheme="minorEastAsia" w:eastAsiaTheme="minorEastAsia"/>
          <w:b/>
          <w:sz w:val="28"/>
          <w:highlight w:val="none"/>
        </w:rPr>
        <w:t>供应</w:t>
      </w:r>
      <w:r>
        <w:rPr>
          <w:rFonts w:hint="eastAsia" w:ascii="宋体" w:hAnsi="宋体" w:eastAsia="宋体"/>
          <w:b/>
          <w:bCs/>
          <w:sz w:val="28"/>
          <w:highlight w:val="none"/>
        </w:rPr>
        <w:t>商质疑函范本</w:t>
      </w:r>
      <w:bookmarkEnd w:id="158"/>
    </w:p>
    <w:p w14:paraId="03AE40C4">
      <w:pPr>
        <w:jc w:val="center"/>
        <w:outlineLvl w:val="1"/>
        <w:rPr>
          <w:rFonts w:ascii="仿宋" w:hAnsi="仿宋" w:eastAsia="仿宋" w:cs="仿宋"/>
          <w:b/>
          <w:bCs/>
          <w:sz w:val="32"/>
          <w:szCs w:val="44"/>
          <w:highlight w:val="none"/>
        </w:rPr>
      </w:pPr>
      <w:r>
        <w:rPr>
          <w:rFonts w:hint="eastAsia" w:ascii="仿宋" w:hAnsi="仿宋" w:eastAsia="仿宋" w:cs="仿宋"/>
          <w:b/>
          <w:bCs/>
          <w:sz w:val="32"/>
          <w:szCs w:val="44"/>
          <w:highlight w:val="none"/>
        </w:rPr>
        <w:t>质疑函范本</w:t>
      </w:r>
    </w:p>
    <w:p w14:paraId="19EBDCE7">
      <w:pPr>
        <w:adjustRightInd w:val="0"/>
        <w:snapToGrid w:val="0"/>
        <w:spacing w:before="312" w:beforeLines="100" w:line="360" w:lineRule="auto"/>
        <w:outlineLvl w:val="1"/>
        <w:rPr>
          <w:rFonts w:cs="仿宋" w:asciiTheme="minorEastAsia" w:hAnsiTheme="minorEastAsia" w:eastAsiaTheme="minorEastAsia"/>
          <w:b/>
          <w:bCs/>
          <w:sz w:val="24"/>
          <w:szCs w:val="24"/>
          <w:highlight w:val="none"/>
        </w:rPr>
      </w:pPr>
      <w:r>
        <w:rPr>
          <w:rFonts w:hint="eastAsia" w:cs="仿宋" w:asciiTheme="minorEastAsia" w:hAnsiTheme="minorEastAsia" w:eastAsiaTheme="minorEastAsia"/>
          <w:b/>
          <w:bCs/>
          <w:sz w:val="24"/>
          <w:szCs w:val="24"/>
          <w:highlight w:val="none"/>
        </w:rPr>
        <w:t>一、质疑供应商基本信息</w:t>
      </w:r>
    </w:p>
    <w:p w14:paraId="55C4F621">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质疑供应商：</w:t>
      </w:r>
      <w:r>
        <w:rPr>
          <w:rFonts w:hint="eastAsia" w:cs="仿宋" w:asciiTheme="minorEastAsia" w:hAnsiTheme="minorEastAsia" w:eastAsiaTheme="minorEastAsia"/>
          <w:sz w:val="24"/>
          <w:szCs w:val="24"/>
          <w:highlight w:val="none"/>
          <w:u w:val="dotted"/>
        </w:rPr>
        <w:t xml:space="preserve">                                        </w:t>
      </w:r>
    </w:p>
    <w:p w14:paraId="7E7CE89F">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0CA85239">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联系人：</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30EE1D89">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授权代表：</w:t>
      </w:r>
      <w:r>
        <w:rPr>
          <w:rFonts w:hint="eastAsia" w:cs="仿宋" w:asciiTheme="minorEastAsia" w:hAnsiTheme="minorEastAsia" w:eastAsiaTheme="minorEastAsia"/>
          <w:sz w:val="24"/>
          <w:szCs w:val="24"/>
          <w:highlight w:val="none"/>
          <w:u w:val="dotted"/>
        </w:rPr>
        <w:t xml:space="preserve">                                          </w:t>
      </w:r>
    </w:p>
    <w:p w14:paraId="1A5D31E1">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1E39B922">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cs="仿宋" w:asciiTheme="minorEastAsia" w:hAnsiTheme="minorEastAsia" w:eastAsiaTheme="minorEastAsia"/>
          <w:sz w:val="24"/>
          <w:szCs w:val="24"/>
          <w:highlight w:val="none"/>
        </w:rPr>
        <w:t xml:space="preserve"> </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29804AF9">
      <w:pPr>
        <w:adjustRightInd w:val="0"/>
        <w:snapToGrid w:val="0"/>
        <w:spacing w:line="360" w:lineRule="auto"/>
        <w:outlineLvl w:val="1"/>
        <w:rPr>
          <w:rFonts w:cs="仿宋" w:asciiTheme="minorEastAsia" w:hAnsiTheme="minorEastAsia" w:eastAsiaTheme="minorEastAsia"/>
          <w:b/>
          <w:bCs/>
          <w:sz w:val="24"/>
          <w:szCs w:val="24"/>
          <w:highlight w:val="none"/>
        </w:rPr>
      </w:pPr>
      <w:r>
        <w:rPr>
          <w:rFonts w:hint="eastAsia" w:cs="仿宋" w:asciiTheme="minorEastAsia" w:hAnsiTheme="minorEastAsia" w:eastAsiaTheme="minorEastAsia"/>
          <w:b/>
          <w:bCs/>
          <w:sz w:val="24"/>
          <w:szCs w:val="24"/>
          <w:highlight w:val="none"/>
        </w:rPr>
        <w:t>二、质疑项目基本情况</w:t>
      </w:r>
    </w:p>
    <w:p w14:paraId="6E09E3CD">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质疑项目的名称：</w:t>
      </w:r>
      <w:r>
        <w:rPr>
          <w:rFonts w:hint="eastAsia" w:cs="仿宋" w:asciiTheme="minorEastAsia" w:hAnsiTheme="minorEastAsia" w:eastAsiaTheme="minorEastAsia"/>
          <w:sz w:val="24"/>
          <w:szCs w:val="24"/>
          <w:highlight w:val="none"/>
          <w:u w:val="dotted"/>
        </w:rPr>
        <w:t xml:space="preserve">                                    </w:t>
      </w:r>
    </w:p>
    <w:p w14:paraId="1EBB78A3">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质疑项目的编号：</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包号：</w:t>
      </w:r>
      <w:r>
        <w:rPr>
          <w:rFonts w:hint="eastAsia" w:cs="仿宋" w:asciiTheme="minorEastAsia" w:hAnsiTheme="minorEastAsia" w:eastAsiaTheme="minorEastAsia"/>
          <w:sz w:val="24"/>
          <w:szCs w:val="24"/>
          <w:highlight w:val="none"/>
          <w:u w:val="dotted"/>
        </w:rPr>
        <w:t xml:space="preserve">               </w:t>
      </w:r>
    </w:p>
    <w:p w14:paraId="52E70446">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采购人名称：</w:t>
      </w:r>
      <w:r>
        <w:rPr>
          <w:rFonts w:hint="eastAsia" w:cs="仿宋" w:asciiTheme="minorEastAsia" w:hAnsiTheme="minorEastAsia" w:eastAsiaTheme="minorEastAsia"/>
          <w:sz w:val="24"/>
          <w:szCs w:val="24"/>
          <w:highlight w:val="none"/>
          <w:u w:val="dotted"/>
        </w:rPr>
        <w:t xml:space="preserve">                                        </w:t>
      </w:r>
    </w:p>
    <w:p w14:paraId="58C1C1C6">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采购文件获取日期：</w:t>
      </w:r>
      <w:r>
        <w:rPr>
          <w:rFonts w:hint="eastAsia" w:cs="仿宋" w:asciiTheme="minorEastAsia" w:hAnsiTheme="minorEastAsia" w:eastAsiaTheme="minorEastAsia"/>
          <w:sz w:val="24"/>
          <w:szCs w:val="24"/>
          <w:highlight w:val="none"/>
          <w:u w:val="dotted"/>
        </w:rPr>
        <w:t xml:space="preserve">                                  </w:t>
      </w:r>
    </w:p>
    <w:p w14:paraId="1233E665">
      <w:pPr>
        <w:adjustRightInd w:val="0"/>
        <w:snapToGrid w:val="0"/>
        <w:spacing w:line="360" w:lineRule="auto"/>
        <w:outlineLvl w:val="1"/>
        <w:rPr>
          <w:rFonts w:cs="仿宋" w:asciiTheme="minorEastAsia" w:hAnsiTheme="minorEastAsia" w:eastAsiaTheme="minorEastAsia"/>
          <w:b/>
          <w:bCs/>
          <w:sz w:val="24"/>
          <w:szCs w:val="24"/>
          <w:highlight w:val="none"/>
        </w:rPr>
      </w:pPr>
      <w:r>
        <w:rPr>
          <w:rFonts w:hint="eastAsia" w:cs="仿宋" w:asciiTheme="minorEastAsia" w:hAnsiTheme="minorEastAsia" w:eastAsiaTheme="minorEastAsia"/>
          <w:b/>
          <w:bCs/>
          <w:sz w:val="24"/>
          <w:szCs w:val="24"/>
          <w:highlight w:val="none"/>
        </w:rPr>
        <w:t>三、质疑事项具体内容</w:t>
      </w:r>
    </w:p>
    <w:p w14:paraId="3E830455">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质疑事项1：</w:t>
      </w:r>
      <w:r>
        <w:rPr>
          <w:rFonts w:hint="eastAsia" w:cs="仿宋" w:asciiTheme="minorEastAsia" w:hAnsiTheme="minorEastAsia" w:eastAsiaTheme="minorEastAsia"/>
          <w:sz w:val="24"/>
          <w:szCs w:val="24"/>
          <w:highlight w:val="none"/>
          <w:u w:val="dotted"/>
        </w:rPr>
        <w:t xml:space="preserve">                                         </w:t>
      </w:r>
    </w:p>
    <w:p w14:paraId="639096F4">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事实依据：</w:t>
      </w:r>
      <w:r>
        <w:rPr>
          <w:rFonts w:hint="eastAsia" w:cs="仿宋" w:asciiTheme="minorEastAsia" w:hAnsiTheme="minorEastAsia" w:eastAsiaTheme="minorEastAsia"/>
          <w:sz w:val="24"/>
          <w:szCs w:val="24"/>
          <w:highlight w:val="none"/>
          <w:u w:val="dotted"/>
        </w:rPr>
        <w:t xml:space="preserve">                                          </w:t>
      </w:r>
    </w:p>
    <w:p w14:paraId="3CA4EED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u w:val="dotted"/>
        </w:rPr>
        <w:t xml:space="preserve">                                                    </w:t>
      </w:r>
    </w:p>
    <w:p w14:paraId="0C3B23AA">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法律依据：</w:t>
      </w:r>
      <w:r>
        <w:rPr>
          <w:rFonts w:hint="eastAsia" w:cs="仿宋" w:asciiTheme="minorEastAsia" w:hAnsiTheme="minorEastAsia" w:eastAsiaTheme="minorEastAsia"/>
          <w:sz w:val="24"/>
          <w:szCs w:val="24"/>
          <w:highlight w:val="none"/>
          <w:u w:val="dotted"/>
        </w:rPr>
        <w:t xml:space="preserve">                                          </w:t>
      </w:r>
    </w:p>
    <w:p w14:paraId="7367ACF5">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u w:val="dotted"/>
        </w:rPr>
        <w:t xml:space="preserve">                                                    </w:t>
      </w:r>
    </w:p>
    <w:p w14:paraId="74BA21F2">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质疑事项2</w:t>
      </w:r>
    </w:p>
    <w:p w14:paraId="22570BDA">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513D65C3">
      <w:pPr>
        <w:adjustRightInd w:val="0"/>
        <w:snapToGrid w:val="0"/>
        <w:spacing w:line="360" w:lineRule="auto"/>
        <w:outlineLvl w:val="1"/>
        <w:rPr>
          <w:rFonts w:cs="仿宋" w:asciiTheme="minorEastAsia" w:hAnsiTheme="minorEastAsia" w:eastAsiaTheme="minorEastAsia"/>
          <w:b/>
          <w:bCs/>
          <w:sz w:val="24"/>
          <w:szCs w:val="24"/>
          <w:highlight w:val="none"/>
        </w:rPr>
      </w:pPr>
      <w:r>
        <w:rPr>
          <w:rFonts w:hint="eastAsia" w:cs="仿宋" w:asciiTheme="minorEastAsia" w:hAnsiTheme="minorEastAsia" w:eastAsiaTheme="minorEastAsia"/>
          <w:b/>
          <w:bCs/>
          <w:sz w:val="24"/>
          <w:szCs w:val="24"/>
          <w:highlight w:val="none"/>
        </w:rPr>
        <w:t>四、与质疑事项相关的质疑请求</w:t>
      </w:r>
    </w:p>
    <w:p w14:paraId="429AB4CA">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请求：</w:t>
      </w:r>
      <w:r>
        <w:rPr>
          <w:rFonts w:hint="eastAsia" w:cs="仿宋" w:asciiTheme="minorEastAsia" w:hAnsiTheme="minorEastAsia" w:eastAsiaTheme="minorEastAsia"/>
          <w:sz w:val="24"/>
          <w:szCs w:val="24"/>
          <w:highlight w:val="none"/>
          <w:u w:val="dotted"/>
        </w:rPr>
        <w:t xml:space="preserve">                                              </w:t>
      </w:r>
    </w:p>
    <w:p w14:paraId="58799505">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签字(签章)：                   公章：                      </w:t>
      </w:r>
    </w:p>
    <w:p w14:paraId="60564D69">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日期：    </w:t>
      </w:r>
    </w:p>
    <w:p w14:paraId="5560780E">
      <w:pPr>
        <w:widowControl/>
        <w:jc w:val="left"/>
        <w:rPr>
          <w:rFonts w:ascii="仿宋" w:hAnsi="仿宋" w:eastAsia="仿宋" w:cs="仿宋"/>
          <w:sz w:val="32"/>
          <w:szCs w:val="32"/>
          <w:highlight w:val="none"/>
        </w:rPr>
      </w:pPr>
      <w:r>
        <w:rPr>
          <w:rFonts w:ascii="仿宋" w:hAnsi="仿宋" w:eastAsia="仿宋" w:cs="仿宋"/>
          <w:sz w:val="32"/>
          <w:szCs w:val="32"/>
          <w:highlight w:val="none"/>
        </w:rPr>
        <w:br w:type="page"/>
      </w:r>
    </w:p>
    <w:p w14:paraId="68C6F389">
      <w:pPr>
        <w:outlineLvl w:val="0"/>
        <w:rPr>
          <w:rFonts w:asciiTheme="minorEastAsia" w:hAnsiTheme="minorEastAsia" w:eastAsiaTheme="minorEastAsia"/>
          <w:b/>
          <w:sz w:val="28"/>
          <w:szCs w:val="32"/>
          <w:highlight w:val="none"/>
        </w:rPr>
      </w:pPr>
      <w:r>
        <w:rPr>
          <w:rFonts w:hint="eastAsia" w:asciiTheme="minorEastAsia" w:hAnsiTheme="minorEastAsia" w:eastAsiaTheme="minorEastAsia"/>
          <w:b/>
          <w:sz w:val="28"/>
          <w:szCs w:val="32"/>
          <w:highlight w:val="none"/>
        </w:rPr>
        <w:t>质疑函制作说明：</w:t>
      </w:r>
    </w:p>
    <w:p w14:paraId="333AC4AB">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1.供应商提出质疑时，应提交质疑函和必要的证明材料。</w:t>
      </w:r>
    </w:p>
    <w:p w14:paraId="67226B3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6051F1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3.质疑供应商若对项目的某一分包进行质疑，质疑函中应列明具体分包号。</w:t>
      </w:r>
    </w:p>
    <w:p w14:paraId="575D0FA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4.质疑函的质疑事项应具体、明确，并有必要的事实依据和法律依据。</w:t>
      </w:r>
    </w:p>
    <w:p w14:paraId="1F5EA86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5.质疑函的质疑请求应与质疑事项相关。</w:t>
      </w:r>
    </w:p>
    <w:p w14:paraId="22315A6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6.质疑供应商为自然人的，质疑函应由本人签字；质疑供应商为法人或者其他组织的，质疑函应由法定代表人、主要负责人，或者其授权代表签字或者盖章，并加盖公章。</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altName w:val="Arial"/>
    <w:panose1 w:val="020B0604020202020204"/>
    <w:charset w:val="00"/>
    <w:family w:val="roman"/>
    <w:pitch w:val="default"/>
    <w:sig w:usb0="00000000" w:usb1="00000000" w:usb2="00000000" w:usb3="00000000" w:csb0="0000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73772">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5C14B1C4">
            <w:pPr>
              <w:pStyle w:val="17"/>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62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64</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62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DD69A">
    <w:pPr>
      <w:pStyle w:val="19"/>
      <w:jc w:val="left"/>
      <w:rPr>
        <w:rFonts w:asciiTheme="minorEastAsia" w:hAnsiTheme="minorEastAsia" w:eastAsia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7E5C5"/>
    <w:multiLevelType w:val="singleLevel"/>
    <w:tmpl w:val="A597E5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1MTc1NzAwNDZlYTkyMGI4YzE5NWY0MjA4ZjU0OTYifQ=="/>
    <w:docVar w:name="KSO_WPS_MARK_KEY" w:val="aeef1693-82dd-4335-8ffc-a5182be2f9f2"/>
  </w:docVars>
  <w:rsids>
    <w:rsidRoot w:val="00276BA1"/>
    <w:rsid w:val="0000043F"/>
    <w:rsid w:val="000037F9"/>
    <w:rsid w:val="000049DA"/>
    <w:rsid w:val="000056B7"/>
    <w:rsid w:val="00005914"/>
    <w:rsid w:val="00007C0D"/>
    <w:rsid w:val="00007D87"/>
    <w:rsid w:val="000131F7"/>
    <w:rsid w:val="00014039"/>
    <w:rsid w:val="00016B6C"/>
    <w:rsid w:val="00020B57"/>
    <w:rsid w:val="00020B6D"/>
    <w:rsid w:val="000323E2"/>
    <w:rsid w:val="00040C25"/>
    <w:rsid w:val="00042139"/>
    <w:rsid w:val="00042B14"/>
    <w:rsid w:val="00044F49"/>
    <w:rsid w:val="000450C3"/>
    <w:rsid w:val="00050A3F"/>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B6562"/>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40687"/>
    <w:rsid w:val="0014543C"/>
    <w:rsid w:val="00146421"/>
    <w:rsid w:val="00153B20"/>
    <w:rsid w:val="00155F64"/>
    <w:rsid w:val="00155F94"/>
    <w:rsid w:val="00157856"/>
    <w:rsid w:val="00160729"/>
    <w:rsid w:val="0016455F"/>
    <w:rsid w:val="00165398"/>
    <w:rsid w:val="00166794"/>
    <w:rsid w:val="00166ED8"/>
    <w:rsid w:val="001714C9"/>
    <w:rsid w:val="00171515"/>
    <w:rsid w:val="00172B93"/>
    <w:rsid w:val="0018119B"/>
    <w:rsid w:val="001844AB"/>
    <w:rsid w:val="001853C7"/>
    <w:rsid w:val="00187476"/>
    <w:rsid w:val="00192879"/>
    <w:rsid w:val="001944B8"/>
    <w:rsid w:val="00196DA3"/>
    <w:rsid w:val="001971E5"/>
    <w:rsid w:val="001A0C0F"/>
    <w:rsid w:val="001A68E5"/>
    <w:rsid w:val="001B2A54"/>
    <w:rsid w:val="001B2BA4"/>
    <w:rsid w:val="001B5014"/>
    <w:rsid w:val="001B7327"/>
    <w:rsid w:val="001D22EA"/>
    <w:rsid w:val="001D53B4"/>
    <w:rsid w:val="001E1835"/>
    <w:rsid w:val="001F28D2"/>
    <w:rsid w:val="001F2F45"/>
    <w:rsid w:val="001F3023"/>
    <w:rsid w:val="001F35F6"/>
    <w:rsid w:val="001F3C71"/>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479D7"/>
    <w:rsid w:val="002544A1"/>
    <w:rsid w:val="00257ECE"/>
    <w:rsid w:val="00260382"/>
    <w:rsid w:val="00260B94"/>
    <w:rsid w:val="00264F2E"/>
    <w:rsid w:val="00270A19"/>
    <w:rsid w:val="00271245"/>
    <w:rsid w:val="00273F66"/>
    <w:rsid w:val="00274A9E"/>
    <w:rsid w:val="00276BA1"/>
    <w:rsid w:val="00280984"/>
    <w:rsid w:val="002832CF"/>
    <w:rsid w:val="002835E3"/>
    <w:rsid w:val="00284542"/>
    <w:rsid w:val="00297FD4"/>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04A92"/>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55D32"/>
    <w:rsid w:val="00363E02"/>
    <w:rsid w:val="00373A96"/>
    <w:rsid w:val="0038160F"/>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B25A5"/>
    <w:rsid w:val="003B4130"/>
    <w:rsid w:val="003B715B"/>
    <w:rsid w:val="003C2C62"/>
    <w:rsid w:val="003C5566"/>
    <w:rsid w:val="003C577A"/>
    <w:rsid w:val="003D1D14"/>
    <w:rsid w:val="003D6C7C"/>
    <w:rsid w:val="003D6EFB"/>
    <w:rsid w:val="003D7E52"/>
    <w:rsid w:val="003E259A"/>
    <w:rsid w:val="003E25C6"/>
    <w:rsid w:val="003F7528"/>
    <w:rsid w:val="004011AA"/>
    <w:rsid w:val="0040202C"/>
    <w:rsid w:val="00404A8F"/>
    <w:rsid w:val="00406508"/>
    <w:rsid w:val="004110F6"/>
    <w:rsid w:val="0041456E"/>
    <w:rsid w:val="004148E3"/>
    <w:rsid w:val="00414F7E"/>
    <w:rsid w:val="004164F8"/>
    <w:rsid w:val="00426F05"/>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1C9A"/>
    <w:rsid w:val="004A27D0"/>
    <w:rsid w:val="004A4D67"/>
    <w:rsid w:val="004B7E79"/>
    <w:rsid w:val="004C13CB"/>
    <w:rsid w:val="004C5B90"/>
    <w:rsid w:val="004D3D4B"/>
    <w:rsid w:val="004D5498"/>
    <w:rsid w:val="004D66A5"/>
    <w:rsid w:val="004D6B00"/>
    <w:rsid w:val="004E1D50"/>
    <w:rsid w:val="004E3266"/>
    <w:rsid w:val="004E38BA"/>
    <w:rsid w:val="004E50CA"/>
    <w:rsid w:val="004F27A0"/>
    <w:rsid w:val="0050027D"/>
    <w:rsid w:val="00501382"/>
    <w:rsid w:val="005048FB"/>
    <w:rsid w:val="00510798"/>
    <w:rsid w:val="005119B5"/>
    <w:rsid w:val="005125F1"/>
    <w:rsid w:val="00524A11"/>
    <w:rsid w:val="00527768"/>
    <w:rsid w:val="00530EA4"/>
    <w:rsid w:val="005327FB"/>
    <w:rsid w:val="00533251"/>
    <w:rsid w:val="00533FCA"/>
    <w:rsid w:val="005346EF"/>
    <w:rsid w:val="005369F1"/>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61EC"/>
    <w:rsid w:val="00627601"/>
    <w:rsid w:val="006300D0"/>
    <w:rsid w:val="00632012"/>
    <w:rsid w:val="00634694"/>
    <w:rsid w:val="00636517"/>
    <w:rsid w:val="00636EE7"/>
    <w:rsid w:val="00637690"/>
    <w:rsid w:val="00640E1E"/>
    <w:rsid w:val="0064389A"/>
    <w:rsid w:val="00645442"/>
    <w:rsid w:val="006525CD"/>
    <w:rsid w:val="00653F7F"/>
    <w:rsid w:val="006575EC"/>
    <w:rsid w:val="00662DCD"/>
    <w:rsid w:val="00662EE8"/>
    <w:rsid w:val="00663813"/>
    <w:rsid w:val="00664AFD"/>
    <w:rsid w:val="00667567"/>
    <w:rsid w:val="0067391A"/>
    <w:rsid w:val="00674173"/>
    <w:rsid w:val="0067534F"/>
    <w:rsid w:val="006772D1"/>
    <w:rsid w:val="00677D87"/>
    <w:rsid w:val="00682A11"/>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01431"/>
    <w:rsid w:val="007024A7"/>
    <w:rsid w:val="00705D03"/>
    <w:rsid w:val="00710804"/>
    <w:rsid w:val="00711FC6"/>
    <w:rsid w:val="00712952"/>
    <w:rsid w:val="007130B1"/>
    <w:rsid w:val="00713487"/>
    <w:rsid w:val="00715071"/>
    <w:rsid w:val="007231E9"/>
    <w:rsid w:val="00724F0E"/>
    <w:rsid w:val="007270A6"/>
    <w:rsid w:val="00727C59"/>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377E"/>
    <w:rsid w:val="0078642F"/>
    <w:rsid w:val="0078683C"/>
    <w:rsid w:val="00790EDB"/>
    <w:rsid w:val="00791538"/>
    <w:rsid w:val="0079326E"/>
    <w:rsid w:val="00796EDE"/>
    <w:rsid w:val="007A5A58"/>
    <w:rsid w:val="007B1C56"/>
    <w:rsid w:val="007C1DD7"/>
    <w:rsid w:val="007C3CD5"/>
    <w:rsid w:val="007C4756"/>
    <w:rsid w:val="007C5E88"/>
    <w:rsid w:val="007C61EF"/>
    <w:rsid w:val="007D03DE"/>
    <w:rsid w:val="007D1C0D"/>
    <w:rsid w:val="007D2D23"/>
    <w:rsid w:val="007E27D6"/>
    <w:rsid w:val="007E3921"/>
    <w:rsid w:val="00801028"/>
    <w:rsid w:val="00803793"/>
    <w:rsid w:val="00804000"/>
    <w:rsid w:val="008101A2"/>
    <w:rsid w:val="00817A01"/>
    <w:rsid w:val="00820937"/>
    <w:rsid w:val="00825E35"/>
    <w:rsid w:val="00830A4E"/>
    <w:rsid w:val="008334F8"/>
    <w:rsid w:val="00834249"/>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C7E63"/>
    <w:rsid w:val="008D064A"/>
    <w:rsid w:val="008D2537"/>
    <w:rsid w:val="008D2B0F"/>
    <w:rsid w:val="008D633C"/>
    <w:rsid w:val="008D7DB2"/>
    <w:rsid w:val="008E449E"/>
    <w:rsid w:val="008E4BDD"/>
    <w:rsid w:val="008E770C"/>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91460"/>
    <w:rsid w:val="009941BF"/>
    <w:rsid w:val="00995BF9"/>
    <w:rsid w:val="009975CC"/>
    <w:rsid w:val="009A0CAF"/>
    <w:rsid w:val="009A2207"/>
    <w:rsid w:val="009B0EDA"/>
    <w:rsid w:val="009B157C"/>
    <w:rsid w:val="009B6C42"/>
    <w:rsid w:val="009C6879"/>
    <w:rsid w:val="009D2998"/>
    <w:rsid w:val="009D31F7"/>
    <w:rsid w:val="009D32C2"/>
    <w:rsid w:val="009D50DB"/>
    <w:rsid w:val="009E2932"/>
    <w:rsid w:val="009E2DFA"/>
    <w:rsid w:val="009E3A0A"/>
    <w:rsid w:val="009F1936"/>
    <w:rsid w:val="009F3E91"/>
    <w:rsid w:val="00A008DA"/>
    <w:rsid w:val="00A00C93"/>
    <w:rsid w:val="00A0571E"/>
    <w:rsid w:val="00A13A27"/>
    <w:rsid w:val="00A1499B"/>
    <w:rsid w:val="00A170D8"/>
    <w:rsid w:val="00A30A1B"/>
    <w:rsid w:val="00A314C2"/>
    <w:rsid w:val="00A3744B"/>
    <w:rsid w:val="00A501BF"/>
    <w:rsid w:val="00A519A0"/>
    <w:rsid w:val="00A62A2E"/>
    <w:rsid w:val="00A63E86"/>
    <w:rsid w:val="00A75185"/>
    <w:rsid w:val="00A754A0"/>
    <w:rsid w:val="00A757C3"/>
    <w:rsid w:val="00A75E5B"/>
    <w:rsid w:val="00A75F4B"/>
    <w:rsid w:val="00A7684A"/>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D7C38"/>
    <w:rsid w:val="00AE2149"/>
    <w:rsid w:val="00AE2BF3"/>
    <w:rsid w:val="00AE33AE"/>
    <w:rsid w:val="00AE3F91"/>
    <w:rsid w:val="00AF1E1F"/>
    <w:rsid w:val="00AF5B63"/>
    <w:rsid w:val="00B0053D"/>
    <w:rsid w:val="00B039E3"/>
    <w:rsid w:val="00B06D36"/>
    <w:rsid w:val="00B12BC4"/>
    <w:rsid w:val="00B22838"/>
    <w:rsid w:val="00B33E8F"/>
    <w:rsid w:val="00B33E95"/>
    <w:rsid w:val="00B3720B"/>
    <w:rsid w:val="00B420AA"/>
    <w:rsid w:val="00B420C8"/>
    <w:rsid w:val="00B45D0B"/>
    <w:rsid w:val="00B5558A"/>
    <w:rsid w:val="00B56513"/>
    <w:rsid w:val="00B61B64"/>
    <w:rsid w:val="00B64376"/>
    <w:rsid w:val="00B6570C"/>
    <w:rsid w:val="00B7401F"/>
    <w:rsid w:val="00B769CF"/>
    <w:rsid w:val="00B806C3"/>
    <w:rsid w:val="00B80D6F"/>
    <w:rsid w:val="00B8495B"/>
    <w:rsid w:val="00B84FCA"/>
    <w:rsid w:val="00B9089F"/>
    <w:rsid w:val="00B91826"/>
    <w:rsid w:val="00B91AEE"/>
    <w:rsid w:val="00B93568"/>
    <w:rsid w:val="00B95F5A"/>
    <w:rsid w:val="00B96EAD"/>
    <w:rsid w:val="00BA4B7C"/>
    <w:rsid w:val="00BA5465"/>
    <w:rsid w:val="00BA79F5"/>
    <w:rsid w:val="00BA7EA7"/>
    <w:rsid w:val="00BB3AB6"/>
    <w:rsid w:val="00BB766D"/>
    <w:rsid w:val="00BC007B"/>
    <w:rsid w:val="00BC26BA"/>
    <w:rsid w:val="00BC35F8"/>
    <w:rsid w:val="00BC403F"/>
    <w:rsid w:val="00BC481B"/>
    <w:rsid w:val="00BD08DF"/>
    <w:rsid w:val="00BD2D29"/>
    <w:rsid w:val="00BD617C"/>
    <w:rsid w:val="00BE782C"/>
    <w:rsid w:val="00BF376F"/>
    <w:rsid w:val="00BF46A6"/>
    <w:rsid w:val="00BF4BA9"/>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3D09"/>
    <w:rsid w:val="00C74C5E"/>
    <w:rsid w:val="00C768B0"/>
    <w:rsid w:val="00C82558"/>
    <w:rsid w:val="00C827A2"/>
    <w:rsid w:val="00C82B69"/>
    <w:rsid w:val="00C82C8E"/>
    <w:rsid w:val="00C82CB3"/>
    <w:rsid w:val="00C91B28"/>
    <w:rsid w:val="00C91F3A"/>
    <w:rsid w:val="00C93590"/>
    <w:rsid w:val="00CA5446"/>
    <w:rsid w:val="00CB14E5"/>
    <w:rsid w:val="00CB218D"/>
    <w:rsid w:val="00CB3ACF"/>
    <w:rsid w:val="00CB5625"/>
    <w:rsid w:val="00CB5797"/>
    <w:rsid w:val="00CB7178"/>
    <w:rsid w:val="00CC1C17"/>
    <w:rsid w:val="00CC2C00"/>
    <w:rsid w:val="00CC4F7F"/>
    <w:rsid w:val="00CD09E1"/>
    <w:rsid w:val="00CE1780"/>
    <w:rsid w:val="00CE1D99"/>
    <w:rsid w:val="00CE4913"/>
    <w:rsid w:val="00CE66BD"/>
    <w:rsid w:val="00CF0671"/>
    <w:rsid w:val="00CF247A"/>
    <w:rsid w:val="00CF44AD"/>
    <w:rsid w:val="00CF4D7C"/>
    <w:rsid w:val="00CF4FC0"/>
    <w:rsid w:val="00CF7486"/>
    <w:rsid w:val="00D1072F"/>
    <w:rsid w:val="00D108A5"/>
    <w:rsid w:val="00D14585"/>
    <w:rsid w:val="00D153C8"/>
    <w:rsid w:val="00D20EFF"/>
    <w:rsid w:val="00D236BB"/>
    <w:rsid w:val="00D31324"/>
    <w:rsid w:val="00D4386E"/>
    <w:rsid w:val="00D44AEF"/>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149F"/>
    <w:rsid w:val="00DD43F0"/>
    <w:rsid w:val="00DD44DE"/>
    <w:rsid w:val="00DE09AB"/>
    <w:rsid w:val="00DE352F"/>
    <w:rsid w:val="00DE4A3F"/>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4B88"/>
    <w:rsid w:val="00E66E36"/>
    <w:rsid w:val="00E702ED"/>
    <w:rsid w:val="00E709A4"/>
    <w:rsid w:val="00E75917"/>
    <w:rsid w:val="00E772DB"/>
    <w:rsid w:val="00E86012"/>
    <w:rsid w:val="00E860CA"/>
    <w:rsid w:val="00E86BAB"/>
    <w:rsid w:val="00E92962"/>
    <w:rsid w:val="00E94E10"/>
    <w:rsid w:val="00E96743"/>
    <w:rsid w:val="00E96A42"/>
    <w:rsid w:val="00E97497"/>
    <w:rsid w:val="00EA0161"/>
    <w:rsid w:val="00EA49C5"/>
    <w:rsid w:val="00EA6279"/>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D59"/>
    <w:rsid w:val="00F316E1"/>
    <w:rsid w:val="00F32155"/>
    <w:rsid w:val="00F32A81"/>
    <w:rsid w:val="00F40C82"/>
    <w:rsid w:val="00F4197F"/>
    <w:rsid w:val="00F46998"/>
    <w:rsid w:val="00F5382D"/>
    <w:rsid w:val="00F53D9C"/>
    <w:rsid w:val="00F5462B"/>
    <w:rsid w:val="00F54653"/>
    <w:rsid w:val="00F569DE"/>
    <w:rsid w:val="00F57205"/>
    <w:rsid w:val="00F634AD"/>
    <w:rsid w:val="00F63677"/>
    <w:rsid w:val="00F70658"/>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C1439"/>
    <w:rsid w:val="00FC3F65"/>
    <w:rsid w:val="00FC5007"/>
    <w:rsid w:val="00FC724B"/>
    <w:rsid w:val="00FC7910"/>
    <w:rsid w:val="00FD01E0"/>
    <w:rsid w:val="00FD50FC"/>
    <w:rsid w:val="00FE1627"/>
    <w:rsid w:val="00FE2D4E"/>
    <w:rsid w:val="00FE515B"/>
    <w:rsid w:val="00FF092F"/>
    <w:rsid w:val="00FF0DA7"/>
    <w:rsid w:val="00FF44E0"/>
    <w:rsid w:val="00FF4DD5"/>
    <w:rsid w:val="00FF6C72"/>
    <w:rsid w:val="010C6F48"/>
    <w:rsid w:val="01543C57"/>
    <w:rsid w:val="0313672F"/>
    <w:rsid w:val="04212517"/>
    <w:rsid w:val="0605273A"/>
    <w:rsid w:val="065546FA"/>
    <w:rsid w:val="067D7E90"/>
    <w:rsid w:val="083A2522"/>
    <w:rsid w:val="086C5D2B"/>
    <w:rsid w:val="089D5EE4"/>
    <w:rsid w:val="08F910C8"/>
    <w:rsid w:val="0A8420C5"/>
    <w:rsid w:val="0BCC61C2"/>
    <w:rsid w:val="0BF16C73"/>
    <w:rsid w:val="0D01680C"/>
    <w:rsid w:val="0D1C3733"/>
    <w:rsid w:val="0E5B0F0C"/>
    <w:rsid w:val="0F2E5D4C"/>
    <w:rsid w:val="10FE3BCE"/>
    <w:rsid w:val="117460D6"/>
    <w:rsid w:val="124D2729"/>
    <w:rsid w:val="14C33176"/>
    <w:rsid w:val="14C667C2"/>
    <w:rsid w:val="1541332C"/>
    <w:rsid w:val="170B2BB3"/>
    <w:rsid w:val="179E75D6"/>
    <w:rsid w:val="190F698A"/>
    <w:rsid w:val="1E3B27E5"/>
    <w:rsid w:val="1EE3129E"/>
    <w:rsid w:val="1F122D30"/>
    <w:rsid w:val="1F9574BD"/>
    <w:rsid w:val="200308CB"/>
    <w:rsid w:val="20BF5AF2"/>
    <w:rsid w:val="20C6303A"/>
    <w:rsid w:val="21B1360D"/>
    <w:rsid w:val="22634E5D"/>
    <w:rsid w:val="22945926"/>
    <w:rsid w:val="242C0EDA"/>
    <w:rsid w:val="25270BB7"/>
    <w:rsid w:val="25E72B54"/>
    <w:rsid w:val="25F4593A"/>
    <w:rsid w:val="26D1527F"/>
    <w:rsid w:val="27012EF1"/>
    <w:rsid w:val="2729330D"/>
    <w:rsid w:val="27613E1F"/>
    <w:rsid w:val="27E26562"/>
    <w:rsid w:val="27E85AF1"/>
    <w:rsid w:val="280678BA"/>
    <w:rsid w:val="2A273408"/>
    <w:rsid w:val="2A866380"/>
    <w:rsid w:val="2AD664D2"/>
    <w:rsid w:val="2BD00E07"/>
    <w:rsid w:val="2C7C350C"/>
    <w:rsid w:val="2CA23219"/>
    <w:rsid w:val="2D1633EB"/>
    <w:rsid w:val="2ED42EDD"/>
    <w:rsid w:val="2FB43CAF"/>
    <w:rsid w:val="2FF01AA9"/>
    <w:rsid w:val="32054896"/>
    <w:rsid w:val="32F40D55"/>
    <w:rsid w:val="33CC6D59"/>
    <w:rsid w:val="33CF0D98"/>
    <w:rsid w:val="341E5004"/>
    <w:rsid w:val="348778C5"/>
    <w:rsid w:val="356D0868"/>
    <w:rsid w:val="366D0C33"/>
    <w:rsid w:val="392B0F55"/>
    <w:rsid w:val="395F68DB"/>
    <w:rsid w:val="3986257F"/>
    <w:rsid w:val="3A3B75CE"/>
    <w:rsid w:val="3AA52759"/>
    <w:rsid w:val="3B8701AA"/>
    <w:rsid w:val="3C015F51"/>
    <w:rsid w:val="3D675C10"/>
    <w:rsid w:val="3FEC0F24"/>
    <w:rsid w:val="409C0254"/>
    <w:rsid w:val="40AF3B52"/>
    <w:rsid w:val="41AC4AB0"/>
    <w:rsid w:val="42366486"/>
    <w:rsid w:val="445B0817"/>
    <w:rsid w:val="45442A6F"/>
    <w:rsid w:val="46A06D31"/>
    <w:rsid w:val="46C2653A"/>
    <w:rsid w:val="471157A4"/>
    <w:rsid w:val="472400A2"/>
    <w:rsid w:val="485D651B"/>
    <w:rsid w:val="48C4659A"/>
    <w:rsid w:val="490B56F8"/>
    <w:rsid w:val="49440AE7"/>
    <w:rsid w:val="49D767A1"/>
    <w:rsid w:val="4AAE5753"/>
    <w:rsid w:val="4B3B68BB"/>
    <w:rsid w:val="4B7047B7"/>
    <w:rsid w:val="4D1451AC"/>
    <w:rsid w:val="4E1717BB"/>
    <w:rsid w:val="4EB66985"/>
    <w:rsid w:val="4F277882"/>
    <w:rsid w:val="4FC155E1"/>
    <w:rsid w:val="503264DF"/>
    <w:rsid w:val="51533087"/>
    <w:rsid w:val="51604CC2"/>
    <w:rsid w:val="51B82A14"/>
    <w:rsid w:val="51E44630"/>
    <w:rsid w:val="52567130"/>
    <w:rsid w:val="52D328F4"/>
    <w:rsid w:val="531243A6"/>
    <w:rsid w:val="54D12BAF"/>
    <w:rsid w:val="557818DE"/>
    <w:rsid w:val="578C2978"/>
    <w:rsid w:val="5809250B"/>
    <w:rsid w:val="59F15BB0"/>
    <w:rsid w:val="5AA21C89"/>
    <w:rsid w:val="5C9B540C"/>
    <w:rsid w:val="5D7C6FEB"/>
    <w:rsid w:val="5E3909B8"/>
    <w:rsid w:val="5E556623"/>
    <w:rsid w:val="5F2913F5"/>
    <w:rsid w:val="61544AC0"/>
    <w:rsid w:val="61DB70C5"/>
    <w:rsid w:val="62A301E4"/>
    <w:rsid w:val="63043D0B"/>
    <w:rsid w:val="633A7ADA"/>
    <w:rsid w:val="64A7292E"/>
    <w:rsid w:val="64FB2EEB"/>
    <w:rsid w:val="65AC6998"/>
    <w:rsid w:val="66546D57"/>
    <w:rsid w:val="68E5704D"/>
    <w:rsid w:val="6930313E"/>
    <w:rsid w:val="693A5852"/>
    <w:rsid w:val="69BD10B7"/>
    <w:rsid w:val="6A470CD6"/>
    <w:rsid w:val="6C1D7BEB"/>
    <w:rsid w:val="6C354F35"/>
    <w:rsid w:val="6C663C84"/>
    <w:rsid w:val="6D4573FA"/>
    <w:rsid w:val="6DD41756"/>
    <w:rsid w:val="6EAE3FB8"/>
    <w:rsid w:val="700746EF"/>
    <w:rsid w:val="706C0080"/>
    <w:rsid w:val="70904E30"/>
    <w:rsid w:val="71365AA3"/>
    <w:rsid w:val="71EC3C28"/>
    <w:rsid w:val="728826FF"/>
    <w:rsid w:val="72DD00D4"/>
    <w:rsid w:val="74275AAB"/>
    <w:rsid w:val="747C0FF3"/>
    <w:rsid w:val="74FC2405"/>
    <w:rsid w:val="74FD4A5E"/>
    <w:rsid w:val="75D73501"/>
    <w:rsid w:val="764D4439"/>
    <w:rsid w:val="799B26EC"/>
    <w:rsid w:val="7BE97AEA"/>
    <w:rsid w:val="7BFA1CF7"/>
    <w:rsid w:val="7C1C1317"/>
    <w:rsid w:val="7D826F26"/>
    <w:rsid w:val="7D9D3C24"/>
    <w:rsid w:val="7E513F5F"/>
    <w:rsid w:val="7F631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cs="Arial"/>
      <w:b/>
      <w:bCs/>
      <w:sz w:val="32"/>
      <w:szCs w:val="32"/>
      <w:lang w:bidi="ar-SA"/>
    </w:rPr>
  </w:style>
  <w:style w:type="paragraph" w:styleId="4">
    <w:name w:val="heading 3"/>
    <w:basedOn w:val="1"/>
    <w:next w:val="1"/>
    <w:link w:val="5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index 5"/>
    <w:basedOn w:val="1"/>
    <w:next w:val="1"/>
    <w:unhideWhenUsed/>
    <w:qFormat/>
    <w:uiPriority w:val="99"/>
    <w:pPr>
      <w:snapToGrid w:val="0"/>
      <w:spacing w:line="360" w:lineRule="auto"/>
      <w:ind w:left="800" w:leftChars="800" w:firstLine="200" w:firstLineChars="200"/>
    </w:pPr>
    <w:rPr>
      <w:sz w:val="28"/>
    </w:rPr>
  </w:style>
  <w:style w:type="paragraph" w:styleId="8">
    <w:name w:val="annotation text"/>
    <w:basedOn w:val="1"/>
    <w:link w:val="48"/>
    <w:qFormat/>
    <w:uiPriority w:val="0"/>
    <w:pPr>
      <w:jc w:val="left"/>
    </w:pPr>
    <w:rPr>
      <w:rFonts w:ascii="Arial" w:hAnsi="Arial" w:eastAsia="黑体" w:cs="Arial"/>
    </w:rPr>
  </w:style>
  <w:style w:type="paragraph" w:styleId="9">
    <w:name w:val="Body Text 3"/>
    <w:basedOn w:val="1"/>
    <w:next w:val="1"/>
    <w:qFormat/>
    <w:uiPriority w:val="0"/>
    <w:pPr>
      <w:spacing w:after="120"/>
    </w:pPr>
    <w:rPr>
      <w:sz w:val="16"/>
      <w:szCs w:val="16"/>
    </w:rPr>
  </w:style>
  <w:style w:type="paragraph" w:styleId="10">
    <w:name w:val="Body Text"/>
    <w:basedOn w:val="1"/>
    <w:next w:val="9"/>
    <w:link w:val="57"/>
    <w:qFormat/>
    <w:uiPriority w:val="0"/>
    <w:pPr>
      <w:spacing w:after="120"/>
    </w:pPr>
    <w:rPr>
      <w:rFonts w:ascii="@微软简标宋" w:hAnsi="@微软简标宋" w:eastAsia="@微软简标宋" w:cs="@微软简标宋"/>
      <w:szCs w:val="24"/>
      <w:lang w:val="zh-CN"/>
    </w:rPr>
  </w:style>
  <w:style w:type="paragraph" w:styleId="11">
    <w:name w:val="Body Text Indent"/>
    <w:basedOn w:val="1"/>
    <w:next w:val="12"/>
    <w:qFormat/>
    <w:uiPriority w:val="0"/>
    <w:pPr>
      <w:ind w:firstLine="660"/>
    </w:pPr>
    <w:rPr>
      <w:rFonts w:ascii="宋体" w:hAnsi="宋体"/>
      <w:color w:val="000000"/>
      <w:sz w:val="24"/>
      <w:szCs w:val="20"/>
    </w:rPr>
  </w:style>
  <w:style w:type="paragraph" w:styleId="12">
    <w:name w:val="Body Text First Indent 2"/>
    <w:basedOn w:val="11"/>
    <w:qFormat/>
    <w:uiPriority w:val="0"/>
    <w:pPr>
      <w:ind w:firstLine="420" w:firstLineChars="200"/>
    </w:pPr>
  </w:style>
  <w:style w:type="paragraph" w:styleId="13">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37"/>
    <w:qFormat/>
    <w:uiPriority w:val="99"/>
    <w:rPr>
      <w:rFonts w:ascii="宋体" w:hAnsi="Courier New" w:eastAsiaTheme="minorEastAsia" w:cstheme="minorBidi"/>
      <w:szCs w:val="22"/>
    </w:rPr>
  </w:style>
  <w:style w:type="paragraph" w:styleId="15">
    <w:name w:val="Date"/>
    <w:basedOn w:val="1"/>
    <w:next w:val="1"/>
    <w:link w:val="44"/>
    <w:qFormat/>
    <w:uiPriority w:val="0"/>
    <w:rPr>
      <w:rFonts w:ascii="Arial" w:hAnsi="Arial" w:eastAsia="宋体" w:cs="Arial"/>
      <w:b/>
      <w:sz w:val="28"/>
    </w:rPr>
  </w:style>
  <w:style w:type="paragraph" w:styleId="16">
    <w:name w:val="Balloon Text"/>
    <w:basedOn w:val="1"/>
    <w:link w:val="31"/>
    <w:semiHidden/>
    <w:unhideWhenUsed/>
    <w:qFormat/>
    <w:uiPriority w:val="99"/>
    <w:rPr>
      <w:sz w:val="18"/>
      <w:szCs w:val="18"/>
    </w:rPr>
  </w:style>
  <w:style w:type="paragraph" w:styleId="17">
    <w:name w:val="footer"/>
    <w:basedOn w:val="1"/>
    <w:link w:val="36"/>
    <w:unhideWhenUsed/>
    <w:qFormat/>
    <w:uiPriority w:val="99"/>
    <w:pPr>
      <w:tabs>
        <w:tab w:val="center" w:pos="4153"/>
        <w:tab w:val="right" w:pos="8306"/>
      </w:tabs>
      <w:snapToGrid w:val="0"/>
      <w:jc w:val="left"/>
    </w:pPr>
    <w:rPr>
      <w:sz w:val="18"/>
      <w:szCs w:val="18"/>
    </w:rPr>
  </w:style>
  <w:style w:type="paragraph" w:styleId="18">
    <w:name w:val="envelope return"/>
    <w:basedOn w:val="1"/>
    <w:qFormat/>
    <w:uiPriority w:val="0"/>
    <w:pPr>
      <w:snapToGrid w:val="0"/>
    </w:pPr>
    <w:rPr>
      <w:rFonts w:ascii="Arial" w:hAnsi="Arial"/>
    </w:rPr>
  </w:style>
  <w:style w:type="paragraph" w:styleId="19">
    <w:name w:val="header"/>
    <w:basedOn w:val="1"/>
    <w:link w:val="35"/>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1">
    <w:name w:val="footnote text"/>
    <w:basedOn w:val="1"/>
    <w:next w:val="7"/>
    <w:unhideWhenUsed/>
    <w:qFormat/>
    <w:uiPriority w:val="99"/>
    <w:pPr>
      <w:snapToGrid w:val="0"/>
      <w:spacing w:line="360" w:lineRule="auto"/>
      <w:ind w:firstLine="200" w:firstLineChars="200"/>
      <w:jc w:val="left"/>
    </w:pPr>
    <w:rPr>
      <w:sz w:val="18"/>
      <w:szCs w:val="18"/>
    </w:rPr>
  </w:style>
  <w:style w:type="paragraph" w:styleId="22">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4">
    <w:name w:val="index 1"/>
    <w:basedOn w:val="1"/>
    <w:next w:val="1"/>
    <w:qFormat/>
    <w:uiPriority w:val="0"/>
    <w:pPr>
      <w:jc w:val="center"/>
    </w:pPr>
    <w:rPr>
      <w:rFonts w:ascii="Arial" w:hAnsi="Arial" w:eastAsia="Arial" w:cs="Arial"/>
      <w:b/>
      <w:bCs/>
      <w:sz w:val="28"/>
    </w:rPr>
  </w:style>
  <w:style w:type="table" w:styleId="26">
    <w:name w:val="Table Grid"/>
    <w:basedOn w:val="2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0"/>
    <w:rPr>
      <w:b/>
      <w:bCs/>
    </w:rPr>
  </w:style>
  <w:style w:type="character" w:styleId="29">
    <w:name w:val="Hyperlink"/>
    <w:basedOn w:val="27"/>
    <w:unhideWhenUsed/>
    <w:qFormat/>
    <w:uiPriority w:val="99"/>
    <w:rPr>
      <w:color w:val="0000FF" w:themeColor="hyperlink"/>
      <w:u w:val="single"/>
      <w14:textFill>
        <w14:solidFill>
          <w14:schemeClr w14:val="hlink"/>
        </w14:solidFill>
      </w14:textFill>
    </w:rPr>
  </w:style>
  <w:style w:type="paragraph" w:customStyle="1" w:styleId="30">
    <w:name w:val="DAS正文"/>
    <w:basedOn w:val="1"/>
    <w:qFormat/>
    <w:uiPriority w:val="0"/>
    <w:pPr>
      <w:spacing w:line="360" w:lineRule="auto"/>
      <w:ind w:right="181" w:firstLine="480" w:firstLineChars="200"/>
    </w:pPr>
    <w:rPr>
      <w:rFonts w:ascii="Verdana" w:hAnsi="Verdana" w:eastAsia="宋体" w:cs="Times New Roman"/>
      <w:sz w:val="24"/>
      <w:szCs w:val="24"/>
    </w:rPr>
  </w:style>
  <w:style w:type="character" w:customStyle="1" w:styleId="31">
    <w:name w:val="批注框文本 Char"/>
    <w:basedOn w:val="27"/>
    <w:link w:val="16"/>
    <w:semiHidden/>
    <w:qFormat/>
    <w:uiPriority w:val="99"/>
    <w:rPr>
      <w:rFonts w:ascii="@仿宋_GB2312" w:hAnsi="@仿宋_GB2312" w:eastAsia="@仿宋_GB2312" w:cs="@仿宋_GB2312"/>
      <w:sz w:val="18"/>
      <w:szCs w:val="18"/>
    </w:rPr>
  </w:style>
  <w:style w:type="paragraph" w:customStyle="1" w:styleId="32">
    <w:name w:val="正文（缩进）"/>
    <w:basedOn w:val="1"/>
    <w:qFormat/>
    <w:uiPriority w:val="0"/>
    <w:pPr>
      <w:widowControl/>
      <w:spacing w:before="156" w:after="156"/>
      <w:ind w:firstLine="480" w:firstLineChars="200"/>
      <w:jc w:val="left"/>
    </w:pPr>
    <w:rPr>
      <w:kern w:val="0"/>
      <w:sz w:val="24"/>
      <w:szCs w:val="24"/>
    </w:rPr>
  </w:style>
  <w:style w:type="paragraph" w:customStyle="1" w:styleId="33">
    <w:name w:val="xl31"/>
    <w:basedOn w:val="1"/>
    <w:qFormat/>
    <w:uiPriority w:val="0"/>
    <w:pPr>
      <w:widowControl/>
      <w:spacing w:before="100" w:beforeAutospacing="1" w:after="100" w:afterAutospacing="1"/>
      <w:jc w:val="center"/>
    </w:pPr>
    <w:rPr>
      <w:b/>
      <w:bCs/>
      <w:kern w:val="0"/>
      <w:sz w:val="28"/>
      <w:szCs w:val="28"/>
    </w:rPr>
  </w:style>
  <w:style w:type="paragraph" w:customStyle="1" w:styleId="34">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5">
    <w:name w:val="页眉 Char"/>
    <w:basedOn w:val="27"/>
    <w:link w:val="19"/>
    <w:qFormat/>
    <w:uiPriority w:val="0"/>
    <w:rPr>
      <w:rFonts w:ascii="@仿宋_GB2312" w:hAnsi="@仿宋_GB2312" w:eastAsia="@仿宋_GB2312" w:cs="@仿宋_GB2312"/>
      <w:sz w:val="18"/>
      <w:szCs w:val="18"/>
    </w:rPr>
  </w:style>
  <w:style w:type="character" w:customStyle="1" w:styleId="36">
    <w:name w:val="页脚 Char"/>
    <w:basedOn w:val="27"/>
    <w:link w:val="17"/>
    <w:qFormat/>
    <w:uiPriority w:val="99"/>
    <w:rPr>
      <w:rFonts w:ascii="@仿宋_GB2312" w:hAnsi="@仿宋_GB2312" w:eastAsia="@仿宋_GB2312" w:cs="@仿宋_GB2312"/>
      <w:sz w:val="18"/>
      <w:szCs w:val="18"/>
    </w:rPr>
  </w:style>
  <w:style w:type="character" w:customStyle="1" w:styleId="37">
    <w:name w:val="纯文本 Char"/>
    <w:link w:val="14"/>
    <w:qFormat/>
    <w:uiPriority w:val="0"/>
    <w:rPr>
      <w:rFonts w:ascii="宋体" w:hAnsi="Courier New"/>
    </w:rPr>
  </w:style>
  <w:style w:type="character" w:customStyle="1" w:styleId="38">
    <w:name w:val="纯文本 字符1"/>
    <w:basedOn w:val="27"/>
    <w:semiHidden/>
    <w:qFormat/>
    <w:uiPriority w:val="99"/>
    <w:rPr>
      <w:rFonts w:hAnsi="Courier New" w:cs="Courier New" w:asciiTheme="minorEastAsia"/>
      <w:szCs w:val="20"/>
    </w:rPr>
  </w:style>
  <w:style w:type="character" w:customStyle="1" w:styleId="39">
    <w:name w:val="未处理的提及1"/>
    <w:basedOn w:val="27"/>
    <w:semiHidden/>
    <w:unhideWhenUsed/>
    <w:qFormat/>
    <w:uiPriority w:val="99"/>
    <w:rPr>
      <w:color w:val="605E5C"/>
      <w:shd w:val="clear" w:color="auto" w:fill="E1DFDD"/>
    </w:rPr>
  </w:style>
  <w:style w:type="paragraph" w:styleId="40">
    <w:name w:val="List Paragraph"/>
    <w:basedOn w:val="1"/>
    <w:qFormat/>
    <w:uiPriority w:val="34"/>
    <w:pPr>
      <w:ind w:firstLine="420" w:firstLineChars="200"/>
    </w:pPr>
  </w:style>
  <w:style w:type="paragraph" w:customStyle="1" w:styleId="41">
    <w:name w:val="Char Char Char Char Char Char Char1 Char"/>
    <w:basedOn w:val="1"/>
    <w:qFormat/>
    <w:uiPriority w:val="0"/>
    <w:rPr>
      <w:rFonts w:ascii="Arial" w:hAnsi="Arial" w:eastAsia="宋体" w:cs="Arial"/>
      <w:sz w:val="24"/>
    </w:rPr>
  </w:style>
  <w:style w:type="table" w:customStyle="1" w:styleId="42">
    <w:name w:val="网格表 1 浅色1"/>
    <w:basedOn w:val="2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3">
    <w:name w:val="日期 字符"/>
    <w:basedOn w:val="27"/>
    <w:semiHidden/>
    <w:qFormat/>
    <w:uiPriority w:val="99"/>
    <w:rPr>
      <w:rFonts w:ascii="@仿宋_GB2312" w:hAnsi="@仿宋_GB2312" w:eastAsia="@仿宋_GB2312" w:cs="@仿宋_GB2312"/>
      <w:szCs w:val="20"/>
    </w:rPr>
  </w:style>
  <w:style w:type="character" w:customStyle="1" w:styleId="44">
    <w:name w:val="日期 Char"/>
    <w:link w:val="15"/>
    <w:qFormat/>
    <w:uiPriority w:val="0"/>
    <w:rPr>
      <w:rFonts w:ascii="Arial" w:hAnsi="Arial" w:eastAsia="宋体" w:cs="Arial"/>
      <w:b/>
      <w:sz w:val="28"/>
      <w:szCs w:val="20"/>
    </w:rPr>
  </w:style>
  <w:style w:type="character" w:customStyle="1" w:styleId="45">
    <w:name w:val="纯文本 Char1"/>
    <w:link w:val="46"/>
    <w:qFormat/>
    <w:locked/>
    <w:uiPriority w:val="0"/>
    <w:rPr>
      <w:rFonts w:ascii="Arial" w:hAnsi="Arial" w:eastAsia="Arial"/>
      <w:kern w:val="2"/>
      <w:sz w:val="21"/>
      <w:lang w:val="en-US" w:eastAsia="zh-CN" w:bidi="ar-SA"/>
    </w:rPr>
  </w:style>
  <w:style w:type="paragraph" w:customStyle="1" w:styleId="46">
    <w:name w:val="纯文本1"/>
    <w:basedOn w:val="1"/>
    <w:link w:val="45"/>
    <w:qFormat/>
    <w:uiPriority w:val="0"/>
    <w:rPr>
      <w:rFonts w:ascii="Arial" w:hAnsi="Arial" w:eastAsia="Arial" w:cstheme="minorBidi"/>
    </w:rPr>
  </w:style>
  <w:style w:type="character" w:customStyle="1" w:styleId="47">
    <w:name w:val="批注文字 Char"/>
    <w:basedOn w:val="27"/>
    <w:semiHidden/>
    <w:qFormat/>
    <w:uiPriority w:val="99"/>
    <w:rPr>
      <w:rFonts w:ascii="@仿宋_GB2312" w:hAnsi="@仿宋_GB2312" w:eastAsia="@仿宋_GB2312" w:cs="@仿宋_GB2312"/>
      <w:szCs w:val="20"/>
    </w:rPr>
  </w:style>
  <w:style w:type="character" w:customStyle="1" w:styleId="48">
    <w:name w:val="批注文字 Char1"/>
    <w:link w:val="8"/>
    <w:qFormat/>
    <w:uiPriority w:val="0"/>
    <w:rPr>
      <w:rFonts w:ascii="Arial" w:hAnsi="Arial" w:eastAsia="黑体" w:cs="Arial"/>
      <w:szCs w:val="20"/>
    </w:rPr>
  </w:style>
  <w:style w:type="character" w:customStyle="1" w:styleId="49">
    <w:name w:val="标题 1 Char"/>
    <w:basedOn w:val="27"/>
    <w:link w:val="2"/>
    <w:qFormat/>
    <w:uiPriority w:val="9"/>
    <w:rPr>
      <w:rFonts w:ascii="@仿宋_GB2312" w:hAnsi="@仿宋_GB2312" w:eastAsia="@仿宋_GB2312" w:cs="@仿宋_GB2312"/>
      <w:b/>
      <w:bCs/>
      <w:kern w:val="44"/>
      <w:sz w:val="44"/>
      <w:szCs w:val="44"/>
    </w:rPr>
  </w:style>
  <w:style w:type="paragraph" w:customStyle="1" w:styleId="5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1">
    <w:name w:val="标题 3 Char"/>
    <w:basedOn w:val="27"/>
    <w:link w:val="4"/>
    <w:semiHidden/>
    <w:qFormat/>
    <w:uiPriority w:val="9"/>
    <w:rPr>
      <w:rFonts w:ascii="@仿宋_GB2312" w:hAnsi="@仿宋_GB2312" w:eastAsia="@仿宋_GB2312" w:cs="@仿宋_GB2312"/>
      <w:b/>
      <w:bCs/>
      <w:sz w:val="32"/>
      <w:szCs w:val="32"/>
    </w:rPr>
  </w:style>
  <w:style w:type="character" w:customStyle="1" w:styleId="52">
    <w:name w:val="fontstyle01"/>
    <w:basedOn w:val="27"/>
    <w:qFormat/>
    <w:uiPriority w:val="0"/>
    <w:rPr>
      <w:rFonts w:hint="eastAsia" w:ascii="宋体" w:hAnsi="宋体" w:eastAsia="宋体"/>
      <w:color w:val="000000"/>
      <w:sz w:val="22"/>
      <w:szCs w:val="22"/>
    </w:rPr>
  </w:style>
  <w:style w:type="character" w:customStyle="1" w:styleId="53">
    <w:name w:val="fontstyle21"/>
    <w:basedOn w:val="27"/>
    <w:qFormat/>
    <w:uiPriority w:val="0"/>
    <w:rPr>
      <w:rFonts w:hint="default" w:ascii="TimesNewRomanPSMT" w:hAnsi="TimesNewRomanPSMT"/>
      <w:color w:val="000000"/>
      <w:sz w:val="22"/>
      <w:szCs w:val="22"/>
    </w:rPr>
  </w:style>
  <w:style w:type="character" w:customStyle="1" w:styleId="5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7"/>
    <w:semiHidden/>
    <w:qFormat/>
    <w:uiPriority w:val="9"/>
    <w:rPr>
      <w:rFonts w:asciiTheme="majorHAnsi" w:hAnsiTheme="majorHAnsi" w:eastAsiaTheme="majorEastAsia" w:cstheme="majorBidi"/>
      <w:b/>
      <w:bCs/>
      <w:sz w:val="28"/>
      <w:szCs w:val="28"/>
    </w:rPr>
  </w:style>
  <w:style w:type="character" w:customStyle="1" w:styleId="56">
    <w:name w:val="标题 4 Char"/>
    <w:link w:val="5"/>
    <w:qFormat/>
    <w:uiPriority w:val="0"/>
    <w:rPr>
      <w:rFonts w:ascii="@仿宋_GB2312" w:hAnsi="@仿宋_GB2312" w:eastAsia="@仿宋_GB2312" w:cs="@仿宋_GB2312"/>
      <w:b/>
      <w:bCs/>
      <w:sz w:val="28"/>
      <w:szCs w:val="28"/>
    </w:rPr>
  </w:style>
  <w:style w:type="character" w:customStyle="1" w:styleId="57">
    <w:name w:val="正文文本 Char"/>
    <w:basedOn w:val="27"/>
    <w:link w:val="10"/>
    <w:qFormat/>
    <w:uiPriority w:val="0"/>
    <w:rPr>
      <w:rFonts w:ascii="@微软简标宋" w:hAnsi="@微软简标宋" w:eastAsia="@微软简标宋" w:cs="@微软简标宋"/>
      <w:szCs w:val="24"/>
      <w:lang w:val="zh-CN" w:eastAsia="zh-CN"/>
    </w:rPr>
  </w:style>
  <w:style w:type="table" w:customStyle="1" w:styleId="58">
    <w:name w:val="网格型1"/>
    <w:basedOn w:val="2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9">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1">
    <w:name w:val="Table Paragraph"/>
    <w:basedOn w:val="1"/>
    <w:qFormat/>
    <w:uiPriority w:val="1"/>
    <w:rPr>
      <w:rFonts w:ascii="宋体" w:hAnsi="宋体" w:cs="宋体"/>
      <w:szCs w:val="24"/>
      <w:lang w:val="zh-CN" w:bidi="zh-CN"/>
    </w:rPr>
  </w:style>
  <w:style w:type="paragraph" w:customStyle="1" w:styleId="62">
    <w:name w:val="Char"/>
    <w:basedOn w:val="1"/>
    <w:qFormat/>
    <w:uiPriority w:val="0"/>
    <w:rPr>
      <w:rFonts w:ascii="Times New Roman" w:hAnsi="Times New Roman" w:eastAsia="宋体" w:cs="Times New Roman"/>
    </w:rPr>
  </w:style>
  <w:style w:type="character" w:customStyle="1" w:styleId="63">
    <w:name w:val="正文文本 + Arial Unicode MS16"/>
    <w:qFormat/>
    <w:uiPriority w:val="0"/>
    <w:rPr>
      <w:rFonts w:ascii="Arial Unicode MS" w:eastAsia="Arial Unicode MS" w:cs="Arial Unicode MS"/>
      <w:spacing w:val="-4"/>
      <w:sz w:val="19"/>
      <w:szCs w:val="19"/>
      <w:lang w:bidi="ar-SA"/>
    </w:rPr>
  </w:style>
  <w:style w:type="character" w:customStyle="1" w:styleId="64">
    <w:name w:val="正文文本 + 10 pt"/>
    <w:qFormat/>
    <w:uiPriority w:val="0"/>
    <w:rPr>
      <w:rFonts w:ascii="宋体" w:eastAsia="宋体"/>
      <w:spacing w:val="-2"/>
      <w:sz w:val="20"/>
      <w:szCs w:val="20"/>
      <w:lang w:bidi="ar-SA"/>
    </w:rPr>
  </w:style>
  <w:style w:type="character" w:customStyle="1" w:styleId="65">
    <w:name w:val="正文文本 + 粗体3"/>
    <w:qFormat/>
    <w:uiPriority w:val="0"/>
    <w:rPr>
      <w:rFonts w:ascii="宋体" w:eastAsia="宋体"/>
      <w:b/>
      <w:bCs/>
      <w:spacing w:val="-8"/>
      <w:sz w:val="23"/>
      <w:szCs w:val="23"/>
      <w:lang w:bidi="ar-SA"/>
    </w:rPr>
  </w:style>
  <w:style w:type="character" w:customStyle="1" w:styleId="66">
    <w:name w:val="正文文本 + 10.5 pt"/>
    <w:qFormat/>
    <w:uiPriority w:val="0"/>
    <w:rPr>
      <w:rFonts w:ascii="宋体" w:eastAsia="宋体"/>
      <w:b/>
      <w:bCs/>
      <w:spacing w:val="-8"/>
      <w:sz w:val="21"/>
      <w:szCs w:val="21"/>
      <w:lang w:bidi="ar-SA"/>
    </w:rPr>
  </w:style>
  <w:style w:type="character" w:customStyle="1" w:styleId="67">
    <w:name w:val="正文文本 + Arial Unicode MS9"/>
    <w:qFormat/>
    <w:uiPriority w:val="0"/>
    <w:rPr>
      <w:rFonts w:ascii="Arial Unicode MS" w:eastAsia="Arial Unicode MS" w:cs="Arial Unicode MS"/>
      <w:spacing w:val="-2"/>
      <w:sz w:val="18"/>
      <w:szCs w:val="18"/>
      <w:lang w:bidi="ar-SA"/>
    </w:rPr>
  </w:style>
  <w:style w:type="table" w:customStyle="1" w:styleId="6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akoosky</Company>
  <Pages>47</Pages>
  <Words>855</Words>
  <Characters>907</Characters>
  <Lines>228</Lines>
  <Paragraphs>64</Paragraphs>
  <TotalTime>2</TotalTime>
  <ScaleCrop>false</ScaleCrop>
  <LinksUpToDate>false</LinksUpToDate>
  <CharactersWithSpaces>948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2021-05-06T07:11:00Z</dcterms:created>
  <dc:creator>Anakin</dc:creator>
  <cp:lastModifiedBy>吴文祥</cp:lastModifiedBy>
  <cp:lastPrinted>2023-10-12T06:38:00Z</cp:lastPrinted>
  <dcterms:modified xsi:type="dcterms:W3CDTF">2025-11-04T07:06:55Z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99F3471C65584031AF969E525BAEFDDE_13</vt:lpwstr>
  </property>
  <property fmtid="{D5CDD505-2E9C-101B-9397-08002B2CF9AE}" pid="4" name="KSOTemplateDocerSaveRecord">
    <vt:lpwstr>eyJoZGlkIjoiMDNmNzc0Nzk4NzNiZjI3MWVlNjIyZWZlNGRlZTEwN2QiLCJ1c2VySWQiOiIyMzQzNTY3MjAifQ==</vt:lpwstr>
  </property>
</Properties>
</file>