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3363" w:rsidRDefault="00270A8B">
      <w:pPr>
        <w:pStyle w:val="a6"/>
        <w:widowControl/>
        <w:shd w:val="clear" w:color="auto" w:fill="FFFFFF"/>
        <w:spacing w:beforeAutospacing="0" w:afterAutospacing="0"/>
        <w:jc w:val="center"/>
        <w:rPr>
          <w:rFonts w:ascii="微软雅黑" w:eastAsia="微软雅黑" w:hAnsi="微软雅黑" w:cs="微软雅黑"/>
          <w:b/>
          <w:bCs/>
          <w:color w:val="333333"/>
          <w:sz w:val="21"/>
          <w:szCs w:val="21"/>
        </w:rPr>
      </w:pPr>
      <w:r>
        <w:rPr>
          <w:rFonts w:ascii="微软雅黑" w:eastAsia="微软雅黑" w:hAnsi="微软雅黑" w:cs="微软雅黑" w:hint="eastAsia"/>
          <w:b/>
          <w:bCs/>
          <w:color w:val="333333"/>
          <w:sz w:val="44"/>
          <w:szCs w:val="44"/>
          <w:shd w:val="clear" w:color="auto" w:fill="FFFFFF"/>
        </w:rPr>
        <w:t xml:space="preserve"> </w:t>
      </w:r>
      <w:r>
        <w:rPr>
          <w:rFonts w:ascii="微软雅黑" w:eastAsia="微软雅黑" w:hAnsi="微软雅黑" w:cs="微软雅黑"/>
          <w:b/>
          <w:bCs/>
          <w:color w:val="333333"/>
          <w:sz w:val="44"/>
          <w:szCs w:val="44"/>
          <w:shd w:val="clear" w:color="auto" w:fill="FFFFFF"/>
        </w:rPr>
        <w:t xml:space="preserve"> </w:t>
      </w:r>
      <w:proofErr w:type="gramStart"/>
      <w:r w:rsidR="00C25924">
        <w:rPr>
          <w:rFonts w:ascii="微软雅黑" w:eastAsia="微软雅黑" w:hAnsi="微软雅黑" w:cs="微软雅黑" w:hint="eastAsia"/>
          <w:b/>
          <w:bCs/>
          <w:color w:val="333333"/>
          <w:sz w:val="44"/>
          <w:szCs w:val="44"/>
          <w:shd w:val="clear" w:color="auto" w:fill="FFFFFF"/>
        </w:rPr>
        <w:t>罗湖区</w:t>
      </w:r>
      <w:r w:rsidR="00C25924">
        <w:rPr>
          <w:rFonts w:ascii="微软雅黑" w:eastAsia="微软雅黑" w:hAnsi="微软雅黑" w:cs="微软雅黑"/>
          <w:b/>
          <w:bCs/>
          <w:color w:val="333333"/>
          <w:sz w:val="44"/>
          <w:szCs w:val="44"/>
          <w:shd w:val="clear" w:color="auto" w:fill="FFFFFF"/>
        </w:rPr>
        <w:t>疾控中心</w:t>
      </w:r>
      <w:proofErr w:type="gramEnd"/>
      <w:r>
        <w:rPr>
          <w:rFonts w:ascii="微软雅黑" w:eastAsia="微软雅黑" w:hAnsi="微软雅黑" w:cs="微软雅黑" w:hint="eastAsia"/>
          <w:b/>
          <w:bCs/>
          <w:color w:val="333333"/>
          <w:sz w:val="44"/>
          <w:szCs w:val="44"/>
          <w:shd w:val="clear" w:color="auto" w:fill="FFFFFF"/>
        </w:rPr>
        <w:t>公务用车竞价书</w:t>
      </w:r>
    </w:p>
    <w:tbl>
      <w:tblPr>
        <w:tblpPr w:leftFromText="180" w:rightFromText="180" w:vertAnchor="text" w:horzAnchor="page" w:tblpX="1654" w:tblpY="304"/>
        <w:tblOverlap w:val="never"/>
        <w:tblW w:w="8508" w:type="dxa"/>
        <w:tblLayout w:type="fixed"/>
        <w:tblCellMar>
          <w:left w:w="0" w:type="dxa"/>
          <w:right w:w="0" w:type="dxa"/>
        </w:tblCellMar>
        <w:tblLook w:val="04A0" w:firstRow="1" w:lastRow="0" w:firstColumn="1" w:lastColumn="0" w:noHBand="0" w:noVBand="1"/>
      </w:tblPr>
      <w:tblGrid>
        <w:gridCol w:w="2385"/>
        <w:gridCol w:w="6123"/>
      </w:tblGrid>
      <w:tr w:rsidR="00583363">
        <w:trPr>
          <w:trHeight w:val="1157"/>
        </w:trPr>
        <w:tc>
          <w:tcPr>
            <w:tcW w:w="2385" w:type="dxa"/>
            <w:tcBorders>
              <w:top w:val="single" w:sz="4" w:space="0" w:color="000000"/>
              <w:left w:val="single" w:sz="4" w:space="0" w:color="000000"/>
              <w:bottom w:val="single" w:sz="4" w:space="0" w:color="auto"/>
              <w:right w:val="single" w:sz="4" w:space="0" w:color="000000"/>
            </w:tcBorders>
            <w:shd w:val="clear" w:color="auto" w:fill="auto"/>
            <w:tcMar>
              <w:left w:w="70" w:type="dxa"/>
              <w:right w:w="70" w:type="dxa"/>
            </w:tcMar>
            <w:vAlign w:val="center"/>
          </w:tcPr>
          <w:p w:rsidR="00583363" w:rsidRDefault="00270A8B">
            <w:pPr>
              <w:pStyle w:val="a6"/>
              <w:widowControl/>
              <w:spacing w:beforeAutospacing="0" w:afterAutospacing="0"/>
              <w:jc w:val="center"/>
            </w:pPr>
            <w:r>
              <w:t>供应商资格要求</w:t>
            </w:r>
          </w:p>
        </w:tc>
        <w:tc>
          <w:tcPr>
            <w:tcW w:w="6123" w:type="dxa"/>
            <w:tcBorders>
              <w:top w:val="single" w:sz="4" w:space="0" w:color="000000"/>
              <w:left w:val="nil"/>
              <w:bottom w:val="single" w:sz="4" w:space="0" w:color="auto"/>
              <w:right w:val="single" w:sz="4" w:space="0" w:color="000000"/>
            </w:tcBorders>
            <w:shd w:val="clear" w:color="auto" w:fill="auto"/>
            <w:tcMar>
              <w:left w:w="70" w:type="dxa"/>
              <w:right w:w="70" w:type="dxa"/>
            </w:tcMar>
          </w:tcPr>
          <w:p w:rsidR="00583363" w:rsidRDefault="00270A8B">
            <w:pPr>
              <w:pStyle w:val="a6"/>
              <w:widowControl/>
              <w:spacing w:beforeAutospacing="0" w:afterAutospacing="0"/>
              <w:rPr>
                <w:rFonts w:ascii="宋体" w:eastAsia="宋体" w:hAnsi="宋体" w:cs="宋体"/>
              </w:rPr>
            </w:pPr>
            <w:r>
              <w:rPr>
                <w:rFonts w:ascii="宋体" w:eastAsia="宋体" w:hAnsi="宋体" w:cs="宋体" w:hint="eastAsia"/>
              </w:rPr>
              <w:t>详见“竞价公告”中“供应商资格及要求”。</w:t>
            </w:r>
          </w:p>
          <w:p w:rsidR="00583363" w:rsidRDefault="00270A8B">
            <w:pPr>
              <w:pStyle w:val="a6"/>
              <w:widowControl/>
              <w:spacing w:beforeAutospacing="0" w:afterAutospacing="0"/>
              <w:rPr>
                <w:rFonts w:ascii="宋体" w:eastAsia="宋体" w:hAnsi="宋体" w:cs="宋体"/>
              </w:rPr>
            </w:pPr>
            <w:r>
              <w:rPr>
                <w:rFonts w:ascii="宋体" w:eastAsia="宋体" w:hAnsi="宋体" w:cs="宋体" w:hint="eastAsia"/>
              </w:rPr>
              <w:t>注：竞</w:t>
            </w:r>
            <w:r w:rsidR="00777EF1">
              <w:rPr>
                <w:rFonts w:ascii="宋体" w:eastAsia="宋体" w:hAnsi="宋体" w:cs="宋体" w:hint="eastAsia"/>
              </w:rPr>
              <w:t>价项目的资格要求在竞价文件公告中已有具体规范要求，此处采购人不再</w:t>
            </w:r>
            <w:r>
              <w:rPr>
                <w:rFonts w:ascii="宋体" w:eastAsia="宋体" w:hAnsi="宋体" w:cs="宋体" w:hint="eastAsia"/>
              </w:rPr>
              <w:t>制定。</w:t>
            </w:r>
          </w:p>
        </w:tc>
      </w:tr>
      <w:tr w:rsidR="00583363">
        <w:trPr>
          <w:trHeight w:val="830"/>
        </w:trPr>
        <w:tc>
          <w:tcPr>
            <w:tcW w:w="2385" w:type="dxa"/>
            <w:tcBorders>
              <w:top w:val="single" w:sz="4" w:space="0" w:color="auto"/>
              <w:left w:val="single" w:sz="4" w:space="0" w:color="auto"/>
              <w:bottom w:val="single" w:sz="4" w:space="0" w:color="auto"/>
              <w:right w:val="single" w:sz="4" w:space="0" w:color="auto"/>
            </w:tcBorders>
            <w:shd w:val="clear" w:color="auto" w:fill="auto"/>
            <w:tcMar>
              <w:left w:w="70" w:type="dxa"/>
              <w:right w:w="70" w:type="dxa"/>
            </w:tcMar>
            <w:vAlign w:val="center"/>
          </w:tcPr>
          <w:p w:rsidR="00583363" w:rsidRDefault="00270A8B">
            <w:pPr>
              <w:pStyle w:val="a6"/>
              <w:widowControl/>
              <w:spacing w:beforeAutospacing="0" w:afterAutospacing="0"/>
              <w:jc w:val="center"/>
            </w:pPr>
            <w:r>
              <w:t>报价要求</w:t>
            </w:r>
          </w:p>
        </w:tc>
        <w:tc>
          <w:tcPr>
            <w:tcW w:w="6123" w:type="dxa"/>
            <w:tcBorders>
              <w:top w:val="single" w:sz="4" w:space="0" w:color="auto"/>
              <w:left w:val="single" w:sz="4" w:space="0" w:color="auto"/>
              <w:bottom w:val="single" w:sz="4" w:space="0" w:color="auto"/>
              <w:right w:val="single" w:sz="4" w:space="0" w:color="auto"/>
            </w:tcBorders>
            <w:shd w:val="clear" w:color="auto" w:fill="auto"/>
            <w:tcMar>
              <w:left w:w="70" w:type="dxa"/>
              <w:right w:w="70" w:type="dxa"/>
            </w:tcMar>
          </w:tcPr>
          <w:p w:rsidR="00583363" w:rsidRDefault="00270A8B">
            <w:pPr>
              <w:pStyle w:val="a6"/>
              <w:widowControl/>
              <w:spacing w:beforeAutospacing="0" w:afterAutospacing="0"/>
              <w:rPr>
                <w:rFonts w:ascii="宋体" w:eastAsia="宋体" w:hAnsi="宋体" w:cs="宋体"/>
              </w:rPr>
            </w:pPr>
            <w:r>
              <w:rPr>
                <w:rFonts w:ascii="宋体" w:eastAsia="宋体" w:hAnsi="宋体" w:cs="宋体" w:hint="eastAsia"/>
              </w:rPr>
              <w:t>竞价总价为车辆净车价，包括设备费、调试费、技术培训、售后服务费、代理上牌费等。</w:t>
            </w:r>
          </w:p>
          <w:p w:rsidR="00583363" w:rsidRDefault="00583363">
            <w:pPr>
              <w:pStyle w:val="a6"/>
              <w:widowControl/>
              <w:spacing w:beforeAutospacing="0" w:afterAutospacing="0"/>
              <w:rPr>
                <w:rFonts w:ascii="宋体" w:eastAsia="宋体" w:hAnsi="宋体" w:cs="宋体"/>
              </w:rPr>
            </w:pPr>
          </w:p>
        </w:tc>
      </w:tr>
      <w:tr w:rsidR="00583363">
        <w:trPr>
          <w:trHeight w:val="1925"/>
        </w:trPr>
        <w:tc>
          <w:tcPr>
            <w:tcW w:w="2385" w:type="dxa"/>
            <w:tcBorders>
              <w:top w:val="single" w:sz="4" w:space="0" w:color="auto"/>
              <w:left w:val="single" w:sz="4" w:space="0" w:color="auto"/>
              <w:bottom w:val="single" w:sz="4" w:space="0" w:color="auto"/>
              <w:right w:val="single" w:sz="4" w:space="0" w:color="auto"/>
            </w:tcBorders>
            <w:shd w:val="clear" w:color="auto" w:fill="auto"/>
            <w:tcMar>
              <w:left w:w="70" w:type="dxa"/>
              <w:right w:w="70" w:type="dxa"/>
            </w:tcMar>
            <w:vAlign w:val="center"/>
          </w:tcPr>
          <w:p w:rsidR="00583363" w:rsidRDefault="00270A8B">
            <w:pPr>
              <w:pStyle w:val="a6"/>
              <w:widowControl/>
              <w:spacing w:beforeAutospacing="0" w:afterAutospacing="0"/>
              <w:jc w:val="center"/>
            </w:pPr>
            <w:r>
              <w:t>采购清单</w:t>
            </w:r>
          </w:p>
        </w:tc>
        <w:tc>
          <w:tcPr>
            <w:tcW w:w="6123" w:type="dxa"/>
            <w:tcBorders>
              <w:top w:val="single" w:sz="4" w:space="0" w:color="auto"/>
              <w:left w:val="single" w:sz="4" w:space="0" w:color="auto"/>
              <w:bottom w:val="single" w:sz="4" w:space="0" w:color="auto"/>
              <w:right w:val="single" w:sz="4" w:space="0" w:color="auto"/>
            </w:tcBorders>
            <w:shd w:val="clear" w:color="auto" w:fill="auto"/>
            <w:tcMar>
              <w:left w:w="70" w:type="dxa"/>
              <w:right w:w="70" w:type="dxa"/>
            </w:tcMar>
          </w:tcPr>
          <w:p w:rsidR="00583363" w:rsidRDefault="00270A8B">
            <w:pPr>
              <w:widowControl/>
              <w:jc w:val="left"/>
              <w:rPr>
                <w:rFonts w:ascii="宋体" w:eastAsia="宋体" w:hAnsi="宋体" w:cs="宋体"/>
                <w:sz w:val="24"/>
              </w:rPr>
            </w:pPr>
            <w:r>
              <w:rPr>
                <w:rFonts w:ascii="宋体" w:eastAsia="宋体" w:hAnsi="宋体" w:cs="宋体" w:hint="eastAsia"/>
                <w:kern w:val="0"/>
                <w:sz w:val="24"/>
                <w:lang w:bidi="ar"/>
              </w:rPr>
              <w:t>产品名称：</w:t>
            </w:r>
            <w:proofErr w:type="gramStart"/>
            <w:r>
              <w:rPr>
                <w:rFonts w:ascii="宋体" w:eastAsia="宋体" w:hAnsi="宋体" w:cs="宋体" w:hint="eastAsia"/>
                <w:sz w:val="24"/>
              </w:rPr>
              <w:t>广汽传祺</w:t>
            </w:r>
            <w:proofErr w:type="gramEnd"/>
            <w:r>
              <w:rPr>
                <w:rFonts w:ascii="宋体" w:eastAsia="宋体" w:hAnsi="宋体" w:cs="宋体" w:hint="eastAsia"/>
                <w:sz w:val="24"/>
              </w:rPr>
              <w:t>新能源系列E8</w:t>
            </w:r>
          </w:p>
          <w:p w:rsidR="00583363" w:rsidRDefault="00270A8B">
            <w:pPr>
              <w:widowControl/>
              <w:jc w:val="left"/>
              <w:rPr>
                <w:rFonts w:ascii="宋体" w:eastAsia="宋体" w:hAnsi="宋体" w:cs="宋体"/>
                <w:color w:val="1726F1"/>
                <w:kern w:val="0"/>
                <w:sz w:val="24"/>
                <w:lang w:bidi="ar"/>
              </w:rPr>
            </w:pPr>
            <w:r>
              <w:rPr>
                <w:rFonts w:ascii="宋体" w:eastAsia="宋体" w:hAnsi="宋体" w:cs="宋体" w:hint="eastAsia"/>
                <w:kern w:val="0"/>
                <w:sz w:val="24"/>
                <w:lang w:bidi="ar"/>
              </w:rPr>
              <w:t>品牌型号：</w:t>
            </w:r>
            <w:r>
              <w:rPr>
                <w:rFonts w:ascii="宋体" w:eastAsia="宋体" w:hAnsi="宋体" w:cs="宋体" w:hint="eastAsia"/>
                <w:sz w:val="24"/>
              </w:rPr>
              <w:t>传</w:t>
            </w:r>
            <w:proofErr w:type="gramStart"/>
            <w:r>
              <w:rPr>
                <w:rFonts w:ascii="宋体" w:eastAsia="宋体" w:hAnsi="宋体" w:cs="宋体" w:hint="eastAsia"/>
                <w:sz w:val="24"/>
              </w:rPr>
              <w:t>祺</w:t>
            </w:r>
            <w:proofErr w:type="gramEnd"/>
            <w:r>
              <w:rPr>
                <w:rFonts w:ascii="宋体" w:eastAsia="宋体" w:hAnsi="宋体" w:cs="宋体" w:hint="eastAsia"/>
                <w:sz w:val="24"/>
              </w:rPr>
              <w:t>牌GAC6491CHEVKBA6A</w:t>
            </w:r>
          </w:p>
          <w:p w:rsidR="00583363" w:rsidRDefault="00270A8B">
            <w:pPr>
              <w:widowControl/>
              <w:jc w:val="left"/>
              <w:rPr>
                <w:rFonts w:ascii="宋体" w:eastAsia="宋体" w:hAnsi="宋体" w:cs="宋体"/>
                <w:kern w:val="0"/>
                <w:sz w:val="24"/>
                <w:lang w:bidi="ar"/>
              </w:rPr>
            </w:pPr>
            <w:r>
              <w:rPr>
                <w:rFonts w:ascii="宋体" w:eastAsia="宋体" w:hAnsi="宋体" w:cs="宋体"/>
                <w:kern w:val="0"/>
                <w:sz w:val="24"/>
                <w:lang w:bidi="ar"/>
              </w:rPr>
              <w:t>控制单价（元）</w:t>
            </w:r>
            <w:r>
              <w:rPr>
                <w:rFonts w:ascii="宋体" w:eastAsia="宋体" w:hAnsi="宋体" w:cs="宋体" w:hint="eastAsia"/>
                <w:kern w:val="0"/>
                <w:sz w:val="24"/>
                <w:lang w:bidi="ar"/>
              </w:rPr>
              <w:t>：180000元</w:t>
            </w:r>
          </w:p>
          <w:p w:rsidR="00583363" w:rsidRDefault="00270A8B">
            <w:pPr>
              <w:widowControl/>
              <w:jc w:val="left"/>
              <w:rPr>
                <w:rFonts w:ascii="宋体" w:eastAsia="宋体" w:hAnsi="宋体" w:cs="宋体"/>
                <w:kern w:val="0"/>
                <w:sz w:val="24"/>
                <w:lang w:bidi="ar"/>
              </w:rPr>
            </w:pPr>
            <w:r>
              <w:rPr>
                <w:rFonts w:ascii="宋体" w:eastAsia="宋体" w:hAnsi="宋体" w:cs="宋体" w:hint="eastAsia"/>
                <w:kern w:val="0"/>
                <w:sz w:val="24"/>
                <w:lang w:bidi="ar"/>
              </w:rPr>
              <w:t>数量：</w:t>
            </w:r>
            <w:r>
              <w:rPr>
                <w:rFonts w:ascii="宋体" w:eastAsia="宋体" w:hAnsi="宋体" w:cs="宋体"/>
                <w:kern w:val="0"/>
                <w:sz w:val="24"/>
                <w:u w:val="single"/>
                <w:lang w:bidi="ar"/>
              </w:rPr>
              <w:t>1</w:t>
            </w:r>
          </w:p>
          <w:p w:rsidR="00583363" w:rsidRDefault="00270A8B">
            <w:pPr>
              <w:widowControl/>
              <w:jc w:val="left"/>
              <w:rPr>
                <w:rFonts w:ascii="宋体" w:eastAsia="宋体" w:hAnsi="宋体" w:cs="宋体"/>
                <w:color w:val="1726F1"/>
                <w:kern w:val="0"/>
                <w:sz w:val="24"/>
                <w:lang w:bidi="ar"/>
              </w:rPr>
            </w:pPr>
            <w:r>
              <w:rPr>
                <w:rFonts w:ascii="宋体" w:eastAsia="宋体" w:hAnsi="宋体" w:cs="宋体" w:hint="eastAsia"/>
                <w:kern w:val="0"/>
                <w:sz w:val="24"/>
                <w:lang w:bidi="ar"/>
              </w:rPr>
              <w:t>单位：辆</w:t>
            </w:r>
          </w:p>
          <w:p w:rsidR="00583363" w:rsidRDefault="00270A8B">
            <w:pPr>
              <w:widowControl/>
              <w:jc w:val="left"/>
              <w:rPr>
                <w:rFonts w:ascii="宋体" w:eastAsia="宋体" w:hAnsi="宋体" w:cs="宋体"/>
                <w:sz w:val="24"/>
              </w:rPr>
            </w:pPr>
            <w:r>
              <w:rPr>
                <w:rFonts w:ascii="宋体" w:eastAsia="宋体" w:hAnsi="宋体" w:cs="宋体" w:hint="eastAsia"/>
                <w:kern w:val="0"/>
                <w:sz w:val="24"/>
                <w:lang w:bidi="ar"/>
              </w:rPr>
              <w:t>总预算金额（元）</w:t>
            </w:r>
            <w:r>
              <w:rPr>
                <w:rFonts w:ascii="宋体" w:eastAsia="宋体" w:hAnsi="宋体" w:cs="宋体" w:hint="eastAsia"/>
                <w:sz w:val="24"/>
              </w:rPr>
              <w:t>：</w:t>
            </w:r>
            <w:r>
              <w:rPr>
                <w:rFonts w:ascii="宋体" w:eastAsia="宋体" w:hAnsi="宋体" w:cs="宋体" w:hint="eastAsia"/>
                <w:kern w:val="0"/>
                <w:sz w:val="24"/>
                <w:lang w:bidi="ar"/>
              </w:rPr>
              <w:t>180000/台（车身价、上牌费）</w:t>
            </w:r>
          </w:p>
        </w:tc>
      </w:tr>
      <w:tr w:rsidR="00583363">
        <w:trPr>
          <w:trHeight w:val="1994"/>
        </w:trPr>
        <w:tc>
          <w:tcPr>
            <w:tcW w:w="2385" w:type="dxa"/>
            <w:tcBorders>
              <w:top w:val="single" w:sz="4" w:space="0" w:color="auto"/>
              <w:left w:val="single" w:sz="4" w:space="0" w:color="auto"/>
              <w:bottom w:val="single" w:sz="4" w:space="0" w:color="auto"/>
              <w:right w:val="single" w:sz="4" w:space="0" w:color="auto"/>
            </w:tcBorders>
            <w:shd w:val="clear" w:color="auto" w:fill="auto"/>
            <w:tcMar>
              <w:left w:w="70" w:type="dxa"/>
              <w:right w:w="70" w:type="dxa"/>
            </w:tcMar>
            <w:vAlign w:val="center"/>
          </w:tcPr>
          <w:p w:rsidR="00583363" w:rsidRDefault="00270A8B">
            <w:pPr>
              <w:pStyle w:val="a6"/>
              <w:widowControl/>
              <w:spacing w:beforeAutospacing="0" w:afterAutospacing="0"/>
              <w:jc w:val="center"/>
            </w:pPr>
            <w:r>
              <w:t>技术要求</w:t>
            </w:r>
          </w:p>
        </w:tc>
        <w:tc>
          <w:tcPr>
            <w:tcW w:w="6123" w:type="dxa"/>
            <w:tcBorders>
              <w:top w:val="single" w:sz="4" w:space="0" w:color="auto"/>
              <w:left w:val="single" w:sz="4" w:space="0" w:color="auto"/>
              <w:bottom w:val="single" w:sz="4" w:space="0" w:color="auto"/>
              <w:right w:val="single" w:sz="4" w:space="0" w:color="auto"/>
            </w:tcBorders>
            <w:shd w:val="clear" w:color="auto" w:fill="auto"/>
            <w:tcMar>
              <w:left w:w="70" w:type="dxa"/>
              <w:right w:w="70" w:type="dxa"/>
            </w:tcMar>
          </w:tcPr>
          <w:p w:rsidR="00583363" w:rsidRDefault="00270A8B">
            <w:pPr>
              <w:widowControl/>
              <w:jc w:val="left"/>
              <w:rPr>
                <w:rFonts w:ascii="宋体" w:eastAsia="宋体" w:hAnsi="宋体" w:cs="宋体"/>
                <w:sz w:val="24"/>
              </w:rPr>
            </w:pPr>
            <w:r>
              <w:rPr>
                <w:rFonts w:ascii="宋体" w:eastAsia="宋体" w:hAnsi="宋体" w:cs="宋体" w:hint="eastAsia"/>
                <w:kern w:val="0"/>
                <w:sz w:val="24"/>
                <w:lang w:bidi="ar"/>
              </w:rPr>
              <w:t>产品名称：</w:t>
            </w:r>
            <w:proofErr w:type="gramStart"/>
            <w:r>
              <w:rPr>
                <w:rFonts w:ascii="宋体" w:eastAsia="宋体" w:hAnsi="宋体" w:cs="宋体" w:hint="eastAsia"/>
                <w:sz w:val="24"/>
              </w:rPr>
              <w:t>广汽传祺</w:t>
            </w:r>
            <w:proofErr w:type="gramEnd"/>
            <w:r>
              <w:rPr>
                <w:rFonts w:ascii="宋体" w:eastAsia="宋体" w:hAnsi="宋体" w:cs="宋体" w:hint="eastAsia"/>
                <w:sz w:val="24"/>
              </w:rPr>
              <w:t>新能源E8系列</w:t>
            </w:r>
          </w:p>
          <w:p w:rsidR="00583363" w:rsidRDefault="00270A8B">
            <w:pPr>
              <w:widowControl/>
              <w:jc w:val="left"/>
              <w:rPr>
                <w:rFonts w:ascii="宋体" w:eastAsia="宋体" w:hAnsi="宋体" w:cs="宋体"/>
                <w:sz w:val="24"/>
              </w:rPr>
            </w:pPr>
            <w:r>
              <w:rPr>
                <w:rFonts w:ascii="宋体" w:eastAsia="宋体" w:hAnsi="宋体" w:cs="宋体" w:hint="eastAsia"/>
                <w:kern w:val="0"/>
                <w:sz w:val="24"/>
                <w:lang w:bidi="ar"/>
              </w:rPr>
              <w:t>品牌型号：</w:t>
            </w:r>
            <w:r>
              <w:rPr>
                <w:rFonts w:ascii="宋体" w:eastAsia="宋体" w:hAnsi="宋体" w:cs="宋体" w:hint="eastAsia"/>
                <w:sz w:val="24"/>
              </w:rPr>
              <w:t>传</w:t>
            </w:r>
            <w:proofErr w:type="gramStart"/>
            <w:r>
              <w:rPr>
                <w:rFonts w:ascii="宋体" w:eastAsia="宋体" w:hAnsi="宋体" w:cs="宋体" w:hint="eastAsia"/>
                <w:sz w:val="24"/>
              </w:rPr>
              <w:t>祺</w:t>
            </w:r>
            <w:proofErr w:type="gramEnd"/>
            <w:r>
              <w:rPr>
                <w:rFonts w:ascii="宋体" w:eastAsia="宋体" w:hAnsi="宋体" w:cs="宋体" w:hint="eastAsia"/>
                <w:sz w:val="24"/>
              </w:rPr>
              <w:t>牌GAC6491CHEVKBA6A</w:t>
            </w:r>
          </w:p>
          <w:p w:rsidR="00583363" w:rsidRDefault="00270A8B">
            <w:pPr>
              <w:widowControl/>
              <w:jc w:val="left"/>
              <w:rPr>
                <w:rFonts w:ascii="宋体" w:eastAsia="宋体" w:hAnsi="宋体" w:cs="宋体"/>
                <w:color w:val="1726F1"/>
                <w:kern w:val="0"/>
                <w:sz w:val="24"/>
                <w:lang w:bidi="ar"/>
              </w:rPr>
            </w:pPr>
            <w:r>
              <w:rPr>
                <w:rFonts w:ascii="宋体" w:eastAsia="宋体" w:hAnsi="宋体" w:cs="宋体" w:hint="eastAsia"/>
                <w:kern w:val="0"/>
                <w:sz w:val="24"/>
                <w:lang w:bidi="ar"/>
              </w:rPr>
              <w:t>排量：1784ml</w:t>
            </w:r>
          </w:p>
          <w:p w:rsidR="00583363" w:rsidRDefault="00270A8B">
            <w:pPr>
              <w:widowControl/>
              <w:jc w:val="left"/>
              <w:rPr>
                <w:rFonts w:ascii="宋体" w:eastAsia="宋体" w:hAnsi="宋体" w:cs="宋体"/>
                <w:kern w:val="0"/>
                <w:sz w:val="24"/>
                <w:lang w:bidi="ar"/>
              </w:rPr>
            </w:pPr>
            <w:r>
              <w:rPr>
                <w:rFonts w:ascii="宋体" w:eastAsia="宋体" w:hAnsi="宋体" w:cs="宋体" w:hint="eastAsia"/>
                <w:kern w:val="0"/>
                <w:sz w:val="24"/>
                <w:lang w:bidi="ar"/>
              </w:rPr>
              <w:t>燃料种类：混合动力</w:t>
            </w:r>
          </w:p>
          <w:p w:rsidR="00583363" w:rsidRDefault="00270A8B">
            <w:pPr>
              <w:widowControl/>
              <w:jc w:val="left"/>
              <w:rPr>
                <w:rFonts w:ascii="宋体" w:eastAsia="宋体" w:hAnsi="宋体" w:cs="宋体"/>
                <w:kern w:val="0"/>
                <w:sz w:val="24"/>
                <w:lang w:bidi="ar"/>
              </w:rPr>
            </w:pPr>
            <w:r>
              <w:rPr>
                <w:rFonts w:ascii="宋体" w:eastAsia="宋体" w:hAnsi="宋体" w:cs="宋体" w:hint="eastAsia"/>
                <w:kern w:val="0"/>
                <w:sz w:val="24"/>
                <w:lang w:bidi="ar"/>
              </w:rPr>
              <w:t>外廓尺寸（mm长.宽.高）：4920*1900*1760</w:t>
            </w:r>
          </w:p>
          <w:p w:rsidR="00CD387B" w:rsidRDefault="00CD387B">
            <w:pPr>
              <w:widowControl/>
              <w:jc w:val="left"/>
              <w:rPr>
                <w:rFonts w:ascii="宋体" w:eastAsia="宋体" w:hAnsi="宋体" w:cs="宋体"/>
                <w:kern w:val="0"/>
                <w:sz w:val="24"/>
                <w:lang w:bidi="ar"/>
              </w:rPr>
            </w:pPr>
            <w:r>
              <w:rPr>
                <w:rFonts w:ascii="宋体" w:eastAsia="宋体" w:hAnsi="宋体" w:cs="宋体" w:hint="eastAsia"/>
                <w:kern w:val="0"/>
                <w:sz w:val="24"/>
                <w:lang w:bidi="ar"/>
              </w:rPr>
              <w:t>颜色</w:t>
            </w:r>
            <w:r>
              <w:rPr>
                <w:rFonts w:ascii="宋体" w:eastAsia="宋体" w:hAnsi="宋体" w:cs="宋体"/>
                <w:kern w:val="0"/>
                <w:sz w:val="24"/>
                <w:lang w:bidi="ar"/>
              </w:rPr>
              <w:t>：外观黑色，内饰黑色</w:t>
            </w:r>
          </w:p>
          <w:p w:rsidR="00583363" w:rsidRDefault="00270A8B">
            <w:pPr>
              <w:widowControl/>
              <w:jc w:val="left"/>
              <w:rPr>
                <w:rFonts w:ascii="宋体" w:eastAsia="宋体" w:hAnsi="宋体" w:cs="宋体"/>
                <w:kern w:val="0"/>
                <w:sz w:val="24"/>
                <w:lang w:bidi="ar"/>
              </w:rPr>
            </w:pPr>
            <w:r>
              <w:rPr>
                <w:rFonts w:ascii="宋体" w:eastAsia="宋体" w:hAnsi="宋体" w:cs="宋体" w:hint="eastAsia"/>
                <w:kern w:val="0"/>
                <w:sz w:val="24"/>
                <w:lang w:bidi="ar"/>
              </w:rPr>
              <w:t>排放标准：国六</w:t>
            </w:r>
          </w:p>
          <w:p w:rsidR="00583363" w:rsidRDefault="00270A8B">
            <w:pPr>
              <w:widowControl/>
              <w:jc w:val="left"/>
              <w:rPr>
                <w:rFonts w:ascii="宋体" w:eastAsia="宋体" w:hAnsi="宋体" w:cs="宋体"/>
                <w:kern w:val="0"/>
                <w:sz w:val="24"/>
                <w:lang w:bidi="ar"/>
              </w:rPr>
            </w:pPr>
            <w:r>
              <w:rPr>
                <w:rFonts w:ascii="宋体" w:eastAsia="宋体" w:hAnsi="宋体" w:cs="宋体" w:hint="eastAsia"/>
                <w:kern w:val="0"/>
                <w:sz w:val="24"/>
                <w:lang w:bidi="ar"/>
              </w:rPr>
              <w:t>轮胎数：4</w:t>
            </w:r>
          </w:p>
          <w:p w:rsidR="00583363" w:rsidRDefault="00270A8B">
            <w:pPr>
              <w:widowControl/>
              <w:jc w:val="left"/>
              <w:rPr>
                <w:rFonts w:ascii="宋体" w:eastAsia="宋体" w:hAnsi="宋体" w:cs="宋体"/>
                <w:kern w:val="0"/>
                <w:sz w:val="24"/>
                <w:lang w:bidi="ar"/>
              </w:rPr>
            </w:pPr>
            <w:r>
              <w:rPr>
                <w:rFonts w:ascii="宋体" w:eastAsia="宋体" w:hAnsi="宋体" w:cs="宋体" w:hint="eastAsia"/>
                <w:kern w:val="0"/>
                <w:sz w:val="24"/>
                <w:lang w:bidi="ar"/>
              </w:rPr>
              <w:t>轴距(mm)：2930</w:t>
            </w:r>
          </w:p>
          <w:p w:rsidR="00583363" w:rsidRDefault="00270A8B">
            <w:pPr>
              <w:widowControl/>
              <w:jc w:val="left"/>
              <w:rPr>
                <w:rFonts w:ascii="宋体" w:eastAsia="宋体" w:hAnsi="宋体" w:cs="宋体"/>
                <w:kern w:val="0"/>
                <w:sz w:val="24"/>
                <w:lang w:bidi="ar"/>
              </w:rPr>
            </w:pPr>
            <w:r>
              <w:rPr>
                <w:rFonts w:ascii="宋体" w:eastAsia="宋体" w:hAnsi="宋体" w:cs="宋体" w:hint="eastAsia"/>
                <w:kern w:val="0"/>
                <w:sz w:val="24"/>
                <w:lang w:bidi="ar"/>
              </w:rPr>
              <w:t>整备质量（kg）：2112</w:t>
            </w:r>
          </w:p>
          <w:p w:rsidR="00583363" w:rsidRDefault="00270A8B">
            <w:pPr>
              <w:widowControl/>
              <w:jc w:val="left"/>
              <w:rPr>
                <w:rFonts w:ascii="宋体" w:eastAsia="宋体" w:hAnsi="宋体" w:cs="宋体"/>
                <w:kern w:val="0"/>
                <w:sz w:val="24"/>
                <w:lang w:bidi="ar"/>
              </w:rPr>
            </w:pPr>
            <w:r>
              <w:rPr>
                <w:rFonts w:ascii="宋体" w:eastAsia="宋体" w:hAnsi="宋体" w:cs="宋体" w:hint="eastAsia"/>
                <w:kern w:val="0"/>
                <w:sz w:val="24"/>
                <w:lang w:bidi="ar"/>
              </w:rPr>
              <w:t>额定载客（人）：7</w:t>
            </w:r>
          </w:p>
          <w:p w:rsidR="00583363" w:rsidRDefault="00583363">
            <w:pPr>
              <w:widowControl/>
              <w:jc w:val="left"/>
              <w:rPr>
                <w:rFonts w:ascii="宋体" w:eastAsia="宋体" w:hAnsi="宋体" w:cs="宋体"/>
                <w:kern w:val="0"/>
                <w:sz w:val="24"/>
                <w:lang w:bidi="ar"/>
              </w:rPr>
            </w:pPr>
            <w:bookmarkStart w:id="0" w:name="_GoBack"/>
            <w:bookmarkEnd w:id="0"/>
          </w:p>
          <w:p w:rsidR="00583363" w:rsidRDefault="00270A8B">
            <w:pPr>
              <w:widowControl/>
              <w:jc w:val="left"/>
              <w:rPr>
                <w:rFonts w:ascii="宋体" w:eastAsia="宋体" w:hAnsi="宋体" w:cs="宋体"/>
                <w:kern w:val="0"/>
                <w:sz w:val="24"/>
                <w:lang w:bidi="ar"/>
              </w:rPr>
            </w:pPr>
            <w:r>
              <w:rPr>
                <w:rFonts w:ascii="宋体" w:eastAsia="宋体" w:hAnsi="宋体" w:cs="宋体" w:hint="eastAsia"/>
                <w:kern w:val="0"/>
                <w:sz w:val="24"/>
                <w:lang w:bidi="ar"/>
              </w:rPr>
              <w:t>电力驱动系统：驱动电机（电机+</w:t>
            </w:r>
            <w:proofErr w:type="gramStart"/>
            <w:r>
              <w:rPr>
                <w:rFonts w:ascii="宋体" w:eastAsia="宋体" w:hAnsi="宋体" w:cs="宋体" w:hint="eastAsia"/>
                <w:kern w:val="0"/>
                <w:sz w:val="24"/>
                <w:lang w:bidi="ar"/>
              </w:rPr>
              <w:t>差减</w:t>
            </w:r>
            <w:proofErr w:type="gramEnd"/>
            <w:r>
              <w:rPr>
                <w:rFonts w:ascii="宋体" w:eastAsia="宋体" w:hAnsi="宋体" w:cs="宋体" w:hint="eastAsia"/>
                <w:kern w:val="0"/>
                <w:sz w:val="24"/>
                <w:lang w:bidi="ar"/>
              </w:rPr>
              <w:t>+电机控制器）</w:t>
            </w:r>
          </w:p>
          <w:p w:rsidR="00583363" w:rsidRDefault="00270A8B">
            <w:pPr>
              <w:widowControl/>
              <w:jc w:val="left"/>
              <w:rPr>
                <w:rFonts w:ascii="宋体" w:eastAsia="宋体" w:hAnsi="宋体" w:cs="宋体"/>
                <w:kern w:val="0"/>
                <w:sz w:val="24"/>
                <w:lang w:bidi="ar"/>
              </w:rPr>
            </w:pPr>
            <w:r>
              <w:rPr>
                <w:rFonts w:ascii="宋体" w:eastAsia="宋体" w:hAnsi="宋体" w:cs="宋体" w:hint="eastAsia"/>
                <w:kern w:val="0"/>
                <w:sz w:val="24"/>
                <w:lang w:bidi="ar"/>
              </w:rPr>
              <w:t>电池：三元锂电池（PHEV）</w:t>
            </w:r>
          </w:p>
          <w:p w:rsidR="00583363" w:rsidRDefault="00270A8B">
            <w:pPr>
              <w:widowControl/>
              <w:jc w:val="left"/>
              <w:rPr>
                <w:rFonts w:ascii="宋体" w:eastAsia="宋体" w:hAnsi="宋体" w:cs="宋体"/>
                <w:kern w:val="0"/>
                <w:sz w:val="24"/>
                <w:lang w:bidi="ar"/>
              </w:rPr>
            </w:pPr>
            <w:r>
              <w:rPr>
                <w:rFonts w:ascii="宋体" w:eastAsia="宋体" w:hAnsi="宋体" w:cs="宋体" w:hint="eastAsia"/>
                <w:kern w:val="0"/>
                <w:sz w:val="24"/>
                <w:lang w:bidi="ar"/>
              </w:rPr>
              <w:t>悬架系统：前悬麦</w:t>
            </w:r>
            <w:proofErr w:type="gramStart"/>
            <w:r>
              <w:rPr>
                <w:rFonts w:ascii="宋体" w:eastAsia="宋体" w:hAnsi="宋体" w:cs="宋体" w:hint="eastAsia"/>
                <w:kern w:val="0"/>
                <w:sz w:val="24"/>
                <w:lang w:bidi="ar"/>
              </w:rPr>
              <w:t>弗</w:t>
            </w:r>
            <w:proofErr w:type="gramEnd"/>
            <w:r>
              <w:rPr>
                <w:rFonts w:ascii="宋体" w:eastAsia="宋体" w:hAnsi="宋体" w:cs="宋体" w:hint="eastAsia"/>
                <w:kern w:val="0"/>
                <w:sz w:val="24"/>
                <w:lang w:bidi="ar"/>
              </w:rPr>
              <w:t>逊悬架、后悬扭力梁悬架</w:t>
            </w:r>
          </w:p>
          <w:p w:rsidR="00583363" w:rsidRDefault="00270A8B">
            <w:pPr>
              <w:widowControl/>
              <w:jc w:val="left"/>
              <w:rPr>
                <w:rFonts w:ascii="宋体" w:eastAsia="宋体" w:hAnsi="宋体" w:cs="宋体"/>
                <w:kern w:val="0"/>
                <w:sz w:val="24"/>
                <w:lang w:bidi="ar"/>
              </w:rPr>
            </w:pPr>
            <w:r>
              <w:rPr>
                <w:rFonts w:ascii="宋体" w:eastAsia="宋体" w:hAnsi="宋体" w:cs="宋体" w:hint="eastAsia"/>
                <w:kern w:val="0"/>
                <w:sz w:val="24"/>
                <w:lang w:bidi="ar"/>
              </w:rPr>
              <w:t>电动助力转向：CEPS电动助力转向</w:t>
            </w:r>
          </w:p>
          <w:p w:rsidR="00583363" w:rsidRDefault="00270A8B">
            <w:pPr>
              <w:widowControl/>
              <w:jc w:val="left"/>
              <w:rPr>
                <w:rFonts w:ascii="宋体" w:eastAsia="宋体" w:hAnsi="宋体" w:cs="宋体"/>
                <w:kern w:val="0"/>
                <w:sz w:val="24"/>
                <w:lang w:bidi="ar"/>
              </w:rPr>
            </w:pPr>
            <w:r>
              <w:rPr>
                <w:rFonts w:ascii="宋体" w:eastAsia="宋体" w:hAnsi="宋体" w:cs="宋体" w:hint="eastAsia"/>
                <w:kern w:val="0"/>
                <w:sz w:val="24"/>
                <w:lang w:bidi="ar"/>
              </w:rPr>
              <w:t>驻车制动类型：</w:t>
            </w:r>
            <w:proofErr w:type="gramStart"/>
            <w:r>
              <w:rPr>
                <w:rFonts w:ascii="宋体" w:eastAsia="宋体" w:hAnsi="宋体" w:cs="宋体" w:hint="eastAsia"/>
                <w:kern w:val="0"/>
                <w:sz w:val="24"/>
                <w:lang w:bidi="ar"/>
              </w:rPr>
              <w:t>电子驻</w:t>
            </w:r>
            <w:proofErr w:type="gramEnd"/>
            <w:r>
              <w:rPr>
                <w:rFonts w:ascii="宋体" w:eastAsia="宋体" w:hAnsi="宋体" w:cs="宋体" w:hint="eastAsia"/>
                <w:kern w:val="0"/>
                <w:sz w:val="24"/>
                <w:lang w:bidi="ar"/>
              </w:rPr>
              <w:t>车</w:t>
            </w:r>
          </w:p>
          <w:p w:rsidR="00583363" w:rsidRDefault="00270A8B">
            <w:pPr>
              <w:widowControl/>
              <w:jc w:val="left"/>
              <w:rPr>
                <w:rFonts w:ascii="宋体" w:eastAsia="宋体" w:hAnsi="宋体" w:cs="宋体"/>
                <w:kern w:val="0"/>
                <w:sz w:val="24"/>
                <w:lang w:bidi="ar"/>
              </w:rPr>
            </w:pPr>
            <w:r>
              <w:rPr>
                <w:rFonts w:ascii="宋体" w:eastAsia="宋体" w:hAnsi="宋体" w:cs="宋体" w:hint="eastAsia"/>
                <w:kern w:val="0"/>
                <w:sz w:val="24"/>
                <w:lang w:bidi="ar"/>
              </w:rPr>
              <w:t>天窗类型：电动天窗</w:t>
            </w:r>
          </w:p>
          <w:p w:rsidR="00583363" w:rsidRDefault="00270A8B">
            <w:pPr>
              <w:widowControl/>
              <w:jc w:val="left"/>
              <w:rPr>
                <w:rFonts w:ascii="宋体" w:eastAsia="宋体" w:hAnsi="宋体" w:cs="宋体"/>
                <w:kern w:val="0"/>
                <w:sz w:val="24"/>
                <w:lang w:bidi="ar"/>
              </w:rPr>
            </w:pPr>
            <w:r>
              <w:rPr>
                <w:rFonts w:ascii="宋体" w:eastAsia="宋体" w:hAnsi="宋体" w:cs="宋体" w:hint="eastAsia"/>
                <w:kern w:val="0"/>
                <w:sz w:val="24"/>
                <w:lang w:bidi="ar"/>
              </w:rPr>
              <w:t>驾驶辅助：驾驶模式切换</w:t>
            </w:r>
          </w:p>
          <w:p w:rsidR="00583363" w:rsidRDefault="00270A8B">
            <w:pPr>
              <w:widowControl/>
              <w:jc w:val="left"/>
              <w:rPr>
                <w:rFonts w:ascii="宋体" w:eastAsia="宋体" w:hAnsi="宋体" w:cs="宋体"/>
                <w:kern w:val="0"/>
                <w:sz w:val="24"/>
                <w:lang w:bidi="ar"/>
              </w:rPr>
            </w:pPr>
            <w:r>
              <w:rPr>
                <w:rFonts w:ascii="宋体" w:eastAsia="宋体" w:hAnsi="宋体" w:cs="宋体" w:hint="eastAsia"/>
                <w:kern w:val="0"/>
                <w:sz w:val="24"/>
                <w:lang w:bidi="ar"/>
              </w:rPr>
              <w:t>行车辅助：巡航控制</w:t>
            </w:r>
          </w:p>
          <w:p w:rsidR="00583363" w:rsidRDefault="00270A8B">
            <w:pPr>
              <w:widowControl/>
              <w:jc w:val="left"/>
              <w:rPr>
                <w:rFonts w:ascii="宋体" w:eastAsia="宋体" w:hAnsi="宋体" w:cs="宋体"/>
                <w:kern w:val="0"/>
                <w:sz w:val="24"/>
                <w:lang w:bidi="ar"/>
              </w:rPr>
            </w:pPr>
            <w:r>
              <w:rPr>
                <w:rFonts w:ascii="宋体" w:eastAsia="宋体" w:hAnsi="宋体" w:cs="宋体" w:hint="eastAsia"/>
                <w:kern w:val="0"/>
                <w:sz w:val="24"/>
                <w:lang w:bidi="ar"/>
              </w:rPr>
              <w:t>泊车辅助：后雷达、360全景</w:t>
            </w:r>
          </w:p>
          <w:p w:rsidR="00583363" w:rsidRDefault="00270A8B">
            <w:pPr>
              <w:widowControl/>
              <w:jc w:val="left"/>
              <w:rPr>
                <w:rFonts w:ascii="宋体" w:eastAsia="宋体" w:hAnsi="宋体" w:cs="宋体"/>
                <w:kern w:val="0"/>
                <w:sz w:val="24"/>
                <w:lang w:bidi="ar"/>
              </w:rPr>
            </w:pPr>
            <w:r>
              <w:rPr>
                <w:rFonts w:ascii="宋体" w:eastAsia="宋体" w:hAnsi="宋体" w:cs="宋体" w:hint="eastAsia"/>
                <w:kern w:val="0"/>
                <w:sz w:val="24"/>
                <w:lang w:bidi="ar"/>
              </w:rPr>
              <w:t>辅助制动：ABS+EBD</w:t>
            </w:r>
          </w:p>
          <w:p w:rsidR="00583363" w:rsidRDefault="00270A8B">
            <w:pPr>
              <w:widowControl/>
              <w:jc w:val="left"/>
              <w:rPr>
                <w:rFonts w:ascii="宋体" w:eastAsia="宋体" w:hAnsi="宋体" w:cs="宋体"/>
                <w:kern w:val="0"/>
                <w:sz w:val="24"/>
                <w:lang w:bidi="ar"/>
              </w:rPr>
            </w:pPr>
            <w:r>
              <w:rPr>
                <w:rFonts w:ascii="宋体" w:eastAsia="宋体" w:hAnsi="宋体" w:cs="宋体" w:hint="eastAsia"/>
                <w:kern w:val="0"/>
                <w:sz w:val="24"/>
                <w:lang w:bidi="ar"/>
              </w:rPr>
              <w:t xml:space="preserve">          ESP</w:t>
            </w:r>
          </w:p>
          <w:p w:rsidR="00583363" w:rsidRDefault="00270A8B">
            <w:pPr>
              <w:widowControl/>
              <w:jc w:val="left"/>
              <w:rPr>
                <w:rFonts w:ascii="宋体" w:eastAsia="宋体" w:hAnsi="宋体" w:cs="宋体"/>
                <w:kern w:val="0"/>
                <w:sz w:val="24"/>
                <w:lang w:bidi="ar"/>
              </w:rPr>
            </w:pPr>
            <w:r>
              <w:rPr>
                <w:rFonts w:ascii="宋体" w:eastAsia="宋体" w:hAnsi="宋体" w:cs="宋体" w:hint="eastAsia"/>
                <w:kern w:val="0"/>
                <w:sz w:val="24"/>
                <w:lang w:bidi="ar"/>
              </w:rPr>
              <w:t xml:space="preserve">          制动能量回收</w:t>
            </w:r>
          </w:p>
          <w:p w:rsidR="00583363" w:rsidRDefault="00270A8B">
            <w:pPr>
              <w:widowControl/>
              <w:jc w:val="left"/>
              <w:rPr>
                <w:rFonts w:ascii="宋体" w:eastAsia="宋体" w:hAnsi="宋体" w:cs="宋体"/>
                <w:kern w:val="0"/>
                <w:sz w:val="24"/>
                <w:lang w:bidi="ar"/>
              </w:rPr>
            </w:pPr>
            <w:r>
              <w:rPr>
                <w:rFonts w:ascii="宋体" w:eastAsia="宋体" w:hAnsi="宋体" w:cs="宋体" w:hint="eastAsia"/>
                <w:kern w:val="0"/>
                <w:sz w:val="24"/>
                <w:lang w:bidi="ar"/>
              </w:rPr>
              <w:t xml:space="preserve">          助力制动系统</w:t>
            </w:r>
          </w:p>
          <w:p w:rsidR="00583363" w:rsidRDefault="00270A8B">
            <w:pPr>
              <w:widowControl/>
              <w:jc w:val="left"/>
              <w:rPr>
                <w:rFonts w:ascii="宋体" w:eastAsia="宋体" w:hAnsi="宋体" w:cs="宋体"/>
                <w:kern w:val="0"/>
                <w:sz w:val="24"/>
                <w:lang w:bidi="ar"/>
              </w:rPr>
            </w:pPr>
            <w:r>
              <w:rPr>
                <w:rFonts w:ascii="宋体" w:eastAsia="宋体" w:hAnsi="宋体" w:cs="宋体" w:hint="eastAsia"/>
                <w:kern w:val="0"/>
                <w:sz w:val="24"/>
                <w:lang w:bidi="ar"/>
              </w:rPr>
              <w:t xml:space="preserve">          AUTOHOLD自动驻车</w:t>
            </w:r>
          </w:p>
          <w:p w:rsidR="00583363" w:rsidRDefault="00583363">
            <w:pPr>
              <w:widowControl/>
              <w:jc w:val="left"/>
              <w:rPr>
                <w:rFonts w:ascii="宋体" w:eastAsia="宋体" w:hAnsi="宋体" w:cs="宋体"/>
                <w:sz w:val="24"/>
              </w:rPr>
            </w:pPr>
          </w:p>
        </w:tc>
      </w:tr>
      <w:tr w:rsidR="00583363">
        <w:trPr>
          <w:trHeight w:val="4170"/>
        </w:trPr>
        <w:tc>
          <w:tcPr>
            <w:tcW w:w="2385" w:type="dxa"/>
            <w:tcBorders>
              <w:top w:val="single" w:sz="4" w:space="0" w:color="auto"/>
              <w:left w:val="single" w:sz="4" w:space="0" w:color="auto"/>
              <w:bottom w:val="single" w:sz="4" w:space="0" w:color="auto"/>
              <w:right w:val="single" w:sz="4" w:space="0" w:color="auto"/>
            </w:tcBorders>
            <w:shd w:val="clear" w:color="auto" w:fill="auto"/>
            <w:tcMar>
              <w:left w:w="70" w:type="dxa"/>
              <w:right w:w="70" w:type="dxa"/>
            </w:tcMar>
            <w:vAlign w:val="center"/>
          </w:tcPr>
          <w:p w:rsidR="00583363" w:rsidRDefault="00270A8B">
            <w:pPr>
              <w:pStyle w:val="a6"/>
              <w:widowControl/>
              <w:spacing w:beforeAutospacing="0" w:afterAutospacing="0"/>
              <w:jc w:val="center"/>
            </w:pPr>
            <w:r>
              <w:lastRenderedPageBreak/>
              <w:t>服务要求</w:t>
            </w:r>
          </w:p>
        </w:tc>
        <w:tc>
          <w:tcPr>
            <w:tcW w:w="6123" w:type="dxa"/>
            <w:tcBorders>
              <w:top w:val="single" w:sz="4" w:space="0" w:color="auto"/>
              <w:left w:val="single" w:sz="4" w:space="0" w:color="auto"/>
              <w:bottom w:val="single" w:sz="4" w:space="0" w:color="auto"/>
              <w:right w:val="single" w:sz="4" w:space="0" w:color="auto"/>
            </w:tcBorders>
            <w:shd w:val="clear" w:color="auto" w:fill="auto"/>
            <w:tcMar>
              <w:left w:w="70" w:type="dxa"/>
              <w:right w:w="70" w:type="dxa"/>
            </w:tcMar>
          </w:tcPr>
          <w:p w:rsidR="00583363" w:rsidRDefault="00270A8B">
            <w:pPr>
              <w:spacing w:line="360" w:lineRule="auto"/>
              <w:rPr>
                <w:rFonts w:ascii="宋体" w:eastAsia="宋体" w:hAnsi="宋体" w:cs="宋体"/>
                <w:sz w:val="24"/>
              </w:rPr>
            </w:pPr>
            <w:r>
              <w:rPr>
                <w:rFonts w:ascii="宋体" w:eastAsia="宋体" w:hAnsi="宋体" w:cs="宋体" w:hint="eastAsia"/>
                <w:sz w:val="24"/>
              </w:rPr>
              <w:t>1.交货期：自合同签订起</w:t>
            </w:r>
            <w:r w:rsidR="00C25924">
              <w:rPr>
                <w:rFonts w:ascii="宋体" w:eastAsia="宋体" w:hAnsi="宋体" w:cs="宋体" w:hint="eastAsia"/>
                <w:sz w:val="24"/>
              </w:rPr>
              <w:t>10</w:t>
            </w:r>
            <w:r>
              <w:rPr>
                <w:rFonts w:ascii="宋体" w:eastAsia="宋体" w:hAnsi="宋体" w:cs="宋体" w:hint="eastAsia"/>
                <w:sz w:val="24"/>
              </w:rPr>
              <w:t>个工作日内交货。</w:t>
            </w:r>
          </w:p>
          <w:p w:rsidR="00583363" w:rsidRDefault="00270A8B">
            <w:pPr>
              <w:pStyle w:val="a6"/>
              <w:widowControl/>
              <w:spacing w:beforeAutospacing="0" w:afterAutospacing="0"/>
              <w:rPr>
                <w:rFonts w:eastAsia="宋体"/>
              </w:rPr>
            </w:pPr>
            <w:r>
              <w:rPr>
                <w:rFonts w:ascii="宋体" w:eastAsia="宋体" w:hAnsi="宋体" w:cs="宋体" w:hint="eastAsia"/>
              </w:rPr>
              <w:t>2.交货地点：</w:t>
            </w:r>
            <w:r>
              <w:rPr>
                <w:rFonts w:eastAsia="宋体" w:hint="eastAsia"/>
              </w:rPr>
              <w:t>深圳市罗湖区笋岗街道宝岗路笋岗大厦五楼</w:t>
            </w:r>
          </w:p>
          <w:p w:rsidR="00583363" w:rsidRDefault="00270A8B">
            <w:pPr>
              <w:pStyle w:val="a6"/>
              <w:widowControl/>
              <w:spacing w:beforeAutospacing="0" w:afterAutospacing="0"/>
              <w:rPr>
                <w:rFonts w:ascii="宋体" w:eastAsia="宋体" w:hAnsi="宋体" w:cs="宋体"/>
              </w:rPr>
            </w:pPr>
            <w:r>
              <w:rPr>
                <w:rFonts w:ascii="宋体" w:eastAsia="宋体" w:hAnsi="宋体" w:cs="宋体" w:hint="eastAsia"/>
              </w:rPr>
              <w:t>3.付款方式：设备安装调试合格并通过甲方验收后，</w:t>
            </w:r>
            <w:r w:rsidR="00C25924">
              <w:rPr>
                <w:rFonts w:ascii="宋体" w:eastAsia="宋体" w:hAnsi="宋体" w:cs="宋体" w:hint="eastAsia"/>
              </w:rPr>
              <w:t>一次性</w:t>
            </w:r>
            <w:r>
              <w:rPr>
                <w:rFonts w:ascii="宋体" w:eastAsia="宋体" w:hAnsi="宋体" w:cs="宋体" w:hint="eastAsia"/>
              </w:rPr>
              <w:t>支付合同款项。</w:t>
            </w:r>
          </w:p>
          <w:p w:rsidR="00583363" w:rsidRDefault="00270A8B">
            <w:pPr>
              <w:spacing w:line="360" w:lineRule="auto"/>
              <w:rPr>
                <w:rFonts w:ascii="宋体" w:eastAsia="宋体" w:hAnsi="宋体" w:cs="宋体"/>
                <w:sz w:val="24"/>
              </w:rPr>
            </w:pPr>
            <w:r>
              <w:rPr>
                <w:rFonts w:ascii="宋体" w:eastAsia="宋体" w:hAnsi="宋体" w:cs="宋体" w:hint="eastAsia"/>
                <w:sz w:val="24"/>
              </w:rPr>
              <w:t>4.保修条款：</w:t>
            </w:r>
            <w:r w:rsidR="00C25924">
              <w:rPr>
                <w:rFonts w:ascii="宋体" w:eastAsia="宋体" w:hAnsi="宋体" w:cs="宋体" w:hint="eastAsia"/>
                <w:sz w:val="24"/>
              </w:rPr>
              <w:t>三电</w:t>
            </w:r>
            <w:r w:rsidR="00C25924">
              <w:rPr>
                <w:rFonts w:ascii="宋体" w:eastAsia="宋体" w:hAnsi="宋体" w:cs="宋体"/>
                <w:sz w:val="24"/>
              </w:rPr>
              <w:t>（</w:t>
            </w:r>
            <w:r w:rsidR="00C25924">
              <w:rPr>
                <w:rFonts w:ascii="宋体" w:eastAsia="宋体" w:hAnsi="宋体" w:cs="宋体" w:hint="eastAsia"/>
                <w:sz w:val="24"/>
              </w:rPr>
              <w:t>电机</w:t>
            </w:r>
            <w:r w:rsidR="00C25924">
              <w:rPr>
                <w:rFonts w:ascii="宋体" w:eastAsia="宋体" w:hAnsi="宋体" w:cs="宋体"/>
                <w:sz w:val="24"/>
              </w:rPr>
              <w:t>、电池、电控）</w:t>
            </w:r>
            <w:r w:rsidR="00C25924">
              <w:rPr>
                <w:rFonts w:ascii="宋体" w:eastAsia="宋体" w:hAnsi="宋体" w:cs="宋体" w:hint="eastAsia"/>
                <w:sz w:val="24"/>
              </w:rPr>
              <w:t>终身</w:t>
            </w:r>
            <w:r w:rsidR="00C25924">
              <w:rPr>
                <w:rFonts w:ascii="宋体" w:eastAsia="宋体" w:hAnsi="宋体" w:cs="宋体"/>
                <w:sz w:val="24"/>
              </w:rPr>
              <w:t>质保；除三</w:t>
            </w:r>
            <w:r w:rsidR="00C25924">
              <w:rPr>
                <w:rFonts w:ascii="宋体" w:eastAsia="宋体" w:hAnsi="宋体" w:cs="宋体" w:hint="eastAsia"/>
                <w:sz w:val="24"/>
              </w:rPr>
              <w:t>电</w:t>
            </w:r>
            <w:r w:rsidR="00C25924">
              <w:rPr>
                <w:rFonts w:ascii="宋体" w:eastAsia="宋体" w:hAnsi="宋体" w:cs="宋体"/>
                <w:sz w:val="24"/>
              </w:rPr>
              <w:t>外整车质保</w:t>
            </w:r>
            <w:r>
              <w:rPr>
                <w:rFonts w:ascii="宋体" w:eastAsia="宋体" w:hAnsi="宋体" w:cs="宋体" w:hint="eastAsia"/>
                <w:sz w:val="24"/>
              </w:rPr>
              <w:t>三年或10万公里（先到为准），深圳市区内故障响应时间3小时；供应商负责为用户提供详细的售后服务方案，免费负责安装、调试及人员培训。</w:t>
            </w:r>
          </w:p>
          <w:p w:rsidR="00583363" w:rsidRDefault="00270A8B">
            <w:pPr>
              <w:pStyle w:val="a6"/>
              <w:widowControl/>
              <w:spacing w:beforeAutospacing="0" w:afterAutospacing="0"/>
              <w:rPr>
                <w:rFonts w:ascii="宋体" w:eastAsia="宋体" w:hAnsi="宋体" w:cs="宋体"/>
              </w:rPr>
            </w:pPr>
            <w:r>
              <w:rPr>
                <w:rFonts w:ascii="宋体" w:eastAsia="宋体" w:hAnsi="宋体" w:cs="宋体" w:hint="eastAsia"/>
              </w:rPr>
              <w:t>5.关于验收：</w:t>
            </w:r>
          </w:p>
          <w:p w:rsidR="00583363" w:rsidRDefault="00270A8B">
            <w:pPr>
              <w:pStyle w:val="a6"/>
              <w:widowControl/>
              <w:spacing w:beforeAutospacing="0" w:afterAutospacing="0"/>
              <w:rPr>
                <w:rFonts w:ascii="宋体" w:eastAsia="宋体" w:hAnsi="宋体" w:cs="宋体"/>
              </w:rPr>
            </w:pPr>
            <w:r>
              <w:rPr>
                <w:rFonts w:ascii="宋体" w:eastAsia="宋体" w:hAnsi="宋体" w:cs="宋体" w:hint="eastAsia"/>
              </w:rPr>
              <w:t>  由采购人按合同和招标、投标文件约定的要求和标准及中华人民共和国现行的验收规范和评定标准进行交货验收。</w:t>
            </w:r>
          </w:p>
          <w:p w:rsidR="00583363" w:rsidRDefault="00270A8B">
            <w:pPr>
              <w:pStyle w:val="a6"/>
              <w:widowControl/>
              <w:spacing w:beforeAutospacing="0" w:afterAutospacing="0" w:line="230" w:lineRule="atLeast"/>
              <w:rPr>
                <w:rFonts w:ascii="宋体" w:eastAsia="宋体" w:hAnsi="宋体" w:cs="宋体"/>
              </w:rPr>
            </w:pPr>
            <w:r>
              <w:rPr>
                <w:rFonts w:ascii="宋体" w:eastAsia="宋体" w:hAnsi="宋体" w:cs="宋体" w:hint="eastAsia"/>
              </w:rPr>
              <w:t>当满足以下条件时，采购人才向中标人签发货物验收报告：</w:t>
            </w:r>
          </w:p>
          <w:p w:rsidR="00583363" w:rsidRDefault="00270A8B">
            <w:pPr>
              <w:pStyle w:val="a6"/>
              <w:widowControl/>
              <w:spacing w:beforeAutospacing="0" w:afterAutospacing="0" w:line="230" w:lineRule="atLeast"/>
              <w:rPr>
                <w:rFonts w:ascii="宋体" w:eastAsia="宋体" w:hAnsi="宋体" w:cs="宋体"/>
              </w:rPr>
            </w:pPr>
            <w:r>
              <w:rPr>
                <w:rFonts w:ascii="宋体" w:eastAsia="宋体" w:hAnsi="宋体" w:cs="宋体" w:hint="eastAsia"/>
              </w:rPr>
              <w:t>a、中标人已按照合同规定提供了全部产品及完整的技术资料。</w:t>
            </w:r>
          </w:p>
          <w:p w:rsidR="00583363" w:rsidRDefault="00270A8B">
            <w:pPr>
              <w:pStyle w:val="a6"/>
              <w:widowControl/>
              <w:spacing w:beforeAutospacing="0" w:afterAutospacing="0" w:line="230" w:lineRule="atLeast"/>
              <w:rPr>
                <w:rFonts w:ascii="宋体" w:eastAsia="宋体" w:hAnsi="宋体" w:cs="宋体"/>
              </w:rPr>
            </w:pPr>
            <w:r>
              <w:rPr>
                <w:rFonts w:ascii="宋体" w:eastAsia="宋体" w:hAnsi="宋体" w:cs="宋体" w:hint="eastAsia"/>
              </w:rPr>
              <w:t>b、货物符合招标文件技术规格书的要求，性能满足要求。</w:t>
            </w:r>
          </w:p>
          <w:p w:rsidR="00583363" w:rsidRDefault="00270A8B">
            <w:pPr>
              <w:pStyle w:val="a6"/>
              <w:widowControl/>
              <w:spacing w:beforeAutospacing="0" w:afterAutospacing="0" w:line="230" w:lineRule="atLeast"/>
              <w:rPr>
                <w:rFonts w:ascii="宋体" w:eastAsia="宋体" w:hAnsi="宋体" w:cs="宋体"/>
              </w:rPr>
            </w:pPr>
            <w:r>
              <w:rPr>
                <w:rFonts w:ascii="宋体" w:eastAsia="宋体" w:hAnsi="宋体" w:cs="宋体" w:hint="eastAsia"/>
              </w:rPr>
              <w:t>c、货物具备产品合格证。</w:t>
            </w:r>
          </w:p>
          <w:p w:rsidR="00583363" w:rsidRDefault="00270A8B">
            <w:pPr>
              <w:pStyle w:val="a6"/>
              <w:widowControl/>
              <w:spacing w:beforeAutospacing="0" w:afterAutospacing="0" w:line="230" w:lineRule="atLeast"/>
              <w:rPr>
                <w:rFonts w:ascii="宋体" w:eastAsia="宋体" w:hAnsi="宋体" w:cs="宋体"/>
              </w:rPr>
            </w:pPr>
            <w:r>
              <w:rPr>
                <w:rFonts w:ascii="宋体" w:eastAsia="宋体" w:hAnsi="宋体" w:cs="宋体" w:hint="eastAsia"/>
              </w:rPr>
              <w:t>□其他：</w:t>
            </w:r>
          </w:p>
          <w:p w:rsidR="00583363" w:rsidRDefault="00270A8B">
            <w:pPr>
              <w:rPr>
                <w:rFonts w:ascii="宋体" w:eastAsia="宋体" w:hAnsi="宋体" w:cs="宋体"/>
              </w:rPr>
            </w:pPr>
            <w:r>
              <w:rPr>
                <w:rFonts w:ascii="宋体" w:eastAsia="宋体" w:hAnsi="宋体" w:cs="宋体" w:hint="eastAsia"/>
                <w:sz w:val="24"/>
              </w:rPr>
              <w:t>6.</w:t>
            </w:r>
            <w:r>
              <w:rPr>
                <w:rFonts w:ascii="宋体" w:eastAsia="宋体" w:hAnsi="宋体" w:cs="宋体" w:hint="eastAsia"/>
                <w:kern w:val="0"/>
                <w:sz w:val="24"/>
                <w:lang w:bidi="ar"/>
              </w:rPr>
              <w:t>货款支付：采购人在验收货物合格并收到中标人开具的正规发票后30工作日内，将全部货款一次性支付到中标人指定的银行账户（由中标人另行向采购人提供）。</w:t>
            </w:r>
          </w:p>
          <w:p w:rsidR="00583363" w:rsidRDefault="00270A8B">
            <w:pPr>
              <w:pStyle w:val="a6"/>
              <w:widowControl/>
              <w:spacing w:beforeAutospacing="0" w:afterAutospacing="0" w:line="230" w:lineRule="atLeast"/>
              <w:rPr>
                <w:rFonts w:ascii="宋体" w:eastAsia="宋体" w:hAnsi="宋体" w:cs="宋体"/>
              </w:rPr>
            </w:pPr>
            <w:r>
              <w:rPr>
                <w:rFonts w:ascii="宋体" w:eastAsia="宋体" w:hAnsi="宋体" w:cs="宋体" w:hint="eastAsia"/>
              </w:rPr>
              <w:t>7.其他要求</w:t>
            </w:r>
          </w:p>
          <w:p w:rsidR="00583363" w:rsidRDefault="00270A8B">
            <w:pPr>
              <w:pStyle w:val="a6"/>
              <w:widowControl/>
              <w:spacing w:beforeAutospacing="0" w:afterAutospacing="0" w:line="230" w:lineRule="atLeast"/>
              <w:rPr>
                <w:rFonts w:ascii="宋体" w:eastAsia="宋体" w:hAnsi="宋体" w:cs="宋体"/>
                <w:color w:val="C00000"/>
              </w:rPr>
            </w:pPr>
            <w:r>
              <w:rPr>
                <w:rFonts w:ascii="宋体" w:eastAsia="宋体" w:hAnsi="宋体" w:cs="宋体" w:hint="eastAsia"/>
              </w:rPr>
              <w:t>a.</w:t>
            </w:r>
            <w:r>
              <w:rPr>
                <w:rFonts w:ascii="宋体" w:eastAsia="宋体" w:hAnsi="宋体" w:cs="宋体" w:hint="eastAsia"/>
                <w:lang w:bidi="ar"/>
              </w:rPr>
              <w:t>预算</w:t>
            </w:r>
            <w:proofErr w:type="gramStart"/>
            <w:r>
              <w:rPr>
                <w:rFonts w:ascii="宋体" w:eastAsia="宋体" w:hAnsi="宋体" w:cs="宋体" w:hint="eastAsia"/>
                <w:lang w:bidi="ar"/>
              </w:rPr>
              <w:t>总价含车身价</w:t>
            </w:r>
            <w:proofErr w:type="gramEnd"/>
            <w:r>
              <w:rPr>
                <w:rFonts w:ascii="宋体" w:eastAsia="宋体" w:hAnsi="宋体" w:cs="宋体" w:hint="eastAsia"/>
                <w:lang w:bidi="ar"/>
              </w:rPr>
              <w:t>、上牌费、</w:t>
            </w:r>
            <w:r>
              <w:rPr>
                <w:rFonts w:ascii="宋体" w:eastAsia="宋体" w:hAnsi="宋体" w:cs="宋体" w:hint="eastAsia"/>
              </w:rPr>
              <w:t>购置税；</w:t>
            </w:r>
          </w:p>
          <w:p w:rsidR="00583363" w:rsidRDefault="00270A8B">
            <w:pPr>
              <w:pStyle w:val="a6"/>
              <w:widowControl/>
              <w:spacing w:beforeAutospacing="0" w:afterAutospacing="0" w:line="230" w:lineRule="atLeast"/>
              <w:rPr>
                <w:rFonts w:ascii="宋体" w:eastAsia="宋体" w:hAnsi="宋体" w:cs="宋体"/>
              </w:rPr>
            </w:pPr>
            <w:r>
              <w:rPr>
                <w:rFonts w:ascii="宋体" w:eastAsia="宋体" w:hAnsi="宋体" w:cs="宋体" w:hint="eastAsia"/>
              </w:rPr>
              <w:t>b.车辆必须是全新车，不能是故障车；</w:t>
            </w:r>
          </w:p>
          <w:p w:rsidR="00583363" w:rsidRDefault="00270A8B">
            <w:pPr>
              <w:pStyle w:val="a6"/>
              <w:widowControl/>
              <w:spacing w:beforeAutospacing="0" w:afterAutospacing="0" w:line="230" w:lineRule="atLeast"/>
              <w:rPr>
                <w:rFonts w:ascii="宋体" w:eastAsia="宋体" w:hAnsi="宋体" w:cs="宋体"/>
              </w:rPr>
            </w:pPr>
            <w:r>
              <w:rPr>
                <w:rFonts w:ascii="宋体" w:eastAsia="宋体" w:hAnsi="宋体" w:cs="宋体" w:hint="eastAsia"/>
              </w:rPr>
              <w:t>c.车辆交付时必须满足车辆上牌要求；</w:t>
            </w:r>
          </w:p>
          <w:p w:rsidR="00C25924" w:rsidRDefault="00C25924">
            <w:pPr>
              <w:pStyle w:val="a6"/>
              <w:widowControl/>
              <w:spacing w:beforeAutospacing="0" w:afterAutospacing="0" w:line="230" w:lineRule="atLeast"/>
              <w:rPr>
                <w:rFonts w:ascii="宋体" w:eastAsia="宋体" w:hAnsi="宋体" w:cs="宋体"/>
              </w:rPr>
            </w:pPr>
            <w:r>
              <w:rPr>
                <w:rFonts w:ascii="宋体" w:eastAsia="宋体" w:hAnsi="宋体" w:cs="宋体" w:hint="eastAsia"/>
              </w:rPr>
              <w:t>d</w:t>
            </w:r>
            <w:r>
              <w:rPr>
                <w:rFonts w:ascii="宋体" w:eastAsia="宋体" w:hAnsi="宋体" w:cs="宋体"/>
              </w:rPr>
              <w:t>：</w:t>
            </w:r>
            <w:r>
              <w:rPr>
                <w:rFonts w:ascii="宋体" w:eastAsia="宋体" w:hAnsi="宋体" w:cs="宋体" w:hint="eastAsia"/>
              </w:rPr>
              <w:t>赠送全车</w:t>
            </w:r>
            <w:r w:rsidR="00044C37">
              <w:rPr>
                <w:rFonts w:ascii="宋体" w:eastAsia="宋体" w:hAnsi="宋体" w:cs="宋体" w:hint="eastAsia"/>
              </w:rPr>
              <w:t>（天窗</w:t>
            </w:r>
            <w:r w:rsidR="00044C37">
              <w:rPr>
                <w:rFonts w:ascii="宋体" w:eastAsia="宋体" w:hAnsi="宋体" w:cs="宋体"/>
              </w:rPr>
              <w:t>除外</w:t>
            </w:r>
            <w:r w:rsidR="00044C37">
              <w:rPr>
                <w:rFonts w:ascii="宋体" w:eastAsia="宋体" w:hAnsi="宋体" w:cs="宋体" w:hint="eastAsia"/>
              </w:rPr>
              <w:t>）</w:t>
            </w:r>
            <w:r>
              <w:rPr>
                <w:rFonts w:ascii="宋体" w:eastAsia="宋体" w:hAnsi="宋体" w:cs="宋体" w:hint="eastAsia"/>
              </w:rPr>
              <w:t>玻璃贴膜、地毯</w:t>
            </w:r>
            <w:r w:rsidRPr="00C25924">
              <w:rPr>
                <w:rFonts w:ascii="宋体" w:eastAsia="宋体" w:hAnsi="宋体" w:cs="宋体" w:hint="eastAsia"/>
              </w:rPr>
              <w:t>、头枕、抱枕、灭火器、行车记录仪、充电桩</w:t>
            </w:r>
          </w:p>
        </w:tc>
      </w:tr>
    </w:tbl>
    <w:p w:rsidR="00583363" w:rsidRDefault="00270A8B">
      <w:pPr>
        <w:pStyle w:val="a6"/>
        <w:widowControl/>
        <w:shd w:val="clear" w:color="auto" w:fill="FFFFFF"/>
        <w:spacing w:beforeAutospacing="0" w:afterAutospacing="0"/>
        <w:jc w:val="both"/>
        <w:rPr>
          <w:rFonts w:ascii="微软雅黑" w:eastAsia="微软雅黑" w:hAnsi="微软雅黑" w:cs="微软雅黑"/>
          <w:color w:val="333333"/>
          <w:sz w:val="16"/>
          <w:szCs w:val="16"/>
        </w:rPr>
      </w:pPr>
      <w:r>
        <w:rPr>
          <w:rFonts w:ascii="微软雅黑" w:eastAsia="微软雅黑" w:hAnsi="微软雅黑" w:cs="微软雅黑" w:hint="eastAsia"/>
          <w:color w:val="333333"/>
          <w:sz w:val="16"/>
          <w:szCs w:val="16"/>
          <w:shd w:val="clear" w:color="auto" w:fill="FFFFFF"/>
        </w:rPr>
        <w:lastRenderedPageBreak/>
        <w:t> </w:t>
      </w:r>
    </w:p>
    <w:p w:rsidR="00583363" w:rsidRDefault="00583363"/>
    <w:p w:rsidR="00583363" w:rsidRDefault="00583363"/>
    <w:p w:rsidR="00583363" w:rsidRDefault="00583363"/>
    <w:sectPr w:rsidR="0058336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微软雅黑">
    <w:altName w:val="方正黑体_GBK"/>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dlZTA4ZjkyZTRmNzExZDMzNWNiYWUyNzI3YjRiMjQifQ=="/>
  </w:docVars>
  <w:rsids>
    <w:rsidRoot w:val="588D6D49"/>
    <w:rsid w:val="588D6D49"/>
    <w:rsid w:val="A4BCE6D8"/>
    <w:rsid w:val="FCFBD04B"/>
    <w:rsid w:val="00044C37"/>
    <w:rsid w:val="00070039"/>
    <w:rsid w:val="000D3A11"/>
    <w:rsid w:val="00107699"/>
    <w:rsid w:val="00270A8B"/>
    <w:rsid w:val="002D64F4"/>
    <w:rsid w:val="002E5F7F"/>
    <w:rsid w:val="00496EDE"/>
    <w:rsid w:val="00583363"/>
    <w:rsid w:val="006F2A75"/>
    <w:rsid w:val="00777EF1"/>
    <w:rsid w:val="008E5188"/>
    <w:rsid w:val="009872C8"/>
    <w:rsid w:val="00A84DDC"/>
    <w:rsid w:val="00B1150B"/>
    <w:rsid w:val="00BD444D"/>
    <w:rsid w:val="00C25924"/>
    <w:rsid w:val="00CD387B"/>
    <w:rsid w:val="00EB680F"/>
    <w:rsid w:val="00F853FA"/>
    <w:rsid w:val="03EA43FF"/>
    <w:rsid w:val="0B3C6C1A"/>
    <w:rsid w:val="100A4501"/>
    <w:rsid w:val="164E4086"/>
    <w:rsid w:val="18E406F2"/>
    <w:rsid w:val="1B2E2B86"/>
    <w:rsid w:val="1D264ABB"/>
    <w:rsid w:val="28F66342"/>
    <w:rsid w:val="31452623"/>
    <w:rsid w:val="3B69678F"/>
    <w:rsid w:val="41FB71FC"/>
    <w:rsid w:val="442A772F"/>
    <w:rsid w:val="4DC907BC"/>
    <w:rsid w:val="505851B0"/>
    <w:rsid w:val="588D6D49"/>
    <w:rsid w:val="61FE3F35"/>
    <w:rsid w:val="630C0456"/>
    <w:rsid w:val="6A0E49C9"/>
    <w:rsid w:val="6DDE6F4D"/>
    <w:rsid w:val="728309C9"/>
    <w:rsid w:val="730275C0"/>
    <w:rsid w:val="775DB0BE"/>
    <w:rsid w:val="7B915938"/>
    <w:rsid w:val="7E2D71C9"/>
    <w:rsid w:val="7F0F67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2370617-62B6-4BB9-B998-87631DFED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able of authorities"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able of authorities"/>
    <w:basedOn w:val="a"/>
    <w:next w:val="a"/>
    <w:qFormat/>
    <w:pPr>
      <w:ind w:leftChars="200" w:left="420"/>
    </w:pPr>
  </w:style>
  <w:style w:type="paragraph" w:styleId="a4">
    <w:name w:val="footer"/>
    <w:basedOn w:val="a"/>
    <w:link w:val="Char"/>
    <w:qFormat/>
    <w:pPr>
      <w:tabs>
        <w:tab w:val="center" w:pos="4153"/>
        <w:tab w:val="right" w:pos="8306"/>
      </w:tabs>
      <w:snapToGrid w:val="0"/>
      <w:jc w:val="left"/>
    </w:pPr>
    <w:rPr>
      <w:sz w:val="18"/>
      <w:szCs w:val="18"/>
    </w:rPr>
  </w:style>
  <w:style w:type="paragraph" w:styleId="a5">
    <w:name w:val="header"/>
    <w:basedOn w:val="a"/>
    <w:link w:val="Char0"/>
    <w:qFormat/>
    <w:pPr>
      <w:pBdr>
        <w:bottom w:val="single" w:sz="6" w:space="1" w:color="auto"/>
      </w:pBdr>
      <w:tabs>
        <w:tab w:val="center" w:pos="4153"/>
        <w:tab w:val="right" w:pos="8306"/>
      </w:tabs>
      <w:snapToGrid w:val="0"/>
      <w:jc w:val="center"/>
    </w:pPr>
    <w:rPr>
      <w:sz w:val="18"/>
      <w:szCs w:val="18"/>
    </w:rPr>
  </w:style>
  <w:style w:type="paragraph" w:styleId="a6">
    <w:name w:val="Normal (Web)"/>
    <w:basedOn w:val="a"/>
    <w:qFormat/>
    <w:pPr>
      <w:spacing w:beforeAutospacing="1" w:afterAutospacing="1"/>
      <w:jc w:val="left"/>
    </w:pPr>
    <w:rPr>
      <w:rFonts w:cs="Times New Roman"/>
      <w:kern w:val="0"/>
      <w:sz w:val="24"/>
    </w:rPr>
  </w:style>
  <w:style w:type="character" w:customStyle="1" w:styleId="Char0">
    <w:name w:val="页眉 Char"/>
    <w:basedOn w:val="a0"/>
    <w:link w:val="a5"/>
    <w:qFormat/>
    <w:rPr>
      <w:rFonts w:asciiTheme="minorHAnsi" w:eastAsiaTheme="minorEastAsia" w:hAnsiTheme="minorHAnsi" w:cstheme="minorBidi"/>
      <w:kern w:val="2"/>
      <w:sz w:val="18"/>
      <w:szCs w:val="18"/>
    </w:rPr>
  </w:style>
  <w:style w:type="character" w:customStyle="1" w:styleId="Char">
    <w:name w:val="页脚 Char"/>
    <w:basedOn w:val="a0"/>
    <w:link w:val="a4"/>
    <w:qFormat/>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1</Pages>
  <Words>172</Words>
  <Characters>982</Characters>
  <Application>Microsoft Office Word</Application>
  <DocSecurity>0</DocSecurity>
  <Lines>8</Lines>
  <Paragraphs>2</Paragraphs>
  <ScaleCrop>false</ScaleCrop>
  <Company>N/A</Company>
  <LinksUpToDate>false</LinksUpToDate>
  <CharactersWithSpaces>1152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奇奇奇</dc:creator>
  <cp:lastModifiedBy>岳亚军</cp:lastModifiedBy>
  <cp:revision>6</cp:revision>
  <dcterms:created xsi:type="dcterms:W3CDTF">2022-09-07T13:19:00Z</dcterms:created>
  <dcterms:modified xsi:type="dcterms:W3CDTF">2024-08-22T08:22:00Z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2052-11.8.2.11764</vt:lpwstr>
  </property>
  <property fmtid="{D5CDD505-2E9C-101B-9397-08002B2CF9AE}" pid="3" name="ICV">
    <vt:lpwstr>8FC9A40A5102928D8FD4556596414B93</vt:lpwstr>
  </property>
</Properties>
</file>