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bookmarkStart w:id="0" w:name="OLE_LINK1"/>
      <w:r>
        <w:rPr>
          <w:rFonts w:hint="eastAsia"/>
          <w:b/>
          <w:bCs/>
          <w:sz w:val="40"/>
          <w:szCs w:val="40"/>
          <w:lang w:val="en-US" w:eastAsia="zh-CN"/>
        </w:rPr>
        <w:t>本钢建设工程服务分公司叉车备件（年标）</w:t>
      </w:r>
    </w:p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公开</w:t>
      </w:r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招标采购预告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1.项目名称：本钢建设工程服务分公司叉车备件（年标）。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17" w:leftChars="8" w:firstLine="617" w:firstLineChars="193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2.项目明细：喷油泵、刹车分泵、齿轮泵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等（详见物料需求清单）。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3.执行标准：详见物料需求清单。</w:t>
      </w:r>
    </w:p>
    <w:p>
      <w:p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4.组合方式：组合标。</w:t>
      </w:r>
    </w:p>
    <w:p>
      <w:p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5.服务地点：本溪市内、本钢厂区内。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二、预计实施日期</w:t>
      </w:r>
    </w:p>
    <w:p>
      <w:pPr>
        <w:autoSpaceDE w:val="0"/>
        <w:autoSpaceDN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三、项目联系人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30"/>
          <w:szCs w:val="30"/>
        </w:rPr>
        <w:t>联系人：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赵猛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Cs/>
          <w:sz w:val="30"/>
          <w:szCs w:val="30"/>
        </w:rPr>
        <w:t>电话：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15641431555 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招标联系人：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吴云霄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电话：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13898209856</w:t>
      </w:r>
    </w:p>
    <w:p>
      <w:p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3379" w:firstLineChars="1056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本钢建设公司工程服务分公司</w:t>
      </w:r>
    </w:p>
    <w:p>
      <w:pPr>
        <w:numPr>
          <w:ilvl w:val="0"/>
          <w:numId w:val="0"/>
        </w:numPr>
        <w:ind w:left="0" w:leftChars="0" w:firstLine="4198" w:firstLineChars="1312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2026年2月24日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7A29"/>
    <w:rsid w:val="14391A85"/>
    <w:rsid w:val="17E200B2"/>
    <w:rsid w:val="181C7588"/>
    <w:rsid w:val="1E270DA1"/>
    <w:rsid w:val="25301F63"/>
    <w:rsid w:val="25AE49CC"/>
    <w:rsid w:val="266E1598"/>
    <w:rsid w:val="2E0F23DA"/>
    <w:rsid w:val="2FBE6F08"/>
    <w:rsid w:val="38D65A80"/>
    <w:rsid w:val="3B92153F"/>
    <w:rsid w:val="3E8C22AC"/>
    <w:rsid w:val="40BA5A70"/>
    <w:rsid w:val="49D73B79"/>
    <w:rsid w:val="49EC0F55"/>
    <w:rsid w:val="4DAE45CE"/>
    <w:rsid w:val="4E794722"/>
    <w:rsid w:val="4FEE7CED"/>
    <w:rsid w:val="539030D0"/>
    <w:rsid w:val="55C918C9"/>
    <w:rsid w:val="57902E6C"/>
    <w:rsid w:val="58D52502"/>
    <w:rsid w:val="5BDC0697"/>
    <w:rsid w:val="5CD9448C"/>
    <w:rsid w:val="604217E5"/>
    <w:rsid w:val="640E0794"/>
    <w:rsid w:val="653F41BA"/>
    <w:rsid w:val="675E5725"/>
    <w:rsid w:val="6B237367"/>
    <w:rsid w:val="73672C3F"/>
    <w:rsid w:val="74210FEF"/>
    <w:rsid w:val="76D05C24"/>
    <w:rsid w:val="782B5C5D"/>
    <w:rsid w:val="797F08E7"/>
    <w:rsid w:val="7A2A07FD"/>
    <w:rsid w:val="7A3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楷体_GB2312" w:hAnsi="Calibri" w:eastAsia="楷体_GB2312"/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120" w:line="240" w:lineRule="auto"/>
      <w:ind w:firstLine="420" w:firstLineChars="100"/>
      <w:jc w:val="left"/>
    </w:pPr>
    <w:rPr>
      <w:rFonts w:ascii="宋体" w:eastAsia="宋体"/>
      <w:sz w:val="3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232</Characters>
  <Lines>0</Lines>
  <Paragraphs>0</Paragraphs>
  <TotalTime>0</TotalTime>
  <ScaleCrop>false</ScaleCrop>
  <LinksUpToDate>false</LinksUpToDate>
  <CharactersWithSpaces>259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2025-03-07T02:01:00Z</dcterms:created>
  <dc:creator>A</dc:creator>
  <cp:lastModifiedBy>Administrator</cp:lastModifiedBy>
  <cp:lastPrinted>2025-12-18T06:24:00Z</cp:lastPrinted>
  <dcterms:modified xsi:type="dcterms:W3CDTF">2026-02-24T01:35:56Z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eyJoZGlkIjoiZTViOGEzNTJiY2YzYzNlMDRmZDc3YzQ5Yzk0MzJjYzIiLCJ1c2VySWQiOiIzNjk3NjA5MzEifQ==</vt:lpwstr>
  </property>
  <property fmtid="{D5CDD505-2E9C-101B-9397-08002B2CF9AE}" pid="4" name="ICV">
    <vt:lpwstr>7EBD5125F05448F2B9613E57D013AA55_13</vt:lpwstr>
  </property>
</Properties>
</file>