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8AB8E">
      <w:pPr>
        <w:spacing w:line="360" w:lineRule="auto"/>
        <w:ind w:left="210" w:right="210"/>
        <w:jc w:val="center"/>
        <w:rPr>
          <w:rFonts w:hint="eastAsia" w:ascii="仿宋" w:hAnsi="仿宋" w:eastAsia="仿宋" w:cs="仿宋"/>
          <w:b/>
          <w:color w:val="auto"/>
          <w:sz w:val="24"/>
          <w:highlight w:val="none"/>
        </w:rPr>
      </w:pPr>
    </w:p>
    <w:p w14:paraId="4F2F2EA2">
      <w:pPr>
        <w:adjustRightInd/>
        <w:spacing w:line="360" w:lineRule="auto"/>
        <w:ind w:left="210" w:right="210"/>
        <w:jc w:val="center"/>
        <w:rPr>
          <w:rFonts w:hint="eastAsia" w:ascii="仿宋" w:hAnsi="仿宋" w:eastAsia="仿宋" w:cs="仿宋"/>
          <w:b/>
          <w:color w:val="auto"/>
          <w:sz w:val="48"/>
          <w:szCs w:val="48"/>
          <w:highlight w:val="none"/>
        </w:rPr>
      </w:pPr>
    </w:p>
    <w:p w14:paraId="52D9C298">
      <w:pPr>
        <w:adjustRightInd/>
        <w:spacing w:line="360" w:lineRule="auto"/>
        <w:ind w:left="210" w:right="21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lang w:eastAsia="zh-CN"/>
        </w:rPr>
        <w:t>杭州市射击射箭自行车项目管理中心训练业务费专用材料费（马术）采购</w:t>
      </w:r>
      <w:r>
        <w:rPr>
          <w:rFonts w:hint="eastAsia" w:ascii="仿宋" w:hAnsi="仿宋" w:eastAsia="仿宋" w:cs="仿宋"/>
          <w:b/>
          <w:bCs/>
          <w:color w:val="auto"/>
          <w:sz w:val="48"/>
          <w:szCs w:val="48"/>
          <w:highlight w:val="none"/>
        </w:rPr>
        <w:t>项目</w:t>
      </w:r>
    </w:p>
    <w:p w14:paraId="2A267CAB">
      <w:pPr>
        <w:adjustRightInd/>
        <w:spacing w:line="360" w:lineRule="auto"/>
        <w:ind w:left="210" w:right="21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招标文件</w:t>
      </w:r>
    </w:p>
    <w:p w14:paraId="6A5ABDF9">
      <w:pPr>
        <w:adjustRightInd/>
        <w:spacing w:line="360" w:lineRule="auto"/>
        <w:ind w:left="210" w:right="21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（电子招投标）</w:t>
      </w:r>
    </w:p>
    <w:p w14:paraId="44FE0F3F">
      <w:pPr>
        <w:adjustRightInd/>
        <w:spacing w:line="360" w:lineRule="auto"/>
        <w:ind w:left="210" w:right="210"/>
        <w:jc w:val="center"/>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val="en-US" w:eastAsia="zh-CN"/>
        </w:rPr>
        <w:t>招标</w:t>
      </w:r>
      <w:r>
        <w:rPr>
          <w:rFonts w:hint="eastAsia" w:ascii="仿宋" w:hAnsi="仿宋" w:eastAsia="仿宋" w:cs="仿宋"/>
          <w:b/>
          <w:bCs/>
          <w:color w:val="auto"/>
          <w:sz w:val="48"/>
          <w:szCs w:val="48"/>
          <w:highlight w:val="none"/>
        </w:rPr>
        <w:t>编号:</w:t>
      </w:r>
      <w:r>
        <w:rPr>
          <w:rFonts w:hint="eastAsia" w:ascii="仿宋" w:hAnsi="仿宋" w:eastAsia="仿宋" w:cs="仿宋"/>
          <w:b/>
          <w:bCs/>
          <w:color w:val="auto"/>
          <w:sz w:val="48"/>
          <w:szCs w:val="48"/>
          <w:highlight w:val="none"/>
          <w:lang w:eastAsia="zh-CN"/>
        </w:rPr>
        <w:t>330100261120070000010-BSZB2026-AHZG007</w:t>
      </w:r>
    </w:p>
    <w:p w14:paraId="5C9EC465">
      <w:pPr>
        <w:adjustRightInd/>
        <w:spacing w:line="360" w:lineRule="auto"/>
        <w:ind w:left="210" w:right="210"/>
        <w:rPr>
          <w:rFonts w:hint="eastAsia" w:ascii="仿宋" w:hAnsi="仿宋" w:eastAsia="仿宋" w:cs="仿宋"/>
          <w:b/>
          <w:bCs/>
          <w:color w:val="auto"/>
          <w:sz w:val="28"/>
          <w:szCs w:val="20"/>
          <w:highlight w:val="none"/>
        </w:rPr>
      </w:pPr>
    </w:p>
    <w:p w14:paraId="50C5B783">
      <w:pPr>
        <w:spacing w:line="360" w:lineRule="auto"/>
        <w:ind w:left="210" w:right="210"/>
        <w:jc w:val="center"/>
        <w:rPr>
          <w:rFonts w:hint="eastAsia" w:ascii="仿宋" w:hAnsi="仿宋" w:eastAsia="仿宋" w:cs="仿宋"/>
          <w:b/>
          <w:bCs/>
          <w:color w:val="auto"/>
          <w:sz w:val="44"/>
          <w:szCs w:val="44"/>
          <w:highlight w:val="none"/>
        </w:rPr>
      </w:pPr>
    </w:p>
    <w:p w14:paraId="0AE5534D">
      <w:pPr>
        <w:spacing w:line="360" w:lineRule="auto"/>
        <w:ind w:left="210" w:right="210"/>
        <w:jc w:val="center"/>
        <w:rPr>
          <w:rFonts w:hint="eastAsia" w:ascii="仿宋" w:hAnsi="仿宋" w:eastAsia="仿宋" w:cs="仿宋"/>
          <w:b/>
          <w:bCs/>
          <w:color w:val="auto"/>
          <w:sz w:val="44"/>
          <w:szCs w:val="44"/>
          <w:highlight w:val="none"/>
        </w:rPr>
      </w:pPr>
    </w:p>
    <w:p w14:paraId="06290272">
      <w:pPr>
        <w:spacing w:line="360" w:lineRule="auto"/>
        <w:ind w:left="210" w:right="210"/>
        <w:jc w:val="center"/>
        <w:rPr>
          <w:rFonts w:hint="eastAsia" w:ascii="仿宋" w:hAnsi="仿宋" w:eastAsia="仿宋" w:cs="仿宋"/>
          <w:b/>
          <w:bCs/>
          <w:color w:val="auto"/>
          <w:sz w:val="24"/>
          <w:highlight w:val="none"/>
        </w:rPr>
      </w:pPr>
    </w:p>
    <w:p w14:paraId="47043E13">
      <w:pPr>
        <w:spacing w:line="360" w:lineRule="auto"/>
        <w:ind w:left="210" w:right="210"/>
        <w:jc w:val="center"/>
        <w:rPr>
          <w:rFonts w:hint="eastAsia" w:ascii="仿宋" w:hAnsi="仿宋" w:eastAsia="仿宋" w:cs="仿宋"/>
          <w:b/>
          <w:bCs/>
          <w:color w:val="auto"/>
          <w:sz w:val="24"/>
          <w:highlight w:val="none"/>
        </w:rPr>
      </w:pPr>
    </w:p>
    <w:p w14:paraId="28FA8A2E">
      <w:pPr>
        <w:spacing w:line="360" w:lineRule="auto"/>
        <w:ind w:left="210" w:right="210"/>
        <w:rPr>
          <w:rFonts w:hint="eastAsia" w:ascii="仿宋" w:hAnsi="仿宋" w:eastAsia="仿宋" w:cs="仿宋"/>
          <w:b/>
          <w:bCs/>
          <w:color w:val="auto"/>
          <w:sz w:val="32"/>
          <w:szCs w:val="32"/>
          <w:highlight w:val="none"/>
        </w:rPr>
      </w:pPr>
    </w:p>
    <w:p w14:paraId="4EADC3DD">
      <w:pPr>
        <w:pStyle w:val="79"/>
        <w:ind w:left="210" w:right="210" w:firstLine="643"/>
        <w:rPr>
          <w:rFonts w:hint="eastAsia" w:ascii="仿宋" w:hAnsi="仿宋" w:eastAsia="仿宋" w:cs="仿宋"/>
          <w:b/>
          <w:bCs/>
          <w:color w:val="auto"/>
          <w:sz w:val="32"/>
          <w:szCs w:val="32"/>
          <w:highlight w:val="none"/>
        </w:rPr>
      </w:pPr>
    </w:p>
    <w:p w14:paraId="1939D4B1">
      <w:pPr>
        <w:pStyle w:val="79"/>
        <w:ind w:left="210" w:right="210" w:firstLine="643"/>
        <w:rPr>
          <w:rFonts w:hint="eastAsia" w:ascii="仿宋" w:hAnsi="仿宋" w:eastAsia="仿宋" w:cs="仿宋"/>
          <w:b/>
          <w:bCs/>
          <w:color w:val="auto"/>
          <w:sz w:val="32"/>
          <w:szCs w:val="32"/>
          <w:highlight w:val="none"/>
        </w:rPr>
      </w:pPr>
    </w:p>
    <w:p w14:paraId="6A0669E1">
      <w:pPr>
        <w:snapToGrid w:val="0"/>
        <w:spacing w:line="360" w:lineRule="auto"/>
        <w:ind w:left="210" w:right="210"/>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采购人：</w:t>
      </w:r>
      <w:r>
        <w:rPr>
          <w:rFonts w:hint="eastAsia" w:ascii="仿宋" w:hAnsi="仿宋" w:eastAsia="仿宋" w:cs="仿宋"/>
          <w:b/>
          <w:bCs/>
          <w:color w:val="auto"/>
          <w:sz w:val="32"/>
          <w:szCs w:val="32"/>
          <w:highlight w:val="none"/>
          <w:lang w:eastAsia="zh-CN"/>
        </w:rPr>
        <w:t>杭州市射击射箭自行车项目管理中心</w:t>
      </w:r>
    </w:p>
    <w:p w14:paraId="603A3685">
      <w:pPr>
        <w:spacing w:line="360" w:lineRule="auto"/>
        <w:ind w:left="210" w:right="21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采购代理机构：杭州博实招标代理有限公司</w:t>
      </w:r>
    </w:p>
    <w:p w14:paraId="21624BA7">
      <w:pPr>
        <w:spacing w:line="360" w:lineRule="auto"/>
        <w:ind w:left="210" w:right="210"/>
        <w:jc w:val="center"/>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rPr>
        <w:t>202</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24"/>
          <w:highlight w:val="none"/>
        </w:rPr>
        <w:br w:type="page"/>
      </w:r>
      <w:bookmarkStart w:id="0" w:name="_Hlt67893495"/>
      <w:bookmarkEnd w:id="0"/>
    </w:p>
    <w:p w14:paraId="65995C5F">
      <w:pPr>
        <w:spacing w:line="360" w:lineRule="auto"/>
        <w:ind w:left="210" w:right="210"/>
        <w:jc w:val="center"/>
        <w:rPr>
          <w:rFonts w:hint="eastAsia" w:ascii="仿宋" w:hAnsi="仿宋" w:eastAsia="仿宋" w:cs="仿宋"/>
          <w:color w:val="auto"/>
          <w:sz w:val="24"/>
          <w:highlight w:val="none"/>
        </w:rPr>
      </w:pPr>
    </w:p>
    <w:p w14:paraId="37CE53F8">
      <w:pPr>
        <w:spacing w:line="360" w:lineRule="auto"/>
        <w:ind w:left="210" w:right="21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291251FD">
      <w:pPr>
        <w:spacing w:line="360" w:lineRule="auto"/>
        <w:ind w:left="210" w:right="210"/>
        <w:rPr>
          <w:rFonts w:hint="eastAsia" w:ascii="仿宋" w:hAnsi="仿宋" w:eastAsia="仿宋" w:cs="仿宋"/>
          <w:b/>
          <w:color w:val="auto"/>
          <w:sz w:val="32"/>
          <w:szCs w:val="32"/>
          <w:highlight w:val="none"/>
        </w:rPr>
      </w:pPr>
    </w:p>
    <w:p w14:paraId="7D11F5B1">
      <w:pPr>
        <w:spacing w:line="360" w:lineRule="auto"/>
        <w:ind w:left="210" w:right="210"/>
        <w:rPr>
          <w:rFonts w:hint="eastAsia" w:ascii="仿宋" w:hAnsi="仿宋" w:eastAsia="仿宋" w:cs="仿宋"/>
          <w:b/>
          <w:color w:val="auto"/>
          <w:sz w:val="32"/>
          <w:szCs w:val="32"/>
          <w:highlight w:val="none"/>
        </w:rPr>
      </w:pPr>
    </w:p>
    <w:p w14:paraId="388E38FB">
      <w:pPr>
        <w:spacing w:line="360" w:lineRule="auto"/>
        <w:ind w:left="210" w:right="210"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第一部分      招标公告</w:t>
      </w:r>
    </w:p>
    <w:p w14:paraId="3FAA937E">
      <w:pPr>
        <w:spacing w:line="360" w:lineRule="auto"/>
        <w:ind w:left="210" w:right="210"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第二部分      投标人须知</w:t>
      </w:r>
    </w:p>
    <w:p w14:paraId="5B885F21">
      <w:pPr>
        <w:spacing w:line="360" w:lineRule="auto"/>
        <w:ind w:left="210" w:right="210"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第三部分      采购需求</w:t>
      </w:r>
    </w:p>
    <w:p w14:paraId="2E9BD121">
      <w:pPr>
        <w:spacing w:line="360" w:lineRule="auto"/>
        <w:ind w:left="210" w:right="210"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第四部分      评标办法</w:t>
      </w:r>
    </w:p>
    <w:p w14:paraId="6CD89B0E">
      <w:pPr>
        <w:spacing w:line="360" w:lineRule="auto"/>
        <w:ind w:left="210" w:right="210"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第五部分      拟签订的合同文本</w:t>
      </w:r>
    </w:p>
    <w:p w14:paraId="348F60A3">
      <w:pPr>
        <w:spacing w:line="360" w:lineRule="auto"/>
        <w:ind w:left="210" w:right="210"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第六部分      应提交的有关格式范例</w:t>
      </w:r>
    </w:p>
    <w:p w14:paraId="3039791B">
      <w:pPr>
        <w:spacing w:line="360" w:lineRule="auto"/>
        <w:ind w:left="210" w:right="210" w:firstLine="549" w:firstLineChars="229"/>
        <w:rPr>
          <w:rFonts w:hint="eastAsia" w:ascii="仿宋" w:hAnsi="仿宋" w:eastAsia="仿宋" w:cs="仿宋"/>
          <w:color w:val="auto"/>
          <w:sz w:val="24"/>
          <w:highlight w:val="none"/>
        </w:rPr>
      </w:pPr>
      <w:bookmarkStart w:id="1" w:name="_Hlt91233176"/>
      <w:bookmarkEnd w:id="1"/>
      <w:bookmarkStart w:id="2" w:name="_Toc91899869"/>
    </w:p>
    <w:p w14:paraId="145C1077">
      <w:pPr>
        <w:spacing w:line="360" w:lineRule="auto"/>
        <w:ind w:left="210" w:right="210" w:firstLine="549" w:firstLineChars="229"/>
        <w:rPr>
          <w:rFonts w:hint="eastAsia" w:ascii="仿宋" w:hAnsi="仿宋" w:eastAsia="仿宋" w:cs="仿宋"/>
          <w:color w:val="auto"/>
          <w:sz w:val="24"/>
          <w:highlight w:val="none"/>
        </w:rPr>
      </w:pPr>
    </w:p>
    <w:p w14:paraId="6481ABCE">
      <w:pPr>
        <w:spacing w:line="360" w:lineRule="auto"/>
        <w:ind w:left="210" w:right="210" w:firstLine="549" w:firstLineChars="229"/>
        <w:rPr>
          <w:rFonts w:hint="eastAsia" w:ascii="仿宋" w:hAnsi="仿宋" w:eastAsia="仿宋" w:cs="仿宋"/>
          <w:color w:val="auto"/>
          <w:sz w:val="24"/>
          <w:highlight w:val="none"/>
        </w:rPr>
      </w:pPr>
    </w:p>
    <w:p w14:paraId="6507D141">
      <w:pPr>
        <w:spacing w:line="360" w:lineRule="auto"/>
        <w:ind w:left="210" w:right="210" w:firstLine="549" w:firstLineChars="229"/>
        <w:rPr>
          <w:rFonts w:hint="eastAsia" w:ascii="仿宋" w:hAnsi="仿宋" w:eastAsia="仿宋" w:cs="仿宋"/>
          <w:color w:val="auto"/>
          <w:sz w:val="24"/>
          <w:highlight w:val="none"/>
        </w:rPr>
      </w:pPr>
    </w:p>
    <w:p w14:paraId="04991532">
      <w:pPr>
        <w:spacing w:line="360" w:lineRule="auto"/>
        <w:ind w:left="210" w:right="210" w:firstLine="549" w:firstLineChars="229"/>
        <w:rPr>
          <w:rFonts w:hint="eastAsia" w:ascii="仿宋" w:hAnsi="仿宋" w:eastAsia="仿宋" w:cs="仿宋"/>
          <w:color w:val="auto"/>
          <w:sz w:val="24"/>
          <w:highlight w:val="none"/>
        </w:rPr>
      </w:pPr>
    </w:p>
    <w:p w14:paraId="1BA5DFA9">
      <w:pPr>
        <w:spacing w:line="360" w:lineRule="auto"/>
        <w:ind w:left="210" w:right="210" w:firstLine="549" w:firstLineChars="229"/>
        <w:rPr>
          <w:rFonts w:hint="eastAsia" w:ascii="仿宋" w:hAnsi="仿宋" w:eastAsia="仿宋" w:cs="仿宋"/>
          <w:color w:val="auto"/>
          <w:sz w:val="24"/>
          <w:highlight w:val="none"/>
        </w:rPr>
      </w:pPr>
    </w:p>
    <w:p w14:paraId="79733F59">
      <w:pPr>
        <w:spacing w:line="360" w:lineRule="auto"/>
        <w:ind w:left="210" w:right="210" w:firstLine="549" w:firstLineChars="229"/>
        <w:rPr>
          <w:rFonts w:hint="eastAsia" w:ascii="仿宋" w:hAnsi="仿宋" w:eastAsia="仿宋" w:cs="仿宋"/>
          <w:color w:val="auto"/>
          <w:sz w:val="24"/>
          <w:highlight w:val="none"/>
        </w:rPr>
      </w:pPr>
    </w:p>
    <w:p w14:paraId="2E5BA04B">
      <w:pPr>
        <w:spacing w:line="360" w:lineRule="auto"/>
        <w:ind w:left="210" w:right="210" w:firstLine="549" w:firstLineChars="229"/>
        <w:rPr>
          <w:rFonts w:hint="eastAsia" w:ascii="仿宋" w:hAnsi="仿宋" w:eastAsia="仿宋" w:cs="仿宋"/>
          <w:color w:val="auto"/>
          <w:sz w:val="24"/>
          <w:highlight w:val="none"/>
        </w:rPr>
      </w:pPr>
    </w:p>
    <w:p w14:paraId="792A4ECE">
      <w:pPr>
        <w:spacing w:line="360" w:lineRule="auto"/>
        <w:ind w:left="210" w:right="210" w:firstLine="549" w:firstLineChars="229"/>
        <w:rPr>
          <w:rFonts w:hint="eastAsia" w:ascii="仿宋" w:hAnsi="仿宋" w:eastAsia="仿宋" w:cs="仿宋"/>
          <w:color w:val="auto"/>
          <w:sz w:val="24"/>
          <w:highlight w:val="none"/>
        </w:rPr>
      </w:pPr>
    </w:p>
    <w:p w14:paraId="0576316F">
      <w:pPr>
        <w:spacing w:line="360" w:lineRule="auto"/>
        <w:ind w:left="210" w:right="210" w:firstLine="549" w:firstLineChars="229"/>
        <w:rPr>
          <w:rFonts w:hint="eastAsia" w:ascii="仿宋" w:hAnsi="仿宋" w:eastAsia="仿宋" w:cs="仿宋"/>
          <w:color w:val="auto"/>
          <w:sz w:val="24"/>
          <w:highlight w:val="none"/>
        </w:rPr>
      </w:pPr>
    </w:p>
    <w:p w14:paraId="68CF0F01">
      <w:pPr>
        <w:spacing w:line="360" w:lineRule="auto"/>
        <w:ind w:left="210" w:right="210" w:firstLine="549" w:firstLineChars="229"/>
        <w:rPr>
          <w:rFonts w:hint="eastAsia" w:ascii="仿宋" w:hAnsi="仿宋" w:eastAsia="仿宋" w:cs="仿宋"/>
          <w:color w:val="auto"/>
          <w:sz w:val="24"/>
          <w:highlight w:val="none"/>
        </w:rPr>
      </w:pPr>
    </w:p>
    <w:p w14:paraId="303C2BB1">
      <w:pPr>
        <w:spacing w:line="360" w:lineRule="auto"/>
        <w:ind w:left="210" w:right="210" w:firstLine="549" w:firstLineChars="229"/>
        <w:rPr>
          <w:rFonts w:hint="eastAsia" w:ascii="仿宋" w:hAnsi="仿宋" w:eastAsia="仿宋" w:cs="仿宋"/>
          <w:color w:val="auto"/>
          <w:sz w:val="24"/>
          <w:highlight w:val="none"/>
        </w:rPr>
      </w:pPr>
    </w:p>
    <w:p w14:paraId="1C1FFB69">
      <w:pPr>
        <w:spacing w:line="360" w:lineRule="auto"/>
        <w:ind w:left="210" w:right="210" w:firstLine="549" w:firstLineChars="229"/>
        <w:rPr>
          <w:rFonts w:hint="eastAsia" w:ascii="仿宋" w:hAnsi="仿宋" w:eastAsia="仿宋" w:cs="仿宋"/>
          <w:color w:val="auto"/>
          <w:sz w:val="24"/>
          <w:highlight w:val="none"/>
        </w:rPr>
      </w:pPr>
    </w:p>
    <w:p w14:paraId="683EA74D">
      <w:pPr>
        <w:spacing w:line="360" w:lineRule="auto"/>
        <w:ind w:left="210" w:right="210"/>
        <w:rPr>
          <w:rFonts w:hint="eastAsia" w:ascii="仿宋" w:hAnsi="仿宋" w:eastAsia="仿宋" w:cs="仿宋"/>
          <w:color w:val="auto"/>
          <w:sz w:val="24"/>
          <w:highlight w:val="none"/>
        </w:rPr>
      </w:pPr>
    </w:p>
    <w:p w14:paraId="06102EB8">
      <w:pPr>
        <w:adjustRightInd/>
        <w:spacing w:line="360" w:lineRule="auto"/>
        <w:ind w:left="210" w:right="210"/>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仿宋" w:hAnsi="仿宋" w:eastAsia="仿宋" w:cs="仿宋"/>
          <w:b/>
          <w:color w:val="auto"/>
          <w:sz w:val="36"/>
          <w:szCs w:val="20"/>
          <w:highlight w:val="none"/>
        </w:rPr>
        <w:t>第一部分 招标公告</w:t>
      </w:r>
    </w:p>
    <w:p w14:paraId="021C95BA">
      <w:pPr>
        <w:pBdr>
          <w:top w:val="single" w:color="auto" w:sz="4" w:space="1"/>
          <w:left w:val="single" w:color="auto" w:sz="4" w:space="4"/>
          <w:bottom w:val="single" w:color="auto" w:sz="4" w:space="1"/>
          <w:right w:val="single" w:color="auto" w:sz="4" w:space="4"/>
        </w:pBd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17C6E49">
      <w:pPr>
        <w:pBdr>
          <w:top w:val="single" w:color="auto" w:sz="4" w:space="1"/>
          <w:left w:val="single" w:color="auto" w:sz="4" w:space="4"/>
          <w:bottom w:val="single" w:color="auto" w:sz="4" w:space="1"/>
          <w:right w:val="single" w:color="auto" w:sz="4" w:space="4"/>
        </w:pBdr>
        <w:spacing w:line="360" w:lineRule="auto"/>
        <w:ind w:left="210" w:right="21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杭州市射击射箭自行车项目管理中心训练业务费专用材料费（马术）采购</w:t>
      </w:r>
      <w:r>
        <w:rPr>
          <w:rFonts w:hint="eastAsia" w:ascii="仿宋" w:hAnsi="仿宋" w:eastAsia="仿宋" w:cs="仿宋"/>
          <w:color w:val="auto"/>
          <w:sz w:val="24"/>
          <w:highlight w:val="none"/>
          <w:u w:val="single"/>
        </w:rPr>
        <w:t>项目的潜在投标人应在政采云平台（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"https://www.zcygov.cn/）获取（下载）招标文件，并于2021年" </w:instrText>
      </w:r>
      <w:r>
        <w:rPr>
          <w:rFonts w:hint="eastAsia" w:ascii="仿宋" w:hAnsi="仿宋" w:eastAsia="仿宋" w:cs="仿宋"/>
          <w:color w:val="auto"/>
          <w:highlight w:val="none"/>
        </w:rPr>
        <w:fldChar w:fldCharType="separate"/>
      </w:r>
      <w:r>
        <w:rPr>
          <w:rStyle w:val="76"/>
          <w:rFonts w:hint="eastAsia" w:ascii="仿宋" w:hAnsi="仿宋" w:eastAsia="仿宋" w:cs="仿宋"/>
          <w:snapToGrid/>
          <w:color w:val="auto"/>
          <w:kern w:val="2"/>
          <w:sz w:val="24"/>
          <w:szCs w:val="24"/>
          <w:highlight w:val="none"/>
          <w:u w:val="single"/>
        </w:rPr>
        <w:t>https://www.zcygov.cn/）获取（下载）招标文件，并于</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点00分</w:t>
      </w:r>
      <w:r>
        <w:rPr>
          <w:rFonts w:hint="eastAsia" w:ascii="仿宋" w:hAnsi="仿宋" w:eastAsia="仿宋" w:cs="仿宋"/>
          <w:bCs/>
          <w:color w:val="auto"/>
          <w:sz w:val="24"/>
          <w:highlight w:val="none"/>
          <w:u w:val="single"/>
        </w:rPr>
        <w:t>00秒</w:t>
      </w:r>
      <w:r>
        <w:rPr>
          <w:rFonts w:hint="eastAsia" w:ascii="仿宋" w:hAnsi="仿宋" w:eastAsia="仿宋" w:cs="仿宋"/>
          <w:bCs/>
          <w:color w:val="auto"/>
          <w:sz w:val="24"/>
          <w:highlight w:val="none"/>
          <w:u w:val="single"/>
        </w:rPr>
        <w:fldChar w:fldCharType="end"/>
      </w:r>
      <w:r>
        <w:rPr>
          <w:rFonts w:hint="eastAsia" w:ascii="仿宋" w:hAnsi="仿宋" w:eastAsia="仿宋" w:cs="仿宋"/>
          <w:bCs/>
          <w:color w:val="auto"/>
          <w:sz w:val="24"/>
          <w:highlight w:val="none"/>
          <w:u w:val="single"/>
        </w:rPr>
        <w:t>（北京时间）前</w:t>
      </w:r>
      <w:r>
        <w:rPr>
          <w:rFonts w:hint="eastAsia" w:ascii="仿宋" w:hAnsi="仿宋" w:eastAsia="仿宋" w:cs="仿宋"/>
          <w:color w:val="auto"/>
          <w:sz w:val="24"/>
          <w:highlight w:val="none"/>
          <w:u w:val="single"/>
        </w:rPr>
        <w:t>递交（上传）投标文件。</w:t>
      </w:r>
    </w:p>
    <w:p w14:paraId="4E05412E">
      <w:pPr>
        <w:spacing w:line="360" w:lineRule="auto"/>
        <w:ind w:left="210" w:right="21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307099C0">
      <w:pPr>
        <w:pStyle w:val="15"/>
        <w:spacing w:line="360" w:lineRule="auto"/>
        <w:ind w:left="210" w:right="210" w:firstLine="480"/>
        <w:rPr>
          <w:rFonts w:hint="eastAsia" w:ascii="仿宋" w:hAnsi="仿宋" w:eastAsia="仿宋" w:cs="仿宋"/>
          <w:bCs/>
          <w:color w:val="auto"/>
          <w:sz w:val="24"/>
          <w:highlight w:val="none"/>
          <w:lang w:eastAsia="zh-CN"/>
        </w:rPr>
      </w:pPr>
      <w:r>
        <w:rPr>
          <w:rFonts w:hint="eastAsia" w:ascii="仿宋" w:hAnsi="仿宋" w:eastAsia="仿宋" w:cs="仿宋"/>
          <w:b/>
          <w:color w:val="auto"/>
          <w:sz w:val="24"/>
          <w:highlight w:val="none"/>
        </w:rPr>
        <w:t>项目编号：</w:t>
      </w:r>
      <w:r>
        <w:rPr>
          <w:rFonts w:hint="eastAsia" w:ascii="仿宋" w:hAnsi="仿宋" w:eastAsia="仿宋" w:cs="仿宋"/>
          <w:bCs/>
          <w:color w:val="auto"/>
          <w:sz w:val="24"/>
          <w:highlight w:val="none"/>
          <w:lang w:eastAsia="zh-CN"/>
        </w:rPr>
        <w:t>330100261120070000010-BSZB2026-AHZG007</w:t>
      </w:r>
    </w:p>
    <w:p w14:paraId="6695F928">
      <w:pPr>
        <w:pStyle w:val="15"/>
        <w:spacing w:line="360" w:lineRule="auto"/>
        <w:ind w:left="210" w:right="210" w:firstLine="480"/>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项目名称：</w:t>
      </w:r>
      <w:r>
        <w:rPr>
          <w:rFonts w:hint="eastAsia" w:ascii="仿宋" w:hAnsi="仿宋" w:eastAsia="仿宋" w:cs="仿宋"/>
          <w:bCs/>
          <w:color w:val="auto"/>
          <w:sz w:val="24"/>
          <w:highlight w:val="none"/>
          <w:lang w:eastAsia="zh-CN"/>
        </w:rPr>
        <w:t>杭州市射击射箭自行车项目管理中心训练业务费专用材料费（马术）</w:t>
      </w:r>
      <w:r>
        <w:rPr>
          <w:rFonts w:hint="eastAsia" w:ascii="仿宋" w:hAnsi="仿宋" w:eastAsia="仿宋" w:cs="仿宋"/>
          <w:bCs/>
          <w:color w:val="auto"/>
          <w:sz w:val="24"/>
          <w:highlight w:val="none"/>
        </w:rPr>
        <w:t>采购项目</w:t>
      </w:r>
    </w:p>
    <w:p w14:paraId="207A3775">
      <w:pPr>
        <w:pStyle w:val="15"/>
        <w:spacing w:line="360" w:lineRule="auto"/>
        <w:ind w:left="210" w:right="210" w:firstLine="480"/>
        <w:rPr>
          <w:rFonts w:hint="default" w:ascii="仿宋" w:hAnsi="仿宋" w:eastAsia="仿宋" w:cs="仿宋"/>
          <w:bCs/>
          <w:color w:val="auto"/>
          <w:sz w:val="24"/>
          <w:highlight w:val="none"/>
          <w:lang w:val="en-US" w:eastAsia="zh-CN"/>
        </w:rPr>
      </w:pPr>
      <w:r>
        <w:rPr>
          <w:rFonts w:hint="eastAsia" w:ascii="仿宋" w:hAnsi="仿宋" w:eastAsia="仿宋" w:cs="仿宋"/>
          <w:b/>
          <w:color w:val="auto"/>
          <w:sz w:val="24"/>
          <w:highlight w:val="none"/>
        </w:rPr>
        <w:t>采购预算（元）：</w:t>
      </w:r>
      <w:r>
        <w:rPr>
          <w:rFonts w:hint="eastAsia" w:ascii="仿宋" w:hAnsi="仿宋" w:eastAsia="仿宋" w:cs="仿宋"/>
          <w:bCs/>
          <w:color w:val="auto"/>
          <w:sz w:val="24"/>
          <w:highlight w:val="none"/>
          <w:lang w:val="en-US" w:eastAsia="zh-CN"/>
        </w:rPr>
        <w:t>175000</w:t>
      </w:r>
    </w:p>
    <w:p w14:paraId="52C221FA">
      <w:pPr>
        <w:pStyle w:val="15"/>
        <w:spacing w:line="360" w:lineRule="auto"/>
        <w:ind w:left="210" w:right="210" w:firstLine="480"/>
        <w:rPr>
          <w:rFonts w:hint="default" w:ascii="仿宋" w:hAnsi="仿宋" w:eastAsia="仿宋" w:cs="仿宋"/>
          <w:bCs/>
          <w:color w:val="auto"/>
          <w:sz w:val="24"/>
          <w:highlight w:val="none"/>
          <w:lang w:val="en-US" w:eastAsia="zh-CN"/>
        </w:rPr>
      </w:pPr>
      <w:r>
        <w:rPr>
          <w:rFonts w:hint="eastAsia" w:ascii="仿宋" w:hAnsi="仿宋" w:eastAsia="仿宋" w:cs="仿宋"/>
          <w:b/>
          <w:color w:val="auto"/>
          <w:sz w:val="24"/>
          <w:highlight w:val="none"/>
        </w:rPr>
        <w:t>最高限价（元）：</w:t>
      </w:r>
      <w:r>
        <w:rPr>
          <w:rFonts w:hint="eastAsia" w:ascii="仿宋" w:hAnsi="仿宋" w:eastAsia="仿宋" w:cs="仿宋"/>
          <w:bCs/>
          <w:color w:val="auto"/>
          <w:sz w:val="24"/>
          <w:highlight w:val="none"/>
          <w:lang w:val="en-US" w:eastAsia="zh-CN"/>
        </w:rPr>
        <w:t>1750</w:t>
      </w:r>
      <w:bookmarkStart w:id="175" w:name="_GoBack"/>
      <w:bookmarkEnd w:id="175"/>
      <w:r>
        <w:rPr>
          <w:rFonts w:hint="eastAsia" w:ascii="仿宋" w:hAnsi="仿宋" w:eastAsia="仿宋" w:cs="仿宋"/>
          <w:bCs/>
          <w:color w:val="auto"/>
          <w:sz w:val="24"/>
          <w:highlight w:val="none"/>
          <w:lang w:val="en-US" w:eastAsia="zh-CN"/>
        </w:rPr>
        <w:t>00</w:t>
      </w:r>
    </w:p>
    <w:p w14:paraId="3950D111">
      <w:pPr>
        <w:pStyle w:val="15"/>
        <w:spacing w:line="360" w:lineRule="auto"/>
        <w:ind w:left="210" w:right="210" w:firstLine="480"/>
        <w:rPr>
          <w:rFonts w:hint="eastAsia" w:ascii="仿宋" w:hAnsi="仿宋" w:eastAsia="仿宋" w:cs="仿宋"/>
          <w:bCs/>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Cs/>
          <w:color w:val="auto"/>
          <w:sz w:val="24"/>
          <w:highlight w:val="none"/>
          <w:lang w:eastAsia="zh-CN"/>
        </w:rPr>
        <w:t>杭州市射击射箭自行车项目管理中心训练业务费专用材料费（马术）</w:t>
      </w:r>
      <w:r>
        <w:rPr>
          <w:rFonts w:hint="eastAsia" w:ascii="仿宋" w:hAnsi="仿宋" w:eastAsia="仿宋" w:cs="仿宋"/>
          <w:bCs/>
          <w:color w:val="auto"/>
          <w:sz w:val="24"/>
          <w:highlight w:val="none"/>
        </w:rPr>
        <w:t>采购项目</w:t>
      </w:r>
      <w:r>
        <w:rPr>
          <w:rFonts w:hint="eastAsia" w:ascii="仿宋" w:hAnsi="仿宋" w:eastAsia="仿宋" w:cs="仿宋"/>
          <w:b w:val="0"/>
          <w:bCs/>
          <w:color w:val="auto"/>
          <w:sz w:val="24"/>
          <w:highlight w:val="none"/>
          <w:lang w:val="en-US" w:eastAsia="zh-CN"/>
        </w:rPr>
        <w:t>主要内容：马术头盔、白色比赛马裤、骑士服、马术长靴采购，</w:t>
      </w:r>
      <w:r>
        <w:rPr>
          <w:rFonts w:hint="eastAsia" w:ascii="仿宋" w:hAnsi="仿宋" w:eastAsia="仿宋" w:cs="仿宋"/>
          <w:b w:val="0"/>
          <w:bCs/>
          <w:color w:val="auto"/>
          <w:sz w:val="24"/>
          <w:highlight w:val="none"/>
        </w:rPr>
        <w:t>具体以招标文件第三部分采购需求为准，供应商可点击本公告下方“浏览采购文件”查看采购需求。</w:t>
      </w:r>
    </w:p>
    <w:p w14:paraId="609BEB67">
      <w:pPr>
        <w:spacing w:line="360" w:lineRule="auto"/>
        <w:ind w:left="210" w:right="210" w:firstLine="480"/>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合同履约期限：</w:t>
      </w:r>
      <w:r>
        <w:rPr>
          <w:rFonts w:hint="eastAsia" w:ascii="仿宋" w:hAnsi="仿宋" w:eastAsia="仿宋" w:cs="仿宋"/>
          <w:bCs/>
          <w:color w:val="auto"/>
          <w:sz w:val="24"/>
          <w:highlight w:val="none"/>
        </w:rPr>
        <w:t>合同签订</w:t>
      </w:r>
      <w:r>
        <w:rPr>
          <w:rFonts w:hint="eastAsia" w:ascii="仿宋" w:hAnsi="仿宋" w:eastAsia="仿宋" w:cs="仿宋"/>
          <w:bCs/>
          <w:color w:val="auto"/>
          <w:sz w:val="24"/>
          <w:highlight w:val="none"/>
          <w:lang w:val="en-US" w:eastAsia="zh-CN"/>
        </w:rPr>
        <w:t>之日起30</w:t>
      </w:r>
      <w:r>
        <w:rPr>
          <w:rFonts w:hint="eastAsia" w:ascii="仿宋" w:hAnsi="仿宋" w:eastAsia="仿宋" w:cs="仿宋"/>
          <w:bCs/>
          <w:color w:val="auto"/>
          <w:sz w:val="24"/>
          <w:highlight w:val="none"/>
        </w:rPr>
        <w:t>天</w:t>
      </w:r>
      <w:r>
        <w:rPr>
          <w:rFonts w:hint="eastAsia" w:ascii="仿宋" w:hAnsi="仿宋" w:eastAsia="仿宋" w:cs="仿宋"/>
          <w:bCs/>
          <w:color w:val="auto"/>
          <w:sz w:val="24"/>
          <w:highlight w:val="none"/>
          <w:lang w:val="en-US" w:eastAsia="zh-CN"/>
        </w:rPr>
        <w:t>内</w:t>
      </w:r>
      <w:r>
        <w:rPr>
          <w:rFonts w:hint="eastAsia" w:ascii="仿宋" w:hAnsi="仿宋" w:eastAsia="仿宋" w:cs="仿宋"/>
          <w:bCs/>
          <w:color w:val="auto"/>
          <w:sz w:val="24"/>
          <w:highlight w:val="none"/>
        </w:rPr>
        <w:t>完成供货</w:t>
      </w:r>
    </w:p>
    <w:p w14:paraId="77705033">
      <w:pPr>
        <w:pStyle w:val="15"/>
        <w:spacing w:line="360" w:lineRule="auto"/>
        <w:ind w:left="210" w:right="210"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本项目接受联合体投标：</w:t>
      </w:r>
      <w:r>
        <w:rPr>
          <w:rFonts w:hint="eastAsia" w:ascii="仿宋" w:hAnsi="仿宋" w:eastAsia="仿宋" w:cs="仿宋"/>
          <w:b/>
          <w:color w:val="auto"/>
          <w:sz w:val="24"/>
          <w:szCs w:val="24"/>
          <w:highlight w:val="none"/>
        </w:rPr>
        <w:sym w:font="Wingdings 2" w:char="0052"/>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highlight w:val="none"/>
        </w:rPr>
        <w:t>是，</w:t>
      </w:r>
      <w:r>
        <w:rPr>
          <w:rFonts w:hint="eastAsia" w:ascii="仿宋" w:hAnsi="仿宋" w:eastAsia="仿宋" w:cs="仿宋"/>
          <w:b/>
          <w:color w:val="auto"/>
          <w:sz w:val="24"/>
          <w:szCs w:val="24"/>
          <w:highlight w:val="none"/>
        </w:rPr>
        <w:sym w:font="Wingdings 2" w:char="00A3"/>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4439A53B">
      <w:pPr>
        <w:spacing w:line="360" w:lineRule="auto"/>
        <w:ind w:left="210" w:right="21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172B4287">
      <w:pPr>
        <w:spacing w:line="360" w:lineRule="auto"/>
        <w:ind w:left="210" w:right="210" w:firstLine="480" w:firstLineChars="200"/>
        <w:rPr>
          <w:rFonts w:hint="eastAsia" w:ascii="仿宋" w:hAnsi="仿宋" w:eastAsia="仿宋" w:cs="仿宋"/>
          <w:b w:val="0"/>
          <w:bCs w:val="0"/>
          <w:snapToGrid w:val="0"/>
          <w:color w:val="auto"/>
          <w:kern w:val="28"/>
          <w:sz w:val="24"/>
          <w:szCs w:val="20"/>
          <w:highlight w:val="none"/>
        </w:rPr>
      </w:pPr>
      <w:r>
        <w:rPr>
          <w:rFonts w:hint="eastAsia" w:ascii="仿宋" w:hAnsi="仿宋" w:eastAsia="仿宋" w:cs="仿宋"/>
          <w:b w:val="0"/>
          <w:bCs w:val="0"/>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194423F">
      <w:pPr>
        <w:spacing w:line="360" w:lineRule="auto"/>
        <w:ind w:left="210" w:right="210" w:firstLine="480" w:firstLineChars="200"/>
        <w:rPr>
          <w:rFonts w:hint="eastAsia" w:ascii="仿宋" w:hAnsi="仿宋" w:eastAsia="仿宋" w:cs="仿宋"/>
          <w:b w:val="0"/>
          <w:bCs w:val="0"/>
          <w:snapToGrid w:val="0"/>
          <w:color w:val="auto"/>
          <w:kern w:val="28"/>
          <w:sz w:val="24"/>
          <w:szCs w:val="20"/>
          <w:highlight w:val="none"/>
        </w:rPr>
      </w:pPr>
      <w:r>
        <w:rPr>
          <w:rFonts w:hint="eastAsia" w:ascii="仿宋" w:hAnsi="仿宋" w:eastAsia="仿宋" w:cs="仿宋"/>
          <w:b w:val="0"/>
          <w:bCs w:val="0"/>
          <w:snapToGrid w:val="0"/>
          <w:color w:val="auto"/>
          <w:kern w:val="28"/>
          <w:sz w:val="24"/>
          <w:szCs w:val="20"/>
          <w:highlight w:val="none"/>
        </w:rPr>
        <w:t>2.落实政府采购政策需满足的资格要求：</w:t>
      </w:r>
    </w:p>
    <w:p w14:paraId="1A024B95">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仿宋" w:hAnsi="仿宋" w:eastAsia="仿宋" w:cs="仿宋"/>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r>
        <w:rPr>
          <w:rFonts w:hint="eastAsia" w:ascii="仿宋" w:hAnsi="仿宋" w:eastAsia="仿宋" w:cs="仿宋"/>
          <w:color w:val="auto"/>
          <w:sz w:val="24"/>
          <w:highlight w:val="none"/>
        </w:rPr>
        <w:t>；</w:t>
      </w:r>
    </w:p>
    <w:p w14:paraId="3C8DAD10">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957145625"/>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3B65E6E4">
      <w:pPr>
        <w:keepNext w:val="0"/>
        <w:keepLines w:val="0"/>
        <w:pageBreakBefore w:val="0"/>
        <w:widowControl w:val="0"/>
        <w:kinsoku/>
        <w:wordWrap/>
        <w:overflowPunct/>
        <w:topLinePunct w:val="0"/>
        <w:autoSpaceDE/>
        <w:autoSpaceDN/>
        <w:bidi w:val="0"/>
        <w:adjustRightInd w:val="0"/>
        <w:spacing w:line="360" w:lineRule="auto"/>
        <w:ind w:firstLine="897" w:firstLineChars="374"/>
        <w:textAlignment w:val="auto"/>
        <w:rPr>
          <w:rFonts w:hint="eastAsia" w:ascii="仿宋" w:hAnsi="仿宋" w:eastAsia="仿宋" w:cs="仿宋"/>
          <w:color w:val="auto"/>
          <w:sz w:val="24"/>
          <w:highlight w:val="none"/>
          <w:u w:val="single"/>
        </w:rPr>
      </w:pPr>
      <w:sdt>
        <w:sdtPr>
          <w:rPr>
            <w:rFonts w:hint="eastAsia" w:ascii="仿宋" w:hAnsi="仿宋" w:eastAsia="仿宋" w:cs="仿宋"/>
            <w:color w:val="auto"/>
            <w:kern w:val="0"/>
            <w:sz w:val="24"/>
            <w:highlight w:val="none"/>
          </w:rPr>
          <w:id w:val="354303675"/>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货物全部由符合政策要求的中小企业制造，提供中小企业声明函；</w:t>
      </w:r>
    </w:p>
    <w:p w14:paraId="43CACCC1">
      <w:pPr>
        <w:keepNext w:val="0"/>
        <w:keepLines w:val="0"/>
        <w:pageBreakBefore w:val="0"/>
        <w:widowControl w:val="0"/>
        <w:kinsoku/>
        <w:wordWrap/>
        <w:overflowPunct/>
        <w:topLinePunct w:val="0"/>
        <w:autoSpaceDE/>
        <w:autoSpaceDN/>
        <w:bidi w:val="0"/>
        <w:adjustRightInd w:val="0"/>
        <w:spacing w:line="360" w:lineRule="auto"/>
        <w:ind w:firstLine="897" w:firstLineChars="374"/>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313491756"/>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货物全部由符合政策要求的小微企业制造，提供中小企业声明函；</w:t>
      </w:r>
    </w:p>
    <w:p w14:paraId="730EE4DB">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64856729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bookmarkStart w:id="11" w:name="_Hlk101132524"/>
        </w:sdtContent>
      </w:sdt>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color w:val="auto"/>
          <w:sz w:val="24"/>
          <w:highlight w:val="none"/>
        </w:rPr>
        <w:t>；</w:t>
      </w:r>
    </w:p>
    <w:bookmarkEnd w:id="11"/>
    <w:p w14:paraId="2526AD17">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要求合同分包，提供分包意向协议和中小企业声明函，分包意向协议中中小企业合同金额应当达到达到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color w:val="auto"/>
          <w:sz w:val="24"/>
          <w:highlight w:val="none"/>
        </w:rPr>
        <w:t>；</w:t>
      </w:r>
    </w:p>
    <w:p w14:paraId="22A48E71">
      <w:pPr>
        <w:spacing w:line="360" w:lineRule="auto"/>
        <w:ind w:left="210" w:right="210" w:firstLine="480" w:firstLineChars="200"/>
        <w:rPr>
          <w:rFonts w:hint="eastAsia" w:ascii="仿宋" w:hAnsi="仿宋" w:eastAsia="仿宋" w:cs="仿宋"/>
          <w:b w:val="0"/>
          <w:bCs w:val="0"/>
          <w:snapToGrid w:val="0"/>
          <w:color w:val="auto"/>
          <w:kern w:val="28"/>
          <w:sz w:val="24"/>
          <w:szCs w:val="20"/>
          <w:highlight w:val="none"/>
        </w:rPr>
      </w:pPr>
      <w:r>
        <w:rPr>
          <w:rFonts w:hint="eastAsia" w:ascii="仿宋" w:hAnsi="仿宋" w:eastAsia="仿宋" w:cs="仿宋"/>
          <w:b w:val="0"/>
          <w:bCs w:val="0"/>
          <w:snapToGrid w:val="0"/>
          <w:color w:val="auto"/>
          <w:kern w:val="28"/>
          <w:sz w:val="24"/>
          <w:szCs w:val="20"/>
          <w:highlight w:val="none"/>
        </w:rPr>
        <w:t>4.本项目的特定资格要求：</w:t>
      </w:r>
    </w:p>
    <w:p w14:paraId="76115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sdt>
        <w:sdtPr>
          <w:rPr>
            <w:rFonts w:hint="eastAsia" w:ascii="仿宋" w:hAnsi="仿宋" w:eastAsia="仿宋" w:cs="仿宋"/>
            <w:color w:val="auto"/>
            <w:kern w:val="0"/>
            <w:sz w:val="24"/>
            <w:highlight w:val="none"/>
          </w:rPr>
          <w:id w:val="14746646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lang w:val="en-US" w:eastAsia="zh-CN"/>
        </w:rPr>
        <w:t>无。</w:t>
      </w:r>
    </w:p>
    <w:p w14:paraId="31579A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47026677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有特定资格要求：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，该特定条件的法律法规依据：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F46B6AF">
      <w:pPr>
        <w:spacing w:line="360" w:lineRule="auto"/>
        <w:ind w:left="210" w:right="210" w:firstLine="480" w:firstLineChars="200"/>
        <w:rPr>
          <w:rFonts w:hint="eastAsia" w:ascii="仿宋" w:hAnsi="仿宋" w:eastAsia="仿宋" w:cs="仿宋"/>
          <w:b w:val="0"/>
          <w:bCs w:val="0"/>
          <w:snapToGrid w:val="0"/>
          <w:color w:val="auto"/>
          <w:kern w:val="28"/>
          <w:sz w:val="24"/>
          <w:szCs w:val="20"/>
          <w:highlight w:val="none"/>
        </w:rPr>
      </w:pPr>
      <w:r>
        <w:rPr>
          <w:rFonts w:hint="eastAsia" w:ascii="仿宋" w:hAnsi="仿宋" w:eastAsia="仿宋" w:cs="仿宋"/>
          <w:b w:val="0"/>
          <w:bCs w:val="0"/>
          <w:snapToGrid w:val="0"/>
          <w:color w:val="auto"/>
          <w:kern w:val="28"/>
          <w:sz w:val="24"/>
          <w:szCs w:val="20"/>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476AEB1">
      <w:pPr>
        <w:spacing w:line="360" w:lineRule="auto"/>
        <w:ind w:left="210" w:right="21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7C9E4B86">
      <w:pPr>
        <w:spacing w:line="360" w:lineRule="auto"/>
        <w:ind w:left="210" w:right="21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41FC8FDC">
      <w:pPr>
        <w:spacing w:line="360" w:lineRule="auto"/>
        <w:ind w:left="210" w:right="21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4AEEA8D3">
      <w:pPr>
        <w:spacing w:line="360" w:lineRule="auto"/>
        <w:ind w:left="210" w:right="21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014974D6">
      <w:pPr>
        <w:spacing w:line="360" w:lineRule="auto"/>
        <w:ind w:left="210" w:right="21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7A1D3AB5">
      <w:pPr>
        <w:spacing w:line="360" w:lineRule="auto"/>
        <w:ind w:left="210" w:right="21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216B798A">
      <w:pPr>
        <w:spacing w:line="360" w:lineRule="auto"/>
        <w:ind w:left="210" w:right="21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点00分</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63DAD949">
      <w:pPr>
        <w:spacing w:line="360" w:lineRule="auto"/>
        <w:ind w:left="210" w:right="21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5993D737">
      <w:pPr>
        <w:spacing w:line="360" w:lineRule="auto"/>
        <w:ind w:left="210" w:right="210"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点00分</w:t>
      </w:r>
      <w:r>
        <w:rPr>
          <w:rFonts w:hint="eastAsia" w:ascii="仿宋" w:hAnsi="仿宋" w:eastAsia="仿宋" w:cs="仿宋"/>
          <w:bCs/>
          <w:color w:val="auto"/>
          <w:sz w:val="24"/>
          <w:highlight w:val="none"/>
          <w:u w:val="single"/>
        </w:rPr>
        <w:t xml:space="preserve"> </w:t>
      </w:r>
    </w:p>
    <w:p w14:paraId="6A8A8677">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政采云平台（https://www.zcygov.cn/）/杭州市拱墅区丰登街28号杭实科创中心208室</w:t>
      </w:r>
      <w:r>
        <w:rPr>
          <w:rFonts w:hint="eastAsia" w:ascii="仿宋" w:hAnsi="仿宋" w:eastAsia="仿宋" w:cs="仿宋"/>
          <w:color w:val="auto"/>
          <w:sz w:val="24"/>
          <w:highlight w:val="none"/>
          <w:lang w:eastAsia="zh-CN"/>
        </w:rPr>
        <w:t>。</w:t>
      </w:r>
    </w:p>
    <w:p w14:paraId="4B951908">
      <w:pPr>
        <w:spacing w:line="360" w:lineRule="auto"/>
        <w:ind w:left="210" w:right="210"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186425D4">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78729078">
      <w:pPr>
        <w:spacing w:line="360" w:lineRule="auto"/>
        <w:ind w:left="210" w:right="21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00FACBD8">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6D7EFE0">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E6B66B2">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24BE4AB">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顺丰或其他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4F6F548">
      <w:pPr>
        <w:spacing w:line="360" w:lineRule="auto"/>
        <w:ind w:left="210" w:right="21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6F4A6232">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1.采购人信息</w:t>
      </w:r>
    </w:p>
    <w:p w14:paraId="000993DE">
      <w:pPr>
        <w:spacing w:line="360" w:lineRule="auto"/>
        <w:ind w:left="210" w:right="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名    称：</w:t>
      </w:r>
      <w:r>
        <w:rPr>
          <w:rFonts w:hint="eastAsia" w:ascii="仿宋" w:hAnsi="仿宋" w:eastAsia="仿宋" w:cs="仿宋"/>
          <w:color w:val="auto"/>
          <w:sz w:val="24"/>
          <w:highlight w:val="none"/>
          <w:lang w:eastAsia="zh-CN"/>
        </w:rPr>
        <w:t>杭州市射击射箭自行车项目管理中心</w:t>
      </w:r>
    </w:p>
    <w:p w14:paraId="139C6DF4">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lang w:eastAsia="zh-CN"/>
        </w:rPr>
        <w:t>杭州市西湖区西溪路858号</w:t>
      </w:r>
      <w:r>
        <w:rPr>
          <w:rFonts w:hint="eastAsia" w:ascii="仿宋" w:hAnsi="仿宋" w:eastAsia="仿宋" w:cs="仿宋"/>
          <w:color w:val="auto"/>
          <w:sz w:val="24"/>
          <w:highlight w:val="none"/>
        </w:rPr>
        <w:t xml:space="preserve">        </w:t>
      </w:r>
    </w:p>
    <w:p w14:paraId="1998BE3E">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017D0467">
      <w:pPr>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郑</w:t>
      </w:r>
      <w:r>
        <w:rPr>
          <w:rFonts w:hint="eastAsia" w:ascii="仿宋" w:hAnsi="仿宋" w:eastAsia="仿宋" w:cs="仿宋"/>
          <w:color w:val="auto"/>
          <w:sz w:val="24"/>
          <w:highlight w:val="none"/>
        </w:rPr>
        <w:t xml:space="preserve">老师         </w:t>
      </w:r>
    </w:p>
    <w:p w14:paraId="7CFAC65D">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项目联系方式（询问）：0571-86958395</w:t>
      </w:r>
    </w:p>
    <w:p w14:paraId="54E9AEE3">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质疑联系人：赵老师 </w:t>
      </w:r>
    </w:p>
    <w:p w14:paraId="7D70D4DD">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质疑联系方式：0571-87980578</w:t>
      </w:r>
    </w:p>
    <w:p w14:paraId="224FA146">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2.采购代理机构信息            </w:t>
      </w:r>
    </w:p>
    <w:p w14:paraId="688CBAB9">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称：杭州博实招标代理有限公司</w:t>
      </w:r>
    </w:p>
    <w:p w14:paraId="74BB5D6A">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    址：杭州市西湖区振华路200号瑞鼎大厦B座606室  </w:t>
      </w:r>
    </w:p>
    <w:p w14:paraId="60525FF2">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邮    箱：boshizb@126.com            </w:t>
      </w:r>
    </w:p>
    <w:p w14:paraId="47B48F9D">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项目联系人（询问）： </w:t>
      </w:r>
      <w:r>
        <w:rPr>
          <w:rFonts w:hint="eastAsia" w:ascii="仿宋" w:hAnsi="仿宋" w:eastAsia="仿宋" w:cs="仿宋"/>
          <w:color w:val="auto"/>
          <w:sz w:val="24"/>
          <w:highlight w:val="none"/>
          <w:lang w:val="en-US" w:eastAsia="zh-CN"/>
        </w:rPr>
        <w:t>刘春萍</w:t>
      </w:r>
      <w:r>
        <w:rPr>
          <w:rFonts w:hint="eastAsia" w:ascii="仿宋" w:hAnsi="仿宋" w:eastAsia="仿宋" w:cs="仿宋"/>
          <w:color w:val="auto"/>
          <w:sz w:val="24"/>
          <w:highlight w:val="none"/>
        </w:rPr>
        <w:t xml:space="preserve">       </w:t>
      </w:r>
    </w:p>
    <w:p w14:paraId="7588FB53">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项目联系方式（询问）：0571-56928850</w:t>
      </w:r>
    </w:p>
    <w:p w14:paraId="0397D8E4">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质疑联系人： 潘树鸣             </w:t>
      </w:r>
    </w:p>
    <w:p w14:paraId="0258DF41">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 0571-87916090</w:t>
      </w:r>
    </w:p>
    <w:p w14:paraId="17316CC1">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3.该项目由采购人处理采购争议。质疑环节，采购人委托采购代理机构处理的，可由采购代理机构答复。对质疑答复不满意的，向采购人内部设置的采购监督机构反映。                    </w:t>
      </w:r>
    </w:p>
    <w:p w14:paraId="3FCCD28F">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若对项目采购电子交易系统操作有疑问，可登录政采云（https://www.zcygov.cn/），点击右侧咨询小采，获取采小蜜智能服务管家帮助，或拨打政采云服务热线0571-95763获取热线服务帮助。</w:t>
      </w:r>
    </w:p>
    <w:p w14:paraId="1440531B">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CA问题联系电话（人工）：汇信CA 400-888-4636；天谷CA 400-087-8198。                       </w:t>
      </w:r>
    </w:p>
    <w:p w14:paraId="7922862C">
      <w:pPr>
        <w:ind w:left="210" w:right="21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570CBA57">
      <w:pPr>
        <w:adjustRightInd/>
        <w:spacing w:line="360" w:lineRule="auto"/>
        <w:ind w:left="210" w:right="210"/>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8"/>
      <w:r>
        <w:rPr>
          <w:rFonts w:hint="eastAsia" w:ascii="仿宋" w:hAnsi="仿宋" w:eastAsia="仿宋" w:cs="仿宋"/>
          <w:b/>
          <w:color w:val="auto"/>
          <w:sz w:val="36"/>
          <w:szCs w:val="20"/>
          <w:highlight w:val="none"/>
        </w:rPr>
        <w:t xml:space="preserve"> 投标人须知</w:t>
      </w:r>
      <w:bookmarkEnd w:id="9"/>
    </w:p>
    <w:p w14:paraId="1EBC5F9F">
      <w:pPr>
        <w:snapToGrid w:val="0"/>
        <w:spacing w:line="360" w:lineRule="auto"/>
        <w:ind w:left="210" w:right="210"/>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2"/>
        <w:tblW w:w="9120" w:type="dxa"/>
        <w:tblInd w:w="-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0"/>
        <w:gridCol w:w="1995"/>
        <w:gridCol w:w="6345"/>
      </w:tblGrid>
      <w:tr w14:paraId="345A8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0" w:hRule="atLeast"/>
        </w:trPr>
        <w:tc>
          <w:tcPr>
            <w:tcW w:w="780" w:type="dxa"/>
            <w:tcBorders>
              <w:top w:val="single" w:color="auto" w:sz="4" w:space="0"/>
              <w:left w:val="single" w:color="auto" w:sz="4" w:space="0"/>
              <w:bottom w:val="single" w:color="auto" w:sz="4" w:space="0"/>
              <w:right w:val="single" w:color="auto" w:sz="4" w:space="0"/>
            </w:tcBorders>
            <w:vAlign w:val="center"/>
          </w:tcPr>
          <w:p w14:paraId="476335F8">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95" w:type="dxa"/>
            <w:tcBorders>
              <w:top w:val="single" w:color="000000" w:sz="8" w:space="0"/>
              <w:left w:val="single" w:color="auto" w:sz="4" w:space="0"/>
              <w:bottom w:val="single" w:color="000000" w:sz="8" w:space="0"/>
              <w:right w:val="single" w:color="000000" w:sz="8" w:space="0"/>
            </w:tcBorders>
            <w:vAlign w:val="center"/>
          </w:tcPr>
          <w:p w14:paraId="46ACAA31">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345" w:type="dxa"/>
            <w:tcBorders>
              <w:top w:val="single" w:color="000000" w:sz="8" w:space="0"/>
              <w:left w:val="single" w:color="000000" w:sz="2" w:space="0"/>
              <w:bottom w:val="single" w:color="000000" w:sz="8" w:space="0"/>
              <w:right w:val="single" w:color="000000" w:sz="8" w:space="0"/>
            </w:tcBorders>
            <w:vAlign w:val="center"/>
          </w:tcPr>
          <w:p w14:paraId="15835F4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4EE1C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5" w:hRule="atLeast"/>
        </w:trPr>
        <w:tc>
          <w:tcPr>
            <w:tcW w:w="780" w:type="dxa"/>
            <w:tcBorders>
              <w:top w:val="single" w:color="auto" w:sz="4" w:space="0"/>
              <w:left w:val="single" w:color="auto" w:sz="4" w:space="0"/>
              <w:bottom w:val="single" w:color="auto" w:sz="4" w:space="0"/>
              <w:right w:val="single" w:color="auto" w:sz="4" w:space="0"/>
            </w:tcBorders>
            <w:vAlign w:val="center"/>
          </w:tcPr>
          <w:p w14:paraId="13C29C99">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1995" w:type="dxa"/>
            <w:tcBorders>
              <w:top w:val="single" w:color="000000" w:sz="8" w:space="0"/>
              <w:left w:val="single" w:color="auto" w:sz="4" w:space="0"/>
              <w:bottom w:val="single" w:color="000000" w:sz="8" w:space="0"/>
              <w:right w:val="single" w:color="000000" w:sz="8" w:space="0"/>
            </w:tcBorders>
            <w:vAlign w:val="center"/>
          </w:tcPr>
          <w:p w14:paraId="269BC37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6345" w:type="dxa"/>
            <w:tcBorders>
              <w:top w:val="single" w:color="000000" w:sz="8" w:space="0"/>
              <w:left w:val="single" w:color="000000" w:sz="2" w:space="0"/>
              <w:bottom w:val="single" w:color="000000" w:sz="8" w:space="0"/>
              <w:right w:val="single" w:color="000000" w:sz="8" w:space="0"/>
            </w:tcBorders>
            <w:vAlign w:val="center"/>
          </w:tcPr>
          <w:p w14:paraId="49D7B070">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货物类。核心产品为：</w:t>
            </w:r>
            <w:bookmarkStart w:id="12" w:name="OLE_LINK3"/>
            <w:r>
              <w:rPr>
                <w:rFonts w:hint="eastAsia" w:ascii="仿宋" w:hAnsi="仿宋" w:eastAsia="仿宋" w:cs="仿宋"/>
                <w:color w:val="auto"/>
                <w:kern w:val="0"/>
                <w:sz w:val="24"/>
                <w:highlight w:val="none"/>
                <w:u w:val="single"/>
              </w:rPr>
              <w:t xml:space="preserve"> </w:t>
            </w:r>
            <w:bookmarkEnd w:id="12"/>
            <w:r>
              <w:rPr>
                <w:rFonts w:hint="eastAsia" w:ascii="仿宋" w:hAnsi="仿宋" w:eastAsia="仿宋" w:cs="仿宋"/>
                <w:color w:val="auto"/>
                <w:kern w:val="0"/>
                <w:sz w:val="24"/>
                <w:highlight w:val="none"/>
                <w:u w:val="single"/>
                <w:lang w:val="en-US" w:eastAsia="zh-CN"/>
              </w:rPr>
              <w:t xml:space="preserve">马术头盔 </w:t>
            </w:r>
          </w:p>
        </w:tc>
      </w:tr>
      <w:tr w14:paraId="224F4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90" w:hRule="atLeast"/>
        </w:trPr>
        <w:tc>
          <w:tcPr>
            <w:tcW w:w="780" w:type="dxa"/>
            <w:tcBorders>
              <w:top w:val="single" w:color="auto" w:sz="4" w:space="0"/>
              <w:left w:val="single" w:color="auto" w:sz="4" w:space="0"/>
              <w:bottom w:val="single" w:color="auto" w:sz="4" w:space="0"/>
              <w:right w:val="single" w:color="auto" w:sz="4" w:space="0"/>
            </w:tcBorders>
            <w:vAlign w:val="center"/>
          </w:tcPr>
          <w:p w14:paraId="757A5CEA">
            <w:pPr>
              <w:snapToGrid w:val="0"/>
              <w:spacing w:line="360" w:lineRule="exact"/>
              <w:jc w:val="center"/>
              <w:rPr>
                <w:rFonts w:hint="eastAsia" w:ascii="仿宋" w:hAnsi="仿宋" w:eastAsia="仿宋" w:cs="仿宋"/>
                <w:b/>
                <w:color w:val="auto"/>
                <w:sz w:val="24"/>
                <w:highlight w:val="none"/>
              </w:rPr>
            </w:pPr>
          </w:p>
          <w:p w14:paraId="18341E23">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1995" w:type="dxa"/>
            <w:tcBorders>
              <w:top w:val="single" w:color="000000" w:sz="8" w:space="0"/>
              <w:left w:val="single" w:color="auto" w:sz="4" w:space="0"/>
              <w:bottom w:val="single" w:color="000000" w:sz="8" w:space="0"/>
              <w:right w:val="single" w:color="000000" w:sz="8" w:space="0"/>
            </w:tcBorders>
            <w:vAlign w:val="center"/>
          </w:tcPr>
          <w:p w14:paraId="7FED1691">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w:t>
            </w:r>
          </w:p>
        </w:tc>
        <w:tc>
          <w:tcPr>
            <w:tcW w:w="6345" w:type="dxa"/>
            <w:tcBorders>
              <w:top w:val="single" w:color="000000" w:sz="8" w:space="0"/>
              <w:left w:val="single" w:color="000000" w:sz="2" w:space="0"/>
              <w:bottom w:val="single" w:color="000000" w:sz="8" w:space="0"/>
              <w:right w:val="single" w:color="000000" w:sz="8" w:space="0"/>
            </w:tcBorders>
            <w:vAlign w:val="center"/>
          </w:tcPr>
          <w:p w14:paraId="2AD8E185">
            <w:pPr>
              <w:pStyle w:val="3"/>
              <w:spacing w:line="360" w:lineRule="exact"/>
              <w:ind w:left="0" w:firstLine="0"/>
              <w:jc w:val="both"/>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rPr>
              <w:t>标的</w:t>
            </w:r>
            <w:r>
              <w:rPr>
                <w:rFonts w:hint="eastAsia" w:ascii="仿宋" w:eastAsia="仿宋" w:cs="仿宋"/>
                <w:color w:val="auto"/>
                <w:kern w:val="0"/>
                <w:sz w:val="24"/>
                <w:szCs w:val="24"/>
                <w:highlight w:val="none"/>
                <w:lang w:val="en-US" w:eastAsia="zh-CN"/>
              </w:rPr>
              <w:t>物</w:t>
            </w:r>
            <w:r>
              <w:rPr>
                <w:rFonts w:hint="eastAsia" w:ascii="仿宋" w:hAnsi="仿宋" w:eastAsia="仿宋" w:cs="仿宋"/>
                <w:color w:val="auto"/>
                <w:kern w:val="0"/>
                <w:sz w:val="24"/>
                <w:szCs w:val="24"/>
                <w:highlight w:val="none"/>
                <w:lang w:val="en-US"/>
              </w:rPr>
              <w:t>：</w:t>
            </w:r>
          </w:p>
          <w:p w14:paraId="0C00085E">
            <w:pPr>
              <w:pStyle w:val="3"/>
              <w:spacing w:line="360" w:lineRule="exact"/>
              <w:ind w:left="0" w:firstLine="0"/>
              <w:jc w:val="both"/>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color w:val="auto"/>
                <w:kern w:val="0"/>
                <w:sz w:val="24"/>
                <w:szCs w:val="24"/>
                <w:highlight w:val="none"/>
                <w:u w:val="single"/>
                <w:lang w:val="en-US"/>
              </w:rPr>
              <w:t xml:space="preserve">马术头盔、骑士服、白色比赛马裤、马术长靴 </w:t>
            </w:r>
            <w:r>
              <w:rPr>
                <w:rFonts w:hint="eastAsia" w:ascii="仿宋" w:hAnsi="仿宋" w:eastAsia="仿宋" w:cs="仿宋"/>
                <w:color w:val="auto"/>
                <w:kern w:val="0"/>
                <w:sz w:val="24"/>
                <w:szCs w:val="24"/>
                <w:highlight w:val="none"/>
                <w:lang w:val="en-US"/>
              </w:rPr>
              <w:t>，属于</w:t>
            </w:r>
            <w:r>
              <w:rPr>
                <w:rFonts w:hint="eastAsia" w:ascii="仿宋" w:hAnsi="仿宋" w:eastAsia="仿宋" w:cs="仿宋"/>
                <w:color w:val="auto"/>
                <w:kern w:val="0"/>
                <w:sz w:val="24"/>
                <w:szCs w:val="24"/>
                <w:highlight w:val="none"/>
                <w:u w:val="single"/>
                <w:lang w:val="en-US"/>
              </w:rPr>
              <w:t xml:space="preserve"> 零售业 </w:t>
            </w:r>
            <w:r>
              <w:rPr>
                <w:rFonts w:hint="eastAsia" w:ascii="仿宋" w:hAnsi="仿宋" w:eastAsia="仿宋" w:cs="仿宋"/>
                <w:color w:val="auto"/>
                <w:kern w:val="0"/>
                <w:sz w:val="24"/>
                <w:szCs w:val="24"/>
                <w:highlight w:val="none"/>
                <w:lang w:val="en-US"/>
              </w:rPr>
              <w:t>行业</w:t>
            </w:r>
            <w:r>
              <w:rPr>
                <w:rFonts w:hint="eastAsia" w:ascii="仿宋" w:hAnsi="仿宋" w:eastAsia="仿宋" w:cs="仿宋"/>
                <w:b w:val="0"/>
                <w:bCs w:val="0"/>
                <w:color w:val="auto"/>
                <w:kern w:val="0"/>
                <w:sz w:val="24"/>
                <w:szCs w:val="24"/>
                <w:highlight w:val="none"/>
                <w:lang w:val="en-US"/>
              </w:rPr>
              <w:t>；</w:t>
            </w:r>
          </w:p>
          <w:p w14:paraId="79B7379F">
            <w:pPr>
              <w:pStyle w:val="3"/>
              <w:spacing w:line="360" w:lineRule="exact"/>
              <w:ind w:left="0" w:firstLine="0"/>
              <w:jc w:val="both"/>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根据《关于印发中小企业划型标准规定的通知》（工信部联</w:t>
            </w:r>
          </w:p>
          <w:p w14:paraId="35710083">
            <w:pPr>
              <w:pStyle w:val="3"/>
              <w:spacing w:line="360" w:lineRule="exact"/>
              <w:ind w:left="0" w:firstLine="0"/>
              <w:jc w:val="both"/>
              <w:rPr>
                <w:rFonts w:hint="eastAsia" w:ascii="仿宋" w:hAnsi="仿宋" w:eastAsia="仿宋" w:cs="仿宋"/>
                <w:color w:val="auto"/>
                <w:highlight w:val="none"/>
                <w:lang w:eastAsia="zh-CN"/>
              </w:rPr>
            </w:pPr>
            <w:r>
              <w:rPr>
                <w:rFonts w:hint="eastAsia" w:ascii="仿宋" w:hAnsi="仿宋" w:eastAsia="仿宋" w:cs="仿宋"/>
                <w:b w:val="0"/>
                <w:bCs w:val="0"/>
                <w:color w:val="auto"/>
                <w:sz w:val="24"/>
                <w:szCs w:val="24"/>
                <w:highlight w:val="none"/>
                <w:lang w:val="en-US"/>
              </w:rPr>
              <w:t>企业〔2011〕300）第四条规定：</w:t>
            </w:r>
            <w:r>
              <w:rPr>
                <w:rFonts w:hint="eastAsia" w:ascii="仿宋" w:hAnsi="仿宋" w:eastAsia="仿宋" w:cs="仿宋"/>
                <w:b w:val="0"/>
                <w:bCs w:val="0"/>
                <w:color w:val="auto"/>
                <w:sz w:val="24"/>
                <w:szCs w:val="24"/>
                <w:highlight w:val="none"/>
                <w:u w:val="single"/>
                <w:lang w:val="en-US"/>
              </w:rPr>
              <w:t>零售业。从业⼈员300⼈以下或营业收⼊20000万元以下的为中小微型企业。其中，从业⼈员50⼈及以上，且营业收⼊500万元及以上的为中型企业；从业⼈员10⼈及以上，且营业收⼊100万元及以上的为小型企业；从业⼈员10⼈以下或营业收⼊100万元以下的为微型企业</w:t>
            </w:r>
            <w:r>
              <w:rPr>
                <w:rFonts w:hint="eastAsia" w:ascii="仿宋" w:eastAsia="仿宋" w:cs="仿宋"/>
                <w:b w:val="0"/>
                <w:bCs w:val="0"/>
                <w:color w:val="auto"/>
                <w:sz w:val="24"/>
                <w:szCs w:val="24"/>
                <w:highlight w:val="none"/>
                <w:u w:val="single"/>
                <w:lang w:val="en-US" w:eastAsia="zh-CN"/>
              </w:rPr>
              <w:t>。</w:t>
            </w:r>
          </w:p>
        </w:tc>
      </w:tr>
      <w:tr w14:paraId="4059E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49" w:hRule="atLeast"/>
        </w:trPr>
        <w:tc>
          <w:tcPr>
            <w:tcW w:w="780" w:type="dxa"/>
            <w:tcBorders>
              <w:top w:val="single" w:color="auto" w:sz="4" w:space="0"/>
              <w:left w:val="single" w:color="auto" w:sz="4" w:space="0"/>
              <w:bottom w:val="single" w:color="auto" w:sz="4" w:space="0"/>
              <w:right w:val="single" w:color="auto" w:sz="4" w:space="0"/>
            </w:tcBorders>
            <w:vAlign w:val="center"/>
          </w:tcPr>
          <w:p w14:paraId="632263BE">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1995" w:type="dxa"/>
            <w:tcBorders>
              <w:top w:val="single" w:color="000000" w:sz="8" w:space="0"/>
              <w:left w:val="single" w:color="auto" w:sz="4" w:space="0"/>
              <w:bottom w:val="single" w:color="000000" w:sz="8" w:space="0"/>
              <w:right w:val="single" w:color="000000" w:sz="8" w:space="0"/>
            </w:tcBorders>
            <w:vAlign w:val="center"/>
          </w:tcPr>
          <w:p w14:paraId="005FEF2B">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6345" w:type="dxa"/>
            <w:tcBorders>
              <w:top w:val="single" w:color="000000" w:sz="8" w:space="0"/>
              <w:left w:val="single" w:color="000000" w:sz="2" w:space="0"/>
              <w:bottom w:val="single" w:color="000000" w:sz="8" w:space="0"/>
              <w:right w:val="single" w:color="000000" w:sz="8" w:space="0"/>
            </w:tcBorders>
            <w:vAlign w:val="center"/>
          </w:tcPr>
          <w:p w14:paraId="7D6C5080">
            <w:pPr>
              <w:spacing w:line="360" w:lineRule="exact"/>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sym w:font="Wingdings 2" w:char="0052"/>
            </w: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rPr>
              <w:t>本项目不允许采购进口产品。</w:t>
            </w:r>
          </w:p>
          <w:p w14:paraId="053C28BE">
            <w:pPr>
              <w:spacing w:line="36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2" w:char="00A3"/>
            </w: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w:t>
            </w:r>
          </w:p>
        </w:tc>
      </w:tr>
      <w:tr w14:paraId="292F0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8" w:hRule="atLeast"/>
        </w:trPr>
        <w:tc>
          <w:tcPr>
            <w:tcW w:w="780" w:type="dxa"/>
            <w:tcBorders>
              <w:top w:val="single" w:color="auto" w:sz="4" w:space="0"/>
              <w:left w:val="single" w:color="auto" w:sz="4" w:space="0"/>
              <w:bottom w:val="single" w:color="auto" w:sz="4" w:space="0"/>
              <w:right w:val="single" w:color="auto" w:sz="4" w:space="0"/>
            </w:tcBorders>
            <w:vAlign w:val="center"/>
          </w:tcPr>
          <w:p w14:paraId="759BDCF0">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1995" w:type="dxa"/>
            <w:tcBorders>
              <w:top w:val="single" w:color="000000" w:sz="8" w:space="0"/>
              <w:left w:val="single" w:color="auto" w:sz="4" w:space="0"/>
              <w:bottom w:val="single" w:color="000000" w:sz="8" w:space="0"/>
              <w:right w:val="single" w:color="000000" w:sz="8" w:space="0"/>
            </w:tcBorders>
            <w:vAlign w:val="center"/>
          </w:tcPr>
          <w:p w14:paraId="60719C6A">
            <w:pPr>
              <w:snapToGrid w:val="0"/>
              <w:spacing w:line="3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345" w:type="dxa"/>
            <w:tcBorders>
              <w:top w:val="single" w:color="000000" w:sz="8" w:space="0"/>
              <w:left w:val="single" w:color="000000" w:sz="2" w:space="0"/>
              <w:bottom w:val="single" w:color="000000" w:sz="8" w:space="0"/>
              <w:right w:val="single" w:color="000000" w:sz="8" w:space="0"/>
            </w:tcBorders>
            <w:vAlign w:val="center"/>
          </w:tcPr>
          <w:p w14:paraId="16CE6D8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4"/>
                <w:highlight w:val="none"/>
              </w:rPr>
            </w:pPr>
            <w:sdt>
              <w:sdtPr>
                <w:rPr>
                  <w:rFonts w:hint="eastAsia" w:ascii="宋体" w:hAnsi="宋体" w:cs="宋体"/>
                  <w:color w:val="auto"/>
                  <w:kern w:val="0"/>
                  <w:sz w:val="24"/>
                  <w:highlight w:val="none"/>
                </w:rPr>
                <w:id w:val="644818902"/>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运输</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p>
          <w:p w14:paraId="79E1B716">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24280702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w:t>
            </w:r>
          </w:p>
          <w:p w14:paraId="3BA9971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注：不得限制大中型企业向小微企业合理分包。</w:t>
            </w:r>
          </w:p>
        </w:tc>
      </w:tr>
      <w:tr w14:paraId="060DA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80" w:hRule="atLeast"/>
        </w:trPr>
        <w:tc>
          <w:tcPr>
            <w:tcW w:w="780" w:type="dxa"/>
            <w:tcBorders>
              <w:top w:val="single" w:color="auto" w:sz="4" w:space="0"/>
              <w:left w:val="single" w:color="auto" w:sz="4" w:space="0"/>
              <w:bottom w:val="single" w:color="auto" w:sz="4" w:space="0"/>
              <w:right w:val="single" w:color="auto" w:sz="4" w:space="0"/>
            </w:tcBorders>
            <w:vAlign w:val="center"/>
          </w:tcPr>
          <w:p w14:paraId="049A293B">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p>
        </w:tc>
        <w:tc>
          <w:tcPr>
            <w:tcW w:w="1995" w:type="dxa"/>
            <w:tcBorders>
              <w:top w:val="single" w:color="000000" w:sz="8" w:space="0"/>
              <w:left w:val="single" w:color="auto" w:sz="4" w:space="0"/>
              <w:bottom w:val="single" w:color="000000" w:sz="8" w:space="0"/>
              <w:right w:val="single" w:color="000000" w:sz="8" w:space="0"/>
            </w:tcBorders>
            <w:vAlign w:val="center"/>
          </w:tcPr>
          <w:p w14:paraId="13B671F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6345" w:type="dxa"/>
            <w:tcBorders>
              <w:top w:val="single" w:color="000000" w:sz="8" w:space="0"/>
              <w:left w:val="single" w:color="000000" w:sz="2" w:space="0"/>
              <w:bottom w:val="single" w:color="000000" w:sz="8" w:space="0"/>
              <w:right w:val="single" w:color="000000" w:sz="8" w:space="0"/>
            </w:tcBorders>
            <w:vAlign w:val="center"/>
          </w:tcPr>
          <w:p w14:paraId="677CD5D6">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00FE"/>
            </w:r>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不组织。</w:t>
            </w:r>
          </w:p>
          <w:p w14:paraId="79C6BCA9">
            <w:pPr>
              <w:pStyle w:val="979"/>
              <w:spacing w:line="360" w:lineRule="exact"/>
              <w:ind w:firstLine="0" w:firstLineChars="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 xml:space="preserve"> B组织，时间：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p w14:paraId="225F2E04">
            <w:pPr>
              <w:spacing w:line="36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00A8"/>
            </w:r>
            <w:r>
              <w:rPr>
                <w:rFonts w:hint="eastAsia" w:ascii="仿宋" w:hAnsi="仿宋" w:eastAsia="仿宋" w:cs="仿宋"/>
                <w:color w:val="auto"/>
                <w:kern w:val="0"/>
                <w:sz w:val="24"/>
                <w:highlight w:val="none"/>
              </w:rPr>
              <w:t xml:space="preserve"> C不统一组织，供应商在获取采购文件后，自行至项目现场考察。</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tc>
      </w:tr>
      <w:tr w14:paraId="0FC9E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900" w:hRule="atLeast"/>
        </w:trPr>
        <w:tc>
          <w:tcPr>
            <w:tcW w:w="780" w:type="dxa"/>
            <w:tcBorders>
              <w:top w:val="single" w:color="auto" w:sz="4" w:space="0"/>
              <w:left w:val="single" w:color="auto" w:sz="4" w:space="0"/>
              <w:right w:val="single" w:color="auto" w:sz="4" w:space="0"/>
            </w:tcBorders>
            <w:vAlign w:val="center"/>
          </w:tcPr>
          <w:p w14:paraId="6A127D0E">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w:t>
            </w:r>
          </w:p>
        </w:tc>
        <w:tc>
          <w:tcPr>
            <w:tcW w:w="1995" w:type="dxa"/>
            <w:tcBorders>
              <w:top w:val="single" w:color="000000" w:sz="8" w:space="0"/>
              <w:left w:val="single" w:color="auto" w:sz="4" w:space="0"/>
              <w:right w:val="single" w:color="000000" w:sz="8" w:space="0"/>
            </w:tcBorders>
            <w:vAlign w:val="center"/>
          </w:tcPr>
          <w:p w14:paraId="312C47F9">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345" w:type="dxa"/>
            <w:tcBorders>
              <w:top w:val="single" w:color="000000" w:sz="8" w:space="0"/>
              <w:left w:val="single" w:color="000000" w:sz="2" w:space="0"/>
              <w:bottom w:val="single" w:color="000000" w:sz="8" w:space="0"/>
              <w:right w:val="single" w:color="000000" w:sz="8" w:space="0"/>
            </w:tcBorders>
            <w:vAlign w:val="center"/>
          </w:tcPr>
          <w:p w14:paraId="293D9089">
            <w:pPr>
              <w:spacing w:line="36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2" w:char="00A3"/>
            </w: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224512A0">
            <w:pPr>
              <w:spacing w:line="360" w:lineRule="exact"/>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sym w:font="Wingdings 2" w:char="0052"/>
            </w: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rPr>
              <w:t>B要求提供，</w:t>
            </w:r>
          </w:p>
          <w:p w14:paraId="29A3BBEF">
            <w:pPr>
              <w:spacing w:line="360" w:lineRule="exac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马术头盔</w:t>
            </w:r>
            <w:r>
              <w:rPr>
                <w:rFonts w:hint="eastAsia" w:ascii="仿宋" w:hAnsi="仿宋" w:eastAsia="仿宋" w:cs="仿宋"/>
                <w:color w:val="auto"/>
                <w:sz w:val="24"/>
                <w:highlight w:val="none"/>
                <w:u w:val="single"/>
                <w:lang w:val="en-US" w:eastAsia="zh-CN"/>
              </w:rPr>
              <w:t>1顶</w:t>
            </w:r>
            <w:r>
              <w:rPr>
                <w:rFonts w:hint="eastAsia" w:ascii="仿宋" w:hAnsi="仿宋" w:eastAsia="仿宋" w:cs="仿宋"/>
                <w:color w:val="auto"/>
                <w:sz w:val="24"/>
                <w:highlight w:val="none"/>
                <w:u w:val="single"/>
              </w:rPr>
              <w:t>、骑士服</w:t>
            </w:r>
            <w:r>
              <w:rPr>
                <w:rFonts w:hint="eastAsia" w:ascii="仿宋" w:hAnsi="仿宋" w:eastAsia="仿宋" w:cs="仿宋"/>
                <w:color w:val="auto"/>
                <w:sz w:val="24"/>
                <w:highlight w:val="none"/>
                <w:u w:val="single"/>
                <w:lang w:val="en-US" w:eastAsia="zh-CN"/>
              </w:rPr>
              <w:t>1件</w:t>
            </w:r>
            <w:r>
              <w:rPr>
                <w:rFonts w:hint="eastAsia" w:ascii="仿宋" w:hAnsi="仿宋" w:eastAsia="仿宋" w:cs="仿宋"/>
                <w:color w:val="auto"/>
                <w:sz w:val="24"/>
                <w:highlight w:val="none"/>
                <w:u w:val="single"/>
              </w:rPr>
              <w:t>、白色比赛马裤</w:t>
            </w:r>
            <w:r>
              <w:rPr>
                <w:rFonts w:hint="eastAsia" w:ascii="仿宋" w:hAnsi="仿宋" w:eastAsia="仿宋" w:cs="仿宋"/>
                <w:color w:val="auto"/>
                <w:sz w:val="24"/>
                <w:highlight w:val="none"/>
                <w:u w:val="single"/>
                <w:lang w:val="en-US" w:eastAsia="zh-CN"/>
              </w:rPr>
              <w:t>1条</w:t>
            </w:r>
            <w:r>
              <w:rPr>
                <w:rFonts w:hint="eastAsia" w:ascii="仿宋" w:hAnsi="仿宋" w:eastAsia="仿宋" w:cs="仿宋"/>
                <w:color w:val="auto"/>
                <w:sz w:val="24"/>
                <w:highlight w:val="none"/>
                <w:u w:val="single"/>
              </w:rPr>
              <w:t>、马术长靴</w:t>
            </w:r>
            <w:r>
              <w:rPr>
                <w:rFonts w:hint="eastAsia" w:ascii="仿宋" w:hAnsi="仿宋" w:eastAsia="仿宋" w:cs="仿宋"/>
                <w:color w:val="auto"/>
                <w:sz w:val="24"/>
                <w:highlight w:val="none"/>
                <w:u w:val="single"/>
                <w:lang w:val="en-US" w:eastAsia="zh-CN"/>
              </w:rPr>
              <w:t>1双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2F4E58CD">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见招标文件第三部分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57854EAE">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highlight w:val="none"/>
              </w:rPr>
              <w:t>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lang w:val="en-US" w:eastAsia="zh-CN"/>
              </w:rPr>
              <w:t>招标文件第四部分</w:t>
            </w:r>
            <w:r>
              <w:rPr>
                <w:rFonts w:hint="eastAsia" w:ascii="仿宋" w:hAnsi="仿宋" w:eastAsia="仿宋" w:cs="仿宋"/>
                <w:color w:val="auto"/>
                <w:kern w:val="0"/>
                <w:sz w:val="24"/>
                <w:highlight w:val="none"/>
              </w:rPr>
              <w:t>；</w:t>
            </w:r>
          </w:p>
          <w:p w14:paraId="6F966AA2">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kern w:val="0"/>
                <w:sz w:val="24"/>
                <w:highlight w:val="none"/>
              </w:rPr>
              <w:t>是否需要随样品提交检测报告：</w:t>
            </w:r>
            <w:r>
              <w:rPr>
                <w:rFonts w:hint="eastAsia" w:ascii="仿宋" w:hAnsi="仿宋" w:eastAsia="仿宋" w:cs="仿宋"/>
                <w:color w:val="auto"/>
                <w:kern w:val="0"/>
                <w:sz w:val="24"/>
                <w:highlight w:val="none"/>
              </w:rPr>
              <w:sym w:font="Wingdings" w:char="00FE"/>
            </w:r>
            <w:r>
              <w:rPr>
                <w:rFonts w:hint="eastAsia" w:ascii="仿宋" w:hAnsi="仿宋" w:eastAsia="仿宋" w:cs="仿宋"/>
                <w:color w:val="auto"/>
                <w:kern w:val="0"/>
                <w:sz w:val="24"/>
                <w:highlight w:val="none"/>
              </w:rPr>
              <w:t>否；☐是，检测机构的要求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kern w:val="0"/>
                <w:sz w:val="24"/>
                <w:highlight w:val="none"/>
              </w:rPr>
              <w:t>。</w:t>
            </w:r>
          </w:p>
          <w:p w14:paraId="1BA1D63F">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(5)提供样品截止时间：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2026年3月17日14：00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杭州市拱墅区丰登街28号杭实科创中心208室</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邓瑞银</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13645711835、0571-87956736</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6B7B0DD7">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(6)采购活动结束后，对于未中标人提供的样品，采购人、</w:t>
            </w:r>
          </w:p>
          <w:p w14:paraId="3BFD15FD">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采购代理机构将通知未中标人在规定的时间内取回，逾期未</w:t>
            </w:r>
          </w:p>
          <w:p w14:paraId="104993E4">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取回的，采购人、采购代理机构不负保管义务；对于中标人</w:t>
            </w:r>
          </w:p>
          <w:p w14:paraId="7786AE75">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提供的样品，采购人将进行保管、封存，并作为履约验收的参考。</w:t>
            </w:r>
          </w:p>
          <w:p w14:paraId="74E86CA6">
            <w:pPr>
              <w:spacing w:line="36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(7)制作、运输、安装和保管样品所发生的一切费用由投标人自理。</w:t>
            </w:r>
          </w:p>
        </w:tc>
      </w:tr>
      <w:tr w14:paraId="1F35E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780" w:type="dxa"/>
            <w:tcBorders>
              <w:top w:val="single" w:color="auto" w:sz="4" w:space="0"/>
              <w:left w:val="single" w:color="auto" w:sz="4" w:space="0"/>
              <w:bottom w:val="single" w:color="auto" w:sz="4" w:space="0"/>
              <w:right w:val="single" w:color="auto" w:sz="4" w:space="0"/>
            </w:tcBorders>
            <w:vAlign w:val="center"/>
          </w:tcPr>
          <w:p w14:paraId="53FE311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w:t>
            </w:r>
          </w:p>
        </w:tc>
        <w:tc>
          <w:tcPr>
            <w:tcW w:w="1995" w:type="dxa"/>
            <w:tcBorders>
              <w:top w:val="single" w:color="000000" w:sz="8" w:space="0"/>
              <w:left w:val="single" w:color="auto" w:sz="4" w:space="0"/>
              <w:bottom w:val="single" w:color="000000" w:sz="8" w:space="0"/>
              <w:right w:val="single" w:color="000000" w:sz="8" w:space="0"/>
            </w:tcBorders>
            <w:vAlign w:val="center"/>
          </w:tcPr>
          <w:p w14:paraId="508A6301">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提供演示</w:t>
            </w:r>
          </w:p>
        </w:tc>
        <w:tc>
          <w:tcPr>
            <w:tcW w:w="6345" w:type="dxa"/>
            <w:tcBorders>
              <w:top w:val="single" w:color="000000" w:sz="8" w:space="0"/>
              <w:left w:val="single" w:color="000000" w:sz="2" w:space="0"/>
              <w:bottom w:val="single" w:color="000000" w:sz="8" w:space="0"/>
              <w:right w:val="single" w:color="000000" w:sz="8" w:space="0"/>
            </w:tcBorders>
            <w:vAlign w:val="center"/>
          </w:tcPr>
          <w:p w14:paraId="7681BD4A">
            <w:pPr>
              <w:spacing w:line="36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sym w:font="Wingdings 2" w:char="0052"/>
            </w: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05F6D55D">
            <w:pPr>
              <w:spacing w:line="360" w:lineRule="exact"/>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sym w:font="Wingdings 2" w:char="00A3"/>
            </w:r>
            <w:r>
              <w:rPr>
                <w:rFonts w:hint="eastAsia" w:ascii="仿宋" w:hAnsi="仿宋" w:eastAsia="仿宋" w:cs="仿宋"/>
                <w:color w:val="auto"/>
                <w:kern w:val="0"/>
                <w:sz w:val="24"/>
                <w:highlight w:val="none"/>
              </w:rPr>
              <w:t xml:space="preserve"> B组织。</w:t>
            </w:r>
          </w:p>
          <w:p w14:paraId="1DF9F2F1">
            <w:pPr>
              <w:spacing w:line="360" w:lineRule="exact"/>
              <w:rPr>
                <w:rFonts w:hint="eastAsia" w:ascii="仿宋" w:hAnsi="仿宋" w:eastAsia="仿宋" w:cs="仿宋"/>
                <w:color w:val="auto"/>
                <w:sz w:val="24"/>
                <w:highlight w:val="none"/>
                <w:lang w:val="zh-CN"/>
              </w:rPr>
            </w:pPr>
            <w:r>
              <w:rPr>
                <w:rFonts w:hint="eastAsia" w:ascii="仿宋" w:hAnsi="仿宋" w:eastAsia="仿宋" w:cs="仿宋"/>
                <w:bCs/>
                <w:color w:val="auto"/>
                <w:sz w:val="24"/>
                <w:highlight w:val="none"/>
              </w:rPr>
              <w:t>▲</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投标人应按采购需求及评分细则要求提供产品功能演示。演示内容由投标人</w:t>
            </w:r>
            <w:r>
              <w:rPr>
                <w:rFonts w:hint="eastAsia" w:ascii="仿宋" w:hAnsi="仿宋" w:eastAsia="仿宋" w:cs="仿宋"/>
                <w:color w:val="auto"/>
                <w:sz w:val="24"/>
                <w:highlight w:val="none"/>
                <w:lang w:val="zh-CN"/>
              </w:rPr>
              <w:t>自行摄录</w:t>
            </w:r>
            <w:r>
              <w:rPr>
                <w:rFonts w:hint="eastAsia" w:ascii="仿宋" w:hAnsi="仿宋" w:eastAsia="仿宋" w:cs="仿宋"/>
                <w:color w:val="auto"/>
                <w:sz w:val="24"/>
                <w:highlight w:val="none"/>
              </w:rPr>
              <w:t>,U盘存储，与备份文件一起，在投标截止时间（年月</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前，</w:t>
            </w:r>
            <w:r>
              <w:rPr>
                <w:rFonts w:hint="eastAsia" w:ascii="仿宋" w:hAnsi="仿宋" w:eastAsia="仿宋" w:cs="仿宋"/>
                <w:color w:val="auto"/>
                <w:sz w:val="24"/>
                <w:highlight w:val="none"/>
                <w:lang w:val="zh-CN"/>
              </w:rPr>
              <w:t>以邮寄方式送至采购代理机构。</w:t>
            </w:r>
          </w:p>
          <w:p w14:paraId="5276B195">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val="zh-CN"/>
              </w:rPr>
              <w:t>应确保演示视频的质量并配有</w:t>
            </w:r>
            <w:r>
              <w:rPr>
                <w:rFonts w:hint="eastAsia" w:ascii="仿宋" w:hAnsi="仿宋" w:eastAsia="仿宋" w:cs="仿宋"/>
                <w:color w:val="auto"/>
                <w:sz w:val="24"/>
                <w:highlight w:val="none"/>
              </w:rPr>
              <w:t>清晰、详细的</w:t>
            </w:r>
            <w:r>
              <w:rPr>
                <w:rFonts w:hint="eastAsia" w:ascii="仿宋" w:hAnsi="仿宋" w:eastAsia="仿宋" w:cs="仿宋"/>
                <w:color w:val="auto"/>
                <w:sz w:val="24"/>
                <w:highlight w:val="none"/>
                <w:lang w:val="zh-CN"/>
              </w:rPr>
              <w:t>解说</w:t>
            </w:r>
            <w:r>
              <w:rPr>
                <w:rFonts w:hint="eastAsia" w:ascii="仿宋" w:hAnsi="仿宋" w:eastAsia="仿宋" w:cs="仿宋"/>
                <w:color w:val="auto"/>
                <w:szCs w:val="21"/>
                <w:highlight w:val="none"/>
                <w:lang w:val="zh-CN"/>
              </w:rPr>
              <w:t>，</w:t>
            </w:r>
            <w:r>
              <w:rPr>
                <w:rFonts w:hint="eastAsia" w:ascii="仿宋" w:hAnsi="仿宋" w:eastAsia="仿宋" w:cs="仿宋"/>
                <w:color w:val="auto"/>
                <w:sz w:val="24"/>
                <w:highlight w:val="none"/>
                <w:lang w:val="zh-CN"/>
              </w:rPr>
              <w:t>时间</w:t>
            </w:r>
            <w:r>
              <w:rPr>
                <w:rFonts w:hint="eastAsia" w:ascii="仿宋" w:hAnsi="仿宋" w:eastAsia="仿宋" w:cs="仿宋"/>
                <w:color w:val="auto"/>
                <w:sz w:val="24"/>
                <w:highlight w:val="none"/>
              </w:rPr>
              <w:t>控制在15分钟以内。</w:t>
            </w:r>
            <w:r>
              <w:rPr>
                <w:rFonts w:hint="eastAsia" w:ascii="仿宋" w:hAnsi="仿宋" w:eastAsia="仿宋" w:cs="仿宋"/>
                <w:color w:val="auto"/>
                <w:sz w:val="24"/>
                <w:highlight w:val="none"/>
                <w:lang w:val="zh-CN"/>
              </w:rPr>
              <w:t>因</w:t>
            </w:r>
            <w:r>
              <w:rPr>
                <w:rFonts w:hint="eastAsia" w:ascii="仿宋" w:hAnsi="仿宋" w:eastAsia="仿宋" w:cs="仿宋"/>
                <w:color w:val="auto"/>
                <w:sz w:val="24"/>
                <w:highlight w:val="none"/>
              </w:rPr>
              <w:t>投标人自身原因导致无法演示或者演示效果不理想的，责任自负。</w:t>
            </w:r>
          </w:p>
          <w:p w14:paraId="25A7763A">
            <w:pPr>
              <w:spacing w:line="360" w:lineRule="exact"/>
              <w:rPr>
                <w:rFonts w:hint="eastAsia" w:ascii="仿宋" w:hAnsi="仿宋" w:eastAsia="仿宋" w:cs="仿宋"/>
                <w:b/>
                <w:color w:val="auto"/>
                <w:kern w:val="0"/>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邮寄信息详见本附表第12项。</w:t>
            </w:r>
          </w:p>
        </w:tc>
      </w:tr>
      <w:tr w14:paraId="08538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780" w:type="dxa"/>
            <w:vMerge w:val="restart"/>
            <w:tcBorders>
              <w:top w:val="single" w:color="auto" w:sz="4" w:space="0"/>
              <w:left w:val="single" w:color="auto" w:sz="4" w:space="0"/>
              <w:right w:val="single" w:color="auto" w:sz="4" w:space="0"/>
            </w:tcBorders>
            <w:vAlign w:val="center"/>
          </w:tcPr>
          <w:p w14:paraId="1E415A4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w:t>
            </w:r>
          </w:p>
        </w:tc>
        <w:tc>
          <w:tcPr>
            <w:tcW w:w="1995" w:type="dxa"/>
            <w:vMerge w:val="restart"/>
            <w:tcBorders>
              <w:top w:val="single" w:color="000000" w:sz="8" w:space="0"/>
              <w:left w:val="single" w:color="auto" w:sz="4" w:space="0"/>
              <w:right w:val="single" w:color="000000" w:sz="8" w:space="0"/>
            </w:tcBorders>
            <w:vAlign w:val="center"/>
          </w:tcPr>
          <w:p w14:paraId="34ACF48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投标人应当提供的资格、资信证明文件</w:t>
            </w:r>
          </w:p>
        </w:tc>
        <w:tc>
          <w:tcPr>
            <w:tcW w:w="6345" w:type="dxa"/>
            <w:tcBorders>
              <w:top w:val="single" w:color="000000" w:sz="8" w:space="0"/>
              <w:left w:val="single" w:color="000000" w:sz="2" w:space="0"/>
              <w:bottom w:val="single" w:color="auto" w:sz="4" w:space="0"/>
              <w:right w:val="single" w:color="000000" w:sz="8" w:space="0"/>
            </w:tcBorders>
            <w:vAlign w:val="center"/>
          </w:tcPr>
          <w:p w14:paraId="6BA5568B">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642D73C3">
            <w:pPr>
              <w:spacing w:line="360" w:lineRule="exact"/>
              <w:rPr>
                <w:rFonts w:hint="eastAsia"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33AC5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3" w:hRule="atLeast"/>
        </w:trPr>
        <w:tc>
          <w:tcPr>
            <w:tcW w:w="780" w:type="dxa"/>
            <w:vMerge w:val="continue"/>
            <w:tcBorders>
              <w:left w:val="single" w:color="auto" w:sz="4" w:space="0"/>
              <w:bottom w:val="single" w:color="auto" w:sz="4" w:space="0"/>
              <w:right w:val="single" w:color="auto" w:sz="4" w:space="0"/>
            </w:tcBorders>
            <w:vAlign w:val="center"/>
          </w:tcPr>
          <w:p w14:paraId="4EF62D66">
            <w:pPr>
              <w:snapToGrid w:val="0"/>
              <w:spacing w:line="360" w:lineRule="exact"/>
              <w:jc w:val="center"/>
              <w:rPr>
                <w:rFonts w:hint="eastAsia" w:ascii="仿宋" w:hAnsi="仿宋" w:eastAsia="仿宋" w:cs="仿宋"/>
                <w:b/>
                <w:color w:val="auto"/>
                <w:sz w:val="24"/>
                <w:highlight w:val="none"/>
              </w:rPr>
            </w:pPr>
          </w:p>
        </w:tc>
        <w:tc>
          <w:tcPr>
            <w:tcW w:w="1995" w:type="dxa"/>
            <w:vMerge w:val="continue"/>
            <w:tcBorders>
              <w:left w:val="single" w:color="auto" w:sz="4" w:space="0"/>
              <w:bottom w:val="single" w:color="000000" w:sz="8" w:space="0"/>
              <w:right w:val="single" w:color="000000" w:sz="8" w:space="0"/>
            </w:tcBorders>
            <w:vAlign w:val="center"/>
          </w:tcPr>
          <w:p w14:paraId="41031FF2">
            <w:pPr>
              <w:snapToGrid w:val="0"/>
              <w:spacing w:line="360" w:lineRule="exact"/>
              <w:jc w:val="center"/>
              <w:rPr>
                <w:rFonts w:hint="eastAsia" w:ascii="仿宋" w:hAnsi="仿宋" w:eastAsia="仿宋" w:cs="仿宋"/>
                <w:b/>
                <w:color w:val="auto"/>
                <w:sz w:val="24"/>
                <w:highlight w:val="none"/>
              </w:rPr>
            </w:pPr>
          </w:p>
        </w:tc>
        <w:tc>
          <w:tcPr>
            <w:tcW w:w="6345" w:type="dxa"/>
            <w:tcBorders>
              <w:top w:val="single" w:color="auto" w:sz="4" w:space="0"/>
              <w:left w:val="single" w:color="000000" w:sz="2" w:space="0"/>
              <w:bottom w:val="single" w:color="000000" w:sz="8" w:space="0"/>
              <w:right w:val="single" w:color="000000" w:sz="8" w:space="0"/>
            </w:tcBorders>
            <w:vAlign w:val="center"/>
          </w:tcPr>
          <w:p w14:paraId="4AD1F756">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(2)资信证明文件：根据招标文件第四部分评标标准提供。</w:t>
            </w:r>
          </w:p>
        </w:tc>
      </w:tr>
      <w:tr w14:paraId="5C11C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780" w:type="dxa"/>
            <w:tcBorders>
              <w:top w:val="single" w:color="auto" w:sz="4" w:space="0"/>
              <w:left w:val="single" w:color="000000" w:sz="8" w:space="0"/>
              <w:bottom w:val="single" w:color="auto" w:sz="4" w:space="0"/>
              <w:right w:val="single" w:color="000000" w:sz="2" w:space="0"/>
            </w:tcBorders>
            <w:vAlign w:val="center"/>
          </w:tcPr>
          <w:p w14:paraId="56ED3418">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9</w:t>
            </w:r>
          </w:p>
        </w:tc>
        <w:tc>
          <w:tcPr>
            <w:tcW w:w="1995" w:type="dxa"/>
            <w:tcBorders>
              <w:top w:val="single" w:color="000000" w:sz="8" w:space="0"/>
              <w:left w:val="single" w:color="000000" w:sz="2" w:space="0"/>
              <w:bottom w:val="single" w:color="000000" w:sz="8" w:space="0"/>
              <w:right w:val="single" w:color="000000" w:sz="8" w:space="0"/>
            </w:tcBorders>
            <w:vAlign w:val="center"/>
          </w:tcPr>
          <w:p w14:paraId="2DB58B37">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tc>
        <w:tc>
          <w:tcPr>
            <w:tcW w:w="6345" w:type="dxa"/>
            <w:tcBorders>
              <w:top w:val="single" w:color="000000" w:sz="8" w:space="0"/>
              <w:left w:val="single" w:color="000000" w:sz="2" w:space="0"/>
              <w:bottom w:val="single" w:color="000000" w:sz="8" w:space="0"/>
              <w:right w:val="single" w:color="000000" w:sz="8" w:space="0"/>
            </w:tcBorders>
            <w:vAlign w:val="center"/>
          </w:tcPr>
          <w:p w14:paraId="6062D73D">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7993EA22">
            <w:pPr>
              <w:spacing w:line="360" w:lineRule="exact"/>
              <w:jc w:val="left"/>
              <w:rPr>
                <w:rFonts w:hint="eastAsia" w:ascii="仿宋" w:hAnsi="仿宋" w:eastAsia="仿宋" w:cs="仿宋"/>
                <w:color w:val="auto"/>
                <w:sz w:val="24"/>
                <w:highlight w:val="none"/>
              </w:rPr>
            </w:pPr>
            <w:sdt>
              <w:sdtPr>
                <w:rPr>
                  <w:rFonts w:hint="eastAsia" w:ascii="仿宋" w:hAnsi="仿宋" w:eastAsia="仿宋" w:cs="仿宋"/>
                  <w:color w:val="auto"/>
                  <w:sz w:val="24"/>
                  <w:highlight w:val="none"/>
                </w:rPr>
                <w:id w:val="147461840"/>
                <w14:checkbox>
                  <w14:checked w14:val="0"/>
                  <w14:checkedState w14:val="00FE" w14:font="Wingdings"/>
                  <w14:uncheckedState w14:val="2610" w14:font="MS Gothic"/>
                </w14:checkbox>
              </w:sdtPr>
              <w:sdtEndPr>
                <w:rPr>
                  <w:rFonts w:hint="eastAsia" w:ascii="仿宋" w:hAnsi="仿宋" w:eastAsia="仿宋" w:cs="仿宋"/>
                  <w:color w:val="auto"/>
                  <w:sz w:val="24"/>
                  <w:highlight w:val="none"/>
                </w:rPr>
              </w:sdtEndPr>
              <w:sdtContent>
                <w:r>
                  <w:rPr>
                    <w:rFonts w:hint="eastAsia" w:ascii="MS Gothic" w:hAnsi="MS Gothic" w:eastAsia="仿宋" w:cs="仿宋"/>
                    <w:color w:val="auto"/>
                    <w:kern w:val="2"/>
                    <w:sz w:val="24"/>
                    <w:szCs w:val="24"/>
                    <w:highlight w:val="none"/>
                    <w:lang w:val="en-US" w:eastAsia="zh-CN" w:bidi="ar-SA"/>
                  </w:rPr>
                  <w:t>☐</w:t>
                </w:r>
              </w:sdtContent>
            </w:sdt>
            <w:r>
              <w:rPr>
                <w:rFonts w:hint="eastAsia" w:ascii="仿宋" w:hAnsi="仿宋" w:eastAsia="仿宋" w:cs="仿宋"/>
                <w:color w:val="auto"/>
                <w:sz w:val="24"/>
                <w:highlight w:val="none"/>
              </w:rPr>
              <w:t>强制采购。产品：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（此规定内容如与节能产品政府采购品目清单有冲突，以节能产品政府采购品目清单为准。）</w:t>
            </w:r>
          </w:p>
          <w:p w14:paraId="30B9C18D">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□优先采购节能产品。产品：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802DCB1">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□优先采购环保产品。产品：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034CB8C">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w:t>
            </w:r>
          </w:p>
        </w:tc>
      </w:tr>
      <w:tr w14:paraId="7D3CE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780" w:type="dxa"/>
            <w:tcBorders>
              <w:top w:val="single" w:color="auto" w:sz="4" w:space="0"/>
              <w:left w:val="single" w:color="000000" w:sz="8" w:space="0"/>
              <w:bottom w:val="single" w:color="auto" w:sz="4" w:space="0"/>
              <w:right w:val="single" w:color="000000" w:sz="2" w:space="0"/>
            </w:tcBorders>
            <w:vAlign w:val="center"/>
          </w:tcPr>
          <w:p w14:paraId="50112435">
            <w:pPr>
              <w:snapToGrid w:val="0"/>
              <w:spacing w:line="360" w:lineRule="exact"/>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10</w:t>
            </w:r>
          </w:p>
        </w:tc>
        <w:tc>
          <w:tcPr>
            <w:tcW w:w="1995" w:type="dxa"/>
            <w:tcBorders>
              <w:top w:val="single" w:color="000000" w:sz="8" w:space="0"/>
              <w:left w:val="single" w:color="000000" w:sz="2" w:space="0"/>
              <w:bottom w:val="single" w:color="000000" w:sz="8" w:space="0"/>
              <w:right w:val="single" w:color="000000" w:sz="8" w:space="0"/>
            </w:tcBorders>
            <w:vAlign w:val="center"/>
          </w:tcPr>
          <w:p w14:paraId="41A67427">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本国产品优惠措施</w:t>
            </w:r>
            <w:r>
              <w:rPr>
                <w:rFonts w:hint="eastAsia" w:ascii="仿宋_GB2312" w:hAnsi="仿宋" w:eastAsia="仿宋_GB2312" w:cs="Times New Roman"/>
                <w:bCs/>
                <w:color w:val="000000"/>
                <w:sz w:val="24"/>
                <w:lang w:val="en-US" w:eastAsia="zh-CN"/>
              </w:rPr>
              <w:t xml:space="preserve"> </w:t>
            </w:r>
          </w:p>
        </w:tc>
        <w:tc>
          <w:tcPr>
            <w:tcW w:w="6345" w:type="dxa"/>
            <w:tcBorders>
              <w:top w:val="single" w:color="000000" w:sz="8" w:space="0"/>
              <w:left w:val="single" w:color="000000" w:sz="2" w:space="0"/>
              <w:bottom w:val="single" w:color="000000" w:sz="8" w:space="0"/>
              <w:right w:val="single" w:color="000000" w:sz="8" w:space="0"/>
            </w:tcBorders>
            <w:vAlign w:val="center"/>
          </w:tcPr>
          <w:p w14:paraId="5D1C8C7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rPr>
              <w:t>政府采购货物项目和服务项目中涉及货物</w:t>
            </w:r>
            <w:r>
              <w:rPr>
                <w:rFonts w:hint="eastAsia" w:ascii="仿宋" w:hAnsi="仿宋" w:eastAsia="仿宋" w:cs="Times New Roman"/>
                <w:color w:val="000000"/>
                <w:sz w:val="24"/>
                <w:szCs w:val="24"/>
                <w:lang w:val="en-US" w:eastAsia="zh-CN"/>
              </w:rPr>
              <w:t xml:space="preserve">的，采购产品是否包含不适用本国产品标准的货物：  </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 xml:space="preserve">否  </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是</w:t>
            </w:r>
          </w:p>
          <w:p w14:paraId="29ECD1A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不适用本国标准的货物：</w:t>
            </w:r>
            <w:r>
              <w:rPr>
                <w:rFonts w:hint="eastAsia" w:ascii="仿宋" w:hAnsi="仿宋" w:eastAsia="仿宋" w:cs="Times New Roman"/>
                <w:color w:val="000000"/>
                <w:sz w:val="24"/>
                <w:szCs w:val="24"/>
                <w:u w:val="single"/>
                <w:lang w:val="en-US" w:eastAsia="zh-CN"/>
              </w:rPr>
              <w:t xml:space="preserve">   无  </w:t>
            </w:r>
            <w:r>
              <w:rPr>
                <w:rFonts w:hint="eastAsia" w:ascii="仿宋" w:hAnsi="仿宋" w:eastAsia="仿宋" w:cs="Times New Roman"/>
                <w:color w:val="000000"/>
                <w:sz w:val="24"/>
                <w:szCs w:val="24"/>
                <w:lang w:val="en-US" w:eastAsia="zh-CN"/>
              </w:rPr>
              <w:t xml:space="preserve">                                                   </w:t>
            </w:r>
          </w:p>
          <w:p w14:paraId="5A671A6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43CBCB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根据《</w:t>
            </w:r>
            <w:r>
              <w:rPr>
                <w:rFonts w:hint="eastAsia" w:ascii="仿宋" w:hAnsi="仿宋" w:eastAsia="仿宋" w:cs="Times New Roman"/>
                <w:color w:val="000000"/>
                <w:sz w:val="24"/>
                <w:szCs w:val="24"/>
              </w:rPr>
              <w:t>国务院办公厅关于在政府采购中实施本国产品标准及相关政策的通知</w:t>
            </w:r>
            <w:r>
              <w:rPr>
                <w:rFonts w:hint="eastAsia" w:ascii="仿宋" w:hAnsi="仿宋" w:eastAsia="仿宋" w:cs="Times New Roman"/>
                <w:color w:val="000000"/>
                <w:sz w:val="24"/>
                <w:szCs w:val="24"/>
                <w:lang w:val="en-US" w:eastAsia="zh-CN"/>
              </w:rPr>
              <w:t>》（</w:t>
            </w:r>
            <w:r>
              <w:rPr>
                <w:rFonts w:hint="eastAsia" w:ascii="仿宋" w:hAnsi="仿宋" w:eastAsia="仿宋" w:cs="Times New Roman"/>
                <w:color w:val="000000"/>
                <w:sz w:val="24"/>
                <w:szCs w:val="24"/>
              </w:rPr>
              <w:t>国办发〔2025〕34号</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rPr>
              <w:t>文件</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如是本国产品，供应商应当对</w:t>
            </w:r>
            <w:r>
              <w:rPr>
                <w:rFonts w:hint="eastAsia" w:ascii="仿宋" w:hAnsi="仿宋" w:eastAsia="仿宋" w:cs="Times New Roman"/>
                <w:color w:val="000000"/>
                <w:sz w:val="24"/>
                <w:szCs w:val="24"/>
              </w:rPr>
              <w:t>提供的产品出具《关于符合本国产品标准的声明函》（格式见附件）或财政部会同有关部门规定的有关证明文件</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若未出具声明函或</w:t>
            </w:r>
            <w:r>
              <w:rPr>
                <w:rFonts w:hint="eastAsia" w:ascii="仿宋" w:hAnsi="仿宋" w:eastAsia="仿宋" w:cs="Times New Roman"/>
                <w:color w:val="000000"/>
                <w:sz w:val="24"/>
                <w:szCs w:val="24"/>
              </w:rPr>
              <w:t>财政部会同有关部门规定的有关证明文件</w:t>
            </w:r>
            <w:r>
              <w:rPr>
                <w:rFonts w:hint="eastAsia" w:ascii="仿宋" w:hAnsi="仿宋" w:eastAsia="仿宋" w:cs="Times New Roman"/>
                <w:color w:val="000000"/>
                <w:sz w:val="24"/>
                <w:szCs w:val="24"/>
                <w:lang w:val="en-US" w:eastAsia="zh-CN"/>
              </w:rPr>
              <w:t>的，则不视为本国产品，不适用本国产品标准的货物类产品除外</w:t>
            </w:r>
            <w:r>
              <w:rPr>
                <w:rFonts w:hint="eastAsia" w:ascii="仿宋" w:hAnsi="仿宋" w:eastAsia="仿宋" w:cs="Times New Roman"/>
                <w:color w:val="000000"/>
                <w:sz w:val="24"/>
                <w:szCs w:val="24"/>
                <w:lang w:eastAsia="zh-CN"/>
              </w:rPr>
              <w:t>。</w:t>
            </w:r>
          </w:p>
          <w:p w14:paraId="415BB6F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lang w:eastAsia="zh-CN"/>
              </w:rPr>
            </w:pPr>
            <w:r>
              <w:rPr>
                <w:rFonts w:hint="eastAsia" w:ascii="仿宋" w:hAnsi="仿宋" w:eastAsia="仿宋" w:cs="Times New Roman"/>
                <w:color w:val="000000"/>
                <w:sz w:val="24"/>
                <w:szCs w:val="24"/>
              </w:rPr>
              <w:t>既有本国产品又有非本国产品参与竞争的，依法对本国产品给予价格评审优惠</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须提供</w:t>
            </w:r>
            <w:r>
              <w:rPr>
                <w:rFonts w:hint="eastAsia" w:ascii="仿宋" w:hAnsi="仿宋" w:eastAsia="仿宋" w:cs="Times New Roman"/>
                <w:color w:val="000000"/>
                <w:sz w:val="24"/>
                <w:szCs w:val="24"/>
              </w:rPr>
              <w:t>《关于符合本国产品标准的声明函》或财政部会同有关部门规定的有关证明文件</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rPr>
              <w:t>，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另</w:t>
            </w:r>
            <w:r>
              <w:rPr>
                <w:rFonts w:hint="eastAsia" w:ascii="仿宋" w:hAnsi="仿宋" w:eastAsia="仿宋" w:cs="Times New Roman"/>
                <w:color w:val="000000"/>
                <w:sz w:val="24"/>
                <w:szCs w:val="24"/>
              </w:rPr>
              <w:t>须</w:t>
            </w:r>
            <w:r>
              <w:rPr>
                <w:rFonts w:hint="eastAsia" w:ascii="仿宋" w:hAnsi="仿宋" w:eastAsia="仿宋" w:cs="Times New Roman"/>
                <w:color w:val="000000"/>
                <w:sz w:val="24"/>
                <w:szCs w:val="24"/>
                <w:lang w:val="en-US" w:eastAsia="zh-CN"/>
              </w:rPr>
              <w:t>提供关于符合本国产品标准的成本占比的承诺函</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格式见附件</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rPr>
              <w:t>，依法对该供应商提供的全部产品给予价格评审优惠，即对该供应商提供的全部产品的总报价给予20%的价格扣除，用扣除后的价格参与评审。</w:t>
            </w:r>
          </w:p>
        </w:tc>
      </w:tr>
      <w:tr w14:paraId="32870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66" w:hRule="atLeast"/>
        </w:trPr>
        <w:tc>
          <w:tcPr>
            <w:tcW w:w="780" w:type="dxa"/>
            <w:vMerge w:val="restart"/>
            <w:tcBorders>
              <w:top w:val="single" w:color="auto" w:sz="4" w:space="0"/>
              <w:left w:val="single" w:color="000000" w:sz="8" w:space="0"/>
              <w:right w:val="single" w:color="000000" w:sz="2" w:space="0"/>
            </w:tcBorders>
            <w:vAlign w:val="center"/>
          </w:tcPr>
          <w:p w14:paraId="7DBBB0B3">
            <w:pPr>
              <w:snapToGrid w:val="0"/>
              <w:spacing w:line="360" w:lineRule="exact"/>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11</w:t>
            </w:r>
          </w:p>
        </w:tc>
        <w:tc>
          <w:tcPr>
            <w:tcW w:w="1995" w:type="dxa"/>
            <w:vMerge w:val="restart"/>
            <w:tcBorders>
              <w:top w:val="single" w:color="000000" w:sz="8" w:space="0"/>
              <w:left w:val="single" w:color="000000" w:sz="2" w:space="0"/>
              <w:right w:val="single" w:color="000000" w:sz="8" w:space="0"/>
            </w:tcBorders>
            <w:vAlign w:val="center"/>
          </w:tcPr>
          <w:p w14:paraId="4DD82EE4">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6345" w:type="dxa"/>
            <w:tcBorders>
              <w:top w:val="single" w:color="000000" w:sz="8" w:space="0"/>
              <w:left w:val="single" w:color="000000" w:sz="2" w:space="0"/>
              <w:bottom w:val="single" w:color="000000" w:sz="8" w:space="0"/>
              <w:right w:val="single" w:color="000000" w:sz="8" w:space="0"/>
            </w:tcBorders>
            <w:vAlign w:val="center"/>
          </w:tcPr>
          <w:p w14:paraId="23FF3889">
            <w:pPr>
              <w:snapToGrid w:val="0"/>
              <w:spacing w:line="360" w:lineRule="exact"/>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p>
          <w:p w14:paraId="51F0F561">
            <w:pPr>
              <w:snapToGrid w:val="0"/>
              <w:spacing w:line="360" w:lineRule="exact"/>
              <w:ind w:firstLine="241" w:firstLineChars="1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投标报价出现下列情形的，投标无效：</w:t>
            </w:r>
          </w:p>
          <w:p w14:paraId="5C4547F1">
            <w:pPr>
              <w:spacing w:line="360" w:lineRule="exact"/>
              <w:ind w:left="239" w:leftChars="114"/>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投标文件出现不是唯一的、有选择性投标报价；</w:t>
            </w:r>
          </w:p>
          <w:p w14:paraId="29E95D86">
            <w:pPr>
              <w:spacing w:line="360" w:lineRule="exact"/>
              <w:ind w:left="241" w:hanging="241" w:hangingChars="100"/>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投标报价超过招标文件</w:t>
            </w:r>
            <w:r>
              <w:rPr>
                <w:rFonts w:hint="eastAsia" w:ascii="仿宋" w:hAnsi="仿宋" w:eastAsia="仿宋" w:cs="仿宋"/>
                <w:b/>
                <w:color w:val="auto"/>
                <w:kern w:val="0"/>
                <w:sz w:val="24"/>
                <w:highlight w:val="none"/>
                <w:lang w:val="zh-CN"/>
              </w:rPr>
              <w:t>中规定的预算金额或者最高限价的；</w:t>
            </w:r>
            <w:r>
              <w:rPr>
                <w:rFonts w:hint="eastAsia" w:ascii="仿宋" w:hAnsi="仿宋" w:eastAsia="仿宋" w:cs="仿宋"/>
                <w:b/>
                <w:color w:val="auto"/>
                <w:kern w:val="0"/>
                <w:sz w:val="24"/>
                <w:highlight w:val="none"/>
              </w:rPr>
              <w:t>报价明显低于其他通过符合性审查投标人的报价，有可能</w:t>
            </w:r>
          </w:p>
        </w:tc>
      </w:tr>
      <w:tr w14:paraId="36739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5" w:hRule="atLeast"/>
        </w:trPr>
        <w:tc>
          <w:tcPr>
            <w:tcW w:w="780" w:type="dxa"/>
            <w:vMerge w:val="continue"/>
            <w:tcBorders>
              <w:left w:val="single" w:color="000000" w:sz="8" w:space="0"/>
              <w:right w:val="single" w:color="000000" w:sz="2" w:space="0"/>
            </w:tcBorders>
            <w:vAlign w:val="center"/>
          </w:tcPr>
          <w:p w14:paraId="1F6F7856">
            <w:pPr>
              <w:snapToGrid w:val="0"/>
              <w:spacing w:line="360" w:lineRule="exact"/>
              <w:jc w:val="center"/>
              <w:rPr>
                <w:rFonts w:hint="eastAsia" w:ascii="仿宋" w:hAnsi="仿宋" w:eastAsia="仿宋" w:cs="仿宋"/>
                <w:b/>
                <w:color w:val="auto"/>
                <w:sz w:val="24"/>
                <w:highlight w:val="none"/>
              </w:rPr>
            </w:pPr>
          </w:p>
        </w:tc>
        <w:tc>
          <w:tcPr>
            <w:tcW w:w="1995" w:type="dxa"/>
            <w:vMerge w:val="continue"/>
            <w:tcBorders>
              <w:left w:val="single" w:color="000000" w:sz="2" w:space="0"/>
              <w:right w:val="single" w:color="000000" w:sz="8" w:space="0"/>
            </w:tcBorders>
            <w:vAlign w:val="center"/>
          </w:tcPr>
          <w:p w14:paraId="69DF312A">
            <w:pPr>
              <w:snapToGrid w:val="0"/>
              <w:spacing w:line="360" w:lineRule="exact"/>
              <w:jc w:val="center"/>
              <w:rPr>
                <w:rFonts w:hint="eastAsia" w:ascii="仿宋" w:hAnsi="仿宋" w:eastAsia="仿宋" w:cs="仿宋"/>
                <w:b/>
                <w:color w:val="auto"/>
                <w:sz w:val="24"/>
                <w:highlight w:val="none"/>
              </w:rPr>
            </w:pPr>
          </w:p>
        </w:tc>
        <w:tc>
          <w:tcPr>
            <w:tcW w:w="6345" w:type="dxa"/>
            <w:tcBorders>
              <w:top w:val="single" w:color="000000" w:sz="8" w:space="0"/>
              <w:left w:val="single" w:color="000000" w:sz="2" w:space="0"/>
              <w:bottom w:val="single" w:color="000000" w:sz="8" w:space="0"/>
              <w:right w:val="single" w:color="000000" w:sz="8" w:space="0"/>
            </w:tcBorders>
            <w:vAlign w:val="center"/>
          </w:tcPr>
          <w:p w14:paraId="3E815E8E">
            <w:pPr>
              <w:spacing w:line="360" w:lineRule="exact"/>
              <w:jc w:val="left"/>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影响产品质量或者不能诚信履约的，未能按要求提供书面说明或者提交相关证明材料证明其报价合理性的</w:t>
            </w:r>
            <w:r>
              <w:rPr>
                <w:rFonts w:hint="eastAsia" w:ascii="仿宋" w:hAnsi="仿宋" w:eastAsia="仿宋" w:cs="仿宋"/>
                <w:b/>
                <w:color w:val="auto"/>
                <w:sz w:val="24"/>
                <w:highlight w:val="none"/>
              </w:rPr>
              <w:t>;</w:t>
            </w:r>
          </w:p>
          <w:p w14:paraId="50EE8615">
            <w:pPr>
              <w:spacing w:line="360" w:lineRule="exact"/>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36E43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6" w:hRule="atLeast"/>
        </w:trPr>
        <w:tc>
          <w:tcPr>
            <w:tcW w:w="780" w:type="dxa"/>
            <w:tcBorders>
              <w:top w:val="single" w:color="auto" w:sz="4" w:space="0"/>
              <w:left w:val="single" w:color="000000" w:sz="8" w:space="0"/>
              <w:right w:val="single" w:color="000000" w:sz="2" w:space="0"/>
            </w:tcBorders>
            <w:vAlign w:val="center"/>
          </w:tcPr>
          <w:p w14:paraId="79AC7E59">
            <w:pPr>
              <w:snapToGrid w:val="0"/>
              <w:spacing w:line="360" w:lineRule="exact"/>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12</w:t>
            </w:r>
          </w:p>
        </w:tc>
        <w:tc>
          <w:tcPr>
            <w:tcW w:w="1995" w:type="dxa"/>
            <w:tcBorders>
              <w:top w:val="single" w:color="000000" w:sz="8" w:space="0"/>
              <w:left w:val="single" w:color="000000" w:sz="2" w:space="0"/>
              <w:right w:val="single" w:color="000000" w:sz="8" w:space="0"/>
            </w:tcBorders>
            <w:vAlign w:val="center"/>
          </w:tcPr>
          <w:p w14:paraId="36C492F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w:t>
            </w:r>
          </w:p>
          <w:p w14:paraId="43B8447C">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融资</w:t>
            </w:r>
          </w:p>
        </w:tc>
        <w:tc>
          <w:tcPr>
            <w:tcW w:w="6345" w:type="dxa"/>
            <w:tcBorders>
              <w:top w:val="single" w:color="000000" w:sz="8" w:space="0"/>
              <w:left w:val="single" w:color="000000" w:sz="2" w:space="0"/>
              <w:right w:val="single" w:color="000000" w:sz="8" w:space="0"/>
            </w:tcBorders>
            <w:vAlign w:val="center"/>
          </w:tcPr>
          <w:p w14:paraId="7D7B11C9">
            <w:pPr>
              <w:spacing w:line="360" w:lineRule="exact"/>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0449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96" w:hRule="atLeast"/>
        </w:trPr>
        <w:tc>
          <w:tcPr>
            <w:tcW w:w="780" w:type="dxa"/>
            <w:tcBorders>
              <w:top w:val="single" w:color="auto" w:sz="4" w:space="0"/>
              <w:left w:val="single" w:color="000000" w:sz="8" w:space="0"/>
              <w:bottom w:val="single" w:color="auto" w:sz="4" w:space="0"/>
              <w:right w:val="single" w:color="000000" w:sz="2" w:space="0"/>
            </w:tcBorders>
            <w:vAlign w:val="center"/>
          </w:tcPr>
          <w:p w14:paraId="37EF1DE5">
            <w:pPr>
              <w:snapToGrid w:val="0"/>
              <w:spacing w:line="360" w:lineRule="exact"/>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3</w:t>
            </w:r>
          </w:p>
        </w:tc>
        <w:tc>
          <w:tcPr>
            <w:tcW w:w="1995" w:type="dxa"/>
            <w:tcBorders>
              <w:top w:val="single" w:color="000000" w:sz="8" w:space="0"/>
              <w:left w:val="single" w:color="000000" w:sz="2" w:space="0"/>
              <w:bottom w:val="single" w:color="000000" w:sz="8" w:space="0"/>
              <w:right w:val="single" w:color="000000" w:sz="8" w:space="0"/>
            </w:tcBorders>
            <w:vAlign w:val="center"/>
          </w:tcPr>
          <w:p w14:paraId="4CE2AD29">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备份投标文件送达地点和签收人员 </w:t>
            </w:r>
          </w:p>
        </w:tc>
        <w:tc>
          <w:tcPr>
            <w:tcW w:w="6345" w:type="dxa"/>
            <w:tcBorders>
              <w:top w:val="single" w:color="000000" w:sz="8" w:space="0"/>
              <w:left w:val="single" w:color="000000" w:sz="2" w:space="0"/>
              <w:bottom w:val="single" w:color="000000" w:sz="8" w:space="0"/>
              <w:right w:val="single" w:color="000000" w:sz="8" w:space="0"/>
            </w:tcBorders>
            <w:vAlign w:val="center"/>
          </w:tcPr>
          <w:p w14:paraId="47DE89E2">
            <w:pPr>
              <w:pStyle w:val="32"/>
              <w:spacing w:line="360" w:lineRule="exact"/>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 xml:space="preserve">备份投标文件送达地点： </w:t>
            </w:r>
            <w:r>
              <w:rPr>
                <w:rFonts w:hint="eastAsia" w:ascii="仿宋" w:hAnsi="仿宋" w:eastAsia="仿宋" w:cs="仿宋"/>
                <w:color w:val="auto"/>
                <w:kern w:val="28"/>
                <w:sz w:val="24"/>
                <w:szCs w:val="24"/>
                <w:highlight w:val="none"/>
                <w:u w:val="single"/>
              </w:rPr>
              <w:t>杭州市拱墅区丰登街28号杭实科创中心208室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28"/>
                <w:sz w:val="24"/>
                <w:szCs w:val="24"/>
                <w:highlight w:val="none"/>
              </w:rPr>
              <w:t>；备份投标文件签收人员联系电话：</w:t>
            </w:r>
            <w:r>
              <w:rPr>
                <w:rFonts w:hint="eastAsia" w:ascii="仿宋" w:hAnsi="仿宋" w:eastAsia="仿宋" w:cs="仿宋"/>
                <w:color w:val="auto"/>
                <w:sz w:val="24"/>
                <w:highlight w:val="none"/>
                <w:u w:val="single"/>
              </w:rPr>
              <w:t xml:space="preserve"> 邓瑞银、</w:t>
            </w:r>
            <w:r>
              <w:rPr>
                <w:rFonts w:hint="eastAsia" w:ascii="仿宋" w:hAnsi="仿宋" w:eastAsia="仿宋" w:cs="仿宋"/>
                <w:color w:val="auto"/>
                <w:kern w:val="28"/>
                <w:sz w:val="24"/>
                <w:szCs w:val="24"/>
                <w:highlight w:val="none"/>
                <w:u w:val="single"/>
              </w:rPr>
              <w:t>13645711835、0571-87956736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采购人、采购代理机构不强制或变相强制投标人提交备份投标文件。</w:t>
            </w:r>
          </w:p>
        </w:tc>
      </w:tr>
      <w:tr w14:paraId="2A364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780" w:type="dxa"/>
            <w:vMerge w:val="restart"/>
            <w:tcBorders>
              <w:top w:val="single" w:color="auto" w:sz="4" w:space="0"/>
              <w:left w:val="single" w:color="000000" w:sz="8" w:space="0"/>
              <w:right w:val="single" w:color="000000" w:sz="2" w:space="0"/>
            </w:tcBorders>
            <w:vAlign w:val="center"/>
          </w:tcPr>
          <w:p w14:paraId="7C4FEC81">
            <w:pPr>
              <w:snapToGrid w:val="0"/>
              <w:spacing w:line="360" w:lineRule="exact"/>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4</w:t>
            </w:r>
          </w:p>
        </w:tc>
        <w:tc>
          <w:tcPr>
            <w:tcW w:w="1995" w:type="dxa"/>
            <w:vMerge w:val="restart"/>
            <w:tcBorders>
              <w:top w:val="single" w:color="000000" w:sz="8" w:space="0"/>
              <w:left w:val="single" w:color="000000" w:sz="2" w:space="0"/>
              <w:right w:val="single" w:color="000000" w:sz="8" w:space="0"/>
            </w:tcBorders>
            <w:vAlign w:val="center"/>
          </w:tcPr>
          <w:p w14:paraId="32614D7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345" w:type="dxa"/>
            <w:tcBorders>
              <w:top w:val="single" w:color="000000" w:sz="8" w:space="0"/>
              <w:left w:val="single" w:color="000000" w:sz="2" w:space="0"/>
              <w:bottom w:val="single" w:color="000000" w:sz="8" w:space="0"/>
              <w:right w:val="single" w:color="000000" w:sz="8" w:space="0"/>
            </w:tcBorders>
            <w:vAlign w:val="center"/>
          </w:tcPr>
          <w:p w14:paraId="29880CF2">
            <w:pPr>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50BDA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780" w:type="dxa"/>
            <w:vMerge w:val="continue"/>
            <w:tcBorders>
              <w:left w:val="single" w:color="000000" w:sz="8" w:space="0"/>
              <w:bottom w:val="single" w:color="auto" w:sz="4" w:space="0"/>
              <w:right w:val="single" w:color="000000" w:sz="2" w:space="0"/>
            </w:tcBorders>
            <w:vAlign w:val="center"/>
          </w:tcPr>
          <w:p w14:paraId="516C5F1D">
            <w:pPr>
              <w:snapToGrid w:val="0"/>
              <w:spacing w:line="360" w:lineRule="exact"/>
              <w:jc w:val="center"/>
              <w:rPr>
                <w:rFonts w:hint="eastAsia" w:ascii="仿宋" w:hAnsi="仿宋" w:eastAsia="仿宋" w:cs="仿宋"/>
                <w:b/>
                <w:color w:val="auto"/>
                <w:sz w:val="24"/>
                <w:highlight w:val="none"/>
              </w:rPr>
            </w:pPr>
          </w:p>
        </w:tc>
        <w:tc>
          <w:tcPr>
            <w:tcW w:w="1995" w:type="dxa"/>
            <w:vMerge w:val="continue"/>
            <w:tcBorders>
              <w:left w:val="single" w:color="000000" w:sz="2" w:space="0"/>
              <w:bottom w:val="single" w:color="auto" w:sz="4" w:space="0"/>
              <w:right w:val="single" w:color="000000" w:sz="8" w:space="0"/>
            </w:tcBorders>
            <w:vAlign w:val="center"/>
          </w:tcPr>
          <w:p w14:paraId="702294A6">
            <w:pPr>
              <w:snapToGrid w:val="0"/>
              <w:spacing w:line="360" w:lineRule="exact"/>
              <w:jc w:val="center"/>
              <w:rPr>
                <w:rFonts w:hint="eastAsia" w:ascii="仿宋" w:hAnsi="仿宋" w:eastAsia="仿宋" w:cs="仿宋"/>
                <w:b/>
                <w:color w:val="auto"/>
                <w:sz w:val="24"/>
                <w:highlight w:val="none"/>
              </w:rPr>
            </w:pPr>
          </w:p>
        </w:tc>
        <w:tc>
          <w:tcPr>
            <w:tcW w:w="6345" w:type="dxa"/>
            <w:tcBorders>
              <w:top w:val="single" w:color="000000" w:sz="8" w:space="0"/>
              <w:left w:val="single" w:color="000000" w:sz="2" w:space="0"/>
              <w:bottom w:val="single" w:color="000000" w:sz="8" w:space="0"/>
              <w:right w:val="single" w:color="000000" w:sz="8" w:space="0"/>
            </w:tcBorders>
            <w:vAlign w:val="center"/>
          </w:tcPr>
          <w:p w14:paraId="378CBEFA">
            <w:pPr>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b/>
                <w:color w:val="auto"/>
                <w:sz w:val="24"/>
                <w:highlight w:val="none"/>
              </w:rPr>
              <w:sym w:font="Wingdings 2" w:char="0052"/>
            </w:r>
            <w:r>
              <w:rPr>
                <w:rFonts w:hint="eastAsia" w:ascii="仿宋" w:hAnsi="仿宋" w:eastAsia="仿宋" w:cs="仿宋"/>
                <w:b/>
                <w:color w:val="auto"/>
                <w:sz w:val="24"/>
                <w:highlight w:val="none"/>
              </w:rPr>
              <w:t xml:space="preserve"> </w:t>
            </w:r>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w:t>
            </w:r>
          </w:p>
          <w:p w14:paraId="4DD05CBE">
            <w:pPr>
              <w:spacing w:line="360" w:lineRule="exact"/>
              <w:rPr>
                <w:rFonts w:hint="eastAsia" w:ascii="仿宋" w:hAnsi="仿宋" w:eastAsia="仿宋" w:cs="仿宋"/>
                <w:snapToGrid w:val="0"/>
                <w:color w:val="auto"/>
                <w:kern w:val="28"/>
                <w:sz w:val="24"/>
                <w:highlight w:val="none"/>
              </w:rPr>
            </w:pPr>
            <w:r>
              <w:rPr>
                <w:rFonts w:hint="eastAsia" w:ascii="仿宋" w:hAnsi="仿宋" w:eastAsia="仿宋" w:cs="仿宋"/>
                <w:b/>
                <w:color w:val="auto"/>
                <w:sz w:val="24"/>
                <w:highlight w:val="none"/>
              </w:rPr>
              <w:sym w:font="Wingdings 2" w:char="00A3"/>
            </w:r>
            <w:r>
              <w:rPr>
                <w:rFonts w:hint="eastAsia" w:ascii="仿宋" w:hAnsi="仿宋" w:eastAsia="仿宋" w:cs="仿宋"/>
                <w:b/>
                <w:color w:val="auto"/>
                <w:sz w:val="24"/>
                <w:highlight w:val="none"/>
              </w:rPr>
              <w:t xml:space="preserve"> </w:t>
            </w:r>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F651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0" w:hRule="atLeast"/>
        </w:trPr>
        <w:tc>
          <w:tcPr>
            <w:tcW w:w="780" w:type="dxa"/>
            <w:tcBorders>
              <w:left w:val="single" w:color="000000" w:sz="8" w:space="0"/>
              <w:bottom w:val="single" w:color="auto" w:sz="4" w:space="0"/>
              <w:right w:val="single" w:color="000000" w:sz="2" w:space="0"/>
            </w:tcBorders>
            <w:vAlign w:val="center"/>
          </w:tcPr>
          <w:p w14:paraId="32246BA8">
            <w:pPr>
              <w:snapToGrid w:val="0"/>
              <w:spacing w:line="380" w:lineRule="exact"/>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5</w:t>
            </w:r>
          </w:p>
        </w:tc>
        <w:tc>
          <w:tcPr>
            <w:tcW w:w="1995" w:type="dxa"/>
            <w:tcBorders>
              <w:left w:val="single" w:color="000000" w:sz="2" w:space="0"/>
              <w:bottom w:val="single" w:color="auto" w:sz="4" w:space="0"/>
              <w:right w:val="single" w:color="000000" w:sz="8" w:space="0"/>
            </w:tcBorders>
            <w:vAlign w:val="center"/>
          </w:tcPr>
          <w:p w14:paraId="367F3658">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中标候选人数量</w:t>
            </w:r>
          </w:p>
        </w:tc>
        <w:tc>
          <w:tcPr>
            <w:tcW w:w="6345" w:type="dxa"/>
            <w:tcBorders>
              <w:top w:val="single" w:color="000000" w:sz="8" w:space="0"/>
              <w:left w:val="single" w:color="000000" w:sz="2" w:space="0"/>
              <w:bottom w:val="single" w:color="000000" w:sz="8" w:space="0"/>
              <w:right w:val="single" w:color="000000" w:sz="8" w:space="0"/>
            </w:tcBorders>
            <w:vAlign w:val="center"/>
          </w:tcPr>
          <w:p w14:paraId="67F997B4">
            <w:pPr>
              <w:pStyle w:val="979"/>
              <w:ind w:firstLine="0" w:firstLineChars="0"/>
              <w:jc w:val="both"/>
              <w:rPr>
                <w:rFonts w:hint="eastAsia" w:ascii="仿宋" w:hAnsi="仿宋" w:eastAsia="仿宋" w:cs="仿宋"/>
                <w:b/>
                <w:color w:val="auto"/>
                <w:sz w:val="24"/>
                <w:highlight w:val="none"/>
              </w:rPr>
            </w:pPr>
            <w:r>
              <w:rPr>
                <w:rFonts w:hint="eastAsia" w:ascii="仿宋" w:hAnsi="仿宋" w:eastAsia="仿宋" w:cs="仿宋"/>
                <w:color w:val="auto"/>
                <w:sz w:val="24"/>
                <w:highlight w:val="none"/>
              </w:rPr>
              <w:t>本项目推荐的中标候选人数量：</w:t>
            </w:r>
            <w:r>
              <w:rPr>
                <w:rFonts w:hint="eastAsia" w:ascii="仿宋" w:hAnsi="仿宋" w:eastAsia="仿宋" w:cs="仿宋"/>
                <w:color w:val="auto"/>
                <w:sz w:val="24"/>
                <w:highlight w:val="none"/>
                <w:u w:val="single"/>
              </w:rPr>
              <w:t xml:space="preserve">   1家   </w:t>
            </w:r>
            <w:r>
              <w:rPr>
                <w:rFonts w:hint="eastAsia" w:ascii="仿宋" w:hAnsi="仿宋" w:eastAsia="仿宋" w:cs="仿宋"/>
                <w:color w:val="auto"/>
                <w:sz w:val="24"/>
                <w:highlight w:val="none"/>
              </w:rPr>
              <w:t>。</w:t>
            </w:r>
          </w:p>
        </w:tc>
      </w:tr>
      <w:tr w14:paraId="4C53A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780" w:type="dxa"/>
            <w:tcBorders>
              <w:top w:val="single" w:color="auto" w:sz="4" w:space="0"/>
              <w:left w:val="single" w:color="000000" w:sz="8" w:space="0"/>
              <w:bottom w:val="single" w:color="auto" w:sz="4" w:space="0"/>
              <w:right w:val="single" w:color="000000" w:sz="2" w:space="0"/>
            </w:tcBorders>
            <w:vAlign w:val="center"/>
          </w:tcPr>
          <w:p w14:paraId="2AD6F9B2">
            <w:pPr>
              <w:snapToGrid w:val="0"/>
              <w:spacing w:line="360" w:lineRule="exact"/>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6</w:t>
            </w:r>
          </w:p>
        </w:tc>
        <w:tc>
          <w:tcPr>
            <w:tcW w:w="1995" w:type="dxa"/>
            <w:tcBorders>
              <w:top w:val="single" w:color="auto" w:sz="4" w:space="0"/>
              <w:left w:val="single" w:color="000000" w:sz="2" w:space="0"/>
              <w:bottom w:val="single" w:color="auto" w:sz="4" w:space="0"/>
              <w:right w:val="single" w:color="000000" w:sz="8" w:space="0"/>
            </w:tcBorders>
            <w:vAlign w:val="center"/>
          </w:tcPr>
          <w:p w14:paraId="02495529">
            <w:pPr>
              <w:spacing w:line="360" w:lineRule="exact"/>
              <w:jc w:val="center"/>
              <w:rPr>
                <w:rFonts w:hint="eastAsia" w:ascii="仿宋" w:hAnsi="仿宋" w:eastAsia="仿宋" w:cs="仿宋"/>
                <w:b/>
                <w:color w:val="auto"/>
                <w:sz w:val="24"/>
                <w:highlight w:val="none"/>
              </w:rPr>
            </w:pPr>
            <w:r>
              <w:rPr>
                <w:rFonts w:hint="eastAsia" w:ascii="仿宋" w:hAnsi="仿宋" w:eastAsia="仿宋" w:cs="仿宋"/>
                <w:b/>
                <w:snapToGrid w:val="0"/>
                <w:color w:val="auto"/>
                <w:spacing w:val="6"/>
                <w:kern w:val="0"/>
                <w:sz w:val="24"/>
                <w:highlight w:val="none"/>
              </w:rPr>
              <w:t>招标代理服务费</w:t>
            </w:r>
          </w:p>
        </w:tc>
        <w:tc>
          <w:tcPr>
            <w:tcW w:w="6345" w:type="dxa"/>
            <w:tcBorders>
              <w:top w:val="single" w:color="000000" w:sz="8" w:space="0"/>
              <w:left w:val="single" w:color="000000" w:sz="2" w:space="0"/>
              <w:bottom w:val="single" w:color="000000" w:sz="8" w:space="0"/>
              <w:right w:val="single" w:color="000000" w:sz="8" w:space="0"/>
            </w:tcBorders>
            <w:vAlign w:val="center"/>
          </w:tcPr>
          <w:p w14:paraId="3AEA71A7">
            <w:pPr>
              <w:spacing w:line="360" w:lineRule="exact"/>
              <w:rPr>
                <w:rFonts w:hint="eastAsia" w:ascii="仿宋" w:hAnsi="仿宋" w:eastAsia="仿宋" w:cs="仿宋"/>
                <w:snapToGrid w:val="0"/>
                <w:color w:val="auto"/>
                <w:sz w:val="24"/>
                <w:highlight w:val="none"/>
              </w:rPr>
            </w:pPr>
            <w:r>
              <w:rPr>
                <w:rFonts w:hint="eastAsia" w:ascii="仿宋" w:hAnsi="仿宋" w:eastAsia="仿宋" w:cs="仿宋"/>
                <w:color w:val="auto"/>
                <w:sz w:val="24"/>
                <w:highlight w:val="none"/>
              </w:rPr>
              <w:t>(1)参照浙价服[2003]77号文件标准的80%</w:t>
            </w:r>
            <w:r>
              <w:rPr>
                <w:rFonts w:hint="eastAsia" w:ascii="仿宋" w:hAnsi="仿宋" w:eastAsia="仿宋" w:cs="仿宋"/>
                <w:snapToGrid w:val="0"/>
                <w:color w:val="auto"/>
                <w:sz w:val="24"/>
                <w:highlight w:val="none"/>
              </w:rPr>
              <w:t>向中标人收取，不足3000元按3000元收取。</w:t>
            </w:r>
          </w:p>
          <w:tbl>
            <w:tblPr>
              <w:tblStyle w:val="62"/>
              <w:tblW w:w="6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1039"/>
              <w:gridCol w:w="1050"/>
              <w:gridCol w:w="1080"/>
            </w:tblGrid>
            <w:tr w14:paraId="01B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949" w:type="dxa"/>
                </w:tcPr>
                <w:p w14:paraId="7538E972">
                  <w:pPr>
                    <w:widowControl/>
                    <w:spacing w:line="360" w:lineRule="exact"/>
                    <w:jc w:val="center"/>
                    <w:rPr>
                      <w:rStyle w:val="70"/>
                      <w:rFonts w:hint="eastAsia" w:ascii="仿宋" w:hAnsi="仿宋" w:eastAsia="仿宋" w:cs="仿宋"/>
                      <w:b w:val="0"/>
                      <w:bCs w:val="0"/>
                      <w:color w:val="auto"/>
                      <w:kern w:val="0"/>
                      <w:sz w:val="24"/>
                      <w:highlight w:val="none"/>
                      <w:shd w:val="clear" w:color="auto" w:fill="FFFFFF"/>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10795</wp:posOffset>
                            </wp:positionV>
                            <wp:extent cx="1866900" cy="723900"/>
                            <wp:effectExtent l="1905" t="4445" r="5715" b="18415"/>
                            <wp:wrapNone/>
                            <wp:docPr id="1302638479" name="直接连接符 4"/>
                            <wp:cNvGraphicFramePr/>
                            <a:graphic xmlns:a="http://schemas.openxmlformats.org/drawingml/2006/main">
                              <a:graphicData uri="http://schemas.microsoft.com/office/word/2010/wordprocessingShape">
                                <wps:wsp>
                                  <wps:cNvCnPr/>
                                  <wps:spPr>
                                    <a:xfrm>
                                      <a:off x="0" y="0"/>
                                      <a:ext cx="1866900" cy="7239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5.5pt;margin-top:0.85pt;height:57pt;width:147pt;z-index:251663360;mso-width-relative:page;mso-height-relative:page;" filled="f" stroked="t" coordsize="21600,21600" o:gfxdata="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hCtXNYAAAAJAQAADwAAAAAAAAABACAAAAAiAAAAZHJzL2Rvd25yZXYu&#10;eG1sUEsBAhQAFAAAAAgAh07iQHmcGs/9AQAA9AMAAA4AAAAAAAAAAQAgAAAAJQEAAGRycy9lMm9E&#10;b2MueG1sUEsFBgAAAAAGAAYAWQEAAJQFAAAAAA==&#10;">
                            <v:fill on="f" focussize="0,0"/>
                            <v:stroke color="#000000" joinstyle="round"/>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-58420</wp:posOffset>
                            </wp:positionH>
                            <wp:positionV relativeFrom="paragraph">
                              <wp:posOffset>18415</wp:posOffset>
                            </wp:positionV>
                            <wp:extent cx="1854835" cy="344170"/>
                            <wp:effectExtent l="635" t="4445" r="3810" b="17145"/>
                            <wp:wrapNone/>
                            <wp:docPr id="1772741012" name="直接连接符 3"/>
                            <wp:cNvGraphicFramePr/>
                            <a:graphic xmlns:a="http://schemas.openxmlformats.org/drawingml/2006/main">
                              <a:graphicData uri="http://schemas.microsoft.com/office/word/2010/wordprocessingShape">
                                <wps:wsp>
                                  <wps:cNvCnPr/>
                                  <wps:spPr>
                                    <a:xfrm>
                                      <a:off x="0" y="0"/>
                                      <a:ext cx="1854835" cy="3441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 o:spid="_x0000_s1026" o:spt="20" style="position:absolute;left:0pt;margin-left:-4.6pt;margin-top:1.45pt;height:27.1pt;width:146.05pt;z-index:251662336;mso-width-relative:page;mso-height-relative:page;" filled="f" stroked="t" coordsize="21600,21600" o:gfxdata="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gSkIXVAAAABwEAAA8AAAAAAAAAAQAgAAAAIgAAAGRycy9kb3ducmV2&#10;LnhtbFBLAQIUABQAAAAIAIdO4kCceLgT/wEAAPQDAAAOAAAAAAAAAAEAIAAAACQBAABkcnMvZTJv&#10;RG9jLnhtbFBLBQYAAAAABgAGAFkBAACVBQAAAAA=&#10;">
                            <v:fill on="f" focussize="0,0"/>
                            <v:stroke color="#000000" joinstyle="round"/>
                            <v:imagedata o:title=""/>
                            <o:lock v:ext="edit" aspectratio="f"/>
                          </v:line>
                        </w:pict>
                      </mc:Fallback>
                    </mc:AlternateContent>
                  </w:r>
                  <w:r>
                    <w:rPr>
                      <w:rStyle w:val="70"/>
                      <w:rFonts w:hint="eastAsia" w:ascii="仿宋" w:hAnsi="仿宋" w:eastAsia="仿宋" w:cs="仿宋"/>
                      <w:b w:val="0"/>
                      <w:bCs w:val="0"/>
                      <w:color w:val="auto"/>
                      <w:kern w:val="0"/>
                      <w:sz w:val="24"/>
                      <w:highlight w:val="none"/>
                      <w:shd w:val="clear" w:color="auto" w:fill="FFFFFF"/>
                    </w:rPr>
                    <w:t xml:space="preserve">                类型</w:t>
                  </w:r>
                </w:p>
                <w:p w14:paraId="677D5E3B">
                  <w:pPr>
                    <w:widowControl/>
                    <w:spacing w:line="360" w:lineRule="exact"/>
                    <w:jc w:val="center"/>
                    <w:rPr>
                      <w:rStyle w:val="70"/>
                      <w:rFonts w:hint="eastAsia" w:ascii="仿宋" w:hAnsi="仿宋" w:eastAsia="仿宋" w:cs="仿宋"/>
                      <w:b w:val="0"/>
                      <w:bCs w:val="0"/>
                      <w:color w:val="auto"/>
                      <w:kern w:val="0"/>
                      <w:sz w:val="24"/>
                      <w:highlight w:val="none"/>
                      <w:shd w:val="clear" w:color="auto" w:fill="FFFFFF"/>
                    </w:rPr>
                  </w:pPr>
                  <w:r>
                    <w:rPr>
                      <w:rStyle w:val="70"/>
                      <w:rFonts w:hint="eastAsia" w:ascii="仿宋" w:hAnsi="仿宋" w:eastAsia="仿宋" w:cs="仿宋"/>
                      <w:b w:val="0"/>
                      <w:bCs w:val="0"/>
                      <w:color w:val="auto"/>
                      <w:kern w:val="0"/>
                      <w:sz w:val="24"/>
                      <w:highlight w:val="none"/>
                      <w:shd w:val="clear" w:color="auto" w:fill="FFFFFF"/>
                    </w:rPr>
                    <w:t xml:space="preserve">          费率</w:t>
                  </w:r>
                </w:p>
                <w:p w14:paraId="1C0901DD">
                  <w:pPr>
                    <w:widowControl/>
                    <w:spacing w:line="360" w:lineRule="exact"/>
                    <w:rPr>
                      <w:rStyle w:val="70"/>
                      <w:rFonts w:hint="eastAsia" w:ascii="仿宋" w:hAnsi="仿宋" w:eastAsia="仿宋" w:cs="仿宋"/>
                      <w:b w:val="0"/>
                      <w:bCs w:val="0"/>
                      <w:color w:val="auto"/>
                      <w:kern w:val="0"/>
                      <w:sz w:val="24"/>
                      <w:highlight w:val="none"/>
                      <w:shd w:val="clear" w:color="auto" w:fill="FFFFFF"/>
                    </w:rPr>
                  </w:pPr>
                  <w:r>
                    <w:rPr>
                      <w:rStyle w:val="70"/>
                      <w:rFonts w:hint="eastAsia" w:ascii="仿宋" w:hAnsi="仿宋" w:eastAsia="仿宋" w:cs="仿宋"/>
                      <w:b w:val="0"/>
                      <w:bCs w:val="0"/>
                      <w:color w:val="auto"/>
                      <w:kern w:val="0"/>
                      <w:sz w:val="24"/>
                      <w:highlight w:val="none"/>
                      <w:shd w:val="clear" w:color="auto" w:fill="FFFFFF"/>
                    </w:rPr>
                    <w:t>中标金额（万元）</w:t>
                  </w:r>
                </w:p>
              </w:tc>
              <w:tc>
                <w:tcPr>
                  <w:tcW w:w="1039" w:type="dxa"/>
                  <w:vAlign w:val="center"/>
                </w:tcPr>
                <w:p w14:paraId="5C92ABB9">
                  <w:pPr>
                    <w:widowControl/>
                    <w:spacing w:line="360" w:lineRule="exact"/>
                    <w:jc w:val="center"/>
                    <w:rPr>
                      <w:rStyle w:val="70"/>
                      <w:rFonts w:hint="eastAsia" w:ascii="仿宋" w:hAnsi="仿宋" w:eastAsia="仿宋" w:cs="仿宋"/>
                      <w:b w:val="0"/>
                      <w:bCs w:val="0"/>
                      <w:color w:val="auto"/>
                      <w:kern w:val="0"/>
                      <w:sz w:val="24"/>
                      <w:highlight w:val="none"/>
                      <w:shd w:val="clear" w:color="auto" w:fill="FFFFFF"/>
                    </w:rPr>
                  </w:pPr>
                  <w:r>
                    <w:rPr>
                      <w:rFonts w:hint="eastAsia" w:ascii="仿宋" w:hAnsi="仿宋" w:eastAsia="仿宋" w:cs="仿宋"/>
                      <w:color w:val="auto"/>
                      <w:kern w:val="0"/>
                      <w:sz w:val="24"/>
                      <w:highlight w:val="none"/>
                    </w:rPr>
                    <w:t>货物</w:t>
                  </w:r>
                </w:p>
              </w:tc>
              <w:tc>
                <w:tcPr>
                  <w:tcW w:w="1050" w:type="dxa"/>
                  <w:shd w:val="clear" w:color="auto" w:fill="FFFFFF"/>
                  <w:vAlign w:val="center"/>
                </w:tcPr>
                <w:p w14:paraId="5D03ECC6">
                  <w:pPr>
                    <w:widowControl/>
                    <w:spacing w:line="360" w:lineRule="exact"/>
                    <w:jc w:val="center"/>
                    <w:rPr>
                      <w:rStyle w:val="70"/>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服务</w:t>
                  </w:r>
                </w:p>
              </w:tc>
              <w:tc>
                <w:tcPr>
                  <w:tcW w:w="1080" w:type="dxa"/>
                  <w:shd w:val="clear" w:color="auto" w:fill="FFFFFF"/>
                  <w:vAlign w:val="center"/>
                </w:tcPr>
                <w:p w14:paraId="29459D61">
                  <w:pPr>
                    <w:widowControl/>
                    <w:spacing w:line="360" w:lineRule="exact"/>
                    <w:jc w:val="center"/>
                    <w:rPr>
                      <w:rStyle w:val="70"/>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工程</w:t>
                  </w:r>
                </w:p>
              </w:tc>
            </w:tr>
            <w:tr w14:paraId="4E1C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9" w:type="dxa"/>
                  <w:shd w:val="clear" w:color="auto" w:fill="FFFFFF"/>
                  <w:vAlign w:val="center"/>
                </w:tcPr>
                <w:p w14:paraId="16C65DF3">
                  <w:pPr>
                    <w:widowControl/>
                    <w:spacing w:line="360" w:lineRule="exact"/>
                    <w:jc w:val="center"/>
                    <w:rPr>
                      <w:rStyle w:val="70"/>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100万元以下部分</w:t>
                  </w:r>
                </w:p>
              </w:tc>
              <w:tc>
                <w:tcPr>
                  <w:tcW w:w="1039" w:type="dxa"/>
                  <w:shd w:val="clear" w:color="auto" w:fill="FFFFFF"/>
                  <w:vAlign w:val="center"/>
                </w:tcPr>
                <w:p w14:paraId="20EC1215">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1050" w:type="dxa"/>
                  <w:shd w:val="clear" w:color="auto" w:fill="FFFFFF"/>
                  <w:vAlign w:val="center"/>
                </w:tcPr>
                <w:p w14:paraId="22E3A6B6">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1080" w:type="dxa"/>
                  <w:shd w:val="clear" w:color="auto" w:fill="FFFFFF"/>
                  <w:vAlign w:val="center"/>
                </w:tcPr>
                <w:p w14:paraId="78E73F10">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r>
            <w:tr w14:paraId="5746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949" w:type="dxa"/>
                  <w:shd w:val="clear" w:color="auto" w:fill="FFFFFF"/>
                  <w:vAlign w:val="center"/>
                </w:tcPr>
                <w:p w14:paraId="5AFA1AC4">
                  <w:pPr>
                    <w:widowControl/>
                    <w:spacing w:line="360" w:lineRule="exact"/>
                    <w:jc w:val="center"/>
                    <w:rPr>
                      <w:rStyle w:val="70"/>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100-500万元部分</w:t>
                  </w:r>
                </w:p>
              </w:tc>
              <w:tc>
                <w:tcPr>
                  <w:tcW w:w="1039" w:type="dxa"/>
                  <w:shd w:val="clear" w:color="auto" w:fill="FFFFFF"/>
                  <w:vAlign w:val="center"/>
                </w:tcPr>
                <w:p w14:paraId="150453C0">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1050" w:type="dxa"/>
                  <w:shd w:val="clear" w:color="auto" w:fill="FFFFFF"/>
                  <w:vAlign w:val="center"/>
                </w:tcPr>
                <w:p w14:paraId="7D228814">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0.8%</w:t>
                  </w:r>
                </w:p>
              </w:tc>
              <w:tc>
                <w:tcPr>
                  <w:tcW w:w="1080" w:type="dxa"/>
                  <w:shd w:val="clear" w:color="auto" w:fill="FFFFFF"/>
                  <w:vAlign w:val="center"/>
                </w:tcPr>
                <w:p w14:paraId="56808753">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0.7%</w:t>
                  </w:r>
                </w:p>
              </w:tc>
            </w:tr>
            <w:tr w14:paraId="7D60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949" w:type="dxa"/>
                  <w:shd w:val="clear" w:color="auto" w:fill="FFFFFF"/>
                  <w:vAlign w:val="center"/>
                </w:tcPr>
                <w:p w14:paraId="3F5D2F1F">
                  <w:pPr>
                    <w:widowControl/>
                    <w:spacing w:line="360" w:lineRule="exact"/>
                    <w:jc w:val="center"/>
                    <w:rPr>
                      <w:rStyle w:val="70"/>
                      <w:rFonts w:hint="eastAsia" w:ascii="仿宋" w:hAnsi="仿宋" w:eastAsia="仿宋" w:cs="仿宋"/>
                      <w:color w:val="auto"/>
                      <w:kern w:val="0"/>
                      <w:sz w:val="24"/>
                      <w:highlight w:val="none"/>
                      <w:shd w:val="clear" w:color="auto" w:fill="FFFFFF"/>
                    </w:rPr>
                  </w:pPr>
                  <w:r>
                    <w:rPr>
                      <w:rFonts w:hint="eastAsia" w:ascii="仿宋" w:hAnsi="仿宋" w:eastAsia="仿宋" w:cs="仿宋"/>
                      <w:color w:val="auto"/>
                      <w:kern w:val="0"/>
                      <w:sz w:val="24"/>
                      <w:highlight w:val="none"/>
                    </w:rPr>
                    <w:t>500-1000万元部分</w:t>
                  </w:r>
                </w:p>
              </w:tc>
              <w:tc>
                <w:tcPr>
                  <w:tcW w:w="1039" w:type="dxa"/>
                  <w:shd w:val="clear" w:color="auto" w:fill="FFFFFF"/>
                  <w:vAlign w:val="center"/>
                </w:tcPr>
                <w:p w14:paraId="2FEC6E32">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0.8%</w:t>
                  </w:r>
                </w:p>
              </w:tc>
              <w:tc>
                <w:tcPr>
                  <w:tcW w:w="1050" w:type="dxa"/>
                  <w:shd w:val="clear" w:color="auto" w:fill="FFFFFF"/>
                  <w:vAlign w:val="center"/>
                </w:tcPr>
                <w:p w14:paraId="12F7A886">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0.45%</w:t>
                  </w:r>
                </w:p>
              </w:tc>
              <w:tc>
                <w:tcPr>
                  <w:tcW w:w="1080" w:type="dxa"/>
                  <w:shd w:val="clear" w:color="auto" w:fill="FFFFFF"/>
                  <w:vAlign w:val="center"/>
                </w:tcPr>
                <w:p w14:paraId="0B405489">
                  <w:pPr>
                    <w:widowControl/>
                    <w:spacing w:line="36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0.55%</w:t>
                  </w:r>
                </w:p>
              </w:tc>
            </w:tr>
          </w:tbl>
          <w:p w14:paraId="12531AA0">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(2)招标代理服务费可以是现金、支票或汇票。</w:t>
            </w:r>
          </w:p>
          <w:p w14:paraId="0E491E9E">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(3)收取时间：中标通知书发出后3个工作日内。 </w:t>
            </w:r>
          </w:p>
          <w:p w14:paraId="67C2D7D1">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(4)服务费汇款信息：</w:t>
            </w:r>
          </w:p>
          <w:p w14:paraId="4AA53B7B">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收款人：杭州博实招标代理有限公司</w:t>
            </w:r>
          </w:p>
          <w:p w14:paraId="662A708E">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开户银行：杭州联合农村商业银行股份有限公司丰潭支行</w:t>
            </w:r>
          </w:p>
          <w:p w14:paraId="77E313FE">
            <w:pPr>
              <w:spacing w:line="360" w:lineRule="exact"/>
              <w:jc w:val="left"/>
              <w:rPr>
                <w:rFonts w:hint="eastAsia" w:ascii="仿宋" w:hAnsi="仿宋" w:eastAsia="仿宋" w:cs="仿宋"/>
                <w:snapToGrid w:val="0"/>
                <w:color w:val="auto"/>
                <w:kern w:val="28"/>
                <w:sz w:val="24"/>
                <w:highlight w:val="none"/>
              </w:rPr>
            </w:pPr>
            <w:r>
              <w:rPr>
                <w:rFonts w:hint="eastAsia" w:ascii="仿宋" w:hAnsi="仿宋" w:eastAsia="仿宋" w:cs="仿宋"/>
                <w:color w:val="auto"/>
                <w:sz w:val="24"/>
                <w:highlight w:val="none"/>
              </w:rPr>
              <w:t>账    号：201000069514479</w:t>
            </w:r>
          </w:p>
        </w:tc>
      </w:tr>
    </w:tbl>
    <w:p w14:paraId="556D8001">
      <w:pPr>
        <w:pStyle w:val="79"/>
        <w:ind w:left="210" w:right="210" w:firstLine="0" w:firstLineChars="0"/>
        <w:rPr>
          <w:rFonts w:hint="eastAsia" w:ascii="仿宋" w:hAnsi="仿宋" w:eastAsia="仿宋" w:cs="仿宋"/>
          <w:b/>
          <w:color w:val="auto"/>
          <w:sz w:val="32"/>
          <w:szCs w:val="20"/>
          <w:highlight w:val="none"/>
        </w:rPr>
      </w:pPr>
    </w:p>
    <w:bookmarkEnd w:id="10"/>
    <w:p w14:paraId="239920B0">
      <w:pPr>
        <w:ind w:left="210" w:right="210"/>
        <w:rPr>
          <w:rFonts w:hint="eastAsia" w:ascii="仿宋" w:hAnsi="仿宋" w:eastAsia="仿宋" w:cs="仿宋"/>
          <w:b/>
          <w:color w:val="auto"/>
          <w:sz w:val="32"/>
          <w:szCs w:val="20"/>
          <w:highlight w:val="none"/>
        </w:rPr>
      </w:pPr>
      <w:bookmarkStart w:id="13" w:name="第四部分"/>
      <w:r>
        <w:rPr>
          <w:rFonts w:hint="eastAsia" w:ascii="仿宋" w:hAnsi="仿宋" w:eastAsia="仿宋" w:cs="仿宋"/>
          <w:b/>
          <w:color w:val="auto"/>
          <w:sz w:val="32"/>
          <w:szCs w:val="20"/>
          <w:highlight w:val="none"/>
        </w:rPr>
        <w:br w:type="page"/>
      </w:r>
    </w:p>
    <w:p w14:paraId="5114777E">
      <w:pPr>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4D9C01BD">
      <w:pPr>
        <w:spacing w:line="348"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76301203">
      <w:pPr>
        <w:spacing w:line="348"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本招标文件适用于该项目的招标、投标、开标、资格审查及信用信息查询、评标、定标、合同、验收等行为（法律、法规另有规定的，从其规定）。</w:t>
      </w:r>
    </w:p>
    <w:p w14:paraId="75EDD198">
      <w:pPr>
        <w:spacing w:line="348"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1F394C3B">
      <w:pPr>
        <w:spacing w:line="348"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2.1 “采购人”系指招标公告中载明的本项目的采购人。</w:t>
      </w:r>
    </w:p>
    <w:p w14:paraId="514F651E">
      <w:pPr>
        <w:spacing w:line="348"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2.2 “采购代理机构”系指招标公告中载明的本项目的采购代理机构。</w:t>
      </w:r>
    </w:p>
    <w:p w14:paraId="244AA61F">
      <w:pPr>
        <w:spacing w:line="348"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2.3 “投标人”系指是指响应招标、参加投标竞争的法人、其他组织或者自然人。</w:t>
      </w:r>
    </w:p>
    <w:p w14:paraId="171E405E">
      <w:pPr>
        <w:spacing w:line="348"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 “负责人”系指法人企业的法定负责人，或其他组织为法律、行政法规规定代表单位行使职权的主要负责人，或自然人本人。</w:t>
      </w:r>
    </w:p>
    <w:p w14:paraId="709C13D7">
      <w:pPr>
        <w:spacing w:line="348"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A5AE330">
      <w:pPr>
        <w:spacing w:line="348"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2.6“电子交易平台”系指本项目政府采购活动所依托的政府采购云平台（https://www.zcygov.cn/）。</w:t>
      </w:r>
    </w:p>
    <w:p w14:paraId="29434D0C">
      <w:pPr>
        <w:spacing w:line="348"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2.7 “▲” 系指实质性要求条款，“★” 系指重要要求条款（‘节能产品政府采购品目清单’除外），“</w:t>
      </w:r>
      <w:r>
        <w:rPr>
          <w:rFonts w:hint="eastAsia" w:ascii="仿宋" w:hAnsi="仿宋" w:eastAsia="仿宋" w:cs="仿宋"/>
          <w:color w:val="auto"/>
          <w:kern w:val="0"/>
          <w:sz w:val="24"/>
          <w:highlight w:val="none"/>
        </w:rPr>
        <w:t>☑</w:t>
      </w:r>
      <w:r>
        <w:rPr>
          <w:rFonts w:hint="eastAsia" w:ascii="仿宋" w:hAnsi="仿宋" w:eastAsia="仿宋" w:cs="仿宋"/>
          <w:bCs/>
          <w:color w:val="auto"/>
          <w:sz w:val="24"/>
          <w:highlight w:val="none"/>
        </w:rPr>
        <w:t>” 系指适用本项目的要求，“☐” 系指不适用本项目的要求。</w:t>
      </w:r>
    </w:p>
    <w:p w14:paraId="1534620A">
      <w:pPr>
        <w:spacing w:line="348"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highlight w:val="none"/>
        </w:rPr>
        <w:t xml:space="preserve"> </w:t>
      </w:r>
      <w:r>
        <w:rPr>
          <w:rFonts w:hint="eastAsia" w:ascii="仿宋" w:hAnsi="仿宋" w:eastAsia="仿宋" w:cs="仿宋"/>
          <w:b/>
          <w:color w:val="auto"/>
          <w:sz w:val="24"/>
          <w:highlight w:val="none"/>
        </w:rPr>
        <w:t>采购项目需要落实的政府采购政策</w:t>
      </w:r>
    </w:p>
    <w:p w14:paraId="01CEE563">
      <w:pPr>
        <w:pStyle w:val="132"/>
        <w:snapToGrid w:val="0"/>
        <w:spacing w:before="0" w:line="348"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358CE3AC">
      <w:pPr>
        <w:pStyle w:val="132"/>
        <w:snapToGrid w:val="0"/>
        <w:spacing w:before="0" w:line="348" w:lineRule="auto"/>
        <w:ind w:firstLine="480"/>
        <w:rPr>
          <w:rFonts w:hint="eastAsia" w:ascii="仿宋" w:hAnsi="仿宋" w:eastAsia="仿宋" w:cs="仿宋"/>
          <w:b/>
          <w:bCs/>
          <w:color w:val="auto"/>
          <w:highlight w:val="none"/>
        </w:rPr>
      </w:pPr>
      <w:r>
        <w:rPr>
          <w:rFonts w:hint="eastAsia" w:ascii="仿宋" w:hAnsi="仿宋" w:eastAsia="仿宋" w:cs="Times New Roman"/>
          <w:b/>
          <w:bCs/>
          <w:color w:val="000000"/>
          <w:sz w:val="24"/>
          <w:szCs w:val="24"/>
          <w:lang w:val="en-US" w:eastAsia="zh-CN"/>
        </w:rPr>
        <w:t>3.1.1</w:t>
      </w:r>
      <w:r>
        <w:rPr>
          <w:rFonts w:hint="eastAsia" w:ascii="仿宋" w:hAnsi="仿宋" w:eastAsia="仿宋" w:cs="Times New Roman"/>
          <w:b/>
          <w:bCs/>
          <w:color w:val="000000"/>
          <w:sz w:val="24"/>
          <w:szCs w:val="24"/>
        </w:rPr>
        <w:t>既有本国产品又有非本国产品参与竞争的，依法对本国产品给予价格评审优惠</w:t>
      </w:r>
      <w:r>
        <w:rPr>
          <w:rFonts w:hint="eastAsia" w:ascii="仿宋" w:hAnsi="仿宋" w:eastAsia="仿宋" w:cs="Times New Roman"/>
          <w:b/>
          <w:bCs/>
          <w:color w:val="000000"/>
          <w:sz w:val="24"/>
          <w:szCs w:val="24"/>
          <w:lang w:eastAsia="zh-CN"/>
        </w:rPr>
        <w:t>（</w:t>
      </w:r>
      <w:r>
        <w:rPr>
          <w:rFonts w:hint="eastAsia" w:ascii="仿宋" w:hAnsi="仿宋" w:eastAsia="仿宋" w:cs="Times New Roman"/>
          <w:b/>
          <w:bCs/>
          <w:color w:val="000000"/>
          <w:sz w:val="24"/>
          <w:szCs w:val="24"/>
          <w:lang w:val="en-US" w:eastAsia="zh-CN"/>
        </w:rPr>
        <w:t>须提供</w:t>
      </w:r>
      <w:r>
        <w:rPr>
          <w:rFonts w:hint="eastAsia" w:ascii="仿宋" w:hAnsi="仿宋" w:eastAsia="仿宋" w:cs="Times New Roman"/>
          <w:b/>
          <w:bCs/>
          <w:color w:val="000000"/>
          <w:sz w:val="24"/>
          <w:szCs w:val="24"/>
        </w:rPr>
        <w:t>《关于符合本国产品标准的声明函》或财政部会同有关部门规定的有关证明文件</w:t>
      </w:r>
      <w:r>
        <w:rPr>
          <w:rFonts w:hint="eastAsia" w:ascii="仿宋" w:hAnsi="仿宋" w:eastAsia="仿宋" w:cs="Times New Roman"/>
          <w:b/>
          <w:bCs/>
          <w:color w:val="000000"/>
          <w:sz w:val="24"/>
          <w:szCs w:val="24"/>
          <w:lang w:eastAsia="zh-CN"/>
        </w:rPr>
        <w:t>）</w:t>
      </w:r>
      <w:r>
        <w:rPr>
          <w:rFonts w:hint="eastAsia" w:ascii="仿宋" w:hAnsi="仿宋" w:eastAsia="仿宋" w:cs="Times New Roman"/>
          <w:b/>
          <w:bCs/>
          <w:color w:val="000000"/>
          <w:sz w:val="24"/>
          <w:szCs w:val="24"/>
        </w:rPr>
        <w:t>，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w:t>
      </w:r>
      <w:r>
        <w:rPr>
          <w:rFonts w:hint="eastAsia" w:ascii="仿宋" w:hAnsi="仿宋" w:eastAsia="仿宋" w:cs="Times New Roman"/>
          <w:b/>
          <w:bCs/>
          <w:color w:val="000000"/>
          <w:sz w:val="24"/>
          <w:szCs w:val="24"/>
          <w:lang w:eastAsia="zh-CN"/>
        </w:rPr>
        <w:t>（</w:t>
      </w:r>
      <w:r>
        <w:rPr>
          <w:rFonts w:hint="eastAsia" w:ascii="仿宋" w:hAnsi="仿宋" w:eastAsia="仿宋" w:cs="Times New Roman"/>
          <w:b/>
          <w:bCs/>
          <w:color w:val="000000"/>
          <w:sz w:val="24"/>
          <w:szCs w:val="24"/>
          <w:lang w:val="en-US" w:eastAsia="zh-CN"/>
        </w:rPr>
        <w:t>另</w:t>
      </w:r>
      <w:r>
        <w:rPr>
          <w:rFonts w:hint="eastAsia" w:ascii="仿宋" w:hAnsi="仿宋" w:eastAsia="仿宋" w:cs="Times New Roman"/>
          <w:b/>
          <w:bCs/>
          <w:color w:val="000000"/>
          <w:sz w:val="24"/>
          <w:szCs w:val="24"/>
        </w:rPr>
        <w:t>须</w:t>
      </w:r>
      <w:r>
        <w:rPr>
          <w:rFonts w:hint="eastAsia" w:ascii="仿宋" w:hAnsi="仿宋" w:eastAsia="仿宋" w:cs="Times New Roman"/>
          <w:b/>
          <w:bCs/>
          <w:color w:val="000000"/>
          <w:sz w:val="24"/>
          <w:szCs w:val="24"/>
          <w:lang w:val="en-US" w:eastAsia="zh-CN"/>
        </w:rPr>
        <w:t>提供关于符合本国产品标准的成本占比的承诺函</w:t>
      </w:r>
      <w:r>
        <w:rPr>
          <w:rFonts w:hint="eastAsia" w:ascii="仿宋" w:hAnsi="仿宋" w:eastAsia="仿宋" w:cs="Times New Roman"/>
          <w:b/>
          <w:bCs/>
          <w:color w:val="000000"/>
          <w:sz w:val="24"/>
          <w:szCs w:val="24"/>
          <w:lang w:eastAsia="zh-CN"/>
        </w:rPr>
        <w:t>，</w:t>
      </w:r>
      <w:r>
        <w:rPr>
          <w:rFonts w:hint="eastAsia" w:ascii="仿宋" w:hAnsi="仿宋" w:eastAsia="仿宋" w:cs="Times New Roman"/>
          <w:b/>
          <w:bCs/>
          <w:color w:val="000000"/>
          <w:sz w:val="24"/>
          <w:szCs w:val="24"/>
          <w:lang w:val="en-US" w:eastAsia="zh-CN"/>
        </w:rPr>
        <w:t>格式见附件</w:t>
      </w:r>
      <w:r>
        <w:rPr>
          <w:rFonts w:hint="eastAsia" w:ascii="仿宋" w:hAnsi="仿宋" w:eastAsia="仿宋" w:cs="Times New Roman"/>
          <w:b/>
          <w:bCs/>
          <w:color w:val="000000"/>
          <w:sz w:val="24"/>
          <w:szCs w:val="24"/>
          <w:lang w:eastAsia="zh-CN"/>
        </w:rPr>
        <w:t>）</w:t>
      </w:r>
      <w:r>
        <w:rPr>
          <w:rFonts w:hint="eastAsia" w:ascii="仿宋" w:hAnsi="仿宋" w:eastAsia="仿宋" w:cs="Times New Roman"/>
          <w:b/>
          <w:bCs/>
          <w:color w:val="000000"/>
          <w:sz w:val="24"/>
          <w:szCs w:val="24"/>
        </w:rPr>
        <w:t>，依法对该供应商提供的全部产品给予价格评审优惠，即对该供应商提供的全部产品的总报价给予20%的价格扣除，用扣除后的价格参与评审。</w:t>
      </w:r>
    </w:p>
    <w:p w14:paraId="4CD1763D">
      <w:pPr>
        <w:pStyle w:val="132"/>
        <w:snapToGrid w:val="0"/>
        <w:spacing w:before="0" w:line="348"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3.2 支持绿色发展</w:t>
      </w:r>
    </w:p>
    <w:p w14:paraId="5FCEBDC6">
      <w:pPr>
        <w:pStyle w:val="132"/>
        <w:snapToGrid w:val="0"/>
        <w:spacing w:before="0" w:line="348" w:lineRule="auto"/>
        <w:ind w:firstLine="480"/>
        <w:rPr>
          <w:rFonts w:hint="eastAsia" w:ascii="仿宋" w:hAnsi="仿宋" w:eastAsia="仿宋" w:cs="仿宋"/>
          <w:color w:val="auto"/>
          <w:szCs w:val="21"/>
          <w:highlight w:val="none"/>
        </w:rPr>
      </w:pPr>
      <w:r>
        <w:rPr>
          <w:rFonts w:hint="eastAsia" w:ascii="仿宋" w:hAnsi="仿宋" w:eastAsia="仿宋" w:cs="仿宋"/>
          <w:color w:val="auto"/>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bCs/>
          <w:color w:val="auto"/>
          <w:highlight w:val="none"/>
        </w:rPr>
        <w:t>▲采购人拟采购的产品属于政府强制采购的节能产品品目清单范围的，投标人相应的投标产品未获得国家确定的认证机构出具的、处于有效期之内的节能产品认证证书的，投标无效。</w:t>
      </w:r>
    </w:p>
    <w:p w14:paraId="4DE68A9A">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3.2.2 修缮、装修类项目采购建材的，采购人应将绿色建筑和绿色建材性能、指标等作为实质性条件纳入招标文件和合同。</w:t>
      </w:r>
    </w:p>
    <w:p w14:paraId="6013CA8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F8AC59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F05523B">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3.3支持中小企业发展</w:t>
      </w:r>
    </w:p>
    <w:p w14:paraId="19005418">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88BADAC">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符合中小企业划分标准的个体工商户，在政府采购活动中视同中小企业。</w:t>
      </w:r>
    </w:p>
    <w:p w14:paraId="55DC2175">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290ACB1">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以联合体形式参加政府采购活动，联合体各方均为中小企业的，联合体视同中小企业。其中，联合体各方均为小微企业的，联合体视同小微企业。</w:t>
      </w:r>
    </w:p>
    <w:p w14:paraId="1C9595D8">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3.3.3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 </w:t>
      </w:r>
    </w:p>
    <w:p w14:paraId="372E6D66">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3.3.4符合《关于促进残疾人就业政府采购政策的通知》（财库〔2017〕141号）规定的条件并提供《残疾人福利性单位声明函》（附件1）的残疾人福利性单位视同小型、微型企业；</w:t>
      </w:r>
    </w:p>
    <w:p w14:paraId="41BE27E0">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883F536">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3.3.6可享受中小企业扶持政策的供应商应按照招标文件格式要求提供《中小企业声明函》，《中小企业声明函》填写企业类型错误，导致该企业享受本不能享受的中小企业扶持政策，投标无效并依法承担法律责任。</w:t>
      </w:r>
    </w:p>
    <w:p w14:paraId="0CC70FBD">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3.3.7中小企业享受扶持政策获得政府采购合同的，小微企业不得将合同分包给大中型企业，中型企业不得将合同分包给大型企业。</w:t>
      </w:r>
    </w:p>
    <w:p w14:paraId="36CE406A">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3.4支持创新发展</w:t>
      </w:r>
    </w:p>
    <w:p w14:paraId="686FFD47">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3.4.1 首台套、“制造精品”、“专精特新”等创新产品按规定享受政府采购支持政策。</w:t>
      </w:r>
    </w:p>
    <w:p w14:paraId="375EDB0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3.4.2 采购人应当贯彻落实知识产权保护相关法律法规，应当采购使用正版软件。</w:t>
      </w:r>
    </w:p>
    <w:p w14:paraId="778EFE00">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3.5平等对待内外资企业和符合条件的破产重整企业</w:t>
      </w:r>
    </w:p>
    <w:p w14:paraId="52F32CC6">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平等对待内外资企业和符合条件的破产重整企业，切实保障企业公平竞争，平等维护企业的合法利益。</w:t>
      </w:r>
    </w:p>
    <w:p w14:paraId="156C8DEC">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4. 询问、质疑、投诉</w:t>
      </w:r>
    </w:p>
    <w:p w14:paraId="2AF7E718">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54F38BE">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4.2供应商询问</w:t>
      </w:r>
    </w:p>
    <w:p w14:paraId="014FD492">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7785E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4.3供应商质疑</w:t>
      </w:r>
    </w:p>
    <w:p w14:paraId="49D131D8">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4.3.1提出质疑的供应商应当是参与所质疑项目采购活动的供应商。潜在供应商已依法获取其可质疑的招标文件的，可以对该文件提出质疑。</w:t>
      </w:r>
    </w:p>
    <w:p w14:paraId="22F262BA">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BFFC19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4.3.2.1对招标文件提出质疑的，质疑期限为供应商获得招标文件之日或者招标文件公告期限届满之日起计算。</w:t>
      </w:r>
    </w:p>
    <w:p w14:paraId="31B2926D">
      <w:pPr>
        <w:pStyle w:val="132"/>
        <w:snapToGrid w:val="0"/>
        <w:spacing w:before="0"/>
        <w:ind w:left="479" w:leftChars="228"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4.3.2.2对采购过程提出质疑的，质疑期限为各采购程序环节结束之日起计算。4.3.2.3对采购结果提出质疑的，质疑期限自采购结果公告期限届满之日起计算。</w:t>
      </w:r>
    </w:p>
    <w:p w14:paraId="1AD03FFA">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4.3.3供应商提出质疑应当提交质疑函和必要的证明材料。质疑函应当包括下列内容：</w:t>
      </w:r>
    </w:p>
    <w:p w14:paraId="59392841">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4.3.3.1供应商的姓名或者名称、地址、邮编、联系人及联系电话；</w:t>
      </w:r>
    </w:p>
    <w:p w14:paraId="299495D0">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4.3.3.2质疑项目的名称、编号；</w:t>
      </w:r>
    </w:p>
    <w:p w14:paraId="708DB58C">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4.3.3.3具体、明确的质疑事项和与质疑事项相关的请求；</w:t>
      </w:r>
    </w:p>
    <w:p w14:paraId="7A040284">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4.3.3.4事实依据；</w:t>
      </w:r>
    </w:p>
    <w:p w14:paraId="6B1BD95C">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　　4.3.3.5必要的法律依据；</w:t>
      </w:r>
    </w:p>
    <w:p w14:paraId="4007D026">
      <w:pPr>
        <w:pStyle w:val="132"/>
        <w:snapToGrid w:val="0"/>
        <w:spacing w:before="0"/>
        <w:ind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4.3.3.6提出质疑的日期。</w:t>
      </w:r>
    </w:p>
    <w:p w14:paraId="58747E0D">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07E17C2">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23F0520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2DAB994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26C3E59A">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4.3.6询问或者质疑事项可能影响采购结果的，采购人应当暂停签订合同，已经签订合同的，应当中止履行合同。</w:t>
      </w:r>
    </w:p>
    <w:p w14:paraId="37D10D82">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4.4供应商投诉</w:t>
      </w:r>
    </w:p>
    <w:p w14:paraId="5E20965A">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4F1A2BD2">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4.4.2供应商投诉的事项不得超出已质疑事项的范围，基于质疑答复内容提出的投诉事项除外。</w:t>
      </w:r>
    </w:p>
    <w:p w14:paraId="398EF8F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78CA21A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4.4.4以联合体形式参加政府采购活动的，其投诉应当由组成联合体的所有供应商共同提出。</w:t>
      </w:r>
    </w:p>
    <w:p w14:paraId="5F2239C1">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684A1C83">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4.5 补偿救济</w:t>
      </w:r>
    </w:p>
    <w:p w14:paraId="199A2428">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采购人因政策变化、规划调整而不履行政府采购合同的，供应商可依据《杭州市涉企补偿救济实施办法（试行）》向采购人提起补偿申请。</w:t>
      </w:r>
    </w:p>
    <w:p w14:paraId="043195C3">
      <w:pPr>
        <w:pStyle w:val="132"/>
        <w:snapToGrid w:val="0"/>
        <w:spacing w:before="0"/>
        <w:ind w:firstLine="480"/>
        <w:rPr>
          <w:rFonts w:hint="eastAsia" w:ascii="仿宋" w:hAnsi="仿宋" w:eastAsia="仿宋" w:cs="仿宋"/>
          <w:b/>
          <w:color w:val="auto"/>
          <w:sz w:val="32"/>
          <w:szCs w:val="20"/>
          <w:highlight w:val="none"/>
        </w:rPr>
      </w:pPr>
      <w:r>
        <w:rPr>
          <w:rFonts w:hint="eastAsia" w:ascii="仿宋" w:hAnsi="仿宋" w:eastAsia="仿宋" w:cs="仿宋"/>
          <w:color w:val="auto"/>
          <w:highlight w:val="none"/>
        </w:rPr>
        <w:t>投诉书范本及制作说明详见附件3。</w:t>
      </w:r>
      <w:r>
        <w:rPr>
          <w:rFonts w:hint="eastAsia" w:ascii="仿宋" w:hAnsi="仿宋" w:eastAsia="仿宋" w:cs="仿宋"/>
          <w:b/>
          <w:color w:val="auto"/>
          <w:sz w:val="32"/>
          <w:szCs w:val="20"/>
          <w:highlight w:val="none"/>
        </w:rPr>
        <w:t xml:space="preserve">      </w:t>
      </w:r>
    </w:p>
    <w:p w14:paraId="247B430A">
      <w:pPr>
        <w:pStyle w:val="132"/>
        <w:snapToGrid w:val="0"/>
        <w:spacing w:before="0"/>
        <w:ind w:firstLine="2249" w:firstLineChars="70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二、招标文件的构成、澄清、修改</w:t>
      </w:r>
    </w:p>
    <w:p w14:paraId="69B0D8E6">
      <w:pPr>
        <w:pStyle w:val="32"/>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5．招标文件的构成</w:t>
      </w:r>
    </w:p>
    <w:p w14:paraId="6A554495">
      <w:pPr>
        <w:pStyle w:val="3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57B76D67">
      <w:pPr>
        <w:pStyle w:val="32"/>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49E3E4AD">
      <w:pPr>
        <w:pStyle w:val="32"/>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08FC27D5">
      <w:pPr>
        <w:pStyle w:val="32"/>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3D334A64">
      <w:pPr>
        <w:pStyle w:val="32"/>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600B266A">
      <w:pPr>
        <w:pStyle w:val="32"/>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426EA706">
      <w:pPr>
        <w:pStyle w:val="32"/>
        <w:tabs>
          <w:tab w:val="left" w:pos="840"/>
        </w:tabs>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5B2F21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2A24DC7B">
      <w:pPr>
        <w:pStyle w:val="32"/>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招标文件的澄清、修改</w:t>
      </w:r>
    </w:p>
    <w:p w14:paraId="7512674B">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6.1已获取招标文件的潜在投标人，若有问题需要澄清，应于投标截止时间前，以书面形式向采购代理机构提出。</w:t>
      </w:r>
    </w:p>
    <w:p w14:paraId="3B5CF502">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893A18B">
      <w:pPr>
        <w:pStyle w:val="23"/>
        <w:jc w:val="center"/>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2DE44F2E">
      <w:pPr>
        <w:pStyle w:val="32"/>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招标文件的获取</w:t>
      </w:r>
    </w:p>
    <w:p w14:paraId="172C93F5">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377BF4E1">
      <w:pPr>
        <w:pStyle w:val="32"/>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567D7427">
      <w:pPr>
        <w:pStyle w:val="3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4ACD69A3">
      <w:pPr>
        <w:pStyle w:val="32"/>
        <w:spacing w:line="360" w:lineRule="auto"/>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9.投标保证金</w:t>
      </w:r>
    </w:p>
    <w:p w14:paraId="1C3018D8">
      <w:pPr>
        <w:pStyle w:val="15"/>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42933449">
      <w:pPr>
        <w:pStyle w:val="32"/>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投标文件的语言</w:t>
      </w:r>
    </w:p>
    <w:p w14:paraId="599E0E81">
      <w:pPr>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09219B2D">
      <w:pPr>
        <w:pStyle w:val="32"/>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投标文件的组成</w:t>
      </w:r>
    </w:p>
    <w:p w14:paraId="6228676A">
      <w:pPr>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11.1资格文件：</w:t>
      </w:r>
    </w:p>
    <w:p w14:paraId="4B3D6B15">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041549F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11.1.2联合协议（如果有)；</w:t>
      </w:r>
    </w:p>
    <w:p w14:paraId="5371B65E">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11.1.3落实政府采购政策需满足的资格要求（如果有)；</w:t>
      </w:r>
    </w:p>
    <w:p w14:paraId="783D3387">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11.1.4本项目的特定资格要求（如果有)。</w:t>
      </w:r>
    </w:p>
    <w:p w14:paraId="311CBE8B">
      <w:pPr>
        <w:snapToGrid w:val="0"/>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11.</w:t>
      </w: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zh-CN"/>
        </w:rPr>
        <w:t xml:space="preserve"> </w:t>
      </w:r>
      <w:r>
        <w:rPr>
          <w:rFonts w:hint="eastAsia" w:ascii="仿宋" w:hAnsi="仿宋" w:eastAsia="仿宋" w:cs="仿宋"/>
          <w:b/>
          <w:bCs/>
          <w:color w:val="auto"/>
          <w:sz w:val="24"/>
          <w:highlight w:val="none"/>
        </w:rPr>
        <w:t>商务技术</w:t>
      </w:r>
      <w:r>
        <w:rPr>
          <w:rFonts w:hint="eastAsia" w:ascii="仿宋" w:hAnsi="仿宋" w:eastAsia="仿宋" w:cs="仿宋"/>
          <w:b/>
          <w:bCs/>
          <w:color w:val="auto"/>
          <w:sz w:val="24"/>
          <w:highlight w:val="none"/>
          <w:lang w:val="zh-CN"/>
        </w:rPr>
        <w:t>文件：</w:t>
      </w:r>
    </w:p>
    <w:p w14:paraId="6DB5B87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0891CFA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4AFCF1DB">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11.2.3分包意向协议（如果有）；</w:t>
      </w:r>
    </w:p>
    <w:p w14:paraId="030FAC8A">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4A19536E">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58A62C21">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1C978583">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11.2.7商务技术偏离表；</w:t>
      </w:r>
    </w:p>
    <w:p w14:paraId="2ED7914F">
      <w:pPr>
        <w:snapToGrid w:val="0"/>
        <w:spacing w:line="360" w:lineRule="auto"/>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6D2F530F">
      <w:pPr>
        <w:snapToGrid w:val="0"/>
        <w:spacing w:line="360" w:lineRule="auto"/>
        <w:ind w:firstLine="482" w:firstLineChars="200"/>
        <w:rPr>
          <w:rFonts w:hint="eastAsia" w:ascii="仿宋" w:hAnsi="仿宋" w:eastAsia="仿宋" w:cs="仿宋"/>
          <w:color w:val="auto"/>
          <w:sz w:val="24"/>
          <w:highlight w:val="none"/>
          <w:u w:val="single"/>
          <w:lang w:val="zh-CN"/>
        </w:rPr>
      </w:pPr>
      <w:r>
        <w:rPr>
          <w:rFonts w:hint="eastAsia" w:ascii="仿宋" w:hAnsi="仿宋" w:eastAsia="仿宋" w:cs="仿宋"/>
          <w:b/>
          <w:bCs/>
          <w:color w:val="auto"/>
          <w:kern w:val="0"/>
          <w:sz w:val="24"/>
          <w:highlight w:val="none"/>
          <w:lang w:val="zh-CN"/>
        </w:rPr>
        <w:t>11.</w:t>
      </w:r>
      <w:r>
        <w:rPr>
          <w:rFonts w:hint="eastAsia" w:ascii="仿宋" w:hAnsi="仿宋" w:eastAsia="仿宋" w:cs="仿宋"/>
          <w:b/>
          <w:bCs/>
          <w:color w:val="auto"/>
          <w:kern w:val="0"/>
          <w:sz w:val="24"/>
          <w:highlight w:val="none"/>
        </w:rPr>
        <w:t>3</w:t>
      </w:r>
      <w:r>
        <w:rPr>
          <w:rFonts w:hint="eastAsia" w:ascii="仿宋" w:hAnsi="仿宋" w:eastAsia="仿宋" w:cs="仿宋"/>
          <w:b/>
          <w:bCs/>
          <w:color w:val="auto"/>
          <w:sz w:val="24"/>
          <w:highlight w:val="none"/>
        </w:rPr>
        <w:t>报价文件：</w:t>
      </w:r>
      <w:r>
        <w:rPr>
          <w:rFonts w:hint="eastAsia" w:ascii="仿宋" w:hAnsi="仿宋" w:eastAsia="仿宋" w:cs="仿宋"/>
          <w:color w:val="auto"/>
          <w:sz w:val="24"/>
          <w:highlight w:val="none"/>
        </w:rPr>
        <w:t xml:space="preserve"> </w:t>
      </w:r>
    </w:p>
    <w:p w14:paraId="7E6257E4">
      <w:pPr>
        <w:snapToGrid w:val="0"/>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16CE4650">
      <w:pPr>
        <w:snapToGrid w:val="0"/>
        <w:spacing w:line="360"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11.3.2中小企业声明函（如果有）</w:t>
      </w:r>
      <w:r>
        <w:rPr>
          <w:rFonts w:hint="eastAsia" w:ascii="仿宋" w:hAnsi="仿宋" w:eastAsia="仿宋" w:cs="仿宋"/>
          <w:color w:val="auto"/>
          <w:sz w:val="24"/>
          <w:highlight w:val="none"/>
          <w:lang w:eastAsia="zh-CN"/>
        </w:rPr>
        <w:t>；</w:t>
      </w:r>
    </w:p>
    <w:p w14:paraId="3738F150">
      <w:pPr>
        <w:snapToGrid w:val="0"/>
        <w:spacing w:line="360"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11.3.3</w:t>
      </w:r>
      <w:r>
        <w:rPr>
          <w:rFonts w:hint="eastAsia" w:ascii="仿宋" w:hAnsi="仿宋" w:eastAsia="仿宋" w:cs="仿宋"/>
          <w:color w:val="auto"/>
          <w:sz w:val="24"/>
          <w:highlight w:val="none"/>
        </w:rPr>
        <w:t>关于符合本国产品标准的声明函</w:t>
      </w:r>
      <w:r>
        <w:rPr>
          <w:rFonts w:hint="eastAsia" w:ascii="仿宋" w:hAnsi="仿宋" w:eastAsia="仿宋" w:cs="仿宋"/>
          <w:color w:val="auto"/>
          <w:sz w:val="24"/>
          <w:highlight w:val="none"/>
          <w:lang w:eastAsia="zh-CN"/>
        </w:rPr>
        <w:t>。</w:t>
      </w:r>
    </w:p>
    <w:p w14:paraId="6C7EA287">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48E09B29">
      <w:pPr>
        <w:spacing w:line="360" w:lineRule="auto"/>
        <w:ind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highlight w:val="none"/>
        </w:rPr>
        <w:t>投标人提供虚假材料投标的，投标无效。</w:t>
      </w:r>
    </w:p>
    <w:p w14:paraId="3EADE56D">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投标人可事先在公开官网查询、核对相关证书和报告内容，确保投标（响应）文件资料准确无误。投标人应对投标文件中材料的真实性、合法性负责。</w:t>
      </w:r>
    </w:p>
    <w:p w14:paraId="1DE2E571">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12. 投标文件的编制</w:t>
      </w:r>
    </w:p>
    <w:p w14:paraId="3DD456B3">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9A2B2D8">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12.2投标人进行电子投标应安装客户端软件—“政采云电子交易客户端”，并按照招标文件和电子交易平台的要求编制并加密投标文件。投标人未按规定加密的投标文件，电子交易平台将拒收并提示。</w:t>
      </w:r>
    </w:p>
    <w:p w14:paraId="5F24ED77">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12.3使用“政采云电子交易客户端”需要提前申领CA数字证书，申领流程请自行前往“浙江政府采购网-下载专区-电子交易客户端-CA驱动和申领流程”进行查阅。</w:t>
      </w:r>
    </w:p>
    <w:p w14:paraId="05077615">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13.投标文件的签署、盖章</w:t>
      </w:r>
    </w:p>
    <w:p w14:paraId="041128EB">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13.1投标文件按照招标文件第六部分格式要求进行签署、盖章。▲投标人的投标文件未按照招标文件要求签署、盖章的，其投标无效。</w:t>
      </w:r>
    </w:p>
    <w:p w14:paraId="2D5682EA">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7305F2E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13.3招标文件对投标文件签署、盖章的要求适用于电子签名。</w:t>
      </w:r>
    </w:p>
    <w:p w14:paraId="479DC4C9">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14. 投标文件的提交、补充、修改、撤回</w:t>
      </w:r>
    </w:p>
    <w:p w14:paraId="020EE79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266272C">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14.2电子交易平台收到投标文件，将妥善保存并即时向供应商发出确认回执通知。在投标截止时间前，除供应商补充、修改或者撤回投标文件外，任何单位和个人不得解密或提取投标文件。</w:t>
      </w:r>
    </w:p>
    <w:p w14:paraId="0E79FA58">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521525CB">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15.备份投标文件</w:t>
      </w:r>
    </w:p>
    <w:p w14:paraId="1683376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15.1投标人在电子交易平台传输递交投标文件后，还可以在投标截止时间前直接提交或者以顺丰或其他快递方式递交备份投标文件1份，但采购人、采购代理机构不强制或变相强制投标人提交备份投标文件。</w:t>
      </w:r>
    </w:p>
    <w:p w14:paraId="2978A41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15.2备份投标文件须在“政采云投标客户端”制作生成，并储存在U盘中。备份投标文件应当密封包装并在包装上加盖公章并注明投标项目名称，投标人名称(联合体投标的，包装物封面需注明联合体投标，并注明联合体成员各方的名称和联合协议中约定的牵头人的名称)。不符合上述制作、存储、密封规定的备份投标文件将被视为无效或者被拒绝接收。</w:t>
      </w:r>
    </w:p>
    <w:p w14:paraId="285D23D5">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15.3直接提交备份投标文件的，投标人应于投标截止时间前在招标公告中载明的开标地点将备份投标文件提交给采购代理机构，采购代理机构将拒绝接受逾期送达的备份投标文件。</w:t>
      </w:r>
    </w:p>
    <w:p w14:paraId="5432D146">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15.4以顺丰或其他快递方式递交备份投标文件的，投标人应先将备份投标文件按要求密封和标记，再进行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58AF7B57">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15.5投标人仅提交备份投标文件，未在电子交易平台传输递交投标文件的，投标无效。</w:t>
      </w:r>
    </w:p>
    <w:p w14:paraId="0A6BB5D4">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16.投标文件的无效处理</w:t>
      </w:r>
    </w:p>
    <w:p w14:paraId="1B565E7D">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有招标文件第四部分4.2规定的情形之一的，投标无效：</w:t>
      </w:r>
    </w:p>
    <w:p w14:paraId="171F282A">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17.投标有效期</w:t>
      </w:r>
    </w:p>
    <w:p w14:paraId="664B344E">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17.1投标有效期为从提交投标文件的截止之日起90天。</w:t>
      </w:r>
    </w:p>
    <w:p w14:paraId="287C05C3">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34DA3120">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8777E38">
      <w:pPr>
        <w:pStyle w:val="132"/>
        <w:spacing w:before="0"/>
        <w:ind w:firstLine="1928" w:firstLineChars="600"/>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22EEA495">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18.开标 </w:t>
      </w:r>
    </w:p>
    <w:p w14:paraId="2E894F4E">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18.1采购代理机构按照招标文件规定的时间通过电子交易平台组织开标，所有投标人均应当准时在线参加。投标人不足3家的，不得开标。</w:t>
      </w:r>
    </w:p>
    <w:p w14:paraId="6C175AA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18.2开标时，电子交易平台按开标时间自动提取所有投标文件。采购代理机构依托电子交易平台发起开始解密指令，投标人按照平台提示和招标文件的规定在半小时内完成在线解密。</w:t>
      </w:r>
    </w:p>
    <w:p w14:paraId="4F7F2573">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18.3投标文件未按时解密，投标人提供了备份投标文件的，以备份投标文件作为依据，否则视为投标文件撤回。投标文件已按时解密的，备份投标文件自动失效。</w:t>
      </w:r>
    </w:p>
    <w:p w14:paraId="52D8AEDD">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19、资格审查</w:t>
      </w:r>
    </w:p>
    <w:p w14:paraId="120AF57F">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19.1采购人或采购代理机构依据法律法规和招标文件的规定，对投标人的资格进行审查。</w:t>
      </w:r>
    </w:p>
    <w:p w14:paraId="184BDFD5">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19.2投标人未按照招标文件要求提供与资格条件相应的有效资格证明材料的，视为投标人不具备招标文件中规定的资格要求，其投标无效。</w:t>
      </w:r>
    </w:p>
    <w:p w14:paraId="3C77209D">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19.3对未通过资格审查的投标人，采购人或采购代理机构告知其未通过的原因。</w:t>
      </w:r>
    </w:p>
    <w:p w14:paraId="0B43B139">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19.4合格投标人不足3家的，不再评标。</w:t>
      </w:r>
    </w:p>
    <w:p w14:paraId="68675F07">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20、信用信息查询</w:t>
      </w:r>
    </w:p>
    <w:p w14:paraId="5BF4BD43">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20.1信用信息查询渠道及截止时间：采购代理机构将在资格审查时通过“信用中国”网站(www.creditchina.gov.cn)、中国政府采购网(www.ccgp.gov.cn)渠道查询投标人接受资格时的信用记录。</w:t>
      </w:r>
    </w:p>
    <w:p w14:paraId="45D7833A">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20.2信用信息查询记录和证据留存的具体方式：现场查询的投标人的信用记录、查询结果经确认后将与采购文件一起存档。</w:t>
      </w:r>
    </w:p>
    <w:p w14:paraId="3FEE48D0">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20.3信用信息的使用规则：经查询列入失信被执行人名单、重大税收违法案件当事人名单、政府采购严重违法失信行为记录名单的投标人将被拒绝参与政府采购活动。</w:t>
      </w:r>
    </w:p>
    <w:p w14:paraId="204948BB">
      <w:pPr>
        <w:pStyle w:val="132"/>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五、评标</w:t>
      </w:r>
    </w:p>
    <w:p w14:paraId="71B76FBB">
      <w:pPr>
        <w:snapToGrid w:val="0"/>
        <w:spacing w:line="360" w:lineRule="auto"/>
        <w:jc w:val="center"/>
        <w:outlineLvl w:val="0"/>
        <w:rPr>
          <w:rFonts w:hint="eastAsia" w:ascii="仿宋" w:hAnsi="仿宋" w:eastAsia="仿宋" w:cs="仿宋"/>
          <w:b/>
          <w:color w:val="auto"/>
          <w:sz w:val="36"/>
          <w:szCs w:val="36"/>
          <w:highlight w:val="none"/>
        </w:rPr>
      </w:pPr>
      <w:bookmarkStart w:id="14" w:name="_Toc91899903"/>
      <w:r>
        <w:rPr>
          <w:rFonts w:hint="eastAsia" w:ascii="仿宋" w:hAnsi="仿宋" w:eastAsia="仿宋" w:cs="仿宋"/>
          <w:b/>
          <w:color w:val="auto"/>
          <w:sz w:val="36"/>
          <w:szCs w:val="36"/>
          <w:highlight w:val="none"/>
        </w:rPr>
        <w:t>五、评标</w:t>
      </w:r>
    </w:p>
    <w:p w14:paraId="659B8549">
      <w:pPr>
        <w:pStyle w:val="132"/>
        <w:snapToGrid w:val="0"/>
        <w:spacing w:before="0"/>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21.</w:t>
      </w:r>
      <w:r>
        <w:rPr>
          <w:rFonts w:hint="eastAsia" w:ascii="仿宋" w:hAnsi="仿宋" w:eastAsia="仿宋" w:cs="仿宋"/>
          <w:color w:val="auto"/>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bCs/>
          <w:color w:val="auto"/>
          <w:highlight w:val="none"/>
        </w:rPr>
        <w:t>详见招标文件第四部分评标办法。</w:t>
      </w:r>
    </w:p>
    <w:p w14:paraId="46553C3D">
      <w:pPr>
        <w:snapToGrid w:val="0"/>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 标</w:t>
      </w:r>
    </w:p>
    <w:p w14:paraId="4B1B74C4">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22. 确定中标供应商</w:t>
      </w:r>
    </w:p>
    <w:p w14:paraId="60011FF4">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6B15A712">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23. 中标通知与中标结果公告</w:t>
      </w:r>
    </w:p>
    <w:p w14:paraId="63E65637">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23.1自中标人确定之日起2个工作日内，采购代理机构通过电子交易平台向中标人发出中标通知书，同时编制发布采购结果公告。采购代理机构也可以以纸质形式进行中标通知。</w:t>
      </w:r>
    </w:p>
    <w:p w14:paraId="22694F96">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058EDA2B">
      <w:pPr>
        <w:widowControl/>
        <w:shd w:val="clear" w:color="auto" w:fill="FFFFFF"/>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23.3公告期限为1个工作日。</w:t>
      </w:r>
    </w:p>
    <w:p w14:paraId="75DF3A5E">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23.4 由于中标、成交供应商原因导致重新采购的，应当承担支付代理费和专家评审费等费用在内的赔偿责任。</w:t>
      </w:r>
    </w:p>
    <w:p w14:paraId="0BEC4EB9">
      <w:pPr>
        <w:tabs>
          <w:tab w:val="left" w:pos="0"/>
        </w:tabs>
        <w:spacing w:line="360" w:lineRule="auto"/>
        <w:ind w:firstLine="482"/>
        <w:rPr>
          <w:rFonts w:hint="eastAsia" w:ascii="仿宋" w:hAnsi="仿宋" w:eastAsia="仿宋" w:cs="仿宋"/>
          <w:color w:val="auto"/>
          <w:kern w:val="0"/>
          <w:sz w:val="24"/>
          <w:highlight w:val="none"/>
        </w:rPr>
      </w:pPr>
    </w:p>
    <w:p w14:paraId="2BC41583">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7642B78A">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24. 合同主要条款详见第五部分拟签订的合同文本。</w:t>
      </w:r>
    </w:p>
    <w:p w14:paraId="590F0F29">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25. 合同的签订</w:t>
      </w:r>
    </w:p>
    <w:p w14:paraId="3D9E1D3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0442C80">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25.2中标人按规定的日期、时间、地点，由法定代表人或其授权代表与采购人代表签订合同。如中标人为联合体的，由联合体成员各方法定代表人或其授权代表与采购人代表签订合同。</w:t>
      </w:r>
    </w:p>
    <w:p w14:paraId="1A0BE1C0">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25.3如签订合同并生效后，供应商无故拒绝或延期，除按照合同条款处理外，列入不良行为记录一次，并给予通报。</w:t>
      </w:r>
    </w:p>
    <w:p w14:paraId="76D0BAF6">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25.4中标供应商拒绝与采购人签订合同的，采购人可以按照评审报告推荐的中标或者成交候选人名单排序，确定下一候选人为中标供应商，也可以重新开展政府采购活动。</w:t>
      </w:r>
    </w:p>
    <w:p w14:paraId="13962807">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25.5采购合同由采购人与中标供应商根据招标文件、投标文件等内容通过政府采购电子交易平台在线签订，自动备案。</w:t>
      </w:r>
    </w:p>
    <w:p w14:paraId="3EB02D3E">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26. 履约保证金</w:t>
      </w:r>
    </w:p>
    <w:p w14:paraId="74005922">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96349F1">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color w:val="auto"/>
          <w:sz w:val="24"/>
          <w:highlight w:val="none"/>
        </w:rPr>
        <w:t>0571-95763</w:t>
      </w:r>
      <w:r>
        <w:rPr>
          <w:rFonts w:hint="eastAsia" w:ascii="仿宋" w:hAnsi="仿宋" w:eastAsia="仿宋" w:cs="仿宋"/>
          <w:color w:val="auto"/>
          <w:kern w:val="0"/>
          <w:sz w:val="24"/>
          <w:highlight w:val="none"/>
        </w:rPr>
        <w:t>。</w:t>
      </w:r>
    </w:p>
    <w:p w14:paraId="42DF61E1">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27.预付款</w:t>
      </w:r>
    </w:p>
    <w:p w14:paraId="4B47815B">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color w:val="auto"/>
          <w:sz w:val="24"/>
          <w:highlight w:val="none"/>
        </w:rPr>
        <w:t>0571-95763</w:t>
      </w:r>
      <w:r>
        <w:rPr>
          <w:rFonts w:hint="eastAsia" w:ascii="仿宋" w:hAnsi="仿宋" w:eastAsia="仿宋" w:cs="仿宋"/>
          <w:color w:val="auto"/>
          <w:kern w:val="0"/>
          <w:sz w:val="24"/>
          <w:highlight w:val="none"/>
        </w:rPr>
        <w:t>。</w:t>
      </w:r>
    </w:p>
    <w:p w14:paraId="43AB24E9">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1C8ADA3F">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28. 电子交易活动的中止。</w:t>
      </w:r>
      <w:r>
        <w:rPr>
          <w:rFonts w:hint="eastAsia" w:ascii="仿宋" w:hAnsi="仿宋" w:eastAsia="仿宋" w:cs="仿宋"/>
          <w:color w:val="auto"/>
          <w:kern w:val="0"/>
          <w:sz w:val="24"/>
          <w:highlight w:val="none"/>
        </w:rPr>
        <w:t>采购过程中出现以下情形，导致电子交易平台无法正常运行，或者无法保证电子交易的公平、公正和安全时，采购代理机构可中止电子交易活动：</w:t>
      </w:r>
    </w:p>
    <w:p w14:paraId="1D417178">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28.1电子交易平台发生故障而无法登录访问的； </w:t>
      </w:r>
    </w:p>
    <w:p w14:paraId="4CE6F8D1">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28.2电子交易平台应用或数据库出现错误，不能进行正常操作的；</w:t>
      </w:r>
    </w:p>
    <w:p w14:paraId="4E235C2F">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28.3电子交易平台发现严重安全漏洞，有潜在泄密危险的；</w:t>
      </w:r>
    </w:p>
    <w:p w14:paraId="617D7897">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28.4病毒发作导致不能进行正常操作的； </w:t>
      </w:r>
    </w:p>
    <w:p w14:paraId="648892B3">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28.5其他无法保证电子交易的公平、公正和安全的情况。</w:t>
      </w:r>
    </w:p>
    <w:p w14:paraId="554569EE">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29.</w:t>
      </w:r>
      <w:r>
        <w:rPr>
          <w:rFonts w:hint="eastAsia" w:ascii="仿宋" w:hAnsi="仿宋" w:eastAsia="仿宋" w:cs="仿宋"/>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482F7A3">
      <w:pPr>
        <w:snapToGrid w:val="0"/>
        <w:spacing w:line="36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bookmarkEnd w:id="14"/>
    <w:p w14:paraId="550A5198">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30.验收</w:t>
      </w:r>
    </w:p>
    <w:p w14:paraId="1D6759B4">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DFA12F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30.2采购人可以邀请参加本项目的其他投标人或者第三方机构参与验收。参与验收的投标人或者第三方机构的意见作为验收书的参考资料一并存档。</w:t>
      </w:r>
    </w:p>
    <w:p w14:paraId="13B3102D">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5AFDE7B">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F91CA9">
      <w:pPr>
        <w:tabs>
          <w:tab w:val="left" w:pos="0"/>
        </w:tabs>
        <w:spacing w:line="360" w:lineRule="auto"/>
        <w:ind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519B2BF8">
      <w:pPr>
        <w:ind w:left="210" w:right="210"/>
        <w:rPr>
          <w:rFonts w:hint="eastAsia" w:ascii="仿宋" w:hAnsi="仿宋" w:eastAsia="仿宋" w:cs="仿宋"/>
          <w:b/>
          <w:color w:val="auto"/>
          <w:sz w:val="36"/>
          <w:szCs w:val="36"/>
          <w:highlight w:val="none"/>
        </w:rPr>
      </w:pPr>
    </w:p>
    <w:p w14:paraId="087C347F">
      <w:pPr>
        <w:ind w:left="210" w:right="210"/>
        <w:rPr>
          <w:rFonts w:hint="eastAsia" w:ascii="仿宋" w:hAnsi="仿宋" w:eastAsia="仿宋" w:cs="仿宋"/>
          <w:b/>
          <w:color w:val="auto"/>
          <w:sz w:val="36"/>
          <w:szCs w:val="36"/>
          <w:highlight w:val="none"/>
        </w:rPr>
      </w:pPr>
    </w:p>
    <w:p w14:paraId="6CE58442">
      <w:pPr>
        <w:ind w:left="210" w:right="210"/>
        <w:rPr>
          <w:rFonts w:hint="eastAsia" w:ascii="仿宋" w:hAnsi="仿宋" w:eastAsia="仿宋" w:cs="仿宋"/>
          <w:b/>
          <w:color w:val="auto"/>
          <w:sz w:val="36"/>
          <w:szCs w:val="36"/>
          <w:highlight w:val="none"/>
        </w:rPr>
      </w:pPr>
    </w:p>
    <w:p w14:paraId="0CD76EB3">
      <w:pPr>
        <w:ind w:left="210" w:right="21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204CB934">
      <w:pPr>
        <w:spacing w:line="360" w:lineRule="auto"/>
        <w:ind w:left="210" w:right="210"/>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   采购需求</w:t>
      </w:r>
    </w:p>
    <w:bookmarkEnd w:id="13"/>
    <w:p w14:paraId="050092C7">
      <w:pPr>
        <w:ind w:right="210" w:firstLine="482" w:firstLineChars="200"/>
        <w:rPr>
          <w:rFonts w:hint="eastAsia" w:ascii="仿宋" w:hAnsi="仿宋" w:eastAsia="仿宋" w:cs="仿宋"/>
          <w:b/>
          <w:color w:val="auto"/>
          <w:sz w:val="24"/>
          <w:highlight w:val="none"/>
        </w:rPr>
      </w:pPr>
      <w:bookmarkStart w:id="15" w:name="第五部分"/>
      <w:bookmarkStart w:id="16" w:name="_Toc86217003"/>
    </w:p>
    <w:p w14:paraId="334C7DD5">
      <w:pPr>
        <w:numPr>
          <w:ilvl w:val="0"/>
          <w:numId w:val="2"/>
        </w:numPr>
        <w:ind w:right="210"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采购清单</w:t>
      </w:r>
      <w:r>
        <w:rPr>
          <w:rFonts w:hint="eastAsia" w:ascii="仿宋" w:hAnsi="仿宋" w:eastAsia="仿宋" w:cs="仿宋"/>
          <w:b/>
          <w:color w:val="auto"/>
          <w:kern w:val="0"/>
          <w:sz w:val="24"/>
          <w:highlight w:val="none"/>
        </w:rPr>
        <w:t>（标的物）</w:t>
      </w:r>
    </w:p>
    <w:tbl>
      <w:tblPr>
        <w:tblStyle w:val="62"/>
        <w:tblW w:w="90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320"/>
        <w:gridCol w:w="2565"/>
        <w:gridCol w:w="540"/>
        <w:gridCol w:w="570"/>
        <w:gridCol w:w="2730"/>
        <w:gridCol w:w="675"/>
      </w:tblGrid>
      <w:tr w14:paraId="51DA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80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9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0AA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参数要求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A5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A13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sz w:val="24"/>
                <w:szCs w:val="24"/>
                <w:highlight w:val="none"/>
                <w:lang w:val="en-US" w:eastAsia="zh-CN"/>
              </w:rPr>
              <w:t>单位</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FF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参考图片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9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8C4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5E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A9E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马术头盔</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C9F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马术头盔，轻盈舒适，内衬可拆卸清洗；外壳ABS材质亮光面；护下颚带由柔软的皮革制成；安全插扣，松紧调节，帽顶上有两个蜂窝状的通风网格，拥有的智能通风系统提供了大量的冷却气流，为骑手增加了额外的舒适性。</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2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4809">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kern w:val="0"/>
                <w:sz w:val="24"/>
                <w:szCs w:val="24"/>
                <w:u w:val="none"/>
                <w:bdr w:val="single" w:color="000000" w:sz="4" w:space="0"/>
                <w:lang w:val="en-US" w:eastAsia="zh-CN" w:bidi="ar"/>
              </w:rPr>
            </w:pPr>
            <w:r>
              <w:rPr>
                <w:rFonts w:hint="eastAsia" w:ascii="仿宋" w:hAnsi="仿宋" w:eastAsia="仿宋" w:cs="仿宋"/>
                <w:color w:val="auto"/>
                <w:sz w:val="24"/>
                <w:szCs w:val="24"/>
                <w:highlight w:val="none"/>
                <w:lang w:val="en-US" w:eastAsia="zh-CN"/>
              </w:rPr>
              <w:t>顶</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8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106680</wp:posOffset>
                  </wp:positionH>
                  <wp:positionV relativeFrom="paragraph">
                    <wp:posOffset>91440</wp:posOffset>
                  </wp:positionV>
                  <wp:extent cx="1236980" cy="1134110"/>
                  <wp:effectExtent l="0" t="0" r="12700" b="889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13"/>
                          <a:stretch>
                            <a:fillRect/>
                          </a:stretch>
                        </pic:blipFill>
                        <pic:spPr>
                          <a:xfrm>
                            <a:off x="0" y="0"/>
                            <a:ext cx="1236980" cy="1134110"/>
                          </a:xfrm>
                          <a:prstGeom prst="rect">
                            <a:avLst/>
                          </a:prstGeom>
                          <a:noFill/>
                          <a:ln>
                            <a:noFill/>
                          </a:ln>
                        </pic:spPr>
                      </pic:pic>
                    </a:graphicData>
                  </a:graphic>
                </wp:anchor>
              </w:drawing>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4CD8">
            <w:pPr>
              <w:jc w:val="center"/>
              <w:rPr>
                <w:rFonts w:hint="eastAsia" w:ascii="仿宋" w:hAnsi="仿宋" w:eastAsia="仿宋" w:cs="仿宋"/>
                <w:i w:val="0"/>
                <w:iCs w:val="0"/>
                <w:color w:val="000000"/>
                <w:sz w:val="24"/>
                <w:szCs w:val="24"/>
                <w:u w:val="none"/>
              </w:rPr>
            </w:pPr>
          </w:p>
        </w:tc>
      </w:tr>
      <w:tr w14:paraId="351A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40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22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auto"/>
                <w:kern w:val="0"/>
                <w:sz w:val="24"/>
                <w:szCs w:val="24"/>
                <w:highlight w:val="none"/>
              </w:rPr>
              <w:t>骑士服</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2C78">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马术障碍骑士服，四面弹力面料，具有耐磨、透气、等特性；高密度面料抗撕裂，预缩水工艺；版型修身，舒适透气，亲肤柔软。（可定制LOGO）</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4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57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r>
              <w:rPr>
                <w:rFonts w:hint="eastAsia" w:ascii="仿宋" w:hAnsi="仿宋" w:eastAsia="仿宋" w:cs="仿宋"/>
                <w:color w:val="auto"/>
                <w:kern w:val="0"/>
                <w:sz w:val="24"/>
                <w:szCs w:val="24"/>
                <w:highlight w:val="none"/>
                <w:lang w:val="en-US" w:eastAsia="zh-CN"/>
              </w:rPr>
              <w:t>件</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0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184785</wp:posOffset>
                  </wp:positionH>
                  <wp:positionV relativeFrom="paragraph">
                    <wp:posOffset>77470</wp:posOffset>
                  </wp:positionV>
                  <wp:extent cx="1280160" cy="1468120"/>
                  <wp:effectExtent l="0" t="0" r="0" b="10160"/>
                  <wp:wrapNone/>
                  <wp:docPr id="1" name="图片_9"/>
                  <wp:cNvGraphicFramePr/>
                  <a:graphic xmlns:a="http://schemas.openxmlformats.org/drawingml/2006/main">
                    <a:graphicData uri="http://schemas.openxmlformats.org/drawingml/2006/picture">
                      <pic:pic xmlns:pic="http://schemas.openxmlformats.org/drawingml/2006/picture">
                        <pic:nvPicPr>
                          <pic:cNvPr id="1" name="图片_9"/>
                          <pic:cNvPicPr/>
                        </pic:nvPicPr>
                        <pic:blipFill>
                          <a:blip r:embed="rId14"/>
                          <a:stretch>
                            <a:fillRect/>
                          </a:stretch>
                        </pic:blipFill>
                        <pic:spPr>
                          <a:xfrm>
                            <a:off x="0" y="0"/>
                            <a:ext cx="1280160" cy="1468120"/>
                          </a:xfrm>
                          <a:prstGeom prst="rect">
                            <a:avLst/>
                          </a:prstGeom>
                          <a:noFill/>
                          <a:ln>
                            <a:noFill/>
                          </a:ln>
                        </pic:spPr>
                      </pic:pic>
                    </a:graphicData>
                  </a:graphic>
                </wp:anchor>
              </w:drawing>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6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订做</w:t>
            </w:r>
          </w:p>
        </w:tc>
      </w:tr>
      <w:tr w14:paraId="1D8A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8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CE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白色比赛马裤</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5A1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专业竞赛马术马裤，修身塑形版型，局部硅胶，防滑耐磨；面料高弹，透气亲肤柔软，白色。</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4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822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r>
              <w:rPr>
                <w:rFonts w:hint="eastAsia" w:ascii="仿宋" w:hAnsi="仿宋" w:eastAsia="仿宋" w:cs="仿宋"/>
                <w:color w:val="auto"/>
                <w:kern w:val="0"/>
                <w:sz w:val="24"/>
                <w:szCs w:val="24"/>
                <w:highlight w:val="none"/>
                <w:lang w:val="en-US" w:eastAsia="zh-CN"/>
              </w:rPr>
              <w:t>条</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3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468630</wp:posOffset>
                  </wp:positionH>
                  <wp:positionV relativeFrom="paragraph">
                    <wp:posOffset>24765</wp:posOffset>
                  </wp:positionV>
                  <wp:extent cx="867410" cy="1351915"/>
                  <wp:effectExtent l="0" t="0" r="1270" b="4445"/>
                  <wp:wrapNone/>
                  <wp:docPr id="2" name="图片_7"/>
                  <wp:cNvGraphicFramePr/>
                  <a:graphic xmlns:a="http://schemas.openxmlformats.org/drawingml/2006/main">
                    <a:graphicData uri="http://schemas.openxmlformats.org/drawingml/2006/picture">
                      <pic:pic xmlns:pic="http://schemas.openxmlformats.org/drawingml/2006/picture">
                        <pic:nvPicPr>
                          <pic:cNvPr id="2" name="图片_7"/>
                          <pic:cNvPicPr/>
                        </pic:nvPicPr>
                        <pic:blipFill>
                          <a:blip r:embed="rId15"/>
                          <a:stretch>
                            <a:fillRect/>
                          </a:stretch>
                        </pic:blipFill>
                        <pic:spPr>
                          <a:xfrm>
                            <a:off x="0" y="0"/>
                            <a:ext cx="867410" cy="1351915"/>
                          </a:xfrm>
                          <a:prstGeom prst="rect">
                            <a:avLst/>
                          </a:prstGeom>
                          <a:noFill/>
                          <a:ln>
                            <a:noFill/>
                          </a:ln>
                        </pic:spPr>
                      </pic:pic>
                    </a:graphicData>
                  </a:graphic>
                </wp:anchor>
              </w:drawing>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713C">
            <w:pPr>
              <w:jc w:val="center"/>
              <w:rPr>
                <w:rFonts w:hint="eastAsia" w:ascii="仿宋" w:hAnsi="仿宋" w:eastAsia="仿宋" w:cs="仿宋"/>
                <w:i w:val="0"/>
                <w:iCs w:val="0"/>
                <w:color w:val="000000"/>
                <w:sz w:val="24"/>
                <w:szCs w:val="24"/>
                <w:u w:val="none"/>
              </w:rPr>
            </w:pPr>
          </w:p>
        </w:tc>
      </w:tr>
      <w:tr w14:paraId="6410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7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2E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马术长靴</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285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马术障碍长靴，优质牛皮主材料，头层猪皮内衬；防滑橡胶大底材质，双道缝线及胶固工艺，结实耐磨；确保骑手小腿部塑形，收紧脚祼360度包裹；2.5厘米直角鞋跟，符合马术比赛标准。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81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342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双</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BE8A">
            <w:pPr>
              <w:jc w:val="center"/>
              <w:rPr>
                <w:rFonts w:hint="eastAsia" w:ascii="仿宋" w:hAnsi="仿宋" w:eastAsia="仿宋" w:cs="仿宋"/>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3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定做</w:t>
            </w:r>
          </w:p>
        </w:tc>
      </w:tr>
    </w:tbl>
    <w:p w14:paraId="5730984B">
      <w:pPr>
        <w:tabs>
          <w:tab w:val="left" w:pos="0"/>
        </w:tabs>
        <w:spacing w:line="360" w:lineRule="auto"/>
        <w:ind w:firstLine="482"/>
        <w:rPr>
          <w:rFonts w:hint="eastAsia" w:ascii="仿宋" w:hAnsi="仿宋" w:eastAsia="仿宋" w:cs="仿宋"/>
          <w:b/>
          <w:bCs/>
          <w:color w:val="auto"/>
          <w:kern w:val="0"/>
          <w:sz w:val="24"/>
          <w:highlight w:val="none"/>
        </w:rPr>
      </w:pPr>
    </w:p>
    <w:p w14:paraId="7BD61F5B">
      <w:pPr>
        <w:tabs>
          <w:tab w:val="left" w:pos="0"/>
        </w:tabs>
        <w:spacing w:line="360" w:lineRule="auto"/>
        <w:ind w:firstLine="482"/>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二、供货要求</w:t>
      </w:r>
    </w:p>
    <w:p w14:paraId="623312B2">
      <w:pPr>
        <w:tabs>
          <w:tab w:val="left" w:pos="0"/>
        </w:tabs>
        <w:spacing w:line="360" w:lineRule="auto"/>
        <w:ind w:firstLine="482"/>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1.所有的产品均要求提供正规生产厂家的产品，严禁提供假冒伪劣产品。</w:t>
      </w:r>
    </w:p>
    <w:p w14:paraId="1498921C">
      <w:pPr>
        <w:tabs>
          <w:tab w:val="left" w:pos="0"/>
        </w:tabs>
        <w:spacing w:line="360" w:lineRule="auto"/>
        <w:ind w:firstLine="482"/>
        <w:rPr>
          <w:rFonts w:hint="default"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2.提供的所有产品必须具有产品质量合格证。</w:t>
      </w:r>
    </w:p>
    <w:p w14:paraId="4BA1A266">
      <w:pPr>
        <w:tabs>
          <w:tab w:val="left" w:pos="0"/>
        </w:tabs>
        <w:spacing w:line="360" w:lineRule="auto"/>
        <w:ind w:firstLine="482"/>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3.符合国家、省市的相关规定及现行行业标准。技术标准如有更新的，按最新标准执行。</w:t>
      </w:r>
    </w:p>
    <w:p w14:paraId="234D24C4">
      <w:pPr>
        <w:tabs>
          <w:tab w:val="left" w:pos="0"/>
        </w:tabs>
        <w:spacing w:line="360" w:lineRule="auto"/>
        <w:ind w:firstLine="482"/>
        <w:rPr>
          <w:rFonts w:hint="default"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4.采购人有权根据实际需求情况对部分产品的数量进行调整，货款结算时以实际数量为准，结算单价以中标人所报单价为准。根据采购人马术队实际情况，采购人有权要求中标人对已经确认的中标货物颜色、大小、等详细规格进行修改、调整，中标人应当配合执行，以保证项目顺利进行。</w:t>
      </w:r>
    </w:p>
    <w:p w14:paraId="587E354F">
      <w:pPr>
        <w:tabs>
          <w:tab w:val="left" w:pos="0"/>
        </w:tabs>
        <w:spacing w:line="360" w:lineRule="auto"/>
        <w:ind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三</w:t>
      </w:r>
      <w:r>
        <w:rPr>
          <w:rFonts w:hint="eastAsia" w:ascii="仿宋" w:hAnsi="仿宋" w:eastAsia="仿宋" w:cs="仿宋"/>
          <w:b/>
          <w:bCs/>
          <w:color w:val="auto"/>
          <w:kern w:val="0"/>
          <w:sz w:val="24"/>
          <w:highlight w:val="none"/>
        </w:rPr>
        <w:t>、商务要求</w:t>
      </w:r>
    </w:p>
    <w:p w14:paraId="72E20763">
      <w:pPr>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.合同履约期限</w:t>
      </w:r>
      <w:r>
        <w:rPr>
          <w:rFonts w:hint="eastAsia" w:ascii="仿宋" w:hAnsi="仿宋" w:eastAsia="仿宋" w:cs="仿宋"/>
          <w:color w:val="auto"/>
          <w:kern w:val="0"/>
          <w:sz w:val="24"/>
          <w:highlight w:val="none"/>
        </w:rPr>
        <w:t>：合同签订之日起30天内完成供货。</w:t>
      </w:r>
    </w:p>
    <w:p w14:paraId="3A948D13">
      <w:pPr>
        <w:snapToGrid w:val="0"/>
        <w:spacing w:line="360" w:lineRule="auto"/>
        <w:ind w:firstLine="480" w:firstLineChars="200"/>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2.合同款支付方式：合同签订，采购人</w:t>
      </w:r>
      <w:r>
        <w:rPr>
          <w:rFonts w:hint="eastAsia" w:ascii="仿宋" w:hAnsi="仿宋" w:eastAsia="仿宋" w:cs="仿宋"/>
          <w:color w:val="auto"/>
          <w:sz w:val="24"/>
          <w:szCs w:val="24"/>
          <w:highlight w:val="none"/>
        </w:rPr>
        <w:t>自收到发票后5个工作日内</w:t>
      </w:r>
      <w:r>
        <w:rPr>
          <w:rFonts w:hint="eastAsia" w:ascii="仿宋" w:hAnsi="仿宋" w:eastAsia="仿宋" w:cs="仿宋"/>
          <w:color w:val="auto"/>
          <w:kern w:val="0"/>
          <w:sz w:val="24"/>
          <w:highlight w:val="none"/>
          <w:lang w:val="en-US" w:eastAsia="zh-CN"/>
        </w:rPr>
        <w:t xml:space="preserve">，支付货款70%；交货验收合格后5个工作日内支付全额货款。  </w:t>
      </w:r>
    </w:p>
    <w:p w14:paraId="4B28AC0F">
      <w:pPr>
        <w:snapToGrid w:val="0"/>
        <w:spacing w:line="360" w:lineRule="auto"/>
        <w:ind w:firstLine="480" w:firstLineChars="200"/>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3.履约保证金：本项目不收取履约保证金。</w:t>
      </w:r>
    </w:p>
    <w:p w14:paraId="18FF7B58">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4.售后服务</w:t>
      </w:r>
    </w:p>
    <w:p w14:paraId="3DEAC810">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4.1质保期：1年。</w:t>
      </w:r>
    </w:p>
    <w:p w14:paraId="222EB8D3">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4.2货物质保期为上述需求表中所标明的参数要求，项目验收合格后开始计算。</w:t>
      </w:r>
    </w:p>
    <w:p w14:paraId="41F7E312">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4.3在质保期内，供应商应对货物出现的质量及安全问题负责处理解决并承担一切费用。</w:t>
      </w:r>
    </w:p>
    <w:p w14:paraId="59F6AFB8">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4.4质保期内出现无法维修的情况，供应商需无条件更换同型号货品。</w:t>
      </w:r>
    </w:p>
    <w:p w14:paraId="3933478C">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4.5因人为因素出现货品破损，无法正常使用的，不在免费保修范围内。</w:t>
      </w:r>
    </w:p>
    <w:p w14:paraId="064A0D99">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4.6如在使用过程中发生质量问题，供应商售后服务响应时间：2小时以内；电话技术支持时间：0.5 小时以内；若需上门服务，24小时内到达现场。</w:t>
      </w:r>
    </w:p>
    <w:p w14:paraId="1B160A64">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4.7投标人应提供技术支持方案，内容由投标人根据实际选择以下要点：服务机构（维保点）的地址、人员状况、维修能力、联系方式、营业执照、公司资质材料、相关案例等。</w:t>
      </w:r>
    </w:p>
    <w:p w14:paraId="0508251C">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4.8完整准确地表述原厂家的标准售后服务承诺（范围、标准及期限等）、投标人可能增加的服务承诺等。</w:t>
      </w:r>
    </w:p>
    <w:p w14:paraId="5909E7AA">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4.9明示服务承诺可能涉及的前提设定和费用，否则将被认为是无条件和免费的。</w:t>
      </w:r>
    </w:p>
    <w:p w14:paraId="58E7BAF4">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5.项目实施要求</w:t>
      </w:r>
    </w:p>
    <w:p w14:paraId="2302C807">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5.1组织实施方案进度安排科学合理，进度符合项目要求；售后方案具体合理，能及时响应；质量保证措施质量保证措施科学合理，保证措施完善，方法有效、可行，质保期综合有利于采购人。</w:t>
      </w:r>
    </w:p>
    <w:p w14:paraId="06B94385">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5.2项目实施工作须考虑中心整体情况以及采购人工作特点，针对可能遇到的问题进行分析并提出应对措施。实施方案需全面细致、安全性高。</w:t>
      </w:r>
    </w:p>
    <w:p w14:paraId="3BB567D7">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5.3项目组实施人员经验丰富、结构合理。项目负责人需具有较强的专业素质。项目组其他成员具有特种作业能力。</w:t>
      </w:r>
    </w:p>
    <w:p w14:paraId="39657A93">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5.4投标人需具有良好的履约能力和类似项目成功实施案例。</w:t>
      </w:r>
    </w:p>
    <w:p w14:paraId="2BF0C8FA">
      <w:pPr>
        <w:tabs>
          <w:tab w:val="left" w:pos="0"/>
        </w:tabs>
        <w:spacing w:line="360" w:lineRule="auto"/>
        <w:ind w:firstLine="482"/>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四、验收</w:t>
      </w:r>
    </w:p>
    <w:p w14:paraId="648E1DA7">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1.中标人合同签订后30天内，采购人进行项目验收，验收时需附货物清单。</w:t>
      </w:r>
    </w:p>
    <w:p w14:paraId="07F87ADC">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2.投标人在投标文件中应提供设备、货物的验收标准、安装技术规范，供采购人参考。验收标准应符合有关国家标准。</w:t>
      </w:r>
    </w:p>
    <w:p w14:paraId="7C1583DB">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3.验收员：训练二科科长、科员、财务科或后勤科人员。</w:t>
      </w:r>
    </w:p>
    <w:p w14:paraId="7B372DA0">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4.如验收时发现产品、货物达不到招标文件规定或投标文件提供的参数要求，必须更换、进行调整，使最终能达到合同规定的技术要求，并且要赔偿由此对采购人造成的损失。</w:t>
      </w:r>
    </w:p>
    <w:p w14:paraId="160CADC4">
      <w:pPr>
        <w:snapToGrid w:val="0"/>
        <w:spacing w:line="360" w:lineRule="auto"/>
        <w:ind w:firstLine="482"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五、其他</w:t>
      </w:r>
    </w:p>
    <w:p w14:paraId="12DB8837">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投标人应注意，本项目采购内容为货物，各投标人必须针对投标标的物制造商情况进行说明，且标的物品牌应与报价明细表上的品牌一致。只有当每个采购标的物都由中小企业生产且使用该中小企业商号或者注册商标的，才能视作中小企业投标。</w:t>
      </w:r>
    </w:p>
    <w:p w14:paraId="5EA2E13F">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投标文件中提供的证明材料，应确保真实有效。投标人应有原件可备查。如查实内容虚假的，属于提供虚假材料谋取中标、成交。采购人有权依照《中华人民共和国政府采购法》等国家有关规定追究该投标人相应责任。</w:t>
      </w:r>
    </w:p>
    <w:p w14:paraId="681A9C01">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3.未尽事宜可进一步参阅合同条款、招标文件其他内容。</w:t>
      </w:r>
    </w:p>
    <w:p w14:paraId="42685EB2">
      <w:pPr>
        <w:snapToGrid w:val="0"/>
        <w:spacing w:line="360" w:lineRule="auto"/>
        <w:ind w:firstLine="482" w:firstLineChars="20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六、本项目投标时需提供样品</w:t>
      </w:r>
    </w:p>
    <w:tbl>
      <w:tblPr>
        <w:tblStyle w:val="62"/>
        <w:tblW w:w="9000"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1770"/>
        <w:gridCol w:w="5115"/>
        <w:gridCol w:w="870"/>
      </w:tblGrid>
      <w:tr w14:paraId="645A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9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F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D66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参数要求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6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2CCB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B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9BC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马术头盔</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CC6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马术头盔，轻盈舒适，内衬可拆卸清洗；外壳ABS材质亮光面；护下颚带由柔软的皮革制成；安全插扣，松紧调节，帽顶上有两个蜂窝状的通风网格，拥有的智能通风系统提供了大量的冷却气流，为骑手增加了额外的舒适性。</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32E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1顶</w:t>
            </w:r>
          </w:p>
        </w:tc>
      </w:tr>
      <w:tr w14:paraId="3C82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C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07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rPr>
              <w:t>骑士服</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061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马术障碍骑士服，四面弹力面料，具有耐磨、透气、等特性</w:t>
            </w:r>
            <w:r>
              <w:rPr>
                <w:rFonts w:hint="eastAsia" w:ascii="仿宋" w:hAnsi="仿宋" w:eastAsia="仿宋" w:cs="仿宋"/>
                <w:i w:val="0"/>
                <w:iCs w:val="0"/>
                <w:color w:val="000000"/>
                <w:kern w:val="0"/>
                <w:sz w:val="24"/>
                <w:szCs w:val="24"/>
                <w:highlight w:val="none"/>
                <w:u w:val="none"/>
                <w:lang w:val="en-US" w:eastAsia="zh-CN" w:bidi="ar"/>
              </w:rPr>
              <w:t>；高密度面料抗撕裂，预缩水工艺；版型修身，舒适透气，亲肤柔软。（可定制LOGO）</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31E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1件</w:t>
            </w:r>
          </w:p>
        </w:tc>
      </w:tr>
      <w:tr w14:paraId="7F3A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A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99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白色比赛马裤</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46C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专业竞赛马术马裤，修身塑形版型，局部硅胶，防滑耐磨；面料高弹，透气亲肤柔软，白色。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194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1条</w:t>
            </w:r>
          </w:p>
        </w:tc>
      </w:tr>
      <w:tr w14:paraId="6C0C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F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95C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kern w:val="0"/>
                <w:sz w:val="24"/>
                <w:szCs w:val="24"/>
                <w:highlight w:val="none"/>
                <w:lang w:val="en-US" w:eastAsia="zh-CN"/>
              </w:rPr>
              <w:t>马术长靴</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19C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马术障碍长靴，优质牛皮主材料，头层猪皮内衬；防滑橡胶大底材质，双道缝线及胶固工艺，结实耐磨；确保骑手小腿部塑形，收紧脚祼360度包裹；2.5厘米直角鞋跟，符合马术比赛标准。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DDF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1双</w:t>
            </w:r>
          </w:p>
        </w:tc>
      </w:tr>
    </w:tbl>
    <w:p w14:paraId="2D8E621F">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注：</w:t>
      </w:r>
    </w:p>
    <w:p w14:paraId="6D0619DC">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1.中标人的样品由采购人保存，作为项目验收的依据。</w:t>
      </w:r>
    </w:p>
    <w:p w14:paraId="24D786CA">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bCs/>
          <w:color w:val="auto"/>
          <w:sz w:val="24"/>
          <w:highlight w:val="none"/>
        </w:rPr>
        <w:t>▲</w:t>
      </w:r>
      <w:r>
        <w:rPr>
          <w:rFonts w:hint="eastAsia" w:ascii="仿宋" w:hAnsi="仿宋" w:eastAsia="仿宋" w:cs="仿宋"/>
          <w:color w:val="auto"/>
          <w:kern w:val="0"/>
          <w:sz w:val="24"/>
          <w:highlight w:val="none"/>
          <w:lang w:val="en-US" w:eastAsia="zh-CN"/>
        </w:rPr>
        <w:t>2.未提供样品或未按规格要求提供样品，投标无效。</w:t>
      </w:r>
    </w:p>
    <w:p w14:paraId="4FD2B1AE">
      <w:pPr>
        <w:snapToGrid w:val="0"/>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3.投标时，供应商应提供相应样品，所有样品费用由投标人承担，样品评审时可能对样品进行破坏性试验，如样品遭到破坏导致的损失由投标人自行承担，投标时请充分考虑当中风险。</w:t>
      </w:r>
      <w:r>
        <w:rPr>
          <w:rFonts w:hint="eastAsia" w:ascii="仿宋" w:hAnsi="仿宋" w:eastAsia="仿宋" w:cs="仿宋"/>
          <w:color w:val="auto"/>
          <w:kern w:val="0"/>
          <w:sz w:val="24"/>
          <w:highlight w:val="none"/>
          <w:lang w:val="en-US" w:eastAsia="zh-CN"/>
        </w:rPr>
        <w:br w:type="page"/>
      </w:r>
    </w:p>
    <w:p w14:paraId="5B70B944">
      <w:pPr>
        <w:snapToGrid w:val="0"/>
        <w:spacing w:line="360" w:lineRule="auto"/>
        <w:ind w:left="210" w:right="21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 评标办法</w:t>
      </w:r>
    </w:p>
    <w:p w14:paraId="0D15EF23">
      <w:pPr>
        <w:snapToGrid w:val="0"/>
        <w:spacing w:line="360" w:lineRule="auto"/>
        <w:ind w:left="210" w:right="210" w:firstLine="643" w:firstLineChars="20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评标办法前附表</w:t>
      </w:r>
    </w:p>
    <w:tbl>
      <w:tblPr>
        <w:tblStyle w:val="62"/>
        <w:tblW w:w="9158"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4"/>
        <w:gridCol w:w="5010"/>
        <w:gridCol w:w="821"/>
        <w:gridCol w:w="997"/>
      </w:tblGrid>
      <w:tr w14:paraId="0C3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86" w:type="dxa"/>
            <w:vAlign w:val="center"/>
          </w:tcPr>
          <w:p w14:paraId="0728AABF">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序号</w:t>
            </w:r>
          </w:p>
        </w:tc>
        <w:tc>
          <w:tcPr>
            <w:tcW w:w="1544" w:type="dxa"/>
            <w:vAlign w:val="center"/>
          </w:tcPr>
          <w:p w14:paraId="6772F945">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评分内容</w:t>
            </w:r>
          </w:p>
        </w:tc>
        <w:tc>
          <w:tcPr>
            <w:tcW w:w="5010" w:type="dxa"/>
            <w:vAlign w:val="center"/>
          </w:tcPr>
          <w:p w14:paraId="34F500B4">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评审细则</w:t>
            </w:r>
          </w:p>
        </w:tc>
        <w:tc>
          <w:tcPr>
            <w:tcW w:w="821" w:type="dxa"/>
            <w:vAlign w:val="center"/>
          </w:tcPr>
          <w:p w14:paraId="0EFE6C8D">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分值</w:t>
            </w:r>
          </w:p>
        </w:tc>
        <w:tc>
          <w:tcPr>
            <w:tcW w:w="997" w:type="dxa"/>
            <w:vAlign w:val="center"/>
          </w:tcPr>
          <w:p w14:paraId="426B3C73">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主观分/客观分属性</w:t>
            </w:r>
          </w:p>
        </w:tc>
      </w:tr>
      <w:tr w14:paraId="7646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86" w:type="dxa"/>
            <w:vAlign w:val="center"/>
          </w:tcPr>
          <w:p w14:paraId="0038D39C">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val="en-US" w:eastAsia="zh-CN"/>
              </w:rPr>
              <w:t>1</w:t>
            </w:r>
          </w:p>
        </w:tc>
        <w:tc>
          <w:tcPr>
            <w:tcW w:w="1544" w:type="dxa"/>
            <w:vAlign w:val="center"/>
          </w:tcPr>
          <w:p w14:paraId="2284D5B5">
            <w:pPr>
              <w:spacing w:line="360" w:lineRule="exact"/>
              <w:jc w:val="left"/>
              <w:rPr>
                <w:rFonts w:ascii="仿宋" w:hAnsi="仿宋" w:eastAsia="仿宋" w:cs="仿宋"/>
                <w:color w:val="auto"/>
                <w:spacing w:val="6"/>
                <w:sz w:val="24"/>
                <w:highlight w:val="none"/>
              </w:rPr>
            </w:pPr>
            <w:r>
              <w:rPr>
                <w:rFonts w:hint="eastAsia" w:ascii="仿宋" w:hAnsi="仿宋" w:eastAsia="仿宋" w:cs="仿宋"/>
                <w:color w:val="auto"/>
                <w:sz w:val="24"/>
                <w:highlight w:val="none"/>
              </w:rPr>
              <w:t>同类业绩</w:t>
            </w:r>
          </w:p>
        </w:tc>
        <w:tc>
          <w:tcPr>
            <w:tcW w:w="5010" w:type="dxa"/>
            <w:vAlign w:val="center"/>
          </w:tcPr>
          <w:p w14:paraId="1E4C1303">
            <w:pPr>
              <w:spacing w:line="360" w:lineRule="exact"/>
              <w:rPr>
                <w:rFonts w:ascii="仿宋" w:hAnsi="仿宋" w:eastAsia="仿宋" w:cs="仿宋"/>
                <w:color w:val="auto"/>
                <w:spacing w:val="6"/>
                <w:sz w:val="24"/>
                <w:highlight w:val="none"/>
              </w:rPr>
            </w:pPr>
            <w:r>
              <w:rPr>
                <w:rFonts w:hint="eastAsia" w:ascii="仿宋" w:hAnsi="仿宋" w:eastAsia="仿宋" w:cs="仿宋"/>
                <w:color w:val="auto"/>
                <w:sz w:val="24"/>
                <w:highlight w:val="none"/>
              </w:rPr>
              <w:t>投标人202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年1月1日（以签订时间为准）至今具有同类项目实施业绩，每提供1个业绩得1分，最高得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分。（业绩提供合同扫描件，未提供不得分）。</w:t>
            </w:r>
          </w:p>
        </w:tc>
        <w:tc>
          <w:tcPr>
            <w:tcW w:w="821" w:type="dxa"/>
            <w:vAlign w:val="center"/>
          </w:tcPr>
          <w:p w14:paraId="626F692D">
            <w:pPr>
              <w:spacing w:line="360" w:lineRule="exact"/>
              <w:jc w:val="center"/>
              <w:rPr>
                <w:rFonts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tc>
        <w:tc>
          <w:tcPr>
            <w:tcW w:w="997" w:type="dxa"/>
            <w:vAlign w:val="center"/>
          </w:tcPr>
          <w:p w14:paraId="1D897FA1">
            <w:pPr>
              <w:adjustRightInd/>
              <w:spacing w:line="360" w:lineRule="exact"/>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客观</w:t>
            </w:r>
          </w:p>
        </w:tc>
      </w:tr>
      <w:tr w14:paraId="74CD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86" w:type="dxa"/>
            <w:vAlign w:val="center"/>
          </w:tcPr>
          <w:p w14:paraId="1F1338F1">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val="en-US" w:eastAsia="zh-CN"/>
              </w:rPr>
              <w:t>2</w:t>
            </w:r>
          </w:p>
        </w:tc>
        <w:tc>
          <w:tcPr>
            <w:tcW w:w="1544" w:type="dxa"/>
            <w:vAlign w:val="center"/>
          </w:tcPr>
          <w:p w14:paraId="4E02BF0A">
            <w:pPr>
              <w:spacing w:line="360" w:lineRule="exact"/>
              <w:jc w:val="left"/>
              <w:rPr>
                <w:rFonts w:ascii="仿宋" w:hAnsi="仿宋" w:eastAsia="仿宋" w:cs="仿宋"/>
                <w:color w:val="auto"/>
                <w:sz w:val="24"/>
                <w:highlight w:val="none"/>
              </w:rPr>
            </w:pPr>
            <w:r>
              <w:rPr>
                <w:rFonts w:hint="eastAsia" w:ascii="仿宋" w:hAnsi="仿宋" w:eastAsia="仿宋" w:cs="仿宋"/>
                <w:bCs/>
                <w:color w:val="auto"/>
                <w:sz w:val="24"/>
                <w:highlight w:val="none"/>
              </w:rPr>
              <w:t>参数</w:t>
            </w:r>
            <w:r>
              <w:rPr>
                <w:rFonts w:hint="eastAsia" w:ascii="仿宋" w:hAnsi="仿宋" w:eastAsia="仿宋" w:cs="仿宋"/>
                <w:bCs/>
                <w:color w:val="auto"/>
                <w:sz w:val="24"/>
                <w:highlight w:val="none"/>
                <w:lang w:val="en-US" w:eastAsia="zh-CN"/>
              </w:rPr>
              <w:t>要求</w:t>
            </w:r>
            <w:r>
              <w:rPr>
                <w:rFonts w:hint="eastAsia" w:ascii="仿宋" w:hAnsi="仿宋" w:eastAsia="仿宋" w:cs="仿宋"/>
                <w:bCs/>
                <w:color w:val="auto"/>
                <w:sz w:val="24"/>
                <w:highlight w:val="none"/>
                <w:lang w:val="zh-CN"/>
              </w:rPr>
              <w:t>响应程度</w:t>
            </w:r>
          </w:p>
        </w:tc>
        <w:tc>
          <w:tcPr>
            <w:tcW w:w="5010" w:type="dxa"/>
            <w:vAlign w:val="center"/>
          </w:tcPr>
          <w:p w14:paraId="3BB34FC3">
            <w:pPr>
              <w:adjustRightInd/>
              <w:spacing w:line="360" w:lineRule="exact"/>
              <w:rPr>
                <w:rFonts w:ascii="仿宋" w:hAnsi="仿宋" w:eastAsia="仿宋" w:cs="仿宋"/>
                <w:color w:val="auto"/>
                <w:kern w:val="0"/>
                <w:sz w:val="24"/>
                <w:highlight w:val="none"/>
              </w:rPr>
            </w:pPr>
            <w:r>
              <w:rPr>
                <w:rFonts w:hint="eastAsia" w:ascii="仿宋" w:hAnsi="仿宋" w:eastAsia="仿宋" w:cs="仿宋"/>
                <w:color w:val="auto"/>
                <w:sz w:val="24"/>
                <w:highlight w:val="none"/>
              </w:rPr>
              <w:t>根据</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文件第三部分采购需求中“采购清单”，所投产品完全满足采购要求的，该项得满分；有负偏离的，每项扣</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分；扣完为止。</w:t>
            </w:r>
          </w:p>
        </w:tc>
        <w:tc>
          <w:tcPr>
            <w:tcW w:w="821" w:type="dxa"/>
            <w:vAlign w:val="center"/>
          </w:tcPr>
          <w:p w14:paraId="32C64006">
            <w:pPr>
              <w:spacing w:line="360" w:lineRule="exact"/>
              <w:jc w:val="center"/>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10</w:t>
            </w:r>
            <w:r>
              <w:rPr>
                <w:rFonts w:hint="eastAsia" w:ascii="仿宋" w:hAnsi="仿宋" w:eastAsia="仿宋" w:cs="仿宋"/>
                <w:bCs/>
                <w:color w:val="auto"/>
                <w:sz w:val="24"/>
                <w:highlight w:val="none"/>
                <w:lang w:val="zh-CN"/>
              </w:rPr>
              <w:t>分</w:t>
            </w:r>
          </w:p>
        </w:tc>
        <w:tc>
          <w:tcPr>
            <w:tcW w:w="997" w:type="dxa"/>
            <w:vAlign w:val="center"/>
          </w:tcPr>
          <w:p w14:paraId="487330D8">
            <w:pPr>
              <w:spacing w:line="360" w:lineRule="exact"/>
              <w:jc w:val="center"/>
              <w:rPr>
                <w:rFonts w:ascii="仿宋" w:hAnsi="仿宋" w:eastAsia="仿宋" w:cs="仿宋"/>
                <w:color w:val="auto"/>
                <w:spacing w:val="6"/>
                <w:sz w:val="24"/>
                <w:highlight w:val="none"/>
              </w:rPr>
            </w:pPr>
            <w:r>
              <w:rPr>
                <w:rFonts w:hint="eastAsia" w:ascii="仿宋" w:hAnsi="仿宋" w:eastAsia="仿宋" w:cs="仿宋"/>
                <w:bCs/>
                <w:color w:val="auto"/>
                <w:sz w:val="24"/>
                <w:highlight w:val="none"/>
              </w:rPr>
              <w:t>客观</w:t>
            </w:r>
          </w:p>
        </w:tc>
      </w:tr>
      <w:tr w14:paraId="1621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86" w:type="dxa"/>
            <w:vMerge w:val="restart"/>
            <w:vAlign w:val="center"/>
          </w:tcPr>
          <w:p w14:paraId="65F2E6EF">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val="en-US" w:eastAsia="zh-CN"/>
              </w:rPr>
              <w:t>3</w:t>
            </w:r>
          </w:p>
        </w:tc>
        <w:tc>
          <w:tcPr>
            <w:tcW w:w="1544" w:type="dxa"/>
            <w:vMerge w:val="restart"/>
            <w:vAlign w:val="center"/>
          </w:tcPr>
          <w:p w14:paraId="5B038E57">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项目实施方案</w:t>
            </w:r>
          </w:p>
        </w:tc>
        <w:tc>
          <w:tcPr>
            <w:tcW w:w="5010" w:type="dxa"/>
            <w:vAlign w:val="center"/>
          </w:tcPr>
          <w:p w14:paraId="200FDD51">
            <w:pPr>
              <w:keepNext w:val="0"/>
              <w:keepLines w:val="0"/>
              <w:pageBreakBefore w:val="0"/>
              <w:numPr>
                <w:ilvl w:val="1"/>
                <w:numId w:val="0"/>
              </w:numPr>
              <w:kinsoku/>
              <w:wordWrap/>
              <w:overflowPunct/>
              <w:topLinePunct w:val="0"/>
              <w:autoSpaceDE/>
              <w:autoSpaceDN/>
              <w:bidi w:val="0"/>
              <w:spacing w:line="36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3.1项目整体实施方案，重难点分析及应对措施。</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3,2,1,0</w:t>
            </w:r>
            <w:r>
              <w:rPr>
                <w:rFonts w:hint="eastAsia" w:ascii="仿宋" w:hAnsi="仿宋" w:eastAsia="仿宋" w:cs="仿宋"/>
                <w:color w:val="auto"/>
                <w:sz w:val="24"/>
                <w:highlight w:val="none"/>
              </w:rPr>
              <w:t>）</w:t>
            </w:r>
          </w:p>
        </w:tc>
        <w:tc>
          <w:tcPr>
            <w:tcW w:w="821" w:type="dxa"/>
            <w:vAlign w:val="center"/>
          </w:tcPr>
          <w:p w14:paraId="54EDB1B9">
            <w:pPr>
              <w:keepNext w:val="0"/>
              <w:keepLines w:val="0"/>
              <w:pageBreakBefore w:val="0"/>
              <w:numPr>
                <w:ilvl w:val="1"/>
                <w:numId w:val="0"/>
              </w:numPr>
              <w:kinsoku/>
              <w:wordWrap/>
              <w:overflowPunct/>
              <w:topLinePunct w:val="0"/>
              <w:autoSpaceDE/>
              <w:autoSpaceDN/>
              <w:bidi w:val="0"/>
              <w:spacing w:line="360" w:lineRule="exact"/>
              <w:ind w:left="0" w:lef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tc>
        <w:tc>
          <w:tcPr>
            <w:tcW w:w="997" w:type="dxa"/>
            <w:vAlign w:val="center"/>
          </w:tcPr>
          <w:p w14:paraId="1D7B50E8">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w:t>
            </w:r>
          </w:p>
        </w:tc>
      </w:tr>
      <w:tr w14:paraId="6B43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86" w:type="dxa"/>
            <w:vMerge w:val="continue"/>
            <w:vAlign w:val="center"/>
          </w:tcPr>
          <w:p w14:paraId="09E6CFCE">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rPr>
            </w:pPr>
          </w:p>
        </w:tc>
        <w:tc>
          <w:tcPr>
            <w:tcW w:w="1544" w:type="dxa"/>
            <w:vMerge w:val="continue"/>
            <w:vAlign w:val="center"/>
          </w:tcPr>
          <w:p w14:paraId="1A68CA13">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auto"/>
                <w:sz w:val="24"/>
                <w:highlight w:val="none"/>
              </w:rPr>
            </w:pPr>
          </w:p>
        </w:tc>
        <w:tc>
          <w:tcPr>
            <w:tcW w:w="5010" w:type="dxa"/>
            <w:vAlign w:val="center"/>
          </w:tcPr>
          <w:p w14:paraId="70506E15">
            <w:pPr>
              <w:keepNext w:val="0"/>
              <w:keepLines w:val="0"/>
              <w:pageBreakBefore w:val="0"/>
              <w:numPr>
                <w:ilvl w:val="1"/>
                <w:numId w:val="0"/>
              </w:numPr>
              <w:kinsoku/>
              <w:wordWrap/>
              <w:overflowPunct/>
              <w:topLinePunct w:val="0"/>
              <w:autoSpaceDE/>
              <w:autoSpaceDN/>
              <w:bidi w:val="0"/>
              <w:spacing w:line="36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3.2切实考虑采购人工作特点组织实施，方案内容细致、全面，操作性强。</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3,2,1,0</w:t>
            </w:r>
            <w:r>
              <w:rPr>
                <w:rFonts w:hint="eastAsia" w:ascii="仿宋" w:hAnsi="仿宋" w:eastAsia="仿宋" w:cs="仿宋"/>
                <w:color w:val="auto"/>
                <w:sz w:val="24"/>
                <w:highlight w:val="none"/>
              </w:rPr>
              <w:t>）</w:t>
            </w:r>
          </w:p>
        </w:tc>
        <w:tc>
          <w:tcPr>
            <w:tcW w:w="821" w:type="dxa"/>
            <w:vAlign w:val="center"/>
          </w:tcPr>
          <w:p w14:paraId="2EB24AE4">
            <w:pPr>
              <w:keepNext w:val="0"/>
              <w:keepLines w:val="0"/>
              <w:pageBreakBefore w:val="0"/>
              <w:numPr>
                <w:ilvl w:val="1"/>
                <w:numId w:val="0"/>
              </w:numPr>
              <w:kinsoku/>
              <w:wordWrap/>
              <w:overflowPunct/>
              <w:topLinePunct w:val="0"/>
              <w:autoSpaceDE/>
              <w:autoSpaceDN/>
              <w:bidi w:val="0"/>
              <w:spacing w:line="360" w:lineRule="exact"/>
              <w:ind w:left="0" w:leftChars="0" w:firstLine="0" w:firstLineChars="0"/>
              <w:jc w:val="center"/>
              <w:textAlignment w:val="auto"/>
              <w:rPr>
                <w:rFonts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分</w:t>
            </w:r>
          </w:p>
        </w:tc>
        <w:tc>
          <w:tcPr>
            <w:tcW w:w="997" w:type="dxa"/>
            <w:vAlign w:val="center"/>
          </w:tcPr>
          <w:p w14:paraId="3D77BA1A">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b w:val="0"/>
                <w:bCs/>
                <w:color w:val="auto"/>
                <w:spacing w:val="6"/>
                <w:sz w:val="24"/>
                <w:highlight w:val="none"/>
              </w:rPr>
            </w:pPr>
            <w:r>
              <w:rPr>
                <w:rFonts w:hint="eastAsia" w:ascii="仿宋" w:hAnsi="仿宋" w:eastAsia="仿宋" w:cs="仿宋"/>
                <w:b w:val="0"/>
                <w:bCs/>
                <w:color w:val="auto"/>
                <w:spacing w:val="6"/>
                <w:sz w:val="24"/>
                <w:highlight w:val="none"/>
              </w:rPr>
              <w:t>主观</w:t>
            </w:r>
          </w:p>
        </w:tc>
      </w:tr>
      <w:tr w14:paraId="011C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786" w:type="dxa"/>
            <w:vMerge w:val="continue"/>
            <w:vAlign w:val="center"/>
          </w:tcPr>
          <w:p w14:paraId="571BEE3D">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rPr>
            </w:pPr>
          </w:p>
        </w:tc>
        <w:tc>
          <w:tcPr>
            <w:tcW w:w="1544" w:type="dxa"/>
            <w:vMerge w:val="continue"/>
            <w:vAlign w:val="center"/>
          </w:tcPr>
          <w:p w14:paraId="3FBCA9E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auto"/>
                <w:sz w:val="24"/>
                <w:highlight w:val="none"/>
              </w:rPr>
            </w:pPr>
          </w:p>
        </w:tc>
        <w:tc>
          <w:tcPr>
            <w:tcW w:w="5010" w:type="dxa"/>
            <w:shd w:val="clear" w:color="auto" w:fill="auto"/>
            <w:vAlign w:val="center"/>
          </w:tcPr>
          <w:p w14:paraId="11318DBB">
            <w:pPr>
              <w:keepNext w:val="0"/>
              <w:keepLines w:val="0"/>
              <w:pageBreakBefore w:val="0"/>
              <w:kinsoku/>
              <w:wordWrap/>
              <w:overflowPunct/>
              <w:topLinePunct w:val="0"/>
              <w:autoSpaceDE/>
              <w:autoSpaceDN/>
              <w:bidi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3.3</w:t>
            </w:r>
            <w:r>
              <w:rPr>
                <w:rFonts w:hint="eastAsia" w:ascii="仿宋" w:hAnsi="仿宋" w:eastAsia="仿宋" w:cs="仿宋"/>
                <w:color w:val="auto"/>
                <w:sz w:val="24"/>
                <w:highlight w:val="none"/>
              </w:rPr>
              <w:t>提供详细的产品技术方案，包括产品的图文资料及说明，针对采购需求及实际特点、有利于采购标的实现及合同履约。</w:t>
            </w:r>
          </w:p>
          <w:p w14:paraId="23E974D0">
            <w:pPr>
              <w:keepNext w:val="0"/>
              <w:keepLines w:val="0"/>
              <w:pageBreakBefore w:val="0"/>
              <w:numPr>
                <w:ilvl w:val="1"/>
                <w:numId w:val="0"/>
              </w:numPr>
              <w:kinsoku/>
              <w:wordWrap/>
              <w:overflowPunct/>
              <w:topLinePunct w:val="0"/>
              <w:autoSpaceDE/>
              <w:autoSpaceDN/>
              <w:bidi w:val="0"/>
              <w:spacing w:line="3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5,4,3,2,1,0</w:t>
            </w:r>
            <w:r>
              <w:rPr>
                <w:rFonts w:hint="eastAsia" w:ascii="仿宋" w:hAnsi="仿宋" w:eastAsia="仿宋" w:cs="仿宋"/>
                <w:color w:val="auto"/>
                <w:sz w:val="24"/>
                <w:highlight w:val="none"/>
              </w:rPr>
              <w:t>）</w:t>
            </w:r>
          </w:p>
        </w:tc>
        <w:tc>
          <w:tcPr>
            <w:tcW w:w="821" w:type="dxa"/>
            <w:shd w:val="clear" w:color="auto" w:fill="auto"/>
            <w:vAlign w:val="center"/>
          </w:tcPr>
          <w:p w14:paraId="3E33EEE2">
            <w:pPr>
              <w:keepNext w:val="0"/>
              <w:keepLines w:val="0"/>
              <w:pageBreakBefore w:val="0"/>
              <w:numPr>
                <w:ilvl w:val="1"/>
                <w:numId w:val="0"/>
              </w:numPr>
              <w:kinsoku/>
              <w:wordWrap/>
              <w:overflowPunct/>
              <w:topLinePunct w:val="0"/>
              <w:autoSpaceDE/>
              <w:autoSpaceDN/>
              <w:bidi w:val="0"/>
              <w:spacing w:line="360" w:lineRule="exact"/>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highlight w:val="none"/>
              </w:rPr>
              <w:t>5分</w:t>
            </w:r>
          </w:p>
        </w:tc>
        <w:tc>
          <w:tcPr>
            <w:tcW w:w="997" w:type="dxa"/>
            <w:shd w:val="clear" w:color="auto" w:fill="auto"/>
            <w:vAlign w:val="center"/>
          </w:tcPr>
          <w:p w14:paraId="08E2BA9E">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kern w:val="2"/>
                <w:sz w:val="24"/>
                <w:szCs w:val="24"/>
                <w:highlight w:val="none"/>
                <w:lang w:val="en-US" w:eastAsia="zh-CN" w:bidi="ar-SA"/>
              </w:rPr>
            </w:pPr>
            <w:r>
              <w:rPr>
                <w:rFonts w:hint="eastAsia" w:ascii="仿宋" w:hAnsi="仿宋" w:eastAsia="仿宋" w:cs="仿宋"/>
                <w:color w:val="auto"/>
                <w:spacing w:val="6"/>
                <w:sz w:val="24"/>
                <w:highlight w:val="none"/>
              </w:rPr>
              <w:t>主观</w:t>
            </w:r>
          </w:p>
        </w:tc>
      </w:tr>
      <w:tr w14:paraId="3CC9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86" w:type="dxa"/>
            <w:vMerge w:val="continue"/>
            <w:vAlign w:val="center"/>
          </w:tcPr>
          <w:p w14:paraId="06C74A06">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4F0704F4">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cs="仿宋"/>
                <w:color w:val="auto"/>
                <w:sz w:val="24"/>
                <w:highlight w:val="none"/>
              </w:rPr>
            </w:pPr>
          </w:p>
        </w:tc>
        <w:tc>
          <w:tcPr>
            <w:tcW w:w="5010" w:type="dxa"/>
            <w:vAlign w:val="center"/>
          </w:tcPr>
          <w:p w14:paraId="6B37C840">
            <w:pPr>
              <w:keepNext w:val="0"/>
              <w:keepLines w:val="0"/>
              <w:pageBreakBefore w:val="0"/>
              <w:numPr>
                <w:ilvl w:val="1"/>
                <w:numId w:val="0"/>
              </w:numPr>
              <w:kinsoku/>
              <w:wordWrap/>
              <w:overflowPunct/>
              <w:topLinePunct w:val="0"/>
              <w:autoSpaceDE/>
              <w:autoSpaceDN/>
              <w:bidi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3.4</w:t>
            </w:r>
            <w:r>
              <w:rPr>
                <w:rFonts w:hint="eastAsia" w:ascii="仿宋" w:hAnsi="仿宋" w:eastAsia="仿宋" w:cs="仿宋"/>
                <w:bCs/>
                <w:color w:val="auto"/>
                <w:sz w:val="24"/>
                <w:highlight w:val="none"/>
              </w:rPr>
              <w:t>提供产品生产</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2分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2分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、配送方案</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2分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及保障措施</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2分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，每项内容详细、考虑全面，操作性强最多得2分，本项最高8分。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每项</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2,1,0</w:t>
            </w:r>
            <w:r>
              <w:rPr>
                <w:rFonts w:hint="eastAsia" w:ascii="仿宋" w:hAnsi="仿宋" w:eastAsia="仿宋" w:cs="仿宋"/>
                <w:color w:val="auto"/>
                <w:sz w:val="24"/>
                <w:highlight w:val="none"/>
              </w:rPr>
              <w:t>）</w:t>
            </w:r>
          </w:p>
        </w:tc>
        <w:tc>
          <w:tcPr>
            <w:tcW w:w="821" w:type="dxa"/>
            <w:vAlign w:val="center"/>
          </w:tcPr>
          <w:p w14:paraId="2D4D7C92">
            <w:pPr>
              <w:keepNext w:val="0"/>
              <w:keepLines w:val="0"/>
              <w:pageBreakBefore w:val="0"/>
              <w:numPr>
                <w:ilvl w:val="1"/>
                <w:numId w:val="0"/>
              </w:numPr>
              <w:kinsoku/>
              <w:wordWrap/>
              <w:overflowPunct/>
              <w:topLinePunct w:val="0"/>
              <w:autoSpaceDE/>
              <w:autoSpaceDN/>
              <w:bidi w:val="0"/>
              <w:spacing w:line="360" w:lineRule="exact"/>
              <w:jc w:val="center"/>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rPr>
              <w:t>8分</w:t>
            </w:r>
          </w:p>
        </w:tc>
        <w:tc>
          <w:tcPr>
            <w:tcW w:w="997" w:type="dxa"/>
            <w:vAlign w:val="center"/>
          </w:tcPr>
          <w:p w14:paraId="356A7966">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w:t>
            </w:r>
          </w:p>
        </w:tc>
      </w:tr>
      <w:tr w14:paraId="118D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786" w:type="dxa"/>
            <w:vMerge w:val="continue"/>
            <w:vAlign w:val="center"/>
          </w:tcPr>
          <w:p w14:paraId="6FDECBB9">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428C42A8">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cs="仿宋"/>
                <w:color w:val="auto"/>
                <w:sz w:val="24"/>
                <w:highlight w:val="none"/>
              </w:rPr>
            </w:pPr>
          </w:p>
        </w:tc>
        <w:tc>
          <w:tcPr>
            <w:tcW w:w="5010" w:type="dxa"/>
            <w:vAlign w:val="center"/>
          </w:tcPr>
          <w:p w14:paraId="0BC452CF">
            <w:pPr>
              <w:keepNext w:val="0"/>
              <w:keepLines w:val="0"/>
              <w:pageBreakBefore w:val="0"/>
              <w:kinsoku/>
              <w:wordWrap/>
              <w:overflowPunct/>
              <w:topLinePunct w:val="0"/>
              <w:autoSpaceDE/>
              <w:autoSpaceDN/>
              <w:bidi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3.5</w:t>
            </w:r>
            <w:r>
              <w:rPr>
                <w:rFonts w:hint="eastAsia" w:ascii="仿宋" w:hAnsi="仿宋" w:eastAsia="仿宋" w:cs="仿宋"/>
                <w:bCs/>
                <w:color w:val="auto"/>
                <w:sz w:val="24"/>
                <w:highlight w:val="none"/>
              </w:rPr>
              <w:t>针对本项目的验收方案，</w:t>
            </w:r>
            <w:r>
              <w:rPr>
                <w:rFonts w:hint="eastAsia" w:ascii="仿宋" w:hAnsi="仿宋" w:eastAsia="仿宋" w:cs="仿宋"/>
                <w:color w:val="auto"/>
                <w:sz w:val="24"/>
                <w:highlight w:val="none"/>
              </w:rPr>
              <w:t>针对采购需求及实际特点、有利于采购标的实现及合同履约。（评分范围：</w:t>
            </w:r>
            <w:r>
              <w:rPr>
                <w:rFonts w:hint="eastAsia" w:ascii="仿宋" w:hAnsi="仿宋" w:eastAsia="仿宋" w:cs="仿宋"/>
                <w:color w:val="auto"/>
                <w:sz w:val="24"/>
                <w:highlight w:val="none"/>
                <w:lang w:val="en-US" w:eastAsia="zh-CN"/>
              </w:rPr>
              <w:t>3,2,1,0</w:t>
            </w:r>
            <w:r>
              <w:rPr>
                <w:rFonts w:hint="eastAsia" w:ascii="仿宋" w:hAnsi="仿宋" w:eastAsia="仿宋" w:cs="仿宋"/>
                <w:color w:val="auto"/>
                <w:sz w:val="24"/>
                <w:highlight w:val="none"/>
              </w:rPr>
              <w:t>）</w:t>
            </w:r>
          </w:p>
        </w:tc>
        <w:tc>
          <w:tcPr>
            <w:tcW w:w="821" w:type="dxa"/>
            <w:vAlign w:val="center"/>
          </w:tcPr>
          <w:p w14:paraId="4C70C80D">
            <w:pPr>
              <w:keepNext w:val="0"/>
              <w:keepLines w:val="0"/>
              <w:pageBreakBefore w:val="0"/>
              <w:numPr>
                <w:ilvl w:val="1"/>
                <w:numId w:val="0"/>
              </w:numPr>
              <w:kinsoku/>
              <w:wordWrap/>
              <w:overflowPunct/>
              <w:topLinePunct w:val="0"/>
              <w:autoSpaceDE/>
              <w:autoSpaceDN/>
              <w:bidi w:val="0"/>
              <w:spacing w:line="360" w:lineRule="exact"/>
              <w:jc w:val="center"/>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tc>
        <w:tc>
          <w:tcPr>
            <w:tcW w:w="997" w:type="dxa"/>
            <w:vAlign w:val="center"/>
          </w:tcPr>
          <w:p w14:paraId="3F005E06">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w:t>
            </w:r>
          </w:p>
        </w:tc>
      </w:tr>
      <w:tr w14:paraId="7A94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6" w:type="dxa"/>
            <w:vAlign w:val="center"/>
          </w:tcPr>
          <w:p w14:paraId="290CBCEF">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val="en-US" w:eastAsia="zh-CN"/>
              </w:rPr>
              <w:t>4</w:t>
            </w:r>
          </w:p>
        </w:tc>
        <w:tc>
          <w:tcPr>
            <w:tcW w:w="1544" w:type="dxa"/>
            <w:vAlign w:val="center"/>
          </w:tcPr>
          <w:p w14:paraId="34E72C9B">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人员安排情况</w:t>
            </w:r>
          </w:p>
        </w:tc>
        <w:tc>
          <w:tcPr>
            <w:tcW w:w="5010" w:type="dxa"/>
            <w:vAlign w:val="center"/>
          </w:tcPr>
          <w:p w14:paraId="20471ED0">
            <w:pPr>
              <w:keepNext w:val="0"/>
              <w:keepLines w:val="0"/>
              <w:pageBreakBefore w:val="0"/>
              <w:numPr>
                <w:ilvl w:val="1"/>
                <w:numId w:val="0"/>
              </w:numPr>
              <w:kinsoku/>
              <w:wordWrap/>
              <w:overflowPunct/>
              <w:topLinePunct w:val="0"/>
              <w:autoSpaceDE/>
              <w:autoSpaceDN/>
              <w:bidi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rPr>
              <w:t>拟派项目负责人履历、经验，沟通协调能力情况；项目成员安排合理性，技术力量专业情况，配置及岗位设定</w:t>
            </w:r>
            <w:r>
              <w:rPr>
                <w:rFonts w:hint="eastAsia" w:ascii="仿宋" w:hAnsi="仿宋" w:eastAsia="仿宋" w:cs="仿宋"/>
                <w:bCs/>
                <w:color w:val="auto"/>
                <w:sz w:val="24"/>
                <w:highlight w:val="none"/>
                <w:lang w:val="en-US" w:eastAsia="zh-CN"/>
              </w:rPr>
              <w:t>；需</w:t>
            </w:r>
            <w:r>
              <w:rPr>
                <w:rFonts w:hint="eastAsia" w:ascii="仿宋" w:hAnsi="仿宋" w:eastAsia="仿宋" w:cs="仿宋"/>
                <w:bCs/>
                <w:color w:val="auto"/>
                <w:sz w:val="24"/>
                <w:highlight w:val="none"/>
              </w:rPr>
              <w:t>提供</w:t>
            </w:r>
            <w:r>
              <w:rPr>
                <w:rFonts w:hint="eastAsia" w:ascii="仿宋" w:hAnsi="仿宋" w:eastAsia="仿宋" w:cs="仿宋"/>
                <w:bCs/>
                <w:color w:val="auto"/>
                <w:sz w:val="24"/>
                <w:highlight w:val="none"/>
                <w:lang w:val="en-US" w:eastAsia="zh-CN"/>
              </w:rPr>
              <w:t>投标人为项目人员缴纳社保的证明材料</w:t>
            </w:r>
            <w:r>
              <w:rPr>
                <w:rFonts w:hint="eastAsia" w:ascii="仿宋" w:hAnsi="仿宋" w:eastAsia="仿宋" w:cs="仿宋"/>
                <w:bCs/>
                <w:color w:val="auto"/>
                <w:sz w:val="24"/>
                <w:highlight w:val="none"/>
              </w:rPr>
              <w:t>，未提供不得分。</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3,2,1,0</w:t>
            </w:r>
            <w:r>
              <w:rPr>
                <w:rFonts w:hint="eastAsia" w:ascii="仿宋" w:hAnsi="仿宋" w:eastAsia="仿宋" w:cs="仿宋"/>
                <w:color w:val="auto"/>
                <w:sz w:val="24"/>
                <w:highlight w:val="none"/>
              </w:rPr>
              <w:t>）</w:t>
            </w:r>
          </w:p>
        </w:tc>
        <w:tc>
          <w:tcPr>
            <w:tcW w:w="821" w:type="dxa"/>
            <w:vAlign w:val="center"/>
          </w:tcPr>
          <w:p w14:paraId="4BCEBA4F">
            <w:pPr>
              <w:keepNext w:val="0"/>
              <w:keepLines w:val="0"/>
              <w:pageBreakBefore w:val="0"/>
              <w:numPr>
                <w:ilvl w:val="1"/>
                <w:numId w:val="0"/>
              </w:numPr>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3分</w:t>
            </w:r>
          </w:p>
        </w:tc>
        <w:tc>
          <w:tcPr>
            <w:tcW w:w="997" w:type="dxa"/>
            <w:vAlign w:val="center"/>
          </w:tcPr>
          <w:p w14:paraId="4F4CD145">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w:t>
            </w:r>
          </w:p>
        </w:tc>
      </w:tr>
      <w:tr w14:paraId="602E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6" w:type="dxa"/>
            <w:vMerge w:val="restart"/>
            <w:vAlign w:val="center"/>
          </w:tcPr>
          <w:p w14:paraId="5109B5DB">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val="en-US" w:eastAsia="zh-CN"/>
              </w:rPr>
              <w:t>5</w:t>
            </w:r>
          </w:p>
        </w:tc>
        <w:tc>
          <w:tcPr>
            <w:tcW w:w="1544" w:type="dxa"/>
            <w:vMerge w:val="restart"/>
            <w:vAlign w:val="center"/>
          </w:tcPr>
          <w:p w14:paraId="49E4CAB2">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rPr>
              <w:t>售后服务方案及承诺</w:t>
            </w:r>
          </w:p>
        </w:tc>
        <w:tc>
          <w:tcPr>
            <w:tcW w:w="5010" w:type="dxa"/>
            <w:vAlign w:val="center"/>
          </w:tcPr>
          <w:p w14:paraId="588B0F98">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zh-CN"/>
              </w:rPr>
              <w:t>售后服务响应时间满足</w:t>
            </w:r>
            <w:r>
              <w:rPr>
                <w:rFonts w:hint="eastAsia" w:ascii="仿宋" w:hAnsi="仿宋" w:eastAsia="仿宋" w:cs="仿宋"/>
                <w:bCs/>
                <w:color w:val="auto"/>
                <w:sz w:val="24"/>
                <w:highlight w:val="none"/>
              </w:rPr>
              <w:t>招标</w:t>
            </w:r>
            <w:r>
              <w:rPr>
                <w:rFonts w:hint="eastAsia" w:ascii="仿宋" w:hAnsi="仿宋" w:eastAsia="仿宋" w:cs="仿宋"/>
                <w:bCs/>
                <w:color w:val="auto"/>
                <w:sz w:val="24"/>
                <w:highlight w:val="none"/>
                <w:lang w:val="zh-CN"/>
              </w:rPr>
              <w:t>文件</w:t>
            </w:r>
            <w:r>
              <w:rPr>
                <w:rFonts w:hint="eastAsia" w:ascii="仿宋" w:hAnsi="仿宋" w:eastAsia="仿宋" w:cs="仿宋"/>
                <w:bCs/>
                <w:color w:val="auto"/>
                <w:sz w:val="24"/>
                <w:highlight w:val="none"/>
              </w:rPr>
              <w:t>要求得2分</w:t>
            </w:r>
            <w:r>
              <w:rPr>
                <w:rFonts w:hint="eastAsia" w:ascii="仿宋" w:hAnsi="仿宋" w:eastAsia="仿宋" w:cs="仿宋"/>
                <w:bCs/>
                <w:color w:val="auto"/>
                <w:sz w:val="24"/>
                <w:highlight w:val="none"/>
                <w:lang w:val="zh-CN"/>
              </w:rPr>
              <w:t>。</w:t>
            </w:r>
          </w:p>
        </w:tc>
        <w:tc>
          <w:tcPr>
            <w:tcW w:w="821" w:type="dxa"/>
            <w:vAlign w:val="center"/>
          </w:tcPr>
          <w:p w14:paraId="24D3C1B4">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2分</w:t>
            </w:r>
          </w:p>
        </w:tc>
        <w:tc>
          <w:tcPr>
            <w:tcW w:w="997" w:type="dxa"/>
            <w:vAlign w:val="center"/>
          </w:tcPr>
          <w:p w14:paraId="34A9610F">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客观</w:t>
            </w:r>
          </w:p>
        </w:tc>
      </w:tr>
      <w:tr w14:paraId="2541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86" w:type="dxa"/>
            <w:vMerge w:val="continue"/>
            <w:vAlign w:val="center"/>
          </w:tcPr>
          <w:p w14:paraId="4A3A039E">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795F5FC6">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cs="仿宋"/>
                <w:color w:val="auto"/>
                <w:sz w:val="24"/>
                <w:highlight w:val="none"/>
              </w:rPr>
            </w:pPr>
          </w:p>
        </w:tc>
        <w:tc>
          <w:tcPr>
            <w:tcW w:w="5010" w:type="dxa"/>
            <w:vAlign w:val="center"/>
          </w:tcPr>
          <w:p w14:paraId="343FDECC">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.2提供</w:t>
            </w:r>
            <w:r>
              <w:rPr>
                <w:rFonts w:hint="eastAsia" w:ascii="仿宋" w:hAnsi="仿宋" w:eastAsia="仿宋" w:cs="仿宋"/>
                <w:bCs/>
                <w:color w:val="auto"/>
                <w:sz w:val="24"/>
                <w:highlight w:val="none"/>
                <w:lang w:val="zh-CN"/>
              </w:rPr>
              <w:t>详细、</w:t>
            </w:r>
            <w:r>
              <w:rPr>
                <w:rFonts w:hint="eastAsia" w:ascii="仿宋" w:hAnsi="仿宋" w:eastAsia="仿宋" w:cs="仿宋"/>
                <w:bCs/>
                <w:color w:val="auto"/>
                <w:sz w:val="24"/>
                <w:highlight w:val="none"/>
              </w:rPr>
              <w:t>完整</w:t>
            </w:r>
            <w:r>
              <w:rPr>
                <w:rFonts w:hint="eastAsia" w:ascii="仿宋" w:hAnsi="仿宋" w:eastAsia="仿宋" w:cs="仿宋"/>
                <w:bCs/>
                <w:color w:val="auto"/>
                <w:sz w:val="24"/>
                <w:highlight w:val="none"/>
                <w:lang w:val="zh-CN"/>
              </w:rPr>
              <w:t>的</w:t>
            </w:r>
            <w:r>
              <w:rPr>
                <w:rFonts w:hint="eastAsia" w:ascii="仿宋" w:hAnsi="仿宋" w:eastAsia="仿宋" w:cs="仿宋"/>
                <w:bCs/>
                <w:color w:val="auto"/>
                <w:sz w:val="24"/>
                <w:highlight w:val="none"/>
                <w:lang w:val="en-US" w:eastAsia="zh-CN"/>
              </w:rPr>
              <w:t>售后服务方案、</w:t>
            </w:r>
            <w:r>
              <w:rPr>
                <w:rFonts w:hint="eastAsia" w:ascii="仿宋" w:hAnsi="仿宋" w:eastAsia="仿宋" w:cs="仿宋"/>
                <w:bCs/>
                <w:color w:val="auto"/>
                <w:sz w:val="24"/>
                <w:highlight w:val="none"/>
                <w:lang w:val="zh-CN"/>
              </w:rPr>
              <w:t>售后</w:t>
            </w:r>
            <w:r>
              <w:rPr>
                <w:rFonts w:hint="eastAsia" w:ascii="仿宋" w:hAnsi="仿宋" w:eastAsia="仿宋" w:cs="仿宋"/>
                <w:bCs/>
                <w:color w:val="auto"/>
                <w:sz w:val="24"/>
                <w:highlight w:val="none"/>
              </w:rPr>
              <w:t>服务</w:t>
            </w:r>
            <w:r>
              <w:rPr>
                <w:rFonts w:hint="eastAsia" w:ascii="仿宋" w:hAnsi="仿宋" w:eastAsia="仿宋" w:cs="仿宋"/>
                <w:bCs/>
                <w:color w:val="auto"/>
                <w:sz w:val="24"/>
                <w:highlight w:val="none"/>
                <w:lang w:val="zh-CN"/>
              </w:rPr>
              <w:t>机构、</w:t>
            </w:r>
            <w:r>
              <w:rPr>
                <w:rFonts w:hint="eastAsia" w:ascii="仿宋" w:hAnsi="仿宋" w:eastAsia="仿宋" w:cs="仿宋"/>
                <w:bCs/>
                <w:color w:val="auto"/>
                <w:sz w:val="24"/>
                <w:highlight w:val="none"/>
              </w:rPr>
              <w:t>人员信息内容。</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4,3,2,1,0</w:t>
            </w:r>
            <w:r>
              <w:rPr>
                <w:rFonts w:hint="eastAsia" w:ascii="仿宋" w:hAnsi="仿宋" w:eastAsia="仿宋" w:cs="仿宋"/>
                <w:color w:val="auto"/>
                <w:sz w:val="24"/>
                <w:highlight w:val="none"/>
              </w:rPr>
              <w:t>）</w:t>
            </w:r>
          </w:p>
        </w:tc>
        <w:tc>
          <w:tcPr>
            <w:tcW w:w="821" w:type="dxa"/>
            <w:vAlign w:val="center"/>
          </w:tcPr>
          <w:p w14:paraId="13059E07">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tc>
        <w:tc>
          <w:tcPr>
            <w:tcW w:w="997" w:type="dxa"/>
            <w:vAlign w:val="center"/>
          </w:tcPr>
          <w:p w14:paraId="0B43A675">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w:t>
            </w:r>
          </w:p>
        </w:tc>
      </w:tr>
      <w:tr w14:paraId="2258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86" w:type="dxa"/>
            <w:vMerge w:val="continue"/>
            <w:vAlign w:val="center"/>
          </w:tcPr>
          <w:p w14:paraId="16EC176F">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6E14C384">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cs="仿宋"/>
                <w:color w:val="auto"/>
                <w:sz w:val="24"/>
                <w:highlight w:val="none"/>
              </w:rPr>
            </w:pPr>
          </w:p>
        </w:tc>
        <w:tc>
          <w:tcPr>
            <w:tcW w:w="5010" w:type="dxa"/>
            <w:vAlign w:val="center"/>
          </w:tcPr>
          <w:p w14:paraId="732CFE8A">
            <w:pPr>
              <w:keepNext w:val="0"/>
              <w:keepLines w:val="0"/>
              <w:pageBreakBefore w:val="0"/>
              <w:widowControl/>
              <w:kinsoku/>
              <w:wordWrap/>
              <w:overflowPunct/>
              <w:topLinePunct w:val="0"/>
              <w:autoSpaceDE/>
              <w:autoSpaceDN/>
              <w:bidi w:val="0"/>
              <w:spacing w:line="36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.3提供应急措施方案及承诺，</w:t>
            </w:r>
            <w:r>
              <w:rPr>
                <w:rFonts w:hint="eastAsia" w:ascii="仿宋" w:hAnsi="仿宋" w:eastAsia="仿宋" w:cs="仿宋"/>
                <w:color w:val="auto"/>
                <w:sz w:val="24"/>
                <w:highlight w:val="none"/>
              </w:rPr>
              <w:t>针对采购需求及实际特点、有利于采购标的实现及合同履约。（评分范围：</w:t>
            </w:r>
            <w:r>
              <w:rPr>
                <w:rFonts w:hint="eastAsia" w:ascii="仿宋" w:hAnsi="仿宋" w:eastAsia="仿宋" w:cs="仿宋"/>
                <w:color w:val="auto"/>
                <w:sz w:val="24"/>
                <w:highlight w:val="none"/>
                <w:lang w:val="en-US" w:eastAsia="zh-CN"/>
              </w:rPr>
              <w:t>4,3,2,1,0</w:t>
            </w:r>
            <w:r>
              <w:rPr>
                <w:rFonts w:hint="eastAsia" w:ascii="仿宋" w:hAnsi="仿宋" w:eastAsia="仿宋" w:cs="仿宋"/>
                <w:color w:val="auto"/>
                <w:sz w:val="24"/>
                <w:highlight w:val="none"/>
              </w:rPr>
              <w:t>）</w:t>
            </w:r>
          </w:p>
        </w:tc>
        <w:tc>
          <w:tcPr>
            <w:tcW w:w="821" w:type="dxa"/>
            <w:vAlign w:val="center"/>
          </w:tcPr>
          <w:p w14:paraId="053C5F65">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tc>
        <w:tc>
          <w:tcPr>
            <w:tcW w:w="997" w:type="dxa"/>
            <w:vAlign w:val="center"/>
          </w:tcPr>
          <w:p w14:paraId="5D831912">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w:t>
            </w:r>
          </w:p>
        </w:tc>
      </w:tr>
      <w:tr w14:paraId="7082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86" w:type="dxa"/>
            <w:vMerge w:val="continue"/>
            <w:vAlign w:val="center"/>
          </w:tcPr>
          <w:p w14:paraId="501BC5F5">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34DFBA33">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cs="仿宋"/>
                <w:color w:val="auto"/>
                <w:sz w:val="24"/>
                <w:highlight w:val="none"/>
              </w:rPr>
            </w:pPr>
          </w:p>
        </w:tc>
        <w:tc>
          <w:tcPr>
            <w:tcW w:w="5010" w:type="dxa"/>
            <w:vAlign w:val="center"/>
          </w:tcPr>
          <w:p w14:paraId="153FCAB6">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.4出现产品质量问题退换货方案及承诺，</w:t>
            </w:r>
            <w:r>
              <w:rPr>
                <w:rFonts w:hint="eastAsia" w:ascii="仿宋" w:hAnsi="仿宋" w:eastAsia="仿宋" w:cs="仿宋"/>
                <w:color w:val="auto"/>
                <w:sz w:val="24"/>
                <w:highlight w:val="none"/>
              </w:rPr>
              <w:t>针对采购需求及实际特点、有利于采购标的实现及合同履约。（评分范围：</w:t>
            </w:r>
            <w:r>
              <w:rPr>
                <w:rFonts w:hint="eastAsia" w:ascii="仿宋" w:hAnsi="仿宋" w:eastAsia="仿宋" w:cs="仿宋"/>
                <w:color w:val="auto"/>
                <w:sz w:val="24"/>
                <w:highlight w:val="none"/>
                <w:lang w:val="en-US" w:eastAsia="zh-CN"/>
              </w:rPr>
              <w:t>4,3,2,1,0</w:t>
            </w:r>
            <w:r>
              <w:rPr>
                <w:rFonts w:hint="eastAsia" w:ascii="仿宋" w:hAnsi="仿宋" w:eastAsia="仿宋" w:cs="仿宋"/>
                <w:color w:val="auto"/>
                <w:sz w:val="24"/>
                <w:highlight w:val="none"/>
              </w:rPr>
              <w:t>）</w:t>
            </w:r>
          </w:p>
        </w:tc>
        <w:tc>
          <w:tcPr>
            <w:tcW w:w="821" w:type="dxa"/>
            <w:vAlign w:val="center"/>
          </w:tcPr>
          <w:p w14:paraId="33C60B34">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tc>
        <w:tc>
          <w:tcPr>
            <w:tcW w:w="997" w:type="dxa"/>
            <w:vAlign w:val="center"/>
          </w:tcPr>
          <w:p w14:paraId="24F23839">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w:t>
            </w:r>
          </w:p>
        </w:tc>
      </w:tr>
      <w:tr w14:paraId="38B9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86" w:type="dxa"/>
            <w:vMerge w:val="continue"/>
            <w:vAlign w:val="center"/>
          </w:tcPr>
          <w:p w14:paraId="01D64AD2">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6704013D">
            <w:pPr>
              <w:keepNext w:val="0"/>
              <w:keepLines w:val="0"/>
              <w:pageBreakBefore w:val="0"/>
              <w:widowControl/>
              <w:kinsoku/>
              <w:wordWrap/>
              <w:overflowPunct/>
              <w:topLinePunct w:val="0"/>
              <w:autoSpaceDE/>
              <w:autoSpaceDN/>
              <w:bidi w:val="0"/>
              <w:spacing w:line="360" w:lineRule="exact"/>
              <w:jc w:val="left"/>
              <w:textAlignment w:val="auto"/>
              <w:rPr>
                <w:rFonts w:ascii="仿宋" w:hAnsi="仿宋" w:eastAsia="仿宋" w:cs="仿宋"/>
                <w:color w:val="auto"/>
                <w:sz w:val="24"/>
                <w:highlight w:val="none"/>
              </w:rPr>
            </w:pPr>
          </w:p>
        </w:tc>
        <w:tc>
          <w:tcPr>
            <w:tcW w:w="5010" w:type="dxa"/>
            <w:vAlign w:val="center"/>
          </w:tcPr>
          <w:p w14:paraId="0DFC21ED">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.5产品包换服务方案及承诺</w:t>
            </w:r>
            <w:r>
              <w:rPr>
                <w:rFonts w:hint="eastAsia" w:ascii="仿宋" w:hAnsi="仿宋" w:eastAsia="仿宋" w:cs="仿宋"/>
                <w:color w:val="auto"/>
                <w:sz w:val="24"/>
                <w:highlight w:val="none"/>
              </w:rPr>
              <w:t>针对采购需求及实际特点、有利于采购标的实现及合同履约。（评分范围：</w:t>
            </w:r>
            <w:r>
              <w:rPr>
                <w:rFonts w:hint="eastAsia" w:ascii="仿宋" w:hAnsi="仿宋" w:eastAsia="仿宋" w:cs="仿宋"/>
                <w:color w:val="auto"/>
                <w:sz w:val="24"/>
                <w:highlight w:val="none"/>
                <w:lang w:val="en-US" w:eastAsia="zh-CN"/>
              </w:rPr>
              <w:t>4,3,2,1,0</w:t>
            </w:r>
            <w:r>
              <w:rPr>
                <w:rFonts w:hint="eastAsia" w:ascii="仿宋" w:hAnsi="仿宋" w:eastAsia="仿宋" w:cs="仿宋"/>
                <w:color w:val="auto"/>
                <w:sz w:val="24"/>
                <w:highlight w:val="none"/>
              </w:rPr>
              <w:t>）</w:t>
            </w:r>
          </w:p>
        </w:tc>
        <w:tc>
          <w:tcPr>
            <w:tcW w:w="821" w:type="dxa"/>
            <w:vAlign w:val="center"/>
          </w:tcPr>
          <w:p w14:paraId="626E6DB8">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tc>
        <w:tc>
          <w:tcPr>
            <w:tcW w:w="997" w:type="dxa"/>
            <w:vAlign w:val="center"/>
          </w:tcPr>
          <w:p w14:paraId="6A60B9EF">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主观</w:t>
            </w:r>
          </w:p>
        </w:tc>
      </w:tr>
      <w:tr w14:paraId="6698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86" w:type="dxa"/>
            <w:vAlign w:val="center"/>
          </w:tcPr>
          <w:p w14:paraId="0482F0D9">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lang w:val="en-US" w:eastAsia="zh-CN"/>
              </w:rPr>
            </w:pPr>
            <w:r>
              <w:rPr>
                <w:rFonts w:hint="eastAsia" w:ascii="仿宋" w:hAnsi="仿宋" w:eastAsia="仿宋" w:cs="仿宋"/>
                <w:color w:val="auto"/>
                <w:spacing w:val="6"/>
                <w:sz w:val="24"/>
                <w:highlight w:val="none"/>
                <w:lang w:val="en-US" w:eastAsia="zh-CN"/>
              </w:rPr>
              <w:t>6</w:t>
            </w:r>
          </w:p>
        </w:tc>
        <w:tc>
          <w:tcPr>
            <w:tcW w:w="1544" w:type="dxa"/>
            <w:vAlign w:val="center"/>
          </w:tcPr>
          <w:p w14:paraId="556693AE">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质保期</w:t>
            </w:r>
          </w:p>
        </w:tc>
        <w:tc>
          <w:tcPr>
            <w:tcW w:w="5010" w:type="dxa"/>
            <w:vAlign w:val="center"/>
          </w:tcPr>
          <w:p w14:paraId="13387E06">
            <w:pPr>
              <w:keepNext w:val="0"/>
              <w:keepLines w:val="0"/>
              <w:pageBreakBefore w:val="0"/>
              <w:widowControl/>
              <w:kinsoku/>
              <w:wordWrap/>
              <w:overflowPunct/>
              <w:topLinePunct w:val="0"/>
              <w:autoSpaceDE/>
              <w:autoSpaceDN/>
              <w:bidi w:val="0"/>
              <w:spacing w:line="360" w:lineRule="exact"/>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质保期在满足招标文件最低要求（1年）的基础上每延长半年加1分，最高得2分。</w:t>
            </w:r>
          </w:p>
          <w:p w14:paraId="1FAF0295">
            <w:pPr>
              <w:keepNext w:val="0"/>
              <w:keepLines w:val="0"/>
              <w:pageBreakBefore w:val="0"/>
              <w:widowControl/>
              <w:kinsoku/>
              <w:wordWrap/>
              <w:overflowPunct/>
              <w:topLinePunct w:val="0"/>
              <w:autoSpaceDE/>
              <w:autoSpaceDN/>
              <w:bidi w:val="0"/>
              <w:spacing w:line="360" w:lineRule="exact"/>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有效证明材料：提供质保期承诺，不提供不得分。</w:t>
            </w:r>
          </w:p>
        </w:tc>
        <w:tc>
          <w:tcPr>
            <w:tcW w:w="821" w:type="dxa"/>
            <w:vAlign w:val="center"/>
          </w:tcPr>
          <w:p w14:paraId="0E9C9D80">
            <w:pPr>
              <w:keepNext w:val="0"/>
              <w:keepLines w:val="0"/>
              <w:pageBreakBefore w:val="0"/>
              <w:widowControl/>
              <w:kinsoku/>
              <w:wordWrap/>
              <w:overflowPunct/>
              <w:topLinePunct w:val="0"/>
              <w:autoSpaceDE/>
              <w:autoSpaceDN/>
              <w:bidi w:val="0"/>
              <w:spacing w:line="360" w:lineRule="exact"/>
              <w:jc w:val="center"/>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2分</w:t>
            </w:r>
          </w:p>
        </w:tc>
        <w:tc>
          <w:tcPr>
            <w:tcW w:w="997" w:type="dxa"/>
            <w:vAlign w:val="center"/>
          </w:tcPr>
          <w:p w14:paraId="212545FB">
            <w:pPr>
              <w:keepNext w:val="0"/>
              <w:keepLines w:val="0"/>
              <w:pageBreakBefore w:val="0"/>
              <w:kinsoku/>
              <w:wordWrap/>
              <w:overflowPunct/>
              <w:topLinePunct w:val="0"/>
              <w:autoSpaceDE/>
              <w:autoSpaceDN/>
              <w:bidi w:val="0"/>
              <w:adjustRightInd/>
              <w:spacing w:line="360" w:lineRule="exact"/>
              <w:jc w:val="center"/>
              <w:textAlignment w:val="auto"/>
              <w:rPr>
                <w:rFonts w:hint="default" w:ascii="仿宋" w:hAnsi="仿宋" w:eastAsia="仿宋" w:cs="仿宋"/>
                <w:color w:val="auto"/>
                <w:spacing w:val="6"/>
                <w:sz w:val="24"/>
                <w:highlight w:val="none"/>
                <w:lang w:val="en-US" w:eastAsia="zh-CN"/>
              </w:rPr>
            </w:pPr>
            <w:r>
              <w:rPr>
                <w:rFonts w:hint="eastAsia" w:ascii="仿宋" w:hAnsi="仿宋" w:eastAsia="仿宋" w:cs="仿宋"/>
                <w:color w:val="auto"/>
                <w:spacing w:val="6"/>
                <w:sz w:val="24"/>
                <w:highlight w:val="none"/>
                <w:lang w:val="en-US" w:eastAsia="zh-CN"/>
              </w:rPr>
              <w:t>客观</w:t>
            </w:r>
          </w:p>
        </w:tc>
      </w:tr>
      <w:tr w14:paraId="550E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6" w:type="dxa"/>
            <w:vMerge w:val="restart"/>
            <w:vAlign w:val="center"/>
          </w:tcPr>
          <w:p w14:paraId="6D5A2600">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val="en-US" w:eastAsia="zh-CN"/>
              </w:rPr>
              <w:t>7</w:t>
            </w:r>
          </w:p>
        </w:tc>
        <w:tc>
          <w:tcPr>
            <w:tcW w:w="1544" w:type="dxa"/>
            <w:vMerge w:val="restart"/>
            <w:vAlign w:val="center"/>
          </w:tcPr>
          <w:p w14:paraId="6159F9C4">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bCs/>
                <w:color w:val="auto"/>
                <w:sz w:val="24"/>
                <w:highlight w:val="none"/>
                <w:lang w:val="zh-CN"/>
              </w:rPr>
            </w:pPr>
            <w:r>
              <w:rPr>
                <w:rFonts w:hint="eastAsia" w:ascii="仿宋" w:hAnsi="仿宋" w:eastAsia="仿宋" w:cs="仿宋"/>
                <w:color w:val="auto"/>
                <w:sz w:val="24"/>
                <w:highlight w:val="none"/>
                <w:lang w:val="en-US" w:eastAsia="zh-CN"/>
              </w:rPr>
              <w:t>提供</w:t>
            </w:r>
            <w:r>
              <w:rPr>
                <w:rFonts w:hint="eastAsia" w:ascii="仿宋" w:hAnsi="仿宋" w:eastAsia="仿宋" w:cs="仿宋"/>
                <w:color w:val="auto"/>
                <w:sz w:val="24"/>
                <w:highlight w:val="none"/>
              </w:rPr>
              <w:t>样品</w:t>
            </w:r>
          </w:p>
        </w:tc>
        <w:tc>
          <w:tcPr>
            <w:tcW w:w="5010" w:type="dxa"/>
            <w:vAlign w:val="center"/>
          </w:tcPr>
          <w:p w14:paraId="1218A744">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.1产品制作工艺及精细度情况</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3,2,1,0</w:t>
            </w:r>
            <w:r>
              <w:rPr>
                <w:rFonts w:hint="eastAsia" w:ascii="仿宋" w:hAnsi="仿宋" w:eastAsia="仿宋" w:cs="仿宋"/>
                <w:color w:val="auto"/>
                <w:sz w:val="24"/>
                <w:highlight w:val="none"/>
              </w:rPr>
              <w:t>）</w:t>
            </w:r>
          </w:p>
        </w:tc>
        <w:tc>
          <w:tcPr>
            <w:tcW w:w="821" w:type="dxa"/>
            <w:vAlign w:val="center"/>
          </w:tcPr>
          <w:p w14:paraId="3E7C2581">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tc>
        <w:tc>
          <w:tcPr>
            <w:tcW w:w="997" w:type="dxa"/>
            <w:vAlign w:val="center"/>
          </w:tcPr>
          <w:p w14:paraId="1598EEAE">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color w:val="auto"/>
                <w:spacing w:val="6"/>
                <w:sz w:val="24"/>
                <w:highlight w:val="none"/>
              </w:rPr>
              <w:t>主观</w:t>
            </w:r>
          </w:p>
        </w:tc>
      </w:tr>
      <w:tr w14:paraId="1FBC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86" w:type="dxa"/>
            <w:vMerge w:val="continue"/>
            <w:vAlign w:val="center"/>
          </w:tcPr>
          <w:p w14:paraId="52E7552F">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0FEB0E31">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bCs/>
                <w:color w:val="auto"/>
                <w:sz w:val="24"/>
                <w:highlight w:val="none"/>
                <w:lang w:val="zh-CN"/>
              </w:rPr>
            </w:pPr>
          </w:p>
        </w:tc>
        <w:tc>
          <w:tcPr>
            <w:tcW w:w="5010" w:type="dxa"/>
            <w:vAlign w:val="center"/>
          </w:tcPr>
          <w:p w14:paraId="476A9735">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.2产品外观情况</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3,2,1,0</w:t>
            </w:r>
            <w:r>
              <w:rPr>
                <w:rFonts w:hint="eastAsia" w:ascii="仿宋" w:hAnsi="仿宋" w:eastAsia="仿宋" w:cs="仿宋"/>
                <w:color w:val="auto"/>
                <w:sz w:val="24"/>
                <w:highlight w:val="none"/>
              </w:rPr>
              <w:t>）</w:t>
            </w:r>
          </w:p>
        </w:tc>
        <w:tc>
          <w:tcPr>
            <w:tcW w:w="821" w:type="dxa"/>
            <w:vAlign w:val="center"/>
          </w:tcPr>
          <w:p w14:paraId="44B6F8C3">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tc>
        <w:tc>
          <w:tcPr>
            <w:tcW w:w="997" w:type="dxa"/>
            <w:vAlign w:val="center"/>
          </w:tcPr>
          <w:p w14:paraId="7280FF05">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color w:val="auto"/>
                <w:spacing w:val="6"/>
                <w:sz w:val="24"/>
                <w:highlight w:val="none"/>
              </w:rPr>
              <w:t>主观</w:t>
            </w:r>
          </w:p>
        </w:tc>
      </w:tr>
      <w:tr w14:paraId="6CA5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6" w:type="dxa"/>
            <w:vMerge w:val="continue"/>
            <w:vAlign w:val="center"/>
          </w:tcPr>
          <w:p w14:paraId="1B5FE6B8">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553C32BC">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bCs/>
                <w:color w:val="auto"/>
                <w:sz w:val="24"/>
                <w:highlight w:val="none"/>
                <w:lang w:val="zh-CN"/>
              </w:rPr>
            </w:pPr>
          </w:p>
        </w:tc>
        <w:tc>
          <w:tcPr>
            <w:tcW w:w="5010" w:type="dxa"/>
            <w:vAlign w:val="center"/>
          </w:tcPr>
          <w:p w14:paraId="1DA5E9CB">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.3产品面料、材质情况</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3,2,1,0</w:t>
            </w:r>
            <w:r>
              <w:rPr>
                <w:rFonts w:hint="eastAsia" w:ascii="仿宋" w:hAnsi="仿宋" w:eastAsia="仿宋" w:cs="仿宋"/>
                <w:color w:val="auto"/>
                <w:sz w:val="24"/>
                <w:highlight w:val="none"/>
              </w:rPr>
              <w:t>）</w:t>
            </w:r>
          </w:p>
        </w:tc>
        <w:tc>
          <w:tcPr>
            <w:tcW w:w="821" w:type="dxa"/>
            <w:vAlign w:val="center"/>
          </w:tcPr>
          <w:p w14:paraId="3D517C2F">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tc>
        <w:tc>
          <w:tcPr>
            <w:tcW w:w="997" w:type="dxa"/>
            <w:vAlign w:val="center"/>
          </w:tcPr>
          <w:p w14:paraId="756E106E">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color w:val="auto"/>
                <w:spacing w:val="6"/>
                <w:sz w:val="24"/>
                <w:highlight w:val="none"/>
              </w:rPr>
              <w:t>主观</w:t>
            </w:r>
          </w:p>
        </w:tc>
      </w:tr>
      <w:tr w14:paraId="207B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86" w:type="dxa"/>
            <w:vMerge w:val="continue"/>
            <w:vAlign w:val="center"/>
          </w:tcPr>
          <w:p w14:paraId="454B1600">
            <w:pPr>
              <w:keepNext w:val="0"/>
              <w:keepLines w:val="0"/>
              <w:pageBreakBefore w:val="0"/>
              <w:kinsoku/>
              <w:wordWrap/>
              <w:overflowPunct/>
              <w:topLinePunct w:val="0"/>
              <w:autoSpaceDE/>
              <w:autoSpaceDN/>
              <w:bidi w:val="0"/>
              <w:adjustRightInd/>
              <w:spacing w:line="360" w:lineRule="exact"/>
              <w:jc w:val="center"/>
              <w:textAlignment w:val="auto"/>
              <w:rPr>
                <w:rFonts w:ascii="仿宋" w:hAnsi="仿宋" w:eastAsia="仿宋" w:cs="仿宋"/>
                <w:color w:val="auto"/>
                <w:spacing w:val="6"/>
                <w:sz w:val="24"/>
                <w:highlight w:val="none"/>
              </w:rPr>
            </w:pPr>
          </w:p>
        </w:tc>
        <w:tc>
          <w:tcPr>
            <w:tcW w:w="1544" w:type="dxa"/>
            <w:vMerge w:val="continue"/>
            <w:vAlign w:val="center"/>
          </w:tcPr>
          <w:p w14:paraId="2A37A23E">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bCs/>
                <w:color w:val="auto"/>
                <w:sz w:val="24"/>
                <w:highlight w:val="none"/>
                <w:lang w:val="zh-CN"/>
              </w:rPr>
            </w:pPr>
          </w:p>
        </w:tc>
        <w:tc>
          <w:tcPr>
            <w:tcW w:w="5010" w:type="dxa"/>
            <w:vAlign w:val="center"/>
          </w:tcPr>
          <w:p w14:paraId="3E9D0EF3">
            <w:pPr>
              <w:keepNext w:val="0"/>
              <w:keepLines w:val="0"/>
              <w:pageBreakBefore w:val="0"/>
              <w:kinsoku/>
              <w:wordWrap/>
              <w:overflowPunct/>
              <w:topLinePunct w:val="0"/>
              <w:autoSpaceDE/>
              <w:autoSpaceDN/>
              <w:bidi w:val="0"/>
              <w:snapToGrid w:val="0"/>
              <w:spacing w:line="360" w:lineRule="exact"/>
              <w:textAlignment w:val="auto"/>
              <w:rPr>
                <w:rFonts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.4产品质量、耐用性情况</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（评分范围：</w:t>
            </w:r>
            <w:r>
              <w:rPr>
                <w:rFonts w:hint="eastAsia" w:ascii="仿宋" w:hAnsi="仿宋" w:eastAsia="仿宋" w:cs="仿宋"/>
                <w:color w:val="auto"/>
                <w:sz w:val="24"/>
                <w:highlight w:val="none"/>
                <w:lang w:val="en-US" w:eastAsia="zh-CN"/>
              </w:rPr>
              <w:t>3,2,1,0</w:t>
            </w:r>
            <w:r>
              <w:rPr>
                <w:rFonts w:hint="eastAsia" w:ascii="仿宋" w:hAnsi="仿宋" w:eastAsia="仿宋" w:cs="仿宋"/>
                <w:color w:val="auto"/>
                <w:sz w:val="24"/>
                <w:highlight w:val="none"/>
              </w:rPr>
              <w:t>）</w:t>
            </w:r>
          </w:p>
        </w:tc>
        <w:tc>
          <w:tcPr>
            <w:tcW w:w="821" w:type="dxa"/>
            <w:vAlign w:val="center"/>
          </w:tcPr>
          <w:p w14:paraId="27958008">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tc>
        <w:tc>
          <w:tcPr>
            <w:tcW w:w="997" w:type="dxa"/>
            <w:vAlign w:val="center"/>
          </w:tcPr>
          <w:p w14:paraId="071B1A27">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color w:val="auto"/>
                <w:spacing w:val="6"/>
                <w:sz w:val="24"/>
                <w:highlight w:val="none"/>
              </w:rPr>
              <w:t>主观</w:t>
            </w:r>
          </w:p>
        </w:tc>
      </w:tr>
      <w:tr w14:paraId="23FE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6" w:type="dxa"/>
            <w:vAlign w:val="center"/>
          </w:tcPr>
          <w:p w14:paraId="7FBDE606">
            <w:pPr>
              <w:keepNext w:val="0"/>
              <w:keepLines w:val="0"/>
              <w:pageBreakBefore w:val="0"/>
              <w:kinsoku/>
              <w:wordWrap/>
              <w:overflowPunct/>
              <w:topLinePunct w:val="0"/>
              <w:autoSpaceDE/>
              <w:autoSpaceDN/>
              <w:bidi w:val="0"/>
              <w:adjustRightInd/>
              <w:spacing w:line="360" w:lineRule="exact"/>
              <w:jc w:val="center"/>
              <w:textAlignment w:val="auto"/>
              <w:rPr>
                <w:rFonts w:hint="eastAsia" w:ascii="仿宋" w:hAnsi="仿宋" w:eastAsia="仿宋" w:cs="仿宋"/>
                <w:bCs/>
                <w:snapToGrid w:val="0"/>
                <w:color w:val="auto"/>
                <w:sz w:val="24"/>
                <w:szCs w:val="21"/>
                <w:highlight w:val="none"/>
                <w:lang w:eastAsia="zh-CN"/>
              </w:rPr>
            </w:pPr>
            <w:r>
              <w:rPr>
                <w:rFonts w:hint="eastAsia" w:ascii="仿宋" w:hAnsi="仿宋" w:eastAsia="仿宋" w:cs="仿宋"/>
                <w:bCs/>
                <w:snapToGrid w:val="0"/>
                <w:color w:val="auto"/>
                <w:sz w:val="24"/>
                <w:szCs w:val="21"/>
                <w:highlight w:val="none"/>
                <w:lang w:val="en-US" w:eastAsia="zh-CN"/>
              </w:rPr>
              <w:t>8</w:t>
            </w:r>
          </w:p>
        </w:tc>
        <w:tc>
          <w:tcPr>
            <w:tcW w:w="1544" w:type="dxa"/>
            <w:vAlign w:val="center"/>
          </w:tcPr>
          <w:p w14:paraId="031AD14D">
            <w:pPr>
              <w:keepNext w:val="0"/>
              <w:keepLines w:val="0"/>
              <w:pageBreakBefore w:val="0"/>
              <w:kinsoku/>
              <w:wordWrap/>
              <w:overflowPunct/>
              <w:topLinePunct w:val="0"/>
              <w:autoSpaceDE/>
              <w:autoSpaceDN/>
              <w:bidi w:val="0"/>
              <w:spacing w:line="360" w:lineRule="exact"/>
              <w:textAlignment w:val="auto"/>
              <w:rPr>
                <w:rFonts w:ascii="仿宋" w:hAnsi="仿宋" w:eastAsia="仿宋" w:cs="仿宋"/>
                <w:bCs/>
                <w:snapToGrid w:val="0"/>
                <w:color w:val="auto"/>
                <w:sz w:val="24"/>
                <w:szCs w:val="21"/>
                <w:highlight w:val="none"/>
              </w:rPr>
            </w:pPr>
            <w:r>
              <w:rPr>
                <w:rFonts w:hint="eastAsia" w:ascii="仿宋" w:hAnsi="仿宋" w:eastAsia="仿宋" w:cs="仿宋"/>
                <w:color w:val="auto"/>
                <w:sz w:val="24"/>
                <w:highlight w:val="none"/>
              </w:rPr>
              <w:t>价格评审</w:t>
            </w:r>
          </w:p>
        </w:tc>
        <w:tc>
          <w:tcPr>
            <w:tcW w:w="5010" w:type="dxa"/>
            <w:vAlign w:val="center"/>
          </w:tcPr>
          <w:p w14:paraId="66FE01AF">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Cs/>
                <w:snapToGrid w:val="0"/>
                <w:color w:val="auto"/>
                <w:sz w:val="24"/>
                <w:szCs w:val="21"/>
                <w:highlight w:val="none"/>
              </w:rPr>
            </w:pPr>
            <w:r>
              <w:rPr>
                <w:rFonts w:hint="eastAsia" w:ascii="仿宋" w:hAnsi="仿宋" w:eastAsia="仿宋" w:cs="仿宋"/>
                <w:bCs/>
                <w:snapToGrid w:val="0"/>
                <w:color w:val="auto"/>
                <w:sz w:val="24"/>
                <w:szCs w:val="21"/>
                <w:highlight w:val="none"/>
              </w:rPr>
              <w:t>有效投标报价的最低价作为评标基准价，其最低报价为满分；按［投标报价得分=（评标基准价/投标报价）*30］的计算公式计算。</w:t>
            </w:r>
          </w:p>
          <w:p w14:paraId="430A41A2">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Cs/>
                <w:snapToGrid w:val="0"/>
                <w:color w:val="auto"/>
                <w:sz w:val="24"/>
                <w:szCs w:val="21"/>
                <w:highlight w:val="none"/>
              </w:rPr>
            </w:pPr>
            <w:r>
              <w:rPr>
                <w:rFonts w:hint="eastAsia" w:ascii="仿宋" w:hAnsi="仿宋" w:eastAsia="仿宋" w:cs="仿宋"/>
                <w:bCs/>
                <w:snapToGrid w:val="0"/>
                <w:color w:val="auto"/>
                <w:sz w:val="24"/>
                <w:szCs w:val="21"/>
                <w:highlight w:val="none"/>
              </w:rPr>
              <w:t>评标过程中，不得去掉报价中的最高报价和最低报价。</w:t>
            </w:r>
          </w:p>
          <w:p w14:paraId="4A63BBBB">
            <w:pPr>
              <w:keepNext w:val="0"/>
              <w:keepLines w:val="0"/>
              <w:pageBreakBefore w:val="0"/>
              <w:kinsoku/>
              <w:wordWrap/>
              <w:overflowPunct/>
              <w:topLinePunct w:val="0"/>
              <w:autoSpaceDE/>
              <w:autoSpaceDN/>
              <w:bidi w:val="0"/>
              <w:spacing w:line="360" w:lineRule="exact"/>
              <w:textAlignment w:val="auto"/>
              <w:rPr>
                <w:rFonts w:ascii="仿宋" w:hAnsi="仿宋" w:eastAsia="仿宋" w:cs="仿宋"/>
                <w:bCs/>
                <w:snapToGrid w:val="0"/>
                <w:color w:val="auto"/>
                <w:sz w:val="24"/>
                <w:szCs w:val="21"/>
                <w:highlight w:val="none"/>
              </w:rPr>
            </w:pPr>
            <w:r>
              <w:rPr>
                <w:rFonts w:hint="eastAsia" w:ascii="仿宋" w:hAnsi="仿宋" w:eastAsia="仿宋" w:cs="仿宋"/>
                <w:bCs/>
                <w:snapToGrid w:val="0"/>
                <w:color w:val="auto"/>
                <w:sz w:val="24"/>
                <w:highlight w:val="none"/>
              </w:rPr>
              <w:t>说明：本项目专门面向中小企业采购，不再执行价格评审优惠的扶持政策。</w:t>
            </w:r>
          </w:p>
        </w:tc>
        <w:tc>
          <w:tcPr>
            <w:tcW w:w="821" w:type="dxa"/>
            <w:vAlign w:val="center"/>
          </w:tcPr>
          <w:p w14:paraId="77166413">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bCs/>
                <w:color w:val="auto"/>
                <w:sz w:val="24"/>
                <w:highlight w:val="none"/>
              </w:rPr>
            </w:pPr>
            <w:r>
              <w:rPr>
                <w:rFonts w:hint="eastAsia" w:ascii="仿宋" w:hAnsi="仿宋" w:eastAsia="仿宋" w:cs="仿宋"/>
                <w:color w:val="auto"/>
                <w:sz w:val="24"/>
                <w:highlight w:val="none"/>
              </w:rPr>
              <w:t>30分</w:t>
            </w:r>
          </w:p>
        </w:tc>
        <w:tc>
          <w:tcPr>
            <w:tcW w:w="997" w:type="dxa"/>
            <w:vAlign w:val="center"/>
          </w:tcPr>
          <w:p w14:paraId="266A794C">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tc>
      </w:tr>
    </w:tbl>
    <w:p w14:paraId="1CC1E758">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备注：投标人编制投标文件（商务技术文件部分）时，建议按此目录（序号和内容）提供评标标准相应的商务技术资料。 </w:t>
      </w:r>
    </w:p>
    <w:p w14:paraId="62C509DC">
      <w:pPr>
        <w:tabs>
          <w:tab w:val="left" w:pos="0"/>
        </w:tabs>
        <w:spacing w:line="360" w:lineRule="auto"/>
        <w:ind w:left="210" w:right="210" w:firstLine="482"/>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一、评标方法</w:t>
      </w:r>
    </w:p>
    <w:p w14:paraId="1A81C871">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53F208E1">
      <w:pPr>
        <w:tabs>
          <w:tab w:val="left" w:pos="0"/>
        </w:tabs>
        <w:spacing w:line="360" w:lineRule="auto"/>
        <w:ind w:left="210" w:right="210" w:firstLine="482"/>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二、评标标准</w:t>
      </w:r>
    </w:p>
    <w:p w14:paraId="285EF81D">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2. 评标标准：</w:t>
      </w:r>
      <w:r>
        <w:rPr>
          <w:rFonts w:hint="eastAsia" w:ascii="仿宋" w:hAnsi="仿宋" w:eastAsia="仿宋" w:cs="仿宋"/>
          <w:color w:val="auto"/>
          <w:kern w:val="0"/>
          <w:sz w:val="24"/>
          <w:highlight w:val="none"/>
        </w:rPr>
        <w:t>见评标办法前附表。</w:t>
      </w:r>
    </w:p>
    <w:p w14:paraId="2DBD3914">
      <w:pPr>
        <w:tabs>
          <w:tab w:val="left" w:pos="0"/>
        </w:tabs>
        <w:spacing w:line="360" w:lineRule="auto"/>
        <w:ind w:left="210" w:right="210" w:firstLine="482"/>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三、评标程序</w:t>
      </w:r>
    </w:p>
    <w:p w14:paraId="0253F668">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5EBD5633">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561FB95E">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640AD476">
      <w:pPr>
        <w:tabs>
          <w:tab w:val="left" w:pos="0"/>
        </w:tabs>
        <w:spacing w:line="360" w:lineRule="auto"/>
        <w:ind w:left="210" w:right="210" w:firstLine="482"/>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3.4报价评审。</w:t>
      </w:r>
    </w:p>
    <w:p w14:paraId="02F07D3A">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3.4.1投标文件报价出现前后不一致的，按照下列规定修正：</w:t>
      </w:r>
    </w:p>
    <w:p w14:paraId="678A7AF5">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3.4.1.1投标文件中开标一览表(报价表)内容与投标文件中相应内容不一致的，以开标一览表(报价表)为准;</w:t>
      </w:r>
    </w:p>
    <w:p w14:paraId="7AEA3573">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3.4.1.2大写金额和小写金额不一致的，以大写金额为准;</w:t>
      </w:r>
    </w:p>
    <w:p w14:paraId="4770F16C">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3.4.1.3单价金额小数点或者百分比有明显错位的，以开标一览表的总价为准，并修改单价;</w:t>
      </w:r>
    </w:p>
    <w:p w14:paraId="27496D20">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3.4.1.4总价金额与按单价汇总金额不一致的，以单价金额计算结果为准。</w:t>
      </w:r>
    </w:p>
    <w:p w14:paraId="0997E0C5">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0AD1ACD">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0DA53C3E">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3.4.3投标报价超过招标文件中规定的预算金额或者最高限价的，投标无效。</w:t>
      </w:r>
    </w:p>
    <w:p w14:paraId="3D640070">
      <w:pPr>
        <w:tabs>
          <w:tab w:val="left" w:pos="0"/>
        </w:tabs>
        <w:spacing w:line="360" w:lineRule="auto"/>
        <w:ind w:left="210" w:right="210" w:firstLine="482"/>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r>
        <w:rPr>
          <w:rFonts w:hint="eastAsia" w:ascii="仿宋" w:hAnsi="仿宋" w:eastAsia="仿宋" w:cs="仿宋"/>
          <w:b/>
          <w:bCs/>
          <w:color w:val="auto"/>
          <w:kern w:val="0"/>
          <w:sz w:val="24"/>
          <w:highlight w:val="none"/>
          <w:lang w:val="en-US" w:eastAsia="zh-CN"/>
        </w:rPr>
        <w:t>需要提供书面说明的</w:t>
      </w:r>
      <w:r>
        <w:rPr>
          <w:rFonts w:hint="eastAsia" w:ascii="仿宋" w:hAnsi="仿宋" w:eastAsia="仿宋" w:cs="仿宋"/>
          <w:b/>
          <w:bCs/>
          <w:color w:val="auto"/>
          <w:kern w:val="0"/>
          <w:sz w:val="24"/>
          <w:highlight w:val="none"/>
        </w:rPr>
        <w:t>情形</w:t>
      </w:r>
      <w:r>
        <w:rPr>
          <w:rFonts w:hint="eastAsia" w:ascii="仿宋" w:hAnsi="仿宋" w:eastAsia="仿宋" w:cs="仿宋"/>
          <w:b/>
          <w:bCs/>
          <w:color w:val="auto"/>
          <w:kern w:val="0"/>
          <w:sz w:val="24"/>
          <w:highlight w:val="none"/>
          <w:lang w:val="en-US" w:eastAsia="zh-CN"/>
        </w:rPr>
        <w:t>如下</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①投标（响应）报价低于全部通过符合性审查供应商投标（响应）报价平均值50%的，即投标（响应）报价&lt;全部通过符合性审查供应商投标（响应）报价平均值×50%；②投标（响应）报价低于通过符合性审查的次低报价供应商投标（响应）报价50%的，即投标（响应）报价&lt;通过符合性审查的次低报价供应商投标（响应）报价×50%；</w:t>
      </w:r>
      <w:r>
        <w:rPr>
          <w:rFonts w:hint="eastAsia" w:ascii="宋体" w:hAnsi="宋体" w:eastAsia="宋体" w:cs="宋体"/>
          <w:b/>
          <w:bCs/>
          <w:color w:val="auto"/>
          <w:kern w:val="0"/>
          <w:sz w:val="24"/>
          <w:highlight w:val="none"/>
        </w:rPr>
        <w:t>③</w:t>
      </w:r>
      <w:r>
        <w:rPr>
          <w:rFonts w:hint="eastAsia" w:ascii="仿宋" w:hAnsi="仿宋" w:eastAsia="仿宋" w:cs="仿宋"/>
          <w:b/>
          <w:bCs/>
          <w:color w:val="auto"/>
          <w:kern w:val="0"/>
          <w:sz w:val="24"/>
          <w:highlight w:val="none"/>
        </w:rPr>
        <w:t>投标（响应）报价低于采购项目最高限价45%的，即投标（响应）报价&lt;采购项目最高限价×45%；</w:t>
      </w:r>
      <w:r>
        <w:rPr>
          <w:rFonts w:hint="eastAsia" w:ascii="宋体" w:hAnsi="宋体" w:eastAsia="宋体" w:cs="宋体"/>
          <w:b/>
          <w:bCs/>
          <w:color w:val="auto"/>
          <w:kern w:val="0"/>
          <w:sz w:val="24"/>
          <w:highlight w:val="none"/>
        </w:rPr>
        <w:t>④</w:t>
      </w:r>
      <w:r>
        <w:rPr>
          <w:rFonts w:hint="eastAsia" w:ascii="仿宋" w:hAnsi="仿宋" w:eastAsia="仿宋" w:cs="仿宋"/>
          <w:b/>
          <w:bCs/>
          <w:color w:val="auto"/>
          <w:kern w:val="0"/>
          <w:sz w:val="24"/>
          <w:highlight w:val="none"/>
        </w:rPr>
        <w:t>评审委员会基于专业判断，认为供应商报价过低，有可能影响产品质量或者不能诚信履约的其他情形。</w:t>
      </w:r>
    </w:p>
    <w:p w14:paraId="4AF2DFD6">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E83175D">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669D3A5">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9D21F5B">
      <w:pPr>
        <w:tabs>
          <w:tab w:val="left" w:pos="0"/>
        </w:tabs>
        <w:spacing w:line="360" w:lineRule="auto"/>
        <w:ind w:left="210" w:right="210" w:firstLine="482"/>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四、评标中的其他事项</w:t>
      </w:r>
    </w:p>
    <w:p w14:paraId="7B94FAF1">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4.1投标人澄清、说明或者补正。</w:t>
      </w:r>
      <w:r>
        <w:rPr>
          <w:rFonts w:hint="eastAsia" w:ascii="仿宋" w:hAnsi="仿宋" w:eastAsia="仿宋" w:cs="仿宋"/>
          <w:color w:val="auto"/>
          <w:kern w:val="0"/>
          <w:sz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A6A9468">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4.2投标无效。</w:t>
      </w:r>
      <w:r>
        <w:rPr>
          <w:rFonts w:hint="eastAsia" w:ascii="仿宋" w:hAnsi="仿宋" w:eastAsia="仿宋" w:cs="仿宋"/>
          <w:color w:val="auto"/>
          <w:kern w:val="0"/>
          <w:sz w:val="24"/>
          <w:highlight w:val="none"/>
        </w:rPr>
        <w:t>有下列情形之一的，投标无效：</w:t>
      </w:r>
    </w:p>
    <w:p w14:paraId="616CA4EE">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4.2.1投标人不具备招标文件中规定的资格要求的（投标人未提供有效的资格文件的，视为投标人不具备招标文件中规定的资格要求）；中小企业声明函企业类型填写错误的；</w:t>
      </w:r>
    </w:p>
    <w:p w14:paraId="53CE2423">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39893F88">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4871EF4">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352542BC">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08A77560">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4.2.6投标文件出现不是唯一的、有选择性投标报价的;</w:t>
      </w:r>
    </w:p>
    <w:p w14:paraId="77D54EFD">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p>
    <w:p w14:paraId="32E48564">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0DEA4019">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4.2.9投标人对根据修正原则修正后的报价不确认的；</w:t>
      </w:r>
    </w:p>
    <w:p w14:paraId="0EBD1BE8">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4.2.10投标人提供虚假材料投标的；</w:t>
      </w:r>
    </w:p>
    <w:p w14:paraId="3FD8B96D">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4.2.11投标人有恶意串通、妨碍其他投标人的竞争行为、损害采购人或者其他投标人的合法权益情形的；</w:t>
      </w:r>
    </w:p>
    <w:p w14:paraId="7112A0A0">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4.2.12投标人仅提交备份投标文件，未在电子交易平台传输递交投标文件的，投标无效；</w:t>
      </w:r>
    </w:p>
    <w:p w14:paraId="40DE4ECC">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4.2.13 投标文件不满足招标文件的其它实质性要求的；</w:t>
      </w:r>
    </w:p>
    <w:p w14:paraId="1E81A23B">
      <w:pPr>
        <w:spacing w:line="360" w:lineRule="auto"/>
        <w:ind w:firstLine="723" w:firstLineChars="300"/>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4.2.14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B86F872">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4.2.15法律、法规、规章（适用本市的）及省级以上规范性文件（适用本市的）规定的其他无效情形。</w:t>
      </w:r>
    </w:p>
    <w:p w14:paraId="34EB1205">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5.废标。</w:t>
      </w:r>
      <w:r>
        <w:rPr>
          <w:rFonts w:hint="eastAsia" w:ascii="仿宋" w:hAnsi="仿宋" w:eastAsia="仿宋" w:cs="仿宋"/>
          <w:color w:val="auto"/>
          <w:kern w:val="0"/>
          <w:sz w:val="24"/>
          <w:highlight w:val="none"/>
        </w:rPr>
        <w:t>根据《中华人民共和国政府采购法》第三十六条之规定，在采购中，出现下列情形之一的，应予废标：</w:t>
      </w:r>
    </w:p>
    <w:p w14:paraId="5970DC63">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5.1符合专业条件的供应商或者对招标文件作实质响应的供应商不足3家的；</w:t>
      </w:r>
    </w:p>
    <w:p w14:paraId="402C9AC7">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5.2出现影响采购公正的违法、违规行为的；</w:t>
      </w:r>
    </w:p>
    <w:p w14:paraId="75A3CD0B">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5.3投标人的报价均超过了采购预算，采购人不能支付的；</w:t>
      </w:r>
    </w:p>
    <w:p w14:paraId="0C90AFD1">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5.4因重大变故，采购任务取消的。</w:t>
      </w:r>
    </w:p>
    <w:p w14:paraId="3FC09F0C">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废标后，采购代理机构应当将废标理由通知所有投标人。</w:t>
      </w:r>
    </w:p>
    <w:p w14:paraId="45B81B42">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6.修改招标文件，重新组织采购活动。</w:t>
      </w:r>
      <w:r>
        <w:rPr>
          <w:rFonts w:hint="eastAsia" w:ascii="仿宋" w:hAnsi="仿宋" w:eastAsia="仿宋" w:cs="仿宋"/>
          <w:color w:val="auto"/>
          <w:kern w:val="0"/>
          <w:sz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0069D44E">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7.重新开展采购。</w:t>
      </w:r>
      <w:r>
        <w:rPr>
          <w:rFonts w:hint="eastAsia" w:ascii="仿宋" w:hAnsi="仿宋" w:eastAsia="仿宋" w:cs="仿宋"/>
          <w:color w:val="auto"/>
          <w:kern w:val="0"/>
          <w:sz w:val="24"/>
          <w:highlight w:val="none"/>
        </w:rPr>
        <w:t>有政府采购法第七十一条、第七十二条规定的违法行为之一，影响或者可能影响中标结果的，依照下列规定处理：</w:t>
      </w:r>
    </w:p>
    <w:p w14:paraId="1362ED60">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7.1未确定中标供应商的，终止本次政府采购活动，重新开展政府采购活动。</w:t>
      </w:r>
    </w:p>
    <w:p w14:paraId="14C93EC3">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7.2已确定中标供应商但尚未签订政府采购合同的，中标结果无效，从合格的中标候选人中另行确定中标供应商；没有合格的中标候选人的，重新开展政府采购活动。</w:t>
      </w:r>
    </w:p>
    <w:p w14:paraId="6B933948">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7.3政府采购合同已签订但尚未履行的，撤销合同，从合格的中标候选人中另行确定中标供应商；没有合格的中标候选人的，重新开展政府采购活动。</w:t>
      </w:r>
    </w:p>
    <w:p w14:paraId="3A02496D">
      <w:pPr>
        <w:tabs>
          <w:tab w:val="left" w:pos="0"/>
        </w:tabs>
        <w:spacing w:line="360" w:lineRule="auto"/>
        <w:ind w:left="210" w:right="210" w:firstLine="48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7.4政府采购合同已经履行，给采购人、供应商造成损失的，由责任人承担赔偿责任。</w:t>
      </w:r>
    </w:p>
    <w:p w14:paraId="1D0A2A23">
      <w:pPr>
        <w:tabs>
          <w:tab w:val="left" w:pos="0"/>
        </w:tabs>
        <w:spacing w:line="360" w:lineRule="auto"/>
        <w:ind w:left="210" w:right="210" w:firstLine="482"/>
        <w:rPr>
          <w:rFonts w:hint="eastAsia" w:ascii="仿宋" w:hAnsi="仿宋" w:eastAsia="仿宋" w:cs="仿宋"/>
          <w:b/>
          <w:color w:val="auto"/>
          <w:sz w:val="36"/>
          <w:szCs w:val="36"/>
          <w:highlight w:val="none"/>
        </w:rPr>
      </w:pPr>
      <w:r>
        <w:rPr>
          <w:rFonts w:hint="eastAsia" w:ascii="仿宋" w:hAnsi="仿宋" w:eastAsia="仿宋" w:cs="仿宋"/>
          <w:color w:val="auto"/>
          <w:kern w:val="0"/>
          <w:sz w:val="24"/>
          <w:highlight w:val="none"/>
        </w:rPr>
        <w:t>7.5政府采购当事人有其他违反政府采购法或者政府采购法实施条例等法律法规规定的行为，经改正后仍然影响或者可能影响中标结果或者依法被认定为中标无效的，依照7.1-7.4规定处理。</w:t>
      </w:r>
      <w:r>
        <w:rPr>
          <w:rFonts w:hint="eastAsia" w:ascii="仿宋" w:hAnsi="仿宋" w:eastAsia="仿宋" w:cs="仿宋"/>
          <w:b/>
          <w:color w:val="auto"/>
          <w:sz w:val="36"/>
          <w:szCs w:val="36"/>
          <w:highlight w:val="none"/>
        </w:rPr>
        <w:t xml:space="preserve">   </w:t>
      </w:r>
    </w:p>
    <w:p w14:paraId="1F5F5524">
      <w:pPr>
        <w:ind w:left="210" w:right="21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14:paraId="2C283E1B">
      <w:pPr>
        <w:ind w:left="210" w:right="21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拟签订的合同文本</w:t>
      </w:r>
    </w:p>
    <w:p w14:paraId="51E86426">
      <w:pPr>
        <w:ind w:left="210" w:right="210"/>
        <w:rPr>
          <w:rFonts w:hint="eastAsia" w:ascii="仿宋" w:hAnsi="仿宋" w:eastAsia="仿宋" w:cs="仿宋"/>
          <w:color w:val="auto"/>
          <w:sz w:val="24"/>
          <w:highlight w:val="none"/>
        </w:rPr>
      </w:pPr>
    </w:p>
    <w:p w14:paraId="7D4025C9">
      <w:pPr>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5A9F1092">
      <w:pPr>
        <w:spacing w:line="480" w:lineRule="auto"/>
        <w:ind w:left="210" w:right="210"/>
        <w:jc w:val="center"/>
        <w:rPr>
          <w:rFonts w:hint="eastAsia" w:ascii="仿宋" w:hAnsi="仿宋" w:eastAsia="仿宋" w:cs="仿宋"/>
          <w:b/>
          <w:color w:val="auto"/>
          <w:sz w:val="28"/>
          <w:szCs w:val="28"/>
          <w:highlight w:val="none"/>
        </w:rPr>
      </w:pPr>
    </w:p>
    <w:p w14:paraId="419D2FD5">
      <w:pPr>
        <w:spacing w:line="480" w:lineRule="auto"/>
        <w:ind w:left="210" w:right="210"/>
        <w:jc w:val="center"/>
        <w:rPr>
          <w:rFonts w:hint="eastAsia" w:ascii="仿宋" w:hAnsi="仿宋" w:eastAsia="仿宋" w:cs="仿宋"/>
          <w:b/>
          <w:color w:val="auto"/>
          <w:sz w:val="24"/>
          <w:highlight w:val="none"/>
        </w:rPr>
      </w:pPr>
    </w:p>
    <w:p w14:paraId="679F185E">
      <w:pPr>
        <w:spacing w:line="480" w:lineRule="auto"/>
        <w:ind w:left="210" w:right="210"/>
        <w:jc w:val="center"/>
        <w:rPr>
          <w:rFonts w:hint="eastAsia" w:ascii="仿宋" w:hAnsi="仿宋" w:eastAsia="仿宋" w:cs="仿宋"/>
          <w:b/>
          <w:color w:val="auto"/>
          <w:sz w:val="24"/>
          <w:highlight w:val="none"/>
        </w:rPr>
      </w:pPr>
    </w:p>
    <w:p w14:paraId="1678B1CB">
      <w:pPr>
        <w:spacing w:line="480" w:lineRule="auto"/>
        <w:ind w:left="210" w:right="21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45B0BE77">
      <w:pPr>
        <w:spacing w:line="480" w:lineRule="auto"/>
        <w:ind w:left="210" w:right="21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（货物类）</w:t>
      </w:r>
    </w:p>
    <w:p w14:paraId="02D7159C">
      <w:pPr>
        <w:pStyle w:val="702"/>
        <w:ind w:right="210" w:firstLine="2891" w:firstLineChars="1200"/>
        <w:rPr>
          <w:rFonts w:hint="eastAsia" w:ascii="仿宋" w:hAnsi="仿宋" w:eastAsia="仿宋" w:cs="仿宋"/>
          <w:b/>
          <w:bCs/>
          <w:color w:val="auto"/>
          <w:szCs w:val="24"/>
          <w:highlight w:val="none"/>
        </w:rPr>
      </w:pPr>
    </w:p>
    <w:p w14:paraId="1138BAD5">
      <w:pPr>
        <w:pStyle w:val="702"/>
        <w:ind w:right="210" w:firstLine="2891" w:firstLineChars="120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第一部分 合同书</w:t>
      </w:r>
    </w:p>
    <w:p w14:paraId="739AAF0B">
      <w:pPr>
        <w:spacing w:before="120" w:line="22" w:lineRule="atLeast"/>
        <w:ind w:left="210" w:right="210"/>
        <w:rPr>
          <w:rFonts w:hint="eastAsia" w:ascii="仿宋" w:hAnsi="仿宋" w:eastAsia="仿宋" w:cs="仿宋"/>
          <w:color w:val="auto"/>
          <w:sz w:val="24"/>
          <w:highlight w:val="none"/>
        </w:rPr>
      </w:pPr>
    </w:p>
    <w:p w14:paraId="0215D3B8">
      <w:pPr>
        <w:spacing w:before="120" w:line="22" w:lineRule="atLeast"/>
        <w:ind w:left="960"/>
        <w:rPr>
          <w:rFonts w:hint="eastAsia" w:ascii="仿宋" w:hAnsi="仿宋" w:eastAsia="仿宋" w:cs="仿宋"/>
          <w:color w:val="auto"/>
          <w:sz w:val="24"/>
          <w:highlight w:val="none"/>
        </w:rPr>
      </w:pPr>
    </w:p>
    <w:p w14:paraId="6C5145A7">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6E5F19CB">
      <w:pPr>
        <w:pStyle w:val="599"/>
        <w:spacing w:before="120" w:line="22" w:lineRule="atLeast"/>
        <w:rPr>
          <w:rFonts w:hint="eastAsia" w:ascii="仿宋" w:hAnsi="仿宋" w:eastAsia="仿宋" w:cs="仿宋"/>
          <w:color w:val="auto"/>
          <w:szCs w:val="24"/>
          <w:highlight w:val="none"/>
        </w:rPr>
      </w:pPr>
    </w:p>
    <w:p w14:paraId="50FDA339">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72732B44">
      <w:pPr>
        <w:spacing w:before="120" w:line="22" w:lineRule="atLeast"/>
        <w:rPr>
          <w:rFonts w:hint="eastAsia" w:ascii="仿宋" w:hAnsi="仿宋" w:eastAsia="仿宋" w:cs="仿宋"/>
          <w:color w:val="auto"/>
          <w:sz w:val="24"/>
          <w:highlight w:val="none"/>
        </w:rPr>
      </w:pPr>
    </w:p>
    <w:p w14:paraId="0AA4264B">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6BA11321">
      <w:pPr>
        <w:spacing w:before="120" w:line="22" w:lineRule="atLeast"/>
        <w:rPr>
          <w:rFonts w:hint="eastAsia" w:ascii="仿宋" w:hAnsi="仿宋" w:eastAsia="仿宋" w:cs="仿宋"/>
          <w:color w:val="auto"/>
          <w:sz w:val="24"/>
          <w:highlight w:val="none"/>
        </w:rPr>
      </w:pPr>
    </w:p>
    <w:p w14:paraId="7C976624">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13E6B457">
      <w:pPr>
        <w:spacing w:before="120" w:line="22" w:lineRule="atLeast"/>
        <w:rPr>
          <w:rFonts w:hint="eastAsia" w:ascii="仿宋" w:hAnsi="仿宋" w:eastAsia="仿宋" w:cs="仿宋"/>
          <w:color w:val="auto"/>
          <w:sz w:val="24"/>
          <w:highlight w:val="none"/>
        </w:rPr>
      </w:pPr>
    </w:p>
    <w:p w14:paraId="11541471">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C663FE5">
      <w:pPr>
        <w:widowControl/>
        <w:ind w:left="210" w:right="210"/>
        <w:jc w:val="left"/>
        <w:rPr>
          <w:rFonts w:hint="eastAsia" w:ascii="仿宋" w:hAnsi="仿宋" w:eastAsia="仿宋" w:cs="仿宋"/>
          <w:color w:val="auto"/>
          <w:kern w:val="0"/>
          <w:sz w:val="24"/>
          <w:highlight w:val="none"/>
        </w:rPr>
      </w:pPr>
    </w:p>
    <w:p w14:paraId="523348C0">
      <w:pPr>
        <w:widowControl/>
        <w:ind w:left="210" w:right="210"/>
        <w:jc w:val="left"/>
        <w:rPr>
          <w:rFonts w:hint="eastAsia" w:ascii="仿宋" w:hAnsi="仿宋" w:eastAsia="仿宋" w:cs="仿宋"/>
          <w:color w:val="auto"/>
          <w:kern w:val="0"/>
          <w:sz w:val="24"/>
          <w:highlight w:val="none"/>
        </w:rPr>
      </w:pPr>
    </w:p>
    <w:p w14:paraId="7F47C2AA">
      <w:pPr>
        <w:widowControl/>
        <w:ind w:left="210" w:right="210"/>
        <w:jc w:val="left"/>
        <w:rPr>
          <w:rFonts w:hint="eastAsia" w:ascii="仿宋" w:hAnsi="仿宋" w:eastAsia="仿宋" w:cs="仿宋"/>
          <w:color w:val="auto"/>
          <w:kern w:val="0"/>
          <w:sz w:val="24"/>
          <w:highlight w:val="none"/>
        </w:rPr>
      </w:pPr>
    </w:p>
    <w:p w14:paraId="288F9F9C">
      <w:pPr>
        <w:pStyle w:val="82"/>
        <w:ind w:left="210" w:right="210"/>
        <w:rPr>
          <w:rFonts w:hint="eastAsia" w:ascii="仿宋" w:hAnsi="仿宋" w:eastAsia="仿宋" w:cs="仿宋"/>
          <w:color w:val="auto"/>
          <w:kern w:val="0"/>
          <w:highlight w:val="none"/>
        </w:rPr>
      </w:pPr>
    </w:p>
    <w:p w14:paraId="73A34512">
      <w:pPr>
        <w:pStyle w:val="82"/>
        <w:ind w:left="210" w:right="210"/>
        <w:rPr>
          <w:rFonts w:hint="eastAsia" w:ascii="仿宋" w:hAnsi="仿宋" w:eastAsia="仿宋" w:cs="仿宋"/>
          <w:color w:val="auto"/>
          <w:kern w:val="0"/>
          <w:highlight w:val="none"/>
        </w:rPr>
      </w:pPr>
    </w:p>
    <w:p w14:paraId="082E92E5">
      <w:pPr>
        <w:pStyle w:val="82"/>
        <w:ind w:left="210" w:right="210"/>
        <w:rPr>
          <w:rFonts w:hint="eastAsia" w:ascii="仿宋" w:hAnsi="仿宋" w:eastAsia="仿宋" w:cs="仿宋"/>
          <w:color w:val="auto"/>
          <w:kern w:val="0"/>
          <w:highlight w:val="none"/>
        </w:rPr>
      </w:pPr>
    </w:p>
    <w:p w14:paraId="169730D2">
      <w:pPr>
        <w:pStyle w:val="82"/>
        <w:ind w:left="210" w:right="210"/>
        <w:rPr>
          <w:rFonts w:hint="eastAsia" w:ascii="仿宋" w:hAnsi="仿宋" w:eastAsia="仿宋" w:cs="仿宋"/>
          <w:color w:val="auto"/>
          <w:kern w:val="0"/>
          <w:highlight w:val="none"/>
        </w:rPr>
      </w:pPr>
    </w:p>
    <w:p w14:paraId="1B049B2A">
      <w:pPr>
        <w:pStyle w:val="82"/>
        <w:ind w:left="210" w:right="210"/>
        <w:rPr>
          <w:rFonts w:hint="eastAsia" w:ascii="仿宋" w:hAnsi="仿宋" w:eastAsia="仿宋" w:cs="仿宋"/>
          <w:color w:val="auto"/>
          <w:kern w:val="0"/>
          <w:highlight w:val="none"/>
        </w:rPr>
      </w:pPr>
    </w:p>
    <w:p w14:paraId="2F94C483">
      <w:pPr>
        <w:pageBreakBefore w:val="0"/>
        <w:kinsoku/>
        <w:wordWrap/>
        <w:overflowPunct/>
        <w:topLinePunct w:val="0"/>
        <w:autoSpaceDE w:val="0"/>
        <w:autoSpaceDN w:val="0"/>
        <w:bidi w:val="0"/>
        <w:spacing w:line="360" w:lineRule="auto"/>
        <w:ind w:right="-11"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杭州市射击射箭自行车项目管理中心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公开招标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u w:val="single"/>
          <w:lang w:eastAsia="zh-CN"/>
        </w:rPr>
        <w:t>训练业务费专用材料费（马术）采购项目【招标编号：330100261120070000010-BSZB2026-AHZG007】</w:t>
      </w:r>
      <w:r>
        <w:rPr>
          <w:rFonts w:hint="eastAsia" w:ascii="仿宋" w:hAnsi="仿宋" w:eastAsia="仿宋" w:cs="仿宋"/>
          <w:color w:val="auto"/>
          <w:sz w:val="24"/>
          <w:szCs w:val="24"/>
          <w:highlight w:val="none"/>
        </w:rPr>
        <w:t>进行了采购。经</w:t>
      </w:r>
      <w:r>
        <w:rPr>
          <w:rFonts w:hint="eastAsia" w:ascii="仿宋" w:hAnsi="仿宋" w:eastAsia="仿宋" w:cs="仿宋"/>
          <w:color w:val="auto"/>
          <w:sz w:val="24"/>
          <w:szCs w:val="24"/>
          <w:highlight w:val="none"/>
          <w:u w:val="single"/>
        </w:rPr>
        <w:t xml:space="preserve">   （相关评定主体名称）   </w:t>
      </w:r>
      <w:r>
        <w:rPr>
          <w:rFonts w:hint="eastAsia" w:ascii="仿宋" w:hAnsi="仿宋" w:eastAsia="仿宋" w:cs="仿宋"/>
          <w:color w:val="auto"/>
          <w:sz w:val="24"/>
          <w:szCs w:val="24"/>
          <w:highlight w:val="none"/>
        </w:rPr>
        <w:t>评定，</w:t>
      </w:r>
      <w:r>
        <w:rPr>
          <w:rFonts w:hint="eastAsia" w:ascii="仿宋" w:hAnsi="仿宋" w:eastAsia="仿宋" w:cs="仿宋"/>
          <w:color w:val="auto"/>
          <w:sz w:val="24"/>
          <w:szCs w:val="24"/>
          <w:highlight w:val="none"/>
          <w:u w:val="single"/>
        </w:rPr>
        <w:t xml:space="preserve">   （中标或者成交供应商名称）</w:t>
      </w:r>
      <w:r>
        <w:rPr>
          <w:rFonts w:hint="eastAsia" w:ascii="仿宋" w:hAnsi="仿宋" w:eastAsia="仿宋" w:cs="仿宋"/>
          <w:color w:val="auto"/>
          <w:sz w:val="24"/>
          <w:szCs w:val="24"/>
          <w:highlight w:val="none"/>
        </w:rPr>
        <w:t>为该项目中标或者成交供应商。现于中标或者成交通知书发出之日起10个工作日内，按照采购文件等确定的事项签订本合同。</w:t>
      </w:r>
    </w:p>
    <w:p w14:paraId="2B362DC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根据《中华人民共和国民法典》《中华人民共和国政府采购法》等相关法律法规之规定，按照平等、自愿、公平、诚实信用和绿色的原则，经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杭州市射击射箭自行车项目管理中心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(以下简称：甲方)和</w:t>
      </w:r>
      <w:r>
        <w:rPr>
          <w:rFonts w:hint="eastAsia" w:ascii="仿宋" w:hAnsi="仿宋" w:eastAsia="仿宋" w:cs="仿宋"/>
          <w:color w:val="auto"/>
          <w:sz w:val="24"/>
          <w:szCs w:val="24"/>
          <w:highlight w:val="none"/>
          <w:u w:val="single"/>
        </w:rPr>
        <w:t xml:space="preserve">   （中标或者成交供应商名称）   </w:t>
      </w:r>
      <w:r>
        <w:rPr>
          <w:rFonts w:hint="eastAsia" w:ascii="仿宋" w:hAnsi="仿宋" w:eastAsia="仿宋" w:cs="仿宋"/>
          <w:color w:val="auto"/>
          <w:sz w:val="24"/>
          <w:szCs w:val="24"/>
          <w:highlight w:val="none"/>
          <w:lang w:val="zh-CN"/>
        </w:rPr>
        <w:t>(以下简称：乙方)协商一致，约定以下合同</w:t>
      </w:r>
      <w:r>
        <w:rPr>
          <w:rFonts w:hint="eastAsia" w:ascii="仿宋" w:hAnsi="仿宋" w:eastAsia="仿宋" w:cs="仿宋"/>
          <w:color w:val="auto"/>
          <w:sz w:val="24"/>
          <w:szCs w:val="24"/>
          <w:highlight w:val="none"/>
        </w:rPr>
        <w:t>条款，以兹共同遵守、全面履行。</w:t>
      </w:r>
    </w:p>
    <w:p w14:paraId="0E89992B">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7" w:name="_Toc2232"/>
      <w:bookmarkStart w:id="18" w:name="_Toc24059"/>
      <w:bookmarkStart w:id="19" w:name="_Toc3029"/>
      <w:r>
        <w:rPr>
          <w:rFonts w:hint="eastAsia" w:ascii="仿宋" w:hAnsi="仿宋" w:eastAsia="仿宋" w:cs="仿宋"/>
          <w:b/>
          <w:color w:val="auto"/>
          <w:sz w:val="24"/>
          <w:szCs w:val="24"/>
          <w:highlight w:val="none"/>
        </w:rPr>
        <w:t>1.1 合同组成部分</w:t>
      </w:r>
      <w:bookmarkEnd w:id="17"/>
      <w:bookmarkEnd w:id="18"/>
      <w:bookmarkEnd w:id="19"/>
    </w:p>
    <w:p w14:paraId="069D3D19">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340309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本合同及其补充合同、变更协议；</w:t>
      </w:r>
    </w:p>
    <w:p w14:paraId="5EC63D6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中标或者成交通知书；</w:t>
      </w:r>
    </w:p>
    <w:p w14:paraId="78875A5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投标或者响应文件（含澄清或者说明文件）；</w:t>
      </w:r>
    </w:p>
    <w:p w14:paraId="6A7AF4D0">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采购文件（含澄清或者修改文件）；</w:t>
      </w:r>
    </w:p>
    <w:p w14:paraId="533F43E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其他相关采购文件。</w:t>
      </w:r>
    </w:p>
    <w:p w14:paraId="0BB7D309">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20" w:name="_Toc24300"/>
      <w:bookmarkStart w:id="21" w:name="_Toc21295"/>
      <w:bookmarkStart w:id="22" w:name="_Toc27126"/>
      <w:r>
        <w:rPr>
          <w:rFonts w:hint="eastAsia" w:ascii="仿宋" w:hAnsi="仿宋" w:eastAsia="仿宋" w:cs="仿宋"/>
          <w:b/>
          <w:color w:val="auto"/>
          <w:sz w:val="24"/>
          <w:szCs w:val="24"/>
          <w:highlight w:val="none"/>
        </w:rPr>
        <w:t>1.2 货物</w:t>
      </w:r>
      <w:bookmarkEnd w:id="20"/>
      <w:bookmarkEnd w:id="21"/>
      <w:bookmarkEnd w:id="22"/>
    </w:p>
    <w:p w14:paraId="7FCCD399">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1.2.1 货物名称、品牌、规格型号、花色：</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FC8B15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1.2.2 货物数量：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831915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1.2.3 货物质量：</w:t>
      </w:r>
      <w:r>
        <w:rPr>
          <w:rFonts w:hint="eastAsia" w:ascii="仿宋" w:hAnsi="仿宋" w:eastAsia="仿宋" w:cs="仿宋"/>
          <w:color w:val="auto"/>
          <w:sz w:val="24"/>
          <w:szCs w:val="24"/>
          <w:highlight w:val="none"/>
          <w:u w:val="single"/>
        </w:rPr>
        <w:t>　　　　　　　　　                      　      ；</w:t>
      </w:r>
    </w:p>
    <w:p w14:paraId="7C052EC6">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23" w:name="_Toc23292"/>
      <w:bookmarkStart w:id="24" w:name="_Toc21631"/>
      <w:bookmarkStart w:id="25" w:name="_Toc21551"/>
      <w:r>
        <w:rPr>
          <w:rFonts w:hint="eastAsia" w:ascii="仿宋" w:hAnsi="仿宋" w:eastAsia="仿宋" w:cs="仿宋"/>
          <w:b/>
          <w:color w:val="auto"/>
          <w:sz w:val="24"/>
          <w:szCs w:val="24"/>
          <w:highlight w:val="none"/>
        </w:rPr>
        <w:t>1.3 价款</w:t>
      </w:r>
      <w:bookmarkEnd w:id="23"/>
      <w:bookmarkEnd w:id="24"/>
      <w:bookmarkEnd w:id="25"/>
    </w:p>
    <w:p w14:paraId="05F05B92">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本合同总价（含税）为：￥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14:paraId="2CECDE9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132"/>
        <w:gridCol w:w="1599"/>
        <w:gridCol w:w="1599"/>
        <w:gridCol w:w="1602"/>
        <w:gridCol w:w="1599"/>
      </w:tblGrid>
      <w:tr w14:paraId="0219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23992BD">
            <w:pPr>
              <w:pStyle w:val="320"/>
              <w:pageBreakBefore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rPr>
            </w:pPr>
            <w:bookmarkStart w:id="26" w:name="_Toc22618"/>
            <w:bookmarkStart w:id="27" w:name="_Toc10340"/>
            <w:bookmarkStart w:id="28" w:name="_Toc1814"/>
            <w:r>
              <w:rPr>
                <w:rFonts w:hint="eastAsia" w:ascii="仿宋" w:hAnsi="仿宋" w:eastAsia="仿宋" w:cs="仿宋"/>
                <w:color w:val="auto"/>
                <w:sz w:val="24"/>
                <w:szCs w:val="24"/>
                <w:highlight w:val="none"/>
              </w:rPr>
              <w:t>序号</w:t>
            </w:r>
          </w:p>
        </w:tc>
        <w:tc>
          <w:tcPr>
            <w:tcW w:w="2132" w:type="dxa"/>
            <w:tcBorders>
              <w:top w:val="single" w:color="auto" w:sz="4" w:space="0"/>
              <w:left w:val="single" w:color="auto" w:sz="4" w:space="0"/>
              <w:bottom w:val="single" w:color="auto" w:sz="4" w:space="0"/>
              <w:right w:val="single" w:color="auto" w:sz="4" w:space="0"/>
            </w:tcBorders>
            <w:vAlign w:val="center"/>
          </w:tcPr>
          <w:p w14:paraId="24B56E8C">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1599" w:type="dxa"/>
            <w:tcBorders>
              <w:top w:val="single" w:color="auto" w:sz="4" w:space="0"/>
              <w:left w:val="single" w:color="auto" w:sz="4" w:space="0"/>
              <w:bottom w:val="single" w:color="auto" w:sz="4" w:space="0"/>
              <w:right w:val="single" w:color="auto" w:sz="4" w:space="0"/>
            </w:tcBorders>
            <w:vAlign w:val="center"/>
          </w:tcPr>
          <w:p w14:paraId="20C30511">
            <w:pPr>
              <w:pStyle w:val="320"/>
              <w:pageBreakBefore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数量</w:t>
            </w:r>
          </w:p>
        </w:tc>
        <w:tc>
          <w:tcPr>
            <w:tcW w:w="1599" w:type="dxa"/>
            <w:tcBorders>
              <w:top w:val="single" w:color="auto" w:sz="4" w:space="0"/>
              <w:left w:val="single" w:color="auto" w:sz="4" w:space="0"/>
              <w:bottom w:val="single" w:color="auto" w:sz="4" w:space="0"/>
              <w:right w:val="single" w:color="auto" w:sz="4" w:space="0"/>
            </w:tcBorders>
            <w:vAlign w:val="center"/>
          </w:tcPr>
          <w:p w14:paraId="176B807E">
            <w:pPr>
              <w:pStyle w:val="320"/>
              <w:pageBreakBefore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602" w:type="dxa"/>
            <w:tcBorders>
              <w:top w:val="single" w:color="auto" w:sz="4" w:space="0"/>
              <w:left w:val="single" w:color="auto" w:sz="4" w:space="0"/>
              <w:bottom w:val="single" w:color="auto" w:sz="4" w:space="0"/>
              <w:right w:val="single" w:color="auto" w:sz="4" w:space="0"/>
            </w:tcBorders>
            <w:vAlign w:val="center"/>
          </w:tcPr>
          <w:p w14:paraId="36F4D84A">
            <w:pPr>
              <w:pStyle w:val="320"/>
              <w:pageBreakBefore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w:t>
            </w:r>
          </w:p>
        </w:tc>
        <w:tc>
          <w:tcPr>
            <w:tcW w:w="1599" w:type="dxa"/>
            <w:tcBorders>
              <w:top w:val="single" w:color="auto" w:sz="4" w:space="0"/>
              <w:left w:val="single" w:color="auto" w:sz="4" w:space="0"/>
              <w:bottom w:val="single" w:color="auto" w:sz="4" w:space="0"/>
              <w:right w:val="single" w:color="auto" w:sz="4" w:space="0"/>
            </w:tcBorders>
            <w:vAlign w:val="center"/>
          </w:tcPr>
          <w:p w14:paraId="2F85597C">
            <w:pPr>
              <w:pStyle w:val="320"/>
              <w:pageBreakBefore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r>
      <w:tr w14:paraId="71AE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11837A4">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1D1F44F3">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4B6CC16C">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7C87E875">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14:paraId="350393A1">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28D968BE">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r>
      <w:tr w14:paraId="3C13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7E79618">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2602BC14">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417DA864">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5277272A">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14:paraId="6AF7B60A">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5507F5BD">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r>
      <w:tr w14:paraId="4670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BD5D81E">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58BBE51A">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426BF8CF">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627AC234">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14:paraId="77971C40">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50771DC4">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r>
      <w:tr w14:paraId="0CEC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FEB7FBC">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18ECBF4F">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0B4B5DF4">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0189434B">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14:paraId="43C093C1">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01B4DC81">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r>
      <w:tr w14:paraId="739A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881" w:type="dxa"/>
            <w:gridSpan w:val="2"/>
            <w:tcBorders>
              <w:top w:val="single" w:color="auto" w:sz="4" w:space="0"/>
              <w:left w:val="single" w:color="auto" w:sz="4" w:space="0"/>
              <w:bottom w:val="single" w:color="auto" w:sz="4" w:space="0"/>
              <w:right w:val="single" w:color="auto" w:sz="4" w:space="0"/>
            </w:tcBorders>
            <w:vAlign w:val="center"/>
          </w:tcPr>
          <w:p w14:paraId="7D4E9FC6">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6B41ECD4">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14:paraId="748FD13A">
            <w:pPr>
              <w:pStyle w:val="320"/>
              <w:pageBreakBefore w:val="0"/>
              <w:kinsoku/>
              <w:wordWrap/>
              <w:overflowPunct/>
              <w:topLinePunct w:val="0"/>
              <w:bidi w:val="0"/>
              <w:spacing w:line="360" w:lineRule="auto"/>
              <w:ind w:firstLine="200"/>
              <w:jc w:val="center"/>
              <w:textAlignment w:val="auto"/>
              <w:rPr>
                <w:rFonts w:hint="eastAsia" w:ascii="仿宋" w:hAnsi="仿宋" w:eastAsia="仿宋" w:cs="仿宋"/>
                <w:color w:val="auto"/>
                <w:sz w:val="24"/>
                <w:szCs w:val="24"/>
                <w:highlight w:val="none"/>
              </w:rPr>
            </w:pPr>
          </w:p>
        </w:tc>
      </w:tr>
    </w:tbl>
    <w:p w14:paraId="3E37DF22">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1.4履约保证金</w:t>
      </w:r>
    </w:p>
    <w:p w14:paraId="292D5007">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 xml:space="preserve">  否  </w:t>
      </w:r>
      <w:r>
        <w:rPr>
          <w:rFonts w:hint="eastAsia" w:ascii="仿宋" w:hAnsi="仿宋" w:eastAsia="仿宋" w:cs="仿宋"/>
          <w:color w:val="auto"/>
          <w:sz w:val="24"/>
          <w:szCs w:val="24"/>
          <w:highlight w:val="none"/>
        </w:rPr>
        <w:t>（是/否）需要支付履约保证金。若需要支付履约保证金的，则：</w:t>
      </w:r>
    </w:p>
    <w:p w14:paraId="22C0C4D9">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1.4.1履约保证金的比例为合同金额的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74793FE">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1.4.2履约保证金支付方式详见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38412A73">
      <w:pPr>
        <w:pStyle w:val="3"/>
        <w:pageBreakBefore w:val="0"/>
        <w:tabs>
          <w:tab w:val="left" w:pos="0"/>
          <w:tab w:val="clear" w:pos="432"/>
        </w:tabs>
        <w:kinsoku/>
        <w:wordWrap/>
        <w:overflowPunct/>
        <w:topLinePunct w:val="0"/>
        <w:bidi w:val="0"/>
        <w:spacing w:line="360" w:lineRule="auto"/>
        <w:ind w:left="0"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ED0CC97">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1.4.4 甲方在项目验收结束后及时退还履约保证金。甲方在项目通过验收之日起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szCs w:val="24"/>
          <w:highlight w:val="none"/>
          <w:u w:val="single"/>
        </w:rPr>
        <w:t xml:space="preserve">  0.05（可根据情况修改）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%计算，最高限额为本合同履约保证金的</w:t>
      </w:r>
      <w:r>
        <w:rPr>
          <w:rFonts w:hint="eastAsia" w:ascii="仿宋" w:hAnsi="仿宋" w:eastAsia="仿宋" w:cs="仿宋"/>
          <w:color w:val="auto"/>
          <w:kern w:val="0"/>
          <w:sz w:val="24"/>
          <w:szCs w:val="24"/>
          <w:highlight w:val="none"/>
          <w:u w:val="single"/>
        </w:rPr>
        <w:t xml:space="preserve">  20  </w:t>
      </w:r>
      <w:r>
        <w:rPr>
          <w:rFonts w:hint="eastAsia" w:ascii="仿宋" w:hAnsi="仿宋" w:eastAsia="仿宋" w:cs="仿宋"/>
          <w:color w:val="auto"/>
          <w:kern w:val="0"/>
          <w:sz w:val="24"/>
          <w:szCs w:val="24"/>
          <w:highlight w:val="none"/>
        </w:rPr>
        <w:t xml:space="preserve"> %。</w:t>
      </w:r>
    </w:p>
    <w:p w14:paraId="33ED9936">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w:t>
      </w:r>
      <w:bookmarkEnd w:id="26"/>
      <w:bookmarkEnd w:id="27"/>
      <w:bookmarkEnd w:id="28"/>
      <w:r>
        <w:rPr>
          <w:rFonts w:hint="eastAsia" w:ascii="仿宋" w:hAnsi="仿宋" w:eastAsia="仿宋" w:cs="仿宋"/>
          <w:b/>
          <w:color w:val="auto"/>
          <w:sz w:val="24"/>
          <w:szCs w:val="24"/>
          <w:highlight w:val="none"/>
        </w:rPr>
        <w:t>预付款</w:t>
      </w:r>
    </w:p>
    <w:p w14:paraId="31D1E807">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（是/否）需要支付预付款。若需要支付预付款的，则：</w:t>
      </w:r>
    </w:p>
    <w:p w14:paraId="6BB69C4A">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1.5.1预付款比例、支付方式、时间详见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54D2D591">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1.5.2预付款的扣回方式详见</w:t>
      </w:r>
      <w:r>
        <w:rPr>
          <w:rFonts w:hint="eastAsia" w:ascii="仿宋" w:hAnsi="仿宋" w:eastAsia="仿宋" w:cs="仿宋"/>
          <w:color w:val="auto"/>
          <w:sz w:val="24"/>
          <w:szCs w:val="24"/>
          <w:highlight w:val="none"/>
          <w:u w:val="single"/>
        </w:rPr>
        <w:t xml:space="preserve">    </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33C886C">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1.5.3预付款的担保措施详见</w:t>
      </w:r>
      <w:r>
        <w:rPr>
          <w:rFonts w:hint="eastAsia" w:ascii="仿宋" w:hAnsi="仿宋" w:eastAsia="仿宋" w:cs="仿宋"/>
          <w:color w:val="auto"/>
          <w:sz w:val="24"/>
          <w:szCs w:val="24"/>
          <w:highlight w:val="none"/>
          <w:u w:val="single"/>
        </w:rPr>
        <w:t xml:space="preserve">    </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E095804">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1.6资金支付</w:t>
      </w:r>
    </w:p>
    <w:p w14:paraId="42B125CD">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4159DA1">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1.6.2资金支付的方式、时间和条件详见</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w:t>
      </w:r>
    </w:p>
    <w:p w14:paraId="014672A8">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29" w:name="_Toc19304"/>
      <w:bookmarkStart w:id="30" w:name="_Toc2846"/>
      <w:bookmarkStart w:id="31" w:name="_Toc32071"/>
      <w:r>
        <w:rPr>
          <w:rFonts w:hint="eastAsia" w:ascii="仿宋" w:hAnsi="仿宋" w:eastAsia="仿宋" w:cs="仿宋"/>
          <w:b/>
          <w:color w:val="auto"/>
          <w:sz w:val="24"/>
          <w:szCs w:val="24"/>
          <w:highlight w:val="none"/>
        </w:rPr>
        <w:t>1.7货物交付期限、地点和方式</w:t>
      </w:r>
      <w:bookmarkEnd w:id="29"/>
      <w:bookmarkEnd w:id="30"/>
      <w:bookmarkEnd w:id="31"/>
    </w:p>
    <w:p w14:paraId="30308072">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1.7.1 交付期限：详见</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w:t>
      </w:r>
    </w:p>
    <w:p w14:paraId="31F07E7B">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交付地点：</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w:t>
      </w:r>
    </w:p>
    <w:p w14:paraId="58530C6A">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交付方式：</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w:t>
      </w:r>
    </w:p>
    <w:p w14:paraId="172032C7">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32" w:name="_Toc27250"/>
      <w:bookmarkStart w:id="33" w:name="_Toc21423"/>
      <w:bookmarkStart w:id="34" w:name="_Toc19554"/>
      <w:r>
        <w:rPr>
          <w:rFonts w:hint="eastAsia" w:ascii="仿宋" w:hAnsi="仿宋" w:eastAsia="仿宋" w:cs="仿宋"/>
          <w:b/>
          <w:color w:val="auto"/>
          <w:sz w:val="24"/>
          <w:szCs w:val="24"/>
          <w:highlight w:val="none"/>
        </w:rPr>
        <w:t>1.8违约责任</w:t>
      </w:r>
      <w:bookmarkEnd w:id="32"/>
      <w:bookmarkEnd w:id="33"/>
      <w:bookmarkEnd w:id="34"/>
    </w:p>
    <w:p w14:paraId="55E612B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auto"/>
          <w:sz w:val="24"/>
          <w:szCs w:val="24"/>
          <w:highlight w:val="none"/>
          <w:u w:val="single"/>
        </w:rPr>
        <w:t xml:space="preserve">  0.05</w:t>
      </w:r>
      <w:r>
        <w:rPr>
          <w:rFonts w:hint="eastAsia" w:ascii="仿宋" w:hAnsi="仿宋" w:eastAsia="仿宋" w:cs="仿宋"/>
          <w:color w:val="auto"/>
          <w:kern w:val="0"/>
          <w:sz w:val="24"/>
          <w:szCs w:val="24"/>
          <w:highlight w:val="none"/>
          <w:u w:val="single"/>
        </w:rPr>
        <w:t>（可根据情况修改）</w:t>
      </w:r>
      <w:r>
        <w:rPr>
          <w:rFonts w:hint="eastAsia" w:ascii="仿宋" w:hAnsi="仿宋" w:eastAsia="仿宋" w:cs="仿宋"/>
          <w:color w:val="auto"/>
          <w:sz w:val="24"/>
          <w:szCs w:val="24"/>
          <w:highlight w:val="none"/>
        </w:rPr>
        <w:t>%计算，最高限额为本合同总价的</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%；迟延交付货物的违约金计算数额达到前述最高限额之日起，甲方有权在要求乙方支付违约金的同时，书面通知乙方解除本合同；</w:t>
      </w:r>
    </w:p>
    <w:p w14:paraId="34F1DFE3">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szCs w:val="24"/>
          <w:highlight w:val="none"/>
          <w:u w:val="single"/>
        </w:rPr>
        <w:t xml:space="preserve"> 0.05</w:t>
      </w:r>
      <w:r>
        <w:rPr>
          <w:rFonts w:hint="eastAsia" w:ascii="仿宋" w:hAnsi="仿宋" w:eastAsia="仿宋" w:cs="仿宋"/>
          <w:color w:val="auto"/>
          <w:kern w:val="0"/>
          <w:sz w:val="24"/>
          <w:szCs w:val="24"/>
          <w:highlight w:val="none"/>
          <w:u w:val="single"/>
        </w:rPr>
        <w:t>（可根据情况修改）</w:t>
      </w:r>
      <w:r>
        <w:rPr>
          <w:rFonts w:hint="eastAsia" w:ascii="仿宋" w:hAnsi="仿宋" w:eastAsia="仿宋" w:cs="仿宋"/>
          <w:color w:val="auto"/>
          <w:sz w:val="24"/>
          <w:szCs w:val="24"/>
          <w:highlight w:val="none"/>
        </w:rPr>
        <w:t>%计算，最高限额为本合同总价的</w:t>
      </w:r>
      <w:r>
        <w:rPr>
          <w:rFonts w:hint="eastAsia" w:ascii="仿宋" w:hAnsi="仿宋" w:eastAsia="仿宋" w:cs="仿宋"/>
          <w:color w:val="auto"/>
          <w:sz w:val="24"/>
          <w:szCs w:val="24"/>
          <w:highlight w:val="none"/>
          <w:u w:val="single"/>
        </w:rPr>
        <w:t xml:space="preserve">   20   </w:t>
      </w:r>
      <w:r>
        <w:rPr>
          <w:rFonts w:hint="eastAsia" w:ascii="仿宋" w:hAnsi="仿宋" w:eastAsia="仿宋" w:cs="仿宋"/>
          <w:color w:val="auto"/>
          <w:sz w:val="24"/>
          <w:szCs w:val="24"/>
          <w:highlight w:val="none"/>
        </w:rPr>
        <w:t>%；迟延付款的违约金计算数额达到前述最高限额之日起，乙方有权在要求甲方支付违约金的同时，书面通知甲方解除本合同；</w:t>
      </w:r>
    </w:p>
    <w:p w14:paraId="77004099">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8C0BCC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18B825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97AADE9">
      <w:pPr>
        <w:pageBreakBefore w:val="0"/>
        <w:kinsoku/>
        <w:wordWrap/>
        <w:overflowPunct/>
        <w:topLinePunct w:val="0"/>
        <w:bidi w:val="0"/>
        <w:spacing w:line="360" w:lineRule="auto"/>
        <w:ind w:left="-420" w:leftChars="-200" w:right="-420" w:rightChars="-200" w:firstLine="960" w:firstLineChars="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1.8.6违约责任</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另有约定的，从其约定。</w:t>
      </w:r>
    </w:p>
    <w:p w14:paraId="2FF37214">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35" w:name="_Toc16021"/>
      <w:bookmarkStart w:id="36" w:name="_Toc15583"/>
      <w:bookmarkStart w:id="37" w:name="_Toc28375"/>
      <w:r>
        <w:rPr>
          <w:rFonts w:hint="eastAsia" w:ascii="仿宋" w:hAnsi="仿宋" w:eastAsia="仿宋" w:cs="仿宋"/>
          <w:b/>
          <w:color w:val="auto"/>
          <w:sz w:val="24"/>
          <w:szCs w:val="24"/>
          <w:highlight w:val="none"/>
        </w:rPr>
        <w:t>1.9合同争议的解决</w:t>
      </w:r>
      <w:bookmarkEnd w:id="35"/>
      <w:bookmarkEnd w:id="36"/>
      <w:bookmarkEnd w:id="37"/>
    </w:p>
    <w:p w14:paraId="7DF874CA">
      <w:pPr>
        <w:pageBreakBefore w:val="0"/>
        <w:kinsoku/>
        <w:wordWrap/>
        <w:overflowPunct/>
        <w:topLinePunct w:val="0"/>
        <w:bidi w:val="0"/>
        <w:spacing w:line="360" w:lineRule="auto"/>
        <w:ind w:left="-61" w:leftChars="-29" w:right="-420" w:rightChars="-20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szCs w:val="24"/>
          <w:highlight w:val="none"/>
          <w:u w:val="single"/>
        </w:rPr>
        <w:t xml:space="preserve">      </w:t>
      </w:r>
      <w:r>
        <w:rPr>
          <w:rFonts w:hint="eastAsia" w:ascii="仿宋" w:hAnsi="仿宋" w:eastAsia="仿宋" w:cs="仿宋"/>
          <w:color w:val="auto"/>
          <w:sz w:val="24"/>
          <w:szCs w:val="24"/>
          <w:highlight w:val="none"/>
        </w:rPr>
        <w:t>条款规定的方式解决：</w:t>
      </w:r>
    </w:p>
    <w:p w14:paraId="1083D3B3">
      <w:pPr>
        <w:pageBreakBefore w:val="0"/>
        <w:kinsoku/>
        <w:wordWrap/>
        <w:overflowPunct/>
        <w:topLinePunct w:val="0"/>
        <w:bidi w:val="0"/>
        <w:spacing w:line="360" w:lineRule="auto"/>
        <w:ind w:left="-420" w:leftChars="-200" w:right="-420" w:rightChars="-200" w:firstLine="840" w:firstLine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将争议提交</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仲裁委员会依申请仲裁时其现行有效的仲裁规则裁决；</w:t>
      </w:r>
    </w:p>
    <w:p w14:paraId="314B0CE9">
      <w:pPr>
        <w:pageBreakBefore w:val="0"/>
        <w:kinsoku/>
        <w:wordWrap/>
        <w:overflowPunct/>
        <w:topLinePunct w:val="0"/>
        <w:bidi w:val="0"/>
        <w:spacing w:line="360" w:lineRule="auto"/>
        <w:ind w:left="-420" w:leftChars="-200" w:right="-420" w:rightChars="-200" w:firstLine="840" w:firstLine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向</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人民法院起诉。</w:t>
      </w:r>
    </w:p>
    <w:p w14:paraId="09377990">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38" w:name="_Toc11173"/>
      <w:bookmarkStart w:id="39" w:name="_Toc15322"/>
      <w:bookmarkStart w:id="40" w:name="_Toc7245"/>
      <w:r>
        <w:rPr>
          <w:rFonts w:hint="eastAsia" w:ascii="仿宋" w:hAnsi="仿宋" w:eastAsia="仿宋" w:cs="仿宋"/>
          <w:b/>
          <w:color w:val="auto"/>
          <w:sz w:val="24"/>
          <w:szCs w:val="24"/>
          <w:highlight w:val="none"/>
        </w:rPr>
        <w:t>2.0 合同生效</w:t>
      </w:r>
      <w:bookmarkEnd w:id="38"/>
      <w:bookmarkEnd w:id="39"/>
      <w:bookmarkEnd w:id="40"/>
    </w:p>
    <w:p w14:paraId="7BD61F48">
      <w:pPr>
        <w:pageBreakBefore w:val="0"/>
        <w:kinsoku/>
        <w:wordWrap/>
        <w:overflowPunct/>
        <w:topLinePunct w:val="0"/>
        <w:bidi w:val="0"/>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本合同自双方当事人盖章签字时生效。</w:t>
      </w:r>
    </w:p>
    <w:p w14:paraId="3E2FF1E3">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szCs w:val="24"/>
          <w:highlight w:val="none"/>
          <w:lang w:val="zh-CN"/>
        </w:rPr>
      </w:pPr>
    </w:p>
    <w:p w14:paraId="2AB76BDC">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甲方：                                   乙方：</w:t>
      </w:r>
    </w:p>
    <w:p w14:paraId="1B5985F1">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统一社会信用代码：                       统一社会信用代码：</w:t>
      </w:r>
    </w:p>
    <w:p w14:paraId="1E195E6D">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住所：                                   住所：</w:t>
      </w:r>
    </w:p>
    <w:p w14:paraId="18D6963F">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法定代表人或                             法定代表人</w:t>
      </w:r>
    </w:p>
    <w:p w14:paraId="015F83E4">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 xml:space="preserve">授权代表（签字）：                       或授权代表（签字）: </w:t>
      </w:r>
    </w:p>
    <w:p w14:paraId="051891DA">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联系人：                                 联系人：</w:t>
      </w:r>
    </w:p>
    <w:p w14:paraId="64A25C61">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约定送达地址：                           约定送达地址：</w:t>
      </w:r>
    </w:p>
    <w:p w14:paraId="2BABCCDE">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邮政编码：                               邮政编码：</w:t>
      </w:r>
    </w:p>
    <w:p w14:paraId="0F8350D1">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 xml:space="preserve">电话:                                    电话: </w:t>
      </w:r>
    </w:p>
    <w:p w14:paraId="2EDE0C8B">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lang w:val="zh-CN"/>
        </w:rPr>
      </w:pPr>
      <w:r>
        <w:rPr>
          <w:rFonts w:hint="eastAsia" w:ascii="仿宋" w:hAnsi="仿宋" w:eastAsia="仿宋" w:cs="仿宋"/>
          <w:b w:val="0"/>
          <w:bCs/>
          <w:color w:val="auto"/>
          <w:sz w:val="24"/>
          <w:szCs w:val="24"/>
          <w:highlight w:val="none"/>
          <w:lang w:val="zh-CN"/>
        </w:rPr>
        <w:t>传真:                                    传真:</w:t>
      </w:r>
    </w:p>
    <w:p w14:paraId="048B79DC">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zh-CN"/>
        </w:rPr>
        <w:t>电子邮箱：                               电子邮箱：</w:t>
      </w:r>
    </w:p>
    <w:p w14:paraId="23A710A2">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开户银行：                               开户银行： </w:t>
      </w:r>
    </w:p>
    <w:p w14:paraId="12622F05">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开户名称：                               开户名称： </w:t>
      </w:r>
    </w:p>
    <w:p w14:paraId="75841628">
      <w:pPr>
        <w:keepNext w:val="0"/>
        <w:keepLines w:val="0"/>
        <w:pageBreakBefore w:val="0"/>
        <w:widowControl w:val="0"/>
        <w:kinsoku/>
        <w:wordWrap/>
        <w:overflowPunct/>
        <w:topLinePunct w:val="0"/>
        <w:autoSpaceDE w:val="0"/>
        <w:autoSpaceDN w:val="0"/>
        <w:bidi w:val="0"/>
        <w:adjustRightInd w:val="0"/>
        <w:snapToGrid/>
        <w:spacing w:line="360" w:lineRule="auto"/>
        <w:ind w:left="420"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开户账号：</w:t>
      </w:r>
      <w:r>
        <w:rPr>
          <w:rFonts w:hint="eastAsia" w:ascii="仿宋" w:hAnsi="仿宋" w:eastAsia="仿宋" w:cs="仿宋"/>
          <w:b w:val="0"/>
          <w:bCs/>
          <w:color w:val="auto"/>
          <w:sz w:val="24"/>
          <w:szCs w:val="24"/>
          <w:highlight w:val="none"/>
          <w:lang w:val="zh-CN"/>
        </w:rPr>
        <w:t xml:space="preserve">                               </w:t>
      </w:r>
      <w:r>
        <w:rPr>
          <w:rFonts w:hint="eastAsia" w:ascii="仿宋" w:hAnsi="仿宋" w:eastAsia="仿宋" w:cs="仿宋"/>
          <w:b w:val="0"/>
          <w:bCs/>
          <w:color w:val="auto"/>
          <w:sz w:val="24"/>
          <w:szCs w:val="24"/>
          <w:highlight w:val="none"/>
        </w:rPr>
        <w:t>开户账号：</w:t>
      </w:r>
    </w:p>
    <w:p w14:paraId="30A5F3BF">
      <w:pPr>
        <w:keepNext w:val="0"/>
        <w:keepLines w:val="0"/>
        <w:pageBreakBefore w:val="0"/>
        <w:widowControl w:val="0"/>
        <w:kinsoku/>
        <w:wordWrap/>
        <w:overflowPunct/>
        <w:topLinePunct w:val="0"/>
        <w:bidi w:val="0"/>
        <w:adjustRightInd w:val="0"/>
        <w:snapToGrid/>
        <w:spacing w:line="360" w:lineRule="auto"/>
        <w:ind w:left="420" w:left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65EF422">
      <w:pPr>
        <w:pStyle w:val="702"/>
        <w:pageBreakBefore w:val="0"/>
        <w:kinsoku/>
        <w:wordWrap/>
        <w:overflowPunct/>
        <w:topLinePunct w:val="0"/>
        <w:bidi w:val="0"/>
        <w:spacing w:line="360" w:lineRule="auto"/>
        <w:ind w:firstLine="482"/>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第二部分 合同一般条款</w:t>
      </w:r>
    </w:p>
    <w:p w14:paraId="58EFB23B">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41" w:name="_Toc16917"/>
      <w:bookmarkStart w:id="42" w:name="_Ref467379195"/>
      <w:bookmarkStart w:id="43" w:name="_Toc487900349"/>
      <w:bookmarkStart w:id="44" w:name="_Toc259093669"/>
      <w:bookmarkStart w:id="45" w:name="_Toc279701240"/>
      <w:bookmarkStart w:id="46" w:name="_Ref467378404"/>
      <w:bookmarkStart w:id="47" w:name="_Ref467379101"/>
      <w:bookmarkStart w:id="48" w:name="_Ref467379225"/>
      <w:bookmarkStart w:id="49" w:name="_Ref467379214"/>
      <w:bookmarkStart w:id="50" w:name="_Ref467379205"/>
      <w:bookmarkStart w:id="51" w:name="_Toc28763"/>
      <w:bookmarkStart w:id="52" w:name="_Ref467379109"/>
      <w:bookmarkStart w:id="53" w:name="_Ref467379094"/>
      <w:bookmarkStart w:id="54" w:name="_Ref467378463"/>
      <w:bookmarkStart w:id="55" w:name="_Toc19614"/>
      <w:bookmarkStart w:id="56" w:name="_Ref467378499"/>
      <w:r>
        <w:rPr>
          <w:rFonts w:hint="eastAsia" w:ascii="仿宋" w:hAnsi="仿宋" w:eastAsia="仿宋" w:cs="仿宋"/>
          <w:b/>
          <w:color w:val="auto"/>
          <w:sz w:val="24"/>
          <w:szCs w:val="24"/>
          <w:highlight w:val="none"/>
        </w:rPr>
        <w:t>2.1 定义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0F403EE">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本合同中的下列词语应按以下内容进行解释：</w:t>
      </w:r>
    </w:p>
    <w:p w14:paraId="6858753E">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“合同”系指采购人和中标或成交供应商签订的载明双方当事人所达成的协议，并包括所有的附件、附录和构成合同的其他文件。</w:t>
      </w:r>
    </w:p>
    <w:p w14:paraId="069F0C99">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“合同价”系指根据合同约定，中标或成交供应商在完全履行合同义务后，采购人应支付给中标或成交供应商的价格。</w:t>
      </w:r>
    </w:p>
    <w:p w14:paraId="2E9279B2">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43692B1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57" w:name="_Ref467378840"/>
      <w:r>
        <w:rPr>
          <w:rFonts w:hint="eastAsia" w:ascii="仿宋" w:hAnsi="仿宋" w:eastAsia="仿宋" w:cs="仿宋"/>
          <w:color w:val="auto"/>
          <w:sz w:val="24"/>
          <w:szCs w:val="24"/>
          <w:highlight w:val="none"/>
        </w:rPr>
        <w:t>2.1.4 “甲方”系指与中标或成交供应商签署合同的采购人</w:t>
      </w:r>
      <w:bookmarkEnd w:id="57"/>
      <w:r>
        <w:rPr>
          <w:rFonts w:hint="eastAsia" w:ascii="仿宋" w:hAnsi="仿宋" w:eastAsia="仿宋" w:cs="仿宋"/>
          <w:color w:val="auto"/>
          <w:sz w:val="24"/>
          <w:szCs w:val="24"/>
          <w:highlight w:val="none"/>
        </w:rPr>
        <w:t>；采购人委托采购代理机构代表其与乙方签订合同的，采购人的授权委托书作为合同附件。</w:t>
      </w:r>
    </w:p>
    <w:p w14:paraId="7BD416F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58" w:name="_Ref467379400"/>
      <w:r>
        <w:rPr>
          <w:rFonts w:hint="eastAsia" w:ascii="仿宋" w:hAnsi="仿宋" w:eastAsia="仿宋" w:cs="仿宋"/>
          <w:color w:val="auto"/>
          <w:sz w:val="24"/>
          <w:szCs w:val="24"/>
          <w:highlight w:val="none"/>
        </w:rPr>
        <w:t>2.1.5 “乙方”系指根据合同约定交付货物的中标或成交供应商</w:t>
      </w:r>
      <w:bookmarkEnd w:id="58"/>
      <w:r>
        <w:rPr>
          <w:rFonts w:hint="eastAsia" w:ascii="仿宋" w:hAnsi="仿宋" w:eastAsia="仿宋" w:cs="仿宋"/>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49FF5A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59" w:name="_Ref467379436"/>
      <w:r>
        <w:rPr>
          <w:rFonts w:hint="eastAsia" w:ascii="仿宋" w:hAnsi="仿宋" w:eastAsia="仿宋" w:cs="仿宋"/>
          <w:color w:val="auto"/>
          <w:sz w:val="24"/>
          <w:szCs w:val="24"/>
          <w:highlight w:val="none"/>
        </w:rPr>
        <w:t>2.1.6 “现场”系指合同约定货物将要运至或者安装的地点。</w:t>
      </w:r>
      <w:bookmarkEnd w:id="59"/>
    </w:p>
    <w:p w14:paraId="70B2D06E">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60" w:name="_Toc27635"/>
      <w:bookmarkStart w:id="61" w:name="_Toc487900350"/>
      <w:bookmarkStart w:id="62" w:name="_Toc279701241"/>
      <w:bookmarkStart w:id="63" w:name="_Toc259093670"/>
      <w:bookmarkStart w:id="64" w:name="_Toc32504"/>
      <w:bookmarkStart w:id="65" w:name="_Toc13336"/>
      <w:r>
        <w:rPr>
          <w:rFonts w:hint="eastAsia" w:ascii="仿宋" w:hAnsi="仿宋" w:eastAsia="仿宋" w:cs="仿宋"/>
          <w:b/>
          <w:color w:val="auto"/>
          <w:sz w:val="24"/>
          <w:szCs w:val="24"/>
          <w:highlight w:val="none"/>
        </w:rPr>
        <w:t>2.2 技术规范</w:t>
      </w:r>
      <w:bookmarkEnd w:id="60"/>
      <w:bookmarkEnd w:id="61"/>
      <w:bookmarkEnd w:id="62"/>
      <w:bookmarkEnd w:id="63"/>
      <w:bookmarkEnd w:id="64"/>
      <w:bookmarkEnd w:id="65"/>
    </w:p>
    <w:p w14:paraId="5E4DCF8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58F8B6E">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66" w:name="_Toc279701242"/>
      <w:bookmarkStart w:id="67" w:name="_Toc487900351"/>
      <w:bookmarkStart w:id="68" w:name="_Toc27853"/>
      <w:bookmarkStart w:id="69" w:name="_Toc9829"/>
      <w:bookmarkStart w:id="70" w:name="_Toc31634"/>
      <w:bookmarkStart w:id="71" w:name="_Toc259093671"/>
      <w:r>
        <w:rPr>
          <w:rFonts w:hint="eastAsia" w:ascii="仿宋" w:hAnsi="仿宋" w:eastAsia="仿宋" w:cs="仿宋"/>
          <w:b/>
          <w:color w:val="auto"/>
          <w:sz w:val="24"/>
          <w:szCs w:val="24"/>
          <w:highlight w:val="none"/>
        </w:rPr>
        <w:t>2.3 知识产权</w:t>
      </w:r>
      <w:bookmarkEnd w:id="66"/>
      <w:bookmarkEnd w:id="67"/>
      <w:bookmarkEnd w:id="68"/>
      <w:bookmarkEnd w:id="69"/>
      <w:bookmarkEnd w:id="70"/>
      <w:bookmarkEnd w:id="71"/>
    </w:p>
    <w:p w14:paraId="323FF870">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F14E35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2.3.2具有知识产权的计算机软件等货物的知识产权归属，详见</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w:t>
      </w:r>
    </w:p>
    <w:p w14:paraId="58800505">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72" w:name="_Toc4194"/>
      <w:bookmarkStart w:id="73" w:name="_Toc29149"/>
      <w:bookmarkStart w:id="74" w:name="_Toc11932"/>
      <w:r>
        <w:rPr>
          <w:rFonts w:hint="eastAsia" w:ascii="仿宋" w:hAnsi="仿宋" w:eastAsia="仿宋" w:cs="仿宋"/>
          <w:b/>
          <w:color w:val="auto"/>
          <w:sz w:val="24"/>
          <w:szCs w:val="24"/>
          <w:highlight w:val="none"/>
        </w:rPr>
        <w:t>2.4 包装和装运</w:t>
      </w:r>
      <w:bookmarkEnd w:id="72"/>
      <w:bookmarkEnd w:id="73"/>
      <w:bookmarkEnd w:id="74"/>
    </w:p>
    <w:p w14:paraId="3E52319B">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2.4.1除</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0E79BE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3EB8C3A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装运货物的要求和通知，详见</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w:t>
      </w:r>
    </w:p>
    <w:p w14:paraId="656AF25F">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75" w:name="_Ref467379542"/>
      <w:bookmarkStart w:id="76" w:name="_Ref467378541"/>
      <w:bookmarkStart w:id="77" w:name="_Toc279701245"/>
      <w:bookmarkStart w:id="78" w:name="_Ref467378591"/>
      <w:bookmarkStart w:id="79" w:name="_Ref467379536"/>
      <w:bookmarkStart w:id="80" w:name="_Toc487900354"/>
      <w:bookmarkStart w:id="81" w:name="_Ref467379527"/>
      <w:bookmarkStart w:id="82" w:name="_Toc259093674"/>
      <w:bookmarkStart w:id="83" w:name="_Toc19074"/>
      <w:bookmarkStart w:id="84" w:name="_Toc26182"/>
      <w:bookmarkStart w:id="85" w:name="_Toc30272"/>
      <w:r>
        <w:rPr>
          <w:rFonts w:hint="eastAsia" w:ascii="仿宋" w:hAnsi="仿宋" w:eastAsia="仿宋" w:cs="仿宋"/>
          <w:b/>
          <w:color w:val="auto"/>
          <w:sz w:val="24"/>
          <w:szCs w:val="24"/>
          <w:highlight w:val="none"/>
        </w:rPr>
        <w:t>2.</w:t>
      </w:r>
      <w:bookmarkEnd w:id="75"/>
      <w:bookmarkEnd w:id="76"/>
      <w:bookmarkEnd w:id="77"/>
      <w:bookmarkEnd w:id="78"/>
      <w:bookmarkEnd w:id="79"/>
      <w:bookmarkEnd w:id="80"/>
      <w:bookmarkEnd w:id="81"/>
      <w:bookmarkEnd w:id="82"/>
      <w:r>
        <w:rPr>
          <w:rFonts w:hint="eastAsia" w:ascii="仿宋" w:hAnsi="仿宋" w:eastAsia="仿宋" w:cs="仿宋"/>
          <w:b/>
          <w:color w:val="auto"/>
          <w:sz w:val="24"/>
          <w:szCs w:val="24"/>
          <w:highlight w:val="none"/>
        </w:rPr>
        <w:t>5 履约检查和问题反馈</w:t>
      </w:r>
      <w:bookmarkEnd w:id="83"/>
      <w:bookmarkEnd w:id="84"/>
      <w:bookmarkEnd w:id="85"/>
    </w:p>
    <w:p w14:paraId="0C05399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86" w:name="_Ref467379657"/>
      <w:r>
        <w:rPr>
          <w:rFonts w:hint="eastAsia" w:ascii="仿宋" w:hAnsi="仿宋" w:eastAsia="仿宋" w:cs="仿宋"/>
          <w:color w:val="auto"/>
          <w:sz w:val="24"/>
          <w:szCs w:val="24"/>
          <w:highlight w:val="none"/>
        </w:rPr>
        <w:t>2.5.1</w:t>
      </w:r>
      <w:bookmarkEnd w:id="86"/>
      <w:bookmarkStart w:id="87" w:name="_Toc186431854"/>
      <w:bookmarkStart w:id="88" w:name="_Toc487900357"/>
      <w:bookmarkStart w:id="89" w:name="_Toc259093676"/>
      <w:bookmarkStart w:id="90" w:name="_Ref467379793"/>
      <w:bookmarkStart w:id="91" w:name="_Ref467379807"/>
      <w:bookmarkStart w:id="92" w:name="_Toc279701247"/>
      <w:r>
        <w:rPr>
          <w:rFonts w:hint="eastAsia" w:ascii="仿宋" w:hAnsi="仿宋" w:eastAsia="仿宋" w:cs="仿宋"/>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0DD3397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合同履行期间，甲方有权将履行过程中出现的问题反馈给乙方，双方当事人应以书面形式约定需要完善和改进的内容</w:t>
      </w:r>
      <w:bookmarkEnd w:id="87"/>
      <w:bookmarkStart w:id="93" w:name="_Toc186431855"/>
      <w:r>
        <w:rPr>
          <w:rFonts w:hint="eastAsia" w:ascii="仿宋" w:hAnsi="仿宋" w:eastAsia="仿宋" w:cs="仿宋"/>
          <w:color w:val="auto"/>
          <w:sz w:val="24"/>
          <w:szCs w:val="24"/>
          <w:highlight w:val="none"/>
        </w:rPr>
        <w:t>。</w:t>
      </w:r>
    </w:p>
    <w:bookmarkEnd w:id="88"/>
    <w:bookmarkEnd w:id="89"/>
    <w:bookmarkEnd w:id="90"/>
    <w:bookmarkEnd w:id="91"/>
    <w:bookmarkEnd w:id="92"/>
    <w:bookmarkEnd w:id="93"/>
    <w:p w14:paraId="12DDA51C">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94" w:name="_Toc487900358"/>
      <w:bookmarkStart w:id="95" w:name="_Toc279701248"/>
      <w:bookmarkStart w:id="96" w:name="_Toc259093677"/>
      <w:bookmarkStart w:id="97" w:name="_Ref467379863"/>
      <w:bookmarkStart w:id="98" w:name="_Ref467379852"/>
      <w:bookmarkStart w:id="99" w:name="_Ref467379923"/>
      <w:bookmarkStart w:id="100" w:name="_Toc16110"/>
      <w:bookmarkStart w:id="101" w:name="_Toc3225"/>
      <w:bookmarkStart w:id="102" w:name="_Toc774"/>
      <w:r>
        <w:rPr>
          <w:rFonts w:hint="eastAsia" w:ascii="仿宋" w:hAnsi="仿宋" w:eastAsia="仿宋" w:cs="仿宋"/>
          <w:b/>
          <w:color w:val="auto"/>
          <w:sz w:val="24"/>
          <w:szCs w:val="24"/>
          <w:highlight w:val="none"/>
        </w:rPr>
        <w:t>2.6 技术资料</w:t>
      </w:r>
      <w:bookmarkEnd w:id="94"/>
      <w:bookmarkEnd w:id="95"/>
      <w:bookmarkEnd w:id="96"/>
      <w:bookmarkEnd w:id="97"/>
      <w:bookmarkEnd w:id="98"/>
      <w:bookmarkEnd w:id="99"/>
      <w:r>
        <w:rPr>
          <w:rFonts w:hint="eastAsia" w:ascii="仿宋" w:hAnsi="仿宋" w:eastAsia="仿宋" w:cs="仿宋"/>
          <w:b/>
          <w:color w:val="auto"/>
          <w:sz w:val="24"/>
          <w:szCs w:val="24"/>
          <w:highlight w:val="none"/>
        </w:rPr>
        <w:t>和保密义务</w:t>
      </w:r>
      <w:bookmarkEnd w:id="100"/>
      <w:bookmarkEnd w:id="101"/>
      <w:bookmarkEnd w:id="102"/>
    </w:p>
    <w:p w14:paraId="03D8100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 乙方有权依据合同约定和项目需要，向甲方了解有关情况，调阅有关资料等，甲方应予积极配合；</w:t>
      </w:r>
    </w:p>
    <w:p w14:paraId="55DE8AC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乙方有义务妥善保管和保护由甲方提供的前款信息和资料等；</w:t>
      </w:r>
    </w:p>
    <w:p w14:paraId="0C44F81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4FC3667">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03" w:name="_Toc7860"/>
      <w:r>
        <w:rPr>
          <w:rFonts w:hint="eastAsia" w:ascii="仿宋" w:hAnsi="仿宋" w:eastAsia="仿宋" w:cs="仿宋"/>
          <w:b/>
          <w:color w:val="auto"/>
          <w:sz w:val="24"/>
          <w:szCs w:val="24"/>
          <w:highlight w:val="none"/>
        </w:rPr>
        <w:t>2.7 质量保证</w:t>
      </w:r>
      <w:bookmarkEnd w:id="103"/>
    </w:p>
    <w:p w14:paraId="31BD2FC6">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乙方应建立和完善履行合同的内部质量保证体系，并提供相关内部规章制度给甲方，以便甲方进行监督检查；</w:t>
      </w:r>
    </w:p>
    <w:p w14:paraId="7C2B422A">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 乙方应保证履行合同的人员数量和素质、软件和硬件设备的配置、场地、环境和设施等满足全面履行合同的要求，并应接受甲方的监督检查。</w:t>
      </w:r>
    </w:p>
    <w:p w14:paraId="6BDB8CEF">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04" w:name="_Toc17244"/>
      <w:bookmarkStart w:id="105" w:name="_Toc259093681"/>
      <w:bookmarkStart w:id="106" w:name="_Toc279701252"/>
      <w:bookmarkStart w:id="107" w:name="_Toc487900362"/>
      <w:r>
        <w:rPr>
          <w:rFonts w:hint="eastAsia" w:ascii="仿宋" w:hAnsi="仿宋" w:eastAsia="仿宋" w:cs="仿宋"/>
          <w:b/>
          <w:color w:val="auto"/>
          <w:sz w:val="24"/>
          <w:szCs w:val="24"/>
          <w:highlight w:val="none"/>
        </w:rPr>
        <w:t>2.8 货物的风险负担</w:t>
      </w:r>
      <w:bookmarkEnd w:id="104"/>
    </w:p>
    <w:p w14:paraId="0F900191">
      <w:pPr>
        <w:pageBreakBefore w:val="0"/>
        <w:kinsoku/>
        <w:wordWrap/>
        <w:overflowPunct/>
        <w:topLinePunct w:val="0"/>
        <w:bidi w:val="0"/>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货物或者在途货物或者交付给第一承运人后的货物毁损、灭失的风险负担详见</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w:t>
      </w:r>
    </w:p>
    <w:p w14:paraId="153A04E9">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08" w:name="_Toc14055"/>
      <w:r>
        <w:rPr>
          <w:rFonts w:hint="eastAsia" w:ascii="仿宋" w:hAnsi="仿宋" w:eastAsia="仿宋" w:cs="仿宋"/>
          <w:b/>
          <w:color w:val="auto"/>
          <w:sz w:val="24"/>
          <w:szCs w:val="24"/>
          <w:highlight w:val="none"/>
        </w:rPr>
        <w:t>2.9 延迟交货</w:t>
      </w:r>
      <w:bookmarkEnd w:id="105"/>
      <w:bookmarkEnd w:id="106"/>
      <w:bookmarkEnd w:id="107"/>
      <w:bookmarkEnd w:id="108"/>
    </w:p>
    <w:p w14:paraId="62B55B8E">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137EB51">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09" w:name="_Toc7502"/>
      <w:bookmarkStart w:id="110" w:name="_Toc279701254"/>
      <w:bookmarkStart w:id="111" w:name="_Ref467378121"/>
      <w:bookmarkStart w:id="112" w:name="_Toc487900364"/>
      <w:bookmarkStart w:id="113" w:name="_Toc259093683"/>
      <w:r>
        <w:rPr>
          <w:rFonts w:hint="eastAsia" w:ascii="仿宋" w:hAnsi="仿宋" w:eastAsia="仿宋" w:cs="仿宋"/>
          <w:b/>
          <w:color w:val="auto"/>
          <w:sz w:val="24"/>
          <w:szCs w:val="24"/>
          <w:highlight w:val="none"/>
        </w:rPr>
        <w:t>2.10 合同变更</w:t>
      </w:r>
      <w:bookmarkEnd w:id="109"/>
    </w:p>
    <w:p w14:paraId="116066C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合同继续履行将损害国家利益和社会公共利益的，双方当事人应当以书面形式变更合同。有过错的一方应当承担赔偿责任，双方当事人都有过错的，各自承担相应的责任。</w:t>
      </w:r>
      <w:bookmarkStart w:id="114" w:name="_Toc487900369"/>
      <w:bookmarkStart w:id="115" w:name="_Toc259093688"/>
      <w:bookmarkStart w:id="116" w:name="_Toc279701259"/>
    </w:p>
    <w:p w14:paraId="45396A6A">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17" w:name="_Toc15237"/>
      <w:bookmarkStart w:id="118" w:name="_Toc22955"/>
      <w:bookmarkStart w:id="119" w:name="_Toc10366"/>
      <w:r>
        <w:rPr>
          <w:rFonts w:hint="eastAsia" w:ascii="仿宋" w:hAnsi="仿宋" w:eastAsia="仿宋" w:cs="仿宋"/>
          <w:b/>
          <w:color w:val="auto"/>
          <w:sz w:val="24"/>
          <w:szCs w:val="24"/>
          <w:highlight w:val="none"/>
        </w:rPr>
        <w:t>2.11 合同转让</w:t>
      </w:r>
      <w:bookmarkEnd w:id="114"/>
      <w:bookmarkEnd w:id="115"/>
      <w:bookmarkEnd w:id="116"/>
      <w:r>
        <w:rPr>
          <w:rFonts w:hint="eastAsia" w:ascii="仿宋" w:hAnsi="仿宋" w:eastAsia="仿宋" w:cs="仿宋"/>
          <w:b/>
          <w:color w:val="auto"/>
          <w:sz w:val="24"/>
          <w:szCs w:val="24"/>
          <w:highlight w:val="none"/>
        </w:rPr>
        <w:t>和分包</w:t>
      </w:r>
      <w:bookmarkEnd w:id="117"/>
      <w:bookmarkEnd w:id="118"/>
      <w:bookmarkEnd w:id="119"/>
    </w:p>
    <w:p w14:paraId="721E73F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E8E118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2.11.2乙方采取分包方式履行合同的，甲方可直接向分包供应商支付款项。</w:t>
      </w:r>
    </w:p>
    <w:p w14:paraId="3B15E45A">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20" w:name="_Toc16508"/>
      <w:bookmarkStart w:id="121" w:name="_Toc13566"/>
      <w:bookmarkStart w:id="122" w:name="_Toc14066"/>
      <w:r>
        <w:rPr>
          <w:rFonts w:hint="eastAsia" w:ascii="仿宋" w:hAnsi="仿宋" w:eastAsia="仿宋" w:cs="仿宋"/>
          <w:b/>
          <w:color w:val="auto"/>
          <w:sz w:val="24"/>
          <w:szCs w:val="24"/>
          <w:highlight w:val="none"/>
        </w:rPr>
        <w:t>2.12 不可抗力</w:t>
      </w:r>
      <w:bookmarkEnd w:id="120"/>
      <w:bookmarkEnd w:id="121"/>
      <w:bookmarkEnd w:id="122"/>
    </w:p>
    <w:p w14:paraId="14A0614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2.12.1如果任何一方遭遇法律规定的不可抗力，致使合同履行受阻时，履行合同的期限应予延长，延长的期限应相当于不可抗力所影响的时间；</w:t>
      </w:r>
    </w:p>
    <w:p w14:paraId="229BB4E6">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2.12.2 因不可抗力致使不能实现合同目的的，当事人可以解除合同；</w:t>
      </w:r>
    </w:p>
    <w:p w14:paraId="5513D06E">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2.12.3 因不可抗力致使合同有变更必要的，双方当事人应在</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约定时间内以书面形式变更合同；</w:t>
      </w:r>
    </w:p>
    <w:p w14:paraId="2E1C62F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2.12.4受不可抗力影响的一方在不可抗力发生后，应在</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约定时间内以书面形式通知对方当事人，并在</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约定时间内，将有关部门出具的证明文件送达对方当事人。</w:t>
      </w:r>
    </w:p>
    <w:p w14:paraId="272E6860">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23" w:name="_Toc6969"/>
      <w:bookmarkStart w:id="124" w:name="_Toc279701255"/>
      <w:bookmarkStart w:id="125" w:name="_Toc689"/>
      <w:bookmarkStart w:id="126" w:name="_Toc30676"/>
      <w:bookmarkStart w:id="127" w:name="_Toc259093684"/>
      <w:bookmarkStart w:id="128" w:name="_Toc487900365"/>
      <w:r>
        <w:rPr>
          <w:rFonts w:hint="eastAsia" w:ascii="仿宋" w:hAnsi="仿宋" w:eastAsia="仿宋" w:cs="仿宋"/>
          <w:b/>
          <w:color w:val="auto"/>
          <w:sz w:val="24"/>
          <w:szCs w:val="24"/>
          <w:highlight w:val="none"/>
        </w:rPr>
        <w:t>2.13 税费</w:t>
      </w:r>
      <w:bookmarkEnd w:id="123"/>
      <w:bookmarkEnd w:id="124"/>
      <w:bookmarkEnd w:id="125"/>
      <w:bookmarkEnd w:id="126"/>
      <w:bookmarkEnd w:id="127"/>
      <w:bookmarkEnd w:id="128"/>
    </w:p>
    <w:p w14:paraId="378776E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与合同有关的一切税费，均按照中华人民共和国法律的相关规定。</w:t>
      </w:r>
    </w:p>
    <w:p w14:paraId="4EB937C4">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29" w:name="_Toc7102"/>
      <w:bookmarkStart w:id="130" w:name="_Toc279701258"/>
      <w:bookmarkStart w:id="131" w:name="_Toc8298"/>
      <w:bookmarkStart w:id="132" w:name="_Toc16959"/>
      <w:bookmarkStart w:id="133" w:name="_Toc487900368"/>
      <w:bookmarkStart w:id="134" w:name="_Toc259093687"/>
      <w:r>
        <w:rPr>
          <w:rFonts w:hint="eastAsia" w:ascii="仿宋" w:hAnsi="仿宋" w:eastAsia="仿宋" w:cs="仿宋"/>
          <w:b/>
          <w:color w:val="auto"/>
          <w:sz w:val="24"/>
          <w:szCs w:val="24"/>
          <w:highlight w:val="none"/>
        </w:rPr>
        <w:t>2.14乙方破产</w:t>
      </w:r>
      <w:bookmarkEnd w:id="129"/>
      <w:bookmarkEnd w:id="130"/>
      <w:bookmarkEnd w:id="131"/>
      <w:bookmarkEnd w:id="132"/>
      <w:bookmarkEnd w:id="133"/>
      <w:bookmarkEnd w:id="134"/>
    </w:p>
    <w:p w14:paraId="100C514D">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A6098DA">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35" w:name="_Toc29333"/>
      <w:bookmarkStart w:id="136" w:name="_Toc15387"/>
      <w:bookmarkStart w:id="137" w:name="_Toc6134"/>
      <w:r>
        <w:rPr>
          <w:rFonts w:hint="eastAsia" w:ascii="仿宋" w:hAnsi="仿宋" w:eastAsia="仿宋" w:cs="仿宋"/>
          <w:b/>
          <w:color w:val="auto"/>
          <w:sz w:val="24"/>
          <w:szCs w:val="24"/>
          <w:highlight w:val="none"/>
        </w:rPr>
        <w:t>2.15 合同中止、终止</w:t>
      </w:r>
      <w:bookmarkEnd w:id="135"/>
      <w:bookmarkEnd w:id="136"/>
      <w:bookmarkEnd w:id="137"/>
    </w:p>
    <w:p w14:paraId="6DFA162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2.15.1 双方当事人不得擅自中止或者终止合同；</w:t>
      </w:r>
    </w:p>
    <w:p w14:paraId="351BA9D0">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2.15.2合同继续履行将损害国家利益和社会公共利益的，双方当事人应当中止或者终止合同。有过错的一方应当承担赔偿责任，双方当事人都有过错的，各自承担相应的责任。</w:t>
      </w:r>
    </w:p>
    <w:p w14:paraId="65A7B9CA">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38" w:name="_Toc6596"/>
      <w:bookmarkStart w:id="139" w:name="_Toc1125"/>
      <w:bookmarkStart w:id="140" w:name="_Toc14563"/>
      <w:r>
        <w:rPr>
          <w:rFonts w:hint="eastAsia" w:ascii="仿宋" w:hAnsi="仿宋" w:eastAsia="仿宋" w:cs="仿宋"/>
          <w:b/>
          <w:color w:val="auto"/>
          <w:sz w:val="24"/>
          <w:szCs w:val="24"/>
          <w:highlight w:val="none"/>
        </w:rPr>
        <w:t>2.16检验和验收</w:t>
      </w:r>
      <w:bookmarkEnd w:id="138"/>
      <w:bookmarkEnd w:id="139"/>
      <w:bookmarkEnd w:id="140"/>
    </w:p>
    <w:p w14:paraId="752C0C61">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2.16.1货物交付前，乙方应对货物的质量、数量等方面进行详细、全面的检验，并向甲方出具证明货物符合合同约定的文件；货物交付时，甲方在</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约定时间内组织验收，并可依法邀请相关方参加，验收应出具验收书。</w:t>
      </w:r>
    </w:p>
    <w:p w14:paraId="1FCC827D">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644CE53">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2.16.3 检验和验收标准、程序等具体内容以及前述验收书的效力详见</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i/>
          <w:color w:val="auto"/>
          <w:sz w:val="24"/>
          <w:szCs w:val="24"/>
          <w:highlight w:val="none"/>
        </w:rPr>
        <w:t>。</w:t>
      </w:r>
    </w:p>
    <w:bookmarkEnd w:id="110"/>
    <w:bookmarkEnd w:id="111"/>
    <w:bookmarkEnd w:id="112"/>
    <w:bookmarkEnd w:id="113"/>
    <w:p w14:paraId="3C7AE255">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41" w:name="_Toc487900371"/>
      <w:bookmarkStart w:id="142" w:name="_Toc259093690"/>
      <w:bookmarkStart w:id="143" w:name="_Toc279701261"/>
      <w:bookmarkStart w:id="144" w:name="_Toc11284"/>
      <w:bookmarkStart w:id="145" w:name="_Toc25182"/>
      <w:bookmarkStart w:id="146" w:name="_Toc19604"/>
      <w:r>
        <w:rPr>
          <w:rFonts w:hint="eastAsia" w:ascii="仿宋" w:hAnsi="仿宋" w:eastAsia="仿宋" w:cs="仿宋"/>
          <w:b/>
          <w:color w:val="auto"/>
          <w:sz w:val="24"/>
          <w:szCs w:val="24"/>
          <w:highlight w:val="none"/>
        </w:rPr>
        <w:t>2.17 通知</w:t>
      </w:r>
      <w:bookmarkEnd w:id="141"/>
      <w:bookmarkEnd w:id="142"/>
      <w:bookmarkEnd w:id="143"/>
      <w:r>
        <w:rPr>
          <w:rFonts w:hint="eastAsia" w:ascii="仿宋" w:hAnsi="仿宋" w:eastAsia="仿宋" w:cs="仿宋"/>
          <w:b/>
          <w:color w:val="auto"/>
          <w:sz w:val="24"/>
          <w:szCs w:val="24"/>
          <w:highlight w:val="none"/>
        </w:rPr>
        <w:t>和送达</w:t>
      </w:r>
      <w:bookmarkEnd w:id="144"/>
      <w:bookmarkEnd w:id="145"/>
      <w:bookmarkEnd w:id="146"/>
    </w:p>
    <w:p w14:paraId="412AAE83">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147" w:name="_Toc3135"/>
      <w:bookmarkStart w:id="148" w:name="_Toc6698"/>
      <w:bookmarkStart w:id="149" w:name="_Toc259093691"/>
      <w:bookmarkStart w:id="150" w:name="_Toc487900372"/>
      <w:bookmarkStart w:id="151" w:name="_Toc279701262"/>
      <w:r>
        <w:rPr>
          <w:rFonts w:hint="eastAsia" w:ascii="仿宋" w:hAnsi="仿宋" w:eastAsia="仿宋" w:cs="仿宋"/>
          <w:color w:val="auto"/>
          <w:sz w:val="24"/>
          <w:szCs w:val="24"/>
          <w:highlight w:val="none"/>
        </w:rPr>
        <w:t xml:space="preserve">2.17.1任何一方因履行合同而以合同第一部分尾部所列明的传真或电子邮件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发出的所有通知、文件、材料，均视为已向对方当事人送达；任何一方变更上述送达方式或者地址的，应于</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个工作日内书面通知对方当事人，在对方当事人收到有关变更通知之前，变更前的约定送达方式或者地址仍视为有效。</w:t>
      </w:r>
      <w:bookmarkEnd w:id="147"/>
      <w:bookmarkEnd w:id="148"/>
    </w:p>
    <w:p w14:paraId="04F4471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bookmarkStart w:id="152" w:name="_Toc23128"/>
      <w:bookmarkStart w:id="153" w:name="_Toc23294"/>
      <w:r>
        <w:rPr>
          <w:rFonts w:hint="eastAsia" w:ascii="仿宋" w:hAnsi="仿宋" w:eastAsia="仿宋" w:cs="仿宋"/>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2"/>
      <w:bookmarkEnd w:id="153"/>
    </w:p>
    <w:p w14:paraId="10D001F5">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54" w:name="_Toc18540"/>
      <w:bookmarkStart w:id="155" w:name="_Toc4355"/>
      <w:bookmarkStart w:id="156" w:name="_Toc30599"/>
      <w:r>
        <w:rPr>
          <w:rFonts w:hint="eastAsia" w:ascii="仿宋" w:hAnsi="仿宋" w:eastAsia="仿宋" w:cs="仿宋"/>
          <w:b/>
          <w:color w:val="auto"/>
          <w:sz w:val="24"/>
          <w:szCs w:val="24"/>
          <w:highlight w:val="none"/>
        </w:rPr>
        <w:t>2.18 计量单位</w:t>
      </w:r>
      <w:bookmarkEnd w:id="149"/>
      <w:bookmarkEnd w:id="150"/>
      <w:bookmarkEnd w:id="151"/>
      <w:bookmarkEnd w:id="154"/>
      <w:bookmarkEnd w:id="155"/>
      <w:bookmarkEnd w:id="156"/>
    </w:p>
    <w:p w14:paraId="6E81127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除技术规范中另有规定外,合同的计量单位均使用国家法定计量单位。</w:t>
      </w:r>
    </w:p>
    <w:p w14:paraId="6A24AC0B">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57" w:name="_Toc259093692"/>
      <w:bookmarkStart w:id="158" w:name="_Toc12773"/>
      <w:bookmarkStart w:id="159" w:name="_Toc487900373"/>
      <w:bookmarkStart w:id="160" w:name="_Toc279701263"/>
      <w:bookmarkStart w:id="161" w:name="_Toc10330"/>
      <w:bookmarkStart w:id="162" w:name="_Toc18567"/>
      <w:r>
        <w:rPr>
          <w:rFonts w:hint="eastAsia" w:ascii="仿宋" w:hAnsi="仿宋" w:eastAsia="仿宋" w:cs="仿宋"/>
          <w:b/>
          <w:color w:val="auto"/>
          <w:sz w:val="24"/>
          <w:szCs w:val="24"/>
          <w:highlight w:val="none"/>
        </w:rPr>
        <w:t>2.19 合同使用的文字和适用的法律</w:t>
      </w:r>
      <w:bookmarkEnd w:id="157"/>
      <w:bookmarkEnd w:id="158"/>
      <w:bookmarkEnd w:id="159"/>
      <w:bookmarkEnd w:id="160"/>
      <w:bookmarkEnd w:id="161"/>
      <w:bookmarkEnd w:id="162"/>
    </w:p>
    <w:p w14:paraId="6FC350B2">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2.19.1 合同使用汉语书就、变更和解释；</w:t>
      </w:r>
    </w:p>
    <w:p w14:paraId="149AEE7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2.19.2 合同适用中华人民共和国法律。</w:t>
      </w:r>
    </w:p>
    <w:p w14:paraId="5244815E">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szCs w:val="24"/>
          <w:highlight w:val="none"/>
        </w:rPr>
      </w:pPr>
      <w:bookmarkStart w:id="163" w:name="_Toc19890"/>
      <w:bookmarkStart w:id="164" w:name="_Toc14001"/>
      <w:bookmarkStart w:id="165" w:name="_Toc6885"/>
      <w:r>
        <w:rPr>
          <w:rFonts w:hint="eastAsia" w:ascii="仿宋" w:hAnsi="仿宋" w:eastAsia="仿宋" w:cs="仿宋"/>
          <w:b/>
          <w:color w:val="auto"/>
          <w:sz w:val="24"/>
          <w:szCs w:val="24"/>
          <w:highlight w:val="none"/>
        </w:rPr>
        <w:t>2.20 合同份数</w:t>
      </w:r>
      <w:bookmarkEnd w:id="163"/>
      <w:bookmarkEnd w:id="164"/>
      <w:bookmarkEnd w:id="165"/>
    </w:p>
    <w:p w14:paraId="0CEA732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合同份数按</w:t>
      </w:r>
      <w:r>
        <w:rPr>
          <w:rFonts w:hint="eastAsia" w:ascii="仿宋" w:hAnsi="仿宋" w:eastAsia="仿宋" w:cs="仿宋"/>
          <w:b/>
          <w:i/>
          <w:color w:val="auto"/>
          <w:sz w:val="24"/>
          <w:szCs w:val="24"/>
          <w:highlight w:val="none"/>
          <w:u w:val="single"/>
        </w:rPr>
        <w:t>合同专用条款</w:t>
      </w:r>
      <w:r>
        <w:rPr>
          <w:rFonts w:hint="eastAsia" w:ascii="仿宋" w:hAnsi="仿宋" w:eastAsia="仿宋" w:cs="仿宋"/>
          <w:color w:val="auto"/>
          <w:sz w:val="24"/>
          <w:szCs w:val="24"/>
          <w:highlight w:val="none"/>
        </w:rPr>
        <w:t>规定，每份均具有同等法律效力。</w:t>
      </w:r>
    </w:p>
    <w:p w14:paraId="06DA9752">
      <w:pPr>
        <w:pageBreakBefore w:val="0"/>
        <w:kinsoku/>
        <w:wordWrap/>
        <w:overflowPunct/>
        <w:topLinePunct w:val="0"/>
        <w:bidi w:val="0"/>
        <w:adjustRightInd/>
        <w:spacing w:line="360" w:lineRule="auto"/>
        <w:ind w:firstLine="2872" w:firstLineChars="1197"/>
        <w:textAlignment w:val="auto"/>
        <w:outlineLvl w:val="0"/>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 xml:space="preserve"> 第三部分  合同专用条款</w:t>
      </w:r>
    </w:p>
    <w:p w14:paraId="6BA603E2">
      <w:pPr>
        <w:pageBreakBefore w:val="0"/>
        <w:kinsoku/>
        <w:wordWrap/>
        <w:overflowPunct/>
        <w:topLinePunct w:val="0"/>
        <w:bidi w:val="0"/>
        <w:spacing w:line="360" w:lineRule="auto"/>
        <w:ind w:left="-420" w:leftChars="-200" w:right="-420" w:rightChars="-20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14:paraId="5278B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14:paraId="68909273">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4534" w:type="pct"/>
            <w:vAlign w:val="center"/>
          </w:tcPr>
          <w:p w14:paraId="01AAE990">
            <w:pPr>
              <w:keepNext w:val="0"/>
              <w:keepLines w:val="0"/>
              <w:pageBreakBefore w:val="0"/>
              <w:widowControl w:val="0"/>
              <w:kinsoku/>
              <w:wordWrap/>
              <w:overflowPunct/>
              <w:topLinePunct w:val="0"/>
              <w:bidi w:val="0"/>
              <w:spacing w:line="36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约定内容</w:t>
            </w:r>
          </w:p>
        </w:tc>
      </w:tr>
      <w:tr w14:paraId="6A418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3CD60C9">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w:t>
            </w:r>
          </w:p>
        </w:tc>
        <w:tc>
          <w:tcPr>
            <w:tcW w:w="4534" w:type="pct"/>
            <w:vAlign w:val="center"/>
          </w:tcPr>
          <w:p w14:paraId="0C568F94">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本项目不收取履约保证金。</w:t>
            </w:r>
          </w:p>
        </w:tc>
      </w:tr>
      <w:tr w14:paraId="251B9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58372FE">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4534" w:type="pct"/>
            <w:vAlign w:val="center"/>
          </w:tcPr>
          <w:p w14:paraId="37C50ECD">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 xml:space="preserve">自收到发票后5个工作日内，支付货款70%；交货验收合格后5个工作日内支付全额货款。  </w:t>
            </w:r>
          </w:p>
        </w:tc>
      </w:tr>
      <w:tr w14:paraId="09ACC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1866C38">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w:t>
            </w:r>
          </w:p>
        </w:tc>
        <w:tc>
          <w:tcPr>
            <w:tcW w:w="4534" w:type="pct"/>
            <w:vAlign w:val="center"/>
          </w:tcPr>
          <w:p w14:paraId="48374252">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指定要求。</w:t>
            </w:r>
          </w:p>
        </w:tc>
      </w:tr>
      <w:tr w14:paraId="3F960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CE1968D">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w:t>
            </w:r>
          </w:p>
        </w:tc>
        <w:tc>
          <w:tcPr>
            <w:tcW w:w="4534" w:type="pct"/>
            <w:vAlign w:val="center"/>
          </w:tcPr>
          <w:p w14:paraId="22A45E89">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指定要求。</w:t>
            </w:r>
          </w:p>
        </w:tc>
      </w:tr>
      <w:tr w14:paraId="1F8DC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C5D13A5">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w:t>
            </w:r>
          </w:p>
        </w:tc>
        <w:tc>
          <w:tcPr>
            <w:tcW w:w="4534" w:type="pct"/>
            <w:vAlign w:val="center"/>
          </w:tcPr>
          <w:p w14:paraId="3C59BBDA">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甲方自发票收到后 5 个工作日内支付款项。乙方必须提供给甲方相应服务项一致的全额、正规、合法、有效的发票，否则甲方有权延期付款，直至收到乙方相应发票为止。</w:t>
            </w:r>
          </w:p>
        </w:tc>
      </w:tr>
      <w:tr w14:paraId="66150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91CC5D4">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p>
        </w:tc>
        <w:tc>
          <w:tcPr>
            <w:tcW w:w="4534" w:type="pct"/>
            <w:vAlign w:val="center"/>
          </w:tcPr>
          <w:p w14:paraId="0A5FFB27">
            <w:pPr>
              <w:pStyle w:val="80"/>
              <w:keepNext w:val="0"/>
              <w:keepLines w:val="0"/>
              <w:pageBreakBefore w:val="0"/>
              <w:widowControl w:val="0"/>
              <w:kinsoku/>
              <w:wordWrap/>
              <w:overflowPunct/>
              <w:topLinePunct w:val="0"/>
              <w:bidi w:val="0"/>
              <w:spacing w:beforeLines="0" w:afterLines="0"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签订合同后</w:t>
            </w:r>
            <w:r>
              <w:rPr>
                <w:rFonts w:hint="eastAsia" w:ascii="仿宋" w:hAnsi="仿宋" w:eastAsia="仿宋" w:cs="仿宋"/>
                <w:color w:val="auto"/>
                <w:kern w:val="2"/>
                <w:sz w:val="24"/>
                <w:szCs w:val="24"/>
                <w:highlight w:val="none"/>
                <w:lang w:val="en-US" w:eastAsia="zh-CN"/>
              </w:rPr>
              <w:t>30</w:t>
            </w:r>
            <w:r>
              <w:rPr>
                <w:rFonts w:hint="eastAsia" w:ascii="仿宋" w:hAnsi="仿宋" w:eastAsia="仿宋" w:cs="仿宋"/>
                <w:color w:val="auto"/>
                <w:kern w:val="2"/>
                <w:sz w:val="24"/>
                <w:szCs w:val="24"/>
                <w:highlight w:val="none"/>
                <w:lang w:bidi="ar-SA"/>
              </w:rPr>
              <w:t>个工作日内</w:t>
            </w:r>
            <w:r>
              <w:rPr>
                <w:rFonts w:hint="eastAsia" w:ascii="仿宋" w:hAnsi="仿宋" w:eastAsia="仿宋" w:cs="仿宋"/>
                <w:color w:val="auto"/>
                <w:kern w:val="2"/>
                <w:sz w:val="24"/>
                <w:szCs w:val="24"/>
                <w:highlight w:val="none"/>
                <w:lang w:val="en-US" w:eastAsia="zh-CN" w:bidi="ar-SA"/>
              </w:rPr>
              <w:t>交货</w:t>
            </w:r>
            <w:r>
              <w:rPr>
                <w:rFonts w:hint="eastAsia" w:ascii="仿宋" w:hAnsi="仿宋" w:eastAsia="仿宋" w:cs="仿宋"/>
                <w:color w:val="auto"/>
                <w:sz w:val="24"/>
                <w:szCs w:val="24"/>
                <w:highlight w:val="none"/>
              </w:rPr>
              <w:t>。</w:t>
            </w:r>
          </w:p>
        </w:tc>
      </w:tr>
      <w:tr w14:paraId="4D01A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AA2A01C">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p>
        </w:tc>
        <w:tc>
          <w:tcPr>
            <w:tcW w:w="4534" w:type="pct"/>
            <w:vAlign w:val="center"/>
          </w:tcPr>
          <w:p w14:paraId="3EF05CA1">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指定要求。</w:t>
            </w:r>
          </w:p>
        </w:tc>
      </w:tr>
      <w:tr w14:paraId="57028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BB51B4B">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w:t>
            </w:r>
          </w:p>
        </w:tc>
        <w:tc>
          <w:tcPr>
            <w:tcW w:w="4534" w:type="pct"/>
            <w:vAlign w:val="center"/>
          </w:tcPr>
          <w:p w14:paraId="209A946D">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指定要求。</w:t>
            </w:r>
          </w:p>
        </w:tc>
      </w:tr>
      <w:tr w14:paraId="026AE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47A31AC">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1.8.6</w:t>
            </w:r>
          </w:p>
        </w:tc>
        <w:tc>
          <w:tcPr>
            <w:tcW w:w="4534" w:type="pct"/>
            <w:vAlign w:val="center"/>
          </w:tcPr>
          <w:p w14:paraId="2E58D9FA">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甲方无正当理由拒收货物的，甲方向乙方偿付拒收货款总值的百分之五的违约金。</w:t>
            </w:r>
          </w:p>
          <w:p w14:paraId="67542A22">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甲方无故逾期验收和支付手续的，甲方应按逾期付款总额每日万分之五向乙方支付违约金。</w:t>
            </w:r>
          </w:p>
          <w:p w14:paraId="7E79CC3E">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乙方逾期交付货物的，乙方应按逾期交货总额每日千分之六向甲方支付违约金，由甲方从待付款中扣除。逾期超过约定日期10个工作日不能交货的，甲方解除本合同。乙方因逾期交货或因其他违约行为导致甲方解除合同的，乙方应向甲方支付合同总价5%的违约金，如造成甲方损失超过违约金的，超出部分由乙方继续承担赔偿责任。</w:t>
            </w:r>
          </w:p>
          <w:p w14:paraId="42975C44">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乙方所交的货物品种、型号、规格、技术参数、质量不符合合同规定及</w:t>
            </w:r>
            <w:r>
              <w:rPr>
                <w:rFonts w:hint="eastAsia" w:ascii="仿宋" w:hAnsi="仿宋" w:eastAsia="仿宋" w:cs="仿宋"/>
                <w:color w:val="auto"/>
                <w:kern w:val="2"/>
                <w:sz w:val="24"/>
                <w:szCs w:val="24"/>
                <w:highlight w:val="none"/>
                <w:lang w:val="en-US" w:eastAsia="zh-CN"/>
              </w:rPr>
              <w:t>采购</w:t>
            </w:r>
            <w:r>
              <w:rPr>
                <w:rFonts w:hint="eastAsia" w:ascii="仿宋" w:hAnsi="仿宋" w:eastAsia="仿宋" w:cs="仿宋"/>
                <w:color w:val="auto"/>
                <w:kern w:val="2"/>
                <w:sz w:val="24"/>
                <w:szCs w:val="24"/>
                <w:highlight w:val="none"/>
              </w:rPr>
              <w:t>文件规定标准的，甲方有权拒收该货物，乙方愿意更换货物但逾期交货的，按乙方逾期交货处理。乙方拒绝更换货物的甲方可单方面解除合同。</w:t>
            </w:r>
          </w:p>
        </w:tc>
      </w:tr>
      <w:tr w14:paraId="1A7C7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9216B01">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4534" w:type="pct"/>
            <w:vAlign w:val="center"/>
          </w:tcPr>
          <w:p w14:paraId="1FF80360">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将争议提交甲方所在地仲裁委员会依申请仲裁时其现行有效的仲裁规则裁决</w:t>
            </w:r>
          </w:p>
        </w:tc>
      </w:tr>
      <w:tr w14:paraId="17010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F9466DE">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4534" w:type="pct"/>
            <w:vAlign w:val="center"/>
          </w:tcPr>
          <w:p w14:paraId="5066F59C">
            <w:pPr>
              <w:keepNext w:val="0"/>
              <w:keepLines w:val="0"/>
              <w:pageBreakBefore w:val="0"/>
              <w:widowControl w:val="0"/>
              <w:kinsoku/>
              <w:wordWrap/>
              <w:overflowPunct/>
              <w:topLinePunct w:val="0"/>
              <w:bidi w:val="0"/>
              <w:spacing w:line="360" w:lineRule="exact"/>
              <w:ind w:left="-420" w:leftChars="-200" w:right="-420" w:rightChars="-20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均归属甲方所有</w:t>
            </w:r>
          </w:p>
        </w:tc>
      </w:tr>
      <w:tr w14:paraId="405CC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0AE6419">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4534" w:type="pct"/>
            <w:vAlign w:val="center"/>
          </w:tcPr>
          <w:p w14:paraId="3BB2F31D">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详见合同专用条款。</w:t>
            </w:r>
          </w:p>
        </w:tc>
      </w:tr>
      <w:tr w14:paraId="257EC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B63B9D4">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2.2</w:t>
            </w:r>
          </w:p>
        </w:tc>
        <w:tc>
          <w:tcPr>
            <w:tcW w:w="4534" w:type="pct"/>
            <w:vAlign w:val="center"/>
          </w:tcPr>
          <w:p w14:paraId="33C74F98">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因不可抗力致使合同有变更必要的，双方当事人应在合同约定时间内以书面形式变更合同</w:t>
            </w:r>
            <w:r>
              <w:rPr>
                <w:rFonts w:hint="eastAsia" w:ascii="仿宋" w:hAnsi="仿宋" w:eastAsia="仿宋" w:cs="仿宋"/>
                <w:color w:val="auto"/>
                <w:sz w:val="24"/>
                <w:szCs w:val="24"/>
                <w:highlight w:val="none"/>
                <w:lang w:eastAsia="zh-CN"/>
              </w:rPr>
              <w:t>。</w:t>
            </w:r>
          </w:p>
        </w:tc>
      </w:tr>
      <w:tr w14:paraId="590B5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13A977D">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w:t>
            </w:r>
          </w:p>
        </w:tc>
        <w:tc>
          <w:tcPr>
            <w:tcW w:w="4534" w:type="pct"/>
            <w:vAlign w:val="center"/>
          </w:tcPr>
          <w:p w14:paraId="531E9FD9">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受不可抗力影响的一方在不可抗力发生后，应在合同约定时间内以书面形式通知对方当事人，并在合同约定时间内，将有关部门出具的证明文件送达对方当事人。</w:t>
            </w:r>
          </w:p>
        </w:tc>
      </w:tr>
      <w:tr w14:paraId="4CBB8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04B870E">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w:t>
            </w:r>
          </w:p>
        </w:tc>
        <w:tc>
          <w:tcPr>
            <w:tcW w:w="4534" w:type="pct"/>
            <w:vAlign w:val="center"/>
          </w:tcPr>
          <w:p w14:paraId="02DFC207">
            <w:pPr>
              <w:keepNext w:val="0"/>
              <w:keepLines w:val="0"/>
              <w:pageBreakBefore w:val="0"/>
              <w:widowControl w:val="0"/>
              <w:kinsoku/>
              <w:wordWrap/>
              <w:overflowPunct/>
              <w:topLinePunct w:val="0"/>
              <w:bidi w:val="0"/>
              <w:snapToGrid w:val="0"/>
              <w:spacing w:line="3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甲方按照采购合同规定的技术、服务、标准以及乙方的投标文件、本项目采购文件等要求，组织对供应商履约情况进行验收，并出具验收合格书。</w:t>
            </w:r>
          </w:p>
          <w:p w14:paraId="4E5B5ECA">
            <w:pPr>
              <w:keepNext w:val="0"/>
              <w:keepLines w:val="0"/>
              <w:pageBreakBefore w:val="0"/>
              <w:widowControl w:val="0"/>
              <w:kinsoku/>
              <w:wordWrap/>
              <w:overflowPunct/>
              <w:topLinePunct w:val="0"/>
              <w:bidi w:val="0"/>
              <w:adjustRightInd/>
              <w:snapToGrid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验收流程根据政府采购相关规定执行。</w:t>
            </w:r>
          </w:p>
        </w:tc>
      </w:tr>
      <w:tr w14:paraId="5090E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16055EE">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w:t>
            </w:r>
          </w:p>
        </w:tc>
        <w:tc>
          <w:tcPr>
            <w:tcW w:w="4534" w:type="pct"/>
            <w:vAlign w:val="center"/>
          </w:tcPr>
          <w:p w14:paraId="4068E559">
            <w:pPr>
              <w:keepNext w:val="0"/>
              <w:keepLines w:val="0"/>
              <w:pageBreakBefore w:val="0"/>
              <w:widowControl w:val="0"/>
              <w:kinsoku/>
              <w:wordWrap/>
              <w:overflowPunct/>
              <w:topLinePunct w:val="0"/>
              <w:bidi w:val="0"/>
              <w:adjustRightInd/>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指定要求。</w:t>
            </w:r>
          </w:p>
        </w:tc>
      </w:tr>
      <w:tr w14:paraId="41AD0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2BC2059">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20</w:t>
            </w:r>
          </w:p>
        </w:tc>
        <w:tc>
          <w:tcPr>
            <w:tcW w:w="4534" w:type="pct"/>
            <w:vAlign w:val="center"/>
          </w:tcPr>
          <w:p w14:paraId="60108AB7">
            <w:pPr>
              <w:keepNext w:val="0"/>
              <w:keepLines w:val="0"/>
              <w:pageBreakBefore w:val="0"/>
              <w:widowControl w:val="0"/>
              <w:kinsoku/>
              <w:wordWrap/>
              <w:overflowPunct/>
              <w:topLinePunct w:val="0"/>
              <w:bidi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本合同一式【肆】份，甲方执【贰】份，乙方执【贰】份</w:t>
            </w:r>
          </w:p>
        </w:tc>
      </w:tr>
    </w:tbl>
    <w:p w14:paraId="29C4AE4D">
      <w:pPr>
        <w:ind w:left="210" w:right="21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11462F1F">
      <w:pPr>
        <w:spacing w:line="360" w:lineRule="auto"/>
        <w:ind w:left="210" w:right="210" w:firstLine="1807" w:firstLineChars="500"/>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15"/>
      <w:r>
        <w:rPr>
          <w:rFonts w:hint="eastAsia" w:ascii="仿宋" w:hAnsi="仿宋" w:eastAsia="仿宋" w:cs="仿宋"/>
          <w:b/>
          <w:color w:val="auto"/>
          <w:sz w:val="36"/>
          <w:szCs w:val="20"/>
          <w:highlight w:val="none"/>
        </w:rPr>
        <w:t xml:space="preserve"> </w:t>
      </w:r>
      <w:bookmarkEnd w:id="16"/>
      <w:r>
        <w:rPr>
          <w:rFonts w:hint="eastAsia" w:ascii="仿宋" w:hAnsi="仿宋" w:eastAsia="仿宋" w:cs="仿宋"/>
          <w:b/>
          <w:color w:val="auto"/>
          <w:sz w:val="36"/>
          <w:szCs w:val="20"/>
          <w:highlight w:val="none"/>
        </w:rPr>
        <w:t>应提交的有关格式范例</w:t>
      </w:r>
    </w:p>
    <w:p w14:paraId="4BB0926A">
      <w:pPr>
        <w:spacing w:line="360" w:lineRule="auto"/>
        <w:ind w:left="210" w:right="210"/>
        <w:jc w:val="center"/>
        <w:outlineLvl w:val="0"/>
        <w:rPr>
          <w:rFonts w:hint="eastAsia" w:ascii="仿宋" w:hAnsi="仿宋" w:eastAsia="仿宋" w:cs="仿宋"/>
          <w:b/>
          <w:color w:val="auto"/>
          <w:kern w:val="0"/>
          <w:sz w:val="36"/>
          <w:szCs w:val="36"/>
          <w:highlight w:val="none"/>
        </w:rPr>
      </w:pPr>
    </w:p>
    <w:p w14:paraId="4133331E">
      <w:pPr>
        <w:spacing w:line="360" w:lineRule="auto"/>
        <w:ind w:left="210" w:right="210"/>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2EEE70DE">
      <w:pPr>
        <w:spacing w:line="360" w:lineRule="auto"/>
        <w:ind w:left="210" w:right="210"/>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3033D4C5">
      <w:pPr>
        <w:spacing w:line="360" w:lineRule="auto"/>
        <w:ind w:left="210" w:right="210"/>
        <w:jc w:val="center"/>
        <w:outlineLvl w:val="0"/>
        <w:rPr>
          <w:rFonts w:hint="eastAsia" w:ascii="仿宋" w:hAnsi="仿宋" w:eastAsia="仿宋" w:cs="仿宋"/>
          <w:b/>
          <w:color w:val="auto"/>
          <w:kern w:val="0"/>
          <w:sz w:val="36"/>
          <w:szCs w:val="36"/>
          <w:highlight w:val="none"/>
        </w:rPr>
      </w:pPr>
    </w:p>
    <w:p w14:paraId="02E22B4D">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52A2E665">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（2）联合协议………………………………………………………………（页码）</w:t>
      </w:r>
    </w:p>
    <w:p w14:paraId="098DEC9C">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209E6AB9">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2AAF8CA0">
      <w:pPr>
        <w:snapToGrid w:val="0"/>
        <w:spacing w:line="360" w:lineRule="auto"/>
        <w:ind w:left="210" w:right="210" w:firstLine="480" w:firstLineChars="200"/>
        <w:rPr>
          <w:rFonts w:hint="eastAsia" w:ascii="仿宋" w:hAnsi="仿宋" w:eastAsia="仿宋" w:cs="仿宋"/>
          <w:color w:val="auto"/>
          <w:sz w:val="24"/>
          <w:highlight w:val="none"/>
        </w:rPr>
      </w:pPr>
    </w:p>
    <w:p w14:paraId="7E2D46DD">
      <w:pPr>
        <w:spacing w:line="360" w:lineRule="auto"/>
        <w:ind w:left="210" w:right="210" w:firstLine="480" w:firstLineChars="200"/>
        <w:rPr>
          <w:rFonts w:hint="eastAsia" w:ascii="仿宋" w:hAnsi="仿宋" w:eastAsia="仿宋" w:cs="仿宋"/>
          <w:color w:val="auto"/>
          <w:sz w:val="24"/>
          <w:highlight w:val="none"/>
        </w:rPr>
      </w:pPr>
    </w:p>
    <w:p w14:paraId="4A93CB70">
      <w:pPr>
        <w:snapToGrid w:val="0"/>
        <w:spacing w:line="360" w:lineRule="auto"/>
        <w:ind w:left="210" w:right="21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22B095DF">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杭州市射击射箭自行车项目管理中心</w:t>
      </w:r>
      <w:r>
        <w:rPr>
          <w:rFonts w:hint="eastAsia" w:ascii="仿宋" w:hAnsi="仿宋" w:eastAsia="仿宋" w:cs="仿宋"/>
          <w:color w:val="auto"/>
          <w:sz w:val="24"/>
          <w:highlight w:val="none"/>
        </w:rPr>
        <w:t>、杭州博实招标代理有限公司：</w:t>
      </w:r>
    </w:p>
    <w:p w14:paraId="0652731B">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eastAsia="zh-CN"/>
        </w:rPr>
        <w:t>杭州市射击射箭自行车项目管理中心训练业务费专用材料费（马术）采购</w:t>
      </w:r>
      <w:r>
        <w:rPr>
          <w:rFonts w:hint="eastAsia" w:ascii="仿宋" w:hAnsi="仿宋" w:eastAsia="仿宋" w:cs="仿宋"/>
          <w:color w:val="auto"/>
          <w:sz w:val="24"/>
          <w:highlight w:val="none"/>
          <w:u w:val="single"/>
        </w:rPr>
        <w:t>项目【招标编号：</w:t>
      </w:r>
      <w:r>
        <w:rPr>
          <w:rFonts w:hint="eastAsia" w:ascii="仿宋" w:hAnsi="仿宋" w:eastAsia="仿宋" w:cs="仿宋"/>
          <w:color w:val="auto"/>
          <w:sz w:val="24"/>
          <w:highlight w:val="none"/>
          <w:u w:val="single"/>
          <w:lang w:eastAsia="zh-CN"/>
        </w:rPr>
        <w:t>330100261120070000010-BSZB2026-AHZG007</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政府采购活动，郑重承诺：</w:t>
      </w:r>
    </w:p>
    <w:p w14:paraId="63827C75">
      <w:pPr>
        <w:snapToGrid w:val="0"/>
        <w:spacing w:line="360" w:lineRule="auto"/>
        <w:ind w:left="210" w:right="210"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（一）具备《中华人民共和国政府采购法》第二十二条规定的条件：</w:t>
      </w:r>
    </w:p>
    <w:p w14:paraId="7DDA984B">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125213CB">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1A5707FF">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5F4BA01A">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0FE8759C">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4A56B9CA">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2879D289">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5EC0DE85">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2DE5DABB">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1EFB47A0">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109AE670">
      <w:pPr>
        <w:pStyle w:val="79"/>
        <w:ind w:left="210" w:right="210" w:firstLine="480"/>
        <w:rPr>
          <w:rFonts w:hint="eastAsia" w:ascii="仿宋" w:hAnsi="仿宋" w:eastAsia="仿宋" w:cs="仿宋"/>
          <w:color w:val="auto"/>
          <w:sz w:val="24"/>
          <w:highlight w:val="none"/>
        </w:rPr>
      </w:pPr>
    </w:p>
    <w:p w14:paraId="2572AB7C">
      <w:pPr>
        <w:pStyle w:val="79"/>
        <w:ind w:left="210" w:right="210" w:firstLine="480"/>
        <w:rPr>
          <w:rFonts w:hint="eastAsia" w:ascii="仿宋" w:hAnsi="仿宋" w:eastAsia="仿宋" w:cs="仿宋"/>
          <w:color w:val="auto"/>
          <w:sz w:val="24"/>
          <w:highlight w:val="none"/>
        </w:rPr>
      </w:pPr>
    </w:p>
    <w:p w14:paraId="0A0C30A8">
      <w:pPr>
        <w:snapToGrid w:val="0"/>
        <w:spacing w:line="360" w:lineRule="auto"/>
        <w:ind w:left="210" w:right="210"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0C9E5244">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0A38471">
      <w:pPr>
        <w:snapToGrid w:val="0"/>
        <w:spacing w:line="360" w:lineRule="auto"/>
        <w:ind w:left="210" w:right="210"/>
        <w:jc w:val="center"/>
        <w:rPr>
          <w:rFonts w:hint="eastAsia" w:ascii="仿宋" w:hAnsi="仿宋" w:eastAsia="仿宋" w:cs="仿宋"/>
          <w:b/>
          <w:color w:val="auto"/>
          <w:kern w:val="0"/>
          <w:sz w:val="32"/>
          <w:szCs w:val="32"/>
          <w:highlight w:val="none"/>
        </w:rPr>
      </w:pPr>
    </w:p>
    <w:p w14:paraId="0B4D3CBD">
      <w:pPr>
        <w:snapToGrid w:val="0"/>
        <w:spacing w:line="360" w:lineRule="auto"/>
        <w:ind w:left="210" w:right="210"/>
        <w:jc w:val="center"/>
        <w:rPr>
          <w:rFonts w:hint="eastAsia" w:ascii="仿宋" w:hAnsi="仿宋" w:eastAsia="仿宋" w:cs="仿宋"/>
          <w:b/>
          <w:color w:val="auto"/>
          <w:kern w:val="0"/>
          <w:sz w:val="32"/>
          <w:szCs w:val="32"/>
          <w:highlight w:val="none"/>
        </w:rPr>
      </w:pPr>
    </w:p>
    <w:p w14:paraId="258ECC74">
      <w:pPr>
        <w:snapToGrid w:val="0"/>
        <w:spacing w:line="360" w:lineRule="auto"/>
        <w:ind w:left="210" w:right="210"/>
        <w:jc w:val="center"/>
        <w:rPr>
          <w:rFonts w:hint="eastAsia" w:ascii="仿宋" w:hAnsi="仿宋" w:eastAsia="仿宋" w:cs="仿宋"/>
          <w:b/>
          <w:color w:val="auto"/>
          <w:kern w:val="0"/>
          <w:sz w:val="32"/>
          <w:szCs w:val="32"/>
          <w:highlight w:val="none"/>
        </w:rPr>
      </w:pPr>
    </w:p>
    <w:p w14:paraId="5626A690">
      <w:pPr>
        <w:ind w:left="210" w:right="210"/>
        <w:rPr>
          <w:rFonts w:hint="eastAsia" w:ascii="仿宋" w:hAnsi="仿宋" w:eastAsia="仿宋" w:cs="仿宋"/>
          <w:color w:val="auto"/>
          <w:highlight w:val="none"/>
        </w:rPr>
      </w:pPr>
    </w:p>
    <w:p w14:paraId="305CD8BB">
      <w:pPr>
        <w:snapToGrid w:val="0"/>
        <w:spacing w:line="360" w:lineRule="auto"/>
        <w:ind w:left="210" w:right="210"/>
        <w:jc w:val="center"/>
        <w:rPr>
          <w:rFonts w:hint="eastAsia" w:ascii="仿宋" w:hAnsi="仿宋" w:eastAsia="仿宋" w:cs="仿宋"/>
          <w:b/>
          <w:color w:val="auto"/>
          <w:kern w:val="0"/>
          <w:sz w:val="32"/>
          <w:szCs w:val="32"/>
          <w:highlight w:val="none"/>
        </w:rPr>
      </w:pPr>
    </w:p>
    <w:p w14:paraId="70D8608B">
      <w:pPr>
        <w:snapToGrid w:val="0"/>
        <w:spacing w:line="360" w:lineRule="auto"/>
        <w:ind w:left="210" w:right="210"/>
        <w:jc w:val="center"/>
        <w:rPr>
          <w:rFonts w:hint="eastAsia" w:ascii="仿宋" w:hAnsi="仿宋" w:eastAsia="仿宋" w:cs="仿宋"/>
          <w:b/>
          <w:color w:val="auto"/>
          <w:kern w:val="0"/>
          <w:sz w:val="32"/>
          <w:szCs w:val="32"/>
          <w:highlight w:val="none"/>
        </w:rPr>
      </w:pPr>
    </w:p>
    <w:p w14:paraId="4DE730B1">
      <w:pPr>
        <w:numPr>
          <w:ilvl w:val="0"/>
          <w:numId w:val="3"/>
        </w:numPr>
        <w:snapToGrid w:val="0"/>
        <w:spacing w:line="360" w:lineRule="auto"/>
        <w:ind w:left="210" w:right="21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联合体协议（如果有）</w:t>
      </w:r>
    </w:p>
    <w:p w14:paraId="349A7212">
      <w:pPr>
        <w:spacing w:line="360" w:lineRule="auto"/>
        <w:ind w:left="210" w:right="21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[以联合体形式投标的，提供联合协议（附件5）；本项目不接受联合体投标或者投标人不以联合体形式投标的，则不需要提供]</w:t>
      </w:r>
    </w:p>
    <w:p w14:paraId="50844A62">
      <w:pPr>
        <w:spacing w:line="360" w:lineRule="auto"/>
        <w:ind w:left="210" w:right="210"/>
        <w:jc w:val="center"/>
        <w:rPr>
          <w:rFonts w:hint="eastAsia" w:ascii="仿宋" w:hAnsi="仿宋" w:eastAsia="仿宋" w:cs="仿宋"/>
          <w:b/>
          <w:color w:val="auto"/>
          <w:kern w:val="0"/>
          <w:sz w:val="32"/>
          <w:szCs w:val="32"/>
          <w:highlight w:val="none"/>
        </w:rPr>
      </w:pPr>
    </w:p>
    <w:p w14:paraId="4D1C47B3">
      <w:pPr>
        <w:spacing w:line="360" w:lineRule="auto"/>
        <w:ind w:left="210" w:right="21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三、落实政府采购政策需满足的资格要求（如果有）</w:t>
      </w:r>
    </w:p>
    <w:p w14:paraId="4CC7911B">
      <w:pPr>
        <w:snapToGrid w:val="0"/>
        <w:spacing w:line="360" w:lineRule="auto"/>
        <w:ind w:left="210" w:right="210" w:firstLine="480" w:firstLineChars="200"/>
        <w:rPr>
          <w:rFonts w:hint="eastAsia" w:ascii="仿宋" w:hAnsi="仿宋" w:eastAsia="仿宋" w:cs="仿宋"/>
          <w:color w:val="auto"/>
          <w:sz w:val="24"/>
          <w:highlight w:val="none"/>
        </w:rPr>
      </w:pPr>
    </w:p>
    <w:p w14:paraId="25000AF5">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47F43345">
      <w:pPr>
        <w:pStyle w:val="60"/>
        <w:ind w:left="210" w:right="21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A.专门面向中小企业，货物全部由符合政策要求的中小企业（或小微企业）制造的，提供相应的中小企业声明函（附件</w:t>
      </w:r>
      <w:r>
        <w:rPr>
          <w:rFonts w:hint="eastAsia" w:ascii="仿宋" w:hAnsi="仿宋" w:eastAsia="仿宋" w:cs="仿宋"/>
          <w:color w:val="auto"/>
          <w:highlight w:val="none"/>
          <w:lang w:val="en-US"/>
        </w:rPr>
        <w:t>7</w:t>
      </w:r>
      <w:r>
        <w:rPr>
          <w:rFonts w:hint="eastAsia" w:ascii="仿宋" w:hAnsi="仿宋" w:eastAsia="仿宋" w:cs="仿宋"/>
          <w:color w:val="auto"/>
          <w:highlight w:val="none"/>
        </w:rPr>
        <w:t xml:space="preserve">）。 </w:t>
      </w:r>
    </w:p>
    <w:p w14:paraId="7F2EA00C">
      <w:pPr>
        <w:pStyle w:val="60"/>
        <w:ind w:left="210" w:right="210" w:firstLine="0"/>
        <w:rPr>
          <w:rFonts w:hint="eastAsia" w:ascii="仿宋" w:hAnsi="仿宋" w:eastAsia="仿宋" w:cs="仿宋"/>
          <w:color w:val="auto"/>
          <w:highlight w:val="none"/>
        </w:rPr>
      </w:pPr>
    </w:p>
    <w:p w14:paraId="4841C20D">
      <w:pPr>
        <w:pStyle w:val="60"/>
        <w:ind w:left="210" w:right="21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B.要求以联合体形式参加的，提供联合协议和中小企业声明函（附件</w:t>
      </w:r>
      <w:r>
        <w:rPr>
          <w:rFonts w:hint="eastAsia" w:ascii="仿宋" w:hAnsi="仿宋" w:eastAsia="仿宋" w:cs="仿宋"/>
          <w:color w:val="auto"/>
          <w:highlight w:val="none"/>
          <w:lang w:val="en-US"/>
        </w:rPr>
        <w:t>7</w:t>
      </w:r>
      <w:r>
        <w:rPr>
          <w:rFonts w:hint="eastAsia" w:ascii="仿宋" w:hAnsi="仿宋" w:eastAsia="仿宋" w:cs="仿宋"/>
          <w:color w:val="auto"/>
          <w:highlight w:val="none"/>
        </w:rPr>
        <w:t>），联合协议中中小企业合同金额应当达到招标</w:t>
      </w:r>
      <w:r>
        <w:rPr>
          <w:rFonts w:hint="eastAsia" w:ascii="仿宋" w:hAnsi="仿宋" w:eastAsia="仿宋" w:cs="仿宋"/>
          <w:color w:val="auto"/>
          <w:highlight w:val="none"/>
          <w:lang w:val="en-US"/>
        </w:rPr>
        <w:t>文件</w:t>
      </w:r>
      <w:r>
        <w:rPr>
          <w:rFonts w:hint="eastAsia" w:ascii="仿宋" w:hAnsi="仿宋" w:eastAsia="仿宋" w:cs="仿宋"/>
          <w:color w:val="auto"/>
          <w:highlight w:val="none"/>
        </w:rPr>
        <w:t>载明的比例；如果供应商本身提供所有标的均由中小企业制造的，并相应达到了前述比例要求，视同符合了资格条件，无需再与其他中小企业组成联合体参加政府采购活动，无需提供联合协议。</w:t>
      </w:r>
    </w:p>
    <w:p w14:paraId="2ADBEE8C">
      <w:pPr>
        <w:pStyle w:val="60"/>
        <w:ind w:left="210" w:right="210"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8F279E2">
      <w:pPr>
        <w:pStyle w:val="60"/>
        <w:ind w:left="210" w:right="210"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rPr>
        <w:t>C、要求合同分包的，提供分包意向协议和中小企业声明函（附件</w:t>
      </w:r>
      <w:r>
        <w:rPr>
          <w:rFonts w:hint="eastAsia" w:ascii="仿宋" w:hAnsi="仿宋" w:eastAsia="仿宋" w:cs="仿宋"/>
          <w:color w:val="auto"/>
          <w:highlight w:val="none"/>
          <w:lang w:val="en-US"/>
        </w:rPr>
        <w:t>7</w:t>
      </w:r>
      <w:r>
        <w:rPr>
          <w:rFonts w:hint="eastAsia" w:ascii="仿宋" w:hAnsi="仿宋" w:eastAsia="仿宋" w:cs="仿宋"/>
          <w:color w:val="auto"/>
          <w:highlight w:val="none"/>
        </w:rPr>
        <w:t>），分包意向协议中中小企业合同金额应当达到招标</w:t>
      </w:r>
      <w:r>
        <w:rPr>
          <w:rFonts w:hint="eastAsia" w:ascii="仿宋" w:hAnsi="仿宋" w:eastAsia="仿宋" w:cs="仿宋"/>
          <w:color w:val="auto"/>
          <w:highlight w:val="none"/>
          <w:lang w:val="en-US"/>
        </w:rPr>
        <w:t>文件</w:t>
      </w:r>
      <w:r>
        <w:rPr>
          <w:rFonts w:hint="eastAsia" w:ascii="仿宋" w:hAnsi="仿宋" w:eastAsia="仿宋" w:cs="仿宋"/>
          <w:color w:val="auto"/>
          <w:highlight w:val="none"/>
        </w:rPr>
        <w:t>载明的比例；如果供应商本身提供所有标的均由中小企业制造的，并相应达到了前述比例要求，视同符合了资格条件，</w:t>
      </w:r>
    </w:p>
    <w:p w14:paraId="7C0DD54E">
      <w:pPr>
        <w:ind w:left="210" w:right="210"/>
        <w:rPr>
          <w:rFonts w:hint="eastAsia" w:ascii="仿宋" w:hAnsi="仿宋" w:eastAsia="仿宋" w:cs="仿宋"/>
          <w:color w:val="auto"/>
          <w:highlight w:val="none"/>
        </w:rPr>
      </w:pPr>
    </w:p>
    <w:p w14:paraId="0F7278CF">
      <w:pPr>
        <w:rPr>
          <w:rFonts w:hint="eastAsia" w:ascii="仿宋" w:hAnsi="仿宋" w:eastAsia="仿宋" w:cs="仿宋"/>
          <w:b/>
          <w:color w:val="auto"/>
          <w:kern w:val="0"/>
          <w:sz w:val="32"/>
          <w:szCs w:val="32"/>
          <w:highlight w:val="none"/>
        </w:rPr>
      </w:pPr>
    </w:p>
    <w:p w14:paraId="04EB03CE">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20C8E485">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中小企业声明函（货物）</w:t>
      </w:r>
    </w:p>
    <w:p w14:paraId="109A278E">
      <w:pPr>
        <w:spacing w:line="360" w:lineRule="auto"/>
        <w:rPr>
          <w:rFonts w:hint="eastAsia" w:ascii="仿宋" w:hAnsi="仿宋" w:eastAsia="仿宋" w:cs="仿宋"/>
          <w:color w:val="auto"/>
          <w:highlight w:val="none"/>
        </w:rPr>
      </w:pPr>
    </w:p>
    <w:p w14:paraId="3025EB41">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u w:val="single"/>
        </w:rPr>
        <w:t xml:space="preserve">（请填写：采购人） </w:t>
      </w:r>
      <w:r>
        <w:rPr>
          <w:rFonts w:hint="eastAsia" w:ascii="仿宋" w:hAnsi="仿宋" w:eastAsia="仿宋" w:cs="仿宋"/>
          <w:b/>
          <w:bCs/>
          <w:color w:val="auto"/>
          <w:sz w:val="24"/>
          <w:highlight w:val="none"/>
        </w:rPr>
        <w:t>的</w:t>
      </w:r>
      <w:r>
        <w:rPr>
          <w:rFonts w:hint="eastAsia" w:ascii="仿宋" w:hAnsi="仿宋" w:eastAsia="仿宋" w:cs="仿宋"/>
          <w:b/>
          <w:bCs/>
          <w:color w:val="auto"/>
          <w:sz w:val="24"/>
          <w:highlight w:val="none"/>
          <w:u w:val="single"/>
        </w:rPr>
        <w:t xml:space="preserve"> （请填写：项目名称） </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14:paraId="14E10B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b/>
          <w:bCs/>
          <w:color w:val="auto"/>
          <w:kern w:val="0"/>
          <w:sz w:val="24"/>
          <w:szCs w:val="24"/>
          <w:highlight w:val="none"/>
          <w:u w:val="single"/>
          <w:lang w:val="en-US"/>
        </w:rPr>
        <w:t>马术头盔</w:t>
      </w:r>
      <w:r>
        <w:rPr>
          <w:rFonts w:hint="eastAsia" w:ascii="仿宋" w:hAnsi="仿宋" w:eastAsia="仿宋" w:cs="仿宋"/>
          <w:b/>
          <w:bCs/>
          <w:color w:val="auto"/>
          <w:sz w:val="24"/>
          <w:highlight w:val="none"/>
          <w:u w:val="single"/>
        </w:rPr>
        <w:t>（</w:t>
      </w:r>
      <w:r>
        <w:rPr>
          <w:rFonts w:hint="eastAsia" w:ascii="仿宋" w:hAnsi="仿宋" w:eastAsia="仿宋" w:cs="仿宋"/>
          <w:b/>
          <w:bCs/>
          <w:color w:val="auto"/>
          <w:kern w:val="0"/>
          <w:sz w:val="24"/>
          <w:szCs w:val="24"/>
          <w:highlight w:val="none"/>
          <w:u w:val="single"/>
          <w:lang w:val="en-US"/>
        </w:rPr>
        <w:t xml:space="preserve"> </w:t>
      </w:r>
      <w:r>
        <w:rPr>
          <w:rFonts w:hint="eastAsia" w:ascii="仿宋" w:hAnsi="仿宋" w:eastAsia="仿宋" w:cs="仿宋"/>
          <w:b/>
          <w:bCs/>
          <w:color w:val="auto"/>
          <w:kern w:val="0"/>
          <w:sz w:val="24"/>
          <w:szCs w:val="24"/>
          <w:highlight w:val="none"/>
          <w:u w:val="single"/>
          <w:lang w:val="en-US" w:eastAsia="zh-CN"/>
        </w:rPr>
        <w:t>标的物名称</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 ，属于</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b/>
          <w:bCs/>
          <w:color w:val="auto"/>
          <w:sz w:val="24"/>
          <w:highlight w:val="none"/>
          <w:u w:val="single"/>
        </w:rPr>
        <w:t xml:space="preserve"> （企业名称）</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从业人员</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人，营业收入为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万元，资产总额为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 xml:space="preserve"> （选择填写：</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中型企业/小型企业/微型企业）</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w:t>
      </w:r>
    </w:p>
    <w:p w14:paraId="45587E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kern w:val="0"/>
          <w:sz w:val="24"/>
          <w:szCs w:val="24"/>
          <w:highlight w:val="none"/>
          <w:u w:val="single"/>
          <w:lang w:val="en-US"/>
        </w:rPr>
        <w:t>骑士服</w:t>
      </w:r>
      <w:r>
        <w:rPr>
          <w:rFonts w:hint="eastAsia" w:ascii="仿宋" w:hAnsi="仿宋" w:eastAsia="仿宋" w:cs="仿宋"/>
          <w:b/>
          <w:bCs/>
          <w:color w:val="auto"/>
          <w:sz w:val="24"/>
          <w:highlight w:val="none"/>
          <w:u w:val="single"/>
        </w:rPr>
        <w:t>（</w:t>
      </w:r>
      <w:r>
        <w:rPr>
          <w:rFonts w:hint="eastAsia" w:ascii="仿宋" w:hAnsi="仿宋" w:eastAsia="仿宋" w:cs="仿宋"/>
          <w:b/>
          <w:bCs/>
          <w:color w:val="auto"/>
          <w:kern w:val="0"/>
          <w:sz w:val="24"/>
          <w:szCs w:val="24"/>
          <w:highlight w:val="none"/>
          <w:u w:val="single"/>
          <w:lang w:val="en-US" w:eastAsia="zh-CN"/>
        </w:rPr>
        <w:t>标的物名称</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 ，属于 </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b/>
          <w:bCs/>
          <w:color w:val="auto"/>
          <w:sz w:val="24"/>
          <w:highlight w:val="none"/>
          <w:u w:val="single"/>
        </w:rPr>
        <w:t xml:space="preserve"> （企业名称）</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从业人员</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人，营业收入为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万元，资产总额为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 xml:space="preserve"> （选择填写：</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中型企业/小型企业/微型企业）</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w:t>
      </w:r>
    </w:p>
    <w:p w14:paraId="340CD4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r>
        <w:rPr>
          <w:rFonts w:hint="eastAsia" w:ascii="仿宋" w:hAnsi="仿宋" w:eastAsia="仿宋" w:cs="仿宋"/>
          <w:b/>
          <w:bCs/>
          <w:color w:val="auto"/>
          <w:kern w:val="0"/>
          <w:sz w:val="24"/>
          <w:szCs w:val="24"/>
          <w:highlight w:val="none"/>
          <w:u w:val="single"/>
          <w:lang w:val="en-US"/>
        </w:rPr>
        <w:t>白色比赛马裤</w:t>
      </w:r>
      <w:r>
        <w:rPr>
          <w:rFonts w:hint="eastAsia" w:ascii="仿宋" w:hAnsi="仿宋" w:eastAsia="仿宋" w:cs="仿宋"/>
          <w:b/>
          <w:bCs/>
          <w:color w:val="auto"/>
          <w:sz w:val="24"/>
          <w:highlight w:val="none"/>
          <w:u w:val="single"/>
        </w:rPr>
        <w:t>（</w:t>
      </w:r>
      <w:r>
        <w:rPr>
          <w:rFonts w:hint="eastAsia" w:ascii="仿宋" w:hAnsi="仿宋" w:eastAsia="仿宋" w:cs="仿宋"/>
          <w:b/>
          <w:bCs/>
          <w:color w:val="auto"/>
          <w:kern w:val="0"/>
          <w:sz w:val="24"/>
          <w:szCs w:val="24"/>
          <w:highlight w:val="none"/>
          <w:u w:val="single"/>
          <w:lang w:val="en-US" w:eastAsia="zh-CN"/>
        </w:rPr>
        <w:t>标的物名称</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 ，属于 </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b/>
          <w:bCs/>
          <w:color w:val="auto"/>
          <w:sz w:val="24"/>
          <w:highlight w:val="none"/>
          <w:u w:val="single"/>
        </w:rPr>
        <w:t xml:space="preserve"> （企业名称）</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从业人员</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人，营业收入为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万元，资产总额为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 xml:space="preserve"> （选择填写：</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中型企业/小型企业/微型企业）</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w:t>
      </w:r>
    </w:p>
    <w:p w14:paraId="7C36C3D5">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r>
        <w:rPr>
          <w:rFonts w:hint="eastAsia" w:ascii="仿宋" w:hAnsi="仿宋" w:eastAsia="仿宋" w:cs="仿宋"/>
          <w:b/>
          <w:bCs/>
          <w:color w:val="auto"/>
          <w:kern w:val="0"/>
          <w:sz w:val="24"/>
          <w:szCs w:val="24"/>
          <w:highlight w:val="none"/>
          <w:u w:val="single"/>
          <w:lang w:val="en-US"/>
        </w:rPr>
        <w:t xml:space="preserve">马术长靴 </w:t>
      </w:r>
      <w:r>
        <w:rPr>
          <w:rFonts w:hint="eastAsia" w:ascii="仿宋" w:hAnsi="仿宋" w:eastAsia="仿宋" w:cs="仿宋"/>
          <w:b/>
          <w:bCs/>
          <w:color w:val="auto"/>
          <w:sz w:val="24"/>
          <w:highlight w:val="none"/>
          <w:u w:val="single"/>
        </w:rPr>
        <w:t>（</w:t>
      </w:r>
      <w:r>
        <w:rPr>
          <w:rFonts w:hint="eastAsia" w:ascii="仿宋" w:hAnsi="仿宋" w:eastAsia="仿宋" w:cs="仿宋"/>
          <w:b/>
          <w:bCs/>
          <w:color w:val="auto"/>
          <w:kern w:val="0"/>
          <w:sz w:val="24"/>
          <w:szCs w:val="24"/>
          <w:highlight w:val="none"/>
          <w:u w:val="single"/>
          <w:lang w:val="en-US" w:eastAsia="zh-CN"/>
        </w:rPr>
        <w:t>标的物名称</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 ，属于 </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b/>
          <w:bCs/>
          <w:color w:val="auto"/>
          <w:sz w:val="24"/>
          <w:highlight w:val="none"/>
          <w:u w:val="single"/>
        </w:rPr>
        <w:t xml:space="preserve"> （企业名称）</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从业人员</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人，营业收入为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万元，资产总额为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 xml:space="preserve"> （选择填写：</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中型企业/小型企业/微型企业）</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lang w:eastAsia="zh-CN"/>
        </w:rPr>
        <w:t>。</w:t>
      </w:r>
    </w:p>
    <w:p w14:paraId="64F632B9">
      <w:pPr>
        <w:spacing w:line="360" w:lineRule="auto"/>
        <w:ind w:firstLine="482" w:firstLineChars="200"/>
        <w:rPr>
          <w:rFonts w:hint="eastAsia" w:ascii="仿宋" w:hAnsi="仿宋" w:eastAsia="仿宋" w:cs="仿宋"/>
          <w:b/>
          <w:bCs/>
          <w:color w:val="auto"/>
          <w:sz w:val="24"/>
          <w:highlight w:val="none"/>
        </w:rPr>
      </w:pPr>
    </w:p>
    <w:p w14:paraId="4C2DF6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7379BB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63DC5086">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E2A7A40">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5371D6C1">
      <w:pPr>
        <w:spacing w:line="360" w:lineRule="auto"/>
        <w:ind w:right="1120"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6E64E17D">
      <w:pPr>
        <w:spacing w:line="360" w:lineRule="auto"/>
        <w:ind w:firstLine="480" w:firstLineChars="200"/>
        <w:rPr>
          <w:rFonts w:hint="eastAsia" w:ascii="仿宋" w:hAnsi="仿宋" w:eastAsia="仿宋" w:cs="仿宋"/>
          <w:color w:val="auto"/>
          <w:sz w:val="24"/>
          <w:highlight w:val="none"/>
        </w:rPr>
      </w:pPr>
    </w:p>
    <w:p w14:paraId="57FA3C32">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1、填写要求：</w:t>
      </w:r>
    </w:p>
    <w:p w14:paraId="3418EEB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▲①从业人员、营业收入、资产总额填报上一年度数据；</w:t>
      </w:r>
      <w:r>
        <w:rPr>
          <w:rFonts w:hint="eastAsia" w:ascii="仿宋" w:hAnsi="仿宋" w:eastAsia="仿宋" w:cs="仿宋"/>
          <w:b/>
          <w:bCs/>
          <w:color w:val="auto"/>
          <w:sz w:val="24"/>
          <w:highlight w:val="none"/>
        </w:rPr>
        <w:t>无上一年度数据的新成立企业也需要提供声明函，</w:t>
      </w:r>
      <w:r>
        <w:rPr>
          <w:rFonts w:hint="eastAsia" w:ascii="仿宋" w:hAnsi="仿宋" w:eastAsia="仿宋" w:cs="仿宋"/>
          <w:color w:val="auto"/>
          <w:sz w:val="24"/>
          <w:highlight w:val="none"/>
        </w:rPr>
        <w:t>在声明函中对从业人员、营业收入、资产总额的数据不填写，</w:t>
      </w:r>
      <w:r>
        <w:rPr>
          <w:rFonts w:hint="eastAsia" w:ascii="仿宋" w:hAnsi="仿宋" w:eastAsia="仿宋" w:cs="仿宋"/>
          <w:b/>
          <w:bCs/>
          <w:color w:val="auto"/>
          <w:sz w:val="24"/>
          <w:highlight w:val="none"/>
        </w:rPr>
        <w:t>对企业类型以及是否“不属于大企业的分支机构，不存在控股股东为大企业的情形，也不存在与大企业的负责人为同一人的情形”进行声明，否则声明函无效</w:t>
      </w:r>
      <w:r>
        <w:rPr>
          <w:rFonts w:hint="eastAsia" w:ascii="仿宋" w:hAnsi="仿宋" w:eastAsia="仿宋" w:cs="仿宋"/>
          <w:color w:val="auto"/>
          <w:sz w:val="24"/>
          <w:highlight w:val="none"/>
        </w:rPr>
        <w:t>；</w:t>
      </w:r>
    </w:p>
    <w:p w14:paraId="7A2DF04D">
      <w:pPr>
        <w:spacing w:line="440" w:lineRule="exact"/>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▲②中型企业、小型企业、微型企业等3种企业类型，结合以上数据，依据《中小企业划型标准规定》（工信部联企业〔2011〕300号）确定：</w:t>
      </w:r>
      <w:r>
        <w:rPr>
          <w:rFonts w:hint="eastAsia" w:ascii="仿宋" w:hAnsi="仿宋" w:eastAsia="仿宋" w:cs="仿宋"/>
          <w:b/>
          <w:bCs/>
          <w:color w:val="auto"/>
          <w:sz w:val="24"/>
          <w:highlight w:val="none"/>
        </w:rPr>
        <w:t>从业⼈员300⼈以下或营业收⼊20000万元以下的为中小微型企业。其中，从业⼈员50⼈及以上，且营业收⼊500万元及以上的为中型企业；从业⼈员10⼈及以上，且营业收⼊100万元及以上的为小型企业；从业⼈员10⼈以下或营业 收⼊100万元以下的为微型企业。投标人</w:t>
      </w:r>
      <w:r>
        <w:rPr>
          <w:rFonts w:hint="eastAsia" w:ascii="仿宋" w:hAnsi="仿宋" w:eastAsia="仿宋"/>
          <w:b/>
          <w:bCs/>
          <w:color w:val="auto"/>
          <w:sz w:val="24"/>
          <w:highlight w:val="none"/>
        </w:rPr>
        <w:t>需明确所属类型后填写，类型错误，响应无效。</w:t>
      </w:r>
    </w:p>
    <w:p w14:paraId="5A78FF10">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b/>
          <w:bCs/>
          <w:color w:val="auto"/>
          <w:sz w:val="24"/>
          <w:highlight w:val="none"/>
        </w:rPr>
        <w:t>③</w:t>
      </w:r>
      <w:r>
        <w:rPr>
          <w:rFonts w:hint="eastAsia" w:ascii="仿宋" w:hAnsi="仿宋" w:eastAsia="仿宋" w:cs="仿宋"/>
          <w:b/>
          <w:bCs/>
          <w:color w:val="auto"/>
          <w:sz w:val="24"/>
          <w:highlight w:val="none"/>
          <w:u w:val="single"/>
        </w:rPr>
        <w:t>本项目标的</w:t>
      </w:r>
      <w:r>
        <w:rPr>
          <w:rFonts w:hint="eastAsia" w:ascii="仿宋" w:hAnsi="仿宋" w:eastAsia="仿宋" w:cs="仿宋"/>
          <w:b/>
          <w:bCs/>
          <w:color w:val="auto"/>
          <w:sz w:val="24"/>
          <w:highlight w:val="none"/>
          <w:u w:val="single"/>
          <w:lang w:val="en-US" w:eastAsia="zh-CN"/>
        </w:rPr>
        <w:t>物</w:t>
      </w:r>
      <w:r>
        <w:rPr>
          <w:rFonts w:hint="eastAsia" w:ascii="仿宋" w:hAnsi="仿宋" w:eastAsia="仿宋" w:cs="仿宋"/>
          <w:b/>
          <w:bCs/>
          <w:color w:val="auto"/>
          <w:sz w:val="24"/>
          <w:highlight w:val="none"/>
          <w:u w:val="single"/>
        </w:rPr>
        <w:t>名称：马术头盔、骑士服、白色比赛马裤、马术长靴，属于【</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】行业</w:t>
      </w:r>
      <w:r>
        <w:rPr>
          <w:rFonts w:hint="eastAsia" w:ascii="仿宋" w:hAnsi="仿宋" w:eastAsia="仿宋" w:cs="仿宋"/>
          <w:b/>
          <w:bCs/>
          <w:color w:val="auto"/>
          <w:sz w:val="24"/>
          <w:highlight w:val="none"/>
        </w:rPr>
        <w:t>。</w:t>
      </w:r>
    </w:p>
    <w:p w14:paraId="38D7095F">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如采购内容包含有多个标的物时，各投标人必须针对所有标的物制造商情况进行说明，且标的物品牌应与报价明细表上的品牌一致。只有当每个采购标的物都由中小企业生产且使用该中小企业商号或者注册商标的，才能视作中小企业投标。《声明函》中的制造商不可以使用他人授权品牌或者授权他人实际生产，否则声明无效。</w:t>
      </w:r>
    </w:p>
    <w:p w14:paraId="05642F3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④投标人提供的《中小企业声明函》与实际情况不符的或者未按以上要求填写的，中小企业声明函无效，不享受中小企业扶持政策。声明内容不实的，属于提供虚假材料谋取中标、成交的，依法承担法律责任。</w:t>
      </w:r>
    </w:p>
    <w:p w14:paraId="309E4D76">
      <w:pP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2、符合《关于促进残疾人就业政府采购政策的通知》（财库〔2017〕141号）规定的条件并提供《残疾人福利性单位声明函》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8255947">
      <w:pPr>
        <w:pStyle w:val="3"/>
        <w:ind w:left="642" w:right="210"/>
        <w:rPr>
          <w:rFonts w:hint="eastAsia" w:ascii="仿宋" w:hAnsi="仿宋" w:eastAsia="仿宋" w:cs="仿宋"/>
          <w:color w:val="auto"/>
          <w:highlight w:val="none"/>
          <w:lang w:val="en-US"/>
        </w:rPr>
      </w:pPr>
    </w:p>
    <w:p w14:paraId="17B83DBE">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0B4C7442">
      <w:pPr>
        <w:snapToGrid w:val="0"/>
        <w:spacing w:line="360" w:lineRule="auto"/>
        <w:ind w:left="210" w:right="21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w:t>
      </w:r>
    </w:p>
    <w:p w14:paraId="07449124">
      <w:pPr>
        <w:ind w:left="210" w:right="210" w:firstLine="2530" w:firstLineChars="900"/>
        <w:rPr>
          <w:rFonts w:hint="eastAsia" w:ascii="仿宋" w:hAnsi="仿宋" w:eastAsia="仿宋" w:cs="仿宋"/>
          <w:b/>
          <w:color w:val="auto"/>
          <w:kern w:val="0"/>
          <w:sz w:val="28"/>
          <w:szCs w:val="28"/>
          <w:highlight w:val="none"/>
        </w:rPr>
      </w:pPr>
    </w:p>
    <w:p w14:paraId="1A6E8C97">
      <w:pPr>
        <w:pStyle w:val="61"/>
        <w:ind w:left="0" w:leftChars="0" w:right="210" w:firstLine="0" w:firstLineChars="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无</w:t>
      </w:r>
    </w:p>
    <w:p w14:paraId="5EE8446E">
      <w:pPr>
        <w:ind w:left="210" w:right="21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5E63FEDC">
      <w:pPr>
        <w:spacing w:line="360" w:lineRule="auto"/>
        <w:ind w:left="210" w:right="21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3186AEBB">
      <w:pPr>
        <w:spacing w:line="360" w:lineRule="auto"/>
        <w:ind w:left="210" w:right="210"/>
        <w:jc w:val="center"/>
        <w:outlineLvl w:val="0"/>
        <w:rPr>
          <w:rFonts w:hint="eastAsia" w:ascii="仿宋" w:hAnsi="仿宋" w:eastAsia="仿宋" w:cs="仿宋"/>
          <w:b/>
          <w:color w:val="auto"/>
          <w:kern w:val="0"/>
          <w:sz w:val="24"/>
          <w:highlight w:val="none"/>
        </w:rPr>
      </w:pPr>
    </w:p>
    <w:p w14:paraId="63749FA4">
      <w:pPr>
        <w:spacing w:line="360" w:lineRule="auto"/>
        <w:ind w:left="210" w:right="210"/>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4644A4E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（1）投标函…………………………………………………………………………（页码）</w:t>
      </w:r>
    </w:p>
    <w:p w14:paraId="078F4F5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（2）授权委托书或法定代表人（单位负责人、自然人本人）身份证明………（页码）</w:t>
      </w:r>
    </w:p>
    <w:p w14:paraId="683D687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（3）分包意向协议…………………………………………………………………（页码）</w:t>
      </w:r>
    </w:p>
    <w:p w14:paraId="79EB11D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（4）符合性审查资料………………………………………………………………（页码）</w:t>
      </w:r>
    </w:p>
    <w:p w14:paraId="0AD2A81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（5）评标标准相应的商务技术资料………………………………………………（页码）</w:t>
      </w:r>
    </w:p>
    <w:p w14:paraId="4DCFCA8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（6）投标标的清单…………………………………………………………………（页码）</w:t>
      </w:r>
    </w:p>
    <w:p w14:paraId="2965861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（7）商务技术偏离表………………………………………………………………（页码）</w:t>
      </w:r>
    </w:p>
    <w:p w14:paraId="6567AAE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sz w:val="24"/>
          <w:highlight w:val="none"/>
        </w:rPr>
        <w:t>……………………………………………（页码）</w:t>
      </w:r>
    </w:p>
    <w:p w14:paraId="63052FFB">
      <w:pPr>
        <w:snapToGrid w:val="0"/>
        <w:spacing w:line="360" w:lineRule="auto"/>
        <w:ind w:left="210" w:right="210"/>
        <w:rPr>
          <w:rFonts w:hint="eastAsia" w:ascii="仿宋" w:hAnsi="仿宋" w:eastAsia="仿宋" w:cs="仿宋"/>
          <w:color w:val="auto"/>
          <w:sz w:val="24"/>
          <w:highlight w:val="none"/>
          <w:lang w:val="zh-CN"/>
        </w:rPr>
      </w:pPr>
    </w:p>
    <w:p w14:paraId="41F7673F">
      <w:pPr>
        <w:snapToGrid w:val="0"/>
        <w:spacing w:line="360" w:lineRule="auto"/>
        <w:ind w:left="210" w:right="210"/>
        <w:jc w:val="center"/>
        <w:rPr>
          <w:rFonts w:hint="eastAsia" w:ascii="仿宋" w:hAnsi="仿宋" w:eastAsia="仿宋" w:cs="仿宋"/>
          <w:b/>
          <w:color w:val="auto"/>
          <w:kern w:val="0"/>
          <w:sz w:val="32"/>
          <w:szCs w:val="32"/>
          <w:highlight w:val="none"/>
          <w:lang w:val="zh-CN"/>
        </w:rPr>
      </w:pPr>
    </w:p>
    <w:p w14:paraId="35BDE807">
      <w:pPr>
        <w:snapToGrid w:val="0"/>
        <w:spacing w:line="360" w:lineRule="auto"/>
        <w:ind w:left="210" w:right="210"/>
        <w:jc w:val="center"/>
        <w:rPr>
          <w:rFonts w:hint="eastAsia" w:ascii="仿宋" w:hAnsi="仿宋" w:eastAsia="仿宋" w:cs="仿宋"/>
          <w:b/>
          <w:color w:val="auto"/>
          <w:kern w:val="0"/>
          <w:sz w:val="32"/>
          <w:szCs w:val="32"/>
          <w:highlight w:val="none"/>
          <w:lang w:val="zh-CN"/>
        </w:rPr>
      </w:pPr>
    </w:p>
    <w:p w14:paraId="6FD641D4">
      <w:pPr>
        <w:snapToGrid w:val="0"/>
        <w:spacing w:line="360" w:lineRule="auto"/>
        <w:ind w:left="210" w:right="210"/>
        <w:jc w:val="center"/>
        <w:rPr>
          <w:rFonts w:hint="eastAsia" w:ascii="仿宋" w:hAnsi="仿宋" w:eastAsia="仿宋" w:cs="仿宋"/>
          <w:b/>
          <w:color w:val="auto"/>
          <w:kern w:val="0"/>
          <w:sz w:val="32"/>
          <w:szCs w:val="32"/>
          <w:highlight w:val="none"/>
          <w:lang w:val="zh-CN"/>
        </w:rPr>
      </w:pPr>
    </w:p>
    <w:p w14:paraId="3CCAD15A">
      <w:pPr>
        <w:snapToGrid w:val="0"/>
        <w:spacing w:line="360" w:lineRule="auto"/>
        <w:ind w:left="210" w:right="210"/>
        <w:jc w:val="center"/>
        <w:rPr>
          <w:rFonts w:hint="eastAsia" w:ascii="仿宋" w:hAnsi="仿宋" w:eastAsia="仿宋" w:cs="仿宋"/>
          <w:b/>
          <w:color w:val="auto"/>
          <w:kern w:val="0"/>
          <w:sz w:val="32"/>
          <w:szCs w:val="32"/>
          <w:highlight w:val="none"/>
          <w:lang w:val="zh-CN"/>
        </w:rPr>
      </w:pPr>
    </w:p>
    <w:p w14:paraId="33A04EE8">
      <w:pPr>
        <w:snapToGrid w:val="0"/>
        <w:spacing w:line="360" w:lineRule="auto"/>
        <w:ind w:left="210" w:right="210"/>
        <w:jc w:val="center"/>
        <w:outlineLvl w:val="0"/>
        <w:rPr>
          <w:rFonts w:hint="eastAsia" w:ascii="仿宋" w:hAnsi="仿宋" w:eastAsia="仿宋" w:cs="仿宋"/>
          <w:b/>
          <w:color w:val="auto"/>
          <w:kern w:val="0"/>
          <w:sz w:val="32"/>
          <w:szCs w:val="32"/>
          <w:highlight w:val="none"/>
        </w:rPr>
      </w:pPr>
    </w:p>
    <w:p w14:paraId="76B731E6">
      <w:pPr>
        <w:snapToGrid w:val="0"/>
        <w:spacing w:line="360" w:lineRule="auto"/>
        <w:ind w:left="210" w:right="210"/>
        <w:jc w:val="center"/>
        <w:outlineLvl w:val="0"/>
        <w:rPr>
          <w:rFonts w:hint="eastAsia" w:ascii="仿宋" w:hAnsi="仿宋" w:eastAsia="仿宋" w:cs="仿宋"/>
          <w:b/>
          <w:color w:val="auto"/>
          <w:kern w:val="0"/>
          <w:sz w:val="32"/>
          <w:szCs w:val="32"/>
          <w:highlight w:val="none"/>
        </w:rPr>
      </w:pPr>
    </w:p>
    <w:p w14:paraId="47C61C61">
      <w:pPr>
        <w:ind w:left="210" w:right="210"/>
        <w:rPr>
          <w:rFonts w:hint="eastAsia" w:ascii="仿宋" w:hAnsi="仿宋" w:eastAsia="仿宋" w:cs="仿宋"/>
          <w:color w:val="auto"/>
          <w:highlight w:val="none"/>
        </w:rPr>
      </w:pPr>
    </w:p>
    <w:p w14:paraId="1AE3E269">
      <w:pPr>
        <w:snapToGrid w:val="0"/>
        <w:spacing w:line="360" w:lineRule="auto"/>
        <w:ind w:left="210" w:right="210"/>
        <w:jc w:val="center"/>
        <w:outlineLvl w:val="0"/>
        <w:rPr>
          <w:rFonts w:hint="eastAsia" w:ascii="仿宋" w:hAnsi="仿宋" w:eastAsia="仿宋" w:cs="仿宋"/>
          <w:b/>
          <w:color w:val="auto"/>
          <w:kern w:val="0"/>
          <w:sz w:val="32"/>
          <w:szCs w:val="32"/>
          <w:highlight w:val="none"/>
        </w:rPr>
      </w:pPr>
    </w:p>
    <w:p w14:paraId="3F6DF5F0">
      <w:pPr>
        <w:snapToGrid w:val="0"/>
        <w:spacing w:line="360" w:lineRule="auto"/>
        <w:ind w:left="210" w:right="210"/>
        <w:jc w:val="center"/>
        <w:outlineLvl w:val="0"/>
        <w:rPr>
          <w:rFonts w:hint="eastAsia" w:ascii="仿宋" w:hAnsi="仿宋" w:eastAsia="仿宋" w:cs="仿宋"/>
          <w:b/>
          <w:color w:val="auto"/>
          <w:kern w:val="0"/>
          <w:sz w:val="32"/>
          <w:szCs w:val="32"/>
          <w:highlight w:val="none"/>
        </w:rPr>
      </w:pPr>
    </w:p>
    <w:p w14:paraId="0DDB824F">
      <w:pPr>
        <w:snapToGrid w:val="0"/>
        <w:spacing w:line="360" w:lineRule="auto"/>
        <w:ind w:left="210" w:right="210"/>
        <w:jc w:val="center"/>
        <w:outlineLvl w:val="0"/>
        <w:rPr>
          <w:rFonts w:hint="eastAsia" w:ascii="仿宋" w:hAnsi="仿宋" w:eastAsia="仿宋" w:cs="仿宋"/>
          <w:b/>
          <w:color w:val="auto"/>
          <w:kern w:val="0"/>
          <w:sz w:val="32"/>
          <w:szCs w:val="32"/>
          <w:highlight w:val="none"/>
        </w:rPr>
      </w:pPr>
    </w:p>
    <w:p w14:paraId="3B5D4DAE">
      <w:pPr>
        <w:snapToGrid w:val="0"/>
        <w:spacing w:line="360" w:lineRule="auto"/>
        <w:ind w:left="210" w:right="210"/>
        <w:jc w:val="center"/>
        <w:outlineLvl w:val="0"/>
        <w:rPr>
          <w:rFonts w:hint="eastAsia" w:ascii="仿宋" w:hAnsi="仿宋" w:eastAsia="仿宋" w:cs="仿宋"/>
          <w:b/>
          <w:color w:val="auto"/>
          <w:kern w:val="0"/>
          <w:sz w:val="32"/>
          <w:szCs w:val="32"/>
          <w:highlight w:val="none"/>
        </w:rPr>
      </w:pPr>
    </w:p>
    <w:p w14:paraId="22E75285">
      <w:pPr>
        <w:snapToGrid w:val="0"/>
        <w:spacing w:line="360" w:lineRule="auto"/>
        <w:ind w:left="210" w:right="210"/>
        <w:jc w:val="center"/>
        <w:outlineLvl w:val="0"/>
        <w:rPr>
          <w:rFonts w:hint="eastAsia" w:ascii="仿宋" w:hAnsi="仿宋" w:eastAsia="仿宋" w:cs="仿宋"/>
          <w:b/>
          <w:color w:val="auto"/>
          <w:kern w:val="0"/>
          <w:sz w:val="32"/>
          <w:szCs w:val="32"/>
          <w:highlight w:val="none"/>
        </w:rPr>
      </w:pPr>
    </w:p>
    <w:p w14:paraId="31B707CD">
      <w:pPr>
        <w:snapToGrid w:val="0"/>
        <w:spacing w:line="360" w:lineRule="auto"/>
        <w:ind w:left="210" w:right="210"/>
        <w:jc w:val="center"/>
        <w:outlineLvl w:val="0"/>
        <w:rPr>
          <w:rFonts w:hint="eastAsia" w:ascii="仿宋" w:hAnsi="仿宋" w:eastAsia="仿宋" w:cs="仿宋"/>
          <w:b/>
          <w:color w:val="auto"/>
          <w:kern w:val="0"/>
          <w:sz w:val="32"/>
          <w:szCs w:val="32"/>
          <w:highlight w:val="none"/>
        </w:rPr>
      </w:pPr>
    </w:p>
    <w:p w14:paraId="5BE90CE4">
      <w:pPr>
        <w:ind w:left="210" w:right="21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B420AD8">
      <w:pPr>
        <w:snapToGrid w:val="0"/>
        <w:spacing w:line="360" w:lineRule="auto"/>
        <w:ind w:left="210" w:right="210"/>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695529F2">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杭州市射击射箭自行车项目管理中心</w:t>
      </w:r>
      <w:r>
        <w:rPr>
          <w:rFonts w:hint="eastAsia" w:ascii="仿宋" w:hAnsi="仿宋" w:eastAsia="仿宋" w:cs="仿宋"/>
          <w:color w:val="auto"/>
          <w:sz w:val="24"/>
          <w:highlight w:val="none"/>
        </w:rPr>
        <w:t>、杭州博实招标代理有限公司：</w:t>
      </w:r>
    </w:p>
    <w:p w14:paraId="10FE6A69">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w:t>
      </w:r>
      <w:r>
        <w:rPr>
          <w:rFonts w:hint="eastAsia" w:ascii="仿宋" w:hAnsi="仿宋" w:eastAsia="仿宋" w:cs="仿宋"/>
          <w:color w:val="auto"/>
          <w:sz w:val="24"/>
          <w:highlight w:val="none"/>
          <w:u w:val="single"/>
          <w:lang w:eastAsia="zh-CN"/>
        </w:rPr>
        <w:t>杭州市射击射箭自行车项目管理中心训练业务费专用材料费（马术）采购</w:t>
      </w:r>
      <w:r>
        <w:rPr>
          <w:rFonts w:hint="eastAsia" w:ascii="仿宋" w:hAnsi="仿宋" w:eastAsia="仿宋" w:cs="仿宋"/>
          <w:color w:val="auto"/>
          <w:sz w:val="24"/>
          <w:highlight w:val="none"/>
          <w:u w:val="single"/>
        </w:rPr>
        <w:t>项目【招标编号：</w:t>
      </w:r>
      <w:r>
        <w:rPr>
          <w:rFonts w:hint="eastAsia" w:ascii="仿宋" w:hAnsi="仿宋" w:eastAsia="仿宋" w:cs="仿宋"/>
          <w:color w:val="auto"/>
          <w:sz w:val="24"/>
          <w:highlight w:val="none"/>
          <w:u w:val="single"/>
          <w:lang w:eastAsia="zh-CN"/>
        </w:rPr>
        <w:t>330100261120070000010-BSZB2026-AHZG007</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招标的有关活动，并对此项目进行投标。为此：</w:t>
      </w:r>
    </w:p>
    <w:p w14:paraId="34CE8666">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36FAAB5C">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30679BB5">
      <w:pPr>
        <w:snapToGrid w:val="0"/>
        <w:spacing w:line="360" w:lineRule="auto"/>
        <w:ind w:left="210" w:leftChars="10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5D1F7767">
      <w:pPr>
        <w:snapToGrid w:val="0"/>
        <w:spacing w:line="360" w:lineRule="auto"/>
        <w:ind w:left="210" w:leftChars="100" w:right="210"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2.1.1符合参加政府采购活动应当具备的一般条件的承诺函；</w:t>
      </w:r>
    </w:p>
    <w:p w14:paraId="06970D0C">
      <w:pPr>
        <w:snapToGrid w:val="0"/>
        <w:spacing w:line="360" w:lineRule="auto"/>
        <w:ind w:left="210" w:leftChars="100" w:right="210"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2.1.2联合协议（如果有)；</w:t>
      </w:r>
    </w:p>
    <w:p w14:paraId="4710D8D2">
      <w:pPr>
        <w:snapToGrid w:val="0"/>
        <w:spacing w:line="360" w:lineRule="auto"/>
        <w:ind w:left="210" w:leftChars="100" w:right="210"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2.1.3落实政府采购政策需满足的资格要求（如果有)；</w:t>
      </w:r>
    </w:p>
    <w:p w14:paraId="30B41DCC">
      <w:pPr>
        <w:snapToGrid w:val="0"/>
        <w:spacing w:line="360" w:lineRule="auto"/>
        <w:ind w:left="210" w:leftChars="100" w:right="210"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p>
    <w:p w14:paraId="100A15CB">
      <w:pPr>
        <w:snapToGrid w:val="0"/>
        <w:spacing w:line="360" w:lineRule="auto"/>
        <w:ind w:left="210" w:leftChars="100" w:right="21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4AA12CBC">
      <w:pPr>
        <w:snapToGrid w:val="0"/>
        <w:spacing w:line="360" w:lineRule="auto"/>
        <w:ind w:left="420" w:leftChars="200" w:right="21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6E18BA2F">
      <w:pPr>
        <w:snapToGrid w:val="0"/>
        <w:spacing w:line="360" w:lineRule="auto"/>
        <w:ind w:left="420" w:leftChars="200" w:right="21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3BBC942F">
      <w:pPr>
        <w:snapToGrid w:val="0"/>
        <w:spacing w:line="360" w:lineRule="auto"/>
        <w:ind w:left="420" w:leftChars="200" w:right="21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p>
    <w:p w14:paraId="628F371B">
      <w:pPr>
        <w:snapToGrid w:val="0"/>
        <w:spacing w:line="360" w:lineRule="auto"/>
        <w:ind w:left="420" w:leftChars="200" w:right="21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7AF88597">
      <w:pPr>
        <w:snapToGrid w:val="0"/>
        <w:spacing w:line="360" w:lineRule="auto"/>
        <w:ind w:left="420" w:leftChars="200" w:right="21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092B9878">
      <w:pPr>
        <w:snapToGrid w:val="0"/>
        <w:spacing w:line="360" w:lineRule="auto"/>
        <w:ind w:left="420" w:leftChars="200" w:right="21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6C10A820">
      <w:pPr>
        <w:snapToGrid w:val="0"/>
        <w:spacing w:line="360" w:lineRule="auto"/>
        <w:ind w:left="420" w:leftChars="200" w:right="21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2.2.7商务技术偏离表；</w:t>
      </w:r>
    </w:p>
    <w:p w14:paraId="2D72FBC6">
      <w:pPr>
        <w:snapToGrid w:val="0"/>
        <w:spacing w:line="360" w:lineRule="auto"/>
        <w:ind w:left="420" w:leftChars="200" w:right="210" w:firstLine="720" w:firstLineChars="3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2718207F">
      <w:pPr>
        <w:snapToGrid w:val="0"/>
        <w:spacing w:line="360" w:lineRule="auto"/>
        <w:ind w:left="210" w:leftChars="10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60750B7F">
      <w:pPr>
        <w:snapToGrid w:val="0"/>
        <w:spacing w:line="360" w:lineRule="auto"/>
        <w:ind w:left="420" w:leftChars="200" w:right="21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612FDE3E">
      <w:pPr>
        <w:snapToGrid w:val="0"/>
        <w:spacing w:line="360" w:lineRule="auto"/>
        <w:ind w:left="420" w:leftChars="200" w:right="210" w:firstLine="720" w:firstLineChars="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2.3.2中小企业声明函（如果有）</w:t>
      </w:r>
      <w:r>
        <w:rPr>
          <w:rFonts w:hint="eastAsia" w:ascii="仿宋" w:hAnsi="仿宋" w:eastAsia="仿宋" w:cs="仿宋"/>
          <w:color w:val="auto"/>
          <w:sz w:val="24"/>
          <w:highlight w:val="none"/>
          <w:lang w:eastAsia="zh-CN"/>
        </w:rPr>
        <w:t>；</w:t>
      </w:r>
    </w:p>
    <w:p w14:paraId="414DF3A4">
      <w:pPr>
        <w:snapToGrid w:val="0"/>
        <w:spacing w:line="360" w:lineRule="auto"/>
        <w:ind w:left="420" w:leftChars="200" w:right="210"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2.3.3关于符合本国产品标准的声明函</w:t>
      </w:r>
      <w:r>
        <w:rPr>
          <w:rFonts w:hint="eastAsia" w:ascii="仿宋" w:hAnsi="仿宋" w:eastAsia="仿宋" w:cs="仿宋"/>
          <w:color w:val="auto"/>
          <w:sz w:val="24"/>
          <w:highlight w:val="none"/>
        </w:rPr>
        <w:t>（如果有）</w:t>
      </w:r>
      <w:r>
        <w:rPr>
          <w:rFonts w:hint="eastAsia" w:ascii="仿宋" w:hAnsi="仿宋" w:eastAsia="仿宋" w:cs="仿宋"/>
          <w:color w:val="auto"/>
          <w:sz w:val="24"/>
          <w:highlight w:val="none"/>
          <w:lang w:eastAsia="zh-CN"/>
        </w:rPr>
        <w:t>。</w:t>
      </w:r>
    </w:p>
    <w:p w14:paraId="23587EB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4DE16F3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22F92D70">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2BBD38AE">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4309C575">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4.3按照招标文件要求提交履约保证金（如有）； </w:t>
      </w:r>
    </w:p>
    <w:p w14:paraId="18DD8FAB">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5316CBD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13EA8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36ABFB5">
      <w:pPr>
        <w:spacing w:line="360" w:lineRule="auto"/>
        <w:ind w:left="210" w:right="210" w:firstLine="3600" w:firstLineChars="1500"/>
        <w:rPr>
          <w:rFonts w:hint="eastAsia" w:ascii="仿宋" w:hAnsi="仿宋" w:eastAsia="仿宋" w:cs="仿宋"/>
          <w:color w:val="auto"/>
          <w:sz w:val="24"/>
          <w:highlight w:val="none"/>
        </w:rPr>
      </w:pPr>
    </w:p>
    <w:p w14:paraId="186D893E">
      <w:pPr>
        <w:spacing w:line="360" w:lineRule="auto"/>
        <w:ind w:left="210" w:right="210" w:firstLine="3600" w:firstLineChars="1500"/>
        <w:rPr>
          <w:rFonts w:hint="eastAsia" w:ascii="仿宋" w:hAnsi="仿宋" w:eastAsia="仿宋" w:cs="仿宋"/>
          <w:color w:val="auto"/>
          <w:sz w:val="24"/>
          <w:highlight w:val="none"/>
        </w:rPr>
      </w:pPr>
    </w:p>
    <w:p w14:paraId="7B92EC3E">
      <w:pPr>
        <w:spacing w:line="360" w:lineRule="auto"/>
        <w:ind w:left="210" w:right="210" w:firstLine="4560" w:firstLineChars="19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2490EC93">
      <w:pPr>
        <w:spacing w:line="360" w:lineRule="auto"/>
        <w:ind w:left="210"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41F04ED1">
      <w:pPr>
        <w:snapToGrid w:val="0"/>
        <w:spacing w:line="360" w:lineRule="auto"/>
        <w:ind w:left="420" w:leftChars="200" w:right="210" w:firstLine="4200" w:firstLineChars="1750"/>
        <w:rPr>
          <w:rFonts w:hint="eastAsia" w:ascii="仿宋" w:hAnsi="仿宋" w:eastAsia="仿宋" w:cs="仿宋"/>
          <w:color w:val="auto"/>
          <w:kern w:val="0"/>
          <w:sz w:val="24"/>
          <w:highlight w:val="none"/>
          <w:u w:val="single"/>
          <w:lang w:val="zh-CN"/>
        </w:rPr>
      </w:pPr>
    </w:p>
    <w:p w14:paraId="5184193E">
      <w:pPr>
        <w:snapToGrid w:val="0"/>
        <w:spacing w:line="360" w:lineRule="auto"/>
        <w:ind w:left="210" w:right="210"/>
        <w:jc w:val="center"/>
        <w:rPr>
          <w:rFonts w:hint="eastAsia" w:ascii="仿宋" w:hAnsi="仿宋" w:eastAsia="仿宋" w:cs="仿宋"/>
          <w:b/>
          <w:color w:val="auto"/>
          <w:kern w:val="0"/>
          <w:sz w:val="32"/>
          <w:szCs w:val="32"/>
          <w:highlight w:val="none"/>
          <w:lang w:val="zh-CN"/>
        </w:rPr>
      </w:pPr>
    </w:p>
    <w:p w14:paraId="2CBBD3DE">
      <w:pPr>
        <w:snapToGrid w:val="0"/>
        <w:spacing w:line="360" w:lineRule="auto"/>
        <w:ind w:left="210" w:right="210"/>
        <w:rPr>
          <w:rFonts w:hint="eastAsia" w:ascii="仿宋" w:hAnsi="仿宋" w:eastAsia="仿宋" w:cs="仿宋"/>
          <w:color w:val="auto"/>
          <w:sz w:val="24"/>
          <w:highlight w:val="none"/>
        </w:rPr>
      </w:pPr>
    </w:p>
    <w:p w14:paraId="05B8B495">
      <w:pPr>
        <w:ind w:left="210" w:right="210"/>
        <w:jc w:val="center"/>
        <w:rPr>
          <w:rFonts w:hint="eastAsia" w:ascii="仿宋" w:hAnsi="仿宋" w:eastAsia="仿宋" w:cs="仿宋"/>
          <w:b/>
          <w:color w:val="auto"/>
          <w:kern w:val="0"/>
          <w:sz w:val="32"/>
          <w:szCs w:val="32"/>
          <w:highlight w:val="none"/>
          <w:lang w:val="zh-CN"/>
        </w:rPr>
      </w:pPr>
    </w:p>
    <w:p w14:paraId="0E77A9FF">
      <w:pPr>
        <w:ind w:left="210" w:right="210"/>
        <w:jc w:val="center"/>
        <w:rPr>
          <w:rFonts w:hint="eastAsia" w:ascii="仿宋" w:hAnsi="仿宋" w:eastAsia="仿宋" w:cs="仿宋"/>
          <w:b/>
          <w:color w:val="auto"/>
          <w:kern w:val="0"/>
          <w:sz w:val="32"/>
          <w:szCs w:val="32"/>
          <w:highlight w:val="none"/>
          <w:lang w:val="zh-CN"/>
        </w:rPr>
      </w:pPr>
    </w:p>
    <w:p w14:paraId="53CA4088">
      <w:pPr>
        <w:ind w:left="210" w:right="210"/>
        <w:jc w:val="center"/>
        <w:rPr>
          <w:rFonts w:hint="eastAsia" w:ascii="仿宋" w:hAnsi="仿宋" w:eastAsia="仿宋" w:cs="仿宋"/>
          <w:b/>
          <w:color w:val="auto"/>
          <w:kern w:val="0"/>
          <w:sz w:val="32"/>
          <w:szCs w:val="32"/>
          <w:highlight w:val="none"/>
          <w:lang w:val="zh-CN"/>
        </w:rPr>
      </w:pPr>
    </w:p>
    <w:p w14:paraId="62C6681B">
      <w:pPr>
        <w:ind w:left="210" w:right="210"/>
        <w:jc w:val="center"/>
        <w:rPr>
          <w:rFonts w:hint="eastAsia" w:ascii="仿宋" w:hAnsi="仿宋" w:eastAsia="仿宋" w:cs="仿宋"/>
          <w:b/>
          <w:color w:val="auto"/>
          <w:kern w:val="0"/>
          <w:sz w:val="32"/>
          <w:szCs w:val="32"/>
          <w:highlight w:val="none"/>
          <w:lang w:val="zh-CN"/>
        </w:rPr>
      </w:pPr>
    </w:p>
    <w:p w14:paraId="308C531B">
      <w:pPr>
        <w:ind w:left="210" w:right="210"/>
        <w:jc w:val="center"/>
        <w:rPr>
          <w:rFonts w:hint="eastAsia" w:ascii="仿宋" w:hAnsi="仿宋" w:eastAsia="仿宋" w:cs="仿宋"/>
          <w:b/>
          <w:color w:val="auto"/>
          <w:kern w:val="0"/>
          <w:sz w:val="32"/>
          <w:szCs w:val="32"/>
          <w:highlight w:val="none"/>
          <w:lang w:val="zh-CN"/>
        </w:rPr>
      </w:pPr>
    </w:p>
    <w:p w14:paraId="63C175C0">
      <w:pPr>
        <w:ind w:left="210" w:right="210"/>
        <w:jc w:val="center"/>
        <w:rPr>
          <w:rFonts w:hint="eastAsia" w:ascii="仿宋" w:hAnsi="仿宋" w:eastAsia="仿宋" w:cs="仿宋"/>
          <w:b/>
          <w:color w:val="auto"/>
          <w:kern w:val="0"/>
          <w:sz w:val="32"/>
          <w:szCs w:val="32"/>
          <w:highlight w:val="none"/>
          <w:lang w:val="zh-CN"/>
        </w:rPr>
      </w:pPr>
    </w:p>
    <w:p w14:paraId="11794143">
      <w:pPr>
        <w:ind w:left="210" w:right="210"/>
        <w:jc w:val="center"/>
        <w:rPr>
          <w:rFonts w:hint="eastAsia" w:ascii="仿宋" w:hAnsi="仿宋" w:eastAsia="仿宋" w:cs="仿宋"/>
          <w:b/>
          <w:color w:val="auto"/>
          <w:kern w:val="0"/>
          <w:sz w:val="32"/>
          <w:szCs w:val="32"/>
          <w:highlight w:val="none"/>
          <w:lang w:val="zh-CN"/>
        </w:rPr>
      </w:pPr>
    </w:p>
    <w:p w14:paraId="5A6535E2">
      <w:pPr>
        <w:ind w:left="210" w:right="210"/>
        <w:jc w:val="center"/>
        <w:rPr>
          <w:rFonts w:hint="eastAsia" w:ascii="仿宋" w:hAnsi="仿宋" w:eastAsia="仿宋" w:cs="仿宋"/>
          <w:b/>
          <w:color w:val="auto"/>
          <w:kern w:val="0"/>
          <w:sz w:val="32"/>
          <w:szCs w:val="32"/>
          <w:highlight w:val="none"/>
          <w:lang w:val="zh-CN"/>
        </w:rPr>
      </w:pPr>
    </w:p>
    <w:p w14:paraId="502585F9">
      <w:pPr>
        <w:ind w:left="210" w:right="210"/>
        <w:jc w:val="center"/>
        <w:rPr>
          <w:rFonts w:hint="eastAsia" w:ascii="仿宋" w:hAnsi="仿宋" w:eastAsia="仿宋" w:cs="仿宋"/>
          <w:b/>
          <w:color w:val="auto"/>
          <w:kern w:val="0"/>
          <w:sz w:val="32"/>
          <w:szCs w:val="32"/>
          <w:highlight w:val="none"/>
          <w:lang w:val="zh-CN"/>
        </w:rPr>
      </w:pPr>
    </w:p>
    <w:p w14:paraId="60BF7981">
      <w:pPr>
        <w:ind w:left="210" w:right="210"/>
        <w:jc w:val="center"/>
        <w:rPr>
          <w:rFonts w:hint="eastAsia" w:ascii="仿宋" w:hAnsi="仿宋" w:eastAsia="仿宋" w:cs="仿宋"/>
          <w:b/>
          <w:color w:val="auto"/>
          <w:kern w:val="0"/>
          <w:sz w:val="32"/>
          <w:szCs w:val="32"/>
          <w:highlight w:val="none"/>
          <w:lang w:val="zh-CN"/>
        </w:rPr>
      </w:pPr>
    </w:p>
    <w:p w14:paraId="48257E40">
      <w:pPr>
        <w:ind w:left="210" w:right="210"/>
        <w:jc w:val="center"/>
        <w:rPr>
          <w:rFonts w:hint="eastAsia" w:ascii="仿宋" w:hAnsi="仿宋" w:eastAsia="仿宋" w:cs="仿宋"/>
          <w:b/>
          <w:color w:val="auto"/>
          <w:kern w:val="0"/>
          <w:sz w:val="32"/>
          <w:szCs w:val="32"/>
          <w:highlight w:val="none"/>
          <w:lang w:val="zh-CN"/>
        </w:rPr>
      </w:pPr>
    </w:p>
    <w:p w14:paraId="3A5EB272">
      <w:pPr>
        <w:ind w:left="210" w:right="210"/>
        <w:jc w:val="center"/>
        <w:rPr>
          <w:rFonts w:hint="eastAsia" w:ascii="仿宋" w:hAnsi="仿宋" w:eastAsia="仿宋" w:cs="仿宋"/>
          <w:b/>
          <w:color w:val="auto"/>
          <w:kern w:val="0"/>
          <w:sz w:val="32"/>
          <w:szCs w:val="32"/>
          <w:highlight w:val="none"/>
          <w:lang w:val="zh-CN"/>
        </w:rPr>
      </w:pPr>
    </w:p>
    <w:p w14:paraId="2FF5B074">
      <w:pPr>
        <w:ind w:left="210" w:right="210"/>
        <w:jc w:val="center"/>
        <w:rPr>
          <w:rFonts w:hint="eastAsia" w:ascii="仿宋" w:hAnsi="仿宋" w:eastAsia="仿宋" w:cs="仿宋"/>
          <w:b/>
          <w:color w:val="auto"/>
          <w:kern w:val="0"/>
          <w:sz w:val="32"/>
          <w:szCs w:val="32"/>
          <w:highlight w:val="none"/>
          <w:lang w:val="zh-CN"/>
        </w:rPr>
      </w:pPr>
    </w:p>
    <w:p w14:paraId="16EE7843">
      <w:pPr>
        <w:ind w:left="210" w:right="210"/>
        <w:jc w:val="center"/>
        <w:rPr>
          <w:rFonts w:hint="eastAsia" w:ascii="仿宋" w:hAnsi="仿宋" w:eastAsia="仿宋" w:cs="仿宋"/>
          <w:b/>
          <w:color w:val="auto"/>
          <w:kern w:val="0"/>
          <w:sz w:val="32"/>
          <w:szCs w:val="32"/>
          <w:highlight w:val="none"/>
          <w:lang w:val="zh-CN"/>
        </w:rPr>
      </w:pPr>
    </w:p>
    <w:p w14:paraId="6CE82DFA">
      <w:pPr>
        <w:ind w:left="210" w:right="210"/>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br w:type="page"/>
      </w:r>
    </w:p>
    <w:p w14:paraId="21514A4F">
      <w:pPr>
        <w:ind w:left="210" w:right="210"/>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671449D6">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5342453">
      <w:pPr>
        <w:snapToGrid w:val="0"/>
        <w:spacing w:line="360" w:lineRule="auto"/>
        <w:ind w:left="210" w:right="210"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r>
        <w:rPr>
          <w:rFonts w:hint="eastAsia" w:ascii="仿宋" w:hAnsi="仿宋" w:eastAsia="仿宋" w:cs="仿宋"/>
          <w:color w:val="auto"/>
          <w:highlight w:val="none"/>
        </w:rPr>
        <w:t xml:space="preserve">                               </w:t>
      </w:r>
    </w:p>
    <w:p w14:paraId="301F52DC">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杭州市射击射箭自行车项目管理中心</w:t>
      </w:r>
      <w:r>
        <w:rPr>
          <w:rFonts w:hint="eastAsia" w:ascii="仿宋" w:hAnsi="仿宋" w:eastAsia="仿宋" w:cs="仿宋"/>
          <w:color w:val="auto"/>
          <w:sz w:val="24"/>
          <w:highlight w:val="none"/>
        </w:rPr>
        <w:t>、杭州博实招标代理有限公司</w:t>
      </w:r>
      <w:r>
        <w:rPr>
          <w:rFonts w:hint="eastAsia" w:ascii="仿宋" w:hAnsi="仿宋" w:eastAsia="仿宋" w:cs="仿宋"/>
          <w:color w:val="auto"/>
          <w:kern w:val="0"/>
          <w:sz w:val="24"/>
          <w:highlight w:val="none"/>
          <w:lang w:val="zh-CN"/>
        </w:rPr>
        <w:t>：</w:t>
      </w:r>
    </w:p>
    <w:p w14:paraId="4C9B684F">
      <w:pPr>
        <w:snapToGrid w:val="0"/>
        <w:spacing w:line="360" w:lineRule="auto"/>
        <w:ind w:left="210" w:right="210"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杭州市射击射箭自行车项目管理中心训练业务费专用材料费（马术）采购</w:t>
      </w:r>
      <w:r>
        <w:rPr>
          <w:rFonts w:hint="eastAsia" w:ascii="仿宋" w:hAnsi="仿宋" w:eastAsia="仿宋" w:cs="仿宋"/>
          <w:color w:val="auto"/>
          <w:sz w:val="24"/>
          <w:highlight w:val="none"/>
          <w:u w:val="single"/>
        </w:rPr>
        <w:t>项目【招标编号：</w:t>
      </w:r>
      <w:r>
        <w:rPr>
          <w:rFonts w:hint="eastAsia" w:ascii="仿宋" w:hAnsi="仿宋" w:eastAsia="仿宋" w:cs="仿宋"/>
          <w:color w:val="auto"/>
          <w:sz w:val="24"/>
          <w:highlight w:val="none"/>
          <w:u w:val="single"/>
          <w:lang w:eastAsia="zh-CN"/>
        </w:rPr>
        <w:t>330100261120070000010-BSZB2026-AHZG007</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政府采购投标的一切事项，其法律后果由我方承担。</w:t>
      </w:r>
    </w:p>
    <w:p w14:paraId="5700855A">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63146A8E">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3CB082F4">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03C33842">
      <w:pPr>
        <w:snapToGrid w:val="0"/>
        <w:spacing w:line="360" w:lineRule="auto"/>
        <w:ind w:left="210" w:right="21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6F3DCD8D">
      <w:pPr>
        <w:snapToGrid w:val="0"/>
        <w:spacing w:line="360" w:lineRule="auto"/>
        <w:ind w:left="210" w:right="210"/>
        <w:rPr>
          <w:rFonts w:hint="eastAsia" w:ascii="仿宋" w:hAnsi="仿宋" w:eastAsia="仿宋" w:cs="仿宋"/>
          <w:color w:val="auto"/>
          <w:sz w:val="24"/>
          <w:highlight w:val="none"/>
        </w:rPr>
      </w:pPr>
    </w:p>
    <w:p w14:paraId="3833B83F">
      <w:pPr>
        <w:snapToGrid w:val="0"/>
        <w:spacing w:line="360" w:lineRule="auto"/>
        <w:ind w:left="210" w:right="210"/>
        <w:rPr>
          <w:rFonts w:hint="eastAsia" w:ascii="仿宋" w:hAnsi="仿宋" w:eastAsia="仿宋" w:cs="仿宋"/>
          <w:color w:val="auto"/>
          <w:sz w:val="24"/>
          <w:highlight w:val="none"/>
        </w:rPr>
      </w:pPr>
    </w:p>
    <w:p w14:paraId="2B719C6F">
      <w:pPr>
        <w:ind w:left="210" w:right="21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70149F7B">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杭州市射击射箭自行车项目管理中心</w:t>
      </w:r>
      <w:r>
        <w:rPr>
          <w:rFonts w:hint="eastAsia" w:ascii="仿宋" w:hAnsi="仿宋" w:eastAsia="仿宋" w:cs="仿宋"/>
          <w:color w:val="auto"/>
          <w:sz w:val="24"/>
          <w:highlight w:val="none"/>
        </w:rPr>
        <w:t>、杭州博实招标代理有限公司</w:t>
      </w:r>
      <w:r>
        <w:rPr>
          <w:rFonts w:hint="eastAsia" w:ascii="仿宋" w:hAnsi="仿宋" w:eastAsia="仿宋" w:cs="仿宋"/>
          <w:color w:val="auto"/>
          <w:kern w:val="0"/>
          <w:sz w:val="24"/>
          <w:highlight w:val="none"/>
          <w:lang w:val="zh-CN"/>
        </w:rPr>
        <w:t>：</w:t>
      </w:r>
    </w:p>
    <w:p w14:paraId="21A2F5FD">
      <w:pPr>
        <w:snapToGrid w:val="0"/>
        <w:spacing w:line="360" w:lineRule="auto"/>
        <w:ind w:left="210" w:right="210"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u w:val="single"/>
          <w:lang w:eastAsia="zh-CN"/>
        </w:rPr>
        <w:t>杭州市射击射箭自行车项目管理中心训练业务费专用材料费（马术）采购</w:t>
      </w:r>
      <w:r>
        <w:rPr>
          <w:rFonts w:hint="eastAsia" w:ascii="仿宋" w:hAnsi="仿宋" w:eastAsia="仿宋" w:cs="仿宋"/>
          <w:color w:val="auto"/>
          <w:sz w:val="24"/>
          <w:highlight w:val="none"/>
          <w:u w:val="single"/>
        </w:rPr>
        <w:t>项目【招标编号：</w:t>
      </w:r>
      <w:r>
        <w:rPr>
          <w:rFonts w:hint="eastAsia" w:ascii="仿宋" w:hAnsi="仿宋" w:eastAsia="仿宋" w:cs="仿宋"/>
          <w:color w:val="auto"/>
          <w:sz w:val="24"/>
          <w:highlight w:val="none"/>
          <w:u w:val="single"/>
          <w:lang w:eastAsia="zh-CN"/>
        </w:rPr>
        <w:t>330100261120070000010-BSZB2026-AHZG007</w:t>
      </w:r>
      <w:r>
        <w:rPr>
          <w:rFonts w:hint="eastAsia" w:ascii="仿宋" w:hAnsi="仿宋" w:eastAsia="仿宋" w:cs="仿宋"/>
          <w:color w:val="auto"/>
          <w:sz w:val="24"/>
          <w:highlight w:val="none"/>
          <w:u w:val="single"/>
        </w:rPr>
        <w:t>】</w:t>
      </w:r>
      <w:r>
        <w:rPr>
          <w:rFonts w:hint="eastAsia" w:ascii="仿宋" w:hAnsi="仿宋" w:eastAsia="仿宋" w:cs="仿宋"/>
          <w:color w:val="auto"/>
          <w:kern w:val="0"/>
          <w:sz w:val="24"/>
          <w:highlight w:val="none"/>
          <w:lang w:val="zh-CN"/>
        </w:rPr>
        <w:t>政府采购投标的一切事项，其法律后果由我方承担。</w:t>
      </w:r>
    </w:p>
    <w:p w14:paraId="5808BB51">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2B8168AD">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728FA291">
      <w:pPr>
        <w:ind w:left="210" w:right="210"/>
        <w:jc w:val="center"/>
        <w:rPr>
          <w:rFonts w:hint="eastAsia" w:ascii="仿宋" w:hAnsi="仿宋" w:eastAsia="仿宋" w:cs="仿宋"/>
          <w:b/>
          <w:color w:val="auto"/>
          <w:kern w:val="0"/>
          <w:sz w:val="32"/>
          <w:szCs w:val="32"/>
          <w:highlight w:val="none"/>
        </w:rPr>
      </w:pPr>
    </w:p>
    <w:p w14:paraId="33C6F2AF">
      <w:pPr>
        <w:ind w:left="210" w:right="210"/>
        <w:rPr>
          <w:rFonts w:hint="eastAsia" w:ascii="仿宋" w:hAnsi="仿宋" w:eastAsia="仿宋" w:cs="仿宋"/>
          <w:color w:val="auto"/>
          <w:highlight w:val="none"/>
        </w:rPr>
      </w:pPr>
    </w:p>
    <w:p w14:paraId="36904208">
      <w:pPr>
        <w:snapToGrid w:val="0"/>
        <w:spacing w:line="360" w:lineRule="auto"/>
        <w:ind w:left="210" w:right="210"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54DF0A4">
      <w:pPr>
        <w:snapToGrid w:val="0"/>
        <w:spacing w:line="360" w:lineRule="auto"/>
        <w:ind w:left="210" w:right="210"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1354D764">
      <w:pPr>
        <w:snapToGrid w:val="0"/>
        <w:spacing w:line="360" w:lineRule="auto"/>
        <w:ind w:left="210" w:right="210"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F18DD1F">
      <w:pPr>
        <w:snapToGrid w:val="0"/>
        <w:spacing w:line="360" w:lineRule="auto"/>
        <w:ind w:left="210" w:right="21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CF63683">
      <w:pPr>
        <w:ind w:left="210" w:right="210"/>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br w:type="page"/>
      </w:r>
    </w:p>
    <w:p w14:paraId="1699FE62">
      <w:pPr>
        <w:autoSpaceDE w:val="0"/>
        <w:autoSpaceDN w:val="0"/>
        <w:spacing w:line="360" w:lineRule="auto"/>
        <w:ind w:left="210" w:right="210"/>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62FDBBF4">
      <w:pPr>
        <w:pStyle w:val="15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62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E150151">
            <w:pPr>
              <w:pStyle w:val="150"/>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23B375E6">
            <w:pPr>
              <w:pStyle w:val="150"/>
              <w:adjustRightInd w:val="0"/>
              <w:spacing w:line="360" w:lineRule="auto"/>
              <w:rPr>
                <w:rFonts w:hint="eastAsia" w:ascii="仿宋" w:hAnsi="仿宋" w:eastAsia="仿宋" w:cs="仿宋"/>
                <w:bCs/>
                <w:color w:val="auto"/>
                <w:sz w:val="24"/>
                <w:highlight w:val="none"/>
              </w:rPr>
            </w:pPr>
          </w:p>
        </w:tc>
      </w:tr>
    </w:tbl>
    <w:p w14:paraId="107983E2">
      <w:pPr>
        <w:snapToGrid w:val="0"/>
        <w:spacing w:line="360" w:lineRule="auto"/>
        <w:ind w:left="210" w:right="210"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23D86EE3">
      <w:pPr>
        <w:snapToGrid w:val="0"/>
        <w:spacing w:line="360" w:lineRule="auto"/>
        <w:ind w:left="210" w:right="210"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662AA90B">
      <w:pPr>
        <w:spacing w:line="360" w:lineRule="auto"/>
        <w:ind w:left="210" w:right="21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12FF2F1A">
      <w:pPr>
        <w:ind w:left="210" w:right="210"/>
        <w:jc w:val="center"/>
        <w:rPr>
          <w:rFonts w:hint="eastAsia" w:ascii="仿宋" w:hAnsi="仿宋" w:eastAsia="仿宋" w:cs="仿宋"/>
          <w:b/>
          <w:color w:val="auto"/>
          <w:kern w:val="0"/>
          <w:sz w:val="32"/>
          <w:szCs w:val="32"/>
          <w:highlight w:val="none"/>
        </w:rPr>
      </w:pPr>
    </w:p>
    <w:p w14:paraId="0CB14B89">
      <w:pPr>
        <w:ind w:left="210" w:right="210"/>
        <w:jc w:val="center"/>
        <w:rPr>
          <w:rFonts w:hint="eastAsia" w:ascii="仿宋" w:hAnsi="仿宋" w:eastAsia="仿宋" w:cs="仿宋"/>
          <w:b/>
          <w:color w:val="auto"/>
          <w:kern w:val="0"/>
          <w:sz w:val="32"/>
          <w:szCs w:val="32"/>
          <w:highlight w:val="none"/>
        </w:rPr>
      </w:pPr>
    </w:p>
    <w:p w14:paraId="2FBDBF4D">
      <w:pPr>
        <w:ind w:left="210" w:right="210"/>
        <w:jc w:val="center"/>
        <w:rPr>
          <w:rFonts w:hint="eastAsia" w:ascii="仿宋" w:hAnsi="仿宋" w:eastAsia="仿宋" w:cs="仿宋"/>
          <w:b/>
          <w:color w:val="auto"/>
          <w:kern w:val="0"/>
          <w:sz w:val="32"/>
          <w:szCs w:val="32"/>
          <w:highlight w:val="none"/>
        </w:rPr>
      </w:pPr>
    </w:p>
    <w:p w14:paraId="76BAC31B">
      <w:pPr>
        <w:ind w:left="210" w:right="210"/>
        <w:jc w:val="center"/>
        <w:rPr>
          <w:rFonts w:hint="eastAsia" w:ascii="仿宋" w:hAnsi="仿宋" w:eastAsia="仿宋" w:cs="仿宋"/>
          <w:b/>
          <w:color w:val="auto"/>
          <w:kern w:val="0"/>
          <w:sz w:val="32"/>
          <w:szCs w:val="32"/>
          <w:highlight w:val="none"/>
        </w:rPr>
      </w:pPr>
    </w:p>
    <w:p w14:paraId="6C0EA787">
      <w:pPr>
        <w:ind w:left="210" w:right="210"/>
        <w:jc w:val="center"/>
        <w:rPr>
          <w:rFonts w:hint="eastAsia" w:ascii="仿宋" w:hAnsi="仿宋" w:eastAsia="仿宋" w:cs="仿宋"/>
          <w:b/>
          <w:color w:val="auto"/>
          <w:kern w:val="0"/>
          <w:sz w:val="32"/>
          <w:szCs w:val="32"/>
          <w:highlight w:val="none"/>
        </w:rPr>
      </w:pPr>
    </w:p>
    <w:p w14:paraId="157153B5">
      <w:pPr>
        <w:ind w:left="210" w:right="210"/>
        <w:jc w:val="center"/>
        <w:rPr>
          <w:rFonts w:hint="eastAsia" w:ascii="仿宋" w:hAnsi="仿宋" w:eastAsia="仿宋" w:cs="仿宋"/>
          <w:b/>
          <w:color w:val="auto"/>
          <w:kern w:val="0"/>
          <w:sz w:val="32"/>
          <w:szCs w:val="32"/>
          <w:highlight w:val="none"/>
        </w:rPr>
      </w:pPr>
    </w:p>
    <w:p w14:paraId="6B2FF86A">
      <w:pPr>
        <w:ind w:left="210" w:right="210"/>
        <w:jc w:val="center"/>
        <w:rPr>
          <w:rFonts w:hint="eastAsia" w:ascii="仿宋" w:hAnsi="仿宋" w:eastAsia="仿宋" w:cs="仿宋"/>
          <w:b/>
          <w:color w:val="auto"/>
          <w:kern w:val="0"/>
          <w:sz w:val="32"/>
          <w:szCs w:val="32"/>
          <w:highlight w:val="none"/>
        </w:rPr>
      </w:pPr>
    </w:p>
    <w:p w14:paraId="28C0F788">
      <w:pPr>
        <w:ind w:left="210" w:right="210"/>
        <w:jc w:val="center"/>
        <w:rPr>
          <w:rFonts w:hint="eastAsia" w:ascii="仿宋" w:hAnsi="仿宋" w:eastAsia="仿宋" w:cs="仿宋"/>
          <w:b/>
          <w:color w:val="auto"/>
          <w:kern w:val="0"/>
          <w:sz w:val="32"/>
          <w:szCs w:val="32"/>
          <w:highlight w:val="none"/>
        </w:rPr>
      </w:pPr>
    </w:p>
    <w:p w14:paraId="7A65F6D1">
      <w:pPr>
        <w:ind w:left="210" w:right="210"/>
        <w:jc w:val="center"/>
        <w:rPr>
          <w:rFonts w:hint="eastAsia" w:ascii="仿宋" w:hAnsi="仿宋" w:eastAsia="仿宋" w:cs="仿宋"/>
          <w:b/>
          <w:color w:val="auto"/>
          <w:kern w:val="0"/>
          <w:sz w:val="32"/>
          <w:szCs w:val="32"/>
          <w:highlight w:val="none"/>
        </w:rPr>
      </w:pPr>
    </w:p>
    <w:p w14:paraId="28D5F4B5">
      <w:pPr>
        <w:ind w:left="210" w:right="210"/>
        <w:jc w:val="center"/>
        <w:rPr>
          <w:rFonts w:hint="eastAsia" w:ascii="仿宋" w:hAnsi="仿宋" w:eastAsia="仿宋" w:cs="仿宋"/>
          <w:b/>
          <w:color w:val="auto"/>
          <w:kern w:val="0"/>
          <w:sz w:val="32"/>
          <w:szCs w:val="32"/>
          <w:highlight w:val="none"/>
        </w:rPr>
      </w:pPr>
    </w:p>
    <w:p w14:paraId="4DD7D6B2">
      <w:pPr>
        <w:ind w:left="210" w:right="210"/>
        <w:jc w:val="center"/>
        <w:rPr>
          <w:rFonts w:hint="eastAsia" w:ascii="仿宋" w:hAnsi="仿宋" w:eastAsia="仿宋" w:cs="仿宋"/>
          <w:b/>
          <w:color w:val="auto"/>
          <w:kern w:val="0"/>
          <w:sz w:val="32"/>
          <w:szCs w:val="32"/>
          <w:highlight w:val="none"/>
        </w:rPr>
      </w:pPr>
    </w:p>
    <w:p w14:paraId="05FEAF2E">
      <w:pPr>
        <w:ind w:left="210" w:right="210"/>
        <w:jc w:val="center"/>
        <w:rPr>
          <w:rFonts w:hint="eastAsia" w:ascii="仿宋" w:hAnsi="仿宋" w:eastAsia="仿宋" w:cs="仿宋"/>
          <w:b/>
          <w:color w:val="auto"/>
          <w:kern w:val="0"/>
          <w:sz w:val="32"/>
          <w:szCs w:val="32"/>
          <w:highlight w:val="none"/>
        </w:rPr>
      </w:pPr>
    </w:p>
    <w:p w14:paraId="40147285">
      <w:pPr>
        <w:ind w:left="210" w:right="21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3E57790C">
      <w:pPr>
        <w:snapToGrid w:val="0"/>
        <w:spacing w:line="360" w:lineRule="auto"/>
        <w:ind w:left="210" w:right="210" w:firstLine="2570" w:firstLineChars="8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1E1730C9">
      <w:pPr>
        <w:snapToGrid w:val="0"/>
        <w:spacing w:line="360" w:lineRule="auto"/>
        <w:ind w:left="210" w:right="210" w:firstLine="578"/>
        <w:rPr>
          <w:rFonts w:hint="eastAsia" w:ascii="仿宋" w:hAnsi="仿宋" w:eastAsia="仿宋" w:cs="仿宋"/>
          <w:b/>
          <w:color w:val="auto"/>
          <w:kern w:val="0"/>
          <w:sz w:val="32"/>
          <w:szCs w:val="32"/>
          <w:highlight w:val="none"/>
        </w:rPr>
      </w:pPr>
      <w:bookmarkStart w:id="166" w:name="_Hlk101169080"/>
      <w:r>
        <w:rPr>
          <w:rFonts w:hint="eastAsia" w:ascii="仿宋" w:hAnsi="仿宋" w:eastAsia="仿宋" w:cs="仿宋"/>
          <w:b/>
          <w:bCs/>
          <w:color w:val="auto"/>
          <w:kern w:val="0"/>
          <w:sz w:val="24"/>
          <w:highlight w:val="none"/>
          <w:lang w:val="zh-CN"/>
        </w:rPr>
        <w:t>[中标后以分包方式履行合同的，提供分包意向协议(附件6)；采购人不同意分包或者投标人中标后不以分包方式履行合同的，则不需要提供。]</w:t>
      </w:r>
      <w:bookmarkEnd w:id="166"/>
    </w:p>
    <w:p w14:paraId="0F016E91">
      <w:pPr>
        <w:ind w:left="210" w:right="210"/>
        <w:jc w:val="center"/>
        <w:rPr>
          <w:rFonts w:hint="eastAsia" w:ascii="仿宋" w:hAnsi="仿宋" w:eastAsia="仿宋" w:cs="仿宋"/>
          <w:b/>
          <w:color w:val="auto"/>
          <w:kern w:val="0"/>
          <w:sz w:val="32"/>
          <w:szCs w:val="32"/>
          <w:highlight w:val="none"/>
        </w:rPr>
      </w:pPr>
    </w:p>
    <w:p w14:paraId="330D947D">
      <w:pPr>
        <w:ind w:left="210" w:right="210"/>
        <w:jc w:val="center"/>
        <w:rPr>
          <w:rFonts w:hint="eastAsia" w:ascii="仿宋" w:hAnsi="仿宋" w:eastAsia="仿宋" w:cs="仿宋"/>
          <w:b/>
          <w:color w:val="auto"/>
          <w:kern w:val="0"/>
          <w:sz w:val="32"/>
          <w:szCs w:val="32"/>
          <w:highlight w:val="none"/>
        </w:rPr>
      </w:pPr>
    </w:p>
    <w:p w14:paraId="4FFAAC8C">
      <w:pPr>
        <w:ind w:left="210" w:right="210"/>
        <w:jc w:val="center"/>
        <w:rPr>
          <w:rFonts w:hint="eastAsia" w:ascii="仿宋" w:hAnsi="仿宋" w:eastAsia="仿宋" w:cs="仿宋"/>
          <w:b/>
          <w:color w:val="auto"/>
          <w:kern w:val="0"/>
          <w:sz w:val="32"/>
          <w:szCs w:val="32"/>
          <w:highlight w:val="none"/>
        </w:rPr>
      </w:pPr>
    </w:p>
    <w:p w14:paraId="52F1AE35">
      <w:pPr>
        <w:ind w:left="210" w:right="210"/>
        <w:jc w:val="center"/>
        <w:rPr>
          <w:rFonts w:hint="eastAsia" w:ascii="仿宋" w:hAnsi="仿宋" w:eastAsia="仿宋" w:cs="仿宋"/>
          <w:b/>
          <w:color w:val="auto"/>
          <w:kern w:val="0"/>
          <w:sz w:val="32"/>
          <w:szCs w:val="32"/>
          <w:highlight w:val="none"/>
        </w:rPr>
      </w:pPr>
    </w:p>
    <w:p w14:paraId="29A4DC84">
      <w:pPr>
        <w:ind w:left="210" w:right="210"/>
        <w:jc w:val="center"/>
        <w:rPr>
          <w:rFonts w:hint="eastAsia" w:ascii="仿宋" w:hAnsi="仿宋" w:eastAsia="仿宋" w:cs="仿宋"/>
          <w:b/>
          <w:color w:val="auto"/>
          <w:kern w:val="0"/>
          <w:sz w:val="32"/>
          <w:szCs w:val="32"/>
          <w:highlight w:val="none"/>
        </w:rPr>
      </w:pPr>
    </w:p>
    <w:p w14:paraId="320F1EAF">
      <w:pPr>
        <w:ind w:left="210" w:right="21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四、符合性审查资料</w:t>
      </w:r>
    </w:p>
    <w:p w14:paraId="787923F0">
      <w:pPr>
        <w:ind w:left="210" w:right="210"/>
        <w:jc w:val="center"/>
        <w:rPr>
          <w:rFonts w:hint="eastAsia" w:ascii="仿宋" w:hAnsi="仿宋" w:eastAsia="仿宋" w:cs="仿宋"/>
          <w:b/>
          <w:color w:val="auto"/>
          <w:kern w:val="0"/>
          <w:sz w:val="32"/>
          <w:szCs w:val="32"/>
          <w:highlight w:val="none"/>
        </w:rPr>
      </w:pPr>
    </w:p>
    <w:p w14:paraId="45BF50F2">
      <w:pPr>
        <w:spacing w:line="360" w:lineRule="auto"/>
        <w:ind w:left="210" w:right="210"/>
        <w:rPr>
          <w:rFonts w:hint="eastAsia" w:ascii="仿宋" w:hAnsi="仿宋" w:eastAsia="仿宋" w:cs="仿宋"/>
          <w:color w:val="auto"/>
          <w:sz w:val="24"/>
          <w:highlight w:val="none"/>
        </w:rPr>
      </w:pPr>
    </w:p>
    <w:tbl>
      <w:tblPr>
        <w:tblStyle w:val="62"/>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3200"/>
        <w:gridCol w:w="3636"/>
        <w:gridCol w:w="1709"/>
      </w:tblGrid>
      <w:tr w14:paraId="2609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12" w:type="dxa"/>
            <w:vAlign w:val="center"/>
          </w:tcPr>
          <w:p w14:paraId="0297677A">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3200" w:type="dxa"/>
            <w:vAlign w:val="center"/>
          </w:tcPr>
          <w:p w14:paraId="62054A63">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3636" w:type="dxa"/>
            <w:vAlign w:val="center"/>
          </w:tcPr>
          <w:p w14:paraId="405AFEE0">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709" w:type="dxa"/>
            <w:vAlign w:val="center"/>
          </w:tcPr>
          <w:p w14:paraId="1F650C57">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1B26B9E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24FD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12" w:type="dxa"/>
            <w:vAlign w:val="center"/>
          </w:tcPr>
          <w:p w14:paraId="2BDF28C0">
            <w:pPr>
              <w:spacing w:line="360" w:lineRule="exact"/>
              <w:ind w:left="210"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200" w:type="dxa"/>
            <w:vAlign w:val="center"/>
          </w:tcPr>
          <w:p w14:paraId="6B320BEB">
            <w:pPr>
              <w:spacing w:line="360" w:lineRule="exact"/>
              <w:ind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3636" w:type="dxa"/>
            <w:vAlign w:val="center"/>
          </w:tcPr>
          <w:p w14:paraId="45273C2F">
            <w:pPr>
              <w:spacing w:line="360" w:lineRule="exact"/>
              <w:ind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709" w:type="dxa"/>
            <w:vAlign w:val="center"/>
          </w:tcPr>
          <w:p w14:paraId="12424592">
            <w:pPr>
              <w:spacing w:line="360" w:lineRule="exact"/>
              <w:ind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03F975FF">
            <w:pPr>
              <w:spacing w:line="360" w:lineRule="exact"/>
              <w:ind w:left="210"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33A6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12" w:type="dxa"/>
            <w:vAlign w:val="center"/>
          </w:tcPr>
          <w:p w14:paraId="607D3BC2">
            <w:pPr>
              <w:spacing w:line="360" w:lineRule="exact"/>
              <w:ind w:left="210"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200" w:type="dxa"/>
            <w:vAlign w:val="center"/>
          </w:tcPr>
          <w:p w14:paraId="0425FB74">
            <w:pPr>
              <w:spacing w:line="360" w:lineRule="exact"/>
              <w:ind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3636" w:type="dxa"/>
            <w:vAlign w:val="center"/>
          </w:tcPr>
          <w:p w14:paraId="79718633">
            <w:pPr>
              <w:spacing w:line="360" w:lineRule="exact"/>
              <w:ind w:left="210"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709" w:type="dxa"/>
            <w:vAlign w:val="center"/>
          </w:tcPr>
          <w:p w14:paraId="56357369">
            <w:pPr>
              <w:spacing w:line="360" w:lineRule="exact"/>
              <w:ind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见投标文件第页</w:t>
            </w:r>
          </w:p>
        </w:tc>
      </w:tr>
      <w:tr w14:paraId="44AE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12" w:type="dxa"/>
            <w:vAlign w:val="center"/>
          </w:tcPr>
          <w:p w14:paraId="67B4BFF0">
            <w:pPr>
              <w:spacing w:line="360" w:lineRule="exact"/>
              <w:ind w:left="210"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200" w:type="dxa"/>
            <w:vAlign w:val="center"/>
          </w:tcPr>
          <w:p w14:paraId="3444B60D">
            <w:pPr>
              <w:spacing w:line="360" w:lineRule="exact"/>
              <w:ind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投标文件满足招标文件的其它实质性要求。</w:t>
            </w:r>
          </w:p>
        </w:tc>
        <w:tc>
          <w:tcPr>
            <w:tcW w:w="3636" w:type="dxa"/>
            <w:vAlign w:val="center"/>
          </w:tcPr>
          <w:p w14:paraId="1044E9C3">
            <w:pPr>
              <w:spacing w:line="360" w:lineRule="exact"/>
              <w:ind w:right="210"/>
              <w:rPr>
                <w:rFonts w:hint="eastAsia" w:ascii="仿宋" w:hAnsi="仿宋" w:eastAsia="仿宋" w:cs="仿宋"/>
                <w:color w:val="auto"/>
                <w:highlight w:val="none"/>
              </w:rPr>
            </w:pPr>
            <w:r>
              <w:rPr>
                <w:rFonts w:hint="eastAsia" w:ascii="仿宋" w:hAnsi="仿宋" w:eastAsia="仿宋" w:cs="仿宋"/>
                <w:color w:val="auto"/>
                <w:kern w:val="0"/>
                <w:sz w:val="24"/>
                <w:highlight w:val="none"/>
              </w:rPr>
              <w:t>招标文件其它实质性要求相应的材料（“▲” 系指实质性要求条款，招标文件无其它实质性要求的，无需提供）</w:t>
            </w:r>
          </w:p>
        </w:tc>
        <w:tc>
          <w:tcPr>
            <w:tcW w:w="1709" w:type="dxa"/>
            <w:vAlign w:val="center"/>
          </w:tcPr>
          <w:p w14:paraId="56129215">
            <w:pPr>
              <w:spacing w:line="360" w:lineRule="exact"/>
              <w:ind w:right="2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见投标文件第页</w:t>
            </w:r>
          </w:p>
        </w:tc>
      </w:tr>
    </w:tbl>
    <w:p w14:paraId="1D4A021C">
      <w:pPr>
        <w:spacing w:before="120" w:beforeLines="5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注：1.按本格式和要求提供。</w:t>
      </w:r>
    </w:p>
    <w:p w14:paraId="0807B178">
      <w:pPr>
        <w:spacing w:line="360" w:lineRule="auto"/>
        <w:ind w:firstLine="480" w:firstLineChars="200"/>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2、招标文件中实质性要求必须明确响应。</w:t>
      </w:r>
    </w:p>
    <w:p w14:paraId="4637619C">
      <w:pPr>
        <w:ind w:left="210" w:right="210"/>
        <w:jc w:val="center"/>
        <w:rPr>
          <w:rFonts w:hint="eastAsia" w:ascii="仿宋" w:hAnsi="仿宋" w:eastAsia="仿宋" w:cs="仿宋"/>
          <w:b/>
          <w:color w:val="auto"/>
          <w:kern w:val="0"/>
          <w:sz w:val="32"/>
          <w:szCs w:val="32"/>
          <w:highlight w:val="none"/>
        </w:rPr>
      </w:pPr>
    </w:p>
    <w:p w14:paraId="33C8335C">
      <w:pPr>
        <w:ind w:left="210" w:right="210"/>
        <w:jc w:val="center"/>
        <w:rPr>
          <w:rFonts w:hint="eastAsia" w:ascii="仿宋" w:hAnsi="仿宋" w:eastAsia="仿宋" w:cs="仿宋"/>
          <w:b/>
          <w:color w:val="auto"/>
          <w:kern w:val="0"/>
          <w:sz w:val="32"/>
          <w:szCs w:val="32"/>
          <w:highlight w:val="none"/>
        </w:rPr>
      </w:pPr>
    </w:p>
    <w:p w14:paraId="34CB3487">
      <w:pPr>
        <w:ind w:left="210" w:right="210"/>
        <w:jc w:val="center"/>
        <w:rPr>
          <w:rFonts w:hint="eastAsia" w:ascii="仿宋" w:hAnsi="仿宋" w:eastAsia="仿宋" w:cs="仿宋"/>
          <w:b/>
          <w:color w:val="auto"/>
          <w:kern w:val="0"/>
          <w:sz w:val="32"/>
          <w:szCs w:val="32"/>
          <w:highlight w:val="none"/>
        </w:rPr>
      </w:pPr>
    </w:p>
    <w:p w14:paraId="7E0BB5B8">
      <w:pPr>
        <w:ind w:left="210" w:right="210"/>
        <w:jc w:val="center"/>
        <w:rPr>
          <w:rFonts w:hint="eastAsia" w:ascii="仿宋" w:hAnsi="仿宋" w:eastAsia="仿宋" w:cs="仿宋"/>
          <w:b/>
          <w:color w:val="auto"/>
          <w:kern w:val="0"/>
          <w:sz w:val="32"/>
          <w:szCs w:val="32"/>
          <w:highlight w:val="none"/>
        </w:rPr>
      </w:pPr>
    </w:p>
    <w:p w14:paraId="1D1712B5">
      <w:pPr>
        <w:ind w:left="210" w:right="210"/>
        <w:jc w:val="center"/>
        <w:rPr>
          <w:rFonts w:hint="eastAsia" w:ascii="仿宋" w:hAnsi="仿宋" w:eastAsia="仿宋" w:cs="仿宋"/>
          <w:b/>
          <w:color w:val="auto"/>
          <w:kern w:val="0"/>
          <w:sz w:val="32"/>
          <w:szCs w:val="32"/>
          <w:highlight w:val="none"/>
        </w:rPr>
      </w:pPr>
    </w:p>
    <w:p w14:paraId="0BBF4C55">
      <w:pPr>
        <w:ind w:left="210" w:right="21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0F8B2985">
      <w:pPr>
        <w:ind w:left="210" w:right="210"/>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45DB36E2">
      <w:pPr>
        <w:snapToGrid w:val="0"/>
        <w:spacing w:line="360" w:lineRule="auto"/>
        <w:ind w:left="210" w:right="210"/>
        <w:jc w:val="center"/>
        <w:rPr>
          <w:rFonts w:hint="eastAsia" w:ascii="仿宋" w:hAnsi="仿宋" w:eastAsia="仿宋" w:cs="仿宋"/>
          <w:b/>
          <w:color w:val="auto"/>
          <w:sz w:val="24"/>
          <w:highlight w:val="none"/>
        </w:rPr>
      </w:pPr>
    </w:p>
    <w:p w14:paraId="73B66E18">
      <w:pPr>
        <w:snapToGrid w:val="0"/>
        <w:spacing w:line="360" w:lineRule="auto"/>
        <w:ind w:left="210" w:right="21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sz w:val="24"/>
          <w:highlight w:val="none"/>
        </w:rPr>
        <w:t>（按招标文件第四部分“评标办法前附表”中的内容提供资料）</w:t>
      </w:r>
    </w:p>
    <w:p w14:paraId="3D47BE48">
      <w:pPr>
        <w:pStyle w:val="79"/>
        <w:ind w:left="210" w:right="210" w:firstLine="643"/>
        <w:rPr>
          <w:rFonts w:hint="eastAsia" w:ascii="仿宋" w:hAnsi="仿宋" w:eastAsia="仿宋" w:cs="仿宋"/>
          <w:b/>
          <w:color w:val="auto"/>
          <w:kern w:val="0"/>
          <w:sz w:val="32"/>
          <w:szCs w:val="32"/>
          <w:highlight w:val="none"/>
        </w:rPr>
      </w:pPr>
    </w:p>
    <w:p w14:paraId="57679973">
      <w:pPr>
        <w:ind w:left="210" w:right="210"/>
        <w:jc w:val="center"/>
        <w:rPr>
          <w:rFonts w:hint="eastAsia" w:ascii="仿宋" w:hAnsi="仿宋" w:eastAsia="仿宋" w:cs="仿宋"/>
          <w:b/>
          <w:color w:val="auto"/>
          <w:kern w:val="0"/>
          <w:sz w:val="32"/>
          <w:szCs w:val="32"/>
          <w:highlight w:val="none"/>
        </w:rPr>
      </w:pPr>
    </w:p>
    <w:p w14:paraId="44CF7EA4">
      <w:pPr>
        <w:pStyle w:val="2"/>
        <w:ind w:left="642" w:right="210"/>
        <w:rPr>
          <w:rFonts w:hint="eastAsia" w:ascii="仿宋" w:hAnsi="仿宋" w:eastAsia="仿宋" w:cs="仿宋"/>
          <w:color w:val="auto"/>
          <w:kern w:val="0"/>
          <w:sz w:val="32"/>
          <w:szCs w:val="32"/>
          <w:highlight w:val="none"/>
        </w:rPr>
      </w:pPr>
    </w:p>
    <w:p w14:paraId="1353F290">
      <w:pPr>
        <w:ind w:left="210" w:right="210"/>
        <w:rPr>
          <w:rFonts w:hint="eastAsia" w:ascii="仿宋" w:hAnsi="仿宋" w:eastAsia="仿宋" w:cs="仿宋"/>
          <w:color w:val="auto"/>
          <w:highlight w:val="none"/>
        </w:rPr>
      </w:pPr>
    </w:p>
    <w:p w14:paraId="39E5B6D0">
      <w:pPr>
        <w:snapToGrid w:val="0"/>
        <w:ind w:left="210" w:right="21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六、投标标的清单</w:t>
      </w:r>
    </w:p>
    <w:tbl>
      <w:tblPr>
        <w:tblStyle w:val="62"/>
        <w:tblW w:w="9256"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780"/>
        <w:gridCol w:w="915"/>
        <w:gridCol w:w="4324"/>
        <w:gridCol w:w="597"/>
        <w:gridCol w:w="1067"/>
        <w:gridCol w:w="1017"/>
      </w:tblGrid>
      <w:tr w14:paraId="4EB9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56" w:type="dxa"/>
            <w:vAlign w:val="center"/>
          </w:tcPr>
          <w:p w14:paraId="3A755D10">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780" w:type="dxa"/>
            <w:vAlign w:val="center"/>
          </w:tcPr>
          <w:p w14:paraId="26279EE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名称</w:t>
            </w:r>
          </w:p>
        </w:tc>
        <w:tc>
          <w:tcPr>
            <w:tcW w:w="915" w:type="dxa"/>
            <w:vAlign w:val="center"/>
          </w:tcPr>
          <w:p w14:paraId="6ABECDE1">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规格型号</w:t>
            </w:r>
          </w:p>
        </w:tc>
        <w:tc>
          <w:tcPr>
            <w:tcW w:w="4324" w:type="dxa"/>
            <w:vAlign w:val="center"/>
          </w:tcPr>
          <w:p w14:paraId="4A4EFE9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主要功能、技术参数（请投标人必须详细列出所投货物具体参数要求）</w:t>
            </w:r>
          </w:p>
        </w:tc>
        <w:tc>
          <w:tcPr>
            <w:tcW w:w="597" w:type="dxa"/>
            <w:vAlign w:val="center"/>
          </w:tcPr>
          <w:p w14:paraId="1327693B">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1067" w:type="dxa"/>
            <w:vAlign w:val="center"/>
          </w:tcPr>
          <w:p w14:paraId="06938E71">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品牌及</w:t>
            </w:r>
          </w:p>
          <w:p w14:paraId="26DE43CB">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产地</w:t>
            </w:r>
          </w:p>
        </w:tc>
        <w:tc>
          <w:tcPr>
            <w:tcW w:w="1017" w:type="dxa"/>
            <w:vAlign w:val="center"/>
          </w:tcPr>
          <w:p w14:paraId="1E3C5C3F">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质保期</w:t>
            </w:r>
          </w:p>
        </w:tc>
      </w:tr>
      <w:tr w14:paraId="0EFC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56" w:type="dxa"/>
          </w:tcPr>
          <w:p w14:paraId="15087CA7">
            <w:pPr>
              <w:spacing w:line="500" w:lineRule="exact"/>
              <w:ind w:firstLine="480"/>
              <w:rPr>
                <w:rFonts w:hint="eastAsia" w:ascii="仿宋" w:hAnsi="仿宋" w:eastAsia="仿宋" w:cs="仿宋"/>
                <w:color w:val="auto"/>
                <w:szCs w:val="21"/>
                <w:highlight w:val="none"/>
              </w:rPr>
            </w:pPr>
          </w:p>
        </w:tc>
        <w:tc>
          <w:tcPr>
            <w:tcW w:w="780" w:type="dxa"/>
          </w:tcPr>
          <w:p w14:paraId="74BBA845">
            <w:pPr>
              <w:spacing w:line="500" w:lineRule="exact"/>
              <w:ind w:firstLine="480"/>
              <w:rPr>
                <w:rFonts w:hint="eastAsia" w:ascii="仿宋" w:hAnsi="仿宋" w:eastAsia="仿宋" w:cs="仿宋"/>
                <w:color w:val="auto"/>
                <w:szCs w:val="21"/>
                <w:highlight w:val="none"/>
              </w:rPr>
            </w:pPr>
          </w:p>
        </w:tc>
        <w:tc>
          <w:tcPr>
            <w:tcW w:w="915" w:type="dxa"/>
          </w:tcPr>
          <w:p w14:paraId="32CB9FAC">
            <w:pPr>
              <w:spacing w:line="500" w:lineRule="exact"/>
              <w:ind w:firstLine="480"/>
              <w:rPr>
                <w:rFonts w:hint="eastAsia" w:ascii="仿宋" w:hAnsi="仿宋" w:eastAsia="仿宋" w:cs="仿宋"/>
                <w:color w:val="auto"/>
                <w:szCs w:val="21"/>
                <w:highlight w:val="none"/>
              </w:rPr>
            </w:pPr>
          </w:p>
        </w:tc>
        <w:tc>
          <w:tcPr>
            <w:tcW w:w="4324" w:type="dxa"/>
          </w:tcPr>
          <w:p w14:paraId="673BB56D">
            <w:pPr>
              <w:spacing w:line="500" w:lineRule="exact"/>
              <w:ind w:firstLine="480"/>
              <w:rPr>
                <w:rFonts w:hint="eastAsia" w:ascii="仿宋" w:hAnsi="仿宋" w:eastAsia="仿宋" w:cs="仿宋"/>
                <w:color w:val="auto"/>
                <w:szCs w:val="21"/>
                <w:highlight w:val="none"/>
              </w:rPr>
            </w:pPr>
          </w:p>
        </w:tc>
        <w:tc>
          <w:tcPr>
            <w:tcW w:w="597" w:type="dxa"/>
          </w:tcPr>
          <w:p w14:paraId="257CFB2E">
            <w:pPr>
              <w:spacing w:line="500" w:lineRule="exact"/>
              <w:ind w:firstLine="480"/>
              <w:rPr>
                <w:rFonts w:hint="eastAsia" w:ascii="仿宋" w:hAnsi="仿宋" w:eastAsia="仿宋" w:cs="仿宋"/>
                <w:color w:val="auto"/>
                <w:szCs w:val="21"/>
                <w:highlight w:val="none"/>
              </w:rPr>
            </w:pPr>
          </w:p>
        </w:tc>
        <w:tc>
          <w:tcPr>
            <w:tcW w:w="1067" w:type="dxa"/>
          </w:tcPr>
          <w:p w14:paraId="752820D2">
            <w:pPr>
              <w:spacing w:line="500" w:lineRule="exact"/>
              <w:ind w:firstLine="480"/>
              <w:rPr>
                <w:rFonts w:hint="eastAsia" w:ascii="仿宋" w:hAnsi="仿宋" w:eastAsia="仿宋" w:cs="仿宋"/>
                <w:color w:val="auto"/>
                <w:szCs w:val="21"/>
                <w:highlight w:val="none"/>
              </w:rPr>
            </w:pPr>
          </w:p>
        </w:tc>
        <w:tc>
          <w:tcPr>
            <w:tcW w:w="1017" w:type="dxa"/>
          </w:tcPr>
          <w:p w14:paraId="24F41788">
            <w:pPr>
              <w:spacing w:line="500" w:lineRule="exact"/>
              <w:ind w:firstLine="480"/>
              <w:rPr>
                <w:rFonts w:hint="eastAsia" w:ascii="仿宋" w:hAnsi="仿宋" w:eastAsia="仿宋" w:cs="仿宋"/>
                <w:color w:val="auto"/>
                <w:szCs w:val="21"/>
                <w:highlight w:val="none"/>
              </w:rPr>
            </w:pPr>
          </w:p>
        </w:tc>
      </w:tr>
      <w:tr w14:paraId="1980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56" w:type="dxa"/>
          </w:tcPr>
          <w:p w14:paraId="63301549">
            <w:pPr>
              <w:spacing w:line="500" w:lineRule="exact"/>
              <w:ind w:firstLine="480"/>
              <w:rPr>
                <w:rFonts w:hint="eastAsia" w:ascii="仿宋" w:hAnsi="仿宋" w:eastAsia="仿宋" w:cs="仿宋"/>
                <w:color w:val="auto"/>
                <w:szCs w:val="21"/>
                <w:highlight w:val="none"/>
              </w:rPr>
            </w:pPr>
          </w:p>
        </w:tc>
        <w:tc>
          <w:tcPr>
            <w:tcW w:w="780" w:type="dxa"/>
          </w:tcPr>
          <w:p w14:paraId="2966214D">
            <w:pPr>
              <w:spacing w:line="500" w:lineRule="exact"/>
              <w:ind w:firstLine="480"/>
              <w:rPr>
                <w:rFonts w:hint="eastAsia" w:ascii="仿宋" w:hAnsi="仿宋" w:eastAsia="仿宋" w:cs="仿宋"/>
                <w:color w:val="auto"/>
                <w:szCs w:val="21"/>
                <w:highlight w:val="none"/>
              </w:rPr>
            </w:pPr>
          </w:p>
        </w:tc>
        <w:tc>
          <w:tcPr>
            <w:tcW w:w="915" w:type="dxa"/>
          </w:tcPr>
          <w:p w14:paraId="2DD0B7A8">
            <w:pPr>
              <w:spacing w:line="500" w:lineRule="exact"/>
              <w:ind w:firstLine="480"/>
              <w:rPr>
                <w:rFonts w:hint="eastAsia" w:ascii="仿宋" w:hAnsi="仿宋" w:eastAsia="仿宋" w:cs="仿宋"/>
                <w:color w:val="auto"/>
                <w:szCs w:val="21"/>
                <w:highlight w:val="none"/>
              </w:rPr>
            </w:pPr>
          </w:p>
        </w:tc>
        <w:tc>
          <w:tcPr>
            <w:tcW w:w="4324" w:type="dxa"/>
          </w:tcPr>
          <w:p w14:paraId="3DFFD42B">
            <w:pPr>
              <w:spacing w:line="500" w:lineRule="exact"/>
              <w:ind w:firstLine="480"/>
              <w:rPr>
                <w:rFonts w:hint="eastAsia" w:ascii="仿宋" w:hAnsi="仿宋" w:eastAsia="仿宋" w:cs="仿宋"/>
                <w:color w:val="auto"/>
                <w:szCs w:val="21"/>
                <w:highlight w:val="none"/>
              </w:rPr>
            </w:pPr>
          </w:p>
        </w:tc>
        <w:tc>
          <w:tcPr>
            <w:tcW w:w="597" w:type="dxa"/>
          </w:tcPr>
          <w:p w14:paraId="5AB3B464">
            <w:pPr>
              <w:spacing w:line="500" w:lineRule="exact"/>
              <w:ind w:firstLine="480"/>
              <w:rPr>
                <w:rFonts w:hint="eastAsia" w:ascii="仿宋" w:hAnsi="仿宋" w:eastAsia="仿宋" w:cs="仿宋"/>
                <w:color w:val="auto"/>
                <w:szCs w:val="21"/>
                <w:highlight w:val="none"/>
              </w:rPr>
            </w:pPr>
          </w:p>
        </w:tc>
        <w:tc>
          <w:tcPr>
            <w:tcW w:w="1067" w:type="dxa"/>
          </w:tcPr>
          <w:p w14:paraId="31A0EBA0">
            <w:pPr>
              <w:spacing w:line="500" w:lineRule="exact"/>
              <w:ind w:firstLine="480"/>
              <w:rPr>
                <w:rFonts w:hint="eastAsia" w:ascii="仿宋" w:hAnsi="仿宋" w:eastAsia="仿宋" w:cs="仿宋"/>
                <w:color w:val="auto"/>
                <w:szCs w:val="21"/>
                <w:highlight w:val="none"/>
              </w:rPr>
            </w:pPr>
          </w:p>
        </w:tc>
        <w:tc>
          <w:tcPr>
            <w:tcW w:w="1017" w:type="dxa"/>
          </w:tcPr>
          <w:p w14:paraId="5046A47E">
            <w:pPr>
              <w:spacing w:line="500" w:lineRule="exact"/>
              <w:ind w:firstLine="480"/>
              <w:rPr>
                <w:rFonts w:hint="eastAsia" w:ascii="仿宋" w:hAnsi="仿宋" w:eastAsia="仿宋" w:cs="仿宋"/>
                <w:color w:val="auto"/>
                <w:szCs w:val="21"/>
                <w:highlight w:val="none"/>
              </w:rPr>
            </w:pPr>
          </w:p>
        </w:tc>
      </w:tr>
      <w:tr w14:paraId="290A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56" w:type="dxa"/>
          </w:tcPr>
          <w:p w14:paraId="744932FF">
            <w:pPr>
              <w:spacing w:line="500" w:lineRule="exact"/>
              <w:ind w:firstLine="480"/>
              <w:rPr>
                <w:rFonts w:hint="eastAsia" w:ascii="仿宋" w:hAnsi="仿宋" w:eastAsia="仿宋" w:cs="仿宋"/>
                <w:color w:val="auto"/>
                <w:szCs w:val="21"/>
                <w:highlight w:val="none"/>
              </w:rPr>
            </w:pPr>
          </w:p>
        </w:tc>
        <w:tc>
          <w:tcPr>
            <w:tcW w:w="780" w:type="dxa"/>
          </w:tcPr>
          <w:p w14:paraId="17EBCA64">
            <w:pPr>
              <w:spacing w:line="500" w:lineRule="exact"/>
              <w:ind w:firstLine="480"/>
              <w:rPr>
                <w:rFonts w:hint="eastAsia" w:ascii="仿宋" w:hAnsi="仿宋" w:eastAsia="仿宋" w:cs="仿宋"/>
                <w:color w:val="auto"/>
                <w:szCs w:val="21"/>
                <w:highlight w:val="none"/>
              </w:rPr>
            </w:pPr>
          </w:p>
        </w:tc>
        <w:tc>
          <w:tcPr>
            <w:tcW w:w="915" w:type="dxa"/>
          </w:tcPr>
          <w:p w14:paraId="5FA5F6FE">
            <w:pPr>
              <w:spacing w:line="500" w:lineRule="exact"/>
              <w:ind w:firstLine="480"/>
              <w:rPr>
                <w:rFonts w:hint="eastAsia" w:ascii="仿宋" w:hAnsi="仿宋" w:eastAsia="仿宋" w:cs="仿宋"/>
                <w:color w:val="auto"/>
                <w:szCs w:val="21"/>
                <w:highlight w:val="none"/>
              </w:rPr>
            </w:pPr>
          </w:p>
        </w:tc>
        <w:tc>
          <w:tcPr>
            <w:tcW w:w="4324" w:type="dxa"/>
          </w:tcPr>
          <w:p w14:paraId="04E4AE07">
            <w:pPr>
              <w:spacing w:line="500" w:lineRule="exact"/>
              <w:ind w:firstLine="480"/>
              <w:rPr>
                <w:rFonts w:hint="eastAsia" w:ascii="仿宋" w:hAnsi="仿宋" w:eastAsia="仿宋" w:cs="仿宋"/>
                <w:color w:val="auto"/>
                <w:szCs w:val="21"/>
                <w:highlight w:val="none"/>
              </w:rPr>
            </w:pPr>
          </w:p>
        </w:tc>
        <w:tc>
          <w:tcPr>
            <w:tcW w:w="597" w:type="dxa"/>
          </w:tcPr>
          <w:p w14:paraId="75F82D84">
            <w:pPr>
              <w:spacing w:line="500" w:lineRule="exact"/>
              <w:ind w:firstLine="480"/>
              <w:rPr>
                <w:rFonts w:hint="eastAsia" w:ascii="仿宋" w:hAnsi="仿宋" w:eastAsia="仿宋" w:cs="仿宋"/>
                <w:color w:val="auto"/>
                <w:szCs w:val="21"/>
                <w:highlight w:val="none"/>
              </w:rPr>
            </w:pPr>
          </w:p>
        </w:tc>
        <w:tc>
          <w:tcPr>
            <w:tcW w:w="1067" w:type="dxa"/>
          </w:tcPr>
          <w:p w14:paraId="26D5D523">
            <w:pPr>
              <w:spacing w:line="500" w:lineRule="exact"/>
              <w:ind w:firstLine="480"/>
              <w:rPr>
                <w:rFonts w:hint="eastAsia" w:ascii="仿宋" w:hAnsi="仿宋" w:eastAsia="仿宋" w:cs="仿宋"/>
                <w:color w:val="auto"/>
                <w:szCs w:val="21"/>
                <w:highlight w:val="none"/>
              </w:rPr>
            </w:pPr>
          </w:p>
        </w:tc>
        <w:tc>
          <w:tcPr>
            <w:tcW w:w="1017" w:type="dxa"/>
          </w:tcPr>
          <w:p w14:paraId="2D96F16F">
            <w:pPr>
              <w:spacing w:line="500" w:lineRule="exact"/>
              <w:ind w:firstLine="480"/>
              <w:rPr>
                <w:rFonts w:hint="eastAsia" w:ascii="仿宋" w:hAnsi="仿宋" w:eastAsia="仿宋" w:cs="仿宋"/>
                <w:color w:val="auto"/>
                <w:szCs w:val="21"/>
                <w:highlight w:val="none"/>
              </w:rPr>
            </w:pPr>
          </w:p>
        </w:tc>
      </w:tr>
    </w:tbl>
    <w:p w14:paraId="5C0EA752">
      <w:pPr>
        <w:ind w:left="210" w:right="210"/>
        <w:jc w:val="center"/>
        <w:rPr>
          <w:rFonts w:hint="eastAsia" w:ascii="仿宋" w:hAnsi="仿宋" w:eastAsia="仿宋" w:cs="仿宋"/>
          <w:b/>
          <w:color w:val="auto"/>
          <w:kern w:val="0"/>
          <w:sz w:val="32"/>
          <w:szCs w:val="32"/>
          <w:highlight w:val="none"/>
        </w:rPr>
      </w:pPr>
    </w:p>
    <w:p w14:paraId="7B03EFA2">
      <w:pPr>
        <w:ind w:left="210" w:right="210"/>
        <w:jc w:val="center"/>
        <w:rPr>
          <w:rFonts w:hint="eastAsia" w:ascii="仿宋" w:hAnsi="仿宋" w:eastAsia="仿宋" w:cs="仿宋"/>
          <w:b/>
          <w:color w:val="auto"/>
          <w:kern w:val="0"/>
          <w:sz w:val="32"/>
          <w:szCs w:val="32"/>
          <w:highlight w:val="none"/>
        </w:rPr>
      </w:pPr>
    </w:p>
    <w:p w14:paraId="781367D6">
      <w:pPr>
        <w:ind w:left="210" w:right="21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32EC9B1A">
      <w:pPr>
        <w:ind w:left="210" w:right="21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C7A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091C3F">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83" w:type="dxa"/>
          </w:tcPr>
          <w:p w14:paraId="79DC812D">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546" w:type="dxa"/>
          </w:tcPr>
          <w:p w14:paraId="6F765243">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276" w:type="dxa"/>
          </w:tcPr>
          <w:p w14:paraId="44551128">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5567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3EADC3">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83" w:type="dxa"/>
          </w:tcPr>
          <w:p w14:paraId="1DF38E51">
            <w:pPr>
              <w:jc w:val="left"/>
              <w:rPr>
                <w:rFonts w:hint="eastAsia" w:ascii="仿宋" w:hAnsi="仿宋" w:eastAsia="仿宋" w:cs="仿宋"/>
                <w:b/>
                <w:color w:val="auto"/>
                <w:kern w:val="0"/>
                <w:sz w:val="32"/>
                <w:szCs w:val="32"/>
                <w:highlight w:val="none"/>
                <w:lang w:eastAsia="zh-Hans"/>
              </w:rPr>
            </w:pPr>
          </w:p>
        </w:tc>
        <w:tc>
          <w:tcPr>
            <w:tcW w:w="3546" w:type="dxa"/>
          </w:tcPr>
          <w:p w14:paraId="66C89942">
            <w:pPr>
              <w:jc w:val="center"/>
              <w:rPr>
                <w:rFonts w:hint="eastAsia" w:ascii="仿宋" w:hAnsi="仿宋" w:eastAsia="仿宋" w:cs="仿宋"/>
                <w:b/>
                <w:color w:val="auto"/>
                <w:kern w:val="0"/>
                <w:sz w:val="32"/>
                <w:szCs w:val="32"/>
                <w:highlight w:val="none"/>
              </w:rPr>
            </w:pPr>
          </w:p>
        </w:tc>
        <w:tc>
          <w:tcPr>
            <w:tcW w:w="1276" w:type="dxa"/>
          </w:tcPr>
          <w:p w14:paraId="216AE37E">
            <w:pPr>
              <w:jc w:val="center"/>
              <w:rPr>
                <w:rFonts w:hint="eastAsia" w:ascii="仿宋" w:hAnsi="仿宋" w:eastAsia="仿宋" w:cs="仿宋"/>
                <w:b/>
                <w:color w:val="auto"/>
                <w:kern w:val="0"/>
                <w:sz w:val="32"/>
                <w:szCs w:val="32"/>
                <w:highlight w:val="none"/>
              </w:rPr>
            </w:pPr>
          </w:p>
        </w:tc>
      </w:tr>
      <w:tr w14:paraId="0DD3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11C1275">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83" w:type="dxa"/>
          </w:tcPr>
          <w:p w14:paraId="7BB43A79">
            <w:pPr>
              <w:jc w:val="left"/>
              <w:rPr>
                <w:rFonts w:hint="eastAsia" w:ascii="仿宋" w:hAnsi="仿宋" w:eastAsia="仿宋" w:cs="仿宋"/>
                <w:b/>
                <w:color w:val="auto"/>
                <w:kern w:val="0"/>
                <w:sz w:val="32"/>
                <w:szCs w:val="32"/>
                <w:highlight w:val="none"/>
                <w:lang w:eastAsia="zh-Hans"/>
              </w:rPr>
            </w:pPr>
          </w:p>
        </w:tc>
        <w:tc>
          <w:tcPr>
            <w:tcW w:w="3546" w:type="dxa"/>
          </w:tcPr>
          <w:p w14:paraId="649B7A90">
            <w:pPr>
              <w:jc w:val="center"/>
              <w:rPr>
                <w:rFonts w:hint="eastAsia" w:ascii="仿宋" w:hAnsi="仿宋" w:eastAsia="仿宋" w:cs="仿宋"/>
                <w:b/>
                <w:color w:val="auto"/>
                <w:kern w:val="0"/>
                <w:sz w:val="32"/>
                <w:szCs w:val="32"/>
                <w:highlight w:val="none"/>
              </w:rPr>
            </w:pPr>
          </w:p>
        </w:tc>
        <w:tc>
          <w:tcPr>
            <w:tcW w:w="1276" w:type="dxa"/>
          </w:tcPr>
          <w:p w14:paraId="7D89FE25">
            <w:pPr>
              <w:jc w:val="center"/>
              <w:rPr>
                <w:rFonts w:hint="eastAsia" w:ascii="仿宋" w:hAnsi="仿宋" w:eastAsia="仿宋" w:cs="仿宋"/>
                <w:b/>
                <w:color w:val="auto"/>
                <w:kern w:val="0"/>
                <w:sz w:val="32"/>
                <w:szCs w:val="32"/>
                <w:highlight w:val="none"/>
              </w:rPr>
            </w:pPr>
          </w:p>
        </w:tc>
      </w:tr>
      <w:tr w14:paraId="4607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BDD91FF">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83" w:type="dxa"/>
          </w:tcPr>
          <w:p w14:paraId="0D9E1572">
            <w:pPr>
              <w:jc w:val="left"/>
              <w:rPr>
                <w:rFonts w:hint="eastAsia" w:ascii="仿宋" w:hAnsi="仿宋" w:eastAsia="仿宋" w:cs="仿宋"/>
                <w:b/>
                <w:color w:val="auto"/>
                <w:kern w:val="0"/>
                <w:sz w:val="32"/>
                <w:szCs w:val="32"/>
                <w:highlight w:val="none"/>
                <w:lang w:eastAsia="zh-Hans"/>
              </w:rPr>
            </w:pPr>
          </w:p>
        </w:tc>
        <w:tc>
          <w:tcPr>
            <w:tcW w:w="3546" w:type="dxa"/>
          </w:tcPr>
          <w:p w14:paraId="57B365B4">
            <w:pPr>
              <w:jc w:val="center"/>
              <w:rPr>
                <w:rFonts w:hint="eastAsia" w:ascii="仿宋" w:hAnsi="仿宋" w:eastAsia="仿宋" w:cs="仿宋"/>
                <w:b/>
                <w:color w:val="auto"/>
                <w:kern w:val="0"/>
                <w:sz w:val="32"/>
                <w:szCs w:val="32"/>
                <w:highlight w:val="none"/>
              </w:rPr>
            </w:pPr>
          </w:p>
        </w:tc>
        <w:tc>
          <w:tcPr>
            <w:tcW w:w="1276" w:type="dxa"/>
          </w:tcPr>
          <w:p w14:paraId="169E87F4">
            <w:pPr>
              <w:jc w:val="center"/>
              <w:rPr>
                <w:rFonts w:hint="eastAsia" w:ascii="仿宋" w:hAnsi="仿宋" w:eastAsia="仿宋" w:cs="仿宋"/>
                <w:b/>
                <w:color w:val="auto"/>
                <w:kern w:val="0"/>
                <w:sz w:val="32"/>
                <w:szCs w:val="32"/>
                <w:highlight w:val="none"/>
              </w:rPr>
            </w:pPr>
          </w:p>
        </w:tc>
      </w:tr>
    </w:tbl>
    <w:p w14:paraId="6715765A">
      <w:pPr>
        <w:snapToGrid w:val="0"/>
        <w:spacing w:line="360" w:lineRule="auto"/>
        <w:ind w:firstLine="576"/>
        <w:rPr>
          <w:rFonts w:hint="eastAsia" w:ascii="仿宋" w:hAnsi="仿宋" w:eastAsia="仿宋" w:cs="仿宋"/>
          <w:color w:val="auto"/>
          <w:kern w:val="0"/>
          <w:sz w:val="24"/>
          <w:highlight w:val="none"/>
          <w:lang w:val="zh-CN"/>
        </w:rPr>
      </w:pPr>
    </w:p>
    <w:p w14:paraId="700DEAA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填表说明：</w:t>
      </w:r>
    </w:p>
    <w:p w14:paraId="0AD60A4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（1）对</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文件有任何偏离（包括正偏离及负偏离）均应汇总并填写在此表中。</w:t>
      </w:r>
    </w:p>
    <w:p w14:paraId="15404E8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（2）完全满足</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文件要求的供应商只需填写【完全满足</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文件的全部要求】。</w:t>
      </w:r>
    </w:p>
    <w:p w14:paraId="0625BD0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（3）若供应商以未在偏离表中列出的负偏离为由，不按</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文件要求签约，采购人有权取消该供应商的</w:t>
      </w:r>
      <w:r>
        <w:rPr>
          <w:rFonts w:hint="eastAsia" w:ascii="仿宋" w:hAnsi="仿宋" w:eastAsia="仿宋" w:cs="仿宋"/>
          <w:color w:val="auto"/>
          <w:kern w:val="0"/>
          <w:sz w:val="24"/>
          <w:highlight w:val="none"/>
        </w:rPr>
        <w:t>中标</w:t>
      </w:r>
      <w:r>
        <w:rPr>
          <w:rFonts w:hint="eastAsia" w:ascii="仿宋" w:hAnsi="仿宋" w:eastAsia="仿宋" w:cs="仿宋"/>
          <w:color w:val="auto"/>
          <w:kern w:val="0"/>
          <w:sz w:val="24"/>
          <w:highlight w:val="none"/>
          <w:lang w:val="zh-CN"/>
        </w:rPr>
        <w:t>资格，并按有关规定重新确定</w:t>
      </w:r>
      <w:r>
        <w:rPr>
          <w:rFonts w:hint="eastAsia" w:ascii="仿宋" w:hAnsi="仿宋" w:eastAsia="仿宋" w:cs="仿宋"/>
          <w:color w:val="auto"/>
          <w:kern w:val="0"/>
          <w:sz w:val="24"/>
          <w:highlight w:val="none"/>
        </w:rPr>
        <w:t>中标</w:t>
      </w:r>
      <w:r>
        <w:rPr>
          <w:rFonts w:hint="eastAsia" w:ascii="仿宋" w:hAnsi="仿宋" w:eastAsia="仿宋" w:cs="仿宋"/>
          <w:color w:val="auto"/>
          <w:kern w:val="0"/>
          <w:sz w:val="24"/>
          <w:highlight w:val="none"/>
          <w:lang w:val="zh-CN"/>
        </w:rPr>
        <w:t>供应商或另行采购。</w:t>
      </w:r>
    </w:p>
    <w:p w14:paraId="4BF8A199">
      <w:pPr>
        <w:snapToGrid w:val="0"/>
        <w:spacing w:line="360" w:lineRule="auto"/>
        <w:ind w:firstLine="576"/>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rPr>
        <w:t>投标</w:t>
      </w:r>
      <w:r>
        <w:rPr>
          <w:rFonts w:hint="eastAsia" w:ascii="仿宋" w:hAnsi="仿宋" w:eastAsia="仿宋" w:cs="仿宋"/>
          <w:color w:val="auto"/>
          <w:kern w:val="0"/>
          <w:sz w:val="24"/>
          <w:highlight w:val="none"/>
          <w:lang w:val="zh-CN"/>
        </w:rPr>
        <w:t>文件响应内容对</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文件要求如有偏离均应填写偏离表，如不填写，采购人有权视作</w:t>
      </w:r>
      <w:r>
        <w:rPr>
          <w:rFonts w:hint="eastAsia" w:ascii="仿宋" w:hAnsi="仿宋" w:eastAsia="仿宋" w:cs="仿宋"/>
          <w:color w:val="auto"/>
          <w:kern w:val="0"/>
          <w:sz w:val="24"/>
          <w:highlight w:val="none"/>
        </w:rPr>
        <w:t>投标</w:t>
      </w:r>
      <w:r>
        <w:rPr>
          <w:rFonts w:hint="eastAsia" w:ascii="仿宋" w:hAnsi="仿宋" w:eastAsia="仿宋" w:cs="仿宋"/>
          <w:color w:val="auto"/>
          <w:kern w:val="0"/>
          <w:sz w:val="24"/>
          <w:highlight w:val="none"/>
          <w:lang w:val="zh-CN"/>
        </w:rPr>
        <w:t>文件完全响应</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w:t>
      </w:r>
    </w:p>
    <w:p w14:paraId="55CA6D92">
      <w:pPr>
        <w:adjustRightInd/>
        <w:spacing w:line="360" w:lineRule="exact"/>
        <w:rPr>
          <w:rFonts w:hint="eastAsia" w:ascii="仿宋" w:hAnsi="仿宋" w:eastAsia="仿宋" w:cs="仿宋"/>
          <w:color w:val="auto"/>
          <w:sz w:val="24"/>
          <w:highlight w:val="none"/>
        </w:rPr>
      </w:pPr>
    </w:p>
    <w:p w14:paraId="66E16E20">
      <w:pPr>
        <w:ind w:left="210" w:right="210"/>
        <w:jc w:val="center"/>
        <w:rPr>
          <w:rFonts w:hint="eastAsia" w:ascii="仿宋" w:hAnsi="仿宋" w:eastAsia="仿宋" w:cs="仿宋"/>
          <w:b/>
          <w:color w:val="auto"/>
          <w:kern w:val="0"/>
          <w:sz w:val="32"/>
          <w:szCs w:val="32"/>
          <w:highlight w:val="none"/>
        </w:rPr>
      </w:pPr>
    </w:p>
    <w:p w14:paraId="72B22471">
      <w:pPr>
        <w:ind w:left="210" w:right="210" w:firstLine="2891" w:firstLineChars="900"/>
        <w:rPr>
          <w:rFonts w:hint="eastAsia" w:ascii="仿宋" w:hAnsi="仿宋" w:eastAsia="仿宋" w:cs="仿宋"/>
          <w:b/>
          <w:bCs/>
          <w:color w:val="auto"/>
          <w:sz w:val="32"/>
          <w:szCs w:val="32"/>
          <w:highlight w:val="none"/>
        </w:rPr>
      </w:pPr>
    </w:p>
    <w:p w14:paraId="2CAB49ED">
      <w:pPr>
        <w:ind w:left="210" w:right="210" w:firstLine="2891" w:firstLineChars="900"/>
        <w:rPr>
          <w:rFonts w:hint="eastAsia" w:ascii="仿宋" w:hAnsi="仿宋" w:eastAsia="仿宋" w:cs="仿宋"/>
          <w:b/>
          <w:bCs/>
          <w:color w:val="auto"/>
          <w:sz w:val="32"/>
          <w:szCs w:val="32"/>
          <w:highlight w:val="none"/>
        </w:rPr>
      </w:pPr>
    </w:p>
    <w:p w14:paraId="6C361188">
      <w:pPr>
        <w:ind w:left="210" w:right="210" w:firstLine="2891" w:firstLineChars="900"/>
        <w:rPr>
          <w:rFonts w:hint="eastAsia" w:ascii="仿宋" w:hAnsi="仿宋" w:eastAsia="仿宋" w:cs="仿宋"/>
          <w:b/>
          <w:bCs/>
          <w:color w:val="auto"/>
          <w:sz w:val="32"/>
          <w:szCs w:val="32"/>
          <w:highlight w:val="none"/>
        </w:rPr>
      </w:pPr>
    </w:p>
    <w:p w14:paraId="690229D0">
      <w:pPr>
        <w:ind w:left="210" w:right="210" w:firstLine="2891" w:firstLineChars="900"/>
        <w:rPr>
          <w:rFonts w:hint="eastAsia" w:ascii="仿宋" w:hAnsi="仿宋" w:eastAsia="仿宋" w:cs="仿宋"/>
          <w:b/>
          <w:bCs/>
          <w:color w:val="auto"/>
          <w:sz w:val="32"/>
          <w:szCs w:val="32"/>
          <w:highlight w:val="none"/>
        </w:rPr>
      </w:pPr>
    </w:p>
    <w:p w14:paraId="2A326198">
      <w:pPr>
        <w:ind w:left="210" w:right="210" w:firstLine="2891" w:firstLineChars="900"/>
        <w:rPr>
          <w:rFonts w:hint="eastAsia" w:ascii="仿宋" w:hAnsi="仿宋" w:eastAsia="仿宋" w:cs="仿宋"/>
          <w:b/>
          <w:bCs/>
          <w:color w:val="auto"/>
          <w:sz w:val="32"/>
          <w:szCs w:val="32"/>
          <w:highlight w:val="none"/>
        </w:rPr>
      </w:pPr>
    </w:p>
    <w:p w14:paraId="59A009B3">
      <w:pPr>
        <w:ind w:left="210" w:right="210" w:firstLine="2891" w:firstLineChars="900"/>
        <w:rPr>
          <w:rFonts w:hint="eastAsia" w:ascii="仿宋" w:hAnsi="仿宋" w:eastAsia="仿宋" w:cs="仿宋"/>
          <w:b/>
          <w:bCs/>
          <w:color w:val="auto"/>
          <w:sz w:val="32"/>
          <w:szCs w:val="32"/>
          <w:highlight w:val="none"/>
        </w:rPr>
      </w:pPr>
    </w:p>
    <w:p w14:paraId="0D6AE498">
      <w:pPr>
        <w:ind w:left="210" w:right="210" w:firstLine="2891" w:firstLineChars="900"/>
        <w:rPr>
          <w:rFonts w:hint="eastAsia" w:ascii="仿宋" w:hAnsi="仿宋" w:eastAsia="仿宋" w:cs="仿宋"/>
          <w:b/>
          <w:color w:val="auto"/>
          <w:kern w:val="0"/>
          <w:sz w:val="32"/>
          <w:szCs w:val="32"/>
          <w:highlight w:val="none"/>
        </w:rPr>
      </w:pPr>
    </w:p>
    <w:p w14:paraId="7D8C1668">
      <w:pPr>
        <w:ind w:left="210" w:right="21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B1C583C">
      <w:pPr>
        <w:ind w:left="210" w:right="210"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八、</w:t>
      </w:r>
      <w:r>
        <w:rPr>
          <w:rFonts w:hint="eastAsia" w:ascii="仿宋" w:hAnsi="仿宋" w:eastAsia="仿宋" w:cs="仿宋"/>
          <w:b/>
          <w:color w:val="auto"/>
          <w:kern w:val="0"/>
          <w:sz w:val="32"/>
          <w:szCs w:val="32"/>
          <w:highlight w:val="none"/>
          <w:lang w:val="zh-CN"/>
        </w:rPr>
        <w:t>政府采购供应商廉洁自律承诺书</w:t>
      </w:r>
    </w:p>
    <w:p w14:paraId="38FFF8B3">
      <w:pPr>
        <w:snapToGrid w:val="0"/>
        <w:spacing w:line="360" w:lineRule="auto"/>
        <w:ind w:left="210" w:right="210"/>
        <w:rPr>
          <w:rFonts w:hint="eastAsia" w:ascii="仿宋" w:hAnsi="仿宋" w:eastAsia="仿宋" w:cs="仿宋"/>
          <w:color w:val="auto"/>
          <w:sz w:val="24"/>
          <w:highlight w:val="none"/>
        </w:rPr>
      </w:pPr>
    </w:p>
    <w:p w14:paraId="27BD283E">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杭州市射击射箭自行车项目管理中心</w:t>
      </w:r>
      <w:r>
        <w:rPr>
          <w:rFonts w:hint="eastAsia" w:ascii="仿宋" w:hAnsi="仿宋" w:eastAsia="仿宋" w:cs="仿宋"/>
          <w:color w:val="auto"/>
          <w:sz w:val="24"/>
          <w:highlight w:val="none"/>
        </w:rPr>
        <w:t>、杭州博实招标代理有限公司</w:t>
      </w:r>
      <w:r>
        <w:rPr>
          <w:rFonts w:hint="eastAsia" w:ascii="仿宋" w:hAnsi="仿宋" w:eastAsia="仿宋" w:cs="仿宋"/>
          <w:color w:val="auto"/>
          <w:kern w:val="0"/>
          <w:sz w:val="24"/>
          <w:highlight w:val="none"/>
          <w:lang w:val="zh-CN"/>
        </w:rPr>
        <w:t>：</w:t>
      </w:r>
    </w:p>
    <w:p w14:paraId="5C1623CB">
      <w:pPr>
        <w:autoSpaceDE w:val="0"/>
        <w:autoSpaceDN w:val="0"/>
        <w:spacing w:line="360" w:lineRule="auto"/>
        <w:ind w:left="2" w:leftChars="1" w:right="210"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42A3D521">
      <w:pPr>
        <w:autoSpaceDE w:val="0"/>
        <w:autoSpaceDN w:val="0"/>
        <w:spacing w:line="360" w:lineRule="auto"/>
        <w:ind w:left="2" w:leftChars="1" w:right="210"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4A9B5C49">
      <w:pPr>
        <w:autoSpaceDE w:val="0"/>
        <w:autoSpaceDN w:val="0"/>
        <w:spacing w:line="360" w:lineRule="auto"/>
        <w:ind w:left="2" w:leftChars="1" w:right="210"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4B90445A">
      <w:pPr>
        <w:autoSpaceDE w:val="0"/>
        <w:autoSpaceDN w:val="0"/>
        <w:spacing w:line="360" w:lineRule="auto"/>
        <w:ind w:left="2" w:leftChars="1" w:right="210"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56D4F80E">
      <w:pPr>
        <w:autoSpaceDE w:val="0"/>
        <w:autoSpaceDN w:val="0"/>
        <w:spacing w:line="360" w:lineRule="auto"/>
        <w:ind w:left="2" w:leftChars="1" w:right="210"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036AC0F8">
      <w:pPr>
        <w:autoSpaceDE w:val="0"/>
        <w:autoSpaceDN w:val="0"/>
        <w:spacing w:line="360" w:lineRule="auto"/>
        <w:ind w:left="481" w:leftChars="229" w:right="21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6CE7CEA9">
      <w:pPr>
        <w:autoSpaceDE w:val="0"/>
        <w:autoSpaceDN w:val="0"/>
        <w:spacing w:line="360" w:lineRule="auto"/>
        <w:ind w:left="210" w:right="21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17E24D31">
      <w:pPr>
        <w:autoSpaceDE w:val="0"/>
        <w:autoSpaceDN w:val="0"/>
        <w:spacing w:line="360" w:lineRule="auto"/>
        <w:ind w:left="481" w:leftChars="229" w:right="21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06C6BE2E">
      <w:pPr>
        <w:autoSpaceDE w:val="0"/>
        <w:autoSpaceDN w:val="0"/>
        <w:spacing w:line="360" w:lineRule="auto"/>
        <w:ind w:left="210" w:right="21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2D24C7DA">
      <w:pPr>
        <w:autoSpaceDE w:val="0"/>
        <w:autoSpaceDN w:val="0"/>
        <w:spacing w:line="360" w:lineRule="auto"/>
        <w:ind w:left="210" w:right="210"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w:t>
      </w:r>
      <w:r>
        <w:rPr>
          <w:rFonts w:hint="eastAsia" w:ascii="仿宋" w:hAnsi="仿宋" w:eastAsia="仿宋" w:cs="仿宋"/>
          <w:color w:val="auto"/>
          <w:kern w:val="0"/>
          <w:sz w:val="24"/>
          <w:highlight w:val="none"/>
        </w:rPr>
        <w:t>同级政府监管部门</w:t>
      </w:r>
      <w:r>
        <w:rPr>
          <w:rFonts w:hint="eastAsia" w:ascii="仿宋" w:hAnsi="仿宋" w:eastAsia="仿宋" w:cs="仿宋"/>
          <w:color w:val="auto"/>
          <w:kern w:val="0"/>
          <w:sz w:val="24"/>
          <w:highlight w:val="none"/>
          <w:lang w:val="zh-CN"/>
        </w:rPr>
        <w:t>。由此引起的相应损失均由我单位承担。</w:t>
      </w:r>
    </w:p>
    <w:p w14:paraId="792E0564">
      <w:pPr>
        <w:autoSpaceDE w:val="0"/>
        <w:autoSpaceDN w:val="0"/>
        <w:spacing w:line="360" w:lineRule="auto"/>
        <w:ind w:left="210" w:right="210"/>
        <w:jc w:val="left"/>
        <w:rPr>
          <w:rFonts w:hint="eastAsia" w:ascii="仿宋" w:hAnsi="仿宋" w:eastAsia="仿宋" w:cs="仿宋"/>
          <w:color w:val="auto"/>
          <w:kern w:val="0"/>
          <w:sz w:val="24"/>
          <w:highlight w:val="none"/>
          <w:lang w:val="zh-CN"/>
        </w:rPr>
      </w:pPr>
    </w:p>
    <w:p w14:paraId="1A5FA1A5">
      <w:pPr>
        <w:autoSpaceDE w:val="0"/>
        <w:autoSpaceDN w:val="0"/>
        <w:spacing w:line="360" w:lineRule="auto"/>
        <w:ind w:left="210" w:right="210"/>
        <w:jc w:val="left"/>
        <w:rPr>
          <w:rFonts w:hint="eastAsia" w:ascii="仿宋" w:hAnsi="仿宋" w:eastAsia="仿宋" w:cs="仿宋"/>
          <w:color w:val="auto"/>
          <w:kern w:val="0"/>
          <w:sz w:val="24"/>
          <w:highlight w:val="none"/>
          <w:lang w:val="zh-CN"/>
        </w:rPr>
      </w:pPr>
    </w:p>
    <w:p w14:paraId="63B26EE5">
      <w:pPr>
        <w:autoSpaceDE w:val="0"/>
        <w:autoSpaceDN w:val="0"/>
        <w:spacing w:line="360" w:lineRule="auto"/>
        <w:ind w:left="210" w:right="210"/>
        <w:jc w:val="left"/>
        <w:rPr>
          <w:rFonts w:hint="eastAsia" w:ascii="仿宋" w:hAnsi="仿宋" w:eastAsia="仿宋" w:cs="仿宋"/>
          <w:color w:val="auto"/>
          <w:kern w:val="0"/>
          <w:sz w:val="24"/>
          <w:highlight w:val="none"/>
          <w:lang w:val="zh-CN"/>
        </w:rPr>
      </w:pPr>
    </w:p>
    <w:p w14:paraId="44805DD8">
      <w:pPr>
        <w:autoSpaceDE w:val="0"/>
        <w:autoSpaceDN w:val="0"/>
        <w:spacing w:line="360" w:lineRule="auto"/>
        <w:ind w:left="2" w:leftChars="1" w:right="21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1C0C5F19">
      <w:pPr>
        <w:spacing w:line="360" w:lineRule="auto"/>
        <w:ind w:left="4620" w:leftChars="2200" w:right="21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32B42528">
      <w:pPr>
        <w:spacing w:line="360" w:lineRule="auto"/>
        <w:ind w:left="210" w:right="210"/>
        <w:jc w:val="center"/>
        <w:rPr>
          <w:rFonts w:hint="eastAsia" w:ascii="仿宋" w:hAnsi="仿宋" w:eastAsia="仿宋" w:cs="仿宋"/>
          <w:b/>
          <w:bCs/>
          <w:color w:val="auto"/>
          <w:sz w:val="24"/>
          <w:highlight w:val="none"/>
        </w:rPr>
      </w:pPr>
    </w:p>
    <w:p w14:paraId="5AFE559D">
      <w:pPr>
        <w:spacing w:line="360" w:lineRule="auto"/>
        <w:ind w:left="210" w:right="210"/>
        <w:jc w:val="center"/>
        <w:rPr>
          <w:rFonts w:hint="eastAsia" w:ascii="仿宋" w:hAnsi="仿宋" w:eastAsia="仿宋" w:cs="仿宋"/>
          <w:b/>
          <w:bCs/>
          <w:color w:val="auto"/>
          <w:sz w:val="24"/>
          <w:highlight w:val="none"/>
        </w:rPr>
        <w:sectPr>
          <w:headerReference r:id="rId4" w:type="first"/>
          <w:footerReference r:id="rId6" w:type="first"/>
          <w:headerReference r:id="rId3" w:type="default"/>
          <w:footerReference r:id="rId5" w:type="default"/>
          <w:pgSz w:w="11906" w:h="16838"/>
          <w:pgMar w:top="1134" w:right="1418" w:bottom="1134" w:left="1418" w:header="851" w:footer="992" w:gutter="0"/>
          <w:cols w:space="720" w:num="1"/>
          <w:titlePg/>
          <w:docGrid w:linePitch="312" w:charSpace="0"/>
        </w:sectPr>
      </w:pPr>
    </w:p>
    <w:p w14:paraId="15B6E96C">
      <w:pPr>
        <w:spacing w:line="360" w:lineRule="auto"/>
        <w:ind w:left="210" w:right="21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6E7AE265">
      <w:pPr>
        <w:spacing w:line="360" w:lineRule="auto"/>
        <w:ind w:left="210" w:right="210" w:firstLine="3975" w:firstLineChars="1100"/>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055790E2">
      <w:pPr>
        <w:spacing w:line="360" w:lineRule="auto"/>
        <w:ind w:left="210" w:right="210"/>
        <w:jc w:val="center"/>
        <w:outlineLvl w:val="0"/>
        <w:rPr>
          <w:rFonts w:hint="eastAsia" w:ascii="仿宋" w:hAnsi="仿宋" w:eastAsia="仿宋" w:cs="仿宋"/>
          <w:b/>
          <w:color w:val="auto"/>
          <w:kern w:val="0"/>
          <w:sz w:val="36"/>
          <w:szCs w:val="36"/>
          <w:highlight w:val="none"/>
        </w:rPr>
      </w:pPr>
    </w:p>
    <w:p w14:paraId="469CD98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（1）开标一览表（报价表）………………………………………………………（页码）</w:t>
      </w:r>
    </w:p>
    <w:p w14:paraId="321A5F7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（2）中小企业声明函………………………………………………………………（页码）</w:t>
      </w:r>
    </w:p>
    <w:p w14:paraId="5E3E88F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）关于符合本国产品标准的声明函……………………………………………（页码）</w:t>
      </w:r>
    </w:p>
    <w:p w14:paraId="428EF8DB">
      <w:pPr>
        <w:snapToGrid w:val="0"/>
        <w:spacing w:line="360" w:lineRule="auto"/>
        <w:rPr>
          <w:rFonts w:hint="eastAsia" w:ascii="仿宋" w:hAnsi="仿宋" w:eastAsia="仿宋" w:cs="仿宋"/>
          <w:color w:val="auto"/>
          <w:sz w:val="24"/>
          <w:highlight w:val="none"/>
        </w:rPr>
      </w:pPr>
    </w:p>
    <w:p w14:paraId="30625EC4">
      <w:pPr>
        <w:snapToGrid w:val="0"/>
        <w:spacing w:line="360" w:lineRule="auto"/>
        <w:ind w:left="210" w:right="210"/>
        <w:jc w:val="center"/>
        <w:rPr>
          <w:rFonts w:hint="eastAsia" w:ascii="仿宋" w:hAnsi="仿宋" w:eastAsia="仿宋" w:cs="仿宋"/>
          <w:b/>
          <w:color w:val="auto"/>
          <w:kern w:val="0"/>
          <w:sz w:val="32"/>
          <w:szCs w:val="32"/>
          <w:highlight w:val="none"/>
        </w:rPr>
      </w:pPr>
    </w:p>
    <w:p w14:paraId="06EF96DF">
      <w:pPr>
        <w:snapToGrid w:val="0"/>
        <w:spacing w:line="360" w:lineRule="auto"/>
        <w:ind w:left="210" w:right="210"/>
        <w:jc w:val="center"/>
        <w:rPr>
          <w:rFonts w:hint="eastAsia" w:ascii="仿宋" w:hAnsi="仿宋" w:eastAsia="仿宋" w:cs="仿宋"/>
          <w:b/>
          <w:color w:val="auto"/>
          <w:kern w:val="0"/>
          <w:sz w:val="32"/>
          <w:szCs w:val="32"/>
          <w:highlight w:val="none"/>
        </w:rPr>
      </w:pPr>
    </w:p>
    <w:p w14:paraId="10D3DC6A">
      <w:pPr>
        <w:snapToGrid w:val="0"/>
        <w:spacing w:line="360" w:lineRule="auto"/>
        <w:ind w:left="210" w:right="210"/>
        <w:jc w:val="center"/>
        <w:rPr>
          <w:rFonts w:hint="eastAsia" w:ascii="仿宋" w:hAnsi="仿宋" w:eastAsia="仿宋" w:cs="仿宋"/>
          <w:b/>
          <w:color w:val="auto"/>
          <w:kern w:val="0"/>
          <w:sz w:val="32"/>
          <w:szCs w:val="32"/>
          <w:highlight w:val="none"/>
        </w:rPr>
      </w:pPr>
    </w:p>
    <w:p w14:paraId="7E15015A">
      <w:pPr>
        <w:snapToGrid w:val="0"/>
        <w:spacing w:line="360" w:lineRule="auto"/>
        <w:ind w:left="210" w:right="210"/>
        <w:jc w:val="center"/>
        <w:rPr>
          <w:rFonts w:hint="eastAsia" w:ascii="仿宋" w:hAnsi="仿宋" w:eastAsia="仿宋" w:cs="仿宋"/>
          <w:b/>
          <w:color w:val="auto"/>
          <w:kern w:val="0"/>
          <w:sz w:val="32"/>
          <w:szCs w:val="32"/>
          <w:highlight w:val="none"/>
        </w:rPr>
      </w:pPr>
    </w:p>
    <w:p w14:paraId="2EA0C6E2">
      <w:pPr>
        <w:snapToGrid w:val="0"/>
        <w:spacing w:line="360" w:lineRule="auto"/>
        <w:ind w:left="210" w:right="210"/>
        <w:jc w:val="center"/>
        <w:rPr>
          <w:rFonts w:hint="eastAsia" w:ascii="仿宋" w:hAnsi="仿宋" w:eastAsia="仿宋" w:cs="仿宋"/>
          <w:b/>
          <w:color w:val="auto"/>
          <w:kern w:val="0"/>
          <w:sz w:val="32"/>
          <w:szCs w:val="32"/>
          <w:highlight w:val="none"/>
        </w:rPr>
      </w:pPr>
    </w:p>
    <w:p w14:paraId="6226144F">
      <w:pPr>
        <w:snapToGrid w:val="0"/>
        <w:spacing w:line="360" w:lineRule="auto"/>
        <w:ind w:left="210" w:right="210"/>
        <w:jc w:val="center"/>
        <w:rPr>
          <w:rFonts w:hint="eastAsia" w:ascii="仿宋" w:hAnsi="仿宋" w:eastAsia="仿宋" w:cs="仿宋"/>
          <w:b/>
          <w:color w:val="auto"/>
          <w:kern w:val="0"/>
          <w:sz w:val="32"/>
          <w:szCs w:val="32"/>
          <w:highlight w:val="none"/>
        </w:rPr>
      </w:pPr>
    </w:p>
    <w:p w14:paraId="69CA36F8">
      <w:pPr>
        <w:snapToGrid w:val="0"/>
        <w:spacing w:line="360" w:lineRule="auto"/>
        <w:ind w:left="210" w:right="210"/>
        <w:jc w:val="center"/>
        <w:rPr>
          <w:rFonts w:hint="eastAsia" w:ascii="仿宋" w:hAnsi="仿宋" w:eastAsia="仿宋" w:cs="仿宋"/>
          <w:b/>
          <w:color w:val="auto"/>
          <w:kern w:val="0"/>
          <w:sz w:val="32"/>
          <w:szCs w:val="32"/>
          <w:highlight w:val="none"/>
        </w:rPr>
      </w:pPr>
    </w:p>
    <w:p w14:paraId="3EA53F52">
      <w:pPr>
        <w:snapToGrid w:val="0"/>
        <w:spacing w:line="360" w:lineRule="auto"/>
        <w:ind w:left="210" w:right="210"/>
        <w:jc w:val="center"/>
        <w:rPr>
          <w:rFonts w:hint="eastAsia" w:ascii="仿宋" w:hAnsi="仿宋" w:eastAsia="仿宋" w:cs="仿宋"/>
          <w:b/>
          <w:color w:val="auto"/>
          <w:kern w:val="0"/>
          <w:sz w:val="32"/>
          <w:szCs w:val="32"/>
          <w:highlight w:val="none"/>
        </w:rPr>
      </w:pPr>
    </w:p>
    <w:p w14:paraId="1914D67D">
      <w:pPr>
        <w:pStyle w:val="693"/>
        <w:keepNext w:val="0"/>
        <w:pageBreakBefore w:val="0"/>
        <w:tabs>
          <w:tab w:val="clear" w:pos="720"/>
        </w:tabs>
        <w:snapToGrid w:val="0"/>
        <w:spacing w:before="120" w:after="120"/>
        <w:ind w:left="210" w:right="210"/>
        <w:jc w:val="both"/>
        <w:outlineLvl w:val="9"/>
        <w:rPr>
          <w:rFonts w:hint="eastAsia" w:ascii="仿宋" w:hAnsi="仿宋" w:eastAsia="仿宋" w:cs="仿宋"/>
          <w:color w:val="auto"/>
          <w:kern w:val="2"/>
          <w:sz w:val="32"/>
          <w:szCs w:val="32"/>
          <w:highlight w:val="none"/>
        </w:rPr>
        <w:sectPr>
          <w:headerReference r:id="rId8" w:type="first"/>
          <w:footerReference r:id="rId11" w:type="first"/>
          <w:headerReference r:id="rId7" w:type="default"/>
          <w:footerReference r:id="rId9" w:type="default"/>
          <w:footerReference r:id="rId10" w:type="even"/>
          <w:pgSz w:w="11906" w:h="16838"/>
          <w:pgMar w:top="1134" w:right="1417" w:bottom="1134" w:left="1417" w:header="851" w:footer="992" w:gutter="0"/>
          <w:cols w:space="0" w:num="1"/>
          <w:titlePg/>
          <w:docGrid w:linePitch="312" w:charSpace="0"/>
        </w:sectPr>
      </w:pPr>
    </w:p>
    <w:p w14:paraId="0ECB2312">
      <w:pPr>
        <w:pStyle w:val="693"/>
        <w:keepNext w:val="0"/>
        <w:pageBreakBefore w:val="0"/>
        <w:tabs>
          <w:tab w:val="clear" w:pos="720"/>
        </w:tabs>
        <w:snapToGrid w:val="0"/>
        <w:spacing w:before="120" w:after="120"/>
        <w:ind w:left="210" w:right="210"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5051A283">
      <w:pPr>
        <w:snapToGrid w:val="0"/>
        <w:spacing w:line="360" w:lineRule="auto"/>
        <w:ind w:left="210" w:right="21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杭州市射击射箭自行车项目管理中心</w:t>
      </w:r>
      <w:r>
        <w:rPr>
          <w:rFonts w:hint="eastAsia" w:ascii="仿宋" w:hAnsi="仿宋" w:eastAsia="仿宋" w:cs="仿宋"/>
          <w:color w:val="auto"/>
          <w:sz w:val="24"/>
          <w:highlight w:val="none"/>
        </w:rPr>
        <w:t>、杭州博实招标代理有限公司</w:t>
      </w:r>
      <w:r>
        <w:rPr>
          <w:rFonts w:hint="eastAsia" w:ascii="仿宋" w:hAnsi="仿宋" w:eastAsia="仿宋" w:cs="仿宋"/>
          <w:color w:val="auto"/>
          <w:kern w:val="0"/>
          <w:sz w:val="24"/>
          <w:highlight w:val="none"/>
          <w:lang w:val="zh-CN"/>
        </w:rPr>
        <w:t>：</w:t>
      </w:r>
    </w:p>
    <w:p w14:paraId="4F144F03">
      <w:pPr>
        <w:snapToGrid w:val="0"/>
        <w:spacing w:line="360" w:lineRule="auto"/>
        <w:ind w:left="210" w:right="210"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u w:val="single"/>
          <w:lang w:eastAsia="zh-CN"/>
        </w:rPr>
        <w:t>杭州市射击射箭自行车项目管理中心训练业务费专用材料费（马术）采购</w:t>
      </w:r>
      <w:r>
        <w:rPr>
          <w:rFonts w:hint="eastAsia" w:ascii="仿宋" w:hAnsi="仿宋" w:eastAsia="仿宋" w:cs="仿宋"/>
          <w:color w:val="auto"/>
          <w:sz w:val="24"/>
          <w:highlight w:val="none"/>
          <w:u w:val="single"/>
        </w:rPr>
        <w:t>项目</w:t>
      </w:r>
      <w:r>
        <w:rPr>
          <w:rFonts w:hint="eastAsia" w:ascii="仿宋" w:hAnsi="仿宋" w:eastAsia="仿宋" w:cs="仿宋"/>
          <w:color w:val="auto"/>
          <w:kern w:val="0"/>
          <w:sz w:val="24"/>
          <w:highlight w:val="none"/>
          <w:u w:val="single"/>
          <w:lang w:val="zh-CN"/>
        </w:rPr>
        <w:t>【招标编号：</w:t>
      </w:r>
      <w:r>
        <w:rPr>
          <w:rFonts w:hint="eastAsia" w:ascii="仿宋" w:hAnsi="仿宋" w:eastAsia="仿宋" w:cs="仿宋"/>
          <w:color w:val="auto"/>
          <w:sz w:val="24"/>
          <w:highlight w:val="none"/>
          <w:u w:val="single"/>
          <w:lang w:eastAsia="zh-CN"/>
        </w:rPr>
        <w:t>330100261120070000010-BSZB2026-AHZG007</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的实施</w:t>
      </w:r>
      <w:r>
        <w:rPr>
          <w:rFonts w:hint="eastAsia" w:ascii="仿宋" w:hAnsi="仿宋" w:eastAsia="仿宋" w:cs="仿宋"/>
          <w:color w:val="auto"/>
          <w:kern w:val="0"/>
          <w:sz w:val="24"/>
          <w:highlight w:val="none"/>
          <w:lang w:val="zh-CN"/>
        </w:rPr>
        <w:t>。</w:t>
      </w:r>
    </w:p>
    <w:p w14:paraId="100AEC77">
      <w:pPr>
        <w:spacing w:line="360" w:lineRule="auto"/>
        <w:ind w:left="210" w:right="210"/>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440"/>
        <w:gridCol w:w="1845"/>
        <w:gridCol w:w="2729"/>
        <w:gridCol w:w="993"/>
        <w:gridCol w:w="1559"/>
        <w:gridCol w:w="1984"/>
        <w:gridCol w:w="3119"/>
      </w:tblGrid>
      <w:tr w14:paraId="1C89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8" w:type="dxa"/>
            <w:vAlign w:val="center"/>
          </w:tcPr>
          <w:p w14:paraId="57E7E354">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440" w:type="dxa"/>
            <w:vAlign w:val="center"/>
          </w:tcPr>
          <w:p w14:paraId="76A18DBC">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845" w:type="dxa"/>
            <w:vAlign w:val="center"/>
          </w:tcPr>
          <w:p w14:paraId="5012A952">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2729" w:type="dxa"/>
            <w:vAlign w:val="center"/>
          </w:tcPr>
          <w:p w14:paraId="2181A58D">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993" w:type="dxa"/>
            <w:vAlign w:val="center"/>
          </w:tcPr>
          <w:p w14:paraId="3B866125">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559" w:type="dxa"/>
            <w:vAlign w:val="center"/>
          </w:tcPr>
          <w:p w14:paraId="615BA064">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w:t>
            </w:r>
          </w:p>
        </w:tc>
        <w:tc>
          <w:tcPr>
            <w:tcW w:w="1984" w:type="dxa"/>
            <w:vAlign w:val="center"/>
          </w:tcPr>
          <w:p w14:paraId="52A35A92">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合计</w:t>
            </w:r>
          </w:p>
        </w:tc>
        <w:tc>
          <w:tcPr>
            <w:tcW w:w="3119" w:type="dxa"/>
            <w:vAlign w:val="center"/>
          </w:tcPr>
          <w:p w14:paraId="45A487AD">
            <w:pPr>
              <w:spacing w:line="400" w:lineRule="exact"/>
              <w:jc w:val="center"/>
              <w:rPr>
                <w:rFonts w:hint="eastAsia" w:ascii="仿宋" w:hAnsi="仿宋" w:eastAsia="仿宋" w:cs="仿宋"/>
                <w:b/>
                <w:color w:val="auto"/>
                <w:sz w:val="24"/>
                <w:highlight w:val="none"/>
              </w:rPr>
            </w:pPr>
          </w:p>
          <w:p w14:paraId="6FF1E765">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p w14:paraId="03594295">
            <w:pPr>
              <w:spacing w:line="400" w:lineRule="exact"/>
              <w:jc w:val="center"/>
              <w:rPr>
                <w:rFonts w:hint="eastAsia" w:ascii="仿宋" w:hAnsi="仿宋" w:eastAsia="仿宋" w:cs="仿宋"/>
                <w:b/>
                <w:color w:val="auto"/>
                <w:sz w:val="24"/>
                <w:highlight w:val="none"/>
              </w:rPr>
            </w:pPr>
          </w:p>
        </w:tc>
      </w:tr>
      <w:tr w14:paraId="2F90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98" w:type="dxa"/>
            <w:vAlign w:val="center"/>
          </w:tcPr>
          <w:p w14:paraId="66773806">
            <w:pPr>
              <w:spacing w:line="360" w:lineRule="auto"/>
              <w:jc w:val="center"/>
              <w:rPr>
                <w:rFonts w:hint="eastAsia" w:ascii="仿宋" w:hAnsi="仿宋" w:eastAsia="仿宋" w:cs="仿宋"/>
                <w:bCs/>
                <w:color w:val="auto"/>
                <w:sz w:val="24"/>
                <w:highlight w:val="none"/>
              </w:rPr>
            </w:pPr>
          </w:p>
        </w:tc>
        <w:tc>
          <w:tcPr>
            <w:tcW w:w="1440" w:type="dxa"/>
            <w:vAlign w:val="center"/>
          </w:tcPr>
          <w:p w14:paraId="6C37585B">
            <w:pPr>
              <w:spacing w:line="360" w:lineRule="auto"/>
              <w:jc w:val="center"/>
              <w:rPr>
                <w:rFonts w:hint="eastAsia" w:ascii="仿宋" w:hAnsi="仿宋" w:eastAsia="仿宋" w:cs="仿宋"/>
                <w:bCs/>
                <w:color w:val="auto"/>
                <w:sz w:val="24"/>
                <w:highlight w:val="none"/>
              </w:rPr>
            </w:pPr>
          </w:p>
        </w:tc>
        <w:tc>
          <w:tcPr>
            <w:tcW w:w="1845" w:type="dxa"/>
            <w:vAlign w:val="center"/>
          </w:tcPr>
          <w:p w14:paraId="4C7A67B1">
            <w:pPr>
              <w:snapToGrid w:val="0"/>
              <w:spacing w:line="360" w:lineRule="auto"/>
              <w:jc w:val="center"/>
              <w:rPr>
                <w:rFonts w:hint="eastAsia" w:ascii="仿宋" w:hAnsi="仿宋" w:eastAsia="仿宋" w:cs="仿宋"/>
                <w:color w:val="auto"/>
                <w:sz w:val="24"/>
                <w:highlight w:val="none"/>
              </w:rPr>
            </w:pPr>
          </w:p>
        </w:tc>
        <w:tc>
          <w:tcPr>
            <w:tcW w:w="2729" w:type="dxa"/>
            <w:vAlign w:val="center"/>
          </w:tcPr>
          <w:p w14:paraId="6C182087">
            <w:pPr>
              <w:snapToGrid w:val="0"/>
              <w:spacing w:line="360" w:lineRule="auto"/>
              <w:jc w:val="center"/>
              <w:rPr>
                <w:rFonts w:hint="eastAsia" w:ascii="仿宋" w:hAnsi="仿宋" w:eastAsia="仿宋" w:cs="仿宋"/>
                <w:color w:val="auto"/>
                <w:sz w:val="24"/>
                <w:highlight w:val="none"/>
              </w:rPr>
            </w:pPr>
          </w:p>
        </w:tc>
        <w:tc>
          <w:tcPr>
            <w:tcW w:w="993" w:type="dxa"/>
            <w:vAlign w:val="center"/>
          </w:tcPr>
          <w:p w14:paraId="145F7D86">
            <w:pPr>
              <w:snapToGrid w:val="0"/>
              <w:spacing w:line="360" w:lineRule="auto"/>
              <w:jc w:val="center"/>
              <w:rPr>
                <w:rFonts w:hint="eastAsia" w:ascii="仿宋" w:hAnsi="仿宋" w:eastAsia="仿宋" w:cs="仿宋"/>
                <w:color w:val="auto"/>
                <w:sz w:val="24"/>
                <w:highlight w:val="none"/>
              </w:rPr>
            </w:pPr>
          </w:p>
        </w:tc>
        <w:tc>
          <w:tcPr>
            <w:tcW w:w="1559" w:type="dxa"/>
            <w:vAlign w:val="center"/>
          </w:tcPr>
          <w:p w14:paraId="2AB78290">
            <w:pPr>
              <w:spacing w:line="360" w:lineRule="auto"/>
              <w:jc w:val="center"/>
              <w:rPr>
                <w:rFonts w:hint="eastAsia" w:ascii="仿宋" w:hAnsi="仿宋" w:eastAsia="仿宋" w:cs="仿宋"/>
                <w:color w:val="auto"/>
                <w:sz w:val="24"/>
                <w:highlight w:val="none"/>
              </w:rPr>
            </w:pPr>
          </w:p>
        </w:tc>
        <w:tc>
          <w:tcPr>
            <w:tcW w:w="1984" w:type="dxa"/>
            <w:vAlign w:val="center"/>
          </w:tcPr>
          <w:p w14:paraId="2166806B">
            <w:pPr>
              <w:spacing w:line="360" w:lineRule="auto"/>
              <w:jc w:val="center"/>
              <w:rPr>
                <w:rFonts w:hint="eastAsia" w:ascii="仿宋" w:hAnsi="仿宋" w:eastAsia="仿宋" w:cs="仿宋"/>
                <w:color w:val="auto"/>
                <w:sz w:val="24"/>
                <w:highlight w:val="none"/>
              </w:rPr>
            </w:pPr>
          </w:p>
        </w:tc>
        <w:tc>
          <w:tcPr>
            <w:tcW w:w="3119" w:type="dxa"/>
            <w:vAlign w:val="center"/>
          </w:tcPr>
          <w:p w14:paraId="677D1E26">
            <w:pPr>
              <w:spacing w:line="360" w:lineRule="auto"/>
              <w:jc w:val="center"/>
              <w:rPr>
                <w:rFonts w:hint="eastAsia" w:ascii="仿宋" w:hAnsi="仿宋" w:eastAsia="仿宋" w:cs="仿宋"/>
                <w:color w:val="auto"/>
                <w:sz w:val="24"/>
                <w:highlight w:val="none"/>
              </w:rPr>
            </w:pPr>
          </w:p>
        </w:tc>
      </w:tr>
      <w:tr w14:paraId="4D52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8" w:type="dxa"/>
            <w:vAlign w:val="center"/>
          </w:tcPr>
          <w:p w14:paraId="1BB6A4B4">
            <w:pPr>
              <w:spacing w:line="360" w:lineRule="auto"/>
              <w:jc w:val="center"/>
              <w:rPr>
                <w:rFonts w:hint="eastAsia" w:ascii="仿宋" w:hAnsi="仿宋" w:eastAsia="仿宋" w:cs="仿宋"/>
                <w:bCs/>
                <w:color w:val="auto"/>
                <w:sz w:val="24"/>
                <w:highlight w:val="none"/>
              </w:rPr>
            </w:pPr>
          </w:p>
        </w:tc>
        <w:tc>
          <w:tcPr>
            <w:tcW w:w="1440" w:type="dxa"/>
            <w:vAlign w:val="center"/>
          </w:tcPr>
          <w:p w14:paraId="5D63BCD6">
            <w:pPr>
              <w:spacing w:line="360" w:lineRule="auto"/>
              <w:jc w:val="center"/>
              <w:rPr>
                <w:rFonts w:hint="eastAsia" w:ascii="仿宋" w:hAnsi="仿宋" w:eastAsia="仿宋" w:cs="仿宋"/>
                <w:bCs/>
                <w:color w:val="auto"/>
                <w:sz w:val="24"/>
                <w:highlight w:val="none"/>
              </w:rPr>
            </w:pPr>
          </w:p>
        </w:tc>
        <w:tc>
          <w:tcPr>
            <w:tcW w:w="1845" w:type="dxa"/>
            <w:vAlign w:val="center"/>
          </w:tcPr>
          <w:p w14:paraId="18774846">
            <w:pPr>
              <w:snapToGrid w:val="0"/>
              <w:spacing w:line="360" w:lineRule="auto"/>
              <w:jc w:val="center"/>
              <w:rPr>
                <w:rFonts w:hint="eastAsia" w:ascii="仿宋" w:hAnsi="仿宋" w:eastAsia="仿宋" w:cs="仿宋"/>
                <w:color w:val="auto"/>
                <w:sz w:val="24"/>
                <w:highlight w:val="none"/>
              </w:rPr>
            </w:pPr>
          </w:p>
        </w:tc>
        <w:tc>
          <w:tcPr>
            <w:tcW w:w="2729" w:type="dxa"/>
            <w:vAlign w:val="center"/>
          </w:tcPr>
          <w:p w14:paraId="370CAACC">
            <w:pPr>
              <w:snapToGrid w:val="0"/>
              <w:spacing w:line="360" w:lineRule="auto"/>
              <w:jc w:val="center"/>
              <w:rPr>
                <w:rFonts w:hint="eastAsia" w:ascii="仿宋" w:hAnsi="仿宋" w:eastAsia="仿宋" w:cs="仿宋"/>
                <w:color w:val="auto"/>
                <w:sz w:val="24"/>
                <w:highlight w:val="none"/>
              </w:rPr>
            </w:pPr>
          </w:p>
        </w:tc>
        <w:tc>
          <w:tcPr>
            <w:tcW w:w="993" w:type="dxa"/>
            <w:vAlign w:val="center"/>
          </w:tcPr>
          <w:p w14:paraId="5E4184F4">
            <w:pPr>
              <w:snapToGrid w:val="0"/>
              <w:spacing w:line="360" w:lineRule="auto"/>
              <w:jc w:val="center"/>
              <w:rPr>
                <w:rFonts w:hint="eastAsia" w:ascii="仿宋" w:hAnsi="仿宋" w:eastAsia="仿宋" w:cs="仿宋"/>
                <w:color w:val="auto"/>
                <w:sz w:val="24"/>
                <w:highlight w:val="none"/>
              </w:rPr>
            </w:pPr>
          </w:p>
        </w:tc>
        <w:tc>
          <w:tcPr>
            <w:tcW w:w="1559" w:type="dxa"/>
            <w:vAlign w:val="center"/>
          </w:tcPr>
          <w:p w14:paraId="77F11A89">
            <w:pPr>
              <w:spacing w:line="360" w:lineRule="auto"/>
              <w:jc w:val="center"/>
              <w:rPr>
                <w:rFonts w:hint="eastAsia" w:ascii="仿宋" w:hAnsi="仿宋" w:eastAsia="仿宋" w:cs="仿宋"/>
                <w:color w:val="auto"/>
                <w:sz w:val="24"/>
                <w:highlight w:val="none"/>
              </w:rPr>
            </w:pPr>
          </w:p>
        </w:tc>
        <w:tc>
          <w:tcPr>
            <w:tcW w:w="1984" w:type="dxa"/>
            <w:vAlign w:val="center"/>
          </w:tcPr>
          <w:p w14:paraId="0161E4A0">
            <w:pPr>
              <w:spacing w:line="360" w:lineRule="auto"/>
              <w:jc w:val="center"/>
              <w:rPr>
                <w:rFonts w:hint="eastAsia" w:ascii="仿宋" w:hAnsi="仿宋" w:eastAsia="仿宋" w:cs="仿宋"/>
                <w:color w:val="auto"/>
                <w:sz w:val="24"/>
                <w:highlight w:val="none"/>
              </w:rPr>
            </w:pPr>
          </w:p>
        </w:tc>
        <w:tc>
          <w:tcPr>
            <w:tcW w:w="3119" w:type="dxa"/>
            <w:vAlign w:val="center"/>
          </w:tcPr>
          <w:p w14:paraId="0B33CF34">
            <w:pPr>
              <w:spacing w:line="360" w:lineRule="auto"/>
              <w:jc w:val="center"/>
              <w:rPr>
                <w:rFonts w:hint="eastAsia" w:ascii="仿宋" w:hAnsi="仿宋" w:eastAsia="仿宋" w:cs="仿宋"/>
                <w:color w:val="auto"/>
                <w:sz w:val="24"/>
                <w:highlight w:val="none"/>
              </w:rPr>
            </w:pPr>
          </w:p>
        </w:tc>
      </w:tr>
      <w:tr w14:paraId="08CB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8" w:type="dxa"/>
            <w:vAlign w:val="center"/>
          </w:tcPr>
          <w:p w14:paraId="1842E54A">
            <w:pPr>
              <w:spacing w:line="360" w:lineRule="auto"/>
              <w:jc w:val="center"/>
              <w:rPr>
                <w:rFonts w:hint="eastAsia" w:ascii="仿宋" w:hAnsi="仿宋" w:eastAsia="仿宋" w:cs="仿宋"/>
                <w:bCs/>
                <w:color w:val="auto"/>
                <w:sz w:val="24"/>
                <w:highlight w:val="none"/>
              </w:rPr>
            </w:pPr>
          </w:p>
        </w:tc>
        <w:tc>
          <w:tcPr>
            <w:tcW w:w="1440" w:type="dxa"/>
            <w:vAlign w:val="center"/>
          </w:tcPr>
          <w:p w14:paraId="1E305368">
            <w:pPr>
              <w:spacing w:line="360" w:lineRule="auto"/>
              <w:jc w:val="center"/>
              <w:rPr>
                <w:rFonts w:hint="eastAsia" w:ascii="仿宋" w:hAnsi="仿宋" w:eastAsia="仿宋" w:cs="仿宋"/>
                <w:bCs/>
                <w:color w:val="auto"/>
                <w:sz w:val="24"/>
                <w:highlight w:val="none"/>
              </w:rPr>
            </w:pPr>
          </w:p>
        </w:tc>
        <w:tc>
          <w:tcPr>
            <w:tcW w:w="1845" w:type="dxa"/>
            <w:vAlign w:val="center"/>
          </w:tcPr>
          <w:p w14:paraId="1655BD21">
            <w:pPr>
              <w:snapToGrid w:val="0"/>
              <w:spacing w:line="360" w:lineRule="auto"/>
              <w:jc w:val="center"/>
              <w:rPr>
                <w:rFonts w:hint="eastAsia" w:ascii="仿宋" w:hAnsi="仿宋" w:eastAsia="仿宋" w:cs="仿宋"/>
                <w:color w:val="auto"/>
                <w:sz w:val="24"/>
                <w:highlight w:val="none"/>
              </w:rPr>
            </w:pPr>
          </w:p>
        </w:tc>
        <w:tc>
          <w:tcPr>
            <w:tcW w:w="2729" w:type="dxa"/>
            <w:vAlign w:val="center"/>
          </w:tcPr>
          <w:p w14:paraId="6C1265B9">
            <w:pPr>
              <w:snapToGrid w:val="0"/>
              <w:spacing w:line="360" w:lineRule="auto"/>
              <w:jc w:val="center"/>
              <w:rPr>
                <w:rFonts w:hint="eastAsia" w:ascii="仿宋" w:hAnsi="仿宋" w:eastAsia="仿宋" w:cs="仿宋"/>
                <w:color w:val="auto"/>
                <w:sz w:val="24"/>
                <w:highlight w:val="none"/>
              </w:rPr>
            </w:pPr>
          </w:p>
        </w:tc>
        <w:tc>
          <w:tcPr>
            <w:tcW w:w="993" w:type="dxa"/>
            <w:vAlign w:val="center"/>
          </w:tcPr>
          <w:p w14:paraId="589C08A9">
            <w:pPr>
              <w:snapToGrid w:val="0"/>
              <w:spacing w:line="360" w:lineRule="auto"/>
              <w:jc w:val="center"/>
              <w:rPr>
                <w:rFonts w:hint="eastAsia" w:ascii="仿宋" w:hAnsi="仿宋" w:eastAsia="仿宋" w:cs="仿宋"/>
                <w:color w:val="auto"/>
                <w:sz w:val="24"/>
                <w:highlight w:val="none"/>
              </w:rPr>
            </w:pPr>
          </w:p>
        </w:tc>
        <w:tc>
          <w:tcPr>
            <w:tcW w:w="1559" w:type="dxa"/>
            <w:vAlign w:val="center"/>
          </w:tcPr>
          <w:p w14:paraId="16E9F293">
            <w:pPr>
              <w:spacing w:line="360" w:lineRule="auto"/>
              <w:jc w:val="center"/>
              <w:rPr>
                <w:rFonts w:hint="eastAsia" w:ascii="仿宋" w:hAnsi="仿宋" w:eastAsia="仿宋" w:cs="仿宋"/>
                <w:color w:val="auto"/>
                <w:sz w:val="24"/>
                <w:highlight w:val="none"/>
              </w:rPr>
            </w:pPr>
          </w:p>
        </w:tc>
        <w:tc>
          <w:tcPr>
            <w:tcW w:w="1984" w:type="dxa"/>
            <w:vAlign w:val="center"/>
          </w:tcPr>
          <w:p w14:paraId="1184A66B">
            <w:pPr>
              <w:spacing w:line="360" w:lineRule="auto"/>
              <w:jc w:val="center"/>
              <w:rPr>
                <w:rFonts w:hint="eastAsia" w:ascii="仿宋" w:hAnsi="仿宋" w:eastAsia="仿宋" w:cs="仿宋"/>
                <w:color w:val="auto"/>
                <w:sz w:val="24"/>
                <w:highlight w:val="none"/>
              </w:rPr>
            </w:pPr>
          </w:p>
        </w:tc>
        <w:tc>
          <w:tcPr>
            <w:tcW w:w="3119" w:type="dxa"/>
            <w:vAlign w:val="center"/>
          </w:tcPr>
          <w:p w14:paraId="574B5C49">
            <w:pPr>
              <w:spacing w:line="360" w:lineRule="auto"/>
              <w:jc w:val="center"/>
              <w:rPr>
                <w:rFonts w:hint="eastAsia" w:ascii="仿宋" w:hAnsi="仿宋" w:eastAsia="仿宋" w:cs="仿宋"/>
                <w:color w:val="auto"/>
                <w:sz w:val="24"/>
                <w:highlight w:val="none"/>
              </w:rPr>
            </w:pPr>
          </w:p>
        </w:tc>
      </w:tr>
      <w:tr w14:paraId="56F9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7F17FF57">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投标报价（小写）</w:t>
            </w:r>
          </w:p>
        </w:tc>
        <w:tc>
          <w:tcPr>
            <w:tcW w:w="7655" w:type="dxa"/>
            <w:gridSpan w:val="4"/>
            <w:vAlign w:val="center"/>
          </w:tcPr>
          <w:p w14:paraId="4320E3E8">
            <w:pPr>
              <w:spacing w:line="360" w:lineRule="auto"/>
              <w:jc w:val="center"/>
              <w:rPr>
                <w:rFonts w:hint="eastAsia" w:ascii="仿宋" w:hAnsi="仿宋" w:eastAsia="仿宋" w:cs="仿宋"/>
                <w:color w:val="auto"/>
                <w:sz w:val="24"/>
                <w:highlight w:val="none"/>
              </w:rPr>
            </w:pPr>
          </w:p>
        </w:tc>
      </w:tr>
      <w:tr w14:paraId="6F5B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1BA808A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投标报价（大写）</w:t>
            </w:r>
          </w:p>
        </w:tc>
        <w:tc>
          <w:tcPr>
            <w:tcW w:w="7655" w:type="dxa"/>
            <w:gridSpan w:val="4"/>
            <w:vAlign w:val="center"/>
          </w:tcPr>
          <w:p w14:paraId="14433D04">
            <w:pPr>
              <w:spacing w:line="360" w:lineRule="auto"/>
              <w:jc w:val="center"/>
              <w:rPr>
                <w:rFonts w:hint="eastAsia" w:ascii="仿宋" w:hAnsi="仿宋" w:eastAsia="仿宋" w:cs="仿宋"/>
                <w:color w:val="auto"/>
                <w:sz w:val="24"/>
                <w:highlight w:val="none"/>
              </w:rPr>
            </w:pPr>
          </w:p>
        </w:tc>
      </w:tr>
    </w:tbl>
    <w:p w14:paraId="7D88D6ED">
      <w:pPr>
        <w:spacing w:line="360" w:lineRule="auto"/>
        <w:ind w:left="210" w:right="210"/>
        <w:rPr>
          <w:rFonts w:hint="eastAsia" w:ascii="仿宋" w:hAnsi="仿宋" w:eastAsia="仿宋" w:cs="仿宋"/>
          <w:color w:val="auto"/>
          <w:sz w:val="24"/>
          <w:highlight w:val="none"/>
        </w:rPr>
      </w:pPr>
    </w:p>
    <w:p w14:paraId="6FEF4DC5">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F740FDD">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、投标人需按本表格式填写，否则视为投标文件含有采购人不能接受的附加条件，投标无效。</w:t>
      </w:r>
    </w:p>
    <w:p w14:paraId="30D88D44">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采购内容未包含在《开标一览表（报价表）》名称栏中，投标人不能作出合理解释的，视为投标文件含有采购人不能接受的附加条件的，投标无效。</w:t>
      </w:r>
    </w:p>
    <w:p w14:paraId="468CEAEB">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、特别提示：本表予以公示。</w:t>
      </w:r>
    </w:p>
    <w:p w14:paraId="69D4F72D">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BD57060">
      <w:pPr>
        <w:spacing w:line="360" w:lineRule="auto"/>
        <w:ind w:left="210" w:right="210" w:firstLine="482" w:firstLineChars="200"/>
        <w:rPr>
          <w:rFonts w:hint="eastAsia" w:ascii="仿宋" w:hAnsi="仿宋" w:eastAsia="仿宋" w:cs="仿宋"/>
          <w:b/>
          <w:bCs/>
          <w:color w:val="auto"/>
          <w:sz w:val="24"/>
          <w:highlight w:val="none"/>
        </w:rPr>
        <w:sectPr>
          <w:pgSz w:w="16838" w:h="11906" w:orient="landscape"/>
          <w:pgMar w:top="1134" w:right="1276" w:bottom="1134" w:left="1247" w:header="851" w:footer="992" w:gutter="0"/>
          <w:cols w:space="0" w:num="1"/>
          <w:titlePg/>
          <w:docGrid w:linePitch="312" w:charSpace="0"/>
        </w:sectPr>
      </w:pPr>
      <w:r>
        <w:rPr>
          <w:rFonts w:hint="eastAsia" w:ascii="仿宋" w:hAnsi="仿宋" w:eastAsia="仿宋" w:cs="仿宋"/>
          <w:b/>
          <w:bCs/>
          <w:color w:val="auto"/>
          <w:sz w:val="24"/>
          <w:highlight w:val="none"/>
          <w:lang w:val="en-US" w:eastAsia="zh-CN"/>
        </w:rPr>
        <w:t>5、报价</w:t>
      </w:r>
      <w:r>
        <w:rPr>
          <w:rFonts w:hint="eastAsia" w:ascii="仿宋" w:hAnsi="仿宋" w:eastAsia="仿宋" w:cs="仿宋"/>
          <w:b/>
          <w:bCs/>
          <w:color w:val="auto"/>
          <w:sz w:val="24"/>
          <w:highlight w:val="none"/>
        </w:rPr>
        <w:t>评审中出现下列情形的，需要提供书面说明：①投标（响应）报价低于全部通过符合性审查供应商投标（响应）报价平均值50%的，即投标（响应）报价&lt;全部通过符合性审查供应商投标（响应）报价平均值×50%；②投标（响应）报价低于通过符合性审查的次低报价供应商投标（响应）报价50%的，即投标（响应）报价&lt;通过符合性审查的次低报价供应商投标（响应）报价×50%；③投标（响应）报价低于采购项目最高限价45%的，即投标（响应）报价&lt;采购项目最高限价×45%；④评审委员会基于专业判断，认为供应商报价过低，有可能影响产品质量或者不能诚信履约的其他情形。</w:t>
      </w:r>
    </w:p>
    <w:p w14:paraId="1C7DA34E">
      <w:pPr>
        <w:pStyle w:val="693"/>
        <w:keepNext w:val="0"/>
        <w:pageBreakBefore w:val="0"/>
        <w:tabs>
          <w:tab w:val="clear" w:pos="720"/>
        </w:tabs>
        <w:snapToGrid w:val="0"/>
        <w:spacing w:before="120" w:after="120"/>
        <w:ind w:left="210" w:right="210"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二、中小企业声明函</w:t>
      </w:r>
    </w:p>
    <w:p w14:paraId="72D4378B">
      <w:pPr>
        <w:widowControl/>
        <w:spacing w:line="360" w:lineRule="auto"/>
        <w:ind w:left="210" w:right="210"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1D3B38D0">
      <w:pPr>
        <w:pStyle w:val="3"/>
        <w:ind w:left="642" w:right="210"/>
        <w:rPr>
          <w:rFonts w:hint="eastAsia" w:ascii="仿宋" w:hAnsi="仿宋" w:eastAsia="仿宋" w:cs="仿宋"/>
          <w:color w:val="auto"/>
          <w:sz w:val="24"/>
          <w:highlight w:val="none"/>
        </w:rPr>
      </w:pPr>
    </w:p>
    <w:p w14:paraId="00F92FFF">
      <w:pPr>
        <w:ind w:left="210" w:right="210"/>
        <w:rPr>
          <w:rFonts w:hint="eastAsia" w:ascii="仿宋" w:hAnsi="仿宋" w:eastAsia="仿宋" w:cs="仿宋"/>
          <w:b/>
          <w:color w:val="auto"/>
          <w:sz w:val="24"/>
          <w:highlight w:val="none"/>
        </w:rPr>
      </w:pPr>
    </w:p>
    <w:p w14:paraId="78630EB3">
      <w:pPr>
        <w:pStyle w:val="693"/>
        <w:keepNext w:val="0"/>
        <w:pageBreakBefore w:val="0"/>
        <w:tabs>
          <w:tab w:val="clear" w:pos="720"/>
        </w:tabs>
        <w:snapToGrid w:val="0"/>
        <w:spacing w:before="120" w:after="120"/>
        <w:ind w:left="210" w:right="210" w:firstLine="643"/>
        <w:outlineLvl w:val="9"/>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三、</w:t>
      </w:r>
      <w:r>
        <w:rPr>
          <w:rFonts w:hint="eastAsia" w:ascii="仿宋" w:hAnsi="仿宋" w:eastAsia="仿宋" w:cs="仿宋"/>
          <w:color w:val="auto"/>
          <w:kern w:val="2"/>
          <w:sz w:val="32"/>
          <w:szCs w:val="32"/>
          <w:highlight w:val="none"/>
        </w:rPr>
        <w:t>关于符合本国产品标准的声明函</w:t>
      </w:r>
    </w:p>
    <w:p w14:paraId="232DC361">
      <w:pPr>
        <w:widowControl/>
        <w:spacing w:line="360" w:lineRule="auto"/>
        <w:ind w:left="210" w:right="210" w:firstLine="120" w:firstLineChars="50"/>
        <w:jc w:val="lef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关于符合本国产品标准的声明函或财政部会同有关部门规定的有关证明文件（如是本国产品须提供）（附件</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eastAsia="zh-CN"/>
        </w:rPr>
        <w:t>。</w:t>
      </w:r>
    </w:p>
    <w:p w14:paraId="3FDA26D1">
      <w:pPr>
        <w:snapToGrid w:val="0"/>
        <w:spacing w:line="360" w:lineRule="auto"/>
        <w:rPr>
          <w:rFonts w:hint="eastAsia" w:ascii="仿宋" w:hAnsi="仿宋" w:eastAsia="仿宋" w:cs="仿宋"/>
          <w:color w:val="auto"/>
          <w:sz w:val="24"/>
          <w:highlight w:val="none"/>
        </w:rPr>
      </w:pPr>
    </w:p>
    <w:p w14:paraId="7217A15C">
      <w:pPr>
        <w:spacing w:line="360" w:lineRule="auto"/>
        <w:ind w:left="210" w:right="210" w:firstLine="3614" w:firstLineChars="1000"/>
        <w:rPr>
          <w:rFonts w:hint="eastAsia" w:ascii="仿宋" w:hAnsi="仿宋" w:eastAsia="仿宋" w:cs="仿宋"/>
          <w:b/>
          <w:color w:val="auto"/>
          <w:kern w:val="0"/>
          <w:sz w:val="36"/>
          <w:szCs w:val="36"/>
          <w:highlight w:val="none"/>
        </w:rPr>
      </w:pPr>
    </w:p>
    <w:p w14:paraId="1D0EB26A">
      <w:pPr>
        <w:spacing w:line="360" w:lineRule="auto"/>
        <w:ind w:left="210" w:right="210" w:firstLine="3614" w:firstLineChars="1000"/>
        <w:rPr>
          <w:rFonts w:hint="eastAsia" w:ascii="仿宋" w:hAnsi="仿宋" w:eastAsia="仿宋" w:cs="仿宋"/>
          <w:b/>
          <w:color w:val="auto"/>
          <w:kern w:val="0"/>
          <w:sz w:val="36"/>
          <w:szCs w:val="36"/>
          <w:highlight w:val="none"/>
        </w:rPr>
      </w:pPr>
    </w:p>
    <w:p w14:paraId="322264E3">
      <w:pPr>
        <w:pStyle w:val="2"/>
        <w:keepNext w:val="0"/>
        <w:keepLines w:val="0"/>
        <w:pageBreakBefore/>
        <w:widowControl/>
        <w:spacing w:before="100" w:beforeAutospacing="1" w:after="100" w:afterAutospacing="1" w:line="360" w:lineRule="auto"/>
        <w:ind w:left="210" w:right="210" w:firstLine="3092" w:firstLineChars="700"/>
        <w:rPr>
          <w:rFonts w:hint="eastAsia" w:ascii="仿宋" w:hAnsi="仿宋" w:eastAsia="仿宋" w:cs="仿宋"/>
          <w:color w:val="auto"/>
          <w:highlight w:val="none"/>
        </w:rPr>
      </w:pPr>
      <w:bookmarkStart w:id="167" w:name="_Toc465665161"/>
      <w:r>
        <w:rPr>
          <w:rFonts w:hint="eastAsia" w:ascii="仿宋" w:hAnsi="仿宋" w:eastAsia="仿宋" w:cs="仿宋"/>
          <w:color w:val="auto"/>
          <w:highlight w:val="none"/>
        </w:rPr>
        <w:t>附件</w:t>
      </w:r>
      <w:bookmarkEnd w:id="167"/>
    </w:p>
    <w:p w14:paraId="12122843">
      <w:pPr>
        <w:spacing w:line="360" w:lineRule="auto"/>
        <w:ind w:left="210" w:right="210"/>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00A10CD3">
      <w:pPr>
        <w:spacing w:line="360" w:lineRule="auto"/>
        <w:ind w:left="210" w:right="210"/>
        <w:jc w:val="center"/>
        <w:rPr>
          <w:rFonts w:hint="eastAsia" w:ascii="仿宋" w:hAnsi="仿宋" w:eastAsia="仿宋" w:cs="仿宋"/>
          <w:b/>
          <w:color w:val="auto"/>
          <w:spacing w:val="6"/>
          <w:sz w:val="32"/>
          <w:szCs w:val="32"/>
          <w:highlight w:val="none"/>
        </w:rPr>
      </w:pPr>
      <w:bookmarkStart w:id="168" w:name="OLE_LINK14"/>
      <w:bookmarkStart w:id="169" w:name="OLE_LINK13"/>
      <w:r>
        <w:rPr>
          <w:rFonts w:hint="eastAsia" w:ascii="仿宋" w:hAnsi="仿宋" w:eastAsia="仿宋" w:cs="仿宋"/>
          <w:b/>
          <w:color w:val="auto"/>
          <w:spacing w:val="6"/>
          <w:sz w:val="32"/>
          <w:szCs w:val="32"/>
          <w:highlight w:val="none"/>
        </w:rPr>
        <w:t>残疾人福利性单位声明函</w:t>
      </w:r>
    </w:p>
    <w:bookmarkEnd w:id="168"/>
    <w:bookmarkEnd w:id="169"/>
    <w:p w14:paraId="66CCD597">
      <w:pPr>
        <w:spacing w:line="360" w:lineRule="auto"/>
        <w:ind w:left="210" w:right="210"/>
        <w:rPr>
          <w:rFonts w:hint="eastAsia" w:ascii="仿宋" w:hAnsi="仿宋" w:eastAsia="仿宋" w:cs="仿宋"/>
          <w:b/>
          <w:color w:val="auto"/>
          <w:spacing w:val="6"/>
          <w:sz w:val="30"/>
          <w:szCs w:val="30"/>
          <w:highlight w:val="none"/>
        </w:rPr>
      </w:pPr>
    </w:p>
    <w:p w14:paraId="4F0E0887">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02869C">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42309D1">
      <w:pPr>
        <w:spacing w:line="360" w:lineRule="auto"/>
        <w:ind w:left="210" w:right="210" w:firstLine="480" w:firstLineChars="200"/>
        <w:rPr>
          <w:rFonts w:hint="eastAsia" w:ascii="仿宋" w:hAnsi="仿宋" w:eastAsia="仿宋" w:cs="仿宋"/>
          <w:color w:val="auto"/>
          <w:sz w:val="24"/>
          <w:highlight w:val="none"/>
        </w:rPr>
      </w:pPr>
    </w:p>
    <w:p w14:paraId="40DE04C6">
      <w:pPr>
        <w:spacing w:line="360" w:lineRule="auto"/>
        <w:ind w:left="210" w:right="210" w:firstLine="480" w:firstLineChars="200"/>
        <w:rPr>
          <w:rFonts w:hint="eastAsia" w:ascii="仿宋" w:hAnsi="仿宋" w:eastAsia="仿宋" w:cs="仿宋"/>
          <w:color w:val="auto"/>
          <w:sz w:val="24"/>
          <w:highlight w:val="none"/>
        </w:rPr>
      </w:pPr>
    </w:p>
    <w:p w14:paraId="4FABC98A">
      <w:pPr>
        <w:tabs>
          <w:tab w:val="left" w:pos="4860"/>
        </w:tabs>
        <w:spacing w:line="360" w:lineRule="auto"/>
        <w:ind w:left="210" w:right="21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0FFF01DE">
      <w:pPr>
        <w:tabs>
          <w:tab w:val="left" w:pos="4860"/>
        </w:tabs>
        <w:spacing w:line="360" w:lineRule="auto"/>
        <w:ind w:left="210" w:right="21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651E4EFF">
      <w:pPr>
        <w:spacing w:line="360" w:lineRule="auto"/>
        <w:ind w:left="210" w:right="210" w:firstLine="480" w:firstLineChars="200"/>
        <w:rPr>
          <w:rFonts w:hint="eastAsia" w:ascii="仿宋" w:hAnsi="仿宋" w:eastAsia="仿宋" w:cs="仿宋"/>
          <w:color w:val="auto"/>
          <w:sz w:val="24"/>
          <w:highlight w:val="none"/>
        </w:rPr>
      </w:pPr>
    </w:p>
    <w:p w14:paraId="78CB650F">
      <w:pPr>
        <w:spacing w:line="360" w:lineRule="auto"/>
        <w:ind w:left="210" w:right="210" w:firstLine="420" w:firstLineChars="200"/>
        <w:rPr>
          <w:rFonts w:hint="eastAsia" w:ascii="仿宋" w:hAnsi="仿宋" w:eastAsia="仿宋" w:cs="仿宋"/>
          <w:color w:val="auto"/>
          <w:highlight w:val="none"/>
        </w:rPr>
      </w:pPr>
    </w:p>
    <w:p w14:paraId="58CD9456">
      <w:pPr>
        <w:spacing w:line="360" w:lineRule="auto"/>
        <w:ind w:left="210" w:right="210" w:firstLine="420" w:firstLineChars="200"/>
        <w:rPr>
          <w:rFonts w:hint="eastAsia" w:ascii="仿宋" w:hAnsi="仿宋" w:eastAsia="仿宋" w:cs="仿宋"/>
          <w:color w:val="auto"/>
          <w:highlight w:val="none"/>
        </w:rPr>
      </w:pPr>
    </w:p>
    <w:p w14:paraId="5C2C1189">
      <w:pPr>
        <w:spacing w:line="360" w:lineRule="auto"/>
        <w:ind w:left="210" w:right="210" w:firstLine="420" w:firstLineChars="200"/>
        <w:rPr>
          <w:rFonts w:hint="eastAsia" w:ascii="仿宋" w:hAnsi="仿宋" w:eastAsia="仿宋" w:cs="仿宋"/>
          <w:color w:val="auto"/>
          <w:highlight w:val="none"/>
        </w:rPr>
      </w:pPr>
    </w:p>
    <w:p w14:paraId="15F86DD7">
      <w:pPr>
        <w:spacing w:line="360" w:lineRule="auto"/>
        <w:ind w:left="210" w:right="210" w:firstLine="420" w:firstLineChars="200"/>
        <w:rPr>
          <w:rFonts w:hint="eastAsia" w:ascii="仿宋" w:hAnsi="仿宋" w:eastAsia="仿宋" w:cs="仿宋"/>
          <w:color w:val="auto"/>
          <w:highlight w:val="none"/>
        </w:rPr>
      </w:pPr>
    </w:p>
    <w:p w14:paraId="1A125719">
      <w:pPr>
        <w:spacing w:line="360" w:lineRule="auto"/>
        <w:ind w:left="210" w:right="210"/>
        <w:rPr>
          <w:rFonts w:hint="eastAsia" w:ascii="仿宋" w:hAnsi="仿宋" w:eastAsia="仿宋" w:cs="仿宋"/>
          <w:b/>
          <w:color w:val="auto"/>
          <w:sz w:val="24"/>
          <w:highlight w:val="none"/>
        </w:rPr>
      </w:pPr>
    </w:p>
    <w:p w14:paraId="72C20978">
      <w:pPr>
        <w:spacing w:line="360" w:lineRule="auto"/>
        <w:ind w:left="210" w:right="210"/>
        <w:rPr>
          <w:rFonts w:hint="eastAsia" w:ascii="仿宋" w:hAnsi="仿宋" w:eastAsia="仿宋" w:cs="仿宋"/>
          <w:b/>
          <w:color w:val="auto"/>
          <w:sz w:val="24"/>
          <w:highlight w:val="none"/>
        </w:rPr>
      </w:pPr>
    </w:p>
    <w:p w14:paraId="6EB5D6C9">
      <w:pPr>
        <w:spacing w:line="360" w:lineRule="auto"/>
        <w:ind w:left="210" w:right="210"/>
        <w:rPr>
          <w:rFonts w:hint="eastAsia" w:ascii="仿宋" w:hAnsi="仿宋" w:eastAsia="仿宋" w:cs="仿宋"/>
          <w:b/>
          <w:color w:val="auto"/>
          <w:sz w:val="24"/>
          <w:highlight w:val="none"/>
        </w:rPr>
      </w:pPr>
    </w:p>
    <w:p w14:paraId="3E646DDB">
      <w:pPr>
        <w:spacing w:line="360" w:lineRule="auto"/>
        <w:ind w:left="210" w:right="210"/>
        <w:rPr>
          <w:rFonts w:hint="eastAsia" w:ascii="仿宋" w:hAnsi="仿宋" w:eastAsia="仿宋" w:cs="仿宋"/>
          <w:b/>
          <w:color w:val="auto"/>
          <w:sz w:val="24"/>
          <w:highlight w:val="none"/>
        </w:rPr>
      </w:pPr>
    </w:p>
    <w:p w14:paraId="61E7AA4B">
      <w:pPr>
        <w:spacing w:line="360" w:lineRule="auto"/>
        <w:ind w:left="210" w:right="210"/>
        <w:rPr>
          <w:rFonts w:hint="eastAsia" w:ascii="仿宋" w:hAnsi="仿宋" w:eastAsia="仿宋" w:cs="仿宋"/>
          <w:b/>
          <w:color w:val="auto"/>
          <w:sz w:val="24"/>
          <w:highlight w:val="none"/>
        </w:rPr>
      </w:pPr>
    </w:p>
    <w:p w14:paraId="4B8015E4">
      <w:pPr>
        <w:spacing w:line="360" w:lineRule="auto"/>
        <w:ind w:left="210" w:right="210"/>
        <w:rPr>
          <w:rFonts w:hint="eastAsia" w:ascii="仿宋" w:hAnsi="仿宋" w:eastAsia="仿宋" w:cs="仿宋"/>
          <w:b/>
          <w:color w:val="auto"/>
          <w:sz w:val="24"/>
          <w:highlight w:val="none"/>
        </w:rPr>
      </w:pPr>
    </w:p>
    <w:p w14:paraId="3048D074">
      <w:pPr>
        <w:spacing w:line="360" w:lineRule="auto"/>
        <w:ind w:left="210" w:right="210"/>
        <w:rPr>
          <w:rFonts w:hint="eastAsia" w:ascii="仿宋" w:hAnsi="仿宋" w:eastAsia="仿宋" w:cs="仿宋"/>
          <w:b/>
          <w:color w:val="auto"/>
          <w:sz w:val="24"/>
          <w:highlight w:val="none"/>
        </w:rPr>
      </w:pPr>
    </w:p>
    <w:p w14:paraId="0D38106C">
      <w:pPr>
        <w:spacing w:line="360" w:lineRule="auto"/>
        <w:ind w:left="210" w:right="210"/>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5E47A5EE">
      <w:pPr>
        <w:spacing w:line="360" w:lineRule="auto"/>
        <w:ind w:left="210" w:right="210"/>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2B96204A">
      <w:pPr>
        <w:snapToGrid w:val="0"/>
        <w:spacing w:before="240" w:beforeLines="100" w:line="360" w:lineRule="auto"/>
        <w:ind w:left="210" w:right="21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1D87B07F">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1E281E25">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4C18E674">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154A800">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7A5F99E9">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231DA4E">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0C3C69B5">
      <w:pPr>
        <w:snapToGrid w:val="0"/>
        <w:spacing w:line="360" w:lineRule="auto"/>
        <w:ind w:left="210" w:right="21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5D07E4DB">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0F12E48F">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75B5EF5F">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0586EE96">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77F81A6E">
      <w:pPr>
        <w:snapToGrid w:val="0"/>
        <w:spacing w:line="360" w:lineRule="auto"/>
        <w:ind w:left="210" w:right="21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691F729F">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2FBE223A">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7F45F392">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76536760">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2EC0DA25">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A7ED8C8">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42C26FA1">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4EAA4F6">
      <w:pPr>
        <w:snapToGrid w:val="0"/>
        <w:spacing w:line="360" w:lineRule="auto"/>
        <w:ind w:left="210" w:right="21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3C8418E4">
      <w:pPr>
        <w:snapToGrid w:val="0"/>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7D0A72FC">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D81D8A7">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71006901">
      <w:pPr>
        <w:spacing w:line="360" w:lineRule="auto"/>
        <w:ind w:left="210" w:right="210"/>
        <w:jc w:val="center"/>
        <w:rPr>
          <w:rFonts w:hint="eastAsia" w:ascii="仿宋" w:hAnsi="仿宋" w:eastAsia="仿宋" w:cs="仿宋"/>
          <w:b/>
          <w:bCs/>
          <w:color w:val="auto"/>
          <w:sz w:val="24"/>
          <w:highlight w:val="none"/>
        </w:rPr>
      </w:pPr>
    </w:p>
    <w:p w14:paraId="238947EF">
      <w:pPr>
        <w:spacing w:line="360" w:lineRule="auto"/>
        <w:ind w:left="210" w:right="21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56C05CD5">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14892ADF">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01F39090">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456CF462">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07D14C3E">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7A7E0986">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392CBA71">
      <w:pPr>
        <w:widowControl/>
        <w:spacing w:line="360" w:lineRule="auto"/>
        <w:ind w:left="210" w:right="210" w:firstLine="600" w:firstLineChars="200"/>
        <w:jc w:val="left"/>
        <w:rPr>
          <w:rFonts w:hint="eastAsia" w:ascii="仿宋" w:hAnsi="仿宋" w:eastAsia="仿宋" w:cs="仿宋"/>
          <w:color w:val="auto"/>
          <w:sz w:val="30"/>
          <w:szCs w:val="30"/>
          <w:highlight w:val="none"/>
        </w:rPr>
      </w:pPr>
    </w:p>
    <w:p w14:paraId="55662A29">
      <w:pPr>
        <w:spacing w:line="360" w:lineRule="auto"/>
        <w:ind w:left="210" w:right="210"/>
        <w:jc w:val="center"/>
        <w:rPr>
          <w:rFonts w:hint="eastAsia" w:ascii="仿宋" w:hAnsi="仿宋" w:eastAsia="仿宋" w:cs="仿宋"/>
          <w:b/>
          <w:color w:val="auto"/>
          <w:spacing w:val="6"/>
          <w:sz w:val="32"/>
          <w:szCs w:val="32"/>
          <w:highlight w:val="none"/>
        </w:rPr>
      </w:pPr>
    </w:p>
    <w:p w14:paraId="7A25434E">
      <w:pPr>
        <w:spacing w:line="360" w:lineRule="auto"/>
        <w:ind w:left="210" w:right="210"/>
        <w:jc w:val="center"/>
        <w:rPr>
          <w:rFonts w:hint="eastAsia" w:ascii="仿宋" w:hAnsi="仿宋" w:eastAsia="仿宋" w:cs="仿宋"/>
          <w:b/>
          <w:color w:val="auto"/>
          <w:spacing w:val="6"/>
          <w:sz w:val="32"/>
          <w:szCs w:val="32"/>
          <w:highlight w:val="none"/>
        </w:rPr>
      </w:pPr>
    </w:p>
    <w:p w14:paraId="107F96B1">
      <w:pPr>
        <w:spacing w:line="360" w:lineRule="auto"/>
        <w:ind w:left="210" w:right="210"/>
        <w:jc w:val="center"/>
        <w:rPr>
          <w:rFonts w:hint="eastAsia" w:ascii="仿宋" w:hAnsi="仿宋" w:eastAsia="仿宋" w:cs="仿宋"/>
          <w:b/>
          <w:color w:val="auto"/>
          <w:spacing w:val="6"/>
          <w:sz w:val="32"/>
          <w:szCs w:val="32"/>
          <w:highlight w:val="none"/>
        </w:rPr>
      </w:pPr>
    </w:p>
    <w:p w14:paraId="1BE16942">
      <w:pPr>
        <w:spacing w:line="360" w:lineRule="auto"/>
        <w:ind w:left="210" w:right="210"/>
        <w:jc w:val="center"/>
        <w:rPr>
          <w:rFonts w:hint="eastAsia" w:ascii="仿宋" w:hAnsi="仿宋" w:eastAsia="仿宋" w:cs="仿宋"/>
          <w:b/>
          <w:color w:val="auto"/>
          <w:spacing w:val="6"/>
          <w:sz w:val="32"/>
          <w:szCs w:val="32"/>
          <w:highlight w:val="none"/>
        </w:rPr>
      </w:pPr>
    </w:p>
    <w:p w14:paraId="2259C196">
      <w:pPr>
        <w:spacing w:line="360" w:lineRule="auto"/>
        <w:ind w:left="210" w:right="210"/>
        <w:jc w:val="center"/>
        <w:rPr>
          <w:rFonts w:hint="eastAsia" w:ascii="仿宋" w:hAnsi="仿宋" w:eastAsia="仿宋" w:cs="仿宋"/>
          <w:b/>
          <w:color w:val="auto"/>
          <w:spacing w:val="6"/>
          <w:sz w:val="32"/>
          <w:szCs w:val="32"/>
          <w:highlight w:val="none"/>
        </w:rPr>
      </w:pPr>
    </w:p>
    <w:p w14:paraId="0C0DE249">
      <w:pPr>
        <w:spacing w:line="360" w:lineRule="auto"/>
        <w:ind w:left="210" w:right="210"/>
        <w:jc w:val="center"/>
        <w:rPr>
          <w:rFonts w:hint="eastAsia" w:ascii="仿宋" w:hAnsi="仿宋" w:eastAsia="仿宋" w:cs="仿宋"/>
          <w:b/>
          <w:color w:val="auto"/>
          <w:spacing w:val="6"/>
          <w:sz w:val="32"/>
          <w:szCs w:val="32"/>
          <w:highlight w:val="none"/>
        </w:rPr>
      </w:pPr>
    </w:p>
    <w:p w14:paraId="51A5583D">
      <w:pPr>
        <w:spacing w:line="360" w:lineRule="auto"/>
        <w:ind w:left="210" w:right="210"/>
        <w:jc w:val="center"/>
        <w:rPr>
          <w:rFonts w:hint="eastAsia" w:ascii="仿宋" w:hAnsi="仿宋" w:eastAsia="仿宋" w:cs="仿宋"/>
          <w:b/>
          <w:color w:val="auto"/>
          <w:spacing w:val="6"/>
          <w:sz w:val="32"/>
          <w:szCs w:val="32"/>
          <w:highlight w:val="none"/>
        </w:rPr>
      </w:pPr>
    </w:p>
    <w:p w14:paraId="1CE2C768">
      <w:pPr>
        <w:spacing w:line="360" w:lineRule="auto"/>
        <w:ind w:left="210" w:right="210"/>
        <w:jc w:val="center"/>
        <w:rPr>
          <w:rFonts w:hint="eastAsia" w:ascii="仿宋" w:hAnsi="仿宋" w:eastAsia="仿宋" w:cs="仿宋"/>
          <w:b/>
          <w:color w:val="auto"/>
          <w:spacing w:val="6"/>
          <w:sz w:val="32"/>
          <w:szCs w:val="32"/>
          <w:highlight w:val="none"/>
        </w:rPr>
      </w:pPr>
    </w:p>
    <w:p w14:paraId="60D55D80">
      <w:pPr>
        <w:spacing w:line="360" w:lineRule="auto"/>
        <w:ind w:left="210" w:right="210"/>
        <w:jc w:val="center"/>
        <w:rPr>
          <w:rFonts w:hint="eastAsia" w:ascii="仿宋" w:hAnsi="仿宋" w:eastAsia="仿宋" w:cs="仿宋"/>
          <w:b/>
          <w:color w:val="auto"/>
          <w:spacing w:val="6"/>
          <w:sz w:val="32"/>
          <w:szCs w:val="32"/>
          <w:highlight w:val="none"/>
        </w:rPr>
      </w:pPr>
    </w:p>
    <w:p w14:paraId="351BF0CA">
      <w:pPr>
        <w:spacing w:line="360" w:lineRule="auto"/>
        <w:ind w:left="210" w:right="210"/>
        <w:jc w:val="center"/>
        <w:rPr>
          <w:rFonts w:hint="eastAsia" w:ascii="仿宋" w:hAnsi="仿宋" w:eastAsia="仿宋" w:cs="仿宋"/>
          <w:b/>
          <w:color w:val="auto"/>
          <w:spacing w:val="6"/>
          <w:sz w:val="32"/>
          <w:szCs w:val="32"/>
          <w:highlight w:val="none"/>
        </w:rPr>
      </w:pPr>
    </w:p>
    <w:p w14:paraId="2CCF7244">
      <w:pPr>
        <w:spacing w:line="360" w:lineRule="auto"/>
        <w:ind w:left="210" w:right="210"/>
        <w:jc w:val="center"/>
        <w:rPr>
          <w:rFonts w:hint="eastAsia" w:ascii="仿宋" w:hAnsi="仿宋" w:eastAsia="仿宋" w:cs="仿宋"/>
          <w:b/>
          <w:color w:val="auto"/>
          <w:spacing w:val="6"/>
          <w:sz w:val="32"/>
          <w:szCs w:val="32"/>
          <w:highlight w:val="none"/>
        </w:rPr>
      </w:pPr>
    </w:p>
    <w:p w14:paraId="5EDDE767">
      <w:pPr>
        <w:spacing w:line="360" w:lineRule="auto"/>
        <w:ind w:left="210" w:right="210"/>
        <w:jc w:val="center"/>
        <w:rPr>
          <w:rFonts w:hint="eastAsia" w:ascii="仿宋" w:hAnsi="仿宋" w:eastAsia="仿宋" w:cs="仿宋"/>
          <w:b/>
          <w:color w:val="auto"/>
          <w:spacing w:val="6"/>
          <w:sz w:val="32"/>
          <w:szCs w:val="32"/>
          <w:highlight w:val="none"/>
        </w:rPr>
      </w:pPr>
    </w:p>
    <w:p w14:paraId="2116515D">
      <w:pPr>
        <w:spacing w:line="360" w:lineRule="auto"/>
        <w:ind w:left="210" w:right="210"/>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54163F2A">
      <w:pPr>
        <w:spacing w:line="360" w:lineRule="auto"/>
        <w:ind w:left="210" w:right="210"/>
        <w:jc w:val="center"/>
        <w:rPr>
          <w:rFonts w:hint="eastAsia" w:ascii="仿宋" w:hAnsi="仿宋" w:eastAsia="仿宋" w:cs="仿宋"/>
          <w:b/>
          <w:color w:val="auto"/>
          <w:sz w:val="24"/>
          <w:highlight w:val="none"/>
        </w:rPr>
      </w:pPr>
    </w:p>
    <w:p w14:paraId="4402041E">
      <w:pPr>
        <w:spacing w:line="360" w:lineRule="auto"/>
        <w:ind w:left="210" w:right="210"/>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7AEA9FE4">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1BC0040F">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5913C093">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AEBBB8C">
      <w:pPr>
        <w:tabs>
          <w:tab w:val="left" w:pos="6510"/>
        </w:tabs>
        <w:spacing w:line="360" w:lineRule="auto"/>
        <w:ind w:left="210" w:right="21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329D140">
      <w:pPr>
        <w:tabs>
          <w:tab w:val="left" w:pos="6510"/>
        </w:tabs>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EE645AF">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94B8F3C">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504CC5A0">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EBD61E8">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5852926">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AEDFC5D">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7C6A9489">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02080D4C">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B52E7C5">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258D1B2">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054EED5">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7785E66E">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3086F194">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8723544">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F57BEA5">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273333B9">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3ADE247B">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5279BAC5">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3A814A3C">
      <w:pPr>
        <w:spacing w:line="360" w:lineRule="auto"/>
        <w:ind w:left="210" w:right="210"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27D10633">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CF1A35E">
      <w:pPr>
        <w:spacing w:line="360" w:lineRule="auto"/>
        <w:ind w:left="210" w:right="210"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6F995280">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1E6A8768">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0F0943D2">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0C7DC242">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30EED318">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330DBB00">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2B2A518">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570EAC66">
      <w:pPr>
        <w:spacing w:line="360" w:lineRule="auto"/>
        <w:ind w:left="210" w:right="21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7B62A2C8">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43D0DE58">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56030769">
      <w:pPr>
        <w:spacing w:line="360" w:lineRule="auto"/>
        <w:ind w:left="210" w:right="21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0572C727">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74FAD40D">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0E90AE23">
      <w:pPr>
        <w:spacing w:line="360" w:lineRule="auto"/>
        <w:ind w:left="210" w:right="210"/>
        <w:rPr>
          <w:rFonts w:hint="eastAsia" w:ascii="仿宋" w:hAnsi="仿宋" w:eastAsia="仿宋" w:cs="仿宋"/>
          <w:b/>
          <w:color w:val="auto"/>
          <w:sz w:val="24"/>
          <w:highlight w:val="none"/>
        </w:rPr>
      </w:pPr>
    </w:p>
    <w:p w14:paraId="4F40BB87">
      <w:pPr>
        <w:spacing w:line="360" w:lineRule="auto"/>
        <w:ind w:left="210" w:right="210"/>
        <w:rPr>
          <w:rFonts w:hint="eastAsia" w:ascii="仿宋" w:hAnsi="仿宋" w:eastAsia="仿宋" w:cs="仿宋"/>
          <w:b/>
          <w:color w:val="auto"/>
          <w:sz w:val="24"/>
          <w:highlight w:val="none"/>
        </w:rPr>
      </w:pPr>
    </w:p>
    <w:p w14:paraId="7D21EDC5">
      <w:pPr>
        <w:spacing w:line="360" w:lineRule="auto"/>
        <w:ind w:left="210" w:right="21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371FF8C5">
      <w:pPr>
        <w:widowControl/>
        <w:spacing w:line="360" w:lineRule="auto"/>
        <w:ind w:left="210" w:right="21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71C9EB05">
      <w:pPr>
        <w:widowControl/>
        <w:spacing w:line="360" w:lineRule="auto"/>
        <w:ind w:left="210" w:right="21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411F87CE">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40240905">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59CD3A07">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34A9BB9B">
      <w:pPr>
        <w:widowControl/>
        <w:spacing w:line="360" w:lineRule="auto"/>
        <w:ind w:left="210" w:right="21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6B5718D7">
      <w:pPr>
        <w:widowControl/>
        <w:spacing w:line="360" w:lineRule="auto"/>
        <w:ind w:left="210" w:right="210" w:firstLine="480" w:firstLineChars="200"/>
        <w:jc w:val="left"/>
        <w:rPr>
          <w:rFonts w:hint="eastAsia" w:ascii="仿宋" w:hAnsi="仿宋" w:eastAsia="仿宋" w:cs="仿宋"/>
          <w:b/>
          <w:color w:val="auto"/>
          <w:spacing w:val="6"/>
          <w:sz w:val="32"/>
          <w:szCs w:val="32"/>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r>
        <w:rPr>
          <w:rFonts w:hint="eastAsia" w:ascii="仿宋" w:hAnsi="仿宋" w:eastAsia="仿宋" w:cs="仿宋"/>
          <w:b/>
          <w:color w:val="auto"/>
          <w:spacing w:val="6"/>
          <w:sz w:val="32"/>
          <w:szCs w:val="32"/>
          <w:highlight w:val="none"/>
        </w:rPr>
        <w:br w:type="page"/>
      </w:r>
    </w:p>
    <w:p w14:paraId="6A7C1CC3">
      <w:pPr>
        <w:autoSpaceDE w:val="0"/>
        <w:autoSpaceDN w:val="0"/>
        <w:ind w:left="210" w:right="210"/>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3F5EFCB8">
      <w:pPr>
        <w:spacing w:line="360" w:lineRule="auto"/>
        <w:ind w:left="210" w:right="210"/>
        <w:rPr>
          <w:rFonts w:hint="eastAsia" w:ascii="仿宋" w:hAnsi="仿宋" w:eastAsia="仿宋" w:cs="仿宋"/>
          <w:color w:val="auto"/>
          <w:sz w:val="24"/>
          <w:highlight w:val="none"/>
          <w:u w:val="single"/>
        </w:rPr>
      </w:pPr>
    </w:p>
    <w:p w14:paraId="29909ADA">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267CA0A2">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273517BD">
      <w:pPr>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7802AAE6">
      <w:pPr>
        <w:spacing w:line="360" w:lineRule="auto"/>
        <w:ind w:left="210" w:right="210" w:firstLine="494"/>
        <w:rPr>
          <w:rFonts w:hint="eastAsia" w:ascii="仿宋" w:hAnsi="仿宋" w:eastAsia="仿宋" w:cs="仿宋"/>
          <w:color w:val="auto"/>
          <w:sz w:val="24"/>
          <w:highlight w:val="none"/>
        </w:rPr>
      </w:pPr>
    </w:p>
    <w:p w14:paraId="6B9EA97B">
      <w:pPr>
        <w:spacing w:line="360" w:lineRule="auto"/>
        <w:ind w:left="210" w:right="210" w:firstLine="494"/>
        <w:rPr>
          <w:rFonts w:hint="eastAsia" w:ascii="仿宋" w:hAnsi="仿宋" w:eastAsia="仿宋" w:cs="仿宋"/>
          <w:color w:val="auto"/>
          <w:sz w:val="24"/>
          <w:highlight w:val="none"/>
        </w:rPr>
      </w:pPr>
    </w:p>
    <w:p w14:paraId="65DA1A6C">
      <w:pPr>
        <w:spacing w:line="360" w:lineRule="auto"/>
        <w:ind w:left="210" w:right="210" w:firstLine="494"/>
        <w:rPr>
          <w:rFonts w:hint="eastAsia" w:ascii="仿宋" w:hAnsi="仿宋" w:eastAsia="仿宋" w:cs="仿宋"/>
          <w:color w:val="auto"/>
          <w:sz w:val="24"/>
          <w:highlight w:val="none"/>
        </w:rPr>
      </w:pPr>
    </w:p>
    <w:p w14:paraId="107985C7">
      <w:pPr>
        <w:spacing w:line="360" w:lineRule="auto"/>
        <w:ind w:left="210" w:right="210" w:firstLine="494"/>
        <w:rPr>
          <w:rFonts w:hint="eastAsia" w:ascii="仿宋" w:hAnsi="仿宋" w:eastAsia="仿宋" w:cs="仿宋"/>
          <w:color w:val="auto"/>
          <w:sz w:val="24"/>
          <w:highlight w:val="none"/>
        </w:rPr>
      </w:pPr>
    </w:p>
    <w:p w14:paraId="4B81956B">
      <w:pPr>
        <w:spacing w:line="360" w:lineRule="auto"/>
        <w:ind w:left="210" w:right="21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5070A028">
      <w:pPr>
        <w:ind w:left="210" w:right="21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24F95014">
      <w:pPr>
        <w:ind w:left="210" w:right="21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20047FD4">
      <w:pPr>
        <w:spacing w:line="360" w:lineRule="auto"/>
        <w:ind w:left="210" w:right="210"/>
        <w:rPr>
          <w:rFonts w:hint="eastAsia" w:ascii="仿宋" w:hAnsi="仿宋" w:eastAsia="仿宋" w:cs="仿宋"/>
          <w:bCs/>
          <w:color w:val="auto"/>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0" t="0" r="635" b="0"/>
                <wp:wrapNone/>
                <wp:docPr id="1119534668" name="矩形 2"/>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矩形 2"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WQDz/YAAAACgEAAA8AAAAAAAAAAQAgAAAAIgAAAGRycy9k&#10;b3ducmV2LnhtbFBLAQIUABQAAAAIAIdO4kDJ4GD8OwIAAHkEAAAOAAAAAAAAAAEAIAAAACcBAABk&#10;cnMvZTJvRG9jLnhtbFBLBQYAAAAABgAGAFkBAADUBQAAAAA=&#10;">
                <v:fill on="t" focussize="0,0"/>
                <v:stroke color="#000000" miterlimit="2" joinstyle="miter"/>
                <v:imagedata o:title=""/>
                <o:lock v:ext="edit" aspectratio="f"/>
              </v: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0" t="0" r="0" b="0"/>
                <wp:wrapNone/>
                <wp:docPr id="1707784225"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矩形 1"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mMR6bYAAAACgEAAA8AAAAAAAAAAQAgAAAAIgAAAGRycy9kb3ducmV2&#10;LnhtbFBLAQIUABQAAAAIAIdO4kAO2pVVNQIAAHkEAAAOAAAAAAAAAAEAIAAAACcBAABkcnMvZTJv&#10;RG9jLnhtbFBLBQYAAAAABgAGAFkBAADOBQ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1EDB18C3">
      <w:pPr>
        <w:autoSpaceDE w:val="0"/>
        <w:autoSpaceDN w:val="0"/>
        <w:ind w:left="210" w:right="210"/>
        <w:jc w:val="center"/>
        <w:rPr>
          <w:rFonts w:hint="eastAsia" w:ascii="仿宋" w:hAnsi="仿宋" w:eastAsia="仿宋" w:cs="仿宋"/>
          <w:b/>
          <w:color w:val="auto"/>
          <w:spacing w:val="6"/>
          <w:sz w:val="32"/>
          <w:szCs w:val="32"/>
          <w:highlight w:val="none"/>
        </w:rPr>
      </w:pPr>
    </w:p>
    <w:p w14:paraId="273C6469">
      <w:pPr>
        <w:autoSpaceDE w:val="0"/>
        <w:autoSpaceDN w:val="0"/>
        <w:ind w:left="210" w:right="210"/>
        <w:jc w:val="center"/>
        <w:rPr>
          <w:rFonts w:hint="eastAsia" w:ascii="仿宋" w:hAnsi="仿宋" w:eastAsia="仿宋" w:cs="仿宋"/>
          <w:b/>
          <w:color w:val="auto"/>
          <w:spacing w:val="6"/>
          <w:sz w:val="32"/>
          <w:szCs w:val="32"/>
          <w:highlight w:val="none"/>
        </w:rPr>
      </w:pPr>
    </w:p>
    <w:p w14:paraId="27A628C2">
      <w:pPr>
        <w:autoSpaceDE w:val="0"/>
        <w:autoSpaceDN w:val="0"/>
        <w:ind w:left="210" w:right="210"/>
        <w:jc w:val="center"/>
        <w:rPr>
          <w:rFonts w:hint="eastAsia" w:ascii="仿宋" w:hAnsi="仿宋" w:eastAsia="仿宋" w:cs="仿宋"/>
          <w:b/>
          <w:color w:val="auto"/>
          <w:spacing w:val="6"/>
          <w:sz w:val="32"/>
          <w:szCs w:val="32"/>
          <w:highlight w:val="none"/>
        </w:rPr>
      </w:pPr>
    </w:p>
    <w:p w14:paraId="1CD3362F">
      <w:pPr>
        <w:autoSpaceDE w:val="0"/>
        <w:autoSpaceDN w:val="0"/>
        <w:ind w:left="210" w:right="210"/>
        <w:jc w:val="center"/>
        <w:rPr>
          <w:rFonts w:hint="eastAsia" w:ascii="仿宋" w:hAnsi="仿宋" w:eastAsia="仿宋" w:cs="仿宋"/>
          <w:b/>
          <w:color w:val="auto"/>
          <w:spacing w:val="6"/>
          <w:sz w:val="32"/>
          <w:szCs w:val="32"/>
          <w:highlight w:val="none"/>
        </w:rPr>
      </w:pPr>
    </w:p>
    <w:p w14:paraId="425F75F9">
      <w:pPr>
        <w:autoSpaceDE w:val="0"/>
        <w:autoSpaceDN w:val="0"/>
        <w:ind w:left="210" w:right="210"/>
        <w:jc w:val="center"/>
        <w:rPr>
          <w:rFonts w:hint="eastAsia" w:ascii="仿宋" w:hAnsi="仿宋" w:eastAsia="仿宋" w:cs="仿宋"/>
          <w:b/>
          <w:color w:val="auto"/>
          <w:spacing w:val="6"/>
          <w:sz w:val="32"/>
          <w:szCs w:val="32"/>
          <w:highlight w:val="none"/>
        </w:rPr>
      </w:pPr>
    </w:p>
    <w:p w14:paraId="120F1E7A">
      <w:pPr>
        <w:autoSpaceDE w:val="0"/>
        <w:autoSpaceDN w:val="0"/>
        <w:ind w:left="210" w:right="210"/>
        <w:jc w:val="center"/>
        <w:rPr>
          <w:rFonts w:hint="eastAsia" w:ascii="仿宋" w:hAnsi="仿宋" w:eastAsia="仿宋" w:cs="仿宋"/>
          <w:b/>
          <w:color w:val="auto"/>
          <w:spacing w:val="6"/>
          <w:sz w:val="32"/>
          <w:szCs w:val="32"/>
          <w:highlight w:val="none"/>
        </w:rPr>
      </w:pPr>
    </w:p>
    <w:p w14:paraId="11BE1402">
      <w:pPr>
        <w:autoSpaceDE w:val="0"/>
        <w:autoSpaceDN w:val="0"/>
        <w:ind w:left="210" w:right="210"/>
        <w:jc w:val="center"/>
        <w:rPr>
          <w:rFonts w:hint="eastAsia" w:ascii="仿宋" w:hAnsi="仿宋" w:eastAsia="仿宋" w:cs="仿宋"/>
          <w:b/>
          <w:color w:val="auto"/>
          <w:spacing w:val="6"/>
          <w:sz w:val="32"/>
          <w:szCs w:val="32"/>
          <w:highlight w:val="none"/>
        </w:rPr>
      </w:pPr>
    </w:p>
    <w:p w14:paraId="56BE96A6">
      <w:pPr>
        <w:autoSpaceDE w:val="0"/>
        <w:autoSpaceDN w:val="0"/>
        <w:ind w:left="210" w:right="210"/>
        <w:jc w:val="center"/>
        <w:rPr>
          <w:rFonts w:hint="eastAsia" w:ascii="仿宋" w:hAnsi="仿宋" w:eastAsia="仿宋" w:cs="仿宋"/>
          <w:b/>
          <w:color w:val="auto"/>
          <w:spacing w:val="6"/>
          <w:sz w:val="32"/>
          <w:szCs w:val="32"/>
          <w:highlight w:val="none"/>
        </w:rPr>
      </w:pPr>
    </w:p>
    <w:p w14:paraId="65DEA43F">
      <w:pPr>
        <w:autoSpaceDE w:val="0"/>
        <w:autoSpaceDN w:val="0"/>
        <w:ind w:left="210" w:right="210"/>
        <w:jc w:val="center"/>
        <w:rPr>
          <w:rFonts w:hint="eastAsia" w:ascii="仿宋" w:hAnsi="仿宋" w:eastAsia="仿宋" w:cs="仿宋"/>
          <w:b/>
          <w:color w:val="auto"/>
          <w:spacing w:val="6"/>
          <w:sz w:val="32"/>
          <w:szCs w:val="32"/>
          <w:highlight w:val="none"/>
        </w:rPr>
      </w:pPr>
    </w:p>
    <w:p w14:paraId="6BB8A31D">
      <w:pPr>
        <w:autoSpaceDE w:val="0"/>
        <w:autoSpaceDN w:val="0"/>
        <w:ind w:left="210" w:right="210"/>
        <w:jc w:val="center"/>
        <w:rPr>
          <w:rFonts w:hint="eastAsia" w:ascii="仿宋" w:hAnsi="仿宋" w:eastAsia="仿宋" w:cs="仿宋"/>
          <w:b/>
          <w:color w:val="auto"/>
          <w:spacing w:val="6"/>
          <w:sz w:val="32"/>
          <w:szCs w:val="32"/>
          <w:highlight w:val="none"/>
        </w:rPr>
      </w:pPr>
    </w:p>
    <w:p w14:paraId="4D1C3B57">
      <w:pPr>
        <w:autoSpaceDE w:val="0"/>
        <w:autoSpaceDN w:val="0"/>
        <w:ind w:left="210" w:right="210"/>
        <w:jc w:val="center"/>
        <w:rPr>
          <w:rFonts w:hint="eastAsia" w:ascii="仿宋" w:hAnsi="仿宋" w:eastAsia="仿宋" w:cs="仿宋"/>
          <w:b/>
          <w:color w:val="auto"/>
          <w:spacing w:val="6"/>
          <w:sz w:val="32"/>
          <w:szCs w:val="32"/>
          <w:highlight w:val="none"/>
        </w:rPr>
      </w:pPr>
    </w:p>
    <w:p w14:paraId="5AEE9754">
      <w:pPr>
        <w:snapToGrid w:val="0"/>
        <w:spacing w:line="360" w:lineRule="auto"/>
        <w:ind w:left="210" w:right="210"/>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br w:type="page"/>
      </w:r>
      <w:r>
        <w:rPr>
          <w:rFonts w:hint="eastAsia" w:ascii="仿宋" w:hAnsi="仿宋" w:eastAsia="仿宋" w:cs="仿宋"/>
          <w:b/>
          <w:color w:val="auto"/>
          <w:kern w:val="0"/>
          <w:sz w:val="32"/>
          <w:szCs w:val="32"/>
          <w:highlight w:val="none"/>
        </w:rPr>
        <w:t>附件5：联合体协议</w:t>
      </w:r>
    </w:p>
    <w:p w14:paraId="56C71DA3">
      <w:pPr>
        <w:widowControl/>
        <w:spacing w:line="360" w:lineRule="auto"/>
        <w:ind w:left="210" w:right="210"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69940291">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（联合体所有成员名称）自愿组成一个联合体，以一个投标人的身份参加</w:t>
      </w:r>
      <w:r>
        <w:rPr>
          <w:rFonts w:hint="eastAsia" w:ascii="仿宋" w:hAnsi="仿宋" w:eastAsia="仿宋" w:cs="仿宋"/>
          <w:color w:val="auto"/>
          <w:sz w:val="24"/>
          <w:highlight w:val="none"/>
          <w:u w:val="single"/>
        </w:rPr>
        <w:t>（项目名称）【招标编号：（采购编号）】</w:t>
      </w:r>
      <w:r>
        <w:rPr>
          <w:rFonts w:hint="eastAsia" w:ascii="仿宋" w:hAnsi="仿宋" w:eastAsia="仿宋" w:cs="仿宋"/>
          <w:color w:val="auto"/>
          <w:sz w:val="24"/>
          <w:highlight w:val="none"/>
        </w:rPr>
        <w:t xml:space="preserve">投标。 </w:t>
      </w:r>
    </w:p>
    <w:p w14:paraId="42FDF902">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一、各方一致决定，</w:t>
      </w:r>
      <w:r>
        <w:rPr>
          <w:rFonts w:hint="eastAsia" w:ascii="仿宋" w:hAnsi="仿宋" w:eastAsia="仿宋" w:cs="仿宋"/>
          <w:color w:val="auto"/>
          <w:sz w:val="24"/>
          <w:highlight w:val="none"/>
          <w:u w:val="single"/>
        </w:rPr>
        <w:t>（某联合体成员名称）</w:t>
      </w:r>
      <w:r>
        <w:rPr>
          <w:rFonts w:hint="eastAsia" w:ascii="仿宋" w:hAnsi="仿宋" w:eastAsia="仿宋" w:cs="仿宋"/>
          <w:color w:val="auto"/>
          <w:sz w:val="24"/>
          <w:highlight w:val="none"/>
        </w:rPr>
        <w:t>为联合体牵头人，代表所有联合体成员负责投标和合同实施阶段的主办、协调工作。</w:t>
      </w:r>
    </w:p>
    <w:p w14:paraId="094B1837">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二、所有联合体成员各方签署授权书，授权书载明的授权代表根据招标文件规定及投标内容而对采购人、采购代理机构所作的任何合法承诺，包括书面澄清及相应等均对联合投标各方产生约束力。</w:t>
      </w:r>
    </w:p>
    <w:p w14:paraId="6F48E16B">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三、本次联合投标中，分工如下：</w:t>
      </w:r>
    </w:p>
    <w:p w14:paraId="139D1F20">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（联合体成员1）承担的工作和义务为：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0CA5498">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（联合体成员2）承担的工作和义务为：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B43CCA6">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762ADAFF">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四、联合体成员中小企业合同份额。</w:t>
      </w:r>
    </w:p>
    <w:p w14:paraId="2E432443">
      <w:pPr>
        <w:snapToGrid w:val="0"/>
        <w:spacing w:line="360" w:lineRule="auto"/>
        <w:ind w:left="210" w:right="210"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（联合体成员X,……）</w:t>
      </w:r>
      <w:r>
        <w:rPr>
          <w:rFonts w:hint="eastAsia" w:ascii="仿宋" w:hAnsi="仿宋" w:eastAsia="仿宋" w:cs="仿宋"/>
          <w:color w:val="auto"/>
          <w:sz w:val="24"/>
          <w:highlight w:val="none"/>
        </w:rPr>
        <w:t>提供的货物由小微企业承接，其合同份额占到合同总金额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%以上。</w:t>
      </w:r>
      <w:r>
        <w:rPr>
          <w:rFonts w:hint="eastAsia" w:ascii="仿宋" w:hAnsi="仿宋" w:eastAsia="仿宋" w:cs="仿宋"/>
          <w:b/>
          <w:bCs/>
          <w:color w:val="auto"/>
          <w:sz w:val="24"/>
          <w:highlight w:val="none"/>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p>
    <w:p w14:paraId="611CA30D">
      <w:pPr>
        <w:snapToGrid w:val="0"/>
        <w:spacing w:line="360" w:lineRule="auto"/>
        <w:ind w:left="210" w:right="210"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2、中小企业合同金额达到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（要求以联合体形式参加的项目或采购包，供应商按招标文件规定的联合协议中中小企业、小微企业合同金额应当达到的比例要求填写。）</w:t>
      </w:r>
    </w:p>
    <w:p w14:paraId="6398198D">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五、如果中标，联合体各成员方共同与采购人签订合同，并就采购合同约定的事项对采购人承担连带责任。</w:t>
      </w:r>
    </w:p>
    <w:p w14:paraId="5785C1A2">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六、有关本次联合投标的其他事宜：</w:t>
      </w:r>
    </w:p>
    <w:p w14:paraId="19987690">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1、联合体各方不再单独参加或者与其他供应商另外组成联合体参加同一合同项下的政府采购活动。</w:t>
      </w:r>
    </w:p>
    <w:p w14:paraId="5A45C56F">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2、联合体中有同类资质的各方按照联合体分工承担相同工作的，按照资质等级较低的供应商确定资质等级。</w:t>
      </w:r>
    </w:p>
    <w:p w14:paraId="6231D211">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3、本协议提交采购人、采购代理机构后，联合体各方不得以任何形式对上述内容进行修改或撤销。</w:t>
      </w:r>
    </w:p>
    <w:p w14:paraId="5D620BF2">
      <w:pPr>
        <w:snapToGrid w:val="0"/>
        <w:spacing w:line="360" w:lineRule="auto"/>
        <w:ind w:left="210" w:right="210" w:firstLine="720" w:firstLineChars="300"/>
        <w:rPr>
          <w:rFonts w:hint="eastAsia" w:ascii="仿宋" w:hAnsi="仿宋" w:eastAsia="仿宋" w:cs="仿宋"/>
          <w:color w:val="auto"/>
          <w:sz w:val="24"/>
          <w:highlight w:val="none"/>
        </w:rPr>
      </w:pPr>
    </w:p>
    <w:p w14:paraId="331E8D54">
      <w:pPr>
        <w:snapToGrid w:val="0"/>
        <w:spacing w:line="360" w:lineRule="auto"/>
        <w:ind w:left="210" w:right="21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联合体成员名称(电子签名/公章)：</w:t>
      </w:r>
    </w:p>
    <w:p w14:paraId="21B80911">
      <w:pPr>
        <w:snapToGrid w:val="0"/>
        <w:spacing w:line="360" w:lineRule="auto"/>
        <w:ind w:left="210" w:right="21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联合体成员名称(电子签名/公章)：</w:t>
      </w:r>
    </w:p>
    <w:p w14:paraId="508DFF10">
      <w:pPr>
        <w:snapToGrid w:val="0"/>
        <w:spacing w:line="360" w:lineRule="auto"/>
        <w:ind w:left="210" w:right="21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3CC4005">
      <w:pPr>
        <w:snapToGrid w:val="0"/>
        <w:spacing w:line="360" w:lineRule="auto"/>
        <w:ind w:left="210" w:right="21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5236EA2">
      <w:pPr>
        <w:snapToGrid w:val="0"/>
        <w:spacing w:line="360" w:lineRule="auto"/>
        <w:ind w:left="210" w:right="210"/>
        <w:rPr>
          <w:rFonts w:hint="eastAsia" w:ascii="仿宋" w:hAnsi="仿宋" w:eastAsia="仿宋" w:cs="仿宋"/>
          <w:color w:val="auto"/>
          <w:sz w:val="24"/>
          <w:highlight w:val="none"/>
        </w:rPr>
      </w:pPr>
    </w:p>
    <w:p w14:paraId="0F0FA568">
      <w:pPr>
        <w:snapToGrid w:val="0"/>
        <w:spacing w:line="360" w:lineRule="auto"/>
        <w:ind w:left="210" w:right="210"/>
        <w:rPr>
          <w:rFonts w:hint="eastAsia" w:ascii="仿宋" w:hAnsi="仿宋" w:eastAsia="仿宋" w:cs="仿宋"/>
          <w:color w:val="auto"/>
          <w:sz w:val="24"/>
          <w:highlight w:val="none"/>
        </w:rPr>
      </w:pPr>
    </w:p>
    <w:p w14:paraId="64678B1F">
      <w:pPr>
        <w:snapToGrid w:val="0"/>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78CE397">
      <w:pPr>
        <w:ind w:left="210" w:right="210"/>
        <w:rPr>
          <w:rFonts w:hint="eastAsia" w:ascii="仿宋" w:hAnsi="仿宋" w:eastAsia="仿宋" w:cs="仿宋"/>
          <w:b/>
          <w:color w:val="auto"/>
          <w:spacing w:val="6"/>
          <w:sz w:val="32"/>
          <w:szCs w:val="32"/>
          <w:highlight w:val="none"/>
        </w:rPr>
      </w:pPr>
    </w:p>
    <w:p w14:paraId="3EF68761">
      <w:pPr>
        <w:ind w:left="210" w:right="210"/>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157941A7">
      <w:pPr>
        <w:snapToGrid w:val="0"/>
        <w:spacing w:line="360" w:lineRule="auto"/>
        <w:ind w:left="210" w:right="21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附件6：分包意向协议</w:t>
      </w:r>
    </w:p>
    <w:p w14:paraId="40005000">
      <w:pPr>
        <w:widowControl/>
        <w:spacing w:line="360" w:lineRule="auto"/>
        <w:ind w:left="210" w:right="210"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5B1BEFD8">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7F94FF5B">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74FB643E">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169E388C">
      <w:pPr>
        <w:pStyle w:val="3"/>
        <w:ind w:left="664" w:leftChars="316" w:right="210"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3619FA2">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3EE121E3">
      <w:pPr>
        <w:snapToGrid w:val="0"/>
        <w:spacing w:line="360" w:lineRule="auto"/>
        <w:ind w:left="210" w:right="210"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（分包供应商X,……）提供的货物全部由小微企业制造，</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sz w:val="24"/>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069938B6">
      <w:pPr>
        <w:spacing w:line="360" w:lineRule="auto"/>
        <w:ind w:left="210" w:right="210"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w:t>
      </w:r>
      <w:bookmarkStart w:id="170"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bookmarkEnd w:id="170"/>
    </w:p>
    <w:p w14:paraId="366E6476">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48A71779">
      <w:pPr>
        <w:snapToGrid w:val="0"/>
        <w:spacing w:line="360" w:lineRule="auto"/>
        <w:ind w:left="210" w:right="210" w:firstLine="576"/>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1BB8DF05">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7A25E5A3">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3D4EE6C4">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9CAC7D8">
      <w:pPr>
        <w:snapToGrid w:val="0"/>
        <w:spacing w:line="360" w:lineRule="auto"/>
        <w:ind w:left="573" w:leftChars="273" w:right="21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498E1D14">
      <w:pPr>
        <w:snapToGrid w:val="0"/>
        <w:spacing w:line="360" w:lineRule="auto"/>
        <w:ind w:left="573" w:leftChars="273" w:right="21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749C8246">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14:paraId="0BBCD3C6">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374BDF7A">
      <w:pPr>
        <w:snapToGrid w:val="0"/>
        <w:spacing w:line="360" w:lineRule="auto"/>
        <w:ind w:left="210" w:right="210" w:firstLine="576"/>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82DC11B">
      <w:pPr>
        <w:snapToGrid w:val="0"/>
        <w:spacing w:line="360" w:lineRule="auto"/>
        <w:ind w:left="210" w:right="210" w:firstLine="576"/>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 xml:space="preserve">             </w:t>
      </w:r>
    </w:p>
    <w:p w14:paraId="35B412E9">
      <w:pPr>
        <w:snapToGrid w:val="0"/>
        <w:spacing w:line="360" w:lineRule="auto"/>
        <w:ind w:left="5758" w:leftChars="342" w:right="210"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w:t>
      </w:r>
    </w:p>
    <w:p w14:paraId="22675C2F">
      <w:pPr>
        <w:snapToGrid w:val="0"/>
        <w:spacing w:line="360" w:lineRule="auto"/>
        <w:ind w:left="210" w:right="210"/>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350D79B6">
      <w:pPr>
        <w:snapToGrid w:val="0"/>
        <w:spacing w:line="360" w:lineRule="auto"/>
        <w:ind w:left="210" w:right="210" w:firstLine="5760" w:firstLineChars="24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w:t>
      </w:r>
    </w:p>
    <w:p w14:paraId="04C02895">
      <w:pPr>
        <w:spacing w:line="360" w:lineRule="auto"/>
        <w:ind w:left="210" w:right="21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7F1792BC">
      <w:pPr>
        <w:spacing w:line="360" w:lineRule="auto"/>
        <w:ind w:left="210" w:right="21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E9544DF">
      <w:pPr>
        <w:widowControl/>
        <w:spacing w:line="360" w:lineRule="auto"/>
        <w:ind w:left="210" w:right="210" w:firstLine="120" w:firstLineChars="50"/>
        <w:jc w:val="left"/>
        <w:rPr>
          <w:rFonts w:hint="eastAsia" w:ascii="仿宋" w:hAnsi="仿宋" w:eastAsia="仿宋" w:cs="仿宋"/>
          <w:color w:val="auto"/>
          <w:sz w:val="24"/>
          <w:highlight w:val="none"/>
        </w:rPr>
      </w:pPr>
    </w:p>
    <w:p w14:paraId="6BE624F5">
      <w:pPr>
        <w:ind w:left="210" w:right="210"/>
        <w:rPr>
          <w:rFonts w:hint="eastAsia" w:ascii="仿宋" w:hAnsi="仿宋" w:eastAsia="仿宋" w:cs="仿宋"/>
          <w:b/>
          <w:color w:val="auto"/>
          <w:spacing w:val="6"/>
          <w:sz w:val="32"/>
          <w:szCs w:val="32"/>
          <w:highlight w:val="none"/>
        </w:rPr>
      </w:pPr>
    </w:p>
    <w:p w14:paraId="20D59F07">
      <w:pPr>
        <w:ind w:left="210" w:right="210"/>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5934C273">
      <w:pPr>
        <w:ind w:left="210" w:right="210"/>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附件7：</w:t>
      </w:r>
      <w:r>
        <w:rPr>
          <w:rFonts w:hint="eastAsia" w:ascii="仿宋" w:hAnsi="仿宋" w:eastAsia="仿宋" w:cs="仿宋"/>
          <w:b/>
          <w:color w:val="auto"/>
          <w:sz w:val="32"/>
          <w:szCs w:val="32"/>
          <w:highlight w:val="none"/>
        </w:rPr>
        <w:t>中小企业声明函</w:t>
      </w:r>
    </w:p>
    <w:p w14:paraId="54FCBA42">
      <w:pPr>
        <w:spacing w:line="360" w:lineRule="auto"/>
        <w:ind w:left="210" w:right="210"/>
        <w:jc w:val="center"/>
        <w:rPr>
          <w:rFonts w:hint="eastAsia" w:ascii="仿宋" w:hAnsi="仿宋" w:eastAsia="仿宋" w:cs="仿宋"/>
          <w:b/>
          <w:color w:val="auto"/>
          <w:sz w:val="32"/>
          <w:szCs w:val="32"/>
          <w:highlight w:val="none"/>
        </w:rPr>
      </w:pPr>
    </w:p>
    <w:p w14:paraId="0E82FBB7">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中小企业声明函（货物）</w:t>
      </w:r>
    </w:p>
    <w:p w14:paraId="72E72FB8">
      <w:pPr>
        <w:spacing w:line="360" w:lineRule="auto"/>
        <w:rPr>
          <w:rFonts w:hint="eastAsia" w:ascii="仿宋" w:hAnsi="仿宋" w:eastAsia="仿宋" w:cs="仿宋"/>
          <w:color w:val="auto"/>
          <w:highlight w:val="none"/>
        </w:rPr>
      </w:pPr>
    </w:p>
    <w:p w14:paraId="6ABBC8AF">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u w:val="single"/>
        </w:rPr>
        <w:t xml:space="preserve">（请填写：采购人） </w:t>
      </w:r>
      <w:r>
        <w:rPr>
          <w:rFonts w:hint="eastAsia" w:ascii="仿宋" w:hAnsi="仿宋" w:eastAsia="仿宋" w:cs="仿宋"/>
          <w:b/>
          <w:bCs/>
          <w:color w:val="auto"/>
          <w:sz w:val="24"/>
          <w:highlight w:val="none"/>
        </w:rPr>
        <w:t>的</w:t>
      </w:r>
      <w:r>
        <w:rPr>
          <w:rFonts w:hint="eastAsia" w:ascii="仿宋" w:hAnsi="仿宋" w:eastAsia="仿宋" w:cs="仿宋"/>
          <w:b/>
          <w:bCs/>
          <w:color w:val="auto"/>
          <w:sz w:val="24"/>
          <w:highlight w:val="none"/>
          <w:u w:val="single"/>
        </w:rPr>
        <w:t xml:space="preserve"> （请填写：项目名称） </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14:paraId="2E86C6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b/>
          <w:bCs/>
          <w:color w:val="auto"/>
          <w:kern w:val="0"/>
          <w:sz w:val="24"/>
          <w:szCs w:val="24"/>
          <w:highlight w:val="none"/>
          <w:u w:val="single"/>
          <w:lang w:val="en-US"/>
        </w:rPr>
        <w:t>马术头盔</w:t>
      </w:r>
      <w:r>
        <w:rPr>
          <w:rFonts w:hint="eastAsia" w:ascii="仿宋" w:hAnsi="仿宋" w:eastAsia="仿宋" w:cs="仿宋"/>
          <w:b/>
          <w:bCs/>
          <w:color w:val="auto"/>
          <w:sz w:val="24"/>
          <w:highlight w:val="none"/>
          <w:u w:val="single"/>
        </w:rPr>
        <w:t>（</w:t>
      </w:r>
      <w:r>
        <w:rPr>
          <w:rFonts w:hint="eastAsia" w:ascii="仿宋" w:hAnsi="仿宋" w:eastAsia="仿宋" w:cs="仿宋"/>
          <w:b/>
          <w:bCs/>
          <w:color w:val="auto"/>
          <w:kern w:val="0"/>
          <w:sz w:val="24"/>
          <w:szCs w:val="24"/>
          <w:highlight w:val="none"/>
          <w:u w:val="single"/>
          <w:lang w:val="en-US"/>
        </w:rPr>
        <w:t xml:space="preserve"> </w:t>
      </w:r>
      <w:r>
        <w:rPr>
          <w:rFonts w:hint="eastAsia" w:ascii="仿宋" w:hAnsi="仿宋" w:eastAsia="仿宋" w:cs="仿宋"/>
          <w:b/>
          <w:bCs/>
          <w:color w:val="auto"/>
          <w:kern w:val="0"/>
          <w:sz w:val="24"/>
          <w:szCs w:val="24"/>
          <w:highlight w:val="none"/>
          <w:u w:val="single"/>
          <w:lang w:val="en-US" w:eastAsia="zh-CN"/>
        </w:rPr>
        <w:t>标的物名称</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 ，属于</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b/>
          <w:bCs/>
          <w:color w:val="auto"/>
          <w:sz w:val="24"/>
          <w:highlight w:val="none"/>
          <w:u w:val="single"/>
        </w:rPr>
        <w:t xml:space="preserve"> （企业名称）</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从业人员</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人，营业收入为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万元，资产总额为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 xml:space="preserve"> （选择填写：</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中型企业/小型企业/微型企业）</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w:t>
      </w:r>
    </w:p>
    <w:p w14:paraId="63883F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kern w:val="0"/>
          <w:sz w:val="24"/>
          <w:szCs w:val="24"/>
          <w:highlight w:val="none"/>
          <w:u w:val="single"/>
          <w:lang w:val="en-US"/>
        </w:rPr>
        <w:t>骑士服</w:t>
      </w:r>
      <w:r>
        <w:rPr>
          <w:rFonts w:hint="eastAsia" w:ascii="仿宋" w:hAnsi="仿宋" w:eastAsia="仿宋" w:cs="仿宋"/>
          <w:b/>
          <w:bCs/>
          <w:color w:val="auto"/>
          <w:sz w:val="24"/>
          <w:highlight w:val="none"/>
          <w:u w:val="single"/>
        </w:rPr>
        <w:t>（</w:t>
      </w:r>
      <w:r>
        <w:rPr>
          <w:rFonts w:hint="eastAsia" w:ascii="仿宋" w:hAnsi="仿宋" w:eastAsia="仿宋" w:cs="仿宋"/>
          <w:b/>
          <w:bCs/>
          <w:color w:val="auto"/>
          <w:kern w:val="0"/>
          <w:sz w:val="24"/>
          <w:szCs w:val="24"/>
          <w:highlight w:val="none"/>
          <w:u w:val="single"/>
          <w:lang w:val="en-US" w:eastAsia="zh-CN"/>
        </w:rPr>
        <w:t>标的物名称</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 ，属于 </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b/>
          <w:bCs/>
          <w:color w:val="auto"/>
          <w:sz w:val="24"/>
          <w:highlight w:val="none"/>
          <w:u w:val="single"/>
        </w:rPr>
        <w:t xml:space="preserve"> （企业名称）</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从业人员</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人，营业收入为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万元，资产总额为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 xml:space="preserve"> （选择填写：</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中型企业/小型企业/微型企业）</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w:t>
      </w:r>
    </w:p>
    <w:p w14:paraId="7D50E3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w:t>
      </w:r>
      <w:r>
        <w:rPr>
          <w:rFonts w:hint="eastAsia" w:ascii="仿宋" w:hAnsi="仿宋" w:eastAsia="仿宋" w:cs="仿宋"/>
          <w:b/>
          <w:bCs/>
          <w:color w:val="auto"/>
          <w:kern w:val="0"/>
          <w:sz w:val="24"/>
          <w:szCs w:val="24"/>
          <w:highlight w:val="none"/>
          <w:u w:val="single"/>
          <w:lang w:val="en-US"/>
        </w:rPr>
        <w:t>白色比赛马裤</w:t>
      </w:r>
      <w:r>
        <w:rPr>
          <w:rFonts w:hint="eastAsia" w:ascii="仿宋" w:hAnsi="仿宋" w:eastAsia="仿宋" w:cs="仿宋"/>
          <w:b/>
          <w:bCs/>
          <w:color w:val="auto"/>
          <w:sz w:val="24"/>
          <w:highlight w:val="none"/>
          <w:u w:val="single"/>
        </w:rPr>
        <w:t>（</w:t>
      </w:r>
      <w:r>
        <w:rPr>
          <w:rFonts w:hint="eastAsia" w:ascii="仿宋" w:hAnsi="仿宋" w:eastAsia="仿宋" w:cs="仿宋"/>
          <w:b/>
          <w:bCs/>
          <w:color w:val="auto"/>
          <w:kern w:val="0"/>
          <w:sz w:val="24"/>
          <w:szCs w:val="24"/>
          <w:highlight w:val="none"/>
          <w:u w:val="single"/>
          <w:lang w:val="en-US" w:eastAsia="zh-CN"/>
        </w:rPr>
        <w:t>标的物名称</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 ，属于 </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b/>
          <w:bCs/>
          <w:color w:val="auto"/>
          <w:sz w:val="24"/>
          <w:highlight w:val="none"/>
          <w:u w:val="single"/>
        </w:rPr>
        <w:t xml:space="preserve"> （企业名称）</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从业人员</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人，营业收入为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万元，资产总额为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 xml:space="preserve"> （选择填写：</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中型企业/小型企业/微型企业）</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w:t>
      </w:r>
    </w:p>
    <w:p w14:paraId="3663508C">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r>
        <w:rPr>
          <w:rFonts w:hint="eastAsia" w:ascii="仿宋" w:hAnsi="仿宋" w:eastAsia="仿宋" w:cs="仿宋"/>
          <w:b/>
          <w:bCs/>
          <w:color w:val="auto"/>
          <w:kern w:val="0"/>
          <w:sz w:val="24"/>
          <w:szCs w:val="24"/>
          <w:highlight w:val="none"/>
          <w:u w:val="single"/>
          <w:lang w:val="en-US"/>
        </w:rPr>
        <w:t xml:space="preserve">马术长靴 </w:t>
      </w:r>
      <w:r>
        <w:rPr>
          <w:rFonts w:hint="eastAsia" w:ascii="仿宋" w:hAnsi="仿宋" w:eastAsia="仿宋" w:cs="仿宋"/>
          <w:b/>
          <w:bCs/>
          <w:color w:val="auto"/>
          <w:sz w:val="24"/>
          <w:highlight w:val="none"/>
          <w:u w:val="single"/>
        </w:rPr>
        <w:t>（</w:t>
      </w:r>
      <w:r>
        <w:rPr>
          <w:rFonts w:hint="eastAsia" w:ascii="仿宋" w:hAnsi="仿宋" w:eastAsia="仿宋" w:cs="仿宋"/>
          <w:b/>
          <w:bCs/>
          <w:color w:val="auto"/>
          <w:kern w:val="0"/>
          <w:sz w:val="24"/>
          <w:szCs w:val="24"/>
          <w:highlight w:val="none"/>
          <w:u w:val="single"/>
          <w:lang w:val="en-US" w:eastAsia="zh-CN"/>
        </w:rPr>
        <w:t>标的物名称</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 ，属于 </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（采购文件中明确的所属行业）</w:t>
      </w:r>
      <w:r>
        <w:rPr>
          <w:rFonts w:hint="eastAsia" w:ascii="仿宋" w:hAnsi="仿宋" w:eastAsia="仿宋" w:cs="仿宋"/>
          <w:color w:val="auto"/>
          <w:sz w:val="24"/>
          <w:highlight w:val="none"/>
        </w:rPr>
        <w:t>行业 ；制造商为</w:t>
      </w:r>
      <w:r>
        <w:rPr>
          <w:rFonts w:hint="eastAsia" w:ascii="仿宋" w:hAnsi="仿宋" w:eastAsia="仿宋" w:cs="仿宋"/>
          <w:b/>
          <w:bCs/>
          <w:color w:val="auto"/>
          <w:sz w:val="24"/>
          <w:highlight w:val="none"/>
          <w:u w:val="single"/>
        </w:rPr>
        <w:t xml:space="preserve"> （企业名称）</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从业人员</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人，营业收入为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万元，资产总额为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万元</w:t>
      </w:r>
      <w:r>
        <w:rPr>
          <w:rFonts w:hint="eastAsia" w:ascii="仿宋" w:hAnsi="仿宋" w:eastAsia="仿宋" w:cs="仿宋"/>
          <w:color w:val="auto"/>
          <w:sz w:val="24"/>
          <w:highlight w:val="none"/>
        </w:rPr>
        <w:t>，属于</w:t>
      </w:r>
      <w:r>
        <w:rPr>
          <w:rFonts w:hint="eastAsia" w:ascii="仿宋" w:hAnsi="仿宋" w:eastAsia="仿宋" w:cs="仿宋"/>
          <w:b/>
          <w:bCs/>
          <w:color w:val="auto"/>
          <w:sz w:val="24"/>
          <w:highlight w:val="none"/>
          <w:u w:val="single"/>
        </w:rPr>
        <w:t xml:space="preserve"> （选择填写：</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中型企业/小型企业/微型企业）</w:t>
      </w: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lang w:eastAsia="zh-CN"/>
        </w:rPr>
        <w:t>。</w:t>
      </w:r>
    </w:p>
    <w:p w14:paraId="032A2CF0">
      <w:pPr>
        <w:spacing w:line="360" w:lineRule="auto"/>
        <w:ind w:firstLine="482" w:firstLineChars="200"/>
        <w:rPr>
          <w:rFonts w:hint="eastAsia" w:ascii="仿宋" w:hAnsi="仿宋" w:eastAsia="仿宋" w:cs="仿宋"/>
          <w:b/>
          <w:bCs/>
          <w:color w:val="auto"/>
          <w:sz w:val="24"/>
          <w:highlight w:val="none"/>
        </w:rPr>
      </w:pPr>
    </w:p>
    <w:p w14:paraId="69FFD0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6BE0CFB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C4065F7">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D7DD1DB">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11F91AC6">
      <w:pPr>
        <w:spacing w:line="360" w:lineRule="auto"/>
        <w:ind w:right="1120"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7CFC3BD9">
      <w:pPr>
        <w:spacing w:line="360" w:lineRule="auto"/>
        <w:ind w:firstLine="480" w:firstLineChars="200"/>
        <w:rPr>
          <w:rFonts w:hint="eastAsia" w:ascii="仿宋" w:hAnsi="仿宋" w:eastAsia="仿宋" w:cs="仿宋"/>
          <w:color w:val="auto"/>
          <w:sz w:val="24"/>
          <w:highlight w:val="none"/>
        </w:rPr>
      </w:pPr>
    </w:p>
    <w:p w14:paraId="578230F5">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1、填写要求：</w:t>
      </w:r>
    </w:p>
    <w:p w14:paraId="5CEEA213">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▲①从业人员、营业收入、资产总额填报上一年度数据；</w:t>
      </w:r>
      <w:r>
        <w:rPr>
          <w:rFonts w:hint="eastAsia" w:ascii="仿宋" w:hAnsi="仿宋" w:eastAsia="仿宋" w:cs="仿宋"/>
          <w:b/>
          <w:bCs/>
          <w:color w:val="auto"/>
          <w:sz w:val="24"/>
          <w:highlight w:val="none"/>
        </w:rPr>
        <w:t>无上一年度数据的新成立企业也需要提供声明函，</w:t>
      </w:r>
      <w:r>
        <w:rPr>
          <w:rFonts w:hint="eastAsia" w:ascii="仿宋" w:hAnsi="仿宋" w:eastAsia="仿宋" w:cs="仿宋"/>
          <w:color w:val="auto"/>
          <w:sz w:val="24"/>
          <w:highlight w:val="none"/>
        </w:rPr>
        <w:t>在声明函中对从业人员、营业收入、资产总额的数据不填写，</w:t>
      </w:r>
      <w:r>
        <w:rPr>
          <w:rFonts w:hint="eastAsia" w:ascii="仿宋" w:hAnsi="仿宋" w:eastAsia="仿宋" w:cs="仿宋"/>
          <w:b/>
          <w:bCs/>
          <w:color w:val="auto"/>
          <w:sz w:val="24"/>
          <w:highlight w:val="none"/>
        </w:rPr>
        <w:t>对企业类型以及是否“不属于大企业的分支机构，不存在控股股东为大企业的情形，也不存在与大企业的负责人为同一人的情形”进行声明，否则声明函无效</w:t>
      </w:r>
      <w:r>
        <w:rPr>
          <w:rFonts w:hint="eastAsia" w:ascii="仿宋" w:hAnsi="仿宋" w:eastAsia="仿宋" w:cs="仿宋"/>
          <w:color w:val="auto"/>
          <w:sz w:val="24"/>
          <w:highlight w:val="none"/>
        </w:rPr>
        <w:t>；</w:t>
      </w:r>
    </w:p>
    <w:p w14:paraId="3DED0396">
      <w:pPr>
        <w:spacing w:line="440" w:lineRule="exact"/>
        <w:ind w:firstLine="480" w:firstLineChars="200"/>
        <w:rPr>
          <w:rFonts w:ascii="仿宋" w:hAnsi="仿宋" w:eastAsia="仿宋"/>
          <w:color w:val="auto"/>
          <w:sz w:val="24"/>
          <w:highlight w:val="none"/>
        </w:rPr>
      </w:pPr>
      <w:r>
        <w:rPr>
          <w:rFonts w:hint="eastAsia" w:ascii="仿宋" w:hAnsi="仿宋" w:eastAsia="仿宋" w:cs="仿宋"/>
          <w:color w:val="auto"/>
          <w:sz w:val="24"/>
          <w:highlight w:val="none"/>
        </w:rPr>
        <w:t>▲②中型企业、小型企业、微型企业等3种企业类型，结合以上数据，依据《中小企业划型标准规定》（工信部联企业〔2011〕300号）确定：</w:t>
      </w:r>
      <w:r>
        <w:rPr>
          <w:rFonts w:hint="eastAsia" w:ascii="仿宋" w:hAnsi="仿宋" w:eastAsia="仿宋" w:cs="仿宋"/>
          <w:b/>
          <w:bCs/>
          <w:color w:val="auto"/>
          <w:sz w:val="24"/>
          <w:highlight w:val="none"/>
        </w:rPr>
        <w:t>从业⼈员300⼈以下或营业收⼊20000万元以下的为中小微型企业。其中，从业⼈员50⼈及以上，且营业收⼊500万元及以上的为中型企业；从业⼈员10⼈及以上，且营业收⼊100万元及以上的为小型企业；从业⼈员10⼈以下或营业 收⼊100万元以下的为微型企业。投标人</w:t>
      </w:r>
      <w:r>
        <w:rPr>
          <w:rFonts w:hint="eastAsia" w:ascii="仿宋" w:hAnsi="仿宋" w:eastAsia="仿宋"/>
          <w:b/>
          <w:bCs/>
          <w:color w:val="auto"/>
          <w:sz w:val="24"/>
          <w:highlight w:val="none"/>
        </w:rPr>
        <w:t>需明确所属类型后填写，类型错误，响应无效。</w:t>
      </w:r>
    </w:p>
    <w:p w14:paraId="292CF9F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b/>
          <w:bCs/>
          <w:color w:val="auto"/>
          <w:sz w:val="24"/>
          <w:highlight w:val="none"/>
        </w:rPr>
        <w:t>③</w:t>
      </w:r>
      <w:r>
        <w:rPr>
          <w:rFonts w:hint="eastAsia" w:ascii="仿宋" w:hAnsi="仿宋" w:eastAsia="仿宋" w:cs="仿宋"/>
          <w:b/>
          <w:bCs/>
          <w:color w:val="auto"/>
          <w:sz w:val="24"/>
          <w:highlight w:val="none"/>
          <w:u w:val="single"/>
        </w:rPr>
        <w:t>本项目标的</w:t>
      </w:r>
      <w:r>
        <w:rPr>
          <w:rFonts w:hint="eastAsia" w:ascii="仿宋" w:hAnsi="仿宋" w:eastAsia="仿宋" w:cs="仿宋"/>
          <w:b/>
          <w:bCs/>
          <w:color w:val="auto"/>
          <w:sz w:val="24"/>
          <w:highlight w:val="none"/>
          <w:u w:val="single"/>
          <w:lang w:val="en-US" w:eastAsia="zh-CN"/>
        </w:rPr>
        <w:t>物</w:t>
      </w:r>
      <w:r>
        <w:rPr>
          <w:rFonts w:hint="eastAsia" w:ascii="仿宋" w:hAnsi="仿宋" w:eastAsia="仿宋" w:cs="仿宋"/>
          <w:b/>
          <w:bCs/>
          <w:color w:val="auto"/>
          <w:sz w:val="24"/>
          <w:highlight w:val="none"/>
          <w:u w:val="single"/>
        </w:rPr>
        <w:t>名称：马术头盔、骑士服、白色比赛马裤、马术长靴，属于【</w:t>
      </w:r>
      <w:r>
        <w:rPr>
          <w:rFonts w:hint="eastAsia" w:ascii="仿宋" w:hAnsi="仿宋" w:eastAsia="仿宋" w:cs="仿宋"/>
          <w:b/>
          <w:bCs/>
          <w:color w:val="auto"/>
          <w:sz w:val="24"/>
          <w:highlight w:val="none"/>
          <w:u w:val="single"/>
          <w:lang w:val="en-US" w:eastAsia="zh-CN"/>
        </w:rPr>
        <w:t>零售业</w:t>
      </w:r>
      <w:r>
        <w:rPr>
          <w:rFonts w:hint="eastAsia" w:ascii="仿宋" w:hAnsi="仿宋" w:eastAsia="仿宋" w:cs="仿宋"/>
          <w:b/>
          <w:bCs/>
          <w:color w:val="auto"/>
          <w:sz w:val="24"/>
          <w:highlight w:val="none"/>
          <w:u w:val="single"/>
        </w:rPr>
        <w:t>】行业</w:t>
      </w:r>
      <w:r>
        <w:rPr>
          <w:rFonts w:hint="eastAsia" w:ascii="仿宋" w:hAnsi="仿宋" w:eastAsia="仿宋" w:cs="仿宋"/>
          <w:b/>
          <w:bCs/>
          <w:color w:val="auto"/>
          <w:sz w:val="24"/>
          <w:highlight w:val="none"/>
        </w:rPr>
        <w:t>。</w:t>
      </w:r>
    </w:p>
    <w:p w14:paraId="512BE5BE">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如采购内容包含有多个标的物时，各投标人必须针对所有标的物制造商情况进行说明，且标的物品牌应与报价明细表上的品牌一致。只有当每个采购标的物都由中小企业生产且使用该中小企业商号或者注册商标的，才能视作中小企业投标。《声明函》中的制造商不可以使用他人授权品牌或者授权他人实际生产，否则声明无效。</w:t>
      </w:r>
    </w:p>
    <w:p w14:paraId="0A5899B2">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④投标人提供的《中小企业声明函》与实际情况不符的或者未按以上要求填写的，中小企业声明函无效，不享受中小企业扶持政策。声明内容不实的，属于提供虚假材料谋取中标、成交的，依法承担法律责任。</w:t>
      </w:r>
    </w:p>
    <w:p w14:paraId="17D13216">
      <w:pPr>
        <w:numPr>
          <w:ilvl w:val="0"/>
          <w:numId w:val="4"/>
        </w:num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关于促进残疾人就业政府采购政策的通知》（财库〔2017〕141号）规定的条件并提供《残疾人福利性单位声明函》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00A032F">
      <w:pPr>
        <w:rPr>
          <w:rFonts w:hint="eastAsia" w:ascii="宋体" w:hAnsi="宋体" w:eastAsia="宋体" w:cs="Times New Roman"/>
          <w:b/>
          <w:bCs/>
          <w:i w:val="0"/>
          <w:iCs w:val="0"/>
          <w:caps w:val="0"/>
          <w:color w:val="000000"/>
          <w:spacing w:val="0"/>
          <w:kern w:val="2"/>
          <w:sz w:val="36"/>
          <w:szCs w:val="36"/>
          <w:shd w:val="clear"/>
          <w:lang w:val="en-US" w:eastAsia="zh-CN" w:bidi="ar-SA"/>
        </w:rPr>
      </w:pPr>
      <w:r>
        <w:rPr>
          <w:rFonts w:hint="eastAsia" w:ascii="宋体" w:hAnsi="宋体" w:eastAsia="宋体" w:cs="Times New Roman"/>
          <w:b/>
          <w:bCs/>
          <w:i w:val="0"/>
          <w:iCs w:val="0"/>
          <w:caps w:val="0"/>
          <w:color w:val="000000"/>
          <w:spacing w:val="0"/>
          <w:kern w:val="2"/>
          <w:sz w:val="36"/>
          <w:szCs w:val="36"/>
          <w:shd w:val="clear"/>
          <w:lang w:val="en-US" w:eastAsia="zh-CN" w:bidi="ar-SA"/>
        </w:rPr>
        <w:br w:type="page"/>
      </w:r>
    </w:p>
    <w:p w14:paraId="0D277CB4">
      <w:pPr>
        <w:keepNext w:val="0"/>
        <w:keepLines w:val="0"/>
        <w:pageBreakBefore w:val="0"/>
        <w:kinsoku/>
        <w:overflowPunct/>
        <w:topLinePunct w:val="0"/>
        <w:autoSpaceDE/>
        <w:autoSpaceDN/>
        <w:bidi w:val="0"/>
        <w:adjustRightInd w:val="0"/>
        <w:snapToGrid/>
        <w:spacing w:line="360" w:lineRule="auto"/>
        <w:ind w:left="210" w:right="210"/>
        <w:jc w:val="both"/>
        <w:textAlignment w:val="auto"/>
        <w:rPr>
          <w:rFonts w:hint="eastAsia" w:ascii="仿宋" w:hAnsi="仿宋" w:eastAsia="仿宋" w:cs="仿宋"/>
          <w:b/>
          <w:color w:val="auto"/>
          <w:spacing w:val="6"/>
          <w:sz w:val="32"/>
          <w:szCs w:val="32"/>
          <w:highlight w:val="none"/>
          <w:lang w:val="en-US" w:eastAsia="zh-CN"/>
        </w:rPr>
      </w:pPr>
      <w:r>
        <w:rPr>
          <w:rFonts w:hint="eastAsia" w:ascii="仿宋" w:hAnsi="仿宋" w:eastAsia="仿宋" w:cs="仿宋"/>
          <w:b/>
          <w:color w:val="auto"/>
          <w:spacing w:val="6"/>
          <w:sz w:val="32"/>
          <w:szCs w:val="32"/>
          <w:highlight w:val="none"/>
        </w:rPr>
        <w:t>附件</w:t>
      </w:r>
      <w:r>
        <w:rPr>
          <w:rFonts w:hint="eastAsia" w:ascii="仿宋" w:hAnsi="仿宋" w:eastAsia="仿宋" w:cs="仿宋"/>
          <w:b/>
          <w:color w:val="auto"/>
          <w:spacing w:val="6"/>
          <w:sz w:val="32"/>
          <w:szCs w:val="32"/>
          <w:highlight w:val="none"/>
          <w:lang w:val="en-US" w:eastAsia="zh-CN"/>
        </w:rPr>
        <w:t>8</w:t>
      </w:r>
      <w:r>
        <w:rPr>
          <w:rFonts w:hint="eastAsia" w:ascii="仿宋" w:hAnsi="仿宋" w:eastAsia="仿宋" w:cs="仿宋"/>
          <w:b/>
          <w:color w:val="auto"/>
          <w:spacing w:val="6"/>
          <w:sz w:val="32"/>
          <w:szCs w:val="32"/>
          <w:highlight w:val="none"/>
        </w:rPr>
        <w:t>：</w:t>
      </w:r>
    </w:p>
    <w:p w14:paraId="38BA5984">
      <w:pPr>
        <w:keepNext w:val="0"/>
        <w:keepLines w:val="0"/>
        <w:pageBreakBefore w:val="0"/>
        <w:kinsoku/>
        <w:overflowPunct/>
        <w:topLinePunct w:val="0"/>
        <w:autoSpaceDE/>
        <w:autoSpaceDN/>
        <w:bidi w:val="0"/>
        <w:adjustRightInd w:val="0"/>
        <w:snapToGrid/>
        <w:spacing w:line="360" w:lineRule="auto"/>
        <w:ind w:left="210" w:right="210"/>
        <w:jc w:val="center"/>
        <w:textAlignment w:val="auto"/>
        <w:rPr>
          <w:rFonts w:hint="eastAsia" w:ascii="仿宋" w:hAnsi="仿宋" w:eastAsia="仿宋" w:cs="仿宋"/>
          <w:b/>
          <w:color w:val="auto"/>
          <w:spacing w:val="6"/>
          <w:sz w:val="32"/>
          <w:szCs w:val="32"/>
          <w:highlight w:val="none"/>
          <w:lang w:val="en-US" w:eastAsia="zh-CN"/>
        </w:rPr>
      </w:pPr>
      <w:r>
        <w:rPr>
          <w:rFonts w:hint="eastAsia" w:ascii="仿宋" w:hAnsi="仿宋" w:eastAsia="仿宋" w:cs="仿宋"/>
          <w:b/>
          <w:color w:val="auto"/>
          <w:spacing w:val="6"/>
          <w:sz w:val="32"/>
          <w:szCs w:val="32"/>
          <w:highlight w:val="none"/>
          <w:lang w:val="en-US" w:eastAsia="zh-CN"/>
        </w:rPr>
        <w:t>关于符合本国产品标准的声明函</w:t>
      </w:r>
    </w:p>
    <w:p w14:paraId="683D2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both"/>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6DD15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both"/>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1.</w:t>
      </w:r>
      <w:r>
        <w:rPr>
          <w:rFonts w:hint="eastAsia" w:ascii="仿宋" w:hAnsi="仿宋" w:eastAsia="仿宋" w:cs="仿宋"/>
          <w:i w:val="0"/>
          <w:iCs w:val="0"/>
          <w:caps w:val="0"/>
          <w:color w:val="333333"/>
          <w:spacing w:val="0"/>
          <w:kern w:val="2"/>
          <w:sz w:val="24"/>
          <w:szCs w:val="24"/>
          <w:u w:val="single"/>
          <w:shd w:val="clear" w:fill="FFFFFF"/>
          <w:lang w:val="en-US" w:eastAsia="zh-CN" w:bidi="ar-SA"/>
        </w:rPr>
        <w:t>（产品名称1）</w:t>
      </w:r>
      <w:r>
        <w:rPr>
          <w:rFonts w:hint="eastAsia" w:ascii="仿宋" w:hAnsi="仿宋" w:eastAsia="仿宋" w:cs="仿宋"/>
          <w:i w:val="0"/>
          <w:iCs w:val="0"/>
          <w:caps w:val="0"/>
          <w:color w:val="333333"/>
          <w:spacing w:val="0"/>
          <w:kern w:val="2"/>
          <w:sz w:val="24"/>
          <w:szCs w:val="24"/>
          <w:u w:val="none"/>
          <w:shd w:val="clear" w:fill="FFFFFF"/>
          <w:vertAlign w:val="superscript"/>
          <w:lang w:val="en-US" w:eastAsia="zh-CN" w:bidi="ar-SA"/>
        </w:rPr>
        <w:t>1</w:t>
      </w:r>
      <w:r>
        <w:rPr>
          <w:rFonts w:hint="eastAsia" w:ascii="仿宋" w:hAnsi="仿宋" w:eastAsia="仿宋" w:cs="仿宋"/>
          <w:i w:val="0"/>
          <w:iCs w:val="0"/>
          <w:caps w:val="0"/>
          <w:color w:val="333333"/>
          <w:spacing w:val="0"/>
          <w:kern w:val="0"/>
          <w:sz w:val="24"/>
          <w:szCs w:val="24"/>
          <w:shd w:val="clear" w:fill="FFFFFF"/>
          <w:lang w:val="en-US" w:eastAsia="zh-CN" w:bidi="ar-SA"/>
        </w:rPr>
        <w:t>，生产厂为</w:t>
      </w:r>
      <w:r>
        <w:rPr>
          <w:rFonts w:hint="eastAsia" w:ascii="仿宋" w:hAnsi="仿宋" w:eastAsia="仿宋" w:cs="仿宋"/>
          <w:i w:val="0"/>
          <w:iCs w:val="0"/>
          <w:caps w:val="0"/>
          <w:color w:val="333333"/>
          <w:spacing w:val="0"/>
          <w:kern w:val="2"/>
          <w:sz w:val="24"/>
          <w:szCs w:val="24"/>
          <w:u w:val="single"/>
          <w:shd w:val="clear" w:fill="FFFFFF"/>
          <w:lang w:val="en-US" w:eastAsia="zh-CN" w:bidi="ar-SA"/>
        </w:rPr>
        <w:t>（厂名）</w:t>
      </w:r>
      <w:r>
        <w:rPr>
          <w:rFonts w:hint="eastAsia" w:ascii="仿宋" w:hAnsi="仿宋" w:eastAsia="仿宋" w:cs="仿宋"/>
          <w:i w:val="0"/>
          <w:iCs w:val="0"/>
          <w:caps w:val="0"/>
          <w:color w:val="333333"/>
          <w:spacing w:val="0"/>
          <w:kern w:val="2"/>
          <w:sz w:val="24"/>
          <w:szCs w:val="24"/>
          <w:u w:val="none"/>
          <w:shd w:val="clear" w:fill="FFFFFF"/>
          <w:vertAlign w:val="superscript"/>
          <w:lang w:val="en-US" w:eastAsia="zh-CN" w:bidi="ar-SA"/>
        </w:rPr>
        <w:t>2</w:t>
      </w:r>
      <w:r>
        <w:rPr>
          <w:rFonts w:hint="eastAsia" w:ascii="仿宋" w:hAnsi="仿宋" w:eastAsia="仿宋" w:cs="仿宋"/>
          <w:i w:val="0"/>
          <w:iCs w:val="0"/>
          <w:caps w:val="0"/>
          <w:color w:val="333333"/>
          <w:spacing w:val="0"/>
          <w:kern w:val="0"/>
          <w:sz w:val="24"/>
          <w:szCs w:val="24"/>
          <w:shd w:val="clear" w:fill="FFFFFF"/>
          <w:lang w:val="en-US" w:eastAsia="zh-CN" w:bidi="ar-SA"/>
        </w:rPr>
        <w:t>，厂址为</w:t>
      </w:r>
      <w:r>
        <w:rPr>
          <w:rFonts w:hint="eastAsia" w:ascii="仿宋" w:hAnsi="仿宋" w:eastAsia="仿宋" w:cs="仿宋"/>
          <w:i w:val="0"/>
          <w:iCs w:val="0"/>
          <w:caps w:val="0"/>
          <w:color w:val="333333"/>
          <w:spacing w:val="0"/>
          <w:kern w:val="2"/>
          <w:sz w:val="24"/>
          <w:szCs w:val="24"/>
          <w:u w:val="single"/>
          <w:shd w:val="clear" w:fill="FFFFFF"/>
          <w:lang w:val="en-US" w:eastAsia="zh-CN" w:bidi="ar-SA"/>
        </w:rPr>
        <w:t>（生产厂址）</w:t>
      </w:r>
      <w:r>
        <w:rPr>
          <w:rFonts w:hint="eastAsia" w:ascii="仿宋" w:hAnsi="仿宋" w:eastAsia="仿宋" w:cs="仿宋"/>
          <w:i w:val="0"/>
          <w:iCs w:val="0"/>
          <w:caps w:val="0"/>
          <w:color w:val="333333"/>
          <w:spacing w:val="0"/>
          <w:kern w:val="0"/>
          <w:sz w:val="24"/>
          <w:szCs w:val="24"/>
          <w:shd w:val="clear" w:fill="FFFFFF"/>
          <w:lang w:val="en-US" w:eastAsia="zh-CN" w:bidi="ar-SA"/>
        </w:rPr>
        <w:t>。</w:t>
      </w:r>
      <w:r>
        <w:rPr>
          <w:rFonts w:hint="eastAsia" w:ascii="仿宋" w:hAnsi="仿宋" w:eastAsia="仿宋" w:cs="仿宋"/>
          <w:i w:val="0"/>
          <w:iCs w:val="0"/>
          <w:caps w:val="0"/>
          <w:color w:val="333333"/>
          <w:spacing w:val="0"/>
          <w:kern w:val="2"/>
          <w:sz w:val="24"/>
          <w:szCs w:val="24"/>
          <w:u w:val="single"/>
          <w:shd w:val="clear" w:fill="FFFFFF"/>
          <w:lang w:val="en-US" w:eastAsia="zh-CN" w:bidi="ar-SA"/>
        </w:rPr>
        <w:t>（产品名称1）</w:t>
      </w:r>
      <w:r>
        <w:rPr>
          <w:rFonts w:hint="eastAsia" w:ascii="仿宋" w:hAnsi="仿宋" w:eastAsia="仿宋" w:cs="仿宋"/>
          <w:i w:val="0"/>
          <w:iCs w:val="0"/>
          <w:caps w:val="0"/>
          <w:color w:val="333333"/>
          <w:spacing w:val="0"/>
          <w:kern w:val="0"/>
          <w:sz w:val="24"/>
          <w:szCs w:val="24"/>
          <w:shd w:val="clear" w:fill="FFFFFF"/>
          <w:lang w:val="en-US" w:eastAsia="zh-CN" w:bidi="ar-SA"/>
        </w:rPr>
        <w:t>的中国境内生产的组件成本占比≥</w:t>
      </w:r>
      <w:r>
        <w:rPr>
          <w:rFonts w:hint="eastAsia" w:ascii="仿宋" w:hAnsi="仿宋" w:eastAsia="仿宋" w:cs="仿宋"/>
          <w:i w:val="0"/>
          <w:iCs w:val="0"/>
          <w:caps w:val="0"/>
          <w:color w:val="333333"/>
          <w:spacing w:val="0"/>
          <w:kern w:val="2"/>
          <w:sz w:val="24"/>
          <w:szCs w:val="24"/>
          <w:u w:val="single"/>
          <w:shd w:val="clear" w:fill="FFFFFF"/>
          <w:lang w:val="en-US" w:eastAsia="zh-CN" w:bidi="ar-SA"/>
        </w:rPr>
        <w:t>（规定比例）</w:t>
      </w:r>
      <w:r>
        <w:rPr>
          <w:rFonts w:hint="eastAsia" w:ascii="仿宋" w:hAnsi="仿宋" w:eastAsia="仿宋" w:cs="仿宋"/>
          <w:i w:val="0"/>
          <w:iCs w:val="0"/>
          <w:caps w:val="0"/>
          <w:color w:val="333333"/>
          <w:spacing w:val="0"/>
          <w:kern w:val="2"/>
          <w:sz w:val="24"/>
          <w:szCs w:val="24"/>
          <w:u w:val="none"/>
          <w:shd w:val="clear" w:fill="FFFFFF"/>
          <w:vertAlign w:val="superscript"/>
          <w:lang w:val="en-US" w:eastAsia="zh-CN" w:bidi="ar-SA"/>
        </w:rPr>
        <w:t>3</w:t>
      </w:r>
      <w:r>
        <w:rPr>
          <w:rFonts w:hint="eastAsia" w:ascii="仿宋" w:hAnsi="仿宋" w:eastAsia="仿宋" w:cs="仿宋"/>
          <w:i w:val="0"/>
          <w:iCs w:val="0"/>
          <w:caps w:val="0"/>
          <w:color w:val="333333"/>
          <w:spacing w:val="0"/>
          <w:kern w:val="0"/>
          <w:sz w:val="24"/>
          <w:szCs w:val="24"/>
          <w:shd w:val="clear" w:fill="FFFFFF"/>
          <w:lang w:val="en-US" w:eastAsia="zh-CN" w:bidi="ar-SA"/>
        </w:rPr>
        <w:t>。</w:t>
      </w:r>
      <w:r>
        <w:rPr>
          <w:rFonts w:hint="eastAsia" w:ascii="仿宋" w:hAnsi="仿宋" w:eastAsia="仿宋" w:cs="仿宋"/>
          <w:i w:val="0"/>
          <w:iCs w:val="0"/>
          <w:caps w:val="0"/>
          <w:color w:val="333333"/>
          <w:spacing w:val="0"/>
          <w:kern w:val="2"/>
          <w:sz w:val="24"/>
          <w:szCs w:val="24"/>
          <w:u w:val="single"/>
          <w:shd w:val="clear" w:fill="FFFFFF"/>
          <w:lang w:val="en-US" w:eastAsia="zh-CN" w:bidi="ar-SA"/>
        </w:rPr>
        <w:t>（产品名称1）</w:t>
      </w:r>
      <w:r>
        <w:rPr>
          <w:rFonts w:hint="eastAsia" w:ascii="仿宋" w:hAnsi="仿宋" w:eastAsia="仿宋" w:cs="仿宋"/>
          <w:i w:val="0"/>
          <w:iCs w:val="0"/>
          <w:caps w:val="0"/>
          <w:color w:val="333333"/>
          <w:spacing w:val="0"/>
          <w:kern w:val="0"/>
          <w:sz w:val="24"/>
          <w:szCs w:val="24"/>
          <w:shd w:val="clear" w:fill="FFFFFF"/>
          <w:lang w:val="en-US" w:eastAsia="zh-CN" w:bidi="ar-SA"/>
        </w:rPr>
        <w:t>的</w:t>
      </w:r>
      <w:r>
        <w:rPr>
          <w:rFonts w:hint="eastAsia" w:ascii="仿宋" w:hAnsi="仿宋" w:eastAsia="仿宋" w:cs="仿宋"/>
          <w:i w:val="0"/>
          <w:iCs w:val="0"/>
          <w:caps w:val="0"/>
          <w:color w:val="333333"/>
          <w:spacing w:val="0"/>
          <w:kern w:val="2"/>
          <w:sz w:val="24"/>
          <w:szCs w:val="24"/>
          <w:u w:val="single"/>
          <w:shd w:val="clear" w:fill="FFFFFF"/>
          <w:lang w:val="en-US" w:eastAsia="zh-CN" w:bidi="ar-SA"/>
        </w:rPr>
        <w:t>（关键组件）</w:t>
      </w:r>
      <w:r>
        <w:rPr>
          <w:rFonts w:hint="eastAsia" w:ascii="仿宋" w:hAnsi="仿宋" w:eastAsia="仿宋" w:cs="仿宋"/>
          <w:i w:val="0"/>
          <w:iCs w:val="0"/>
          <w:caps w:val="0"/>
          <w:color w:val="333333"/>
          <w:spacing w:val="0"/>
          <w:kern w:val="2"/>
          <w:sz w:val="24"/>
          <w:szCs w:val="24"/>
          <w:u w:val="none"/>
          <w:shd w:val="clear" w:fill="FFFFFF"/>
          <w:vertAlign w:val="superscript"/>
          <w:lang w:val="en-US" w:eastAsia="zh-CN" w:bidi="ar-SA"/>
        </w:rPr>
        <w:t>4</w:t>
      </w:r>
      <w:r>
        <w:rPr>
          <w:rFonts w:hint="eastAsia" w:ascii="仿宋" w:hAnsi="仿宋" w:eastAsia="仿宋" w:cs="仿宋"/>
          <w:i w:val="0"/>
          <w:iCs w:val="0"/>
          <w:caps w:val="0"/>
          <w:color w:val="333333"/>
          <w:spacing w:val="0"/>
          <w:kern w:val="0"/>
          <w:sz w:val="24"/>
          <w:szCs w:val="24"/>
          <w:shd w:val="clear" w:fill="FFFFFF"/>
          <w:lang w:val="en-US" w:eastAsia="zh-CN" w:bidi="ar-SA"/>
        </w:rPr>
        <w:t>在中国境内生产。</w:t>
      </w:r>
      <w:r>
        <w:rPr>
          <w:rFonts w:hint="eastAsia" w:ascii="仿宋" w:hAnsi="仿宋" w:eastAsia="仿宋" w:cs="仿宋"/>
          <w:i w:val="0"/>
          <w:iCs w:val="0"/>
          <w:caps w:val="0"/>
          <w:color w:val="333333"/>
          <w:spacing w:val="0"/>
          <w:kern w:val="2"/>
          <w:sz w:val="24"/>
          <w:szCs w:val="24"/>
          <w:u w:val="single"/>
          <w:shd w:val="clear" w:fill="FFFFFF"/>
          <w:lang w:val="en-US" w:eastAsia="zh-CN" w:bidi="ar-SA"/>
        </w:rPr>
        <w:t>（产品名称1）</w:t>
      </w:r>
      <w:r>
        <w:rPr>
          <w:rFonts w:hint="eastAsia" w:ascii="仿宋" w:hAnsi="仿宋" w:eastAsia="仿宋" w:cs="仿宋"/>
          <w:i w:val="0"/>
          <w:iCs w:val="0"/>
          <w:caps w:val="0"/>
          <w:color w:val="333333"/>
          <w:spacing w:val="0"/>
          <w:kern w:val="0"/>
          <w:sz w:val="24"/>
          <w:szCs w:val="24"/>
          <w:shd w:val="clear" w:fill="FFFFFF"/>
          <w:lang w:val="en-US" w:eastAsia="zh-CN" w:bidi="ar-SA"/>
        </w:rPr>
        <w:t>的</w:t>
      </w:r>
      <w:r>
        <w:rPr>
          <w:rFonts w:hint="eastAsia" w:ascii="仿宋" w:hAnsi="仿宋" w:eastAsia="仿宋" w:cs="仿宋"/>
          <w:i w:val="0"/>
          <w:iCs w:val="0"/>
          <w:caps w:val="0"/>
          <w:color w:val="333333"/>
          <w:spacing w:val="0"/>
          <w:kern w:val="2"/>
          <w:sz w:val="24"/>
          <w:szCs w:val="24"/>
          <w:u w:val="single"/>
          <w:shd w:val="clear" w:fill="FFFFFF"/>
          <w:lang w:val="en-US" w:eastAsia="zh-CN" w:bidi="ar-SA"/>
        </w:rPr>
        <w:t>（关键工序）</w:t>
      </w:r>
      <w:r>
        <w:rPr>
          <w:rFonts w:hint="eastAsia" w:ascii="仿宋" w:hAnsi="仿宋" w:eastAsia="仿宋" w:cs="仿宋"/>
          <w:i w:val="0"/>
          <w:iCs w:val="0"/>
          <w:caps w:val="0"/>
          <w:color w:val="333333"/>
          <w:spacing w:val="0"/>
          <w:kern w:val="2"/>
          <w:sz w:val="24"/>
          <w:szCs w:val="24"/>
          <w:u w:val="none"/>
          <w:shd w:val="clear" w:fill="FFFFFF"/>
          <w:vertAlign w:val="superscript"/>
          <w:lang w:val="en-US" w:eastAsia="zh-CN" w:bidi="ar-SA"/>
        </w:rPr>
        <w:t>5</w:t>
      </w:r>
      <w:r>
        <w:rPr>
          <w:rFonts w:hint="eastAsia" w:ascii="仿宋" w:hAnsi="仿宋" w:eastAsia="仿宋" w:cs="仿宋"/>
          <w:i w:val="0"/>
          <w:iCs w:val="0"/>
          <w:caps w:val="0"/>
          <w:color w:val="333333"/>
          <w:spacing w:val="0"/>
          <w:kern w:val="0"/>
          <w:sz w:val="24"/>
          <w:szCs w:val="24"/>
          <w:shd w:val="clear" w:fill="FFFFFF"/>
          <w:lang w:val="en-US" w:eastAsia="zh-CN" w:bidi="ar-SA"/>
        </w:rPr>
        <w:t>在中国境内完成。</w:t>
      </w:r>
    </w:p>
    <w:p w14:paraId="654150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both"/>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2.</w:t>
      </w:r>
      <w:r>
        <w:rPr>
          <w:rFonts w:hint="eastAsia" w:ascii="仿宋" w:hAnsi="仿宋" w:eastAsia="仿宋" w:cs="仿宋"/>
          <w:i w:val="0"/>
          <w:iCs w:val="0"/>
          <w:caps w:val="0"/>
          <w:color w:val="333333"/>
          <w:spacing w:val="0"/>
          <w:kern w:val="2"/>
          <w:sz w:val="24"/>
          <w:szCs w:val="24"/>
          <w:u w:val="single"/>
          <w:shd w:val="clear" w:fill="FFFFFF"/>
          <w:lang w:val="en-US" w:eastAsia="zh-CN" w:bidi="ar-SA"/>
        </w:rPr>
        <w:t>（产品名称2）</w:t>
      </w:r>
      <w:r>
        <w:rPr>
          <w:rFonts w:hint="eastAsia" w:ascii="仿宋" w:hAnsi="仿宋" w:eastAsia="仿宋" w:cs="仿宋"/>
          <w:i w:val="0"/>
          <w:iCs w:val="0"/>
          <w:caps w:val="0"/>
          <w:color w:val="333333"/>
          <w:spacing w:val="0"/>
          <w:kern w:val="0"/>
          <w:sz w:val="24"/>
          <w:szCs w:val="24"/>
          <w:shd w:val="clear" w:fill="FFFFFF"/>
          <w:lang w:val="en-US" w:eastAsia="zh-CN" w:bidi="ar-SA"/>
        </w:rPr>
        <w:t>，生产厂为</w:t>
      </w:r>
      <w:r>
        <w:rPr>
          <w:rFonts w:hint="eastAsia" w:ascii="仿宋" w:hAnsi="仿宋" w:eastAsia="仿宋" w:cs="仿宋"/>
          <w:i w:val="0"/>
          <w:iCs w:val="0"/>
          <w:caps w:val="0"/>
          <w:color w:val="333333"/>
          <w:spacing w:val="0"/>
          <w:kern w:val="2"/>
          <w:sz w:val="24"/>
          <w:szCs w:val="24"/>
          <w:u w:val="single"/>
          <w:shd w:val="clear" w:fill="FFFFFF"/>
          <w:lang w:val="en-US" w:eastAsia="zh-CN" w:bidi="ar-SA"/>
        </w:rPr>
        <w:t>（厂名）</w:t>
      </w:r>
      <w:r>
        <w:rPr>
          <w:rFonts w:hint="eastAsia" w:ascii="仿宋" w:hAnsi="仿宋" w:eastAsia="仿宋" w:cs="仿宋"/>
          <w:i w:val="0"/>
          <w:iCs w:val="0"/>
          <w:caps w:val="0"/>
          <w:color w:val="333333"/>
          <w:spacing w:val="0"/>
          <w:kern w:val="0"/>
          <w:sz w:val="24"/>
          <w:szCs w:val="24"/>
          <w:shd w:val="clear" w:fill="FFFFFF"/>
          <w:lang w:val="en-US" w:eastAsia="zh-CN" w:bidi="ar-SA"/>
        </w:rPr>
        <w:t>，厂址为</w:t>
      </w:r>
      <w:r>
        <w:rPr>
          <w:rFonts w:hint="eastAsia" w:ascii="仿宋" w:hAnsi="仿宋" w:eastAsia="仿宋" w:cs="仿宋"/>
          <w:i w:val="0"/>
          <w:iCs w:val="0"/>
          <w:caps w:val="0"/>
          <w:color w:val="333333"/>
          <w:spacing w:val="0"/>
          <w:kern w:val="2"/>
          <w:sz w:val="24"/>
          <w:szCs w:val="24"/>
          <w:u w:val="single"/>
          <w:shd w:val="clear" w:fill="FFFFFF"/>
          <w:lang w:val="en-US" w:eastAsia="zh-CN" w:bidi="ar-SA"/>
        </w:rPr>
        <w:t>（生产厂址）</w:t>
      </w:r>
      <w:r>
        <w:rPr>
          <w:rFonts w:hint="eastAsia" w:ascii="仿宋" w:hAnsi="仿宋" w:eastAsia="仿宋" w:cs="仿宋"/>
          <w:i w:val="0"/>
          <w:iCs w:val="0"/>
          <w:caps w:val="0"/>
          <w:color w:val="333333"/>
          <w:spacing w:val="0"/>
          <w:kern w:val="0"/>
          <w:sz w:val="24"/>
          <w:szCs w:val="24"/>
          <w:shd w:val="clear" w:fill="FFFFFF"/>
          <w:lang w:val="en-US" w:eastAsia="zh-CN" w:bidi="ar-SA"/>
        </w:rPr>
        <w:t>。</w:t>
      </w:r>
      <w:r>
        <w:rPr>
          <w:rFonts w:hint="eastAsia" w:ascii="仿宋" w:hAnsi="仿宋" w:eastAsia="仿宋" w:cs="仿宋"/>
          <w:i w:val="0"/>
          <w:iCs w:val="0"/>
          <w:caps w:val="0"/>
          <w:color w:val="333333"/>
          <w:spacing w:val="0"/>
          <w:kern w:val="2"/>
          <w:sz w:val="24"/>
          <w:szCs w:val="24"/>
          <w:u w:val="single"/>
          <w:shd w:val="clear" w:fill="FFFFFF"/>
          <w:lang w:val="en-US" w:eastAsia="zh-CN" w:bidi="ar-SA"/>
        </w:rPr>
        <w:t>（产品名称2）</w:t>
      </w:r>
      <w:r>
        <w:rPr>
          <w:rFonts w:hint="eastAsia" w:ascii="仿宋" w:hAnsi="仿宋" w:eastAsia="仿宋" w:cs="仿宋"/>
          <w:i w:val="0"/>
          <w:iCs w:val="0"/>
          <w:caps w:val="0"/>
          <w:color w:val="333333"/>
          <w:spacing w:val="0"/>
          <w:kern w:val="0"/>
          <w:sz w:val="24"/>
          <w:szCs w:val="24"/>
          <w:shd w:val="clear" w:fill="FFFFFF"/>
          <w:lang w:val="en-US" w:eastAsia="zh-CN" w:bidi="ar-SA"/>
        </w:rPr>
        <w:t>的中国境内生产的组件成本占比≥</w:t>
      </w:r>
      <w:r>
        <w:rPr>
          <w:rFonts w:hint="eastAsia" w:ascii="仿宋" w:hAnsi="仿宋" w:eastAsia="仿宋" w:cs="仿宋"/>
          <w:i w:val="0"/>
          <w:iCs w:val="0"/>
          <w:caps w:val="0"/>
          <w:color w:val="333333"/>
          <w:spacing w:val="0"/>
          <w:kern w:val="2"/>
          <w:sz w:val="24"/>
          <w:szCs w:val="24"/>
          <w:u w:val="single"/>
          <w:shd w:val="clear" w:fill="FFFFFF"/>
          <w:lang w:val="en-US" w:eastAsia="zh-CN" w:bidi="ar-SA"/>
        </w:rPr>
        <w:t>（规定比例）</w:t>
      </w:r>
      <w:r>
        <w:rPr>
          <w:rFonts w:hint="eastAsia" w:ascii="仿宋" w:hAnsi="仿宋" w:eastAsia="仿宋" w:cs="仿宋"/>
          <w:i w:val="0"/>
          <w:iCs w:val="0"/>
          <w:caps w:val="0"/>
          <w:color w:val="333333"/>
          <w:spacing w:val="0"/>
          <w:kern w:val="0"/>
          <w:sz w:val="24"/>
          <w:szCs w:val="24"/>
          <w:shd w:val="clear" w:fill="FFFFFF"/>
          <w:lang w:val="en-US" w:eastAsia="zh-CN" w:bidi="ar-SA"/>
        </w:rPr>
        <w:t>。</w:t>
      </w:r>
      <w:r>
        <w:rPr>
          <w:rFonts w:hint="eastAsia" w:ascii="仿宋" w:hAnsi="仿宋" w:eastAsia="仿宋" w:cs="仿宋"/>
          <w:i w:val="0"/>
          <w:iCs w:val="0"/>
          <w:caps w:val="0"/>
          <w:color w:val="333333"/>
          <w:spacing w:val="0"/>
          <w:kern w:val="2"/>
          <w:sz w:val="24"/>
          <w:szCs w:val="24"/>
          <w:u w:val="single"/>
          <w:shd w:val="clear" w:fill="FFFFFF"/>
          <w:lang w:val="en-US" w:eastAsia="zh-CN" w:bidi="ar-SA"/>
        </w:rPr>
        <w:t>（产品名称2）</w:t>
      </w:r>
      <w:r>
        <w:rPr>
          <w:rFonts w:hint="eastAsia" w:ascii="仿宋" w:hAnsi="仿宋" w:eastAsia="仿宋" w:cs="仿宋"/>
          <w:i w:val="0"/>
          <w:iCs w:val="0"/>
          <w:caps w:val="0"/>
          <w:color w:val="333333"/>
          <w:spacing w:val="0"/>
          <w:kern w:val="0"/>
          <w:sz w:val="24"/>
          <w:szCs w:val="24"/>
          <w:shd w:val="clear" w:fill="FFFFFF"/>
          <w:lang w:val="en-US" w:eastAsia="zh-CN" w:bidi="ar-SA"/>
        </w:rPr>
        <w:t>的</w:t>
      </w:r>
      <w:r>
        <w:rPr>
          <w:rFonts w:hint="eastAsia" w:ascii="仿宋" w:hAnsi="仿宋" w:eastAsia="仿宋" w:cs="仿宋"/>
          <w:i w:val="0"/>
          <w:iCs w:val="0"/>
          <w:caps w:val="0"/>
          <w:color w:val="333333"/>
          <w:spacing w:val="0"/>
          <w:kern w:val="2"/>
          <w:sz w:val="24"/>
          <w:szCs w:val="24"/>
          <w:u w:val="single"/>
          <w:shd w:val="clear" w:fill="FFFFFF"/>
          <w:lang w:val="en-US" w:eastAsia="zh-CN" w:bidi="ar-SA"/>
        </w:rPr>
        <w:t>（关键组件）</w:t>
      </w:r>
      <w:r>
        <w:rPr>
          <w:rFonts w:hint="eastAsia" w:ascii="仿宋" w:hAnsi="仿宋" w:eastAsia="仿宋" w:cs="仿宋"/>
          <w:i w:val="0"/>
          <w:iCs w:val="0"/>
          <w:caps w:val="0"/>
          <w:color w:val="333333"/>
          <w:spacing w:val="0"/>
          <w:kern w:val="0"/>
          <w:sz w:val="24"/>
          <w:szCs w:val="24"/>
          <w:shd w:val="clear" w:fill="FFFFFF"/>
          <w:lang w:val="en-US" w:eastAsia="zh-CN" w:bidi="ar-SA"/>
        </w:rPr>
        <w:t>在中国境内生产。</w:t>
      </w:r>
      <w:r>
        <w:rPr>
          <w:rFonts w:hint="eastAsia" w:ascii="仿宋" w:hAnsi="仿宋" w:eastAsia="仿宋" w:cs="仿宋"/>
          <w:i w:val="0"/>
          <w:iCs w:val="0"/>
          <w:caps w:val="0"/>
          <w:color w:val="333333"/>
          <w:spacing w:val="0"/>
          <w:kern w:val="2"/>
          <w:sz w:val="24"/>
          <w:szCs w:val="24"/>
          <w:u w:val="single"/>
          <w:shd w:val="clear" w:fill="FFFFFF"/>
          <w:lang w:val="en-US" w:eastAsia="zh-CN" w:bidi="ar-SA"/>
        </w:rPr>
        <w:t>（产品名称2）</w:t>
      </w:r>
      <w:r>
        <w:rPr>
          <w:rFonts w:hint="eastAsia" w:ascii="仿宋" w:hAnsi="仿宋" w:eastAsia="仿宋" w:cs="仿宋"/>
          <w:i w:val="0"/>
          <w:iCs w:val="0"/>
          <w:caps w:val="0"/>
          <w:color w:val="333333"/>
          <w:spacing w:val="0"/>
          <w:kern w:val="0"/>
          <w:sz w:val="24"/>
          <w:szCs w:val="24"/>
          <w:shd w:val="clear" w:fill="FFFFFF"/>
          <w:lang w:val="en-US" w:eastAsia="zh-CN" w:bidi="ar-SA"/>
        </w:rPr>
        <w:t>的</w:t>
      </w:r>
      <w:r>
        <w:rPr>
          <w:rFonts w:hint="eastAsia" w:ascii="仿宋" w:hAnsi="仿宋" w:eastAsia="仿宋" w:cs="仿宋"/>
          <w:i w:val="0"/>
          <w:iCs w:val="0"/>
          <w:caps w:val="0"/>
          <w:color w:val="333333"/>
          <w:spacing w:val="0"/>
          <w:kern w:val="2"/>
          <w:sz w:val="24"/>
          <w:szCs w:val="24"/>
          <w:u w:val="single"/>
          <w:shd w:val="clear" w:fill="FFFFFF"/>
          <w:lang w:val="en-US" w:eastAsia="zh-CN" w:bidi="ar-SA"/>
        </w:rPr>
        <w:t>（关键工序）</w:t>
      </w:r>
      <w:r>
        <w:rPr>
          <w:rFonts w:hint="eastAsia" w:ascii="仿宋" w:hAnsi="仿宋" w:eastAsia="仿宋" w:cs="仿宋"/>
          <w:i w:val="0"/>
          <w:iCs w:val="0"/>
          <w:caps w:val="0"/>
          <w:color w:val="333333"/>
          <w:spacing w:val="0"/>
          <w:kern w:val="0"/>
          <w:sz w:val="24"/>
          <w:szCs w:val="24"/>
          <w:shd w:val="clear" w:fill="FFFFFF"/>
          <w:lang w:val="en-US" w:eastAsia="zh-CN" w:bidi="ar-SA"/>
        </w:rPr>
        <w:t>在中国境内完成。</w:t>
      </w:r>
    </w:p>
    <w:p w14:paraId="0DEEE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both"/>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w:t>
      </w:r>
    </w:p>
    <w:p w14:paraId="30A0E2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both"/>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本公司（单位）对上述声明内容的真实性负责。如有虚假，愿承担相应法律责任。</w:t>
      </w:r>
    </w:p>
    <w:p w14:paraId="748BF8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0"/>
        <w:jc w:val="left"/>
        <w:textAlignment w:val="auto"/>
        <w:rPr>
          <w:rFonts w:hint="eastAsia" w:ascii="仿宋" w:hAnsi="仿宋" w:eastAsia="仿宋" w:cs="仿宋"/>
          <w:i w:val="0"/>
          <w:iCs w:val="0"/>
          <w:caps w:val="0"/>
          <w:color w:val="333333"/>
          <w:spacing w:val="0"/>
          <w:kern w:val="0"/>
          <w:sz w:val="24"/>
          <w:szCs w:val="24"/>
          <w:lang w:val="en-US" w:eastAsia="zh-CN" w:bidi="ar-SA"/>
        </w:rPr>
      </w:pPr>
    </w:p>
    <w:p w14:paraId="71EEF4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spacing w:before="30" w:beforeAutospacing="0" w:after="30" w:afterAutospacing="0" w:line="360" w:lineRule="auto"/>
        <w:ind w:left="0" w:right="0" w:firstLine="0"/>
        <w:jc w:val="right"/>
        <w:textAlignment w:val="auto"/>
        <w:rPr>
          <w:rFonts w:hint="default"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 xml:space="preserve">公司（单位）名称（盖章）：     </w:t>
      </w:r>
    </w:p>
    <w:p w14:paraId="225305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0"/>
        <w:jc w:val="center"/>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 xml:space="preserve">                                  日期：    年  月  日</w:t>
      </w:r>
    </w:p>
    <w:p w14:paraId="617909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0"/>
        <w:jc w:val="left"/>
        <w:textAlignment w:val="auto"/>
        <w:rPr>
          <w:rFonts w:hint="eastAsia" w:ascii="仿宋" w:hAnsi="仿宋" w:eastAsia="仿宋" w:cs="仿宋"/>
          <w:i w:val="0"/>
          <w:iCs w:val="0"/>
          <w:caps w:val="0"/>
          <w:color w:val="333333"/>
          <w:spacing w:val="0"/>
          <w:kern w:val="0"/>
          <w:sz w:val="24"/>
          <w:szCs w:val="24"/>
          <w:shd w:val="clear" w:fill="FFFFFF"/>
          <w:lang w:val="en-US" w:eastAsia="zh-CN" w:bidi="ar-SA"/>
        </w:rPr>
      </w:pPr>
    </w:p>
    <w:p w14:paraId="6F5967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0"/>
        <w:jc w:val="left"/>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__________________</w:t>
      </w:r>
    </w:p>
    <w:p w14:paraId="3A0C7A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left"/>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1.产品如有型号，请在“产品名称”栏一并填写。</w:t>
      </w:r>
    </w:p>
    <w:p w14:paraId="68F9B4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left"/>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2.生产厂名与厂址应与生产厂营业执照载明的相关信息保持一致。</w:t>
      </w:r>
    </w:p>
    <w:p w14:paraId="76E7B4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left"/>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3.该产品的中国境内生产的组件成本占比相关要求实施前，“规定比例”栏可不填，下同。</w:t>
      </w:r>
    </w:p>
    <w:p w14:paraId="0BA837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left"/>
        <w:textAlignment w:val="auto"/>
        <w:rPr>
          <w:rFonts w:hint="eastAsia" w:ascii="仿宋" w:hAnsi="仿宋" w:eastAsia="仿宋" w:cs="仿宋"/>
          <w:i w:val="0"/>
          <w:iCs w:val="0"/>
          <w:caps w:val="0"/>
          <w:color w:val="333333"/>
          <w:spacing w:val="0"/>
          <w:kern w:val="0"/>
          <w:sz w:val="24"/>
          <w:szCs w:val="24"/>
          <w:lang w:val="en-US" w:eastAsia="zh-CN" w:bidi="ar-SA"/>
        </w:rPr>
      </w:pPr>
      <w:r>
        <w:rPr>
          <w:rFonts w:hint="eastAsia" w:ascii="仿宋" w:hAnsi="仿宋" w:eastAsia="仿宋" w:cs="仿宋"/>
          <w:i w:val="0"/>
          <w:iCs w:val="0"/>
          <w:caps w:val="0"/>
          <w:color w:val="333333"/>
          <w:spacing w:val="0"/>
          <w:kern w:val="0"/>
          <w:sz w:val="24"/>
          <w:szCs w:val="24"/>
          <w:shd w:val="clear" w:fill="FFFFFF"/>
          <w:lang w:val="en-US" w:eastAsia="zh-CN" w:bidi="ar-SA"/>
        </w:rPr>
        <w:t>4.该产品的关键组件要求实施前，“关键组件”栏可不填，下同。</w:t>
      </w:r>
    </w:p>
    <w:p w14:paraId="7E2D9E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spacing w:before="30" w:beforeAutospacing="0" w:after="30" w:afterAutospacing="0" w:line="360" w:lineRule="auto"/>
        <w:ind w:left="0" w:right="0" w:firstLine="420"/>
        <w:jc w:val="left"/>
        <w:textAlignment w:val="auto"/>
        <w:rPr>
          <w:rFonts w:hint="eastAsia" w:ascii="仿宋" w:hAnsi="仿宋" w:eastAsia="仿宋" w:cs="仿宋"/>
          <w:color w:val="auto"/>
          <w:highlight w:val="none"/>
        </w:rPr>
      </w:pPr>
      <w:r>
        <w:rPr>
          <w:rFonts w:hint="eastAsia" w:ascii="仿宋" w:hAnsi="仿宋" w:eastAsia="仿宋" w:cs="仿宋"/>
          <w:i w:val="0"/>
          <w:iCs w:val="0"/>
          <w:caps w:val="0"/>
          <w:color w:val="333333"/>
          <w:spacing w:val="0"/>
          <w:kern w:val="0"/>
          <w:sz w:val="24"/>
          <w:szCs w:val="24"/>
          <w:shd w:val="clear" w:fill="FFFFFF"/>
          <w:lang w:val="en-US" w:eastAsia="zh-CN" w:bidi="ar-SA"/>
        </w:rPr>
        <w:t>5.该产品的关键工序要求实施前，“关键工序”栏可不填，下同。</w:t>
      </w:r>
    </w:p>
    <w:p w14:paraId="7E785181">
      <w:pPr>
        <w:spacing w:line="360" w:lineRule="auto"/>
        <w:ind w:left="210" w:right="210"/>
        <w:rPr>
          <w:rFonts w:hint="eastAsia" w:ascii="仿宋" w:hAnsi="仿宋" w:eastAsia="仿宋" w:cs="仿宋"/>
          <w:bCs/>
          <w:color w:val="auto"/>
          <w:sz w:val="24"/>
          <w:highlight w:val="none"/>
        </w:rPr>
      </w:pPr>
    </w:p>
    <w:p w14:paraId="48EE8F26">
      <w:pPr>
        <w:spacing w:line="360" w:lineRule="auto"/>
        <w:ind w:left="210" w:right="210"/>
        <w:rPr>
          <w:rFonts w:hint="eastAsia" w:ascii="仿宋" w:hAnsi="仿宋" w:eastAsia="仿宋" w:cs="仿宋"/>
          <w:bCs/>
          <w:color w:val="auto"/>
          <w:sz w:val="24"/>
          <w:highlight w:val="none"/>
        </w:rPr>
      </w:pPr>
    </w:p>
    <w:p w14:paraId="3A6EA079">
      <w:pPr>
        <w:spacing w:line="360" w:lineRule="auto"/>
        <w:ind w:left="210" w:right="210"/>
        <w:rPr>
          <w:rFonts w:hint="eastAsia" w:ascii="仿宋" w:hAnsi="仿宋" w:eastAsia="仿宋" w:cs="仿宋"/>
          <w:bCs/>
          <w:color w:val="auto"/>
          <w:sz w:val="24"/>
          <w:highlight w:val="none"/>
        </w:rPr>
      </w:pPr>
    </w:p>
    <w:sectPr>
      <w:pgSz w:w="11906" w:h="16838"/>
      <w:pgMar w:top="1134" w:right="1417" w:bottom="1134" w:left="1417"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436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75</w:t>
    </w:r>
    <w:r>
      <w:rPr>
        <w:rFonts w:hint="eastAsia" w:ascii="仿宋_GB2312" w:eastAsia="仿宋_GB2312"/>
        <w:kern w:val="0"/>
      </w:rPr>
      <w:fldChar w:fldCharType="end"/>
    </w:r>
    <w:r>
      <w:rPr>
        <w:rFonts w:hint="eastAsia" w:ascii="仿宋_GB2312" w:eastAsia="仿宋_GB2312"/>
        <w:kern w:val="0"/>
      </w:rPr>
      <w:t xml:space="preserve"> 页</w:t>
    </w:r>
  </w:p>
  <w:p w14:paraId="1D08D95F">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BEA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75</w:t>
    </w:r>
    <w:r>
      <w:rPr>
        <w:rFonts w:hint="eastAsia" w:ascii="仿宋_GB2312" w:eastAsia="仿宋_GB2312"/>
        <w:kern w:val="0"/>
      </w:rPr>
      <w:fldChar w:fldCharType="end"/>
    </w:r>
    <w:r>
      <w:rPr>
        <w:rFonts w:hint="eastAsia" w:ascii="仿宋_GB2312" w:eastAsia="仿宋_GB2312"/>
        <w:kern w:val="0"/>
      </w:rPr>
      <w:t xml:space="preserve"> 页</w:t>
    </w:r>
  </w:p>
  <w:p w14:paraId="117FDB22">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4678">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75</w:t>
    </w:r>
    <w:r>
      <w:rPr>
        <w:rFonts w:hint="eastAsia" w:ascii="仿宋_GB2312" w:eastAsia="仿宋_GB2312"/>
        <w:kern w:val="0"/>
        <w:szCs w:val="21"/>
      </w:rPr>
      <w:fldChar w:fldCharType="end"/>
    </w:r>
    <w:r>
      <w:rPr>
        <w:rFonts w:hint="eastAsia" w:ascii="仿宋_GB2312" w:eastAsia="仿宋_GB2312"/>
        <w:kern w:val="0"/>
        <w:szCs w:val="21"/>
      </w:rPr>
      <w:t xml:space="preserve"> 页</w:t>
    </w:r>
  </w:p>
  <w:p w14:paraId="0B24CDE7"/>
  <w:p w14:paraId="43B34B47"/>
  <w:p w14:paraId="67E89D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A6E7">
    <w:pPr>
      <w:pStyle w:val="39"/>
      <w:framePr w:wrap="around" w:vAnchor="text" w:hAnchor="margin" w:xAlign="right" w:y="1"/>
      <w:rPr>
        <w:rStyle w:val="72"/>
      </w:rPr>
    </w:pPr>
    <w:r>
      <w:fldChar w:fldCharType="begin"/>
    </w:r>
    <w:r>
      <w:rPr>
        <w:rStyle w:val="72"/>
      </w:rPr>
      <w:instrText xml:space="preserve">PAGE  </w:instrText>
    </w:r>
    <w:r>
      <w:fldChar w:fldCharType="end"/>
    </w:r>
  </w:p>
  <w:p w14:paraId="308EDDD3">
    <w:pPr>
      <w:pStyle w:val="39"/>
      <w:ind w:right="360"/>
    </w:pPr>
  </w:p>
  <w:p w14:paraId="3BA594D3"/>
  <w:p w14:paraId="65002B3A"/>
  <w:p w14:paraId="2487C1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27DC">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63</w:t>
    </w:r>
    <w:r>
      <w:rPr>
        <w:rFonts w:hint="eastAsia" w:ascii="仿宋_GB2312" w:eastAsia="仿宋_GB2312"/>
        <w:kern w:val="0"/>
        <w:szCs w:val="21"/>
      </w:rPr>
      <w:fldChar w:fldCharType="end"/>
    </w:r>
    <w:bookmarkStart w:id="171" w:name="_Toc131845147"/>
    <w:bookmarkStart w:id="172" w:name="_Toc164085800"/>
    <w:bookmarkStart w:id="173" w:name="_Toc36110187"/>
    <w:bookmarkStart w:id="174" w:name="_Toc91899912"/>
    <w:r>
      <w:rPr>
        <w:rFonts w:hint="eastAsia" w:ascii="仿宋_GB2312" w:eastAsia="仿宋_GB2312"/>
        <w:kern w:val="0"/>
        <w:szCs w:val="21"/>
      </w:rPr>
      <w:t xml:space="preserve"> 页</w:t>
    </w:r>
    <w:bookmarkEnd w:id="171"/>
    <w:bookmarkEnd w:id="172"/>
    <w:bookmarkEnd w:id="173"/>
    <w:bookmarkEnd w:id="174"/>
  </w:p>
  <w:p w14:paraId="5B299248"/>
  <w:p w14:paraId="7B2EEF73"/>
  <w:p w14:paraId="26B2BB5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DBA62">
    <w:pPr>
      <w:pStyle w:val="40"/>
      <w:rPr>
        <w:rFonts w:hint="eastAsia" w:ascii="仿宋_GB2312" w:eastAsia="宋体"/>
        <w:b/>
        <w:i/>
        <w:u w:val="single"/>
        <w:lang w:eastAsia="zh-CN"/>
      </w:rPr>
    </w:pPr>
    <w:r>
      <w:t></w:t>
    </w:r>
    <w:r>
      <w:rPr>
        <w:rFonts w:hint="eastAsia"/>
      </w:rPr>
      <w:t xml:space="preserve">                                                 </w:t>
    </w:r>
    <w:r>
      <w:rPr>
        <w:rFonts w:hint="eastAsia"/>
        <w:lang w:eastAsia="zh-CN"/>
      </w:rPr>
      <w:t>杭州市政府采购公开招标文件</w:t>
    </w:r>
  </w:p>
  <w:p w14:paraId="4FF99A45">
    <w:pPr>
      <w:rPr>
        <w:rFonts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AF75">
    <w:pPr>
      <w:pStyle w:val="40"/>
      <w:rPr>
        <w:rFonts w:hint="eastAsia" w:eastAsia="宋体"/>
        <w:lang w:eastAsia="zh-CN"/>
      </w:rPr>
    </w:pPr>
    <w:r>
      <w:rPr>
        <w:rFonts w:hint="eastAsia"/>
      </w:rPr>
      <w:t xml:space="preserve">                                                                  </w:t>
    </w:r>
    <w:r>
      <w:rPr>
        <w:rFonts w:hint="eastAsia"/>
        <w:lang w:eastAsia="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4DCF">
    <w:pPr>
      <w:pStyle w:val="40"/>
      <w:spacing w:line="360" w:lineRule="auto"/>
      <w:jc w:val="right"/>
      <w:rPr>
        <w:rFonts w:hint="eastAsia" w:ascii="仿宋_GB2312" w:eastAsia="宋体"/>
        <w:b/>
        <w:i/>
        <w:iCs/>
        <w:u w:val="single"/>
        <w:lang w:eastAsia="zh-CN"/>
      </w:rPr>
    </w:pPr>
    <w:r>
      <w:t></w:t>
    </w:r>
    <w:r>
      <w:rPr>
        <w:rFonts w:hint="eastAsia"/>
        <w:lang w:eastAsia="zh-CN"/>
      </w:rPr>
      <w:t>杭州市政府采购公开招标文件</w:t>
    </w:r>
  </w:p>
  <w:p w14:paraId="5B8F6D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EED40">
    <w:pPr>
      <w:pStyle w:val="40"/>
      <w:spacing w:line="360" w:lineRule="auto"/>
      <w:rPr>
        <w:rFonts w:hint="eastAsia" w:eastAsia="宋体"/>
        <w:lang w:eastAsia="zh-CN"/>
      </w:rPr>
    </w:pPr>
    <w:r>
      <w:t></w:t>
    </w:r>
    <w:r>
      <w:rPr>
        <w:rFonts w:hint="eastAsia"/>
      </w:rPr>
      <w:t xml:space="preserve">                                             </w:t>
    </w:r>
    <w:r>
      <w:rPr>
        <w:rFonts w:hint="eastAsia"/>
        <w:lang w:eastAsia="zh-CN"/>
      </w:rPr>
      <w:t>杭州市政府采购公开招标文件</w:t>
    </w:r>
  </w:p>
  <w:p w14:paraId="04A1BF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02FB2"/>
    <w:multiLevelType w:val="singleLevel"/>
    <w:tmpl w:val="86502FB2"/>
    <w:lvl w:ilvl="0" w:tentative="0">
      <w:start w:val="1"/>
      <w:numFmt w:val="chineseCounting"/>
      <w:suff w:val="nothing"/>
      <w:lvlText w:val="%1、"/>
      <w:lvlJc w:val="left"/>
      <w:rPr>
        <w:rFonts w:hint="eastAsia"/>
      </w:rPr>
    </w:lvl>
  </w:abstractNum>
  <w:abstractNum w:abstractNumId="1">
    <w:nsid w:val="AFAA5E7B"/>
    <w:multiLevelType w:val="singleLevel"/>
    <w:tmpl w:val="AFAA5E7B"/>
    <w:lvl w:ilvl="0" w:tentative="0">
      <w:start w:val="2"/>
      <w:numFmt w:val="decimal"/>
      <w:suff w:val="nothing"/>
      <w:lvlText w:val="%1、"/>
      <w:lvlJc w:val="left"/>
    </w:lvl>
  </w:abstractNum>
  <w:abstractNum w:abstractNumId="2">
    <w:nsid w:val="01C13C19"/>
    <w:multiLevelType w:val="singleLevel"/>
    <w:tmpl w:val="01C13C19"/>
    <w:lvl w:ilvl="0" w:tentative="0">
      <w:start w:val="2"/>
      <w:numFmt w:val="chineseCounting"/>
      <w:suff w:val="nothing"/>
      <w:lvlText w:val="%1、"/>
      <w:lvlJc w:val="left"/>
      <w:rPr>
        <w:rFonts w:hint="eastAsia"/>
      </w:rPr>
    </w:lvl>
  </w:abstractNum>
  <w:abstractNum w:abstractNumId="3">
    <w:nsid w:val="71FD4E80"/>
    <w:multiLevelType w:val="multilevel"/>
    <w:tmpl w:val="71FD4E80"/>
    <w:lvl w:ilvl="0" w:tentative="0">
      <w:start w:val="1"/>
      <w:numFmt w:val="decimal"/>
      <w:pStyle w:val="258"/>
      <w:lvlText w:val="%1)"/>
      <w:lvlJc w:val="left"/>
      <w:pPr>
        <w:ind w:left="450" w:hanging="440"/>
      </w:pPr>
    </w:lvl>
    <w:lvl w:ilvl="1" w:tentative="0">
      <w:start w:val="1"/>
      <w:numFmt w:val="lowerLetter"/>
      <w:lvlText w:val="%2)"/>
      <w:lvlJc w:val="left"/>
      <w:pPr>
        <w:ind w:left="890" w:hanging="440"/>
      </w:pPr>
    </w:lvl>
    <w:lvl w:ilvl="2" w:tentative="0">
      <w:start w:val="1"/>
      <w:numFmt w:val="lowerRoman"/>
      <w:lvlText w:val="%3."/>
      <w:lvlJc w:val="right"/>
      <w:pPr>
        <w:ind w:left="1330" w:hanging="440"/>
      </w:pPr>
    </w:lvl>
    <w:lvl w:ilvl="3" w:tentative="0">
      <w:start w:val="1"/>
      <w:numFmt w:val="decimal"/>
      <w:lvlText w:val="%4."/>
      <w:lvlJc w:val="left"/>
      <w:pPr>
        <w:ind w:left="1770" w:hanging="440"/>
      </w:pPr>
    </w:lvl>
    <w:lvl w:ilvl="4" w:tentative="0">
      <w:start w:val="1"/>
      <w:numFmt w:val="lowerLetter"/>
      <w:lvlText w:val="%5)"/>
      <w:lvlJc w:val="left"/>
      <w:pPr>
        <w:ind w:left="2210" w:hanging="440"/>
      </w:pPr>
    </w:lvl>
    <w:lvl w:ilvl="5" w:tentative="0">
      <w:start w:val="1"/>
      <w:numFmt w:val="lowerRoman"/>
      <w:lvlText w:val="%6."/>
      <w:lvlJc w:val="right"/>
      <w:pPr>
        <w:ind w:left="2650" w:hanging="440"/>
      </w:pPr>
    </w:lvl>
    <w:lvl w:ilvl="6" w:tentative="0">
      <w:start w:val="1"/>
      <w:numFmt w:val="decimal"/>
      <w:lvlText w:val="%7."/>
      <w:lvlJc w:val="left"/>
      <w:pPr>
        <w:ind w:left="3090" w:hanging="440"/>
      </w:pPr>
    </w:lvl>
    <w:lvl w:ilvl="7" w:tentative="0">
      <w:start w:val="1"/>
      <w:numFmt w:val="lowerLetter"/>
      <w:lvlText w:val="%8)"/>
      <w:lvlJc w:val="left"/>
      <w:pPr>
        <w:ind w:left="3530" w:hanging="440"/>
      </w:pPr>
    </w:lvl>
    <w:lvl w:ilvl="8" w:tentative="0">
      <w:start w:val="1"/>
      <w:numFmt w:val="lowerRoman"/>
      <w:lvlText w:val="%9."/>
      <w:lvlJc w:val="right"/>
      <w:pPr>
        <w:ind w:left="3970"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iMzViNzM0ZWM3OTZkZGNkMWJhY2ZiY2IxMjRmNzEifQ=="/>
    <w:docVar w:name="KSO_WPS_MARK_KEY" w:val="01ad9747-bf9c-4843-b838-c0a0ccb1cd03"/>
  </w:docVars>
  <w:rsids>
    <w:rsidRoot w:val="00172A27"/>
    <w:rsid w:val="00000451"/>
    <w:rsid w:val="0000108B"/>
    <w:rsid w:val="0000133D"/>
    <w:rsid w:val="00001509"/>
    <w:rsid w:val="000032B2"/>
    <w:rsid w:val="0000363B"/>
    <w:rsid w:val="000058BD"/>
    <w:rsid w:val="00005CC8"/>
    <w:rsid w:val="00006109"/>
    <w:rsid w:val="00006150"/>
    <w:rsid w:val="000063E8"/>
    <w:rsid w:val="00006725"/>
    <w:rsid w:val="0000675E"/>
    <w:rsid w:val="00007CAA"/>
    <w:rsid w:val="00010FE9"/>
    <w:rsid w:val="0001122F"/>
    <w:rsid w:val="00011A4B"/>
    <w:rsid w:val="00012251"/>
    <w:rsid w:val="0001337C"/>
    <w:rsid w:val="00013565"/>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3CC"/>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354"/>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694"/>
    <w:rsid w:val="00060C48"/>
    <w:rsid w:val="00061A3C"/>
    <w:rsid w:val="00061C48"/>
    <w:rsid w:val="00063450"/>
    <w:rsid w:val="0006379E"/>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212"/>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CF9"/>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8FB"/>
    <w:rsid w:val="00093A30"/>
    <w:rsid w:val="00094342"/>
    <w:rsid w:val="000945BA"/>
    <w:rsid w:val="00095886"/>
    <w:rsid w:val="00095954"/>
    <w:rsid w:val="000960BA"/>
    <w:rsid w:val="0009662A"/>
    <w:rsid w:val="0009690D"/>
    <w:rsid w:val="00096DFF"/>
    <w:rsid w:val="000A00C5"/>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515"/>
    <w:rsid w:val="000B666E"/>
    <w:rsid w:val="000C0A43"/>
    <w:rsid w:val="000C0CB1"/>
    <w:rsid w:val="000C1411"/>
    <w:rsid w:val="000C1ADE"/>
    <w:rsid w:val="000C1C38"/>
    <w:rsid w:val="000C21DC"/>
    <w:rsid w:val="000C2264"/>
    <w:rsid w:val="000C256B"/>
    <w:rsid w:val="000C3093"/>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79B"/>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C9"/>
    <w:rsid w:val="000E6AE1"/>
    <w:rsid w:val="000E7142"/>
    <w:rsid w:val="000E7304"/>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45"/>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CAE"/>
    <w:rsid w:val="00106E0E"/>
    <w:rsid w:val="001078A5"/>
    <w:rsid w:val="00107BBD"/>
    <w:rsid w:val="00107BC7"/>
    <w:rsid w:val="00110033"/>
    <w:rsid w:val="001102B5"/>
    <w:rsid w:val="00111C7D"/>
    <w:rsid w:val="00112038"/>
    <w:rsid w:val="0011257E"/>
    <w:rsid w:val="001127FF"/>
    <w:rsid w:val="00112B0B"/>
    <w:rsid w:val="00112EB5"/>
    <w:rsid w:val="0011383E"/>
    <w:rsid w:val="00113EE3"/>
    <w:rsid w:val="00114847"/>
    <w:rsid w:val="0011585B"/>
    <w:rsid w:val="00115B1A"/>
    <w:rsid w:val="00115D2C"/>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E11"/>
    <w:rsid w:val="00124FC4"/>
    <w:rsid w:val="001253AB"/>
    <w:rsid w:val="0012574C"/>
    <w:rsid w:val="001259B8"/>
    <w:rsid w:val="001264B9"/>
    <w:rsid w:val="0012693E"/>
    <w:rsid w:val="00126A3A"/>
    <w:rsid w:val="00127060"/>
    <w:rsid w:val="00127B83"/>
    <w:rsid w:val="001315F2"/>
    <w:rsid w:val="00131C2D"/>
    <w:rsid w:val="0013202C"/>
    <w:rsid w:val="00132704"/>
    <w:rsid w:val="00132CBF"/>
    <w:rsid w:val="00133707"/>
    <w:rsid w:val="00133742"/>
    <w:rsid w:val="00133B70"/>
    <w:rsid w:val="00133E97"/>
    <w:rsid w:val="001350F7"/>
    <w:rsid w:val="001352BE"/>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4F4"/>
    <w:rsid w:val="00144649"/>
    <w:rsid w:val="00145022"/>
    <w:rsid w:val="00145662"/>
    <w:rsid w:val="00145C6D"/>
    <w:rsid w:val="001460FC"/>
    <w:rsid w:val="00146151"/>
    <w:rsid w:val="00146326"/>
    <w:rsid w:val="00147032"/>
    <w:rsid w:val="00147EA7"/>
    <w:rsid w:val="0015082A"/>
    <w:rsid w:val="00151820"/>
    <w:rsid w:val="00151B2F"/>
    <w:rsid w:val="001524DC"/>
    <w:rsid w:val="001525E5"/>
    <w:rsid w:val="00153859"/>
    <w:rsid w:val="00153915"/>
    <w:rsid w:val="001539F0"/>
    <w:rsid w:val="00154BBA"/>
    <w:rsid w:val="00155B95"/>
    <w:rsid w:val="00156853"/>
    <w:rsid w:val="00157432"/>
    <w:rsid w:val="00161185"/>
    <w:rsid w:val="001619E0"/>
    <w:rsid w:val="001620BA"/>
    <w:rsid w:val="001623AC"/>
    <w:rsid w:val="00162BAA"/>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1EF6"/>
    <w:rsid w:val="0017204F"/>
    <w:rsid w:val="001721CF"/>
    <w:rsid w:val="001728FD"/>
    <w:rsid w:val="00172951"/>
    <w:rsid w:val="00172A27"/>
    <w:rsid w:val="00172F02"/>
    <w:rsid w:val="00172F2D"/>
    <w:rsid w:val="00173631"/>
    <w:rsid w:val="0017372D"/>
    <w:rsid w:val="00173826"/>
    <w:rsid w:val="00173C58"/>
    <w:rsid w:val="00173E59"/>
    <w:rsid w:val="001741DC"/>
    <w:rsid w:val="00174C4F"/>
    <w:rsid w:val="00174F57"/>
    <w:rsid w:val="00175078"/>
    <w:rsid w:val="001755DC"/>
    <w:rsid w:val="00175D53"/>
    <w:rsid w:val="00176AA6"/>
    <w:rsid w:val="00177063"/>
    <w:rsid w:val="00180A47"/>
    <w:rsid w:val="001827B7"/>
    <w:rsid w:val="001827EF"/>
    <w:rsid w:val="00182982"/>
    <w:rsid w:val="001829BC"/>
    <w:rsid w:val="00182D68"/>
    <w:rsid w:val="00183031"/>
    <w:rsid w:val="00183468"/>
    <w:rsid w:val="00183562"/>
    <w:rsid w:val="0018397E"/>
    <w:rsid w:val="00184466"/>
    <w:rsid w:val="00184DBF"/>
    <w:rsid w:val="001852A8"/>
    <w:rsid w:val="0018620A"/>
    <w:rsid w:val="00186EB0"/>
    <w:rsid w:val="00187121"/>
    <w:rsid w:val="00187243"/>
    <w:rsid w:val="00187C29"/>
    <w:rsid w:val="00190782"/>
    <w:rsid w:val="00190942"/>
    <w:rsid w:val="001909A7"/>
    <w:rsid w:val="001909C3"/>
    <w:rsid w:val="00190F80"/>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B73"/>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1D58"/>
    <w:rsid w:val="001B2063"/>
    <w:rsid w:val="001B219B"/>
    <w:rsid w:val="001B2438"/>
    <w:rsid w:val="001B2703"/>
    <w:rsid w:val="001B2B0C"/>
    <w:rsid w:val="001B3DCD"/>
    <w:rsid w:val="001B45B9"/>
    <w:rsid w:val="001B461E"/>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6B6"/>
    <w:rsid w:val="001E286C"/>
    <w:rsid w:val="001E2F34"/>
    <w:rsid w:val="001E35EE"/>
    <w:rsid w:val="001E4B2C"/>
    <w:rsid w:val="001E507F"/>
    <w:rsid w:val="001E56C2"/>
    <w:rsid w:val="001E59E0"/>
    <w:rsid w:val="001E59FB"/>
    <w:rsid w:val="001E6B9A"/>
    <w:rsid w:val="001E7F81"/>
    <w:rsid w:val="001F0C5B"/>
    <w:rsid w:val="001F0FD1"/>
    <w:rsid w:val="001F1526"/>
    <w:rsid w:val="001F19D1"/>
    <w:rsid w:val="001F1CB9"/>
    <w:rsid w:val="001F1F18"/>
    <w:rsid w:val="001F25DD"/>
    <w:rsid w:val="001F2F92"/>
    <w:rsid w:val="001F5DA1"/>
    <w:rsid w:val="001F612E"/>
    <w:rsid w:val="001F6A92"/>
    <w:rsid w:val="001F77E8"/>
    <w:rsid w:val="002019E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674"/>
    <w:rsid w:val="00227DDC"/>
    <w:rsid w:val="0023079F"/>
    <w:rsid w:val="00231135"/>
    <w:rsid w:val="00231B0B"/>
    <w:rsid w:val="00232380"/>
    <w:rsid w:val="00232555"/>
    <w:rsid w:val="00233538"/>
    <w:rsid w:val="00234248"/>
    <w:rsid w:val="0023449F"/>
    <w:rsid w:val="002344F5"/>
    <w:rsid w:val="0023454D"/>
    <w:rsid w:val="00234679"/>
    <w:rsid w:val="002359FC"/>
    <w:rsid w:val="002361C8"/>
    <w:rsid w:val="00236690"/>
    <w:rsid w:val="0023669D"/>
    <w:rsid w:val="00237EAE"/>
    <w:rsid w:val="00237FA2"/>
    <w:rsid w:val="0024034F"/>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785"/>
    <w:rsid w:val="0025184F"/>
    <w:rsid w:val="00251967"/>
    <w:rsid w:val="002527CC"/>
    <w:rsid w:val="00252F48"/>
    <w:rsid w:val="002530C0"/>
    <w:rsid w:val="00253586"/>
    <w:rsid w:val="002537FC"/>
    <w:rsid w:val="002542F8"/>
    <w:rsid w:val="002543EF"/>
    <w:rsid w:val="00254E41"/>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B68"/>
    <w:rsid w:val="00266C21"/>
    <w:rsid w:val="00266DE1"/>
    <w:rsid w:val="00267A92"/>
    <w:rsid w:val="00267E43"/>
    <w:rsid w:val="00270282"/>
    <w:rsid w:val="00270780"/>
    <w:rsid w:val="00270BE1"/>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1AB"/>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59"/>
    <w:rsid w:val="0029499D"/>
    <w:rsid w:val="00294A13"/>
    <w:rsid w:val="00294B10"/>
    <w:rsid w:val="00294DF9"/>
    <w:rsid w:val="00295073"/>
    <w:rsid w:val="00295468"/>
    <w:rsid w:val="00296C32"/>
    <w:rsid w:val="002972CE"/>
    <w:rsid w:val="002977CE"/>
    <w:rsid w:val="00297AF5"/>
    <w:rsid w:val="002A02D6"/>
    <w:rsid w:val="002A07C4"/>
    <w:rsid w:val="002A0921"/>
    <w:rsid w:val="002A0A49"/>
    <w:rsid w:val="002A0CB3"/>
    <w:rsid w:val="002A1887"/>
    <w:rsid w:val="002A2001"/>
    <w:rsid w:val="002A4060"/>
    <w:rsid w:val="002A4868"/>
    <w:rsid w:val="002A4A05"/>
    <w:rsid w:val="002A4EB3"/>
    <w:rsid w:val="002A51D9"/>
    <w:rsid w:val="002A525A"/>
    <w:rsid w:val="002A555C"/>
    <w:rsid w:val="002A5968"/>
    <w:rsid w:val="002A5CAB"/>
    <w:rsid w:val="002A5D40"/>
    <w:rsid w:val="002A622E"/>
    <w:rsid w:val="002A6424"/>
    <w:rsid w:val="002A64E7"/>
    <w:rsid w:val="002A7748"/>
    <w:rsid w:val="002A7ED3"/>
    <w:rsid w:val="002A7FB1"/>
    <w:rsid w:val="002A7FC9"/>
    <w:rsid w:val="002B0E7B"/>
    <w:rsid w:val="002B139C"/>
    <w:rsid w:val="002B1881"/>
    <w:rsid w:val="002B1F61"/>
    <w:rsid w:val="002B2070"/>
    <w:rsid w:val="002B2906"/>
    <w:rsid w:val="002B2C66"/>
    <w:rsid w:val="002B34E3"/>
    <w:rsid w:val="002B51B6"/>
    <w:rsid w:val="002B5870"/>
    <w:rsid w:val="002B5AEE"/>
    <w:rsid w:val="002B6177"/>
    <w:rsid w:val="002B650C"/>
    <w:rsid w:val="002B68E6"/>
    <w:rsid w:val="002B6985"/>
    <w:rsid w:val="002B6D7A"/>
    <w:rsid w:val="002C02BA"/>
    <w:rsid w:val="002C0301"/>
    <w:rsid w:val="002C0326"/>
    <w:rsid w:val="002C0A9F"/>
    <w:rsid w:val="002C1AB3"/>
    <w:rsid w:val="002C1BB7"/>
    <w:rsid w:val="002C1FB3"/>
    <w:rsid w:val="002C220D"/>
    <w:rsid w:val="002C2665"/>
    <w:rsid w:val="002C28E1"/>
    <w:rsid w:val="002C2D32"/>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4A"/>
    <w:rsid w:val="002D4DDE"/>
    <w:rsid w:val="002D4EE7"/>
    <w:rsid w:val="002D4EED"/>
    <w:rsid w:val="002D5AAD"/>
    <w:rsid w:val="002D5DA3"/>
    <w:rsid w:val="002D6097"/>
    <w:rsid w:val="002D65AD"/>
    <w:rsid w:val="002D6782"/>
    <w:rsid w:val="002D7220"/>
    <w:rsid w:val="002D730E"/>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413"/>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205"/>
    <w:rsid w:val="00310EDB"/>
    <w:rsid w:val="00311C51"/>
    <w:rsid w:val="00311D56"/>
    <w:rsid w:val="00312016"/>
    <w:rsid w:val="00312340"/>
    <w:rsid w:val="00312DFC"/>
    <w:rsid w:val="0031318C"/>
    <w:rsid w:val="00313C9D"/>
    <w:rsid w:val="0031430C"/>
    <w:rsid w:val="00314919"/>
    <w:rsid w:val="00314C5A"/>
    <w:rsid w:val="0031531A"/>
    <w:rsid w:val="00315394"/>
    <w:rsid w:val="003155C7"/>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750"/>
    <w:rsid w:val="00363894"/>
    <w:rsid w:val="00363B2A"/>
    <w:rsid w:val="00363BF1"/>
    <w:rsid w:val="00364FA1"/>
    <w:rsid w:val="00366779"/>
    <w:rsid w:val="0036678F"/>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0F7"/>
    <w:rsid w:val="00372842"/>
    <w:rsid w:val="003729A5"/>
    <w:rsid w:val="00372C89"/>
    <w:rsid w:val="00372E9A"/>
    <w:rsid w:val="003735B9"/>
    <w:rsid w:val="00373634"/>
    <w:rsid w:val="00373939"/>
    <w:rsid w:val="00374677"/>
    <w:rsid w:val="0037510C"/>
    <w:rsid w:val="00375850"/>
    <w:rsid w:val="0037632F"/>
    <w:rsid w:val="00377B26"/>
    <w:rsid w:val="00381014"/>
    <w:rsid w:val="00381060"/>
    <w:rsid w:val="00381604"/>
    <w:rsid w:val="00381C68"/>
    <w:rsid w:val="00381F60"/>
    <w:rsid w:val="00383204"/>
    <w:rsid w:val="00383AB0"/>
    <w:rsid w:val="003847BB"/>
    <w:rsid w:val="00384814"/>
    <w:rsid w:val="00384C0A"/>
    <w:rsid w:val="00385B16"/>
    <w:rsid w:val="00385B96"/>
    <w:rsid w:val="0038637D"/>
    <w:rsid w:val="003863C5"/>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4"/>
    <w:rsid w:val="003B514E"/>
    <w:rsid w:val="003B5531"/>
    <w:rsid w:val="003B636A"/>
    <w:rsid w:val="003B69CE"/>
    <w:rsid w:val="003B7403"/>
    <w:rsid w:val="003C011C"/>
    <w:rsid w:val="003C0435"/>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2300"/>
    <w:rsid w:val="003E336A"/>
    <w:rsid w:val="003E354D"/>
    <w:rsid w:val="003E3E2F"/>
    <w:rsid w:val="003E4048"/>
    <w:rsid w:val="003E4CE5"/>
    <w:rsid w:val="003E604C"/>
    <w:rsid w:val="003E60DA"/>
    <w:rsid w:val="003E65C9"/>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9E4"/>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65A"/>
    <w:rsid w:val="00421762"/>
    <w:rsid w:val="00421D4B"/>
    <w:rsid w:val="00421ED8"/>
    <w:rsid w:val="00422907"/>
    <w:rsid w:val="00423125"/>
    <w:rsid w:val="00423309"/>
    <w:rsid w:val="004233AD"/>
    <w:rsid w:val="00424446"/>
    <w:rsid w:val="00424867"/>
    <w:rsid w:val="00425341"/>
    <w:rsid w:val="004255FE"/>
    <w:rsid w:val="00425674"/>
    <w:rsid w:val="004259FB"/>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AB0"/>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3DF"/>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4FFB"/>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23D"/>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148"/>
    <w:rsid w:val="004B6E50"/>
    <w:rsid w:val="004B6EF9"/>
    <w:rsid w:val="004B728F"/>
    <w:rsid w:val="004B7317"/>
    <w:rsid w:val="004B75B2"/>
    <w:rsid w:val="004B75C6"/>
    <w:rsid w:val="004C02C5"/>
    <w:rsid w:val="004C0BF0"/>
    <w:rsid w:val="004C0D40"/>
    <w:rsid w:val="004C114F"/>
    <w:rsid w:val="004C11A9"/>
    <w:rsid w:val="004C27CF"/>
    <w:rsid w:val="004C2CA7"/>
    <w:rsid w:val="004C3592"/>
    <w:rsid w:val="004C45C8"/>
    <w:rsid w:val="004C485A"/>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4FC"/>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1DDF"/>
    <w:rsid w:val="00502B31"/>
    <w:rsid w:val="00502C16"/>
    <w:rsid w:val="0050434C"/>
    <w:rsid w:val="0050537D"/>
    <w:rsid w:val="0050591C"/>
    <w:rsid w:val="005059BD"/>
    <w:rsid w:val="005060AE"/>
    <w:rsid w:val="0050638A"/>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6C7"/>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2CEF"/>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722"/>
    <w:rsid w:val="005524ED"/>
    <w:rsid w:val="00553F26"/>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6E7"/>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6DC"/>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2F70"/>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61"/>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ADC"/>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AC8"/>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0A5"/>
    <w:rsid w:val="0061272A"/>
    <w:rsid w:val="006130D0"/>
    <w:rsid w:val="0061355D"/>
    <w:rsid w:val="006139F7"/>
    <w:rsid w:val="00613AA2"/>
    <w:rsid w:val="00614906"/>
    <w:rsid w:val="0061517F"/>
    <w:rsid w:val="00615276"/>
    <w:rsid w:val="006155F1"/>
    <w:rsid w:val="00615846"/>
    <w:rsid w:val="006160F0"/>
    <w:rsid w:val="0061618F"/>
    <w:rsid w:val="006161AD"/>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449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1A5"/>
    <w:rsid w:val="006468ED"/>
    <w:rsid w:val="00647664"/>
    <w:rsid w:val="00650D19"/>
    <w:rsid w:val="00652CF5"/>
    <w:rsid w:val="0065343E"/>
    <w:rsid w:val="006536BB"/>
    <w:rsid w:val="0065398F"/>
    <w:rsid w:val="00653C7C"/>
    <w:rsid w:val="00654252"/>
    <w:rsid w:val="006543B7"/>
    <w:rsid w:val="00654EA5"/>
    <w:rsid w:val="0065587E"/>
    <w:rsid w:val="006558CD"/>
    <w:rsid w:val="00655C26"/>
    <w:rsid w:val="006562A4"/>
    <w:rsid w:val="0065637A"/>
    <w:rsid w:val="00656998"/>
    <w:rsid w:val="00656E4D"/>
    <w:rsid w:val="00657535"/>
    <w:rsid w:val="006576BA"/>
    <w:rsid w:val="006600BF"/>
    <w:rsid w:val="00660AF7"/>
    <w:rsid w:val="00660C5E"/>
    <w:rsid w:val="00660D3E"/>
    <w:rsid w:val="00661691"/>
    <w:rsid w:val="00662D3D"/>
    <w:rsid w:val="00662F1F"/>
    <w:rsid w:val="00663D15"/>
    <w:rsid w:val="00665030"/>
    <w:rsid w:val="00665670"/>
    <w:rsid w:val="006659EA"/>
    <w:rsid w:val="00665BAD"/>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057"/>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2882"/>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344"/>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E79"/>
    <w:rsid w:val="006B0F70"/>
    <w:rsid w:val="006B1486"/>
    <w:rsid w:val="006B169F"/>
    <w:rsid w:val="006B1BEB"/>
    <w:rsid w:val="006B1D06"/>
    <w:rsid w:val="006B1DB4"/>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1EA8"/>
    <w:rsid w:val="00702F2D"/>
    <w:rsid w:val="0070353F"/>
    <w:rsid w:val="0070415E"/>
    <w:rsid w:val="00704631"/>
    <w:rsid w:val="00704B79"/>
    <w:rsid w:val="00704E7D"/>
    <w:rsid w:val="00704F40"/>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40E"/>
    <w:rsid w:val="0072388C"/>
    <w:rsid w:val="0072454E"/>
    <w:rsid w:val="007246DE"/>
    <w:rsid w:val="007249D1"/>
    <w:rsid w:val="00724FE4"/>
    <w:rsid w:val="00725829"/>
    <w:rsid w:val="00725D6A"/>
    <w:rsid w:val="007263A2"/>
    <w:rsid w:val="007266B9"/>
    <w:rsid w:val="00726F0D"/>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171"/>
    <w:rsid w:val="00735D53"/>
    <w:rsid w:val="0073618A"/>
    <w:rsid w:val="007364A3"/>
    <w:rsid w:val="00736740"/>
    <w:rsid w:val="007378FD"/>
    <w:rsid w:val="007403FE"/>
    <w:rsid w:val="007413EB"/>
    <w:rsid w:val="007413FB"/>
    <w:rsid w:val="00741AB2"/>
    <w:rsid w:val="00742D32"/>
    <w:rsid w:val="00742E9B"/>
    <w:rsid w:val="007444E6"/>
    <w:rsid w:val="00744997"/>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23A"/>
    <w:rsid w:val="007542F5"/>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6E92"/>
    <w:rsid w:val="007675DD"/>
    <w:rsid w:val="007702BF"/>
    <w:rsid w:val="007705F0"/>
    <w:rsid w:val="00771046"/>
    <w:rsid w:val="00771CAC"/>
    <w:rsid w:val="00772036"/>
    <w:rsid w:val="00773098"/>
    <w:rsid w:val="007739A3"/>
    <w:rsid w:val="00773BD9"/>
    <w:rsid w:val="00773CB0"/>
    <w:rsid w:val="00773D71"/>
    <w:rsid w:val="00775526"/>
    <w:rsid w:val="00775651"/>
    <w:rsid w:val="00775F3F"/>
    <w:rsid w:val="0077710B"/>
    <w:rsid w:val="0077765A"/>
    <w:rsid w:val="00777AE1"/>
    <w:rsid w:val="00780032"/>
    <w:rsid w:val="00780636"/>
    <w:rsid w:val="00780E86"/>
    <w:rsid w:val="0078108C"/>
    <w:rsid w:val="00781727"/>
    <w:rsid w:val="007823E8"/>
    <w:rsid w:val="00782CF3"/>
    <w:rsid w:val="00783959"/>
    <w:rsid w:val="00783BA5"/>
    <w:rsid w:val="007844A9"/>
    <w:rsid w:val="00785091"/>
    <w:rsid w:val="00786029"/>
    <w:rsid w:val="0078638C"/>
    <w:rsid w:val="007869F9"/>
    <w:rsid w:val="00786CBB"/>
    <w:rsid w:val="00786E21"/>
    <w:rsid w:val="0079038E"/>
    <w:rsid w:val="00790EBB"/>
    <w:rsid w:val="00791C6E"/>
    <w:rsid w:val="007921F7"/>
    <w:rsid w:val="00792909"/>
    <w:rsid w:val="00792B51"/>
    <w:rsid w:val="00792BC6"/>
    <w:rsid w:val="00792C3F"/>
    <w:rsid w:val="00792EE2"/>
    <w:rsid w:val="00792EFD"/>
    <w:rsid w:val="00792FDE"/>
    <w:rsid w:val="00793105"/>
    <w:rsid w:val="007931E8"/>
    <w:rsid w:val="00793333"/>
    <w:rsid w:val="00794158"/>
    <w:rsid w:val="00794509"/>
    <w:rsid w:val="00794E46"/>
    <w:rsid w:val="007952DE"/>
    <w:rsid w:val="00795479"/>
    <w:rsid w:val="00796292"/>
    <w:rsid w:val="0079630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103A"/>
    <w:rsid w:val="007D2882"/>
    <w:rsid w:val="007D296C"/>
    <w:rsid w:val="007D2C31"/>
    <w:rsid w:val="007D2E50"/>
    <w:rsid w:val="007D3D74"/>
    <w:rsid w:val="007D3FBD"/>
    <w:rsid w:val="007D445F"/>
    <w:rsid w:val="007D4DED"/>
    <w:rsid w:val="007D5BA2"/>
    <w:rsid w:val="007D5ED3"/>
    <w:rsid w:val="007D682F"/>
    <w:rsid w:val="007D6FB9"/>
    <w:rsid w:val="007D7211"/>
    <w:rsid w:val="007E02F7"/>
    <w:rsid w:val="007E0595"/>
    <w:rsid w:val="007E0A63"/>
    <w:rsid w:val="007E0C63"/>
    <w:rsid w:val="007E0E05"/>
    <w:rsid w:val="007E0F5D"/>
    <w:rsid w:val="007E23A1"/>
    <w:rsid w:val="007E259F"/>
    <w:rsid w:val="007E27F5"/>
    <w:rsid w:val="007E347E"/>
    <w:rsid w:val="007E41A4"/>
    <w:rsid w:val="007E43E3"/>
    <w:rsid w:val="007E494C"/>
    <w:rsid w:val="007E54B8"/>
    <w:rsid w:val="007E5D12"/>
    <w:rsid w:val="007E6420"/>
    <w:rsid w:val="007E66F2"/>
    <w:rsid w:val="007E677F"/>
    <w:rsid w:val="007E6B25"/>
    <w:rsid w:val="007E6E06"/>
    <w:rsid w:val="007E6F4A"/>
    <w:rsid w:val="007E79CC"/>
    <w:rsid w:val="007E7A19"/>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E57"/>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42D9"/>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81B"/>
    <w:rsid w:val="00841F29"/>
    <w:rsid w:val="008425CC"/>
    <w:rsid w:val="00842A1C"/>
    <w:rsid w:val="00842DC2"/>
    <w:rsid w:val="0084357B"/>
    <w:rsid w:val="00844285"/>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FDB"/>
    <w:rsid w:val="0086598A"/>
    <w:rsid w:val="00865B8D"/>
    <w:rsid w:val="00865C3D"/>
    <w:rsid w:val="00865F4C"/>
    <w:rsid w:val="00866453"/>
    <w:rsid w:val="0086707F"/>
    <w:rsid w:val="00867501"/>
    <w:rsid w:val="00867CE6"/>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02D"/>
    <w:rsid w:val="0087677E"/>
    <w:rsid w:val="0087712C"/>
    <w:rsid w:val="008776E7"/>
    <w:rsid w:val="00877746"/>
    <w:rsid w:val="00877C5D"/>
    <w:rsid w:val="00880354"/>
    <w:rsid w:val="0088093C"/>
    <w:rsid w:val="00880BC0"/>
    <w:rsid w:val="0088127A"/>
    <w:rsid w:val="008814AF"/>
    <w:rsid w:val="00881D59"/>
    <w:rsid w:val="00882991"/>
    <w:rsid w:val="00882EC1"/>
    <w:rsid w:val="0088324E"/>
    <w:rsid w:val="0088434F"/>
    <w:rsid w:val="00884371"/>
    <w:rsid w:val="008848E2"/>
    <w:rsid w:val="00884B7A"/>
    <w:rsid w:val="00884D47"/>
    <w:rsid w:val="008856C5"/>
    <w:rsid w:val="00886112"/>
    <w:rsid w:val="008861D6"/>
    <w:rsid w:val="008872B3"/>
    <w:rsid w:val="00887392"/>
    <w:rsid w:val="00890A64"/>
    <w:rsid w:val="00890C40"/>
    <w:rsid w:val="0089122E"/>
    <w:rsid w:val="008912A7"/>
    <w:rsid w:val="0089183A"/>
    <w:rsid w:val="008920B4"/>
    <w:rsid w:val="008925EB"/>
    <w:rsid w:val="0089275E"/>
    <w:rsid w:val="00892B43"/>
    <w:rsid w:val="00892F61"/>
    <w:rsid w:val="00893432"/>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306"/>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26B"/>
    <w:rsid w:val="008B770C"/>
    <w:rsid w:val="008C0325"/>
    <w:rsid w:val="008C094A"/>
    <w:rsid w:val="008C1570"/>
    <w:rsid w:val="008C1792"/>
    <w:rsid w:val="008C17B2"/>
    <w:rsid w:val="008C1E3E"/>
    <w:rsid w:val="008C2059"/>
    <w:rsid w:val="008C21D0"/>
    <w:rsid w:val="008C2DBC"/>
    <w:rsid w:val="008C3445"/>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0AB"/>
    <w:rsid w:val="008D313A"/>
    <w:rsid w:val="008D3381"/>
    <w:rsid w:val="008D33FE"/>
    <w:rsid w:val="008D3B9F"/>
    <w:rsid w:val="008D3D02"/>
    <w:rsid w:val="008D3D5A"/>
    <w:rsid w:val="008D3DA9"/>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4B3"/>
    <w:rsid w:val="008F35EC"/>
    <w:rsid w:val="008F4FE8"/>
    <w:rsid w:val="008F4FED"/>
    <w:rsid w:val="008F5D5A"/>
    <w:rsid w:val="008F6200"/>
    <w:rsid w:val="008F62F8"/>
    <w:rsid w:val="008F6893"/>
    <w:rsid w:val="008F7292"/>
    <w:rsid w:val="008F76C0"/>
    <w:rsid w:val="009000F2"/>
    <w:rsid w:val="0090079D"/>
    <w:rsid w:val="0090086A"/>
    <w:rsid w:val="00900D2C"/>
    <w:rsid w:val="009013F6"/>
    <w:rsid w:val="00901807"/>
    <w:rsid w:val="00901F0E"/>
    <w:rsid w:val="00902A26"/>
    <w:rsid w:val="00902A57"/>
    <w:rsid w:val="00902B29"/>
    <w:rsid w:val="00903C83"/>
    <w:rsid w:val="00903D77"/>
    <w:rsid w:val="0090406E"/>
    <w:rsid w:val="0090408F"/>
    <w:rsid w:val="0090446A"/>
    <w:rsid w:val="00904537"/>
    <w:rsid w:val="00904DC3"/>
    <w:rsid w:val="0090534A"/>
    <w:rsid w:val="00905469"/>
    <w:rsid w:val="00906078"/>
    <w:rsid w:val="0090629C"/>
    <w:rsid w:val="00906EA2"/>
    <w:rsid w:val="00907278"/>
    <w:rsid w:val="00910041"/>
    <w:rsid w:val="00910867"/>
    <w:rsid w:val="0091112B"/>
    <w:rsid w:val="00911D61"/>
    <w:rsid w:val="00912850"/>
    <w:rsid w:val="009128B8"/>
    <w:rsid w:val="0091472C"/>
    <w:rsid w:val="00914DC9"/>
    <w:rsid w:val="00915351"/>
    <w:rsid w:val="00915679"/>
    <w:rsid w:val="009159C2"/>
    <w:rsid w:val="0091627F"/>
    <w:rsid w:val="00916E45"/>
    <w:rsid w:val="00920750"/>
    <w:rsid w:val="0092077A"/>
    <w:rsid w:val="00920DC0"/>
    <w:rsid w:val="00921193"/>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456"/>
    <w:rsid w:val="00931AB8"/>
    <w:rsid w:val="00931C19"/>
    <w:rsid w:val="00931C3B"/>
    <w:rsid w:val="00931C63"/>
    <w:rsid w:val="00931D10"/>
    <w:rsid w:val="0093218A"/>
    <w:rsid w:val="0093386D"/>
    <w:rsid w:val="00934C8E"/>
    <w:rsid w:val="00935194"/>
    <w:rsid w:val="00935B78"/>
    <w:rsid w:val="00936EA5"/>
    <w:rsid w:val="00937114"/>
    <w:rsid w:val="0094015D"/>
    <w:rsid w:val="00940916"/>
    <w:rsid w:val="009412B7"/>
    <w:rsid w:val="00941B13"/>
    <w:rsid w:val="0094215C"/>
    <w:rsid w:val="00942F8E"/>
    <w:rsid w:val="00943543"/>
    <w:rsid w:val="009441DB"/>
    <w:rsid w:val="00944834"/>
    <w:rsid w:val="00946128"/>
    <w:rsid w:val="0094633F"/>
    <w:rsid w:val="009472CA"/>
    <w:rsid w:val="00947BA5"/>
    <w:rsid w:val="0095039A"/>
    <w:rsid w:val="00950805"/>
    <w:rsid w:val="009517E4"/>
    <w:rsid w:val="009518D4"/>
    <w:rsid w:val="00951EF8"/>
    <w:rsid w:val="009520BC"/>
    <w:rsid w:val="009521D2"/>
    <w:rsid w:val="00952403"/>
    <w:rsid w:val="009524D5"/>
    <w:rsid w:val="00952589"/>
    <w:rsid w:val="00952BD8"/>
    <w:rsid w:val="00953143"/>
    <w:rsid w:val="00953573"/>
    <w:rsid w:val="009537C0"/>
    <w:rsid w:val="009557A9"/>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1FE9"/>
    <w:rsid w:val="0098220A"/>
    <w:rsid w:val="00982E75"/>
    <w:rsid w:val="00983337"/>
    <w:rsid w:val="009836AA"/>
    <w:rsid w:val="009846BF"/>
    <w:rsid w:val="00984767"/>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0ABC"/>
    <w:rsid w:val="009B152B"/>
    <w:rsid w:val="009B2731"/>
    <w:rsid w:val="009B2DCF"/>
    <w:rsid w:val="009B35E0"/>
    <w:rsid w:val="009B39D8"/>
    <w:rsid w:val="009B3D38"/>
    <w:rsid w:val="009B426A"/>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5FAB"/>
    <w:rsid w:val="009C620F"/>
    <w:rsid w:val="009C657D"/>
    <w:rsid w:val="009C70C1"/>
    <w:rsid w:val="009C724B"/>
    <w:rsid w:val="009C7266"/>
    <w:rsid w:val="009C748A"/>
    <w:rsid w:val="009D03B7"/>
    <w:rsid w:val="009D07AD"/>
    <w:rsid w:val="009D0824"/>
    <w:rsid w:val="009D1172"/>
    <w:rsid w:val="009D13CC"/>
    <w:rsid w:val="009D1654"/>
    <w:rsid w:val="009D1AAC"/>
    <w:rsid w:val="009D1BDB"/>
    <w:rsid w:val="009D29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22"/>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EBE"/>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804"/>
    <w:rsid w:val="00A249D2"/>
    <w:rsid w:val="00A254AB"/>
    <w:rsid w:val="00A258A0"/>
    <w:rsid w:val="00A259F2"/>
    <w:rsid w:val="00A25F1A"/>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DA2"/>
    <w:rsid w:val="00A433E8"/>
    <w:rsid w:val="00A43A1D"/>
    <w:rsid w:val="00A43AB0"/>
    <w:rsid w:val="00A44854"/>
    <w:rsid w:val="00A44A45"/>
    <w:rsid w:val="00A460E1"/>
    <w:rsid w:val="00A4665D"/>
    <w:rsid w:val="00A46859"/>
    <w:rsid w:val="00A46D39"/>
    <w:rsid w:val="00A47019"/>
    <w:rsid w:val="00A472B8"/>
    <w:rsid w:val="00A5004A"/>
    <w:rsid w:val="00A5017C"/>
    <w:rsid w:val="00A502D6"/>
    <w:rsid w:val="00A502F5"/>
    <w:rsid w:val="00A504F4"/>
    <w:rsid w:val="00A507C4"/>
    <w:rsid w:val="00A50843"/>
    <w:rsid w:val="00A508AA"/>
    <w:rsid w:val="00A50EE7"/>
    <w:rsid w:val="00A50FD4"/>
    <w:rsid w:val="00A526CE"/>
    <w:rsid w:val="00A54909"/>
    <w:rsid w:val="00A54DC0"/>
    <w:rsid w:val="00A550C9"/>
    <w:rsid w:val="00A55228"/>
    <w:rsid w:val="00A55410"/>
    <w:rsid w:val="00A55A04"/>
    <w:rsid w:val="00A564DE"/>
    <w:rsid w:val="00A57318"/>
    <w:rsid w:val="00A6054E"/>
    <w:rsid w:val="00A60799"/>
    <w:rsid w:val="00A6170B"/>
    <w:rsid w:val="00A61991"/>
    <w:rsid w:val="00A61B7F"/>
    <w:rsid w:val="00A61B91"/>
    <w:rsid w:val="00A61C3A"/>
    <w:rsid w:val="00A62063"/>
    <w:rsid w:val="00A620E8"/>
    <w:rsid w:val="00A63335"/>
    <w:rsid w:val="00A634EB"/>
    <w:rsid w:val="00A63685"/>
    <w:rsid w:val="00A63EA5"/>
    <w:rsid w:val="00A64545"/>
    <w:rsid w:val="00A645AC"/>
    <w:rsid w:val="00A64C79"/>
    <w:rsid w:val="00A65EFB"/>
    <w:rsid w:val="00A66992"/>
    <w:rsid w:val="00A66E28"/>
    <w:rsid w:val="00A673E9"/>
    <w:rsid w:val="00A67429"/>
    <w:rsid w:val="00A677E7"/>
    <w:rsid w:val="00A6781D"/>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185"/>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D35"/>
    <w:rsid w:val="00A85F83"/>
    <w:rsid w:val="00A86019"/>
    <w:rsid w:val="00A86EED"/>
    <w:rsid w:val="00A8733A"/>
    <w:rsid w:val="00A9151F"/>
    <w:rsid w:val="00A9196B"/>
    <w:rsid w:val="00A91BB5"/>
    <w:rsid w:val="00A91BEE"/>
    <w:rsid w:val="00A91D4B"/>
    <w:rsid w:val="00A920B2"/>
    <w:rsid w:val="00A92A96"/>
    <w:rsid w:val="00A92AF0"/>
    <w:rsid w:val="00A92BA0"/>
    <w:rsid w:val="00A933FE"/>
    <w:rsid w:val="00A937D5"/>
    <w:rsid w:val="00A93C70"/>
    <w:rsid w:val="00A94A32"/>
    <w:rsid w:val="00A94AFC"/>
    <w:rsid w:val="00A94BF5"/>
    <w:rsid w:val="00A952BB"/>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2DBB"/>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284"/>
    <w:rsid w:val="00AA7519"/>
    <w:rsid w:val="00AA790A"/>
    <w:rsid w:val="00AB02EA"/>
    <w:rsid w:val="00AB07E6"/>
    <w:rsid w:val="00AB110C"/>
    <w:rsid w:val="00AB227A"/>
    <w:rsid w:val="00AB22BF"/>
    <w:rsid w:val="00AB256E"/>
    <w:rsid w:val="00AB3466"/>
    <w:rsid w:val="00AB38B2"/>
    <w:rsid w:val="00AB3BBB"/>
    <w:rsid w:val="00AB408C"/>
    <w:rsid w:val="00AB43AF"/>
    <w:rsid w:val="00AB4E41"/>
    <w:rsid w:val="00AB4F8E"/>
    <w:rsid w:val="00AB5EB1"/>
    <w:rsid w:val="00AB6003"/>
    <w:rsid w:val="00AB759A"/>
    <w:rsid w:val="00AB7A64"/>
    <w:rsid w:val="00AB7B06"/>
    <w:rsid w:val="00AB7EAA"/>
    <w:rsid w:val="00AC0432"/>
    <w:rsid w:val="00AC0770"/>
    <w:rsid w:val="00AC1683"/>
    <w:rsid w:val="00AC1D82"/>
    <w:rsid w:val="00AC2D5F"/>
    <w:rsid w:val="00AC4094"/>
    <w:rsid w:val="00AC42B6"/>
    <w:rsid w:val="00AC4797"/>
    <w:rsid w:val="00AC4AB7"/>
    <w:rsid w:val="00AC51E0"/>
    <w:rsid w:val="00AC56EF"/>
    <w:rsid w:val="00AC6D24"/>
    <w:rsid w:val="00AC6E18"/>
    <w:rsid w:val="00AC7F64"/>
    <w:rsid w:val="00AD1065"/>
    <w:rsid w:val="00AD10E6"/>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5E4F"/>
    <w:rsid w:val="00AE6575"/>
    <w:rsid w:val="00AE70CC"/>
    <w:rsid w:val="00AE71EE"/>
    <w:rsid w:val="00AF03CF"/>
    <w:rsid w:val="00AF0A0A"/>
    <w:rsid w:val="00AF11E1"/>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5C45"/>
    <w:rsid w:val="00B06375"/>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311"/>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8DA"/>
    <w:rsid w:val="00B35B47"/>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C8F"/>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933"/>
    <w:rsid w:val="00B57B5D"/>
    <w:rsid w:val="00B60613"/>
    <w:rsid w:val="00B61AEC"/>
    <w:rsid w:val="00B61DA2"/>
    <w:rsid w:val="00B6244C"/>
    <w:rsid w:val="00B62A2F"/>
    <w:rsid w:val="00B62B7B"/>
    <w:rsid w:val="00B62F0A"/>
    <w:rsid w:val="00B63484"/>
    <w:rsid w:val="00B634B7"/>
    <w:rsid w:val="00B634F1"/>
    <w:rsid w:val="00B637EF"/>
    <w:rsid w:val="00B63EF6"/>
    <w:rsid w:val="00B6440A"/>
    <w:rsid w:val="00B64504"/>
    <w:rsid w:val="00B65788"/>
    <w:rsid w:val="00B65844"/>
    <w:rsid w:val="00B66054"/>
    <w:rsid w:val="00B6677F"/>
    <w:rsid w:val="00B66C7A"/>
    <w:rsid w:val="00B672EA"/>
    <w:rsid w:val="00B6747B"/>
    <w:rsid w:val="00B70200"/>
    <w:rsid w:val="00B702D7"/>
    <w:rsid w:val="00B70389"/>
    <w:rsid w:val="00B70E01"/>
    <w:rsid w:val="00B715BA"/>
    <w:rsid w:val="00B72CF0"/>
    <w:rsid w:val="00B7380E"/>
    <w:rsid w:val="00B73B46"/>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3E5E"/>
    <w:rsid w:val="00BA4399"/>
    <w:rsid w:val="00BA4452"/>
    <w:rsid w:val="00BA46C6"/>
    <w:rsid w:val="00BA4ACF"/>
    <w:rsid w:val="00BA5039"/>
    <w:rsid w:val="00BA583B"/>
    <w:rsid w:val="00BA5DF2"/>
    <w:rsid w:val="00BA5EC7"/>
    <w:rsid w:val="00BA6319"/>
    <w:rsid w:val="00BA63CE"/>
    <w:rsid w:val="00BA65B3"/>
    <w:rsid w:val="00BA676E"/>
    <w:rsid w:val="00BA6980"/>
    <w:rsid w:val="00BA6A2E"/>
    <w:rsid w:val="00BA6EF2"/>
    <w:rsid w:val="00BA7227"/>
    <w:rsid w:val="00BA763C"/>
    <w:rsid w:val="00BA784D"/>
    <w:rsid w:val="00BA7CD7"/>
    <w:rsid w:val="00BB00E5"/>
    <w:rsid w:val="00BB03E2"/>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436"/>
    <w:rsid w:val="00BC3BCB"/>
    <w:rsid w:val="00BC3CF1"/>
    <w:rsid w:val="00BC428A"/>
    <w:rsid w:val="00BC4C40"/>
    <w:rsid w:val="00BC5A29"/>
    <w:rsid w:val="00BC5AE3"/>
    <w:rsid w:val="00BC5BAD"/>
    <w:rsid w:val="00BC68D4"/>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3F1"/>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EDA"/>
    <w:rsid w:val="00BF4A15"/>
    <w:rsid w:val="00BF4E0E"/>
    <w:rsid w:val="00BF4E27"/>
    <w:rsid w:val="00BF4F7C"/>
    <w:rsid w:val="00BF537B"/>
    <w:rsid w:val="00BF5901"/>
    <w:rsid w:val="00BF626A"/>
    <w:rsid w:val="00BF688E"/>
    <w:rsid w:val="00BF6D77"/>
    <w:rsid w:val="00BF739A"/>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DE3"/>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97E"/>
    <w:rsid w:val="00C23A83"/>
    <w:rsid w:val="00C24381"/>
    <w:rsid w:val="00C24801"/>
    <w:rsid w:val="00C24C2E"/>
    <w:rsid w:val="00C24C7A"/>
    <w:rsid w:val="00C24FFB"/>
    <w:rsid w:val="00C25265"/>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559"/>
    <w:rsid w:val="00C4360C"/>
    <w:rsid w:val="00C439B8"/>
    <w:rsid w:val="00C43A0B"/>
    <w:rsid w:val="00C43EDA"/>
    <w:rsid w:val="00C43FEC"/>
    <w:rsid w:val="00C4414C"/>
    <w:rsid w:val="00C45512"/>
    <w:rsid w:val="00C4602B"/>
    <w:rsid w:val="00C46564"/>
    <w:rsid w:val="00C46BFA"/>
    <w:rsid w:val="00C46D27"/>
    <w:rsid w:val="00C46DDF"/>
    <w:rsid w:val="00C500A1"/>
    <w:rsid w:val="00C5027D"/>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526"/>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553"/>
    <w:rsid w:val="00CB59A7"/>
    <w:rsid w:val="00CB5A26"/>
    <w:rsid w:val="00CB645B"/>
    <w:rsid w:val="00CB6A93"/>
    <w:rsid w:val="00CB6C79"/>
    <w:rsid w:val="00CB77C3"/>
    <w:rsid w:val="00CB7E9C"/>
    <w:rsid w:val="00CC0072"/>
    <w:rsid w:val="00CC027A"/>
    <w:rsid w:val="00CC0915"/>
    <w:rsid w:val="00CC1398"/>
    <w:rsid w:val="00CC1680"/>
    <w:rsid w:val="00CC1AF5"/>
    <w:rsid w:val="00CC1B74"/>
    <w:rsid w:val="00CC291E"/>
    <w:rsid w:val="00CC2D03"/>
    <w:rsid w:val="00CC2EB0"/>
    <w:rsid w:val="00CC30AD"/>
    <w:rsid w:val="00CC4701"/>
    <w:rsid w:val="00CC56B4"/>
    <w:rsid w:val="00CC5F95"/>
    <w:rsid w:val="00CC642A"/>
    <w:rsid w:val="00CC664D"/>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99D"/>
    <w:rsid w:val="00CD6BA3"/>
    <w:rsid w:val="00CD70DB"/>
    <w:rsid w:val="00CD7544"/>
    <w:rsid w:val="00CD78D4"/>
    <w:rsid w:val="00CE0697"/>
    <w:rsid w:val="00CE14CB"/>
    <w:rsid w:val="00CE2E2E"/>
    <w:rsid w:val="00CE3A51"/>
    <w:rsid w:val="00CE41F9"/>
    <w:rsid w:val="00CE48BF"/>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4C7"/>
    <w:rsid w:val="00D3160B"/>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4636D"/>
    <w:rsid w:val="00D469D3"/>
    <w:rsid w:val="00D5064C"/>
    <w:rsid w:val="00D50C94"/>
    <w:rsid w:val="00D511E7"/>
    <w:rsid w:val="00D517ED"/>
    <w:rsid w:val="00D52214"/>
    <w:rsid w:val="00D5251C"/>
    <w:rsid w:val="00D52F56"/>
    <w:rsid w:val="00D539DA"/>
    <w:rsid w:val="00D5412A"/>
    <w:rsid w:val="00D54A50"/>
    <w:rsid w:val="00D54FFD"/>
    <w:rsid w:val="00D5552C"/>
    <w:rsid w:val="00D5556D"/>
    <w:rsid w:val="00D55B13"/>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51E"/>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AD7"/>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6DF"/>
    <w:rsid w:val="00D85FDE"/>
    <w:rsid w:val="00D8665E"/>
    <w:rsid w:val="00D869C1"/>
    <w:rsid w:val="00D86EC6"/>
    <w:rsid w:val="00D86FEE"/>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3"/>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062C"/>
    <w:rsid w:val="00DC0775"/>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69A"/>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BCA"/>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D5A"/>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633"/>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22B"/>
    <w:rsid w:val="00E76560"/>
    <w:rsid w:val="00E769CC"/>
    <w:rsid w:val="00E77124"/>
    <w:rsid w:val="00E77341"/>
    <w:rsid w:val="00E7783E"/>
    <w:rsid w:val="00E778B8"/>
    <w:rsid w:val="00E801C7"/>
    <w:rsid w:val="00E80AF8"/>
    <w:rsid w:val="00E80BED"/>
    <w:rsid w:val="00E816E8"/>
    <w:rsid w:val="00E82592"/>
    <w:rsid w:val="00E825ED"/>
    <w:rsid w:val="00E826EB"/>
    <w:rsid w:val="00E827BB"/>
    <w:rsid w:val="00E82D24"/>
    <w:rsid w:val="00E8357D"/>
    <w:rsid w:val="00E83C4F"/>
    <w:rsid w:val="00E84212"/>
    <w:rsid w:val="00E84C04"/>
    <w:rsid w:val="00E84F72"/>
    <w:rsid w:val="00E856A2"/>
    <w:rsid w:val="00E8572B"/>
    <w:rsid w:val="00E8575B"/>
    <w:rsid w:val="00E85929"/>
    <w:rsid w:val="00E85AD2"/>
    <w:rsid w:val="00E867C2"/>
    <w:rsid w:val="00E87A37"/>
    <w:rsid w:val="00E87CF7"/>
    <w:rsid w:val="00E9036E"/>
    <w:rsid w:val="00E9078A"/>
    <w:rsid w:val="00E912FD"/>
    <w:rsid w:val="00E91B26"/>
    <w:rsid w:val="00E92906"/>
    <w:rsid w:val="00E92C6E"/>
    <w:rsid w:val="00E92D0B"/>
    <w:rsid w:val="00E92FFF"/>
    <w:rsid w:val="00E93195"/>
    <w:rsid w:val="00E9391C"/>
    <w:rsid w:val="00E93D05"/>
    <w:rsid w:val="00E951D8"/>
    <w:rsid w:val="00E95AC5"/>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A7B92"/>
    <w:rsid w:val="00EB0831"/>
    <w:rsid w:val="00EB089C"/>
    <w:rsid w:val="00EB0AA8"/>
    <w:rsid w:val="00EB0AFE"/>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2B21"/>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7E2"/>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0465"/>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3CB"/>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5B3"/>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58C7"/>
    <w:rsid w:val="00F86079"/>
    <w:rsid w:val="00F8610A"/>
    <w:rsid w:val="00F87282"/>
    <w:rsid w:val="00F878CD"/>
    <w:rsid w:val="00F87905"/>
    <w:rsid w:val="00F87A66"/>
    <w:rsid w:val="00F90C1F"/>
    <w:rsid w:val="00F90C95"/>
    <w:rsid w:val="00F912D9"/>
    <w:rsid w:val="00F91A44"/>
    <w:rsid w:val="00F91BFA"/>
    <w:rsid w:val="00F91F8F"/>
    <w:rsid w:val="00F9217B"/>
    <w:rsid w:val="00F96DAA"/>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468D"/>
    <w:rsid w:val="00FA4F95"/>
    <w:rsid w:val="00FA55A2"/>
    <w:rsid w:val="00FA6722"/>
    <w:rsid w:val="00FA672F"/>
    <w:rsid w:val="00FA6856"/>
    <w:rsid w:val="00FA70FF"/>
    <w:rsid w:val="00FA775E"/>
    <w:rsid w:val="00FA7792"/>
    <w:rsid w:val="00FA7AA8"/>
    <w:rsid w:val="00FA7F1D"/>
    <w:rsid w:val="00FB011C"/>
    <w:rsid w:val="00FB0D60"/>
    <w:rsid w:val="00FB18FD"/>
    <w:rsid w:val="00FB1A35"/>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3E0F"/>
    <w:rsid w:val="00FF4342"/>
    <w:rsid w:val="00FF49B4"/>
    <w:rsid w:val="00FF49F4"/>
    <w:rsid w:val="00FF4EF9"/>
    <w:rsid w:val="00FF5C6A"/>
    <w:rsid w:val="00FF651D"/>
    <w:rsid w:val="00FF6843"/>
    <w:rsid w:val="00FF6C25"/>
    <w:rsid w:val="00FF785D"/>
    <w:rsid w:val="010651D9"/>
    <w:rsid w:val="010B25BA"/>
    <w:rsid w:val="011A3670"/>
    <w:rsid w:val="011D2710"/>
    <w:rsid w:val="011F6449"/>
    <w:rsid w:val="01236AFB"/>
    <w:rsid w:val="012713F4"/>
    <w:rsid w:val="0133083E"/>
    <w:rsid w:val="01457570"/>
    <w:rsid w:val="014D1319"/>
    <w:rsid w:val="014D7B53"/>
    <w:rsid w:val="01515A13"/>
    <w:rsid w:val="016D6AC7"/>
    <w:rsid w:val="01710365"/>
    <w:rsid w:val="01830099"/>
    <w:rsid w:val="01853E11"/>
    <w:rsid w:val="0186151B"/>
    <w:rsid w:val="01962088"/>
    <w:rsid w:val="019B53E2"/>
    <w:rsid w:val="019F7441"/>
    <w:rsid w:val="01A00C4B"/>
    <w:rsid w:val="01A06F09"/>
    <w:rsid w:val="01B37585"/>
    <w:rsid w:val="01B5634E"/>
    <w:rsid w:val="01BE7266"/>
    <w:rsid w:val="01BF37C7"/>
    <w:rsid w:val="01CF1530"/>
    <w:rsid w:val="01D408F4"/>
    <w:rsid w:val="01D55165"/>
    <w:rsid w:val="01D628BE"/>
    <w:rsid w:val="01D84D2B"/>
    <w:rsid w:val="01DA0433"/>
    <w:rsid w:val="01DA52E1"/>
    <w:rsid w:val="01DF6BF8"/>
    <w:rsid w:val="01E46D89"/>
    <w:rsid w:val="01EC2C57"/>
    <w:rsid w:val="02017140"/>
    <w:rsid w:val="020B34CD"/>
    <w:rsid w:val="020C4532"/>
    <w:rsid w:val="020C62E0"/>
    <w:rsid w:val="020C7875"/>
    <w:rsid w:val="02145195"/>
    <w:rsid w:val="02186A33"/>
    <w:rsid w:val="02201D8C"/>
    <w:rsid w:val="02247ACE"/>
    <w:rsid w:val="02290C40"/>
    <w:rsid w:val="022A49B8"/>
    <w:rsid w:val="022B42B4"/>
    <w:rsid w:val="022E2C35"/>
    <w:rsid w:val="02306473"/>
    <w:rsid w:val="0238113B"/>
    <w:rsid w:val="023C41F5"/>
    <w:rsid w:val="024141DC"/>
    <w:rsid w:val="024C2B81"/>
    <w:rsid w:val="02525AFD"/>
    <w:rsid w:val="02671935"/>
    <w:rsid w:val="026924DF"/>
    <w:rsid w:val="026B2E25"/>
    <w:rsid w:val="02824D4D"/>
    <w:rsid w:val="02873BB9"/>
    <w:rsid w:val="029D6B2B"/>
    <w:rsid w:val="02A66735"/>
    <w:rsid w:val="02A93B2F"/>
    <w:rsid w:val="02B56978"/>
    <w:rsid w:val="02C47780"/>
    <w:rsid w:val="02C95F7F"/>
    <w:rsid w:val="02DC4B10"/>
    <w:rsid w:val="02DD76CE"/>
    <w:rsid w:val="02E01C47"/>
    <w:rsid w:val="02EB05EB"/>
    <w:rsid w:val="02F05C02"/>
    <w:rsid w:val="02F36323"/>
    <w:rsid w:val="02F5619C"/>
    <w:rsid w:val="03011BBD"/>
    <w:rsid w:val="03015719"/>
    <w:rsid w:val="03031DD1"/>
    <w:rsid w:val="03117122"/>
    <w:rsid w:val="03186C0D"/>
    <w:rsid w:val="031E7B84"/>
    <w:rsid w:val="0326446A"/>
    <w:rsid w:val="0328539C"/>
    <w:rsid w:val="032D5555"/>
    <w:rsid w:val="03335C6F"/>
    <w:rsid w:val="03455F4E"/>
    <w:rsid w:val="03465822"/>
    <w:rsid w:val="034A5312"/>
    <w:rsid w:val="03577A2F"/>
    <w:rsid w:val="035D43E1"/>
    <w:rsid w:val="036634D2"/>
    <w:rsid w:val="03830824"/>
    <w:rsid w:val="03872CFB"/>
    <w:rsid w:val="03914C70"/>
    <w:rsid w:val="039842CF"/>
    <w:rsid w:val="039B7FC2"/>
    <w:rsid w:val="039E740C"/>
    <w:rsid w:val="03AF1619"/>
    <w:rsid w:val="03B94246"/>
    <w:rsid w:val="03BD3D36"/>
    <w:rsid w:val="03C166B5"/>
    <w:rsid w:val="03C84489"/>
    <w:rsid w:val="03CA0201"/>
    <w:rsid w:val="03DD35E4"/>
    <w:rsid w:val="03E01F19"/>
    <w:rsid w:val="03E3042A"/>
    <w:rsid w:val="03F12ACF"/>
    <w:rsid w:val="03F176D4"/>
    <w:rsid w:val="03F24E78"/>
    <w:rsid w:val="040524AF"/>
    <w:rsid w:val="04076900"/>
    <w:rsid w:val="04082AD7"/>
    <w:rsid w:val="040C0819"/>
    <w:rsid w:val="041A5A3B"/>
    <w:rsid w:val="042311BA"/>
    <w:rsid w:val="04275EFA"/>
    <w:rsid w:val="042B157A"/>
    <w:rsid w:val="04344C2B"/>
    <w:rsid w:val="04455AD9"/>
    <w:rsid w:val="044E519E"/>
    <w:rsid w:val="0458580D"/>
    <w:rsid w:val="045A1585"/>
    <w:rsid w:val="04620A87"/>
    <w:rsid w:val="048F763B"/>
    <w:rsid w:val="0490144A"/>
    <w:rsid w:val="049F330E"/>
    <w:rsid w:val="04A647CA"/>
    <w:rsid w:val="04AA775C"/>
    <w:rsid w:val="04AB1CB5"/>
    <w:rsid w:val="04AF1889"/>
    <w:rsid w:val="04BF3ADE"/>
    <w:rsid w:val="04C44C50"/>
    <w:rsid w:val="04C71395"/>
    <w:rsid w:val="04D37589"/>
    <w:rsid w:val="04DE21B6"/>
    <w:rsid w:val="04E2157A"/>
    <w:rsid w:val="04E470A0"/>
    <w:rsid w:val="04F66F48"/>
    <w:rsid w:val="04F96FF0"/>
    <w:rsid w:val="051931EE"/>
    <w:rsid w:val="051F632A"/>
    <w:rsid w:val="05251E14"/>
    <w:rsid w:val="05266F1A"/>
    <w:rsid w:val="05367925"/>
    <w:rsid w:val="05383DBD"/>
    <w:rsid w:val="053A3164"/>
    <w:rsid w:val="053C6EDC"/>
    <w:rsid w:val="054933A7"/>
    <w:rsid w:val="054A784B"/>
    <w:rsid w:val="054C69BD"/>
    <w:rsid w:val="05502988"/>
    <w:rsid w:val="055760B4"/>
    <w:rsid w:val="0559183C"/>
    <w:rsid w:val="057743B8"/>
    <w:rsid w:val="05791EDF"/>
    <w:rsid w:val="058014BF"/>
    <w:rsid w:val="05972365"/>
    <w:rsid w:val="059A6453"/>
    <w:rsid w:val="05A16594"/>
    <w:rsid w:val="05A7762D"/>
    <w:rsid w:val="05A827C4"/>
    <w:rsid w:val="05AA746F"/>
    <w:rsid w:val="05B4479C"/>
    <w:rsid w:val="05B52304"/>
    <w:rsid w:val="05BE5A79"/>
    <w:rsid w:val="05C55A66"/>
    <w:rsid w:val="05C73211"/>
    <w:rsid w:val="05CC26CB"/>
    <w:rsid w:val="05E27A84"/>
    <w:rsid w:val="05E76E48"/>
    <w:rsid w:val="05EA5FAC"/>
    <w:rsid w:val="05F41565"/>
    <w:rsid w:val="05F96B7B"/>
    <w:rsid w:val="05FB28F4"/>
    <w:rsid w:val="060B6992"/>
    <w:rsid w:val="060E5941"/>
    <w:rsid w:val="06110FAF"/>
    <w:rsid w:val="06277B8D"/>
    <w:rsid w:val="06420522"/>
    <w:rsid w:val="064222D0"/>
    <w:rsid w:val="06493CA7"/>
    <w:rsid w:val="064A700B"/>
    <w:rsid w:val="06515417"/>
    <w:rsid w:val="065A6178"/>
    <w:rsid w:val="06635B22"/>
    <w:rsid w:val="06652463"/>
    <w:rsid w:val="066A7A79"/>
    <w:rsid w:val="066F1CF3"/>
    <w:rsid w:val="067D2B2B"/>
    <w:rsid w:val="068838E1"/>
    <w:rsid w:val="068E3768"/>
    <w:rsid w:val="068E5516"/>
    <w:rsid w:val="06930BB8"/>
    <w:rsid w:val="069524B2"/>
    <w:rsid w:val="0696086E"/>
    <w:rsid w:val="06A411DD"/>
    <w:rsid w:val="06C156E1"/>
    <w:rsid w:val="06D82C35"/>
    <w:rsid w:val="06DE3AEB"/>
    <w:rsid w:val="06E45A7E"/>
    <w:rsid w:val="06FE67EB"/>
    <w:rsid w:val="07022353"/>
    <w:rsid w:val="070B4DB8"/>
    <w:rsid w:val="07117EF5"/>
    <w:rsid w:val="07245D42"/>
    <w:rsid w:val="07264C62"/>
    <w:rsid w:val="072F21D7"/>
    <w:rsid w:val="0731034F"/>
    <w:rsid w:val="07330EDD"/>
    <w:rsid w:val="073C5E8F"/>
    <w:rsid w:val="0743042D"/>
    <w:rsid w:val="075449B1"/>
    <w:rsid w:val="0779354C"/>
    <w:rsid w:val="077E1A2E"/>
    <w:rsid w:val="078F59E9"/>
    <w:rsid w:val="07934241"/>
    <w:rsid w:val="07966D78"/>
    <w:rsid w:val="0797489E"/>
    <w:rsid w:val="079E0616"/>
    <w:rsid w:val="07A329F4"/>
    <w:rsid w:val="07AC732A"/>
    <w:rsid w:val="07B74F40"/>
    <w:rsid w:val="07C97BD5"/>
    <w:rsid w:val="07E15B19"/>
    <w:rsid w:val="08053EFD"/>
    <w:rsid w:val="08061376"/>
    <w:rsid w:val="080812F8"/>
    <w:rsid w:val="08183622"/>
    <w:rsid w:val="081B54CF"/>
    <w:rsid w:val="081E12D6"/>
    <w:rsid w:val="08207405"/>
    <w:rsid w:val="08394303"/>
    <w:rsid w:val="084367D4"/>
    <w:rsid w:val="08452D77"/>
    <w:rsid w:val="084A7A37"/>
    <w:rsid w:val="084E7652"/>
    <w:rsid w:val="085D4A47"/>
    <w:rsid w:val="086230FE"/>
    <w:rsid w:val="08625F30"/>
    <w:rsid w:val="086401F8"/>
    <w:rsid w:val="086E3851"/>
    <w:rsid w:val="08751CAA"/>
    <w:rsid w:val="0878647D"/>
    <w:rsid w:val="087B1CF8"/>
    <w:rsid w:val="087E4C40"/>
    <w:rsid w:val="087F5A5E"/>
    <w:rsid w:val="088272FC"/>
    <w:rsid w:val="08855355"/>
    <w:rsid w:val="088E7A4F"/>
    <w:rsid w:val="088F705C"/>
    <w:rsid w:val="08916F65"/>
    <w:rsid w:val="08962DA7"/>
    <w:rsid w:val="08964B56"/>
    <w:rsid w:val="08A7323C"/>
    <w:rsid w:val="08A90D2D"/>
    <w:rsid w:val="08B15A45"/>
    <w:rsid w:val="08B5322E"/>
    <w:rsid w:val="08B608ED"/>
    <w:rsid w:val="08C675C5"/>
    <w:rsid w:val="08C711B3"/>
    <w:rsid w:val="08CB0910"/>
    <w:rsid w:val="08D01976"/>
    <w:rsid w:val="08D66AD6"/>
    <w:rsid w:val="08DA33A3"/>
    <w:rsid w:val="08E415F2"/>
    <w:rsid w:val="08E80F13"/>
    <w:rsid w:val="08E96A5C"/>
    <w:rsid w:val="08ED51B6"/>
    <w:rsid w:val="08F8136C"/>
    <w:rsid w:val="090D12BC"/>
    <w:rsid w:val="09127E83"/>
    <w:rsid w:val="091F34DF"/>
    <w:rsid w:val="09335624"/>
    <w:rsid w:val="09412D13"/>
    <w:rsid w:val="0944690F"/>
    <w:rsid w:val="09497AE8"/>
    <w:rsid w:val="094C3466"/>
    <w:rsid w:val="094D790A"/>
    <w:rsid w:val="094F1502"/>
    <w:rsid w:val="09523172"/>
    <w:rsid w:val="09535675"/>
    <w:rsid w:val="095F057D"/>
    <w:rsid w:val="096133B5"/>
    <w:rsid w:val="09642282"/>
    <w:rsid w:val="096D1D5A"/>
    <w:rsid w:val="097167A4"/>
    <w:rsid w:val="09733572"/>
    <w:rsid w:val="09750C0F"/>
    <w:rsid w:val="09772C16"/>
    <w:rsid w:val="098227E8"/>
    <w:rsid w:val="098353B5"/>
    <w:rsid w:val="09862E1C"/>
    <w:rsid w:val="098B3F8E"/>
    <w:rsid w:val="098D7D07"/>
    <w:rsid w:val="099F6005"/>
    <w:rsid w:val="09A92330"/>
    <w:rsid w:val="09AB519F"/>
    <w:rsid w:val="09B06B87"/>
    <w:rsid w:val="09B748A7"/>
    <w:rsid w:val="09C13146"/>
    <w:rsid w:val="09C37BCC"/>
    <w:rsid w:val="09C443AF"/>
    <w:rsid w:val="09D01AB9"/>
    <w:rsid w:val="09D05E45"/>
    <w:rsid w:val="09E04166"/>
    <w:rsid w:val="09E80126"/>
    <w:rsid w:val="09EF276F"/>
    <w:rsid w:val="09F2225F"/>
    <w:rsid w:val="09F56810"/>
    <w:rsid w:val="0A0F4BBF"/>
    <w:rsid w:val="0A1C0718"/>
    <w:rsid w:val="0A222B45"/>
    <w:rsid w:val="0A357927"/>
    <w:rsid w:val="0A36019B"/>
    <w:rsid w:val="0A374116"/>
    <w:rsid w:val="0A3A097E"/>
    <w:rsid w:val="0A3E7710"/>
    <w:rsid w:val="0A401702"/>
    <w:rsid w:val="0A4D7496"/>
    <w:rsid w:val="0A586B83"/>
    <w:rsid w:val="0A5B7E63"/>
    <w:rsid w:val="0A5F6638"/>
    <w:rsid w:val="0A605844"/>
    <w:rsid w:val="0A615640"/>
    <w:rsid w:val="0A634F0B"/>
    <w:rsid w:val="0A66650B"/>
    <w:rsid w:val="0A740EC6"/>
    <w:rsid w:val="0A83110A"/>
    <w:rsid w:val="0A8A06EA"/>
    <w:rsid w:val="0A906312"/>
    <w:rsid w:val="0A9726E2"/>
    <w:rsid w:val="0A9A6B7F"/>
    <w:rsid w:val="0A9D666F"/>
    <w:rsid w:val="0A9E7CF1"/>
    <w:rsid w:val="0A9F23E7"/>
    <w:rsid w:val="0AA3355A"/>
    <w:rsid w:val="0AA374A5"/>
    <w:rsid w:val="0AA55524"/>
    <w:rsid w:val="0AAB7649"/>
    <w:rsid w:val="0AB37C41"/>
    <w:rsid w:val="0AB47515"/>
    <w:rsid w:val="0ABC5606"/>
    <w:rsid w:val="0ABE0379"/>
    <w:rsid w:val="0AD16319"/>
    <w:rsid w:val="0AD656DD"/>
    <w:rsid w:val="0AD948C2"/>
    <w:rsid w:val="0AE0030A"/>
    <w:rsid w:val="0AE20526"/>
    <w:rsid w:val="0AEA1189"/>
    <w:rsid w:val="0AF67B2D"/>
    <w:rsid w:val="0B212DFC"/>
    <w:rsid w:val="0B30404E"/>
    <w:rsid w:val="0B350656"/>
    <w:rsid w:val="0B370FC1"/>
    <w:rsid w:val="0B495EAF"/>
    <w:rsid w:val="0B4C6C14"/>
    <w:rsid w:val="0B512FB6"/>
    <w:rsid w:val="0B521208"/>
    <w:rsid w:val="0B550CF8"/>
    <w:rsid w:val="0B631A88"/>
    <w:rsid w:val="0B683C54"/>
    <w:rsid w:val="0B683D45"/>
    <w:rsid w:val="0B6C7DF0"/>
    <w:rsid w:val="0B6E5916"/>
    <w:rsid w:val="0B7F3F11"/>
    <w:rsid w:val="0B811AED"/>
    <w:rsid w:val="0B884417"/>
    <w:rsid w:val="0B91695C"/>
    <w:rsid w:val="0B9836FC"/>
    <w:rsid w:val="0BB27EF8"/>
    <w:rsid w:val="0BC415FC"/>
    <w:rsid w:val="0BCE4606"/>
    <w:rsid w:val="0BE65DF4"/>
    <w:rsid w:val="0BEB6F66"/>
    <w:rsid w:val="0BF6188C"/>
    <w:rsid w:val="0BF73C91"/>
    <w:rsid w:val="0BF95B27"/>
    <w:rsid w:val="0C00104A"/>
    <w:rsid w:val="0C030754"/>
    <w:rsid w:val="0C0544CC"/>
    <w:rsid w:val="0C083FBC"/>
    <w:rsid w:val="0C0F0EA7"/>
    <w:rsid w:val="0C170175"/>
    <w:rsid w:val="0C216E2C"/>
    <w:rsid w:val="0C435358"/>
    <w:rsid w:val="0C443FA3"/>
    <w:rsid w:val="0C4F5747"/>
    <w:rsid w:val="0C542D5E"/>
    <w:rsid w:val="0C571A41"/>
    <w:rsid w:val="0C597B9D"/>
    <w:rsid w:val="0C5C1171"/>
    <w:rsid w:val="0C5C7E64"/>
    <w:rsid w:val="0C5E1CBC"/>
    <w:rsid w:val="0C615B50"/>
    <w:rsid w:val="0C662A91"/>
    <w:rsid w:val="0C697F44"/>
    <w:rsid w:val="0C6A432F"/>
    <w:rsid w:val="0C6F41D3"/>
    <w:rsid w:val="0C721436"/>
    <w:rsid w:val="0C774C9E"/>
    <w:rsid w:val="0C7B653C"/>
    <w:rsid w:val="0C7C4062"/>
    <w:rsid w:val="0C8445DA"/>
    <w:rsid w:val="0C8638AB"/>
    <w:rsid w:val="0C87121B"/>
    <w:rsid w:val="0C8C699B"/>
    <w:rsid w:val="0C917B0E"/>
    <w:rsid w:val="0C961A55"/>
    <w:rsid w:val="0C9E222B"/>
    <w:rsid w:val="0CA23AC9"/>
    <w:rsid w:val="0CBA0ABA"/>
    <w:rsid w:val="0CBA0E61"/>
    <w:rsid w:val="0CBC3EA7"/>
    <w:rsid w:val="0CBD0903"/>
    <w:rsid w:val="0CC007F7"/>
    <w:rsid w:val="0CD67C16"/>
    <w:rsid w:val="0CE045F1"/>
    <w:rsid w:val="0CE40585"/>
    <w:rsid w:val="0CE71E24"/>
    <w:rsid w:val="0CFE707A"/>
    <w:rsid w:val="0D055610"/>
    <w:rsid w:val="0D063BDA"/>
    <w:rsid w:val="0D071AE5"/>
    <w:rsid w:val="0D08375F"/>
    <w:rsid w:val="0D136775"/>
    <w:rsid w:val="0D184CFB"/>
    <w:rsid w:val="0D201CB6"/>
    <w:rsid w:val="0D305579"/>
    <w:rsid w:val="0D336E17"/>
    <w:rsid w:val="0D4A7419"/>
    <w:rsid w:val="0D531267"/>
    <w:rsid w:val="0D533015"/>
    <w:rsid w:val="0D611BD6"/>
    <w:rsid w:val="0D813226"/>
    <w:rsid w:val="0D827401"/>
    <w:rsid w:val="0D84094E"/>
    <w:rsid w:val="0D883E02"/>
    <w:rsid w:val="0D8A00E9"/>
    <w:rsid w:val="0D8D589E"/>
    <w:rsid w:val="0D94702E"/>
    <w:rsid w:val="0D98311E"/>
    <w:rsid w:val="0D9C051F"/>
    <w:rsid w:val="0D9F44AC"/>
    <w:rsid w:val="0DA01C73"/>
    <w:rsid w:val="0DB31D06"/>
    <w:rsid w:val="0DB461AA"/>
    <w:rsid w:val="0DBA12E6"/>
    <w:rsid w:val="0DC9020F"/>
    <w:rsid w:val="0DD63300"/>
    <w:rsid w:val="0DEC0073"/>
    <w:rsid w:val="0DEF71E2"/>
    <w:rsid w:val="0DF02F5A"/>
    <w:rsid w:val="0DF50604"/>
    <w:rsid w:val="0DF702FE"/>
    <w:rsid w:val="0DF76096"/>
    <w:rsid w:val="0DFA7935"/>
    <w:rsid w:val="0E060E51"/>
    <w:rsid w:val="0E075BA3"/>
    <w:rsid w:val="0E082052"/>
    <w:rsid w:val="0E086D3A"/>
    <w:rsid w:val="0E122ED0"/>
    <w:rsid w:val="0E19600D"/>
    <w:rsid w:val="0E210ED9"/>
    <w:rsid w:val="0E2A021A"/>
    <w:rsid w:val="0E2A338D"/>
    <w:rsid w:val="0E2D7D0A"/>
    <w:rsid w:val="0E2F3A82"/>
    <w:rsid w:val="0E344BF5"/>
    <w:rsid w:val="0E372937"/>
    <w:rsid w:val="0E5057A7"/>
    <w:rsid w:val="0E5604B2"/>
    <w:rsid w:val="0E572FD9"/>
    <w:rsid w:val="0E5E534A"/>
    <w:rsid w:val="0E6D5D79"/>
    <w:rsid w:val="0E786990"/>
    <w:rsid w:val="0E794CFD"/>
    <w:rsid w:val="0E8456C4"/>
    <w:rsid w:val="0E855450"/>
    <w:rsid w:val="0E87741A"/>
    <w:rsid w:val="0E883192"/>
    <w:rsid w:val="0E912125"/>
    <w:rsid w:val="0E990EFC"/>
    <w:rsid w:val="0E9B7DA0"/>
    <w:rsid w:val="0E9D0089"/>
    <w:rsid w:val="0EA53D44"/>
    <w:rsid w:val="0EA706A2"/>
    <w:rsid w:val="0EA77ABC"/>
    <w:rsid w:val="0EB61AAE"/>
    <w:rsid w:val="0EB75826"/>
    <w:rsid w:val="0EB803EE"/>
    <w:rsid w:val="0EC71F0D"/>
    <w:rsid w:val="0ECA7307"/>
    <w:rsid w:val="0ECC307F"/>
    <w:rsid w:val="0ECD1618"/>
    <w:rsid w:val="0ED63EFE"/>
    <w:rsid w:val="0EE859DF"/>
    <w:rsid w:val="0EF03D0B"/>
    <w:rsid w:val="0EF16F8A"/>
    <w:rsid w:val="0EF425D6"/>
    <w:rsid w:val="0EF94D4B"/>
    <w:rsid w:val="0F07055B"/>
    <w:rsid w:val="0F29227F"/>
    <w:rsid w:val="0F3155D8"/>
    <w:rsid w:val="0F340C24"/>
    <w:rsid w:val="0F346E76"/>
    <w:rsid w:val="0F426E0D"/>
    <w:rsid w:val="0F452EA2"/>
    <w:rsid w:val="0F4946D0"/>
    <w:rsid w:val="0F4958DC"/>
    <w:rsid w:val="0F4A2008"/>
    <w:rsid w:val="0F4D1242"/>
    <w:rsid w:val="0F515DF7"/>
    <w:rsid w:val="0F596BA8"/>
    <w:rsid w:val="0F6248D2"/>
    <w:rsid w:val="0F672DA8"/>
    <w:rsid w:val="0F693536"/>
    <w:rsid w:val="0F6E7396"/>
    <w:rsid w:val="0F7B0511"/>
    <w:rsid w:val="0F7B76D9"/>
    <w:rsid w:val="0F816ACD"/>
    <w:rsid w:val="0F836EE2"/>
    <w:rsid w:val="0F847DFE"/>
    <w:rsid w:val="0F850B1F"/>
    <w:rsid w:val="0F96368D"/>
    <w:rsid w:val="0F9718DF"/>
    <w:rsid w:val="0F9832DB"/>
    <w:rsid w:val="0FA13C51"/>
    <w:rsid w:val="0FB37773"/>
    <w:rsid w:val="0FBF3FD2"/>
    <w:rsid w:val="0FBF7FF3"/>
    <w:rsid w:val="0FDA1516"/>
    <w:rsid w:val="0FE16246"/>
    <w:rsid w:val="0FF87EA4"/>
    <w:rsid w:val="10120F66"/>
    <w:rsid w:val="104650B3"/>
    <w:rsid w:val="104D6442"/>
    <w:rsid w:val="10633BB0"/>
    <w:rsid w:val="10646583"/>
    <w:rsid w:val="106F6B74"/>
    <w:rsid w:val="10703EDE"/>
    <w:rsid w:val="10747070"/>
    <w:rsid w:val="107D4B15"/>
    <w:rsid w:val="10832C30"/>
    <w:rsid w:val="1088648B"/>
    <w:rsid w:val="108A1444"/>
    <w:rsid w:val="108A3C80"/>
    <w:rsid w:val="109B71AD"/>
    <w:rsid w:val="109C4CD3"/>
    <w:rsid w:val="10BC17FC"/>
    <w:rsid w:val="10BE2E9B"/>
    <w:rsid w:val="10BE733F"/>
    <w:rsid w:val="10C26171"/>
    <w:rsid w:val="10CC1442"/>
    <w:rsid w:val="10D05EDC"/>
    <w:rsid w:val="10E50428"/>
    <w:rsid w:val="10E70644"/>
    <w:rsid w:val="10E723F2"/>
    <w:rsid w:val="10F33360"/>
    <w:rsid w:val="10F7015B"/>
    <w:rsid w:val="10FC16EA"/>
    <w:rsid w:val="11034D52"/>
    <w:rsid w:val="110F1D40"/>
    <w:rsid w:val="110F36F7"/>
    <w:rsid w:val="111B209C"/>
    <w:rsid w:val="111D4C40"/>
    <w:rsid w:val="11266F33"/>
    <w:rsid w:val="113408AB"/>
    <w:rsid w:val="11380EA0"/>
    <w:rsid w:val="113B445C"/>
    <w:rsid w:val="113D3DD4"/>
    <w:rsid w:val="11432DAC"/>
    <w:rsid w:val="114809B7"/>
    <w:rsid w:val="11586E4C"/>
    <w:rsid w:val="115B66FD"/>
    <w:rsid w:val="115F467E"/>
    <w:rsid w:val="11603F53"/>
    <w:rsid w:val="117240B6"/>
    <w:rsid w:val="1182036D"/>
    <w:rsid w:val="118963A1"/>
    <w:rsid w:val="118E286E"/>
    <w:rsid w:val="118F3D48"/>
    <w:rsid w:val="1191235E"/>
    <w:rsid w:val="11934328"/>
    <w:rsid w:val="11965BC6"/>
    <w:rsid w:val="11B85F22"/>
    <w:rsid w:val="11C646FD"/>
    <w:rsid w:val="11C6522A"/>
    <w:rsid w:val="11E104CC"/>
    <w:rsid w:val="11E20309"/>
    <w:rsid w:val="11E4494F"/>
    <w:rsid w:val="11E46932"/>
    <w:rsid w:val="11E608FC"/>
    <w:rsid w:val="11E93F48"/>
    <w:rsid w:val="11EE5C5D"/>
    <w:rsid w:val="11F254F3"/>
    <w:rsid w:val="11F34DC7"/>
    <w:rsid w:val="11F942D5"/>
    <w:rsid w:val="120E39AF"/>
    <w:rsid w:val="12130FC5"/>
    <w:rsid w:val="121511E1"/>
    <w:rsid w:val="121A2353"/>
    <w:rsid w:val="121F197C"/>
    <w:rsid w:val="12255233"/>
    <w:rsid w:val="122B41C3"/>
    <w:rsid w:val="12407C85"/>
    <w:rsid w:val="12485112"/>
    <w:rsid w:val="12530213"/>
    <w:rsid w:val="127001C5"/>
    <w:rsid w:val="127723A9"/>
    <w:rsid w:val="12862074"/>
    <w:rsid w:val="12883966"/>
    <w:rsid w:val="12977E48"/>
    <w:rsid w:val="129C545E"/>
    <w:rsid w:val="129E11D6"/>
    <w:rsid w:val="129E45B4"/>
    <w:rsid w:val="129F351A"/>
    <w:rsid w:val="12A14823"/>
    <w:rsid w:val="12A25CC8"/>
    <w:rsid w:val="12A97AD6"/>
    <w:rsid w:val="12B06CAB"/>
    <w:rsid w:val="12B10F0A"/>
    <w:rsid w:val="12B839F5"/>
    <w:rsid w:val="12BB03C6"/>
    <w:rsid w:val="12BE7183"/>
    <w:rsid w:val="12C14EC5"/>
    <w:rsid w:val="12C475A1"/>
    <w:rsid w:val="12CA5B28"/>
    <w:rsid w:val="12D22C2E"/>
    <w:rsid w:val="12D40754"/>
    <w:rsid w:val="12D81596"/>
    <w:rsid w:val="12DC3AAD"/>
    <w:rsid w:val="12E666D9"/>
    <w:rsid w:val="12ED5CBA"/>
    <w:rsid w:val="12FC5EFD"/>
    <w:rsid w:val="130152C1"/>
    <w:rsid w:val="13072A44"/>
    <w:rsid w:val="131E2317"/>
    <w:rsid w:val="13337B71"/>
    <w:rsid w:val="13453400"/>
    <w:rsid w:val="135D2E40"/>
    <w:rsid w:val="135F4BE2"/>
    <w:rsid w:val="136B2E45"/>
    <w:rsid w:val="138D080F"/>
    <w:rsid w:val="138E0FBB"/>
    <w:rsid w:val="139B1A0A"/>
    <w:rsid w:val="139D148E"/>
    <w:rsid w:val="139D25C7"/>
    <w:rsid w:val="13A5166D"/>
    <w:rsid w:val="13BF3CE4"/>
    <w:rsid w:val="13C407C9"/>
    <w:rsid w:val="13C609E5"/>
    <w:rsid w:val="13CF716E"/>
    <w:rsid w:val="13DD5D2E"/>
    <w:rsid w:val="13E9022F"/>
    <w:rsid w:val="13EE2279"/>
    <w:rsid w:val="13F6294C"/>
    <w:rsid w:val="14063EEC"/>
    <w:rsid w:val="14067033"/>
    <w:rsid w:val="140D3751"/>
    <w:rsid w:val="141008D8"/>
    <w:rsid w:val="14125FE6"/>
    <w:rsid w:val="141E7906"/>
    <w:rsid w:val="142825B6"/>
    <w:rsid w:val="144F52CA"/>
    <w:rsid w:val="146D271E"/>
    <w:rsid w:val="14787805"/>
    <w:rsid w:val="147E12BF"/>
    <w:rsid w:val="1481490C"/>
    <w:rsid w:val="14833D2A"/>
    <w:rsid w:val="148D1503"/>
    <w:rsid w:val="149208C7"/>
    <w:rsid w:val="14982588"/>
    <w:rsid w:val="149A5AD9"/>
    <w:rsid w:val="149B69A0"/>
    <w:rsid w:val="14A7619D"/>
    <w:rsid w:val="14AD5701"/>
    <w:rsid w:val="14B051F1"/>
    <w:rsid w:val="14B46A8F"/>
    <w:rsid w:val="14B6530D"/>
    <w:rsid w:val="14B95E54"/>
    <w:rsid w:val="14D7452C"/>
    <w:rsid w:val="14DA4B86"/>
    <w:rsid w:val="14E07884"/>
    <w:rsid w:val="14E54E9B"/>
    <w:rsid w:val="14ED01F3"/>
    <w:rsid w:val="14ED1FA1"/>
    <w:rsid w:val="14EF3F6B"/>
    <w:rsid w:val="14F0626A"/>
    <w:rsid w:val="14F40A51"/>
    <w:rsid w:val="15033573"/>
    <w:rsid w:val="150536C3"/>
    <w:rsid w:val="150C14EB"/>
    <w:rsid w:val="150C1963"/>
    <w:rsid w:val="150D40B4"/>
    <w:rsid w:val="151447A0"/>
    <w:rsid w:val="151B08BC"/>
    <w:rsid w:val="15205ED3"/>
    <w:rsid w:val="15284D87"/>
    <w:rsid w:val="154871D8"/>
    <w:rsid w:val="154A6454"/>
    <w:rsid w:val="154B1537"/>
    <w:rsid w:val="154F4A0A"/>
    <w:rsid w:val="155376C8"/>
    <w:rsid w:val="15762120"/>
    <w:rsid w:val="15791A87"/>
    <w:rsid w:val="15794927"/>
    <w:rsid w:val="15973CBB"/>
    <w:rsid w:val="15977EAF"/>
    <w:rsid w:val="159A4ABE"/>
    <w:rsid w:val="15AA1C40"/>
    <w:rsid w:val="15AF7257"/>
    <w:rsid w:val="15BF56EC"/>
    <w:rsid w:val="15C23F41"/>
    <w:rsid w:val="15C34AB0"/>
    <w:rsid w:val="15D33DF0"/>
    <w:rsid w:val="15D53161"/>
    <w:rsid w:val="15D60C87"/>
    <w:rsid w:val="15E72E94"/>
    <w:rsid w:val="160B70C9"/>
    <w:rsid w:val="1618304E"/>
    <w:rsid w:val="161872CC"/>
    <w:rsid w:val="161F43DC"/>
    <w:rsid w:val="162244C1"/>
    <w:rsid w:val="16226883"/>
    <w:rsid w:val="163F4A7E"/>
    <w:rsid w:val="164155CB"/>
    <w:rsid w:val="16464461"/>
    <w:rsid w:val="16556050"/>
    <w:rsid w:val="166718DF"/>
    <w:rsid w:val="166938A9"/>
    <w:rsid w:val="166968CA"/>
    <w:rsid w:val="166E7112"/>
    <w:rsid w:val="16820E11"/>
    <w:rsid w:val="16895CFA"/>
    <w:rsid w:val="16A13043"/>
    <w:rsid w:val="16A8729C"/>
    <w:rsid w:val="16AE1DDF"/>
    <w:rsid w:val="16B0772A"/>
    <w:rsid w:val="16B33777"/>
    <w:rsid w:val="16B9038D"/>
    <w:rsid w:val="16BC70A7"/>
    <w:rsid w:val="16C1371A"/>
    <w:rsid w:val="16C6339E"/>
    <w:rsid w:val="16CD3E38"/>
    <w:rsid w:val="16CF63B2"/>
    <w:rsid w:val="16DB2ECF"/>
    <w:rsid w:val="16E35F60"/>
    <w:rsid w:val="16ED44DA"/>
    <w:rsid w:val="16F93F5A"/>
    <w:rsid w:val="1703785A"/>
    <w:rsid w:val="170D2487"/>
    <w:rsid w:val="170E1CA2"/>
    <w:rsid w:val="171C01FF"/>
    <w:rsid w:val="17231CAA"/>
    <w:rsid w:val="172F2D79"/>
    <w:rsid w:val="174A36DB"/>
    <w:rsid w:val="174A7237"/>
    <w:rsid w:val="174C1201"/>
    <w:rsid w:val="17514A69"/>
    <w:rsid w:val="17557BEF"/>
    <w:rsid w:val="17570FDA"/>
    <w:rsid w:val="175C51BC"/>
    <w:rsid w:val="175C5400"/>
    <w:rsid w:val="176F3849"/>
    <w:rsid w:val="17710C68"/>
    <w:rsid w:val="177B0462"/>
    <w:rsid w:val="17812055"/>
    <w:rsid w:val="17887D5F"/>
    <w:rsid w:val="178D604C"/>
    <w:rsid w:val="178F10EE"/>
    <w:rsid w:val="17A010FF"/>
    <w:rsid w:val="17A4103D"/>
    <w:rsid w:val="17AE3C6A"/>
    <w:rsid w:val="17C5175C"/>
    <w:rsid w:val="17CD4B32"/>
    <w:rsid w:val="17D11706"/>
    <w:rsid w:val="17D349C1"/>
    <w:rsid w:val="17D520DA"/>
    <w:rsid w:val="17D85E94"/>
    <w:rsid w:val="17D920F9"/>
    <w:rsid w:val="17DF1C59"/>
    <w:rsid w:val="17E07B9B"/>
    <w:rsid w:val="17E33C7E"/>
    <w:rsid w:val="17E91B30"/>
    <w:rsid w:val="17F906B8"/>
    <w:rsid w:val="18103B39"/>
    <w:rsid w:val="181068D1"/>
    <w:rsid w:val="18194181"/>
    <w:rsid w:val="182448F1"/>
    <w:rsid w:val="182545CC"/>
    <w:rsid w:val="182A0E16"/>
    <w:rsid w:val="1830729E"/>
    <w:rsid w:val="1833416F"/>
    <w:rsid w:val="18356139"/>
    <w:rsid w:val="183C74C7"/>
    <w:rsid w:val="18477C1A"/>
    <w:rsid w:val="185D477A"/>
    <w:rsid w:val="185F31B6"/>
    <w:rsid w:val="186D58D3"/>
    <w:rsid w:val="1870062C"/>
    <w:rsid w:val="18705296"/>
    <w:rsid w:val="18817102"/>
    <w:rsid w:val="18830A15"/>
    <w:rsid w:val="18846779"/>
    <w:rsid w:val="18852B28"/>
    <w:rsid w:val="18876269"/>
    <w:rsid w:val="188B5321"/>
    <w:rsid w:val="189E707A"/>
    <w:rsid w:val="18A8690B"/>
    <w:rsid w:val="18BA03EC"/>
    <w:rsid w:val="18BF3C55"/>
    <w:rsid w:val="18D708CE"/>
    <w:rsid w:val="18F356AC"/>
    <w:rsid w:val="18F45B29"/>
    <w:rsid w:val="1903255A"/>
    <w:rsid w:val="19257F5C"/>
    <w:rsid w:val="1927107C"/>
    <w:rsid w:val="19355B00"/>
    <w:rsid w:val="19492B7A"/>
    <w:rsid w:val="19670574"/>
    <w:rsid w:val="19704F4F"/>
    <w:rsid w:val="19932372"/>
    <w:rsid w:val="19940C3D"/>
    <w:rsid w:val="199E7D0E"/>
    <w:rsid w:val="19A03A86"/>
    <w:rsid w:val="19A075E2"/>
    <w:rsid w:val="19A20DD5"/>
    <w:rsid w:val="19AE03F1"/>
    <w:rsid w:val="19AF2F90"/>
    <w:rsid w:val="19C72A8C"/>
    <w:rsid w:val="19D674A8"/>
    <w:rsid w:val="19E41BC5"/>
    <w:rsid w:val="19F33BB6"/>
    <w:rsid w:val="1A02029D"/>
    <w:rsid w:val="1A023DF9"/>
    <w:rsid w:val="1A071A03"/>
    <w:rsid w:val="1A1B135F"/>
    <w:rsid w:val="1A1F16AE"/>
    <w:rsid w:val="1A2C531A"/>
    <w:rsid w:val="1A2D39DC"/>
    <w:rsid w:val="1A3B5C77"/>
    <w:rsid w:val="1A5A1E87"/>
    <w:rsid w:val="1A715D7F"/>
    <w:rsid w:val="1A8544CF"/>
    <w:rsid w:val="1A984BAD"/>
    <w:rsid w:val="1AA24D84"/>
    <w:rsid w:val="1AA41354"/>
    <w:rsid w:val="1AB8220E"/>
    <w:rsid w:val="1ABB268D"/>
    <w:rsid w:val="1ABD2416"/>
    <w:rsid w:val="1AC92B69"/>
    <w:rsid w:val="1ADB6216"/>
    <w:rsid w:val="1AE4166C"/>
    <w:rsid w:val="1AEB6F83"/>
    <w:rsid w:val="1AEF6A73"/>
    <w:rsid w:val="1AF000F5"/>
    <w:rsid w:val="1AF06CFB"/>
    <w:rsid w:val="1AF11B8D"/>
    <w:rsid w:val="1B0939A7"/>
    <w:rsid w:val="1B0D0CA7"/>
    <w:rsid w:val="1B0D514B"/>
    <w:rsid w:val="1B0F169F"/>
    <w:rsid w:val="1B11359C"/>
    <w:rsid w:val="1B132036"/>
    <w:rsid w:val="1B1738D4"/>
    <w:rsid w:val="1B19589E"/>
    <w:rsid w:val="1B23671D"/>
    <w:rsid w:val="1B2A271F"/>
    <w:rsid w:val="1B2D30F7"/>
    <w:rsid w:val="1B397CEE"/>
    <w:rsid w:val="1B466D6D"/>
    <w:rsid w:val="1B4D72F6"/>
    <w:rsid w:val="1B530544"/>
    <w:rsid w:val="1B713184"/>
    <w:rsid w:val="1B762CF0"/>
    <w:rsid w:val="1B8C2514"/>
    <w:rsid w:val="1B94351C"/>
    <w:rsid w:val="1B946449"/>
    <w:rsid w:val="1B9B4505"/>
    <w:rsid w:val="1BA209CF"/>
    <w:rsid w:val="1BB4777D"/>
    <w:rsid w:val="1BC457CD"/>
    <w:rsid w:val="1BD75AB8"/>
    <w:rsid w:val="1BE1162B"/>
    <w:rsid w:val="1BE67B92"/>
    <w:rsid w:val="1BFD51C0"/>
    <w:rsid w:val="1C0459C2"/>
    <w:rsid w:val="1C0E117B"/>
    <w:rsid w:val="1C1B3B4A"/>
    <w:rsid w:val="1C1C4F1A"/>
    <w:rsid w:val="1C1C68C5"/>
    <w:rsid w:val="1C5841A4"/>
    <w:rsid w:val="1C693914"/>
    <w:rsid w:val="1C784846"/>
    <w:rsid w:val="1C7865F4"/>
    <w:rsid w:val="1C7D65EE"/>
    <w:rsid w:val="1C88086E"/>
    <w:rsid w:val="1C8B457A"/>
    <w:rsid w:val="1C8C320B"/>
    <w:rsid w:val="1C8C7367"/>
    <w:rsid w:val="1C916599"/>
    <w:rsid w:val="1C9D24FF"/>
    <w:rsid w:val="1CAC629E"/>
    <w:rsid w:val="1CBB2985"/>
    <w:rsid w:val="1CD87093"/>
    <w:rsid w:val="1CE4275D"/>
    <w:rsid w:val="1CED6FE2"/>
    <w:rsid w:val="1D1C1676"/>
    <w:rsid w:val="1D1D0BA2"/>
    <w:rsid w:val="1D1E3640"/>
    <w:rsid w:val="1D266CE1"/>
    <w:rsid w:val="1D385251"/>
    <w:rsid w:val="1D3963AF"/>
    <w:rsid w:val="1D464944"/>
    <w:rsid w:val="1D497796"/>
    <w:rsid w:val="1D497F91"/>
    <w:rsid w:val="1D52409F"/>
    <w:rsid w:val="1D5C1A72"/>
    <w:rsid w:val="1D644DCB"/>
    <w:rsid w:val="1D6848BB"/>
    <w:rsid w:val="1D6A673C"/>
    <w:rsid w:val="1D6B43AB"/>
    <w:rsid w:val="1D8D2573"/>
    <w:rsid w:val="1D9247AE"/>
    <w:rsid w:val="1D946181"/>
    <w:rsid w:val="1D976F4E"/>
    <w:rsid w:val="1D994A74"/>
    <w:rsid w:val="1DB00010"/>
    <w:rsid w:val="1DB21FDA"/>
    <w:rsid w:val="1DB47B00"/>
    <w:rsid w:val="1DB567EC"/>
    <w:rsid w:val="1DB573D4"/>
    <w:rsid w:val="1DB836AA"/>
    <w:rsid w:val="1DC6338F"/>
    <w:rsid w:val="1DC75A85"/>
    <w:rsid w:val="1DCA10D2"/>
    <w:rsid w:val="1DCF36DD"/>
    <w:rsid w:val="1DDB508D"/>
    <w:rsid w:val="1DDD70E5"/>
    <w:rsid w:val="1DDE692B"/>
    <w:rsid w:val="1DE06B47"/>
    <w:rsid w:val="1DE1641B"/>
    <w:rsid w:val="1DE32193"/>
    <w:rsid w:val="1DEC7F62"/>
    <w:rsid w:val="1DF32FF8"/>
    <w:rsid w:val="1DF51A98"/>
    <w:rsid w:val="1DF75C3F"/>
    <w:rsid w:val="1E0304D7"/>
    <w:rsid w:val="1E0A50EA"/>
    <w:rsid w:val="1E133467"/>
    <w:rsid w:val="1E1956D9"/>
    <w:rsid w:val="1E1D38F7"/>
    <w:rsid w:val="1E2F0EFD"/>
    <w:rsid w:val="1E37428D"/>
    <w:rsid w:val="1E3D060F"/>
    <w:rsid w:val="1E3F7D2E"/>
    <w:rsid w:val="1E4134E4"/>
    <w:rsid w:val="1E42335E"/>
    <w:rsid w:val="1E4C1AE7"/>
    <w:rsid w:val="1E4D585F"/>
    <w:rsid w:val="1E5062B3"/>
    <w:rsid w:val="1E51534F"/>
    <w:rsid w:val="1E517DFB"/>
    <w:rsid w:val="1E523514"/>
    <w:rsid w:val="1E624095"/>
    <w:rsid w:val="1E62755C"/>
    <w:rsid w:val="1E714A66"/>
    <w:rsid w:val="1E733517"/>
    <w:rsid w:val="1E802593"/>
    <w:rsid w:val="1E8079E2"/>
    <w:rsid w:val="1E85149C"/>
    <w:rsid w:val="1E8E0351"/>
    <w:rsid w:val="1E9E60BA"/>
    <w:rsid w:val="1EA42B93"/>
    <w:rsid w:val="1EA703CC"/>
    <w:rsid w:val="1EB1403F"/>
    <w:rsid w:val="1EB7330C"/>
    <w:rsid w:val="1EB73A72"/>
    <w:rsid w:val="1EBC79C9"/>
    <w:rsid w:val="1ED41ADC"/>
    <w:rsid w:val="1EDF0BAD"/>
    <w:rsid w:val="1EDF6DFF"/>
    <w:rsid w:val="1EE53CE9"/>
    <w:rsid w:val="1EEE2B9E"/>
    <w:rsid w:val="1F0A0FF3"/>
    <w:rsid w:val="1F0E4FEE"/>
    <w:rsid w:val="1F170F70"/>
    <w:rsid w:val="1F1A3993"/>
    <w:rsid w:val="1F1A7E37"/>
    <w:rsid w:val="1F1C3BAF"/>
    <w:rsid w:val="1F1F220E"/>
    <w:rsid w:val="1F332CA6"/>
    <w:rsid w:val="1F4110E2"/>
    <w:rsid w:val="1F4E7AE0"/>
    <w:rsid w:val="1F5570C1"/>
    <w:rsid w:val="1F5771FF"/>
    <w:rsid w:val="1F5D052E"/>
    <w:rsid w:val="1F83778A"/>
    <w:rsid w:val="1F8B2AE2"/>
    <w:rsid w:val="1F8B663F"/>
    <w:rsid w:val="1F8D0609"/>
    <w:rsid w:val="1FA73B68"/>
    <w:rsid w:val="1FA871F0"/>
    <w:rsid w:val="1FA92F69"/>
    <w:rsid w:val="1FB42039"/>
    <w:rsid w:val="1FC72265"/>
    <w:rsid w:val="1FCB2848"/>
    <w:rsid w:val="1FD004F5"/>
    <w:rsid w:val="1FD81978"/>
    <w:rsid w:val="1FDB37EE"/>
    <w:rsid w:val="1FE868A9"/>
    <w:rsid w:val="1FF561AE"/>
    <w:rsid w:val="1FFE96E7"/>
    <w:rsid w:val="20034907"/>
    <w:rsid w:val="20077EFA"/>
    <w:rsid w:val="20102AB4"/>
    <w:rsid w:val="20173E4B"/>
    <w:rsid w:val="20196340"/>
    <w:rsid w:val="202A22FB"/>
    <w:rsid w:val="202C6073"/>
    <w:rsid w:val="202F346E"/>
    <w:rsid w:val="204038CD"/>
    <w:rsid w:val="204121A4"/>
    <w:rsid w:val="20450EE3"/>
    <w:rsid w:val="204E48BC"/>
    <w:rsid w:val="205253AE"/>
    <w:rsid w:val="206A26F8"/>
    <w:rsid w:val="206E043A"/>
    <w:rsid w:val="20790B8D"/>
    <w:rsid w:val="20790CC7"/>
    <w:rsid w:val="208902A1"/>
    <w:rsid w:val="208921B3"/>
    <w:rsid w:val="208A6F6C"/>
    <w:rsid w:val="208C08C0"/>
    <w:rsid w:val="20967991"/>
    <w:rsid w:val="20973DEB"/>
    <w:rsid w:val="20994D8B"/>
    <w:rsid w:val="20B26522"/>
    <w:rsid w:val="20B44310"/>
    <w:rsid w:val="20B971DB"/>
    <w:rsid w:val="20BC32B1"/>
    <w:rsid w:val="20C067BC"/>
    <w:rsid w:val="20CB7853"/>
    <w:rsid w:val="20D14525"/>
    <w:rsid w:val="20D34741"/>
    <w:rsid w:val="20D41408"/>
    <w:rsid w:val="20D858B3"/>
    <w:rsid w:val="20DA787E"/>
    <w:rsid w:val="20DB53A4"/>
    <w:rsid w:val="20EB1A8B"/>
    <w:rsid w:val="20EC75B1"/>
    <w:rsid w:val="210A7803"/>
    <w:rsid w:val="2110329F"/>
    <w:rsid w:val="211116EB"/>
    <w:rsid w:val="211803A6"/>
    <w:rsid w:val="211E04D8"/>
    <w:rsid w:val="211E495F"/>
    <w:rsid w:val="2125359E"/>
    <w:rsid w:val="21262AC3"/>
    <w:rsid w:val="212A026B"/>
    <w:rsid w:val="212B00D9"/>
    <w:rsid w:val="212E5E1B"/>
    <w:rsid w:val="214116AB"/>
    <w:rsid w:val="21425423"/>
    <w:rsid w:val="21516E74"/>
    <w:rsid w:val="215632AB"/>
    <w:rsid w:val="21573E00"/>
    <w:rsid w:val="21584C46"/>
    <w:rsid w:val="216133FC"/>
    <w:rsid w:val="217A696B"/>
    <w:rsid w:val="217D551A"/>
    <w:rsid w:val="217F6677"/>
    <w:rsid w:val="2181419D"/>
    <w:rsid w:val="21966D67"/>
    <w:rsid w:val="219A3A21"/>
    <w:rsid w:val="219C049B"/>
    <w:rsid w:val="21A2022C"/>
    <w:rsid w:val="21AA4072"/>
    <w:rsid w:val="21C621E0"/>
    <w:rsid w:val="21C75656"/>
    <w:rsid w:val="21D02A2F"/>
    <w:rsid w:val="21D56769"/>
    <w:rsid w:val="21E52EF3"/>
    <w:rsid w:val="21E954FC"/>
    <w:rsid w:val="21EB0CFF"/>
    <w:rsid w:val="21F04E7F"/>
    <w:rsid w:val="21F90DCC"/>
    <w:rsid w:val="21FB5D7B"/>
    <w:rsid w:val="220A4192"/>
    <w:rsid w:val="220B1C3D"/>
    <w:rsid w:val="220F3557"/>
    <w:rsid w:val="22114F8D"/>
    <w:rsid w:val="22146DBF"/>
    <w:rsid w:val="221943D6"/>
    <w:rsid w:val="221D1D20"/>
    <w:rsid w:val="22334A87"/>
    <w:rsid w:val="223C6316"/>
    <w:rsid w:val="225B679C"/>
    <w:rsid w:val="22601766"/>
    <w:rsid w:val="226513C9"/>
    <w:rsid w:val="22757FF3"/>
    <w:rsid w:val="22794E74"/>
    <w:rsid w:val="227B0BEC"/>
    <w:rsid w:val="22853819"/>
    <w:rsid w:val="229879F0"/>
    <w:rsid w:val="22AE6481"/>
    <w:rsid w:val="22BB45A6"/>
    <w:rsid w:val="22BE6801"/>
    <w:rsid w:val="22BF5993"/>
    <w:rsid w:val="22D6753F"/>
    <w:rsid w:val="22DF73CD"/>
    <w:rsid w:val="22F83FEB"/>
    <w:rsid w:val="22FC6822"/>
    <w:rsid w:val="23047A11"/>
    <w:rsid w:val="230E637D"/>
    <w:rsid w:val="23166AD4"/>
    <w:rsid w:val="232E7729"/>
    <w:rsid w:val="233500BF"/>
    <w:rsid w:val="23377FF7"/>
    <w:rsid w:val="23490CEA"/>
    <w:rsid w:val="234F426B"/>
    <w:rsid w:val="23503E27"/>
    <w:rsid w:val="235356C5"/>
    <w:rsid w:val="2358717F"/>
    <w:rsid w:val="236572AA"/>
    <w:rsid w:val="236B425F"/>
    <w:rsid w:val="237904E9"/>
    <w:rsid w:val="237B7EED"/>
    <w:rsid w:val="237C2E6E"/>
    <w:rsid w:val="237D6BE6"/>
    <w:rsid w:val="23836192"/>
    <w:rsid w:val="23901F29"/>
    <w:rsid w:val="2390455A"/>
    <w:rsid w:val="2392443F"/>
    <w:rsid w:val="23931F66"/>
    <w:rsid w:val="239C0061"/>
    <w:rsid w:val="23B13434"/>
    <w:rsid w:val="23B908A4"/>
    <w:rsid w:val="23C11DB3"/>
    <w:rsid w:val="23CD2307"/>
    <w:rsid w:val="23DC56BB"/>
    <w:rsid w:val="23E95BEF"/>
    <w:rsid w:val="23F20B37"/>
    <w:rsid w:val="23FD0064"/>
    <w:rsid w:val="241207AA"/>
    <w:rsid w:val="241423BB"/>
    <w:rsid w:val="24264B88"/>
    <w:rsid w:val="24284DA4"/>
    <w:rsid w:val="242A477B"/>
    <w:rsid w:val="242C0022"/>
    <w:rsid w:val="242D23BA"/>
    <w:rsid w:val="242D3E3C"/>
    <w:rsid w:val="24374FE7"/>
    <w:rsid w:val="243E38B6"/>
    <w:rsid w:val="244849F1"/>
    <w:rsid w:val="244D65B8"/>
    <w:rsid w:val="244F0582"/>
    <w:rsid w:val="245375B0"/>
    <w:rsid w:val="24545B99"/>
    <w:rsid w:val="245626E0"/>
    <w:rsid w:val="24642C0A"/>
    <w:rsid w:val="247E2C16"/>
    <w:rsid w:val="247E6772"/>
    <w:rsid w:val="24857B00"/>
    <w:rsid w:val="24861ACA"/>
    <w:rsid w:val="24942439"/>
    <w:rsid w:val="249B37C8"/>
    <w:rsid w:val="24A0493A"/>
    <w:rsid w:val="24A65394"/>
    <w:rsid w:val="24AA3A0B"/>
    <w:rsid w:val="24B14D99"/>
    <w:rsid w:val="24B22173"/>
    <w:rsid w:val="24B95AD9"/>
    <w:rsid w:val="24BE24DA"/>
    <w:rsid w:val="24CD14A7"/>
    <w:rsid w:val="24CF5825"/>
    <w:rsid w:val="24D31024"/>
    <w:rsid w:val="24D408E1"/>
    <w:rsid w:val="24D663E6"/>
    <w:rsid w:val="24D740D4"/>
    <w:rsid w:val="24D77F2B"/>
    <w:rsid w:val="24DE36B4"/>
    <w:rsid w:val="24ED38F7"/>
    <w:rsid w:val="24EE303F"/>
    <w:rsid w:val="24F20F0E"/>
    <w:rsid w:val="24F9229C"/>
    <w:rsid w:val="2504136D"/>
    <w:rsid w:val="25136D8E"/>
    <w:rsid w:val="25137802"/>
    <w:rsid w:val="251470D6"/>
    <w:rsid w:val="25164BFC"/>
    <w:rsid w:val="25276E09"/>
    <w:rsid w:val="25331C52"/>
    <w:rsid w:val="254B6F9C"/>
    <w:rsid w:val="25622458"/>
    <w:rsid w:val="25695674"/>
    <w:rsid w:val="256B13EC"/>
    <w:rsid w:val="256C2A6E"/>
    <w:rsid w:val="2570657C"/>
    <w:rsid w:val="25710085"/>
    <w:rsid w:val="25771AD6"/>
    <w:rsid w:val="257F27A2"/>
    <w:rsid w:val="257F6C45"/>
    <w:rsid w:val="25853B30"/>
    <w:rsid w:val="25876026"/>
    <w:rsid w:val="258B00E2"/>
    <w:rsid w:val="25A917A6"/>
    <w:rsid w:val="25AF5921"/>
    <w:rsid w:val="25BD32CA"/>
    <w:rsid w:val="25BE27CC"/>
    <w:rsid w:val="25C96113"/>
    <w:rsid w:val="25CE4536"/>
    <w:rsid w:val="25D36F91"/>
    <w:rsid w:val="25DF5936"/>
    <w:rsid w:val="25DF76E4"/>
    <w:rsid w:val="25E11B0F"/>
    <w:rsid w:val="25E371D4"/>
    <w:rsid w:val="25E62821"/>
    <w:rsid w:val="25F74A5C"/>
    <w:rsid w:val="25FC2044"/>
    <w:rsid w:val="25FE427D"/>
    <w:rsid w:val="26011E1E"/>
    <w:rsid w:val="26025181"/>
    <w:rsid w:val="260458EE"/>
    <w:rsid w:val="260E3B25"/>
    <w:rsid w:val="260E7FC9"/>
    <w:rsid w:val="26155BA9"/>
    <w:rsid w:val="2628662C"/>
    <w:rsid w:val="262D45DE"/>
    <w:rsid w:val="26307F40"/>
    <w:rsid w:val="26413EFB"/>
    <w:rsid w:val="26422FB2"/>
    <w:rsid w:val="264A48BA"/>
    <w:rsid w:val="264D464E"/>
    <w:rsid w:val="264F1540"/>
    <w:rsid w:val="26526108"/>
    <w:rsid w:val="265359DC"/>
    <w:rsid w:val="266100F9"/>
    <w:rsid w:val="26655D12"/>
    <w:rsid w:val="26695200"/>
    <w:rsid w:val="266D4CF0"/>
    <w:rsid w:val="269C7383"/>
    <w:rsid w:val="26A53EF9"/>
    <w:rsid w:val="26A94201"/>
    <w:rsid w:val="26AC274F"/>
    <w:rsid w:val="26CF2164"/>
    <w:rsid w:val="26D905D7"/>
    <w:rsid w:val="26E66ACF"/>
    <w:rsid w:val="26FB22FC"/>
    <w:rsid w:val="27044A29"/>
    <w:rsid w:val="27142AC5"/>
    <w:rsid w:val="271B474C"/>
    <w:rsid w:val="271D34C8"/>
    <w:rsid w:val="27282757"/>
    <w:rsid w:val="272B65DD"/>
    <w:rsid w:val="272C39E9"/>
    <w:rsid w:val="27317081"/>
    <w:rsid w:val="27351CB2"/>
    <w:rsid w:val="27547C5E"/>
    <w:rsid w:val="275A34C6"/>
    <w:rsid w:val="276142BF"/>
    <w:rsid w:val="276205CD"/>
    <w:rsid w:val="27673E35"/>
    <w:rsid w:val="276C31F9"/>
    <w:rsid w:val="276C4FA7"/>
    <w:rsid w:val="276D7F6F"/>
    <w:rsid w:val="27702F24"/>
    <w:rsid w:val="277125BE"/>
    <w:rsid w:val="27783712"/>
    <w:rsid w:val="277E4EAD"/>
    <w:rsid w:val="27897907"/>
    <w:rsid w:val="278E3170"/>
    <w:rsid w:val="278E34D5"/>
    <w:rsid w:val="27907362"/>
    <w:rsid w:val="27973840"/>
    <w:rsid w:val="27992472"/>
    <w:rsid w:val="27CC5A46"/>
    <w:rsid w:val="27CE7A10"/>
    <w:rsid w:val="27D36DD5"/>
    <w:rsid w:val="27E45486"/>
    <w:rsid w:val="27F076BD"/>
    <w:rsid w:val="27FF406E"/>
    <w:rsid w:val="28013942"/>
    <w:rsid w:val="280671AA"/>
    <w:rsid w:val="28212236"/>
    <w:rsid w:val="28305FD5"/>
    <w:rsid w:val="28333E1D"/>
    <w:rsid w:val="28454BD6"/>
    <w:rsid w:val="28455253"/>
    <w:rsid w:val="28551971"/>
    <w:rsid w:val="2858552C"/>
    <w:rsid w:val="285A5748"/>
    <w:rsid w:val="285B1C53"/>
    <w:rsid w:val="28633D69"/>
    <w:rsid w:val="288D1903"/>
    <w:rsid w:val="289F7086"/>
    <w:rsid w:val="28AB7D51"/>
    <w:rsid w:val="28B30060"/>
    <w:rsid w:val="28C32028"/>
    <w:rsid w:val="28CC490F"/>
    <w:rsid w:val="28D92B11"/>
    <w:rsid w:val="28DE40AA"/>
    <w:rsid w:val="28E31299"/>
    <w:rsid w:val="28E53263"/>
    <w:rsid w:val="28E60D8A"/>
    <w:rsid w:val="28E868B0"/>
    <w:rsid w:val="28ED036A"/>
    <w:rsid w:val="28F02CF8"/>
    <w:rsid w:val="28F10206"/>
    <w:rsid w:val="28F664B7"/>
    <w:rsid w:val="28FE4325"/>
    <w:rsid w:val="29051E07"/>
    <w:rsid w:val="290C50D6"/>
    <w:rsid w:val="291D72DB"/>
    <w:rsid w:val="292728BE"/>
    <w:rsid w:val="29341AF5"/>
    <w:rsid w:val="29345E77"/>
    <w:rsid w:val="29451F54"/>
    <w:rsid w:val="294C65AD"/>
    <w:rsid w:val="294F692F"/>
    <w:rsid w:val="29543F45"/>
    <w:rsid w:val="29567A3B"/>
    <w:rsid w:val="296323DA"/>
    <w:rsid w:val="2972773E"/>
    <w:rsid w:val="297840D8"/>
    <w:rsid w:val="29806583"/>
    <w:rsid w:val="29883BEF"/>
    <w:rsid w:val="298B3C4C"/>
    <w:rsid w:val="298C1931"/>
    <w:rsid w:val="29916F47"/>
    <w:rsid w:val="299A0132"/>
    <w:rsid w:val="299A5D66"/>
    <w:rsid w:val="29AF561F"/>
    <w:rsid w:val="29AF73CD"/>
    <w:rsid w:val="29B42C36"/>
    <w:rsid w:val="29B844D4"/>
    <w:rsid w:val="29C56BF1"/>
    <w:rsid w:val="29C83614"/>
    <w:rsid w:val="29DB4666"/>
    <w:rsid w:val="29E17ECF"/>
    <w:rsid w:val="29EF3C6E"/>
    <w:rsid w:val="29F00112"/>
    <w:rsid w:val="29F179E6"/>
    <w:rsid w:val="29F26D24"/>
    <w:rsid w:val="29F6324E"/>
    <w:rsid w:val="29FA4AED"/>
    <w:rsid w:val="29FA689B"/>
    <w:rsid w:val="2A0140CD"/>
    <w:rsid w:val="2A1060BE"/>
    <w:rsid w:val="2A15033F"/>
    <w:rsid w:val="2A151926"/>
    <w:rsid w:val="2A1662C1"/>
    <w:rsid w:val="2A1C7367"/>
    <w:rsid w:val="2A2815FA"/>
    <w:rsid w:val="2A314286"/>
    <w:rsid w:val="2A41271B"/>
    <w:rsid w:val="2A4346E5"/>
    <w:rsid w:val="2A455541"/>
    <w:rsid w:val="2A467D32"/>
    <w:rsid w:val="2A4A08BA"/>
    <w:rsid w:val="2A4D7312"/>
    <w:rsid w:val="2A6308E4"/>
    <w:rsid w:val="2A6D6092"/>
    <w:rsid w:val="2A7A5C2D"/>
    <w:rsid w:val="2A7D76B4"/>
    <w:rsid w:val="2A846AAC"/>
    <w:rsid w:val="2A895E70"/>
    <w:rsid w:val="2A9A5CB9"/>
    <w:rsid w:val="2AA16863"/>
    <w:rsid w:val="2AA1765E"/>
    <w:rsid w:val="2AA64C74"/>
    <w:rsid w:val="2AA9206F"/>
    <w:rsid w:val="2AB47391"/>
    <w:rsid w:val="2AC1560A"/>
    <w:rsid w:val="2ACA31E0"/>
    <w:rsid w:val="2AD4533E"/>
    <w:rsid w:val="2AD76BDC"/>
    <w:rsid w:val="2ADA451A"/>
    <w:rsid w:val="2AE00186"/>
    <w:rsid w:val="2AE337D3"/>
    <w:rsid w:val="2AED63FF"/>
    <w:rsid w:val="2AF14141"/>
    <w:rsid w:val="2AFE23BA"/>
    <w:rsid w:val="2B0676C6"/>
    <w:rsid w:val="2B110340"/>
    <w:rsid w:val="2B165956"/>
    <w:rsid w:val="2B1E2A5D"/>
    <w:rsid w:val="2B437463"/>
    <w:rsid w:val="2B481F4B"/>
    <w:rsid w:val="2B7807EE"/>
    <w:rsid w:val="2B7B3A0B"/>
    <w:rsid w:val="2B80689B"/>
    <w:rsid w:val="2B870602"/>
    <w:rsid w:val="2B8F74B6"/>
    <w:rsid w:val="2BA56CDA"/>
    <w:rsid w:val="2BAA42F0"/>
    <w:rsid w:val="2BB33164"/>
    <w:rsid w:val="2BBA09D7"/>
    <w:rsid w:val="2BBD04C8"/>
    <w:rsid w:val="2BBF00EC"/>
    <w:rsid w:val="2BC2788C"/>
    <w:rsid w:val="2BC37CFD"/>
    <w:rsid w:val="2BCC5F41"/>
    <w:rsid w:val="2BD5237F"/>
    <w:rsid w:val="2BD63337"/>
    <w:rsid w:val="2BDF043E"/>
    <w:rsid w:val="2BE216E3"/>
    <w:rsid w:val="2BE22D06"/>
    <w:rsid w:val="2BE45A54"/>
    <w:rsid w:val="2BE536CE"/>
    <w:rsid w:val="2BE758D9"/>
    <w:rsid w:val="2C047EA4"/>
    <w:rsid w:val="2C09049E"/>
    <w:rsid w:val="2C0A653C"/>
    <w:rsid w:val="2C0C3529"/>
    <w:rsid w:val="2C0E2AD1"/>
    <w:rsid w:val="2C122C6D"/>
    <w:rsid w:val="2C191F85"/>
    <w:rsid w:val="2C1B3732"/>
    <w:rsid w:val="2C1F4CDE"/>
    <w:rsid w:val="2C223424"/>
    <w:rsid w:val="2C293467"/>
    <w:rsid w:val="2C2A71DF"/>
    <w:rsid w:val="2C36386E"/>
    <w:rsid w:val="2C3E08CB"/>
    <w:rsid w:val="2C5801F0"/>
    <w:rsid w:val="2C5820EB"/>
    <w:rsid w:val="2C584191"/>
    <w:rsid w:val="2C601A35"/>
    <w:rsid w:val="2C65375F"/>
    <w:rsid w:val="2C6A296F"/>
    <w:rsid w:val="2C78619D"/>
    <w:rsid w:val="2C862667"/>
    <w:rsid w:val="2C8E59C0"/>
    <w:rsid w:val="2C9C632F"/>
    <w:rsid w:val="2CA70830"/>
    <w:rsid w:val="2CA84CD4"/>
    <w:rsid w:val="2CAD5934"/>
    <w:rsid w:val="2CAE1BBE"/>
    <w:rsid w:val="2CB05936"/>
    <w:rsid w:val="2CBE63C2"/>
    <w:rsid w:val="2CC55886"/>
    <w:rsid w:val="2CD5539D"/>
    <w:rsid w:val="2CE657FC"/>
    <w:rsid w:val="2CE82D6F"/>
    <w:rsid w:val="2CEF2903"/>
    <w:rsid w:val="2D03015C"/>
    <w:rsid w:val="2D031F0A"/>
    <w:rsid w:val="2D0A71F3"/>
    <w:rsid w:val="2D23435A"/>
    <w:rsid w:val="2D2B1461"/>
    <w:rsid w:val="2D343236"/>
    <w:rsid w:val="2D483DC1"/>
    <w:rsid w:val="2D4B565F"/>
    <w:rsid w:val="2D4D13D7"/>
    <w:rsid w:val="2D574BC6"/>
    <w:rsid w:val="2D5A7820"/>
    <w:rsid w:val="2D662499"/>
    <w:rsid w:val="2D6706EB"/>
    <w:rsid w:val="2D834DF9"/>
    <w:rsid w:val="2D8F379E"/>
    <w:rsid w:val="2DC7118A"/>
    <w:rsid w:val="2DCC171F"/>
    <w:rsid w:val="2DD15014"/>
    <w:rsid w:val="2DDA25AC"/>
    <w:rsid w:val="2DDF6E74"/>
    <w:rsid w:val="2DF301D1"/>
    <w:rsid w:val="2DF72DE4"/>
    <w:rsid w:val="2DF83A39"/>
    <w:rsid w:val="2E0220AF"/>
    <w:rsid w:val="2E0624F1"/>
    <w:rsid w:val="2E073779"/>
    <w:rsid w:val="2E07791B"/>
    <w:rsid w:val="2E132621"/>
    <w:rsid w:val="2E2F1650"/>
    <w:rsid w:val="2E3D144C"/>
    <w:rsid w:val="2E3D3071"/>
    <w:rsid w:val="2E444588"/>
    <w:rsid w:val="2E4B082A"/>
    <w:rsid w:val="2E4F2F2D"/>
    <w:rsid w:val="2E53021E"/>
    <w:rsid w:val="2E5D4E86"/>
    <w:rsid w:val="2E5D790B"/>
    <w:rsid w:val="2E627104"/>
    <w:rsid w:val="2E666BF4"/>
    <w:rsid w:val="2E9A3C18"/>
    <w:rsid w:val="2E9D1EEA"/>
    <w:rsid w:val="2E9F2106"/>
    <w:rsid w:val="2EB23BE8"/>
    <w:rsid w:val="2EB877CF"/>
    <w:rsid w:val="2EBB0FEE"/>
    <w:rsid w:val="2EBC05C2"/>
    <w:rsid w:val="2EC41B6D"/>
    <w:rsid w:val="2EC63002"/>
    <w:rsid w:val="2ECE479A"/>
    <w:rsid w:val="2EDC6EB7"/>
    <w:rsid w:val="2F034443"/>
    <w:rsid w:val="2F0A6B38"/>
    <w:rsid w:val="2F251F5B"/>
    <w:rsid w:val="2F2E6FE6"/>
    <w:rsid w:val="2F3740ED"/>
    <w:rsid w:val="2F44410D"/>
    <w:rsid w:val="2F4B1946"/>
    <w:rsid w:val="2F527179"/>
    <w:rsid w:val="2F61116A"/>
    <w:rsid w:val="2F6E294B"/>
    <w:rsid w:val="2F874C33"/>
    <w:rsid w:val="2F921D46"/>
    <w:rsid w:val="2F946CCB"/>
    <w:rsid w:val="2FA01856"/>
    <w:rsid w:val="2FAE7398"/>
    <w:rsid w:val="2FB577BD"/>
    <w:rsid w:val="2FBC45F2"/>
    <w:rsid w:val="2FCF2378"/>
    <w:rsid w:val="2FD25781"/>
    <w:rsid w:val="2FD45DE0"/>
    <w:rsid w:val="2FDB53C0"/>
    <w:rsid w:val="2FE80DBB"/>
    <w:rsid w:val="2FE907EA"/>
    <w:rsid w:val="2FED29FE"/>
    <w:rsid w:val="2FF71DE5"/>
    <w:rsid w:val="2FFD7934"/>
    <w:rsid w:val="30063EE1"/>
    <w:rsid w:val="303B7C0D"/>
    <w:rsid w:val="303D5733"/>
    <w:rsid w:val="304271ED"/>
    <w:rsid w:val="30450A8C"/>
    <w:rsid w:val="304A7E50"/>
    <w:rsid w:val="30586A11"/>
    <w:rsid w:val="305D5DD5"/>
    <w:rsid w:val="306D5A1A"/>
    <w:rsid w:val="306E7FE2"/>
    <w:rsid w:val="30733ACD"/>
    <w:rsid w:val="30801AC4"/>
    <w:rsid w:val="3082085A"/>
    <w:rsid w:val="308C3862"/>
    <w:rsid w:val="3091782D"/>
    <w:rsid w:val="309379D8"/>
    <w:rsid w:val="309A0DD7"/>
    <w:rsid w:val="309D61D2"/>
    <w:rsid w:val="30A270F7"/>
    <w:rsid w:val="30B65CEE"/>
    <w:rsid w:val="30BB2EFC"/>
    <w:rsid w:val="30C6397A"/>
    <w:rsid w:val="30C95FE4"/>
    <w:rsid w:val="30CA2F68"/>
    <w:rsid w:val="30DA5678"/>
    <w:rsid w:val="30DF1478"/>
    <w:rsid w:val="30E97C8A"/>
    <w:rsid w:val="30EC0F07"/>
    <w:rsid w:val="30EC586F"/>
    <w:rsid w:val="30F027A5"/>
    <w:rsid w:val="30F6418C"/>
    <w:rsid w:val="30F71D86"/>
    <w:rsid w:val="30FF6E8C"/>
    <w:rsid w:val="310821E5"/>
    <w:rsid w:val="310E5321"/>
    <w:rsid w:val="31104BF6"/>
    <w:rsid w:val="311B6ABE"/>
    <w:rsid w:val="31267258"/>
    <w:rsid w:val="312B7C81"/>
    <w:rsid w:val="312D39F9"/>
    <w:rsid w:val="31303852"/>
    <w:rsid w:val="313308E4"/>
    <w:rsid w:val="314A45AB"/>
    <w:rsid w:val="31584F62"/>
    <w:rsid w:val="315A2315"/>
    <w:rsid w:val="315F792B"/>
    <w:rsid w:val="31626AF7"/>
    <w:rsid w:val="316D7BEB"/>
    <w:rsid w:val="31741628"/>
    <w:rsid w:val="3179279B"/>
    <w:rsid w:val="318671D6"/>
    <w:rsid w:val="318D26EA"/>
    <w:rsid w:val="319475D5"/>
    <w:rsid w:val="31992E3D"/>
    <w:rsid w:val="319C6071"/>
    <w:rsid w:val="31A11CF2"/>
    <w:rsid w:val="31AB2B70"/>
    <w:rsid w:val="31AC537E"/>
    <w:rsid w:val="31B04174"/>
    <w:rsid w:val="31C84ADC"/>
    <w:rsid w:val="31CC40B3"/>
    <w:rsid w:val="31CF2D03"/>
    <w:rsid w:val="31DE67F7"/>
    <w:rsid w:val="31DE6AA2"/>
    <w:rsid w:val="31E340B8"/>
    <w:rsid w:val="31E3679B"/>
    <w:rsid w:val="31E732FD"/>
    <w:rsid w:val="31F6203D"/>
    <w:rsid w:val="31F62CB9"/>
    <w:rsid w:val="31FC33CC"/>
    <w:rsid w:val="32165638"/>
    <w:rsid w:val="32244DFC"/>
    <w:rsid w:val="32250B75"/>
    <w:rsid w:val="32333292"/>
    <w:rsid w:val="323657C1"/>
    <w:rsid w:val="323B5CA2"/>
    <w:rsid w:val="32402C9D"/>
    <w:rsid w:val="324328AA"/>
    <w:rsid w:val="3245781B"/>
    <w:rsid w:val="32517576"/>
    <w:rsid w:val="32584AA6"/>
    <w:rsid w:val="325B00F2"/>
    <w:rsid w:val="325D030E"/>
    <w:rsid w:val="32675C2E"/>
    <w:rsid w:val="3268280F"/>
    <w:rsid w:val="32701400"/>
    <w:rsid w:val="32743B56"/>
    <w:rsid w:val="32870003"/>
    <w:rsid w:val="32870EE7"/>
    <w:rsid w:val="3287538B"/>
    <w:rsid w:val="32906961"/>
    <w:rsid w:val="32935ADE"/>
    <w:rsid w:val="32955C39"/>
    <w:rsid w:val="329A1597"/>
    <w:rsid w:val="32A74A1C"/>
    <w:rsid w:val="32A970B0"/>
    <w:rsid w:val="32AC3044"/>
    <w:rsid w:val="32BE5C2C"/>
    <w:rsid w:val="32D0288E"/>
    <w:rsid w:val="32D103B5"/>
    <w:rsid w:val="32D3237F"/>
    <w:rsid w:val="32DC70E0"/>
    <w:rsid w:val="32E225C2"/>
    <w:rsid w:val="32E620B2"/>
    <w:rsid w:val="32E75F60"/>
    <w:rsid w:val="32F5553B"/>
    <w:rsid w:val="32F80037"/>
    <w:rsid w:val="32F83B93"/>
    <w:rsid w:val="32FB6478"/>
    <w:rsid w:val="33044C2E"/>
    <w:rsid w:val="33065F6E"/>
    <w:rsid w:val="33134E71"/>
    <w:rsid w:val="33155E3D"/>
    <w:rsid w:val="3316226B"/>
    <w:rsid w:val="33184D0A"/>
    <w:rsid w:val="331B68CE"/>
    <w:rsid w:val="331D35FA"/>
    <w:rsid w:val="33222006"/>
    <w:rsid w:val="33263B3F"/>
    <w:rsid w:val="3328091C"/>
    <w:rsid w:val="332826CA"/>
    <w:rsid w:val="334B63B9"/>
    <w:rsid w:val="33501C21"/>
    <w:rsid w:val="33523D0B"/>
    <w:rsid w:val="336254B1"/>
    <w:rsid w:val="33694A91"/>
    <w:rsid w:val="336963EB"/>
    <w:rsid w:val="336B6A5B"/>
    <w:rsid w:val="336E20A7"/>
    <w:rsid w:val="337C47C4"/>
    <w:rsid w:val="337F3EEB"/>
    <w:rsid w:val="33816EEB"/>
    <w:rsid w:val="33833DA5"/>
    <w:rsid w:val="33925D96"/>
    <w:rsid w:val="33945FB2"/>
    <w:rsid w:val="33A06705"/>
    <w:rsid w:val="33A15FD9"/>
    <w:rsid w:val="33A76F60"/>
    <w:rsid w:val="33AA2C4C"/>
    <w:rsid w:val="33B0158D"/>
    <w:rsid w:val="33B0446E"/>
    <w:rsid w:val="33BC6C7D"/>
    <w:rsid w:val="33C30645"/>
    <w:rsid w:val="33C63C91"/>
    <w:rsid w:val="33C65A3F"/>
    <w:rsid w:val="33D26ADA"/>
    <w:rsid w:val="33EB55CD"/>
    <w:rsid w:val="33EC4C02"/>
    <w:rsid w:val="33F00D0E"/>
    <w:rsid w:val="33F16F60"/>
    <w:rsid w:val="33F64577"/>
    <w:rsid w:val="33F9150F"/>
    <w:rsid w:val="33FB0032"/>
    <w:rsid w:val="33FE17AD"/>
    <w:rsid w:val="34000F51"/>
    <w:rsid w:val="340071A3"/>
    <w:rsid w:val="34050C5E"/>
    <w:rsid w:val="340D2360"/>
    <w:rsid w:val="340F73E6"/>
    <w:rsid w:val="3410665D"/>
    <w:rsid w:val="341D5FA7"/>
    <w:rsid w:val="34211214"/>
    <w:rsid w:val="34293B58"/>
    <w:rsid w:val="342E63AB"/>
    <w:rsid w:val="34321327"/>
    <w:rsid w:val="343706EB"/>
    <w:rsid w:val="34540A6A"/>
    <w:rsid w:val="34572B3B"/>
    <w:rsid w:val="34853B4C"/>
    <w:rsid w:val="348778C5"/>
    <w:rsid w:val="3492284C"/>
    <w:rsid w:val="34950E68"/>
    <w:rsid w:val="34986E94"/>
    <w:rsid w:val="34A327C4"/>
    <w:rsid w:val="34AF62C9"/>
    <w:rsid w:val="34CB4388"/>
    <w:rsid w:val="34DA38FB"/>
    <w:rsid w:val="34DD3232"/>
    <w:rsid w:val="34DD5737"/>
    <w:rsid w:val="34E16FD5"/>
    <w:rsid w:val="34EC3BCC"/>
    <w:rsid w:val="34ED64DF"/>
    <w:rsid w:val="34FA6E12"/>
    <w:rsid w:val="34FD36E3"/>
    <w:rsid w:val="34FF0F15"/>
    <w:rsid w:val="35076310"/>
    <w:rsid w:val="350B22A4"/>
    <w:rsid w:val="35134CB4"/>
    <w:rsid w:val="35150A2C"/>
    <w:rsid w:val="3522139B"/>
    <w:rsid w:val="35357DD0"/>
    <w:rsid w:val="353E565F"/>
    <w:rsid w:val="35470E02"/>
    <w:rsid w:val="355377A7"/>
    <w:rsid w:val="3572250E"/>
    <w:rsid w:val="357A2F85"/>
    <w:rsid w:val="3589141A"/>
    <w:rsid w:val="358D5588"/>
    <w:rsid w:val="35900473"/>
    <w:rsid w:val="3598340C"/>
    <w:rsid w:val="359A3628"/>
    <w:rsid w:val="359B16C1"/>
    <w:rsid w:val="35B11B1D"/>
    <w:rsid w:val="35B16640"/>
    <w:rsid w:val="35B2792B"/>
    <w:rsid w:val="35B37B11"/>
    <w:rsid w:val="35C506A4"/>
    <w:rsid w:val="35CD7559"/>
    <w:rsid w:val="35D01C39"/>
    <w:rsid w:val="35D70C63"/>
    <w:rsid w:val="35DA3A24"/>
    <w:rsid w:val="35DE1766"/>
    <w:rsid w:val="35E6061B"/>
    <w:rsid w:val="35E623C9"/>
    <w:rsid w:val="35FF348B"/>
    <w:rsid w:val="36105698"/>
    <w:rsid w:val="36145188"/>
    <w:rsid w:val="361707D4"/>
    <w:rsid w:val="36301896"/>
    <w:rsid w:val="36396C6E"/>
    <w:rsid w:val="363A3B40"/>
    <w:rsid w:val="364E25EF"/>
    <w:rsid w:val="364F7F6E"/>
    <w:rsid w:val="3652180C"/>
    <w:rsid w:val="365302AE"/>
    <w:rsid w:val="36607A0A"/>
    <w:rsid w:val="366E227C"/>
    <w:rsid w:val="366F2E0D"/>
    <w:rsid w:val="36743E79"/>
    <w:rsid w:val="36755242"/>
    <w:rsid w:val="367B6A5C"/>
    <w:rsid w:val="36A7258F"/>
    <w:rsid w:val="36A74ADA"/>
    <w:rsid w:val="36AD0223"/>
    <w:rsid w:val="36AD60D5"/>
    <w:rsid w:val="36B224F9"/>
    <w:rsid w:val="36B808A5"/>
    <w:rsid w:val="36BB3856"/>
    <w:rsid w:val="36BB6985"/>
    <w:rsid w:val="36C97D20"/>
    <w:rsid w:val="36CE3589"/>
    <w:rsid w:val="36D6243D"/>
    <w:rsid w:val="36D93CDC"/>
    <w:rsid w:val="36E56469"/>
    <w:rsid w:val="36E763F9"/>
    <w:rsid w:val="36EC0CC9"/>
    <w:rsid w:val="371653E2"/>
    <w:rsid w:val="37227431"/>
    <w:rsid w:val="372C4753"/>
    <w:rsid w:val="37326356"/>
    <w:rsid w:val="37373C67"/>
    <w:rsid w:val="373D070E"/>
    <w:rsid w:val="373F410B"/>
    <w:rsid w:val="375717D0"/>
    <w:rsid w:val="37864A29"/>
    <w:rsid w:val="378E4AC6"/>
    <w:rsid w:val="379320DC"/>
    <w:rsid w:val="37BC1633"/>
    <w:rsid w:val="37C34E7C"/>
    <w:rsid w:val="37E256EF"/>
    <w:rsid w:val="37E8067A"/>
    <w:rsid w:val="37E868CC"/>
    <w:rsid w:val="37EE7094"/>
    <w:rsid w:val="37F76B0F"/>
    <w:rsid w:val="380A0DFE"/>
    <w:rsid w:val="380B6117"/>
    <w:rsid w:val="3823644E"/>
    <w:rsid w:val="38296C89"/>
    <w:rsid w:val="382E3D36"/>
    <w:rsid w:val="383002EB"/>
    <w:rsid w:val="38327EF3"/>
    <w:rsid w:val="384004B6"/>
    <w:rsid w:val="38435483"/>
    <w:rsid w:val="384635F3"/>
    <w:rsid w:val="384D672F"/>
    <w:rsid w:val="385201EA"/>
    <w:rsid w:val="38586797"/>
    <w:rsid w:val="387B14EE"/>
    <w:rsid w:val="387E7420"/>
    <w:rsid w:val="38877E93"/>
    <w:rsid w:val="38892DD0"/>
    <w:rsid w:val="3894435E"/>
    <w:rsid w:val="38970952"/>
    <w:rsid w:val="38997BC6"/>
    <w:rsid w:val="38A071A7"/>
    <w:rsid w:val="38AA1B3D"/>
    <w:rsid w:val="38AF1198"/>
    <w:rsid w:val="38B44A00"/>
    <w:rsid w:val="38B72D29"/>
    <w:rsid w:val="38B8030A"/>
    <w:rsid w:val="38BC0149"/>
    <w:rsid w:val="38BC6802"/>
    <w:rsid w:val="38C12897"/>
    <w:rsid w:val="38C56C0D"/>
    <w:rsid w:val="38D86401"/>
    <w:rsid w:val="38D87D1C"/>
    <w:rsid w:val="38DB01DF"/>
    <w:rsid w:val="38DC3EDC"/>
    <w:rsid w:val="38E2331B"/>
    <w:rsid w:val="38EF51B2"/>
    <w:rsid w:val="38F113CD"/>
    <w:rsid w:val="38F15EA0"/>
    <w:rsid w:val="390A4620"/>
    <w:rsid w:val="391060DB"/>
    <w:rsid w:val="39184F8F"/>
    <w:rsid w:val="39240E4F"/>
    <w:rsid w:val="392F4087"/>
    <w:rsid w:val="3930052B"/>
    <w:rsid w:val="39343DBC"/>
    <w:rsid w:val="393578EF"/>
    <w:rsid w:val="39445D84"/>
    <w:rsid w:val="394E6C03"/>
    <w:rsid w:val="395F496C"/>
    <w:rsid w:val="39636459"/>
    <w:rsid w:val="396B7F6C"/>
    <w:rsid w:val="396F6D40"/>
    <w:rsid w:val="397A3554"/>
    <w:rsid w:val="397D3044"/>
    <w:rsid w:val="39902D77"/>
    <w:rsid w:val="399D36E6"/>
    <w:rsid w:val="39A750CC"/>
    <w:rsid w:val="39B051C8"/>
    <w:rsid w:val="39B36A66"/>
    <w:rsid w:val="39B417A9"/>
    <w:rsid w:val="39B60294"/>
    <w:rsid w:val="39BD3968"/>
    <w:rsid w:val="39C12F31"/>
    <w:rsid w:val="39C62C3D"/>
    <w:rsid w:val="39C649EB"/>
    <w:rsid w:val="39CD5D7A"/>
    <w:rsid w:val="39E21C8A"/>
    <w:rsid w:val="39EB6200"/>
    <w:rsid w:val="39FC5695"/>
    <w:rsid w:val="39FC665F"/>
    <w:rsid w:val="3A006D8E"/>
    <w:rsid w:val="3A0B4574"/>
    <w:rsid w:val="3A175A0D"/>
    <w:rsid w:val="3A1B6092"/>
    <w:rsid w:val="3A217E73"/>
    <w:rsid w:val="3A3651E5"/>
    <w:rsid w:val="3A4818A4"/>
    <w:rsid w:val="3A485400"/>
    <w:rsid w:val="3A500759"/>
    <w:rsid w:val="3A596D00"/>
    <w:rsid w:val="3A5A656B"/>
    <w:rsid w:val="3A704957"/>
    <w:rsid w:val="3A744481"/>
    <w:rsid w:val="3A775CE5"/>
    <w:rsid w:val="3A7E0E22"/>
    <w:rsid w:val="3A8C7BEF"/>
    <w:rsid w:val="3A906246"/>
    <w:rsid w:val="3AA06EC0"/>
    <w:rsid w:val="3AAA60BB"/>
    <w:rsid w:val="3AAC3BE1"/>
    <w:rsid w:val="3AB64A60"/>
    <w:rsid w:val="3AC54CA3"/>
    <w:rsid w:val="3AC84793"/>
    <w:rsid w:val="3AE61FFA"/>
    <w:rsid w:val="3AE8405F"/>
    <w:rsid w:val="3AF85078"/>
    <w:rsid w:val="3AFD61EB"/>
    <w:rsid w:val="3B005CDB"/>
    <w:rsid w:val="3B0752BB"/>
    <w:rsid w:val="3B0D3B3A"/>
    <w:rsid w:val="3B0F5F1E"/>
    <w:rsid w:val="3B182262"/>
    <w:rsid w:val="3B1874C8"/>
    <w:rsid w:val="3B2349B7"/>
    <w:rsid w:val="3B27770B"/>
    <w:rsid w:val="3B365BA1"/>
    <w:rsid w:val="3B3F4A55"/>
    <w:rsid w:val="3B443E1A"/>
    <w:rsid w:val="3B45404A"/>
    <w:rsid w:val="3B4942D0"/>
    <w:rsid w:val="3B616CFF"/>
    <w:rsid w:val="3B6259F6"/>
    <w:rsid w:val="3B76775E"/>
    <w:rsid w:val="3B796647"/>
    <w:rsid w:val="3B976654"/>
    <w:rsid w:val="3B9D45A9"/>
    <w:rsid w:val="3BB014AF"/>
    <w:rsid w:val="3BB54D17"/>
    <w:rsid w:val="3BBE6DC3"/>
    <w:rsid w:val="3BBF9E4A"/>
    <w:rsid w:val="3BC00CD9"/>
    <w:rsid w:val="3BC01EFC"/>
    <w:rsid w:val="3BC87005"/>
    <w:rsid w:val="3BCA786A"/>
    <w:rsid w:val="3BD01B51"/>
    <w:rsid w:val="3BD31E2F"/>
    <w:rsid w:val="3BD93DCC"/>
    <w:rsid w:val="3BE15B0C"/>
    <w:rsid w:val="3BF07952"/>
    <w:rsid w:val="3BF15831"/>
    <w:rsid w:val="3BFE2D9B"/>
    <w:rsid w:val="3C027831"/>
    <w:rsid w:val="3C0417FB"/>
    <w:rsid w:val="3C080D64"/>
    <w:rsid w:val="3C096E11"/>
    <w:rsid w:val="3C0A1E76"/>
    <w:rsid w:val="3C105946"/>
    <w:rsid w:val="3C222894"/>
    <w:rsid w:val="3C2D2B00"/>
    <w:rsid w:val="3C2F4B86"/>
    <w:rsid w:val="3C355E58"/>
    <w:rsid w:val="3C37397E"/>
    <w:rsid w:val="3C3C365D"/>
    <w:rsid w:val="3C3E0812"/>
    <w:rsid w:val="3C3F78C8"/>
    <w:rsid w:val="3C3F7D5B"/>
    <w:rsid w:val="3C471448"/>
    <w:rsid w:val="3C495460"/>
    <w:rsid w:val="3C5F52E9"/>
    <w:rsid w:val="3C5F759A"/>
    <w:rsid w:val="3C623601"/>
    <w:rsid w:val="3C6C525A"/>
    <w:rsid w:val="3C6D114E"/>
    <w:rsid w:val="3C6D3ED1"/>
    <w:rsid w:val="3C6D73A0"/>
    <w:rsid w:val="3C812E4B"/>
    <w:rsid w:val="3C8D3764"/>
    <w:rsid w:val="3C9708C1"/>
    <w:rsid w:val="3CA56B3A"/>
    <w:rsid w:val="3CB46D7D"/>
    <w:rsid w:val="3CCB2319"/>
    <w:rsid w:val="3CCE23CB"/>
    <w:rsid w:val="3CD17D17"/>
    <w:rsid w:val="3CD236A7"/>
    <w:rsid w:val="3CEA279F"/>
    <w:rsid w:val="3CFA1F51"/>
    <w:rsid w:val="3CFC6B49"/>
    <w:rsid w:val="3D112421"/>
    <w:rsid w:val="3D185A92"/>
    <w:rsid w:val="3D20540A"/>
    <w:rsid w:val="3D296C36"/>
    <w:rsid w:val="3D2A34E3"/>
    <w:rsid w:val="3D2F28A7"/>
    <w:rsid w:val="3D3C7F39"/>
    <w:rsid w:val="3D440F09"/>
    <w:rsid w:val="3D4504A0"/>
    <w:rsid w:val="3D492F33"/>
    <w:rsid w:val="3D531ED8"/>
    <w:rsid w:val="3D597924"/>
    <w:rsid w:val="3D5E0917"/>
    <w:rsid w:val="3D624CB8"/>
    <w:rsid w:val="3D6764E5"/>
    <w:rsid w:val="3D6D1627"/>
    <w:rsid w:val="3D6D4C1F"/>
    <w:rsid w:val="3D7604D6"/>
    <w:rsid w:val="3D7D1EDF"/>
    <w:rsid w:val="3D864BBD"/>
    <w:rsid w:val="3D8734BB"/>
    <w:rsid w:val="3D954E00"/>
    <w:rsid w:val="3D9A11D4"/>
    <w:rsid w:val="3DA16D89"/>
    <w:rsid w:val="3DA364BE"/>
    <w:rsid w:val="3DAD190B"/>
    <w:rsid w:val="3DB37034"/>
    <w:rsid w:val="3DB86D41"/>
    <w:rsid w:val="3DBB413B"/>
    <w:rsid w:val="3DCE38C6"/>
    <w:rsid w:val="3DE041CB"/>
    <w:rsid w:val="3DE9005D"/>
    <w:rsid w:val="3DED7C3A"/>
    <w:rsid w:val="3DF02630"/>
    <w:rsid w:val="3DF244AB"/>
    <w:rsid w:val="3E043D34"/>
    <w:rsid w:val="3E077380"/>
    <w:rsid w:val="3E084485"/>
    <w:rsid w:val="3E09232F"/>
    <w:rsid w:val="3E0D48F6"/>
    <w:rsid w:val="3E0E69B8"/>
    <w:rsid w:val="3E10092B"/>
    <w:rsid w:val="3E1868B4"/>
    <w:rsid w:val="3E216694"/>
    <w:rsid w:val="3E377251"/>
    <w:rsid w:val="3E3913D7"/>
    <w:rsid w:val="3E42660A"/>
    <w:rsid w:val="3E42664B"/>
    <w:rsid w:val="3E444130"/>
    <w:rsid w:val="3E471762"/>
    <w:rsid w:val="3E4D35B0"/>
    <w:rsid w:val="3E5500EC"/>
    <w:rsid w:val="3E573155"/>
    <w:rsid w:val="3E5A7334"/>
    <w:rsid w:val="3E691DE9"/>
    <w:rsid w:val="3E704F26"/>
    <w:rsid w:val="3E7B5D6B"/>
    <w:rsid w:val="3E7F33BB"/>
    <w:rsid w:val="3E843E66"/>
    <w:rsid w:val="3E88226F"/>
    <w:rsid w:val="3E8F51FE"/>
    <w:rsid w:val="3E926F87"/>
    <w:rsid w:val="3E9A59DE"/>
    <w:rsid w:val="3E9C21BE"/>
    <w:rsid w:val="3EA21DFC"/>
    <w:rsid w:val="3EAF4836"/>
    <w:rsid w:val="3EB23790"/>
    <w:rsid w:val="3EB412B6"/>
    <w:rsid w:val="3EB668D8"/>
    <w:rsid w:val="3EB76FF8"/>
    <w:rsid w:val="3EB97694"/>
    <w:rsid w:val="3EC33DFA"/>
    <w:rsid w:val="3EC3599D"/>
    <w:rsid w:val="3EC534C3"/>
    <w:rsid w:val="3ECE51FB"/>
    <w:rsid w:val="3ED73C9C"/>
    <w:rsid w:val="3EE24CD8"/>
    <w:rsid w:val="3EEB27FE"/>
    <w:rsid w:val="3EEF0540"/>
    <w:rsid w:val="3F060A5B"/>
    <w:rsid w:val="3F060E16"/>
    <w:rsid w:val="3F122481"/>
    <w:rsid w:val="3F177A97"/>
    <w:rsid w:val="3F1C6E5B"/>
    <w:rsid w:val="3F1D1096"/>
    <w:rsid w:val="3F277CDA"/>
    <w:rsid w:val="3F285800"/>
    <w:rsid w:val="3F2F0234"/>
    <w:rsid w:val="3F43263A"/>
    <w:rsid w:val="3F517FD6"/>
    <w:rsid w:val="3F536D21"/>
    <w:rsid w:val="3F5900B0"/>
    <w:rsid w:val="3F5B25CD"/>
    <w:rsid w:val="3F6363FE"/>
    <w:rsid w:val="3F746C97"/>
    <w:rsid w:val="3F756B8F"/>
    <w:rsid w:val="3F7722E4"/>
    <w:rsid w:val="3F7F7B16"/>
    <w:rsid w:val="3F8D0026"/>
    <w:rsid w:val="3F95482B"/>
    <w:rsid w:val="3FAB1FBC"/>
    <w:rsid w:val="3FAE4DA5"/>
    <w:rsid w:val="3FB62E0C"/>
    <w:rsid w:val="3FB86B84"/>
    <w:rsid w:val="3FC76DC7"/>
    <w:rsid w:val="3FD5771A"/>
    <w:rsid w:val="3FE5522C"/>
    <w:rsid w:val="3FEA0D08"/>
    <w:rsid w:val="3FF03206"/>
    <w:rsid w:val="3FF47BEC"/>
    <w:rsid w:val="40083918"/>
    <w:rsid w:val="400B216D"/>
    <w:rsid w:val="400E2C48"/>
    <w:rsid w:val="401013FF"/>
    <w:rsid w:val="4019356B"/>
    <w:rsid w:val="401A50C7"/>
    <w:rsid w:val="40277C48"/>
    <w:rsid w:val="40295CD4"/>
    <w:rsid w:val="402B55A8"/>
    <w:rsid w:val="402D050B"/>
    <w:rsid w:val="40300E10"/>
    <w:rsid w:val="40354679"/>
    <w:rsid w:val="403C664C"/>
    <w:rsid w:val="403C77B5"/>
    <w:rsid w:val="403E51E3"/>
    <w:rsid w:val="40465233"/>
    <w:rsid w:val="404843AC"/>
    <w:rsid w:val="40571487"/>
    <w:rsid w:val="40592157"/>
    <w:rsid w:val="40681878"/>
    <w:rsid w:val="40695F06"/>
    <w:rsid w:val="406E1CAE"/>
    <w:rsid w:val="408E5B37"/>
    <w:rsid w:val="40935C2D"/>
    <w:rsid w:val="409C46F8"/>
    <w:rsid w:val="40A0133A"/>
    <w:rsid w:val="40A8309D"/>
    <w:rsid w:val="40B557B9"/>
    <w:rsid w:val="40B82BB4"/>
    <w:rsid w:val="40BA692C"/>
    <w:rsid w:val="40BB20B0"/>
    <w:rsid w:val="40C31A53"/>
    <w:rsid w:val="40E1210B"/>
    <w:rsid w:val="40E52C5C"/>
    <w:rsid w:val="40FE0F0E"/>
    <w:rsid w:val="40FF545D"/>
    <w:rsid w:val="410067C8"/>
    <w:rsid w:val="41067DC3"/>
    <w:rsid w:val="410B53D9"/>
    <w:rsid w:val="41120516"/>
    <w:rsid w:val="412A1D04"/>
    <w:rsid w:val="412A3AB2"/>
    <w:rsid w:val="412F10C8"/>
    <w:rsid w:val="41316CC4"/>
    <w:rsid w:val="413761CE"/>
    <w:rsid w:val="414D77A0"/>
    <w:rsid w:val="41596145"/>
    <w:rsid w:val="416E7014"/>
    <w:rsid w:val="41770D23"/>
    <w:rsid w:val="41873053"/>
    <w:rsid w:val="418F0D2A"/>
    <w:rsid w:val="41A90E7A"/>
    <w:rsid w:val="41AD0B58"/>
    <w:rsid w:val="41B415CD"/>
    <w:rsid w:val="41B617E9"/>
    <w:rsid w:val="41D01505"/>
    <w:rsid w:val="41D34149"/>
    <w:rsid w:val="41D91034"/>
    <w:rsid w:val="41EA1493"/>
    <w:rsid w:val="41F30941"/>
    <w:rsid w:val="422B7713"/>
    <w:rsid w:val="4247121E"/>
    <w:rsid w:val="42472441"/>
    <w:rsid w:val="42474939"/>
    <w:rsid w:val="424C3C57"/>
    <w:rsid w:val="424E1A22"/>
    <w:rsid w:val="424E37D0"/>
    <w:rsid w:val="425F778B"/>
    <w:rsid w:val="42613FF3"/>
    <w:rsid w:val="42660D96"/>
    <w:rsid w:val="42734FE4"/>
    <w:rsid w:val="428667D2"/>
    <w:rsid w:val="4286740D"/>
    <w:rsid w:val="42876CE2"/>
    <w:rsid w:val="428D254A"/>
    <w:rsid w:val="429A6517"/>
    <w:rsid w:val="42A03650"/>
    <w:rsid w:val="42C121F4"/>
    <w:rsid w:val="42CD1CE0"/>
    <w:rsid w:val="42D56C49"/>
    <w:rsid w:val="42DF267A"/>
    <w:rsid w:val="42E1381E"/>
    <w:rsid w:val="42ED6459"/>
    <w:rsid w:val="42FE58DD"/>
    <w:rsid w:val="43065E58"/>
    <w:rsid w:val="43142102"/>
    <w:rsid w:val="43174B3D"/>
    <w:rsid w:val="4329353B"/>
    <w:rsid w:val="43295ED2"/>
    <w:rsid w:val="432966B2"/>
    <w:rsid w:val="432A400D"/>
    <w:rsid w:val="432B4318"/>
    <w:rsid w:val="43384391"/>
    <w:rsid w:val="433E7F7E"/>
    <w:rsid w:val="43454BD3"/>
    <w:rsid w:val="434B790E"/>
    <w:rsid w:val="4352109E"/>
    <w:rsid w:val="4360274F"/>
    <w:rsid w:val="43614A2D"/>
    <w:rsid w:val="43615785"/>
    <w:rsid w:val="436F274E"/>
    <w:rsid w:val="437A6D95"/>
    <w:rsid w:val="437B6846"/>
    <w:rsid w:val="43801E9E"/>
    <w:rsid w:val="438576C5"/>
    <w:rsid w:val="4392593E"/>
    <w:rsid w:val="43977AB6"/>
    <w:rsid w:val="439D18D9"/>
    <w:rsid w:val="43A106A2"/>
    <w:rsid w:val="43A3342B"/>
    <w:rsid w:val="43C77C27"/>
    <w:rsid w:val="43D31224"/>
    <w:rsid w:val="43D6053D"/>
    <w:rsid w:val="43D92937"/>
    <w:rsid w:val="43DE09EE"/>
    <w:rsid w:val="43F01739"/>
    <w:rsid w:val="43F14D5A"/>
    <w:rsid w:val="43FD65F5"/>
    <w:rsid w:val="43FD725B"/>
    <w:rsid w:val="44002FAD"/>
    <w:rsid w:val="440307E3"/>
    <w:rsid w:val="440920A4"/>
    <w:rsid w:val="440C749E"/>
    <w:rsid w:val="44140FAD"/>
    <w:rsid w:val="441C0F7F"/>
    <w:rsid w:val="44223166"/>
    <w:rsid w:val="44250560"/>
    <w:rsid w:val="442B22D3"/>
    <w:rsid w:val="442F13DF"/>
    <w:rsid w:val="444C2DD1"/>
    <w:rsid w:val="44582F98"/>
    <w:rsid w:val="44670B0B"/>
    <w:rsid w:val="447339C1"/>
    <w:rsid w:val="447B3F61"/>
    <w:rsid w:val="448A0630"/>
    <w:rsid w:val="449101DD"/>
    <w:rsid w:val="449556E6"/>
    <w:rsid w:val="449F47B6"/>
    <w:rsid w:val="44A57DDF"/>
    <w:rsid w:val="44A61AED"/>
    <w:rsid w:val="44A8366B"/>
    <w:rsid w:val="44A91191"/>
    <w:rsid w:val="44B625B2"/>
    <w:rsid w:val="44CB40C4"/>
    <w:rsid w:val="44CB55AC"/>
    <w:rsid w:val="44DD631A"/>
    <w:rsid w:val="44DE1391"/>
    <w:rsid w:val="44DF2E05"/>
    <w:rsid w:val="44E26451"/>
    <w:rsid w:val="44EE4DF6"/>
    <w:rsid w:val="44F84336"/>
    <w:rsid w:val="44FC5765"/>
    <w:rsid w:val="450F5AC1"/>
    <w:rsid w:val="451B225C"/>
    <w:rsid w:val="451F76A5"/>
    <w:rsid w:val="452410C9"/>
    <w:rsid w:val="45317DFB"/>
    <w:rsid w:val="45322F35"/>
    <w:rsid w:val="45372D3C"/>
    <w:rsid w:val="455A06DD"/>
    <w:rsid w:val="455B01F8"/>
    <w:rsid w:val="45637592"/>
    <w:rsid w:val="456450B8"/>
    <w:rsid w:val="45650DEA"/>
    <w:rsid w:val="456D0411"/>
    <w:rsid w:val="456D3CE4"/>
    <w:rsid w:val="45712D2B"/>
    <w:rsid w:val="4579042C"/>
    <w:rsid w:val="457F0571"/>
    <w:rsid w:val="457F2DF7"/>
    <w:rsid w:val="45851176"/>
    <w:rsid w:val="4589134A"/>
    <w:rsid w:val="459C0CF6"/>
    <w:rsid w:val="45A73923"/>
    <w:rsid w:val="45AB2CE7"/>
    <w:rsid w:val="45AC0F39"/>
    <w:rsid w:val="45B20519"/>
    <w:rsid w:val="45C63B94"/>
    <w:rsid w:val="45C85F51"/>
    <w:rsid w:val="45E16709"/>
    <w:rsid w:val="45E5016B"/>
    <w:rsid w:val="45EA7CB3"/>
    <w:rsid w:val="45EC0586"/>
    <w:rsid w:val="46042A83"/>
    <w:rsid w:val="46063500"/>
    <w:rsid w:val="460E7DA5"/>
    <w:rsid w:val="460F14C8"/>
    <w:rsid w:val="46132D66"/>
    <w:rsid w:val="46196D55"/>
    <w:rsid w:val="462E5DF2"/>
    <w:rsid w:val="462F3918"/>
    <w:rsid w:val="46326F64"/>
    <w:rsid w:val="4635683C"/>
    <w:rsid w:val="46402EB1"/>
    <w:rsid w:val="4642189D"/>
    <w:rsid w:val="46422483"/>
    <w:rsid w:val="4651388E"/>
    <w:rsid w:val="46555F14"/>
    <w:rsid w:val="46587446"/>
    <w:rsid w:val="4659254A"/>
    <w:rsid w:val="465B0637"/>
    <w:rsid w:val="465E3F0D"/>
    <w:rsid w:val="46601D24"/>
    <w:rsid w:val="46623CEE"/>
    <w:rsid w:val="4665558C"/>
    <w:rsid w:val="466A16E6"/>
    <w:rsid w:val="466B3AEF"/>
    <w:rsid w:val="46731A57"/>
    <w:rsid w:val="46737CA9"/>
    <w:rsid w:val="467852BF"/>
    <w:rsid w:val="467D0B27"/>
    <w:rsid w:val="467F03FC"/>
    <w:rsid w:val="46805F22"/>
    <w:rsid w:val="46861C59"/>
    <w:rsid w:val="468931DE"/>
    <w:rsid w:val="46893F2B"/>
    <w:rsid w:val="46977508"/>
    <w:rsid w:val="46A22896"/>
    <w:rsid w:val="46AA2F9F"/>
    <w:rsid w:val="46C4686E"/>
    <w:rsid w:val="46C64100"/>
    <w:rsid w:val="46C74C11"/>
    <w:rsid w:val="46CC73B9"/>
    <w:rsid w:val="46DA2C9D"/>
    <w:rsid w:val="46DF0E9A"/>
    <w:rsid w:val="46E12E64"/>
    <w:rsid w:val="46E5729B"/>
    <w:rsid w:val="46F56910"/>
    <w:rsid w:val="47152B0E"/>
    <w:rsid w:val="472E3BD0"/>
    <w:rsid w:val="472F136B"/>
    <w:rsid w:val="47401FB0"/>
    <w:rsid w:val="476475F1"/>
    <w:rsid w:val="47665118"/>
    <w:rsid w:val="47680E90"/>
    <w:rsid w:val="476F010A"/>
    <w:rsid w:val="477B778F"/>
    <w:rsid w:val="477C2B8D"/>
    <w:rsid w:val="478203EC"/>
    <w:rsid w:val="47893999"/>
    <w:rsid w:val="478B4B7E"/>
    <w:rsid w:val="479954ED"/>
    <w:rsid w:val="479D7A5F"/>
    <w:rsid w:val="47A32B9E"/>
    <w:rsid w:val="47B025FA"/>
    <w:rsid w:val="47B211E6"/>
    <w:rsid w:val="47BA22EF"/>
    <w:rsid w:val="47C22C96"/>
    <w:rsid w:val="47C3256A"/>
    <w:rsid w:val="47CF53B3"/>
    <w:rsid w:val="47E744AA"/>
    <w:rsid w:val="47F826EF"/>
    <w:rsid w:val="47FE35A2"/>
    <w:rsid w:val="4803505C"/>
    <w:rsid w:val="4809698F"/>
    <w:rsid w:val="4811697D"/>
    <w:rsid w:val="48236FDA"/>
    <w:rsid w:val="48282F4E"/>
    <w:rsid w:val="48287C32"/>
    <w:rsid w:val="4837257A"/>
    <w:rsid w:val="485633DE"/>
    <w:rsid w:val="4857634E"/>
    <w:rsid w:val="485D476D"/>
    <w:rsid w:val="48645AFB"/>
    <w:rsid w:val="48657AC5"/>
    <w:rsid w:val="487321E2"/>
    <w:rsid w:val="48746F06"/>
    <w:rsid w:val="4876582E"/>
    <w:rsid w:val="487A3E25"/>
    <w:rsid w:val="488241D3"/>
    <w:rsid w:val="488B5503"/>
    <w:rsid w:val="488B752C"/>
    <w:rsid w:val="48936C4C"/>
    <w:rsid w:val="48937E21"/>
    <w:rsid w:val="48946C56"/>
    <w:rsid w:val="489A0361"/>
    <w:rsid w:val="489A28FB"/>
    <w:rsid w:val="48A203D1"/>
    <w:rsid w:val="48B94FF3"/>
    <w:rsid w:val="48B9571B"/>
    <w:rsid w:val="48BF0F83"/>
    <w:rsid w:val="48D507A7"/>
    <w:rsid w:val="48DE24EA"/>
    <w:rsid w:val="48E37AAB"/>
    <w:rsid w:val="48E90A61"/>
    <w:rsid w:val="48EB625D"/>
    <w:rsid w:val="48F77700"/>
    <w:rsid w:val="48FD4B4C"/>
    <w:rsid w:val="48FE4AE6"/>
    <w:rsid w:val="48FF3A76"/>
    <w:rsid w:val="49080B7C"/>
    <w:rsid w:val="490A68E0"/>
    <w:rsid w:val="491055FE"/>
    <w:rsid w:val="491B09A0"/>
    <w:rsid w:val="491D214E"/>
    <w:rsid w:val="4925753D"/>
    <w:rsid w:val="49282FCC"/>
    <w:rsid w:val="49327A84"/>
    <w:rsid w:val="493A2D00"/>
    <w:rsid w:val="493D1461"/>
    <w:rsid w:val="493F20C4"/>
    <w:rsid w:val="494662F4"/>
    <w:rsid w:val="49523BA5"/>
    <w:rsid w:val="49583186"/>
    <w:rsid w:val="495A5150"/>
    <w:rsid w:val="495F5B3E"/>
    <w:rsid w:val="4968786D"/>
    <w:rsid w:val="496F627F"/>
    <w:rsid w:val="496F77D7"/>
    <w:rsid w:val="497654FD"/>
    <w:rsid w:val="497806AE"/>
    <w:rsid w:val="499046CE"/>
    <w:rsid w:val="49AD5280"/>
    <w:rsid w:val="49AD702E"/>
    <w:rsid w:val="49B41AB5"/>
    <w:rsid w:val="49B64211"/>
    <w:rsid w:val="49D767A1"/>
    <w:rsid w:val="49E54A1A"/>
    <w:rsid w:val="49E60792"/>
    <w:rsid w:val="49E62540"/>
    <w:rsid w:val="49EF7646"/>
    <w:rsid w:val="49F6167F"/>
    <w:rsid w:val="49F97F58"/>
    <w:rsid w:val="49FB423D"/>
    <w:rsid w:val="49FE1F7F"/>
    <w:rsid w:val="4A031344"/>
    <w:rsid w:val="4A064FA0"/>
    <w:rsid w:val="4A16615C"/>
    <w:rsid w:val="4A3C1713"/>
    <w:rsid w:val="4A427DEC"/>
    <w:rsid w:val="4A4424D7"/>
    <w:rsid w:val="4A444729"/>
    <w:rsid w:val="4A45195C"/>
    <w:rsid w:val="4A4D17A8"/>
    <w:rsid w:val="4A606796"/>
    <w:rsid w:val="4A630034"/>
    <w:rsid w:val="4A857C64"/>
    <w:rsid w:val="4A96656C"/>
    <w:rsid w:val="4AB2291F"/>
    <w:rsid w:val="4AB82D0F"/>
    <w:rsid w:val="4ADA20A4"/>
    <w:rsid w:val="4AE7656F"/>
    <w:rsid w:val="4AEB7664"/>
    <w:rsid w:val="4AF62C56"/>
    <w:rsid w:val="4AFB026D"/>
    <w:rsid w:val="4AFD7C19"/>
    <w:rsid w:val="4B0567D1"/>
    <w:rsid w:val="4B166E55"/>
    <w:rsid w:val="4B236AAE"/>
    <w:rsid w:val="4B243085"/>
    <w:rsid w:val="4B245A16"/>
    <w:rsid w:val="4B2B2900"/>
    <w:rsid w:val="4B2C0426"/>
    <w:rsid w:val="4B3043BA"/>
    <w:rsid w:val="4B306168"/>
    <w:rsid w:val="4B3612A5"/>
    <w:rsid w:val="4B392B7A"/>
    <w:rsid w:val="4B41288E"/>
    <w:rsid w:val="4B517E8D"/>
    <w:rsid w:val="4B5856BF"/>
    <w:rsid w:val="4B601CD0"/>
    <w:rsid w:val="4B657D2C"/>
    <w:rsid w:val="4B707271"/>
    <w:rsid w:val="4B771FE9"/>
    <w:rsid w:val="4B885FA4"/>
    <w:rsid w:val="4B895879"/>
    <w:rsid w:val="4B8E2E8F"/>
    <w:rsid w:val="4B9739F7"/>
    <w:rsid w:val="4B9C4D00"/>
    <w:rsid w:val="4B9F6E4A"/>
    <w:rsid w:val="4BA14457"/>
    <w:rsid w:val="4BA21515"/>
    <w:rsid w:val="4BA32DDE"/>
    <w:rsid w:val="4BB02E05"/>
    <w:rsid w:val="4BB27862"/>
    <w:rsid w:val="4BC30D8B"/>
    <w:rsid w:val="4BC31CE4"/>
    <w:rsid w:val="4BC82845"/>
    <w:rsid w:val="4BCB7C3F"/>
    <w:rsid w:val="4BEE2503"/>
    <w:rsid w:val="4BFA1FA3"/>
    <w:rsid w:val="4C001FDF"/>
    <w:rsid w:val="4C03387D"/>
    <w:rsid w:val="4C0A4C0B"/>
    <w:rsid w:val="4C187711"/>
    <w:rsid w:val="4C1A4486"/>
    <w:rsid w:val="4C244628"/>
    <w:rsid w:val="4C245A30"/>
    <w:rsid w:val="4C2C4459"/>
    <w:rsid w:val="4C433C79"/>
    <w:rsid w:val="4C471526"/>
    <w:rsid w:val="4C4E7708"/>
    <w:rsid w:val="4C5916EF"/>
    <w:rsid w:val="4C6C31D0"/>
    <w:rsid w:val="4C742085"/>
    <w:rsid w:val="4C7E2F03"/>
    <w:rsid w:val="4CA50490"/>
    <w:rsid w:val="4CA7034B"/>
    <w:rsid w:val="4CA81281"/>
    <w:rsid w:val="4CA86F29"/>
    <w:rsid w:val="4CAB0592"/>
    <w:rsid w:val="4CB132D9"/>
    <w:rsid w:val="4CB6685F"/>
    <w:rsid w:val="4CC367FE"/>
    <w:rsid w:val="4CD34FFD"/>
    <w:rsid w:val="4CFD207A"/>
    <w:rsid w:val="4D0553D3"/>
    <w:rsid w:val="4D077F3C"/>
    <w:rsid w:val="4D092362"/>
    <w:rsid w:val="4D0A1810"/>
    <w:rsid w:val="4D123355"/>
    <w:rsid w:val="4D186EB4"/>
    <w:rsid w:val="4D2A3B31"/>
    <w:rsid w:val="4D312C52"/>
    <w:rsid w:val="4D330192"/>
    <w:rsid w:val="4D3A633A"/>
    <w:rsid w:val="4D3F6F32"/>
    <w:rsid w:val="4D627293"/>
    <w:rsid w:val="4D64659D"/>
    <w:rsid w:val="4D69478A"/>
    <w:rsid w:val="4D706CF0"/>
    <w:rsid w:val="4D814A59"/>
    <w:rsid w:val="4D8207D1"/>
    <w:rsid w:val="4D844549"/>
    <w:rsid w:val="4D862070"/>
    <w:rsid w:val="4D905305"/>
    <w:rsid w:val="4D964A72"/>
    <w:rsid w:val="4D9963F7"/>
    <w:rsid w:val="4D9C1254"/>
    <w:rsid w:val="4D9D385D"/>
    <w:rsid w:val="4D9D560B"/>
    <w:rsid w:val="4DB72B71"/>
    <w:rsid w:val="4DB7491F"/>
    <w:rsid w:val="4DBB1AD3"/>
    <w:rsid w:val="4DCD4142"/>
    <w:rsid w:val="4DD11FCD"/>
    <w:rsid w:val="4DE90850"/>
    <w:rsid w:val="4DF07E31"/>
    <w:rsid w:val="4DFE254E"/>
    <w:rsid w:val="4E0615F8"/>
    <w:rsid w:val="4E08517B"/>
    <w:rsid w:val="4E092CA1"/>
    <w:rsid w:val="4E140128"/>
    <w:rsid w:val="4E173610"/>
    <w:rsid w:val="4E1C688B"/>
    <w:rsid w:val="4E1F4272"/>
    <w:rsid w:val="4E261AA5"/>
    <w:rsid w:val="4E593C28"/>
    <w:rsid w:val="4E5B174E"/>
    <w:rsid w:val="4E6B74B7"/>
    <w:rsid w:val="4E6C395B"/>
    <w:rsid w:val="4E760D0B"/>
    <w:rsid w:val="4E793892"/>
    <w:rsid w:val="4E797A6F"/>
    <w:rsid w:val="4E7B594C"/>
    <w:rsid w:val="4E7D64B2"/>
    <w:rsid w:val="4E800872"/>
    <w:rsid w:val="4EA672BC"/>
    <w:rsid w:val="4EB15812"/>
    <w:rsid w:val="4EB86BA1"/>
    <w:rsid w:val="4EC569ED"/>
    <w:rsid w:val="4ED2749B"/>
    <w:rsid w:val="4ED50EA1"/>
    <w:rsid w:val="4EE51018"/>
    <w:rsid w:val="4EEC050C"/>
    <w:rsid w:val="4EF06FAC"/>
    <w:rsid w:val="4EF120B3"/>
    <w:rsid w:val="4F042D1F"/>
    <w:rsid w:val="4F082F58"/>
    <w:rsid w:val="4F0A0A7E"/>
    <w:rsid w:val="4F0A6CD0"/>
    <w:rsid w:val="4F0D5EE4"/>
    <w:rsid w:val="4F104EC3"/>
    <w:rsid w:val="4F2002A2"/>
    <w:rsid w:val="4F2B5DCC"/>
    <w:rsid w:val="4F321212"/>
    <w:rsid w:val="4F3A1402"/>
    <w:rsid w:val="4F4164C3"/>
    <w:rsid w:val="4F4421E2"/>
    <w:rsid w:val="4F47354A"/>
    <w:rsid w:val="4F5902F9"/>
    <w:rsid w:val="4F5C39D0"/>
    <w:rsid w:val="4F6208BA"/>
    <w:rsid w:val="4F756840"/>
    <w:rsid w:val="4F766246"/>
    <w:rsid w:val="4F78329E"/>
    <w:rsid w:val="4F7F146C"/>
    <w:rsid w:val="4F8D6A47"/>
    <w:rsid w:val="4F911C54"/>
    <w:rsid w:val="4F9273F2"/>
    <w:rsid w:val="4F974C04"/>
    <w:rsid w:val="4FA020D7"/>
    <w:rsid w:val="4FB07878"/>
    <w:rsid w:val="4FB37368"/>
    <w:rsid w:val="4FBA24A4"/>
    <w:rsid w:val="4FC34453"/>
    <w:rsid w:val="4FDA66A3"/>
    <w:rsid w:val="4FE237A9"/>
    <w:rsid w:val="4FE625E0"/>
    <w:rsid w:val="4FEA49FC"/>
    <w:rsid w:val="4FFC0D8F"/>
    <w:rsid w:val="5000141C"/>
    <w:rsid w:val="50011E81"/>
    <w:rsid w:val="50046B1E"/>
    <w:rsid w:val="500D0826"/>
    <w:rsid w:val="502142D2"/>
    <w:rsid w:val="5021480F"/>
    <w:rsid w:val="5023629C"/>
    <w:rsid w:val="50281B04"/>
    <w:rsid w:val="50285660"/>
    <w:rsid w:val="502A762A"/>
    <w:rsid w:val="502B6EFE"/>
    <w:rsid w:val="5032028D"/>
    <w:rsid w:val="50322538"/>
    <w:rsid w:val="50333865"/>
    <w:rsid w:val="50354221"/>
    <w:rsid w:val="503A5393"/>
    <w:rsid w:val="50423C79"/>
    <w:rsid w:val="504F7620"/>
    <w:rsid w:val="50526B81"/>
    <w:rsid w:val="5055041F"/>
    <w:rsid w:val="506A3ECB"/>
    <w:rsid w:val="506F328F"/>
    <w:rsid w:val="506F7733"/>
    <w:rsid w:val="507727D1"/>
    <w:rsid w:val="507B7E86"/>
    <w:rsid w:val="507E34D2"/>
    <w:rsid w:val="50812FC2"/>
    <w:rsid w:val="50922952"/>
    <w:rsid w:val="509259D6"/>
    <w:rsid w:val="50962ECB"/>
    <w:rsid w:val="509E1DC6"/>
    <w:rsid w:val="50A3118B"/>
    <w:rsid w:val="50A42E38"/>
    <w:rsid w:val="50A4577F"/>
    <w:rsid w:val="50A54F03"/>
    <w:rsid w:val="50A56CB1"/>
    <w:rsid w:val="50B00232"/>
    <w:rsid w:val="50B138A7"/>
    <w:rsid w:val="50B73D1F"/>
    <w:rsid w:val="50BD5BC9"/>
    <w:rsid w:val="50C11EEE"/>
    <w:rsid w:val="50E97CFC"/>
    <w:rsid w:val="50EC0D83"/>
    <w:rsid w:val="50FA4028"/>
    <w:rsid w:val="51024103"/>
    <w:rsid w:val="51037E7B"/>
    <w:rsid w:val="510D65B7"/>
    <w:rsid w:val="511157AB"/>
    <w:rsid w:val="51142088"/>
    <w:rsid w:val="512B403A"/>
    <w:rsid w:val="512E314A"/>
    <w:rsid w:val="512F2A1E"/>
    <w:rsid w:val="5142540C"/>
    <w:rsid w:val="5146065D"/>
    <w:rsid w:val="516060B5"/>
    <w:rsid w:val="516B614C"/>
    <w:rsid w:val="517E06C7"/>
    <w:rsid w:val="51825244"/>
    <w:rsid w:val="518832C8"/>
    <w:rsid w:val="51887260"/>
    <w:rsid w:val="518A5EA7"/>
    <w:rsid w:val="518B5CBD"/>
    <w:rsid w:val="518D64CB"/>
    <w:rsid w:val="51937451"/>
    <w:rsid w:val="51960CEF"/>
    <w:rsid w:val="519B00B4"/>
    <w:rsid w:val="51A0432A"/>
    <w:rsid w:val="51A86090"/>
    <w:rsid w:val="51A90A23"/>
    <w:rsid w:val="51AC4BBB"/>
    <w:rsid w:val="51AE428B"/>
    <w:rsid w:val="51B7396D"/>
    <w:rsid w:val="51BA49DE"/>
    <w:rsid w:val="51C55131"/>
    <w:rsid w:val="51E46EE6"/>
    <w:rsid w:val="51E5535B"/>
    <w:rsid w:val="51F87141"/>
    <w:rsid w:val="51FE537A"/>
    <w:rsid w:val="52075749"/>
    <w:rsid w:val="520B2921"/>
    <w:rsid w:val="520D507E"/>
    <w:rsid w:val="521045FE"/>
    <w:rsid w:val="52187956"/>
    <w:rsid w:val="521C7446"/>
    <w:rsid w:val="521E6668"/>
    <w:rsid w:val="52271947"/>
    <w:rsid w:val="52291B63"/>
    <w:rsid w:val="522E4CC3"/>
    <w:rsid w:val="52377DDC"/>
    <w:rsid w:val="523A167B"/>
    <w:rsid w:val="523A5B1F"/>
    <w:rsid w:val="523D116B"/>
    <w:rsid w:val="523F4EE3"/>
    <w:rsid w:val="52412A09"/>
    <w:rsid w:val="52416FF8"/>
    <w:rsid w:val="5244713B"/>
    <w:rsid w:val="525766D1"/>
    <w:rsid w:val="52614E59"/>
    <w:rsid w:val="52615633"/>
    <w:rsid w:val="52705CA9"/>
    <w:rsid w:val="527B23BF"/>
    <w:rsid w:val="528154FB"/>
    <w:rsid w:val="528D20F2"/>
    <w:rsid w:val="529214B7"/>
    <w:rsid w:val="52953EDE"/>
    <w:rsid w:val="52977FD4"/>
    <w:rsid w:val="52A25790"/>
    <w:rsid w:val="52A96B6F"/>
    <w:rsid w:val="52B45975"/>
    <w:rsid w:val="52B61649"/>
    <w:rsid w:val="52C27FEE"/>
    <w:rsid w:val="52CD24EF"/>
    <w:rsid w:val="52D94AA4"/>
    <w:rsid w:val="52E04FF4"/>
    <w:rsid w:val="52EA3A62"/>
    <w:rsid w:val="52F50BB8"/>
    <w:rsid w:val="52F5507D"/>
    <w:rsid w:val="52F65EE9"/>
    <w:rsid w:val="52FB705C"/>
    <w:rsid w:val="530003EB"/>
    <w:rsid w:val="530219FE"/>
    <w:rsid w:val="53071EA5"/>
    <w:rsid w:val="53097272"/>
    <w:rsid w:val="53364538"/>
    <w:rsid w:val="533B38FC"/>
    <w:rsid w:val="533F1322"/>
    <w:rsid w:val="53424C8B"/>
    <w:rsid w:val="53446C55"/>
    <w:rsid w:val="53544462"/>
    <w:rsid w:val="535449BE"/>
    <w:rsid w:val="535A6478"/>
    <w:rsid w:val="53654E1D"/>
    <w:rsid w:val="536C1D08"/>
    <w:rsid w:val="536C61AC"/>
    <w:rsid w:val="538B1E88"/>
    <w:rsid w:val="538C54A6"/>
    <w:rsid w:val="539153F5"/>
    <w:rsid w:val="53931106"/>
    <w:rsid w:val="539354E6"/>
    <w:rsid w:val="5397158E"/>
    <w:rsid w:val="539A6875"/>
    <w:rsid w:val="539B083F"/>
    <w:rsid w:val="539D78BB"/>
    <w:rsid w:val="53A05E55"/>
    <w:rsid w:val="53A15716"/>
    <w:rsid w:val="53A5521A"/>
    <w:rsid w:val="53A57414"/>
    <w:rsid w:val="53AC47FA"/>
    <w:rsid w:val="53B65679"/>
    <w:rsid w:val="53BF452D"/>
    <w:rsid w:val="53CE4770"/>
    <w:rsid w:val="53CE651E"/>
    <w:rsid w:val="53D02297"/>
    <w:rsid w:val="53D14261"/>
    <w:rsid w:val="53D419EA"/>
    <w:rsid w:val="53DA1367"/>
    <w:rsid w:val="53E957FE"/>
    <w:rsid w:val="54013861"/>
    <w:rsid w:val="54071A30"/>
    <w:rsid w:val="54077C82"/>
    <w:rsid w:val="541303D5"/>
    <w:rsid w:val="54221F9B"/>
    <w:rsid w:val="54222A46"/>
    <w:rsid w:val="54297BF9"/>
    <w:rsid w:val="544467E1"/>
    <w:rsid w:val="54487265"/>
    <w:rsid w:val="544B4013"/>
    <w:rsid w:val="544B5DC1"/>
    <w:rsid w:val="544B7B6F"/>
    <w:rsid w:val="544D6070"/>
    <w:rsid w:val="545C1D7C"/>
    <w:rsid w:val="545D61E4"/>
    <w:rsid w:val="54605E1E"/>
    <w:rsid w:val="54616C55"/>
    <w:rsid w:val="546450D5"/>
    <w:rsid w:val="549459BA"/>
    <w:rsid w:val="54A64729"/>
    <w:rsid w:val="54A656ED"/>
    <w:rsid w:val="54B3506A"/>
    <w:rsid w:val="54BE2A37"/>
    <w:rsid w:val="54CA0D16"/>
    <w:rsid w:val="54DD4057"/>
    <w:rsid w:val="54E7490F"/>
    <w:rsid w:val="54FB1595"/>
    <w:rsid w:val="54FF095A"/>
    <w:rsid w:val="55072FA0"/>
    <w:rsid w:val="550764A4"/>
    <w:rsid w:val="550B0792"/>
    <w:rsid w:val="550B2BF6"/>
    <w:rsid w:val="551155D8"/>
    <w:rsid w:val="5511700B"/>
    <w:rsid w:val="55124B31"/>
    <w:rsid w:val="55214EB5"/>
    <w:rsid w:val="55254864"/>
    <w:rsid w:val="552D3719"/>
    <w:rsid w:val="552D5A54"/>
    <w:rsid w:val="55364EFD"/>
    <w:rsid w:val="554345E4"/>
    <w:rsid w:val="554A42CB"/>
    <w:rsid w:val="555667CB"/>
    <w:rsid w:val="555A151B"/>
    <w:rsid w:val="555D4828"/>
    <w:rsid w:val="556C2493"/>
    <w:rsid w:val="556E01F3"/>
    <w:rsid w:val="556E620B"/>
    <w:rsid w:val="557A4C8B"/>
    <w:rsid w:val="557C1FAA"/>
    <w:rsid w:val="557E2E03"/>
    <w:rsid w:val="557E5D22"/>
    <w:rsid w:val="558931E1"/>
    <w:rsid w:val="558F1CDD"/>
    <w:rsid w:val="55923347"/>
    <w:rsid w:val="55925180"/>
    <w:rsid w:val="55941FCF"/>
    <w:rsid w:val="55983B1B"/>
    <w:rsid w:val="559E39D0"/>
    <w:rsid w:val="55A0637F"/>
    <w:rsid w:val="55A8376B"/>
    <w:rsid w:val="55AE2AAB"/>
    <w:rsid w:val="55AE53B4"/>
    <w:rsid w:val="55B17EA6"/>
    <w:rsid w:val="55BB0D24"/>
    <w:rsid w:val="55D32512"/>
    <w:rsid w:val="55DC01B2"/>
    <w:rsid w:val="55DC29B6"/>
    <w:rsid w:val="55DD0C9B"/>
    <w:rsid w:val="55DD4241"/>
    <w:rsid w:val="55DF2C65"/>
    <w:rsid w:val="55EF6A13"/>
    <w:rsid w:val="55F14746"/>
    <w:rsid w:val="55F45FE4"/>
    <w:rsid w:val="55F95F7A"/>
    <w:rsid w:val="560E5145"/>
    <w:rsid w:val="5614598F"/>
    <w:rsid w:val="5618470D"/>
    <w:rsid w:val="561F56E7"/>
    <w:rsid w:val="562C1C22"/>
    <w:rsid w:val="562E7748"/>
    <w:rsid w:val="56310FE7"/>
    <w:rsid w:val="56446F6C"/>
    <w:rsid w:val="56551179"/>
    <w:rsid w:val="56576C9F"/>
    <w:rsid w:val="56665134"/>
    <w:rsid w:val="566B6D1E"/>
    <w:rsid w:val="56701B0F"/>
    <w:rsid w:val="56777341"/>
    <w:rsid w:val="568554C6"/>
    <w:rsid w:val="56951575"/>
    <w:rsid w:val="56A847DD"/>
    <w:rsid w:val="56A93273"/>
    <w:rsid w:val="56A95021"/>
    <w:rsid w:val="56B539C6"/>
    <w:rsid w:val="56BA722E"/>
    <w:rsid w:val="56D4209E"/>
    <w:rsid w:val="56DF0A43"/>
    <w:rsid w:val="56E2109B"/>
    <w:rsid w:val="56F97D56"/>
    <w:rsid w:val="56FB4B83"/>
    <w:rsid w:val="57020FBD"/>
    <w:rsid w:val="57032A2C"/>
    <w:rsid w:val="570C5CDB"/>
    <w:rsid w:val="570F5219"/>
    <w:rsid w:val="573E39BB"/>
    <w:rsid w:val="57435475"/>
    <w:rsid w:val="575D12B5"/>
    <w:rsid w:val="57610A87"/>
    <w:rsid w:val="576C677A"/>
    <w:rsid w:val="577613A7"/>
    <w:rsid w:val="57763741"/>
    <w:rsid w:val="57772EE3"/>
    <w:rsid w:val="57783371"/>
    <w:rsid w:val="577B1140"/>
    <w:rsid w:val="577B7F21"/>
    <w:rsid w:val="577F181B"/>
    <w:rsid w:val="57802226"/>
    <w:rsid w:val="57803FD4"/>
    <w:rsid w:val="578515EA"/>
    <w:rsid w:val="57921984"/>
    <w:rsid w:val="5794182D"/>
    <w:rsid w:val="579737F0"/>
    <w:rsid w:val="57A04676"/>
    <w:rsid w:val="57A74851"/>
    <w:rsid w:val="57AA6773"/>
    <w:rsid w:val="57AB7B30"/>
    <w:rsid w:val="57AD4747"/>
    <w:rsid w:val="57AF5251"/>
    <w:rsid w:val="57B26373"/>
    <w:rsid w:val="57B36157"/>
    <w:rsid w:val="57B63F04"/>
    <w:rsid w:val="57BC0198"/>
    <w:rsid w:val="57CD20C2"/>
    <w:rsid w:val="57D57572"/>
    <w:rsid w:val="57D675AB"/>
    <w:rsid w:val="57D73E27"/>
    <w:rsid w:val="57D864A4"/>
    <w:rsid w:val="57D91936"/>
    <w:rsid w:val="57D95FDD"/>
    <w:rsid w:val="57E52089"/>
    <w:rsid w:val="57EA769F"/>
    <w:rsid w:val="57F66044"/>
    <w:rsid w:val="57F7082F"/>
    <w:rsid w:val="57F86260"/>
    <w:rsid w:val="57FF139C"/>
    <w:rsid w:val="580321C3"/>
    <w:rsid w:val="580F7106"/>
    <w:rsid w:val="5814296E"/>
    <w:rsid w:val="58234FEC"/>
    <w:rsid w:val="582D2DC0"/>
    <w:rsid w:val="58354DBE"/>
    <w:rsid w:val="58407993"/>
    <w:rsid w:val="584F62CB"/>
    <w:rsid w:val="58525458"/>
    <w:rsid w:val="58533496"/>
    <w:rsid w:val="58650145"/>
    <w:rsid w:val="58737694"/>
    <w:rsid w:val="587F072F"/>
    <w:rsid w:val="588673C8"/>
    <w:rsid w:val="58917D2F"/>
    <w:rsid w:val="58920462"/>
    <w:rsid w:val="5894085C"/>
    <w:rsid w:val="589A2E73"/>
    <w:rsid w:val="589D0BB5"/>
    <w:rsid w:val="58AB4F33"/>
    <w:rsid w:val="58AE4F0C"/>
    <w:rsid w:val="58B85899"/>
    <w:rsid w:val="58C15BFF"/>
    <w:rsid w:val="58C63C68"/>
    <w:rsid w:val="58E363A9"/>
    <w:rsid w:val="58F24A5D"/>
    <w:rsid w:val="58F44C79"/>
    <w:rsid w:val="59027B23"/>
    <w:rsid w:val="59030A18"/>
    <w:rsid w:val="590A624B"/>
    <w:rsid w:val="591C7D2C"/>
    <w:rsid w:val="591E5133"/>
    <w:rsid w:val="59260BAB"/>
    <w:rsid w:val="5932754F"/>
    <w:rsid w:val="593C381B"/>
    <w:rsid w:val="59405525"/>
    <w:rsid w:val="594159E5"/>
    <w:rsid w:val="59464DA9"/>
    <w:rsid w:val="594F0F1F"/>
    <w:rsid w:val="59501215"/>
    <w:rsid w:val="59540900"/>
    <w:rsid w:val="595E1678"/>
    <w:rsid w:val="596D5BD4"/>
    <w:rsid w:val="597E3DD8"/>
    <w:rsid w:val="59820767"/>
    <w:rsid w:val="598B0E39"/>
    <w:rsid w:val="599B3347"/>
    <w:rsid w:val="59A568CB"/>
    <w:rsid w:val="59B368E2"/>
    <w:rsid w:val="59B83EF9"/>
    <w:rsid w:val="59C53F20"/>
    <w:rsid w:val="59D86349"/>
    <w:rsid w:val="59D95C1D"/>
    <w:rsid w:val="59DF0685"/>
    <w:rsid w:val="59E06FAB"/>
    <w:rsid w:val="59E23924"/>
    <w:rsid w:val="59ED3476"/>
    <w:rsid w:val="59EF0391"/>
    <w:rsid w:val="59F80043"/>
    <w:rsid w:val="5A040EEC"/>
    <w:rsid w:val="5A09252F"/>
    <w:rsid w:val="5A0A3C4C"/>
    <w:rsid w:val="5A0B2778"/>
    <w:rsid w:val="5A1C61B6"/>
    <w:rsid w:val="5A1D5B0A"/>
    <w:rsid w:val="5A1F7AD4"/>
    <w:rsid w:val="5A22685F"/>
    <w:rsid w:val="5A2A1AC9"/>
    <w:rsid w:val="5A2A7C7B"/>
    <w:rsid w:val="5A2C21F1"/>
    <w:rsid w:val="5A2C3F9F"/>
    <w:rsid w:val="5A3115B5"/>
    <w:rsid w:val="5A312D8C"/>
    <w:rsid w:val="5A380B96"/>
    <w:rsid w:val="5A3E2560"/>
    <w:rsid w:val="5A4E660B"/>
    <w:rsid w:val="5A5D3B6E"/>
    <w:rsid w:val="5A61633E"/>
    <w:rsid w:val="5A623E64"/>
    <w:rsid w:val="5A637A76"/>
    <w:rsid w:val="5A683A44"/>
    <w:rsid w:val="5A6D33BA"/>
    <w:rsid w:val="5A7140A7"/>
    <w:rsid w:val="5A792B1F"/>
    <w:rsid w:val="5A795AD4"/>
    <w:rsid w:val="5A7B0A82"/>
    <w:rsid w:val="5A8000EC"/>
    <w:rsid w:val="5A874767"/>
    <w:rsid w:val="5A8C0224"/>
    <w:rsid w:val="5A8C2C59"/>
    <w:rsid w:val="5A9272C9"/>
    <w:rsid w:val="5A932270"/>
    <w:rsid w:val="5AA4622B"/>
    <w:rsid w:val="5AAD6F28"/>
    <w:rsid w:val="5AAE2C06"/>
    <w:rsid w:val="5AB0697E"/>
    <w:rsid w:val="5ACF7DFB"/>
    <w:rsid w:val="5AD63A24"/>
    <w:rsid w:val="5AD85ED5"/>
    <w:rsid w:val="5ADF3707"/>
    <w:rsid w:val="5AE20B01"/>
    <w:rsid w:val="5AFD593B"/>
    <w:rsid w:val="5B01542B"/>
    <w:rsid w:val="5B0647F0"/>
    <w:rsid w:val="5B0E7B48"/>
    <w:rsid w:val="5B1430F3"/>
    <w:rsid w:val="5B184523"/>
    <w:rsid w:val="5B1E422F"/>
    <w:rsid w:val="5B266F2F"/>
    <w:rsid w:val="5B2829B8"/>
    <w:rsid w:val="5B2E1A1D"/>
    <w:rsid w:val="5B3A26EB"/>
    <w:rsid w:val="5B455FE5"/>
    <w:rsid w:val="5B4B66A7"/>
    <w:rsid w:val="5B74243D"/>
    <w:rsid w:val="5B773940"/>
    <w:rsid w:val="5B843A1C"/>
    <w:rsid w:val="5B873E3F"/>
    <w:rsid w:val="5B9E711E"/>
    <w:rsid w:val="5BA364E3"/>
    <w:rsid w:val="5BB406F0"/>
    <w:rsid w:val="5BB57FC4"/>
    <w:rsid w:val="5BB66760"/>
    <w:rsid w:val="5BDC37A3"/>
    <w:rsid w:val="5BE64AC5"/>
    <w:rsid w:val="5BEA4111"/>
    <w:rsid w:val="5BF84A80"/>
    <w:rsid w:val="5BF907F8"/>
    <w:rsid w:val="5BFE7BBD"/>
    <w:rsid w:val="5C02690E"/>
    <w:rsid w:val="5C196DA7"/>
    <w:rsid w:val="5C1B782B"/>
    <w:rsid w:val="5C201368"/>
    <w:rsid w:val="5C2A048C"/>
    <w:rsid w:val="5C2E1802"/>
    <w:rsid w:val="5C2E2250"/>
    <w:rsid w:val="5C3159AC"/>
    <w:rsid w:val="5C367357"/>
    <w:rsid w:val="5C4557EC"/>
    <w:rsid w:val="5C537F09"/>
    <w:rsid w:val="5C5F3210"/>
    <w:rsid w:val="5C664733"/>
    <w:rsid w:val="5C7D31D8"/>
    <w:rsid w:val="5C80234E"/>
    <w:rsid w:val="5C82259C"/>
    <w:rsid w:val="5C822C25"/>
    <w:rsid w:val="5C844566"/>
    <w:rsid w:val="5C856782"/>
    <w:rsid w:val="5C8A31FF"/>
    <w:rsid w:val="5C8A680C"/>
    <w:rsid w:val="5C915324"/>
    <w:rsid w:val="5C967DF5"/>
    <w:rsid w:val="5CA70254"/>
    <w:rsid w:val="5CAB5675"/>
    <w:rsid w:val="5CAC7619"/>
    <w:rsid w:val="5CB67B3B"/>
    <w:rsid w:val="5CC826A5"/>
    <w:rsid w:val="5CDC1CAC"/>
    <w:rsid w:val="5CDD5A24"/>
    <w:rsid w:val="5CE05C01"/>
    <w:rsid w:val="5D02653C"/>
    <w:rsid w:val="5D072AA1"/>
    <w:rsid w:val="5D0B433F"/>
    <w:rsid w:val="5D0C4701"/>
    <w:rsid w:val="5D0F0395"/>
    <w:rsid w:val="5D1458EA"/>
    <w:rsid w:val="5D1F2603"/>
    <w:rsid w:val="5D221076"/>
    <w:rsid w:val="5D296EBB"/>
    <w:rsid w:val="5D397964"/>
    <w:rsid w:val="5D3C140A"/>
    <w:rsid w:val="5D406487"/>
    <w:rsid w:val="5D5A391C"/>
    <w:rsid w:val="5D5E0913"/>
    <w:rsid w:val="5D5F10C0"/>
    <w:rsid w:val="5D76203C"/>
    <w:rsid w:val="5D891B7B"/>
    <w:rsid w:val="5DA12EF6"/>
    <w:rsid w:val="5DAD38EE"/>
    <w:rsid w:val="5DB449D7"/>
    <w:rsid w:val="5DB744C7"/>
    <w:rsid w:val="5DB879F8"/>
    <w:rsid w:val="5DC34C1A"/>
    <w:rsid w:val="5DC40993"/>
    <w:rsid w:val="5DD125E3"/>
    <w:rsid w:val="5DD961EC"/>
    <w:rsid w:val="5DDE1A54"/>
    <w:rsid w:val="5DE46A0E"/>
    <w:rsid w:val="5E006862"/>
    <w:rsid w:val="5E0207B9"/>
    <w:rsid w:val="5E03770C"/>
    <w:rsid w:val="5E051050"/>
    <w:rsid w:val="5E1834A1"/>
    <w:rsid w:val="5E261785"/>
    <w:rsid w:val="5E272668"/>
    <w:rsid w:val="5E287173"/>
    <w:rsid w:val="5E323B4E"/>
    <w:rsid w:val="5E341674"/>
    <w:rsid w:val="5E413D91"/>
    <w:rsid w:val="5E4A7017"/>
    <w:rsid w:val="5E552BBA"/>
    <w:rsid w:val="5E611C10"/>
    <w:rsid w:val="5E6A778C"/>
    <w:rsid w:val="5E702444"/>
    <w:rsid w:val="5E767EDE"/>
    <w:rsid w:val="5E8819C0"/>
    <w:rsid w:val="5EA52572"/>
    <w:rsid w:val="5EA54320"/>
    <w:rsid w:val="5EA902B4"/>
    <w:rsid w:val="5EB53B9E"/>
    <w:rsid w:val="5EB6652D"/>
    <w:rsid w:val="5EBB1D95"/>
    <w:rsid w:val="5EC96260"/>
    <w:rsid w:val="5ED370DF"/>
    <w:rsid w:val="5ED864A3"/>
    <w:rsid w:val="5EDA046D"/>
    <w:rsid w:val="5EE832BB"/>
    <w:rsid w:val="5EF3626D"/>
    <w:rsid w:val="5EFC7377"/>
    <w:rsid w:val="5F06174D"/>
    <w:rsid w:val="5F155949"/>
    <w:rsid w:val="5F3A3602"/>
    <w:rsid w:val="5F3A715E"/>
    <w:rsid w:val="5F530220"/>
    <w:rsid w:val="5F542BB0"/>
    <w:rsid w:val="5F5465C5"/>
    <w:rsid w:val="5F6277C6"/>
    <w:rsid w:val="5F6B5569"/>
    <w:rsid w:val="5F6D0B1D"/>
    <w:rsid w:val="5F750196"/>
    <w:rsid w:val="5F7C32D2"/>
    <w:rsid w:val="5F811972"/>
    <w:rsid w:val="5F85487D"/>
    <w:rsid w:val="5F881C77"/>
    <w:rsid w:val="5F8D0B82"/>
    <w:rsid w:val="5F9F3465"/>
    <w:rsid w:val="5FB05672"/>
    <w:rsid w:val="5FBC4017"/>
    <w:rsid w:val="5FC133DB"/>
    <w:rsid w:val="5FC353A5"/>
    <w:rsid w:val="5FCC5339"/>
    <w:rsid w:val="5FD2174D"/>
    <w:rsid w:val="5FD81F33"/>
    <w:rsid w:val="5FDA715B"/>
    <w:rsid w:val="5FE315A4"/>
    <w:rsid w:val="5FE34A5B"/>
    <w:rsid w:val="5FE61094"/>
    <w:rsid w:val="5FEB2206"/>
    <w:rsid w:val="5FFE1E36"/>
    <w:rsid w:val="60232584"/>
    <w:rsid w:val="602A0F80"/>
    <w:rsid w:val="60310561"/>
    <w:rsid w:val="603911C4"/>
    <w:rsid w:val="60395667"/>
    <w:rsid w:val="603A7D07"/>
    <w:rsid w:val="6044382A"/>
    <w:rsid w:val="60456DD2"/>
    <w:rsid w:val="60593A6B"/>
    <w:rsid w:val="60624BBE"/>
    <w:rsid w:val="60671922"/>
    <w:rsid w:val="606C02F9"/>
    <w:rsid w:val="60714E01"/>
    <w:rsid w:val="607330CE"/>
    <w:rsid w:val="60762418"/>
    <w:rsid w:val="60803296"/>
    <w:rsid w:val="60824919"/>
    <w:rsid w:val="60825176"/>
    <w:rsid w:val="609D79A4"/>
    <w:rsid w:val="609F2AC4"/>
    <w:rsid w:val="60A26D69"/>
    <w:rsid w:val="60AA0313"/>
    <w:rsid w:val="60AC408B"/>
    <w:rsid w:val="60AE1239"/>
    <w:rsid w:val="60AE4068"/>
    <w:rsid w:val="60B60A66"/>
    <w:rsid w:val="60C4323F"/>
    <w:rsid w:val="60C72C73"/>
    <w:rsid w:val="60D64C64"/>
    <w:rsid w:val="60DF5768"/>
    <w:rsid w:val="60E5134B"/>
    <w:rsid w:val="60F11A9E"/>
    <w:rsid w:val="60F479A1"/>
    <w:rsid w:val="60FA2EE8"/>
    <w:rsid w:val="6100259A"/>
    <w:rsid w:val="61023CAB"/>
    <w:rsid w:val="61054A27"/>
    <w:rsid w:val="6106200D"/>
    <w:rsid w:val="610A52BC"/>
    <w:rsid w:val="61147214"/>
    <w:rsid w:val="61185DCB"/>
    <w:rsid w:val="611D2366"/>
    <w:rsid w:val="61243210"/>
    <w:rsid w:val="61347E4B"/>
    <w:rsid w:val="613C71BD"/>
    <w:rsid w:val="61421856"/>
    <w:rsid w:val="615227C4"/>
    <w:rsid w:val="6155202D"/>
    <w:rsid w:val="615F2EAC"/>
    <w:rsid w:val="61654E3F"/>
    <w:rsid w:val="61693D2A"/>
    <w:rsid w:val="61695AD8"/>
    <w:rsid w:val="616B1851"/>
    <w:rsid w:val="61720E31"/>
    <w:rsid w:val="61776447"/>
    <w:rsid w:val="6182292A"/>
    <w:rsid w:val="61870AF8"/>
    <w:rsid w:val="618D7A19"/>
    <w:rsid w:val="61923281"/>
    <w:rsid w:val="61972646"/>
    <w:rsid w:val="619F6710"/>
    <w:rsid w:val="619F7F92"/>
    <w:rsid w:val="61B2451C"/>
    <w:rsid w:val="61C145EB"/>
    <w:rsid w:val="61C15914"/>
    <w:rsid w:val="61CA2A1B"/>
    <w:rsid w:val="61CB10A3"/>
    <w:rsid w:val="61D90EB0"/>
    <w:rsid w:val="61F94C26"/>
    <w:rsid w:val="62000E56"/>
    <w:rsid w:val="62010929"/>
    <w:rsid w:val="62141EE8"/>
    <w:rsid w:val="621E435C"/>
    <w:rsid w:val="62297B44"/>
    <w:rsid w:val="62326865"/>
    <w:rsid w:val="623936FD"/>
    <w:rsid w:val="62397BA1"/>
    <w:rsid w:val="62465E1A"/>
    <w:rsid w:val="624F3E49"/>
    <w:rsid w:val="62593D9F"/>
    <w:rsid w:val="625D3CB0"/>
    <w:rsid w:val="62632286"/>
    <w:rsid w:val="62685D90"/>
    <w:rsid w:val="62712E97"/>
    <w:rsid w:val="62724E61"/>
    <w:rsid w:val="62885958"/>
    <w:rsid w:val="62894684"/>
    <w:rsid w:val="628C1A7E"/>
    <w:rsid w:val="628F314F"/>
    <w:rsid w:val="629E0DA4"/>
    <w:rsid w:val="62A34A1A"/>
    <w:rsid w:val="62A750F4"/>
    <w:rsid w:val="62AA63A9"/>
    <w:rsid w:val="62BD60DC"/>
    <w:rsid w:val="62C14B11"/>
    <w:rsid w:val="62C9516C"/>
    <w:rsid w:val="62CF7BBD"/>
    <w:rsid w:val="62D17DD9"/>
    <w:rsid w:val="62D84CC4"/>
    <w:rsid w:val="62DF1C66"/>
    <w:rsid w:val="62ED3873"/>
    <w:rsid w:val="62EE44E7"/>
    <w:rsid w:val="62F40B65"/>
    <w:rsid w:val="62F536D8"/>
    <w:rsid w:val="62FB0257"/>
    <w:rsid w:val="62FC2CFE"/>
    <w:rsid w:val="63024505"/>
    <w:rsid w:val="63065CD5"/>
    <w:rsid w:val="63091321"/>
    <w:rsid w:val="63116428"/>
    <w:rsid w:val="6315350F"/>
    <w:rsid w:val="6320577E"/>
    <w:rsid w:val="63224191"/>
    <w:rsid w:val="632D72AE"/>
    <w:rsid w:val="633B16F7"/>
    <w:rsid w:val="635602DE"/>
    <w:rsid w:val="635B1DB5"/>
    <w:rsid w:val="635B58F5"/>
    <w:rsid w:val="635E7A0D"/>
    <w:rsid w:val="635F3637"/>
    <w:rsid w:val="63660B97"/>
    <w:rsid w:val="63666773"/>
    <w:rsid w:val="63711FED"/>
    <w:rsid w:val="63716EC6"/>
    <w:rsid w:val="63730E90"/>
    <w:rsid w:val="637349EC"/>
    <w:rsid w:val="638135AD"/>
    <w:rsid w:val="638543D2"/>
    <w:rsid w:val="63864720"/>
    <w:rsid w:val="63880DDC"/>
    <w:rsid w:val="63885BA6"/>
    <w:rsid w:val="638B7F88"/>
    <w:rsid w:val="638D750D"/>
    <w:rsid w:val="639D7CBB"/>
    <w:rsid w:val="63A94DAB"/>
    <w:rsid w:val="63AC6CC0"/>
    <w:rsid w:val="63B219B9"/>
    <w:rsid w:val="63B53257"/>
    <w:rsid w:val="63BA6ABF"/>
    <w:rsid w:val="63D01E3F"/>
    <w:rsid w:val="63D770CA"/>
    <w:rsid w:val="63E1229E"/>
    <w:rsid w:val="63F0428F"/>
    <w:rsid w:val="63F7386F"/>
    <w:rsid w:val="63F96612"/>
    <w:rsid w:val="64055776"/>
    <w:rsid w:val="640B10C9"/>
    <w:rsid w:val="64137F7D"/>
    <w:rsid w:val="64177A6E"/>
    <w:rsid w:val="641F5DD4"/>
    <w:rsid w:val="64240056"/>
    <w:rsid w:val="64346872"/>
    <w:rsid w:val="643E143A"/>
    <w:rsid w:val="645111D2"/>
    <w:rsid w:val="645706A8"/>
    <w:rsid w:val="646F78AA"/>
    <w:rsid w:val="64744EC0"/>
    <w:rsid w:val="64746C6E"/>
    <w:rsid w:val="648B6EEF"/>
    <w:rsid w:val="648E668D"/>
    <w:rsid w:val="64970BAF"/>
    <w:rsid w:val="649E1F3D"/>
    <w:rsid w:val="64A137DB"/>
    <w:rsid w:val="64BB44C5"/>
    <w:rsid w:val="64BF4634"/>
    <w:rsid w:val="64C158BF"/>
    <w:rsid w:val="64CE2EAA"/>
    <w:rsid w:val="64D30E93"/>
    <w:rsid w:val="64E60BC6"/>
    <w:rsid w:val="64F1206D"/>
    <w:rsid w:val="65044496"/>
    <w:rsid w:val="65116EDC"/>
    <w:rsid w:val="651277CA"/>
    <w:rsid w:val="651B67EF"/>
    <w:rsid w:val="653C3090"/>
    <w:rsid w:val="65406A74"/>
    <w:rsid w:val="65493C57"/>
    <w:rsid w:val="654F3237"/>
    <w:rsid w:val="65646CE3"/>
    <w:rsid w:val="65652A5B"/>
    <w:rsid w:val="656F18DB"/>
    <w:rsid w:val="6578278E"/>
    <w:rsid w:val="65854376"/>
    <w:rsid w:val="658767BE"/>
    <w:rsid w:val="65892531"/>
    <w:rsid w:val="658A4BD4"/>
    <w:rsid w:val="65930D0A"/>
    <w:rsid w:val="65956E9C"/>
    <w:rsid w:val="65A316C8"/>
    <w:rsid w:val="65A5045A"/>
    <w:rsid w:val="65AE4402"/>
    <w:rsid w:val="65C551FE"/>
    <w:rsid w:val="65D774B5"/>
    <w:rsid w:val="65DB1941"/>
    <w:rsid w:val="65E41055"/>
    <w:rsid w:val="65E9368C"/>
    <w:rsid w:val="66171FA7"/>
    <w:rsid w:val="66195831"/>
    <w:rsid w:val="661C580F"/>
    <w:rsid w:val="66242E74"/>
    <w:rsid w:val="662C5104"/>
    <w:rsid w:val="662E75B1"/>
    <w:rsid w:val="663366B5"/>
    <w:rsid w:val="66342C2E"/>
    <w:rsid w:val="663C1A0D"/>
    <w:rsid w:val="663E784C"/>
    <w:rsid w:val="6646502C"/>
    <w:rsid w:val="665723A3"/>
    <w:rsid w:val="66647E35"/>
    <w:rsid w:val="66650F64"/>
    <w:rsid w:val="668821B7"/>
    <w:rsid w:val="66887883"/>
    <w:rsid w:val="668B6A45"/>
    <w:rsid w:val="668F4E0B"/>
    <w:rsid w:val="669435F8"/>
    <w:rsid w:val="669C5E64"/>
    <w:rsid w:val="66A5150B"/>
    <w:rsid w:val="66A61722"/>
    <w:rsid w:val="66AF21DF"/>
    <w:rsid w:val="66C13CC1"/>
    <w:rsid w:val="66D7703D"/>
    <w:rsid w:val="66DE0D17"/>
    <w:rsid w:val="66E005EB"/>
    <w:rsid w:val="66E04A8F"/>
    <w:rsid w:val="66EA76BB"/>
    <w:rsid w:val="66F61BBC"/>
    <w:rsid w:val="66F83B86"/>
    <w:rsid w:val="66FA5AF4"/>
    <w:rsid w:val="66FF0C31"/>
    <w:rsid w:val="670E33AA"/>
    <w:rsid w:val="670F7122"/>
    <w:rsid w:val="67185FD7"/>
    <w:rsid w:val="67192ECF"/>
    <w:rsid w:val="67220075"/>
    <w:rsid w:val="67277FC8"/>
    <w:rsid w:val="672F3F24"/>
    <w:rsid w:val="67362901"/>
    <w:rsid w:val="673E055F"/>
    <w:rsid w:val="67452B44"/>
    <w:rsid w:val="67551CE3"/>
    <w:rsid w:val="67564D51"/>
    <w:rsid w:val="67612692"/>
    <w:rsid w:val="67672ABA"/>
    <w:rsid w:val="6767365E"/>
    <w:rsid w:val="676B07FC"/>
    <w:rsid w:val="677321C2"/>
    <w:rsid w:val="67881063"/>
    <w:rsid w:val="67890C82"/>
    <w:rsid w:val="67907519"/>
    <w:rsid w:val="67A22552"/>
    <w:rsid w:val="67A94E81"/>
    <w:rsid w:val="67AE6901"/>
    <w:rsid w:val="67B22DCC"/>
    <w:rsid w:val="67B51A76"/>
    <w:rsid w:val="67BE71AA"/>
    <w:rsid w:val="67BF46A4"/>
    <w:rsid w:val="67C1041C"/>
    <w:rsid w:val="67C47F0C"/>
    <w:rsid w:val="67CE48E7"/>
    <w:rsid w:val="67D22629"/>
    <w:rsid w:val="67D90273"/>
    <w:rsid w:val="67DE5875"/>
    <w:rsid w:val="67E4235D"/>
    <w:rsid w:val="67E55852"/>
    <w:rsid w:val="67E97973"/>
    <w:rsid w:val="67EB1AB4"/>
    <w:rsid w:val="67EC2B40"/>
    <w:rsid w:val="67F545D4"/>
    <w:rsid w:val="67FA1285"/>
    <w:rsid w:val="67FA1B80"/>
    <w:rsid w:val="68091DC3"/>
    <w:rsid w:val="680E2F36"/>
    <w:rsid w:val="68126399"/>
    <w:rsid w:val="68262A14"/>
    <w:rsid w:val="683967C8"/>
    <w:rsid w:val="68444BA9"/>
    <w:rsid w:val="684921C0"/>
    <w:rsid w:val="68551F4F"/>
    <w:rsid w:val="68601BF1"/>
    <w:rsid w:val="686E4124"/>
    <w:rsid w:val="6870599E"/>
    <w:rsid w:val="68792C0F"/>
    <w:rsid w:val="687C10C9"/>
    <w:rsid w:val="68802085"/>
    <w:rsid w:val="68830AFD"/>
    <w:rsid w:val="68840C16"/>
    <w:rsid w:val="68863414"/>
    <w:rsid w:val="68876EFB"/>
    <w:rsid w:val="68884654"/>
    <w:rsid w:val="688E76FD"/>
    <w:rsid w:val="68975F11"/>
    <w:rsid w:val="689E42BA"/>
    <w:rsid w:val="689F444F"/>
    <w:rsid w:val="68AE394F"/>
    <w:rsid w:val="68B04D43"/>
    <w:rsid w:val="68B72779"/>
    <w:rsid w:val="68B96DBB"/>
    <w:rsid w:val="68BC74E5"/>
    <w:rsid w:val="68BF2482"/>
    <w:rsid w:val="68C8069E"/>
    <w:rsid w:val="68CA2805"/>
    <w:rsid w:val="68D643E7"/>
    <w:rsid w:val="68DC366C"/>
    <w:rsid w:val="68DE0B5A"/>
    <w:rsid w:val="68E937A3"/>
    <w:rsid w:val="68F71C1C"/>
    <w:rsid w:val="692D7882"/>
    <w:rsid w:val="693E15D3"/>
    <w:rsid w:val="69482477"/>
    <w:rsid w:val="695E7EED"/>
    <w:rsid w:val="69627681"/>
    <w:rsid w:val="69665BD8"/>
    <w:rsid w:val="69765236"/>
    <w:rsid w:val="6977531D"/>
    <w:rsid w:val="698A6C1A"/>
    <w:rsid w:val="69A41463"/>
    <w:rsid w:val="69A973BA"/>
    <w:rsid w:val="69AF597D"/>
    <w:rsid w:val="69B47B0D"/>
    <w:rsid w:val="69BF6BDD"/>
    <w:rsid w:val="69C204EA"/>
    <w:rsid w:val="69C53AC8"/>
    <w:rsid w:val="69C84C99"/>
    <w:rsid w:val="69C92370"/>
    <w:rsid w:val="69CC2BFF"/>
    <w:rsid w:val="69CC30A8"/>
    <w:rsid w:val="69E36A09"/>
    <w:rsid w:val="69E55F18"/>
    <w:rsid w:val="69EF2568"/>
    <w:rsid w:val="69FD55B8"/>
    <w:rsid w:val="6A042842"/>
    <w:rsid w:val="6A0445F0"/>
    <w:rsid w:val="6A0665BA"/>
    <w:rsid w:val="6A0B1C62"/>
    <w:rsid w:val="6A116D0D"/>
    <w:rsid w:val="6A1941F8"/>
    <w:rsid w:val="6A1B7B8C"/>
    <w:rsid w:val="6A213469"/>
    <w:rsid w:val="6A2406C8"/>
    <w:rsid w:val="6A4315BC"/>
    <w:rsid w:val="6A4B2A18"/>
    <w:rsid w:val="6A611A43"/>
    <w:rsid w:val="6A633A0D"/>
    <w:rsid w:val="6A707ED8"/>
    <w:rsid w:val="6A721EA2"/>
    <w:rsid w:val="6A7343B6"/>
    <w:rsid w:val="6A782179"/>
    <w:rsid w:val="6A7B0705"/>
    <w:rsid w:val="6A8C3995"/>
    <w:rsid w:val="6A927E4E"/>
    <w:rsid w:val="6A94006A"/>
    <w:rsid w:val="6A942326"/>
    <w:rsid w:val="6A984C41"/>
    <w:rsid w:val="6A9A6D03"/>
    <w:rsid w:val="6AA10091"/>
    <w:rsid w:val="6AA33E09"/>
    <w:rsid w:val="6AAA163C"/>
    <w:rsid w:val="6AB30629"/>
    <w:rsid w:val="6AB6365E"/>
    <w:rsid w:val="6ACB7804"/>
    <w:rsid w:val="6ACD70D8"/>
    <w:rsid w:val="6AD20B92"/>
    <w:rsid w:val="6AD22940"/>
    <w:rsid w:val="6AD93CCF"/>
    <w:rsid w:val="6ADE0BD1"/>
    <w:rsid w:val="6AE96859"/>
    <w:rsid w:val="6AF01018"/>
    <w:rsid w:val="6AF40B09"/>
    <w:rsid w:val="6AF445E0"/>
    <w:rsid w:val="6AF67E86"/>
    <w:rsid w:val="6AFF6ACE"/>
    <w:rsid w:val="6B0074AE"/>
    <w:rsid w:val="6B0510F0"/>
    <w:rsid w:val="6B0869DC"/>
    <w:rsid w:val="6B122D3D"/>
    <w:rsid w:val="6B147746"/>
    <w:rsid w:val="6B160A7F"/>
    <w:rsid w:val="6B24787C"/>
    <w:rsid w:val="6B406F86"/>
    <w:rsid w:val="6B460C38"/>
    <w:rsid w:val="6B4623C2"/>
    <w:rsid w:val="6B4A0729"/>
    <w:rsid w:val="6B4A697B"/>
    <w:rsid w:val="6B4D1FC7"/>
    <w:rsid w:val="6B573233"/>
    <w:rsid w:val="6B5B6274"/>
    <w:rsid w:val="6B6A1584"/>
    <w:rsid w:val="6B783C53"/>
    <w:rsid w:val="6B7E4876"/>
    <w:rsid w:val="6B8005EE"/>
    <w:rsid w:val="6B836B77"/>
    <w:rsid w:val="6B8E2D0B"/>
    <w:rsid w:val="6B935D53"/>
    <w:rsid w:val="6B9C281F"/>
    <w:rsid w:val="6B9D486E"/>
    <w:rsid w:val="6BA37E39"/>
    <w:rsid w:val="6BA66185"/>
    <w:rsid w:val="6BAF67DE"/>
    <w:rsid w:val="6BB362CE"/>
    <w:rsid w:val="6BCA186A"/>
    <w:rsid w:val="6BD149A6"/>
    <w:rsid w:val="6BD61FBC"/>
    <w:rsid w:val="6BD91AAD"/>
    <w:rsid w:val="6BDB0F79"/>
    <w:rsid w:val="6BE65A8E"/>
    <w:rsid w:val="6BF6265F"/>
    <w:rsid w:val="6BFB1A23"/>
    <w:rsid w:val="6C044D7B"/>
    <w:rsid w:val="6C07661A"/>
    <w:rsid w:val="6C094140"/>
    <w:rsid w:val="6C0B2A2C"/>
    <w:rsid w:val="6C1274B0"/>
    <w:rsid w:val="6C17069E"/>
    <w:rsid w:val="6C196F71"/>
    <w:rsid w:val="6C1D7BEB"/>
    <w:rsid w:val="6C1F3963"/>
    <w:rsid w:val="6C226FCB"/>
    <w:rsid w:val="6C266DB6"/>
    <w:rsid w:val="6C2B055A"/>
    <w:rsid w:val="6C31226F"/>
    <w:rsid w:val="6C3A079D"/>
    <w:rsid w:val="6C3D028D"/>
    <w:rsid w:val="6C441462"/>
    <w:rsid w:val="6C552F0B"/>
    <w:rsid w:val="6C5569FB"/>
    <w:rsid w:val="6C5630FD"/>
    <w:rsid w:val="6C5F0204"/>
    <w:rsid w:val="6C657D25"/>
    <w:rsid w:val="6C663340"/>
    <w:rsid w:val="6C68355C"/>
    <w:rsid w:val="6C6B6BA9"/>
    <w:rsid w:val="6C6D2921"/>
    <w:rsid w:val="6C6E48EB"/>
    <w:rsid w:val="6C787517"/>
    <w:rsid w:val="6C81206E"/>
    <w:rsid w:val="6C831A9F"/>
    <w:rsid w:val="6C89702F"/>
    <w:rsid w:val="6C8C67B7"/>
    <w:rsid w:val="6C9305AB"/>
    <w:rsid w:val="6C9500C9"/>
    <w:rsid w:val="6C9D744C"/>
    <w:rsid w:val="6CA06886"/>
    <w:rsid w:val="6CAD5473"/>
    <w:rsid w:val="6CB7614B"/>
    <w:rsid w:val="6CBA18DE"/>
    <w:rsid w:val="6CBB719C"/>
    <w:rsid w:val="6CBE317C"/>
    <w:rsid w:val="6CC13BE1"/>
    <w:rsid w:val="6CC369E5"/>
    <w:rsid w:val="6CC85DA9"/>
    <w:rsid w:val="6CD01269"/>
    <w:rsid w:val="6CD0430D"/>
    <w:rsid w:val="6CD209D6"/>
    <w:rsid w:val="6CE93F71"/>
    <w:rsid w:val="6D062D75"/>
    <w:rsid w:val="6D156B14"/>
    <w:rsid w:val="6D167928"/>
    <w:rsid w:val="6D1C7EA3"/>
    <w:rsid w:val="6D231231"/>
    <w:rsid w:val="6D26299B"/>
    <w:rsid w:val="6D401DE3"/>
    <w:rsid w:val="6D423B36"/>
    <w:rsid w:val="6D4772EC"/>
    <w:rsid w:val="6D525A34"/>
    <w:rsid w:val="6D5910F7"/>
    <w:rsid w:val="6D5D4E8C"/>
    <w:rsid w:val="6D617FAC"/>
    <w:rsid w:val="6D6B4986"/>
    <w:rsid w:val="6D8141AA"/>
    <w:rsid w:val="6D82064E"/>
    <w:rsid w:val="6D8223FC"/>
    <w:rsid w:val="6D885538"/>
    <w:rsid w:val="6D9078AF"/>
    <w:rsid w:val="6DAA1953"/>
    <w:rsid w:val="6DAA3FEF"/>
    <w:rsid w:val="6DAF51BB"/>
    <w:rsid w:val="6DB12CE1"/>
    <w:rsid w:val="6DB30807"/>
    <w:rsid w:val="6DB47629"/>
    <w:rsid w:val="6DBB76BC"/>
    <w:rsid w:val="6DBD3434"/>
    <w:rsid w:val="6DC0172B"/>
    <w:rsid w:val="6DC1156D"/>
    <w:rsid w:val="6DCB690C"/>
    <w:rsid w:val="6DD16D22"/>
    <w:rsid w:val="6DD41A5B"/>
    <w:rsid w:val="6DDC6D04"/>
    <w:rsid w:val="6DE5298B"/>
    <w:rsid w:val="6DEC1F6B"/>
    <w:rsid w:val="6DF21935"/>
    <w:rsid w:val="6DF350A8"/>
    <w:rsid w:val="6DF43C2E"/>
    <w:rsid w:val="6DF51CA3"/>
    <w:rsid w:val="6E0A23F1"/>
    <w:rsid w:val="6E0B694A"/>
    <w:rsid w:val="6E160D96"/>
    <w:rsid w:val="6E245261"/>
    <w:rsid w:val="6E281E1C"/>
    <w:rsid w:val="6E2C2368"/>
    <w:rsid w:val="6E313E22"/>
    <w:rsid w:val="6E344C48"/>
    <w:rsid w:val="6E3F61A7"/>
    <w:rsid w:val="6E407BC1"/>
    <w:rsid w:val="6E510020"/>
    <w:rsid w:val="6E533D98"/>
    <w:rsid w:val="6E7B08D1"/>
    <w:rsid w:val="6E8335BD"/>
    <w:rsid w:val="6E853DB3"/>
    <w:rsid w:val="6E8E12EF"/>
    <w:rsid w:val="6E95615F"/>
    <w:rsid w:val="6E972936"/>
    <w:rsid w:val="6E977E3A"/>
    <w:rsid w:val="6EA13E04"/>
    <w:rsid w:val="6EB05B98"/>
    <w:rsid w:val="6EB8269B"/>
    <w:rsid w:val="6EBF15D0"/>
    <w:rsid w:val="6EC10D02"/>
    <w:rsid w:val="6EC32CCC"/>
    <w:rsid w:val="6EC67DFB"/>
    <w:rsid w:val="6ED446C5"/>
    <w:rsid w:val="6EE175F6"/>
    <w:rsid w:val="6EE36ECA"/>
    <w:rsid w:val="6EE47440"/>
    <w:rsid w:val="6EE573DC"/>
    <w:rsid w:val="6EE669BA"/>
    <w:rsid w:val="6EE921E4"/>
    <w:rsid w:val="6EF32E85"/>
    <w:rsid w:val="6EF60234"/>
    <w:rsid w:val="6EFC1D3A"/>
    <w:rsid w:val="6EFD5AB2"/>
    <w:rsid w:val="6EFE1F56"/>
    <w:rsid w:val="6EFF7A7C"/>
    <w:rsid w:val="6F1A48B6"/>
    <w:rsid w:val="6F21671E"/>
    <w:rsid w:val="6F2A7D94"/>
    <w:rsid w:val="6F370FC4"/>
    <w:rsid w:val="6F3C482C"/>
    <w:rsid w:val="6F411E43"/>
    <w:rsid w:val="6F4F27B2"/>
    <w:rsid w:val="6F511216"/>
    <w:rsid w:val="6F5347E9"/>
    <w:rsid w:val="6F655B31"/>
    <w:rsid w:val="6F8331F1"/>
    <w:rsid w:val="6F8B2C2C"/>
    <w:rsid w:val="6F944668"/>
    <w:rsid w:val="6FA7614A"/>
    <w:rsid w:val="6FA83C70"/>
    <w:rsid w:val="6FAE1A09"/>
    <w:rsid w:val="6FD75BF8"/>
    <w:rsid w:val="6FE253D4"/>
    <w:rsid w:val="6FEA51C2"/>
    <w:rsid w:val="6FF3280C"/>
    <w:rsid w:val="6FFE1AE2"/>
    <w:rsid w:val="6FFF6F32"/>
    <w:rsid w:val="70025A76"/>
    <w:rsid w:val="7003534A"/>
    <w:rsid w:val="700417EE"/>
    <w:rsid w:val="700A492A"/>
    <w:rsid w:val="701326AA"/>
    <w:rsid w:val="702A096B"/>
    <w:rsid w:val="702A6D7B"/>
    <w:rsid w:val="703674CE"/>
    <w:rsid w:val="703875CF"/>
    <w:rsid w:val="705F07D2"/>
    <w:rsid w:val="707029DF"/>
    <w:rsid w:val="707723D0"/>
    <w:rsid w:val="707B3132"/>
    <w:rsid w:val="708C3252"/>
    <w:rsid w:val="70934920"/>
    <w:rsid w:val="70944D11"/>
    <w:rsid w:val="70987ACE"/>
    <w:rsid w:val="70A13E15"/>
    <w:rsid w:val="70C40F7D"/>
    <w:rsid w:val="70D2369A"/>
    <w:rsid w:val="70D34E93"/>
    <w:rsid w:val="70DA60AB"/>
    <w:rsid w:val="70DE203F"/>
    <w:rsid w:val="70E4517B"/>
    <w:rsid w:val="70EB02B8"/>
    <w:rsid w:val="70F5661B"/>
    <w:rsid w:val="71062461"/>
    <w:rsid w:val="71105F71"/>
    <w:rsid w:val="711C4915"/>
    <w:rsid w:val="711F4406"/>
    <w:rsid w:val="7121017E"/>
    <w:rsid w:val="71360107"/>
    <w:rsid w:val="713752AB"/>
    <w:rsid w:val="713B688E"/>
    <w:rsid w:val="714874B8"/>
    <w:rsid w:val="71541E90"/>
    <w:rsid w:val="71551BD5"/>
    <w:rsid w:val="716777EA"/>
    <w:rsid w:val="71754026"/>
    <w:rsid w:val="717958C4"/>
    <w:rsid w:val="717B5AE0"/>
    <w:rsid w:val="71821477"/>
    <w:rsid w:val="71936F42"/>
    <w:rsid w:val="71940950"/>
    <w:rsid w:val="71A01DA0"/>
    <w:rsid w:val="71A4404F"/>
    <w:rsid w:val="71AF12E6"/>
    <w:rsid w:val="71B109DA"/>
    <w:rsid w:val="71C11019"/>
    <w:rsid w:val="71C8684B"/>
    <w:rsid w:val="71CA25C3"/>
    <w:rsid w:val="71D035DA"/>
    <w:rsid w:val="71D43752"/>
    <w:rsid w:val="71DB20DB"/>
    <w:rsid w:val="71F1796A"/>
    <w:rsid w:val="71F413EE"/>
    <w:rsid w:val="71F97705"/>
    <w:rsid w:val="72005FE5"/>
    <w:rsid w:val="720A0C12"/>
    <w:rsid w:val="72154626"/>
    <w:rsid w:val="722477E8"/>
    <w:rsid w:val="72262B5D"/>
    <w:rsid w:val="72283FF7"/>
    <w:rsid w:val="722E7212"/>
    <w:rsid w:val="723611D6"/>
    <w:rsid w:val="723637B5"/>
    <w:rsid w:val="723A0474"/>
    <w:rsid w:val="723F6B0D"/>
    <w:rsid w:val="724924CC"/>
    <w:rsid w:val="7252160B"/>
    <w:rsid w:val="725923E4"/>
    <w:rsid w:val="725B5658"/>
    <w:rsid w:val="72693B8A"/>
    <w:rsid w:val="726C5429"/>
    <w:rsid w:val="72760055"/>
    <w:rsid w:val="72852806"/>
    <w:rsid w:val="72864BF7"/>
    <w:rsid w:val="729023FC"/>
    <w:rsid w:val="72903D43"/>
    <w:rsid w:val="72930C07"/>
    <w:rsid w:val="729C3F60"/>
    <w:rsid w:val="729D1A86"/>
    <w:rsid w:val="72A66B8C"/>
    <w:rsid w:val="72D03C09"/>
    <w:rsid w:val="72DC25AE"/>
    <w:rsid w:val="72E64509"/>
    <w:rsid w:val="72EC0317"/>
    <w:rsid w:val="72F90E70"/>
    <w:rsid w:val="730C516A"/>
    <w:rsid w:val="730D3E32"/>
    <w:rsid w:val="7329331A"/>
    <w:rsid w:val="73306456"/>
    <w:rsid w:val="733207B2"/>
    <w:rsid w:val="733F4950"/>
    <w:rsid w:val="73426189"/>
    <w:rsid w:val="73440153"/>
    <w:rsid w:val="73593BFF"/>
    <w:rsid w:val="735A4347"/>
    <w:rsid w:val="737C12EE"/>
    <w:rsid w:val="737C169B"/>
    <w:rsid w:val="738467A2"/>
    <w:rsid w:val="739E7864"/>
    <w:rsid w:val="73A429A0"/>
    <w:rsid w:val="73AD3F4B"/>
    <w:rsid w:val="73B057E9"/>
    <w:rsid w:val="73B2330F"/>
    <w:rsid w:val="73B47087"/>
    <w:rsid w:val="73C03C7E"/>
    <w:rsid w:val="73C0646E"/>
    <w:rsid w:val="73C11384"/>
    <w:rsid w:val="73C35D2F"/>
    <w:rsid w:val="73C82B32"/>
    <w:rsid w:val="73D17C39"/>
    <w:rsid w:val="73D239B1"/>
    <w:rsid w:val="73DE5EB2"/>
    <w:rsid w:val="73ED2599"/>
    <w:rsid w:val="73F531FC"/>
    <w:rsid w:val="73FB2386"/>
    <w:rsid w:val="74040037"/>
    <w:rsid w:val="742222F5"/>
    <w:rsid w:val="743326A2"/>
    <w:rsid w:val="74372F79"/>
    <w:rsid w:val="743B3304"/>
    <w:rsid w:val="743F7103"/>
    <w:rsid w:val="74476126"/>
    <w:rsid w:val="744E62DA"/>
    <w:rsid w:val="74581386"/>
    <w:rsid w:val="745919DD"/>
    <w:rsid w:val="745B7503"/>
    <w:rsid w:val="745D14CD"/>
    <w:rsid w:val="746E6ADD"/>
    <w:rsid w:val="74706664"/>
    <w:rsid w:val="74730CF0"/>
    <w:rsid w:val="74744A68"/>
    <w:rsid w:val="747F3682"/>
    <w:rsid w:val="748F53FE"/>
    <w:rsid w:val="749C4185"/>
    <w:rsid w:val="74AA048A"/>
    <w:rsid w:val="74AC1A27"/>
    <w:rsid w:val="74B11819"/>
    <w:rsid w:val="74BB61F3"/>
    <w:rsid w:val="74C94DB4"/>
    <w:rsid w:val="74CB28DA"/>
    <w:rsid w:val="74D3178F"/>
    <w:rsid w:val="74D53759"/>
    <w:rsid w:val="74E7348C"/>
    <w:rsid w:val="74E76FE8"/>
    <w:rsid w:val="74EB4D2A"/>
    <w:rsid w:val="74F02341"/>
    <w:rsid w:val="74FC0CE6"/>
    <w:rsid w:val="75047B9A"/>
    <w:rsid w:val="75067759"/>
    <w:rsid w:val="75137DDD"/>
    <w:rsid w:val="752279F2"/>
    <w:rsid w:val="75267B11"/>
    <w:rsid w:val="752A6BB8"/>
    <w:rsid w:val="752E6DCD"/>
    <w:rsid w:val="7530514E"/>
    <w:rsid w:val="753366D1"/>
    <w:rsid w:val="753C7334"/>
    <w:rsid w:val="753D4E5A"/>
    <w:rsid w:val="753E4B04"/>
    <w:rsid w:val="7551380D"/>
    <w:rsid w:val="75600BE5"/>
    <w:rsid w:val="7564475C"/>
    <w:rsid w:val="756C6ACA"/>
    <w:rsid w:val="756D41B6"/>
    <w:rsid w:val="75730D83"/>
    <w:rsid w:val="75750A98"/>
    <w:rsid w:val="7583797F"/>
    <w:rsid w:val="75866801"/>
    <w:rsid w:val="7589009F"/>
    <w:rsid w:val="758D5DE2"/>
    <w:rsid w:val="75955370"/>
    <w:rsid w:val="75994786"/>
    <w:rsid w:val="75A1188D"/>
    <w:rsid w:val="75CE1F56"/>
    <w:rsid w:val="75D02172"/>
    <w:rsid w:val="75D20F1D"/>
    <w:rsid w:val="75DA2C18"/>
    <w:rsid w:val="75DD619C"/>
    <w:rsid w:val="75E11C8A"/>
    <w:rsid w:val="75E4177A"/>
    <w:rsid w:val="75F31000"/>
    <w:rsid w:val="75F54412"/>
    <w:rsid w:val="75FE283B"/>
    <w:rsid w:val="760616F0"/>
    <w:rsid w:val="761152BC"/>
    <w:rsid w:val="76143E0D"/>
    <w:rsid w:val="76151B6D"/>
    <w:rsid w:val="76180C4D"/>
    <w:rsid w:val="761D08E0"/>
    <w:rsid w:val="761E2EDE"/>
    <w:rsid w:val="76212A1F"/>
    <w:rsid w:val="762A3631"/>
    <w:rsid w:val="762F6E99"/>
    <w:rsid w:val="763224E5"/>
    <w:rsid w:val="7633506A"/>
    <w:rsid w:val="76360227"/>
    <w:rsid w:val="76393874"/>
    <w:rsid w:val="763D3D03"/>
    <w:rsid w:val="765257B1"/>
    <w:rsid w:val="765D347C"/>
    <w:rsid w:val="766F4367"/>
    <w:rsid w:val="7670455E"/>
    <w:rsid w:val="76826699"/>
    <w:rsid w:val="768538DD"/>
    <w:rsid w:val="768F16E6"/>
    <w:rsid w:val="76937428"/>
    <w:rsid w:val="769E7B7B"/>
    <w:rsid w:val="76A44219"/>
    <w:rsid w:val="76B63116"/>
    <w:rsid w:val="76BB072D"/>
    <w:rsid w:val="76C87133"/>
    <w:rsid w:val="76CA6BC2"/>
    <w:rsid w:val="76CD08D5"/>
    <w:rsid w:val="76D37824"/>
    <w:rsid w:val="76DB492B"/>
    <w:rsid w:val="76DB4B92"/>
    <w:rsid w:val="76E06235"/>
    <w:rsid w:val="76E77774"/>
    <w:rsid w:val="76EA091C"/>
    <w:rsid w:val="76EF6628"/>
    <w:rsid w:val="76F5270C"/>
    <w:rsid w:val="770245AD"/>
    <w:rsid w:val="77052AA4"/>
    <w:rsid w:val="770A3894"/>
    <w:rsid w:val="77136511"/>
    <w:rsid w:val="77340A39"/>
    <w:rsid w:val="77351FD0"/>
    <w:rsid w:val="77356731"/>
    <w:rsid w:val="773F55A5"/>
    <w:rsid w:val="774424D0"/>
    <w:rsid w:val="77472422"/>
    <w:rsid w:val="774B44E1"/>
    <w:rsid w:val="774B7D02"/>
    <w:rsid w:val="774E334F"/>
    <w:rsid w:val="775804FA"/>
    <w:rsid w:val="777F31F2"/>
    <w:rsid w:val="77974261"/>
    <w:rsid w:val="77A15B74"/>
    <w:rsid w:val="77A2369A"/>
    <w:rsid w:val="77A61681"/>
    <w:rsid w:val="77AD62C7"/>
    <w:rsid w:val="77AF1B6D"/>
    <w:rsid w:val="77AF64E3"/>
    <w:rsid w:val="77B27D81"/>
    <w:rsid w:val="77BE6726"/>
    <w:rsid w:val="77C86E5E"/>
    <w:rsid w:val="77C90C27"/>
    <w:rsid w:val="77CA6A22"/>
    <w:rsid w:val="77CC3A1C"/>
    <w:rsid w:val="77D1700D"/>
    <w:rsid w:val="77DE46D3"/>
    <w:rsid w:val="77E37F3B"/>
    <w:rsid w:val="77EC04CC"/>
    <w:rsid w:val="77FE6B23"/>
    <w:rsid w:val="782F13D2"/>
    <w:rsid w:val="78306AAE"/>
    <w:rsid w:val="78407BB7"/>
    <w:rsid w:val="7842761C"/>
    <w:rsid w:val="78497863"/>
    <w:rsid w:val="784A1D68"/>
    <w:rsid w:val="7860158C"/>
    <w:rsid w:val="786055C7"/>
    <w:rsid w:val="786F7A21"/>
    <w:rsid w:val="78745037"/>
    <w:rsid w:val="78775729"/>
    <w:rsid w:val="78880AE2"/>
    <w:rsid w:val="788D5D25"/>
    <w:rsid w:val="788F3C1F"/>
    <w:rsid w:val="78970D25"/>
    <w:rsid w:val="789C633C"/>
    <w:rsid w:val="78A42DB0"/>
    <w:rsid w:val="78A656AB"/>
    <w:rsid w:val="78B2245C"/>
    <w:rsid w:val="78B849CD"/>
    <w:rsid w:val="78C95383"/>
    <w:rsid w:val="78D43D28"/>
    <w:rsid w:val="78DC790C"/>
    <w:rsid w:val="78E172CC"/>
    <w:rsid w:val="78E57CE3"/>
    <w:rsid w:val="78E86751"/>
    <w:rsid w:val="78EA1D1F"/>
    <w:rsid w:val="78EE4DE9"/>
    <w:rsid w:val="78F8065B"/>
    <w:rsid w:val="78FB5758"/>
    <w:rsid w:val="790243F1"/>
    <w:rsid w:val="7904172F"/>
    <w:rsid w:val="790F7E27"/>
    <w:rsid w:val="79102FB2"/>
    <w:rsid w:val="79246A5D"/>
    <w:rsid w:val="79272619"/>
    <w:rsid w:val="7927654D"/>
    <w:rsid w:val="79294073"/>
    <w:rsid w:val="792A231A"/>
    <w:rsid w:val="792B624D"/>
    <w:rsid w:val="79316829"/>
    <w:rsid w:val="79393B8B"/>
    <w:rsid w:val="793E304B"/>
    <w:rsid w:val="7940571D"/>
    <w:rsid w:val="795F1843"/>
    <w:rsid w:val="79682D81"/>
    <w:rsid w:val="79693870"/>
    <w:rsid w:val="796D4891"/>
    <w:rsid w:val="79764566"/>
    <w:rsid w:val="797A48CF"/>
    <w:rsid w:val="797A667D"/>
    <w:rsid w:val="797E66A9"/>
    <w:rsid w:val="798B088A"/>
    <w:rsid w:val="79927E6B"/>
    <w:rsid w:val="799F1F79"/>
    <w:rsid w:val="79A97383"/>
    <w:rsid w:val="79B24069"/>
    <w:rsid w:val="79B576B5"/>
    <w:rsid w:val="79B853F7"/>
    <w:rsid w:val="79BE2DA4"/>
    <w:rsid w:val="79C05396"/>
    <w:rsid w:val="79D520FA"/>
    <w:rsid w:val="79E27E8B"/>
    <w:rsid w:val="79F3642F"/>
    <w:rsid w:val="79F850CE"/>
    <w:rsid w:val="79FD443C"/>
    <w:rsid w:val="7A0128FA"/>
    <w:rsid w:val="7A072E62"/>
    <w:rsid w:val="7A121826"/>
    <w:rsid w:val="7A1940E8"/>
    <w:rsid w:val="7A1D1975"/>
    <w:rsid w:val="7A3507F6"/>
    <w:rsid w:val="7A3D7518"/>
    <w:rsid w:val="7A3E3B4E"/>
    <w:rsid w:val="7A3E5150"/>
    <w:rsid w:val="7A3E76AA"/>
    <w:rsid w:val="7A4670D6"/>
    <w:rsid w:val="7A48677B"/>
    <w:rsid w:val="7A4D3D91"/>
    <w:rsid w:val="7A524A60"/>
    <w:rsid w:val="7A534B63"/>
    <w:rsid w:val="7A54431D"/>
    <w:rsid w:val="7A613399"/>
    <w:rsid w:val="7A615382"/>
    <w:rsid w:val="7A67303B"/>
    <w:rsid w:val="7A6730A5"/>
    <w:rsid w:val="7A680BCB"/>
    <w:rsid w:val="7A70182E"/>
    <w:rsid w:val="7A764B78"/>
    <w:rsid w:val="7A7E219D"/>
    <w:rsid w:val="7A807CC3"/>
    <w:rsid w:val="7A813A3B"/>
    <w:rsid w:val="7A897C8B"/>
    <w:rsid w:val="7A9279F6"/>
    <w:rsid w:val="7AAB1D04"/>
    <w:rsid w:val="7AAE7ABB"/>
    <w:rsid w:val="7ABA4368"/>
    <w:rsid w:val="7ABB0CFB"/>
    <w:rsid w:val="7ABD0F17"/>
    <w:rsid w:val="7ABE2599"/>
    <w:rsid w:val="7AC95256"/>
    <w:rsid w:val="7AD05746"/>
    <w:rsid w:val="7AD324E9"/>
    <w:rsid w:val="7AD86450"/>
    <w:rsid w:val="7AD931D4"/>
    <w:rsid w:val="7ADB46C3"/>
    <w:rsid w:val="7AE53FCA"/>
    <w:rsid w:val="7AEA338E"/>
    <w:rsid w:val="7AF91EFF"/>
    <w:rsid w:val="7B257FFD"/>
    <w:rsid w:val="7B310FBD"/>
    <w:rsid w:val="7B334D35"/>
    <w:rsid w:val="7B343476"/>
    <w:rsid w:val="7B3615D3"/>
    <w:rsid w:val="7B3A1CA4"/>
    <w:rsid w:val="7B42766E"/>
    <w:rsid w:val="7B4707E1"/>
    <w:rsid w:val="7B494559"/>
    <w:rsid w:val="7B4A02D1"/>
    <w:rsid w:val="7B537186"/>
    <w:rsid w:val="7B5A2978"/>
    <w:rsid w:val="7B5A7E4C"/>
    <w:rsid w:val="7B667AF9"/>
    <w:rsid w:val="7B6C53C5"/>
    <w:rsid w:val="7B6E1436"/>
    <w:rsid w:val="7B7468F8"/>
    <w:rsid w:val="7B7D42F6"/>
    <w:rsid w:val="7B86755B"/>
    <w:rsid w:val="7B8B2CB1"/>
    <w:rsid w:val="7B8E4662"/>
    <w:rsid w:val="7B966AEF"/>
    <w:rsid w:val="7B9E6D2B"/>
    <w:rsid w:val="7BB75966"/>
    <w:rsid w:val="7BBC178A"/>
    <w:rsid w:val="7BC00DCF"/>
    <w:rsid w:val="7BC938EC"/>
    <w:rsid w:val="7BCE4A5E"/>
    <w:rsid w:val="7BE20509"/>
    <w:rsid w:val="7BE64FB8"/>
    <w:rsid w:val="7BE6624C"/>
    <w:rsid w:val="7BEC1388"/>
    <w:rsid w:val="7BEE0103"/>
    <w:rsid w:val="7BF00E78"/>
    <w:rsid w:val="7BF23197"/>
    <w:rsid w:val="7C02295A"/>
    <w:rsid w:val="7C0A0FE4"/>
    <w:rsid w:val="7C254906"/>
    <w:rsid w:val="7C291999"/>
    <w:rsid w:val="7C2B3C5E"/>
    <w:rsid w:val="7C3819C5"/>
    <w:rsid w:val="7C442F72"/>
    <w:rsid w:val="7C4D0079"/>
    <w:rsid w:val="7C547659"/>
    <w:rsid w:val="7C590818"/>
    <w:rsid w:val="7C5F1B5A"/>
    <w:rsid w:val="7C617B9C"/>
    <w:rsid w:val="7C6333F8"/>
    <w:rsid w:val="7C7A024D"/>
    <w:rsid w:val="7C7C10F6"/>
    <w:rsid w:val="7C853BEA"/>
    <w:rsid w:val="7C881368"/>
    <w:rsid w:val="7C8A3487"/>
    <w:rsid w:val="7C8B6DF3"/>
    <w:rsid w:val="7CA36CE2"/>
    <w:rsid w:val="7CA378E5"/>
    <w:rsid w:val="7CA62600"/>
    <w:rsid w:val="7CB45504"/>
    <w:rsid w:val="7CB51F14"/>
    <w:rsid w:val="7CB90610"/>
    <w:rsid w:val="7CBB1486"/>
    <w:rsid w:val="7CBC59EF"/>
    <w:rsid w:val="7CBE516E"/>
    <w:rsid w:val="7CDE33C7"/>
    <w:rsid w:val="7CE27788"/>
    <w:rsid w:val="7CE7227B"/>
    <w:rsid w:val="7CEA58C8"/>
    <w:rsid w:val="7CF14EA8"/>
    <w:rsid w:val="7CF624BE"/>
    <w:rsid w:val="7CFE1373"/>
    <w:rsid w:val="7CFE4446"/>
    <w:rsid w:val="7D0C32F1"/>
    <w:rsid w:val="7D0E2B49"/>
    <w:rsid w:val="7D0F408D"/>
    <w:rsid w:val="7D1943FF"/>
    <w:rsid w:val="7D1B0177"/>
    <w:rsid w:val="7D2232B3"/>
    <w:rsid w:val="7D230DDA"/>
    <w:rsid w:val="7D344D95"/>
    <w:rsid w:val="7D491C6C"/>
    <w:rsid w:val="7D4A0A5C"/>
    <w:rsid w:val="7D4F1BCF"/>
    <w:rsid w:val="7D540099"/>
    <w:rsid w:val="7D5429C0"/>
    <w:rsid w:val="7D6E6D43"/>
    <w:rsid w:val="7D7D498E"/>
    <w:rsid w:val="7D807FDA"/>
    <w:rsid w:val="7D871368"/>
    <w:rsid w:val="7D8966C5"/>
    <w:rsid w:val="7DA146C1"/>
    <w:rsid w:val="7DB26777"/>
    <w:rsid w:val="7DB27B05"/>
    <w:rsid w:val="7DB57A34"/>
    <w:rsid w:val="7DBC5759"/>
    <w:rsid w:val="7DC12ACC"/>
    <w:rsid w:val="7DC205F3"/>
    <w:rsid w:val="7DD918CF"/>
    <w:rsid w:val="7DE16B50"/>
    <w:rsid w:val="7DE60973"/>
    <w:rsid w:val="7DE82A56"/>
    <w:rsid w:val="7DEF0916"/>
    <w:rsid w:val="7DF13BD7"/>
    <w:rsid w:val="7E016344"/>
    <w:rsid w:val="7E1A6458"/>
    <w:rsid w:val="7E1E5218"/>
    <w:rsid w:val="7E3314F0"/>
    <w:rsid w:val="7E3F1C43"/>
    <w:rsid w:val="7E4C610E"/>
    <w:rsid w:val="7E6B6EDC"/>
    <w:rsid w:val="7E721CFC"/>
    <w:rsid w:val="7E7C5B06"/>
    <w:rsid w:val="7E843AFA"/>
    <w:rsid w:val="7E885398"/>
    <w:rsid w:val="7E971A7F"/>
    <w:rsid w:val="7E972155"/>
    <w:rsid w:val="7E9A4E1F"/>
    <w:rsid w:val="7E9F14AB"/>
    <w:rsid w:val="7EA07EEE"/>
    <w:rsid w:val="7EA67F14"/>
    <w:rsid w:val="7EA7723A"/>
    <w:rsid w:val="7EB2214A"/>
    <w:rsid w:val="7EB919F5"/>
    <w:rsid w:val="7ED06D3F"/>
    <w:rsid w:val="7ED76320"/>
    <w:rsid w:val="7EDC3936"/>
    <w:rsid w:val="7EE051D4"/>
    <w:rsid w:val="7EEA7B98"/>
    <w:rsid w:val="7EF56FBB"/>
    <w:rsid w:val="7EFC073B"/>
    <w:rsid w:val="7EFFC0CA"/>
    <w:rsid w:val="7F032C71"/>
    <w:rsid w:val="7F071B36"/>
    <w:rsid w:val="7F0768EB"/>
    <w:rsid w:val="7F0A04A3"/>
    <w:rsid w:val="7F0D7F93"/>
    <w:rsid w:val="7F0F1615"/>
    <w:rsid w:val="7F143BEC"/>
    <w:rsid w:val="7F201A75"/>
    <w:rsid w:val="7F4020E2"/>
    <w:rsid w:val="7F406C73"/>
    <w:rsid w:val="7F4219EB"/>
    <w:rsid w:val="7F594F87"/>
    <w:rsid w:val="7F615358"/>
    <w:rsid w:val="7F6220BF"/>
    <w:rsid w:val="7F623D3D"/>
    <w:rsid w:val="7F655118"/>
    <w:rsid w:val="7F6D458E"/>
    <w:rsid w:val="7F715AF2"/>
    <w:rsid w:val="7F765B38"/>
    <w:rsid w:val="7F7B314F"/>
    <w:rsid w:val="7F800765"/>
    <w:rsid w:val="7F802513"/>
    <w:rsid w:val="7F88470B"/>
    <w:rsid w:val="7F886E69"/>
    <w:rsid w:val="7F8A3392"/>
    <w:rsid w:val="7F9A1827"/>
    <w:rsid w:val="7FA02BB5"/>
    <w:rsid w:val="7FA41032"/>
    <w:rsid w:val="7FA77AA0"/>
    <w:rsid w:val="7FAE2EE2"/>
    <w:rsid w:val="7FB36445"/>
    <w:rsid w:val="7FBE4DEA"/>
    <w:rsid w:val="7FC00B62"/>
    <w:rsid w:val="7FCD33E0"/>
    <w:rsid w:val="7FD3037A"/>
    <w:rsid w:val="7FD753DA"/>
    <w:rsid w:val="7FD77EE3"/>
    <w:rsid w:val="BB7FA927"/>
    <w:rsid w:val="EDEF83B5"/>
    <w:rsid w:val="F5FFD31F"/>
    <w:rsid w:val="FBBFC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8"/>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3"/>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194"/>
    <w:autoRedefine/>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0"/>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3"/>
    <w:autoRedefine/>
    <w:qFormat/>
    <w:uiPriority w:val="0"/>
    <w:pPr>
      <w:shd w:val="clear" w:color="auto" w:fill="000080"/>
    </w:pPr>
  </w:style>
  <w:style w:type="paragraph" w:styleId="19">
    <w:name w:val="annotation text"/>
    <w:basedOn w:val="1"/>
    <w:link w:val="344"/>
    <w:autoRedefine/>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0"/>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6"/>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2"/>
    <w:autoRedefine/>
    <w:qFormat/>
    <w:uiPriority w:val="0"/>
    <w:pPr>
      <w:ind w:left="100" w:leftChars="2500"/>
    </w:pPr>
    <w:rPr>
      <w:rFonts w:ascii="宋体"/>
      <w:sz w:val="24"/>
      <w:szCs w:val="21"/>
      <w:lang w:val="zh-CN"/>
    </w:rPr>
  </w:style>
  <w:style w:type="paragraph" w:styleId="36">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2"/>
    <w:autoRedefine/>
    <w:qFormat/>
    <w:uiPriority w:val="0"/>
    <w:rPr>
      <w:lang w:val="zh-CN"/>
    </w:rPr>
  </w:style>
  <w:style w:type="paragraph" w:styleId="38">
    <w:name w:val="Balloon Text"/>
    <w:basedOn w:val="1"/>
    <w:link w:val="189"/>
    <w:autoRedefine/>
    <w:qFormat/>
    <w:uiPriority w:val="0"/>
    <w:rPr>
      <w:sz w:val="18"/>
      <w:szCs w:val="18"/>
    </w:rPr>
  </w:style>
  <w:style w:type="paragraph" w:styleId="39">
    <w:name w:val="footer"/>
    <w:basedOn w:val="1"/>
    <w:link w:val="383"/>
    <w:autoRedefine/>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4"/>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15"/>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5"/>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2"/>
    <w:autoRedefine/>
    <w:qFormat/>
    <w:uiPriority w:val="0"/>
    <w:pPr>
      <w:spacing w:after="120" w:line="480" w:lineRule="auto"/>
    </w:pPr>
  </w:style>
  <w:style w:type="paragraph" w:styleId="56">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7"/>
    <w:autoRedefine/>
    <w:qFormat/>
    <w:uiPriority w:val="0"/>
    <w:rPr>
      <w:b/>
      <w:bCs/>
    </w:rPr>
  </w:style>
  <w:style w:type="paragraph" w:styleId="60">
    <w:name w:val="Body Text First Indent"/>
    <w:basedOn w:val="23"/>
    <w:link w:val="321"/>
    <w:autoRedefine/>
    <w:qFormat/>
    <w:uiPriority w:val="0"/>
    <w:pPr>
      <w:ind w:firstLine="420"/>
    </w:pPr>
    <w:rPr>
      <w:rFonts w:hAnsi="Calibri" w:cs="Times New Roman"/>
      <w:snapToGrid/>
      <w:szCs w:val="20"/>
    </w:rPr>
  </w:style>
  <w:style w:type="paragraph" w:styleId="61">
    <w:name w:val="Body Text First Indent 2"/>
    <w:basedOn w:val="24"/>
    <w:next w:val="1"/>
    <w:link w:val="122"/>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Normal Indent1"/>
    <w:basedOn w:val="1"/>
    <w:autoRedefine/>
    <w:qFormat/>
    <w:uiPriority w:val="0"/>
    <w:pPr>
      <w:ind w:firstLine="420" w:firstLineChars="200"/>
    </w:pPr>
  </w:style>
  <w:style w:type="paragraph" w:customStyle="1" w:styleId="80">
    <w:name w:val="Default"/>
    <w:next w:val="81"/>
    <w:link w:val="23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1">
    <w:name w:val="TOC 71"/>
    <w:next w:val="1"/>
    <w:autoRedefine/>
    <w:unhideWhenUsed/>
    <w:qFormat/>
    <w:uiPriority w:val="0"/>
    <w:pPr>
      <w:wordWrap w:val="0"/>
      <w:spacing w:beforeLines="0" w:afterLines="0"/>
      <w:ind w:left="2550"/>
      <w:jc w:val="both"/>
    </w:pPr>
    <w:rPr>
      <w:rFonts w:hint="default" w:ascii="Times New Roman" w:hAnsi="Times New Roman" w:eastAsia="宋体" w:cs="Times New Roman"/>
      <w:sz w:val="21"/>
      <w:szCs w:val="22"/>
      <w:lang w:val="en-US" w:eastAsia="zh-CN" w:bidi="ar-SA"/>
    </w:rPr>
  </w:style>
  <w:style w:type="paragraph" w:customStyle="1" w:styleId="82">
    <w:name w:val="DAS正文"/>
    <w:basedOn w:val="1"/>
    <w:autoRedefine/>
    <w:qFormat/>
    <w:uiPriority w:val="0"/>
    <w:pPr>
      <w:spacing w:line="360" w:lineRule="auto"/>
      <w:ind w:right="181" w:firstLine="480" w:firstLineChars="200"/>
    </w:pPr>
    <w:rPr>
      <w:rFonts w:ascii="Verdana" w:hAnsi="Verdana"/>
      <w:sz w:val="24"/>
    </w:r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autoRedefine/>
    <w:qFormat/>
    <w:locked/>
    <w:uiPriority w:val="0"/>
    <w:rPr>
      <w:rFonts w:ascii="宋体" w:hAnsi="宋体"/>
      <w:sz w:val="24"/>
    </w:rPr>
  </w:style>
  <w:style w:type="paragraph" w:customStyle="1" w:styleId="86">
    <w:name w:val="*正文"/>
    <w:basedOn w:val="1"/>
    <w:link w:val="85"/>
    <w:autoRedefine/>
    <w:qFormat/>
    <w:uiPriority w:val="0"/>
    <w:pPr>
      <w:snapToGrid w:val="0"/>
      <w:spacing w:line="360" w:lineRule="auto"/>
      <w:ind w:firstLine="482"/>
      <w:jc w:val="left"/>
    </w:pPr>
    <w:rPr>
      <w:rFonts w:ascii="宋体" w:hAnsi="宋体"/>
      <w:kern w:val="0"/>
      <w:sz w:val="24"/>
      <w:szCs w:val="20"/>
    </w:rPr>
  </w:style>
  <w:style w:type="character" w:customStyle="1" w:styleId="87">
    <w:name w:val="Char Char71"/>
    <w:autoRedefine/>
    <w:semiHidden/>
    <w:qFormat/>
    <w:uiPriority w:val="0"/>
    <w:rPr>
      <w:rFonts w:eastAsia="宋体"/>
      <w:kern w:val="2"/>
      <w:sz w:val="21"/>
      <w:szCs w:val="24"/>
      <w:lang w:val="en-US" w:eastAsia="zh-CN" w:bidi="ar-SA"/>
    </w:rPr>
  </w:style>
  <w:style w:type="character" w:customStyle="1" w:styleId="88">
    <w:name w:val="Char Char6"/>
    <w:autoRedefine/>
    <w:qFormat/>
    <w:uiPriority w:val="0"/>
    <w:rPr>
      <w:rFonts w:eastAsia="宋体"/>
      <w:kern w:val="2"/>
      <w:sz w:val="21"/>
      <w:szCs w:val="24"/>
      <w:lang w:val="en-US" w:eastAsia="zh-CN" w:bidi="ar-SA"/>
    </w:rPr>
  </w:style>
  <w:style w:type="character" w:customStyle="1" w:styleId="89">
    <w:name w:val="正文缩进 Char"/>
    <w:autoRedefine/>
    <w:qFormat/>
    <w:uiPriority w:val="0"/>
    <w:rPr>
      <w:rFonts w:eastAsia="宋体"/>
      <w:kern w:val="2"/>
      <w:sz w:val="21"/>
      <w:lang w:val="en-US" w:eastAsia="zh-CN"/>
    </w:rPr>
  </w:style>
  <w:style w:type="character" w:customStyle="1" w:styleId="90">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1">
    <w:name w:val="Char Char28"/>
    <w:autoRedefine/>
    <w:qFormat/>
    <w:uiPriority w:val="6"/>
    <w:rPr>
      <w:rFonts w:ascii="仿宋_GB2312" w:hAnsi="仿宋_GB2312" w:eastAsia="仿宋_GB2312"/>
      <w:kern w:val="1"/>
      <w:sz w:val="28"/>
    </w:rPr>
  </w:style>
  <w:style w:type="character" w:customStyle="1" w:styleId="92">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autoRedefine/>
    <w:qFormat/>
    <w:uiPriority w:val="6"/>
    <w:rPr>
      <w:rFonts w:ascii="Times New Roman" w:hAnsi="Times New Roman" w:eastAsia="黑体" w:cs="Times New Roman"/>
      <w:b/>
      <w:kern w:val="0"/>
      <w:sz w:val="24"/>
      <w:szCs w:val="24"/>
    </w:rPr>
  </w:style>
  <w:style w:type="character" w:customStyle="1" w:styleId="94">
    <w:name w:val="U_正文 Char"/>
    <w:link w:val="95"/>
    <w:autoRedefine/>
    <w:qFormat/>
    <w:uiPriority w:val="0"/>
    <w:rPr>
      <w:sz w:val="24"/>
      <w:szCs w:val="24"/>
    </w:rPr>
  </w:style>
  <w:style w:type="paragraph" w:customStyle="1" w:styleId="95">
    <w:name w:val="U_正文"/>
    <w:basedOn w:val="1"/>
    <w:link w:val="94"/>
    <w:autoRedefine/>
    <w:qFormat/>
    <w:uiPriority w:val="0"/>
    <w:pPr>
      <w:adjustRightInd/>
      <w:spacing w:beforeLines="20" w:afterLines="20" w:line="300" w:lineRule="auto"/>
      <w:ind w:firstLine="200" w:firstLineChars="200"/>
    </w:pPr>
    <w:rPr>
      <w:kern w:val="0"/>
      <w:sz w:val="24"/>
    </w:rPr>
  </w:style>
  <w:style w:type="character" w:customStyle="1" w:styleId="96">
    <w:name w:val="HTML 地址 Char1"/>
    <w:autoRedefine/>
    <w:qFormat/>
    <w:uiPriority w:val="0"/>
    <w:rPr>
      <w:rFonts w:ascii="Times New Roman" w:hAnsi="Times New Roman" w:eastAsia="宋体" w:cs="Times New Roman"/>
      <w:i/>
      <w:iCs/>
      <w:szCs w:val="24"/>
    </w:rPr>
  </w:style>
  <w:style w:type="character" w:customStyle="1" w:styleId="97">
    <w:name w:val="批注主题 字符"/>
    <w:link w:val="59"/>
    <w:autoRedefine/>
    <w:qFormat/>
    <w:uiPriority w:val="0"/>
    <w:rPr>
      <w:b/>
      <w:bCs/>
      <w:kern w:val="2"/>
      <w:sz w:val="21"/>
      <w:szCs w:val="24"/>
    </w:rPr>
  </w:style>
  <w:style w:type="character" w:customStyle="1" w:styleId="98">
    <w:name w:val="Char Char51"/>
    <w:autoRedefine/>
    <w:qFormat/>
    <w:uiPriority w:val="0"/>
    <w:rPr>
      <w:rFonts w:ascii="宋体" w:hAnsi="Courier New" w:eastAsia="宋体"/>
      <w:kern w:val="2"/>
      <w:sz w:val="21"/>
      <w:lang w:val="en-US" w:eastAsia="zh-CN"/>
    </w:rPr>
  </w:style>
  <w:style w:type="character" w:customStyle="1" w:styleId="99">
    <w:name w:val="表正文 Char"/>
    <w:autoRedefine/>
    <w:qFormat/>
    <w:uiPriority w:val="0"/>
    <w:rPr>
      <w:rFonts w:ascii="宋体" w:eastAsia="宋体"/>
      <w:snapToGrid w:val="0"/>
      <w:color w:val="000000"/>
      <w:kern w:val="28"/>
      <w:sz w:val="28"/>
      <w:lang w:val="en-US" w:eastAsia="zh-CN" w:bidi="ar-SA"/>
    </w:rPr>
  </w:style>
  <w:style w:type="character" w:customStyle="1" w:styleId="100">
    <w:name w:val="Char Char34"/>
    <w:autoRedefine/>
    <w:qFormat/>
    <w:uiPriority w:val="6"/>
    <w:rPr>
      <w:b/>
      <w:kern w:val="1"/>
      <w:sz w:val="28"/>
      <w:szCs w:val="28"/>
    </w:rPr>
  </w:style>
  <w:style w:type="character" w:customStyle="1" w:styleId="101">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autoRedefine/>
    <w:qFormat/>
    <w:uiPriority w:val="0"/>
    <w:rPr>
      <w:rFonts w:ascii="宋体" w:hAnsi="宋体" w:eastAsia="宋体"/>
      <w:kern w:val="2"/>
      <w:sz w:val="24"/>
      <w:lang w:bidi="ar-SA"/>
    </w:rPr>
  </w:style>
  <w:style w:type="paragraph" w:customStyle="1" w:styleId="103">
    <w:name w:val="哈哈正文"/>
    <w:basedOn w:val="1"/>
    <w:link w:val="102"/>
    <w:autoRedefine/>
    <w:qFormat/>
    <w:uiPriority w:val="0"/>
    <w:pPr>
      <w:adjustRightInd/>
      <w:spacing w:line="360" w:lineRule="auto"/>
      <w:ind w:firstLine="200" w:firstLineChars="200"/>
    </w:pPr>
    <w:rPr>
      <w:rFonts w:ascii="宋体" w:hAnsi="宋体"/>
      <w:sz w:val="24"/>
      <w:szCs w:val="20"/>
    </w:rPr>
  </w:style>
  <w:style w:type="character" w:customStyle="1" w:styleId="104">
    <w:name w:val="未处理的提及1"/>
    <w:autoRedefine/>
    <w:qFormat/>
    <w:uiPriority w:val="0"/>
    <w:rPr>
      <w:color w:val="808080"/>
      <w:shd w:val="clear" w:color="auto" w:fill="E6E6E6"/>
    </w:rPr>
  </w:style>
  <w:style w:type="character" w:customStyle="1" w:styleId="105">
    <w:name w:val="txt"/>
    <w:autoRedefine/>
    <w:qFormat/>
    <w:uiPriority w:val="0"/>
    <w:rPr>
      <w:rFonts w:ascii="仿宋_GB2312" w:eastAsia="微软雅黑"/>
      <w:b/>
      <w:kern w:val="2"/>
      <w:sz w:val="32"/>
      <w:szCs w:val="32"/>
      <w:lang w:val="en-US" w:eastAsia="zh-CN" w:bidi="ar-SA"/>
    </w:rPr>
  </w:style>
  <w:style w:type="character" w:customStyle="1" w:styleId="106">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7">
    <w:name w:val="Char Char32"/>
    <w:autoRedefine/>
    <w:qFormat/>
    <w:uiPriority w:val="6"/>
    <w:rPr>
      <w:b/>
      <w:kern w:val="1"/>
      <w:sz w:val="24"/>
      <w:szCs w:val="24"/>
    </w:rPr>
  </w:style>
  <w:style w:type="character" w:customStyle="1" w:styleId="108">
    <w:name w:val="PI Char1"/>
    <w:autoRedefine/>
    <w:qFormat/>
    <w:uiPriority w:val="0"/>
    <w:rPr>
      <w:rFonts w:ascii="宋体" w:hAnsi="宋体"/>
      <w:kern w:val="2"/>
      <w:sz w:val="24"/>
      <w:szCs w:val="24"/>
    </w:rPr>
  </w:style>
  <w:style w:type="character" w:customStyle="1" w:styleId="109">
    <w:name w:val="tw4winTerm"/>
    <w:autoRedefine/>
    <w:qFormat/>
    <w:uiPriority w:val="0"/>
    <w:rPr>
      <w:color w:val="0000FF"/>
    </w:rPr>
  </w:style>
  <w:style w:type="character" w:customStyle="1" w:styleId="110">
    <w:name w:val="Footer Char"/>
    <w:autoRedefine/>
    <w:qFormat/>
    <w:locked/>
    <w:uiPriority w:val="0"/>
    <w:rPr>
      <w:rFonts w:eastAsia="宋体"/>
      <w:kern w:val="2"/>
      <w:sz w:val="18"/>
      <w:lang w:val="en-US" w:eastAsia="zh-CN" w:bidi="ar-SA"/>
    </w:rPr>
  </w:style>
  <w:style w:type="character" w:customStyle="1" w:styleId="111">
    <w:name w:val="普通文字 Char Char1"/>
    <w:autoRedefine/>
    <w:qFormat/>
    <w:uiPriority w:val="0"/>
    <w:rPr>
      <w:rFonts w:ascii="宋体" w:hAnsi="Courier New"/>
      <w:kern w:val="2"/>
      <w:sz w:val="21"/>
    </w:rPr>
  </w:style>
  <w:style w:type="character" w:customStyle="1" w:styleId="112">
    <w:name w:val="Char Char101"/>
    <w:autoRedefine/>
    <w:qFormat/>
    <w:uiPriority w:val="6"/>
    <w:rPr>
      <w:rFonts w:ascii="宋体" w:hAnsi="宋体"/>
      <w:kern w:val="2"/>
      <w:sz w:val="21"/>
      <w:szCs w:val="24"/>
      <w:lang w:val="en-US" w:eastAsia="zh-CN"/>
    </w:rPr>
  </w:style>
  <w:style w:type="character" w:customStyle="1" w:styleId="113">
    <w:name w:val="标题 4 Char"/>
    <w:autoRedefine/>
    <w:qFormat/>
    <w:uiPriority w:val="0"/>
    <w:rPr>
      <w:rFonts w:ascii="Arial" w:hAnsi="Arial" w:eastAsia="黑体"/>
      <w:b/>
      <w:kern w:val="2"/>
      <w:sz w:val="28"/>
    </w:rPr>
  </w:style>
  <w:style w:type="character" w:customStyle="1" w:styleId="114">
    <w:name w:val="链接"/>
    <w:autoRedefine/>
    <w:qFormat/>
    <w:uiPriority w:val="0"/>
    <w:rPr>
      <w:color w:val="0000FF"/>
      <w:sz w:val="21"/>
      <w:szCs w:val="21"/>
      <w:u w:val="single"/>
    </w:rPr>
  </w:style>
  <w:style w:type="character" w:customStyle="1" w:styleId="115">
    <w:name w:val="h4 Char"/>
    <w:autoRedefine/>
    <w:qFormat/>
    <w:uiPriority w:val="0"/>
    <w:rPr>
      <w:rFonts w:ascii="Arial" w:hAnsi="Arial" w:eastAsia="黑体"/>
      <w:b/>
      <w:bCs/>
      <w:kern w:val="2"/>
      <w:sz w:val="28"/>
      <w:szCs w:val="28"/>
      <w:lang w:val="zh-CN" w:eastAsia="zh-CN" w:bidi="ar-SA"/>
    </w:rPr>
  </w:style>
  <w:style w:type="character" w:customStyle="1" w:styleId="116">
    <w:name w:val="5正文 Char"/>
    <w:link w:val="117"/>
    <w:autoRedefine/>
    <w:qFormat/>
    <w:uiPriority w:val="0"/>
    <w:rPr>
      <w:rFonts w:ascii="仿宋_GB2312" w:hAnsi="微软雅黑" w:eastAsia="仿宋_GB2312"/>
      <w:sz w:val="28"/>
      <w:szCs w:val="21"/>
    </w:rPr>
  </w:style>
  <w:style w:type="paragraph" w:customStyle="1" w:styleId="117">
    <w:name w:val="5正文"/>
    <w:basedOn w:val="1"/>
    <w:link w:val="116"/>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autoRedefine/>
    <w:qFormat/>
    <w:uiPriority w:val="9"/>
    <w:rPr>
      <w:b/>
      <w:bCs/>
      <w:kern w:val="2"/>
      <w:sz w:val="32"/>
      <w:szCs w:val="32"/>
    </w:rPr>
  </w:style>
  <w:style w:type="character" w:customStyle="1" w:styleId="119">
    <w:name w:val="样式6 Char"/>
    <w:autoRedefine/>
    <w:qFormat/>
    <w:uiPriority w:val="0"/>
    <w:rPr>
      <w:rFonts w:ascii="仿宋_GB2312" w:hAnsi="宋体" w:eastAsia="仿宋_GB2312"/>
      <w:b/>
      <w:bCs/>
      <w:kern w:val="2"/>
      <w:sz w:val="24"/>
      <w:szCs w:val="24"/>
      <w:lang w:val="en-US" w:eastAsia="zh-CN" w:bidi="ar-SA"/>
    </w:rPr>
  </w:style>
  <w:style w:type="character" w:customStyle="1" w:styleId="120">
    <w:name w:val="Char Char14"/>
    <w:autoRedefine/>
    <w:qFormat/>
    <w:uiPriority w:val="6"/>
    <w:rPr>
      <w:rFonts w:ascii="黑体" w:hAnsi="黑体" w:eastAsia="黑体"/>
    </w:rPr>
  </w:style>
  <w:style w:type="character" w:customStyle="1" w:styleId="121">
    <w:name w:val="Heading 2 Hidden Char"/>
    <w:autoRedefine/>
    <w:qFormat/>
    <w:uiPriority w:val="0"/>
    <w:rPr>
      <w:rFonts w:ascii="仿宋_GB2312" w:eastAsia="仿宋_GB2312"/>
      <w:b/>
      <w:bCs/>
      <w:kern w:val="2"/>
      <w:sz w:val="24"/>
      <w:szCs w:val="24"/>
      <w:lang w:val="zh-CN" w:eastAsia="zh-CN" w:bidi="ar-SA"/>
    </w:rPr>
  </w:style>
  <w:style w:type="character" w:customStyle="1" w:styleId="122">
    <w:name w:val="正文文本首行缩进 2 字符"/>
    <w:link w:val="61"/>
    <w:autoRedefine/>
    <w:qFormat/>
    <w:uiPriority w:val="0"/>
    <w:rPr>
      <w:rFonts w:ascii="宋体" w:hAnsi="宋体"/>
      <w:kern w:val="2"/>
      <w:sz w:val="21"/>
      <w:szCs w:val="24"/>
    </w:rPr>
  </w:style>
  <w:style w:type="character" w:customStyle="1" w:styleId="123">
    <w:name w:val="font11"/>
    <w:autoRedefine/>
    <w:qFormat/>
    <w:uiPriority w:val="0"/>
    <w:rPr>
      <w:rFonts w:hint="default" w:ascii="Times New Roman" w:hAnsi="Times New Roman" w:cs="Times New Roman"/>
      <w:color w:val="000000"/>
      <w:sz w:val="22"/>
      <w:szCs w:val="22"/>
      <w:u w:val="none"/>
    </w:rPr>
  </w:style>
  <w:style w:type="character" w:customStyle="1" w:styleId="124">
    <w:name w:val="表正文 Char1"/>
    <w:autoRedefine/>
    <w:qFormat/>
    <w:uiPriority w:val="0"/>
    <w:rPr>
      <w:rFonts w:ascii="宋体" w:eastAsia="宋体"/>
      <w:snapToGrid w:val="0"/>
      <w:color w:val="000000"/>
      <w:kern w:val="28"/>
      <w:sz w:val="28"/>
    </w:rPr>
  </w:style>
  <w:style w:type="character" w:customStyle="1" w:styleId="125">
    <w:name w:val="blue1"/>
    <w:basedOn w:val="69"/>
    <w:autoRedefine/>
    <w:qFormat/>
    <w:uiPriority w:val="0"/>
    <w:rPr>
      <w:rFonts w:ascii="Arial" w:hAnsi="Arial" w:eastAsia="黑体" w:cs="Arial"/>
      <w:snapToGrid w:val="0"/>
      <w:kern w:val="0"/>
      <w:szCs w:val="21"/>
    </w:rPr>
  </w:style>
  <w:style w:type="character" w:customStyle="1" w:styleId="126">
    <w:name w:val="纯文本 字符1"/>
    <w:link w:val="32"/>
    <w:autoRedefine/>
    <w:qFormat/>
    <w:uiPriority w:val="0"/>
    <w:rPr>
      <w:rFonts w:ascii="宋体" w:hAnsi="Courier New" w:eastAsia="宋体" w:cs="Arial"/>
      <w:snapToGrid w:val="0"/>
      <w:kern w:val="2"/>
      <w:sz w:val="21"/>
      <w:szCs w:val="21"/>
      <w:lang w:val="en-US" w:eastAsia="zh-CN" w:bidi="ar-SA"/>
    </w:rPr>
  </w:style>
  <w:style w:type="character" w:customStyle="1" w:styleId="127">
    <w:name w:val="标书1 Char"/>
    <w:autoRedefine/>
    <w:qFormat/>
    <w:uiPriority w:val="0"/>
    <w:rPr>
      <w:rFonts w:eastAsia="宋体"/>
      <w:b/>
      <w:bCs/>
      <w:kern w:val="44"/>
      <w:sz w:val="44"/>
      <w:szCs w:val="44"/>
      <w:lang w:val="en-US" w:eastAsia="zh-CN" w:bidi="ar-SA"/>
    </w:rPr>
  </w:style>
  <w:style w:type="character" w:customStyle="1" w:styleId="128">
    <w:name w:val="样式5 Char"/>
    <w:autoRedefine/>
    <w:qFormat/>
    <w:uiPriority w:val="0"/>
    <w:rPr>
      <w:rFonts w:ascii="仿宋_GB2312" w:hAnsi="仿宋" w:eastAsia="仿宋_GB2312"/>
      <w:kern w:val="2"/>
      <w:sz w:val="24"/>
      <w:szCs w:val="24"/>
    </w:rPr>
  </w:style>
  <w:style w:type="character" w:customStyle="1" w:styleId="129">
    <w:name w:val="样式4 Char"/>
    <w:autoRedefine/>
    <w:qFormat/>
    <w:uiPriority w:val="0"/>
    <w:rPr>
      <w:rFonts w:ascii="仿宋_GB2312" w:hAnsi="仿宋" w:eastAsia="仿宋_GB2312"/>
      <w:b/>
      <w:kern w:val="2"/>
      <w:sz w:val="32"/>
      <w:szCs w:val="32"/>
      <w:lang w:bidi="ar-SA"/>
    </w:rPr>
  </w:style>
  <w:style w:type="character" w:customStyle="1" w:styleId="130">
    <w:name w:val="插图说明 Char"/>
    <w:autoRedefine/>
    <w:qFormat/>
    <w:uiPriority w:val="0"/>
    <w:rPr>
      <w:rFonts w:eastAsia="黑体"/>
      <w:sz w:val="24"/>
      <w:lang w:val="en-US" w:eastAsia="zh-CN"/>
    </w:rPr>
  </w:style>
  <w:style w:type="character" w:customStyle="1" w:styleId="131">
    <w:name w:val="正文2 Char Char"/>
    <w:link w:val="132"/>
    <w:autoRedefine/>
    <w:qFormat/>
    <w:uiPriority w:val="0"/>
    <w:rPr>
      <w:rFonts w:eastAsia="宋体"/>
      <w:kern w:val="2"/>
      <w:sz w:val="24"/>
      <w:lang w:val="en-US" w:eastAsia="zh-CN" w:bidi="ar-SA"/>
    </w:rPr>
  </w:style>
  <w:style w:type="paragraph" w:customStyle="1" w:styleId="132">
    <w:name w:val="正文2"/>
    <w:basedOn w:val="1"/>
    <w:link w:val="131"/>
    <w:autoRedefine/>
    <w:qFormat/>
    <w:uiPriority w:val="0"/>
    <w:pPr>
      <w:spacing w:before="156" w:line="360" w:lineRule="auto"/>
      <w:ind w:firstLine="510" w:firstLineChars="200"/>
    </w:pPr>
    <w:rPr>
      <w:sz w:val="24"/>
      <w:szCs w:val="20"/>
    </w:rPr>
  </w:style>
  <w:style w:type="character" w:customStyle="1" w:styleId="133">
    <w:name w:val="Char Char24"/>
    <w:autoRedefine/>
    <w:qFormat/>
    <w:uiPriority w:val="6"/>
    <w:rPr>
      <w:kern w:val="1"/>
      <w:sz w:val="21"/>
    </w:rPr>
  </w:style>
  <w:style w:type="character" w:customStyle="1" w:styleId="134">
    <w:name w:val="副标题 字符"/>
    <w:link w:val="46"/>
    <w:autoRedefine/>
    <w:qFormat/>
    <w:uiPriority w:val="0"/>
    <w:rPr>
      <w:rFonts w:ascii="Arial" w:hAnsi="Arial" w:eastAsia="隶书"/>
      <w:b/>
      <w:bCs/>
      <w:kern w:val="28"/>
      <w:sz w:val="44"/>
      <w:szCs w:val="32"/>
      <w:lang w:val="en-US" w:eastAsia="zh-CN" w:bidi="ar-SA"/>
    </w:rPr>
  </w:style>
  <w:style w:type="character" w:customStyle="1" w:styleId="135">
    <w:name w:val="普通文字 Char1 Char"/>
    <w:autoRedefine/>
    <w:qFormat/>
    <w:uiPriority w:val="0"/>
    <w:rPr>
      <w:rFonts w:ascii="宋体" w:hAnsi="Courier New" w:eastAsia="宋体"/>
      <w:kern w:val="2"/>
      <w:sz w:val="21"/>
      <w:szCs w:val="24"/>
      <w:lang w:val="en-US" w:eastAsia="zh-CN" w:bidi="ar-SA"/>
    </w:rPr>
  </w:style>
  <w:style w:type="character" w:customStyle="1" w:styleId="136">
    <w:name w:val="h3 Char1"/>
    <w:autoRedefine/>
    <w:qFormat/>
    <w:uiPriority w:val="0"/>
    <w:rPr>
      <w:rFonts w:eastAsia="宋体"/>
      <w:b/>
      <w:bCs/>
      <w:kern w:val="2"/>
      <w:sz w:val="32"/>
      <w:szCs w:val="32"/>
      <w:lang w:bidi="ar-SA"/>
    </w:rPr>
  </w:style>
  <w:style w:type="character" w:customStyle="1" w:styleId="137">
    <w:name w:val="标题 Char1"/>
    <w:autoRedefine/>
    <w:qFormat/>
    <w:uiPriority w:val="0"/>
    <w:rPr>
      <w:rFonts w:ascii="Cambria" w:hAnsi="Cambria" w:eastAsia="宋体" w:cs="Times New Roman"/>
      <w:b/>
      <w:bCs/>
      <w:sz w:val="32"/>
      <w:szCs w:val="32"/>
      <w:lang w:bidi="ar-SA"/>
    </w:rPr>
  </w:style>
  <w:style w:type="character" w:customStyle="1" w:styleId="138">
    <w:name w:val="gf正文1 Char"/>
    <w:autoRedefine/>
    <w:qFormat/>
    <w:uiPriority w:val="0"/>
    <w:rPr>
      <w:rFonts w:ascii="宋体" w:hAnsi="宋体" w:eastAsia="宋体" w:cs="宋体"/>
      <w:kern w:val="2"/>
      <w:sz w:val="24"/>
      <w:szCs w:val="24"/>
      <w:lang w:val="en-US" w:eastAsia="zh-CN" w:bidi="ar-SA"/>
    </w:rPr>
  </w:style>
  <w:style w:type="character" w:customStyle="1" w:styleId="139">
    <w:name w:val="正文文本缩进 Char1"/>
    <w:autoRedefine/>
    <w:qFormat/>
    <w:uiPriority w:val="0"/>
    <w:rPr>
      <w:rFonts w:ascii="Calibri" w:hAnsi="Calibri"/>
      <w:sz w:val="28"/>
    </w:rPr>
  </w:style>
  <w:style w:type="character" w:customStyle="1" w:styleId="140">
    <w:name w:val="No Spacing Char"/>
    <w:link w:val="141"/>
    <w:autoRedefine/>
    <w:qFormat/>
    <w:uiPriority w:val="1"/>
    <w:rPr>
      <w:sz w:val="22"/>
      <w:szCs w:val="22"/>
      <w:lang w:val="en-US" w:eastAsia="zh-CN" w:bidi="ar-SA"/>
    </w:rPr>
  </w:style>
  <w:style w:type="paragraph" w:customStyle="1" w:styleId="141">
    <w:name w:val="无间隔1"/>
    <w:link w:val="140"/>
    <w:autoRedefine/>
    <w:qFormat/>
    <w:uiPriority w:val="1"/>
    <w:rPr>
      <w:rFonts w:ascii="Times New Roman" w:hAnsi="Times New Roman" w:eastAsia="宋体" w:cs="Times New Roman"/>
      <w:sz w:val="22"/>
      <w:szCs w:val="22"/>
      <w:lang w:val="en-US" w:eastAsia="zh-CN" w:bidi="ar-SA"/>
    </w:rPr>
  </w:style>
  <w:style w:type="character" w:customStyle="1" w:styleId="142">
    <w:name w:val="样式7 Char"/>
    <w:autoRedefine/>
    <w:qFormat/>
    <w:uiPriority w:val="0"/>
    <w:rPr>
      <w:rFonts w:ascii="仿宋_GB2312" w:hAnsi="仿宋" w:eastAsia="仿宋_GB2312"/>
      <w:b/>
      <w:kern w:val="2"/>
      <w:sz w:val="24"/>
      <w:szCs w:val="24"/>
    </w:rPr>
  </w:style>
  <w:style w:type="character" w:customStyle="1" w:styleId="143">
    <w:name w:val="font12gray1"/>
    <w:autoRedefine/>
    <w:qFormat/>
    <w:uiPriority w:val="0"/>
    <w:rPr>
      <w:rFonts w:ascii="仿宋_GB2312" w:eastAsia="微软雅黑"/>
      <w:b/>
      <w:spacing w:val="300"/>
      <w:kern w:val="2"/>
      <w:sz w:val="18"/>
      <w:szCs w:val="18"/>
      <w:lang w:val="en-US" w:eastAsia="zh-CN" w:bidi="ar-SA"/>
    </w:rPr>
  </w:style>
  <w:style w:type="character" w:customStyle="1" w:styleId="144">
    <w:name w:val="Char Char7"/>
    <w:autoRedefine/>
    <w:semiHidden/>
    <w:qFormat/>
    <w:uiPriority w:val="0"/>
    <w:rPr>
      <w:rFonts w:eastAsia="宋体"/>
      <w:kern w:val="2"/>
      <w:sz w:val="21"/>
      <w:szCs w:val="24"/>
      <w:lang w:val="en-US" w:eastAsia="zh-CN" w:bidi="ar-SA"/>
    </w:rPr>
  </w:style>
  <w:style w:type="character" w:customStyle="1" w:styleId="145">
    <w:name w:val="表名 Char"/>
    <w:autoRedefine/>
    <w:qFormat/>
    <w:uiPriority w:val="0"/>
    <w:rPr>
      <w:rFonts w:eastAsia="宋体"/>
      <w:b/>
      <w:bCs/>
      <w:kern w:val="2"/>
      <w:sz w:val="24"/>
      <w:szCs w:val="24"/>
      <w:lang w:val="en-US" w:eastAsia="zh-CN" w:bidi="ar-SA"/>
    </w:rPr>
  </w:style>
  <w:style w:type="character" w:customStyle="1" w:styleId="146">
    <w:name w:val="Document Map Char"/>
    <w:autoRedefine/>
    <w:qFormat/>
    <w:locked/>
    <w:uiPriority w:val="0"/>
    <w:rPr>
      <w:rFonts w:eastAsia="宋体"/>
      <w:kern w:val="2"/>
      <w:sz w:val="21"/>
      <w:szCs w:val="24"/>
      <w:lang w:val="en-US" w:eastAsia="zh-CN" w:bidi="ar-SA"/>
    </w:rPr>
  </w:style>
  <w:style w:type="character" w:customStyle="1" w:styleId="147">
    <w:name w:val="font41"/>
    <w:autoRedefine/>
    <w:qFormat/>
    <w:uiPriority w:val="0"/>
    <w:rPr>
      <w:rFonts w:hint="eastAsia" w:ascii="仿宋_GB2312" w:eastAsia="仿宋_GB2312" w:cs="仿宋_GB2312"/>
      <w:color w:val="000000"/>
      <w:sz w:val="22"/>
      <w:szCs w:val="22"/>
      <w:u w:val="none"/>
    </w:rPr>
  </w:style>
  <w:style w:type="character" w:customStyle="1" w:styleId="148">
    <w:name w:val="标题 6 字符"/>
    <w:link w:val="7"/>
    <w:autoRedefine/>
    <w:qFormat/>
    <w:uiPriority w:val="0"/>
    <w:rPr>
      <w:rFonts w:ascii="Arial" w:hAnsi="Arial" w:eastAsia="黑体"/>
      <w:b/>
      <w:bCs/>
      <w:kern w:val="2"/>
      <w:sz w:val="24"/>
      <w:szCs w:val="24"/>
    </w:rPr>
  </w:style>
  <w:style w:type="character" w:customStyle="1" w:styleId="149">
    <w:name w:val="纯文本 Char_0"/>
    <w:link w:val="150"/>
    <w:autoRedefine/>
    <w:qFormat/>
    <w:uiPriority w:val="0"/>
    <w:rPr>
      <w:rFonts w:ascii="宋体" w:hAnsi="Courier New"/>
      <w:kern w:val="2"/>
      <w:sz w:val="21"/>
      <w:szCs w:val="21"/>
      <w:lang w:val="en-US" w:eastAsia="zh-CN"/>
    </w:rPr>
  </w:style>
  <w:style w:type="paragraph" w:customStyle="1" w:styleId="150">
    <w:name w:val="纯文本_0_0"/>
    <w:basedOn w:val="151"/>
    <w:link w:val="149"/>
    <w:autoRedefine/>
    <w:qFormat/>
    <w:uiPriority w:val="0"/>
    <w:rPr>
      <w:rFonts w:ascii="宋体" w:hAnsi="Courier New"/>
      <w:szCs w:val="21"/>
    </w:rPr>
  </w:style>
  <w:style w:type="paragraph" w:customStyle="1" w:styleId="15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autoRedefine/>
    <w:qFormat/>
    <w:locked/>
    <w:uiPriority w:val="0"/>
    <w:rPr>
      <w:rFonts w:eastAsia="宋体"/>
      <w:kern w:val="2"/>
      <w:sz w:val="18"/>
      <w:szCs w:val="18"/>
      <w:lang w:val="en-US" w:eastAsia="zh-CN" w:bidi="ar-SA"/>
    </w:rPr>
  </w:style>
  <w:style w:type="character" w:customStyle="1" w:styleId="153">
    <w:name w:val="正文 项目2 Char"/>
    <w:basedOn w:val="154"/>
    <w:autoRedefine/>
    <w:qFormat/>
    <w:uiPriority w:val="0"/>
    <w:rPr>
      <w:rFonts w:ascii="仿宋_GB2312" w:hAnsi="仿宋_GB2312" w:eastAsia="仿宋_GB2312"/>
      <w:kern w:val="2"/>
      <w:sz w:val="24"/>
      <w:lang w:bidi="ar-SA"/>
    </w:rPr>
  </w:style>
  <w:style w:type="character" w:customStyle="1" w:styleId="154">
    <w:name w:val="正文 项目 Char"/>
    <w:autoRedefine/>
    <w:qFormat/>
    <w:uiPriority w:val="0"/>
    <w:rPr>
      <w:rFonts w:ascii="仿宋_GB2312" w:hAnsi="仿宋_GB2312" w:eastAsia="仿宋_GB2312"/>
      <w:kern w:val="2"/>
      <w:sz w:val="24"/>
      <w:lang w:bidi="ar-SA"/>
    </w:rPr>
  </w:style>
  <w:style w:type="character" w:customStyle="1" w:styleId="155">
    <w:name w:val="h Char Char1"/>
    <w:autoRedefine/>
    <w:qFormat/>
    <w:uiPriority w:val="0"/>
    <w:rPr>
      <w:rFonts w:eastAsia="宋体"/>
      <w:kern w:val="2"/>
      <w:sz w:val="18"/>
      <w:szCs w:val="18"/>
      <w:lang w:val="en-US" w:eastAsia="zh-CN" w:bidi="ar-SA"/>
    </w:rPr>
  </w:style>
  <w:style w:type="character" w:customStyle="1" w:styleId="156">
    <w:name w:val="Char Char27"/>
    <w:autoRedefine/>
    <w:qFormat/>
    <w:uiPriority w:val="6"/>
    <w:rPr>
      <w:rFonts w:ascii="宋体" w:hAnsi="宋体" w:eastAsia="宋体"/>
      <w:color w:val="000000"/>
      <w:kern w:val="1"/>
      <w:sz w:val="28"/>
      <w:lang w:val="en-US" w:eastAsia="zh-CN" w:bidi="ar-SA"/>
    </w:rPr>
  </w:style>
  <w:style w:type="character" w:customStyle="1" w:styleId="157">
    <w:name w:val="px14"/>
    <w:autoRedefine/>
    <w:qFormat/>
    <w:uiPriority w:val="0"/>
    <w:rPr>
      <w:rFonts w:ascii="仿宋_GB2312" w:eastAsia="微软雅黑" w:cs="Times New Roman"/>
      <w:b/>
      <w:kern w:val="2"/>
      <w:sz w:val="32"/>
      <w:szCs w:val="32"/>
      <w:lang w:val="en-US" w:eastAsia="zh-CN" w:bidi="ar-SA"/>
    </w:rPr>
  </w:style>
  <w:style w:type="character" w:customStyle="1" w:styleId="158">
    <w:name w:val="HTML 预设格式 Char1"/>
    <w:autoRedefine/>
    <w:qFormat/>
    <w:uiPriority w:val="0"/>
    <w:rPr>
      <w:rFonts w:ascii="Courier New" w:hAnsi="Courier New" w:eastAsia="宋体" w:cs="Courier New"/>
      <w:sz w:val="20"/>
      <w:szCs w:val="20"/>
    </w:rPr>
  </w:style>
  <w:style w:type="character" w:customStyle="1" w:styleId="159">
    <w:name w:val="普通文字 Char1"/>
    <w:autoRedefine/>
    <w:qFormat/>
    <w:uiPriority w:val="0"/>
    <w:rPr>
      <w:rFonts w:ascii="宋体" w:hAnsi="Courier New" w:eastAsia="宋体"/>
      <w:kern w:val="2"/>
      <w:sz w:val="21"/>
      <w:lang w:val="en-US" w:eastAsia="zh-CN"/>
    </w:rPr>
  </w:style>
  <w:style w:type="character" w:customStyle="1" w:styleId="160">
    <w:name w:val="hei16b1"/>
    <w:autoRedefine/>
    <w:qFormat/>
    <w:uiPriority w:val="0"/>
    <w:rPr>
      <w:rFonts w:hint="default" w:ascii="Arial" w:hAnsi="Arial" w:cs="Arial"/>
      <w:b/>
      <w:bCs/>
      <w:color w:val="000000"/>
      <w:sz w:val="24"/>
      <w:szCs w:val="24"/>
    </w:rPr>
  </w:style>
  <w:style w:type="character" w:customStyle="1" w:styleId="161">
    <w:name w:val="正文（绿盟科技） Char"/>
    <w:link w:val="162"/>
    <w:autoRedefine/>
    <w:qFormat/>
    <w:uiPriority w:val="0"/>
    <w:rPr>
      <w:rFonts w:ascii="Arial" w:hAnsi="Arial"/>
      <w:sz w:val="21"/>
      <w:szCs w:val="21"/>
    </w:rPr>
  </w:style>
  <w:style w:type="paragraph" w:customStyle="1" w:styleId="162">
    <w:name w:val="正文（绿盟科技）"/>
    <w:link w:val="161"/>
    <w:autoRedefine/>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autoRedefine/>
    <w:qFormat/>
    <w:uiPriority w:val="6"/>
    <w:rPr>
      <w:rFonts w:ascii="宋体" w:hAnsi="宋体"/>
      <w:i/>
      <w:sz w:val="24"/>
      <w:szCs w:val="24"/>
    </w:rPr>
  </w:style>
  <w:style w:type="character" w:customStyle="1" w:styleId="164">
    <w:name w:val="页脚 Char"/>
    <w:autoRedefine/>
    <w:qFormat/>
    <w:uiPriority w:val="0"/>
    <w:rPr>
      <w:rFonts w:eastAsia="仿宋_GB2312"/>
      <w:kern w:val="2"/>
      <w:sz w:val="18"/>
      <w:lang w:val="en-US" w:eastAsia="zh-CN"/>
    </w:rPr>
  </w:style>
  <w:style w:type="character" w:customStyle="1" w:styleId="165">
    <w:name w:val="批注主题 Char"/>
    <w:autoRedefine/>
    <w:qFormat/>
    <w:uiPriority w:val="0"/>
    <w:rPr>
      <w:rFonts w:eastAsia="宋体"/>
      <w:b/>
      <w:bCs/>
      <w:kern w:val="2"/>
      <w:sz w:val="21"/>
      <w:szCs w:val="24"/>
      <w:lang w:val="en-US" w:eastAsia="zh-CN" w:bidi="ar-SA"/>
    </w:rPr>
  </w:style>
  <w:style w:type="character" w:customStyle="1" w:styleId="166">
    <w:name w:val="Comment Text Char"/>
    <w:autoRedefine/>
    <w:qFormat/>
    <w:locked/>
    <w:uiPriority w:val="0"/>
    <w:rPr>
      <w:rFonts w:ascii="宋体" w:hAnsi="宋体" w:eastAsia="宋体"/>
      <w:kern w:val="2"/>
      <w:sz w:val="24"/>
      <w:lang w:val="en-US" w:eastAsia="zh-CN" w:bidi="ar-SA"/>
    </w:rPr>
  </w:style>
  <w:style w:type="character" w:customStyle="1" w:styleId="167">
    <w:name w:val="标题 2 字符"/>
    <w:autoRedefine/>
    <w:qFormat/>
    <w:uiPriority w:val="1"/>
    <w:rPr>
      <w:rFonts w:ascii="仿宋_GB2312" w:hAnsi="Times New Roman" w:eastAsia="仿宋_GB2312" w:cs="Times New Roman"/>
      <w:b/>
      <w:kern w:val="2"/>
      <w:sz w:val="24"/>
      <w:lang w:val="zh-CN"/>
    </w:rPr>
  </w:style>
  <w:style w:type="character" w:customStyle="1" w:styleId="168">
    <w:name w:val="Char Char72"/>
    <w:autoRedefine/>
    <w:qFormat/>
    <w:uiPriority w:val="0"/>
    <w:rPr>
      <w:rFonts w:eastAsia="宋体"/>
      <w:kern w:val="2"/>
      <w:sz w:val="21"/>
      <w:szCs w:val="24"/>
      <w:lang w:val="en-US" w:eastAsia="zh-CN" w:bidi="ar-SA"/>
    </w:rPr>
  </w:style>
  <w:style w:type="character" w:customStyle="1" w:styleId="169">
    <w:name w:val="正文文本缩进 Char2"/>
    <w:autoRedefine/>
    <w:qFormat/>
    <w:uiPriority w:val="0"/>
    <w:rPr>
      <w:rFonts w:ascii="Times New Roman" w:hAnsi="Times New Roman" w:eastAsia="宋体" w:cs="Times New Roman"/>
      <w:snapToGrid w:val="0"/>
      <w:kern w:val="0"/>
      <w:szCs w:val="24"/>
    </w:rPr>
  </w:style>
  <w:style w:type="character" w:customStyle="1" w:styleId="170">
    <w:name w:val="样式2 Char"/>
    <w:autoRedefine/>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autoRedefine/>
    <w:qFormat/>
    <w:uiPriority w:val="0"/>
    <w:rPr>
      <w:sz w:val="32"/>
    </w:rPr>
  </w:style>
  <w:style w:type="paragraph" w:customStyle="1" w:styleId="172">
    <w:name w:val="表格名称"/>
    <w:basedOn w:val="3"/>
    <w:link w:val="171"/>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autoRedefine/>
    <w:qFormat/>
    <w:uiPriority w:val="0"/>
    <w:rPr>
      <w:rFonts w:eastAsia="宋体"/>
      <w:b/>
      <w:sz w:val="24"/>
      <w:lang w:val="en-GB" w:eastAsia="zh-CN" w:bidi="ar-SA"/>
    </w:rPr>
  </w:style>
  <w:style w:type="character" w:customStyle="1" w:styleId="174">
    <w:name w:val="c7 style3"/>
    <w:autoRedefine/>
    <w:qFormat/>
    <w:uiPriority w:val="0"/>
  </w:style>
  <w:style w:type="character" w:customStyle="1" w:styleId="175">
    <w:name w:val="正文文本 3 Char1"/>
    <w:autoRedefine/>
    <w:semiHidden/>
    <w:qFormat/>
    <w:uiPriority w:val="99"/>
    <w:rPr>
      <w:rFonts w:ascii="Times New Roman" w:hAnsi="Times New Roman" w:eastAsia="宋体" w:cs="Times New Roman"/>
      <w:sz w:val="16"/>
      <w:szCs w:val="16"/>
    </w:rPr>
  </w:style>
  <w:style w:type="character" w:customStyle="1" w:styleId="176">
    <w:name w:val="tw4winInternal"/>
    <w:autoRedefine/>
    <w:qFormat/>
    <w:uiPriority w:val="0"/>
    <w:rPr>
      <w:rFonts w:ascii="Courier New" w:hAnsi="Courier New" w:cs="Courier New"/>
      <w:color w:val="FF0000"/>
      <w:lang w:val="en-US" w:eastAsia="zh-CN"/>
    </w:rPr>
  </w:style>
  <w:style w:type="character" w:customStyle="1" w:styleId="177">
    <w:name w:val="Char Char10"/>
    <w:autoRedefine/>
    <w:semiHidden/>
    <w:qFormat/>
    <w:uiPriority w:val="0"/>
    <w:rPr>
      <w:rFonts w:ascii="宋体" w:hAnsi="宋体"/>
      <w:kern w:val="2"/>
      <w:sz w:val="21"/>
      <w:szCs w:val="24"/>
      <w:lang w:val="en-US" w:eastAsia="zh-CN"/>
    </w:rPr>
  </w:style>
  <w:style w:type="character" w:customStyle="1" w:styleId="178">
    <w:name w:val="shadow11"/>
    <w:autoRedefine/>
    <w:qFormat/>
    <w:uiPriority w:val="0"/>
    <w:rPr>
      <w:color w:val="000000"/>
      <w:sz w:val="21"/>
    </w:rPr>
  </w:style>
  <w:style w:type="character" w:customStyle="1" w:styleId="179">
    <w:name w:val="正文非缩进 Char3"/>
    <w:autoRedefine/>
    <w:qFormat/>
    <w:uiPriority w:val="0"/>
    <w:rPr>
      <w:rFonts w:ascii="宋体" w:eastAsia="宋体"/>
      <w:snapToGrid w:val="0"/>
      <w:color w:val="000000"/>
      <w:kern w:val="28"/>
      <w:sz w:val="28"/>
      <w:lang w:val="en-US" w:eastAsia="zh-CN" w:bidi="ar-SA"/>
    </w:rPr>
  </w:style>
  <w:style w:type="character" w:customStyle="1" w:styleId="180">
    <w:name w:val="Char Char"/>
    <w:autoRedefine/>
    <w:qFormat/>
    <w:uiPriority w:val="0"/>
    <w:rPr>
      <w:rFonts w:ascii="宋体" w:hAnsi="Courier New" w:eastAsia="宋体"/>
      <w:kern w:val="2"/>
      <w:sz w:val="21"/>
      <w:lang w:val="en-US" w:eastAsia="zh-CN" w:bidi="ar-SA"/>
    </w:rPr>
  </w:style>
  <w:style w:type="character" w:customStyle="1" w:styleId="181">
    <w:name w:val="签名 Char1"/>
    <w:autoRedefine/>
    <w:qFormat/>
    <w:uiPriority w:val="0"/>
    <w:rPr>
      <w:rFonts w:ascii="Times New Roman" w:hAnsi="Times New Roman" w:eastAsia="宋体" w:cs="Times New Roman"/>
      <w:szCs w:val="24"/>
    </w:rPr>
  </w:style>
  <w:style w:type="character" w:customStyle="1" w:styleId="182">
    <w:name w:val="日期 字符"/>
    <w:link w:val="35"/>
    <w:autoRedefine/>
    <w:qFormat/>
    <w:uiPriority w:val="0"/>
    <w:rPr>
      <w:rFonts w:ascii="宋体"/>
      <w:kern w:val="2"/>
      <w:sz w:val="24"/>
      <w:szCs w:val="21"/>
      <w:lang w:val="zh-CN"/>
    </w:rPr>
  </w:style>
  <w:style w:type="character" w:customStyle="1" w:styleId="183">
    <w:name w:val="标题 9 字符"/>
    <w:link w:val="10"/>
    <w:autoRedefine/>
    <w:qFormat/>
    <w:uiPriority w:val="0"/>
    <w:rPr>
      <w:rFonts w:ascii="Arial" w:hAnsi="Arial" w:eastAsia="黑体"/>
      <w:kern w:val="2"/>
      <w:sz w:val="21"/>
      <w:szCs w:val="21"/>
    </w:rPr>
  </w:style>
  <w:style w:type="character" w:customStyle="1" w:styleId="184">
    <w:name w:val="Char Char18"/>
    <w:autoRedefine/>
    <w:qFormat/>
    <w:uiPriority w:val="6"/>
    <w:rPr>
      <w:rFonts w:ascii="宋体" w:hAnsi="宋体"/>
      <w:sz w:val="28"/>
    </w:rPr>
  </w:style>
  <w:style w:type="character" w:customStyle="1" w:styleId="185">
    <w:name w:val="批注文字 Char"/>
    <w:autoRedefine/>
    <w:qFormat/>
    <w:uiPriority w:val="99"/>
    <w:rPr>
      <w:kern w:val="2"/>
      <w:sz w:val="21"/>
      <w:szCs w:val="24"/>
    </w:rPr>
  </w:style>
  <w:style w:type="character" w:customStyle="1" w:styleId="186">
    <w:name w:val="Char Char22"/>
    <w:autoRedefine/>
    <w:qFormat/>
    <w:uiPriority w:val="6"/>
    <w:rPr>
      <w:rFonts w:ascii="宋体" w:hAnsi="宋体"/>
      <w:kern w:val="1"/>
      <w:sz w:val="24"/>
      <w:szCs w:val="24"/>
    </w:rPr>
  </w:style>
  <w:style w:type="character" w:customStyle="1" w:styleId="187">
    <w:name w:val="pt141"/>
    <w:autoRedefine/>
    <w:qFormat/>
    <w:uiPriority w:val="0"/>
    <w:rPr>
      <w:color w:val="330066"/>
      <w:sz w:val="22"/>
      <w:szCs w:val="22"/>
    </w:rPr>
  </w:style>
  <w:style w:type="character" w:customStyle="1" w:styleId="188">
    <w:name w:val="正文文本缩进 2 Char1"/>
    <w:autoRedefine/>
    <w:semiHidden/>
    <w:qFormat/>
    <w:uiPriority w:val="99"/>
    <w:rPr>
      <w:rFonts w:ascii="Times New Roman" w:hAnsi="Times New Roman" w:eastAsia="宋体" w:cs="Times New Roman"/>
      <w:szCs w:val="24"/>
    </w:rPr>
  </w:style>
  <w:style w:type="character" w:customStyle="1" w:styleId="189">
    <w:name w:val="批注框文本 字符1"/>
    <w:link w:val="38"/>
    <w:autoRedefine/>
    <w:qFormat/>
    <w:uiPriority w:val="0"/>
    <w:rPr>
      <w:kern w:val="2"/>
      <w:sz w:val="18"/>
      <w:szCs w:val="18"/>
    </w:rPr>
  </w:style>
  <w:style w:type="character" w:customStyle="1" w:styleId="190">
    <w:name w:val="Char Char611"/>
    <w:autoRedefine/>
    <w:qFormat/>
    <w:uiPriority w:val="0"/>
    <w:rPr>
      <w:rFonts w:eastAsia="宋体"/>
      <w:kern w:val="2"/>
      <w:sz w:val="21"/>
      <w:szCs w:val="24"/>
      <w:lang w:val="en-US" w:eastAsia="zh-CN" w:bidi="ar-SA"/>
    </w:rPr>
  </w:style>
  <w:style w:type="character" w:customStyle="1" w:styleId="191">
    <w:name w:val="highlight1"/>
    <w:autoRedefine/>
    <w:qFormat/>
    <w:uiPriority w:val="0"/>
    <w:rPr>
      <w:rFonts w:ascii="仿宋_GB2312" w:eastAsia="微软雅黑"/>
      <w:b/>
      <w:kern w:val="2"/>
      <w:sz w:val="23"/>
      <w:szCs w:val="23"/>
      <w:lang w:val="en-US" w:eastAsia="zh-CN" w:bidi="ar-SA"/>
    </w:rPr>
  </w:style>
  <w:style w:type="character" w:customStyle="1" w:styleId="192">
    <w:name w:val="my正文 Char"/>
    <w:link w:val="193"/>
    <w:autoRedefine/>
    <w:qFormat/>
    <w:locked/>
    <w:uiPriority w:val="0"/>
    <w:rPr>
      <w:rFonts w:ascii="Tahoma" w:hAnsi="Tahoma"/>
      <w:sz w:val="24"/>
      <w:szCs w:val="24"/>
    </w:rPr>
  </w:style>
  <w:style w:type="paragraph" w:customStyle="1" w:styleId="193">
    <w:name w:val="my正文"/>
    <w:basedOn w:val="1"/>
    <w:link w:val="192"/>
    <w:autoRedefine/>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15"/>
    <w:autoRedefine/>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autoRedefine/>
    <w:qFormat/>
    <w:uiPriority w:val="0"/>
    <w:rPr>
      <w:color w:val="0000FF"/>
      <w:sz w:val="21"/>
    </w:rPr>
  </w:style>
  <w:style w:type="character" w:customStyle="1" w:styleId="196">
    <w:name w:val="页眉 Char"/>
    <w:autoRedefine/>
    <w:qFormat/>
    <w:uiPriority w:val="0"/>
    <w:rPr>
      <w:rFonts w:eastAsia="仿宋_GB2312"/>
      <w:kern w:val="2"/>
      <w:sz w:val="18"/>
      <w:lang w:val="en-US" w:eastAsia="zh-CN"/>
    </w:rPr>
  </w:style>
  <w:style w:type="character" w:customStyle="1" w:styleId="197">
    <w:name w:val="FA正文 Char Char"/>
    <w:autoRedefine/>
    <w:qFormat/>
    <w:uiPriority w:val="0"/>
    <w:rPr>
      <w:rFonts w:hAnsi="宋体"/>
      <w:kern w:val="2"/>
      <w:sz w:val="24"/>
      <w:lang w:bidi="ar-SA"/>
    </w:rPr>
  </w:style>
  <w:style w:type="character" w:customStyle="1" w:styleId="198">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autoRedefine/>
    <w:qFormat/>
    <w:uiPriority w:val="0"/>
    <w:rPr>
      <w:rFonts w:ascii="宋体" w:hAnsi="宋体"/>
      <w:b/>
      <w:bCs/>
      <w:snapToGrid/>
      <w:sz w:val="28"/>
    </w:rPr>
  </w:style>
  <w:style w:type="paragraph" w:customStyle="1" w:styleId="200">
    <w:name w:val="3级"/>
    <w:basedOn w:val="201"/>
    <w:link w:val="199"/>
    <w:autoRedefine/>
    <w:qFormat/>
    <w:uiPriority w:val="0"/>
    <w:pPr>
      <w:ind w:left="0" w:right="466" w:firstLine="288"/>
    </w:pPr>
    <w:rPr>
      <w:rFonts w:hAnsi="宋体"/>
      <w:snapToGrid/>
    </w:rPr>
  </w:style>
  <w:style w:type="paragraph" w:customStyle="1" w:styleId="201">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autoRedefine/>
    <w:qFormat/>
    <w:uiPriority w:val="0"/>
    <w:rPr>
      <w:rFonts w:ascii="仿宋_GB2312" w:eastAsia="微软雅黑"/>
      <w:b/>
      <w:kern w:val="2"/>
      <w:sz w:val="32"/>
      <w:szCs w:val="32"/>
      <w:lang w:val="en-US" w:eastAsia="zh-CN" w:bidi="ar-SA"/>
    </w:rPr>
  </w:style>
  <w:style w:type="character" w:customStyle="1" w:styleId="203">
    <w:name w:val="文档结构图 字符"/>
    <w:link w:val="18"/>
    <w:autoRedefine/>
    <w:qFormat/>
    <w:uiPriority w:val="0"/>
    <w:rPr>
      <w:kern w:val="2"/>
      <w:sz w:val="21"/>
      <w:szCs w:val="24"/>
      <w:shd w:val="clear" w:color="auto" w:fill="000080"/>
    </w:rPr>
  </w:style>
  <w:style w:type="character" w:customStyle="1" w:styleId="204">
    <w:name w:val="H6 Char"/>
    <w:autoRedefine/>
    <w:qFormat/>
    <w:uiPriority w:val="0"/>
    <w:rPr>
      <w:rFonts w:ascii="Arial" w:hAnsi="Arial" w:eastAsia="黑体"/>
      <w:b/>
      <w:bCs/>
      <w:kern w:val="2"/>
      <w:sz w:val="24"/>
      <w:szCs w:val="24"/>
    </w:rPr>
  </w:style>
  <w:style w:type="character" w:customStyle="1" w:styleId="205">
    <w:name w:val="Char Char91"/>
    <w:autoRedefine/>
    <w:qFormat/>
    <w:uiPriority w:val="0"/>
    <w:rPr>
      <w:rFonts w:eastAsia="宋体"/>
      <w:kern w:val="2"/>
      <w:sz w:val="18"/>
      <w:szCs w:val="18"/>
      <w:lang w:val="en-US" w:eastAsia="zh-CN" w:bidi="ar-SA"/>
    </w:rPr>
  </w:style>
  <w:style w:type="character" w:customStyle="1" w:styleId="206">
    <w:name w:val="副标题 Char1"/>
    <w:autoRedefine/>
    <w:qFormat/>
    <w:uiPriority w:val="0"/>
    <w:rPr>
      <w:rFonts w:ascii="Cambria" w:hAnsi="Cambria" w:eastAsia="宋体" w:cs="Times New Roman"/>
      <w:b/>
      <w:bCs/>
      <w:snapToGrid w:val="0"/>
      <w:kern w:val="28"/>
      <w:sz w:val="32"/>
      <w:szCs w:val="32"/>
    </w:rPr>
  </w:style>
  <w:style w:type="character" w:customStyle="1" w:styleId="207">
    <w:name w:val="font61"/>
    <w:autoRedefine/>
    <w:qFormat/>
    <w:uiPriority w:val="0"/>
    <w:rPr>
      <w:rFonts w:hint="eastAsia" w:ascii="仿宋" w:hAnsi="仿宋" w:eastAsia="仿宋" w:cs="仿宋"/>
      <w:color w:val="000000"/>
      <w:sz w:val="20"/>
      <w:szCs w:val="20"/>
      <w:u w:val="none"/>
    </w:rPr>
  </w:style>
  <w:style w:type="character" w:customStyle="1" w:styleId="208">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autoRedefine/>
    <w:qFormat/>
    <w:uiPriority w:val="0"/>
    <w:rPr>
      <w:rFonts w:eastAsia="宋体"/>
      <w:b/>
      <w:bCs/>
      <w:kern w:val="2"/>
      <w:sz w:val="21"/>
      <w:szCs w:val="24"/>
      <w:lang w:val="en-US" w:eastAsia="zh-CN" w:bidi="ar-SA"/>
    </w:rPr>
  </w:style>
  <w:style w:type="character" w:customStyle="1" w:styleId="210">
    <w:name w:val="标题 2 Char"/>
    <w:autoRedefine/>
    <w:qFormat/>
    <w:uiPriority w:val="0"/>
    <w:rPr>
      <w:rFonts w:ascii="Arial" w:hAnsi="Arial" w:eastAsia="黑体"/>
      <w:b/>
      <w:kern w:val="2"/>
      <w:sz w:val="32"/>
      <w:lang w:val="en-US" w:eastAsia="zh-CN"/>
    </w:rPr>
  </w:style>
  <w:style w:type="character" w:customStyle="1" w:styleId="211">
    <w:name w:val="maywed421"/>
    <w:autoRedefine/>
    <w:qFormat/>
    <w:uiPriority w:val="0"/>
    <w:rPr>
      <w:color w:val="366FB6"/>
      <w:u w:val="none"/>
    </w:rPr>
  </w:style>
  <w:style w:type="character" w:customStyle="1" w:styleId="212">
    <w:name w:val="正文文本缩进 Char"/>
    <w:autoRedefine/>
    <w:qFormat/>
    <w:uiPriority w:val="0"/>
    <w:rPr>
      <w:rFonts w:ascii="宋体" w:hAnsi="宋体"/>
      <w:kern w:val="2"/>
      <w:sz w:val="24"/>
      <w:szCs w:val="24"/>
    </w:rPr>
  </w:style>
  <w:style w:type="character" w:customStyle="1" w:styleId="213">
    <w:name w:val="Char Char102"/>
    <w:autoRedefine/>
    <w:semiHidden/>
    <w:qFormat/>
    <w:uiPriority w:val="0"/>
    <w:rPr>
      <w:rFonts w:ascii="宋体" w:hAnsi="宋体"/>
      <w:kern w:val="2"/>
      <w:sz w:val="21"/>
      <w:szCs w:val="24"/>
      <w:lang w:val="en-US" w:eastAsia="zh-CN"/>
    </w:rPr>
  </w:style>
  <w:style w:type="character" w:customStyle="1" w:styleId="214">
    <w:name w:val="页眉 Char1"/>
    <w:autoRedefine/>
    <w:qFormat/>
    <w:uiPriority w:val="0"/>
    <w:rPr>
      <w:rFonts w:eastAsia="宋体"/>
      <w:kern w:val="2"/>
      <w:sz w:val="18"/>
      <w:szCs w:val="18"/>
      <w:lang w:val="en-US" w:eastAsia="zh-CN" w:bidi="ar-SA"/>
    </w:rPr>
  </w:style>
  <w:style w:type="character" w:customStyle="1" w:styleId="215">
    <w:name w:val="md"/>
    <w:basedOn w:val="69"/>
    <w:autoRedefine/>
    <w:qFormat/>
    <w:uiPriority w:val="0"/>
    <w:rPr>
      <w:rFonts w:ascii="Arial" w:hAnsi="Arial" w:eastAsia="黑体" w:cs="Arial"/>
      <w:snapToGrid w:val="0"/>
      <w:kern w:val="0"/>
      <w:szCs w:val="21"/>
    </w:rPr>
  </w:style>
  <w:style w:type="character" w:customStyle="1" w:styleId="216">
    <w:name w:val="big1"/>
    <w:autoRedefine/>
    <w:qFormat/>
    <w:uiPriority w:val="0"/>
    <w:rPr>
      <w:rFonts w:hint="eastAsia" w:ascii="宋体" w:hAnsi="宋体" w:eastAsia="宋体"/>
      <w:color w:val="333333"/>
      <w:sz w:val="22"/>
      <w:szCs w:val="22"/>
    </w:rPr>
  </w:style>
  <w:style w:type="character" w:customStyle="1" w:styleId="217">
    <w:name w:val="Char Char311"/>
    <w:autoRedefine/>
    <w:qFormat/>
    <w:uiPriority w:val="0"/>
    <w:rPr>
      <w:rFonts w:eastAsia="宋体"/>
      <w:kern w:val="2"/>
      <w:sz w:val="21"/>
      <w:szCs w:val="24"/>
      <w:lang w:val="en-US" w:eastAsia="zh-CN" w:bidi="ar-SA"/>
    </w:rPr>
  </w:style>
  <w:style w:type="character" w:customStyle="1" w:styleId="218">
    <w:name w:val="Char Char81"/>
    <w:autoRedefine/>
    <w:qFormat/>
    <w:uiPriority w:val="6"/>
    <w:rPr>
      <w:rFonts w:eastAsia="宋体"/>
      <w:b/>
      <w:sz w:val="24"/>
      <w:lang w:val="en-GB" w:eastAsia="zh-CN"/>
    </w:rPr>
  </w:style>
  <w:style w:type="character" w:customStyle="1" w:styleId="219">
    <w:name w:val="样式3 Char"/>
    <w:basedOn w:val="170"/>
    <w:autoRedefine/>
    <w:qFormat/>
    <w:uiPriority w:val="0"/>
    <w:rPr>
      <w:rFonts w:ascii="仿宋_GB2312" w:hAnsi="仿宋" w:eastAsia="仿宋_GB2312" w:cs="仿宋_GB2312"/>
      <w:sz w:val="32"/>
      <w:szCs w:val="30"/>
      <w:lang w:val="zh-CN"/>
    </w:rPr>
  </w:style>
  <w:style w:type="character" w:customStyle="1" w:styleId="220">
    <w:name w:val="HTML 地址 字符"/>
    <w:link w:val="29"/>
    <w:autoRedefine/>
    <w:qFormat/>
    <w:uiPriority w:val="0"/>
    <w:rPr>
      <w:rFonts w:ascii="宋体" w:hAnsi="宋体"/>
      <w:i/>
      <w:iCs/>
      <w:sz w:val="24"/>
      <w:szCs w:val="24"/>
    </w:rPr>
  </w:style>
  <w:style w:type="character" w:customStyle="1" w:styleId="221">
    <w:name w:val="正文首行缩进 2 Char1"/>
    <w:autoRedefine/>
    <w:qFormat/>
    <w:uiPriority w:val="0"/>
    <w:rPr>
      <w:rFonts w:ascii="Times New Roman" w:hAnsi="Times New Roman" w:eastAsia="宋体" w:cs="Times New Roman"/>
      <w:kern w:val="2"/>
      <w:sz w:val="24"/>
      <w:szCs w:val="24"/>
    </w:rPr>
  </w:style>
  <w:style w:type="character" w:customStyle="1" w:styleId="222">
    <w:name w:val="副标题 Char2"/>
    <w:autoRedefine/>
    <w:qFormat/>
    <w:uiPriority w:val="0"/>
    <w:rPr>
      <w:rFonts w:ascii="Cambria" w:hAnsi="Cambria" w:eastAsia="宋体" w:cs="Times New Roman"/>
      <w:b/>
      <w:bCs/>
      <w:snapToGrid w:val="0"/>
      <w:kern w:val="28"/>
      <w:sz w:val="32"/>
      <w:szCs w:val="32"/>
    </w:rPr>
  </w:style>
  <w:style w:type="character" w:customStyle="1" w:styleId="223">
    <w:name w:val="标题4-dyf Char"/>
    <w:link w:val="224"/>
    <w:autoRedefine/>
    <w:qFormat/>
    <w:uiPriority w:val="0"/>
    <w:rPr>
      <w:rFonts w:ascii="Cambria" w:hAnsi="Cambria"/>
      <w:b/>
      <w:bCs/>
      <w:color w:val="000000"/>
      <w:kern w:val="2"/>
      <w:sz w:val="21"/>
      <w:szCs w:val="21"/>
    </w:rPr>
  </w:style>
  <w:style w:type="paragraph" w:customStyle="1" w:styleId="224">
    <w:name w:val="标题4-dyf"/>
    <w:basedOn w:val="5"/>
    <w:link w:val="223"/>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autoRedefine/>
    <w:qFormat/>
    <w:uiPriority w:val="0"/>
    <w:rPr>
      <w:rFonts w:ascii="宋体" w:hAnsi="宋体" w:eastAsia="宋体"/>
      <w:color w:val="333333"/>
      <w:sz w:val="21"/>
      <w:szCs w:val="21"/>
      <w:u w:val="none"/>
    </w:rPr>
  </w:style>
  <w:style w:type="character" w:customStyle="1" w:styleId="226">
    <w:name w:val="冯 Char"/>
    <w:link w:val="227"/>
    <w:autoRedefine/>
    <w:qFormat/>
    <w:uiPriority w:val="0"/>
    <w:rPr>
      <w:rFonts w:ascii="宋体" w:hAnsi="宋体"/>
      <w:color w:val="000000"/>
      <w:sz w:val="24"/>
      <w:szCs w:val="24"/>
    </w:rPr>
  </w:style>
  <w:style w:type="paragraph" w:customStyle="1" w:styleId="227">
    <w:name w:val="冯"/>
    <w:basedOn w:val="1"/>
    <w:link w:val="226"/>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autoRedefine/>
    <w:qFormat/>
    <w:locked/>
    <w:uiPriority w:val="0"/>
    <w:rPr>
      <w:rFonts w:eastAsia="宋体"/>
      <w:kern w:val="2"/>
      <w:sz w:val="18"/>
      <w:szCs w:val="18"/>
      <w:lang w:val="en-US" w:eastAsia="zh-CN" w:bidi="ar-SA"/>
    </w:rPr>
  </w:style>
  <w:style w:type="character" w:customStyle="1" w:styleId="229">
    <w:name w:val="Char Char12"/>
    <w:autoRedefine/>
    <w:qFormat/>
    <w:uiPriority w:val="0"/>
    <w:rPr>
      <w:rFonts w:ascii="仿宋_GB2312" w:eastAsia="仿宋_GB2312"/>
      <w:b/>
      <w:bCs/>
      <w:kern w:val="2"/>
      <w:sz w:val="24"/>
      <w:szCs w:val="24"/>
      <w:lang w:val="zh-CN" w:eastAsia="zh-CN" w:bidi="ar-SA"/>
    </w:rPr>
  </w:style>
  <w:style w:type="character" w:customStyle="1" w:styleId="230">
    <w:name w:val="题注 字符"/>
    <w:link w:val="16"/>
    <w:autoRedefine/>
    <w:qFormat/>
    <w:uiPriority w:val="0"/>
    <w:rPr>
      <w:b/>
      <w:kern w:val="2"/>
      <w:sz w:val="28"/>
    </w:rPr>
  </w:style>
  <w:style w:type="character" w:customStyle="1" w:styleId="231">
    <w:name w:val="普通文字 Char3"/>
    <w:autoRedefine/>
    <w:qFormat/>
    <w:uiPriority w:val="0"/>
    <w:rPr>
      <w:rFonts w:ascii="宋体" w:hAnsi="Courier New" w:eastAsia="宋体"/>
      <w:kern w:val="2"/>
      <w:sz w:val="21"/>
      <w:lang w:val="en-US" w:eastAsia="zh-CN" w:bidi="ar-SA"/>
    </w:rPr>
  </w:style>
  <w:style w:type="character" w:customStyle="1" w:styleId="232">
    <w:name w:val="公文正文 Char"/>
    <w:autoRedefine/>
    <w:qFormat/>
    <w:uiPriority w:val="0"/>
    <w:rPr>
      <w:rFonts w:ascii="仿宋_GB2312" w:eastAsia="仿宋_GB2312"/>
      <w:kern w:val="2"/>
      <w:sz w:val="24"/>
      <w:szCs w:val="24"/>
      <w:lang w:val="en-US" w:eastAsia="zh-CN" w:bidi="ar-SA"/>
    </w:rPr>
  </w:style>
  <w:style w:type="character" w:customStyle="1" w:styleId="233">
    <w:name w:val="正文首行缩进 Char Char Char Char Char"/>
    <w:autoRedefine/>
    <w:qFormat/>
    <w:uiPriority w:val="0"/>
    <w:rPr>
      <w:rFonts w:ascii="宋体"/>
      <w:kern w:val="2"/>
      <w:sz w:val="24"/>
      <w:lang w:val="zh-CN"/>
    </w:rPr>
  </w:style>
  <w:style w:type="character" w:customStyle="1" w:styleId="234">
    <w:name w:val="PI Char"/>
    <w:autoRedefine/>
    <w:qFormat/>
    <w:uiPriority w:val="0"/>
    <w:rPr>
      <w:rFonts w:ascii="宋体" w:hAnsi="宋体" w:eastAsia="宋体"/>
      <w:kern w:val="2"/>
      <w:sz w:val="24"/>
      <w:szCs w:val="24"/>
      <w:lang w:val="en-US" w:eastAsia="zh-CN" w:bidi="ar-SA"/>
    </w:rPr>
  </w:style>
  <w:style w:type="character" w:customStyle="1" w:styleId="235">
    <w:name w:val="Default Char"/>
    <w:link w:val="80"/>
    <w:autoRedefine/>
    <w:qFormat/>
    <w:uiPriority w:val="0"/>
    <w:rPr>
      <w:rFonts w:ascii="仿宋_GB2312"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numPr>
        <w:ilvl w:val="0"/>
        <w:numId w:val="1"/>
      </w:numPr>
      <w:spacing w:line="400" w:lineRule="exact"/>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字符1"/>
    <w:link w:val="24"/>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字符1"/>
    <w:link w:val="2"/>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字符"/>
    <w:link w:val="58"/>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字符"/>
    <w:link w:val="6"/>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字符"/>
    <w:link w:val="20"/>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字符"/>
    <w:link w:val="56"/>
    <w:autoRedefine/>
    <w:qFormat/>
    <w:uiPriority w:val="0"/>
    <w:rPr>
      <w:rFonts w:ascii="黑体" w:hAnsi="Courier New" w:eastAsia="黑体"/>
    </w:rPr>
  </w:style>
  <w:style w:type="character" w:customStyle="1" w:styleId="302">
    <w:name w:val="正文文本 2 字符1"/>
    <w:link w:val="55"/>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5"/>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字符"/>
    <w:link w:val="8"/>
    <w:autoRedefine/>
    <w:qFormat/>
    <w:uiPriority w:val="0"/>
    <w:rPr>
      <w:b/>
      <w:bCs/>
      <w:kern w:val="2"/>
      <w:sz w:val="24"/>
      <w:szCs w:val="24"/>
    </w:rPr>
  </w:style>
  <w:style w:type="character" w:customStyle="1" w:styleId="308">
    <w:name w:val="正文文本缩进 2 字符"/>
    <w:link w:val="36"/>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字符"/>
    <w:link w:val="49"/>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文本首行缩进 字符"/>
    <w:link w:val="60"/>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字符1"/>
    <w:link w:val="5"/>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字符"/>
    <w:link w:val="21"/>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字符1"/>
    <w:link w:val="19"/>
    <w:autoRedefine/>
    <w:qFormat/>
    <w:uiPriority w:val="99"/>
    <w:rPr>
      <w:kern w:val="2"/>
      <w:sz w:val="21"/>
      <w:szCs w:val="24"/>
    </w:rPr>
  </w:style>
  <w:style w:type="character" w:customStyle="1" w:styleId="345">
    <w:name w:val="签名 字符"/>
    <w:link w:val="41"/>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字符"/>
    <w:link w:val="9"/>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字符"/>
    <w:link w:val="52"/>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字符2"/>
    <w:link w:val="39"/>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字符2"/>
    <w:link w:val="40"/>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15"/>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字符"/>
    <w:link w:val="23"/>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4"/>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6"/>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2"/>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80"/>
    <w:next w:val="80"/>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80"/>
    <w:next w:val="80"/>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2"/>
    <w:autoRedefine/>
    <w:qFormat/>
    <w:uiPriority w:val="0"/>
    <w:pPr>
      <w:tabs>
        <w:tab w:val="left" w:pos="840"/>
      </w:tabs>
      <w:adjustRightInd/>
      <w:ind w:left="840" w:hanging="420"/>
    </w:pPr>
  </w:style>
  <w:style w:type="paragraph" w:customStyle="1" w:styleId="626">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6"/>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字符"/>
    <w:link w:val="37"/>
    <w:qFormat/>
    <w:uiPriority w:val="0"/>
    <w:rPr>
      <w:kern w:val="2"/>
      <w:sz w:val="21"/>
      <w:szCs w:val="24"/>
      <w:lang w:val="zh-CN"/>
    </w:rPr>
  </w:style>
  <w:style w:type="character" w:customStyle="1" w:styleId="933">
    <w:name w:val="无间隔 字符"/>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basedOn w:val="69"/>
    <w:qFormat/>
    <w:uiPriority w:val="0"/>
    <w:rPr>
      <w:rFonts w:hint="eastAsia" w:ascii="仿宋" w:hAnsi="仿宋" w:eastAsia="仿宋" w:cs="仿宋"/>
      <w:color w:val="000000"/>
      <w:sz w:val="22"/>
      <w:szCs w:val="22"/>
      <w:u w:val="none"/>
    </w:rPr>
  </w:style>
  <w:style w:type="paragraph" w:customStyle="1" w:styleId="96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表格内容"/>
    <w:basedOn w:val="1"/>
    <w:qFormat/>
    <w:uiPriority w:val="0"/>
    <w:pPr>
      <w:jc w:val="center"/>
    </w:pPr>
    <w:rPr>
      <w:rFonts w:ascii="Calibri" w:hAnsi="Calibri"/>
      <w:szCs w:val="22"/>
    </w:rPr>
  </w:style>
  <w:style w:type="paragraph" w:customStyle="1" w:styleId="967">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968">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969">
    <w:name w:val="修订7"/>
    <w:hidden/>
    <w:semiHidden/>
    <w:qFormat/>
    <w:uiPriority w:val="99"/>
    <w:rPr>
      <w:rFonts w:ascii="Times New Roman" w:hAnsi="Times New Roman" w:eastAsia="宋体" w:cs="Times New Roman"/>
      <w:kern w:val="2"/>
      <w:sz w:val="21"/>
      <w:szCs w:val="24"/>
      <w:lang w:val="en-US" w:eastAsia="zh-CN" w:bidi="ar-SA"/>
    </w:rPr>
  </w:style>
  <w:style w:type="character" w:customStyle="1" w:styleId="970">
    <w:name w:val="font101"/>
    <w:qFormat/>
    <w:uiPriority w:val="0"/>
    <w:rPr>
      <w:rFonts w:hint="eastAsia" w:ascii="宋体" w:hAnsi="宋体" w:eastAsia="宋体" w:cs="宋体"/>
      <w:color w:val="000000"/>
      <w:sz w:val="21"/>
      <w:szCs w:val="21"/>
      <w:u w:val="none"/>
    </w:rPr>
  </w:style>
  <w:style w:type="paragraph" w:customStyle="1" w:styleId="971">
    <w:name w:val="正文空2字"/>
    <w:basedOn w:val="97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72">
    <w:name w:val="左对齐正文"/>
    <w:qFormat/>
    <w:uiPriority w:val="99"/>
    <w:rPr>
      <w:rFonts w:ascii="Calibri" w:hAnsi="Calibri" w:eastAsia="仿宋_GB2312" w:cs="Calibri"/>
      <w:kern w:val="2"/>
      <w:sz w:val="32"/>
      <w:szCs w:val="32"/>
      <w:lang w:val="en-US" w:eastAsia="zh-CN" w:bidi="ar-SA"/>
    </w:rPr>
  </w:style>
  <w:style w:type="table" w:customStyle="1" w:styleId="973">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974">
    <w:name w:val="Y-图表"/>
    <w:qFormat/>
    <w:uiPriority w:val="0"/>
    <w:pPr>
      <w:jc w:val="center"/>
    </w:pPr>
    <w:rPr>
      <w:rFonts w:ascii="Times New Roman" w:hAnsi="Times New Roman" w:eastAsia="宋体" w:cs="Times New Roman"/>
      <w:kern w:val="2"/>
      <w:sz w:val="21"/>
      <w:szCs w:val="21"/>
      <w:lang w:val="en-US" w:eastAsia="zh-CN" w:bidi="ar-SA"/>
    </w:rPr>
  </w:style>
  <w:style w:type="paragraph" w:customStyle="1" w:styleId="975">
    <w:name w:val="[Normal]"/>
    <w:qFormat/>
    <w:uiPriority w:val="0"/>
    <w:pPr>
      <w:widowControl w:val="0"/>
      <w:autoSpaceDE w:val="0"/>
      <w:autoSpaceDN w:val="0"/>
      <w:adjustRightInd w:val="0"/>
      <w:spacing w:after="160" w:line="259" w:lineRule="auto"/>
    </w:pPr>
    <w:rPr>
      <w:rFonts w:ascii="宋体" w:hAnsi="Times New Roman" w:eastAsia="宋体" w:cs="宋体"/>
      <w:sz w:val="24"/>
      <w:szCs w:val="24"/>
      <w:lang w:val="en-US" w:eastAsia="zh-CN" w:bidi="ar-SA"/>
    </w:rPr>
  </w:style>
  <w:style w:type="paragraph" w:customStyle="1" w:styleId="976">
    <w:name w:val="技术研究正文"/>
    <w:basedOn w:val="1"/>
    <w:qFormat/>
    <w:uiPriority w:val="0"/>
    <w:pPr>
      <w:spacing w:line="360" w:lineRule="auto"/>
      <w:ind w:firstLine="200" w:firstLineChars="200"/>
    </w:pPr>
    <w:rPr>
      <w:rFonts w:ascii="楷体" w:hAnsi="楷体" w:cs="楷体"/>
      <w:kern w:val="0"/>
      <w:sz w:val="24"/>
    </w:rPr>
  </w:style>
  <w:style w:type="paragraph" w:customStyle="1" w:styleId="977">
    <w:name w:val="SOR 正文"/>
    <w:qFormat/>
    <w:uiPriority w:val="0"/>
    <w:rPr>
      <w:rFonts w:ascii="Times New Roman" w:hAnsi="Times New Roman" w:eastAsia="宋体" w:cs="Times New Roman"/>
      <w:szCs w:val="24"/>
      <w:lang w:val="en-US" w:eastAsia="zh-CN" w:bidi="ar-SA"/>
    </w:rPr>
  </w:style>
  <w:style w:type="paragraph" w:customStyle="1" w:styleId="978">
    <w:name w:val="paragraph"/>
    <w:basedOn w:val="1"/>
    <w:semiHidden/>
    <w:qFormat/>
    <w:uiPriority w:val="0"/>
    <w:pPr>
      <w:widowControl/>
      <w:spacing w:before="100" w:beforeAutospacing="1" w:after="100" w:afterAutospacing="1"/>
      <w:jc w:val="left"/>
    </w:pPr>
    <w:rPr>
      <w:rFonts w:ascii="等线" w:hAnsi="等线" w:eastAsia="等线"/>
      <w:kern w:val="0"/>
      <w:sz w:val="24"/>
    </w:rPr>
  </w:style>
  <w:style w:type="paragraph" w:customStyle="1" w:styleId="9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0">
    <w:name w:val="修订8"/>
    <w:hidden/>
    <w:unhideWhenUsed/>
    <w:qFormat/>
    <w:uiPriority w:val="99"/>
    <w:rPr>
      <w:rFonts w:ascii="Times New Roman" w:hAnsi="Times New Roman" w:eastAsia="宋体" w:cs="Times New Roman"/>
      <w:kern w:val="2"/>
      <w:sz w:val="21"/>
      <w:szCs w:val="24"/>
      <w:lang w:val="en-US" w:eastAsia="zh-CN" w:bidi="ar-SA"/>
    </w:rPr>
  </w:style>
  <w:style w:type="character" w:customStyle="1" w:styleId="981">
    <w:name w:val="font121"/>
    <w:basedOn w:val="69"/>
    <w:qFormat/>
    <w:uiPriority w:val="0"/>
    <w:rPr>
      <w:rFonts w:hint="eastAsia" w:ascii="宋体" w:hAnsi="宋体" w:eastAsia="宋体" w:cs="宋体"/>
      <w:color w:val="000000"/>
      <w:sz w:val="20"/>
      <w:szCs w:val="20"/>
      <w:u w:val="none"/>
    </w:rPr>
  </w:style>
  <w:style w:type="character" w:customStyle="1" w:styleId="982">
    <w:name w:val="font161"/>
    <w:basedOn w:val="69"/>
    <w:qFormat/>
    <w:uiPriority w:val="0"/>
    <w:rPr>
      <w:rFonts w:hint="default" w:ascii="Times New Roman" w:hAnsi="Times New Roman" w:cs="Times New Roman"/>
      <w:color w:val="000000"/>
      <w:sz w:val="20"/>
      <w:szCs w:val="20"/>
      <w:u w:val="none"/>
    </w:rPr>
  </w:style>
  <w:style w:type="character" w:customStyle="1" w:styleId="983">
    <w:name w:val="font112"/>
    <w:basedOn w:val="69"/>
    <w:qFormat/>
    <w:uiPriority w:val="0"/>
    <w:rPr>
      <w:rFonts w:hint="eastAsia" w:ascii="宋体" w:hAnsi="宋体" w:eastAsia="宋体" w:cs="宋体"/>
      <w:color w:val="000000"/>
      <w:sz w:val="20"/>
      <w:szCs w:val="20"/>
      <w:u w:val="none"/>
    </w:rPr>
  </w:style>
  <w:style w:type="paragraph" w:customStyle="1" w:styleId="984">
    <w:name w:val="font0"/>
    <w:basedOn w:val="1"/>
    <w:qFormat/>
    <w:uiPriority w:val="0"/>
    <w:pPr>
      <w:widowControl/>
      <w:spacing w:before="100" w:beforeAutospacing="1" w:after="100" w:afterAutospacing="1"/>
      <w:jc w:val="left"/>
    </w:pPr>
    <w:rPr>
      <w:rFonts w:hint="eastAsia" w:ascii="宋体" w:hAnsi="宋体" w:cs="黑体"/>
      <w:kern w:val="0"/>
      <w:sz w:val="24"/>
    </w:rPr>
  </w:style>
  <w:style w:type="paragraph" w:customStyle="1" w:styleId="98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86">
    <w:name w:val="pf0"/>
    <w:basedOn w:val="1"/>
    <w:qFormat/>
    <w:uiPriority w:val="0"/>
    <w:pPr>
      <w:widowControl/>
      <w:adjustRightInd/>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80</Pages>
  <Words>633</Words>
  <Characters>788</Characters>
  <Lines>444</Lines>
  <Paragraphs>125</Paragraphs>
  <TotalTime>198</TotalTime>
  <ScaleCrop>false</ScaleCrop>
  <LinksUpToDate>false</LinksUpToDate>
  <CharactersWithSpaces>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2025-09-05T07:02:00Z</dcterms:created>
  <dc:creator>玥</dc:creator>
  <cp:lastModifiedBy>招标公司</cp:lastModifiedBy>
  <cp:lastPrinted>2025-09-05T08:03:00Z</cp:lastPrinted>
  <dcterms:modified xsi:type="dcterms:W3CDTF">2026-02-24T06:50:20Z</dcterms:modified>
  <dc:title>杭州市市民卡扩大发卡工程</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F7396643C04B492A91E2B2120A0DBFBA_13</vt:lpwstr>
  </property>
  <property fmtid="{D5CDD505-2E9C-101B-9397-08002B2CF9AE}" pid="5" name="KSOTemplateDocerSaveRecord">
    <vt:lpwstr>eyJoZGlkIjoiNmExMTYzOWE2MGE5NTMzYTcyZmY4NThkYjQ3YWJiYjAiLCJ1c2VySWQiOiI0MzM2ODYwNzMifQ==</vt:lpwstr>
  </property>
</Properties>
</file>