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B4A96E">
      <w:pPr>
        <w:tabs>
          <w:tab w:val="left" w:pos="426"/>
        </w:tabs>
        <w:autoSpaceDE w:val="0"/>
        <w:autoSpaceDN w:val="0"/>
        <w:spacing w:line="360" w:lineRule="auto"/>
        <w:jc w:val="center"/>
        <w:outlineLvl w:val="3"/>
        <w:rPr>
          <w:rFonts w:ascii="宋体" w:hAnsi="宋体"/>
          <w:b/>
          <w:bCs/>
          <w:color w:val="000000" w:themeColor="text1"/>
          <w:sz w:val="32"/>
          <w:szCs w:val="32"/>
          <w14:textFill>
            <w14:solidFill>
              <w14:schemeClr w14:val="tx1"/>
            </w14:solidFill>
          </w14:textFill>
        </w:rPr>
      </w:pPr>
      <w:bookmarkStart w:id="0" w:name="_Toc435514855"/>
      <w:bookmarkStart w:id="1" w:name="_Toc435515295"/>
      <w:bookmarkStart w:id="2" w:name="_Toc275865606"/>
      <w:r>
        <w:rPr>
          <w:rFonts w:hint="eastAsia" w:ascii="宋体" w:hAnsi="宋体"/>
          <w:b/>
          <w:bCs/>
          <w:color w:val="000000" w:themeColor="text1"/>
          <w:sz w:val="32"/>
          <w:szCs w:val="32"/>
          <w14:textFill>
            <w14:solidFill>
              <w14:schemeClr w14:val="tx1"/>
            </w14:solidFill>
          </w14:textFill>
        </w:rPr>
        <w:t>投标人资格声明函</w:t>
      </w:r>
      <w:bookmarkEnd w:id="0"/>
      <w:bookmarkEnd w:id="1"/>
      <w:bookmarkEnd w:id="2"/>
    </w:p>
    <w:p w14:paraId="6B2880A7">
      <w:pPr>
        <w:snapToGrid w:val="0"/>
        <w:spacing w:line="360" w:lineRule="auto"/>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lang w:eastAsia="zh-CN"/>
          <w14:textFill>
            <w14:solidFill>
              <w14:schemeClr w14:val="tx1"/>
            </w14:solidFill>
          </w14:textFill>
        </w:rPr>
        <w:t>天栋建设管理有限公司</w:t>
      </w:r>
      <w:r>
        <w:rPr>
          <w:rFonts w:hint="eastAsia" w:ascii="宋体" w:hAnsi="宋体"/>
          <w:bCs/>
          <w:color w:val="000000" w:themeColor="text1"/>
          <w:sz w:val="24"/>
          <w14:textFill>
            <w14:solidFill>
              <w14:schemeClr w14:val="tx1"/>
            </w14:solidFill>
          </w14:textFill>
        </w:rPr>
        <w:t>：</w:t>
      </w:r>
    </w:p>
    <w:p w14:paraId="1323BF44">
      <w:pPr>
        <w:snapToGrid w:val="0"/>
        <w:spacing w:line="360" w:lineRule="auto"/>
        <w:ind w:firstLine="484" w:firstLineChars="202"/>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关于贵公司</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年</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月</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日发布</w:t>
      </w:r>
      <w:r>
        <w:rPr>
          <w:rFonts w:hint="eastAsia" w:ascii="宋体" w:hAnsi="宋体"/>
          <w:color w:val="000000" w:themeColor="text1"/>
          <w:sz w:val="24"/>
          <w:u w:val="single"/>
          <w14:textFill>
            <w14:solidFill>
              <w14:schemeClr w14:val="tx1"/>
            </w14:solidFill>
          </w14:textFill>
        </w:rPr>
        <w:t>（项目名称）</w:t>
      </w:r>
      <w:r>
        <w:rPr>
          <w:rFonts w:hint="eastAsia" w:ascii="宋体" w:hAnsi="宋体"/>
          <w:color w:val="000000" w:themeColor="text1"/>
          <w:sz w:val="24"/>
          <w14:textFill>
            <w14:solidFill>
              <w14:schemeClr w14:val="tx1"/>
            </w14:solidFill>
          </w14:textFill>
        </w:rPr>
        <w:t>（项目编号：</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）的采购公告，本单位愿意参加本项目，并声明：</w:t>
      </w:r>
    </w:p>
    <w:p w14:paraId="27099483">
      <w:pPr>
        <w:pStyle w:val="9"/>
        <w:numPr>
          <w:ilvl w:val="0"/>
          <w:numId w:val="1"/>
        </w:numPr>
        <w:tabs>
          <w:tab w:val="left" w:pos="851"/>
          <w:tab w:val="left" w:pos="993"/>
        </w:tabs>
        <w:snapToGrid w:val="0"/>
        <w:spacing w:line="360" w:lineRule="auto"/>
        <w:ind w:firstLineChars="0"/>
        <w:rPr>
          <w:rFonts w:ascii="宋体" w:hAnsi="宋体"/>
          <w:bCs/>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本单位</w:t>
      </w:r>
      <w:r>
        <w:rPr>
          <w:rFonts w:hint="eastAsia" w:ascii="宋体" w:hAnsi="宋体"/>
          <w:bCs/>
          <w:color w:val="000000" w:themeColor="text1"/>
          <w:sz w:val="24"/>
          <w14:textFill>
            <w14:solidFill>
              <w14:schemeClr w14:val="tx1"/>
            </w14:solidFill>
          </w14:textFill>
        </w:rPr>
        <w:t>具备以下条件：</w:t>
      </w:r>
    </w:p>
    <w:p w14:paraId="221ADA69">
      <w:pPr>
        <w:pStyle w:val="9"/>
        <w:widowControl/>
        <w:numPr>
          <w:ilvl w:val="0"/>
          <w:numId w:val="2"/>
        </w:numPr>
        <w:snapToGrid w:val="0"/>
        <w:spacing w:line="360" w:lineRule="auto"/>
        <w:ind w:firstLineChars="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具有履行合同所必需的设备和专业技术能力；</w:t>
      </w:r>
    </w:p>
    <w:p w14:paraId="7484526B">
      <w:pPr>
        <w:pStyle w:val="9"/>
        <w:widowControl/>
        <w:numPr>
          <w:ilvl w:val="0"/>
          <w:numId w:val="2"/>
        </w:numPr>
        <w:snapToGrid w:val="0"/>
        <w:spacing w:line="360" w:lineRule="auto"/>
        <w:ind w:firstLineChars="0"/>
        <w:rPr>
          <w:rFonts w:ascii="宋体" w:hAnsi="宋体" w:cs="宋体"/>
          <w:color w:val="000000" w:themeColor="text1"/>
          <w:sz w:val="24"/>
          <w14:textFill>
            <w14:solidFill>
              <w14:schemeClr w14:val="tx1"/>
            </w14:solidFill>
          </w14:textFill>
        </w:rPr>
      </w:pPr>
      <w:bookmarkStart w:id="3" w:name="_Hlk96335918"/>
      <w:r>
        <w:rPr>
          <w:rFonts w:hint="eastAsia" w:ascii="宋体" w:hAnsi="宋体" w:cs="宋体"/>
          <w:color w:val="000000" w:themeColor="text1"/>
          <w:sz w:val="24"/>
          <w14:textFill>
            <w14:solidFill>
              <w14:schemeClr w14:val="tx1"/>
            </w14:solidFill>
          </w14:textFill>
        </w:rPr>
        <w:t>具有良好的商业信誉和健全的财务会计制度</w:t>
      </w:r>
      <w:bookmarkEnd w:id="3"/>
      <w:r>
        <w:rPr>
          <w:rFonts w:hint="eastAsia" w:ascii="宋体" w:hAnsi="宋体" w:cs="宋体"/>
          <w:color w:val="000000" w:themeColor="text1"/>
          <w:sz w:val="24"/>
          <w14:textFill>
            <w14:solidFill>
              <w14:schemeClr w14:val="tx1"/>
            </w14:solidFill>
          </w14:textFill>
        </w:rPr>
        <w:t>；</w:t>
      </w:r>
    </w:p>
    <w:p w14:paraId="0BCA3667">
      <w:pPr>
        <w:pStyle w:val="10"/>
        <w:widowControl/>
        <w:numPr>
          <w:ilvl w:val="0"/>
          <w:numId w:val="2"/>
        </w:numPr>
        <w:snapToGrid w:val="0"/>
        <w:spacing w:line="360" w:lineRule="auto"/>
        <w:ind w:firstLineChars="0"/>
        <w:rPr>
          <w:rFonts w:ascii="宋体" w:hAnsi="宋体" w:cs="宋体"/>
          <w:color w:val="000000" w:themeColor="text1"/>
          <w:sz w:val="24"/>
          <w14:textFill>
            <w14:solidFill>
              <w14:schemeClr w14:val="tx1"/>
            </w14:solidFill>
          </w14:textFill>
        </w:rPr>
      </w:pPr>
      <w:bookmarkStart w:id="4" w:name="_Hlk96335931"/>
      <w:r>
        <w:rPr>
          <w:rFonts w:hint="eastAsia" w:ascii="宋体" w:hAnsi="宋体" w:cs="宋体"/>
          <w:color w:val="000000" w:themeColor="text1"/>
          <w:sz w:val="24"/>
          <w14:textFill>
            <w14:solidFill>
              <w14:schemeClr w14:val="tx1"/>
            </w14:solidFill>
          </w14:textFill>
        </w:rPr>
        <w:t>有依法缴纳税收和社会保障资金的良好记录</w:t>
      </w:r>
      <w:bookmarkEnd w:id="4"/>
      <w:r>
        <w:rPr>
          <w:rFonts w:hint="eastAsia" w:ascii="宋体" w:hAnsi="宋体" w:cs="宋体"/>
          <w:color w:val="000000" w:themeColor="text1"/>
          <w:sz w:val="24"/>
          <w14:textFill>
            <w14:solidFill>
              <w14:schemeClr w14:val="tx1"/>
            </w14:solidFill>
          </w14:textFill>
        </w:rPr>
        <w:t>；</w:t>
      </w:r>
    </w:p>
    <w:p w14:paraId="74B78500">
      <w:pPr>
        <w:pStyle w:val="9"/>
        <w:widowControl/>
        <w:numPr>
          <w:ilvl w:val="0"/>
          <w:numId w:val="2"/>
        </w:numPr>
        <w:snapToGrid w:val="0"/>
        <w:spacing w:line="360" w:lineRule="auto"/>
        <w:ind w:firstLineChars="0"/>
        <w:rPr>
          <w:rFonts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本单位（如前三年内有名称变更的，含变更前名称）</w:t>
      </w:r>
      <w:r>
        <w:rPr>
          <w:rFonts w:hint="eastAsia" w:ascii="宋体" w:hAnsi="宋体" w:cs="宋体"/>
          <w:color w:val="000000" w:themeColor="text1"/>
          <w:sz w:val="24"/>
          <w14:textFill>
            <w14:solidFill>
              <w14:schemeClr w14:val="tx1"/>
            </w14:solidFill>
          </w14:textFill>
        </w:rPr>
        <w:t>参加政府采购活动前三年内，在经营活动中没有重大违法记录</w:t>
      </w:r>
      <w:r>
        <w:rPr>
          <w:rFonts w:hint="eastAsia" w:ascii="宋体" w:hAnsi="宋体" w:cs="宋体"/>
          <w:bCs/>
          <w:color w:val="000000" w:themeColor="text1"/>
          <w:sz w:val="24"/>
          <w14:textFill>
            <w14:solidFill>
              <w14:schemeClr w14:val="tx1"/>
            </w14:solidFill>
          </w14:textFill>
        </w:rPr>
        <w:t>（重大违法记录是指没有因违法经营受到刑事处罚或责令停产停业、吊销许可证或者执照、较大数额罚款等行政处罚）</w:t>
      </w:r>
      <w:r>
        <w:rPr>
          <w:rFonts w:hint="eastAsia" w:ascii="宋体" w:hAnsi="宋体" w:cs="宋体"/>
          <w:color w:val="000000" w:themeColor="text1"/>
          <w:sz w:val="24"/>
          <w14:textFill>
            <w14:solidFill>
              <w14:schemeClr w14:val="tx1"/>
            </w14:solidFill>
          </w14:textFill>
        </w:rPr>
        <w:t>；</w:t>
      </w:r>
    </w:p>
    <w:p w14:paraId="22877465">
      <w:pPr>
        <w:pStyle w:val="9"/>
        <w:widowControl/>
        <w:numPr>
          <w:ilvl w:val="0"/>
          <w:numId w:val="2"/>
        </w:numPr>
        <w:snapToGrid w:val="0"/>
        <w:spacing w:line="360" w:lineRule="auto"/>
        <w:ind w:firstLineChars="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法律、行政法规规定的其他条件。</w:t>
      </w:r>
    </w:p>
    <w:p w14:paraId="309C96A3">
      <w:pPr>
        <w:pStyle w:val="9"/>
        <w:numPr>
          <w:ilvl w:val="0"/>
          <w:numId w:val="1"/>
        </w:numPr>
        <w:tabs>
          <w:tab w:val="left" w:pos="993"/>
        </w:tabs>
        <w:snapToGrid w:val="0"/>
        <w:spacing w:line="360" w:lineRule="auto"/>
        <w:ind w:left="0" w:firstLine="426" w:firstLineChars="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本单位没有为采购项目同一合同项下提供整体设计、规范编制或者项目管理、监理、检测等服务。</w:t>
      </w:r>
    </w:p>
    <w:p w14:paraId="121A06C6">
      <w:pPr>
        <w:pStyle w:val="9"/>
        <w:numPr>
          <w:ilvl w:val="0"/>
          <w:numId w:val="1"/>
        </w:numPr>
        <w:tabs>
          <w:tab w:val="left" w:pos="993"/>
        </w:tabs>
        <w:snapToGrid w:val="0"/>
        <w:spacing w:line="360" w:lineRule="auto"/>
        <w:ind w:left="0" w:firstLine="426" w:firstLineChars="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我方承诺如与本项目同一合同项下其他投标人的单位负责人为同一人或者存在直接控股、管理关系的情形，同意按投标无效处理。</w:t>
      </w:r>
    </w:p>
    <w:p w14:paraId="13FC8A51">
      <w:pPr>
        <w:pStyle w:val="9"/>
        <w:numPr>
          <w:ilvl w:val="0"/>
          <w:numId w:val="1"/>
        </w:numPr>
        <w:tabs>
          <w:tab w:val="left" w:pos="993"/>
        </w:tabs>
        <w:snapToGrid w:val="0"/>
        <w:spacing w:line="360" w:lineRule="auto"/>
        <w:ind w:left="0" w:firstLine="426" w:firstLineChars="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lang w:eastAsia="zh-CN"/>
          <w14:textFill>
            <w14:solidFill>
              <w14:schemeClr w14:val="tx1"/>
            </w14:solidFill>
          </w14:textFill>
        </w:rPr>
        <w:t>我方承诺参与本项目非联合体投标，不转包分包</w:t>
      </w:r>
      <w:bookmarkStart w:id="5" w:name="_GoBack"/>
      <w:bookmarkEnd w:id="5"/>
      <w:r>
        <w:rPr>
          <w:rFonts w:hint="eastAsia" w:ascii="宋体" w:hAnsi="宋体"/>
          <w:bCs/>
          <w:color w:val="000000" w:themeColor="text1"/>
          <w:sz w:val="24"/>
          <w:lang w:eastAsia="zh-CN"/>
          <w14:textFill>
            <w14:solidFill>
              <w14:schemeClr w14:val="tx1"/>
            </w14:solidFill>
          </w14:textFill>
        </w:rPr>
        <w:t>。</w:t>
      </w:r>
    </w:p>
    <w:p w14:paraId="27BDB4BF">
      <w:pPr>
        <w:snapToGrid w:val="0"/>
        <w:spacing w:line="360" w:lineRule="auto"/>
        <w:ind w:firstLine="484" w:firstLineChars="202"/>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本单位承诺在本次采购活动中，如有违法、违规、弄虚作假行为，所造成的损失、不良后果及法律责任，一律由我单位承担。</w:t>
      </w:r>
    </w:p>
    <w:p w14:paraId="7F699D33">
      <w:pPr>
        <w:snapToGrid w:val="0"/>
        <w:spacing w:line="360" w:lineRule="auto"/>
        <w:ind w:firstLine="42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特此声明！</w:t>
      </w:r>
    </w:p>
    <w:p w14:paraId="1FD88993">
      <w:pPr>
        <w:autoSpaceDE w:val="0"/>
        <w:autoSpaceDN w:val="0"/>
        <w:snapToGrid w:val="0"/>
        <w:spacing w:line="360" w:lineRule="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说明：</w:t>
      </w:r>
    </w:p>
    <w:p w14:paraId="162099F4">
      <w:pPr>
        <w:pStyle w:val="9"/>
        <w:numPr>
          <w:ilvl w:val="0"/>
          <w:numId w:val="3"/>
        </w:numPr>
        <w:autoSpaceDE w:val="0"/>
        <w:autoSpaceDN w:val="0"/>
        <w:snapToGrid w:val="0"/>
        <w:spacing w:line="360" w:lineRule="auto"/>
        <w:ind w:firstLineChars="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本声明函如有虚假或与事实不符的，作</w:t>
      </w:r>
      <w:r>
        <w:rPr>
          <w:rFonts w:hint="eastAsia" w:ascii="宋体" w:hAnsi="宋体"/>
          <w:b/>
          <w:color w:val="000000" w:themeColor="text1"/>
          <w:sz w:val="24"/>
          <w14:textFill>
            <w14:solidFill>
              <w14:schemeClr w14:val="tx1"/>
            </w14:solidFill>
          </w14:textFill>
        </w:rPr>
        <w:t>无效</w:t>
      </w:r>
      <w:r>
        <w:rPr>
          <w:rFonts w:hint="eastAsia" w:ascii="宋体" w:hAnsi="宋体"/>
          <w:b/>
          <w:bCs/>
          <w:color w:val="000000" w:themeColor="text1"/>
          <w:sz w:val="24"/>
          <w14:textFill>
            <w14:solidFill>
              <w14:schemeClr w14:val="tx1"/>
            </w14:solidFill>
          </w14:textFill>
        </w:rPr>
        <w:t>响应</w:t>
      </w:r>
      <w:r>
        <w:rPr>
          <w:rFonts w:hint="eastAsia" w:ascii="宋体" w:hAnsi="宋体"/>
          <w:color w:val="000000" w:themeColor="text1"/>
          <w:sz w:val="24"/>
          <w14:textFill>
            <w14:solidFill>
              <w14:schemeClr w14:val="tx1"/>
            </w14:solidFill>
          </w14:textFill>
        </w:rPr>
        <w:t>处理。</w:t>
      </w:r>
    </w:p>
    <w:p w14:paraId="716484B2">
      <w:pPr>
        <w:tabs>
          <w:tab w:val="left" w:pos="426"/>
        </w:tabs>
        <w:snapToGrid w:val="0"/>
        <w:spacing w:line="360" w:lineRule="auto"/>
        <w:rPr>
          <w:rFonts w:ascii="宋体" w:hAnsi="宋体"/>
          <w:bCs/>
          <w:color w:val="000000" w:themeColor="text1"/>
          <w:sz w:val="24"/>
          <w14:textFill>
            <w14:solidFill>
              <w14:schemeClr w14:val="tx1"/>
            </w14:solidFill>
          </w14:textFill>
        </w:rPr>
      </w:pPr>
    </w:p>
    <w:p w14:paraId="6B93A1B9">
      <w:pPr>
        <w:snapToGrid w:val="0"/>
        <w:spacing w:line="360" w:lineRule="auto"/>
        <w:ind w:firstLine="420"/>
        <w:jc w:val="left"/>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投标单位名称（盖章）：</w:t>
      </w:r>
      <w:r>
        <w:rPr>
          <w:rFonts w:hint="eastAsia" w:ascii="宋体" w:hAnsi="宋体"/>
          <w:b/>
          <w:bCs/>
          <w:color w:val="000000" w:themeColor="text1"/>
          <w:spacing w:val="4"/>
          <w:sz w:val="24"/>
          <w:u w:val="single"/>
          <w14:textFill>
            <w14:solidFill>
              <w14:schemeClr w14:val="tx1"/>
            </w14:solidFill>
          </w14:textFill>
        </w:rPr>
        <w:t xml:space="preserve"> </w:t>
      </w:r>
      <w:r>
        <w:rPr>
          <w:rFonts w:ascii="宋体" w:hAnsi="宋体"/>
          <w:b/>
          <w:bCs/>
          <w:color w:val="000000" w:themeColor="text1"/>
          <w:spacing w:val="4"/>
          <w:sz w:val="24"/>
          <w:u w:val="single"/>
          <w14:textFill>
            <w14:solidFill>
              <w14:schemeClr w14:val="tx1"/>
            </w14:solidFill>
          </w14:textFill>
        </w:rPr>
        <w:t xml:space="preserve">               </w:t>
      </w:r>
      <w:r>
        <w:rPr>
          <w:rFonts w:ascii="宋体" w:hAnsi="宋体"/>
          <w:b/>
          <w:bCs/>
          <w:color w:val="000000" w:themeColor="text1"/>
          <w:sz w:val="24"/>
          <w14:textFill>
            <w14:solidFill>
              <w14:schemeClr w14:val="tx1"/>
            </w14:solidFill>
          </w14:textFill>
        </w:rPr>
        <w:t xml:space="preserve"> </w:t>
      </w:r>
    </w:p>
    <w:p w14:paraId="302DFF36">
      <w:pPr>
        <w:snapToGrid w:val="0"/>
        <w:spacing w:line="360" w:lineRule="auto"/>
        <w:ind w:firstLine="420"/>
        <w:jc w:val="left"/>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单位地址：</w:t>
      </w:r>
      <w:r>
        <w:rPr>
          <w:rFonts w:ascii="宋体" w:hAnsi="宋体"/>
          <w:b/>
          <w:bCs/>
          <w:color w:val="000000" w:themeColor="text1"/>
          <w:sz w:val="24"/>
          <w14:textFill>
            <w14:solidFill>
              <w14:schemeClr w14:val="tx1"/>
            </w14:solidFill>
          </w14:textFill>
        </w:rPr>
        <w:t xml:space="preserve"> </w:t>
      </w:r>
      <w:r>
        <w:rPr>
          <w:rFonts w:hint="eastAsia" w:ascii="宋体" w:hAnsi="宋体"/>
          <w:b/>
          <w:bCs/>
          <w:color w:val="000000" w:themeColor="text1"/>
          <w:spacing w:val="4"/>
          <w:sz w:val="24"/>
          <w:u w:val="single"/>
          <w14:textFill>
            <w14:solidFill>
              <w14:schemeClr w14:val="tx1"/>
            </w14:solidFill>
          </w14:textFill>
        </w:rPr>
        <w:t xml:space="preserve"> </w:t>
      </w:r>
      <w:r>
        <w:rPr>
          <w:rFonts w:ascii="宋体" w:hAnsi="宋体"/>
          <w:b/>
          <w:bCs/>
          <w:color w:val="000000" w:themeColor="text1"/>
          <w:spacing w:val="4"/>
          <w:sz w:val="24"/>
          <w:u w:val="single"/>
          <w14:textFill>
            <w14:solidFill>
              <w14:schemeClr w14:val="tx1"/>
            </w14:solidFill>
          </w14:textFill>
        </w:rPr>
        <w:t xml:space="preserve">               </w:t>
      </w:r>
    </w:p>
    <w:p w14:paraId="71EAD4D7">
      <w:pPr>
        <w:snapToGrid w:val="0"/>
        <w:spacing w:line="360" w:lineRule="auto"/>
        <w:ind w:firstLine="420"/>
        <w:jc w:val="left"/>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24"/>
          <w14:textFill>
            <w14:solidFill>
              <w14:schemeClr w14:val="tx1"/>
            </w14:solidFill>
          </w14:textFill>
        </w:rPr>
        <w:t>日期：</w:t>
      </w:r>
      <w:r>
        <w:rPr>
          <w:rFonts w:hint="eastAsia" w:ascii="宋体" w:hAnsi="宋体"/>
          <w:b/>
          <w:bCs/>
          <w:color w:val="000000" w:themeColor="text1"/>
          <w:spacing w:val="4"/>
          <w:sz w:val="24"/>
          <w:u w:val="single"/>
          <w14:textFill>
            <w14:solidFill>
              <w14:schemeClr w14:val="tx1"/>
            </w14:solidFill>
          </w14:textFill>
        </w:rPr>
        <w:t xml:space="preserve"> </w:t>
      </w:r>
      <w:r>
        <w:rPr>
          <w:rFonts w:ascii="宋体" w:hAnsi="宋体"/>
          <w:b/>
          <w:bCs/>
          <w:color w:val="000000" w:themeColor="text1"/>
          <w:spacing w:val="4"/>
          <w:sz w:val="24"/>
          <w:u w:val="single"/>
          <w14:textFill>
            <w14:solidFill>
              <w14:schemeClr w14:val="tx1"/>
            </w14:solidFill>
          </w14:textFill>
        </w:rPr>
        <w:t xml:space="preserve">               </w:t>
      </w:r>
    </w:p>
    <w:p w14:paraId="235B6202">
      <w:pPr>
        <w:rPr>
          <w:rFonts w:ascii="宋体" w:hAnsi="宋体"/>
          <w:color w:val="000000" w:themeColor="text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914F62"/>
    <w:multiLevelType w:val="multilevel"/>
    <w:tmpl w:val="13914F62"/>
    <w:lvl w:ilvl="0" w:tentative="0">
      <w:start w:val="1"/>
      <w:numFmt w:val="chineseCountingThousand"/>
      <w:lvlText w:val="(%1)"/>
      <w:lvlJc w:val="left"/>
      <w:pPr>
        <w:ind w:left="846" w:hanging="420"/>
      </w:pPr>
      <w:rPr>
        <w:color w:val="auto"/>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1">
    <w:nsid w:val="437F1085"/>
    <w:multiLevelType w:val="multilevel"/>
    <w:tmpl w:val="437F1085"/>
    <w:lvl w:ilvl="0" w:tentative="0">
      <w:start w:val="1"/>
      <w:numFmt w:val="chineseCountingThousand"/>
      <w:lvlText w:val="%1、"/>
      <w:lvlJc w:val="left"/>
      <w:pPr>
        <w:ind w:left="846" w:hanging="420"/>
      </w:pPr>
      <w:rPr>
        <w:color w:val="auto"/>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2">
    <w:nsid w:val="48E0061D"/>
    <w:multiLevelType w:val="multilevel"/>
    <w:tmpl w:val="48E0061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UxYTFkMmJhZTM5MjE2ZmVjMGU0ZWY0ZjM4MDRiYWQifQ=="/>
  </w:docVars>
  <w:rsids>
    <w:rsidRoot w:val="000C50FD"/>
    <w:rsid w:val="000C50FD"/>
    <w:rsid w:val="000D101B"/>
    <w:rsid w:val="00122CC7"/>
    <w:rsid w:val="00501C85"/>
    <w:rsid w:val="008300C7"/>
    <w:rsid w:val="00866962"/>
    <w:rsid w:val="00917838"/>
    <w:rsid w:val="00977022"/>
    <w:rsid w:val="00B362C3"/>
    <w:rsid w:val="00B6225E"/>
    <w:rsid w:val="00B74833"/>
    <w:rsid w:val="00B77FC4"/>
    <w:rsid w:val="00C628CF"/>
    <w:rsid w:val="00CE40CF"/>
    <w:rsid w:val="00E8716B"/>
    <w:rsid w:val="00F50292"/>
    <w:rsid w:val="05CD32FE"/>
    <w:rsid w:val="306B4B21"/>
    <w:rsid w:val="3C0539E1"/>
    <w:rsid w:val="57172B45"/>
    <w:rsid w:val="633950F9"/>
    <w:rsid w:val="68F802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360" w:lineRule="atLeast"/>
      <w:jc w:val="both"/>
      <w:textAlignment w:val="baseline"/>
    </w:pPr>
    <w:rPr>
      <w:rFonts w:ascii="Times New Roman" w:hAnsi="Times New Roman" w:eastAsia="宋体" w:cs="Times New Roman"/>
      <w:szCs w:val="24"/>
      <w:lang w:val="en-US" w:eastAsia="zh-CN" w:bidi="ar-SA"/>
    </w:rPr>
  </w:style>
  <w:style w:type="character" w:default="1" w:styleId="5">
    <w:name w:val="Default Paragraph Font"/>
    <w:autoRedefine/>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character" w:customStyle="1" w:styleId="8">
    <w:name w:val="列表段落 字符"/>
    <w:link w:val="9"/>
    <w:qFormat/>
    <w:uiPriority w:val="34"/>
    <w:rPr>
      <w:rFonts w:ascii="Times New Roman" w:hAnsi="Times New Roman" w:eastAsia="宋体" w:cs="Times New Roman"/>
      <w:kern w:val="0"/>
      <w:sz w:val="20"/>
      <w:szCs w:val="24"/>
    </w:rPr>
  </w:style>
  <w:style w:type="paragraph" w:styleId="9">
    <w:name w:val="List Paragraph"/>
    <w:basedOn w:val="1"/>
    <w:link w:val="8"/>
    <w:qFormat/>
    <w:uiPriority w:val="34"/>
    <w:pPr>
      <w:ind w:firstLine="420" w:firstLineChars="200"/>
    </w:pPr>
  </w:style>
  <w:style w:type="paragraph" w:customStyle="1" w:styleId="10">
    <w:name w:val="_Style 86"/>
    <w:basedOn w:val="1"/>
    <w:next w:val="9"/>
    <w:autoRedefine/>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484</Words>
  <Characters>484</Characters>
  <Lines>4</Lines>
  <Paragraphs>1</Paragraphs>
  <TotalTime>5</TotalTime>
  <ScaleCrop>false</ScaleCrop>
  <LinksUpToDate>false</LinksUpToDate>
  <CharactersWithSpaces>557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2022-04-13T08:12:00Z</dcterms:created>
  <dc:creator>Administrator</dc:creator>
  <cp:lastModifiedBy>Administrator</cp:lastModifiedBy>
  <dcterms:modified xsi:type="dcterms:W3CDTF">2025-04-14T02:13:57Z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6078AC8344C8461D8737FFB9DB8EDBB2</vt:lpwstr>
  </property>
  <property fmtid="{D5CDD505-2E9C-101B-9397-08002B2CF9AE}" pid="4" name="KSOTemplateDocerSaveRecord">
    <vt:lpwstr>eyJoZGlkIjoiNGUxYTFkMmJhZTM5MjE2ZmVjMGU0ZWY0ZjM4MDRiYWQifQ==</vt:lpwstr>
  </property>
</Properties>
</file>