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96BB">
      <w:pPr>
        <w:spacing w:line="360" w:lineRule="auto"/>
        <w:jc w:val="center"/>
        <w:rPr>
          <w:rFonts w:ascii="宋体" w:hAnsi="宋体" w:cs="宋体"/>
          <w:b/>
          <w:color w:val="000000"/>
          <w:kern w:val="0"/>
          <w:sz w:val="28"/>
          <w:szCs w:val="28"/>
        </w:rPr>
      </w:pPr>
      <w:r>
        <w:rPr>
          <w:rFonts w:hint="eastAsia" w:ascii="宋体" w:hAnsi="宋体" w:cs="宋体"/>
          <w:b/>
          <w:color w:val="000000"/>
          <w:kern w:val="0"/>
          <w:sz w:val="28"/>
          <w:szCs w:val="28"/>
        </w:rPr>
        <w:t>地铁分局2025年警犬实训装备项目采购文件</w:t>
      </w:r>
    </w:p>
    <w:p w14:paraId="6A8346CC">
      <w:pPr>
        <w:spacing w:line="360" w:lineRule="auto"/>
        <w:rPr>
          <w:rFonts w:ascii="宋体" w:hAnsi="宋体" w:cs="宋体"/>
          <w:b/>
          <w:color w:val="000000"/>
          <w:kern w:val="0"/>
          <w:sz w:val="28"/>
          <w:szCs w:val="28"/>
        </w:rPr>
      </w:pPr>
    </w:p>
    <w:p w14:paraId="30C7730E">
      <w:pPr>
        <w:spacing w:line="360" w:lineRule="auto"/>
        <w:jc w:val="left"/>
        <w:rPr>
          <w:rFonts w:cs="华文中宋" w:asciiTheme="minorEastAsia" w:hAnsiTheme="minorEastAsia" w:eastAsiaTheme="minorEastAsia"/>
          <w:b/>
          <w:szCs w:val="21"/>
        </w:rPr>
      </w:pPr>
      <w:r>
        <w:rPr>
          <w:rFonts w:hint="eastAsia" w:ascii="宋体" w:hAnsi="宋体" w:cs="宋体"/>
          <w:b/>
          <w:color w:val="000000"/>
          <w:kern w:val="0"/>
          <w:szCs w:val="21"/>
        </w:rPr>
        <w:t>一、采购须知</w:t>
      </w:r>
      <w:r>
        <w:rPr>
          <w:rFonts w:hint="eastAsia" w:cs="华文中宋" w:asciiTheme="minorEastAsia" w:hAnsiTheme="minorEastAsia" w:eastAsiaTheme="minorEastAsia"/>
          <w:b/>
          <w:szCs w:val="21"/>
        </w:rPr>
        <w:t>：</w:t>
      </w:r>
    </w:p>
    <w:p w14:paraId="2A9E4F7A">
      <w:pPr>
        <w:spacing w:line="360" w:lineRule="auto"/>
        <w:ind w:firstLine="480"/>
        <w:rPr>
          <w:rFonts w:hAnsi="宋体" w:cs="宋体"/>
          <w:color w:val="000000"/>
          <w:szCs w:val="21"/>
        </w:rPr>
      </w:pPr>
      <w:r>
        <w:rPr>
          <w:rFonts w:hint="eastAsia" w:cs="华文中宋" w:asciiTheme="minorEastAsia" w:hAnsiTheme="minorEastAsia" w:eastAsiaTheme="minorEastAsia"/>
          <w:szCs w:val="21"/>
        </w:rPr>
        <w:t>1、</w:t>
      </w:r>
      <w:r>
        <w:rPr>
          <w:rFonts w:hint="eastAsia" w:hAnsi="宋体" w:cs="宋体"/>
          <w:color w:val="000000"/>
          <w:szCs w:val="21"/>
        </w:rPr>
        <w:t>本项目货物需求一览表中标注“</w:t>
      </w:r>
      <w:r>
        <w:rPr>
          <w:rFonts w:hint="eastAsia" w:ascii="宋体" w:hAnsi="宋体" w:cs="宋体"/>
        </w:rPr>
        <w:t>▲</w:t>
      </w:r>
      <w:r>
        <w:rPr>
          <w:rFonts w:hint="eastAsia" w:hAnsi="宋体" w:cs="宋体"/>
          <w:color w:val="000000"/>
          <w:szCs w:val="21"/>
        </w:rPr>
        <w:t>”号的条款或内容为实质性要求和条件，有一项不能满足则报价无效；非“</w:t>
      </w:r>
      <w:r>
        <w:rPr>
          <w:rFonts w:hint="eastAsia" w:ascii="宋体" w:hAnsi="宋体" w:cs="宋体"/>
        </w:rPr>
        <w:t>▲</w:t>
      </w:r>
      <w:r>
        <w:rPr>
          <w:rFonts w:hint="eastAsia" w:hAnsi="宋体" w:cs="宋体"/>
          <w:color w:val="000000"/>
          <w:szCs w:val="21"/>
        </w:rPr>
        <w:t>”号内容发生负偏离或不响应同视为报价无效。对不能满足货物性能参数要求进行虚假应标并报价的供应商，其中标资格废止并按规定上报采购监管部门处理。</w:t>
      </w:r>
    </w:p>
    <w:p w14:paraId="7CED7D3B">
      <w:pPr>
        <w:spacing w:line="360" w:lineRule="auto"/>
        <w:ind w:firstLine="420" w:firstLineChars="200"/>
        <w:jc w:val="left"/>
        <w:rPr>
          <w:color w:val="000000"/>
          <w:szCs w:val="21"/>
        </w:rPr>
      </w:pPr>
      <w:r>
        <w:rPr>
          <w:rFonts w:hint="eastAsia" w:cs="华文中宋" w:asciiTheme="minorEastAsia" w:hAnsiTheme="minorEastAsia" w:eastAsiaTheme="minorEastAsia"/>
          <w:szCs w:val="21"/>
        </w:rPr>
        <w:t>2、</w:t>
      </w:r>
      <w:r>
        <w:rPr>
          <w:rFonts w:hint="eastAsia" w:hAnsi="宋体" w:cs="宋体"/>
          <w:color w:val="000000"/>
          <w:szCs w:val="21"/>
        </w:rPr>
        <w:t>响应附件要求：报价供应商必须根据采购文件要求格式制作报价响应文件，并在报价时将加盖单位公章的报价响应文件扫描上传到报价响应附件中。供应商在中标后供货验收时必须出具纸质报价响应文件和相关证明文件给</w:t>
      </w:r>
      <w:r>
        <w:rPr>
          <w:rFonts w:hint="eastAsia"/>
          <w:color w:val="000000"/>
          <w:szCs w:val="21"/>
        </w:rPr>
        <w:t>采购人进行现场核验。</w:t>
      </w:r>
    </w:p>
    <w:p w14:paraId="16858813">
      <w:pPr>
        <w:spacing w:line="400" w:lineRule="exact"/>
        <w:ind w:firstLine="424" w:firstLineChars="202"/>
        <w:jc w:val="left"/>
        <w:rPr>
          <w:rFonts w:ascii="宋体" w:hAnsi="宋体" w:cs="宋体"/>
          <w:szCs w:val="21"/>
        </w:rPr>
      </w:pPr>
      <w:r>
        <w:rPr>
          <w:rFonts w:hint="eastAsia" w:ascii="宋体" w:hAnsi="宋体" w:cs="宋体"/>
          <w:szCs w:val="21"/>
        </w:rPr>
        <w:t>3、供应商必须自行为其竞标产品侵犯他人的知识产权或者专利成果的行为承担相应法律责任。</w:t>
      </w:r>
    </w:p>
    <w:p w14:paraId="144A41CA">
      <w:pPr>
        <w:spacing w:line="400" w:lineRule="exact"/>
        <w:ind w:firstLine="424" w:firstLineChars="202"/>
        <w:jc w:val="left"/>
        <w:rPr>
          <w:rFonts w:ascii="宋体" w:hAnsi="宋体" w:cs="宋体"/>
          <w:szCs w:val="21"/>
        </w:rPr>
      </w:pPr>
      <w:r>
        <w:rPr>
          <w:rFonts w:ascii="宋体" w:hAnsi="宋体" w:cs="宋体"/>
          <w:szCs w:val="21"/>
        </w:rPr>
        <w:t>4、项目预算金额：</w:t>
      </w:r>
      <w:r>
        <w:rPr>
          <w:rFonts w:hint="eastAsia" w:ascii="宋体" w:hAnsi="宋体" w:cs="宋体"/>
          <w:szCs w:val="21"/>
        </w:rPr>
        <w:t>￥6</w:t>
      </w:r>
      <w:r>
        <w:rPr>
          <w:rFonts w:ascii="宋体" w:hAnsi="宋体" w:cs="宋体"/>
          <w:szCs w:val="21"/>
        </w:rPr>
        <w:t>6300.00元。</w:t>
      </w:r>
    </w:p>
    <w:p w14:paraId="04F96EB2">
      <w:pPr>
        <w:spacing w:line="400" w:lineRule="exact"/>
        <w:ind w:firstLine="424" w:firstLineChars="202"/>
        <w:jc w:val="left"/>
        <w:rPr>
          <w:color w:val="000000"/>
          <w:szCs w:val="21"/>
        </w:rPr>
      </w:pPr>
    </w:p>
    <w:p w14:paraId="4E0B321A">
      <w:pPr>
        <w:spacing w:line="360" w:lineRule="auto"/>
        <w:jc w:val="left"/>
        <w:rPr>
          <w:rFonts w:cs="华文中宋" w:asciiTheme="minorEastAsia" w:hAnsiTheme="minorEastAsia" w:eastAsiaTheme="minorEastAsia"/>
          <w:b/>
          <w:szCs w:val="21"/>
        </w:rPr>
      </w:pPr>
      <w:r>
        <w:rPr>
          <w:rFonts w:hint="eastAsia" w:cs="华文中宋" w:asciiTheme="minorEastAsia" w:hAnsiTheme="minorEastAsia" w:eastAsiaTheme="minorEastAsia"/>
          <w:b/>
          <w:szCs w:val="21"/>
        </w:rPr>
        <w:t>二、货物需求一览表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796"/>
        <w:gridCol w:w="488"/>
        <w:gridCol w:w="488"/>
        <w:gridCol w:w="5541"/>
        <w:gridCol w:w="1125"/>
      </w:tblGrid>
      <w:tr w14:paraId="0768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6" w:type="pct"/>
            <w:shd w:val="clear" w:color="auto" w:fill="auto"/>
            <w:vAlign w:val="center"/>
          </w:tcPr>
          <w:p w14:paraId="50D50404">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901" w:type="pct"/>
            <w:shd w:val="clear" w:color="auto" w:fill="auto"/>
            <w:vAlign w:val="center"/>
          </w:tcPr>
          <w:p w14:paraId="5722E45B">
            <w:pPr>
              <w:widowControl/>
              <w:jc w:val="center"/>
              <w:rPr>
                <w:rFonts w:ascii="宋体" w:hAnsi="宋体" w:cs="宋体"/>
                <w:color w:val="000000"/>
                <w:kern w:val="0"/>
                <w:szCs w:val="21"/>
              </w:rPr>
            </w:pPr>
            <w:r>
              <w:rPr>
                <w:rFonts w:hint="eastAsia" w:ascii="宋体" w:hAnsi="宋体" w:cs="宋体"/>
                <w:color w:val="000000"/>
                <w:kern w:val="0"/>
                <w:szCs w:val="21"/>
              </w:rPr>
              <w:t>货物名称</w:t>
            </w:r>
          </w:p>
        </w:tc>
        <w:tc>
          <w:tcPr>
            <w:tcW w:w="245" w:type="pct"/>
            <w:shd w:val="clear" w:color="auto" w:fill="auto"/>
            <w:vAlign w:val="center"/>
          </w:tcPr>
          <w:p w14:paraId="4E0C8438">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45" w:type="pct"/>
            <w:shd w:val="clear" w:color="auto" w:fill="auto"/>
            <w:vAlign w:val="center"/>
          </w:tcPr>
          <w:p w14:paraId="158FFD7D">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2779" w:type="pct"/>
            <w:shd w:val="clear" w:color="auto" w:fill="auto"/>
            <w:vAlign w:val="center"/>
          </w:tcPr>
          <w:p w14:paraId="6ECED5CE">
            <w:pPr>
              <w:widowControl/>
              <w:jc w:val="center"/>
              <w:rPr>
                <w:rFonts w:ascii="宋体" w:hAnsi="宋体" w:cs="宋体"/>
                <w:color w:val="000000"/>
                <w:kern w:val="0"/>
                <w:szCs w:val="21"/>
              </w:rPr>
            </w:pPr>
            <w:r>
              <w:rPr>
                <w:rFonts w:hint="eastAsia" w:ascii="宋体" w:hAnsi="宋体" w:cs="宋体"/>
                <w:color w:val="000000"/>
                <w:kern w:val="0"/>
                <w:szCs w:val="21"/>
              </w:rPr>
              <w:t>性能参数要求</w:t>
            </w:r>
          </w:p>
        </w:tc>
        <w:tc>
          <w:tcPr>
            <w:tcW w:w="565" w:type="pct"/>
            <w:shd w:val="clear" w:color="auto" w:fill="auto"/>
            <w:vAlign w:val="center"/>
          </w:tcPr>
          <w:p w14:paraId="70F74454">
            <w:pPr>
              <w:widowControl/>
              <w:jc w:val="center"/>
              <w:rPr>
                <w:rFonts w:ascii="宋体" w:hAnsi="宋体" w:cs="宋体"/>
                <w:color w:val="000000"/>
                <w:kern w:val="0"/>
                <w:szCs w:val="21"/>
              </w:rPr>
            </w:pPr>
            <w:r>
              <w:rPr>
                <w:rFonts w:hint="eastAsia" w:ascii="宋体" w:hAnsi="宋体" w:cs="宋体"/>
                <w:color w:val="000000"/>
                <w:kern w:val="0"/>
                <w:szCs w:val="21"/>
              </w:rPr>
              <w:t>预算合价（元）</w:t>
            </w:r>
          </w:p>
        </w:tc>
      </w:tr>
      <w:tr w14:paraId="6187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266" w:type="pct"/>
            <w:shd w:val="clear" w:color="auto" w:fill="auto"/>
            <w:noWrap/>
            <w:vAlign w:val="center"/>
          </w:tcPr>
          <w:p w14:paraId="2E93650C">
            <w:pPr>
              <w:widowControl/>
              <w:jc w:val="center"/>
              <w:rPr>
                <w:rFonts w:ascii="宋体" w:hAnsi="宋体" w:cs="宋体"/>
                <w:kern w:val="0"/>
                <w:szCs w:val="21"/>
              </w:rPr>
            </w:pPr>
            <w:r>
              <w:rPr>
                <w:rFonts w:hint="eastAsia" w:ascii="宋体" w:hAnsi="宋体" w:cs="宋体"/>
                <w:kern w:val="0"/>
                <w:szCs w:val="21"/>
              </w:rPr>
              <w:t>1</w:t>
            </w:r>
          </w:p>
        </w:tc>
        <w:tc>
          <w:tcPr>
            <w:tcW w:w="901" w:type="pct"/>
            <w:shd w:val="clear" w:color="auto" w:fill="auto"/>
            <w:noWrap/>
            <w:vAlign w:val="center"/>
          </w:tcPr>
          <w:p w14:paraId="2BDF940B">
            <w:pPr>
              <w:widowControl/>
              <w:jc w:val="center"/>
              <w:rPr>
                <w:rFonts w:ascii="宋体" w:hAnsi="宋体" w:cs="宋体"/>
                <w:kern w:val="0"/>
                <w:szCs w:val="21"/>
              </w:rPr>
            </w:pPr>
            <w:r>
              <w:rPr>
                <w:rFonts w:hint="eastAsia" w:ascii="宋体" w:hAnsi="宋体" w:cs="宋体"/>
                <w:kern w:val="0"/>
                <w:szCs w:val="21"/>
              </w:rPr>
              <w:t>犬用录音录像仪</w:t>
            </w:r>
          </w:p>
        </w:tc>
        <w:tc>
          <w:tcPr>
            <w:tcW w:w="245" w:type="pct"/>
            <w:shd w:val="clear" w:color="auto" w:fill="auto"/>
            <w:noWrap/>
            <w:vAlign w:val="center"/>
          </w:tcPr>
          <w:p w14:paraId="3E641AA5">
            <w:pPr>
              <w:widowControl/>
              <w:jc w:val="center"/>
              <w:rPr>
                <w:rFonts w:ascii="宋体" w:hAnsi="宋体" w:cs="宋体"/>
                <w:kern w:val="0"/>
                <w:szCs w:val="21"/>
              </w:rPr>
            </w:pPr>
            <w:r>
              <w:rPr>
                <w:rFonts w:hint="eastAsia" w:ascii="宋体" w:hAnsi="宋体" w:cs="宋体"/>
                <w:kern w:val="0"/>
                <w:szCs w:val="21"/>
              </w:rPr>
              <w:t>3</w:t>
            </w:r>
          </w:p>
        </w:tc>
        <w:tc>
          <w:tcPr>
            <w:tcW w:w="245" w:type="pct"/>
            <w:shd w:val="clear" w:color="auto" w:fill="auto"/>
            <w:noWrap/>
            <w:vAlign w:val="center"/>
          </w:tcPr>
          <w:p w14:paraId="1710D53D">
            <w:pPr>
              <w:widowControl/>
              <w:jc w:val="center"/>
              <w:rPr>
                <w:rFonts w:ascii="宋体" w:hAnsi="宋体" w:cs="宋体"/>
                <w:kern w:val="0"/>
                <w:szCs w:val="21"/>
              </w:rPr>
            </w:pPr>
            <w:r>
              <w:rPr>
                <w:rFonts w:hint="eastAsia" w:ascii="宋体" w:hAnsi="宋体" w:cs="宋体"/>
                <w:kern w:val="0"/>
                <w:szCs w:val="21"/>
              </w:rPr>
              <w:t>套</w:t>
            </w:r>
          </w:p>
        </w:tc>
        <w:tc>
          <w:tcPr>
            <w:tcW w:w="2779" w:type="pct"/>
            <w:shd w:val="clear" w:color="auto" w:fill="auto"/>
            <w:vAlign w:val="center"/>
          </w:tcPr>
          <w:p w14:paraId="385B3A77">
            <w:pPr>
              <w:widowControl/>
              <w:jc w:val="left"/>
              <w:rPr>
                <w:rFonts w:ascii="宋体" w:hAnsi="宋体" w:cs="宋体"/>
                <w:kern w:val="0"/>
                <w:szCs w:val="21"/>
              </w:rPr>
            </w:pPr>
            <w:r>
              <w:rPr>
                <w:rFonts w:hint="eastAsia" w:ascii="宋体" w:hAnsi="宋体" w:cs="宋体"/>
                <w:kern w:val="0"/>
                <w:szCs w:val="21"/>
              </w:rPr>
              <w:t>1、支持4G/5G模式的远程操控，终身免流量；</w:t>
            </w:r>
          </w:p>
          <w:p w14:paraId="2E7E6939">
            <w:pPr>
              <w:widowControl/>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高清2K红外夜视，超清广角运动防抖镜头支持90°旋转，AR增透夜视；</w:t>
            </w:r>
          </w:p>
          <w:p w14:paraId="4B936EED">
            <w:pPr>
              <w:widowControl/>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6+1清玻璃镜头模组不惧黑暗环境，高清影像传感器7片全高清玻璃镜头组星光环境下智能补光，无噪点，细节清晰可见；</w:t>
            </w:r>
          </w:p>
          <w:p w14:paraId="48511891">
            <w:pPr>
              <w:widowControl/>
              <w:jc w:val="left"/>
              <w:rPr>
                <w:rFonts w:ascii="宋体" w:hAnsi="宋体" w:cs="宋体"/>
                <w:kern w:val="0"/>
                <w:szCs w:val="21"/>
              </w:rPr>
            </w:pPr>
            <w:r>
              <w:rPr>
                <w:rFonts w:hint="eastAsia" w:ascii="宋体" w:hAnsi="宋体" w:cs="宋体"/>
                <w:kern w:val="0"/>
                <w:szCs w:val="21"/>
              </w:rPr>
              <w:t>4、内置电池≥1050mAh，免插电超长续航，无网远程监控；</w:t>
            </w:r>
          </w:p>
          <w:p w14:paraId="181EC9D3">
            <w:pPr>
              <w:widowControl/>
              <w:jc w:val="left"/>
              <w:rPr>
                <w:rFonts w:ascii="宋体" w:hAnsi="宋体" w:cs="宋体"/>
                <w:kern w:val="0"/>
                <w:szCs w:val="21"/>
              </w:rPr>
            </w:pPr>
            <w:r>
              <w:rPr>
                <w:rFonts w:ascii="宋体" w:hAnsi="宋体" w:cs="宋体"/>
                <w:kern w:val="0"/>
                <w:szCs w:val="21"/>
              </w:rPr>
              <w:t>5、移动端</w:t>
            </w:r>
            <w:r>
              <w:rPr>
                <w:rFonts w:hint="eastAsia" w:ascii="宋体" w:hAnsi="宋体" w:cs="宋体"/>
                <w:kern w:val="0"/>
                <w:szCs w:val="21"/>
              </w:rPr>
              <w:t>操控平台远程开关机，不限距离；</w:t>
            </w:r>
          </w:p>
          <w:p w14:paraId="5AAB07A5">
            <w:pPr>
              <w:widowControl/>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一键录音，一键录像，手机远程实时听录看，实时回看/下载，可通过手机连接设备发出的WIFI热点随时0流量查看回播视频；</w:t>
            </w:r>
          </w:p>
          <w:p w14:paraId="23390E92">
            <w:pPr>
              <w:widowControl/>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专业犬类背带固定支架，多种安装方式；</w:t>
            </w:r>
          </w:p>
          <w:p w14:paraId="762004F5">
            <w:pPr>
              <w:widowControl/>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无限流量，无二次消费；</w:t>
            </w:r>
          </w:p>
          <w:p w14:paraId="45F5CE05">
            <w:pPr>
              <w:widowControl/>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标配128G高耐用三防存储卡，支持循环录音录像，当探测到电量不足时支持自动保存文件，然后关机；</w:t>
            </w:r>
          </w:p>
          <w:p w14:paraId="6B10CB6A">
            <w:pPr>
              <w:widowControl/>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0、搭配犬只装配带，尺寸规格可定制，</w:t>
            </w:r>
            <w:r>
              <w:rPr>
                <w:rFonts w:hint="eastAsia" w:ascii="宋体" w:hAnsi="宋体" w:cs="宋体"/>
                <w:color w:val="000000"/>
                <w:kern w:val="0"/>
                <w:szCs w:val="21"/>
              </w:rPr>
              <w:t>不限于适用于德牧、罗威纳、杜宾，马犬，拉布拉多、史宾格等工作犬、体型犬；</w:t>
            </w:r>
          </w:p>
          <w:p w14:paraId="53367589">
            <w:pPr>
              <w:widowControl/>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接口模块需支持警综采集端口，配套警综助手工具，需要自动识别登记操作，支持警综快速采样操作，一键多人抓拍自动保存技术，支持警综向导操作模式，支持对新操作员的向导提示操作，支持采样照片指定目录保存，支持自动删除照片，支持操作提示、采样预览，支持最大2k级高清采样，支持配置智能识别，自动选择采样模式，支持手动设置采样分辨率，支持自动变焦，支持自动倍焦，支持超低照度模式，支持宽动态采集，支持实时人像识别模式，支持实时采集调节（包含对比度、亮度、饱和度、曝光度等），支持选择采集区域，并对采集区域放大采集，支持区域画面设置保存，支持30帧实时高清采样，报价时提交的响应文件中需提供此功能界面的证明文件。</w:t>
            </w:r>
          </w:p>
        </w:tc>
        <w:tc>
          <w:tcPr>
            <w:tcW w:w="565" w:type="pct"/>
            <w:shd w:val="clear" w:color="auto" w:fill="auto"/>
            <w:vAlign w:val="center"/>
          </w:tcPr>
          <w:p w14:paraId="0B6A94D5">
            <w:pPr>
              <w:widowControl/>
              <w:jc w:val="center"/>
              <w:rPr>
                <w:rFonts w:ascii="宋体" w:hAnsi="宋体" w:cs="宋体"/>
                <w:kern w:val="0"/>
                <w:szCs w:val="21"/>
              </w:rPr>
            </w:pPr>
            <w:r>
              <w:rPr>
                <w:rFonts w:hint="eastAsia" w:ascii="宋体" w:hAnsi="宋体" w:cs="宋体"/>
                <w:kern w:val="0"/>
                <w:szCs w:val="21"/>
              </w:rPr>
              <w:t>11100</w:t>
            </w:r>
          </w:p>
        </w:tc>
      </w:tr>
      <w:tr w14:paraId="770C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66" w:type="pct"/>
            <w:shd w:val="clear" w:color="auto" w:fill="auto"/>
            <w:noWrap/>
            <w:vAlign w:val="center"/>
          </w:tcPr>
          <w:p w14:paraId="2E626096">
            <w:pPr>
              <w:widowControl/>
              <w:jc w:val="center"/>
              <w:rPr>
                <w:rFonts w:ascii="宋体" w:hAnsi="宋体" w:cs="宋体"/>
                <w:kern w:val="0"/>
                <w:szCs w:val="21"/>
              </w:rPr>
            </w:pPr>
            <w:r>
              <w:rPr>
                <w:rFonts w:hint="eastAsia" w:ascii="宋体" w:hAnsi="宋体" w:cs="宋体"/>
                <w:kern w:val="0"/>
                <w:szCs w:val="21"/>
              </w:rPr>
              <w:t>2</w:t>
            </w:r>
          </w:p>
        </w:tc>
        <w:tc>
          <w:tcPr>
            <w:tcW w:w="901" w:type="pct"/>
            <w:shd w:val="clear" w:color="auto" w:fill="auto"/>
            <w:noWrap/>
            <w:vAlign w:val="center"/>
          </w:tcPr>
          <w:p w14:paraId="5D421C3D">
            <w:pPr>
              <w:widowControl/>
              <w:jc w:val="center"/>
              <w:rPr>
                <w:rFonts w:ascii="宋体" w:hAnsi="宋体" w:cs="宋体"/>
                <w:kern w:val="0"/>
                <w:szCs w:val="21"/>
              </w:rPr>
            </w:pPr>
            <w:r>
              <w:rPr>
                <w:rFonts w:hint="eastAsia" w:ascii="宋体" w:hAnsi="宋体" w:cs="宋体"/>
                <w:kern w:val="0"/>
                <w:szCs w:val="21"/>
              </w:rPr>
              <w:t>高压清洗机</w:t>
            </w:r>
          </w:p>
        </w:tc>
        <w:tc>
          <w:tcPr>
            <w:tcW w:w="245" w:type="pct"/>
            <w:shd w:val="clear" w:color="auto" w:fill="auto"/>
            <w:noWrap/>
            <w:vAlign w:val="center"/>
          </w:tcPr>
          <w:p w14:paraId="718721A6">
            <w:pPr>
              <w:widowControl/>
              <w:jc w:val="center"/>
              <w:rPr>
                <w:rFonts w:ascii="宋体" w:hAnsi="宋体" w:cs="宋体"/>
                <w:kern w:val="0"/>
                <w:szCs w:val="21"/>
              </w:rPr>
            </w:pPr>
            <w:r>
              <w:rPr>
                <w:rFonts w:hint="eastAsia" w:ascii="宋体" w:hAnsi="宋体" w:cs="宋体"/>
                <w:kern w:val="0"/>
                <w:szCs w:val="21"/>
              </w:rPr>
              <w:t>1</w:t>
            </w:r>
          </w:p>
        </w:tc>
        <w:tc>
          <w:tcPr>
            <w:tcW w:w="245" w:type="pct"/>
            <w:shd w:val="clear" w:color="auto" w:fill="auto"/>
            <w:noWrap/>
            <w:vAlign w:val="center"/>
          </w:tcPr>
          <w:p w14:paraId="1446D9B1">
            <w:pPr>
              <w:widowControl/>
              <w:jc w:val="center"/>
              <w:rPr>
                <w:rFonts w:ascii="宋体" w:hAnsi="宋体" w:cs="宋体"/>
                <w:kern w:val="0"/>
                <w:szCs w:val="21"/>
              </w:rPr>
            </w:pPr>
            <w:r>
              <w:rPr>
                <w:rFonts w:hint="eastAsia" w:ascii="宋体" w:hAnsi="宋体" w:cs="宋体"/>
                <w:kern w:val="0"/>
                <w:szCs w:val="21"/>
              </w:rPr>
              <w:t>套</w:t>
            </w:r>
          </w:p>
        </w:tc>
        <w:tc>
          <w:tcPr>
            <w:tcW w:w="2779" w:type="pct"/>
            <w:shd w:val="clear" w:color="auto" w:fill="auto"/>
            <w:vAlign w:val="center"/>
          </w:tcPr>
          <w:p w14:paraId="026A9F0B">
            <w:pPr>
              <w:widowControl/>
              <w:jc w:val="left"/>
              <w:rPr>
                <w:rFonts w:ascii="宋体" w:hAnsi="宋体" w:cs="宋体"/>
                <w:color w:val="000000"/>
                <w:kern w:val="0"/>
                <w:szCs w:val="21"/>
              </w:rPr>
            </w:pPr>
            <w:r>
              <w:rPr>
                <w:rFonts w:hint="eastAsia" w:ascii="宋体" w:hAnsi="宋体" w:cs="宋体"/>
                <w:color w:val="000000"/>
                <w:kern w:val="0"/>
                <w:szCs w:val="21"/>
              </w:rPr>
              <w:t>1、压力范围：10-30Mpa，出水量1200/H，进水压0.7Mpa；</w:t>
            </w:r>
          </w:p>
          <w:p w14:paraId="33E9B536">
            <w:pPr>
              <w:widowControl/>
              <w:jc w:val="left"/>
              <w:rPr>
                <w:rFonts w:ascii="宋体" w:hAnsi="宋体" w:cs="宋体"/>
                <w:color w:val="000000"/>
                <w:kern w:val="0"/>
                <w:szCs w:val="21"/>
              </w:rPr>
            </w:pPr>
            <w:r>
              <w:rPr>
                <w:rFonts w:hint="eastAsia" w:ascii="宋体" w:hAnsi="宋体" w:cs="宋体"/>
                <w:color w:val="000000"/>
                <w:kern w:val="0"/>
                <w:szCs w:val="21"/>
              </w:rPr>
              <w:t>2、泵头类型：纯铜曲轴泵，额定频率50Hz；</w:t>
            </w:r>
          </w:p>
          <w:p w14:paraId="26646853">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电机类型：纯铜电机，额定电压：220V；</w:t>
            </w:r>
          </w:p>
          <w:p w14:paraId="5C34B4AF">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电机种类：无刷感应；</w:t>
            </w:r>
          </w:p>
          <w:p w14:paraId="09079377">
            <w:pPr>
              <w:widowControl/>
              <w:jc w:val="left"/>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标配30米管道。</w:t>
            </w:r>
          </w:p>
        </w:tc>
        <w:tc>
          <w:tcPr>
            <w:tcW w:w="565" w:type="pct"/>
            <w:shd w:val="clear" w:color="auto" w:fill="auto"/>
            <w:vAlign w:val="center"/>
          </w:tcPr>
          <w:p w14:paraId="554BFD26">
            <w:pPr>
              <w:widowControl/>
              <w:jc w:val="center"/>
              <w:rPr>
                <w:rFonts w:ascii="宋体" w:hAnsi="宋体" w:cs="宋体"/>
                <w:color w:val="000000"/>
                <w:kern w:val="0"/>
                <w:szCs w:val="21"/>
              </w:rPr>
            </w:pPr>
            <w:r>
              <w:rPr>
                <w:rFonts w:hint="eastAsia" w:ascii="宋体" w:hAnsi="宋体" w:cs="宋体"/>
                <w:color w:val="000000"/>
                <w:kern w:val="0"/>
                <w:szCs w:val="21"/>
              </w:rPr>
              <w:t>1888</w:t>
            </w:r>
          </w:p>
        </w:tc>
      </w:tr>
      <w:tr w14:paraId="3E5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66" w:type="pct"/>
            <w:shd w:val="clear" w:color="auto" w:fill="auto"/>
            <w:noWrap/>
            <w:vAlign w:val="center"/>
          </w:tcPr>
          <w:p w14:paraId="0AF5E2E2">
            <w:pPr>
              <w:widowControl/>
              <w:jc w:val="center"/>
              <w:rPr>
                <w:rFonts w:ascii="宋体" w:hAnsi="宋体" w:cs="宋体"/>
                <w:kern w:val="0"/>
                <w:szCs w:val="21"/>
              </w:rPr>
            </w:pPr>
            <w:r>
              <w:rPr>
                <w:rFonts w:hint="eastAsia" w:ascii="宋体" w:hAnsi="宋体" w:cs="宋体"/>
                <w:kern w:val="0"/>
                <w:szCs w:val="21"/>
              </w:rPr>
              <w:t>3</w:t>
            </w:r>
          </w:p>
        </w:tc>
        <w:tc>
          <w:tcPr>
            <w:tcW w:w="901" w:type="pct"/>
            <w:shd w:val="clear" w:color="auto" w:fill="auto"/>
            <w:noWrap/>
            <w:vAlign w:val="center"/>
          </w:tcPr>
          <w:p w14:paraId="66F339DE">
            <w:pPr>
              <w:widowControl/>
              <w:jc w:val="center"/>
              <w:rPr>
                <w:rFonts w:ascii="宋体" w:hAnsi="宋体" w:cs="宋体"/>
                <w:kern w:val="0"/>
                <w:szCs w:val="21"/>
              </w:rPr>
            </w:pPr>
            <w:r>
              <w:rPr>
                <w:rFonts w:hint="eastAsia" w:ascii="宋体" w:hAnsi="宋体" w:cs="宋体"/>
                <w:kern w:val="0"/>
                <w:szCs w:val="21"/>
              </w:rPr>
              <w:t>训犬用掩体</w:t>
            </w:r>
          </w:p>
        </w:tc>
        <w:tc>
          <w:tcPr>
            <w:tcW w:w="245" w:type="pct"/>
            <w:shd w:val="clear" w:color="auto" w:fill="auto"/>
            <w:noWrap/>
            <w:vAlign w:val="center"/>
          </w:tcPr>
          <w:p w14:paraId="75799605">
            <w:pPr>
              <w:widowControl/>
              <w:jc w:val="center"/>
              <w:rPr>
                <w:rFonts w:ascii="宋体" w:hAnsi="宋体" w:cs="宋体"/>
                <w:kern w:val="0"/>
                <w:szCs w:val="21"/>
              </w:rPr>
            </w:pPr>
            <w:r>
              <w:rPr>
                <w:rFonts w:hint="eastAsia" w:ascii="宋体" w:hAnsi="宋体" w:cs="宋体"/>
                <w:kern w:val="0"/>
                <w:szCs w:val="21"/>
              </w:rPr>
              <w:t>3</w:t>
            </w:r>
          </w:p>
        </w:tc>
        <w:tc>
          <w:tcPr>
            <w:tcW w:w="245" w:type="pct"/>
            <w:shd w:val="clear" w:color="auto" w:fill="auto"/>
            <w:noWrap/>
            <w:vAlign w:val="center"/>
          </w:tcPr>
          <w:p w14:paraId="57410DF1">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49417A23">
            <w:pPr>
              <w:widowControl/>
              <w:jc w:val="left"/>
              <w:rPr>
                <w:rFonts w:ascii="宋体" w:hAnsi="宋体" w:cs="宋体"/>
                <w:color w:val="000000"/>
                <w:kern w:val="0"/>
                <w:szCs w:val="21"/>
              </w:rPr>
            </w:pPr>
            <w:r>
              <w:rPr>
                <w:rFonts w:hint="eastAsia" w:ascii="宋体" w:hAnsi="宋体" w:cs="宋体"/>
                <w:color w:val="000000"/>
                <w:kern w:val="0"/>
                <w:szCs w:val="21"/>
              </w:rPr>
              <w:t>1、支撑体为304不锈钢，外罩为油布，耐磨性强，适合长期在户外使用，经久耐用；</w:t>
            </w:r>
          </w:p>
          <w:p w14:paraId="3BF46830">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各支撑底端都配有独立的单脚立插式入地钢叉，更加坚固耐用，抗风最高可达到十级；</w:t>
            </w:r>
          </w:p>
          <w:p w14:paraId="16C7E62D">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油布可使用周期长，抗风能力强，上端配有观察窗；</w:t>
            </w:r>
          </w:p>
          <w:p w14:paraId="63C56A5C">
            <w:pPr>
              <w:widowControl/>
              <w:jc w:val="left"/>
              <w:rPr>
                <w:rFonts w:ascii="宋体" w:hAnsi="宋体" w:cs="宋体"/>
                <w:color w:val="000000"/>
                <w:kern w:val="0"/>
                <w:szCs w:val="21"/>
              </w:rPr>
            </w:pPr>
            <w:r>
              <w:rPr>
                <w:rFonts w:hint="eastAsia" w:ascii="宋体" w:hAnsi="宋体" w:cs="宋体"/>
                <w:color w:val="000000"/>
                <w:kern w:val="0"/>
                <w:szCs w:val="21"/>
              </w:rPr>
              <w:t>4、标配支撑体*1，油布（高2米）*1，油布（高1米）*1。</w:t>
            </w:r>
          </w:p>
        </w:tc>
        <w:tc>
          <w:tcPr>
            <w:tcW w:w="565" w:type="pct"/>
            <w:shd w:val="clear" w:color="auto" w:fill="auto"/>
            <w:vAlign w:val="center"/>
          </w:tcPr>
          <w:p w14:paraId="39DB1829">
            <w:pPr>
              <w:widowControl/>
              <w:jc w:val="center"/>
              <w:rPr>
                <w:rFonts w:ascii="宋体" w:hAnsi="宋体" w:cs="宋体"/>
                <w:color w:val="000000"/>
                <w:kern w:val="0"/>
                <w:szCs w:val="21"/>
              </w:rPr>
            </w:pPr>
            <w:r>
              <w:rPr>
                <w:rFonts w:hint="eastAsia" w:ascii="宋体" w:hAnsi="宋体" w:cs="宋体"/>
                <w:color w:val="000000"/>
                <w:kern w:val="0"/>
                <w:szCs w:val="21"/>
              </w:rPr>
              <w:t>1800</w:t>
            </w:r>
          </w:p>
        </w:tc>
      </w:tr>
      <w:tr w14:paraId="6024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6" w:type="pct"/>
            <w:shd w:val="clear" w:color="auto" w:fill="auto"/>
            <w:noWrap/>
            <w:vAlign w:val="center"/>
          </w:tcPr>
          <w:p w14:paraId="7A4CEF86">
            <w:pPr>
              <w:widowControl/>
              <w:jc w:val="center"/>
              <w:rPr>
                <w:rFonts w:ascii="宋体" w:hAnsi="宋体" w:cs="宋体"/>
                <w:kern w:val="0"/>
                <w:szCs w:val="21"/>
              </w:rPr>
            </w:pPr>
            <w:r>
              <w:rPr>
                <w:rFonts w:hint="eastAsia" w:ascii="宋体" w:hAnsi="宋体" w:cs="宋体"/>
                <w:kern w:val="0"/>
                <w:szCs w:val="21"/>
              </w:rPr>
              <w:t>4</w:t>
            </w:r>
          </w:p>
        </w:tc>
        <w:tc>
          <w:tcPr>
            <w:tcW w:w="901" w:type="pct"/>
            <w:shd w:val="clear" w:color="auto" w:fill="auto"/>
            <w:noWrap/>
            <w:vAlign w:val="center"/>
          </w:tcPr>
          <w:p w14:paraId="0251E0E1">
            <w:pPr>
              <w:widowControl/>
              <w:jc w:val="center"/>
              <w:rPr>
                <w:rFonts w:ascii="宋体" w:hAnsi="宋体" w:cs="宋体"/>
                <w:kern w:val="0"/>
                <w:szCs w:val="21"/>
              </w:rPr>
            </w:pPr>
            <w:r>
              <w:rPr>
                <w:rFonts w:hint="eastAsia" w:ascii="宋体" w:hAnsi="宋体" w:cs="宋体"/>
                <w:kern w:val="0"/>
                <w:szCs w:val="21"/>
              </w:rPr>
              <w:t>灭蚊灯</w:t>
            </w:r>
          </w:p>
        </w:tc>
        <w:tc>
          <w:tcPr>
            <w:tcW w:w="245" w:type="pct"/>
            <w:shd w:val="clear" w:color="auto" w:fill="auto"/>
            <w:noWrap/>
            <w:vAlign w:val="center"/>
          </w:tcPr>
          <w:p w14:paraId="6A056D02">
            <w:pPr>
              <w:widowControl/>
              <w:jc w:val="center"/>
              <w:rPr>
                <w:rFonts w:ascii="宋体" w:hAnsi="宋体" w:cs="宋体"/>
                <w:kern w:val="0"/>
                <w:szCs w:val="21"/>
              </w:rPr>
            </w:pPr>
            <w:r>
              <w:rPr>
                <w:rFonts w:hint="eastAsia" w:ascii="宋体" w:hAnsi="宋体" w:cs="宋体"/>
                <w:kern w:val="0"/>
                <w:szCs w:val="21"/>
              </w:rPr>
              <w:t>30</w:t>
            </w:r>
          </w:p>
        </w:tc>
        <w:tc>
          <w:tcPr>
            <w:tcW w:w="245" w:type="pct"/>
            <w:shd w:val="clear" w:color="auto" w:fill="auto"/>
            <w:noWrap/>
            <w:vAlign w:val="center"/>
          </w:tcPr>
          <w:p w14:paraId="367807C1">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251384B9">
            <w:pPr>
              <w:widowControl/>
              <w:jc w:val="left"/>
              <w:rPr>
                <w:rFonts w:ascii="宋体" w:hAnsi="宋体" w:cs="宋体"/>
                <w:color w:val="000000"/>
                <w:kern w:val="0"/>
                <w:szCs w:val="21"/>
              </w:rPr>
            </w:pPr>
            <w:r>
              <w:rPr>
                <w:rFonts w:hint="eastAsia" w:ascii="宋体" w:hAnsi="宋体" w:cs="宋体"/>
                <w:color w:val="000000"/>
                <w:kern w:val="0"/>
                <w:szCs w:val="21"/>
              </w:rPr>
              <w:t>1、工作方式：电击式，10W智能光控；</w:t>
            </w:r>
          </w:p>
          <w:p w14:paraId="44E29545">
            <w:pPr>
              <w:widowControl/>
              <w:jc w:val="left"/>
              <w:rPr>
                <w:rFonts w:ascii="宋体" w:hAnsi="宋体" w:cs="宋体"/>
                <w:color w:val="000000"/>
                <w:kern w:val="0"/>
                <w:szCs w:val="21"/>
              </w:rPr>
            </w:pPr>
            <w:r>
              <w:rPr>
                <w:rFonts w:hint="eastAsia" w:ascii="宋体" w:hAnsi="宋体" w:cs="宋体"/>
                <w:color w:val="000000"/>
                <w:kern w:val="0"/>
                <w:szCs w:val="21"/>
              </w:rPr>
              <w:t>2、输入电压220V-50HZ，输出电压2500V，额定功率22W；</w:t>
            </w:r>
          </w:p>
          <w:p w14:paraId="48B86EE7">
            <w:pPr>
              <w:widowControl/>
              <w:jc w:val="left"/>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灯管LED≥3W，摆放方式支持悬挂、摆放。</w:t>
            </w:r>
          </w:p>
        </w:tc>
        <w:tc>
          <w:tcPr>
            <w:tcW w:w="565" w:type="pct"/>
            <w:shd w:val="clear" w:color="auto" w:fill="auto"/>
            <w:vAlign w:val="center"/>
          </w:tcPr>
          <w:p w14:paraId="328817A0">
            <w:pPr>
              <w:widowControl/>
              <w:jc w:val="center"/>
              <w:rPr>
                <w:rFonts w:ascii="宋体" w:hAnsi="宋体" w:cs="宋体"/>
                <w:color w:val="000000"/>
                <w:kern w:val="0"/>
                <w:szCs w:val="21"/>
              </w:rPr>
            </w:pPr>
            <w:r>
              <w:rPr>
                <w:rFonts w:hint="eastAsia" w:ascii="宋体" w:hAnsi="宋体" w:cs="宋体"/>
                <w:color w:val="000000"/>
                <w:kern w:val="0"/>
                <w:szCs w:val="21"/>
              </w:rPr>
              <w:t>5640</w:t>
            </w:r>
          </w:p>
        </w:tc>
      </w:tr>
      <w:tr w14:paraId="7FD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6" w:type="pct"/>
            <w:shd w:val="clear" w:color="auto" w:fill="auto"/>
            <w:noWrap/>
            <w:vAlign w:val="center"/>
          </w:tcPr>
          <w:p w14:paraId="4992B32C">
            <w:pPr>
              <w:widowControl/>
              <w:jc w:val="center"/>
              <w:rPr>
                <w:rFonts w:ascii="宋体" w:hAnsi="宋体" w:cs="宋体"/>
                <w:kern w:val="0"/>
                <w:szCs w:val="21"/>
              </w:rPr>
            </w:pPr>
            <w:r>
              <w:rPr>
                <w:rFonts w:hint="eastAsia" w:ascii="宋体" w:hAnsi="宋体" w:cs="宋体"/>
                <w:kern w:val="0"/>
                <w:szCs w:val="21"/>
              </w:rPr>
              <w:t>5</w:t>
            </w:r>
          </w:p>
        </w:tc>
        <w:tc>
          <w:tcPr>
            <w:tcW w:w="901" w:type="pct"/>
            <w:shd w:val="clear" w:color="auto" w:fill="auto"/>
            <w:noWrap/>
            <w:vAlign w:val="center"/>
          </w:tcPr>
          <w:p w14:paraId="1D5B7AD4">
            <w:pPr>
              <w:widowControl/>
              <w:jc w:val="center"/>
              <w:rPr>
                <w:rFonts w:ascii="宋体" w:hAnsi="宋体" w:cs="宋体"/>
                <w:kern w:val="0"/>
                <w:szCs w:val="21"/>
              </w:rPr>
            </w:pPr>
            <w:r>
              <w:rPr>
                <w:rFonts w:hint="eastAsia" w:ascii="宋体" w:hAnsi="宋体" w:cs="宋体"/>
                <w:kern w:val="0"/>
                <w:szCs w:val="21"/>
              </w:rPr>
              <w:t>训练马甲</w:t>
            </w:r>
          </w:p>
        </w:tc>
        <w:tc>
          <w:tcPr>
            <w:tcW w:w="245" w:type="pct"/>
            <w:shd w:val="clear" w:color="auto" w:fill="auto"/>
            <w:noWrap/>
            <w:vAlign w:val="center"/>
          </w:tcPr>
          <w:p w14:paraId="2434F079">
            <w:pPr>
              <w:widowControl/>
              <w:jc w:val="center"/>
              <w:rPr>
                <w:rFonts w:ascii="宋体" w:hAnsi="宋体" w:cs="宋体"/>
                <w:kern w:val="0"/>
                <w:szCs w:val="21"/>
              </w:rPr>
            </w:pPr>
            <w:r>
              <w:rPr>
                <w:rFonts w:hint="eastAsia" w:ascii="宋体" w:hAnsi="宋体" w:cs="宋体"/>
                <w:kern w:val="0"/>
                <w:szCs w:val="21"/>
              </w:rPr>
              <w:t>45</w:t>
            </w:r>
          </w:p>
        </w:tc>
        <w:tc>
          <w:tcPr>
            <w:tcW w:w="245" w:type="pct"/>
            <w:shd w:val="clear" w:color="auto" w:fill="auto"/>
            <w:noWrap/>
            <w:vAlign w:val="center"/>
          </w:tcPr>
          <w:p w14:paraId="5025246B">
            <w:pPr>
              <w:widowControl/>
              <w:jc w:val="center"/>
              <w:rPr>
                <w:rFonts w:ascii="宋体" w:hAnsi="宋体" w:cs="宋体"/>
                <w:kern w:val="0"/>
                <w:szCs w:val="21"/>
              </w:rPr>
            </w:pPr>
            <w:r>
              <w:rPr>
                <w:rFonts w:hint="eastAsia" w:ascii="宋体" w:hAnsi="宋体" w:cs="宋体"/>
                <w:kern w:val="0"/>
                <w:szCs w:val="21"/>
              </w:rPr>
              <w:t>件</w:t>
            </w:r>
          </w:p>
        </w:tc>
        <w:tc>
          <w:tcPr>
            <w:tcW w:w="2779" w:type="pct"/>
            <w:shd w:val="clear" w:color="auto" w:fill="auto"/>
            <w:vAlign w:val="center"/>
          </w:tcPr>
          <w:p w14:paraId="2A51A3D0">
            <w:pPr>
              <w:widowControl/>
              <w:jc w:val="left"/>
              <w:rPr>
                <w:rFonts w:ascii="宋体" w:hAnsi="宋体" w:cs="宋体"/>
                <w:color w:val="000000"/>
                <w:kern w:val="0"/>
                <w:szCs w:val="21"/>
              </w:rPr>
            </w:pPr>
            <w:r>
              <w:rPr>
                <w:rFonts w:hint="eastAsia" w:ascii="宋体" w:hAnsi="宋体" w:cs="宋体"/>
                <w:color w:val="000000"/>
                <w:kern w:val="0"/>
                <w:szCs w:val="21"/>
              </w:rPr>
              <w:t>1、采用防水透气面料，户外运动版型，特别增加多兜及挂环设计；</w:t>
            </w:r>
          </w:p>
          <w:p w14:paraId="14DA4A88">
            <w:pPr>
              <w:widowControl/>
              <w:jc w:val="left"/>
              <w:rPr>
                <w:rFonts w:ascii="宋体" w:hAnsi="宋体" w:cs="宋体"/>
                <w:color w:val="000000"/>
                <w:kern w:val="0"/>
                <w:szCs w:val="21"/>
              </w:rPr>
            </w:pPr>
            <w:r>
              <w:rPr>
                <w:rFonts w:hint="eastAsia" w:ascii="宋体" w:hAnsi="宋体" w:cs="宋体"/>
                <w:color w:val="000000"/>
                <w:kern w:val="0"/>
                <w:szCs w:val="21"/>
              </w:rPr>
              <w:t>2、可方便携带及悬挂多种训练辅助用具；</w:t>
            </w:r>
          </w:p>
          <w:p w14:paraId="6B5AD3AA">
            <w:pPr>
              <w:widowControl/>
              <w:jc w:val="left"/>
              <w:rPr>
                <w:rFonts w:ascii="宋体" w:hAnsi="宋体" w:cs="宋体"/>
                <w:color w:val="000000"/>
                <w:kern w:val="0"/>
                <w:szCs w:val="21"/>
              </w:rPr>
            </w:pPr>
            <w:r>
              <w:rPr>
                <w:rFonts w:ascii="宋体" w:hAnsi="宋体" w:cs="宋体"/>
                <w:color w:val="000000"/>
                <w:kern w:val="0"/>
                <w:szCs w:val="21"/>
              </w:rPr>
              <w:t>3、尺寸可定制，不限于</w:t>
            </w:r>
            <w:r>
              <w:rPr>
                <w:rFonts w:hint="eastAsia" w:ascii="宋体" w:hAnsi="宋体" w:cs="宋体"/>
                <w:color w:val="000000"/>
                <w:kern w:val="0"/>
                <w:szCs w:val="21"/>
              </w:rPr>
              <w:t>M码10件/L码15件/XL15件/XXL码5件。</w:t>
            </w:r>
          </w:p>
        </w:tc>
        <w:tc>
          <w:tcPr>
            <w:tcW w:w="565" w:type="pct"/>
            <w:shd w:val="clear" w:color="auto" w:fill="auto"/>
            <w:vAlign w:val="center"/>
          </w:tcPr>
          <w:p w14:paraId="4BA33DB1">
            <w:pPr>
              <w:widowControl/>
              <w:jc w:val="center"/>
              <w:rPr>
                <w:rFonts w:ascii="宋体" w:hAnsi="宋体" w:cs="宋体"/>
                <w:color w:val="000000"/>
                <w:kern w:val="0"/>
                <w:szCs w:val="21"/>
              </w:rPr>
            </w:pPr>
            <w:r>
              <w:rPr>
                <w:rFonts w:hint="eastAsia" w:ascii="宋体" w:hAnsi="宋体" w:cs="宋体"/>
                <w:color w:val="000000"/>
                <w:kern w:val="0"/>
                <w:szCs w:val="21"/>
              </w:rPr>
              <w:t>8100</w:t>
            </w:r>
          </w:p>
        </w:tc>
      </w:tr>
      <w:tr w14:paraId="7F40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66" w:type="pct"/>
            <w:shd w:val="clear" w:color="auto" w:fill="auto"/>
            <w:noWrap/>
            <w:vAlign w:val="center"/>
          </w:tcPr>
          <w:p w14:paraId="4AAD0425">
            <w:pPr>
              <w:widowControl/>
              <w:jc w:val="center"/>
              <w:rPr>
                <w:rFonts w:ascii="宋体" w:hAnsi="宋体" w:cs="宋体"/>
                <w:kern w:val="0"/>
                <w:szCs w:val="21"/>
              </w:rPr>
            </w:pPr>
            <w:r>
              <w:rPr>
                <w:rFonts w:hint="eastAsia" w:ascii="宋体" w:hAnsi="宋体" w:cs="宋体"/>
                <w:kern w:val="0"/>
                <w:szCs w:val="21"/>
              </w:rPr>
              <w:t>6</w:t>
            </w:r>
          </w:p>
        </w:tc>
        <w:tc>
          <w:tcPr>
            <w:tcW w:w="901" w:type="pct"/>
            <w:shd w:val="clear" w:color="auto" w:fill="auto"/>
            <w:noWrap/>
            <w:vAlign w:val="center"/>
          </w:tcPr>
          <w:p w14:paraId="336D362B">
            <w:pPr>
              <w:widowControl/>
              <w:jc w:val="center"/>
              <w:rPr>
                <w:rFonts w:ascii="宋体" w:hAnsi="宋体" w:cs="宋体"/>
                <w:kern w:val="0"/>
                <w:szCs w:val="21"/>
              </w:rPr>
            </w:pPr>
            <w:r>
              <w:rPr>
                <w:rFonts w:hint="eastAsia" w:ascii="宋体" w:hAnsi="宋体" w:cs="宋体"/>
                <w:kern w:val="0"/>
                <w:szCs w:val="21"/>
              </w:rPr>
              <w:t>麻棒</w:t>
            </w:r>
          </w:p>
        </w:tc>
        <w:tc>
          <w:tcPr>
            <w:tcW w:w="245" w:type="pct"/>
            <w:shd w:val="clear" w:color="auto" w:fill="auto"/>
            <w:noWrap/>
            <w:vAlign w:val="center"/>
          </w:tcPr>
          <w:p w14:paraId="3CB3024D">
            <w:pPr>
              <w:widowControl/>
              <w:jc w:val="center"/>
              <w:rPr>
                <w:rFonts w:ascii="宋体" w:hAnsi="宋体" w:cs="宋体"/>
                <w:kern w:val="0"/>
                <w:szCs w:val="21"/>
              </w:rPr>
            </w:pPr>
            <w:r>
              <w:rPr>
                <w:rFonts w:hint="eastAsia" w:ascii="宋体" w:hAnsi="宋体" w:cs="宋体"/>
                <w:kern w:val="0"/>
                <w:szCs w:val="21"/>
              </w:rPr>
              <w:t>20</w:t>
            </w:r>
          </w:p>
        </w:tc>
        <w:tc>
          <w:tcPr>
            <w:tcW w:w="245" w:type="pct"/>
            <w:shd w:val="clear" w:color="auto" w:fill="auto"/>
            <w:noWrap/>
            <w:vAlign w:val="center"/>
          </w:tcPr>
          <w:p w14:paraId="4617B457">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5DB098AD">
            <w:pPr>
              <w:widowControl/>
              <w:jc w:val="left"/>
              <w:rPr>
                <w:rFonts w:ascii="宋体" w:hAnsi="宋体" w:cs="宋体"/>
                <w:color w:val="000000"/>
                <w:kern w:val="0"/>
                <w:szCs w:val="21"/>
              </w:rPr>
            </w:pPr>
            <w:r>
              <w:rPr>
                <w:rFonts w:hint="eastAsia" w:ascii="宋体" w:hAnsi="宋体" w:cs="宋体"/>
                <w:color w:val="000000"/>
                <w:kern w:val="0"/>
                <w:szCs w:val="21"/>
              </w:rPr>
              <w:t>1、长度≥60厘米；</w:t>
            </w:r>
          </w:p>
          <w:p w14:paraId="6F944CE5">
            <w:pPr>
              <w:widowControl/>
              <w:jc w:val="left"/>
              <w:rPr>
                <w:rFonts w:ascii="宋体" w:hAnsi="宋体" w:cs="宋体"/>
                <w:color w:val="000000"/>
                <w:kern w:val="0"/>
                <w:szCs w:val="21"/>
              </w:rPr>
            </w:pPr>
            <w:r>
              <w:rPr>
                <w:rFonts w:hint="eastAsia" w:ascii="宋体" w:hAnsi="宋体" w:cs="宋体"/>
                <w:color w:val="000000"/>
                <w:kern w:val="0"/>
                <w:szCs w:val="21"/>
              </w:rPr>
              <w:t>2、采用国标麻片内填充高密度棉，具有极佳适口性，软质咬口不伤犬牙，有利于提高犬只兴奋度，一般用于训练奖励用具；</w:t>
            </w:r>
          </w:p>
          <w:p w14:paraId="0B402C16">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长度可定制，不限于长度27cm、直径8.5c</w:t>
            </w:r>
            <w:r>
              <w:rPr>
                <w:rFonts w:ascii="宋体" w:hAnsi="宋体" w:cs="宋体"/>
                <w:color w:val="000000"/>
                <w:kern w:val="0"/>
                <w:szCs w:val="21"/>
              </w:rPr>
              <w:t>m</w:t>
            </w:r>
            <w:r>
              <w:rPr>
                <w:rFonts w:hint="eastAsia" w:ascii="宋体" w:hAnsi="宋体" w:cs="宋体"/>
                <w:color w:val="000000"/>
                <w:kern w:val="0"/>
                <w:szCs w:val="21"/>
              </w:rPr>
              <w:t>。</w:t>
            </w:r>
          </w:p>
        </w:tc>
        <w:tc>
          <w:tcPr>
            <w:tcW w:w="565" w:type="pct"/>
            <w:shd w:val="clear" w:color="auto" w:fill="auto"/>
            <w:vAlign w:val="center"/>
          </w:tcPr>
          <w:p w14:paraId="4767D30C">
            <w:pPr>
              <w:widowControl/>
              <w:jc w:val="center"/>
              <w:rPr>
                <w:rFonts w:ascii="宋体" w:hAnsi="宋体" w:cs="宋体"/>
                <w:color w:val="000000"/>
                <w:kern w:val="0"/>
                <w:szCs w:val="21"/>
              </w:rPr>
            </w:pPr>
            <w:r>
              <w:rPr>
                <w:rFonts w:hint="eastAsia" w:ascii="宋体" w:hAnsi="宋体" w:cs="宋体"/>
                <w:color w:val="000000"/>
                <w:kern w:val="0"/>
                <w:szCs w:val="21"/>
              </w:rPr>
              <w:t>800</w:t>
            </w:r>
          </w:p>
        </w:tc>
      </w:tr>
      <w:tr w14:paraId="4E52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66" w:type="pct"/>
            <w:shd w:val="clear" w:color="auto" w:fill="auto"/>
            <w:noWrap/>
            <w:vAlign w:val="center"/>
          </w:tcPr>
          <w:p w14:paraId="418AF123">
            <w:pPr>
              <w:widowControl/>
              <w:jc w:val="center"/>
              <w:rPr>
                <w:rFonts w:ascii="宋体" w:hAnsi="宋体" w:cs="宋体"/>
                <w:kern w:val="0"/>
                <w:szCs w:val="21"/>
              </w:rPr>
            </w:pPr>
            <w:r>
              <w:rPr>
                <w:rFonts w:hint="eastAsia" w:ascii="宋体" w:hAnsi="宋体" w:cs="宋体"/>
                <w:kern w:val="0"/>
                <w:szCs w:val="21"/>
              </w:rPr>
              <w:t>7</w:t>
            </w:r>
          </w:p>
        </w:tc>
        <w:tc>
          <w:tcPr>
            <w:tcW w:w="901" w:type="pct"/>
            <w:shd w:val="clear" w:color="auto" w:fill="auto"/>
            <w:noWrap/>
            <w:vAlign w:val="center"/>
          </w:tcPr>
          <w:p w14:paraId="3DF31CC6">
            <w:pPr>
              <w:widowControl/>
              <w:jc w:val="center"/>
              <w:rPr>
                <w:rFonts w:ascii="宋体" w:hAnsi="宋体" w:cs="宋体"/>
                <w:kern w:val="0"/>
                <w:szCs w:val="21"/>
              </w:rPr>
            </w:pPr>
            <w:r>
              <w:rPr>
                <w:rFonts w:hint="eastAsia" w:ascii="宋体" w:hAnsi="宋体" w:cs="宋体"/>
                <w:kern w:val="0"/>
                <w:szCs w:val="21"/>
              </w:rPr>
              <w:t>胸背带</w:t>
            </w:r>
          </w:p>
        </w:tc>
        <w:tc>
          <w:tcPr>
            <w:tcW w:w="245" w:type="pct"/>
            <w:shd w:val="clear" w:color="auto" w:fill="auto"/>
            <w:noWrap/>
            <w:vAlign w:val="center"/>
          </w:tcPr>
          <w:p w14:paraId="6D87C130">
            <w:pPr>
              <w:widowControl/>
              <w:jc w:val="center"/>
              <w:rPr>
                <w:rFonts w:ascii="宋体" w:hAnsi="宋体" w:cs="宋体"/>
                <w:kern w:val="0"/>
                <w:szCs w:val="21"/>
              </w:rPr>
            </w:pPr>
            <w:r>
              <w:rPr>
                <w:rFonts w:hint="eastAsia" w:ascii="宋体" w:hAnsi="宋体" w:cs="宋体"/>
                <w:kern w:val="0"/>
                <w:szCs w:val="21"/>
              </w:rPr>
              <w:t>40</w:t>
            </w:r>
          </w:p>
        </w:tc>
        <w:tc>
          <w:tcPr>
            <w:tcW w:w="245" w:type="pct"/>
            <w:shd w:val="clear" w:color="auto" w:fill="auto"/>
            <w:noWrap/>
            <w:vAlign w:val="center"/>
          </w:tcPr>
          <w:p w14:paraId="36940638">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12CF6B49">
            <w:pPr>
              <w:widowControl/>
              <w:jc w:val="left"/>
              <w:rPr>
                <w:rFonts w:ascii="宋体" w:hAnsi="宋体" w:cs="宋体"/>
                <w:color w:val="000000"/>
                <w:kern w:val="0"/>
                <w:szCs w:val="21"/>
              </w:rPr>
            </w:pPr>
            <w:r>
              <w:rPr>
                <w:rFonts w:hint="eastAsia" w:ascii="宋体" w:hAnsi="宋体" w:cs="宋体"/>
                <w:color w:val="000000"/>
                <w:kern w:val="0"/>
                <w:szCs w:val="21"/>
              </w:rPr>
              <w:t>1、超宽加厚织带，圆形护胸，快速释放插扣；</w:t>
            </w:r>
          </w:p>
          <w:p w14:paraId="54F45FCB">
            <w:pPr>
              <w:widowControl/>
              <w:jc w:val="left"/>
              <w:rPr>
                <w:rFonts w:ascii="宋体" w:hAnsi="宋体" w:cs="宋体"/>
                <w:color w:val="000000"/>
                <w:kern w:val="0"/>
                <w:szCs w:val="21"/>
              </w:rPr>
            </w:pPr>
            <w:r>
              <w:rPr>
                <w:rFonts w:hint="eastAsia" w:ascii="宋体" w:hAnsi="宋体" w:cs="宋体"/>
                <w:color w:val="000000"/>
                <w:kern w:val="0"/>
                <w:szCs w:val="21"/>
              </w:rPr>
              <w:t>2、黑钢挂扣达到结实耐磨，版型依照犬体工学设计，舒适度高；</w:t>
            </w:r>
          </w:p>
          <w:p w14:paraId="0D909F61">
            <w:pPr>
              <w:widowControl/>
              <w:jc w:val="left"/>
              <w:rPr>
                <w:rFonts w:ascii="宋体" w:hAnsi="宋体" w:cs="宋体"/>
                <w:color w:val="000000"/>
                <w:kern w:val="0"/>
                <w:szCs w:val="21"/>
              </w:rPr>
            </w:pPr>
            <w:r>
              <w:rPr>
                <w:rFonts w:ascii="宋体" w:hAnsi="宋体" w:cs="宋体"/>
                <w:color w:val="000000"/>
                <w:kern w:val="0"/>
                <w:szCs w:val="21"/>
              </w:rPr>
              <w:t>3、需</w:t>
            </w:r>
            <w:r>
              <w:rPr>
                <w:rFonts w:hint="eastAsia" w:ascii="宋体" w:hAnsi="宋体" w:cs="宋体"/>
                <w:color w:val="000000"/>
                <w:kern w:val="0"/>
                <w:szCs w:val="21"/>
              </w:rPr>
              <w:t>满足犬在扑咬训练时的强大拉力，并对犬进行有效的控制，防爆冲，对大犬猛犬更安全；</w:t>
            </w:r>
          </w:p>
          <w:p w14:paraId="59725A97">
            <w:pPr>
              <w:widowControl/>
              <w:jc w:val="left"/>
              <w:rPr>
                <w:rFonts w:ascii="宋体" w:hAnsi="宋体" w:cs="宋体"/>
                <w:color w:val="000000"/>
                <w:kern w:val="0"/>
                <w:szCs w:val="21"/>
              </w:rPr>
            </w:pPr>
            <w:r>
              <w:rPr>
                <w:rFonts w:ascii="宋体" w:hAnsi="宋体" w:cs="宋体"/>
                <w:color w:val="000000"/>
                <w:kern w:val="0"/>
                <w:szCs w:val="21"/>
              </w:rPr>
              <w:t>4、尺寸可定制，不限于</w:t>
            </w:r>
            <w:r>
              <w:rPr>
                <w:rFonts w:hint="eastAsia" w:ascii="宋体" w:hAnsi="宋体" w:cs="宋体"/>
                <w:color w:val="000000"/>
                <w:kern w:val="0"/>
                <w:szCs w:val="21"/>
              </w:rPr>
              <w:t>M码10件/L码15件/XL码5件。</w:t>
            </w:r>
          </w:p>
        </w:tc>
        <w:tc>
          <w:tcPr>
            <w:tcW w:w="565" w:type="pct"/>
            <w:shd w:val="clear" w:color="auto" w:fill="auto"/>
            <w:vAlign w:val="center"/>
          </w:tcPr>
          <w:p w14:paraId="20C32630">
            <w:pPr>
              <w:widowControl/>
              <w:jc w:val="center"/>
              <w:rPr>
                <w:rFonts w:ascii="宋体" w:hAnsi="宋体" w:cs="宋体"/>
                <w:color w:val="000000"/>
                <w:kern w:val="0"/>
                <w:szCs w:val="21"/>
              </w:rPr>
            </w:pPr>
            <w:r>
              <w:rPr>
                <w:rFonts w:hint="eastAsia" w:ascii="宋体" w:hAnsi="宋体" w:cs="宋体"/>
                <w:color w:val="000000"/>
                <w:kern w:val="0"/>
                <w:szCs w:val="21"/>
              </w:rPr>
              <w:t>5200</w:t>
            </w:r>
          </w:p>
        </w:tc>
      </w:tr>
      <w:tr w14:paraId="7221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66" w:type="pct"/>
            <w:shd w:val="clear" w:color="auto" w:fill="auto"/>
            <w:noWrap/>
            <w:vAlign w:val="center"/>
          </w:tcPr>
          <w:p w14:paraId="1B1F40B3">
            <w:pPr>
              <w:widowControl/>
              <w:jc w:val="center"/>
              <w:rPr>
                <w:rFonts w:ascii="宋体" w:hAnsi="宋体" w:cs="宋体"/>
                <w:kern w:val="0"/>
                <w:szCs w:val="21"/>
              </w:rPr>
            </w:pPr>
            <w:r>
              <w:rPr>
                <w:rFonts w:hint="eastAsia" w:ascii="宋体" w:hAnsi="宋体" w:cs="宋体"/>
                <w:kern w:val="0"/>
                <w:szCs w:val="21"/>
              </w:rPr>
              <w:t>8</w:t>
            </w:r>
          </w:p>
        </w:tc>
        <w:tc>
          <w:tcPr>
            <w:tcW w:w="901" w:type="pct"/>
            <w:shd w:val="clear" w:color="auto" w:fill="auto"/>
            <w:noWrap/>
            <w:vAlign w:val="center"/>
          </w:tcPr>
          <w:p w14:paraId="03D6DBDE">
            <w:pPr>
              <w:widowControl/>
              <w:jc w:val="center"/>
              <w:rPr>
                <w:rFonts w:ascii="宋体" w:hAnsi="宋体" w:cs="宋体"/>
                <w:kern w:val="0"/>
                <w:szCs w:val="21"/>
              </w:rPr>
            </w:pPr>
            <w:r>
              <w:rPr>
                <w:rFonts w:hint="eastAsia" w:ascii="宋体" w:hAnsi="宋体" w:cs="宋体"/>
                <w:kern w:val="0"/>
                <w:szCs w:val="21"/>
              </w:rPr>
              <w:t>护肘护膝</w:t>
            </w:r>
          </w:p>
        </w:tc>
        <w:tc>
          <w:tcPr>
            <w:tcW w:w="245" w:type="pct"/>
            <w:shd w:val="clear" w:color="auto" w:fill="auto"/>
            <w:noWrap/>
            <w:vAlign w:val="center"/>
          </w:tcPr>
          <w:p w14:paraId="75271C6A">
            <w:pPr>
              <w:widowControl/>
              <w:jc w:val="center"/>
              <w:rPr>
                <w:rFonts w:ascii="宋体" w:hAnsi="宋体" w:cs="宋体"/>
                <w:kern w:val="0"/>
                <w:szCs w:val="21"/>
              </w:rPr>
            </w:pPr>
            <w:r>
              <w:rPr>
                <w:rFonts w:hint="eastAsia" w:ascii="宋体" w:hAnsi="宋体" w:cs="宋体"/>
                <w:kern w:val="0"/>
                <w:szCs w:val="21"/>
              </w:rPr>
              <w:t>30</w:t>
            </w:r>
          </w:p>
        </w:tc>
        <w:tc>
          <w:tcPr>
            <w:tcW w:w="245" w:type="pct"/>
            <w:shd w:val="clear" w:color="auto" w:fill="auto"/>
            <w:noWrap/>
            <w:vAlign w:val="center"/>
          </w:tcPr>
          <w:p w14:paraId="6662EF2E">
            <w:pPr>
              <w:widowControl/>
              <w:jc w:val="center"/>
              <w:rPr>
                <w:rFonts w:ascii="宋体" w:hAnsi="宋体" w:cs="宋体"/>
                <w:kern w:val="0"/>
                <w:szCs w:val="21"/>
              </w:rPr>
            </w:pPr>
            <w:r>
              <w:rPr>
                <w:rFonts w:hint="eastAsia" w:ascii="宋体" w:hAnsi="宋体" w:cs="宋体"/>
                <w:kern w:val="0"/>
                <w:szCs w:val="21"/>
              </w:rPr>
              <w:t>套</w:t>
            </w:r>
          </w:p>
        </w:tc>
        <w:tc>
          <w:tcPr>
            <w:tcW w:w="2779" w:type="pct"/>
            <w:shd w:val="clear" w:color="auto" w:fill="auto"/>
            <w:vAlign w:val="center"/>
          </w:tcPr>
          <w:p w14:paraId="42E272F0">
            <w:pPr>
              <w:widowControl/>
              <w:jc w:val="left"/>
              <w:rPr>
                <w:rFonts w:ascii="宋体" w:hAnsi="宋体" w:cs="宋体"/>
                <w:color w:val="000000"/>
                <w:kern w:val="0"/>
                <w:szCs w:val="21"/>
              </w:rPr>
            </w:pPr>
            <w:r>
              <w:rPr>
                <w:rFonts w:hint="eastAsia" w:ascii="宋体" w:hAnsi="宋体" w:cs="宋体"/>
                <w:color w:val="000000"/>
                <w:kern w:val="0"/>
                <w:szCs w:val="21"/>
              </w:rPr>
              <w:t>1、加强蜂窝款护具，护膝材质采用尼龙、氨纶、乳胶丝；</w:t>
            </w:r>
          </w:p>
          <w:p w14:paraId="33380658">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海绵材质EVA高发泡缓冲海绵；</w:t>
            </w:r>
          </w:p>
          <w:p w14:paraId="1B1D1F4E">
            <w:pPr>
              <w:widowControl/>
              <w:jc w:val="left"/>
              <w:rPr>
                <w:rFonts w:ascii="宋体" w:hAnsi="宋体" w:cs="宋体"/>
                <w:color w:val="000000"/>
                <w:kern w:val="0"/>
                <w:szCs w:val="21"/>
              </w:rPr>
            </w:pPr>
            <w:r>
              <w:rPr>
                <w:rFonts w:ascii="宋体" w:hAnsi="宋体" w:cs="宋体"/>
                <w:color w:val="000000"/>
                <w:kern w:val="0"/>
                <w:szCs w:val="21"/>
              </w:rPr>
              <w:t>3、尺寸可定制，不限于</w:t>
            </w:r>
            <w:r>
              <w:rPr>
                <w:rFonts w:hint="eastAsia" w:ascii="宋体" w:hAnsi="宋体" w:cs="宋体"/>
                <w:color w:val="000000"/>
                <w:kern w:val="0"/>
                <w:szCs w:val="21"/>
              </w:rPr>
              <w:t>M码8件/L码8件/XL码8件。</w:t>
            </w:r>
          </w:p>
        </w:tc>
        <w:tc>
          <w:tcPr>
            <w:tcW w:w="565" w:type="pct"/>
            <w:shd w:val="clear" w:color="auto" w:fill="auto"/>
            <w:vAlign w:val="center"/>
          </w:tcPr>
          <w:p w14:paraId="76510067">
            <w:pPr>
              <w:widowControl/>
              <w:jc w:val="center"/>
              <w:rPr>
                <w:rFonts w:ascii="宋体" w:hAnsi="宋体" w:cs="宋体"/>
                <w:color w:val="000000"/>
                <w:kern w:val="0"/>
                <w:szCs w:val="21"/>
              </w:rPr>
            </w:pPr>
            <w:r>
              <w:rPr>
                <w:rFonts w:hint="eastAsia" w:ascii="宋体" w:hAnsi="宋体" w:cs="宋体"/>
                <w:color w:val="000000"/>
                <w:kern w:val="0"/>
                <w:szCs w:val="21"/>
              </w:rPr>
              <w:t>960</w:t>
            </w:r>
          </w:p>
        </w:tc>
      </w:tr>
      <w:tr w14:paraId="724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66" w:type="pct"/>
            <w:shd w:val="clear" w:color="auto" w:fill="auto"/>
            <w:noWrap/>
            <w:vAlign w:val="center"/>
          </w:tcPr>
          <w:p w14:paraId="6854CF5D">
            <w:pPr>
              <w:widowControl/>
              <w:jc w:val="center"/>
              <w:rPr>
                <w:rFonts w:ascii="宋体" w:hAnsi="宋体" w:cs="宋体"/>
                <w:kern w:val="0"/>
                <w:szCs w:val="21"/>
              </w:rPr>
            </w:pPr>
            <w:r>
              <w:rPr>
                <w:rFonts w:hint="eastAsia" w:ascii="宋体" w:hAnsi="宋体" w:cs="宋体"/>
                <w:kern w:val="0"/>
                <w:szCs w:val="21"/>
              </w:rPr>
              <w:t>9</w:t>
            </w:r>
          </w:p>
        </w:tc>
        <w:tc>
          <w:tcPr>
            <w:tcW w:w="901" w:type="pct"/>
            <w:shd w:val="clear" w:color="auto" w:fill="auto"/>
            <w:noWrap/>
            <w:vAlign w:val="center"/>
          </w:tcPr>
          <w:p w14:paraId="365EF97E">
            <w:pPr>
              <w:widowControl/>
              <w:jc w:val="center"/>
              <w:rPr>
                <w:rFonts w:ascii="宋体" w:hAnsi="宋体" w:cs="宋体"/>
                <w:kern w:val="0"/>
                <w:szCs w:val="21"/>
              </w:rPr>
            </w:pPr>
            <w:r>
              <w:rPr>
                <w:rFonts w:hint="eastAsia" w:ascii="宋体" w:hAnsi="宋体" w:cs="宋体"/>
                <w:kern w:val="0"/>
                <w:szCs w:val="21"/>
              </w:rPr>
              <w:t>咬包（软）</w:t>
            </w:r>
          </w:p>
        </w:tc>
        <w:tc>
          <w:tcPr>
            <w:tcW w:w="245" w:type="pct"/>
            <w:shd w:val="clear" w:color="auto" w:fill="auto"/>
            <w:noWrap/>
            <w:vAlign w:val="center"/>
          </w:tcPr>
          <w:p w14:paraId="5D71E306">
            <w:pPr>
              <w:widowControl/>
              <w:jc w:val="center"/>
              <w:rPr>
                <w:rFonts w:ascii="宋体" w:hAnsi="宋体" w:cs="宋体"/>
                <w:kern w:val="0"/>
                <w:szCs w:val="21"/>
              </w:rPr>
            </w:pPr>
            <w:r>
              <w:rPr>
                <w:rFonts w:hint="eastAsia" w:ascii="宋体" w:hAnsi="宋体" w:cs="宋体"/>
                <w:kern w:val="0"/>
                <w:szCs w:val="21"/>
              </w:rPr>
              <w:t>25</w:t>
            </w:r>
          </w:p>
        </w:tc>
        <w:tc>
          <w:tcPr>
            <w:tcW w:w="245" w:type="pct"/>
            <w:shd w:val="clear" w:color="auto" w:fill="auto"/>
            <w:noWrap/>
            <w:vAlign w:val="center"/>
          </w:tcPr>
          <w:p w14:paraId="1F02DFD3">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7141D810">
            <w:pPr>
              <w:widowControl/>
              <w:jc w:val="left"/>
              <w:rPr>
                <w:rFonts w:ascii="宋体" w:hAnsi="宋体" w:cs="宋体"/>
                <w:color w:val="000000"/>
                <w:kern w:val="0"/>
                <w:szCs w:val="21"/>
              </w:rPr>
            </w:pPr>
            <w:r>
              <w:rPr>
                <w:rFonts w:hint="eastAsia" w:ascii="宋体" w:hAnsi="宋体" w:cs="宋体"/>
                <w:color w:val="000000"/>
                <w:kern w:val="0"/>
                <w:szCs w:val="21"/>
              </w:rPr>
              <w:t>1、采用超轻设计，孟加拉黄和Lopi混合编织，适合月龄不大的幼犬；</w:t>
            </w:r>
          </w:p>
          <w:p w14:paraId="52706366">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内部填充高密度棉，弹性好，膨松度强，激发幼犬捕猎动力；</w:t>
            </w:r>
          </w:p>
          <w:p w14:paraId="44AD2B9C">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三面咬口结构，方便幼犬从各个角度进行衔取；</w:t>
            </w:r>
          </w:p>
          <w:p w14:paraId="687203BA">
            <w:pPr>
              <w:widowControl/>
              <w:jc w:val="left"/>
              <w:rPr>
                <w:rFonts w:ascii="宋体" w:hAnsi="宋体" w:cs="宋体"/>
                <w:color w:val="000000"/>
                <w:kern w:val="0"/>
                <w:szCs w:val="21"/>
              </w:rPr>
            </w:pPr>
            <w:r>
              <w:rPr>
                <w:rFonts w:ascii="宋体" w:hAnsi="宋体" w:cs="宋体"/>
                <w:color w:val="000000"/>
                <w:kern w:val="0"/>
                <w:szCs w:val="21"/>
              </w:rPr>
              <w:t>4、尺寸可定制，不限于</w:t>
            </w:r>
            <w:r>
              <w:rPr>
                <w:rFonts w:hint="eastAsia" w:ascii="宋体" w:hAnsi="宋体" w:cs="宋体"/>
                <w:color w:val="000000"/>
                <w:kern w:val="0"/>
                <w:szCs w:val="21"/>
              </w:rPr>
              <w:t>M号应适合50天至4个月使用，XL号应适合4-7个月使用。</w:t>
            </w:r>
          </w:p>
        </w:tc>
        <w:tc>
          <w:tcPr>
            <w:tcW w:w="565" w:type="pct"/>
            <w:shd w:val="clear" w:color="auto" w:fill="auto"/>
            <w:vAlign w:val="center"/>
          </w:tcPr>
          <w:p w14:paraId="4C10A23B">
            <w:pPr>
              <w:widowControl/>
              <w:jc w:val="center"/>
              <w:rPr>
                <w:rFonts w:ascii="宋体" w:hAnsi="宋体" w:cs="宋体"/>
                <w:color w:val="000000"/>
                <w:kern w:val="0"/>
                <w:szCs w:val="21"/>
              </w:rPr>
            </w:pPr>
            <w:r>
              <w:rPr>
                <w:rFonts w:hint="eastAsia" w:ascii="宋体" w:hAnsi="宋体" w:cs="宋体"/>
                <w:color w:val="000000"/>
                <w:kern w:val="0"/>
                <w:szCs w:val="21"/>
              </w:rPr>
              <w:t>2250</w:t>
            </w:r>
          </w:p>
        </w:tc>
      </w:tr>
      <w:tr w14:paraId="5DE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66" w:type="pct"/>
            <w:shd w:val="clear" w:color="auto" w:fill="auto"/>
            <w:noWrap/>
            <w:vAlign w:val="center"/>
          </w:tcPr>
          <w:p w14:paraId="389FA76C">
            <w:pPr>
              <w:widowControl/>
              <w:jc w:val="center"/>
              <w:rPr>
                <w:rFonts w:ascii="宋体" w:hAnsi="宋体" w:cs="宋体"/>
                <w:kern w:val="0"/>
                <w:szCs w:val="21"/>
              </w:rPr>
            </w:pPr>
            <w:r>
              <w:rPr>
                <w:rFonts w:hint="eastAsia" w:ascii="宋体" w:hAnsi="宋体" w:cs="宋体"/>
                <w:kern w:val="0"/>
                <w:szCs w:val="21"/>
              </w:rPr>
              <w:t>10</w:t>
            </w:r>
          </w:p>
        </w:tc>
        <w:tc>
          <w:tcPr>
            <w:tcW w:w="901" w:type="pct"/>
            <w:shd w:val="clear" w:color="auto" w:fill="auto"/>
            <w:noWrap/>
            <w:vAlign w:val="center"/>
          </w:tcPr>
          <w:p w14:paraId="18096D75">
            <w:pPr>
              <w:widowControl/>
              <w:jc w:val="center"/>
              <w:rPr>
                <w:rFonts w:ascii="宋体" w:hAnsi="宋体" w:cs="宋体"/>
                <w:kern w:val="0"/>
                <w:szCs w:val="21"/>
              </w:rPr>
            </w:pPr>
            <w:r>
              <w:rPr>
                <w:rFonts w:hint="eastAsia" w:ascii="宋体" w:hAnsi="宋体" w:cs="宋体"/>
                <w:kern w:val="0"/>
                <w:szCs w:val="21"/>
              </w:rPr>
              <w:t>警犬马甲</w:t>
            </w:r>
          </w:p>
        </w:tc>
        <w:tc>
          <w:tcPr>
            <w:tcW w:w="245" w:type="pct"/>
            <w:shd w:val="clear" w:color="auto" w:fill="auto"/>
            <w:noWrap/>
            <w:vAlign w:val="center"/>
          </w:tcPr>
          <w:p w14:paraId="609ADB52">
            <w:pPr>
              <w:widowControl/>
              <w:jc w:val="center"/>
              <w:rPr>
                <w:rFonts w:ascii="宋体" w:hAnsi="宋体" w:cs="宋体"/>
                <w:kern w:val="0"/>
                <w:szCs w:val="21"/>
              </w:rPr>
            </w:pPr>
            <w:r>
              <w:rPr>
                <w:rFonts w:hint="eastAsia" w:ascii="宋体" w:hAnsi="宋体" w:cs="宋体"/>
                <w:kern w:val="0"/>
                <w:szCs w:val="21"/>
              </w:rPr>
              <w:t>50</w:t>
            </w:r>
          </w:p>
        </w:tc>
        <w:tc>
          <w:tcPr>
            <w:tcW w:w="245" w:type="pct"/>
            <w:shd w:val="clear" w:color="auto" w:fill="auto"/>
            <w:noWrap/>
            <w:vAlign w:val="center"/>
          </w:tcPr>
          <w:p w14:paraId="662A5D4A">
            <w:pPr>
              <w:widowControl/>
              <w:jc w:val="center"/>
              <w:rPr>
                <w:rFonts w:ascii="宋体" w:hAnsi="宋体" w:cs="宋体"/>
                <w:kern w:val="0"/>
                <w:szCs w:val="21"/>
              </w:rPr>
            </w:pPr>
            <w:r>
              <w:rPr>
                <w:rFonts w:hint="eastAsia" w:ascii="宋体" w:hAnsi="宋体" w:cs="宋体"/>
                <w:kern w:val="0"/>
                <w:szCs w:val="21"/>
              </w:rPr>
              <w:t>件</w:t>
            </w:r>
          </w:p>
        </w:tc>
        <w:tc>
          <w:tcPr>
            <w:tcW w:w="2779" w:type="pct"/>
            <w:shd w:val="clear" w:color="auto" w:fill="auto"/>
            <w:vAlign w:val="center"/>
          </w:tcPr>
          <w:p w14:paraId="2760ED31">
            <w:pPr>
              <w:widowControl/>
              <w:jc w:val="left"/>
              <w:rPr>
                <w:rFonts w:ascii="宋体" w:hAnsi="宋体" w:cs="宋体"/>
                <w:color w:val="000000"/>
                <w:kern w:val="0"/>
                <w:szCs w:val="21"/>
              </w:rPr>
            </w:pPr>
            <w:r>
              <w:rPr>
                <w:rFonts w:hint="eastAsia" w:ascii="宋体" w:hAnsi="宋体" w:cs="宋体"/>
                <w:color w:val="000000"/>
                <w:kern w:val="0"/>
                <w:szCs w:val="21"/>
              </w:rPr>
              <w:t>1、规格可定制，不限于适用于德牧、罗威纳、杜宾，马犬，拉布拉多、史宾格等工作犬、体型犬；</w:t>
            </w:r>
            <w:r>
              <w:rPr>
                <w:rFonts w:hint="eastAsia" w:ascii="宋体" w:hAnsi="宋体" w:cs="宋体"/>
                <w:color w:val="000000"/>
                <w:kern w:val="0"/>
                <w:szCs w:val="21"/>
              </w:rPr>
              <w:br w:type="textWrapping"/>
            </w:r>
            <w:r>
              <w:rPr>
                <w:rFonts w:hint="eastAsia" w:ascii="宋体" w:hAnsi="宋体" w:cs="宋体"/>
                <w:color w:val="000000"/>
                <w:kern w:val="0"/>
                <w:szCs w:val="21"/>
              </w:rPr>
              <w:t>2、背部分采用可提拉布料制成，超强耐磨，透气性好；</w:t>
            </w:r>
          </w:p>
          <w:p w14:paraId="78E027BC">
            <w:pPr>
              <w:widowControl/>
              <w:jc w:val="left"/>
              <w:rPr>
                <w:rFonts w:ascii="宋体" w:hAnsi="宋体" w:cs="宋体"/>
                <w:color w:val="000000"/>
                <w:kern w:val="0"/>
                <w:szCs w:val="21"/>
              </w:rPr>
            </w:pPr>
            <w:r>
              <w:rPr>
                <w:rFonts w:hint="eastAsia" w:ascii="宋体" w:hAnsi="宋体" w:cs="宋体"/>
                <w:color w:val="000000"/>
                <w:kern w:val="0"/>
                <w:szCs w:val="21"/>
              </w:rPr>
              <w:t>3、具备超强快速插扣，牢固性强单网布料，身体两侧配有刺绣警犬字标，并可更换为其他字样；</w:t>
            </w:r>
          </w:p>
          <w:p w14:paraId="3687B8C6">
            <w:pPr>
              <w:widowControl/>
              <w:jc w:val="left"/>
              <w:rPr>
                <w:rFonts w:ascii="宋体" w:hAnsi="宋体" w:cs="宋体"/>
                <w:color w:val="000000"/>
                <w:kern w:val="0"/>
                <w:szCs w:val="21"/>
              </w:rPr>
            </w:pPr>
            <w:r>
              <w:rPr>
                <w:rFonts w:hint="eastAsia" w:ascii="宋体" w:hAnsi="宋体" w:cs="宋体"/>
                <w:color w:val="000000"/>
                <w:kern w:val="0"/>
                <w:szCs w:val="21"/>
              </w:rPr>
              <w:t>4、后背配有反光条，夜间巡逻清晰醒目；</w:t>
            </w:r>
          </w:p>
          <w:p w14:paraId="14FA3267">
            <w:pPr>
              <w:widowControl/>
              <w:jc w:val="left"/>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颈部及腹部均可调节定制大小，不限于M码10件/L码15件/XL码10件/XXL码15件。</w:t>
            </w:r>
          </w:p>
        </w:tc>
        <w:tc>
          <w:tcPr>
            <w:tcW w:w="565" w:type="pct"/>
            <w:shd w:val="clear" w:color="auto" w:fill="auto"/>
            <w:vAlign w:val="center"/>
          </w:tcPr>
          <w:p w14:paraId="51E8AF50">
            <w:pPr>
              <w:widowControl/>
              <w:jc w:val="center"/>
              <w:rPr>
                <w:rFonts w:ascii="宋体" w:hAnsi="宋体" w:cs="宋体"/>
                <w:color w:val="000000"/>
                <w:kern w:val="0"/>
                <w:szCs w:val="21"/>
              </w:rPr>
            </w:pPr>
            <w:r>
              <w:rPr>
                <w:rFonts w:hint="eastAsia" w:ascii="宋体" w:hAnsi="宋体" w:cs="宋体"/>
                <w:color w:val="000000"/>
                <w:kern w:val="0"/>
                <w:szCs w:val="21"/>
              </w:rPr>
              <w:t>3250</w:t>
            </w:r>
          </w:p>
        </w:tc>
      </w:tr>
      <w:tr w14:paraId="185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6" w:type="pct"/>
            <w:shd w:val="clear" w:color="auto" w:fill="auto"/>
            <w:noWrap/>
            <w:vAlign w:val="center"/>
          </w:tcPr>
          <w:p w14:paraId="644BCE51">
            <w:pPr>
              <w:widowControl/>
              <w:jc w:val="center"/>
              <w:rPr>
                <w:rFonts w:ascii="宋体" w:hAnsi="宋体" w:cs="宋体"/>
                <w:kern w:val="0"/>
                <w:szCs w:val="21"/>
              </w:rPr>
            </w:pPr>
            <w:r>
              <w:rPr>
                <w:rFonts w:hint="eastAsia" w:ascii="宋体" w:hAnsi="宋体" w:cs="宋体"/>
                <w:kern w:val="0"/>
                <w:szCs w:val="21"/>
              </w:rPr>
              <w:t>11</w:t>
            </w:r>
          </w:p>
        </w:tc>
        <w:tc>
          <w:tcPr>
            <w:tcW w:w="901" w:type="pct"/>
            <w:shd w:val="clear" w:color="auto" w:fill="auto"/>
            <w:vAlign w:val="center"/>
          </w:tcPr>
          <w:p w14:paraId="1BC86F34">
            <w:pPr>
              <w:widowControl/>
              <w:jc w:val="center"/>
              <w:rPr>
                <w:rFonts w:ascii="宋体" w:hAnsi="宋体" w:cs="宋体"/>
                <w:kern w:val="0"/>
                <w:szCs w:val="21"/>
              </w:rPr>
            </w:pPr>
            <w:r>
              <w:rPr>
                <w:rFonts w:hint="eastAsia" w:ascii="宋体" w:hAnsi="宋体" w:cs="宋体"/>
                <w:kern w:val="0"/>
                <w:szCs w:val="21"/>
              </w:rPr>
              <w:t>扑咬服</w:t>
            </w:r>
          </w:p>
        </w:tc>
        <w:tc>
          <w:tcPr>
            <w:tcW w:w="245" w:type="pct"/>
            <w:shd w:val="clear" w:color="auto" w:fill="auto"/>
            <w:noWrap/>
            <w:vAlign w:val="center"/>
          </w:tcPr>
          <w:p w14:paraId="64EE900F">
            <w:pPr>
              <w:widowControl/>
              <w:jc w:val="center"/>
              <w:rPr>
                <w:rFonts w:ascii="宋体" w:hAnsi="宋体" w:cs="宋体"/>
                <w:kern w:val="0"/>
                <w:szCs w:val="21"/>
              </w:rPr>
            </w:pPr>
            <w:r>
              <w:rPr>
                <w:rFonts w:hint="eastAsia" w:ascii="宋体" w:hAnsi="宋体" w:cs="宋体"/>
                <w:kern w:val="0"/>
                <w:szCs w:val="21"/>
              </w:rPr>
              <w:t>1</w:t>
            </w:r>
          </w:p>
        </w:tc>
        <w:tc>
          <w:tcPr>
            <w:tcW w:w="245" w:type="pct"/>
            <w:shd w:val="clear" w:color="auto" w:fill="auto"/>
            <w:noWrap/>
            <w:vAlign w:val="center"/>
          </w:tcPr>
          <w:p w14:paraId="58D02402">
            <w:pPr>
              <w:widowControl/>
              <w:jc w:val="center"/>
              <w:rPr>
                <w:rFonts w:ascii="宋体" w:hAnsi="宋体" w:cs="宋体"/>
                <w:kern w:val="0"/>
                <w:szCs w:val="21"/>
              </w:rPr>
            </w:pPr>
            <w:r>
              <w:rPr>
                <w:rFonts w:hint="eastAsia" w:ascii="宋体" w:hAnsi="宋体" w:cs="宋体"/>
                <w:kern w:val="0"/>
                <w:szCs w:val="21"/>
              </w:rPr>
              <w:t>套</w:t>
            </w:r>
          </w:p>
        </w:tc>
        <w:tc>
          <w:tcPr>
            <w:tcW w:w="2779" w:type="pct"/>
            <w:shd w:val="clear" w:color="auto" w:fill="auto"/>
            <w:vAlign w:val="center"/>
          </w:tcPr>
          <w:p w14:paraId="24F80B10">
            <w:pPr>
              <w:widowControl/>
              <w:jc w:val="left"/>
              <w:rPr>
                <w:rFonts w:ascii="宋体" w:hAnsi="宋体" w:cs="宋体"/>
                <w:color w:val="000000"/>
                <w:kern w:val="0"/>
                <w:szCs w:val="21"/>
              </w:rPr>
            </w:pPr>
            <w:r>
              <w:rPr>
                <w:rFonts w:hint="eastAsia" w:ascii="宋体" w:hAnsi="宋体" w:cs="宋体"/>
                <w:color w:val="000000"/>
                <w:kern w:val="0"/>
                <w:szCs w:val="21"/>
              </w:rPr>
              <w:t>1、采用国标耐咬布定制面料；</w:t>
            </w:r>
          </w:p>
          <w:p w14:paraId="2A2EE0F2">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订染订织，混编入高强纤维，裤子采用肩背式；</w:t>
            </w:r>
          </w:p>
          <w:p w14:paraId="35CB1F7A">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结合国际Ring训练体系；</w:t>
            </w:r>
          </w:p>
          <w:p w14:paraId="5A42C449">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样式版型可定制，达到活动灵活方便，更贴近实战。</w:t>
            </w:r>
          </w:p>
        </w:tc>
        <w:tc>
          <w:tcPr>
            <w:tcW w:w="565" w:type="pct"/>
            <w:shd w:val="clear" w:color="auto" w:fill="auto"/>
            <w:vAlign w:val="center"/>
          </w:tcPr>
          <w:p w14:paraId="2CD3DEEB">
            <w:pPr>
              <w:widowControl/>
              <w:jc w:val="center"/>
              <w:rPr>
                <w:rFonts w:ascii="宋体" w:hAnsi="宋体" w:cs="宋体"/>
                <w:color w:val="000000"/>
                <w:kern w:val="0"/>
                <w:szCs w:val="21"/>
              </w:rPr>
            </w:pPr>
            <w:r>
              <w:rPr>
                <w:rFonts w:hint="eastAsia" w:ascii="宋体" w:hAnsi="宋体" w:cs="宋体"/>
                <w:color w:val="000000"/>
                <w:kern w:val="0"/>
                <w:szCs w:val="21"/>
              </w:rPr>
              <w:t>3500</w:t>
            </w:r>
          </w:p>
        </w:tc>
      </w:tr>
      <w:tr w14:paraId="791F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6" w:type="pct"/>
            <w:shd w:val="clear" w:color="auto" w:fill="auto"/>
            <w:noWrap/>
            <w:vAlign w:val="center"/>
          </w:tcPr>
          <w:p w14:paraId="0A92D8C3">
            <w:pPr>
              <w:widowControl/>
              <w:jc w:val="center"/>
              <w:rPr>
                <w:rFonts w:ascii="宋体" w:hAnsi="宋体" w:cs="宋体"/>
                <w:kern w:val="0"/>
                <w:szCs w:val="21"/>
              </w:rPr>
            </w:pPr>
            <w:r>
              <w:rPr>
                <w:rFonts w:hint="eastAsia" w:ascii="宋体" w:hAnsi="宋体" w:cs="宋体"/>
                <w:kern w:val="0"/>
                <w:szCs w:val="21"/>
              </w:rPr>
              <w:t>12</w:t>
            </w:r>
          </w:p>
        </w:tc>
        <w:tc>
          <w:tcPr>
            <w:tcW w:w="901" w:type="pct"/>
            <w:shd w:val="clear" w:color="auto" w:fill="auto"/>
            <w:noWrap/>
            <w:vAlign w:val="center"/>
          </w:tcPr>
          <w:p w14:paraId="4F951BB6">
            <w:pPr>
              <w:widowControl/>
              <w:jc w:val="center"/>
              <w:rPr>
                <w:rFonts w:ascii="宋体" w:hAnsi="宋体" w:cs="宋体"/>
                <w:kern w:val="0"/>
                <w:szCs w:val="21"/>
              </w:rPr>
            </w:pPr>
            <w:r>
              <w:rPr>
                <w:rFonts w:hint="eastAsia" w:ascii="宋体" w:hAnsi="宋体" w:cs="宋体"/>
                <w:kern w:val="0"/>
                <w:szCs w:val="21"/>
              </w:rPr>
              <w:t>口笼</w:t>
            </w:r>
          </w:p>
        </w:tc>
        <w:tc>
          <w:tcPr>
            <w:tcW w:w="245" w:type="pct"/>
            <w:shd w:val="clear" w:color="auto" w:fill="auto"/>
            <w:noWrap/>
            <w:vAlign w:val="center"/>
          </w:tcPr>
          <w:p w14:paraId="1401BF1D">
            <w:pPr>
              <w:widowControl/>
              <w:jc w:val="center"/>
              <w:rPr>
                <w:rFonts w:ascii="宋体" w:hAnsi="宋体" w:cs="宋体"/>
                <w:kern w:val="0"/>
                <w:szCs w:val="21"/>
              </w:rPr>
            </w:pPr>
            <w:r>
              <w:rPr>
                <w:rFonts w:hint="eastAsia" w:ascii="宋体" w:hAnsi="宋体" w:cs="宋体"/>
                <w:kern w:val="0"/>
                <w:szCs w:val="21"/>
              </w:rPr>
              <w:t>18</w:t>
            </w:r>
          </w:p>
        </w:tc>
        <w:tc>
          <w:tcPr>
            <w:tcW w:w="245" w:type="pct"/>
            <w:shd w:val="clear" w:color="auto" w:fill="auto"/>
            <w:noWrap/>
            <w:vAlign w:val="center"/>
          </w:tcPr>
          <w:p w14:paraId="31381D8B">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5AE17E0E">
            <w:pPr>
              <w:widowControl/>
              <w:jc w:val="left"/>
              <w:rPr>
                <w:rFonts w:ascii="宋体" w:hAnsi="宋体" w:cs="宋体"/>
                <w:color w:val="000000"/>
                <w:kern w:val="0"/>
                <w:szCs w:val="21"/>
              </w:rPr>
            </w:pPr>
            <w:r>
              <w:rPr>
                <w:rFonts w:hint="eastAsia" w:ascii="宋体" w:hAnsi="宋体" w:cs="宋体"/>
                <w:color w:val="000000"/>
                <w:kern w:val="0"/>
                <w:szCs w:val="21"/>
              </w:rPr>
              <w:t>1、整体采用进口牛皮材质，内加固定板材，达到有效缓解猛犬冲撞的冲击力；</w:t>
            </w:r>
          </w:p>
          <w:p w14:paraId="2B92DBCD">
            <w:pPr>
              <w:widowControl/>
              <w:jc w:val="left"/>
              <w:rPr>
                <w:rFonts w:ascii="宋体" w:hAnsi="宋体" w:cs="宋体"/>
                <w:color w:val="000000"/>
                <w:kern w:val="0"/>
                <w:szCs w:val="21"/>
              </w:rPr>
            </w:pPr>
            <w:r>
              <w:rPr>
                <w:rFonts w:hint="eastAsia" w:ascii="宋体" w:hAnsi="宋体" w:cs="宋体"/>
                <w:color w:val="000000"/>
                <w:kern w:val="0"/>
                <w:szCs w:val="21"/>
              </w:rPr>
              <w:t>2、尺寸可定制，不限于L码5件/XL码5件/XXL码5件。</w:t>
            </w:r>
          </w:p>
        </w:tc>
        <w:tc>
          <w:tcPr>
            <w:tcW w:w="565" w:type="pct"/>
            <w:shd w:val="clear" w:color="auto" w:fill="auto"/>
            <w:vAlign w:val="center"/>
          </w:tcPr>
          <w:p w14:paraId="55D7F3BE">
            <w:pPr>
              <w:widowControl/>
              <w:jc w:val="center"/>
              <w:rPr>
                <w:rFonts w:ascii="宋体" w:hAnsi="宋体" w:cs="宋体"/>
                <w:color w:val="000000"/>
                <w:kern w:val="0"/>
                <w:szCs w:val="21"/>
              </w:rPr>
            </w:pPr>
            <w:r>
              <w:rPr>
                <w:rFonts w:hint="eastAsia" w:ascii="宋体" w:hAnsi="宋体" w:cs="宋体"/>
                <w:color w:val="000000"/>
                <w:kern w:val="0"/>
                <w:szCs w:val="21"/>
              </w:rPr>
              <w:t>2664</w:t>
            </w:r>
          </w:p>
        </w:tc>
      </w:tr>
      <w:tr w14:paraId="2F9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66" w:type="pct"/>
            <w:shd w:val="clear" w:color="auto" w:fill="auto"/>
            <w:noWrap/>
            <w:vAlign w:val="center"/>
          </w:tcPr>
          <w:p w14:paraId="500E67B3">
            <w:pPr>
              <w:widowControl/>
              <w:jc w:val="center"/>
              <w:rPr>
                <w:rFonts w:ascii="宋体" w:hAnsi="宋体" w:cs="宋体"/>
                <w:kern w:val="0"/>
                <w:szCs w:val="21"/>
              </w:rPr>
            </w:pPr>
            <w:r>
              <w:rPr>
                <w:rFonts w:hint="eastAsia" w:ascii="宋体" w:hAnsi="宋体" w:cs="宋体"/>
                <w:kern w:val="0"/>
                <w:szCs w:val="21"/>
              </w:rPr>
              <w:t>13</w:t>
            </w:r>
          </w:p>
        </w:tc>
        <w:tc>
          <w:tcPr>
            <w:tcW w:w="901" w:type="pct"/>
            <w:shd w:val="clear" w:color="auto" w:fill="auto"/>
            <w:vAlign w:val="center"/>
          </w:tcPr>
          <w:p w14:paraId="038F1300">
            <w:pPr>
              <w:widowControl/>
              <w:jc w:val="center"/>
              <w:rPr>
                <w:rFonts w:ascii="宋体" w:hAnsi="宋体" w:cs="宋体"/>
                <w:kern w:val="0"/>
                <w:szCs w:val="21"/>
              </w:rPr>
            </w:pPr>
            <w:r>
              <w:rPr>
                <w:rFonts w:hint="eastAsia" w:ascii="宋体" w:hAnsi="宋体" w:cs="宋体"/>
                <w:kern w:val="0"/>
                <w:szCs w:val="21"/>
              </w:rPr>
              <w:t>响鞭</w:t>
            </w:r>
          </w:p>
        </w:tc>
        <w:tc>
          <w:tcPr>
            <w:tcW w:w="245" w:type="pct"/>
            <w:shd w:val="clear" w:color="auto" w:fill="auto"/>
            <w:noWrap/>
            <w:vAlign w:val="center"/>
          </w:tcPr>
          <w:p w14:paraId="10064823">
            <w:pPr>
              <w:widowControl/>
              <w:jc w:val="center"/>
              <w:rPr>
                <w:rFonts w:ascii="宋体" w:hAnsi="宋体" w:cs="宋体"/>
                <w:kern w:val="0"/>
                <w:szCs w:val="21"/>
              </w:rPr>
            </w:pPr>
            <w:r>
              <w:rPr>
                <w:rFonts w:hint="eastAsia" w:ascii="宋体" w:hAnsi="宋体" w:cs="宋体"/>
                <w:kern w:val="0"/>
                <w:szCs w:val="21"/>
              </w:rPr>
              <w:t>14</w:t>
            </w:r>
          </w:p>
        </w:tc>
        <w:tc>
          <w:tcPr>
            <w:tcW w:w="245" w:type="pct"/>
            <w:shd w:val="clear" w:color="auto" w:fill="auto"/>
            <w:noWrap/>
            <w:vAlign w:val="center"/>
          </w:tcPr>
          <w:p w14:paraId="79FD68FA">
            <w:pPr>
              <w:widowControl/>
              <w:jc w:val="center"/>
              <w:rPr>
                <w:rFonts w:ascii="宋体" w:hAnsi="宋体" w:cs="宋体"/>
                <w:kern w:val="0"/>
                <w:szCs w:val="21"/>
              </w:rPr>
            </w:pPr>
            <w:r>
              <w:rPr>
                <w:rFonts w:hint="eastAsia" w:ascii="宋体" w:hAnsi="宋体" w:cs="宋体"/>
                <w:kern w:val="0"/>
                <w:szCs w:val="21"/>
              </w:rPr>
              <w:t>条</w:t>
            </w:r>
          </w:p>
        </w:tc>
        <w:tc>
          <w:tcPr>
            <w:tcW w:w="2779" w:type="pct"/>
            <w:shd w:val="clear" w:color="auto" w:fill="auto"/>
            <w:vAlign w:val="center"/>
          </w:tcPr>
          <w:p w14:paraId="4CDD90D4">
            <w:pPr>
              <w:widowControl/>
              <w:jc w:val="left"/>
              <w:rPr>
                <w:rFonts w:ascii="宋体" w:hAnsi="宋体" w:cs="宋体"/>
                <w:color w:val="000000"/>
                <w:kern w:val="0"/>
                <w:szCs w:val="21"/>
              </w:rPr>
            </w:pPr>
            <w:r>
              <w:rPr>
                <w:rFonts w:hint="eastAsia" w:ascii="宋体" w:hAnsi="宋体" w:cs="宋体"/>
                <w:color w:val="000000"/>
                <w:kern w:val="0"/>
                <w:szCs w:val="21"/>
              </w:rPr>
              <w:t>1、采用橡胶把手，鞭杆外层位超纤耐磨面料，内杆位高弹尼龙棒；</w:t>
            </w:r>
            <w:r>
              <w:rPr>
                <w:rFonts w:hint="eastAsia" w:ascii="宋体" w:hAnsi="宋体" w:cs="宋体"/>
                <w:color w:val="000000"/>
                <w:kern w:val="0"/>
                <w:szCs w:val="21"/>
              </w:rPr>
              <w:br w:type="textWrapping"/>
            </w:r>
            <w:r>
              <w:rPr>
                <w:rFonts w:hint="eastAsia" w:ascii="宋体" w:hAnsi="宋体" w:cs="宋体"/>
                <w:color w:val="000000"/>
                <w:kern w:val="0"/>
                <w:szCs w:val="21"/>
              </w:rPr>
              <w:t>2、长度≥50cm，鞭杆和鞭稍处采用特定连接缓冲区；</w:t>
            </w:r>
          </w:p>
          <w:p w14:paraId="7A43324E">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鞭梢≥80cm，鞭梢为牛皮+尼龙绳，可发出高频爆发声音；</w:t>
            </w:r>
            <w:r>
              <w:rPr>
                <w:rFonts w:hint="eastAsia" w:ascii="宋体" w:hAnsi="宋体" w:cs="宋体"/>
                <w:color w:val="000000"/>
                <w:kern w:val="0"/>
                <w:szCs w:val="21"/>
              </w:rPr>
              <w:br w:type="textWrapping"/>
            </w:r>
            <w:r>
              <w:rPr>
                <w:rFonts w:hint="eastAsia" w:ascii="宋体" w:hAnsi="宋体" w:cs="宋体"/>
                <w:color w:val="000000"/>
                <w:kern w:val="0"/>
                <w:szCs w:val="21"/>
              </w:rPr>
              <w:t>4、每个响鞭标配2个鞭梢。</w:t>
            </w:r>
          </w:p>
        </w:tc>
        <w:tc>
          <w:tcPr>
            <w:tcW w:w="565" w:type="pct"/>
            <w:shd w:val="clear" w:color="auto" w:fill="auto"/>
            <w:vAlign w:val="center"/>
          </w:tcPr>
          <w:p w14:paraId="7106A8E8">
            <w:pPr>
              <w:widowControl/>
              <w:jc w:val="center"/>
              <w:rPr>
                <w:rFonts w:ascii="宋体" w:hAnsi="宋体" w:cs="宋体"/>
                <w:color w:val="000000"/>
                <w:kern w:val="0"/>
                <w:szCs w:val="21"/>
              </w:rPr>
            </w:pPr>
            <w:r>
              <w:rPr>
                <w:rFonts w:hint="eastAsia" w:ascii="宋体" w:hAnsi="宋体" w:cs="宋体"/>
                <w:color w:val="000000"/>
                <w:kern w:val="0"/>
                <w:szCs w:val="21"/>
              </w:rPr>
              <w:t>1190</w:t>
            </w:r>
          </w:p>
        </w:tc>
      </w:tr>
      <w:tr w14:paraId="1380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6" w:type="pct"/>
            <w:shd w:val="clear" w:color="auto" w:fill="auto"/>
            <w:noWrap/>
            <w:vAlign w:val="center"/>
          </w:tcPr>
          <w:p w14:paraId="69E230DF">
            <w:pPr>
              <w:widowControl/>
              <w:jc w:val="center"/>
              <w:rPr>
                <w:rFonts w:ascii="宋体" w:hAnsi="宋体" w:cs="宋体"/>
                <w:kern w:val="0"/>
                <w:szCs w:val="21"/>
              </w:rPr>
            </w:pPr>
            <w:r>
              <w:rPr>
                <w:rFonts w:hint="eastAsia" w:ascii="宋体" w:hAnsi="宋体" w:cs="宋体"/>
                <w:kern w:val="0"/>
                <w:szCs w:val="21"/>
              </w:rPr>
              <w:t>14</w:t>
            </w:r>
          </w:p>
        </w:tc>
        <w:tc>
          <w:tcPr>
            <w:tcW w:w="901" w:type="pct"/>
            <w:shd w:val="clear" w:color="auto" w:fill="auto"/>
            <w:vAlign w:val="center"/>
          </w:tcPr>
          <w:p w14:paraId="142072A0">
            <w:pPr>
              <w:widowControl/>
              <w:jc w:val="center"/>
              <w:rPr>
                <w:rFonts w:ascii="宋体" w:hAnsi="宋体" w:cs="宋体"/>
                <w:kern w:val="0"/>
                <w:szCs w:val="21"/>
              </w:rPr>
            </w:pPr>
            <w:r>
              <w:rPr>
                <w:rFonts w:hint="eastAsia" w:ascii="宋体" w:hAnsi="宋体" w:cs="宋体"/>
                <w:kern w:val="0"/>
                <w:szCs w:val="21"/>
              </w:rPr>
              <w:t>吹水机</w:t>
            </w:r>
          </w:p>
        </w:tc>
        <w:tc>
          <w:tcPr>
            <w:tcW w:w="245" w:type="pct"/>
            <w:shd w:val="clear" w:color="auto" w:fill="auto"/>
            <w:noWrap/>
            <w:vAlign w:val="center"/>
          </w:tcPr>
          <w:p w14:paraId="050BA9BD">
            <w:pPr>
              <w:widowControl/>
              <w:jc w:val="center"/>
              <w:rPr>
                <w:rFonts w:ascii="宋体" w:hAnsi="宋体" w:cs="宋体"/>
                <w:kern w:val="0"/>
                <w:szCs w:val="21"/>
              </w:rPr>
            </w:pPr>
            <w:r>
              <w:rPr>
                <w:rFonts w:hint="eastAsia" w:ascii="宋体" w:hAnsi="宋体" w:cs="宋体"/>
                <w:kern w:val="0"/>
                <w:szCs w:val="21"/>
              </w:rPr>
              <w:t>3</w:t>
            </w:r>
          </w:p>
        </w:tc>
        <w:tc>
          <w:tcPr>
            <w:tcW w:w="245" w:type="pct"/>
            <w:shd w:val="clear" w:color="auto" w:fill="auto"/>
            <w:noWrap/>
            <w:vAlign w:val="center"/>
          </w:tcPr>
          <w:p w14:paraId="7A772FC5">
            <w:pPr>
              <w:widowControl/>
              <w:jc w:val="center"/>
              <w:rPr>
                <w:rFonts w:ascii="宋体" w:hAnsi="宋体" w:cs="宋体"/>
                <w:kern w:val="0"/>
                <w:szCs w:val="21"/>
              </w:rPr>
            </w:pPr>
            <w:r>
              <w:rPr>
                <w:rFonts w:hint="eastAsia" w:ascii="宋体" w:hAnsi="宋体" w:cs="宋体"/>
                <w:kern w:val="0"/>
                <w:szCs w:val="21"/>
              </w:rPr>
              <w:t>个</w:t>
            </w:r>
          </w:p>
        </w:tc>
        <w:tc>
          <w:tcPr>
            <w:tcW w:w="2779" w:type="pct"/>
            <w:shd w:val="clear" w:color="auto" w:fill="auto"/>
            <w:vAlign w:val="center"/>
          </w:tcPr>
          <w:p w14:paraId="1F656A5C">
            <w:pPr>
              <w:widowControl/>
              <w:jc w:val="left"/>
              <w:rPr>
                <w:rFonts w:ascii="宋体" w:hAnsi="宋体" w:cs="宋体"/>
                <w:color w:val="000000"/>
                <w:kern w:val="0"/>
                <w:szCs w:val="21"/>
              </w:rPr>
            </w:pPr>
            <w:r>
              <w:rPr>
                <w:rFonts w:hint="eastAsia" w:ascii="宋体" w:hAnsi="宋体" w:cs="宋体"/>
                <w:color w:val="000000"/>
                <w:kern w:val="0"/>
                <w:szCs w:val="21"/>
              </w:rPr>
              <w:t>1、国标双马达节能吹水机≥3</w:t>
            </w:r>
            <w:r>
              <w:rPr>
                <w:rFonts w:ascii="宋体" w:hAnsi="宋体" w:cs="宋体"/>
                <w:color w:val="000000"/>
                <w:kern w:val="0"/>
                <w:szCs w:val="21"/>
              </w:rPr>
              <w:t>000W</w:t>
            </w:r>
            <w:r>
              <w:rPr>
                <w:rFonts w:hint="eastAsia" w:ascii="宋体" w:hAnsi="宋体" w:cs="宋体"/>
                <w:color w:val="000000"/>
                <w:kern w:val="0"/>
                <w:szCs w:val="21"/>
              </w:rPr>
              <w:t>；</w:t>
            </w:r>
          </w:p>
          <w:p w14:paraId="0CE5915B">
            <w:pPr>
              <w:widowControl/>
              <w:jc w:val="left"/>
              <w:rPr>
                <w:rFonts w:ascii="宋体" w:hAnsi="宋体" w:cs="宋体"/>
                <w:color w:val="000000"/>
                <w:kern w:val="0"/>
                <w:szCs w:val="21"/>
              </w:rPr>
            </w:pPr>
            <w:r>
              <w:rPr>
                <w:rFonts w:ascii="宋体" w:hAnsi="宋体" w:cs="宋体"/>
                <w:color w:val="000000"/>
                <w:kern w:val="0"/>
                <w:szCs w:val="21"/>
              </w:rPr>
              <w:t>2、支持</w:t>
            </w:r>
            <w:r>
              <w:rPr>
                <w:rFonts w:hint="eastAsia" w:ascii="宋体" w:hAnsi="宋体" w:cs="宋体"/>
                <w:color w:val="000000"/>
                <w:kern w:val="0"/>
                <w:szCs w:val="21"/>
              </w:rPr>
              <w:t>单双马达切换，供电范围220v-240v。</w:t>
            </w:r>
          </w:p>
        </w:tc>
        <w:tc>
          <w:tcPr>
            <w:tcW w:w="565" w:type="pct"/>
            <w:shd w:val="clear" w:color="auto" w:fill="auto"/>
            <w:vAlign w:val="center"/>
          </w:tcPr>
          <w:p w14:paraId="1D269BBE">
            <w:pPr>
              <w:widowControl/>
              <w:jc w:val="center"/>
              <w:rPr>
                <w:rFonts w:ascii="宋体" w:hAnsi="宋体" w:cs="宋体"/>
                <w:color w:val="000000"/>
                <w:kern w:val="0"/>
                <w:szCs w:val="21"/>
              </w:rPr>
            </w:pPr>
            <w:r>
              <w:rPr>
                <w:rFonts w:hint="eastAsia" w:ascii="宋体" w:hAnsi="宋体" w:cs="宋体"/>
                <w:color w:val="000000"/>
                <w:kern w:val="0"/>
                <w:szCs w:val="21"/>
              </w:rPr>
              <w:t>2844</w:t>
            </w:r>
          </w:p>
        </w:tc>
      </w:tr>
      <w:tr w14:paraId="36BD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6" w:type="pct"/>
            <w:shd w:val="clear" w:color="auto" w:fill="auto"/>
            <w:noWrap/>
            <w:vAlign w:val="center"/>
          </w:tcPr>
          <w:p w14:paraId="43D96662">
            <w:pPr>
              <w:widowControl/>
              <w:jc w:val="center"/>
              <w:rPr>
                <w:rFonts w:ascii="宋体" w:hAnsi="宋体" w:cs="宋体"/>
                <w:kern w:val="0"/>
                <w:szCs w:val="21"/>
              </w:rPr>
            </w:pPr>
            <w:r>
              <w:rPr>
                <w:rFonts w:hint="eastAsia" w:ascii="宋体" w:hAnsi="宋体" w:cs="宋体"/>
                <w:kern w:val="0"/>
                <w:szCs w:val="21"/>
              </w:rPr>
              <w:t>15</w:t>
            </w:r>
          </w:p>
        </w:tc>
        <w:tc>
          <w:tcPr>
            <w:tcW w:w="901" w:type="pct"/>
            <w:shd w:val="clear" w:color="auto" w:fill="auto"/>
            <w:vAlign w:val="center"/>
          </w:tcPr>
          <w:p w14:paraId="65BC0E09">
            <w:pPr>
              <w:widowControl/>
              <w:jc w:val="center"/>
              <w:rPr>
                <w:rFonts w:ascii="宋体" w:hAnsi="宋体" w:cs="宋体"/>
                <w:kern w:val="0"/>
                <w:szCs w:val="21"/>
              </w:rPr>
            </w:pPr>
            <w:r>
              <w:rPr>
                <w:rFonts w:hint="eastAsia" w:ascii="宋体" w:hAnsi="宋体" w:cs="宋体"/>
                <w:kern w:val="0"/>
                <w:szCs w:val="21"/>
              </w:rPr>
              <w:t>犬用剃毛器</w:t>
            </w:r>
          </w:p>
        </w:tc>
        <w:tc>
          <w:tcPr>
            <w:tcW w:w="245" w:type="pct"/>
            <w:shd w:val="clear" w:color="auto" w:fill="auto"/>
            <w:noWrap/>
            <w:vAlign w:val="center"/>
          </w:tcPr>
          <w:p w14:paraId="72F21E1C">
            <w:pPr>
              <w:widowControl/>
              <w:jc w:val="center"/>
              <w:rPr>
                <w:rFonts w:ascii="宋体" w:hAnsi="宋体" w:cs="宋体"/>
                <w:kern w:val="0"/>
                <w:szCs w:val="21"/>
              </w:rPr>
            </w:pPr>
            <w:r>
              <w:rPr>
                <w:rFonts w:hint="eastAsia" w:ascii="宋体" w:hAnsi="宋体" w:cs="宋体"/>
                <w:kern w:val="0"/>
                <w:szCs w:val="21"/>
              </w:rPr>
              <w:t>3</w:t>
            </w:r>
          </w:p>
        </w:tc>
        <w:tc>
          <w:tcPr>
            <w:tcW w:w="245" w:type="pct"/>
            <w:shd w:val="clear" w:color="auto" w:fill="auto"/>
            <w:noWrap/>
            <w:vAlign w:val="center"/>
          </w:tcPr>
          <w:p w14:paraId="1F2981F6">
            <w:pPr>
              <w:widowControl/>
              <w:jc w:val="center"/>
              <w:rPr>
                <w:rFonts w:ascii="宋体" w:hAnsi="宋体" w:cs="宋体"/>
                <w:kern w:val="0"/>
                <w:szCs w:val="21"/>
              </w:rPr>
            </w:pPr>
            <w:r>
              <w:rPr>
                <w:rFonts w:hint="eastAsia" w:ascii="宋体" w:hAnsi="宋体" w:cs="宋体"/>
                <w:kern w:val="0"/>
                <w:szCs w:val="21"/>
              </w:rPr>
              <w:t>套</w:t>
            </w:r>
          </w:p>
        </w:tc>
        <w:tc>
          <w:tcPr>
            <w:tcW w:w="2779" w:type="pct"/>
            <w:shd w:val="clear" w:color="auto" w:fill="auto"/>
            <w:vAlign w:val="center"/>
          </w:tcPr>
          <w:p w14:paraId="6ECA7B0B">
            <w:pPr>
              <w:widowControl/>
              <w:jc w:val="left"/>
              <w:rPr>
                <w:rFonts w:ascii="宋体" w:hAnsi="宋体" w:cs="宋体"/>
                <w:color w:val="000000"/>
                <w:kern w:val="0"/>
                <w:szCs w:val="21"/>
              </w:rPr>
            </w:pPr>
            <w:r>
              <w:rPr>
                <w:rFonts w:hint="eastAsia" w:ascii="宋体" w:hAnsi="宋体" w:cs="宋体"/>
                <w:color w:val="000000"/>
                <w:kern w:val="0"/>
                <w:szCs w:val="21"/>
              </w:rPr>
              <w:t>1、采用双刀头设计，钛合金钢刀材质，高硬度陶瓷刀片；</w:t>
            </w:r>
          </w:p>
          <w:p w14:paraId="25B99FFB">
            <w:pPr>
              <w:widowControl/>
              <w:jc w:val="left"/>
              <w:rPr>
                <w:rFonts w:ascii="宋体" w:hAnsi="宋体" w:cs="宋体"/>
                <w:color w:val="000000"/>
                <w:kern w:val="0"/>
                <w:szCs w:val="21"/>
              </w:rPr>
            </w:pPr>
            <w:r>
              <w:rPr>
                <w:rFonts w:hint="eastAsia" w:ascii="宋体" w:hAnsi="宋体" w:cs="宋体"/>
                <w:color w:val="000000"/>
                <w:kern w:val="0"/>
                <w:szCs w:val="21"/>
              </w:rPr>
              <w:t>2、多档调节，36V大电机；</w:t>
            </w:r>
          </w:p>
          <w:p w14:paraId="07C20E33">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插电2段式电源线，加长加粗2.5米电源线；</w:t>
            </w:r>
          </w:p>
          <w:p w14:paraId="55DA1FFC">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电推剪带刀头、备用刀、润滑油、毛刷。</w:t>
            </w:r>
          </w:p>
        </w:tc>
        <w:tc>
          <w:tcPr>
            <w:tcW w:w="565" w:type="pct"/>
            <w:shd w:val="clear" w:color="auto" w:fill="auto"/>
            <w:vAlign w:val="center"/>
          </w:tcPr>
          <w:p w14:paraId="3CDC18B7">
            <w:pPr>
              <w:widowControl/>
              <w:jc w:val="center"/>
              <w:rPr>
                <w:rFonts w:ascii="宋体" w:hAnsi="宋体" w:cs="宋体"/>
                <w:color w:val="000000"/>
                <w:kern w:val="0"/>
                <w:szCs w:val="21"/>
              </w:rPr>
            </w:pPr>
            <w:r>
              <w:rPr>
                <w:rFonts w:hint="eastAsia" w:ascii="宋体" w:hAnsi="宋体" w:cs="宋体"/>
                <w:color w:val="000000"/>
                <w:kern w:val="0"/>
                <w:szCs w:val="21"/>
              </w:rPr>
              <w:t>564</w:t>
            </w:r>
          </w:p>
        </w:tc>
      </w:tr>
      <w:tr w14:paraId="08E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66" w:type="pct"/>
            <w:shd w:val="clear" w:color="auto" w:fill="auto"/>
            <w:noWrap/>
            <w:vAlign w:val="center"/>
          </w:tcPr>
          <w:p w14:paraId="443A8528">
            <w:pPr>
              <w:widowControl/>
              <w:jc w:val="center"/>
              <w:rPr>
                <w:rFonts w:ascii="宋体" w:hAnsi="宋体" w:cs="宋体"/>
                <w:kern w:val="0"/>
                <w:szCs w:val="21"/>
              </w:rPr>
            </w:pPr>
            <w:r>
              <w:rPr>
                <w:rFonts w:hint="eastAsia" w:ascii="宋体" w:hAnsi="宋体" w:cs="宋体"/>
                <w:kern w:val="0"/>
                <w:szCs w:val="21"/>
              </w:rPr>
              <w:t>16</w:t>
            </w:r>
          </w:p>
        </w:tc>
        <w:tc>
          <w:tcPr>
            <w:tcW w:w="901" w:type="pct"/>
            <w:shd w:val="clear" w:color="auto" w:fill="auto"/>
            <w:noWrap/>
            <w:vAlign w:val="center"/>
          </w:tcPr>
          <w:p w14:paraId="60A55E9E">
            <w:pPr>
              <w:widowControl/>
              <w:jc w:val="center"/>
              <w:rPr>
                <w:rFonts w:ascii="宋体" w:hAnsi="宋体" w:cs="宋体"/>
                <w:color w:val="000000"/>
                <w:kern w:val="0"/>
                <w:szCs w:val="21"/>
              </w:rPr>
            </w:pPr>
            <w:r>
              <w:rPr>
                <w:rFonts w:hint="eastAsia" w:ascii="宋体" w:hAnsi="宋体" w:cs="宋体"/>
                <w:color w:val="000000"/>
                <w:kern w:val="0"/>
                <w:szCs w:val="21"/>
              </w:rPr>
              <w:t>户外头灯</w:t>
            </w:r>
          </w:p>
        </w:tc>
        <w:tc>
          <w:tcPr>
            <w:tcW w:w="245" w:type="pct"/>
            <w:shd w:val="clear" w:color="auto" w:fill="auto"/>
            <w:noWrap/>
            <w:vAlign w:val="center"/>
          </w:tcPr>
          <w:p w14:paraId="1C46B304">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245" w:type="pct"/>
            <w:shd w:val="clear" w:color="auto" w:fill="auto"/>
            <w:noWrap/>
            <w:vAlign w:val="center"/>
          </w:tcPr>
          <w:p w14:paraId="1A762C8C">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2779" w:type="pct"/>
            <w:shd w:val="clear" w:color="auto" w:fill="auto"/>
            <w:vAlign w:val="center"/>
          </w:tcPr>
          <w:p w14:paraId="1D4EDFD6">
            <w:pPr>
              <w:widowControl/>
              <w:jc w:val="left"/>
              <w:rPr>
                <w:rFonts w:ascii="宋体" w:hAnsi="宋体" w:cs="宋体"/>
                <w:color w:val="000000"/>
                <w:kern w:val="0"/>
                <w:szCs w:val="21"/>
              </w:rPr>
            </w:pPr>
            <w:r>
              <w:rPr>
                <w:rFonts w:hint="eastAsia" w:ascii="宋体" w:hAnsi="宋体" w:cs="宋体"/>
                <w:color w:val="000000"/>
                <w:kern w:val="0"/>
                <w:szCs w:val="21"/>
              </w:rPr>
              <w:t>1、采用高透光镜片，高亮灯芯；</w:t>
            </w:r>
          </w:p>
          <w:p w14:paraId="2CFE82B9">
            <w:pPr>
              <w:widowControl/>
              <w:jc w:val="left"/>
              <w:rPr>
                <w:rFonts w:ascii="宋体" w:hAnsi="宋体" w:cs="宋体"/>
                <w:color w:val="000000"/>
                <w:kern w:val="0"/>
                <w:szCs w:val="21"/>
              </w:rPr>
            </w:pPr>
            <w:r>
              <w:rPr>
                <w:rFonts w:hint="eastAsia" w:ascii="宋体" w:hAnsi="宋体" w:cs="宋体"/>
                <w:color w:val="000000"/>
                <w:kern w:val="0"/>
                <w:szCs w:val="21"/>
              </w:rPr>
              <w:t>2、钛合金头圈，加深聚光钛合金灯杯，密封胶圈，ABS灯身；</w:t>
            </w:r>
          </w:p>
          <w:p w14:paraId="45DFBC27">
            <w:pPr>
              <w:widowControl/>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充电接口，内置大锂电；</w:t>
            </w:r>
          </w:p>
          <w:p w14:paraId="4E408723">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电量显示感应开关，有常规开关。</w:t>
            </w:r>
          </w:p>
        </w:tc>
        <w:tc>
          <w:tcPr>
            <w:tcW w:w="565" w:type="pct"/>
            <w:shd w:val="clear" w:color="auto" w:fill="auto"/>
            <w:vAlign w:val="center"/>
          </w:tcPr>
          <w:p w14:paraId="2545D7B3">
            <w:pPr>
              <w:widowControl/>
              <w:jc w:val="center"/>
              <w:rPr>
                <w:rFonts w:ascii="宋体" w:hAnsi="宋体" w:cs="宋体"/>
                <w:color w:val="000000"/>
                <w:kern w:val="0"/>
                <w:szCs w:val="21"/>
              </w:rPr>
            </w:pPr>
            <w:r>
              <w:rPr>
                <w:rFonts w:hint="eastAsia" w:ascii="宋体" w:hAnsi="宋体" w:cs="宋体"/>
                <w:color w:val="000000"/>
                <w:kern w:val="0"/>
                <w:szCs w:val="21"/>
              </w:rPr>
              <w:t>1950</w:t>
            </w:r>
          </w:p>
        </w:tc>
      </w:tr>
      <w:tr w14:paraId="4727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6" w:type="pct"/>
            <w:shd w:val="clear" w:color="auto" w:fill="auto"/>
            <w:noWrap/>
            <w:vAlign w:val="center"/>
          </w:tcPr>
          <w:p w14:paraId="293245D8">
            <w:pPr>
              <w:widowControl/>
              <w:jc w:val="center"/>
              <w:rPr>
                <w:rFonts w:ascii="宋体" w:hAnsi="宋体" w:cs="宋体"/>
                <w:kern w:val="0"/>
                <w:szCs w:val="21"/>
              </w:rPr>
            </w:pPr>
            <w:r>
              <w:rPr>
                <w:rFonts w:hint="eastAsia" w:ascii="宋体" w:hAnsi="宋体" w:cs="宋体"/>
                <w:kern w:val="0"/>
                <w:szCs w:val="21"/>
              </w:rPr>
              <w:t>17</w:t>
            </w:r>
          </w:p>
        </w:tc>
        <w:tc>
          <w:tcPr>
            <w:tcW w:w="901" w:type="pct"/>
            <w:shd w:val="clear" w:color="auto" w:fill="auto"/>
            <w:noWrap/>
            <w:vAlign w:val="center"/>
          </w:tcPr>
          <w:p w14:paraId="56F82889">
            <w:pPr>
              <w:widowControl/>
              <w:jc w:val="center"/>
              <w:rPr>
                <w:rFonts w:ascii="宋体" w:hAnsi="宋体" w:cs="宋体"/>
                <w:color w:val="000000"/>
                <w:kern w:val="0"/>
                <w:szCs w:val="21"/>
              </w:rPr>
            </w:pPr>
            <w:r>
              <w:rPr>
                <w:rFonts w:hint="eastAsia" w:ascii="宋体" w:hAnsi="宋体" w:cs="宋体"/>
                <w:color w:val="000000"/>
                <w:kern w:val="0"/>
                <w:szCs w:val="21"/>
              </w:rPr>
              <w:t>防撞护膝护肘</w:t>
            </w:r>
          </w:p>
        </w:tc>
        <w:tc>
          <w:tcPr>
            <w:tcW w:w="245" w:type="pct"/>
            <w:shd w:val="clear" w:color="auto" w:fill="auto"/>
            <w:noWrap/>
            <w:vAlign w:val="center"/>
          </w:tcPr>
          <w:p w14:paraId="7FAFF4D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245" w:type="pct"/>
            <w:shd w:val="clear" w:color="auto" w:fill="auto"/>
            <w:noWrap/>
            <w:vAlign w:val="center"/>
          </w:tcPr>
          <w:p w14:paraId="4FBD3BFD">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2779" w:type="pct"/>
            <w:shd w:val="clear" w:color="auto" w:fill="auto"/>
            <w:vAlign w:val="center"/>
          </w:tcPr>
          <w:p w14:paraId="0D7ACE8C">
            <w:pPr>
              <w:widowControl/>
              <w:jc w:val="left"/>
              <w:rPr>
                <w:rFonts w:ascii="宋体" w:hAnsi="宋体" w:cs="宋体"/>
                <w:color w:val="000000"/>
                <w:kern w:val="0"/>
                <w:szCs w:val="21"/>
              </w:rPr>
            </w:pPr>
            <w:r>
              <w:rPr>
                <w:rFonts w:hint="eastAsia" w:ascii="宋体" w:hAnsi="宋体" w:cs="宋体"/>
                <w:color w:val="000000"/>
                <w:kern w:val="0"/>
                <w:szCs w:val="21"/>
              </w:rPr>
              <w:t>1、采用加厚EVA缓冲垫；</w:t>
            </w:r>
          </w:p>
          <w:p w14:paraId="1AEB6CFF">
            <w:pPr>
              <w:widowControl/>
              <w:jc w:val="left"/>
              <w:rPr>
                <w:rFonts w:ascii="宋体" w:hAnsi="宋体" w:cs="宋体"/>
                <w:color w:val="000000"/>
                <w:kern w:val="0"/>
                <w:szCs w:val="21"/>
              </w:rPr>
            </w:pPr>
            <w:r>
              <w:rPr>
                <w:rFonts w:ascii="宋体" w:hAnsi="宋体" w:cs="宋体"/>
                <w:color w:val="000000"/>
                <w:kern w:val="0"/>
                <w:szCs w:val="21"/>
              </w:rPr>
              <w:t>2、具备</w:t>
            </w:r>
            <w:r>
              <w:rPr>
                <w:rFonts w:hint="eastAsia" w:ascii="宋体" w:hAnsi="宋体" w:cs="宋体"/>
                <w:color w:val="000000"/>
                <w:kern w:val="0"/>
                <w:szCs w:val="21"/>
              </w:rPr>
              <w:t>抗冲击PP外壳，有效缓解摔伤、磕伤。</w:t>
            </w:r>
          </w:p>
        </w:tc>
        <w:tc>
          <w:tcPr>
            <w:tcW w:w="565" w:type="pct"/>
            <w:shd w:val="clear" w:color="auto" w:fill="auto"/>
            <w:vAlign w:val="center"/>
          </w:tcPr>
          <w:p w14:paraId="27756959">
            <w:pPr>
              <w:widowControl/>
              <w:jc w:val="center"/>
              <w:rPr>
                <w:rFonts w:ascii="宋体" w:hAnsi="宋体" w:cs="宋体"/>
                <w:color w:val="000000"/>
                <w:kern w:val="0"/>
                <w:szCs w:val="21"/>
              </w:rPr>
            </w:pPr>
            <w:r>
              <w:rPr>
                <w:rFonts w:hint="eastAsia" w:ascii="宋体" w:hAnsi="宋体" w:cs="宋体"/>
                <w:color w:val="000000"/>
                <w:kern w:val="0"/>
                <w:szCs w:val="21"/>
              </w:rPr>
              <w:t>1920</w:t>
            </w:r>
          </w:p>
        </w:tc>
      </w:tr>
      <w:tr w14:paraId="2B91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66" w:type="pct"/>
            <w:shd w:val="clear" w:color="auto" w:fill="auto"/>
            <w:noWrap/>
            <w:vAlign w:val="center"/>
          </w:tcPr>
          <w:p w14:paraId="7A1A0597">
            <w:pPr>
              <w:widowControl/>
              <w:jc w:val="center"/>
              <w:rPr>
                <w:rFonts w:ascii="宋体" w:hAnsi="宋体" w:cs="宋体"/>
                <w:kern w:val="0"/>
                <w:szCs w:val="21"/>
              </w:rPr>
            </w:pPr>
            <w:r>
              <w:rPr>
                <w:rFonts w:hint="eastAsia" w:ascii="宋体" w:hAnsi="宋体" w:cs="宋体"/>
                <w:kern w:val="0"/>
                <w:szCs w:val="21"/>
              </w:rPr>
              <w:t>18</w:t>
            </w:r>
          </w:p>
        </w:tc>
        <w:tc>
          <w:tcPr>
            <w:tcW w:w="901" w:type="pct"/>
            <w:shd w:val="clear" w:color="auto" w:fill="auto"/>
            <w:noWrap/>
            <w:vAlign w:val="center"/>
          </w:tcPr>
          <w:p w14:paraId="77644CA8">
            <w:pPr>
              <w:widowControl/>
              <w:jc w:val="center"/>
              <w:rPr>
                <w:rFonts w:ascii="宋体" w:hAnsi="宋体" w:cs="宋体"/>
                <w:color w:val="000000"/>
                <w:kern w:val="0"/>
                <w:szCs w:val="21"/>
              </w:rPr>
            </w:pPr>
            <w:r>
              <w:rPr>
                <w:rFonts w:hint="eastAsia" w:ascii="宋体" w:hAnsi="宋体" w:cs="宋体"/>
                <w:color w:val="000000"/>
                <w:kern w:val="0"/>
                <w:szCs w:val="21"/>
              </w:rPr>
              <w:t>帆布护袖</w:t>
            </w:r>
          </w:p>
        </w:tc>
        <w:tc>
          <w:tcPr>
            <w:tcW w:w="245" w:type="pct"/>
            <w:shd w:val="clear" w:color="auto" w:fill="auto"/>
            <w:noWrap/>
            <w:vAlign w:val="center"/>
          </w:tcPr>
          <w:p w14:paraId="7C84D412">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45" w:type="pct"/>
            <w:shd w:val="clear" w:color="auto" w:fill="auto"/>
            <w:noWrap/>
            <w:vAlign w:val="center"/>
          </w:tcPr>
          <w:p w14:paraId="54016034">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2779" w:type="pct"/>
            <w:shd w:val="clear" w:color="auto" w:fill="auto"/>
            <w:vAlign w:val="center"/>
          </w:tcPr>
          <w:p w14:paraId="022A9AF2">
            <w:pPr>
              <w:widowControl/>
              <w:jc w:val="left"/>
              <w:rPr>
                <w:rFonts w:ascii="宋体" w:hAnsi="宋体" w:cs="宋体"/>
                <w:color w:val="000000"/>
                <w:kern w:val="0"/>
                <w:szCs w:val="21"/>
              </w:rPr>
            </w:pPr>
            <w:r>
              <w:rPr>
                <w:rFonts w:hint="eastAsia" w:ascii="宋体" w:hAnsi="宋体" w:cs="宋体"/>
                <w:color w:val="000000"/>
                <w:kern w:val="0"/>
                <w:szCs w:val="21"/>
              </w:rPr>
              <w:t>1、仿德沙漠黄帆布左右护袖，袖片采用孟加拉黄麻；</w:t>
            </w:r>
          </w:p>
          <w:p w14:paraId="36E32A35">
            <w:pPr>
              <w:widowControl/>
              <w:jc w:val="left"/>
              <w:rPr>
                <w:rFonts w:ascii="宋体" w:hAnsi="宋体" w:cs="宋体"/>
                <w:color w:val="000000"/>
                <w:kern w:val="0"/>
                <w:szCs w:val="21"/>
              </w:rPr>
            </w:pPr>
            <w:r>
              <w:rPr>
                <w:rFonts w:hint="eastAsia" w:ascii="宋体" w:hAnsi="宋体" w:cs="宋体"/>
                <w:color w:val="000000"/>
                <w:kern w:val="0"/>
                <w:szCs w:val="21"/>
              </w:rPr>
              <w:t>2、内胆环保棉毡，采用四层加厚设计，结实耐咬，咬口处加厚，达到轻便易用；</w:t>
            </w:r>
            <w:r>
              <w:rPr>
                <w:rFonts w:hint="eastAsia" w:ascii="宋体" w:hAnsi="宋体" w:cs="宋体"/>
                <w:color w:val="000000"/>
                <w:kern w:val="0"/>
                <w:szCs w:val="21"/>
              </w:rPr>
              <w:br w:type="textWrapping"/>
            </w:r>
            <w:r>
              <w:rPr>
                <w:rFonts w:hint="eastAsia" w:ascii="宋体" w:hAnsi="宋体" w:cs="宋体"/>
                <w:color w:val="000000"/>
                <w:kern w:val="0"/>
                <w:szCs w:val="21"/>
              </w:rPr>
              <w:t>3、适合8个月以上进行过训练的成年犬使用。</w:t>
            </w:r>
          </w:p>
        </w:tc>
        <w:tc>
          <w:tcPr>
            <w:tcW w:w="565" w:type="pct"/>
            <w:shd w:val="clear" w:color="auto" w:fill="auto"/>
            <w:vAlign w:val="center"/>
          </w:tcPr>
          <w:p w14:paraId="49A2A93B">
            <w:pPr>
              <w:widowControl/>
              <w:jc w:val="center"/>
              <w:rPr>
                <w:rFonts w:ascii="宋体" w:hAnsi="宋体" w:cs="宋体"/>
                <w:color w:val="000000"/>
                <w:kern w:val="0"/>
                <w:szCs w:val="21"/>
              </w:rPr>
            </w:pPr>
            <w:r>
              <w:rPr>
                <w:rFonts w:hint="eastAsia" w:ascii="宋体" w:hAnsi="宋体" w:cs="宋体"/>
                <w:color w:val="000000"/>
                <w:kern w:val="0"/>
                <w:szCs w:val="21"/>
              </w:rPr>
              <w:t>3650</w:t>
            </w:r>
          </w:p>
        </w:tc>
      </w:tr>
      <w:tr w14:paraId="5769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266" w:type="pct"/>
            <w:shd w:val="clear" w:color="auto" w:fill="auto"/>
            <w:noWrap/>
            <w:vAlign w:val="center"/>
          </w:tcPr>
          <w:p w14:paraId="0D5A70D2">
            <w:pPr>
              <w:widowControl/>
              <w:jc w:val="center"/>
              <w:rPr>
                <w:rFonts w:ascii="宋体" w:hAnsi="宋体" w:cs="宋体"/>
                <w:kern w:val="0"/>
                <w:szCs w:val="21"/>
              </w:rPr>
            </w:pPr>
            <w:r>
              <w:rPr>
                <w:rFonts w:hint="eastAsia" w:ascii="宋体" w:hAnsi="宋体" w:cs="宋体"/>
                <w:kern w:val="0"/>
                <w:szCs w:val="21"/>
              </w:rPr>
              <w:t>19</w:t>
            </w:r>
          </w:p>
        </w:tc>
        <w:tc>
          <w:tcPr>
            <w:tcW w:w="901" w:type="pct"/>
            <w:shd w:val="clear" w:color="auto" w:fill="auto"/>
            <w:noWrap/>
            <w:vAlign w:val="center"/>
          </w:tcPr>
          <w:p w14:paraId="1E9D28E9">
            <w:pPr>
              <w:widowControl/>
              <w:jc w:val="center"/>
              <w:rPr>
                <w:rFonts w:ascii="宋体" w:hAnsi="宋体" w:cs="宋体"/>
                <w:color w:val="000000"/>
                <w:kern w:val="0"/>
                <w:szCs w:val="21"/>
              </w:rPr>
            </w:pPr>
            <w:r>
              <w:rPr>
                <w:rFonts w:hint="eastAsia" w:ascii="宋体" w:hAnsi="宋体" w:cs="宋体"/>
                <w:color w:val="000000"/>
                <w:kern w:val="0"/>
                <w:szCs w:val="21"/>
              </w:rPr>
              <w:t>牵引绳</w:t>
            </w:r>
          </w:p>
        </w:tc>
        <w:tc>
          <w:tcPr>
            <w:tcW w:w="245" w:type="pct"/>
            <w:shd w:val="clear" w:color="auto" w:fill="auto"/>
            <w:noWrap/>
            <w:vAlign w:val="center"/>
          </w:tcPr>
          <w:p w14:paraId="74FA147E">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245" w:type="pct"/>
            <w:shd w:val="clear" w:color="auto" w:fill="auto"/>
            <w:noWrap/>
            <w:vAlign w:val="center"/>
          </w:tcPr>
          <w:p w14:paraId="52B159E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2779" w:type="pct"/>
            <w:shd w:val="clear" w:color="auto" w:fill="auto"/>
            <w:vAlign w:val="center"/>
          </w:tcPr>
          <w:p w14:paraId="2AE08872">
            <w:pPr>
              <w:widowControl/>
              <w:jc w:val="left"/>
              <w:rPr>
                <w:rFonts w:ascii="宋体" w:hAnsi="宋体" w:cs="宋体"/>
                <w:color w:val="000000"/>
                <w:kern w:val="0"/>
                <w:szCs w:val="21"/>
              </w:rPr>
            </w:pPr>
            <w:r>
              <w:rPr>
                <w:rFonts w:hint="eastAsia" w:ascii="宋体" w:hAnsi="宋体" w:cs="宋体"/>
                <w:color w:val="000000"/>
                <w:kern w:val="0"/>
                <w:szCs w:val="21"/>
              </w:rPr>
              <w:t>1、采用304不锈钢钩和锦纶带两部分构成，带体双面双侧织入反光条，夜间巡逻作业提高犬只安全；</w:t>
            </w:r>
          </w:p>
          <w:p w14:paraId="305D1032">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脖圈与牵带一体，钢钩为快放式，可以快速释放犬只，并实现犬只身上零装备，长度≥155cm；</w:t>
            </w:r>
          </w:p>
          <w:p w14:paraId="03D26693">
            <w:pPr>
              <w:widowControl/>
              <w:jc w:val="left"/>
              <w:rPr>
                <w:rFonts w:ascii="宋体" w:hAnsi="宋体" w:cs="宋体"/>
                <w:color w:val="000000"/>
                <w:kern w:val="0"/>
                <w:szCs w:val="21"/>
              </w:rPr>
            </w:pPr>
            <w:r>
              <w:rPr>
                <w:rFonts w:hint="eastAsia" w:ascii="宋体" w:hAnsi="宋体" w:cs="宋体"/>
                <w:color w:val="000000"/>
                <w:kern w:val="0"/>
                <w:szCs w:val="21"/>
              </w:rPr>
              <w:t>▲3、犬牵引绳经耐摩擦色牢度测试（检测方法GB3920:2008) ，干擦≥3,湿擦≥4；</w:t>
            </w:r>
            <w:r>
              <w:rPr>
                <w:rFonts w:hint="eastAsia" w:ascii="宋体" w:hAnsi="宋体" w:cs="宋体"/>
                <w:color w:val="000000"/>
                <w:kern w:val="0"/>
                <w:szCs w:val="21"/>
              </w:rPr>
              <w:br w:type="textWrapping"/>
            </w:r>
            <w:r>
              <w:rPr>
                <w:rFonts w:hint="eastAsia" w:ascii="宋体" w:hAnsi="宋体" w:cs="宋体"/>
                <w:color w:val="000000"/>
                <w:kern w:val="0"/>
                <w:szCs w:val="21"/>
              </w:rPr>
              <w:t>▲4、拉力测试（检测方法ISO 13934-2)≥2300 LBS；</w:t>
            </w:r>
            <w:r>
              <w:rPr>
                <w:rFonts w:hint="eastAsia" w:ascii="宋体" w:hAnsi="宋体" w:cs="宋体"/>
                <w:color w:val="000000"/>
                <w:kern w:val="0"/>
                <w:szCs w:val="21"/>
              </w:rPr>
              <w:br w:type="textWrapping"/>
            </w:r>
            <w:r>
              <w:rPr>
                <w:rFonts w:hint="eastAsia" w:ascii="宋体" w:hAnsi="宋体" w:cs="宋体"/>
                <w:color w:val="000000"/>
                <w:kern w:val="0"/>
                <w:szCs w:val="21"/>
              </w:rPr>
              <w:t>▲5、变色等级（检测方法GB/T 5713-2013)≥4.5；</w:t>
            </w:r>
            <w:r>
              <w:rPr>
                <w:rFonts w:hint="eastAsia" w:ascii="宋体" w:hAnsi="宋体" w:cs="宋体"/>
                <w:color w:val="000000"/>
                <w:kern w:val="0"/>
                <w:szCs w:val="21"/>
              </w:rPr>
              <w:br w:type="textWrapping"/>
            </w:r>
            <w:r>
              <w:rPr>
                <w:rFonts w:hint="eastAsia" w:ascii="宋体" w:hAnsi="宋体" w:cs="宋体"/>
                <w:color w:val="000000"/>
                <w:kern w:val="0"/>
                <w:szCs w:val="21"/>
              </w:rPr>
              <w:t>▲6、醋酯纤维（检测方法GB/T 5713-2013)≥4.5；</w:t>
            </w:r>
            <w:r>
              <w:rPr>
                <w:rFonts w:hint="eastAsia" w:ascii="宋体" w:hAnsi="宋体" w:cs="宋体"/>
                <w:color w:val="000000"/>
                <w:kern w:val="0"/>
                <w:szCs w:val="21"/>
              </w:rPr>
              <w:br w:type="textWrapping"/>
            </w:r>
            <w:r>
              <w:rPr>
                <w:rFonts w:hint="eastAsia" w:ascii="宋体" w:hAnsi="宋体" w:cs="宋体"/>
                <w:color w:val="000000"/>
                <w:kern w:val="0"/>
                <w:szCs w:val="21"/>
              </w:rPr>
              <w:t>▲7、棉（检测方法GB/T 5713-2013)≥4.5；</w:t>
            </w:r>
            <w:r>
              <w:rPr>
                <w:rFonts w:hint="eastAsia" w:ascii="宋体" w:hAnsi="宋体" w:cs="宋体"/>
                <w:color w:val="000000"/>
                <w:kern w:val="0"/>
                <w:szCs w:val="21"/>
              </w:rPr>
              <w:br w:type="textWrapping"/>
            </w:r>
            <w:r>
              <w:rPr>
                <w:rFonts w:hint="eastAsia" w:ascii="宋体" w:hAnsi="宋体" w:cs="宋体"/>
                <w:color w:val="000000"/>
                <w:kern w:val="0"/>
                <w:szCs w:val="21"/>
              </w:rPr>
              <w:t xml:space="preserve">▲8、尼龙（检测方法GB/T 5713-2013)≥4.5； </w:t>
            </w:r>
            <w:r>
              <w:rPr>
                <w:rFonts w:hint="eastAsia" w:ascii="宋体" w:hAnsi="宋体" w:cs="宋体"/>
                <w:color w:val="000000"/>
                <w:kern w:val="0"/>
                <w:szCs w:val="21"/>
              </w:rPr>
              <w:br w:type="textWrapping"/>
            </w:r>
            <w:r>
              <w:rPr>
                <w:rFonts w:hint="eastAsia" w:ascii="宋体" w:hAnsi="宋体" w:cs="宋体"/>
                <w:color w:val="000000"/>
                <w:kern w:val="0"/>
                <w:szCs w:val="21"/>
              </w:rPr>
              <w:t xml:space="preserve">▲9、聚酯纤维（涤纶）（检测方法GB/T 5713-2013)≥4.5； </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 xml:space="preserve">聚丙烯腈纤维（腈纶）检测方法GB/T 5713-2013)≥4.5； </w:t>
            </w:r>
            <w:r>
              <w:rPr>
                <w:rFonts w:hint="eastAsia" w:ascii="宋体" w:hAnsi="宋体" w:cs="宋体"/>
                <w:color w:val="000000"/>
                <w:kern w:val="0"/>
                <w:szCs w:val="21"/>
              </w:rPr>
              <w:br w:type="textWrapping"/>
            </w:r>
            <w:r>
              <w:rPr>
                <w:rFonts w:ascii="宋体" w:hAnsi="宋体" w:cs="宋体"/>
                <w:color w:val="000000"/>
                <w:kern w:val="0"/>
                <w:szCs w:val="21"/>
              </w:rPr>
              <w:t>11、</w:t>
            </w:r>
            <w:r>
              <w:rPr>
                <w:rFonts w:hint="eastAsia" w:ascii="宋体" w:hAnsi="宋体" w:cs="宋体"/>
                <w:kern w:val="0"/>
                <w:szCs w:val="21"/>
              </w:rPr>
              <w:t>报价时提交的响应文件中</w:t>
            </w:r>
            <w:r>
              <w:rPr>
                <w:rFonts w:hint="eastAsia" w:ascii="宋体" w:hAnsi="宋体" w:cs="宋体"/>
                <w:color w:val="000000"/>
                <w:kern w:val="0"/>
                <w:szCs w:val="21"/>
              </w:rPr>
              <w:t>需提供TQT检测报告，无检测报告或检测项不符视为无效投标；</w:t>
            </w:r>
          </w:p>
          <w:p w14:paraId="6B6F1CCD">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r>
              <w:rPr>
                <w:rFonts w:hint="eastAsia" w:ascii="宋体" w:hAnsi="宋体" w:cs="宋体"/>
                <w:color w:val="000000"/>
                <w:kern w:val="0"/>
                <w:szCs w:val="21"/>
              </w:rPr>
              <w:t>规格可定制，不限于适用于德牧、罗威纳、杜宾，马犬，拉布拉多、史宾格等工作犬、体型犬；</w:t>
            </w:r>
          </w:p>
        </w:tc>
        <w:tc>
          <w:tcPr>
            <w:tcW w:w="565" w:type="pct"/>
            <w:shd w:val="clear" w:color="auto" w:fill="auto"/>
            <w:vAlign w:val="center"/>
          </w:tcPr>
          <w:p w14:paraId="3A38804F">
            <w:pPr>
              <w:widowControl/>
              <w:jc w:val="center"/>
              <w:rPr>
                <w:rFonts w:ascii="宋体" w:hAnsi="宋体" w:cs="宋体"/>
                <w:color w:val="000000"/>
                <w:kern w:val="0"/>
                <w:szCs w:val="21"/>
              </w:rPr>
            </w:pPr>
            <w:r>
              <w:rPr>
                <w:rFonts w:hint="eastAsia" w:ascii="宋体" w:hAnsi="宋体" w:cs="宋体"/>
                <w:color w:val="000000"/>
                <w:kern w:val="0"/>
                <w:szCs w:val="21"/>
              </w:rPr>
              <w:t>3200</w:t>
            </w:r>
          </w:p>
        </w:tc>
      </w:tr>
      <w:tr w14:paraId="4CA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66" w:type="pct"/>
            <w:shd w:val="clear" w:color="auto" w:fill="auto"/>
            <w:noWrap/>
            <w:vAlign w:val="center"/>
          </w:tcPr>
          <w:p w14:paraId="48E446F0">
            <w:pPr>
              <w:widowControl/>
              <w:jc w:val="center"/>
              <w:rPr>
                <w:rFonts w:ascii="宋体" w:hAnsi="宋体" w:cs="宋体"/>
                <w:kern w:val="0"/>
                <w:szCs w:val="21"/>
              </w:rPr>
            </w:pPr>
            <w:r>
              <w:rPr>
                <w:rFonts w:hint="eastAsia" w:ascii="宋体" w:hAnsi="宋体" w:cs="宋体"/>
                <w:kern w:val="0"/>
                <w:szCs w:val="21"/>
              </w:rPr>
              <w:t>20</w:t>
            </w:r>
          </w:p>
        </w:tc>
        <w:tc>
          <w:tcPr>
            <w:tcW w:w="901" w:type="pct"/>
            <w:shd w:val="clear" w:color="auto" w:fill="auto"/>
            <w:noWrap/>
            <w:vAlign w:val="center"/>
          </w:tcPr>
          <w:p w14:paraId="3B285375">
            <w:pPr>
              <w:widowControl/>
              <w:jc w:val="center"/>
              <w:rPr>
                <w:rFonts w:ascii="宋体" w:hAnsi="宋体" w:cs="宋体"/>
                <w:color w:val="000000"/>
                <w:kern w:val="0"/>
                <w:szCs w:val="21"/>
              </w:rPr>
            </w:pPr>
            <w:r>
              <w:rPr>
                <w:rFonts w:hint="eastAsia" w:ascii="宋体" w:hAnsi="宋体" w:cs="宋体"/>
                <w:color w:val="000000"/>
                <w:kern w:val="0"/>
                <w:szCs w:val="21"/>
              </w:rPr>
              <w:t>犬鞋</w:t>
            </w:r>
          </w:p>
        </w:tc>
        <w:tc>
          <w:tcPr>
            <w:tcW w:w="245" w:type="pct"/>
            <w:shd w:val="clear" w:color="auto" w:fill="auto"/>
            <w:noWrap/>
            <w:vAlign w:val="center"/>
          </w:tcPr>
          <w:p w14:paraId="661A5746">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45" w:type="pct"/>
            <w:shd w:val="clear" w:color="auto" w:fill="auto"/>
            <w:noWrap/>
            <w:vAlign w:val="center"/>
          </w:tcPr>
          <w:p w14:paraId="4C906445">
            <w:pPr>
              <w:widowControl/>
              <w:jc w:val="center"/>
              <w:rPr>
                <w:rFonts w:ascii="宋体" w:hAnsi="宋体" w:cs="宋体"/>
                <w:color w:val="000000"/>
                <w:kern w:val="0"/>
                <w:szCs w:val="21"/>
              </w:rPr>
            </w:pPr>
            <w:r>
              <w:rPr>
                <w:rFonts w:hint="eastAsia" w:ascii="宋体" w:hAnsi="宋体" w:cs="宋体"/>
                <w:color w:val="000000"/>
                <w:kern w:val="0"/>
                <w:szCs w:val="21"/>
              </w:rPr>
              <w:t>双</w:t>
            </w:r>
          </w:p>
        </w:tc>
        <w:tc>
          <w:tcPr>
            <w:tcW w:w="2779" w:type="pct"/>
            <w:shd w:val="clear" w:color="auto" w:fill="auto"/>
            <w:vAlign w:val="center"/>
          </w:tcPr>
          <w:p w14:paraId="55143901">
            <w:pPr>
              <w:widowControl/>
              <w:jc w:val="left"/>
              <w:rPr>
                <w:rFonts w:ascii="宋体" w:hAnsi="宋体" w:cs="宋体"/>
                <w:color w:val="000000"/>
                <w:kern w:val="0"/>
                <w:szCs w:val="21"/>
              </w:rPr>
            </w:pPr>
            <w:r>
              <w:rPr>
                <w:rFonts w:hint="eastAsia" w:ascii="宋体" w:hAnsi="宋体" w:cs="宋体"/>
                <w:color w:val="000000"/>
                <w:kern w:val="0"/>
                <w:szCs w:val="21"/>
              </w:rPr>
              <w:t>1、鞋底和鞋带的设计保证了足够的灵活性和摩擦力；</w:t>
            </w:r>
          </w:p>
          <w:p w14:paraId="2DCD7F45">
            <w:pPr>
              <w:widowControl/>
              <w:jc w:val="left"/>
              <w:rPr>
                <w:rFonts w:ascii="宋体" w:hAnsi="宋体" w:cs="宋体"/>
                <w:color w:val="000000"/>
                <w:kern w:val="0"/>
                <w:szCs w:val="21"/>
              </w:rPr>
            </w:pPr>
            <w:r>
              <w:rPr>
                <w:rFonts w:hint="eastAsia" w:ascii="宋体" w:hAnsi="宋体" w:cs="宋体"/>
                <w:color w:val="000000"/>
                <w:kern w:val="0"/>
                <w:szCs w:val="21"/>
              </w:rPr>
              <w:t>2、可调整的鞋带设计，采用专业尼龙松紧粘扣，有效防止沙尘；</w:t>
            </w:r>
          </w:p>
          <w:p w14:paraId="7748256A">
            <w:pPr>
              <w:widowControl/>
              <w:jc w:val="left"/>
              <w:rPr>
                <w:rFonts w:ascii="宋体" w:hAnsi="宋体" w:cs="宋体"/>
                <w:color w:val="000000"/>
                <w:kern w:val="0"/>
                <w:szCs w:val="21"/>
              </w:rPr>
            </w:pPr>
            <w:r>
              <w:rPr>
                <w:rFonts w:hint="eastAsia" w:ascii="宋体" w:hAnsi="宋体" w:cs="宋体"/>
                <w:color w:val="000000"/>
                <w:kern w:val="0"/>
                <w:szCs w:val="21"/>
              </w:rPr>
              <w:t>3、鞋头采用优质超纤反绒皮革，柔软耐折抗老化，橡胶鞋底包头设计有效保护犬脚趾的安全；</w:t>
            </w:r>
          </w:p>
          <w:p w14:paraId="5430BF96">
            <w:pPr>
              <w:widowControl/>
              <w:jc w:val="left"/>
              <w:rPr>
                <w:rFonts w:ascii="宋体" w:hAnsi="宋体" w:cs="宋体"/>
                <w:color w:val="000000"/>
                <w:kern w:val="0"/>
                <w:szCs w:val="21"/>
              </w:rPr>
            </w:pPr>
            <w:r>
              <w:rPr>
                <w:rFonts w:hint="eastAsia" w:ascii="宋体" w:hAnsi="宋体" w:cs="宋体"/>
                <w:color w:val="000000"/>
                <w:kern w:val="0"/>
                <w:szCs w:val="21"/>
              </w:rPr>
              <w:t>4、鞋底采用进口橡胶原料，特殊文理设计，并进行专业涂胶处理，抗高温抗腐蚀。</w:t>
            </w:r>
          </w:p>
        </w:tc>
        <w:tc>
          <w:tcPr>
            <w:tcW w:w="565" w:type="pct"/>
            <w:shd w:val="clear" w:color="auto" w:fill="auto"/>
            <w:vAlign w:val="center"/>
          </w:tcPr>
          <w:p w14:paraId="0E216243">
            <w:pPr>
              <w:widowControl/>
              <w:jc w:val="center"/>
              <w:rPr>
                <w:rFonts w:ascii="宋体" w:hAnsi="宋体" w:cs="宋体"/>
                <w:color w:val="000000"/>
                <w:kern w:val="0"/>
                <w:szCs w:val="21"/>
              </w:rPr>
            </w:pPr>
            <w:r>
              <w:rPr>
                <w:rFonts w:hint="eastAsia" w:ascii="宋体" w:hAnsi="宋体" w:cs="宋体"/>
                <w:color w:val="000000"/>
                <w:kern w:val="0"/>
                <w:szCs w:val="21"/>
              </w:rPr>
              <w:t>1130</w:t>
            </w:r>
          </w:p>
        </w:tc>
      </w:tr>
      <w:tr w14:paraId="6773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66" w:type="pct"/>
            <w:shd w:val="clear" w:color="auto" w:fill="auto"/>
            <w:noWrap/>
            <w:vAlign w:val="center"/>
          </w:tcPr>
          <w:p w14:paraId="37D51343">
            <w:pPr>
              <w:widowControl/>
              <w:jc w:val="center"/>
              <w:rPr>
                <w:rFonts w:ascii="宋体" w:hAnsi="宋体" w:cs="宋体"/>
                <w:kern w:val="0"/>
                <w:szCs w:val="21"/>
              </w:rPr>
            </w:pPr>
            <w:r>
              <w:rPr>
                <w:rFonts w:hint="eastAsia" w:ascii="宋体" w:hAnsi="宋体" w:cs="宋体"/>
                <w:kern w:val="0"/>
                <w:szCs w:val="21"/>
              </w:rPr>
              <w:t>21</w:t>
            </w:r>
          </w:p>
        </w:tc>
        <w:tc>
          <w:tcPr>
            <w:tcW w:w="901" w:type="pct"/>
            <w:shd w:val="clear" w:color="auto" w:fill="auto"/>
            <w:noWrap/>
            <w:vAlign w:val="center"/>
          </w:tcPr>
          <w:p w14:paraId="2054216E">
            <w:pPr>
              <w:widowControl/>
              <w:jc w:val="center"/>
              <w:rPr>
                <w:rFonts w:ascii="宋体" w:hAnsi="宋体" w:cs="宋体"/>
                <w:color w:val="000000"/>
                <w:kern w:val="0"/>
                <w:szCs w:val="21"/>
              </w:rPr>
            </w:pPr>
            <w:r>
              <w:rPr>
                <w:rFonts w:hint="eastAsia" w:ascii="宋体" w:hAnsi="宋体" w:cs="宋体"/>
                <w:color w:val="000000"/>
                <w:kern w:val="0"/>
                <w:szCs w:val="21"/>
              </w:rPr>
              <w:t>超纤击打棒</w:t>
            </w:r>
          </w:p>
        </w:tc>
        <w:tc>
          <w:tcPr>
            <w:tcW w:w="245" w:type="pct"/>
            <w:shd w:val="clear" w:color="auto" w:fill="auto"/>
            <w:noWrap/>
            <w:vAlign w:val="center"/>
          </w:tcPr>
          <w:p w14:paraId="54A201B2">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45" w:type="pct"/>
            <w:shd w:val="clear" w:color="auto" w:fill="auto"/>
            <w:noWrap/>
            <w:vAlign w:val="center"/>
          </w:tcPr>
          <w:p w14:paraId="096D9D83">
            <w:pPr>
              <w:widowControl/>
              <w:jc w:val="center"/>
              <w:rPr>
                <w:rFonts w:ascii="宋体" w:hAnsi="宋体" w:cs="宋体"/>
                <w:color w:val="000000"/>
                <w:kern w:val="0"/>
                <w:szCs w:val="21"/>
              </w:rPr>
            </w:pPr>
            <w:r>
              <w:rPr>
                <w:rFonts w:hint="eastAsia" w:ascii="宋体" w:hAnsi="宋体" w:cs="宋体"/>
                <w:color w:val="000000"/>
                <w:kern w:val="0"/>
                <w:szCs w:val="21"/>
              </w:rPr>
              <w:t>根</w:t>
            </w:r>
          </w:p>
        </w:tc>
        <w:tc>
          <w:tcPr>
            <w:tcW w:w="2779" w:type="pct"/>
            <w:shd w:val="clear" w:color="auto" w:fill="auto"/>
            <w:vAlign w:val="center"/>
          </w:tcPr>
          <w:p w14:paraId="27BCED9F">
            <w:pPr>
              <w:widowControl/>
              <w:jc w:val="left"/>
              <w:rPr>
                <w:rFonts w:ascii="宋体" w:hAnsi="宋体" w:cs="宋体"/>
                <w:color w:val="000000"/>
                <w:kern w:val="0"/>
                <w:szCs w:val="21"/>
              </w:rPr>
            </w:pPr>
            <w:r>
              <w:rPr>
                <w:rFonts w:hint="eastAsia" w:ascii="宋体" w:hAnsi="宋体" w:cs="宋体"/>
                <w:color w:val="000000"/>
                <w:kern w:val="0"/>
                <w:szCs w:val="21"/>
              </w:rPr>
              <w:t>1、采用超强纤维及高弹尼龙材质</w:t>
            </w:r>
          </w:p>
          <w:p w14:paraId="3C4ECAE2">
            <w:pPr>
              <w:widowControl/>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规格可定制，可分为50cm和60cm；</w:t>
            </w:r>
          </w:p>
          <w:p w14:paraId="25D8B3A5">
            <w:pPr>
              <w:widowControl/>
              <w:jc w:val="left"/>
              <w:rPr>
                <w:rFonts w:ascii="宋体" w:hAnsi="宋体" w:cs="宋体"/>
                <w:color w:val="000000"/>
                <w:kern w:val="0"/>
                <w:szCs w:val="21"/>
              </w:rPr>
            </w:pPr>
            <w:r>
              <w:rPr>
                <w:rFonts w:hint="eastAsia" w:ascii="宋体" w:hAnsi="宋体" w:cs="宋体"/>
                <w:color w:val="000000"/>
                <w:kern w:val="0"/>
                <w:szCs w:val="21"/>
              </w:rPr>
              <w:t>3、确保柔韧结实，一般配合扑咬护袖使用，对犬只进行加压训练。</w:t>
            </w:r>
          </w:p>
        </w:tc>
        <w:tc>
          <w:tcPr>
            <w:tcW w:w="565" w:type="pct"/>
            <w:shd w:val="clear" w:color="auto" w:fill="auto"/>
            <w:vAlign w:val="center"/>
          </w:tcPr>
          <w:p w14:paraId="315E3951">
            <w:pPr>
              <w:widowControl/>
              <w:jc w:val="center"/>
              <w:rPr>
                <w:rFonts w:ascii="宋体" w:hAnsi="宋体" w:cs="宋体"/>
                <w:color w:val="000000"/>
                <w:kern w:val="0"/>
                <w:szCs w:val="21"/>
              </w:rPr>
            </w:pPr>
            <w:r>
              <w:rPr>
                <w:rFonts w:hint="eastAsia" w:ascii="宋体" w:hAnsi="宋体" w:cs="宋体"/>
                <w:color w:val="000000"/>
                <w:kern w:val="0"/>
                <w:szCs w:val="21"/>
              </w:rPr>
              <w:t>450</w:t>
            </w:r>
          </w:p>
        </w:tc>
      </w:tr>
      <w:tr w14:paraId="3E5C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6" w:type="pct"/>
            <w:shd w:val="clear" w:color="auto" w:fill="auto"/>
            <w:noWrap/>
            <w:vAlign w:val="center"/>
          </w:tcPr>
          <w:p w14:paraId="3BD36644">
            <w:pPr>
              <w:widowControl/>
              <w:jc w:val="center"/>
              <w:rPr>
                <w:rFonts w:ascii="宋体" w:hAnsi="宋体" w:cs="宋体"/>
                <w:kern w:val="0"/>
                <w:szCs w:val="21"/>
              </w:rPr>
            </w:pPr>
            <w:r>
              <w:rPr>
                <w:rFonts w:hint="eastAsia" w:ascii="宋体" w:hAnsi="宋体" w:cs="宋体"/>
                <w:kern w:val="0"/>
                <w:szCs w:val="21"/>
              </w:rPr>
              <w:t>22</w:t>
            </w:r>
          </w:p>
        </w:tc>
        <w:tc>
          <w:tcPr>
            <w:tcW w:w="901" w:type="pct"/>
            <w:shd w:val="clear" w:color="auto" w:fill="auto"/>
            <w:noWrap/>
            <w:vAlign w:val="center"/>
          </w:tcPr>
          <w:p w14:paraId="3DEDAADE">
            <w:pPr>
              <w:widowControl/>
              <w:jc w:val="center"/>
              <w:rPr>
                <w:rFonts w:ascii="宋体" w:hAnsi="宋体" w:cs="宋体"/>
                <w:color w:val="000000"/>
                <w:kern w:val="0"/>
                <w:szCs w:val="21"/>
              </w:rPr>
            </w:pPr>
            <w:r>
              <w:rPr>
                <w:rFonts w:hint="eastAsia" w:ascii="宋体" w:hAnsi="宋体" w:cs="宋体"/>
                <w:color w:val="000000"/>
                <w:kern w:val="0"/>
                <w:szCs w:val="21"/>
              </w:rPr>
              <w:t>防潮垫</w:t>
            </w:r>
          </w:p>
        </w:tc>
        <w:tc>
          <w:tcPr>
            <w:tcW w:w="245" w:type="pct"/>
            <w:shd w:val="clear" w:color="auto" w:fill="auto"/>
            <w:noWrap/>
            <w:vAlign w:val="center"/>
          </w:tcPr>
          <w:p w14:paraId="45D1ABD1">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245" w:type="pct"/>
            <w:shd w:val="clear" w:color="auto" w:fill="auto"/>
            <w:noWrap/>
            <w:vAlign w:val="center"/>
          </w:tcPr>
          <w:p w14:paraId="7B6C274A">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2779" w:type="pct"/>
            <w:shd w:val="clear" w:color="auto" w:fill="auto"/>
            <w:vAlign w:val="center"/>
          </w:tcPr>
          <w:p w14:paraId="0A33C024">
            <w:pPr>
              <w:widowControl/>
              <w:jc w:val="left"/>
              <w:rPr>
                <w:rFonts w:ascii="宋体" w:hAnsi="宋体" w:cs="宋体"/>
                <w:color w:val="000000"/>
                <w:kern w:val="0"/>
                <w:szCs w:val="21"/>
              </w:rPr>
            </w:pPr>
            <w:r>
              <w:rPr>
                <w:rFonts w:hint="eastAsia" w:ascii="宋体" w:hAnsi="宋体" w:cs="宋体"/>
                <w:color w:val="000000"/>
                <w:kern w:val="0"/>
                <w:szCs w:val="21"/>
              </w:rPr>
              <w:t>1、耐撕咬，高耐用；</w:t>
            </w:r>
          </w:p>
          <w:p w14:paraId="05F3D972">
            <w:pPr>
              <w:widowControl/>
              <w:jc w:val="left"/>
              <w:rPr>
                <w:rFonts w:ascii="宋体" w:hAnsi="宋体" w:cs="宋体"/>
                <w:color w:val="000000"/>
                <w:kern w:val="0"/>
                <w:szCs w:val="21"/>
              </w:rPr>
            </w:pPr>
            <w:r>
              <w:rPr>
                <w:rFonts w:hint="eastAsia" w:ascii="宋体" w:hAnsi="宋体" w:cs="宋体"/>
                <w:color w:val="000000"/>
                <w:kern w:val="0"/>
                <w:szCs w:val="21"/>
              </w:rPr>
              <w:t>2、达到隔凉隔热，产品尺寸≥60*40cm。</w:t>
            </w:r>
          </w:p>
        </w:tc>
        <w:tc>
          <w:tcPr>
            <w:tcW w:w="565" w:type="pct"/>
            <w:shd w:val="clear" w:color="auto" w:fill="auto"/>
            <w:vAlign w:val="center"/>
          </w:tcPr>
          <w:p w14:paraId="680D302A">
            <w:pPr>
              <w:widowControl/>
              <w:jc w:val="center"/>
              <w:rPr>
                <w:rFonts w:ascii="宋体" w:hAnsi="宋体" w:cs="宋体"/>
                <w:color w:val="000000"/>
                <w:kern w:val="0"/>
                <w:szCs w:val="21"/>
              </w:rPr>
            </w:pPr>
            <w:r>
              <w:rPr>
                <w:rFonts w:hint="eastAsia" w:ascii="宋体" w:hAnsi="宋体" w:cs="宋体"/>
                <w:color w:val="000000"/>
                <w:kern w:val="0"/>
                <w:szCs w:val="21"/>
              </w:rPr>
              <w:t>2250</w:t>
            </w:r>
          </w:p>
        </w:tc>
      </w:tr>
      <w:tr w14:paraId="2FF9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66" w:type="pct"/>
            <w:shd w:val="clear" w:color="auto" w:fill="auto"/>
            <w:vAlign w:val="center"/>
          </w:tcPr>
          <w:p w14:paraId="53CF0A45">
            <w:pPr>
              <w:widowControl/>
              <w:jc w:val="center"/>
              <w:rPr>
                <w:rFonts w:ascii="宋体" w:hAnsi="宋体" w:cs="宋体"/>
                <w:kern w:val="0"/>
                <w:szCs w:val="21"/>
              </w:rPr>
            </w:pPr>
            <w:r>
              <w:rPr>
                <w:rFonts w:hint="eastAsia" w:ascii="宋体" w:hAnsi="宋体" w:cs="宋体"/>
                <w:kern w:val="0"/>
                <w:szCs w:val="21"/>
              </w:rPr>
              <w:t>商务条款</w:t>
            </w:r>
          </w:p>
        </w:tc>
        <w:tc>
          <w:tcPr>
            <w:tcW w:w="4734" w:type="pct"/>
            <w:gridSpan w:val="5"/>
            <w:shd w:val="clear" w:color="auto" w:fill="auto"/>
            <w:vAlign w:val="center"/>
          </w:tcPr>
          <w:p w14:paraId="61C10DC3">
            <w:pPr>
              <w:widowControl/>
              <w:jc w:val="left"/>
              <w:rPr>
                <w:rFonts w:ascii="宋体" w:hAnsi="宋体" w:cs="宋体"/>
                <w:color w:val="000000"/>
                <w:kern w:val="0"/>
                <w:szCs w:val="21"/>
              </w:rPr>
            </w:pPr>
            <w:r>
              <w:rPr>
                <w:rFonts w:hint="eastAsia" w:ascii="宋体" w:hAnsi="宋体" w:cs="宋体"/>
                <w:color w:val="000000"/>
                <w:kern w:val="0"/>
                <w:szCs w:val="21"/>
              </w:rPr>
              <w:t>一、合同签订期限：自成交通知书发出之日起15日内。</w:t>
            </w:r>
            <w:r>
              <w:rPr>
                <w:rFonts w:hint="eastAsia" w:ascii="宋体" w:hAnsi="宋体" w:cs="宋体"/>
                <w:color w:val="000000"/>
                <w:kern w:val="0"/>
                <w:szCs w:val="21"/>
              </w:rPr>
              <w:br w:type="textWrapping"/>
            </w:r>
            <w:r>
              <w:rPr>
                <w:rFonts w:hint="eastAsia" w:ascii="宋体" w:hAnsi="宋体" w:cs="宋体"/>
                <w:color w:val="000000"/>
                <w:kern w:val="0"/>
                <w:szCs w:val="21"/>
              </w:rPr>
              <w:t>▲二、交货时间：自合同签订之日起7日内。</w:t>
            </w:r>
            <w:r>
              <w:rPr>
                <w:rFonts w:hint="eastAsia" w:ascii="宋体" w:hAnsi="宋体" w:cs="宋体"/>
                <w:color w:val="000000"/>
                <w:kern w:val="0"/>
                <w:szCs w:val="21"/>
              </w:rPr>
              <w:br w:type="textWrapping"/>
            </w:r>
            <w:r>
              <w:rPr>
                <w:rFonts w:hint="eastAsia" w:ascii="宋体" w:hAnsi="宋体" w:cs="宋体"/>
                <w:color w:val="000000"/>
                <w:kern w:val="0"/>
                <w:szCs w:val="21"/>
              </w:rPr>
              <w:t>三、交货地点：南宁市内采购人指定地点。</w:t>
            </w:r>
            <w:r>
              <w:rPr>
                <w:rFonts w:hint="eastAsia" w:ascii="宋体" w:hAnsi="宋体" w:cs="宋体"/>
                <w:color w:val="000000"/>
                <w:kern w:val="0"/>
                <w:szCs w:val="21"/>
              </w:rPr>
              <w:br w:type="textWrapping"/>
            </w:r>
            <w:r>
              <w:rPr>
                <w:rFonts w:hint="eastAsia" w:ascii="宋体" w:hAnsi="宋体" w:cs="宋体"/>
                <w:color w:val="000000"/>
                <w:kern w:val="0"/>
                <w:szCs w:val="21"/>
              </w:rPr>
              <w:t>▲四、验收标准、规范：</w:t>
            </w:r>
            <w:r>
              <w:rPr>
                <w:rFonts w:hint="eastAsia" w:ascii="宋体" w:hAnsi="宋体" w:cs="宋体"/>
                <w:color w:val="000000"/>
                <w:kern w:val="0"/>
                <w:szCs w:val="21"/>
              </w:rPr>
              <w:br w:type="textWrapping"/>
            </w:r>
            <w:r>
              <w:rPr>
                <w:rFonts w:hint="eastAsia" w:ascii="宋体" w:hAnsi="宋体" w:cs="宋体"/>
                <w:color w:val="000000"/>
                <w:kern w:val="0"/>
                <w:szCs w:val="21"/>
              </w:rPr>
              <w:t>1、符合采购文件要求；</w:t>
            </w:r>
            <w:r>
              <w:rPr>
                <w:rFonts w:hint="eastAsia" w:ascii="宋体" w:hAnsi="宋体" w:cs="宋体"/>
                <w:color w:val="000000"/>
                <w:kern w:val="0"/>
                <w:szCs w:val="21"/>
              </w:rPr>
              <w:br w:type="textWrapping"/>
            </w:r>
            <w:r>
              <w:rPr>
                <w:rFonts w:hint="eastAsia" w:ascii="宋体" w:hAnsi="宋体" w:cs="宋体"/>
                <w:color w:val="000000"/>
                <w:kern w:val="0"/>
                <w:szCs w:val="21"/>
              </w:rPr>
              <w:t>2、性能参数要求符合或优于采购文件要求；</w:t>
            </w:r>
            <w:r>
              <w:rPr>
                <w:rFonts w:hint="eastAsia" w:ascii="宋体" w:hAnsi="宋体" w:cs="宋体"/>
                <w:color w:val="000000"/>
                <w:kern w:val="0"/>
                <w:szCs w:val="21"/>
              </w:rPr>
              <w:br w:type="textWrapping"/>
            </w:r>
            <w:r>
              <w:rPr>
                <w:rFonts w:hint="eastAsia" w:ascii="宋体" w:hAnsi="宋体" w:cs="宋体"/>
                <w:color w:val="000000"/>
                <w:kern w:val="0"/>
                <w:szCs w:val="21"/>
              </w:rPr>
              <w:t>3、供应商完成交货后，1个工作日向采购人书面提出验收申请。采购人收到供应商验收申请后3日内，根据采购人单位内部政府采购履约管理相关规定组织验收，供应商按采购人要求提供相关验收材料以证明已按照该项目政府采购合同完成履约，所提供的验收材料包括但不限于注明供货时间、地点、供货内容、数量的交接单（签收单）、产品相关的检测报告、性能参数证明资料等。</w:t>
            </w:r>
            <w:r>
              <w:rPr>
                <w:rFonts w:hint="eastAsia" w:ascii="宋体" w:hAnsi="宋体" w:cs="宋体"/>
                <w:color w:val="000000"/>
                <w:kern w:val="0"/>
                <w:szCs w:val="21"/>
              </w:rPr>
              <w:br w:type="textWrapping"/>
            </w:r>
            <w:r>
              <w:rPr>
                <w:rFonts w:hint="eastAsia" w:ascii="宋体" w:hAnsi="宋体" w:cs="宋体"/>
                <w:color w:val="000000"/>
                <w:kern w:val="0"/>
                <w:szCs w:val="21"/>
              </w:rPr>
              <w:t>▲五、售后服务要求：</w:t>
            </w:r>
            <w:r>
              <w:rPr>
                <w:rFonts w:hint="eastAsia" w:ascii="宋体" w:hAnsi="宋体" w:cs="宋体"/>
                <w:color w:val="000000"/>
                <w:kern w:val="0"/>
                <w:szCs w:val="21"/>
              </w:rPr>
              <w:br w:type="textWrapping"/>
            </w:r>
            <w:r>
              <w:rPr>
                <w:rFonts w:hint="eastAsia" w:ascii="宋体" w:hAnsi="宋体" w:cs="宋体"/>
                <w:color w:val="000000"/>
                <w:kern w:val="0"/>
                <w:szCs w:val="21"/>
              </w:rPr>
              <w:t>1、产品按国家有关规定或厂家承诺实行“三包”，产品质保期除货物需求一览表特别注明要求外，自货物验收合格之日起计算≥1年，质保期内全免费上门维修。</w:t>
            </w:r>
            <w:r>
              <w:rPr>
                <w:rFonts w:hint="eastAsia" w:ascii="宋体" w:hAnsi="宋体" w:cs="宋体"/>
                <w:color w:val="000000"/>
                <w:kern w:val="0"/>
                <w:szCs w:val="21"/>
              </w:rPr>
              <w:br w:type="textWrapping"/>
            </w:r>
            <w:r>
              <w:rPr>
                <w:rFonts w:hint="eastAsia" w:ascii="宋体" w:hAnsi="宋体" w:cs="宋体"/>
                <w:color w:val="000000"/>
                <w:kern w:val="0"/>
                <w:szCs w:val="21"/>
              </w:rPr>
              <w:t>2、设备如在质保期出现故障接到用户通知后2小时内响应，24小时内上门服务，48小时内解决故障；未能在规定时间内排除故障的，必须在72小时内提供同性能的备用品。</w:t>
            </w:r>
            <w:r>
              <w:rPr>
                <w:rFonts w:hint="eastAsia" w:ascii="宋体" w:hAnsi="宋体" w:cs="宋体"/>
                <w:color w:val="000000"/>
                <w:kern w:val="0"/>
                <w:szCs w:val="21"/>
              </w:rPr>
              <w:br w:type="textWrapping"/>
            </w:r>
            <w:r>
              <w:rPr>
                <w:rFonts w:hint="eastAsia" w:ascii="宋体" w:hAnsi="宋体" w:cs="宋体"/>
                <w:color w:val="000000"/>
                <w:kern w:val="0"/>
                <w:szCs w:val="21"/>
              </w:rPr>
              <w:t>▲六、其他相关要求：</w:t>
            </w:r>
            <w:r>
              <w:rPr>
                <w:rFonts w:hint="eastAsia" w:ascii="宋体" w:hAnsi="宋体" w:cs="宋体"/>
                <w:color w:val="000000"/>
                <w:kern w:val="0"/>
                <w:szCs w:val="21"/>
              </w:rPr>
              <w:br w:type="textWrapping"/>
            </w:r>
            <w:r>
              <w:rPr>
                <w:rFonts w:hint="eastAsia" w:ascii="宋体" w:hAnsi="宋体" w:cs="宋体"/>
                <w:color w:val="000000"/>
                <w:kern w:val="0"/>
                <w:szCs w:val="21"/>
              </w:rPr>
              <w:t>1、报价必须含以下部分，包括：</w:t>
            </w:r>
            <w:r>
              <w:rPr>
                <w:rFonts w:hint="eastAsia" w:ascii="宋体" w:hAnsi="宋体" w:cs="宋体"/>
                <w:color w:val="000000"/>
                <w:kern w:val="0"/>
                <w:szCs w:val="21"/>
              </w:rPr>
              <w:br w:type="textWrapping"/>
            </w:r>
            <w:r>
              <w:rPr>
                <w:rFonts w:hint="eastAsia" w:ascii="宋体" w:hAnsi="宋体" w:cs="宋体"/>
                <w:color w:val="000000"/>
                <w:kern w:val="0"/>
                <w:szCs w:val="21"/>
              </w:rPr>
              <w:t>（1）货物、随配附件、备品备件、工具的价格；</w:t>
            </w:r>
            <w:r>
              <w:rPr>
                <w:rFonts w:hint="eastAsia" w:ascii="宋体" w:hAnsi="宋体" w:cs="宋体"/>
                <w:color w:val="000000"/>
                <w:kern w:val="0"/>
                <w:szCs w:val="21"/>
              </w:rPr>
              <w:br w:type="textWrapping"/>
            </w:r>
            <w:r>
              <w:rPr>
                <w:rFonts w:hint="eastAsia" w:ascii="宋体" w:hAnsi="宋体" w:cs="宋体"/>
                <w:color w:val="000000"/>
                <w:kern w:val="0"/>
                <w:szCs w:val="21"/>
              </w:rPr>
              <w:t>（2）必要的保险费用和各项税金；</w:t>
            </w:r>
            <w:r>
              <w:rPr>
                <w:rFonts w:hint="eastAsia" w:ascii="宋体" w:hAnsi="宋体" w:cs="宋体"/>
                <w:color w:val="000000"/>
                <w:kern w:val="0"/>
                <w:szCs w:val="21"/>
              </w:rPr>
              <w:br w:type="textWrapping"/>
            </w:r>
            <w:r>
              <w:rPr>
                <w:rFonts w:hint="eastAsia" w:ascii="宋体" w:hAnsi="宋体" w:cs="宋体"/>
                <w:color w:val="000000"/>
                <w:kern w:val="0"/>
                <w:szCs w:val="21"/>
              </w:rPr>
              <w:t>（3）如运输、装卸、安装、调试、培训、技术支持、售后服务等费用。</w:t>
            </w:r>
            <w:r>
              <w:rPr>
                <w:rFonts w:hint="eastAsia" w:ascii="宋体" w:hAnsi="宋体" w:cs="宋体"/>
                <w:color w:val="000000"/>
                <w:kern w:val="0"/>
                <w:szCs w:val="21"/>
              </w:rPr>
              <w:br w:type="textWrapping"/>
            </w:r>
            <w:r>
              <w:rPr>
                <w:rFonts w:hint="eastAsia" w:ascii="宋体" w:hAnsi="宋体" w:cs="宋体"/>
                <w:color w:val="000000"/>
                <w:kern w:val="0"/>
                <w:szCs w:val="21"/>
              </w:rPr>
              <w:t>2、付款方式：本项目无预付款；供应商所提交的货物经采购人书面验收合格后，供应商开具全额发票、采购人一次性支付合同款。</w:t>
            </w:r>
            <w:r>
              <w:rPr>
                <w:rFonts w:hint="eastAsia" w:ascii="宋体" w:hAnsi="宋体" w:cs="宋体"/>
                <w:color w:val="000000"/>
                <w:kern w:val="0"/>
                <w:szCs w:val="21"/>
              </w:rPr>
              <w:br w:type="textWrapping"/>
            </w:r>
            <w:r>
              <w:rPr>
                <w:rFonts w:hint="eastAsia" w:ascii="宋体" w:hAnsi="宋体" w:cs="宋体"/>
                <w:color w:val="000000"/>
                <w:kern w:val="0"/>
                <w:szCs w:val="21"/>
              </w:rPr>
              <w:t>3、本项目货物参数中标注▲的参数，投标供应商竞价时提供相关性能参数证明资料或第三方有资质的检测机构的检测报告复印件（扫描件）来进行佐证是否符合性能参数要求，否则按无效竞标处理，签订合同前成交供应商必须提供原件复核，否则取消其成交资格并按弄虚作假处理，上报相关采购监管部门，产生的相关后果由成交供应商自行承担。</w:t>
            </w:r>
            <w:r>
              <w:rPr>
                <w:rFonts w:hint="eastAsia" w:ascii="宋体" w:hAnsi="宋体" w:cs="宋体"/>
                <w:color w:val="000000"/>
                <w:kern w:val="0"/>
                <w:szCs w:val="21"/>
              </w:rPr>
              <w:br w:type="textWrapping"/>
            </w:r>
            <w:r>
              <w:rPr>
                <w:rFonts w:hint="eastAsia" w:ascii="宋体" w:hAnsi="宋体" w:cs="宋体"/>
                <w:color w:val="000000"/>
                <w:kern w:val="0"/>
                <w:szCs w:val="21"/>
              </w:rPr>
              <w:t>4、本项目投标竞价时要求提供的性能参数证明资料或检验报告复印件（扫描件），如采购人通过互联网或者相关信息系统无法查询到相关信息的，中标后签订合同前采购人可进行必要的原件核对（包括但不限于检测报告原件及支付送检费用所取得的发票原件等）。如若无法提供或者提供的与招标要求不符，则不继续签订合同，按弄虚作假处理，将上报相关采购监管部门，产生的相关后果由成交供应商自行承担。</w:t>
            </w:r>
            <w:r>
              <w:rPr>
                <w:rFonts w:hint="eastAsia" w:ascii="宋体" w:hAnsi="宋体" w:cs="宋体"/>
                <w:color w:val="000000"/>
                <w:kern w:val="0"/>
                <w:szCs w:val="21"/>
              </w:rPr>
              <w:br w:type="textWrapping"/>
            </w:r>
            <w:r>
              <w:rPr>
                <w:rFonts w:hint="eastAsia" w:ascii="宋体" w:hAnsi="宋体" w:cs="宋体"/>
                <w:color w:val="000000"/>
                <w:kern w:val="0"/>
                <w:szCs w:val="21"/>
              </w:rPr>
              <w:t>5、项目参与方应当保持价格的合理性，对于严重低于市场价格的报价，成交供应商必须提供详细说明保证货物的可靠性及项目的合理性；且采购人在签订合同前将要求供应商提供所有货物的样品供采购人确认，并将要求成交供应商提供原厂供货证明，采购人有权将样品送至国家认可的第三方检测机构检测（所需检测费用由成交供应商提供）；之后按确认的样品进行供货。</w:t>
            </w:r>
          </w:p>
        </w:tc>
      </w:tr>
    </w:tbl>
    <w:p w14:paraId="69584926">
      <w:pPr>
        <w:spacing w:line="360" w:lineRule="auto"/>
        <w:jc w:val="left"/>
        <w:rPr>
          <w:rFonts w:ascii="华文中宋" w:hAnsi="华文中宋" w:eastAsia="华文中宋" w:cs="华文中宋"/>
          <w:sz w:val="24"/>
        </w:rPr>
      </w:pPr>
    </w:p>
    <w:p w14:paraId="7E65EBB8">
      <w:pPr>
        <w:spacing w:line="360" w:lineRule="auto"/>
        <w:jc w:val="left"/>
        <w:rPr>
          <w:rFonts w:ascii="华文中宋" w:hAnsi="华文中宋" w:eastAsia="华文中宋" w:cs="华文中宋"/>
          <w:sz w:val="24"/>
        </w:rPr>
      </w:pPr>
    </w:p>
    <w:p w14:paraId="59D57412">
      <w:pPr>
        <w:spacing w:line="360" w:lineRule="auto"/>
        <w:jc w:val="left"/>
        <w:rPr>
          <w:rFonts w:ascii="华文中宋" w:hAnsi="华文中宋" w:eastAsia="华文中宋" w:cs="华文中宋"/>
          <w:sz w:val="24"/>
        </w:rPr>
      </w:pPr>
    </w:p>
    <w:p w14:paraId="6D7F3C9B">
      <w:pPr>
        <w:spacing w:line="360" w:lineRule="auto"/>
        <w:jc w:val="left"/>
        <w:rPr>
          <w:rFonts w:ascii="华文中宋" w:hAnsi="华文中宋" w:eastAsia="华文中宋" w:cs="华文中宋"/>
          <w:sz w:val="24"/>
        </w:rPr>
      </w:pPr>
    </w:p>
    <w:p w14:paraId="4014148E">
      <w:pPr>
        <w:spacing w:line="360" w:lineRule="auto"/>
        <w:jc w:val="left"/>
        <w:rPr>
          <w:rFonts w:ascii="华文中宋" w:hAnsi="华文中宋" w:eastAsia="华文中宋" w:cs="华文中宋"/>
          <w:sz w:val="24"/>
        </w:rPr>
      </w:pPr>
    </w:p>
    <w:p w14:paraId="63EA5982">
      <w:pPr>
        <w:spacing w:line="360" w:lineRule="auto"/>
        <w:jc w:val="left"/>
        <w:rPr>
          <w:rFonts w:ascii="华文中宋" w:hAnsi="华文中宋" w:eastAsia="华文中宋" w:cs="华文中宋"/>
          <w:sz w:val="24"/>
        </w:rPr>
      </w:pPr>
    </w:p>
    <w:p w14:paraId="0781A449">
      <w:pPr>
        <w:spacing w:line="360" w:lineRule="auto"/>
        <w:jc w:val="left"/>
        <w:rPr>
          <w:rFonts w:ascii="华文中宋" w:hAnsi="华文中宋" w:eastAsia="华文中宋" w:cs="华文中宋"/>
          <w:sz w:val="24"/>
        </w:rPr>
      </w:pPr>
    </w:p>
    <w:p w14:paraId="6D400306">
      <w:pPr>
        <w:spacing w:line="360" w:lineRule="auto"/>
        <w:jc w:val="left"/>
        <w:rPr>
          <w:rFonts w:ascii="华文中宋" w:hAnsi="华文中宋" w:eastAsia="华文中宋" w:cs="华文中宋"/>
          <w:sz w:val="24"/>
        </w:rPr>
      </w:pPr>
    </w:p>
    <w:p w14:paraId="21CD4568">
      <w:pPr>
        <w:spacing w:line="360" w:lineRule="auto"/>
        <w:jc w:val="left"/>
        <w:rPr>
          <w:rFonts w:ascii="华文中宋" w:hAnsi="华文中宋" w:eastAsia="华文中宋" w:cs="华文中宋"/>
          <w:sz w:val="24"/>
        </w:rPr>
      </w:pPr>
    </w:p>
    <w:p w14:paraId="38951DCB">
      <w:pPr>
        <w:spacing w:line="360" w:lineRule="auto"/>
        <w:jc w:val="left"/>
        <w:rPr>
          <w:rFonts w:ascii="华文中宋" w:hAnsi="华文中宋" w:eastAsia="华文中宋" w:cs="华文中宋"/>
          <w:sz w:val="24"/>
        </w:rPr>
      </w:pPr>
    </w:p>
    <w:p w14:paraId="23B3AE9E">
      <w:pPr>
        <w:spacing w:line="360" w:lineRule="auto"/>
        <w:jc w:val="left"/>
        <w:rPr>
          <w:rFonts w:ascii="华文中宋" w:hAnsi="华文中宋" w:eastAsia="华文中宋" w:cs="华文中宋"/>
          <w:sz w:val="24"/>
        </w:rPr>
      </w:pPr>
    </w:p>
    <w:p w14:paraId="484D2A8E">
      <w:pPr>
        <w:spacing w:line="360" w:lineRule="auto"/>
        <w:jc w:val="left"/>
        <w:rPr>
          <w:rFonts w:ascii="华文中宋" w:hAnsi="华文中宋" w:eastAsia="华文中宋" w:cs="华文中宋"/>
          <w:sz w:val="24"/>
        </w:rPr>
      </w:pPr>
    </w:p>
    <w:p w14:paraId="69680BB2">
      <w:pPr>
        <w:spacing w:line="360" w:lineRule="auto"/>
        <w:jc w:val="left"/>
        <w:rPr>
          <w:rFonts w:ascii="华文中宋" w:hAnsi="华文中宋" w:eastAsia="华文中宋" w:cs="华文中宋"/>
          <w:sz w:val="24"/>
        </w:rPr>
      </w:pPr>
      <w:r>
        <w:rPr>
          <w:rFonts w:hint="eastAsia" w:ascii="华文中宋" w:hAnsi="华文中宋" w:eastAsia="华文中宋" w:cs="华文中宋"/>
          <w:sz w:val="24"/>
        </w:rPr>
        <w:t>三</w:t>
      </w:r>
      <w:r>
        <w:rPr>
          <w:rFonts w:ascii="华文中宋" w:hAnsi="华文中宋" w:eastAsia="华文中宋" w:cs="华文中宋"/>
          <w:sz w:val="24"/>
        </w:rPr>
        <w:t>、响应文件格式要求：</w:t>
      </w:r>
    </w:p>
    <w:p w14:paraId="543DE8C0"/>
    <w:p w14:paraId="78885C3D">
      <w:pPr>
        <w:tabs>
          <w:tab w:val="left" w:pos="2715"/>
          <w:tab w:val="center" w:pos="4365"/>
        </w:tabs>
        <w:snapToGrid w:val="0"/>
        <w:spacing w:before="156" w:beforeLines="50" w:after="50"/>
        <w:jc w:val="center"/>
        <w:rPr>
          <w:rFonts w:cs="方正小标宋简体" w:asciiTheme="minorEastAsia" w:hAnsiTheme="minorEastAsia" w:eastAsiaTheme="minorEastAsia"/>
          <w:b/>
          <w:bCs/>
          <w:sz w:val="44"/>
          <w:szCs w:val="44"/>
        </w:rPr>
      </w:pPr>
    </w:p>
    <w:p w14:paraId="790857AE">
      <w:pPr>
        <w:tabs>
          <w:tab w:val="left" w:pos="2715"/>
          <w:tab w:val="center" w:pos="4365"/>
        </w:tabs>
        <w:snapToGrid w:val="0"/>
        <w:spacing w:before="156" w:beforeLines="50" w:after="50"/>
        <w:jc w:val="center"/>
        <w:rPr>
          <w:rFonts w:cs="方正小标宋简体" w:asciiTheme="minorEastAsia" w:hAnsiTheme="minorEastAsia" w:eastAsiaTheme="minorEastAsia"/>
          <w:b/>
          <w:bCs/>
          <w:sz w:val="44"/>
          <w:szCs w:val="44"/>
        </w:rPr>
      </w:pPr>
      <w:r>
        <w:rPr>
          <w:rFonts w:hint="eastAsia" w:cs="方正小标宋简体" w:asciiTheme="minorEastAsia" w:hAnsiTheme="minorEastAsia" w:eastAsiaTheme="minorEastAsia"/>
          <w:b/>
          <w:bCs/>
          <w:sz w:val="44"/>
          <w:szCs w:val="44"/>
        </w:rPr>
        <w:t>响  应  文  件（格式）</w:t>
      </w:r>
    </w:p>
    <w:p w14:paraId="50A8BA31">
      <w:pPr>
        <w:rPr>
          <w:rFonts w:ascii="黑体" w:hAnsi="黑体" w:eastAsia="黑体"/>
          <w:szCs w:val="28"/>
        </w:rPr>
      </w:pPr>
    </w:p>
    <w:p w14:paraId="7A305F56">
      <w:pPr>
        <w:rPr>
          <w:rFonts w:ascii="黑体" w:hAnsi="黑体" w:eastAsia="黑体"/>
          <w:szCs w:val="28"/>
        </w:rPr>
      </w:pPr>
    </w:p>
    <w:p w14:paraId="6725EBC1">
      <w:pPr>
        <w:rPr>
          <w:rFonts w:ascii="黑体" w:hAnsi="黑体" w:eastAsia="黑体"/>
          <w:szCs w:val="28"/>
        </w:rPr>
      </w:pPr>
    </w:p>
    <w:p w14:paraId="43DCDE19">
      <w:pPr>
        <w:rPr>
          <w:rFonts w:ascii="黑体" w:hAnsi="黑体" w:eastAsia="黑体"/>
          <w:szCs w:val="28"/>
        </w:rPr>
      </w:pPr>
    </w:p>
    <w:p w14:paraId="576F5A28">
      <w:pPr>
        <w:rPr>
          <w:rFonts w:ascii="黑体" w:hAnsi="黑体" w:eastAsia="黑体"/>
          <w:szCs w:val="28"/>
        </w:rPr>
      </w:pPr>
    </w:p>
    <w:p w14:paraId="5045B270">
      <w:pPr>
        <w:spacing w:line="360" w:lineRule="auto"/>
        <w:rPr>
          <w:rFonts w:asciiTheme="minorEastAsia" w:hAnsiTheme="minorEastAsia" w:eastAsiaTheme="minorEastAsia"/>
          <w:sz w:val="44"/>
          <w:szCs w:val="44"/>
        </w:rPr>
      </w:pPr>
      <w:r>
        <w:rPr>
          <w:rFonts w:hint="eastAsia" w:asciiTheme="minorEastAsia" w:hAnsiTheme="minorEastAsia" w:eastAsiaTheme="minorEastAsia"/>
          <w:sz w:val="44"/>
          <w:szCs w:val="44"/>
        </w:rPr>
        <w:t>项目名称</w:t>
      </w:r>
      <w:r>
        <w:rPr>
          <w:rFonts w:asciiTheme="minorEastAsia" w:hAnsiTheme="minorEastAsia" w:eastAsiaTheme="minorEastAsia"/>
          <w:sz w:val="44"/>
          <w:szCs w:val="44"/>
        </w:rPr>
        <w:t>:</w:t>
      </w:r>
      <w:r>
        <w:rPr>
          <w:rFonts w:asciiTheme="minorEastAsia" w:hAnsiTheme="minorEastAsia" w:eastAsiaTheme="minorEastAsia"/>
          <w:b/>
          <w:bCs/>
          <w:sz w:val="44"/>
          <w:szCs w:val="44"/>
          <w:u w:val="single"/>
        </w:rPr>
        <w:t xml:space="preserve">                        </w:t>
      </w:r>
    </w:p>
    <w:p w14:paraId="560CB288">
      <w:pPr>
        <w:spacing w:line="360" w:lineRule="auto"/>
        <w:jc w:val="left"/>
        <w:rPr>
          <w:rFonts w:asciiTheme="minorEastAsia" w:hAnsiTheme="minorEastAsia" w:eastAsiaTheme="minorEastAsia"/>
          <w:b/>
          <w:bCs/>
          <w:sz w:val="44"/>
          <w:szCs w:val="44"/>
          <w:u w:val="single"/>
        </w:rPr>
      </w:pPr>
      <w:r>
        <w:rPr>
          <w:rFonts w:hint="eastAsia" w:asciiTheme="minorEastAsia" w:hAnsiTheme="minorEastAsia" w:eastAsiaTheme="minorEastAsia"/>
          <w:sz w:val="44"/>
          <w:szCs w:val="44"/>
        </w:rPr>
        <w:t>项目编号</w:t>
      </w:r>
      <w:r>
        <w:rPr>
          <w:rFonts w:asciiTheme="minorEastAsia" w:hAnsiTheme="minorEastAsia" w:eastAsiaTheme="minorEastAsia"/>
          <w:sz w:val="44"/>
          <w:szCs w:val="44"/>
        </w:rPr>
        <w:t>:</w:t>
      </w:r>
      <w:r>
        <w:rPr>
          <w:rFonts w:asciiTheme="minorEastAsia" w:hAnsiTheme="minorEastAsia" w:eastAsiaTheme="minorEastAsia"/>
          <w:b/>
          <w:sz w:val="44"/>
          <w:szCs w:val="44"/>
        </w:rPr>
        <w:t xml:space="preserve"> </w:t>
      </w:r>
      <w:r>
        <w:rPr>
          <w:rFonts w:asciiTheme="minorEastAsia" w:hAnsiTheme="minorEastAsia" w:eastAsiaTheme="minorEastAsia"/>
          <w:b/>
          <w:bCs/>
          <w:sz w:val="44"/>
          <w:szCs w:val="44"/>
          <w:u w:val="single"/>
        </w:rPr>
        <w:t xml:space="preserve">                       </w:t>
      </w:r>
    </w:p>
    <w:p w14:paraId="3D5914A0">
      <w:pPr>
        <w:spacing w:line="360" w:lineRule="auto"/>
        <w:rPr>
          <w:rFonts w:asciiTheme="minorEastAsia" w:hAnsiTheme="minorEastAsia" w:eastAsiaTheme="minorEastAsia"/>
          <w:b/>
          <w:bCs/>
          <w:sz w:val="44"/>
          <w:szCs w:val="44"/>
          <w:u w:val="single"/>
        </w:rPr>
      </w:pPr>
      <w:r>
        <w:rPr>
          <w:rFonts w:hint="eastAsia" w:asciiTheme="minorEastAsia" w:hAnsiTheme="minorEastAsia" w:eastAsiaTheme="minorEastAsia"/>
          <w:sz w:val="44"/>
          <w:szCs w:val="44"/>
        </w:rPr>
        <w:t>供应商名称：</w:t>
      </w:r>
      <w:r>
        <w:rPr>
          <w:rFonts w:asciiTheme="minorEastAsia" w:hAnsiTheme="minorEastAsia" w:eastAsiaTheme="minorEastAsia"/>
          <w:b/>
          <w:bCs/>
          <w:sz w:val="44"/>
          <w:szCs w:val="44"/>
          <w:u w:val="single"/>
        </w:rPr>
        <w:t xml:space="preserve">                     </w:t>
      </w:r>
    </w:p>
    <w:p w14:paraId="3775C896">
      <w:pPr>
        <w:spacing w:line="360" w:lineRule="auto"/>
        <w:rPr>
          <w:rFonts w:asciiTheme="minorEastAsia" w:hAnsiTheme="minorEastAsia" w:eastAsiaTheme="minorEastAsia"/>
          <w:sz w:val="44"/>
          <w:szCs w:val="44"/>
          <w:u w:val="single"/>
          <w:lang w:val="zh-CN"/>
        </w:rPr>
      </w:pPr>
      <w:r>
        <w:rPr>
          <w:rFonts w:hint="eastAsia" w:asciiTheme="minorEastAsia" w:hAnsiTheme="minorEastAsia" w:eastAsiaTheme="minorEastAsia"/>
          <w:sz w:val="44"/>
          <w:szCs w:val="44"/>
        </w:rPr>
        <w:t>供应商地址：</w:t>
      </w:r>
      <w:r>
        <w:rPr>
          <w:rFonts w:hint="eastAsia" w:asciiTheme="minorEastAsia" w:hAnsiTheme="minorEastAsia" w:eastAsiaTheme="minorEastAsia"/>
          <w:sz w:val="44"/>
          <w:szCs w:val="44"/>
          <w:u w:val="single"/>
          <w:lang w:val="zh-CN"/>
        </w:rPr>
        <w:t xml:space="preserve">                     </w:t>
      </w:r>
    </w:p>
    <w:p w14:paraId="603FDA8B">
      <w:pPr>
        <w:spacing w:line="360" w:lineRule="auto"/>
        <w:ind w:right="1050"/>
        <w:rPr>
          <w:rFonts w:asciiTheme="minorEastAsia" w:hAnsiTheme="minorEastAsia" w:eastAsiaTheme="minorEastAsia"/>
          <w:sz w:val="44"/>
          <w:szCs w:val="44"/>
          <w:u w:val="single"/>
          <w:lang w:val="zh-CN"/>
        </w:rPr>
      </w:pPr>
      <w:r>
        <w:rPr>
          <w:rFonts w:hint="eastAsia" w:asciiTheme="minorEastAsia" w:hAnsiTheme="minorEastAsia" w:eastAsiaTheme="minorEastAsia"/>
          <w:sz w:val="44"/>
          <w:szCs w:val="44"/>
          <w:lang w:val="zh-CN"/>
        </w:rPr>
        <w:t>联系人及联系电话：</w:t>
      </w:r>
      <w:r>
        <w:rPr>
          <w:rFonts w:asciiTheme="minorEastAsia" w:hAnsiTheme="minorEastAsia" w:eastAsiaTheme="minorEastAsia"/>
          <w:b/>
          <w:bCs/>
          <w:sz w:val="44"/>
          <w:szCs w:val="44"/>
          <w:u w:val="single"/>
        </w:rPr>
        <w:t xml:space="preserve">               </w:t>
      </w:r>
    </w:p>
    <w:p w14:paraId="37A6B4A3">
      <w:pPr>
        <w:jc w:val="right"/>
        <w:rPr>
          <w:rFonts w:ascii="黑体" w:hAnsi="黑体" w:eastAsia="黑体"/>
          <w:sz w:val="44"/>
          <w:szCs w:val="44"/>
        </w:rPr>
      </w:pPr>
    </w:p>
    <w:p w14:paraId="1D754875">
      <w:pPr>
        <w:jc w:val="right"/>
        <w:rPr>
          <w:rFonts w:ascii="黑体" w:hAnsi="黑体" w:eastAsia="黑体"/>
          <w:sz w:val="44"/>
          <w:szCs w:val="44"/>
        </w:rPr>
      </w:pPr>
    </w:p>
    <w:p w14:paraId="47DE831A">
      <w:pPr>
        <w:jc w:val="right"/>
        <w:rPr>
          <w:rFonts w:ascii="黑体" w:hAnsi="黑体" w:eastAsia="黑体"/>
          <w:sz w:val="44"/>
          <w:szCs w:val="44"/>
        </w:rPr>
      </w:pPr>
    </w:p>
    <w:p w14:paraId="043B0D7C">
      <w:pPr>
        <w:jc w:val="right"/>
        <w:rPr>
          <w:rFonts w:ascii="黑体" w:hAnsi="黑体" w:eastAsia="黑体"/>
          <w:sz w:val="44"/>
          <w:szCs w:val="44"/>
        </w:rPr>
      </w:pPr>
    </w:p>
    <w:p w14:paraId="6B5F7B03">
      <w:pPr>
        <w:jc w:val="right"/>
        <w:rPr>
          <w:rFonts w:ascii="黑体" w:hAnsi="黑体" w:eastAsia="黑体"/>
          <w:sz w:val="44"/>
          <w:szCs w:val="44"/>
        </w:rPr>
      </w:pPr>
    </w:p>
    <w:p w14:paraId="35CFA4D6">
      <w:pPr>
        <w:jc w:val="right"/>
        <w:rPr>
          <w:rFonts w:ascii="黑体" w:hAnsi="黑体" w:eastAsia="黑体"/>
          <w:sz w:val="44"/>
          <w:szCs w:val="44"/>
        </w:rPr>
      </w:pPr>
      <w:r>
        <w:rPr>
          <w:rFonts w:ascii="黑体" w:hAnsi="黑体" w:eastAsia="黑体"/>
          <w:sz w:val="44"/>
          <w:szCs w:val="44"/>
        </w:rPr>
        <w:t xml:space="preserve">                                </w:t>
      </w:r>
    </w:p>
    <w:p w14:paraId="01C8C358">
      <w:pPr>
        <w:ind w:right="840"/>
        <w:jc w:val="center"/>
        <w:rPr>
          <w:rFonts w:asciiTheme="minorEastAsia" w:hAnsiTheme="minorEastAsia" w:eastAsiaTheme="minorEastAsia"/>
          <w:b/>
          <w:sz w:val="44"/>
          <w:szCs w:val="44"/>
        </w:rPr>
      </w:pPr>
      <w:r>
        <w:rPr>
          <w:rFonts w:asciiTheme="minorEastAsia" w:hAnsiTheme="minorEastAsia" w:eastAsiaTheme="minorEastAsia"/>
          <w:sz w:val="44"/>
          <w:szCs w:val="44"/>
        </w:rPr>
        <w:t>XXXX年XX月XX日</w:t>
      </w:r>
    </w:p>
    <w:p w14:paraId="4776B1B7">
      <w:pPr>
        <w:rPr>
          <w:rFonts w:asciiTheme="minorEastAsia" w:hAnsiTheme="minorEastAsia" w:eastAsiaTheme="minorEastAsia"/>
        </w:rPr>
      </w:pPr>
    </w:p>
    <w:p w14:paraId="5F078CD9">
      <w:pPr>
        <w:rPr>
          <w:rFonts w:asciiTheme="minorEastAsia" w:hAnsiTheme="minorEastAsia" w:eastAsiaTheme="minorEastAsia"/>
        </w:rPr>
      </w:pPr>
    </w:p>
    <w:p w14:paraId="11F9C16B"/>
    <w:p w14:paraId="669DBBD4"/>
    <w:p w14:paraId="2820A5B6"/>
    <w:p w14:paraId="225D50F8"/>
    <w:p w14:paraId="78BD3634"/>
    <w:p w14:paraId="300FAE4C"/>
    <w:p w14:paraId="4C1E2091"/>
    <w:p w14:paraId="6655B50E"/>
    <w:p w14:paraId="12E6449E">
      <w:pPr>
        <w:spacing w:line="360" w:lineRule="auto"/>
        <w:jc w:val="left"/>
        <w:rPr>
          <w:rFonts w:ascii="宋体" w:hAnsi="宋体"/>
          <w:bCs/>
          <w:sz w:val="24"/>
        </w:rPr>
      </w:pPr>
      <w:r>
        <w:rPr>
          <w:rFonts w:hint="eastAsia" w:ascii="宋体" w:hAnsi="宋体"/>
          <w:bCs/>
          <w:sz w:val="24"/>
        </w:rPr>
        <w:t>目录</w:t>
      </w:r>
    </w:p>
    <w:p w14:paraId="7EFAEA74">
      <w:pPr>
        <w:spacing w:line="360" w:lineRule="auto"/>
        <w:rPr>
          <w:rFonts w:ascii="宋体" w:hAnsi="宋体" w:cs="仿宋_GB2312"/>
          <w:sz w:val="24"/>
        </w:rPr>
      </w:pPr>
      <w:r>
        <w:rPr>
          <w:rFonts w:ascii="宋体" w:hAnsi="宋体" w:cs="仿宋_GB2312"/>
          <w:sz w:val="24"/>
        </w:rPr>
        <w:t>1、本地</w:t>
      </w:r>
      <w:r>
        <w:rPr>
          <w:rFonts w:hint="eastAsia" w:ascii="宋体" w:hAnsi="宋体" w:cs="仿宋_GB2312"/>
          <w:sz w:val="24"/>
        </w:rPr>
        <w:t>供应</w:t>
      </w:r>
      <w:r>
        <w:rPr>
          <w:rFonts w:ascii="宋体" w:hAnsi="宋体" w:cs="仿宋_GB2312"/>
          <w:sz w:val="24"/>
        </w:rPr>
        <w:t>商证明</w:t>
      </w:r>
    </w:p>
    <w:p w14:paraId="1E336025">
      <w:pPr>
        <w:spacing w:line="360" w:lineRule="auto"/>
        <w:rPr>
          <w:rFonts w:ascii="宋体" w:hAnsi="宋体"/>
          <w:sz w:val="24"/>
        </w:rPr>
      </w:pPr>
      <w:r>
        <w:rPr>
          <w:rFonts w:hint="eastAsia" w:ascii="宋体" w:hAnsi="宋体" w:cs="仿宋_GB2312"/>
          <w:sz w:val="24"/>
        </w:rPr>
        <w:t>2、货物</w:t>
      </w:r>
      <w:r>
        <w:rPr>
          <w:rFonts w:ascii="宋体" w:hAnsi="宋体" w:cs="仿宋_GB2312"/>
          <w:sz w:val="24"/>
        </w:rPr>
        <w:t>报价一览表</w:t>
      </w:r>
    </w:p>
    <w:p w14:paraId="5CF002ED">
      <w:pPr>
        <w:spacing w:line="360" w:lineRule="auto"/>
        <w:rPr>
          <w:rFonts w:ascii="宋体" w:hAnsi="宋体"/>
          <w:sz w:val="24"/>
        </w:rPr>
      </w:pPr>
      <w:r>
        <w:rPr>
          <w:rFonts w:hint="eastAsia" w:ascii="宋体" w:hAnsi="宋体" w:cs="仿宋_GB2312"/>
          <w:sz w:val="24"/>
        </w:rPr>
        <w:t>3、性能参数偏离表</w:t>
      </w:r>
    </w:p>
    <w:p w14:paraId="07C29F2B">
      <w:pPr>
        <w:spacing w:line="360" w:lineRule="auto"/>
        <w:rPr>
          <w:rFonts w:ascii="宋体" w:hAnsi="宋体" w:cs="仿宋_GB2312"/>
          <w:sz w:val="24"/>
        </w:rPr>
      </w:pPr>
      <w:r>
        <w:rPr>
          <w:rFonts w:ascii="宋体" w:hAnsi="宋体" w:cs="仿宋_GB2312"/>
          <w:sz w:val="24"/>
        </w:rPr>
        <w:t>4</w:t>
      </w:r>
      <w:r>
        <w:rPr>
          <w:rFonts w:hint="eastAsia" w:ascii="宋体" w:hAnsi="宋体" w:cs="仿宋_GB2312"/>
          <w:sz w:val="24"/>
        </w:rPr>
        <w:t>、商务条款偏离表</w:t>
      </w:r>
    </w:p>
    <w:p w14:paraId="126BF86E">
      <w:pPr>
        <w:spacing w:line="360" w:lineRule="auto"/>
        <w:rPr>
          <w:rFonts w:ascii="宋体" w:hAnsi="宋体" w:cs="仿宋_GB2312"/>
          <w:sz w:val="24"/>
        </w:rPr>
      </w:pPr>
      <w:r>
        <w:rPr>
          <w:rFonts w:hint="eastAsia" w:ascii="宋体" w:hAnsi="宋体" w:cs="仿宋_GB2312"/>
          <w:sz w:val="24"/>
        </w:rPr>
        <w:t>5、性能参数证明文件</w:t>
      </w:r>
    </w:p>
    <w:p w14:paraId="650E774E">
      <w:pPr>
        <w:pStyle w:val="2"/>
        <w:spacing w:line="240" w:lineRule="auto"/>
        <w:rPr>
          <w:rFonts w:ascii="宋体" w:hAnsi="宋体" w:eastAsia="宋体" w:cs="仿宋_GB2312"/>
          <w:sz w:val="28"/>
          <w:szCs w:val="28"/>
        </w:rPr>
      </w:pPr>
      <w:r>
        <w:rPr>
          <w:rFonts w:ascii="宋体" w:hAnsi="宋体" w:eastAsia="宋体"/>
          <w:bCs/>
          <w:sz w:val="30"/>
          <w:szCs w:val="30"/>
        </w:rPr>
        <w:br w:type="page"/>
      </w:r>
    </w:p>
    <w:p w14:paraId="6AA3B8A6">
      <w:pPr>
        <w:spacing w:line="360" w:lineRule="auto"/>
        <w:jc w:val="center"/>
        <w:rPr>
          <w:rFonts w:ascii="宋体" w:hAnsi="宋体" w:cs="仿宋_GB2312"/>
          <w:b/>
          <w:bCs/>
          <w:sz w:val="44"/>
          <w:szCs w:val="44"/>
        </w:rPr>
      </w:pPr>
      <w:r>
        <w:rPr>
          <w:rFonts w:hint="eastAsia" w:ascii="宋体" w:hAnsi="宋体" w:cs="仿宋_GB2312"/>
          <w:b/>
          <w:bCs/>
          <w:sz w:val="44"/>
          <w:szCs w:val="44"/>
        </w:rPr>
        <w:t>1、本地供应商证明（格式自拟）</w:t>
      </w:r>
    </w:p>
    <w:p w14:paraId="06E5E5EA">
      <w:pPr>
        <w:spacing w:line="360" w:lineRule="auto"/>
        <w:jc w:val="center"/>
        <w:rPr>
          <w:rFonts w:ascii="宋体" w:hAnsi="宋体" w:cs="仿宋_GB2312"/>
          <w:b/>
          <w:bCs/>
          <w:sz w:val="44"/>
          <w:szCs w:val="44"/>
        </w:rPr>
      </w:pPr>
    </w:p>
    <w:p w14:paraId="56AEEAB3">
      <w:pPr>
        <w:spacing w:line="360" w:lineRule="auto"/>
        <w:jc w:val="center"/>
        <w:rPr>
          <w:rFonts w:ascii="宋体" w:hAnsi="宋体" w:cs="仿宋_GB2312"/>
          <w:b/>
          <w:bCs/>
          <w:sz w:val="44"/>
          <w:szCs w:val="44"/>
        </w:rPr>
      </w:pPr>
    </w:p>
    <w:p w14:paraId="1A246E1C">
      <w:pPr>
        <w:spacing w:line="360" w:lineRule="auto"/>
        <w:jc w:val="center"/>
        <w:rPr>
          <w:rFonts w:ascii="宋体" w:hAnsi="宋体" w:cs="仿宋_GB2312"/>
          <w:b/>
          <w:bCs/>
          <w:sz w:val="44"/>
          <w:szCs w:val="44"/>
        </w:rPr>
      </w:pPr>
    </w:p>
    <w:p w14:paraId="4C959F6E">
      <w:pPr>
        <w:spacing w:line="360" w:lineRule="auto"/>
        <w:jc w:val="center"/>
        <w:rPr>
          <w:rFonts w:ascii="宋体" w:hAnsi="宋体" w:cs="仿宋_GB2312"/>
          <w:b/>
          <w:bCs/>
          <w:sz w:val="44"/>
          <w:szCs w:val="44"/>
        </w:rPr>
      </w:pPr>
    </w:p>
    <w:p w14:paraId="1F70340F">
      <w:pPr>
        <w:spacing w:line="360" w:lineRule="auto"/>
        <w:jc w:val="center"/>
        <w:rPr>
          <w:rFonts w:ascii="宋体" w:hAnsi="宋体" w:cs="仿宋_GB2312"/>
          <w:b/>
          <w:bCs/>
          <w:sz w:val="44"/>
          <w:szCs w:val="44"/>
        </w:rPr>
      </w:pPr>
    </w:p>
    <w:p w14:paraId="296E5559">
      <w:pPr>
        <w:spacing w:line="360" w:lineRule="auto"/>
        <w:jc w:val="center"/>
        <w:rPr>
          <w:rFonts w:ascii="宋体" w:hAnsi="宋体" w:cs="仿宋_GB2312"/>
          <w:b/>
          <w:bCs/>
          <w:sz w:val="44"/>
          <w:szCs w:val="44"/>
        </w:rPr>
      </w:pPr>
    </w:p>
    <w:p w14:paraId="674406C5">
      <w:pPr>
        <w:spacing w:line="360" w:lineRule="auto"/>
        <w:jc w:val="center"/>
        <w:rPr>
          <w:rFonts w:ascii="宋体" w:hAnsi="宋体" w:cs="仿宋_GB2312"/>
          <w:b/>
          <w:bCs/>
          <w:sz w:val="44"/>
          <w:szCs w:val="44"/>
        </w:rPr>
      </w:pPr>
    </w:p>
    <w:p w14:paraId="22BBD34A">
      <w:pPr>
        <w:spacing w:line="360" w:lineRule="auto"/>
        <w:jc w:val="center"/>
        <w:rPr>
          <w:rFonts w:ascii="宋体" w:hAnsi="宋体" w:cs="仿宋_GB2312"/>
          <w:b/>
          <w:bCs/>
          <w:sz w:val="44"/>
          <w:szCs w:val="44"/>
        </w:rPr>
      </w:pPr>
    </w:p>
    <w:p w14:paraId="2EC03A07">
      <w:pPr>
        <w:spacing w:line="360" w:lineRule="auto"/>
        <w:jc w:val="center"/>
        <w:rPr>
          <w:rFonts w:ascii="宋体" w:hAnsi="宋体" w:cs="仿宋_GB2312"/>
          <w:b/>
          <w:bCs/>
          <w:sz w:val="44"/>
          <w:szCs w:val="44"/>
        </w:rPr>
      </w:pPr>
    </w:p>
    <w:p w14:paraId="408EB4DF">
      <w:pPr>
        <w:spacing w:line="360" w:lineRule="auto"/>
        <w:jc w:val="center"/>
        <w:rPr>
          <w:rFonts w:ascii="宋体" w:hAnsi="宋体" w:cs="仿宋_GB2312"/>
          <w:b/>
          <w:bCs/>
          <w:sz w:val="44"/>
          <w:szCs w:val="44"/>
        </w:rPr>
      </w:pPr>
    </w:p>
    <w:p w14:paraId="0DC603CA">
      <w:pPr>
        <w:spacing w:line="360" w:lineRule="auto"/>
        <w:jc w:val="center"/>
        <w:rPr>
          <w:rFonts w:ascii="宋体" w:hAnsi="宋体" w:cs="仿宋_GB2312"/>
          <w:b/>
          <w:bCs/>
          <w:sz w:val="44"/>
          <w:szCs w:val="44"/>
        </w:rPr>
      </w:pPr>
    </w:p>
    <w:p w14:paraId="5248E6CF">
      <w:pPr>
        <w:spacing w:line="360" w:lineRule="auto"/>
        <w:jc w:val="center"/>
        <w:rPr>
          <w:rFonts w:ascii="宋体" w:hAnsi="宋体" w:cs="仿宋_GB2312"/>
          <w:b/>
          <w:bCs/>
          <w:sz w:val="44"/>
          <w:szCs w:val="44"/>
        </w:rPr>
      </w:pPr>
    </w:p>
    <w:p w14:paraId="4716433A">
      <w:pPr>
        <w:spacing w:line="360" w:lineRule="auto"/>
        <w:jc w:val="center"/>
        <w:rPr>
          <w:rFonts w:ascii="宋体" w:hAnsi="宋体" w:cs="仿宋_GB2312"/>
          <w:b/>
          <w:bCs/>
          <w:sz w:val="44"/>
          <w:szCs w:val="44"/>
        </w:rPr>
      </w:pPr>
    </w:p>
    <w:p w14:paraId="1A2BCC5E">
      <w:pPr>
        <w:spacing w:line="360" w:lineRule="auto"/>
        <w:jc w:val="center"/>
        <w:rPr>
          <w:rFonts w:ascii="宋体" w:hAnsi="宋体" w:cs="仿宋_GB2312"/>
          <w:b/>
          <w:bCs/>
          <w:sz w:val="44"/>
          <w:szCs w:val="44"/>
        </w:rPr>
      </w:pPr>
    </w:p>
    <w:p w14:paraId="43D0EFD2">
      <w:pPr>
        <w:spacing w:line="360" w:lineRule="auto"/>
        <w:jc w:val="center"/>
        <w:rPr>
          <w:rFonts w:ascii="宋体" w:hAnsi="宋体" w:cs="仿宋_GB2312"/>
          <w:b/>
          <w:bCs/>
          <w:sz w:val="44"/>
          <w:szCs w:val="44"/>
        </w:rPr>
      </w:pPr>
    </w:p>
    <w:p w14:paraId="260DAB31">
      <w:pPr>
        <w:spacing w:line="360" w:lineRule="auto"/>
        <w:jc w:val="center"/>
        <w:rPr>
          <w:rFonts w:ascii="宋体" w:hAnsi="宋体" w:cs="仿宋_GB2312"/>
          <w:b/>
          <w:bCs/>
          <w:sz w:val="44"/>
          <w:szCs w:val="44"/>
        </w:rPr>
      </w:pPr>
    </w:p>
    <w:p w14:paraId="5630449E">
      <w:pPr>
        <w:spacing w:line="360" w:lineRule="auto"/>
        <w:jc w:val="center"/>
        <w:rPr>
          <w:rFonts w:ascii="宋体" w:hAnsi="宋体" w:cs="仿宋_GB2312"/>
          <w:b/>
          <w:bCs/>
          <w:sz w:val="44"/>
          <w:szCs w:val="44"/>
        </w:rPr>
      </w:pPr>
    </w:p>
    <w:p w14:paraId="46B9E831">
      <w:pPr>
        <w:spacing w:line="360" w:lineRule="auto"/>
        <w:jc w:val="center"/>
        <w:rPr>
          <w:rFonts w:ascii="宋体" w:hAnsi="宋体" w:cs="仿宋_GB2312"/>
          <w:b/>
          <w:bCs/>
          <w:sz w:val="44"/>
          <w:szCs w:val="44"/>
        </w:rPr>
      </w:pPr>
    </w:p>
    <w:p w14:paraId="182C0E0C">
      <w:pPr>
        <w:spacing w:line="360" w:lineRule="auto"/>
        <w:jc w:val="center"/>
        <w:rPr>
          <w:rFonts w:ascii="宋体" w:hAnsi="宋体" w:cs="仿宋_GB2312"/>
          <w:b/>
          <w:bCs/>
          <w:sz w:val="44"/>
          <w:szCs w:val="44"/>
        </w:rPr>
      </w:pPr>
    </w:p>
    <w:p w14:paraId="427B5AE4">
      <w:pPr>
        <w:spacing w:line="360" w:lineRule="auto"/>
        <w:jc w:val="center"/>
        <w:rPr>
          <w:rFonts w:ascii="宋体" w:hAnsi="宋体" w:cs="仿宋_GB2312"/>
          <w:b/>
          <w:bCs/>
          <w:sz w:val="44"/>
          <w:szCs w:val="44"/>
        </w:rPr>
      </w:pPr>
    </w:p>
    <w:p w14:paraId="1BB939B0">
      <w:pPr>
        <w:spacing w:line="360" w:lineRule="auto"/>
        <w:jc w:val="center"/>
        <w:rPr>
          <w:rFonts w:ascii="宋体" w:hAnsi="宋体" w:cs="仿宋_GB2312"/>
          <w:b/>
          <w:bCs/>
          <w:sz w:val="44"/>
          <w:szCs w:val="44"/>
        </w:rPr>
      </w:pPr>
    </w:p>
    <w:p w14:paraId="50C14CA2">
      <w:pPr>
        <w:spacing w:line="360" w:lineRule="auto"/>
        <w:jc w:val="center"/>
        <w:rPr>
          <w:rFonts w:ascii="宋体" w:hAnsi="宋体" w:cs="仿宋_GB2312"/>
          <w:b/>
          <w:bCs/>
          <w:sz w:val="44"/>
          <w:szCs w:val="44"/>
        </w:rPr>
      </w:pPr>
    </w:p>
    <w:p w14:paraId="38A64D08">
      <w:pPr>
        <w:spacing w:line="360" w:lineRule="auto"/>
        <w:jc w:val="center"/>
        <w:rPr>
          <w:rFonts w:ascii="宋体" w:hAnsi="宋体" w:cs="仿宋_GB2312"/>
          <w:b/>
          <w:bCs/>
          <w:sz w:val="44"/>
          <w:szCs w:val="44"/>
        </w:rPr>
      </w:pPr>
      <w:r>
        <w:rPr>
          <w:rFonts w:hint="eastAsia" w:ascii="宋体" w:hAnsi="宋体" w:cs="仿宋_GB2312"/>
          <w:b/>
          <w:bCs/>
          <w:sz w:val="44"/>
          <w:szCs w:val="44"/>
        </w:rPr>
        <w:t>2、货物报价一览表（格式）</w:t>
      </w:r>
    </w:p>
    <w:p w14:paraId="122A6103">
      <w:pPr>
        <w:snapToGrid w:val="0"/>
        <w:spacing w:before="50" w:after="50"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26089157">
      <w:pPr>
        <w:snapToGrid w:val="0"/>
        <w:spacing w:before="50" w:after="50" w:line="360" w:lineRule="auto"/>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14:paraId="0F80ABDE">
      <w:pPr>
        <w:spacing w:line="360" w:lineRule="auto"/>
        <w:rPr>
          <w:rFonts w:ascii="宋体" w:hAnsi="宋体"/>
          <w:b/>
          <w:bCs/>
          <w:sz w:val="24"/>
        </w:rPr>
      </w:pPr>
      <w:r>
        <w:rPr>
          <w:rFonts w:hint="eastAsia" w:hAnsi="宋体"/>
          <w:sz w:val="24"/>
        </w:rPr>
        <w:t>供应商名称：</w:t>
      </w:r>
      <w:r>
        <w:rPr>
          <w:rFonts w:hint="eastAsia" w:hAnsi="宋体"/>
          <w:sz w:val="24"/>
          <w:u w:val="single"/>
        </w:rPr>
        <w:t xml:space="preserve">          </w:t>
      </w:r>
      <w:r>
        <w:rPr>
          <w:rFonts w:hint="eastAsia" w:hAnsi="宋体"/>
          <w:sz w:val="24"/>
        </w:rPr>
        <w:t xml:space="preserve">  </w:t>
      </w:r>
      <w:r>
        <w:rPr>
          <w:rFonts w:hint="eastAsia" w:ascii="宋体" w:hAnsi="宋体" w:cs="仿宋_GB2312"/>
          <w:color w:val="000000"/>
          <w:sz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206"/>
        <w:gridCol w:w="1106"/>
        <w:gridCol w:w="1709"/>
        <w:gridCol w:w="2205"/>
        <w:gridCol w:w="857"/>
      </w:tblGrid>
      <w:tr w14:paraId="1DF9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44" w:type="pct"/>
            <w:tcBorders>
              <w:top w:val="single" w:color="auto" w:sz="4" w:space="0"/>
              <w:left w:val="single" w:color="auto" w:sz="4" w:space="0"/>
              <w:bottom w:val="single" w:color="auto" w:sz="4" w:space="0"/>
              <w:right w:val="single" w:color="auto" w:sz="4" w:space="0"/>
            </w:tcBorders>
            <w:vAlign w:val="center"/>
          </w:tcPr>
          <w:p w14:paraId="3952628E">
            <w:pPr>
              <w:jc w:val="center"/>
              <w:rPr>
                <w:rFonts w:ascii="宋体" w:hAnsi="宋体"/>
              </w:rPr>
            </w:pPr>
            <w:r>
              <w:rPr>
                <w:rFonts w:hint="eastAsia" w:ascii="宋体" w:hAnsi="宋体"/>
              </w:rPr>
              <w:t>序号</w:t>
            </w:r>
          </w:p>
        </w:tc>
        <w:tc>
          <w:tcPr>
            <w:tcW w:w="1608" w:type="pct"/>
            <w:tcBorders>
              <w:top w:val="single" w:color="auto" w:sz="4" w:space="0"/>
              <w:left w:val="single" w:color="auto" w:sz="4" w:space="0"/>
              <w:bottom w:val="single" w:color="auto" w:sz="4" w:space="0"/>
              <w:right w:val="single" w:color="auto" w:sz="4" w:space="0"/>
            </w:tcBorders>
            <w:vAlign w:val="center"/>
          </w:tcPr>
          <w:p w14:paraId="0A8A5AF3">
            <w:pPr>
              <w:jc w:val="center"/>
              <w:rPr>
                <w:rFonts w:ascii="宋体" w:hAnsi="宋体"/>
              </w:rPr>
            </w:pPr>
            <w:r>
              <w:rPr>
                <w:rFonts w:hint="eastAsia" w:ascii="宋体" w:hAnsi="宋体"/>
              </w:rPr>
              <w:t>货物名称</w:t>
            </w:r>
          </w:p>
        </w:tc>
        <w:tc>
          <w:tcPr>
            <w:tcW w:w="555" w:type="pct"/>
            <w:tcBorders>
              <w:top w:val="single" w:color="auto" w:sz="4" w:space="0"/>
              <w:left w:val="single" w:color="auto" w:sz="4" w:space="0"/>
              <w:bottom w:val="single" w:color="auto" w:sz="4" w:space="0"/>
              <w:right w:val="single" w:color="auto" w:sz="4" w:space="0"/>
            </w:tcBorders>
            <w:vAlign w:val="center"/>
          </w:tcPr>
          <w:p w14:paraId="2A98BAC9">
            <w:pPr>
              <w:jc w:val="center"/>
              <w:rPr>
                <w:rFonts w:ascii="宋体" w:hAnsi="宋体"/>
              </w:rPr>
            </w:pPr>
            <w:r>
              <w:rPr>
                <w:rFonts w:hint="eastAsia" w:ascii="宋体" w:hAnsi="宋体"/>
              </w:rPr>
              <w:t>数量</w:t>
            </w:r>
            <w:r>
              <w:rPr>
                <w:rFonts w:ascii="宋体" w:hAnsi="宋体"/>
              </w:rPr>
              <w:t>①</w:t>
            </w:r>
          </w:p>
        </w:tc>
        <w:tc>
          <w:tcPr>
            <w:tcW w:w="857" w:type="pct"/>
            <w:tcBorders>
              <w:top w:val="single" w:color="auto" w:sz="4" w:space="0"/>
              <w:left w:val="single" w:color="auto" w:sz="4" w:space="0"/>
              <w:bottom w:val="single" w:color="auto" w:sz="4" w:space="0"/>
              <w:right w:val="single" w:color="auto" w:sz="4" w:space="0"/>
            </w:tcBorders>
            <w:vAlign w:val="center"/>
          </w:tcPr>
          <w:p w14:paraId="68628C63">
            <w:pPr>
              <w:jc w:val="center"/>
              <w:rPr>
                <w:rFonts w:ascii="宋体" w:hAnsi="宋体"/>
              </w:rPr>
            </w:pPr>
            <w:r>
              <w:rPr>
                <w:rFonts w:hint="eastAsia" w:ascii="宋体" w:hAnsi="宋体"/>
              </w:rPr>
              <w:t>单价</w:t>
            </w:r>
            <w:r>
              <w:rPr>
                <w:rFonts w:ascii="宋体" w:hAnsi="宋体"/>
              </w:rPr>
              <w:t>(</w:t>
            </w:r>
            <w:r>
              <w:rPr>
                <w:rFonts w:hint="eastAsia" w:ascii="宋体" w:hAnsi="宋体"/>
              </w:rPr>
              <w:t>元</w:t>
            </w:r>
            <w:r>
              <w:rPr>
                <w:rFonts w:ascii="宋体" w:hAnsi="宋体"/>
              </w:rPr>
              <w:t>)②</w:t>
            </w:r>
          </w:p>
        </w:tc>
        <w:tc>
          <w:tcPr>
            <w:tcW w:w="1106" w:type="pct"/>
            <w:tcBorders>
              <w:top w:val="single" w:color="auto" w:sz="4" w:space="0"/>
              <w:left w:val="single" w:color="auto" w:sz="4" w:space="0"/>
              <w:bottom w:val="single" w:color="auto" w:sz="4" w:space="0"/>
              <w:right w:val="single" w:color="auto" w:sz="4" w:space="0"/>
            </w:tcBorders>
            <w:vAlign w:val="center"/>
          </w:tcPr>
          <w:p w14:paraId="23F2C3C9">
            <w:pPr>
              <w:jc w:val="center"/>
              <w:rPr>
                <w:rFonts w:ascii="宋体" w:hAnsi="宋体"/>
              </w:rPr>
            </w:pPr>
            <w:r>
              <w:rPr>
                <w:rFonts w:hint="eastAsia" w:ascii="宋体" w:hAnsi="宋体"/>
              </w:rPr>
              <w:t>单项合价（元）</w:t>
            </w:r>
          </w:p>
          <w:p w14:paraId="33E6F7C5">
            <w:pPr>
              <w:jc w:val="center"/>
              <w:rPr>
                <w:rFonts w:ascii="宋体" w:hAnsi="宋体"/>
              </w:rPr>
            </w:pPr>
            <w:r>
              <w:rPr>
                <w:rFonts w:ascii="宋体" w:hAnsi="宋体"/>
              </w:rPr>
              <w:t>③</w:t>
            </w:r>
            <w:r>
              <w:rPr>
                <w:rFonts w:hint="eastAsia" w:ascii="宋体" w:hAnsi="宋体"/>
              </w:rPr>
              <w:t>＝</w:t>
            </w:r>
            <w:r>
              <w:rPr>
                <w:rFonts w:ascii="宋体" w:hAnsi="宋体"/>
              </w:rPr>
              <w:t>①×②</w:t>
            </w:r>
          </w:p>
        </w:tc>
        <w:tc>
          <w:tcPr>
            <w:tcW w:w="430" w:type="pct"/>
            <w:tcBorders>
              <w:top w:val="single" w:color="auto" w:sz="4" w:space="0"/>
              <w:left w:val="single" w:color="auto" w:sz="4" w:space="0"/>
              <w:bottom w:val="single" w:color="auto" w:sz="4" w:space="0"/>
              <w:right w:val="single" w:color="auto" w:sz="4" w:space="0"/>
            </w:tcBorders>
            <w:vAlign w:val="center"/>
          </w:tcPr>
          <w:p w14:paraId="13FB44A0">
            <w:pPr>
              <w:jc w:val="center"/>
              <w:rPr>
                <w:rFonts w:ascii="宋体" w:hAnsi="宋体"/>
              </w:rPr>
            </w:pPr>
            <w:r>
              <w:rPr>
                <w:rFonts w:hint="eastAsia" w:ascii="宋体" w:hAnsi="宋体"/>
              </w:rPr>
              <w:t>备注</w:t>
            </w:r>
          </w:p>
        </w:tc>
      </w:tr>
      <w:tr w14:paraId="4FC4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44" w:type="pct"/>
            <w:tcBorders>
              <w:top w:val="single" w:color="auto" w:sz="4" w:space="0"/>
              <w:left w:val="single" w:color="auto" w:sz="4" w:space="0"/>
              <w:bottom w:val="single" w:color="auto" w:sz="4" w:space="0"/>
              <w:right w:val="single" w:color="auto" w:sz="4" w:space="0"/>
            </w:tcBorders>
            <w:vAlign w:val="center"/>
          </w:tcPr>
          <w:p w14:paraId="5D5F5163">
            <w:pPr>
              <w:jc w:val="center"/>
              <w:rPr>
                <w:rFonts w:ascii="宋体" w:hAnsi="宋体"/>
              </w:rPr>
            </w:pPr>
            <w:r>
              <w:rPr>
                <w:rFonts w:ascii="宋体" w:hAnsi="宋体"/>
              </w:rPr>
              <w:t>1</w:t>
            </w:r>
          </w:p>
        </w:tc>
        <w:tc>
          <w:tcPr>
            <w:tcW w:w="1608" w:type="pct"/>
            <w:tcBorders>
              <w:top w:val="single" w:color="auto" w:sz="4" w:space="0"/>
              <w:left w:val="single" w:color="auto" w:sz="4" w:space="0"/>
              <w:bottom w:val="single" w:color="auto" w:sz="4" w:space="0"/>
              <w:right w:val="single" w:color="auto" w:sz="4" w:space="0"/>
            </w:tcBorders>
            <w:vAlign w:val="center"/>
          </w:tcPr>
          <w:p w14:paraId="6948A87B">
            <w:pPr>
              <w:rPr>
                <w:rFonts w:ascii="宋体" w:hAnsi="宋体"/>
              </w:rPr>
            </w:pPr>
          </w:p>
        </w:tc>
        <w:tc>
          <w:tcPr>
            <w:tcW w:w="555" w:type="pct"/>
            <w:tcBorders>
              <w:top w:val="single" w:color="auto" w:sz="4" w:space="0"/>
              <w:left w:val="single" w:color="auto" w:sz="4" w:space="0"/>
              <w:bottom w:val="single" w:color="auto" w:sz="4" w:space="0"/>
              <w:right w:val="single" w:color="auto" w:sz="4" w:space="0"/>
            </w:tcBorders>
            <w:vAlign w:val="center"/>
          </w:tcPr>
          <w:p w14:paraId="1D9DC6DE">
            <w:pPr>
              <w:rPr>
                <w:rFonts w:ascii="宋体" w:hAnsi="宋体"/>
              </w:rPr>
            </w:pPr>
          </w:p>
        </w:tc>
        <w:tc>
          <w:tcPr>
            <w:tcW w:w="857" w:type="pct"/>
            <w:tcBorders>
              <w:top w:val="single" w:color="auto" w:sz="4" w:space="0"/>
              <w:left w:val="single" w:color="auto" w:sz="4" w:space="0"/>
              <w:bottom w:val="single" w:color="auto" w:sz="4" w:space="0"/>
              <w:right w:val="single" w:color="auto" w:sz="4" w:space="0"/>
            </w:tcBorders>
            <w:vAlign w:val="center"/>
          </w:tcPr>
          <w:p w14:paraId="6CE7979B">
            <w:pPr>
              <w:rPr>
                <w:rFonts w:ascii="宋体" w:hAnsi="宋体"/>
              </w:rPr>
            </w:pPr>
          </w:p>
        </w:tc>
        <w:tc>
          <w:tcPr>
            <w:tcW w:w="1106" w:type="pct"/>
            <w:tcBorders>
              <w:top w:val="single" w:color="auto" w:sz="4" w:space="0"/>
              <w:left w:val="single" w:color="auto" w:sz="4" w:space="0"/>
              <w:bottom w:val="single" w:color="auto" w:sz="4" w:space="0"/>
              <w:right w:val="single" w:color="auto" w:sz="4" w:space="0"/>
            </w:tcBorders>
            <w:vAlign w:val="center"/>
          </w:tcPr>
          <w:p w14:paraId="3D50CF74">
            <w:pPr>
              <w:rPr>
                <w:rFonts w:ascii="宋体" w:hAnsi="宋体"/>
              </w:rPr>
            </w:pPr>
          </w:p>
        </w:tc>
        <w:tc>
          <w:tcPr>
            <w:tcW w:w="430" w:type="pct"/>
            <w:tcBorders>
              <w:top w:val="single" w:color="auto" w:sz="4" w:space="0"/>
              <w:left w:val="single" w:color="auto" w:sz="4" w:space="0"/>
              <w:bottom w:val="single" w:color="auto" w:sz="4" w:space="0"/>
              <w:right w:val="single" w:color="auto" w:sz="4" w:space="0"/>
            </w:tcBorders>
          </w:tcPr>
          <w:p w14:paraId="5F1FB8A7">
            <w:pPr>
              <w:rPr>
                <w:rFonts w:ascii="宋体" w:hAnsi="宋体"/>
              </w:rPr>
            </w:pPr>
          </w:p>
        </w:tc>
      </w:tr>
      <w:tr w14:paraId="2CB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44" w:type="pct"/>
            <w:tcBorders>
              <w:top w:val="single" w:color="auto" w:sz="4" w:space="0"/>
              <w:left w:val="single" w:color="auto" w:sz="4" w:space="0"/>
              <w:bottom w:val="single" w:color="auto" w:sz="4" w:space="0"/>
              <w:right w:val="single" w:color="auto" w:sz="4" w:space="0"/>
            </w:tcBorders>
            <w:vAlign w:val="center"/>
          </w:tcPr>
          <w:p w14:paraId="6762DA73">
            <w:pPr>
              <w:jc w:val="center"/>
              <w:rPr>
                <w:rFonts w:ascii="宋体" w:hAnsi="宋体"/>
              </w:rPr>
            </w:pPr>
            <w:r>
              <w:rPr>
                <w:rFonts w:ascii="宋体" w:hAnsi="宋体"/>
              </w:rPr>
              <w:t>2</w:t>
            </w:r>
          </w:p>
        </w:tc>
        <w:tc>
          <w:tcPr>
            <w:tcW w:w="1608" w:type="pct"/>
            <w:tcBorders>
              <w:top w:val="single" w:color="auto" w:sz="4" w:space="0"/>
              <w:left w:val="single" w:color="auto" w:sz="4" w:space="0"/>
              <w:bottom w:val="single" w:color="auto" w:sz="4" w:space="0"/>
              <w:right w:val="single" w:color="auto" w:sz="4" w:space="0"/>
            </w:tcBorders>
            <w:vAlign w:val="center"/>
          </w:tcPr>
          <w:p w14:paraId="77C0B802">
            <w:pPr>
              <w:rPr>
                <w:rFonts w:ascii="宋体" w:hAnsi="宋体"/>
              </w:rPr>
            </w:pPr>
          </w:p>
        </w:tc>
        <w:tc>
          <w:tcPr>
            <w:tcW w:w="555" w:type="pct"/>
            <w:tcBorders>
              <w:top w:val="single" w:color="auto" w:sz="4" w:space="0"/>
              <w:left w:val="single" w:color="auto" w:sz="4" w:space="0"/>
              <w:bottom w:val="single" w:color="auto" w:sz="4" w:space="0"/>
              <w:right w:val="single" w:color="auto" w:sz="4" w:space="0"/>
            </w:tcBorders>
            <w:vAlign w:val="center"/>
          </w:tcPr>
          <w:p w14:paraId="384B0D39">
            <w:pPr>
              <w:rPr>
                <w:rFonts w:ascii="宋体" w:hAnsi="宋体"/>
              </w:rPr>
            </w:pPr>
          </w:p>
        </w:tc>
        <w:tc>
          <w:tcPr>
            <w:tcW w:w="857" w:type="pct"/>
            <w:tcBorders>
              <w:top w:val="single" w:color="auto" w:sz="4" w:space="0"/>
              <w:left w:val="single" w:color="auto" w:sz="4" w:space="0"/>
              <w:bottom w:val="single" w:color="auto" w:sz="4" w:space="0"/>
              <w:right w:val="single" w:color="auto" w:sz="4" w:space="0"/>
            </w:tcBorders>
            <w:vAlign w:val="center"/>
          </w:tcPr>
          <w:p w14:paraId="0371F0E6">
            <w:pPr>
              <w:rPr>
                <w:rFonts w:ascii="宋体" w:hAnsi="宋体"/>
              </w:rPr>
            </w:pPr>
          </w:p>
        </w:tc>
        <w:tc>
          <w:tcPr>
            <w:tcW w:w="1106" w:type="pct"/>
            <w:tcBorders>
              <w:top w:val="single" w:color="auto" w:sz="4" w:space="0"/>
              <w:left w:val="single" w:color="auto" w:sz="4" w:space="0"/>
              <w:bottom w:val="single" w:color="auto" w:sz="4" w:space="0"/>
              <w:right w:val="single" w:color="auto" w:sz="4" w:space="0"/>
            </w:tcBorders>
            <w:vAlign w:val="center"/>
          </w:tcPr>
          <w:p w14:paraId="275ADFE0">
            <w:pPr>
              <w:rPr>
                <w:rFonts w:ascii="宋体" w:hAnsi="宋体"/>
              </w:rPr>
            </w:pPr>
          </w:p>
        </w:tc>
        <w:tc>
          <w:tcPr>
            <w:tcW w:w="430" w:type="pct"/>
            <w:tcBorders>
              <w:top w:val="single" w:color="auto" w:sz="4" w:space="0"/>
              <w:left w:val="single" w:color="auto" w:sz="4" w:space="0"/>
              <w:bottom w:val="single" w:color="auto" w:sz="4" w:space="0"/>
              <w:right w:val="single" w:color="auto" w:sz="4" w:space="0"/>
            </w:tcBorders>
          </w:tcPr>
          <w:p w14:paraId="5EE5CA20">
            <w:pPr>
              <w:rPr>
                <w:rFonts w:ascii="宋体" w:hAnsi="宋体"/>
              </w:rPr>
            </w:pPr>
          </w:p>
        </w:tc>
      </w:tr>
      <w:tr w14:paraId="01E5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44" w:type="pct"/>
            <w:tcBorders>
              <w:top w:val="single" w:color="auto" w:sz="4" w:space="0"/>
              <w:left w:val="single" w:color="auto" w:sz="4" w:space="0"/>
              <w:bottom w:val="single" w:color="auto" w:sz="4" w:space="0"/>
              <w:right w:val="single" w:color="auto" w:sz="4" w:space="0"/>
            </w:tcBorders>
            <w:vAlign w:val="center"/>
          </w:tcPr>
          <w:p w14:paraId="28B848CE">
            <w:pPr>
              <w:jc w:val="center"/>
              <w:rPr>
                <w:rFonts w:ascii="宋体" w:hAnsi="宋体"/>
              </w:rPr>
            </w:pPr>
            <w:r>
              <w:rPr>
                <w:rFonts w:ascii="宋体" w:hAnsi="宋体"/>
              </w:rPr>
              <w:t>...</w:t>
            </w:r>
          </w:p>
        </w:tc>
        <w:tc>
          <w:tcPr>
            <w:tcW w:w="1608" w:type="pct"/>
            <w:tcBorders>
              <w:top w:val="single" w:color="auto" w:sz="4" w:space="0"/>
              <w:left w:val="single" w:color="auto" w:sz="4" w:space="0"/>
              <w:bottom w:val="single" w:color="auto" w:sz="4" w:space="0"/>
              <w:right w:val="single" w:color="auto" w:sz="4" w:space="0"/>
            </w:tcBorders>
            <w:vAlign w:val="center"/>
          </w:tcPr>
          <w:p w14:paraId="5DB458C9">
            <w:pPr>
              <w:rPr>
                <w:rFonts w:ascii="宋体" w:hAnsi="宋体"/>
              </w:rPr>
            </w:pPr>
          </w:p>
        </w:tc>
        <w:tc>
          <w:tcPr>
            <w:tcW w:w="555" w:type="pct"/>
            <w:tcBorders>
              <w:top w:val="single" w:color="auto" w:sz="4" w:space="0"/>
              <w:left w:val="single" w:color="auto" w:sz="4" w:space="0"/>
              <w:bottom w:val="single" w:color="auto" w:sz="4" w:space="0"/>
              <w:right w:val="single" w:color="auto" w:sz="4" w:space="0"/>
            </w:tcBorders>
            <w:vAlign w:val="center"/>
          </w:tcPr>
          <w:p w14:paraId="60E8C86A">
            <w:pPr>
              <w:rPr>
                <w:rFonts w:ascii="宋体" w:hAnsi="宋体"/>
              </w:rPr>
            </w:pPr>
          </w:p>
        </w:tc>
        <w:tc>
          <w:tcPr>
            <w:tcW w:w="857" w:type="pct"/>
            <w:tcBorders>
              <w:top w:val="single" w:color="auto" w:sz="4" w:space="0"/>
              <w:left w:val="single" w:color="auto" w:sz="4" w:space="0"/>
              <w:bottom w:val="single" w:color="auto" w:sz="4" w:space="0"/>
              <w:right w:val="single" w:color="auto" w:sz="4" w:space="0"/>
            </w:tcBorders>
            <w:vAlign w:val="center"/>
          </w:tcPr>
          <w:p w14:paraId="761BE25F">
            <w:pPr>
              <w:rPr>
                <w:rFonts w:ascii="宋体" w:hAnsi="宋体"/>
              </w:rPr>
            </w:pPr>
          </w:p>
        </w:tc>
        <w:tc>
          <w:tcPr>
            <w:tcW w:w="1106" w:type="pct"/>
            <w:tcBorders>
              <w:top w:val="single" w:color="auto" w:sz="4" w:space="0"/>
              <w:left w:val="single" w:color="auto" w:sz="4" w:space="0"/>
              <w:bottom w:val="single" w:color="auto" w:sz="4" w:space="0"/>
              <w:right w:val="single" w:color="auto" w:sz="4" w:space="0"/>
            </w:tcBorders>
            <w:vAlign w:val="center"/>
          </w:tcPr>
          <w:p w14:paraId="2616218C">
            <w:pPr>
              <w:rPr>
                <w:rFonts w:ascii="宋体" w:hAnsi="宋体"/>
              </w:rPr>
            </w:pPr>
          </w:p>
        </w:tc>
        <w:tc>
          <w:tcPr>
            <w:tcW w:w="430" w:type="pct"/>
            <w:tcBorders>
              <w:top w:val="single" w:color="auto" w:sz="4" w:space="0"/>
              <w:left w:val="single" w:color="auto" w:sz="4" w:space="0"/>
              <w:bottom w:val="single" w:color="auto" w:sz="4" w:space="0"/>
              <w:right w:val="single" w:color="auto" w:sz="4" w:space="0"/>
            </w:tcBorders>
          </w:tcPr>
          <w:p w14:paraId="7A88EDC2">
            <w:pPr>
              <w:rPr>
                <w:rFonts w:ascii="宋体" w:hAnsi="宋体"/>
              </w:rPr>
            </w:pPr>
          </w:p>
        </w:tc>
      </w:tr>
      <w:tr w14:paraId="7498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6"/>
            <w:tcBorders>
              <w:top w:val="single" w:color="auto" w:sz="4" w:space="0"/>
              <w:left w:val="single" w:color="auto" w:sz="4" w:space="0"/>
              <w:bottom w:val="single" w:color="auto" w:sz="4" w:space="0"/>
              <w:right w:val="single" w:color="auto" w:sz="4" w:space="0"/>
            </w:tcBorders>
          </w:tcPr>
          <w:p w14:paraId="62F76382">
            <w:pPr>
              <w:rPr>
                <w:rFonts w:ascii="宋体" w:hAnsi="宋体"/>
              </w:rPr>
            </w:pPr>
            <w:r>
              <w:rPr>
                <w:rFonts w:hint="eastAsia" w:ascii="宋体" w:hAnsi="宋体"/>
              </w:rPr>
              <w:t>报价合计（包含税费等所有费用）：（大写）人民币</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元）</w:t>
            </w:r>
          </w:p>
        </w:tc>
      </w:tr>
    </w:tbl>
    <w:p w14:paraId="6AEAEF06">
      <w:pPr>
        <w:widowControl/>
        <w:rPr>
          <w:rFonts w:ascii="宋体" w:hAnsi="宋体"/>
          <w:szCs w:val="21"/>
        </w:rPr>
      </w:pPr>
    </w:p>
    <w:p w14:paraId="42C0BD26">
      <w:pPr>
        <w:widowControl/>
        <w:rPr>
          <w:rFonts w:ascii="宋体" w:hAnsi="宋体"/>
          <w:szCs w:val="21"/>
        </w:rPr>
      </w:pPr>
    </w:p>
    <w:p w14:paraId="4D5D8D47">
      <w:pPr>
        <w:widowControl/>
        <w:rPr>
          <w:rFonts w:ascii="宋体" w:hAnsi="宋体"/>
          <w:szCs w:val="21"/>
        </w:rPr>
      </w:pPr>
    </w:p>
    <w:p w14:paraId="410BD2E6">
      <w:pPr>
        <w:widowControl/>
        <w:rPr>
          <w:rFonts w:ascii="宋体" w:hAnsi="宋体"/>
          <w:szCs w:val="21"/>
        </w:rPr>
      </w:pPr>
    </w:p>
    <w:p w14:paraId="5B31985F">
      <w:pPr>
        <w:widowControl/>
        <w:rPr>
          <w:rFonts w:ascii="宋体" w:hAnsi="宋体"/>
          <w:szCs w:val="21"/>
        </w:rPr>
      </w:pPr>
    </w:p>
    <w:p w14:paraId="573D49B0">
      <w:pPr>
        <w:widowControl/>
        <w:rPr>
          <w:rFonts w:ascii="宋体" w:hAnsi="宋体"/>
          <w:szCs w:val="21"/>
        </w:rPr>
      </w:pPr>
    </w:p>
    <w:p w14:paraId="5E618BA8">
      <w:pPr>
        <w:widowControl/>
        <w:rPr>
          <w:rFonts w:ascii="宋体" w:hAnsi="宋体"/>
          <w:szCs w:val="21"/>
        </w:rPr>
      </w:pPr>
    </w:p>
    <w:p w14:paraId="5AB350F7">
      <w:pPr>
        <w:widowControl/>
        <w:rPr>
          <w:rFonts w:ascii="宋体" w:hAnsi="宋体"/>
          <w:szCs w:val="21"/>
        </w:rPr>
      </w:pPr>
    </w:p>
    <w:p w14:paraId="4D09C911">
      <w:pPr>
        <w:widowControl/>
        <w:rPr>
          <w:rFonts w:ascii="宋体" w:hAnsi="宋体"/>
          <w:szCs w:val="21"/>
        </w:rPr>
      </w:pPr>
    </w:p>
    <w:p w14:paraId="63A878CD">
      <w:pPr>
        <w:widowControl/>
        <w:rPr>
          <w:rFonts w:ascii="宋体" w:hAnsi="宋体"/>
          <w:szCs w:val="21"/>
        </w:rPr>
      </w:pPr>
    </w:p>
    <w:p w14:paraId="0B5F871F">
      <w:pPr>
        <w:widowControl/>
        <w:rPr>
          <w:rFonts w:ascii="宋体" w:hAnsi="宋体"/>
          <w:szCs w:val="21"/>
        </w:rPr>
      </w:pPr>
    </w:p>
    <w:p w14:paraId="4E91770D">
      <w:pPr>
        <w:widowControl/>
        <w:rPr>
          <w:rFonts w:ascii="宋体" w:hAnsi="宋体"/>
          <w:szCs w:val="21"/>
        </w:rPr>
      </w:pPr>
    </w:p>
    <w:p w14:paraId="61EF7336">
      <w:pPr>
        <w:widowControl/>
        <w:rPr>
          <w:rFonts w:ascii="宋体" w:hAnsi="宋体"/>
          <w:szCs w:val="21"/>
        </w:rPr>
      </w:pPr>
    </w:p>
    <w:p w14:paraId="5BBAA0DF">
      <w:pPr>
        <w:widowControl/>
        <w:rPr>
          <w:rFonts w:ascii="宋体" w:hAnsi="宋体"/>
          <w:szCs w:val="21"/>
        </w:rPr>
      </w:pPr>
    </w:p>
    <w:p w14:paraId="0DDBA257">
      <w:pPr>
        <w:widowControl/>
        <w:rPr>
          <w:rFonts w:ascii="宋体" w:hAnsi="宋体"/>
          <w:szCs w:val="21"/>
        </w:rPr>
      </w:pPr>
    </w:p>
    <w:p w14:paraId="6B2CBC12">
      <w:pPr>
        <w:widowControl/>
        <w:rPr>
          <w:rFonts w:ascii="宋体" w:hAnsi="宋体"/>
          <w:szCs w:val="21"/>
        </w:rPr>
      </w:pPr>
    </w:p>
    <w:p w14:paraId="4215DFB0">
      <w:pPr>
        <w:widowControl/>
        <w:rPr>
          <w:rFonts w:ascii="宋体" w:hAnsi="宋体"/>
          <w:szCs w:val="21"/>
        </w:rPr>
      </w:pPr>
    </w:p>
    <w:p w14:paraId="388EC925">
      <w:pPr>
        <w:widowControl/>
        <w:rPr>
          <w:rFonts w:ascii="宋体" w:hAnsi="宋体"/>
          <w:szCs w:val="21"/>
        </w:rPr>
      </w:pPr>
    </w:p>
    <w:p w14:paraId="4144C036">
      <w:pPr>
        <w:widowControl/>
        <w:rPr>
          <w:rFonts w:ascii="宋体" w:hAnsi="宋体"/>
          <w:szCs w:val="21"/>
        </w:rPr>
      </w:pPr>
    </w:p>
    <w:p w14:paraId="338FA210">
      <w:pPr>
        <w:widowControl/>
        <w:rPr>
          <w:rFonts w:ascii="宋体" w:hAnsi="宋体"/>
          <w:szCs w:val="21"/>
        </w:rPr>
      </w:pPr>
    </w:p>
    <w:p w14:paraId="4D89C11A">
      <w:pPr>
        <w:widowControl/>
        <w:rPr>
          <w:rFonts w:ascii="宋体" w:hAnsi="宋体"/>
          <w:szCs w:val="21"/>
        </w:rPr>
      </w:pPr>
    </w:p>
    <w:p w14:paraId="038E4D3E">
      <w:pPr>
        <w:widowControl/>
        <w:rPr>
          <w:rFonts w:ascii="宋体" w:hAnsi="宋体"/>
          <w:szCs w:val="21"/>
        </w:rPr>
      </w:pPr>
    </w:p>
    <w:p w14:paraId="59B1E919">
      <w:pPr>
        <w:widowControl/>
        <w:rPr>
          <w:rFonts w:ascii="宋体" w:hAnsi="宋体"/>
          <w:szCs w:val="21"/>
        </w:rPr>
      </w:pPr>
    </w:p>
    <w:p w14:paraId="19D1A79B">
      <w:pPr>
        <w:widowControl/>
        <w:rPr>
          <w:rFonts w:ascii="宋体" w:hAnsi="宋体"/>
          <w:szCs w:val="21"/>
        </w:rPr>
      </w:pPr>
    </w:p>
    <w:p w14:paraId="1FE88DDF">
      <w:pPr>
        <w:widowControl/>
        <w:rPr>
          <w:rFonts w:ascii="宋体" w:hAnsi="宋体"/>
          <w:szCs w:val="21"/>
        </w:rPr>
      </w:pPr>
    </w:p>
    <w:p w14:paraId="6B02CADE">
      <w:pPr>
        <w:widowControl/>
        <w:rPr>
          <w:rFonts w:ascii="宋体" w:hAnsi="宋体"/>
          <w:szCs w:val="21"/>
        </w:rPr>
      </w:pPr>
    </w:p>
    <w:p w14:paraId="4659C6F9">
      <w:pPr>
        <w:autoSpaceDE w:val="0"/>
        <w:autoSpaceDN w:val="0"/>
        <w:spacing w:line="360" w:lineRule="auto"/>
        <w:ind w:left="4335" w:leftChars="1950" w:hanging="240" w:hangingChars="1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供应商名称（公章）：</w:t>
      </w:r>
    </w:p>
    <w:p w14:paraId="558B51BC">
      <w:pPr>
        <w:autoSpaceDE w:val="0"/>
        <w:autoSpaceDN w:val="0"/>
        <w:spacing w:line="360" w:lineRule="auto"/>
        <w:ind w:firstLine="6480" w:firstLineChars="27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  年  月   日</w:t>
      </w:r>
    </w:p>
    <w:p w14:paraId="4F62AF29">
      <w:pPr>
        <w:widowControl/>
        <w:rPr>
          <w:rFonts w:ascii="宋体" w:hAnsi="宋体"/>
          <w:szCs w:val="21"/>
        </w:rPr>
      </w:pPr>
    </w:p>
    <w:p w14:paraId="3EFDADC4">
      <w:pPr>
        <w:spacing w:line="360" w:lineRule="auto"/>
        <w:jc w:val="center"/>
        <w:rPr>
          <w:rFonts w:cs="方正小标宋简体" w:asciiTheme="minorEastAsia" w:hAnsiTheme="minorEastAsia" w:eastAsiaTheme="minorEastAsia"/>
          <w:b/>
          <w:bCs/>
          <w:sz w:val="44"/>
          <w:szCs w:val="44"/>
        </w:rPr>
      </w:pPr>
      <w:r>
        <w:rPr>
          <w:rFonts w:hint="eastAsia" w:cs="方正小标宋简体" w:asciiTheme="minorEastAsia" w:hAnsiTheme="minorEastAsia" w:eastAsiaTheme="minorEastAsia"/>
          <w:b/>
          <w:bCs/>
          <w:sz w:val="44"/>
          <w:szCs w:val="44"/>
        </w:rPr>
        <w:t>3、性能参数偏离表（格式）</w:t>
      </w:r>
    </w:p>
    <w:p w14:paraId="6B99EB46">
      <w:pPr>
        <w:pStyle w:val="26"/>
        <w:spacing w:after="0" w:line="360" w:lineRule="auto"/>
        <w:contextualSpacing/>
        <w:rPr>
          <w:rFonts w:ascii="宋体" w:hAnsi="宋体" w:cs="仿宋_GB2312"/>
          <w:kern w:val="0"/>
          <w:sz w:val="21"/>
          <w:szCs w:val="21"/>
        </w:rPr>
      </w:pPr>
      <w:r>
        <w:rPr>
          <w:rFonts w:hint="eastAsia" w:ascii="宋体" w:hAnsi="宋体" w:cs="仿宋_GB2312"/>
          <w:kern w:val="0"/>
          <w:sz w:val="21"/>
          <w:szCs w:val="21"/>
        </w:rPr>
        <w:t>说明：</w:t>
      </w:r>
    </w:p>
    <w:p w14:paraId="6E8471D3">
      <w:pPr>
        <w:pStyle w:val="26"/>
        <w:spacing w:after="0" w:line="360" w:lineRule="auto"/>
        <w:contextualSpacing/>
        <w:rPr>
          <w:rFonts w:ascii="宋体" w:hAnsi="宋体" w:cs="仿宋_GB2312"/>
          <w:kern w:val="0"/>
          <w:sz w:val="21"/>
          <w:szCs w:val="21"/>
        </w:rPr>
      </w:pPr>
      <w:r>
        <w:rPr>
          <w:rFonts w:hint="eastAsia" w:ascii="宋体" w:hAnsi="宋体" w:cs="仿宋_GB2312"/>
          <w:kern w:val="0"/>
          <w:sz w:val="21"/>
          <w:szCs w:val="21"/>
        </w:rPr>
        <w:t>1、应对照“货物需求一览表”的性能参数要求内容或条款逐条作出明确响应，并作出偏离说明。</w:t>
      </w:r>
    </w:p>
    <w:p w14:paraId="19B17EDB">
      <w:pPr>
        <w:pStyle w:val="24"/>
        <w:spacing w:line="360" w:lineRule="auto"/>
        <w:ind w:firstLine="0"/>
        <w:contextualSpacing/>
        <w:rPr>
          <w:rFonts w:hAnsi="宋体" w:cs="仿宋_GB2312"/>
          <w:sz w:val="21"/>
          <w:szCs w:val="21"/>
        </w:rPr>
      </w:pPr>
      <w:r>
        <w:rPr>
          <w:rFonts w:hint="eastAsia" w:hAnsi="宋体" w:cs="仿宋_GB2312"/>
          <w:sz w:val="21"/>
          <w:szCs w:val="21"/>
        </w:rPr>
        <w:t>2、供应商应根据自身的承诺，对照采购文件要求，在“偏离说明”中注明“正偏离”、“负偏离”或者“无偏离”。既不属于“正偏离”也不属于“负偏离”即为“无偏离”。 当响应文件的参数内容低于采购文件参数要求时，报价人应当如实写明“负偏离”，否则视为虚假应标。</w:t>
      </w:r>
    </w:p>
    <w:p w14:paraId="3AF67C27">
      <w:pPr>
        <w:spacing w:line="360" w:lineRule="auto"/>
        <w:rPr>
          <w:rFonts w:ascii="宋体" w:hAnsi="宋体" w:cs="仿宋_GB2312"/>
          <w:kern w:val="0"/>
          <w:szCs w:val="21"/>
        </w:rPr>
      </w:pPr>
      <w:r>
        <w:rPr>
          <w:rFonts w:hint="eastAsia" w:ascii="宋体" w:hAnsi="宋体" w:cs="仿宋_GB2312"/>
          <w:kern w:val="0"/>
          <w:szCs w:val="21"/>
        </w:rPr>
        <w:t>3、表格内容均需按要求填写并盖章，不得留空，否则按报价无效处理。</w:t>
      </w:r>
    </w:p>
    <w:p w14:paraId="1F4C61C4">
      <w:pPr>
        <w:pStyle w:val="25"/>
        <w:spacing w:line="360" w:lineRule="auto"/>
        <w:contextualSpacing/>
        <w:rPr>
          <w:rFonts w:hAnsi="宋体" w:cs="仿宋_GB2312"/>
        </w:rPr>
      </w:pPr>
      <w:r>
        <w:rPr>
          <w:rFonts w:hint="eastAsia" w:hAnsi="宋体" w:cs="仿宋_GB2312"/>
        </w:rPr>
        <w:t>4、如果采购需求为小于、小于等于、大于或大于等于某个数值标准时，响应文件承诺不得直接复制性能参数要求内容，响应文件承诺内容应当写明性能参数要求的具体数值，否则按报价无效处理。</w:t>
      </w:r>
    </w:p>
    <w:p w14:paraId="7857920A">
      <w:pPr>
        <w:pStyle w:val="24"/>
        <w:spacing w:line="360" w:lineRule="auto"/>
        <w:ind w:firstLine="0"/>
        <w:contextualSpacing/>
        <w:rPr>
          <w:rFonts w:hAnsi="宋体" w:cs="仿宋_GB2312"/>
          <w:sz w:val="24"/>
        </w:rPr>
      </w:pPr>
      <w:r>
        <w:rPr>
          <w:rFonts w:hint="eastAsia" w:hAnsi="宋体" w:cs="仿宋_GB2312"/>
          <w:sz w:val="21"/>
          <w:szCs w:val="21"/>
        </w:rPr>
        <w:t>5</w:t>
      </w:r>
      <w:r>
        <w:rPr>
          <w:rFonts w:hAnsi="宋体" w:cs="仿宋_GB2312"/>
          <w:sz w:val="21"/>
          <w:szCs w:val="21"/>
        </w:rPr>
        <w:t>、</w:t>
      </w:r>
      <w:r>
        <w:rPr>
          <w:rFonts w:hint="eastAsia" w:hAnsi="宋体" w:cs="仿宋_GB2312"/>
          <w:sz w:val="21"/>
          <w:szCs w:val="21"/>
        </w:rPr>
        <w:t>如性能参数偏离表中的响应与佐证材料不一致的，以佐证材料为准。</w:t>
      </w:r>
    </w:p>
    <w:p w14:paraId="34888257"/>
    <w:tbl>
      <w:tblPr>
        <w:tblStyle w:val="11"/>
        <w:tblW w:w="5000" w:type="pct"/>
        <w:tblInd w:w="0" w:type="dxa"/>
        <w:tblLayout w:type="autofit"/>
        <w:tblCellMar>
          <w:top w:w="0" w:type="dxa"/>
          <w:left w:w="108" w:type="dxa"/>
          <w:bottom w:w="0" w:type="dxa"/>
          <w:right w:w="108" w:type="dxa"/>
        </w:tblCellMar>
      </w:tblPr>
      <w:tblGrid>
        <w:gridCol w:w="977"/>
        <w:gridCol w:w="3670"/>
        <w:gridCol w:w="3670"/>
        <w:gridCol w:w="1651"/>
      </w:tblGrid>
      <w:tr w14:paraId="27E3C13A">
        <w:tblPrEx>
          <w:tblCellMar>
            <w:top w:w="0" w:type="dxa"/>
            <w:left w:w="108" w:type="dxa"/>
            <w:bottom w:w="0" w:type="dxa"/>
            <w:right w:w="108" w:type="dxa"/>
          </w:tblCellMar>
        </w:tblPrEx>
        <w:trPr>
          <w:trHeight w:val="633" w:hRule="atLeast"/>
        </w:trPr>
        <w:tc>
          <w:tcPr>
            <w:tcW w:w="490" w:type="pct"/>
            <w:tcBorders>
              <w:top w:val="single" w:color="auto" w:sz="4" w:space="0"/>
              <w:left w:val="single" w:color="auto" w:sz="4" w:space="0"/>
              <w:bottom w:val="single" w:color="auto" w:sz="4" w:space="0"/>
              <w:right w:val="single" w:color="auto" w:sz="4" w:space="0"/>
            </w:tcBorders>
            <w:vAlign w:val="center"/>
          </w:tcPr>
          <w:p w14:paraId="0B3166F7">
            <w:pPr>
              <w:widowControl/>
              <w:jc w:val="center"/>
              <w:rPr>
                <w:rFonts w:ascii="宋体" w:hAnsi="宋体" w:cs="宋体"/>
                <w:kern w:val="0"/>
                <w:szCs w:val="21"/>
              </w:rPr>
            </w:pPr>
            <w:r>
              <w:rPr>
                <w:rFonts w:hint="eastAsia" w:ascii="宋体" w:hAnsi="宋体" w:cs="宋体"/>
                <w:kern w:val="0"/>
                <w:szCs w:val="21"/>
              </w:rPr>
              <w:t>序号</w:t>
            </w:r>
          </w:p>
        </w:tc>
        <w:tc>
          <w:tcPr>
            <w:tcW w:w="1841" w:type="pct"/>
            <w:tcBorders>
              <w:top w:val="single" w:color="auto" w:sz="4" w:space="0"/>
              <w:left w:val="single" w:color="auto" w:sz="4" w:space="0"/>
              <w:bottom w:val="single" w:color="auto" w:sz="4" w:space="0"/>
              <w:right w:val="single" w:color="auto" w:sz="4" w:space="0"/>
            </w:tcBorders>
            <w:vAlign w:val="center"/>
          </w:tcPr>
          <w:p w14:paraId="3809CBA0">
            <w:pPr>
              <w:widowControl/>
              <w:jc w:val="center"/>
              <w:rPr>
                <w:rFonts w:ascii="宋体" w:hAnsi="宋体" w:cs="宋体"/>
                <w:kern w:val="0"/>
                <w:szCs w:val="21"/>
              </w:rPr>
            </w:pPr>
            <w:r>
              <w:rPr>
                <w:rFonts w:hint="eastAsia" w:ascii="宋体" w:hAnsi="宋体" w:cs="宋体"/>
                <w:kern w:val="0"/>
                <w:szCs w:val="21"/>
              </w:rPr>
              <w:t>采购文件性能参数要求</w:t>
            </w:r>
          </w:p>
        </w:tc>
        <w:tc>
          <w:tcPr>
            <w:tcW w:w="1841" w:type="pct"/>
            <w:tcBorders>
              <w:top w:val="single" w:color="auto" w:sz="4" w:space="0"/>
              <w:left w:val="single" w:color="auto" w:sz="4" w:space="0"/>
              <w:bottom w:val="single" w:color="auto" w:sz="4" w:space="0"/>
              <w:right w:val="single" w:color="auto" w:sz="4" w:space="0"/>
            </w:tcBorders>
            <w:vAlign w:val="center"/>
          </w:tcPr>
          <w:p w14:paraId="1507DE7C">
            <w:pPr>
              <w:widowControl/>
              <w:jc w:val="center"/>
              <w:rPr>
                <w:rFonts w:ascii="宋体" w:hAnsi="宋体" w:cs="宋体"/>
                <w:kern w:val="0"/>
                <w:szCs w:val="21"/>
              </w:rPr>
            </w:pPr>
            <w:r>
              <w:rPr>
                <w:rFonts w:hint="eastAsia" w:ascii="宋体" w:hAnsi="宋体" w:cs="宋体"/>
                <w:kern w:val="0"/>
                <w:szCs w:val="21"/>
              </w:rPr>
              <w:t>响应文件承诺的性能参数</w:t>
            </w:r>
          </w:p>
        </w:tc>
        <w:tc>
          <w:tcPr>
            <w:tcW w:w="828" w:type="pct"/>
            <w:tcBorders>
              <w:top w:val="single" w:color="auto" w:sz="4" w:space="0"/>
              <w:left w:val="single" w:color="auto" w:sz="4" w:space="0"/>
              <w:right w:val="single" w:color="auto" w:sz="4" w:space="0"/>
            </w:tcBorders>
            <w:vAlign w:val="center"/>
          </w:tcPr>
          <w:p w14:paraId="4EE869A2">
            <w:pPr>
              <w:widowControl/>
              <w:jc w:val="center"/>
              <w:rPr>
                <w:rFonts w:ascii="宋体" w:hAnsi="宋体" w:cs="宋体"/>
                <w:kern w:val="0"/>
                <w:szCs w:val="21"/>
              </w:rPr>
            </w:pPr>
            <w:r>
              <w:rPr>
                <w:rFonts w:hint="eastAsia" w:ascii="宋体" w:hAnsi="宋体" w:cs="宋体"/>
                <w:kern w:val="0"/>
                <w:szCs w:val="21"/>
              </w:rPr>
              <w:t>偏离情况</w:t>
            </w:r>
          </w:p>
        </w:tc>
      </w:tr>
      <w:tr w14:paraId="03E6B2B3">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noWrap/>
            <w:vAlign w:val="center"/>
          </w:tcPr>
          <w:p w14:paraId="0E179E55">
            <w:pPr>
              <w:widowControl/>
              <w:jc w:val="center"/>
              <w:rPr>
                <w:rFonts w:ascii="宋体" w:hAnsi="宋体" w:cs="宋体"/>
                <w:kern w:val="0"/>
                <w:szCs w:val="21"/>
              </w:rPr>
            </w:pPr>
            <w:r>
              <w:rPr>
                <w:rFonts w:ascii="宋体" w:hAnsi="宋体" w:cs="宋体"/>
                <w:kern w:val="0"/>
                <w:szCs w:val="21"/>
              </w:rPr>
              <w:t>1</w:t>
            </w:r>
          </w:p>
        </w:tc>
        <w:tc>
          <w:tcPr>
            <w:tcW w:w="1841" w:type="pct"/>
            <w:tcBorders>
              <w:top w:val="nil"/>
              <w:left w:val="nil"/>
              <w:bottom w:val="single" w:color="auto" w:sz="4" w:space="0"/>
              <w:right w:val="single" w:color="auto" w:sz="4" w:space="0"/>
            </w:tcBorders>
            <w:noWrap/>
            <w:vAlign w:val="center"/>
          </w:tcPr>
          <w:p w14:paraId="19B17AE7">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0554A7FC">
            <w:pPr>
              <w:widowControl/>
              <w:jc w:val="center"/>
              <w:rPr>
                <w:rFonts w:ascii="宋体" w:hAnsi="宋体" w:cs="宋体"/>
                <w:kern w:val="0"/>
                <w:szCs w:val="21"/>
              </w:rPr>
            </w:pPr>
          </w:p>
        </w:tc>
        <w:tc>
          <w:tcPr>
            <w:tcW w:w="828" w:type="pct"/>
            <w:tcBorders>
              <w:top w:val="single" w:color="auto" w:sz="4" w:space="0"/>
              <w:left w:val="nil"/>
              <w:bottom w:val="single" w:color="auto" w:sz="4" w:space="0"/>
              <w:right w:val="single" w:color="auto" w:sz="4" w:space="0"/>
            </w:tcBorders>
            <w:vAlign w:val="center"/>
          </w:tcPr>
          <w:p w14:paraId="2D9D2EBA">
            <w:pPr>
              <w:widowControl/>
              <w:jc w:val="center"/>
              <w:rPr>
                <w:rFonts w:ascii="宋体" w:hAnsi="宋体" w:cs="宋体"/>
                <w:kern w:val="0"/>
                <w:szCs w:val="21"/>
              </w:rPr>
            </w:pPr>
          </w:p>
        </w:tc>
      </w:tr>
      <w:tr w14:paraId="7BA8944E">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2674E6CE">
            <w:pPr>
              <w:widowControl/>
              <w:jc w:val="center"/>
              <w:rPr>
                <w:rFonts w:ascii="宋体" w:hAnsi="宋体" w:cs="宋体"/>
                <w:kern w:val="0"/>
                <w:szCs w:val="21"/>
              </w:rPr>
            </w:pPr>
            <w:r>
              <w:rPr>
                <w:rFonts w:ascii="宋体" w:hAnsi="宋体" w:cs="宋体"/>
                <w:kern w:val="0"/>
                <w:szCs w:val="21"/>
              </w:rPr>
              <w:t>2</w:t>
            </w:r>
          </w:p>
        </w:tc>
        <w:tc>
          <w:tcPr>
            <w:tcW w:w="1841" w:type="pct"/>
            <w:tcBorders>
              <w:top w:val="nil"/>
              <w:left w:val="nil"/>
              <w:bottom w:val="single" w:color="auto" w:sz="4" w:space="0"/>
              <w:right w:val="single" w:color="auto" w:sz="4" w:space="0"/>
            </w:tcBorders>
            <w:vAlign w:val="center"/>
          </w:tcPr>
          <w:p w14:paraId="2BCD1AF2">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1FDA23D6">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6D20194E">
            <w:pPr>
              <w:widowControl/>
              <w:jc w:val="center"/>
              <w:rPr>
                <w:rFonts w:ascii="宋体" w:hAnsi="宋体" w:cs="宋体"/>
                <w:kern w:val="0"/>
                <w:szCs w:val="21"/>
              </w:rPr>
            </w:pPr>
          </w:p>
        </w:tc>
      </w:tr>
      <w:tr w14:paraId="6020BDA8">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5631E0B3">
            <w:pPr>
              <w:widowControl/>
              <w:jc w:val="center"/>
              <w:rPr>
                <w:rFonts w:ascii="宋体" w:hAnsi="宋体" w:cs="宋体"/>
                <w:kern w:val="0"/>
                <w:szCs w:val="21"/>
              </w:rPr>
            </w:pPr>
            <w:r>
              <w:rPr>
                <w:rFonts w:ascii="宋体" w:hAnsi="宋体" w:cs="宋体"/>
                <w:kern w:val="0"/>
                <w:szCs w:val="21"/>
              </w:rPr>
              <w:t>3</w:t>
            </w:r>
          </w:p>
        </w:tc>
        <w:tc>
          <w:tcPr>
            <w:tcW w:w="1841" w:type="pct"/>
            <w:tcBorders>
              <w:top w:val="nil"/>
              <w:left w:val="nil"/>
              <w:bottom w:val="single" w:color="auto" w:sz="4" w:space="0"/>
              <w:right w:val="single" w:color="auto" w:sz="4" w:space="0"/>
            </w:tcBorders>
            <w:vAlign w:val="center"/>
          </w:tcPr>
          <w:p w14:paraId="68CBB59F">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39DC747A">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549DAAC7">
            <w:pPr>
              <w:widowControl/>
              <w:jc w:val="center"/>
              <w:rPr>
                <w:rFonts w:ascii="宋体" w:hAnsi="宋体" w:cs="宋体"/>
                <w:kern w:val="0"/>
                <w:szCs w:val="21"/>
              </w:rPr>
            </w:pPr>
          </w:p>
        </w:tc>
      </w:tr>
      <w:tr w14:paraId="60D7CAF6">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5EC72844">
            <w:pPr>
              <w:widowControl/>
              <w:jc w:val="center"/>
              <w:rPr>
                <w:rFonts w:ascii="宋体" w:hAnsi="宋体" w:cs="宋体"/>
                <w:kern w:val="0"/>
                <w:szCs w:val="21"/>
              </w:rPr>
            </w:pPr>
            <w:r>
              <w:rPr>
                <w:rFonts w:ascii="宋体" w:hAnsi="宋体" w:cs="宋体"/>
                <w:kern w:val="0"/>
                <w:szCs w:val="21"/>
              </w:rPr>
              <w:t>4</w:t>
            </w:r>
          </w:p>
        </w:tc>
        <w:tc>
          <w:tcPr>
            <w:tcW w:w="1841" w:type="pct"/>
            <w:tcBorders>
              <w:top w:val="nil"/>
              <w:left w:val="nil"/>
              <w:bottom w:val="single" w:color="auto" w:sz="4" w:space="0"/>
              <w:right w:val="single" w:color="auto" w:sz="4" w:space="0"/>
            </w:tcBorders>
            <w:vAlign w:val="center"/>
          </w:tcPr>
          <w:p w14:paraId="3B377BED">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6626DF77">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1C2A2469">
            <w:pPr>
              <w:widowControl/>
              <w:jc w:val="center"/>
              <w:rPr>
                <w:rFonts w:ascii="宋体" w:hAnsi="宋体" w:cs="宋体"/>
                <w:kern w:val="0"/>
                <w:szCs w:val="21"/>
              </w:rPr>
            </w:pPr>
          </w:p>
        </w:tc>
      </w:tr>
      <w:tr w14:paraId="6D948688">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7CE3CCBF">
            <w:pPr>
              <w:widowControl/>
              <w:jc w:val="center"/>
              <w:rPr>
                <w:rFonts w:ascii="宋体" w:hAnsi="宋体" w:cs="宋体"/>
                <w:kern w:val="0"/>
                <w:szCs w:val="21"/>
              </w:rPr>
            </w:pPr>
            <w:r>
              <w:rPr>
                <w:rFonts w:ascii="宋体" w:hAnsi="宋体" w:cs="宋体"/>
                <w:kern w:val="0"/>
                <w:szCs w:val="21"/>
              </w:rPr>
              <w:t>5</w:t>
            </w:r>
          </w:p>
        </w:tc>
        <w:tc>
          <w:tcPr>
            <w:tcW w:w="1841" w:type="pct"/>
            <w:tcBorders>
              <w:top w:val="nil"/>
              <w:left w:val="nil"/>
              <w:bottom w:val="single" w:color="auto" w:sz="4" w:space="0"/>
              <w:right w:val="single" w:color="auto" w:sz="4" w:space="0"/>
            </w:tcBorders>
            <w:vAlign w:val="center"/>
          </w:tcPr>
          <w:p w14:paraId="0BC7E57D">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75C68BCA">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57731F0F">
            <w:pPr>
              <w:widowControl/>
              <w:jc w:val="center"/>
              <w:rPr>
                <w:rFonts w:ascii="宋体" w:hAnsi="宋体" w:cs="宋体"/>
                <w:kern w:val="0"/>
                <w:szCs w:val="21"/>
              </w:rPr>
            </w:pPr>
          </w:p>
        </w:tc>
      </w:tr>
      <w:tr w14:paraId="606AB41A">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4B339FEE">
            <w:pPr>
              <w:widowControl/>
              <w:jc w:val="center"/>
              <w:rPr>
                <w:rFonts w:ascii="宋体" w:hAnsi="宋体" w:cs="宋体"/>
                <w:kern w:val="0"/>
                <w:szCs w:val="21"/>
              </w:rPr>
            </w:pPr>
            <w:r>
              <w:rPr>
                <w:rFonts w:ascii="宋体" w:hAnsi="宋体" w:cs="宋体"/>
                <w:kern w:val="0"/>
                <w:szCs w:val="21"/>
              </w:rPr>
              <w:t>6</w:t>
            </w:r>
          </w:p>
        </w:tc>
        <w:tc>
          <w:tcPr>
            <w:tcW w:w="1841" w:type="pct"/>
            <w:tcBorders>
              <w:top w:val="nil"/>
              <w:left w:val="nil"/>
              <w:bottom w:val="single" w:color="auto" w:sz="4" w:space="0"/>
              <w:right w:val="single" w:color="auto" w:sz="4" w:space="0"/>
            </w:tcBorders>
            <w:vAlign w:val="center"/>
          </w:tcPr>
          <w:p w14:paraId="27732019">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0800F36F">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587FDA57">
            <w:pPr>
              <w:widowControl/>
              <w:jc w:val="center"/>
              <w:rPr>
                <w:rFonts w:ascii="宋体" w:hAnsi="宋体" w:cs="宋体"/>
                <w:kern w:val="0"/>
                <w:szCs w:val="21"/>
              </w:rPr>
            </w:pPr>
          </w:p>
        </w:tc>
      </w:tr>
      <w:tr w14:paraId="12FCFC60">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71A9FC5E">
            <w:pPr>
              <w:widowControl/>
              <w:jc w:val="center"/>
              <w:rPr>
                <w:rFonts w:ascii="宋体" w:hAnsi="宋体" w:cs="宋体"/>
                <w:kern w:val="0"/>
                <w:szCs w:val="21"/>
              </w:rPr>
            </w:pPr>
            <w:r>
              <w:rPr>
                <w:rFonts w:ascii="宋体" w:hAnsi="宋体" w:cs="宋体"/>
                <w:kern w:val="0"/>
                <w:szCs w:val="21"/>
              </w:rPr>
              <w:t>7</w:t>
            </w:r>
          </w:p>
        </w:tc>
        <w:tc>
          <w:tcPr>
            <w:tcW w:w="1841" w:type="pct"/>
            <w:tcBorders>
              <w:top w:val="nil"/>
              <w:left w:val="nil"/>
              <w:bottom w:val="single" w:color="auto" w:sz="4" w:space="0"/>
              <w:right w:val="single" w:color="auto" w:sz="4" w:space="0"/>
            </w:tcBorders>
            <w:vAlign w:val="center"/>
          </w:tcPr>
          <w:p w14:paraId="0BC43EC3">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noWrap/>
            <w:vAlign w:val="center"/>
          </w:tcPr>
          <w:p w14:paraId="515EB5DD">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310E0FB4">
            <w:pPr>
              <w:widowControl/>
              <w:jc w:val="center"/>
              <w:rPr>
                <w:rFonts w:ascii="宋体" w:hAnsi="宋体" w:cs="宋体"/>
                <w:kern w:val="0"/>
                <w:szCs w:val="21"/>
              </w:rPr>
            </w:pPr>
          </w:p>
        </w:tc>
      </w:tr>
      <w:tr w14:paraId="2645C28A">
        <w:tblPrEx>
          <w:tblCellMar>
            <w:top w:w="0" w:type="dxa"/>
            <w:left w:w="108" w:type="dxa"/>
            <w:bottom w:w="0" w:type="dxa"/>
            <w:right w:w="108" w:type="dxa"/>
          </w:tblCellMar>
        </w:tblPrEx>
        <w:trPr>
          <w:trHeight w:val="300" w:hRule="atLeast"/>
        </w:trPr>
        <w:tc>
          <w:tcPr>
            <w:tcW w:w="490" w:type="pct"/>
            <w:tcBorders>
              <w:top w:val="nil"/>
              <w:left w:val="single" w:color="auto" w:sz="4" w:space="0"/>
              <w:bottom w:val="single" w:color="auto" w:sz="4" w:space="0"/>
              <w:right w:val="single" w:color="auto" w:sz="4" w:space="0"/>
            </w:tcBorders>
            <w:vAlign w:val="center"/>
          </w:tcPr>
          <w:p w14:paraId="29062A58">
            <w:pPr>
              <w:widowControl/>
              <w:jc w:val="center"/>
              <w:rPr>
                <w:rFonts w:ascii="宋体" w:hAnsi="宋体" w:cs="宋体"/>
                <w:kern w:val="0"/>
                <w:szCs w:val="21"/>
              </w:rPr>
            </w:pPr>
            <w:r>
              <w:rPr>
                <w:rFonts w:ascii="宋体" w:hAnsi="宋体" w:cs="宋体"/>
                <w:kern w:val="0"/>
                <w:szCs w:val="21"/>
              </w:rPr>
              <w:t>8</w:t>
            </w:r>
          </w:p>
        </w:tc>
        <w:tc>
          <w:tcPr>
            <w:tcW w:w="1841" w:type="pct"/>
            <w:tcBorders>
              <w:top w:val="nil"/>
              <w:left w:val="nil"/>
              <w:bottom w:val="single" w:color="auto" w:sz="4" w:space="0"/>
              <w:right w:val="single" w:color="auto" w:sz="4" w:space="0"/>
            </w:tcBorders>
            <w:vAlign w:val="center"/>
          </w:tcPr>
          <w:p w14:paraId="28032BC6">
            <w:pPr>
              <w:widowControl/>
              <w:jc w:val="center"/>
              <w:rPr>
                <w:rFonts w:ascii="宋体" w:hAnsi="宋体" w:cs="宋体"/>
                <w:kern w:val="0"/>
                <w:szCs w:val="21"/>
              </w:rPr>
            </w:pPr>
            <w:r>
              <w:rPr>
                <w:rFonts w:hint="eastAsia" w:ascii="宋体" w:hAnsi="宋体" w:cs="宋体"/>
                <w:kern w:val="0"/>
                <w:szCs w:val="21"/>
              </w:rPr>
              <w:t>　</w:t>
            </w:r>
          </w:p>
        </w:tc>
        <w:tc>
          <w:tcPr>
            <w:tcW w:w="1841" w:type="pct"/>
            <w:tcBorders>
              <w:top w:val="nil"/>
              <w:left w:val="nil"/>
              <w:bottom w:val="single" w:color="auto" w:sz="4" w:space="0"/>
              <w:right w:val="single" w:color="auto" w:sz="4" w:space="0"/>
            </w:tcBorders>
            <w:vAlign w:val="center"/>
          </w:tcPr>
          <w:p w14:paraId="1BB4A012">
            <w:pPr>
              <w:widowControl/>
              <w:jc w:val="center"/>
              <w:rPr>
                <w:rFonts w:ascii="宋体" w:hAnsi="宋体" w:cs="宋体"/>
                <w:kern w:val="0"/>
                <w:szCs w:val="21"/>
              </w:rPr>
            </w:pPr>
            <w:r>
              <w:rPr>
                <w:rFonts w:hint="eastAsia" w:ascii="宋体" w:hAnsi="宋体" w:cs="宋体"/>
                <w:kern w:val="0"/>
                <w:szCs w:val="21"/>
              </w:rPr>
              <w:t>　</w:t>
            </w:r>
          </w:p>
        </w:tc>
        <w:tc>
          <w:tcPr>
            <w:tcW w:w="828" w:type="pct"/>
            <w:tcBorders>
              <w:top w:val="single" w:color="auto" w:sz="4" w:space="0"/>
              <w:left w:val="nil"/>
              <w:bottom w:val="single" w:color="auto" w:sz="4" w:space="0"/>
              <w:right w:val="single" w:color="auto" w:sz="4" w:space="0"/>
            </w:tcBorders>
            <w:vAlign w:val="center"/>
          </w:tcPr>
          <w:p w14:paraId="509EDA79">
            <w:pPr>
              <w:widowControl/>
              <w:jc w:val="center"/>
              <w:rPr>
                <w:rFonts w:ascii="宋体" w:hAnsi="宋体" w:cs="宋体"/>
                <w:kern w:val="0"/>
                <w:szCs w:val="21"/>
              </w:rPr>
            </w:pPr>
          </w:p>
        </w:tc>
      </w:tr>
    </w:tbl>
    <w:p w14:paraId="69FD7274">
      <w:pPr>
        <w:spacing w:line="400" w:lineRule="exact"/>
        <w:ind w:firstLine="480" w:firstLineChars="200"/>
        <w:rPr>
          <w:rFonts w:ascii="宋体" w:hAnsi="宋体"/>
          <w:bCs/>
          <w:kern w:val="0"/>
          <w:sz w:val="24"/>
        </w:rPr>
      </w:pPr>
    </w:p>
    <w:p w14:paraId="2ED7D382">
      <w:pPr>
        <w:widowControl/>
        <w:ind w:right="960"/>
        <w:rPr>
          <w:rFonts w:ascii="宋体" w:hAnsi="宋体"/>
          <w:sz w:val="24"/>
        </w:rPr>
      </w:pPr>
    </w:p>
    <w:p w14:paraId="04B59BDC">
      <w:pPr>
        <w:widowControl/>
        <w:ind w:right="960"/>
        <w:rPr>
          <w:rFonts w:ascii="宋体" w:hAnsi="宋体"/>
          <w:sz w:val="24"/>
        </w:rPr>
      </w:pPr>
    </w:p>
    <w:p w14:paraId="424FD3F3">
      <w:pPr>
        <w:widowControl/>
        <w:ind w:right="960"/>
        <w:rPr>
          <w:rFonts w:ascii="宋体" w:hAnsi="宋体"/>
          <w:sz w:val="24"/>
        </w:rPr>
      </w:pPr>
    </w:p>
    <w:p w14:paraId="2B8F64D2">
      <w:pPr>
        <w:widowControl/>
        <w:ind w:right="960"/>
        <w:rPr>
          <w:rFonts w:ascii="宋体" w:hAnsi="宋体"/>
          <w:sz w:val="24"/>
        </w:rPr>
      </w:pPr>
    </w:p>
    <w:p w14:paraId="5A5FC0EC">
      <w:pPr>
        <w:widowControl/>
        <w:ind w:right="960"/>
        <w:rPr>
          <w:rFonts w:ascii="宋体" w:hAnsi="宋体"/>
          <w:sz w:val="24"/>
        </w:rPr>
      </w:pPr>
    </w:p>
    <w:p w14:paraId="3BC48014">
      <w:pPr>
        <w:widowControl/>
        <w:ind w:right="960"/>
        <w:rPr>
          <w:rFonts w:ascii="宋体" w:hAnsi="宋体"/>
          <w:sz w:val="24"/>
        </w:rPr>
      </w:pPr>
    </w:p>
    <w:p w14:paraId="1F4FEEB9">
      <w:pPr>
        <w:widowControl/>
        <w:ind w:right="960"/>
        <w:rPr>
          <w:rFonts w:ascii="宋体" w:hAnsi="宋体"/>
          <w:sz w:val="24"/>
        </w:rPr>
      </w:pPr>
    </w:p>
    <w:p w14:paraId="45DEE580">
      <w:pPr>
        <w:widowControl/>
        <w:ind w:right="960"/>
        <w:rPr>
          <w:rFonts w:ascii="宋体" w:hAnsi="宋体"/>
          <w:sz w:val="24"/>
        </w:rPr>
      </w:pPr>
    </w:p>
    <w:p w14:paraId="184B9213">
      <w:pPr>
        <w:widowControl/>
        <w:ind w:right="960"/>
        <w:rPr>
          <w:rFonts w:ascii="宋体" w:hAnsi="宋体"/>
          <w:sz w:val="24"/>
        </w:rPr>
      </w:pPr>
    </w:p>
    <w:p w14:paraId="3B013963">
      <w:pPr>
        <w:widowControl/>
        <w:ind w:right="960"/>
        <w:rPr>
          <w:rFonts w:ascii="宋体" w:hAnsi="宋体"/>
          <w:sz w:val="24"/>
        </w:rPr>
      </w:pPr>
    </w:p>
    <w:p w14:paraId="7B14CA01">
      <w:pPr>
        <w:widowControl/>
        <w:ind w:right="960"/>
        <w:rPr>
          <w:rFonts w:ascii="宋体" w:hAnsi="宋体"/>
          <w:sz w:val="24"/>
        </w:rPr>
      </w:pPr>
    </w:p>
    <w:p w14:paraId="05152D3E">
      <w:pPr>
        <w:widowControl/>
        <w:ind w:right="960"/>
        <w:rPr>
          <w:rFonts w:ascii="宋体" w:hAnsi="宋体"/>
          <w:sz w:val="24"/>
        </w:rPr>
      </w:pPr>
    </w:p>
    <w:p w14:paraId="183F29AC">
      <w:pPr>
        <w:widowControl/>
        <w:ind w:right="960"/>
        <w:rPr>
          <w:rFonts w:ascii="宋体" w:hAnsi="宋体"/>
          <w:sz w:val="24"/>
        </w:rPr>
      </w:pPr>
    </w:p>
    <w:p w14:paraId="5E0CF708">
      <w:pPr>
        <w:widowControl/>
        <w:ind w:right="960"/>
        <w:rPr>
          <w:rFonts w:ascii="宋体" w:hAnsi="宋体"/>
          <w:sz w:val="24"/>
        </w:rPr>
      </w:pPr>
    </w:p>
    <w:p w14:paraId="51A54EC4">
      <w:pPr>
        <w:widowControl/>
        <w:ind w:right="960"/>
        <w:rPr>
          <w:rFonts w:ascii="宋体" w:hAnsi="宋体"/>
          <w:sz w:val="24"/>
        </w:rPr>
      </w:pPr>
    </w:p>
    <w:p w14:paraId="1C084013">
      <w:pPr>
        <w:autoSpaceDE w:val="0"/>
        <w:autoSpaceDN w:val="0"/>
        <w:spacing w:line="360" w:lineRule="auto"/>
        <w:ind w:left="4335" w:leftChars="1950" w:hanging="240" w:hangingChars="1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供应商名称（公章）：</w:t>
      </w:r>
    </w:p>
    <w:p w14:paraId="4DFB4BCF">
      <w:pPr>
        <w:autoSpaceDE w:val="0"/>
        <w:autoSpaceDN w:val="0"/>
        <w:spacing w:line="360" w:lineRule="auto"/>
        <w:ind w:firstLine="6480" w:firstLineChars="27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  年  月   日</w:t>
      </w:r>
    </w:p>
    <w:p w14:paraId="364A9FDE">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4、商务条款偏离表（格式）</w:t>
      </w:r>
    </w:p>
    <w:p w14:paraId="750D2783">
      <w:pPr>
        <w:pStyle w:val="26"/>
        <w:spacing w:after="0" w:line="360" w:lineRule="auto"/>
        <w:contextualSpacing/>
        <w:rPr>
          <w:rFonts w:ascii="宋体" w:hAnsi="宋体" w:cs="仿宋_GB2312"/>
          <w:kern w:val="0"/>
          <w:sz w:val="21"/>
          <w:szCs w:val="21"/>
        </w:rPr>
      </w:pPr>
      <w:r>
        <w:rPr>
          <w:rFonts w:hint="eastAsia" w:ascii="宋体" w:hAnsi="宋体" w:cs="仿宋_GB2312"/>
          <w:kern w:val="0"/>
          <w:sz w:val="21"/>
          <w:szCs w:val="21"/>
        </w:rPr>
        <w:t>说明：</w:t>
      </w:r>
    </w:p>
    <w:p w14:paraId="1203EB78">
      <w:pPr>
        <w:pStyle w:val="26"/>
        <w:spacing w:after="0" w:line="360" w:lineRule="auto"/>
        <w:contextualSpacing/>
        <w:rPr>
          <w:rFonts w:ascii="宋体" w:hAnsi="宋体" w:cs="仿宋_GB2312"/>
          <w:kern w:val="0"/>
          <w:sz w:val="21"/>
          <w:szCs w:val="21"/>
        </w:rPr>
      </w:pPr>
      <w:r>
        <w:rPr>
          <w:rFonts w:hint="eastAsia" w:ascii="宋体" w:hAnsi="宋体" w:cs="仿宋_GB2312"/>
          <w:kern w:val="0"/>
          <w:sz w:val="21"/>
          <w:szCs w:val="21"/>
        </w:rPr>
        <w:t>1、应对照“货物需求一览表”的商务条款逐条作出明确响应，并作出偏离说明。</w:t>
      </w:r>
    </w:p>
    <w:p w14:paraId="2F20FAD4">
      <w:pPr>
        <w:pStyle w:val="24"/>
        <w:spacing w:line="360" w:lineRule="auto"/>
        <w:ind w:firstLine="0"/>
        <w:contextualSpacing/>
        <w:rPr>
          <w:rFonts w:hAnsi="宋体" w:cs="仿宋_GB2312"/>
          <w:sz w:val="21"/>
          <w:szCs w:val="21"/>
        </w:rPr>
      </w:pPr>
      <w:r>
        <w:rPr>
          <w:rFonts w:hint="eastAsia" w:hAnsi="宋体" w:cs="仿宋_GB2312"/>
          <w:sz w:val="21"/>
          <w:szCs w:val="21"/>
        </w:rPr>
        <w:t>2、供应商应根据自身的承诺，对照采购文件要求，在“偏离说明”中注明“正偏离”、“负偏离”或者“无偏离”。既不属于“正偏离”也不属于“负偏离”即为“无偏离”。 当响应文件的商务内容低于采购文件商务条款要求时，报价人应当如实写明“负偏离”，否则视为虚假应标。</w:t>
      </w:r>
    </w:p>
    <w:p w14:paraId="11BA9158">
      <w:pPr>
        <w:spacing w:line="360" w:lineRule="auto"/>
        <w:rPr>
          <w:rFonts w:ascii="宋体" w:hAnsi="宋体" w:cs="仿宋_GB2312"/>
          <w:kern w:val="0"/>
          <w:szCs w:val="21"/>
        </w:rPr>
      </w:pPr>
      <w:r>
        <w:rPr>
          <w:rFonts w:hint="eastAsia" w:ascii="宋体" w:hAnsi="宋体" w:cs="仿宋_GB2312"/>
          <w:kern w:val="0"/>
          <w:szCs w:val="21"/>
        </w:rPr>
        <w:t>3</w:t>
      </w:r>
      <w:r>
        <w:rPr>
          <w:rFonts w:ascii="宋体" w:hAnsi="宋体" w:cs="仿宋_GB2312"/>
          <w:kern w:val="0"/>
          <w:szCs w:val="21"/>
        </w:rPr>
        <w:t>、</w:t>
      </w:r>
      <w:r>
        <w:rPr>
          <w:rFonts w:hint="eastAsia" w:ascii="宋体" w:hAnsi="宋体" w:cs="仿宋_GB2312"/>
          <w:kern w:val="0"/>
          <w:szCs w:val="21"/>
        </w:rPr>
        <w:t>表格内容均需按要求填写并盖章，不得留空，否则按报价无效处理。</w:t>
      </w:r>
    </w:p>
    <w:p w14:paraId="708DADB2">
      <w:pPr>
        <w:pStyle w:val="25"/>
        <w:spacing w:line="360" w:lineRule="auto"/>
        <w:contextualSpacing/>
        <w:rPr>
          <w:rFonts w:hAnsi="宋体" w:cs="仿宋_GB2312"/>
        </w:rPr>
      </w:pPr>
      <w:r>
        <w:rPr>
          <w:rFonts w:hint="eastAsia" w:hAnsi="宋体" w:cs="仿宋_GB2312"/>
        </w:rPr>
        <w:t>4</w:t>
      </w:r>
      <w:r>
        <w:rPr>
          <w:rFonts w:hAnsi="宋体" w:cs="仿宋_GB2312"/>
        </w:rPr>
        <w:t>、</w:t>
      </w:r>
      <w:r>
        <w:rPr>
          <w:rFonts w:hint="eastAsia" w:hAnsi="宋体" w:cs="仿宋_GB2312"/>
        </w:rPr>
        <w:t>如果采购需求为小于、小于等于、大于或大于等于某个数值标准时，响应文件承诺不得直接复制商务条款需求内容，响应文件承诺内容应当写明商务响应承诺的具体数值，否则按竞价无效处理。</w:t>
      </w:r>
    </w:p>
    <w:p w14:paraId="4FFD60A8">
      <w:pPr>
        <w:pStyle w:val="24"/>
        <w:spacing w:line="360" w:lineRule="auto"/>
        <w:ind w:firstLine="0"/>
        <w:contextualSpacing/>
        <w:rPr>
          <w:rFonts w:hAnsi="宋体" w:cs="仿宋_GB2312"/>
          <w:sz w:val="21"/>
          <w:szCs w:val="21"/>
        </w:rPr>
      </w:pPr>
      <w:r>
        <w:rPr>
          <w:rFonts w:hint="eastAsia" w:hAnsi="宋体" w:cs="仿宋_GB2312"/>
          <w:sz w:val="21"/>
          <w:szCs w:val="21"/>
        </w:rPr>
        <w:t>5</w:t>
      </w:r>
      <w:r>
        <w:rPr>
          <w:rFonts w:hAnsi="宋体" w:cs="仿宋_GB2312"/>
          <w:sz w:val="21"/>
          <w:szCs w:val="21"/>
        </w:rPr>
        <w:t>.</w:t>
      </w:r>
      <w:r>
        <w:rPr>
          <w:rFonts w:hint="eastAsia" w:hAnsi="宋体" w:cs="仿宋_GB2312"/>
          <w:sz w:val="21"/>
          <w:szCs w:val="21"/>
        </w:rPr>
        <w:t xml:space="preserve"> 如商务条款偏离表中的响应与佐证材料不一致的，以佐证材料为准。</w:t>
      </w:r>
    </w:p>
    <w:tbl>
      <w:tblPr>
        <w:tblStyle w:val="11"/>
        <w:tblpPr w:leftFromText="180" w:rightFromText="180" w:vertAnchor="text" w:horzAnchor="margin" w:tblpXSpec="center" w:tblpY="9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4"/>
        <w:gridCol w:w="3734"/>
        <w:gridCol w:w="1559"/>
      </w:tblGrid>
      <w:tr w14:paraId="49B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472" w:type="pct"/>
            <w:tcBorders>
              <w:top w:val="single" w:color="auto" w:sz="4" w:space="0"/>
              <w:left w:val="single" w:color="auto" w:sz="4" w:space="0"/>
              <w:bottom w:val="single" w:color="auto" w:sz="4" w:space="0"/>
              <w:right w:val="single" w:color="auto" w:sz="4" w:space="0"/>
            </w:tcBorders>
            <w:vAlign w:val="center"/>
          </w:tcPr>
          <w:p w14:paraId="66BD0C91">
            <w:pPr>
              <w:spacing w:line="340" w:lineRule="exact"/>
              <w:jc w:val="center"/>
              <w:rPr>
                <w:rFonts w:ascii="宋体" w:hAnsi="宋体"/>
                <w:szCs w:val="21"/>
              </w:rPr>
            </w:pPr>
            <w:r>
              <w:rPr>
                <w:rFonts w:hint="eastAsia" w:ascii="宋体" w:hAnsi="宋体"/>
                <w:szCs w:val="21"/>
              </w:rPr>
              <w:t>项号</w:t>
            </w:r>
          </w:p>
        </w:tc>
        <w:tc>
          <w:tcPr>
            <w:tcW w:w="1873" w:type="pct"/>
            <w:tcBorders>
              <w:top w:val="single" w:color="auto" w:sz="4" w:space="0"/>
              <w:left w:val="single" w:color="auto" w:sz="4" w:space="0"/>
              <w:bottom w:val="single" w:color="auto" w:sz="4" w:space="0"/>
              <w:right w:val="single" w:color="auto" w:sz="4" w:space="0"/>
            </w:tcBorders>
            <w:vAlign w:val="center"/>
          </w:tcPr>
          <w:p w14:paraId="2E739732">
            <w:pPr>
              <w:spacing w:line="340" w:lineRule="exact"/>
              <w:jc w:val="center"/>
              <w:rPr>
                <w:rFonts w:ascii="宋体" w:hAnsi="宋体"/>
                <w:szCs w:val="21"/>
              </w:rPr>
            </w:pPr>
            <w:r>
              <w:rPr>
                <w:rFonts w:hint="eastAsia" w:ascii="宋体" w:hAnsi="宋体"/>
                <w:szCs w:val="21"/>
              </w:rPr>
              <w:t>采购文件的商务条款要求</w:t>
            </w:r>
          </w:p>
        </w:tc>
        <w:tc>
          <w:tcPr>
            <w:tcW w:w="1873" w:type="pct"/>
            <w:tcBorders>
              <w:top w:val="single" w:color="auto" w:sz="4" w:space="0"/>
              <w:left w:val="single" w:color="auto" w:sz="4" w:space="0"/>
              <w:bottom w:val="single" w:color="auto" w:sz="4" w:space="0"/>
              <w:right w:val="single" w:color="auto" w:sz="4" w:space="0"/>
            </w:tcBorders>
            <w:vAlign w:val="center"/>
          </w:tcPr>
          <w:p w14:paraId="27FA4E81">
            <w:pPr>
              <w:spacing w:line="340" w:lineRule="exact"/>
              <w:jc w:val="center"/>
              <w:rPr>
                <w:rFonts w:ascii="宋体" w:hAnsi="宋体"/>
                <w:szCs w:val="21"/>
              </w:rPr>
            </w:pPr>
            <w:r>
              <w:rPr>
                <w:rFonts w:hint="eastAsia" w:ascii="宋体" w:hAnsi="宋体"/>
                <w:szCs w:val="21"/>
              </w:rPr>
              <w:t>响应文件承诺的商务条款</w:t>
            </w:r>
          </w:p>
        </w:tc>
        <w:tc>
          <w:tcPr>
            <w:tcW w:w="783" w:type="pct"/>
            <w:tcBorders>
              <w:top w:val="single" w:color="auto" w:sz="4" w:space="0"/>
              <w:left w:val="single" w:color="auto" w:sz="4" w:space="0"/>
              <w:bottom w:val="single" w:color="auto" w:sz="4" w:space="0"/>
              <w:right w:val="single" w:color="auto" w:sz="4" w:space="0"/>
            </w:tcBorders>
            <w:vAlign w:val="center"/>
          </w:tcPr>
          <w:p w14:paraId="2BB3DA71">
            <w:pPr>
              <w:spacing w:line="340" w:lineRule="exact"/>
              <w:jc w:val="center"/>
              <w:rPr>
                <w:rFonts w:ascii="宋体" w:hAnsi="宋体"/>
                <w:szCs w:val="21"/>
              </w:rPr>
            </w:pPr>
            <w:r>
              <w:rPr>
                <w:rFonts w:hint="eastAsia" w:ascii="宋体" w:hAnsi="宋体"/>
                <w:szCs w:val="21"/>
              </w:rPr>
              <w:t>偏离说明</w:t>
            </w:r>
          </w:p>
        </w:tc>
      </w:tr>
      <w:tr w14:paraId="0A68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72" w:type="pct"/>
            <w:tcBorders>
              <w:top w:val="single" w:color="auto" w:sz="4" w:space="0"/>
              <w:left w:val="single" w:color="auto" w:sz="4" w:space="0"/>
              <w:bottom w:val="single" w:color="auto" w:sz="4" w:space="0"/>
              <w:right w:val="single" w:color="auto" w:sz="4" w:space="0"/>
            </w:tcBorders>
          </w:tcPr>
          <w:p w14:paraId="688C61EB">
            <w:pPr>
              <w:spacing w:line="340" w:lineRule="exact"/>
              <w:rPr>
                <w:rFonts w:ascii="宋体" w:hAnsi="宋体"/>
                <w:szCs w:val="21"/>
              </w:rPr>
            </w:pPr>
            <w:r>
              <w:rPr>
                <w:rFonts w:hint="eastAsia" w:ascii="宋体" w:hAnsi="宋体"/>
                <w:szCs w:val="21"/>
              </w:rPr>
              <w:t>一</w:t>
            </w:r>
          </w:p>
        </w:tc>
        <w:tc>
          <w:tcPr>
            <w:tcW w:w="1873" w:type="pct"/>
            <w:tcBorders>
              <w:top w:val="single" w:color="auto" w:sz="4" w:space="0"/>
              <w:left w:val="single" w:color="auto" w:sz="4" w:space="0"/>
              <w:bottom w:val="single" w:color="auto" w:sz="4" w:space="0"/>
              <w:right w:val="single" w:color="auto" w:sz="4" w:space="0"/>
            </w:tcBorders>
          </w:tcPr>
          <w:p w14:paraId="7F0E6EDE">
            <w:pPr>
              <w:spacing w:line="340" w:lineRule="exact"/>
              <w:rPr>
                <w:rFonts w:ascii="宋体" w:hAnsi="宋体"/>
                <w:szCs w:val="21"/>
              </w:rPr>
            </w:pPr>
            <w:r>
              <w:rPr>
                <w:rFonts w:hint="eastAsia" w:ascii="宋体" w:hAnsi="宋体"/>
                <w:szCs w:val="21"/>
              </w:rPr>
              <w:t>1  ……</w:t>
            </w:r>
          </w:p>
          <w:p w14:paraId="03989C66">
            <w:pPr>
              <w:spacing w:line="340" w:lineRule="exact"/>
              <w:rPr>
                <w:rFonts w:ascii="宋体" w:hAnsi="宋体"/>
                <w:szCs w:val="21"/>
              </w:rPr>
            </w:pPr>
            <w:r>
              <w:rPr>
                <w:rFonts w:hint="eastAsia" w:ascii="宋体" w:hAnsi="宋体"/>
                <w:szCs w:val="21"/>
              </w:rPr>
              <w:t>2  ……</w:t>
            </w:r>
          </w:p>
          <w:p w14:paraId="14D5260D">
            <w:pPr>
              <w:spacing w:line="340" w:lineRule="exact"/>
              <w:rPr>
                <w:rFonts w:ascii="宋体" w:hAnsi="宋体"/>
                <w:szCs w:val="21"/>
              </w:rPr>
            </w:pPr>
            <w:r>
              <w:rPr>
                <w:rFonts w:hint="eastAsia" w:ascii="宋体" w:hAnsi="宋体"/>
                <w:szCs w:val="21"/>
              </w:rPr>
              <w:t>3  ……</w:t>
            </w:r>
          </w:p>
          <w:p w14:paraId="44FB61F7">
            <w:pPr>
              <w:spacing w:line="340" w:lineRule="exact"/>
              <w:rPr>
                <w:rFonts w:ascii="宋体" w:hAnsi="宋体"/>
                <w:szCs w:val="21"/>
              </w:rPr>
            </w:pPr>
            <w:r>
              <w:rPr>
                <w:rFonts w:hint="eastAsia" w:ascii="宋体" w:hAnsi="宋体"/>
                <w:szCs w:val="21"/>
              </w:rPr>
              <w:t>……</w:t>
            </w:r>
          </w:p>
        </w:tc>
        <w:tc>
          <w:tcPr>
            <w:tcW w:w="1873" w:type="pct"/>
            <w:tcBorders>
              <w:top w:val="single" w:color="auto" w:sz="4" w:space="0"/>
              <w:left w:val="single" w:color="auto" w:sz="4" w:space="0"/>
              <w:bottom w:val="single" w:color="auto" w:sz="4" w:space="0"/>
              <w:right w:val="single" w:color="auto" w:sz="4" w:space="0"/>
            </w:tcBorders>
          </w:tcPr>
          <w:p w14:paraId="6DCD4B74">
            <w:pPr>
              <w:spacing w:line="340" w:lineRule="exact"/>
              <w:rPr>
                <w:rFonts w:ascii="宋体" w:hAnsi="宋体"/>
                <w:szCs w:val="21"/>
              </w:rPr>
            </w:pPr>
            <w:r>
              <w:rPr>
                <w:rFonts w:hint="eastAsia" w:ascii="宋体" w:hAnsi="宋体"/>
                <w:szCs w:val="21"/>
              </w:rPr>
              <w:t>1  ……</w:t>
            </w:r>
          </w:p>
          <w:p w14:paraId="7574F320">
            <w:pPr>
              <w:spacing w:line="340" w:lineRule="exact"/>
              <w:rPr>
                <w:rFonts w:ascii="宋体" w:hAnsi="宋体"/>
                <w:szCs w:val="21"/>
              </w:rPr>
            </w:pPr>
            <w:r>
              <w:rPr>
                <w:rFonts w:hint="eastAsia" w:ascii="宋体" w:hAnsi="宋体"/>
                <w:szCs w:val="21"/>
              </w:rPr>
              <w:t>2  ……</w:t>
            </w:r>
          </w:p>
          <w:p w14:paraId="1782DDE1">
            <w:pPr>
              <w:spacing w:line="340" w:lineRule="exact"/>
              <w:rPr>
                <w:rFonts w:ascii="宋体" w:hAnsi="宋体"/>
                <w:szCs w:val="21"/>
              </w:rPr>
            </w:pPr>
            <w:r>
              <w:rPr>
                <w:rFonts w:hint="eastAsia" w:ascii="宋体" w:hAnsi="宋体"/>
                <w:szCs w:val="21"/>
              </w:rPr>
              <w:t>3  ……</w:t>
            </w:r>
          </w:p>
          <w:p w14:paraId="42634054">
            <w:pPr>
              <w:spacing w:line="340" w:lineRule="exact"/>
              <w:rPr>
                <w:rFonts w:ascii="宋体" w:hAnsi="宋体"/>
                <w:szCs w:val="21"/>
              </w:rPr>
            </w:pPr>
            <w:r>
              <w:rPr>
                <w:rFonts w:hint="eastAsia" w:ascii="宋体" w:hAnsi="宋体"/>
                <w:szCs w:val="21"/>
              </w:rPr>
              <w:t>……</w:t>
            </w:r>
          </w:p>
        </w:tc>
        <w:tc>
          <w:tcPr>
            <w:tcW w:w="783" w:type="pct"/>
            <w:tcBorders>
              <w:top w:val="single" w:color="auto" w:sz="4" w:space="0"/>
              <w:left w:val="single" w:color="auto" w:sz="4" w:space="0"/>
              <w:bottom w:val="single" w:color="auto" w:sz="4" w:space="0"/>
              <w:right w:val="single" w:color="auto" w:sz="4" w:space="0"/>
            </w:tcBorders>
          </w:tcPr>
          <w:p w14:paraId="40272A2B">
            <w:pPr>
              <w:spacing w:line="300" w:lineRule="exact"/>
              <w:rPr>
                <w:rFonts w:ascii="宋体" w:hAnsi="宋体"/>
                <w:szCs w:val="21"/>
              </w:rPr>
            </w:pPr>
          </w:p>
        </w:tc>
      </w:tr>
      <w:tr w14:paraId="3AD0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72" w:type="pct"/>
            <w:tcBorders>
              <w:top w:val="single" w:color="auto" w:sz="4" w:space="0"/>
              <w:left w:val="single" w:color="auto" w:sz="4" w:space="0"/>
              <w:bottom w:val="single" w:color="auto" w:sz="4" w:space="0"/>
              <w:right w:val="single" w:color="auto" w:sz="4" w:space="0"/>
            </w:tcBorders>
          </w:tcPr>
          <w:p w14:paraId="79DF815E">
            <w:pPr>
              <w:spacing w:line="340" w:lineRule="exact"/>
              <w:rPr>
                <w:rFonts w:ascii="宋体" w:hAnsi="宋体"/>
                <w:szCs w:val="21"/>
              </w:rPr>
            </w:pPr>
            <w:r>
              <w:rPr>
                <w:rFonts w:hint="eastAsia" w:ascii="宋体" w:hAnsi="宋体"/>
                <w:szCs w:val="21"/>
              </w:rPr>
              <w:t>二</w:t>
            </w:r>
          </w:p>
        </w:tc>
        <w:tc>
          <w:tcPr>
            <w:tcW w:w="1873" w:type="pct"/>
            <w:tcBorders>
              <w:top w:val="single" w:color="auto" w:sz="4" w:space="0"/>
              <w:left w:val="single" w:color="auto" w:sz="4" w:space="0"/>
              <w:bottom w:val="single" w:color="auto" w:sz="4" w:space="0"/>
              <w:right w:val="single" w:color="auto" w:sz="4" w:space="0"/>
            </w:tcBorders>
          </w:tcPr>
          <w:p w14:paraId="7190DB5B">
            <w:pPr>
              <w:spacing w:line="340" w:lineRule="exact"/>
              <w:rPr>
                <w:rFonts w:ascii="宋体" w:hAnsi="宋体"/>
                <w:szCs w:val="21"/>
              </w:rPr>
            </w:pPr>
            <w:r>
              <w:rPr>
                <w:rFonts w:hint="eastAsia" w:ascii="宋体" w:hAnsi="宋体"/>
                <w:szCs w:val="21"/>
              </w:rPr>
              <w:t>1  ……</w:t>
            </w:r>
          </w:p>
          <w:p w14:paraId="2359F012">
            <w:pPr>
              <w:spacing w:line="340" w:lineRule="exact"/>
              <w:rPr>
                <w:rFonts w:ascii="宋体" w:hAnsi="宋体"/>
                <w:szCs w:val="21"/>
              </w:rPr>
            </w:pPr>
            <w:r>
              <w:rPr>
                <w:rFonts w:hint="eastAsia" w:ascii="宋体" w:hAnsi="宋体"/>
                <w:szCs w:val="21"/>
              </w:rPr>
              <w:t>2  ……</w:t>
            </w:r>
          </w:p>
          <w:p w14:paraId="3C39AD3C">
            <w:pPr>
              <w:spacing w:line="340" w:lineRule="exact"/>
              <w:rPr>
                <w:rFonts w:ascii="宋体" w:hAnsi="宋体"/>
                <w:szCs w:val="21"/>
              </w:rPr>
            </w:pPr>
            <w:r>
              <w:rPr>
                <w:rFonts w:hint="eastAsia" w:ascii="宋体" w:hAnsi="宋体"/>
                <w:szCs w:val="21"/>
              </w:rPr>
              <w:t>3  ……</w:t>
            </w:r>
          </w:p>
          <w:p w14:paraId="29F9230F">
            <w:pPr>
              <w:spacing w:line="340" w:lineRule="exact"/>
              <w:rPr>
                <w:rFonts w:ascii="宋体" w:hAnsi="宋体"/>
                <w:szCs w:val="21"/>
              </w:rPr>
            </w:pPr>
            <w:r>
              <w:rPr>
                <w:rFonts w:hint="eastAsia" w:ascii="宋体" w:hAnsi="宋体"/>
                <w:szCs w:val="21"/>
              </w:rPr>
              <w:t>……</w:t>
            </w:r>
          </w:p>
        </w:tc>
        <w:tc>
          <w:tcPr>
            <w:tcW w:w="1873" w:type="pct"/>
            <w:tcBorders>
              <w:top w:val="single" w:color="auto" w:sz="4" w:space="0"/>
              <w:left w:val="single" w:color="auto" w:sz="4" w:space="0"/>
              <w:bottom w:val="single" w:color="auto" w:sz="4" w:space="0"/>
              <w:right w:val="single" w:color="auto" w:sz="4" w:space="0"/>
            </w:tcBorders>
          </w:tcPr>
          <w:p w14:paraId="7BA07A19">
            <w:pPr>
              <w:spacing w:line="340" w:lineRule="exact"/>
              <w:rPr>
                <w:rFonts w:ascii="宋体" w:hAnsi="宋体"/>
                <w:szCs w:val="21"/>
              </w:rPr>
            </w:pPr>
            <w:r>
              <w:rPr>
                <w:rFonts w:hint="eastAsia" w:ascii="宋体" w:hAnsi="宋体"/>
                <w:szCs w:val="21"/>
              </w:rPr>
              <w:t>1  ……</w:t>
            </w:r>
          </w:p>
          <w:p w14:paraId="090BA215">
            <w:pPr>
              <w:spacing w:line="340" w:lineRule="exact"/>
              <w:rPr>
                <w:rFonts w:ascii="宋体" w:hAnsi="宋体"/>
                <w:szCs w:val="21"/>
              </w:rPr>
            </w:pPr>
            <w:r>
              <w:rPr>
                <w:rFonts w:hint="eastAsia" w:ascii="宋体" w:hAnsi="宋体"/>
                <w:szCs w:val="21"/>
              </w:rPr>
              <w:t>2  ……</w:t>
            </w:r>
          </w:p>
          <w:p w14:paraId="1E17608F">
            <w:pPr>
              <w:spacing w:line="340" w:lineRule="exact"/>
              <w:rPr>
                <w:rFonts w:ascii="宋体" w:hAnsi="宋体"/>
                <w:szCs w:val="21"/>
              </w:rPr>
            </w:pPr>
            <w:r>
              <w:rPr>
                <w:rFonts w:hint="eastAsia" w:ascii="宋体" w:hAnsi="宋体"/>
                <w:szCs w:val="21"/>
              </w:rPr>
              <w:t>3  ……</w:t>
            </w:r>
          </w:p>
          <w:p w14:paraId="4D4C8018">
            <w:pPr>
              <w:spacing w:line="340" w:lineRule="exact"/>
              <w:rPr>
                <w:rFonts w:ascii="宋体" w:hAnsi="宋体"/>
                <w:szCs w:val="21"/>
              </w:rPr>
            </w:pPr>
            <w:r>
              <w:rPr>
                <w:rFonts w:hint="eastAsia" w:ascii="宋体" w:hAnsi="宋体"/>
                <w:szCs w:val="21"/>
              </w:rPr>
              <w:t>……</w:t>
            </w:r>
          </w:p>
        </w:tc>
        <w:tc>
          <w:tcPr>
            <w:tcW w:w="783" w:type="pct"/>
            <w:tcBorders>
              <w:top w:val="single" w:color="auto" w:sz="4" w:space="0"/>
              <w:left w:val="single" w:color="auto" w:sz="4" w:space="0"/>
              <w:bottom w:val="single" w:color="auto" w:sz="4" w:space="0"/>
              <w:right w:val="single" w:color="auto" w:sz="4" w:space="0"/>
            </w:tcBorders>
          </w:tcPr>
          <w:p w14:paraId="206A62B4">
            <w:pPr>
              <w:spacing w:line="300" w:lineRule="exact"/>
              <w:rPr>
                <w:rFonts w:ascii="宋体" w:hAnsi="宋体"/>
                <w:szCs w:val="21"/>
              </w:rPr>
            </w:pPr>
          </w:p>
        </w:tc>
      </w:tr>
      <w:tr w14:paraId="7783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72" w:type="pct"/>
            <w:tcBorders>
              <w:top w:val="single" w:color="auto" w:sz="4" w:space="0"/>
              <w:left w:val="single" w:color="auto" w:sz="4" w:space="0"/>
              <w:bottom w:val="single" w:color="auto" w:sz="4" w:space="0"/>
              <w:right w:val="single" w:color="auto" w:sz="4" w:space="0"/>
            </w:tcBorders>
          </w:tcPr>
          <w:p w14:paraId="62492F71">
            <w:pPr>
              <w:spacing w:line="340" w:lineRule="exact"/>
              <w:rPr>
                <w:rFonts w:ascii="宋体" w:hAnsi="宋体"/>
                <w:szCs w:val="21"/>
              </w:rPr>
            </w:pPr>
            <w:r>
              <w:rPr>
                <w:rFonts w:hint="eastAsia" w:ascii="宋体" w:hAnsi="宋体"/>
                <w:szCs w:val="21"/>
              </w:rPr>
              <w:t>...</w:t>
            </w:r>
          </w:p>
        </w:tc>
        <w:tc>
          <w:tcPr>
            <w:tcW w:w="1873" w:type="pct"/>
            <w:tcBorders>
              <w:top w:val="single" w:color="auto" w:sz="4" w:space="0"/>
              <w:left w:val="single" w:color="auto" w:sz="4" w:space="0"/>
              <w:bottom w:val="single" w:color="auto" w:sz="4" w:space="0"/>
              <w:right w:val="single" w:color="auto" w:sz="4" w:space="0"/>
            </w:tcBorders>
          </w:tcPr>
          <w:p w14:paraId="1DFFE2A4">
            <w:pPr>
              <w:spacing w:line="340" w:lineRule="exact"/>
              <w:rPr>
                <w:rFonts w:ascii="宋体" w:hAnsi="宋体"/>
                <w:szCs w:val="21"/>
              </w:rPr>
            </w:pPr>
            <w:r>
              <w:rPr>
                <w:rFonts w:hint="eastAsia" w:ascii="宋体" w:hAnsi="宋体"/>
                <w:szCs w:val="21"/>
              </w:rPr>
              <w:t>1  ……</w:t>
            </w:r>
          </w:p>
          <w:p w14:paraId="20CD4C17">
            <w:pPr>
              <w:spacing w:line="340" w:lineRule="exact"/>
              <w:rPr>
                <w:rFonts w:ascii="宋体" w:hAnsi="宋体"/>
                <w:szCs w:val="21"/>
              </w:rPr>
            </w:pPr>
            <w:r>
              <w:rPr>
                <w:rFonts w:hint="eastAsia" w:ascii="宋体" w:hAnsi="宋体"/>
                <w:szCs w:val="21"/>
              </w:rPr>
              <w:t>2  ……</w:t>
            </w:r>
          </w:p>
          <w:p w14:paraId="3E389845">
            <w:pPr>
              <w:spacing w:line="340" w:lineRule="exact"/>
              <w:rPr>
                <w:rFonts w:ascii="宋体" w:hAnsi="宋体"/>
                <w:szCs w:val="21"/>
              </w:rPr>
            </w:pPr>
            <w:r>
              <w:rPr>
                <w:rFonts w:hint="eastAsia" w:ascii="宋体" w:hAnsi="宋体"/>
                <w:szCs w:val="21"/>
              </w:rPr>
              <w:t>3  ……</w:t>
            </w:r>
          </w:p>
          <w:p w14:paraId="05126ADA">
            <w:pPr>
              <w:spacing w:line="340" w:lineRule="exact"/>
              <w:rPr>
                <w:rFonts w:ascii="宋体" w:hAnsi="宋体"/>
                <w:szCs w:val="21"/>
              </w:rPr>
            </w:pPr>
            <w:r>
              <w:rPr>
                <w:rFonts w:hint="eastAsia" w:ascii="宋体" w:hAnsi="宋体"/>
                <w:szCs w:val="21"/>
              </w:rPr>
              <w:t>……</w:t>
            </w:r>
          </w:p>
        </w:tc>
        <w:tc>
          <w:tcPr>
            <w:tcW w:w="1873" w:type="pct"/>
            <w:tcBorders>
              <w:top w:val="single" w:color="auto" w:sz="4" w:space="0"/>
              <w:left w:val="single" w:color="auto" w:sz="4" w:space="0"/>
              <w:bottom w:val="single" w:color="auto" w:sz="4" w:space="0"/>
              <w:right w:val="single" w:color="auto" w:sz="4" w:space="0"/>
            </w:tcBorders>
          </w:tcPr>
          <w:p w14:paraId="74D24DBA">
            <w:pPr>
              <w:spacing w:line="340" w:lineRule="exact"/>
              <w:rPr>
                <w:rFonts w:ascii="宋体" w:hAnsi="宋体"/>
                <w:szCs w:val="21"/>
              </w:rPr>
            </w:pPr>
            <w:r>
              <w:rPr>
                <w:rFonts w:hint="eastAsia" w:ascii="宋体" w:hAnsi="宋体"/>
                <w:szCs w:val="21"/>
              </w:rPr>
              <w:t>1  ……</w:t>
            </w:r>
          </w:p>
          <w:p w14:paraId="1B1B632C">
            <w:pPr>
              <w:spacing w:line="340" w:lineRule="exact"/>
              <w:rPr>
                <w:rFonts w:ascii="宋体" w:hAnsi="宋体"/>
                <w:szCs w:val="21"/>
              </w:rPr>
            </w:pPr>
            <w:r>
              <w:rPr>
                <w:rFonts w:hint="eastAsia" w:ascii="宋体" w:hAnsi="宋体"/>
                <w:szCs w:val="21"/>
              </w:rPr>
              <w:t>2  ……</w:t>
            </w:r>
          </w:p>
          <w:p w14:paraId="58B4A981">
            <w:pPr>
              <w:spacing w:line="340" w:lineRule="exact"/>
              <w:rPr>
                <w:rFonts w:ascii="宋体" w:hAnsi="宋体"/>
                <w:szCs w:val="21"/>
              </w:rPr>
            </w:pPr>
            <w:r>
              <w:rPr>
                <w:rFonts w:hint="eastAsia" w:ascii="宋体" w:hAnsi="宋体"/>
                <w:szCs w:val="21"/>
              </w:rPr>
              <w:t>3  ……</w:t>
            </w:r>
          </w:p>
          <w:p w14:paraId="110C3242">
            <w:pPr>
              <w:spacing w:line="340" w:lineRule="exact"/>
              <w:rPr>
                <w:rFonts w:ascii="宋体" w:hAnsi="宋体"/>
                <w:szCs w:val="21"/>
              </w:rPr>
            </w:pPr>
            <w:r>
              <w:rPr>
                <w:rFonts w:hint="eastAsia" w:ascii="宋体" w:hAnsi="宋体"/>
                <w:szCs w:val="21"/>
              </w:rPr>
              <w:t>……</w:t>
            </w:r>
          </w:p>
        </w:tc>
        <w:tc>
          <w:tcPr>
            <w:tcW w:w="783" w:type="pct"/>
            <w:tcBorders>
              <w:top w:val="single" w:color="auto" w:sz="4" w:space="0"/>
              <w:left w:val="single" w:color="auto" w:sz="4" w:space="0"/>
              <w:bottom w:val="single" w:color="auto" w:sz="4" w:space="0"/>
              <w:right w:val="single" w:color="auto" w:sz="4" w:space="0"/>
            </w:tcBorders>
          </w:tcPr>
          <w:p w14:paraId="7A909533">
            <w:pPr>
              <w:spacing w:line="300" w:lineRule="exact"/>
              <w:rPr>
                <w:rFonts w:ascii="宋体" w:hAnsi="宋体"/>
                <w:szCs w:val="21"/>
              </w:rPr>
            </w:pPr>
          </w:p>
        </w:tc>
      </w:tr>
    </w:tbl>
    <w:p w14:paraId="0B3A7E36">
      <w:pPr>
        <w:pStyle w:val="24"/>
        <w:spacing w:line="360" w:lineRule="auto"/>
        <w:ind w:firstLine="0"/>
        <w:contextualSpacing/>
        <w:rPr>
          <w:rFonts w:hAnsi="宋体" w:cs="仿宋_GB2312"/>
          <w:sz w:val="24"/>
        </w:rPr>
      </w:pPr>
    </w:p>
    <w:p w14:paraId="5CF9794D">
      <w:pPr>
        <w:spacing w:line="400" w:lineRule="exact"/>
        <w:ind w:firstLine="480" w:firstLineChars="200"/>
        <w:rPr>
          <w:rFonts w:ascii="宋体" w:hAnsi="宋体"/>
          <w:bCs/>
          <w:kern w:val="0"/>
          <w:sz w:val="24"/>
        </w:rPr>
      </w:pPr>
    </w:p>
    <w:p w14:paraId="67746AE4">
      <w:pPr>
        <w:rPr>
          <w:rFonts w:ascii="宋体" w:hAnsi="宋体"/>
          <w:szCs w:val="28"/>
        </w:rPr>
      </w:pPr>
    </w:p>
    <w:p w14:paraId="5DF0B22F">
      <w:pPr>
        <w:rPr>
          <w:rFonts w:ascii="宋体" w:hAnsi="宋体"/>
          <w:szCs w:val="28"/>
        </w:rPr>
      </w:pPr>
    </w:p>
    <w:p w14:paraId="07E39F59">
      <w:pPr>
        <w:rPr>
          <w:rFonts w:ascii="宋体" w:hAnsi="宋体"/>
          <w:szCs w:val="28"/>
        </w:rPr>
      </w:pPr>
    </w:p>
    <w:p w14:paraId="253623AF">
      <w:pPr>
        <w:rPr>
          <w:rFonts w:ascii="宋体" w:hAnsi="宋体"/>
          <w:szCs w:val="28"/>
        </w:rPr>
      </w:pPr>
    </w:p>
    <w:p w14:paraId="7BE5D2CC">
      <w:pPr>
        <w:rPr>
          <w:rFonts w:ascii="宋体" w:hAnsi="宋体"/>
          <w:szCs w:val="28"/>
        </w:rPr>
      </w:pPr>
    </w:p>
    <w:p w14:paraId="38C1FCD5">
      <w:pPr>
        <w:rPr>
          <w:rFonts w:ascii="宋体" w:hAnsi="宋体"/>
          <w:szCs w:val="28"/>
        </w:rPr>
      </w:pPr>
    </w:p>
    <w:p w14:paraId="5406BEEC">
      <w:pPr>
        <w:ind w:firstLine="2310" w:firstLineChars="1100"/>
        <w:rPr>
          <w:rFonts w:ascii="宋体" w:hAnsi="宋体"/>
          <w:szCs w:val="28"/>
        </w:rPr>
      </w:pPr>
    </w:p>
    <w:p w14:paraId="0FC2D135">
      <w:pPr>
        <w:ind w:firstLine="2310" w:firstLineChars="1100"/>
        <w:rPr>
          <w:rFonts w:ascii="宋体" w:hAnsi="宋体"/>
          <w:szCs w:val="28"/>
        </w:rPr>
      </w:pPr>
    </w:p>
    <w:p w14:paraId="080BEC52">
      <w:pPr>
        <w:autoSpaceDE w:val="0"/>
        <w:autoSpaceDN w:val="0"/>
        <w:spacing w:line="360" w:lineRule="auto"/>
        <w:ind w:left="4335" w:leftChars="1950" w:hanging="240" w:hangingChars="1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供应商名称（公章）：</w:t>
      </w:r>
    </w:p>
    <w:p w14:paraId="745A5A47">
      <w:pPr>
        <w:autoSpaceDE w:val="0"/>
        <w:autoSpaceDN w:val="0"/>
        <w:spacing w:line="360" w:lineRule="auto"/>
        <w:ind w:firstLine="6480" w:firstLineChars="27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  年  月   日</w:t>
      </w:r>
    </w:p>
    <w:p w14:paraId="2CE295A3">
      <w:pPr>
        <w:widowControl/>
        <w:rPr>
          <w:rFonts w:ascii="宋体" w:hAnsi="宋体"/>
          <w:szCs w:val="21"/>
        </w:rPr>
      </w:pPr>
    </w:p>
    <w:p w14:paraId="1585261F">
      <w:pPr>
        <w:spacing w:line="360" w:lineRule="auto"/>
        <w:jc w:val="center"/>
        <w:rPr>
          <w:rFonts w:ascii="宋体" w:hAnsi="宋体" w:cs="仿宋_GB2312"/>
          <w:b/>
          <w:bCs/>
          <w:sz w:val="44"/>
          <w:szCs w:val="44"/>
        </w:rPr>
      </w:pPr>
      <w:r>
        <w:rPr>
          <w:rFonts w:hint="eastAsia" w:ascii="宋体" w:hAnsi="宋体" w:cs="仿宋_GB2312"/>
          <w:b/>
          <w:bCs/>
          <w:sz w:val="44"/>
          <w:szCs w:val="44"/>
        </w:rPr>
        <w:t>5、性能参数证明文件（格式自拟）</w:t>
      </w:r>
    </w:p>
    <w:p w14:paraId="6E544021">
      <w:pPr>
        <w:autoSpaceDE w:val="0"/>
        <w:autoSpaceDN w:val="0"/>
        <w:spacing w:line="360" w:lineRule="auto"/>
        <w:rPr>
          <w:rFonts w:cs="仿宋_GB2312" w:asciiTheme="minorEastAsia" w:hAnsiTheme="minorEastAsia" w:eastAsiaTheme="minorEastAsia"/>
          <w:kern w:val="0"/>
          <w:sz w:val="24"/>
        </w:rPr>
      </w:pPr>
    </w:p>
    <w:p w14:paraId="46DEE32E">
      <w:pPr>
        <w:autoSpaceDE w:val="0"/>
        <w:autoSpaceDN w:val="0"/>
        <w:spacing w:line="360" w:lineRule="auto"/>
        <w:rPr>
          <w:rFonts w:cs="仿宋_GB2312" w:asciiTheme="minorEastAsia" w:hAnsiTheme="minorEastAsia" w:eastAsiaTheme="minorEastAsia"/>
          <w:kern w:val="0"/>
          <w:sz w:val="24"/>
        </w:rPr>
      </w:pPr>
    </w:p>
    <w:p w14:paraId="3CB4F4BC">
      <w:pPr>
        <w:autoSpaceDE w:val="0"/>
        <w:autoSpaceDN w:val="0"/>
        <w:spacing w:line="360" w:lineRule="auto"/>
        <w:rPr>
          <w:rFonts w:cs="仿宋_GB2312" w:asciiTheme="minorEastAsia" w:hAnsiTheme="minorEastAsia" w:eastAsiaTheme="minorEastAsia"/>
          <w:kern w:val="0"/>
          <w:sz w:val="24"/>
        </w:rPr>
      </w:pPr>
    </w:p>
    <w:p w14:paraId="38A6BBB5">
      <w:pPr>
        <w:autoSpaceDE w:val="0"/>
        <w:autoSpaceDN w:val="0"/>
        <w:spacing w:line="360" w:lineRule="auto"/>
        <w:rPr>
          <w:rFonts w:cs="仿宋_GB2312" w:asciiTheme="minorEastAsia" w:hAnsiTheme="minorEastAsia" w:eastAsiaTheme="minorEastAsia"/>
          <w:kern w:val="0"/>
          <w:sz w:val="24"/>
        </w:rPr>
      </w:pPr>
    </w:p>
    <w:p w14:paraId="61CA9CC2">
      <w:pPr>
        <w:autoSpaceDE w:val="0"/>
        <w:autoSpaceDN w:val="0"/>
        <w:spacing w:line="360" w:lineRule="auto"/>
        <w:rPr>
          <w:rFonts w:cs="仿宋_GB2312" w:asciiTheme="minorEastAsia" w:hAnsiTheme="minorEastAsia" w:eastAsiaTheme="minorEastAsia"/>
          <w:kern w:val="0"/>
          <w:sz w:val="24"/>
        </w:rPr>
      </w:pPr>
    </w:p>
    <w:p w14:paraId="2BF2F288">
      <w:pPr>
        <w:autoSpaceDE w:val="0"/>
        <w:autoSpaceDN w:val="0"/>
        <w:spacing w:line="360" w:lineRule="auto"/>
        <w:rPr>
          <w:rFonts w:cs="仿宋_GB2312" w:asciiTheme="minorEastAsia" w:hAnsiTheme="minorEastAsia" w:eastAsiaTheme="minorEastAsia"/>
          <w:kern w:val="0"/>
          <w:sz w:val="24"/>
        </w:rPr>
      </w:pPr>
    </w:p>
    <w:p w14:paraId="305342C0">
      <w:pPr>
        <w:autoSpaceDE w:val="0"/>
        <w:autoSpaceDN w:val="0"/>
        <w:spacing w:line="360" w:lineRule="auto"/>
        <w:rPr>
          <w:rFonts w:cs="仿宋_GB2312" w:asciiTheme="minorEastAsia" w:hAnsiTheme="minorEastAsia" w:eastAsiaTheme="minorEastAsia"/>
          <w:kern w:val="0"/>
          <w:sz w:val="24"/>
        </w:rPr>
      </w:pPr>
    </w:p>
    <w:p w14:paraId="6F49B1DE">
      <w:pPr>
        <w:autoSpaceDE w:val="0"/>
        <w:autoSpaceDN w:val="0"/>
        <w:spacing w:line="360" w:lineRule="auto"/>
        <w:rPr>
          <w:rFonts w:cs="仿宋_GB2312" w:asciiTheme="minorEastAsia" w:hAnsiTheme="minorEastAsia" w:eastAsiaTheme="minorEastAsia"/>
          <w:kern w:val="0"/>
          <w:sz w:val="24"/>
        </w:rPr>
      </w:pPr>
    </w:p>
    <w:p w14:paraId="1B6E41CB">
      <w:pPr>
        <w:autoSpaceDE w:val="0"/>
        <w:autoSpaceDN w:val="0"/>
        <w:spacing w:line="360" w:lineRule="auto"/>
        <w:rPr>
          <w:rFonts w:cs="仿宋_GB2312" w:asciiTheme="minorEastAsia" w:hAnsiTheme="minorEastAsia" w:eastAsiaTheme="minorEastAsia"/>
          <w:kern w:val="0"/>
          <w:sz w:val="24"/>
        </w:rPr>
      </w:pPr>
    </w:p>
    <w:p w14:paraId="2C2E16A4">
      <w:pPr>
        <w:autoSpaceDE w:val="0"/>
        <w:autoSpaceDN w:val="0"/>
        <w:spacing w:line="360" w:lineRule="auto"/>
        <w:rPr>
          <w:rFonts w:cs="仿宋_GB2312" w:asciiTheme="minorEastAsia" w:hAnsiTheme="minorEastAsia" w:eastAsiaTheme="minorEastAsia"/>
          <w:kern w:val="0"/>
          <w:sz w:val="24"/>
        </w:rPr>
      </w:pPr>
    </w:p>
    <w:p w14:paraId="796ED466">
      <w:pPr>
        <w:autoSpaceDE w:val="0"/>
        <w:autoSpaceDN w:val="0"/>
        <w:spacing w:line="360" w:lineRule="auto"/>
        <w:rPr>
          <w:rFonts w:cs="仿宋_GB2312" w:asciiTheme="minorEastAsia" w:hAnsiTheme="minorEastAsia" w:eastAsiaTheme="minorEastAsia"/>
          <w:kern w:val="0"/>
          <w:sz w:val="24"/>
        </w:rPr>
      </w:pPr>
    </w:p>
    <w:p w14:paraId="53C35743">
      <w:pPr>
        <w:autoSpaceDE w:val="0"/>
        <w:autoSpaceDN w:val="0"/>
        <w:spacing w:line="360" w:lineRule="auto"/>
        <w:rPr>
          <w:rFonts w:cs="仿宋_GB2312" w:asciiTheme="minorEastAsia" w:hAnsiTheme="minorEastAsia" w:eastAsiaTheme="minorEastAsia"/>
          <w:kern w:val="0"/>
          <w:sz w:val="24"/>
        </w:rPr>
      </w:pPr>
    </w:p>
    <w:p w14:paraId="11B6DEEE">
      <w:pPr>
        <w:autoSpaceDE w:val="0"/>
        <w:autoSpaceDN w:val="0"/>
        <w:spacing w:line="360" w:lineRule="auto"/>
        <w:rPr>
          <w:rFonts w:cs="仿宋_GB2312" w:asciiTheme="minorEastAsia" w:hAnsiTheme="minorEastAsia" w:eastAsiaTheme="minorEastAsia"/>
          <w:kern w:val="0"/>
          <w:sz w:val="24"/>
        </w:rPr>
      </w:pPr>
    </w:p>
    <w:p w14:paraId="3580CE9B">
      <w:pPr>
        <w:autoSpaceDE w:val="0"/>
        <w:autoSpaceDN w:val="0"/>
        <w:spacing w:line="360" w:lineRule="auto"/>
        <w:rPr>
          <w:rFonts w:cs="仿宋_GB2312" w:asciiTheme="minorEastAsia" w:hAnsiTheme="minorEastAsia" w:eastAsiaTheme="minorEastAsia"/>
          <w:kern w:val="0"/>
          <w:sz w:val="24"/>
        </w:rPr>
      </w:pPr>
    </w:p>
    <w:p w14:paraId="76A0319C">
      <w:pPr>
        <w:autoSpaceDE w:val="0"/>
        <w:autoSpaceDN w:val="0"/>
        <w:spacing w:line="360" w:lineRule="auto"/>
        <w:rPr>
          <w:rFonts w:cs="仿宋_GB2312" w:asciiTheme="minorEastAsia" w:hAnsiTheme="minorEastAsia" w:eastAsiaTheme="minorEastAsia"/>
          <w:kern w:val="0"/>
          <w:sz w:val="24"/>
        </w:rPr>
      </w:pPr>
    </w:p>
    <w:p w14:paraId="2A63EF6D">
      <w:pPr>
        <w:autoSpaceDE w:val="0"/>
        <w:autoSpaceDN w:val="0"/>
        <w:spacing w:line="360" w:lineRule="auto"/>
        <w:rPr>
          <w:rFonts w:cs="仿宋_GB2312" w:asciiTheme="minorEastAsia" w:hAnsiTheme="minorEastAsia" w:eastAsiaTheme="minorEastAsia"/>
          <w:kern w:val="0"/>
          <w:sz w:val="24"/>
        </w:rPr>
      </w:pPr>
    </w:p>
    <w:p w14:paraId="124649AE">
      <w:pPr>
        <w:autoSpaceDE w:val="0"/>
        <w:autoSpaceDN w:val="0"/>
        <w:spacing w:line="360" w:lineRule="auto"/>
        <w:rPr>
          <w:rFonts w:cs="仿宋_GB2312" w:asciiTheme="minorEastAsia" w:hAnsiTheme="minorEastAsia" w:eastAsiaTheme="minorEastAsia"/>
          <w:kern w:val="0"/>
          <w:sz w:val="24"/>
        </w:rPr>
      </w:pPr>
    </w:p>
    <w:p w14:paraId="559C56EE">
      <w:pPr>
        <w:autoSpaceDE w:val="0"/>
        <w:autoSpaceDN w:val="0"/>
        <w:spacing w:line="360" w:lineRule="auto"/>
        <w:rPr>
          <w:rFonts w:cs="仿宋_GB2312" w:asciiTheme="minorEastAsia" w:hAnsiTheme="minorEastAsia" w:eastAsiaTheme="minorEastAsia"/>
          <w:kern w:val="0"/>
          <w:sz w:val="24"/>
        </w:rPr>
      </w:pPr>
    </w:p>
    <w:p w14:paraId="243F63C4">
      <w:pPr>
        <w:autoSpaceDE w:val="0"/>
        <w:autoSpaceDN w:val="0"/>
        <w:spacing w:line="360" w:lineRule="auto"/>
        <w:rPr>
          <w:rFonts w:cs="仿宋_GB2312" w:asciiTheme="minorEastAsia" w:hAnsiTheme="minorEastAsia" w:eastAsiaTheme="minorEastAsia"/>
          <w:kern w:val="0"/>
          <w:sz w:val="24"/>
        </w:rPr>
      </w:pPr>
    </w:p>
    <w:p w14:paraId="19D6DC58">
      <w:pPr>
        <w:autoSpaceDE w:val="0"/>
        <w:autoSpaceDN w:val="0"/>
        <w:spacing w:line="360" w:lineRule="auto"/>
        <w:rPr>
          <w:rFonts w:cs="仿宋_GB2312" w:asciiTheme="minorEastAsia" w:hAnsiTheme="minorEastAsia" w:eastAsiaTheme="minorEastAsia"/>
          <w:kern w:val="0"/>
          <w:sz w:val="24"/>
        </w:rPr>
      </w:pPr>
    </w:p>
    <w:p w14:paraId="5365DFBB">
      <w:pPr>
        <w:autoSpaceDE w:val="0"/>
        <w:autoSpaceDN w:val="0"/>
        <w:spacing w:line="360" w:lineRule="auto"/>
        <w:rPr>
          <w:rFonts w:cs="仿宋_GB2312" w:asciiTheme="minorEastAsia" w:hAnsiTheme="minorEastAsia" w:eastAsiaTheme="minorEastAsia"/>
          <w:kern w:val="0"/>
          <w:sz w:val="24"/>
        </w:rPr>
      </w:pPr>
    </w:p>
    <w:p w14:paraId="1113B8E5">
      <w:pPr>
        <w:autoSpaceDE w:val="0"/>
        <w:autoSpaceDN w:val="0"/>
        <w:spacing w:line="360" w:lineRule="auto"/>
        <w:rPr>
          <w:rFonts w:cs="仿宋_GB2312" w:asciiTheme="minorEastAsia" w:hAnsiTheme="minorEastAsia" w:eastAsiaTheme="minorEastAsia"/>
          <w:kern w:val="0"/>
          <w:sz w:val="24"/>
        </w:rPr>
      </w:pPr>
    </w:p>
    <w:p w14:paraId="7D92F30A">
      <w:pPr>
        <w:autoSpaceDE w:val="0"/>
        <w:autoSpaceDN w:val="0"/>
        <w:spacing w:line="360" w:lineRule="auto"/>
        <w:rPr>
          <w:rFonts w:cs="仿宋_GB2312" w:asciiTheme="minorEastAsia" w:hAnsiTheme="minorEastAsia" w:eastAsiaTheme="minorEastAsia"/>
          <w:kern w:val="0"/>
          <w:sz w:val="24"/>
        </w:rPr>
      </w:pPr>
    </w:p>
    <w:p w14:paraId="4CDA78B2">
      <w:pPr>
        <w:autoSpaceDE w:val="0"/>
        <w:autoSpaceDN w:val="0"/>
        <w:spacing w:line="360" w:lineRule="auto"/>
        <w:rPr>
          <w:rFonts w:cs="仿宋_GB2312" w:asciiTheme="minorEastAsia" w:hAnsiTheme="minorEastAsia" w:eastAsiaTheme="minorEastAsia"/>
          <w:kern w:val="0"/>
          <w:sz w:val="24"/>
        </w:rPr>
      </w:pPr>
    </w:p>
    <w:p w14:paraId="56394D66">
      <w:pPr>
        <w:autoSpaceDE w:val="0"/>
        <w:autoSpaceDN w:val="0"/>
        <w:spacing w:line="360" w:lineRule="auto"/>
        <w:rPr>
          <w:rFonts w:cs="仿宋_GB2312" w:asciiTheme="minorEastAsia" w:hAnsiTheme="minorEastAsia" w:eastAsiaTheme="minorEastAsia"/>
          <w:kern w:val="0"/>
          <w:sz w:val="24"/>
        </w:rPr>
      </w:pPr>
    </w:p>
    <w:p w14:paraId="1167FBF7">
      <w:pPr>
        <w:autoSpaceDE w:val="0"/>
        <w:autoSpaceDN w:val="0"/>
        <w:spacing w:line="360" w:lineRule="auto"/>
        <w:rPr>
          <w:rFonts w:cs="仿宋_GB2312" w:asciiTheme="minorEastAsia" w:hAnsiTheme="minorEastAsia" w:eastAsiaTheme="minorEastAsia"/>
          <w:kern w:val="0"/>
          <w:sz w:val="24"/>
        </w:rPr>
      </w:pPr>
    </w:p>
    <w:p w14:paraId="3C4A469D">
      <w:pPr>
        <w:autoSpaceDE w:val="0"/>
        <w:autoSpaceDN w:val="0"/>
        <w:spacing w:line="360" w:lineRule="auto"/>
        <w:rPr>
          <w:rFonts w:cs="仿宋_GB2312" w:asciiTheme="minorEastAsia" w:hAnsiTheme="minorEastAsia" w:eastAsiaTheme="minorEastAsia"/>
          <w:kern w:val="0"/>
          <w:sz w:val="24"/>
        </w:rPr>
      </w:pPr>
    </w:p>
    <w:p w14:paraId="60DFC4DF">
      <w:pPr>
        <w:autoSpaceDE w:val="0"/>
        <w:autoSpaceDN w:val="0"/>
        <w:spacing w:line="360" w:lineRule="auto"/>
        <w:ind w:left="4335" w:leftChars="1950" w:hanging="240" w:hangingChars="1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供应商名称（公章）：</w:t>
      </w:r>
    </w:p>
    <w:p w14:paraId="3A196C21">
      <w:pPr>
        <w:autoSpaceDE w:val="0"/>
        <w:autoSpaceDN w:val="0"/>
        <w:spacing w:line="360" w:lineRule="auto"/>
        <w:ind w:firstLine="6480" w:firstLineChars="27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日期：  年  月   日</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DADDE8-B145-4BF1-81E8-1AD879E531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2" w:fontKey="{9F3D6D0F-9590-46EF-AC83-06A487BBB285}"/>
  </w:font>
  <w:font w:name="方正小标宋简体">
    <w:panose1 w:val="03000509000000000000"/>
    <w:charset w:val="86"/>
    <w:family w:val="script"/>
    <w:pitch w:val="default"/>
    <w:sig w:usb0="00000001" w:usb1="080E0000" w:usb2="00000000" w:usb3="00000000" w:csb0="00040000" w:csb1="00000000"/>
    <w:embedRegular r:id="rId3" w:fontKey="{BE30D128-E236-46A3-9197-19560A935AD8}"/>
  </w:font>
  <w:font w:name="仿宋_GB2312">
    <w:altName w:val="仿宋"/>
    <w:panose1 w:val="00000000000000000000"/>
    <w:charset w:val="86"/>
    <w:family w:val="modern"/>
    <w:pitch w:val="default"/>
    <w:sig w:usb0="00000000" w:usb1="00000000" w:usb2="00000000" w:usb3="00000000" w:csb0="00040000" w:csb1="00000000"/>
    <w:embedRegular r:id="rId4" w:fontKey="{B2236BBC-5208-484B-9B3C-D4189EACAD5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5NWJlN2ExYjdlNmI2YjYxOTAzMzE2NDAzOTEzNjYifQ=="/>
  </w:docVars>
  <w:rsids>
    <w:rsidRoot w:val="00C22D84"/>
    <w:rsid w:val="00016979"/>
    <w:rsid w:val="000335F7"/>
    <w:rsid w:val="000430D1"/>
    <w:rsid w:val="00043274"/>
    <w:rsid w:val="0006524A"/>
    <w:rsid w:val="0007503F"/>
    <w:rsid w:val="000808F7"/>
    <w:rsid w:val="00083EF6"/>
    <w:rsid w:val="00090AFA"/>
    <w:rsid w:val="000A0814"/>
    <w:rsid w:val="000B6FFD"/>
    <w:rsid w:val="000C2835"/>
    <w:rsid w:val="000E3470"/>
    <w:rsid w:val="000E41D8"/>
    <w:rsid w:val="000F18B5"/>
    <w:rsid w:val="00112EA5"/>
    <w:rsid w:val="00150367"/>
    <w:rsid w:val="00193972"/>
    <w:rsid w:val="001D738D"/>
    <w:rsid w:val="001E0959"/>
    <w:rsid w:val="001F1727"/>
    <w:rsid w:val="002317BD"/>
    <w:rsid w:val="002877D7"/>
    <w:rsid w:val="002D576A"/>
    <w:rsid w:val="002D69E6"/>
    <w:rsid w:val="002E731C"/>
    <w:rsid w:val="002F18AC"/>
    <w:rsid w:val="003001F2"/>
    <w:rsid w:val="00306650"/>
    <w:rsid w:val="0031707E"/>
    <w:rsid w:val="0031735A"/>
    <w:rsid w:val="003253A3"/>
    <w:rsid w:val="00342A51"/>
    <w:rsid w:val="0039051D"/>
    <w:rsid w:val="003A0FC6"/>
    <w:rsid w:val="003A582A"/>
    <w:rsid w:val="003A6A2C"/>
    <w:rsid w:val="003B118A"/>
    <w:rsid w:val="003B6995"/>
    <w:rsid w:val="003C25B5"/>
    <w:rsid w:val="003C7BAB"/>
    <w:rsid w:val="003D624A"/>
    <w:rsid w:val="004240B2"/>
    <w:rsid w:val="00426DB8"/>
    <w:rsid w:val="004371C0"/>
    <w:rsid w:val="00441D74"/>
    <w:rsid w:val="0044432E"/>
    <w:rsid w:val="00462EFA"/>
    <w:rsid w:val="00470364"/>
    <w:rsid w:val="0048200C"/>
    <w:rsid w:val="004904D5"/>
    <w:rsid w:val="0049522B"/>
    <w:rsid w:val="004A46AA"/>
    <w:rsid w:val="004E3B9F"/>
    <w:rsid w:val="004F0115"/>
    <w:rsid w:val="0052003D"/>
    <w:rsid w:val="00522455"/>
    <w:rsid w:val="00541C6C"/>
    <w:rsid w:val="00546ADB"/>
    <w:rsid w:val="00560CF4"/>
    <w:rsid w:val="005728A2"/>
    <w:rsid w:val="005777C8"/>
    <w:rsid w:val="00582457"/>
    <w:rsid w:val="00583ED8"/>
    <w:rsid w:val="005E66A2"/>
    <w:rsid w:val="005F416A"/>
    <w:rsid w:val="006078CF"/>
    <w:rsid w:val="00613B88"/>
    <w:rsid w:val="00623C96"/>
    <w:rsid w:val="00641295"/>
    <w:rsid w:val="00651E21"/>
    <w:rsid w:val="0065748A"/>
    <w:rsid w:val="0069007F"/>
    <w:rsid w:val="00691C21"/>
    <w:rsid w:val="00695E80"/>
    <w:rsid w:val="006E2FEA"/>
    <w:rsid w:val="006E3EB4"/>
    <w:rsid w:val="006E7454"/>
    <w:rsid w:val="006F40BA"/>
    <w:rsid w:val="00701AA3"/>
    <w:rsid w:val="00711F0D"/>
    <w:rsid w:val="0073344C"/>
    <w:rsid w:val="007411F4"/>
    <w:rsid w:val="00765EB8"/>
    <w:rsid w:val="00782BDD"/>
    <w:rsid w:val="007B2858"/>
    <w:rsid w:val="007B5D6C"/>
    <w:rsid w:val="007D1459"/>
    <w:rsid w:val="007D23D9"/>
    <w:rsid w:val="00827E7B"/>
    <w:rsid w:val="00851E45"/>
    <w:rsid w:val="0085338A"/>
    <w:rsid w:val="00854846"/>
    <w:rsid w:val="00870B3A"/>
    <w:rsid w:val="00883CBE"/>
    <w:rsid w:val="00883CC9"/>
    <w:rsid w:val="008A5157"/>
    <w:rsid w:val="008B3CB3"/>
    <w:rsid w:val="008B4967"/>
    <w:rsid w:val="008E70BB"/>
    <w:rsid w:val="008F1BA8"/>
    <w:rsid w:val="00900C9B"/>
    <w:rsid w:val="00906475"/>
    <w:rsid w:val="009107BE"/>
    <w:rsid w:val="009455F3"/>
    <w:rsid w:val="009662CC"/>
    <w:rsid w:val="00985AC8"/>
    <w:rsid w:val="009B1729"/>
    <w:rsid w:val="009B5A91"/>
    <w:rsid w:val="009D1A6A"/>
    <w:rsid w:val="009E5A4C"/>
    <w:rsid w:val="00A22D6F"/>
    <w:rsid w:val="00A40106"/>
    <w:rsid w:val="00A517A8"/>
    <w:rsid w:val="00A569B5"/>
    <w:rsid w:val="00A60D40"/>
    <w:rsid w:val="00A64E74"/>
    <w:rsid w:val="00A719ED"/>
    <w:rsid w:val="00AB251A"/>
    <w:rsid w:val="00AC0510"/>
    <w:rsid w:val="00AE0FA2"/>
    <w:rsid w:val="00AE106A"/>
    <w:rsid w:val="00B03E81"/>
    <w:rsid w:val="00B10554"/>
    <w:rsid w:val="00B2077B"/>
    <w:rsid w:val="00B20E6E"/>
    <w:rsid w:val="00B60953"/>
    <w:rsid w:val="00B67F55"/>
    <w:rsid w:val="00B92A78"/>
    <w:rsid w:val="00B95261"/>
    <w:rsid w:val="00BA77DF"/>
    <w:rsid w:val="00BE0E27"/>
    <w:rsid w:val="00BE54A4"/>
    <w:rsid w:val="00C22B28"/>
    <w:rsid w:val="00C22D84"/>
    <w:rsid w:val="00C449F6"/>
    <w:rsid w:val="00C528FE"/>
    <w:rsid w:val="00C5486C"/>
    <w:rsid w:val="00C80371"/>
    <w:rsid w:val="00C87145"/>
    <w:rsid w:val="00CA3FFE"/>
    <w:rsid w:val="00CA6FB9"/>
    <w:rsid w:val="00CB745C"/>
    <w:rsid w:val="00CC576D"/>
    <w:rsid w:val="00CC6070"/>
    <w:rsid w:val="00D03F1E"/>
    <w:rsid w:val="00D21CBB"/>
    <w:rsid w:val="00D23373"/>
    <w:rsid w:val="00D71D56"/>
    <w:rsid w:val="00D7345B"/>
    <w:rsid w:val="00DA0A13"/>
    <w:rsid w:val="00DC070B"/>
    <w:rsid w:val="00DC796C"/>
    <w:rsid w:val="00DD58D9"/>
    <w:rsid w:val="00E043CD"/>
    <w:rsid w:val="00E063F9"/>
    <w:rsid w:val="00E10145"/>
    <w:rsid w:val="00E45362"/>
    <w:rsid w:val="00E471C0"/>
    <w:rsid w:val="00E51666"/>
    <w:rsid w:val="00E609D8"/>
    <w:rsid w:val="00E67326"/>
    <w:rsid w:val="00E76188"/>
    <w:rsid w:val="00EA13E4"/>
    <w:rsid w:val="00EA55E7"/>
    <w:rsid w:val="00EB7C05"/>
    <w:rsid w:val="00EC4DF2"/>
    <w:rsid w:val="00F021EA"/>
    <w:rsid w:val="00F11963"/>
    <w:rsid w:val="00F168EC"/>
    <w:rsid w:val="00F21E2F"/>
    <w:rsid w:val="00F264C9"/>
    <w:rsid w:val="00F31395"/>
    <w:rsid w:val="00F41C72"/>
    <w:rsid w:val="00F50A85"/>
    <w:rsid w:val="00F63114"/>
    <w:rsid w:val="00F63644"/>
    <w:rsid w:val="00F73728"/>
    <w:rsid w:val="00F74A5A"/>
    <w:rsid w:val="00F76727"/>
    <w:rsid w:val="00F80AF4"/>
    <w:rsid w:val="00F84631"/>
    <w:rsid w:val="00F9131D"/>
    <w:rsid w:val="00F9381E"/>
    <w:rsid w:val="00FA0AE1"/>
    <w:rsid w:val="00FB234B"/>
    <w:rsid w:val="00FB7586"/>
    <w:rsid w:val="00FC48E9"/>
    <w:rsid w:val="00FD79C4"/>
    <w:rsid w:val="00FE3AC1"/>
    <w:rsid w:val="035166A0"/>
    <w:rsid w:val="081E0B1B"/>
    <w:rsid w:val="0B6D2A91"/>
    <w:rsid w:val="13322BE9"/>
    <w:rsid w:val="14E136C2"/>
    <w:rsid w:val="17500F82"/>
    <w:rsid w:val="1B031E81"/>
    <w:rsid w:val="299F5316"/>
    <w:rsid w:val="2D550BE3"/>
    <w:rsid w:val="321774C2"/>
    <w:rsid w:val="352A6E66"/>
    <w:rsid w:val="36285486"/>
    <w:rsid w:val="3659387A"/>
    <w:rsid w:val="3930655D"/>
    <w:rsid w:val="3FFD6A77"/>
    <w:rsid w:val="4CFF0D3B"/>
    <w:rsid w:val="538A27DA"/>
    <w:rsid w:val="56B41C40"/>
    <w:rsid w:val="585E7EEE"/>
    <w:rsid w:val="5A432BF4"/>
    <w:rsid w:val="5F956D66"/>
    <w:rsid w:val="63850CC4"/>
    <w:rsid w:val="66C20165"/>
    <w:rsid w:val="77F1595E"/>
    <w:rsid w:val="7C466CEA"/>
    <w:rsid w:val="7CDA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qFormat/>
    <w:uiPriority w:val="0"/>
    <w:pPr>
      <w:keepNext/>
      <w:keepLines/>
      <w:spacing w:before="260" w:after="260" w:line="413" w:lineRule="auto"/>
      <w:outlineLvl w:val="1"/>
    </w:pPr>
    <w:rPr>
      <w:rFonts w:ascii="Arial" w:hAnsi="Arial" w:eastAsia="黑体"/>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semiHidden/>
    <w:unhideWhenUsed/>
    <w:uiPriority w:val="99"/>
    <w:pPr>
      <w:spacing w:after="120"/>
    </w:pPr>
  </w:style>
  <w:style w:type="paragraph" w:styleId="4">
    <w:name w:val="Body Text Indent"/>
    <w:basedOn w:val="1"/>
    <w:next w:val="5"/>
    <w:qFormat/>
    <w:uiPriority w:val="0"/>
    <w:pPr>
      <w:ind w:firstLine="480" w:firstLineChars="200"/>
    </w:pPr>
    <w:rPr>
      <w:rFonts w:ascii="宋体"/>
      <w:sz w:val="24"/>
    </w:rPr>
  </w:style>
  <w:style w:type="paragraph" w:customStyle="1" w:styleId="5">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6">
    <w:name w:val="Plain Text"/>
    <w:basedOn w:val="1"/>
    <w:link w:val="20"/>
    <w:qFormat/>
    <w:uiPriority w:val="0"/>
    <w:rPr>
      <w:rFonts w:ascii="宋体" w:hAnsi="Courier New"/>
      <w:szCs w:val="20"/>
    </w:rPr>
  </w:style>
  <w:style w:type="paragraph" w:styleId="7">
    <w:name w:val="Balloon Text"/>
    <w:basedOn w:val="1"/>
    <w:link w:val="27"/>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TML Sample"/>
    <w:basedOn w:val="13"/>
    <w:semiHidden/>
    <w:unhideWhenUsed/>
    <w:qFormat/>
    <w:uiPriority w:val="99"/>
    <w:rPr>
      <w:rFonts w:ascii="宋体" w:hAnsi="宋体" w:eastAsia="宋体" w:cs="宋体"/>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纯文本 Char"/>
    <w:basedOn w:val="13"/>
    <w:semiHidden/>
    <w:qFormat/>
    <w:uiPriority w:val="99"/>
    <w:rPr>
      <w:rFonts w:ascii="宋体" w:hAnsi="Courier New" w:eastAsia="宋体" w:cs="Courier New"/>
      <w:szCs w:val="21"/>
    </w:rPr>
  </w:style>
  <w:style w:type="paragraph" w:customStyle="1" w:styleId="19">
    <w:name w:val="Char1 Char Char Char"/>
    <w:basedOn w:val="1"/>
    <w:qFormat/>
    <w:uiPriority w:val="0"/>
    <w:rPr>
      <w:szCs w:val="21"/>
    </w:rPr>
  </w:style>
  <w:style w:type="character" w:customStyle="1" w:styleId="20">
    <w:name w:val="纯文本 字符"/>
    <w:basedOn w:val="13"/>
    <w:link w:val="6"/>
    <w:qFormat/>
    <w:uiPriority w:val="0"/>
    <w:rPr>
      <w:rFonts w:ascii="宋体" w:hAnsi="Courier New" w:eastAsia="宋体" w:cs="Times New Roman"/>
      <w:szCs w:val="20"/>
    </w:rPr>
  </w:style>
  <w:style w:type="character" w:customStyle="1" w:styleId="21">
    <w:name w:val="bookmark-item"/>
    <w:basedOn w:val="13"/>
    <w:uiPriority w:val="0"/>
  </w:style>
  <w:style w:type="character" w:customStyle="1" w:styleId="22">
    <w:name w:val="正文文本 字符"/>
    <w:basedOn w:val="13"/>
    <w:link w:val="3"/>
    <w:semiHidden/>
    <w:qFormat/>
    <w:uiPriority w:val="99"/>
    <w:rPr>
      <w:kern w:val="2"/>
      <w:sz w:val="21"/>
      <w:szCs w:val="24"/>
    </w:rPr>
  </w:style>
  <w:style w:type="character" w:customStyle="1" w:styleId="23">
    <w:name w:val="标题 2 字符"/>
    <w:basedOn w:val="13"/>
    <w:link w:val="2"/>
    <w:qFormat/>
    <w:uiPriority w:val="9"/>
    <w:rPr>
      <w:rFonts w:ascii="Arial" w:hAnsi="Arial" w:eastAsia="黑体"/>
      <w:b/>
      <w:kern w:val="2"/>
      <w:sz w:val="32"/>
    </w:rPr>
  </w:style>
  <w:style w:type="paragraph" w:customStyle="1" w:styleId="24">
    <w:name w:val="正文文本缩进1"/>
    <w:basedOn w:val="1"/>
    <w:qFormat/>
    <w:uiPriority w:val="0"/>
    <w:pPr>
      <w:spacing w:line="200" w:lineRule="exact"/>
      <w:ind w:firstLine="301"/>
    </w:pPr>
    <w:rPr>
      <w:rFonts w:ascii="宋体" w:hAnsi="Courier New" w:cs="黑体"/>
      <w:spacing w:val="-4"/>
      <w:sz w:val="18"/>
      <w:szCs w:val="22"/>
    </w:rPr>
  </w:style>
  <w:style w:type="paragraph" w:customStyle="1" w:styleId="25">
    <w:name w:val="纯文本1"/>
    <w:basedOn w:val="1"/>
    <w:next w:val="1"/>
    <w:qFormat/>
    <w:uiPriority w:val="0"/>
    <w:rPr>
      <w:rFonts w:ascii="宋体" w:hAnsi="Courier New" w:cs="黑体"/>
      <w:szCs w:val="22"/>
    </w:rPr>
  </w:style>
  <w:style w:type="paragraph" w:customStyle="1" w:styleId="26">
    <w:name w:val="正文文本 31"/>
    <w:basedOn w:val="1"/>
    <w:uiPriority w:val="0"/>
    <w:pPr>
      <w:spacing w:after="120"/>
    </w:pPr>
    <w:rPr>
      <w:rFonts w:ascii="Calibri" w:hAnsi="Calibri" w:cs="黑体"/>
      <w:sz w:val="16"/>
      <w:szCs w:val="16"/>
    </w:rPr>
  </w:style>
  <w:style w:type="character" w:customStyle="1" w:styleId="27">
    <w:name w:val="批注框文本 字符"/>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F896-9EBB-4E69-8884-DADE14546E2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5285</Words>
  <Characters>5685</Characters>
  <Lines>46</Lines>
  <Paragraphs>13</Paragraphs>
  <TotalTime>71</TotalTime>
  <ScaleCrop>false</ScaleCrop>
  <LinksUpToDate>false</LinksUpToDate>
  <CharactersWithSpaces>6041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2025-09-01T09:57:00Z</dcterms:created>
  <dc:creator>Administrator</dc:creator>
  <cp:lastModifiedBy>南宁市公安局地铁公交分局:黄中秋</cp:lastModifiedBy>
  <cp:lastPrinted>2022-09-26T08:46:00Z</cp:lastPrinted>
  <dcterms:modified xsi:type="dcterms:W3CDTF">2025-09-28T02:57:19Z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6F553CC2F64D43EF86FF022470646F23</vt:lpwstr>
  </property>
  <property fmtid="{D5CDD505-2E9C-101B-9397-08002B2CF9AE}" pid="4" name="KSOTemplateDocerSaveRecord">
    <vt:lpwstr>eyJoZGlkIjoiMGJkNjY3YTEzMTM3N2FlY2EwNDNkNzJiNjE5OTIyNmIifQ==</vt:lpwstr>
  </property>
</Properties>
</file>