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517F0">
      <w:pPr>
        <w:rPr>
          <w:rFonts w:hint="eastAsia" w:ascii="仿宋" w:hAnsi="仿宋" w:eastAsia="仿宋" w:cs="仿宋"/>
          <w:sz w:val="24"/>
          <w:lang w:eastAsia="zh-CN"/>
        </w:rPr>
      </w:pPr>
      <w:bookmarkStart w:id="0" w:name="_GoBack"/>
      <w:r>
        <w:rPr>
          <w:rFonts w:hint="eastAsia" w:ascii="仿宋" w:hAnsi="仿宋" w:eastAsia="仿宋" w:cs="仿宋"/>
          <w:sz w:val="24"/>
        </w:rPr>
        <w:t>附件</w:t>
      </w:r>
      <w:r>
        <w:rPr>
          <w:rFonts w:hint="eastAsia" w:ascii="仿宋" w:hAnsi="仿宋" w:eastAsia="仿宋" w:cs="仿宋"/>
          <w:sz w:val="24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rtl w:val="0"/>
          <w:lang w:val="en-US" w:eastAsia="zh-CN"/>
        </w:rPr>
        <w:t>博饼活动福利采购</w:t>
      </w:r>
      <w:r>
        <w:rPr>
          <w:rFonts w:hint="eastAsia" w:ascii="仿宋" w:hAnsi="仿宋" w:eastAsia="仿宋" w:cs="仿宋"/>
          <w:sz w:val="24"/>
        </w:rPr>
        <w:t>询价</w:t>
      </w:r>
      <w:r>
        <w:rPr>
          <w:rFonts w:hint="eastAsia" w:ascii="仿宋" w:hAnsi="仿宋" w:eastAsia="仿宋" w:cs="仿宋"/>
          <w:sz w:val="24"/>
          <w:lang w:val="en-US" w:eastAsia="zh-CN"/>
        </w:rPr>
        <w:t>通知单</w:t>
      </w:r>
    </w:p>
    <w:bookmarkEnd w:id="0"/>
    <w:p w14:paraId="38AD8727">
      <w:pPr>
        <w:rPr>
          <w:rFonts w:hint="eastAsia"/>
          <w:sz w:val="44"/>
          <w:szCs w:val="44"/>
        </w:rPr>
      </w:pPr>
    </w:p>
    <w:p w14:paraId="10F027B4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询价通知单</w:t>
      </w:r>
    </w:p>
    <w:p w14:paraId="02155E9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公司：</w:t>
      </w:r>
    </w:p>
    <w:p w14:paraId="416AC48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现就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rtl w:val="0"/>
          <w:lang w:val="en-US" w:eastAsia="zh-CN"/>
        </w:rPr>
        <w:t>博饼活动福利采购</w:t>
      </w:r>
      <w:r>
        <w:rPr>
          <w:rFonts w:hint="eastAsia" w:ascii="仿宋" w:hAnsi="仿宋" w:eastAsia="仿宋" w:cs="仿宋"/>
          <w:sz w:val="32"/>
          <w:szCs w:val="32"/>
        </w:rPr>
        <w:t>进行询价，请贵司按要求进行报价。</w:t>
      </w:r>
    </w:p>
    <w:p w14:paraId="7A48B95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1、报价：控制价为人民币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40000</w:t>
      </w:r>
      <w:r>
        <w:rPr>
          <w:rFonts w:hint="eastAsia" w:ascii="仿宋" w:hAnsi="仿宋" w:eastAsia="仿宋" w:cs="仿宋"/>
          <w:sz w:val="32"/>
          <w:szCs w:val="32"/>
        </w:rPr>
        <w:t>元；超过此控制价无效。</w:t>
      </w:r>
    </w:p>
    <w:p w14:paraId="19F9631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2、具体报价表详见附件。</w:t>
      </w:r>
    </w:p>
    <w:p w14:paraId="7E25C86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提报材料要求：</w:t>
      </w:r>
    </w:p>
    <w:p w14:paraId="0E61C14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（1）项目报价表：须填上各项价格，并盖公司公章，写明公司名称、联系人、联系电话。</w:t>
      </w:r>
    </w:p>
    <w:p w14:paraId="70F75ED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（2）公司营业执照复印件：须盖公司公章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营业执照须有相关经营范围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63AD14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（3）公司法人代表身份证复印件：须盖公司公章。</w:t>
      </w:r>
    </w:p>
    <w:p w14:paraId="2A6827F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以上装进大信封并密封，四角加盖公司公章。信封封口处用白纸粘住，纸上写明公司名称、联系人、联系电话，并盖公司公章。</w:t>
      </w:r>
    </w:p>
    <w:p w14:paraId="5F2FAB5B"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专此致函。</w:t>
      </w:r>
    </w:p>
    <w:p w14:paraId="6B4C73E3"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rtl w:val="0"/>
          <w:lang w:val="en-US" w:eastAsia="zh-CN"/>
        </w:rPr>
        <w:t>博饼活动福利采购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报价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</w:t>
      </w:r>
      <w:r>
        <w:rPr>
          <w:rFonts w:hint="eastAsia" w:ascii="仿宋" w:hAnsi="仿宋" w:eastAsia="仿宋" w:cs="仿宋"/>
          <w:sz w:val="32"/>
          <w:szCs w:val="32"/>
        </w:rPr>
        <w:t xml:space="preserve">。 </w:t>
      </w:r>
    </w:p>
    <w:p w14:paraId="64431825">
      <w:pPr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0E5B686E">
      <w:pPr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福州日报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文化传播有限公司</w:t>
      </w:r>
    </w:p>
    <w:p w14:paraId="2DE039A6">
      <w:pPr>
        <w:jc w:val="right"/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2025年9月1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145410"/>
    <w:rsid w:val="7114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2025-09-23T12:20:00Z</dcterms:created>
  <dc:creator>加菲猫</dc:creator>
  <cp:lastModifiedBy>加菲猫</cp:lastModifiedBy>
  <dcterms:modified xsi:type="dcterms:W3CDTF">2025-09-23T12:21:07Z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0481984EE74F40CB8FBD99286CE6C97D_11</vt:lpwstr>
  </property>
  <property fmtid="{D5CDD505-2E9C-101B-9397-08002B2CF9AE}" pid="4" name="KSOTemplateDocerSaveRecord">
    <vt:lpwstr>eyJoZGlkIjoiYmU0MjFkOTZjYWRjNzU3YWVmOTNmYWY5YTczNzFkMTEiLCJ1c2VySWQiOiI0MTU0MDkwODgifQ==</vt:lpwstr>
  </property>
</Properties>
</file>