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959622">
      <w:pPr>
        <w:spacing w:line="360" w:lineRule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：报价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文件</w:t>
      </w:r>
    </w:p>
    <w:p w14:paraId="7B1EABB4">
      <w:pPr>
        <w:pStyle w:val="4"/>
        <w:ind w:firstLine="0"/>
        <w:rPr>
          <w:rFonts w:ascii="宋体" w:hAnsi="宋体" w:eastAsia="宋体" w:cs="宋体"/>
          <w:sz w:val="24"/>
        </w:rPr>
      </w:pPr>
    </w:p>
    <w:p w14:paraId="13740B5E">
      <w:pPr>
        <w:spacing w:line="480" w:lineRule="auto"/>
        <w:jc w:val="center"/>
        <w:rPr>
          <w:rFonts w:hint="default" w:ascii="宋体" w:hAnsi="宋体" w:eastAsia="宋体" w:cs="宋体"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sz w:val="48"/>
          <w:szCs w:val="48"/>
        </w:rPr>
        <w:t>南宁水街片区旧城区改建项目一期即水街中央城一期（水街华府）项目工地现场西侧水街道路修缮工程报价</w:t>
      </w:r>
      <w:r>
        <w:rPr>
          <w:rFonts w:hint="eastAsia" w:ascii="宋体" w:hAnsi="宋体" w:eastAsia="宋体" w:cs="宋体"/>
          <w:sz w:val="48"/>
          <w:szCs w:val="48"/>
          <w:lang w:val="en-US" w:eastAsia="zh-CN"/>
        </w:rPr>
        <w:t>文件</w:t>
      </w:r>
    </w:p>
    <w:p w14:paraId="603215B5">
      <w:pPr>
        <w:pStyle w:val="4"/>
        <w:ind w:firstLine="0"/>
        <w:rPr>
          <w:rFonts w:ascii="宋体" w:hAnsi="宋体" w:eastAsia="宋体" w:cs="宋体"/>
          <w:sz w:val="24"/>
        </w:rPr>
      </w:pPr>
    </w:p>
    <w:p w14:paraId="6EBA1F66">
      <w:pPr>
        <w:pStyle w:val="4"/>
        <w:rPr>
          <w:rFonts w:ascii="宋体" w:hAnsi="宋体" w:eastAsia="宋体" w:cs="宋体"/>
          <w:sz w:val="24"/>
        </w:rPr>
      </w:pPr>
    </w:p>
    <w:p w14:paraId="511B2D10">
      <w:pPr>
        <w:pStyle w:val="4"/>
        <w:rPr>
          <w:rFonts w:ascii="宋体" w:hAnsi="宋体" w:eastAsia="宋体" w:cs="宋体"/>
          <w:sz w:val="24"/>
        </w:rPr>
      </w:pPr>
    </w:p>
    <w:p w14:paraId="3E172763">
      <w:pPr>
        <w:pStyle w:val="4"/>
        <w:rPr>
          <w:rFonts w:ascii="宋体" w:hAnsi="宋体" w:eastAsia="宋体" w:cs="宋体"/>
          <w:sz w:val="24"/>
        </w:rPr>
      </w:pPr>
    </w:p>
    <w:p w14:paraId="0332BEBE">
      <w:pPr>
        <w:pStyle w:val="4"/>
        <w:rPr>
          <w:rFonts w:ascii="宋体" w:hAnsi="宋体" w:eastAsia="宋体" w:cs="宋体"/>
          <w:sz w:val="24"/>
        </w:rPr>
      </w:pPr>
    </w:p>
    <w:p w14:paraId="5CB62A38">
      <w:pPr>
        <w:pStyle w:val="4"/>
        <w:rPr>
          <w:rFonts w:ascii="宋体" w:hAnsi="宋体" w:eastAsia="宋体" w:cs="宋体"/>
          <w:sz w:val="24"/>
        </w:rPr>
      </w:pPr>
    </w:p>
    <w:p w14:paraId="54E15000">
      <w:pPr>
        <w:pStyle w:val="4"/>
        <w:rPr>
          <w:rFonts w:ascii="宋体" w:hAnsi="宋体" w:eastAsia="宋体" w:cs="宋体"/>
          <w:sz w:val="24"/>
        </w:rPr>
      </w:pPr>
    </w:p>
    <w:p w14:paraId="1CD1AF61">
      <w:pPr>
        <w:pStyle w:val="4"/>
        <w:rPr>
          <w:rFonts w:ascii="宋体" w:hAnsi="宋体" w:eastAsia="宋体" w:cs="宋体"/>
          <w:sz w:val="24"/>
        </w:rPr>
      </w:pPr>
    </w:p>
    <w:p w14:paraId="711A4A25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 w14:paraId="01C9BB7F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 w14:paraId="7D7F351D">
      <w:pPr>
        <w:spacing w:line="360" w:lineRule="auto"/>
        <w:jc w:val="center"/>
        <w:rPr>
          <w:rFonts w:ascii="宋体" w:hAnsi="宋体" w:eastAsia="宋体" w:cs="宋体"/>
          <w:sz w:val="32"/>
          <w:szCs w:val="32"/>
        </w:rPr>
      </w:pPr>
    </w:p>
    <w:p w14:paraId="0AB1A0B6">
      <w:pPr>
        <w:spacing w:line="360" w:lineRule="auto"/>
        <w:jc w:val="center"/>
        <w:rPr>
          <w:rFonts w:ascii="宋体" w:hAnsi="宋体" w:eastAsia="宋体" w:cs="宋体"/>
          <w:sz w:val="32"/>
          <w:szCs w:val="32"/>
        </w:rPr>
      </w:pPr>
    </w:p>
    <w:p w14:paraId="4C0421A4">
      <w:pPr>
        <w:spacing w:line="360" w:lineRule="auto"/>
        <w:jc w:val="center"/>
        <w:rPr>
          <w:rFonts w:ascii="宋体" w:hAnsi="宋体" w:eastAsia="宋体" w:cs="宋体"/>
          <w:sz w:val="32"/>
          <w:szCs w:val="32"/>
        </w:rPr>
      </w:pPr>
    </w:p>
    <w:p w14:paraId="1233D527">
      <w:pPr>
        <w:spacing w:line="360" w:lineRule="auto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报价人：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</w:t>
      </w:r>
      <w:r>
        <w:rPr>
          <w:rFonts w:hint="eastAsia" w:ascii="宋体" w:hAnsi="宋体" w:eastAsia="宋体" w:cs="宋体"/>
          <w:sz w:val="32"/>
          <w:szCs w:val="32"/>
        </w:rPr>
        <w:t>(全称加盖单位章)</w:t>
      </w:r>
    </w:p>
    <w:p w14:paraId="2BAF782C">
      <w:pPr>
        <w:spacing w:line="360" w:lineRule="auto"/>
        <w:jc w:val="center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年   月   日</w:t>
      </w:r>
    </w:p>
    <w:p w14:paraId="188277D1">
      <w:pPr>
        <w:spacing w:line="480" w:lineRule="auto"/>
        <w:rPr>
          <w:rFonts w:ascii="宋体" w:hAnsi="宋体" w:eastAsia="宋体" w:cs="宋体"/>
          <w:sz w:val="36"/>
          <w:szCs w:val="36"/>
        </w:rPr>
      </w:pPr>
    </w:p>
    <w:p w14:paraId="07ED0940">
      <w:pPr>
        <w:pStyle w:val="4"/>
        <w:ind w:firstLine="0"/>
        <w:rPr>
          <w:rFonts w:ascii="宋体" w:hAnsi="宋体" w:eastAsia="宋体" w:cs="宋体"/>
          <w:sz w:val="36"/>
          <w:szCs w:val="36"/>
        </w:rPr>
      </w:pPr>
    </w:p>
    <w:p w14:paraId="2507B9A1">
      <w:pPr>
        <w:spacing w:line="480" w:lineRule="auto"/>
        <w:jc w:val="center"/>
        <w:rPr>
          <w:rFonts w:ascii="宋体" w:hAnsi="宋体" w:eastAsia="宋体" w:cs="宋体"/>
          <w:sz w:val="36"/>
          <w:szCs w:val="36"/>
        </w:rPr>
      </w:pPr>
    </w:p>
    <w:p w14:paraId="2C128B36">
      <w:pPr>
        <w:spacing w:line="480" w:lineRule="auto"/>
        <w:jc w:val="center"/>
        <w:rPr>
          <w:rFonts w:ascii="宋体" w:hAnsi="宋体" w:eastAsia="宋体" w:cs="宋体"/>
          <w:sz w:val="36"/>
          <w:szCs w:val="36"/>
        </w:rPr>
      </w:pPr>
    </w:p>
    <w:p w14:paraId="75D2ED46">
      <w:pPr>
        <w:spacing w:line="480" w:lineRule="auto"/>
        <w:rPr>
          <w:rFonts w:ascii="宋体" w:hAnsi="宋体" w:eastAsia="宋体" w:cs="宋体"/>
          <w:sz w:val="36"/>
          <w:szCs w:val="36"/>
        </w:rPr>
      </w:pPr>
    </w:p>
    <w:p w14:paraId="71102E23">
      <w:pPr>
        <w:spacing w:line="480" w:lineRule="auto"/>
        <w:jc w:val="center"/>
        <w:rPr>
          <w:rFonts w:ascii="宋体" w:hAnsi="宋体" w:eastAsia="宋体" w:cs="宋体"/>
          <w:sz w:val="36"/>
          <w:szCs w:val="36"/>
        </w:rPr>
      </w:pPr>
    </w:p>
    <w:p w14:paraId="4C519D5D">
      <w:pPr>
        <w:spacing w:line="480" w:lineRule="auto"/>
        <w:jc w:val="center"/>
        <w:rPr>
          <w:rFonts w:ascii="宋体" w:hAnsi="宋体" w:eastAsia="宋体" w:cs="宋体"/>
          <w:sz w:val="36"/>
          <w:szCs w:val="36"/>
        </w:rPr>
      </w:pPr>
    </w:p>
    <w:p w14:paraId="6C826579">
      <w:pPr>
        <w:spacing w:line="480" w:lineRule="auto"/>
        <w:jc w:val="center"/>
        <w:rPr>
          <w:rFonts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 w:val="36"/>
          <w:szCs w:val="36"/>
        </w:rPr>
        <w:t>报价文件及报价函</w:t>
      </w:r>
    </w:p>
    <w:p w14:paraId="40CD0BCA">
      <w:pPr>
        <w:numPr>
          <w:ilvl w:val="0"/>
          <w:numId w:val="1"/>
        </w:numPr>
        <w:spacing w:line="480" w:lineRule="auto"/>
        <w:ind w:firstLine="48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我方仔细研究了</w:t>
      </w:r>
      <w:r>
        <w:rPr>
          <w:rFonts w:hint="eastAsia" w:ascii="宋体" w:hAnsi="宋体" w:eastAsia="宋体" w:cs="宋体"/>
          <w:sz w:val="24"/>
          <w:u w:val="single"/>
        </w:rPr>
        <w:t>南宁水街片区旧城区改建项目一期即水街中央城一期（水街华府）项目工地现场西侧水街道路修缮工程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比质比价</w:t>
      </w:r>
      <w:r>
        <w:rPr>
          <w:rFonts w:hint="eastAsia" w:ascii="宋体" w:hAnsi="宋体" w:eastAsia="宋体" w:cs="宋体"/>
          <w:sz w:val="24"/>
        </w:rPr>
        <w:t>文件的全部内容后，我方以税前总价</w:t>
      </w:r>
      <w:r>
        <w:rPr>
          <w:rFonts w:hint="eastAsia" w:ascii="宋体" w:hAnsi="宋体" w:eastAsia="宋体" w:cs="宋体"/>
          <w:sz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</w:rPr>
        <w:t>元，其中含增值税税率为</w:t>
      </w:r>
      <w:r>
        <w:rPr>
          <w:rFonts w:hint="eastAsia" w:ascii="宋体" w:hAnsi="宋体" w:eastAsia="宋体" w:cs="宋体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</w:rPr>
        <w:t>%，含税总价</w:t>
      </w:r>
      <w:r>
        <w:rPr>
          <w:rFonts w:hint="eastAsia" w:ascii="宋体" w:hAnsi="宋体" w:eastAsia="宋体" w:cs="宋体"/>
          <w:sz w:val="24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</w:rPr>
        <w:t>元（大写</w:t>
      </w:r>
      <w:r>
        <w:rPr>
          <w:rFonts w:hint="eastAsia" w:ascii="宋体" w:hAnsi="宋体" w:eastAsia="宋体" w:cs="宋体"/>
          <w:sz w:val="24"/>
          <w:u w:val="single"/>
        </w:rPr>
        <w:t xml:space="preserve">：       </w:t>
      </w:r>
      <w:r>
        <w:rPr>
          <w:rFonts w:hint="eastAsia" w:ascii="宋体" w:hAnsi="宋体" w:eastAsia="宋体" w:cs="宋体"/>
          <w:sz w:val="24"/>
        </w:rPr>
        <w:t>）进行报价，包括但不限于服务范围内人工费、差旅费、税金等各项应有费用及合同明示或暗示的所有风险、责任和义务的费用。</w:t>
      </w:r>
    </w:p>
    <w:p w14:paraId="430649F3">
      <w:pPr>
        <w:spacing w:line="480" w:lineRule="auto"/>
        <w:ind w:left="48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具体报价单：</w:t>
      </w:r>
    </w:p>
    <w:tbl>
      <w:tblPr>
        <w:tblStyle w:val="5"/>
        <w:tblW w:w="908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4"/>
        <w:gridCol w:w="1459"/>
        <w:gridCol w:w="1255"/>
        <w:gridCol w:w="1186"/>
        <w:gridCol w:w="4196"/>
      </w:tblGrid>
      <w:tr w14:paraId="1829D3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1FD4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7E8E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工程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内容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F8C8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数量（项）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F4E6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含税总价（元）</w:t>
            </w:r>
          </w:p>
        </w:tc>
        <w:tc>
          <w:tcPr>
            <w:tcW w:w="4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6219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14:paraId="1611C9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9" w:hRule="atLeast"/>
        </w:trPr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C7F1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4107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南宁水街片区旧城区改建项目一期即水街中央城一期（水街华府）项目工地现场西侧水街道路修缮工程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63C06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3861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</w:p>
        </w:tc>
        <w:tc>
          <w:tcPr>
            <w:tcW w:w="4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D912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bidi="ar"/>
              </w:rPr>
              <w:t>包含差率费、人工费等全部费用</w:t>
            </w:r>
          </w:p>
        </w:tc>
      </w:tr>
    </w:tbl>
    <w:p w14:paraId="31A97C83">
      <w:pPr>
        <w:spacing w:line="480" w:lineRule="auto"/>
        <w:ind w:firstLine="480" w:firstLineChars="200"/>
        <w:rPr>
          <w:rFonts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2．服务质量：达到国家和行业的合格标准且经甲方验收通过。</w:t>
      </w:r>
    </w:p>
    <w:p w14:paraId="09BE2C8C">
      <w:pPr>
        <w:spacing w:line="480" w:lineRule="auto"/>
        <w:ind w:firstLine="480" w:firstLineChars="200"/>
        <w:rPr>
          <w:rFonts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3．我方承诺在报价有效期内不修改、撤销报价文件。</w:t>
      </w:r>
    </w:p>
    <w:p w14:paraId="2889D55D">
      <w:pPr>
        <w:spacing w:line="480" w:lineRule="auto"/>
        <w:ind w:firstLine="480" w:firstLineChars="200"/>
        <w:rPr>
          <w:rFonts w:hint="eastAsia" w:ascii="宋体" w:hAnsi="宋体" w:eastAsia="宋体" w:cs="宋体"/>
          <w:sz w:val="24"/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4．如我方成交：我方按合同约定的完成服务工作。</w:t>
      </w:r>
    </w:p>
    <w:p w14:paraId="53FEBF2A">
      <w:pPr>
        <w:pStyle w:val="3"/>
        <w:ind w:left="0" w:leftChars="0" w:firstLine="0" w:firstLineChars="0"/>
        <w:rPr>
          <w:rFonts w:hint="eastAsia" w:ascii="宋体" w:hAnsi="宋体" w:eastAsia="宋体" w:cs="宋体"/>
          <w:sz w:val="24"/>
        </w:rPr>
      </w:pPr>
    </w:p>
    <w:p w14:paraId="62A34B87">
      <w:pPr>
        <w:rPr>
          <w:rFonts w:hint="eastAsia"/>
        </w:rPr>
      </w:pPr>
    </w:p>
    <w:p w14:paraId="50DBA6C1">
      <w:pPr>
        <w:spacing w:line="480" w:lineRule="auto"/>
        <w:ind w:firstLine="3360" w:firstLineChars="14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报价人：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</w:rPr>
        <w:t>(盖单位章)</w:t>
      </w:r>
    </w:p>
    <w:p w14:paraId="626356BF">
      <w:pPr>
        <w:spacing w:line="480" w:lineRule="auto"/>
        <w:ind w:firstLine="3360" w:firstLineChars="14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法定代表人或其委托代理人：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</w:t>
      </w:r>
      <w:r>
        <w:rPr>
          <w:rFonts w:hint="eastAsia" w:ascii="宋体" w:hAnsi="宋体" w:eastAsia="宋体" w:cs="宋体"/>
          <w:sz w:val="24"/>
        </w:rPr>
        <w:t>(签字)</w:t>
      </w:r>
    </w:p>
    <w:p w14:paraId="27D5FFD4">
      <w:pPr>
        <w:spacing w:line="480" w:lineRule="auto"/>
        <w:ind w:firstLine="3360" w:firstLineChars="14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地  址：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         </w:t>
      </w:r>
      <w:r>
        <w:rPr>
          <w:rFonts w:hint="eastAsia" w:ascii="宋体" w:hAnsi="宋体" w:eastAsia="宋体" w:cs="宋体"/>
          <w:sz w:val="24"/>
        </w:rPr>
        <w:t>号</w:t>
      </w:r>
    </w:p>
    <w:p w14:paraId="54F6F8E1">
      <w:pPr>
        <w:spacing w:line="480" w:lineRule="auto"/>
        <w:ind w:firstLine="3360" w:firstLineChars="14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电  话：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         </w:t>
      </w:r>
    </w:p>
    <w:p w14:paraId="11B637D2">
      <w:pPr>
        <w:spacing w:line="480" w:lineRule="auto"/>
        <w:ind w:firstLine="4800" w:firstLineChars="2000"/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4"/>
        </w:rPr>
        <w:t>年     月    日</w:t>
      </w:r>
      <w:bookmarkStart w:id="0" w:name="_GoBack"/>
      <w:bookmarkEnd w:id="0"/>
    </w:p>
    <w:p w14:paraId="778B15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7701C4"/>
    <w:multiLevelType w:val="singleLevel"/>
    <w:tmpl w:val="437701C4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2F4948"/>
    <w:rsid w:val="6CD10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1"/>
    <w:pPr>
      <w:spacing w:before="44"/>
      <w:ind w:left="120"/>
      <w:outlineLvl w:val="1"/>
    </w:pPr>
    <w:rPr>
      <w:rFonts w:ascii="Times New Roman" w:hAnsi="Times New Roman" w:eastAsia="宋体" w:cs="Times New Roman"/>
      <w:sz w:val="30"/>
      <w:szCs w:val="3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99"/>
    <w:pPr>
      <w:widowControl w:val="0"/>
      <w:spacing w:after="120" w:line="276" w:lineRule="auto"/>
      <w:ind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Normal Indent"/>
    <w:basedOn w:val="1"/>
    <w:qFormat/>
    <w:uiPriority w:val="0"/>
    <w:pPr>
      <w:widowControl/>
      <w:ind w:firstLine="420"/>
      <w:jc w:val="left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379</Words>
  <Characters>381</Characters>
  <Lines>0</Lines>
  <Paragraphs>0</Paragraphs>
  <TotalTime>0</TotalTime>
  <ScaleCrop>false</ScaleCrop>
  <LinksUpToDate>false</LinksUpToDate>
  <CharactersWithSpaces>497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2024-11-26T07:43:00Z</dcterms:created>
  <dc:creator>Administrator</dc:creator>
  <cp:lastModifiedBy>Administrator</cp:lastModifiedBy>
  <dcterms:modified xsi:type="dcterms:W3CDTF">2025-02-18T08:15:06Z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C779291EBBE043E3853D987B6E5CDB93_12</vt:lpwstr>
  </property>
  <property fmtid="{D5CDD505-2E9C-101B-9397-08002B2CF9AE}" pid="4" name="KSOTemplateDocerSaveRecord">
    <vt:lpwstr>eyJoZGlkIjoiMGRmM2FiZDM0Yjc5NzQxNzE3M2VmNjNhNTI5ZTg1NDgifQ==</vt:lpwstr>
  </property>
</Properties>
</file>