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现场勘察证明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lang w:val="en-US" w:eastAsia="zh-CN"/>
        </w:rPr>
        <w:t>根据公格尔隧道35千伏高压供电专线水毁应急抢修</w:t>
      </w:r>
      <w:r>
        <w:rPr>
          <w:rFonts w:hint="eastAsia" w:ascii="仿宋" w:hAnsi="仿宋" w:eastAsia="仿宋" w:cs="仿宋"/>
          <w:sz w:val="32"/>
          <w:szCs w:val="40"/>
          <w:u w:val="single"/>
          <w:lang w:val="en-US" w:eastAsia="zh-CN"/>
        </w:rPr>
        <w:t>服务采购项目（项目编号：                    ）</w:t>
      </w:r>
      <w:r>
        <w:rPr>
          <w:rFonts w:hint="eastAsia" w:ascii="仿宋" w:hAnsi="仿宋" w:eastAsia="仿宋" w:cs="仿宋"/>
          <w:sz w:val="32"/>
          <w:szCs w:val="40"/>
          <w:u w:val="none"/>
          <w:lang w:val="en-US" w:eastAsia="zh-CN"/>
        </w:rPr>
        <w:t>中关于进行现场勘察，因本项目所采购的线路抢修受实际安装调试环境影响较大，为提高项目效益，降低供应商违约风险，保证供应商在充分了解现场实际安装环境和采购需求的基础上精准响应和合理报价，要求有意向的供应商自行联系采购单位进行现场勘察后再响应报价的要求，兹有</w:t>
      </w:r>
      <w:r>
        <w:rPr>
          <w:rFonts w:hint="eastAsia" w:ascii="仿宋" w:hAnsi="仿宋" w:eastAsia="仿宋" w:cs="仿宋"/>
          <w:sz w:val="32"/>
          <w:szCs w:val="40"/>
          <w:u w:val="single"/>
          <w:lang w:val="en-US" w:eastAsia="zh-CN"/>
        </w:rPr>
        <w:t xml:space="preserve">                         ，于2025年    月    日       （具体时间根据实际情况填写）到</w:t>
      </w:r>
      <w:r>
        <w:rPr>
          <w:rFonts w:hint="eastAsia" w:ascii="仿宋" w:hAnsi="仿宋" w:eastAsia="仿宋" w:cs="仿宋"/>
          <w:sz w:val="32"/>
          <w:szCs w:val="40"/>
          <w:u w:val="none"/>
          <w:lang w:val="en-US" w:eastAsia="zh-CN"/>
        </w:rPr>
        <w:t>项目现场完成了现场勘察，同时对供应商说明了实际需求。</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656" w:firstLineChars="800"/>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喀什公路事业发展中心疏附养护所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648" w:firstLineChars="1400"/>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656" w:firstLineChars="800"/>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喀什公路事业发展中心监控通讯科</w:t>
      </w:r>
    </w:p>
    <w:p>
      <w:pPr>
        <w:keepNext w:val="0"/>
        <w:keepLines w:val="0"/>
        <w:pageBreakBefore w:val="0"/>
        <w:widowControl w:val="0"/>
        <w:kinsoku/>
        <w:wordWrap/>
        <w:overflowPunct/>
        <w:topLinePunct w:val="0"/>
        <w:autoSpaceDE/>
        <w:autoSpaceDN/>
        <w:bidi w:val="0"/>
        <w:adjustRightInd/>
        <w:snapToGrid/>
        <w:spacing w:line="520" w:lineRule="exact"/>
        <w:ind w:firstLine="4648" w:firstLineChars="1400"/>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小标宋_GBK" w:hAnsi="方正小标宋_GBK" w:eastAsia="方正小标宋_GBK" w:cs="方正小标宋_GBK"/>
          <w:sz w:val="44"/>
          <w:szCs w:val="52"/>
          <w:lang w:val="en-US" w:eastAsia="zh-CN"/>
        </w:rPr>
      </w:pPr>
    </w:p>
    <w:sectPr>
      <w:pgSz w:w="9977" w:h="14173"/>
      <w:pgMar w:top="1701" w:right="680" w:bottom="624" w:left="680" w:header="851" w:footer="992" w:gutter="0"/>
      <w:cols w:space="0" w:num="1"/>
      <w:rtlGutter w:val="0"/>
      <w:docGrid w:type="linesAndChars" w:linePitch="348" w:charSpace="2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ZGNmZDUxM2EwMDE5OGYzZTJmNGZhM2JlOTBiZDAifQ=="/>
  </w:docVars>
  <w:rsids>
    <w:rsidRoot w:val="00000000"/>
    <w:rsid w:val="02183765"/>
    <w:rsid w:val="024A36B0"/>
    <w:rsid w:val="0261662C"/>
    <w:rsid w:val="02E37041"/>
    <w:rsid w:val="04611843"/>
    <w:rsid w:val="06DA075B"/>
    <w:rsid w:val="06EC2C01"/>
    <w:rsid w:val="085576EE"/>
    <w:rsid w:val="09B34284"/>
    <w:rsid w:val="0A636CB9"/>
    <w:rsid w:val="0B123A20"/>
    <w:rsid w:val="0B3F14D4"/>
    <w:rsid w:val="0CEE6343"/>
    <w:rsid w:val="0D0D723D"/>
    <w:rsid w:val="0ECC12D1"/>
    <w:rsid w:val="0ECF23DA"/>
    <w:rsid w:val="10002686"/>
    <w:rsid w:val="11E20E0C"/>
    <w:rsid w:val="13346AFF"/>
    <w:rsid w:val="14A20DD2"/>
    <w:rsid w:val="169923E1"/>
    <w:rsid w:val="1AC54F79"/>
    <w:rsid w:val="1C1918CE"/>
    <w:rsid w:val="1C6309D7"/>
    <w:rsid w:val="1D68071D"/>
    <w:rsid w:val="1D790876"/>
    <w:rsid w:val="22A32BD3"/>
    <w:rsid w:val="2916166F"/>
    <w:rsid w:val="2952197F"/>
    <w:rsid w:val="2FFD541A"/>
    <w:rsid w:val="308E41E1"/>
    <w:rsid w:val="3380750C"/>
    <w:rsid w:val="36476A1A"/>
    <w:rsid w:val="3D0F3EBA"/>
    <w:rsid w:val="3FD17C46"/>
    <w:rsid w:val="427D40B5"/>
    <w:rsid w:val="43AA0EDA"/>
    <w:rsid w:val="45726B7D"/>
    <w:rsid w:val="476C21BB"/>
    <w:rsid w:val="48612E71"/>
    <w:rsid w:val="49D93617"/>
    <w:rsid w:val="4E49171C"/>
    <w:rsid w:val="4E86609F"/>
    <w:rsid w:val="4F01352B"/>
    <w:rsid w:val="4F020FAD"/>
    <w:rsid w:val="533B7DA0"/>
    <w:rsid w:val="533F00C1"/>
    <w:rsid w:val="54B22395"/>
    <w:rsid w:val="54CA318A"/>
    <w:rsid w:val="56FE536D"/>
    <w:rsid w:val="57540C1D"/>
    <w:rsid w:val="58B57CAD"/>
    <w:rsid w:val="58F72073"/>
    <w:rsid w:val="5C606182"/>
    <w:rsid w:val="5D635F29"/>
    <w:rsid w:val="5F2913F5"/>
    <w:rsid w:val="5FB32A6C"/>
    <w:rsid w:val="5FEA24F4"/>
    <w:rsid w:val="63B36A09"/>
    <w:rsid w:val="64ED21CA"/>
    <w:rsid w:val="662F72F1"/>
    <w:rsid w:val="66F0766F"/>
    <w:rsid w:val="67423054"/>
    <w:rsid w:val="67E22141"/>
    <w:rsid w:val="69540E1C"/>
    <w:rsid w:val="69E23D66"/>
    <w:rsid w:val="6AE228CC"/>
    <w:rsid w:val="70163753"/>
    <w:rsid w:val="70E17439"/>
    <w:rsid w:val="73B47087"/>
    <w:rsid w:val="7461479B"/>
    <w:rsid w:val="77904753"/>
    <w:rsid w:val="78E34762"/>
    <w:rsid w:val="7B3F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181</Characters>
  <Lines>0</Lines>
  <Paragraphs>0</Paragraphs>
  <TotalTime>2</TotalTime>
  <ScaleCrop>false</ScaleCrop>
  <LinksUpToDate>false</LinksUpToDate>
  <CharactersWithSpaces>241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2023-04-26T10:53:00Z</dcterms:created>
  <dc:creator>Administrator</dc:creator>
  <cp:lastModifiedBy>1</cp:lastModifiedBy>
  <cp:lastPrinted>2023-05-16T04:23:00Z</cp:lastPrinted>
  <dcterms:modified xsi:type="dcterms:W3CDTF">2025-07-22T11:18:57Z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FB4C3FFE4D904BBDA6A1DD22D556E639_12</vt:lpwstr>
  </property>
</Properties>
</file>