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9D3278" w14:textId="2A0F0666" w:rsidR="000A5896" w:rsidRPr="00D849BB" w:rsidRDefault="000A5896" w:rsidP="00E95032">
      <w:pPr>
        <w:spacing w:line="440" w:lineRule="exact"/>
        <w:rPr>
          <w:rFonts w:ascii="宋体" w:eastAsia="宋体" w:hAnsi="宋体"/>
          <w:szCs w:val="21"/>
        </w:rPr>
      </w:pPr>
      <w:r w:rsidRPr="000A5896">
        <w:rPr>
          <w:rFonts w:ascii="宋体" w:eastAsia="宋体" w:hAnsi="宋体" w:hint="eastAsia"/>
          <w:szCs w:val="21"/>
        </w:rPr>
        <w:t>合同编号：</w:t>
      </w:r>
      <w:permStart w:id="1137595475" w:edGrp="everyone"/>
      <w:r w:rsidR="005E5FB5">
        <w:rPr>
          <w:rFonts w:ascii="宋体" w:eastAsia="宋体" w:hAnsi="宋体" w:hint="eastAsia"/>
          <w:szCs w:val="21"/>
        </w:rPr>
        <w:t xml:space="preserve"> </w:t>
      </w:r>
      <w:r w:rsidR="005E5FB5">
        <w:rPr>
          <w:rFonts w:ascii="宋体" w:eastAsia="宋体" w:hAnsi="宋体"/>
          <w:szCs w:val="21"/>
        </w:rPr>
        <w:t xml:space="preserve">             </w:t>
      </w:r>
      <w:permEnd w:id="1137595475"/>
    </w:p>
    <w:p w14:paraId="23B6993E" w14:textId="77777777" w:rsidR="000A5896" w:rsidRDefault="000A5896" w:rsidP="00CC48EA">
      <w:pPr>
        <w:spacing w:line="440" w:lineRule="exact"/>
        <w:jc w:val="center"/>
        <w:rPr>
          <w:rFonts w:ascii="宋体" w:eastAsia="宋体" w:hAnsi="宋体"/>
          <w:b/>
          <w:sz w:val="24"/>
          <w:szCs w:val="21"/>
        </w:rPr>
      </w:pPr>
    </w:p>
    <w:p w14:paraId="36448960" w14:textId="6E42D493" w:rsidR="00774A9F" w:rsidRDefault="005E5FB5" w:rsidP="00CC48EA">
      <w:pPr>
        <w:spacing w:line="440" w:lineRule="exact"/>
        <w:jc w:val="center"/>
        <w:rPr>
          <w:rFonts w:ascii="宋体" w:eastAsia="宋体" w:hAnsi="宋体"/>
          <w:b/>
          <w:sz w:val="24"/>
          <w:szCs w:val="21"/>
        </w:rPr>
      </w:pPr>
      <w:r>
        <w:rPr>
          <w:rFonts w:ascii="宋体" w:eastAsia="宋体" w:hAnsi="宋体" w:hint="eastAsia"/>
          <w:b/>
          <w:sz w:val="24"/>
          <w:szCs w:val="21"/>
        </w:rPr>
        <w:t>保税</w:t>
      </w:r>
      <w:r w:rsidR="00E95032">
        <w:rPr>
          <w:rFonts w:ascii="宋体" w:eastAsia="宋体" w:hAnsi="宋体" w:hint="eastAsia"/>
          <w:b/>
          <w:sz w:val="24"/>
          <w:szCs w:val="21"/>
        </w:rPr>
        <w:t>废料处置</w:t>
      </w:r>
      <w:r w:rsidR="00CF36F3">
        <w:rPr>
          <w:rFonts w:ascii="宋体" w:eastAsia="宋体" w:hAnsi="宋体" w:hint="eastAsia"/>
          <w:b/>
          <w:sz w:val="24"/>
          <w:szCs w:val="21"/>
        </w:rPr>
        <w:t>/回收</w:t>
      </w:r>
      <w:r w:rsidR="00774A9F" w:rsidRPr="00F5410A">
        <w:rPr>
          <w:rFonts w:ascii="宋体" w:eastAsia="宋体" w:hAnsi="宋体"/>
          <w:b/>
          <w:sz w:val="24"/>
          <w:szCs w:val="21"/>
        </w:rPr>
        <w:t>合同</w:t>
      </w:r>
    </w:p>
    <w:p w14:paraId="59E9998D" w14:textId="0C247337" w:rsidR="00513C67" w:rsidRPr="00464387" w:rsidRDefault="00513C67" w:rsidP="00CC48EA">
      <w:pPr>
        <w:spacing w:line="440" w:lineRule="exact"/>
        <w:jc w:val="center"/>
        <w:rPr>
          <w:rFonts w:ascii="宋体" w:eastAsia="宋体" w:hAnsi="宋体"/>
          <w:color w:val="FF0000"/>
          <w:sz w:val="24"/>
          <w:szCs w:val="21"/>
        </w:rPr>
      </w:pPr>
      <w:permStart w:id="1661227085" w:edGrp="everyone"/>
    </w:p>
    <w:permEnd w:id="1661227085"/>
    <w:p w14:paraId="3F9F601A" w14:textId="77777777" w:rsidR="000A5896" w:rsidRDefault="000A5896" w:rsidP="00CC48EA">
      <w:pPr>
        <w:spacing w:line="440" w:lineRule="exact"/>
        <w:jc w:val="center"/>
        <w:rPr>
          <w:rFonts w:ascii="宋体" w:eastAsia="宋体" w:hAnsi="宋体"/>
          <w:b/>
          <w:sz w:val="24"/>
          <w:szCs w:val="21"/>
        </w:rPr>
      </w:pPr>
    </w:p>
    <w:p w14:paraId="7E6F0EF9" w14:textId="362B94AA" w:rsidR="00C57BEB" w:rsidRDefault="00C57BEB" w:rsidP="00722BA3">
      <w:pPr>
        <w:spacing w:line="440" w:lineRule="exact"/>
        <w:rPr>
          <w:rFonts w:ascii="宋体" w:eastAsia="宋体" w:hAnsi="宋体"/>
          <w:szCs w:val="21"/>
        </w:rPr>
      </w:pPr>
      <w:r w:rsidRPr="0021205B">
        <w:rPr>
          <w:rFonts w:ascii="宋体" w:eastAsia="宋体" w:hAnsi="宋体" w:hint="eastAsia"/>
          <w:szCs w:val="21"/>
        </w:rPr>
        <w:t>本合同</w:t>
      </w:r>
      <w:r w:rsidRPr="0021205B">
        <w:rPr>
          <w:rFonts w:ascii="宋体" w:eastAsia="宋体" w:hAnsi="宋体"/>
          <w:szCs w:val="21"/>
        </w:rPr>
        <w:t>由如下双方于</w:t>
      </w:r>
      <w:permStart w:id="824452422" w:edGrp="everyone"/>
      <w:r w:rsidRPr="00763074">
        <w:rPr>
          <w:rFonts w:ascii="宋体" w:eastAsia="宋体" w:hAnsi="宋体" w:hint="eastAsia"/>
          <w:szCs w:val="21"/>
          <w:u w:val="single"/>
        </w:rPr>
        <w:t xml:space="preserve"> </w:t>
      </w:r>
      <w:r w:rsidR="00EC4E25">
        <w:rPr>
          <w:rFonts w:ascii="宋体" w:eastAsia="宋体" w:hAnsi="宋体"/>
          <w:szCs w:val="21"/>
          <w:u w:val="single"/>
        </w:rPr>
        <w:t>2022</w:t>
      </w:r>
      <w:r w:rsidRPr="00763074">
        <w:rPr>
          <w:rFonts w:ascii="宋体" w:eastAsia="宋体" w:hAnsi="宋体" w:hint="eastAsia"/>
          <w:szCs w:val="21"/>
          <w:u w:val="single"/>
        </w:rPr>
        <w:t xml:space="preserve">  </w:t>
      </w:r>
      <w:r w:rsidRPr="0021205B">
        <w:rPr>
          <w:rFonts w:ascii="宋体" w:eastAsia="宋体" w:hAnsi="宋体" w:hint="eastAsia"/>
          <w:szCs w:val="21"/>
        </w:rPr>
        <w:t>年</w:t>
      </w:r>
      <w:r w:rsidRPr="00763074">
        <w:rPr>
          <w:rFonts w:ascii="宋体" w:eastAsia="宋体" w:hAnsi="宋体" w:hint="eastAsia"/>
          <w:szCs w:val="21"/>
          <w:u w:val="single"/>
        </w:rPr>
        <w:t xml:space="preserve">   </w:t>
      </w:r>
      <w:r w:rsidRPr="0021205B">
        <w:rPr>
          <w:rFonts w:ascii="宋体" w:eastAsia="宋体" w:hAnsi="宋体" w:hint="eastAsia"/>
          <w:szCs w:val="21"/>
        </w:rPr>
        <w:t>月</w:t>
      </w:r>
      <w:r w:rsidRPr="00763074">
        <w:rPr>
          <w:rFonts w:ascii="宋体" w:eastAsia="宋体" w:hAnsi="宋体" w:hint="eastAsia"/>
          <w:szCs w:val="21"/>
          <w:u w:val="single"/>
        </w:rPr>
        <w:t xml:space="preserve">   </w:t>
      </w:r>
      <w:r w:rsidRPr="0021205B">
        <w:rPr>
          <w:rFonts w:ascii="宋体" w:eastAsia="宋体" w:hAnsi="宋体" w:hint="eastAsia"/>
          <w:szCs w:val="21"/>
        </w:rPr>
        <w:t>日</w:t>
      </w:r>
      <w:permEnd w:id="824452422"/>
      <w:r w:rsidRPr="0021205B">
        <w:rPr>
          <w:rFonts w:ascii="宋体" w:eastAsia="宋体" w:hAnsi="宋体" w:hint="eastAsia"/>
          <w:szCs w:val="21"/>
        </w:rPr>
        <w:t>签署</w:t>
      </w:r>
      <w:r w:rsidRPr="0021205B">
        <w:rPr>
          <w:rFonts w:ascii="宋体" w:eastAsia="宋体" w:hAnsi="宋体"/>
          <w:szCs w:val="21"/>
        </w:rPr>
        <w:t>：</w:t>
      </w:r>
    </w:p>
    <w:p w14:paraId="27D30E0C" w14:textId="77777777" w:rsidR="002D100F" w:rsidRPr="0021205B" w:rsidRDefault="002D100F" w:rsidP="00722BA3">
      <w:pPr>
        <w:spacing w:line="440" w:lineRule="exact"/>
        <w:rPr>
          <w:rFonts w:ascii="宋体" w:eastAsia="宋体" w:hAnsi="宋体"/>
          <w:szCs w:val="21"/>
        </w:rPr>
      </w:pPr>
    </w:p>
    <w:tbl>
      <w:tblPr>
        <w:tblStyle w:val="a7"/>
        <w:tblW w:w="8359" w:type="dxa"/>
        <w:tblLayout w:type="fixed"/>
        <w:tblLook w:val="04A0" w:firstRow="1" w:lastRow="0" w:firstColumn="1" w:lastColumn="0" w:noHBand="0" w:noVBand="1"/>
      </w:tblPr>
      <w:tblGrid>
        <w:gridCol w:w="1701"/>
        <w:gridCol w:w="6658"/>
      </w:tblGrid>
      <w:tr w:rsidR="001A5F34" w:rsidRPr="0021205B" w14:paraId="3D2F75EB" w14:textId="77777777" w:rsidTr="00722BA3">
        <w:trPr>
          <w:trHeight w:val="460"/>
        </w:trPr>
        <w:tc>
          <w:tcPr>
            <w:tcW w:w="1701" w:type="dxa"/>
          </w:tcPr>
          <w:p w14:paraId="0D4F336D" w14:textId="5BE2B6A4" w:rsidR="001A5F34" w:rsidRPr="00D31725" w:rsidRDefault="001A5F34" w:rsidP="00722BA3">
            <w:pPr>
              <w:spacing w:after="0" w:line="440" w:lineRule="exact"/>
              <w:jc w:val="center"/>
              <w:rPr>
                <w:rFonts w:ascii="宋体" w:eastAsia="宋体" w:hAnsi="宋体"/>
                <w:b/>
                <w:szCs w:val="21"/>
              </w:rPr>
            </w:pPr>
            <w:r w:rsidRPr="00D31725">
              <w:rPr>
                <w:rFonts w:ascii="宋体" w:eastAsia="宋体" w:hAnsi="宋体" w:hint="eastAsia"/>
                <w:b/>
                <w:szCs w:val="21"/>
              </w:rPr>
              <w:t>甲方</w:t>
            </w:r>
            <w:r w:rsidR="00E95032">
              <w:rPr>
                <w:rFonts w:ascii="宋体" w:eastAsia="宋体" w:hAnsi="宋体" w:hint="eastAsia"/>
                <w:b/>
                <w:szCs w:val="21"/>
              </w:rPr>
              <w:t>（产废方）</w:t>
            </w:r>
          </w:p>
        </w:tc>
        <w:tc>
          <w:tcPr>
            <w:tcW w:w="6658" w:type="dxa"/>
          </w:tcPr>
          <w:p w14:paraId="327492C6" w14:textId="49365151" w:rsidR="00706423" w:rsidRPr="005E5FB5" w:rsidRDefault="00531C01" w:rsidP="00531C01">
            <w:pPr>
              <w:tabs>
                <w:tab w:val="right" w:pos="5391"/>
              </w:tabs>
              <w:spacing w:after="0" w:line="440" w:lineRule="exact"/>
              <w:rPr>
                <w:rFonts w:ascii="宋体" w:eastAsia="宋体" w:hAnsi="宋体"/>
                <w:i/>
                <w:szCs w:val="21"/>
              </w:rPr>
            </w:pPr>
            <w:permStart w:id="638479501" w:edGrp="everyone"/>
            <w:r w:rsidRPr="00531C01">
              <w:rPr>
                <w:rFonts w:ascii="宋体" w:eastAsia="宋体" w:hAnsi="宋体" w:hint="eastAsia"/>
                <w:szCs w:val="21"/>
              </w:rPr>
              <w:t xml:space="preserve">盐城维信电子有限公司 </w:t>
            </w:r>
            <w:r w:rsidR="00E95032">
              <w:rPr>
                <w:rFonts w:ascii="宋体" w:eastAsia="宋体" w:hAnsi="宋体" w:hint="eastAsia"/>
                <w:szCs w:val="21"/>
              </w:rPr>
              <w:t>送达</w:t>
            </w:r>
            <w:r w:rsidRPr="00531C01">
              <w:rPr>
                <w:rFonts w:ascii="宋体" w:eastAsia="宋体" w:hAnsi="宋体" w:hint="eastAsia"/>
                <w:szCs w:val="21"/>
              </w:rPr>
              <w:t>地址：盐城市盐都区盐渎路999号</w:t>
            </w:r>
            <w:permEnd w:id="638479501"/>
          </w:p>
        </w:tc>
      </w:tr>
      <w:tr w:rsidR="00D31725" w:rsidRPr="0021205B" w14:paraId="157ADEA5" w14:textId="77777777" w:rsidTr="006C0EEA">
        <w:trPr>
          <w:trHeight w:val="414"/>
        </w:trPr>
        <w:tc>
          <w:tcPr>
            <w:tcW w:w="1701" w:type="dxa"/>
          </w:tcPr>
          <w:p w14:paraId="1B5EB34E" w14:textId="07BC3E04" w:rsidR="00D31725" w:rsidRPr="0021205B" w:rsidRDefault="00D31725" w:rsidP="00722BA3">
            <w:pPr>
              <w:spacing w:after="0" w:line="440" w:lineRule="exact"/>
              <w:jc w:val="center"/>
              <w:rPr>
                <w:rFonts w:ascii="宋体" w:eastAsia="宋体" w:hAnsi="宋体"/>
                <w:szCs w:val="21"/>
              </w:rPr>
            </w:pPr>
            <w:r w:rsidRPr="0021205B">
              <w:rPr>
                <w:rFonts w:ascii="宋体" w:eastAsia="宋体" w:hAnsi="宋体" w:hint="eastAsia"/>
                <w:szCs w:val="21"/>
              </w:rPr>
              <w:t>联系</w:t>
            </w:r>
            <w:r>
              <w:rPr>
                <w:rFonts w:ascii="宋体" w:eastAsia="宋体" w:hAnsi="宋体" w:hint="eastAsia"/>
                <w:szCs w:val="21"/>
              </w:rPr>
              <w:t>人</w:t>
            </w:r>
          </w:p>
        </w:tc>
        <w:tc>
          <w:tcPr>
            <w:tcW w:w="6658" w:type="dxa"/>
          </w:tcPr>
          <w:p w14:paraId="45277330" w14:textId="45661DD8" w:rsidR="00D31725" w:rsidRPr="0021205B" w:rsidRDefault="00EA255F" w:rsidP="00D31725">
            <w:pPr>
              <w:spacing w:after="0" w:line="440" w:lineRule="exact"/>
              <w:rPr>
                <w:rFonts w:ascii="宋体" w:eastAsia="宋体" w:hAnsi="宋体"/>
                <w:szCs w:val="21"/>
              </w:rPr>
            </w:pPr>
            <w:permStart w:id="1933341155" w:edGrp="everyone"/>
            <w:r>
              <w:rPr>
                <w:rFonts w:ascii="宋体" w:eastAsia="宋体" w:hAnsi="宋体"/>
                <w:szCs w:val="21"/>
              </w:rPr>
              <w:t xml:space="preserve">     </w:t>
            </w:r>
            <w:permEnd w:id="1933341155"/>
          </w:p>
        </w:tc>
      </w:tr>
      <w:tr w:rsidR="00D31725" w:rsidRPr="00ED55D1" w14:paraId="3B0C00F1" w14:textId="77777777" w:rsidTr="006C0EEA">
        <w:trPr>
          <w:trHeight w:val="414"/>
        </w:trPr>
        <w:tc>
          <w:tcPr>
            <w:tcW w:w="1701" w:type="dxa"/>
          </w:tcPr>
          <w:p w14:paraId="41446B50" w14:textId="34511B62" w:rsidR="00D31725" w:rsidRPr="0021205B" w:rsidRDefault="00D31725" w:rsidP="00ED55D1">
            <w:pPr>
              <w:spacing w:after="0" w:line="440" w:lineRule="exact"/>
              <w:jc w:val="center"/>
              <w:rPr>
                <w:rFonts w:ascii="宋体" w:eastAsia="宋体" w:hAnsi="宋体"/>
                <w:szCs w:val="21"/>
              </w:rPr>
            </w:pPr>
            <w:r>
              <w:rPr>
                <w:rFonts w:ascii="宋体" w:eastAsia="宋体" w:hAnsi="宋体" w:hint="eastAsia"/>
                <w:szCs w:val="21"/>
              </w:rPr>
              <w:t>联系电话</w:t>
            </w:r>
          </w:p>
        </w:tc>
        <w:tc>
          <w:tcPr>
            <w:tcW w:w="6658" w:type="dxa"/>
          </w:tcPr>
          <w:p w14:paraId="78D5BEF7" w14:textId="6AB6E289" w:rsidR="00D31725" w:rsidRPr="0021205B" w:rsidRDefault="00EA255F" w:rsidP="00FD436E">
            <w:pPr>
              <w:spacing w:after="0" w:line="440" w:lineRule="exact"/>
              <w:jc w:val="left"/>
              <w:rPr>
                <w:rFonts w:ascii="宋体" w:eastAsia="宋体" w:hAnsi="宋体"/>
                <w:szCs w:val="21"/>
              </w:rPr>
            </w:pPr>
            <w:permStart w:id="556749866" w:edGrp="everyone"/>
            <w:r>
              <w:rPr>
                <w:rFonts w:ascii="宋体" w:eastAsia="宋体" w:hAnsi="宋体"/>
                <w:szCs w:val="21"/>
              </w:rPr>
              <w:t xml:space="preserve">    </w:t>
            </w:r>
            <w:permEnd w:id="556749866"/>
          </w:p>
        </w:tc>
      </w:tr>
      <w:tr w:rsidR="001A5F34" w:rsidRPr="0021205B" w14:paraId="7A8F8071" w14:textId="77777777" w:rsidTr="00722BA3">
        <w:trPr>
          <w:trHeight w:val="406"/>
        </w:trPr>
        <w:tc>
          <w:tcPr>
            <w:tcW w:w="1701" w:type="dxa"/>
          </w:tcPr>
          <w:p w14:paraId="25BC0A21" w14:textId="574D7550" w:rsidR="001A5F34" w:rsidRPr="00D31725" w:rsidRDefault="001A5F34" w:rsidP="00D31725">
            <w:pPr>
              <w:spacing w:after="0" w:line="440" w:lineRule="exact"/>
              <w:jc w:val="center"/>
              <w:rPr>
                <w:rFonts w:ascii="宋体" w:eastAsia="宋体" w:hAnsi="宋体"/>
                <w:b/>
                <w:szCs w:val="21"/>
              </w:rPr>
            </w:pPr>
            <w:r w:rsidRPr="00D31725">
              <w:rPr>
                <w:rFonts w:ascii="宋体" w:eastAsia="宋体" w:hAnsi="宋体" w:hint="eastAsia"/>
                <w:b/>
                <w:szCs w:val="21"/>
              </w:rPr>
              <w:t>乙方</w:t>
            </w:r>
            <w:r w:rsidR="00E95032">
              <w:rPr>
                <w:rFonts w:ascii="宋体" w:eastAsia="宋体" w:hAnsi="宋体" w:hint="eastAsia"/>
                <w:b/>
                <w:szCs w:val="21"/>
              </w:rPr>
              <w:t>（处置方）</w:t>
            </w:r>
          </w:p>
        </w:tc>
        <w:tc>
          <w:tcPr>
            <w:tcW w:w="6658" w:type="dxa"/>
          </w:tcPr>
          <w:p w14:paraId="39DD5194" w14:textId="5ACD50A9" w:rsidR="001A5F34" w:rsidRPr="0021205B" w:rsidRDefault="00EA255F" w:rsidP="00722BA3">
            <w:pPr>
              <w:spacing w:after="0" w:line="440" w:lineRule="exact"/>
              <w:rPr>
                <w:rFonts w:ascii="宋体" w:eastAsia="宋体" w:hAnsi="宋体"/>
                <w:szCs w:val="21"/>
              </w:rPr>
            </w:pPr>
            <w:permStart w:id="515264237" w:edGrp="everyone"/>
            <w:r>
              <w:rPr>
                <w:rFonts w:ascii="宋体" w:eastAsia="宋体" w:hAnsi="宋体"/>
                <w:szCs w:val="21"/>
              </w:rPr>
              <w:t xml:space="preserve">    </w:t>
            </w:r>
            <w:permEnd w:id="515264237"/>
          </w:p>
        </w:tc>
      </w:tr>
      <w:tr w:rsidR="00D31725" w:rsidRPr="0021205B" w14:paraId="36EE1ABE" w14:textId="77777777" w:rsidTr="00722BA3">
        <w:trPr>
          <w:trHeight w:val="427"/>
        </w:trPr>
        <w:tc>
          <w:tcPr>
            <w:tcW w:w="1701" w:type="dxa"/>
          </w:tcPr>
          <w:p w14:paraId="6E3F5B8B" w14:textId="4DA9FDD0" w:rsidR="00D31725" w:rsidRPr="0021205B" w:rsidRDefault="00E95032" w:rsidP="00D31725">
            <w:pPr>
              <w:spacing w:after="0" w:line="440" w:lineRule="exact"/>
              <w:jc w:val="center"/>
              <w:rPr>
                <w:rFonts w:ascii="宋体" w:eastAsia="宋体" w:hAnsi="宋体"/>
                <w:szCs w:val="21"/>
              </w:rPr>
            </w:pPr>
            <w:r>
              <w:rPr>
                <w:rFonts w:ascii="宋体" w:eastAsia="宋体" w:hAnsi="宋体" w:hint="eastAsia"/>
                <w:szCs w:val="21"/>
              </w:rPr>
              <w:t>送达</w:t>
            </w:r>
            <w:r w:rsidR="00D31725">
              <w:rPr>
                <w:rFonts w:ascii="宋体" w:eastAsia="宋体" w:hAnsi="宋体" w:hint="eastAsia"/>
                <w:szCs w:val="21"/>
              </w:rPr>
              <w:t>地址</w:t>
            </w:r>
          </w:p>
        </w:tc>
        <w:tc>
          <w:tcPr>
            <w:tcW w:w="6658" w:type="dxa"/>
          </w:tcPr>
          <w:p w14:paraId="0FA7E44D" w14:textId="494839E5" w:rsidR="00D31725" w:rsidRPr="0021205B" w:rsidRDefault="00EA255F" w:rsidP="00D31725">
            <w:pPr>
              <w:spacing w:after="0" w:line="440" w:lineRule="exact"/>
              <w:rPr>
                <w:rFonts w:ascii="宋体" w:eastAsia="宋体" w:hAnsi="宋体"/>
                <w:szCs w:val="21"/>
              </w:rPr>
            </w:pPr>
            <w:permStart w:id="327884271" w:edGrp="everyone"/>
            <w:r>
              <w:rPr>
                <w:rFonts w:ascii="宋体" w:eastAsia="宋体" w:hAnsi="宋体"/>
                <w:szCs w:val="21"/>
              </w:rPr>
              <w:t xml:space="preserve">      </w:t>
            </w:r>
            <w:permEnd w:id="327884271"/>
          </w:p>
        </w:tc>
      </w:tr>
      <w:tr w:rsidR="00D31725" w:rsidRPr="00ED55D1" w14:paraId="2A90EA43" w14:textId="77777777" w:rsidTr="00722BA3">
        <w:trPr>
          <w:trHeight w:val="427"/>
        </w:trPr>
        <w:tc>
          <w:tcPr>
            <w:tcW w:w="1701" w:type="dxa"/>
          </w:tcPr>
          <w:p w14:paraId="7BF61AAD" w14:textId="0A533726" w:rsidR="00D31725" w:rsidRPr="0021205B" w:rsidRDefault="00D31725" w:rsidP="00ED55D1">
            <w:pPr>
              <w:spacing w:after="0" w:line="440" w:lineRule="exact"/>
              <w:jc w:val="center"/>
              <w:rPr>
                <w:rFonts w:ascii="宋体" w:eastAsia="宋体" w:hAnsi="宋体"/>
                <w:szCs w:val="21"/>
              </w:rPr>
            </w:pPr>
            <w:r>
              <w:rPr>
                <w:rFonts w:ascii="宋体" w:eastAsia="宋体" w:hAnsi="宋体" w:hint="eastAsia"/>
                <w:szCs w:val="21"/>
              </w:rPr>
              <w:t>联系人</w:t>
            </w:r>
          </w:p>
        </w:tc>
        <w:tc>
          <w:tcPr>
            <w:tcW w:w="6658" w:type="dxa"/>
          </w:tcPr>
          <w:p w14:paraId="2B6A5D7A" w14:textId="37C7AD43" w:rsidR="00D31725" w:rsidRPr="0021205B" w:rsidRDefault="00EA255F" w:rsidP="00FD436E">
            <w:pPr>
              <w:spacing w:after="0" w:line="440" w:lineRule="exact"/>
              <w:jc w:val="left"/>
              <w:rPr>
                <w:rFonts w:ascii="宋体" w:eastAsia="宋体" w:hAnsi="宋体"/>
                <w:szCs w:val="21"/>
              </w:rPr>
            </w:pPr>
            <w:permStart w:id="1511139259" w:edGrp="everyone"/>
            <w:r>
              <w:rPr>
                <w:rFonts w:ascii="宋体" w:eastAsia="宋体" w:hAnsi="宋体"/>
                <w:szCs w:val="21"/>
              </w:rPr>
              <w:t xml:space="preserve">      </w:t>
            </w:r>
            <w:permEnd w:id="1511139259"/>
          </w:p>
        </w:tc>
      </w:tr>
      <w:tr w:rsidR="00D31725" w:rsidRPr="0021205B" w14:paraId="2D44F8DF" w14:textId="77777777" w:rsidTr="006C0EEA">
        <w:trPr>
          <w:trHeight w:val="457"/>
        </w:trPr>
        <w:tc>
          <w:tcPr>
            <w:tcW w:w="1701" w:type="dxa"/>
          </w:tcPr>
          <w:p w14:paraId="6784AA69" w14:textId="53917B42" w:rsidR="00D31725" w:rsidRPr="0021205B" w:rsidRDefault="00D31725" w:rsidP="00D31725">
            <w:pPr>
              <w:spacing w:after="0" w:line="440" w:lineRule="exact"/>
              <w:jc w:val="center"/>
              <w:rPr>
                <w:rFonts w:ascii="宋体" w:eastAsia="宋体" w:hAnsi="宋体"/>
                <w:szCs w:val="21"/>
              </w:rPr>
            </w:pPr>
            <w:r>
              <w:rPr>
                <w:rFonts w:ascii="宋体" w:eastAsia="宋体" w:hAnsi="宋体" w:hint="eastAsia"/>
                <w:szCs w:val="21"/>
              </w:rPr>
              <w:t>联系电话</w:t>
            </w:r>
          </w:p>
        </w:tc>
        <w:tc>
          <w:tcPr>
            <w:tcW w:w="6658" w:type="dxa"/>
          </w:tcPr>
          <w:p w14:paraId="277E2458" w14:textId="237F4A48" w:rsidR="00D31725" w:rsidRPr="0021205B" w:rsidRDefault="00EA255F" w:rsidP="00D31725">
            <w:pPr>
              <w:spacing w:after="0" w:line="440" w:lineRule="exact"/>
              <w:rPr>
                <w:rFonts w:ascii="宋体" w:eastAsia="宋体" w:hAnsi="宋体"/>
                <w:szCs w:val="21"/>
              </w:rPr>
            </w:pPr>
            <w:permStart w:id="326718496" w:edGrp="everyone"/>
            <w:r>
              <w:rPr>
                <w:rFonts w:ascii="宋体" w:eastAsia="宋体" w:hAnsi="宋体"/>
                <w:szCs w:val="21"/>
              </w:rPr>
              <w:t xml:space="preserve">       </w:t>
            </w:r>
            <w:permEnd w:id="326718496"/>
          </w:p>
        </w:tc>
      </w:tr>
    </w:tbl>
    <w:p w14:paraId="669F1A08" w14:textId="2AFFAD58" w:rsidR="00C839E1" w:rsidRPr="005E5FB5" w:rsidRDefault="00C839E1" w:rsidP="00C839E1">
      <w:pPr>
        <w:spacing w:line="420" w:lineRule="exact"/>
        <w:ind w:firstLineChars="200" w:firstLine="420"/>
        <w:rPr>
          <w:rFonts w:ascii="宋体" w:eastAsia="宋体" w:hAnsi="宋体" w:cs="Times New Roman"/>
          <w:szCs w:val="21"/>
        </w:rPr>
      </w:pPr>
      <w:r w:rsidRPr="005E5FB5">
        <w:rPr>
          <w:rFonts w:ascii="宋体" w:eastAsia="宋体" w:hAnsi="宋体" w:cs="Times New Roman" w:hint="eastAsia"/>
          <w:noProof/>
          <w:szCs w:val="21"/>
        </w:rPr>
        <mc:AlternateContent>
          <mc:Choice Requires="wpi">
            <w:drawing>
              <wp:anchor distT="0" distB="0" distL="114300" distR="114300" simplePos="0" relativeHeight="251657216" behindDoc="0" locked="0" layoutInCell="1" allowOverlap="1" wp14:anchorId="3B496E20" wp14:editId="0B12946D">
                <wp:simplePos x="0" y="0"/>
                <wp:positionH relativeFrom="column">
                  <wp:posOffset>2716433</wp:posOffset>
                </wp:positionH>
                <wp:positionV relativeFrom="paragraph">
                  <wp:posOffset>421610</wp:posOffset>
                </wp:positionV>
                <wp:extent cx="4860" cy="180"/>
                <wp:effectExtent l="19050" t="38100" r="52705" b="38100"/>
                <wp:wrapNone/>
                <wp:docPr id="7" name="墨迹 7"/>
                <wp:cNvGraphicFramePr/>
                <a:graphic xmlns:a="http://schemas.openxmlformats.org/drawingml/2006/main">
                  <a:graphicData uri="http://schemas.microsoft.com/office/word/2010/wordprocessingInk">
                    <w14:contentPart bwMode="auto" r:id="rId8">
                      <w14:nvContentPartPr>
                        <w14:cNvContentPartPr/>
                      </w14:nvContentPartPr>
                      <w14:xfrm>
                        <a:off x="0" y="0"/>
                        <a:ext cx="4860" cy="180"/>
                      </w14:xfrm>
                    </w14:contentPart>
                  </a:graphicData>
                </a:graphic>
              </wp:anchor>
            </w:drawing>
          </mc:Choice>
          <mc:Fallback>
            <w:pict>
              <v:shapetype w14:anchorId="1E19F29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墨迹 7" o:spid="_x0000_s1026" type="#_x0000_t75" style="position:absolute;left:0;text-align:left;margin-left:213.75pt;margin-top:33.05pt;width:.7pt;height:.3pt;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">
                <v:imagedata r:id="rId9" o:title=""/>
              </v:shape>
            </w:pict>
          </mc:Fallback>
        </mc:AlternateContent>
      </w:r>
      <w:r w:rsidRPr="005E5FB5">
        <w:rPr>
          <w:rFonts w:ascii="宋体" w:eastAsia="宋体" w:hAnsi="宋体" w:cs="Times New Roman" w:hint="eastAsia"/>
          <w:noProof/>
          <w:szCs w:val="21"/>
        </w:rPr>
        <mc:AlternateContent>
          <mc:Choice Requires="wpi">
            <w:drawing>
              <wp:anchor distT="0" distB="0" distL="114300" distR="114300" simplePos="0" relativeHeight="251656192" behindDoc="0" locked="0" layoutInCell="1" allowOverlap="1" wp14:anchorId="62D4C20F" wp14:editId="17259697">
                <wp:simplePos x="0" y="0"/>
                <wp:positionH relativeFrom="column">
                  <wp:posOffset>2702213</wp:posOffset>
                </wp:positionH>
                <wp:positionV relativeFrom="paragraph">
                  <wp:posOffset>507290</wp:posOffset>
                </wp:positionV>
                <wp:extent cx="33480" cy="9720"/>
                <wp:effectExtent l="38100" t="19050" r="43180" b="47625"/>
                <wp:wrapNone/>
                <wp:docPr id="6" name="墨迹 6"/>
                <wp:cNvGraphicFramePr/>
                <a:graphic xmlns:a="http://schemas.openxmlformats.org/drawingml/2006/main">
                  <a:graphicData uri="http://schemas.microsoft.com/office/word/2010/wordprocessingInk">
                    <w14:contentPart bwMode="auto" r:id="rId10">
                      <w14:nvContentPartPr>
                        <w14:cNvContentPartPr/>
                      </w14:nvContentPartPr>
                      <w14:xfrm>
                        <a:off x="0" y="0"/>
                        <a:ext cx="33480" cy="9720"/>
                      </w14:xfrm>
                    </w14:contentPart>
                  </a:graphicData>
                </a:graphic>
              </wp:anchor>
            </w:drawing>
          </mc:Choice>
          <mc:Fallback>
            <w:pict>
              <v:shape w14:anchorId="6866CAA3" id="墨迹 6" o:spid="_x0000_s1026" type="#_x0000_t75" style="position:absolute;left:0;text-align:left;margin-left:212.3pt;margin-top:39.5pt;width:3.45pt;height:1.6pt;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">
                <v:imagedata r:id="rId11" o:title=""/>
              </v:shape>
            </w:pict>
          </mc:Fallback>
        </mc:AlternateContent>
      </w:r>
      <w:r w:rsidRPr="005E5FB5">
        <w:rPr>
          <w:rFonts w:ascii="宋体" w:eastAsia="宋体" w:hAnsi="宋体" w:cs="Times New Roman" w:hint="eastAsia"/>
          <w:noProof/>
          <w:szCs w:val="21"/>
        </w:rPr>
        <mc:AlternateContent>
          <mc:Choice Requires="wpi">
            <w:drawing>
              <wp:anchor distT="0" distB="0" distL="114300" distR="114300" simplePos="0" relativeHeight="251655168" behindDoc="0" locked="0" layoutInCell="1" allowOverlap="1" wp14:anchorId="180EC9DE" wp14:editId="0A63072B">
                <wp:simplePos x="0" y="0"/>
                <wp:positionH relativeFrom="column">
                  <wp:posOffset>2597453</wp:posOffset>
                </wp:positionH>
                <wp:positionV relativeFrom="paragraph">
                  <wp:posOffset>511970</wp:posOffset>
                </wp:positionV>
                <wp:extent cx="9720" cy="4860"/>
                <wp:effectExtent l="19050" t="38100" r="47625" b="33655"/>
                <wp:wrapNone/>
                <wp:docPr id="5" name="墨迹 5"/>
                <wp:cNvGraphicFramePr/>
                <a:graphic xmlns:a="http://schemas.openxmlformats.org/drawingml/2006/main">
                  <a:graphicData uri="http://schemas.microsoft.com/office/word/2010/wordprocessingInk">
                    <w14:contentPart bwMode="auto" r:id="rId12">
                      <w14:nvContentPartPr>
                        <w14:cNvContentPartPr/>
                      </w14:nvContentPartPr>
                      <w14:xfrm>
                        <a:off x="0" y="0"/>
                        <a:ext cx="9720" cy="4860"/>
                      </w14:xfrm>
                    </w14:contentPart>
                  </a:graphicData>
                </a:graphic>
              </wp:anchor>
            </w:drawing>
          </mc:Choice>
          <mc:Fallback>
            <w:pict>
              <v:shape w14:anchorId="4FCE25A3" id="墨迹 5" o:spid="_x0000_s1026" type="#_x0000_t75" style="position:absolute;left:0;text-align:left;margin-left:204.15pt;margin-top:39.9pt;width:1.45pt;height:1.2pt;z-index:2516551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">
                <v:imagedata r:id="rId13" o:title=""/>
              </v:shape>
            </w:pict>
          </mc:Fallback>
        </mc:AlternateContent>
      </w:r>
      <w:r w:rsidRPr="005E5FB5">
        <w:rPr>
          <w:rFonts w:ascii="宋体" w:eastAsia="宋体" w:hAnsi="宋体" w:cs="Times New Roman" w:hint="eastAsia"/>
          <w:szCs w:val="21"/>
        </w:rPr>
        <w:t>本着保护环境，对保税普通、危险废料（以下合称“保税废料”）进行依法回收和再生利用的原则，</w:t>
      </w:r>
      <w:r w:rsidR="00464387">
        <w:rPr>
          <w:rFonts w:ascii="宋体" w:eastAsia="宋体" w:hAnsi="宋体" w:cs="Times New Roman" w:hint="eastAsia"/>
          <w:szCs w:val="21"/>
        </w:rPr>
        <w:t>以规范</w:t>
      </w:r>
      <w:r w:rsidRPr="005E5FB5">
        <w:rPr>
          <w:rFonts w:ascii="宋体" w:eastAsia="宋体" w:hAnsi="宋体" w:cs="Times New Roman" w:hint="eastAsia"/>
          <w:szCs w:val="21"/>
        </w:rPr>
        <w:t>保税废料</w:t>
      </w:r>
      <w:r w:rsidR="00464387">
        <w:rPr>
          <w:rFonts w:ascii="宋体" w:eastAsia="宋体" w:hAnsi="宋体" w:cs="Times New Roman" w:hint="eastAsia"/>
          <w:szCs w:val="21"/>
        </w:rPr>
        <w:t>的回收</w:t>
      </w:r>
      <w:r w:rsidRPr="005E5FB5">
        <w:rPr>
          <w:rFonts w:ascii="宋体" w:eastAsia="宋体" w:hAnsi="宋体" w:cs="Times New Roman" w:hint="eastAsia"/>
          <w:szCs w:val="21"/>
        </w:rPr>
        <w:t>、暂存、清运、处置全过程的操作为目的，甲乙双方根据</w:t>
      </w:r>
      <w:r w:rsidR="00D8078E">
        <w:rPr>
          <w:rFonts w:ascii="宋体" w:eastAsia="宋体" w:hAnsi="宋体" w:cs="Times New Roman" w:hint="eastAsia"/>
          <w:szCs w:val="21"/>
        </w:rPr>
        <w:t>相关法律法规</w:t>
      </w:r>
      <w:r w:rsidRPr="005E5FB5">
        <w:rPr>
          <w:rFonts w:ascii="宋体" w:eastAsia="宋体" w:hAnsi="宋体" w:cs="Times New Roman" w:hint="eastAsia"/>
          <w:szCs w:val="21"/>
        </w:rPr>
        <w:t>，特签订本保税废料处置</w:t>
      </w:r>
      <w:r w:rsidR="00CF36F3">
        <w:rPr>
          <w:rFonts w:ascii="宋体" w:eastAsia="宋体" w:hAnsi="宋体" w:cs="Times New Roman" w:hint="eastAsia"/>
          <w:szCs w:val="21"/>
        </w:rPr>
        <w:t>/回收</w:t>
      </w:r>
      <w:r w:rsidRPr="005E5FB5">
        <w:rPr>
          <w:rFonts w:ascii="宋体" w:eastAsia="宋体" w:hAnsi="宋体" w:cs="Times New Roman" w:hint="eastAsia"/>
          <w:szCs w:val="21"/>
        </w:rPr>
        <w:t>合同（以下简称“本合同”），以兹共同遵守</w:t>
      </w:r>
      <w:r w:rsidRPr="005E5FB5">
        <w:rPr>
          <w:rFonts w:ascii="宋体" w:eastAsia="宋体" w:hAnsi="宋体" w:cs="Times New Roman"/>
          <w:color w:val="000000"/>
          <w:szCs w:val="21"/>
        </w:rPr>
        <w:t>。</w:t>
      </w:r>
    </w:p>
    <w:p w14:paraId="00B6844B" w14:textId="77777777" w:rsidR="00C839E1" w:rsidRPr="005E5FB5" w:rsidRDefault="00C839E1" w:rsidP="00C839E1">
      <w:pPr>
        <w:spacing w:line="420" w:lineRule="exact"/>
        <w:rPr>
          <w:rFonts w:ascii="宋体" w:eastAsia="宋体" w:hAnsi="宋体" w:cs="Times New Roman"/>
          <w:b/>
          <w:color w:val="000000"/>
          <w:szCs w:val="21"/>
        </w:rPr>
      </w:pPr>
    </w:p>
    <w:p w14:paraId="74FDED7C" w14:textId="77777777" w:rsidR="00C839E1" w:rsidRPr="005E5FB5" w:rsidRDefault="00C839E1" w:rsidP="00C839E1">
      <w:pPr>
        <w:numPr>
          <w:ilvl w:val="0"/>
          <w:numId w:val="23"/>
        </w:numPr>
        <w:spacing w:line="420" w:lineRule="exact"/>
        <w:rPr>
          <w:rFonts w:ascii="宋体" w:eastAsia="宋体" w:hAnsi="宋体" w:cs="Times New Roman"/>
          <w:b/>
          <w:color w:val="000000"/>
          <w:szCs w:val="21"/>
        </w:rPr>
      </w:pPr>
      <w:r w:rsidRPr="005E5FB5">
        <w:rPr>
          <w:rFonts w:ascii="宋体" w:eastAsia="宋体" w:hAnsi="宋体" w:cs="Times New Roman" w:hint="eastAsia"/>
          <w:b/>
          <w:color w:val="000000"/>
          <w:szCs w:val="21"/>
        </w:rPr>
        <w:t xml:space="preserve"> 保税废料信息</w:t>
      </w:r>
    </w:p>
    <w:p w14:paraId="4C3F27F3" w14:textId="4E2F7639" w:rsidR="00C839E1" w:rsidRPr="005E5FB5" w:rsidRDefault="00C839E1" w:rsidP="00C839E1">
      <w:pPr>
        <w:numPr>
          <w:ilvl w:val="0"/>
          <w:numId w:val="24"/>
        </w:numPr>
        <w:spacing w:line="420" w:lineRule="exact"/>
        <w:rPr>
          <w:rFonts w:ascii="宋体" w:eastAsia="宋体" w:hAnsi="宋体" w:cs="Times New Roman"/>
          <w:color w:val="000000"/>
          <w:szCs w:val="21"/>
        </w:rPr>
      </w:pPr>
      <w:permStart w:id="1945914649" w:edGrp="everyone"/>
      <w:r w:rsidRPr="005E5FB5">
        <w:rPr>
          <w:rFonts w:ascii="宋体" w:eastAsia="宋体" w:hAnsi="宋体" w:cs="Times New Roman" w:hint="eastAsia"/>
          <w:color w:val="000000"/>
          <w:szCs w:val="21"/>
        </w:rPr>
        <w:t>甲乙双方于</w:t>
      </w:r>
      <w:r w:rsidRPr="005E5FB5">
        <w:rPr>
          <w:rFonts w:ascii="宋体" w:eastAsia="宋体" w:hAnsi="宋体" w:cs="Times New Roman" w:hint="eastAsia"/>
          <w:szCs w:val="21"/>
        </w:rPr>
        <w:t xml:space="preserve">【 </w:t>
      </w:r>
      <w:r w:rsidR="004F40A4">
        <w:rPr>
          <w:rFonts w:ascii="宋体" w:eastAsia="宋体" w:hAnsi="宋体" w:cs="Times New Roman"/>
          <w:szCs w:val="21"/>
        </w:rPr>
        <w:t>2022</w:t>
      </w:r>
      <w:r w:rsidRPr="005E5FB5">
        <w:rPr>
          <w:rFonts w:ascii="宋体" w:eastAsia="宋体" w:hAnsi="宋体" w:cs="Times New Roman" w:hint="eastAsia"/>
          <w:szCs w:val="21"/>
        </w:rPr>
        <w:t xml:space="preserve"> 】年【   】月【   】</w:t>
      </w:r>
      <w:r w:rsidRPr="005E5FB5">
        <w:rPr>
          <w:rFonts w:ascii="宋体" w:eastAsia="宋体" w:hAnsi="宋体" w:cs="Times New Roman" w:hint="eastAsia"/>
          <w:color w:val="000000"/>
          <w:szCs w:val="21"/>
        </w:rPr>
        <w:t>日通过【苏州市加工贸易废料交易平台</w:t>
      </w:r>
      <w:r w:rsidRPr="005E5FB5">
        <w:rPr>
          <w:rFonts w:ascii="宋体" w:eastAsia="宋体" w:hAnsi="宋体" w:cs="Times New Roman"/>
          <w:color w:val="000000"/>
          <w:szCs w:val="21"/>
        </w:rPr>
        <w:t>https://www.szee.com.cn/recycle/Home/HomePage_Anonymous_New.aspx</w:t>
      </w:r>
      <w:r w:rsidRPr="005E5FB5">
        <w:rPr>
          <w:rFonts w:ascii="宋体" w:eastAsia="宋体" w:hAnsi="宋体" w:cs="Times New Roman" w:hint="eastAsia"/>
          <w:color w:val="000000"/>
          <w:szCs w:val="21"/>
        </w:rPr>
        <w:t>】（以下简称“平台”）达成保税废料交易，交易信息如下：</w:t>
      </w:r>
    </w:p>
    <w:tbl>
      <w:tblPr>
        <w:tblW w:w="9179"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7"/>
        <w:gridCol w:w="1276"/>
        <w:gridCol w:w="1417"/>
        <w:gridCol w:w="1418"/>
        <w:gridCol w:w="1417"/>
        <w:gridCol w:w="2384"/>
      </w:tblGrid>
      <w:tr w:rsidR="00C839E1" w:rsidRPr="005E5FB5" w14:paraId="738A01C9" w14:textId="77777777" w:rsidTr="00707BC1">
        <w:trPr>
          <w:trHeight w:val="482"/>
        </w:trPr>
        <w:tc>
          <w:tcPr>
            <w:tcW w:w="1267" w:type="dxa"/>
            <w:shd w:val="clear" w:color="auto" w:fill="auto"/>
            <w:noWrap/>
            <w:vAlign w:val="center"/>
            <w:hideMark/>
          </w:tcPr>
          <w:p w14:paraId="2DEC6EE5" w14:textId="77777777" w:rsidR="00C839E1" w:rsidRPr="005E5FB5" w:rsidRDefault="00C839E1" w:rsidP="00C839E1">
            <w:pPr>
              <w:widowControl/>
              <w:rPr>
                <w:rFonts w:ascii="宋体" w:eastAsia="宋体" w:hAnsi="宋体" w:cs="宋体"/>
                <w:b/>
                <w:bCs/>
                <w:color w:val="000000"/>
                <w:kern w:val="0"/>
                <w:szCs w:val="21"/>
              </w:rPr>
            </w:pPr>
            <w:r w:rsidRPr="005E5FB5">
              <w:rPr>
                <w:rFonts w:ascii="宋体" w:eastAsia="宋体" w:hAnsi="宋体" w:cs="宋体" w:hint="eastAsia"/>
                <w:b/>
                <w:bCs/>
                <w:color w:val="000000"/>
                <w:kern w:val="0"/>
                <w:szCs w:val="21"/>
              </w:rPr>
              <w:t>标的名称</w:t>
            </w:r>
          </w:p>
        </w:tc>
        <w:tc>
          <w:tcPr>
            <w:tcW w:w="1276" w:type="dxa"/>
            <w:shd w:val="clear" w:color="auto" w:fill="auto"/>
            <w:noWrap/>
            <w:vAlign w:val="center"/>
            <w:hideMark/>
          </w:tcPr>
          <w:p w14:paraId="626703F5" w14:textId="77777777" w:rsidR="00C839E1" w:rsidRPr="005E5FB5" w:rsidRDefault="00C839E1" w:rsidP="00C839E1">
            <w:pPr>
              <w:widowControl/>
              <w:rPr>
                <w:rFonts w:ascii="宋体" w:eastAsia="宋体" w:hAnsi="宋体" w:cs="宋体"/>
                <w:b/>
                <w:bCs/>
                <w:color w:val="000000"/>
                <w:kern w:val="0"/>
                <w:szCs w:val="21"/>
              </w:rPr>
            </w:pPr>
            <w:r w:rsidRPr="005E5FB5">
              <w:rPr>
                <w:rFonts w:ascii="宋体" w:eastAsia="宋体" w:hAnsi="宋体" w:cs="宋体" w:hint="eastAsia"/>
                <w:b/>
                <w:bCs/>
                <w:color w:val="000000"/>
                <w:kern w:val="0"/>
                <w:szCs w:val="21"/>
              </w:rPr>
              <w:t>废料类型</w:t>
            </w:r>
          </w:p>
        </w:tc>
        <w:tc>
          <w:tcPr>
            <w:tcW w:w="1417" w:type="dxa"/>
            <w:shd w:val="clear" w:color="auto" w:fill="auto"/>
            <w:noWrap/>
            <w:vAlign w:val="center"/>
            <w:hideMark/>
          </w:tcPr>
          <w:p w14:paraId="250FB3C2" w14:textId="77777777" w:rsidR="00C839E1" w:rsidRPr="005E5FB5" w:rsidRDefault="00C839E1" w:rsidP="00C839E1">
            <w:pPr>
              <w:widowControl/>
              <w:rPr>
                <w:rFonts w:ascii="宋体" w:eastAsia="宋体" w:hAnsi="宋体" w:cs="宋体"/>
                <w:b/>
                <w:bCs/>
                <w:color w:val="000000"/>
                <w:kern w:val="0"/>
                <w:szCs w:val="21"/>
              </w:rPr>
            </w:pPr>
            <w:r w:rsidRPr="005E5FB5">
              <w:rPr>
                <w:rFonts w:ascii="宋体" w:eastAsia="宋体" w:hAnsi="宋体" w:cs="宋体" w:hint="eastAsia"/>
                <w:b/>
                <w:bCs/>
                <w:color w:val="000000"/>
                <w:kern w:val="0"/>
                <w:szCs w:val="21"/>
              </w:rPr>
              <w:t>成交单价(元/Kg)</w:t>
            </w:r>
          </w:p>
        </w:tc>
        <w:tc>
          <w:tcPr>
            <w:tcW w:w="1418" w:type="dxa"/>
            <w:shd w:val="clear" w:color="auto" w:fill="auto"/>
            <w:noWrap/>
            <w:vAlign w:val="center"/>
            <w:hideMark/>
          </w:tcPr>
          <w:p w14:paraId="666FE693" w14:textId="77777777" w:rsidR="00C839E1" w:rsidRPr="005E5FB5" w:rsidRDefault="00C839E1" w:rsidP="00C839E1">
            <w:pPr>
              <w:widowControl/>
              <w:rPr>
                <w:rFonts w:ascii="宋体" w:eastAsia="宋体" w:hAnsi="宋体" w:cs="宋体"/>
                <w:b/>
                <w:bCs/>
                <w:color w:val="000000"/>
                <w:kern w:val="0"/>
                <w:szCs w:val="21"/>
              </w:rPr>
            </w:pPr>
            <w:r w:rsidRPr="005E5FB5">
              <w:rPr>
                <w:rFonts w:ascii="宋体" w:eastAsia="宋体" w:hAnsi="宋体" w:cs="宋体" w:hint="eastAsia"/>
                <w:b/>
                <w:bCs/>
                <w:color w:val="000000"/>
                <w:kern w:val="0"/>
                <w:szCs w:val="21"/>
              </w:rPr>
              <w:t>成交总重(Kg)</w:t>
            </w:r>
          </w:p>
        </w:tc>
        <w:tc>
          <w:tcPr>
            <w:tcW w:w="1417" w:type="dxa"/>
            <w:shd w:val="clear" w:color="auto" w:fill="auto"/>
            <w:noWrap/>
            <w:vAlign w:val="center"/>
            <w:hideMark/>
          </w:tcPr>
          <w:p w14:paraId="6DED9215" w14:textId="77777777" w:rsidR="00C839E1" w:rsidRPr="005E5FB5" w:rsidRDefault="00C839E1" w:rsidP="00C839E1">
            <w:pPr>
              <w:widowControl/>
              <w:rPr>
                <w:rFonts w:ascii="宋体" w:eastAsia="宋体" w:hAnsi="宋体" w:cs="宋体"/>
                <w:b/>
                <w:bCs/>
                <w:color w:val="000000"/>
                <w:kern w:val="0"/>
                <w:szCs w:val="21"/>
              </w:rPr>
            </w:pPr>
            <w:r w:rsidRPr="005E5FB5">
              <w:rPr>
                <w:rFonts w:ascii="宋体" w:eastAsia="宋体" w:hAnsi="宋体" w:cs="宋体" w:hint="eastAsia"/>
                <w:b/>
                <w:bCs/>
                <w:color w:val="000000"/>
                <w:kern w:val="0"/>
                <w:szCs w:val="21"/>
              </w:rPr>
              <w:t>成交总价(元)</w:t>
            </w:r>
          </w:p>
        </w:tc>
        <w:tc>
          <w:tcPr>
            <w:tcW w:w="2384" w:type="dxa"/>
            <w:shd w:val="clear" w:color="auto" w:fill="auto"/>
            <w:noWrap/>
            <w:vAlign w:val="center"/>
            <w:hideMark/>
          </w:tcPr>
          <w:p w14:paraId="4E0A130F" w14:textId="77777777" w:rsidR="00C839E1" w:rsidRPr="005E5FB5" w:rsidRDefault="00C839E1" w:rsidP="00C839E1">
            <w:pPr>
              <w:widowControl/>
              <w:jc w:val="center"/>
              <w:rPr>
                <w:rFonts w:ascii="宋体" w:eastAsia="宋体" w:hAnsi="宋体" w:cs="宋体"/>
                <w:b/>
                <w:bCs/>
                <w:color w:val="000000"/>
                <w:kern w:val="0"/>
                <w:szCs w:val="21"/>
              </w:rPr>
            </w:pPr>
            <w:r w:rsidRPr="005E5FB5">
              <w:rPr>
                <w:rFonts w:ascii="宋体" w:eastAsia="宋体" w:hAnsi="宋体" w:cs="宋体" w:hint="eastAsia"/>
                <w:b/>
                <w:bCs/>
                <w:color w:val="000000"/>
                <w:kern w:val="0"/>
                <w:szCs w:val="21"/>
              </w:rPr>
              <w:t>竞价会编号</w:t>
            </w:r>
          </w:p>
        </w:tc>
      </w:tr>
      <w:tr w:rsidR="00C839E1" w:rsidRPr="005E5FB5" w14:paraId="575F11C0" w14:textId="77777777" w:rsidTr="00707BC1">
        <w:trPr>
          <w:trHeight w:val="2104"/>
        </w:trPr>
        <w:tc>
          <w:tcPr>
            <w:tcW w:w="1267" w:type="dxa"/>
            <w:shd w:val="clear" w:color="auto" w:fill="auto"/>
            <w:noWrap/>
            <w:vAlign w:val="center"/>
            <w:hideMark/>
          </w:tcPr>
          <w:p w14:paraId="107365F9" w14:textId="77777777" w:rsidR="00C839E1" w:rsidRPr="005E5FB5" w:rsidRDefault="00C839E1" w:rsidP="00C839E1">
            <w:pPr>
              <w:widowControl/>
              <w:jc w:val="left"/>
              <w:rPr>
                <w:rFonts w:ascii="宋体" w:eastAsia="宋体" w:hAnsi="宋体" w:cs="宋体"/>
                <w:color w:val="000000"/>
                <w:kern w:val="0"/>
                <w:szCs w:val="21"/>
              </w:rPr>
            </w:pPr>
          </w:p>
        </w:tc>
        <w:tc>
          <w:tcPr>
            <w:tcW w:w="1276" w:type="dxa"/>
            <w:shd w:val="clear" w:color="auto" w:fill="auto"/>
            <w:noWrap/>
            <w:vAlign w:val="center"/>
            <w:hideMark/>
          </w:tcPr>
          <w:p w14:paraId="361BAEF0" w14:textId="77777777" w:rsidR="00C839E1" w:rsidRPr="005E5FB5" w:rsidRDefault="00C839E1" w:rsidP="00C839E1">
            <w:pPr>
              <w:widowControl/>
              <w:jc w:val="left"/>
              <w:rPr>
                <w:rFonts w:ascii="宋体" w:eastAsia="宋体" w:hAnsi="宋体" w:cs="宋体"/>
                <w:color w:val="000000"/>
                <w:kern w:val="0"/>
                <w:szCs w:val="21"/>
              </w:rPr>
            </w:pPr>
          </w:p>
        </w:tc>
        <w:tc>
          <w:tcPr>
            <w:tcW w:w="1417" w:type="dxa"/>
            <w:shd w:val="clear" w:color="auto" w:fill="auto"/>
            <w:noWrap/>
            <w:vAlign w:val="center"/>
          </w:tcPr>
          <w:p w14:paraId="5F1310D7" w14:textId="77777777" w:rsidR="00C839E1" w:rsidRPr="005E5FB5" w:rsidRDefault="00C839E1" w:rsidP="00C839E1">
            <w:pPr>
              <w:widowControl/>
              <w:rPr>
                <w:rFonts w:ascii="宋体" w:eastAsia="宋体" w:hAnsi="宋体" w:cs="宋体"/>
                <w:color w:val="000000"/>
                <w:kern w:val="0"/>
                <w:szCs w:val="21"/>
              </w:rPr>
            </w:pPr>
          </w:p>
        </w:tc>
        <w:tc>
          <w:tcPr>
            <w:tcW w:w="1418" w:type="dxa"/>
            <w:shd w:val="clear" w:color="auto" w:fill="auto"/>
            <w:noWrap/>
            <w:vAlign w:val="center"/>
          </w:tcPr>
          <w:p w14:paraId="7979F845" w14:textId="77777777" w:rsidR="00C839E1" w:rsidRPr="005E5FB5" w:rsidRDefault="00C839E1" w:rsidP="00C839E1">
            <w:pPr>
              <w:widowControl/>
              <w:jc w:val="left"/>
              <w:rPr>
                <w:rFonts w:ascii="宋体" w:eastAsia="宋体" w:hAnsi="宋体" w:cs="宋体"/>
                <w:b/>
                <w:bCs/>
                <w:color w:val="000000"/>
                <w:kern w:val="0"/>
                <w:szCs w:val="21"/>
              </w:rPr>
            </w:pPr>
          </w:p>
        </w:tc>
        <w:tc>
          <w:tcPr>
            <w:tcW w:w="1417" w:type="dxa"/>
            <w:shd w:val="clear" w:color="auto" w:fill="auto"/>
            <w:noWrap/>
            <w:vAlign w:val="center"/>
          </w:tcPr>
          <w:p w14:paraId="57366C0C" w14:textId="77777777" w:rsidR="00C839E1" w:rsidRPr="005E5FB5" w:rsidRDefault="00C839E1" w:rsidP="00C839E1">
            <w:pPr>
              <w:widowControl/>
              <w:jc w:val="left"/>
              <w:rPr>
                <w:rFonts w:ascii="宋体" w:eastAsia="宋体" w:hAnsi="宋体" w:cs="宋体"/>
                <w:color w:val="000000"/>
                <w:kern w:val="0"/>
                <w:szCs w:val="21"/>
              </w:rPr>
            </w:pPr>
          </w:p>
        </w:tc>
        <w:tc>
          <w:tcPr>
            <w:tcW w:w="2384" w:type="dxa"/>
            <w:shd w:val="clear" w:color="auto" w:fill="auto"/>
            <w:noWrap/>
            <w:vAlign w:val="center"/>
          </w:tcPr>
          <w:p w14:paraId="5DDBE14C" w14:textId="77777777" w:rsidR="00C839E1" w:rsidRPr="005E5FB5" w:rsidRDefault="00C839E1" w:rsidP="00C839E1">
            <w:pPr>
              <w:widowControl/>
              <w:jc w:val="left"/>
              <w:rPr>
                <w:rFonts w:ascii="宋体" w:eastAsia="宋体" w:hAnsi="宋体" w:cs="宋体"/>
                <w:color w:val="000000"/>
                <w:kern w:val="0"/>
                <w:szCs w:val="21"/>
              </w:rPr>
            </w:pPr>
          </w:p>
        </w:tc>
      </w:tr>
    </w:tbl>
    <w:p w14:paraId="7538D73A" w14:textId="77777777" w:rsidR="00C839E1" w:rsidRPr="005E5FB5" w:rsidRDefault="00C839E1" w:rsidP="00C839E1">
      <w:pPr>
        <w:spacing w:line="420" w:lineRule="exact"/>
        <w:ind w:left="425"/>
        <w:rPr>
          <w:rFonts w:ascii="宋体" w:eastAsia="宋体" w:hAnsi="宋体" w:cs="Times New Roman"/>
          <w:color w:val="000000"/>
          <w:szCs w:val="21"/>
        </w:rPr>
      </w:pPr>
    </w:p>
    <w:permEnd w:id="1945914649"/>
    <w:p w14:paraId="20A5BC2A" w14:textId="77777777" w:rsidR="00C839E1" w:rsidRPr="005E5FB5" w:rsidRDefault="00C839E1" w:rsidP="00C839E1">
      <w:pPr>
        <w:numPr>
          <w:ilvl w:val="0"/>
          <w:numId w:val="24"/>
        </w:numPr>
        <w:spacing w:line="420" w:lineRule="exact"/>
        <w:rPr>
          <w:rFonts w:ascii="宋体" w:eastAsia="宋体" w:hAnsi="宋体" w:cs="Times New Roman"/>
          <w:color w:val="000000"/>
          <w:szCs w:val="21"/>
        </w:rPr>
      </w:pPr>
      <w:r w:rsidRPr="005E5FB5">
        <w:rPr>
          <w:rFonts w:ascii="宋体" w:eastAsia="宋体" w:hAnsi="宋体" w:cs="Times New Roman" w:hint="eastAsia"/>
          <w:color w:val="000000"/>
          <w:szCs w:val="21"/>
        </w:rPr>
        <w:t>总价为未税价。乙方货款支付完毕后，甲方开具</w:t>
      </w:r>
      <w:permStart w:id="1482058574" w:edGrp="everyone"/>
      <w:r w:rsidRPr="005E5FB5">
        <w:rPr>
          <w:rFonts w:ascii="宋体" w:eastAsia="宋体" w:hAnsi="宋体" w:cs="Times New Roman" w:hint="eastAsia"/>
          <w:color w:val="000000"/>
          <w:szCs w:val="21"/>
        </w:rPr>
        <w:t>13%</w:t>
      </w:r>
      <w:permEnd w:id="1482058574"/>
      <w:r w:rsidRPr="005E5FB5">
        <w:rPr>
          <w:rFonts w:ascii="宋体" w:eastAsia="宋体" w:hAnsi="宋体" w:cs="Times New Roman" w:hint="eastAsia"/>
          <w:color w:val="000000"/>
          <w:szCs w:val="21"/>
        </w:rPr>
        <w:t>增值税发票(如遇国家税率调整，则以最新适用的税率为准)，税费由乙方承担，本合同另有规定的除外。</w:t>
      </w:r>
    </w:p>
    <w:p w14:paraId="113066E9" w14:textId="0073D230" w:rsidR="00C839E1" w:rsidRPr="005E5FB5" w:rsidRDefault="00C839E1" w:rsidP="00C839E1">
      <w:pPr>
        <w:numPr>
          <w:ilvl w:val="0"/>
          <w:numId w:val="24"/>
        </w:numPr>
        <w:spacing w:line="420" w:lineRule="exact"/>
        <w:rPr>
          <w:rFonts w:ascii="宋体" w:eastAsia="宋体" w:hAnsi="宋体" w:cs="Times New Roman"/>
          <w:color w:val="000000"/>
          <w:szCs w:val="21"/>
        </w:rPr>
      </w:pPr>
      <w:r w:rsidRPr="005E5FB5">
        <w:rPr>
          <w:rFonts w:ascii="宋体" w:eastAsia="宋体" w:hAnsi="宋体" w:cs="Times New Roman" w:hint="eastAsia"/>
          <w:color w:val="000000"/>
          <w:szCs w:val="21"/>
        </w:rPr>
        <w:lastRenderedPageBreak/>
        <w:t>成交总量允许存在</w:t>
      </w:r>
      <w:r w:rsidR="007A3323" w:rsidRPr="005E5FB5">
        <w:rPr>
          <w:rFonts w:ascii="宋体" w:eastAsia="宋体" w:hAnsi="宋体" w:cs="Times New Roman" w:hint="eastAsia"/>
          <w:color w:val="000000"/>
          <w:szCs w:val="21"/>
        </w:rPr>
        <w:t>误差</w:t>
      </w:r>
      <w:r w:rsidR="007A3323">
        <w:rPr>
          <w:rFonts w:ascii="宋体" w:eastAsia="宋体" w:hAnsi="宋体" w:cs="Times New Roman" w:hint="eastAsia"/>
          <w:color w:val="000000"/>
          <w:szCs w:val="21"/>
        </w:rPr>
        <w:t>，但</w:t>
      </w:r>
      <w:r w:rsidR="000519E5">
        <w:rPr>
          <w:rFonts w:ascii="宋体" w:eastAsia="宋体" w:hAnsi="宋体" w:cs="Times New Roman" w:hint="eastAsia"/>
          <w:color w:val="000000"/>
          <w:szCs w:val="21"/>
        </w:rPr>
        <w:t>实际</w:t>
      </w:r>
      <w:r w:rsidR="007A3323">
        <w:rPr>
          <w:rFonts w:ascii="宋体" w:eastAsia="宋体" w:hAnsi="宋体" w:cs="Times New Roman" w:hint="eastAsia"/>
          <w:color w:val="000000"/>
          <w:szCs w:val="21"/>
        </w:rPr>
        <w:t>处置量</w:t>
      </w:r>
      <w:r w:rsidR="000519E5">
        <w:rPr>
          <w:rFonts w:ascii="宋体" w:eastAsia="宋体" w:hAnsi="宋体" w:cs="Times New Roman" w:hint="eastAsia"/>
          <w:color w:val="000000"/>
          <w:szCs w:val="21"/>
        </w:rPr>
        <w:t>不得超过</w:t>
      </w:r>
      <w:r w:rsidR="007A3323">
        <w:rPr>
          <w:rFonts w:ascii="宋体" w:eastAsia="宋体" w:hAnsi="宋体" w:cs="Times New Roman" w:hint="eastAsia"/>
          <w:color w:val="000000"/>
          <w:szCs w:val="21"/>
        </w:rPr>
        <w:t>平台</w:t>
      </w:r>
      <w:r w:rsidR="000519E5">
        <w:rPr>
          <w:rFonts w:ascii="宋体" w:eastAsia="宋体" w:hAnsi="宋体" w:cs="Times New Roman" w:hint="eastAsia"/>
          <w:color w:val="000000"/>
          <w:szCs w:val="21"/>
        </w:rPr>
        <w:t>拍卖成交</w:t>
      </w:r>
      <w:r w:rsidR="007A3323">
        <w:rPr>
          <w:rFonts w:ascii="宋体" w:eastAsia="宋体" w:hAnsi="宋体" w:cs="Times New Roman" w:hint="eastAsia"/>
          <w:color w:val="000000"/>
          <w:szCs w:val="21"/>
        </w:rPr>
        <w:t>总量，</w:t>
      </w:r>
      <w:r w:rsidRPr="005E5FB5">
        <w:rPr>
          <w:rFonts w:ascii="宋体" w:eastAsia="宋体" w:hAnsi="宋体" w:cs="Times New Roman" w:hint="eastAsia"/>
          <w:color w:val="000000"/>
          <w:szCs w:val="21"/>
        </w:rPr>
        <w:t>实际</w:t>
      </w:r>
      <w:r w:rsidR="007A3323">
        <w:rPr>
          <w:rFonts w:ascii="宋体" w:eastAsia="宋体" w:hAnsi="宋体" w:cs="Times New Roman" w:hint="eastAsia"/>
          <w:color w:val="000000"/>
          <w:szCs w:val="21"/>
        </w:rPr>
        <w:t>处置量</w:t>
      </w:r>
      <w:r w:rsidRPr="005E5FB5">
        <w:rPr>
          <w:rFonts w:ascii="宋体" w:eastAsia="宋体" w:hAnsi="宋体" w:cs="Times New Roman" w:hint="eastAsia"/>
          <w:color w:val="000000"/>
          <w:szCs w:val="21"/>
        </w:rPr>
        <w:t>以甲乙双方清点并签字确认的计量凭证数量为准。</w:t>
      </w:r>
    </w:p>
    <w:p w14:paraId="08E8AF59" w14:textId="77777777" w:rsidR="00C839E1" w:rsidRPr="005E5FB5" w:rsidRDefault="00C839E1" w:rsidP="00C839E1">
      <w:pPr>
        <w:spacing w:line="420" w:lineRule="exact"/>
        <w:rPr>
          <w:rFonts w:ascii="宋体" w:eastAsia="宋体" w:hAnsi="宋体" w:cs="Times New Roman"/>
          <w:szCs w:val="21"/>
        </w:rPr>
      </w:pPr>
    </w:p>
    <w:p w14:paraId="619B8D5F" w14:textId="77777777" w:rsidR="00C839E1" w:rsidRPr="005E5FB5" w:rsidRDefault="00C839E1" w:rsidP="00C839E1">
      <w:pPr>
        <w:numPr>
          <w:ilvl w:val="0"/>
          <w:numId w:val="23"/>
        </w:numPr>
        <w:spacing w:line="420" w:lineRule="exact"/>
        <w:rPr>
          <w:rFonts w:ascii="宋体" w:eastAsia="宋体" w:hAnsi="宋体" w:cs="Times New Roman"/>
          <w:b/>
          <w:color w:val="000000"/>
          <w:szCs w:val="21"/>
        </w:rPr>
      </w:pPr>
      <w:r w:rsidRPr="005E5FB5">
        <w:rPr>
          <w:rFonts w:ascii="宋体" w:eastAsia="宋体" w:hAnsi="宋体" w:cs="Times New Roman" w:hint="eastAsia"/>
          <w:b/>
          <w:color w:val="000000"/>
          <w:szCs w:val="21"/>
        </w:rPr>
        <w:t xml:space="preserve"> 付款及保证金</w:t>
      </w:r>
    </w:p>
    <w:p w14:paraId="288F48ED" w14:textId="461A88A7" w:rsidR="00C839E1" w:rsidRPr="005E5FB5" w:rsidRDefault="00C839E1" w:rsidP="00C839E1">
      <w:pPr>
        <w:numPr>
          <w:ilvl w:val="0"/>
          <w:numId w:val="26"/>
        </w:numPr>
        <w:spacing w:line="400" w:lineRule="exact"/>
        <w:rPr>
          <w:rFonts w:ascii="宋体" w:eastAsia="宋体" w:hAnsi="宋体" w:cs="Times New Roman"/>
          <w:szCs w:val="21"/>
        </w:rPr>
      </w:pPr>
      <w:r w:rsidRPr="005E5FB5">
        <w:rPr>
          <w:rFonts w:ascii="宋体" w:eastAsia="宋体" w:hAnsi="宋体" w:cs="Times New Roman"/>
          <w:szCs w:val="21"/>
        </w:rPr>
        <w:t>付款方式</w:t>
      </w:r>
      <w:r w:rsidR="00464387">
        <w:rPr>
          <w:rFonts w:ascii="宋体" w:eastAsia="宋体" w:hAnsi="宋体" w:cs="Times New Roman" w:hint="eastAsia"/>
          <w:szCs w:val="21"/>
        </w:rPr>
        <w:t>为</w:t>
      </w:r>
      <w:permStart w:id="1639408068" w:edGrp="everyone"/>
      <w:r w:rsidRPr="005E5FB5">
        <w:rPr>
          <w:rFonts w:ascii="宋体" w:eastAsia="宋体" w:hAnsi="宋体" w:cs="Times New Roman" w:hint="eastAsia"/>
          <w:szCs w:val="21"/>
        </w:rPr>
        <w:t xml:space="preserve">【  </w:t>
      </w:r>
      <w:r w:rsidR="00F22ED5" w:rsidRPr="007B1BDE">
        <w:rPr>
          <w:rFonts w:ascii="宋体" w:eastAsia="宋体" w:hAnsi="宋体" w:cs="Times New Roman"/>
          <w:b/>
          <w:szCs w:val="21"/>
        </w:rPr>
        <w:t>B</w:t>
      </w:r>
      <w:r w:rsidRPr="005E5FB5">
        <w:rPr>
          <w:rFonts w:ascii="宋体" w:eastAsia="宋体" w:hAnsi="宋体" w:cs="Times New Roman" w:hint="eastAsia"/>
          <w:szCs w:val="21"/>
        </w:rPr>
        <w:t xml:space="preserve">   】</w:t>
      </w:r>
      <w:permEnd w:id="1639408068"/>
      <w:r w:rsidRPr="005E5FB5">
        <w:rPr>
          <w:rFonts w:ascii="宋体" w:eastAsia="宋体" w:hAnsi="宋体" w:cs="Times New Roman" w:hint="eastAsia"/>
          <w:szCs w:val="21"/>
        </w:rPr>
        <w:t>（从A/B/C</w:t>
      </w:r>
      <w:r w:rsidR="00464387">
        <w:rPr>
          <w:rFonts w:ascii="宋体" w:eastAsia="宋体" w:hAnsi="宋体" w:cs="Times New Roman"/>
          <w:szCs w:val="21"/>
        </w:rPr>
        <w:t>/D</w:t>
      </w:r>
      <w:r w:rsidRPr="005E5FB5">
        <w:rPr>
          <w:rFonts w:ascii="宋体" w:eastAsia="宋体" w:hAnsi="宋体" w:cs="Times New Roman" w:hint="eastAsia"/>
          <w:szCs w:val="21"/>
        </w:rPr>
        <w:t>中择一</w:t>
      </w:r>
      <w:r w:rsidRPr="005E5FB5">
        <w:rPr>
          <w:rFonts w:ascii="宋体" w:eastAsia="宋体" w:hAnsi="宋体" w:cs="Times New Roman"/>
          <w:szCs w:val="21"/>
        </w:rPr>
        <w:t>）:</w:t>
      </w:r>
    </w:p>
    <w:p w14:paraId="1BED79E0" w14:textId="77777777" w:rsidR="00C839E1" w:rsidRPr="005E5FB5" w:rsidRDefault="00C839E1" w:rsidP="00C839E1">
      <w:pPr>
        <w:numPr>
          <w:ilvl w:val="0"/>
          <w:numId w:val="32"/>
        </w:numPr>
        <w:spacing w:line="400" w:lineRule="exact"/>
        <w:rPr>
          <w:rFonts w:ascii="宋体" w:eastAsia="宋体" w:hAnsi="宋体" w:cs="Times New Roman"/>
          <w:szCs w:val="21"/>
        </w:rPr>
      </w:pPr>
      <w:r w:rsidRPr="005E5FB5">
        <w:rPr>
          <w:rFonts w:ascii="宋体" w:eastAsia="宋体" w:hAnsi="宋体" w:cs="Times New Roman" w:hint="eastAsia"/>
          <w:szCs w:val="21"/>
        </w:rPr>
        <w:t>乙方应在本合同签署后七日内将全额货款支付甲方，乙方支付完全部前述货款、保证金（如有）后可根据甲方指令到指定场所整理、接收保税废料。</w:t>
      </w:r>
    </w:p>
    <w:p w14:paraId="00694EAF" w14:textId="77777777" w:rsidR="00C839E1" w:rsidRPr="005E5FB5" w:rsidRDefault="00C839E1" w:rsidP="00C839E1">
      <w:pPr>
        <w:numPr>
          <w:ilvl w:val="0"/>
          <w:numId w:val="32"/>
        </w:numPr>
        <w:spacing w:line="400" w:lineRule="exact"/>
        <w:rPr>
          <w:rFonts w:ascii="宋体" w:eastAsia="宋体" w:hAnsi="宋体" w:cs="Times New Roman"/>
          <w:szCs w:val="21"/>
        </w:rPr>
      </w:pPr>
      <w:r w:rsidRPr="005E5FB5">
        <w:rPr>
          <w:rFonts w:ascii="宋体" w:eastAsia="宋体" w:hAnsi="宋体" w:cs="Times New Roman" w:hint="eastAsia"/>
          <w:szCs w:val="21"/>
        </w:rPr>
        <w:t>乙方应在平台发布保税废料《预成交结果通知书》后的十日</w:t>
      </w:r>
      <w:r w:rsidRPr="005E5FB5">
        <w:rPr>
          <w:rFonts w:ascii="宋体" w:eastAsia="宋体" w:hAnsi="宋体" w:cs="Times New Roman"/>
          <w:szCs w:val="21"/>
        </w:rPr>
        <w:t>内</w:t>
      </w:r>
      <w:r w:rsidRPr="005E5FB5">
        <w:rPr>
          <w:rFonts w:ascii="宋体" w:eastAsia="宋体" w:hAnsi="宋体" w:cs="Times New Roman" w:hint="eastAsia"/>
          <w:szCs w:val="21"/>
        </w:rPr>
        <w:t>将全额货款支付甲方，乙方支付完全部前述货款、保证金（如有）后可根据甲方指令到指定场所整理、接收保税废料</w:t>
      </w:r>
      <w:r w:rsidRPr="005E5FB5">
        <w:rPr>
          <w:rFonts w:ascii="宋体" w:eastAsia="宋体" w:hAnsi="宋体" w:cs="Times New Roman" w:hint="eastAsia"/>
          <w:color w:val="000000"/>
          <w:szCs w:val="21"/>
        </w:rPr>
        <w:t>。</w:t>
      </w:r>
    </w:p>
    <w:p w14:paraId="62FC4DEA" w14:textId="44508EB4" w:rsidR="00C839E1" w:rsidRDefault="00C839E1" w:rsidP="00C839E1">
      <w:pPr>
        <w:numPr>
          <w:ilvl w:val="0"/>
          <w:numId w:val="32"/>
        </w:numPr>
        <w:spacing w:line="400" w:lineRule="exact"/>
        <w:rPr>
          <w:rFonts w:ascii="宋体" w:eastAsia="宋体" w:hAnsi="宋体" w:cs="Times New Roman"/>
          <w:szCs w:val="21"/>
        </w:rPr>
      </w:pPr>
      <w:r w:rsidRPr="005E5FB5">
        <w:rPr>
          <w:rFonts w:ascii="宋体" w:eastAsia="宋体" w:hAnsi="宋体" w:cs="Times New Roman" w:hint="eastAsia"/>
          <w:szCs w:val="21"/>
        </w:rPr>
        <w:t>本合同生效且乙方支付保证金（如适用）后，乙方可根据</w:t>
      </w:r>
      <w:r w:rsidRPr="005E5FB5">
        <w:rPr>
          <w:rFonts w:ascii="宋体" w:eastAsia="宋体" w:hAnsi="宋体" w:cs="Times New Roman"/>
          <w:szCs w:val="21"/>
        </w:rPr>
        <w:t>甲方</w:t>
      </w:r>
      <w:r w:rsidRPr="005E5FB5">
        <w:rPr>
          <w:rFonts w:ascii="宋体" w:eastAsia="宋体" w:hAnsi="宋体" w:cs="Times New Roman" w:hint="eastAsia"/>
          <w:szCs w:val="21"/>
        </w:rPr>
        <w:t>指令到指定场所</w:t>
      </w:r>
      <w:r w:rsidRPr="005E5FB5">
        <w:rPr>
          <w:rFonts w:ascii="宋体" w:eastAsia="宋体" w:hAnsi="宋体" w:cs="Times New Roman"/>
          <w:szCs w:val="21"/>
        </w:rPr>
        <w:t>整理、</w:t>
      </w:r>
      <w:r w:rsidRPr="005E5FB5">
        <w:rPr>
          <w:rFonts w:ascii="宋体" w:eastAsia="宋体" w:hAnsi="宋体" w:cs="Times New Roman" w:hint="eastAsia"/>
          <w:szCs w:val="21"/>
        </w:rPr>
        <w:t>接收废料。</w:t>
      </w:r>
      <w:permStart w:id="670463491" w:edGrp="everyone"/>
      <w:r w:rsidRPr="005E5FB5">
        <w:rPr>
          <w:rFonts w:ascii="宋体" w:eastAsia="宋体" w:hAnsi="宋体" w:cs="Times New Roman" w:hint="eastAsia"/>
          <w:szCs w:val="21"/>
        </w:rPr>
        <w:t>每批清运后，乙方应当取样三份留样,乙方留存1份,甲方留存2份,其中一份送</w:t>
      </w:r>
      <w:r w:rsidR="00797DD4">
        <w:rPr>
          <w:rFonts w:ascii="宋体" w:eastAsia="宋体" w:hAnsi="宋体" w:cs="Times New Roman" w:hint="eastAsia"/>
          <w:szCs w:val="21"/>
        </w:rPr>
        <w:t>_</w:t>
      </w:r>
      <w:r w:rsidR="00797DD4">
        <w:rPr>
          <w:rFonts w:ascii="宋体" w:eastAsia="宋体" w:hAnsi="宋体" w:cs="Times New Roman"/>
          <w:szCs w:val="21"/>
        </w:rPr>
        <w:t>_____________</w:t>
      </w:r>
      <w:r w:rsidRPr="005E5FB5">
        <w:rPr>
          <w:rFonts w:ascii="宋体" w:eastAsia="宋体" w:hAnsi="宋体" w:cs="Times New Roman" w:hint="eastAsia"/>
          <w:szCs w:val="21"/>
        </w:rPr>
        <w:t>进行检测。</w:t>
      </w:r>
      <w:permEnd w:id="670463491"/>
      <w:r w:rsidRPr="005E5FB5">
        <w:rPr>
          <w:rFonts w:ascii="宋体" w:eastAsia="宋体" w:hAnsi="宋体" w:cs="Times New Roman" w:hint="eastAsia"/>
          <w:szCs w:val="21"/>
        </w:rPr>
        <w:t>甲方根据检测数据核算发生金额,并按实际发生金额开具增值税发票,乙方应在收到发票后15天内支付相应货款。</w:t>
      </w:r>
    </w:p>
    <w:p w14:paraId="374C977F" w14:textId="2BC64C35" w:rsidR="00464387" w:rsidRPr="005E5FB5" w:rsidRDefault="00464387" w:rsidP="00C839E1">
      <w:pPr>
        <w:numPr>
          <w:ilvl w:val="0"/>
          <w:numId w:val="32"/>
        </w:numPr>
        <w:spacing w:line="400" w:lineRule="exact"/>
        <w:rPr>
          <w:rFonts w:ascii="宋体" w:eastAsia="宋体" w:hAnsi="宋体" w:cs="Times New Roman"/>
          <w:szCs w:val="21"/>
        </w:rPr>
      </w:pPr>
      <w:r>
        <w:rPr>
          <w:rFonts w:ascii="宋体" w:eastAsia="宋体" w:hAnsi="宋体" w:cs="Times New Roman" w:hint="eastAsia"/>
          <w:szCs w:val="21"/>
        </w:rPr>
        <w:t>其他：</w:t>
      </w:r>
      <w:permStart w:id="1959266153" w:edGrp="everyone"/>
      <w:r>
        <w:rPr>
          <w:rFonts w:ascii="宋体" w:eastAsia="宋体" w:hAnsi="宋体" w:cs="Times New Roman" w:hint="eastAsia"/>
          <w:szCs w:val="21"/>
        </w:rPr>
        <w:t xml:space="preserve">【    】 </w:t>
      </w:r>
      <w:permEnd w:id="1959266153"/>
    </w:p>
    <w:p w14:paraId="0445E8A6" w14:textId="69D6C50A" w:rsidR="00C839E1" w:rsidRPr="005E5FB5" w:rsidRDefault="00C839E1" w:rsidP="00C839E1">
      <w:pPr>
        <w:numPr>
          <w:ilvl w:val="0"/>
          <w:numId w:val="26"/>
        </w:numPr>
        <w:spacing w:line="400" w:lineRule="exact"/>
        <w:rPr>
          <w:rFonts w:ascii="宋体" w:eastAsia="宋体" w:hAnsi="宋体" w:cs="Times New Roman"/>
          <w:szCs w:val="21"/>
        </w:rPr>
      </w:pPr>
      <w:r w:rsidRPr="005E5FB5">
        <w:rPr>
          <w:rFonts w:ascii="宋体" w:eastAsia="宋体" w:hAnsi="宋体" w:cs="Times New Roman" w:hint="eastAsia"/>
          <w:szCs w:val="21"/>
        </w:rPr>
        <w:t>保证金</w:t>
      </w:r>
      <w:permStart w:id="255402746" w:edGrp="everyone"/>
      <w:r w:rsidRPr="005E5FB5">
        <w:rPr>
          <w:rFonts w:ascii="宋体" w:eastAsia="宋体" w:hAnsi="宋体" w:cs="Times New Roman" w:hint="eastAsia"/>
          <w:szCs w:val="21"/>
        </w:rPr>
        <w:t xml:space="preserve">【   </w:t>
      </w:r>
      <w:r w:rsidR="0001000D">
        <w:rPr>
          <w:rFonts w:ascii="宋体" w:eastAsia="宋体" w:hAnsi="宋体" w:cs="Times New Roman"/>
          <w:szCs w:val="21"/>
        </w:rPr>
        <w:t>B</w:t>
      </w:r>
      <w:r w:rsidRPr="005E5FB5">
        <w:rPr>
          <w:rFonts w:ascii="宋体" w:eastAsia="宋体" w:hAnsi="宋体" w:cs="Times New Roman" w:hint="eastAsia"/>
          <w:szCs w:val="21"/>
        </w:rPr>
        <w:t xml:space="preserve">   】</w:t>
      </w:r>
      <w:permEnd w:id="255402746"/>
      <w:r w:rsidRPr="005E5FB5">
        <w:rPr>
          <w:rFonts w:ascii="宋体" w:eastAsia="宋体" w:hAnsi="宋体" w:cs="Times New Roman" w:hint="eastAsia"/>
          <w:szCs w:val="21"/>
        </w:rPr>
        <w:t>（从A/B中择一</w:t>
      </w:r>
      <w:r w:rsidRPr="005E5FB5">
        <w:rPr>
          <w:rFonts w:ascii="宋体" w:eastAsia="宋体" w:hAnsi="宋体" w:cs="Times New Roman"/>
          <w:szCs w:val="21"/>
        </w:rPr>
        <w:t>）</w:t>
      </w:r>
    </w:p>
    <w:p w14:paraId="08FAD39E" w14:textId="77777777" w:rsidR="00C839E1" w:rsidRPr="005E5FB5" w:rsidRDefault="00C839E1" w:rsidP="00C839E1">
      <w:pPr>
        <w:numPr>
          <w:ilvl w:val="0"/>
          <w:numId w:val="33"/>
        </w:numPr>
        <w:spacing w:line="400" w:lineRule="exact"/>
        <w:rPr>
          <w:rFonts w:ascii="宋体" w:eastAsia="宋体" w:hAnsi="宋体" w:cs="Times New Roman"/>
          <w:szCs w:val="21"/>
        </w:rPr>
      </w:pPr>
      <w:r w:rsidRPr="005E5FB5">
        <w:rPr>
          <w:rFonts w:ascii="宋体" w:eastAsia="宋体" w:hAnsi="宋体" w:cs="Times New Roman" w:hint="eastAsia"/>
          <w:szCs w:val="21"/>
        </w:rPr>
        <w:t>不适用</w:t>
      </w:r>
    </w:p>
    <w:p w14:paraId="1995076D" w14:textId="147A5F50" w:rsidR="00C839E1" w:rsidRPr="005E5FB5" w:rsidRDefault="00C839E1" w:rsidP="00C839E1">
      <w:pPr>
        <w:numPr>
          <w:ilvl w:val="0"/>
          <w:numId w:val="33"/>
        </w:numPr>
        <w:spacing w:line="420" w:lineRule="exact"/>
        <w:rPr>
          <w:rFonts w:ascii="宋体" w:eastAsia="宋体" w:hAnsi="宋体" w:cs="Times New Roman"/>
          <w:color w:val="000000"/>
          <w:szCs w:val="21"/>
        </w:rPr>
      </w:pPr>
      <w:r w:rsidRPr="005E5FB5">
        <w:rPr>
          <w:rFonts w:ascii="宋体" w:eastAsia="宋体" w:hAnsi="宋体" w:cs="Times New Roman" w:hint="eastAsia"/>
          <w:szCs w:val="21"/>
        </w:rPr>
        <w:t>适用。乙方应于本合同签署后七日内将保证金</w:t>
      </w:r>
      <w:permStart w:id="1895321724" w:edGrp="everyone"/>
      <w:r w:rsidRPr="005E5FB5">
        <w:rPr>
          <w:rFonts w:ascii="宋体" w:eastAsia="宋体" w:hAnsi="宋体" w:cs="Times New Roman" w:hint="eastAsia"/>
          <w:szCs w:val="21"/>
        </w:rPr>
        <w:t xml:space="preserve">人民币【  </w:t>
      </w:r>
      <w:r w:rsidR="008A0243">
        <w:rPr>
          <w:rFonts w:ascii="宋体" w:eastAsia="宋体" w:hAnsi="宋体" w:cs="Times New Roman"/>
          <w:szCs w:val="21"/>
        </w:rPr>
        <w:t>20,000</w:t>
      </w:r>
      <w:r w:rsidRPr="005E5FB5">
        <w:rPr>
          <w:rFonts w:ascii="宋体" w:eastAsia="宋体" w:hAnsi="宋体" w:cs="Times New Roman" w:hint="eastAsia"/>
          <w:szCs w:val="21"/>
        </w:rPr>
        <w:t xml:space="preserve">    】元</w:t>
      </w:r>
      <w:permEnd w:id="1895321724"/>
      <w:r w:rsidRPr="005E5FB5">
        <w:rPr>
          <w:rFonts w:ascii="宋体" w:eastAsia="宋体" w:hAnsi="宋体" w:cs="Times New Roman" w:hint="eastAsia"/>
          <w:szCs w:val="21"/>
        </w:rPr>
        <w:t>一次性支付甲方。甲方应当在本合同到期且乙方支付完毕全部货款、违约金或赔偿金（若有）后</w:t>
      </w:r>
      <w:r w:rsidR="00E31C97">
        <w:rPr>
          <w:rFonts w:ascii="宋体" w:eastAsia="宋体" w:hAnsi="宋体" w:cs="Times New Roman" w:hint="eastAsia"/>
          <w:szCs w:val="21"/>
        </w:rPr>
        <w:t>九十</w:t>
      </w:r>
      <w:r w:rsidRPr="005E5FB5">
        <w:rPr>
          <w:rFonts w:ascii="宋体" w:eastAsia="宋体" w:hAnsi="宋体" w:cs="Times New Roman" w:hint="eastAsia"/>
          <w:szCs w:val="21"/>
        </w:rPr>
        <w:t>个工作日内无息退还乙方保证金</w:t>
      </w:r>
      <w:r w:rsidR="00382EB5">
        <w:rPr>
          <w:rFonts w:ascii="宋体" w:eastAsia="宋体" w:hAnsi="宋体" w:cs="Times New Roman" w:hint="eastAsia"/>
          <w:szCs w:val="21"/>
        </w:rPr>
        <w:t>剩余部分</w:t>
      </w:r>
      <w:r w:rsidR="00E31C97">
        <w:rPr>
          <w:rFonts w:ascii="宋体" w:eastAsia="宋体" w:hAnsi="宋体" w:cs="Times New Roman" w:hint="eastAsia"/>
          <w:szCs w:val="21"/>
        </w:rPr>
        <w:t>，双方另有书面约定的除外</w:t>
      </w:r>
      <w:r w:rsidRPr="005E5FB5">
        <w:rPr>
          <w:rFonts w:ascii="宋体" w:eastAsia="宋体" w:hAnsi="宋体" w:cs="Times New Roman" w:hint="eastAsia"/>
          <w:szCs w:val="21"/>
        </w:rPr>
        <w:t>。</w:t>
      </w:r>
    </w:p>
    <w:p w14:paraId="054AAED4" w14:textId="77777777" w:rsidR="00C839E1" w:rsidRPr="005E5FB5" w:rsidRDefault="00C839E1" w:rsidP="00C839E1">
      <w:pPr>
        <w:spacing w:line="420" w:lineRule="exact"/>
        <w:ind w:left="780"/>
        <w:rPr>
          <w:rFonts w:ascii="宋体" w:eastAsia="宋体" w:hAnsi="宋体" w:cs="Times New Roman"/>
          <w:color w:val="000000"/>
          <w:szCs w:val="21"/>
        </w:rPr>
      </w:pPr>
    </w:p>
    <w:p w14:paraId="1D21A068" w14:textId="00AF3703" w:rsidR="00C839E1" w:rsidRPr="005E5FB5" w:rsidRDefault="00C839E1" w:rsidP="00C839E1">
      <w:pPr>
        <w:numPr>
          <w:ilvl w:val="0"/>
          <w:numId w:val="23"/>
        </w:numPr>
        <w:spacing w:line="420" w:lineRule="exact"/>
        <w:rPr>
          <w:rFonts w:ascii="宋体" w:eastAsia="宋体" w:hAnsi="宋体" w:cs="Times New Roman"/>
          <w:b/>
          <w:color w:val="000000"/>
          <w:szCs w:val="21"/>
        </w:rPr>
      </w:pPr>
      <w:r w:rsidRPr="005E5FB5">
        <w:rPr>
          <w:rFonts w:ascii="宋体" w:eastAsia="宋体" w:hAnsi="宋体" w:cs="Times New Roman"/>
          <w:b/>
          <w:color w:val="000000"/>
          <w:szCs w:val="21"/>
        </w:rPr>
        <w:t xml:space="preserve"> </w:t>
      </w:r>
      <w:r w:rsidRPr="005E5FB5">
        <w:rPr>
          <w:rFonts w:ascii="宋体" w:eastAsia="宋体" w:hAnsi="宋体" w:cs="Times New Roman" w:hint="eastAsia"/>
          <w:b/>
          <w:color w:val="000000"/>
          <w:szCs w:val="21"/>
        </w:rPr>
        <w:t>保税废料的清运</w:t>
      </w:r>
      <w:r w:rsidR="00464387">
        <w:rPr>
          <w:rFonts w:ascii="宋体" w:eastAsia="宋体" w:hAnsi="宋体" w:cs="Times New Roman" w:hint="eastAsia"/>
          <w:b/>
          <w:color w:val="000000"/>
          <w:szCs w:val="21"/>
        </w:rPr>
        <w:t>处置</w:t>
      </w:r>
    </w:p>
    <w:p w14:paraId="3D65D05C" w14:textId="77777777" w:rsidR="00C839E1" w:rsidRPr="005E5FB5" w:rsidRDefault="00C839E1" w:rsidP="00C839E1">
      <w:pPr>
        <w:numPr>
          <w:ilvl w:val="0"/>
          <w:numId w:val="27"/>
        </w:numPr>
        <w:spacing w:line="420" w:lineRule="exact"/>
        <w:rPr>
          <w:rFonts w:ascii="宋体" w:eastAsia="宋体" w:hAnsi="宋体" w:cs="Times New Roman"/>
          <w:szCs w:val="21"/>
        </w:rPr>
      </w:pPr>
      <w:r w:rsidRPr="005E5FB5">
        <w:rPr>
          <w:rFonts w:ascii="宋体" w:eastAsia="宋体" w:hAnsi="宋体" w:cs="Times New Roman" w:hint="eastAsia"/>
          <w:szCs w:val="21"/>
        </w:rPr>
        <w:t>清运处置以甲方实际需要及安排为准。由甲方指定人员向乙方指定人员发出清运指令，乙方按指令要求在指定时间、指定地点安排人员、车辆及工具对保税废料进行分类和清理，由此产生的</w:t>
      </w:r>
      <w:r w:rsidRPr="005E5FB5">
        <w:rPr>
          <w:rFonts w:ascii="宋体" w:eastAsia="宋体" w:hAnsi="宋体" w:cs="Times New Roman"/>
          <w:szCs w:val="21"/>
        </w:rPr>
        <w:t>运输、</w:t>
      </w:r>
      <w:r w:rsidRPr="005E5FB5">
        <w:rPr>
          <w:rFonts w:ascii="宋体" w:eastAsia="宋体" w:hAnsi="宋体" w:cs="Times New Roman" w:hint="eastAsia"/>
          <w:szCs w:val="21"/>
        </w:rPr>
        <w:t>人员、装卸</w:t>
      </w:r>
      <w:r w:rsidRPr="005E5FB5">
        <w:rPr>
          <w:rFonts w:ascii="宋体" w:eastAsia="宋体" w:hAnsi="宋体" w:cs="Times New Roman"/>
          <w:szCs w:val="21"/>
        </w:rPr>
        <w:t>等费用</w:t>
      </w:r>
      <w:r w:rsidRPr="005E5FB5">
        <w:rPr>
          <w:rFonts w:ascii="宋体" w:eastAsia="宋体" w:hAnsi="宋体" w:cs="Times New Roman" w:hint="eastAsia"/>
          <w:szCs w:val="21"/>
        </w:rPr>
        <w:t>均由</w:t>
      </w:r>
      <w:r w:rsidRPr="005E5FB5">
        <w:rPr>
          <w:rFonts w:ascii="宋体" w:eastAsia="宋体" w:hAnsi="宋体" w:cs="Times New Roman"/>
          <w:szCs w:val="21"/>
        </w:rPr>
        <w:t>乙方承担</w:t>
      </w:r>
      <w:r w:rsidRPr="005E5FB5">
        <w:rPr>
          <w:rFonts w:ascii="宋体" w:eastAsia="宋体" w:hAnsi="宋体" w:cs="Times New Roman" w:hint="eastAsia"/>
          <w:szCs w:val="21"/>
        </w:rPr>
        <w:t>。</w:t>
      </w:r>
    </w:p>
    <w:p w14:paraId="05F72DF2" w14:textId="3666112C" w:rsidR="00C839E1" w:rsidRPr="005E5FB5" w:rsidRDefault="00C839E1" w:rsidP="00C839E1">
      <w:pPr>
        <w:numPr>
          <w:ilvl w:val="0"/>
          <w:numId w:val="27"/>
        </w:numPr>
        <w:spacing w:line="420" w:lineRule="exact"/>
        <w:rPr>
          <w:rFonts w:ascii="宋体" w:eastAsia="宋体" w:hAnsi="宋体" w:cs="Times New Roman"/>
          <w:szCs w:val="21"/>
        </w:rPr>
      </w:pPr>
      <w:r w:rsidRPr="005E5FB5">
        <w:rPr>
          <w:rFonts w:ascii="宋体" w:eastAsia="宋体" w:hAnsi="宋体" w:cs="Times New Roman" w:hint="eastAsia"/>
          <w:szCs w:val="21"/>
        </w:rPr>
        <w:t>乙方应当在甲方通知后</w:t>
      </w:r>
      <w:permStart w:id="1752504854" w:edGrp="everyone"/>
      <w:r w:rsidRPr="005E5FB5">
        <w:rPr>
          <w:rFonts w:ascii="宋体" w:eastAsia="宋体" w:hAnsi="宋体" w:cs="Times New Roman" w:hint="eastAsia"/>
          <w:szCs w:val="21"/>
        </w:rPr>
        <w:t xml:space="preserve">【  </w:t>
      </w:r>
      <w:r w:rsidR="006A2014">
        <w:rPr>
          <w:rFonts w:ascii="宋体" w:eastAsia="宋体" w:hAnsi="宋体" w:cs="Times New Roman"/>
          <w:szCs w:val="21"/>
        </w:rPr>
        <w:t>72</w:t>
      </w:r>
      <w:r w:rsidRPr="005E5FB5">
        <w:rPr>
          <w:rFonts w:ascii="宋体" w:eastAsia="宋体" w:hAnsi="宋体" w:cs="Times New Roman" w:hint="eastAsia"/>
          <w:szCs w:val="21"/>
        </w:rPr>
        <w:t xml:space="preserve"> 】小时内</w:t>
      </w:r>
      <w:permEnd w:id="1752504854"/>
      <w:r w:rsidRPr="005E5FB5">
        <w:rPr>
          <w:rFonts w:ascii="宋体" w:eastAsia="宋体" w:hAnsi="宋体" w:cs="Times New Roman" w:hint="eastAsia"/>
          <w:szCs w:val="21"/>
        </w:rPr>
        <w:t>清运完毕。如有特殊、应急情况，甲方通知乙方需立即清运的，乙方应根据甲方实际需求增派车辆配合，并于甲方通知后</w:t>
      </w:r>
      <w:permStart w:id="1942825585" w:edGrp="everyone"/>
      <w:r w:rsidRPr="005E5FB5">
        <w:rPr>
          <w:rFonts w:ascii="宋体" w:eastAsia="宋体" w:hAnsi="宋体" w:cs="Times New Roman"/>
          <w:szCs w:val="21"/>
        </w:rPr>
        <w:t>【</w:t>
      </w:r>
      <w:r w:rsidRPr="005E5FB5">
        <w:rPr>
          <w:rFonts w:ascii="宋体" w:eastAsia="宋体" w:hAnsi="宋体" w:cs="Times New Roman" w:hint="eastAsia"/>
          <w:szCs w:val="21"/>
        </w:rPr>
        <w:t xml:space="preserve"> </w:t>
      </w:r>
      <w:r w:rsidR="006A2014">
        <w:rPr>
          <w:rFonts w:ascii="宋体" w:eastAsia="宋体" w:hAnsi="宋体" w:cs="Times New Roman"/>
          <w:szCs w:val="21"/>
        </w:rPr>
        <w:t>48</w:t>
      </w:r>
      <w:r w:rsidRPr="005E5FB5">
        <w:rPr>
          <w:rFonts w:ascii="宋体" w:eastAsia="宋体" w:hAnsi="宋体" w:cs="Times New Roman" w:hint="eastAsia"/>
          <w:szCs w:val="21"/>
        </w:rPr>
        <w:t xml:space="preserve">  </w:t>
      </w:r>
      <w:r w:rsidRPr="005E5FB5">
        <w:rPr>
          <w:rFonts w:ascii="宋体" w:eastAsia="宋体" w:hAnsi="宋体" w:cs="Times New Roman"/>
          <w:szCs w:val="21"/>
        </w:rPr>
        <w:t>】</w:t>
      </w:r>
      <w:r w:rsidRPr="005E5FB5">
        <w:rPr>
          <w:rFonts w:ascii="宋体" w:eastAsia="宋体" w:hAnsi="宋体" w:cs="Times New Roman" w:hint="eastAsia"/>
          <w:szCs w:val="21"/>
        </w:rPr>
        <w:t>小时</w:t>
      </w:r>
      <w:permEnd w:id="1942825585"/>
      <w:r w:rsidRPr="005E5FB5">
        <w:rPr>
          <w:rFonts w:ascii="宋体" w:eastAsia="宋体" w:hAnsi="宋体" w:cs="Times New Roman" w:hint="eastAsia"/>
          <w:szCs w:val="21"/>
        </w:rPr>
        <w:t>内清理完毕。乙方收到指令后</w:t>
      </w:r>
      <w:permStart w:id="273951429" w:edGrp="everyone"/>
      <w:r w:rsidRPr="005E5FB5">
        <w:rPr>
          <w:rFonts w:ascii="宋体" w:eastAsia="宋体" w:hAnsi="宋体" w:cs="Times New Roman" w:hint="eastAsia"/>
          <w:szCs w:val="21"/>
        </w:rPr>
        <w:t xml:space="preserve">【  </w:t>
      </w:r>
      <w:r w:rsidR="006A2014">
        <w:rPr>
          <w:rFonts w:ascii="宋体" w:eastAsia="宋体" w:hAnsi="宋体" w:cs="Times New Roman"/>
          <w:szCs w:val="21"/>
        </w:rPr>
        <w:t>24</w:t>
      </w:r>
      <w:r w:rsidRPr="005E5FB5">
        <w:rPr>
          <w:rFonts w:ascii="宋体" w:eastAsia="宋体" w:hAnsi="宋体" w:cs="Times New Roman" w:hint="eastAsia"/>
          <w:szCs w:val="21"/>
        </w:rPr>
        <w:t xml:space="preserve"> 】小时</w:t>
      </w:r>
      <w:permEnd w:id="273951429"/>
      <w:r w:rsidRPr="005E5FB5">
        <w:rPr>
          <w:rFonts w:ascii="宋体" w:eastAsia="宋体" w:hAnsi="宋体" w:cs="Times New Roman" w:hint="eastAsia"/>
          <w:szCs w:val="21"/>
        </w:rPr>
        <w:t>内未以邮件方式对清运安排指令提出异议的，视为乙方同意。</w:t>
      </w:r>
    </w:p>
    <w:p w14:paraId="76AA4C31" w14:textId="7968B9BA" w:rsidR="00C839E1" w:rsidRPr="005E5FB5" w:rsidRDefault="00C839E1" w:rsidP="00C839E1">
      <w:pPr>
        <w:numPr>
          <w:ilvl w:val="0"/>
          <w:numId w:val="27"/>
        </w:numPr>
        <w:spacing w:line="420" w:lineRule="exact"/>
        <w:rPr>
          <w:rFonts w:ascii="宋体" w:eastAsia="宋体" w:hAnsi="宋体" w:cs="Times New Roman"/>
          <w:szCs w:val="21"/>
        </w:rPr>
      </w:pPr>
      <w:r w:rsidRPr="005E5FB5">
        <w:rPr>
          <w:rFonts w:ascii="宋体" w:eastAsia="宋体" w:hAnsi="宋体" w:cs="Times New Roman" w:hint="eastAsia"/>
          <w:szCs w:val="21"/>
        </w:rPr>
        <w:t>乙方应在甲方指定时间对保税废料进行清理和装车，并在离开甲方工厂前清理现场；乙方于甲方厂区内清运时，须遵守甲方厂区内各项相关规定，并应保持储存及作业区域的环境安全及整洁。若因乙方责任导致清运过程中对甲方厂区内路面、设施、物品等产生污染，除应立即清理洁净、采取措施防止污染外扩，还应立即通知甲方现场管理人员予以监督检查。违反本条规定的，乙方应向</w:t>
      </w:r>
      <w:r w:rsidRPr="005E5FB5">
        <w:rPr>
          <w:rFonts w:ascii="宋体" w:eastAsia="宋体" w:hAnsi="宋体" w:cs="Times New Roman"/>
          <w:szCs w:val="21"/>
        </w:rPr>
        <w:t>甲方支付</w:t>
      </w:r>
      <w:r w:rsidRPr="005E5FB5">
        <w:rPr>
          <w:rFonts w:ascii="宋体" w:eastAsia="宋体" w:hAnsi="宋体" w:cs="Times New Roman" w:hint="eastAsia"/>
          <w:szCs w:val="21"/>
        </w:rPr>
        <w:t>违约金人民币伍仟元/</w:t>
      </w:r>
      <w:r w:rsidR="00464387">
        <w:rPr>
          <w:rFonts w:ascii="宋体" w:eastAsia="宋体" w:hAnsi="宋体" w:cs="Times New Roman" w:hint="eastAsia"/>
          <w:szCs w:val="21"/>
        </w:rPr>
        <w:t>次</w:t>
      </w:r>
      <w:r w:rsidRPr="005E5FB5">
        <w:rPr>
          <w:rFonts w:ascii="宋体" w:eastAsia="宋体" w:hAnsi="宋体" w:cs="Times New Roman" w:hint="eastAsia"/>
          <w:szCs w:val="21"/>
        </w:rPr>
        <w:t>。</w:t>
      </w:r>
    </w:p>
    <w:p w14:paraId="7E39E53D" w14:textId="0E906D37" w:rsidR="00C839E1" w:rsidRPr="005E5FB5" w:rsidRDefault="00C839E1" w:rsidP="00C839E1">
      <w:pPr>
        <w:numPr>
          <w:ilvl w:val="0"/>
          <w:numId w:val="27"/>
        </w:numPr>
        <w:tabs>
          <w:tab w:val="left" w:pos="1134"/>
        </w:tabs>
        <w:spacing w:line="420" w:lineRule="exact"/>
        <w:rPr>
          <w:rFonts w:ascii="宋体" w:eastAsia="宋体" w:hAnsi="宋体" w:cs="Times New Roman"/>
          <w:szCs w:val="21"/>
        </w:rPr>
      </w:pPr>
      <w:r w:rsidRPr="005E5FB5">
        <w:rPr>
          <w:rFonts w:ascii="宋体" w:eastAsia="宋体" w:hAnsi="宋体" w:cs="Times New Roman" w:hint="eastAsia"/>
          <w:szCs w:val="21"/>
        </w:rPr>
        <w:t>乙方须对其员工进行</w:t>
      </w:r>
      <w:r w:rsidRPr="005E5FB5">
        <w:rPr>
          <w:rFonts w:ascii="宋体" w:eastAsia="宋体" w:hAnsi="宋体" w:cs="Times New Roman"/>
          <w:szCs w:val="21"/>
        </w:rPr>
        <w:t>必要的岗前</w:t>
      </w:r>
      <w:r w:rsidRPr="005E5FB5">
        <w:rPr>
          <w:rFonts w:ascii="宋体" w:eastAsia="宋体" w:hAnsi="宋体" w:cs="Times New Roman" w:hint="eastAsia"/>
          <w:szCs w:val="21"/>
        </w:rPr>
        <w:t>作业</w:t>
      </w:r>
      <w:r w:rsidRPr="005E5FB5">
        <w:rPr>
          <w:rFonts w:ascii="宋体" w:eastAsia="宋体" w:hAnsi="宋体" w:cs="Times New Roman"/>
          <w:szCs w:val="21"/>
        </w:rPr>
        <w:t>规范、安全等培训</w:t>
      </w:r>
      <w:r w:rsidRPr="005E5FB5">
        <w:rPr>
          <w:rFonts w:ascii="宋体" w:eastAsia="宋体" w:hAnsi="宋体" w:cs="Times New Roman" w:hint="eastAsia"/>
          <w:szCs w:val="21"/>
        </w:rPr>
        <w:t>，乙方在甲方清运废料期间负责管理乙方员工遵守甲方环境、健康、安全、车辆管理等方面规定，不得私自离开指定场所。违反本条规定的，乙方应</w:t>
      </w:r>
      <w:r w:rsidRPr="005E5FB5">
        <w:rPr>
          <w:rFonts w:ascii="宋体" w:eastAsia="宋体" w:hAnsi="宋体" w:cs="Times New Roman"/>
          <w:szCs w:val="21"/>
        </w:rPr>
        <w:t>向甲方支付</w:t>
      </w:r>
      <w:r w:rsidRPr="005E5FB5">
        <w:rPr>
          <w:rFonts w:ascii="宋体" w:eastAsia="宋体" w:hAnsi="宋体" w:cs="Times New Roman" w:hint="eastAsia"/>
          <w:szCs w:val="21"/>
        </w:rPr>
        <w:t>违</w:t>
      </w:r>
      <w:r w:rsidR="00464387">
        <w:rPr>
          <w:rFonts w:ascii="宋体" w:eastAsia="宋体" w:hAnsi="宋体" w:cs="Times New Roman" w:hint="eastAsia"/>
          <w:szCs w:val="21"/>
        </w:rPr>
        <w:t>约金人民币</w:t>
      </w:r>
      <w:r w:rsidRPr="005E5FB5">
        <w:rPr>
          <w:rFonts w:ascii="宋体" w:eastAsia="宋体" w:hAnsi="宋体" w:cs="Times New Roman" w:hint="eastAsia"/>
          <w:szCs w:val="21"/>
        </w:rPr>
        <w:t>贰仟圆/</w:t>
      </w:r>
      <w:r w:rsidR="00464387">
        <w:rPr>
          <w:rFonts w:ascii="宋体" w:eastAsia="宋体" w:hAnsi="宋体" w:cs="Times New Roman" w:hint="eastAsia"/>
          <w:szCs w:val="21"/>
        </w:rPr>
        <w:t>次</w:t>
      </w:r>
      <w:r w:rsidRPr="005E5FB5">
        <w:rPr>
          <w:rFonts w:ascii="宋体" w:eastAsia="宋体" w:hAnsi="宋体" w:cs="Times New Roman" w:hint="eastAsia"/>
          <w:szCs w:val="21"/>
        </w:rPr>
        <w:t>。</w:t>
      </w:r>
    </w:p>
    <w:p w14:paraId="0E1C55AA" w14:textId="321EFE1B" w:rsidR="00C839E1" w:rsidRPr="005E5FB5" w:rsidRDefault="00C839E1" w:rsidP="00C839E1">
      <w:pPr>
        <w:numPr>
          <w:ilvl w:val="0"/>
          <w:numId w:val="27"/>
        </w:numPr>
        <w:tabs>
          <w:tab w:val="left" w:pos="1134"/>
        </w:tabs>
        <w:spacing w:line="420" w:lineRule="exact"/>
        <w:rPr>
          <w:rFonts w:ascii="宋体" w:eastAsia="宋体" w:hAnsi="宋体" w:cs="Times New Roman"/>
          <w:szCs w:val="21"/>
        </w:rPr>
      </w:pPr>
      <w:r w:rsidRPr="005E5FB5">
        <w:rPr>
          <w:rFonts w:ascii="宋体" w:eastAsia="宋体" w:hAnsi="宋体" w:cs="Times New Roman" w:hint="eastAsia"/>
          <w:szCs w:val="21"/>
        </w:rPr>
        <w:t>乙方的运输车辆必须按照甲方规定或双方协商的时间和路线行驶，违反本条规定的，乙方应向</w:t>
      </w:r>
      <w:r w:rsidRPr="005E5FB5">
        <w:rPr>
          <w:rFonts w:ascii="宋体" w:eastAsia="宋体" w:hAnsi="宋体" w:cs="Times New Roman"/>
          <w:szCs w:val="21"/>
        </w:rPr>
        <w:t>甲方支付</w:t>
      </w:r>
      <w:r w:rsidR="00464387">
        <w:rPr>
          <w:rFonts w:ascii="宋体" w:eastAsia="宋体" w:hAnsi="宋体" w:cs="Times New Roman" w:hint="eastAsia"/>
          <w:szCs w:val="21"/>
        </w:rPr>
        <w:t>违约金人民币</w:t>
      </w:r>
      <w:r w:rsidRPr="005E5FB5">
        <w:rPr>
          <w:rFonts w:ascii="宋体" w:eastAsia="宋体" w:hAnsi="宋体" w:cs="Times New Roman" w:hint="eastAsia"/>
          <w:szCs w:val="21"/>
        </w:rPr>
        <w:t>伍仟元/</w:t>
      </w:r>
      <w:r w:rsidR="00464387">
        <w:rPr>
          <w:rFonts w:ascii="宋体" w:eastAsia="宋体" w:hAnsi="宋体" w:cs="Times New Roman" w:hint="eastAsia"/>
          <w:szCs w:val="21"/>
        </w:rPr>
        <w:t>次</w:t>
      </w:r>
      <w:r w:rsidRPr="005E5FB5">
        <w:rPr>
          <w:rFonts w:ascii="宋体" w:eastAsia="宋体" w:hAnsi="宋体" w:cs="Times New Roman" w:hint="eastAsia"/>
          <w:szCs w:val="21"/>
        </w:rPr>
        <w:t>。</w:t>
      </w:r>
    </w:p>
    <w:p w14:paraId="700F2203" w14:textId="5FC510E5" w:rsidR="00C839E1" w:rsidRPr="005E5FB5" w:rsidRDefault="00C839E1" w:rsidP="00C839E1">
      <w:pPr>
        <w:numPr>
          <w:ilvl w:val="0"/>
          <w:numId w:val="27"/>
        </w:numPr>
        <w:spacing w:line="420" w:lineRule="exact"/>
        <w:rPr>
          <w:rFonts w:ascii="宋体" w:eastAsia="宋体" w:hAnsi="宋体" w:cs="Times New Roman"/>
          <w:szCs w:val="21"/>
        </w:rPr>
      </w:pPr>
      <w:permStart w:id="1876911153" w:edGrp="everyone"/>
      <w:r w:rsidRPr="005E5FB5">
        <w:rPr>
          <w:rFonts w:ascii="宋体" w:eastAsia="宋体" w:hAnsi="宋体" w:cs="Times New Roman"/>
          <w:szCs w:val="21"/>
        </w:rPr>
        <w:t>甲方的供应链管理部为本合同相关的所有商务指令的有效发出部门，并指定</w:t>
      </w:r>
      <w:r w:rsidRPr="005E5FB5">
        <w:rPr>
          <w:rFonts w:ascii="宋体" w:eastAsia="宋体" w:hAnsi="宋体" w:cs="Times New Roman"/>
          <w:b/>
          <w:bCs/>
          <w:szCs w:val="21"/>
          <w:u w:val="single"/>
        </w:rPr>
        <w:t xml:space="preserve">          </w:t>
      </w:r>
      <w:r w:rsidRPr="005E5FB5">
        <w:rPr>
          <w:rFonts w:ascii="宋体" w:eastAsia="宋体" w:hAnsi="宋体" w:cs="Times New Roman" w:hint="eastAsia"/>
          <w:b/>
          <w:bCs/>
          <w:szCs w:val="21"/>
        </w:rPr>
        <w:t>【</w:t>
      </w:r>
      <w:r w:rsidR="005B1BAA">
        <w:rPr>
          <w:rFonts w:ascii="宋体" w:eastAsia="宋体" w:hAnsi="宋体" w:cs="Times New Roman" w:hint="eastAsia"/>
          <w:b/>
          <w:bCs/>
          <w:szCs w:val="21"/>
        </w:rPr>
        <w:t xml:space="preserve"> </w:t>
      </w:r>
      <w:r w:rsidR="005B1BAA">
        <w:rPr>
          <w:rFonts w:ascii="宋体" w:eastAsia="宋体" w:hAnsi="宋体" w:cs="Times New Roman"/>
          <w:b/>
          <w:bCs/>
          <w:szCs w:val="21"/>
        </w:rPr>
        <w:t xml:space="preserve">          </w:t>
      </w:r>
      <w:r w:rsidRPr="005E5FB5">
        <w:rPr>
          <w:rFonts w:ascii="宋体" w:eastAsia="宋体" w:hAnsi="宋体" w:cs="Times New Roman" w:hint="eastAsia"/>
          <w:b/>
          <w:bCs/>
          <w:szCs w:val="21"/>
        </w:rPr>
        <w:t>】</w:t>
      </w:r>
      <w:r w:rsidRPr="005E5FB5">
        <w:rPr>
          <w:rFonts w:ascii="宋体" w:eastAsia="宋体" w:hAnsi="宋体" w:cs="Times New Roman"/>
          <w:szCs w:val="21"/>
        </w:rPr>
        <w:t>为本合同商务指令的有效发出人，电子邮件：</w:t>
      </w:r>
      <w:r w:rsidRPr="005E5FB5">
        <w:rPr>
          <w:rFonts w:ascii="宋体" w:eastAsia="宋体" w:hAnsi="宋体" w:cs="Times New Roman" w:hint="eastAsia"/>
          <w:szCs w:val="21"/>
        </w:rPr>
        <w:t>【          】</w:t>
      </w:r>
      <w:r w:rsidRPr="005E5FB5">
        <w:rPr>
          <w:rFonts w:ascii="宋体" w:eastAsia="宋体" w:hAnsi="宋体" w:cs="Times New Roman"/>
          <w:szCs w:val="21"/>
        </w:rPr>
        <w:t>，电话：</w:t>
      </w:r>
      <w:r w:rsidRPr="005E5FB5">
        <w:rPr>
          <w:rFonts w:ascii="宋体" w:eastAsia="宋体" w:hAnsi="宋体" w:cs="Times New Roman" w:hint="eastAsia"/>
          <w:szCs w:val="21"/>
        </w:rPr>
        <w:t xml:space="preserve">【 </w:t>
      </w:r>
      <w:r w:rsidR="005B1BAA">
        <w:rPr>
          <w:rFonts w:ascii="宋体" w:eastAsia="宋体" w:hAnsi="宋体" w:cs="Times New Roman"/>
          <w:szCs w:val="21"/>
        </w:rPr>
        <w:t xml:space="preserve">     </w:t>
      </w:r>
      <w:r w:rsidRPr="005E5FB5">
        <w:rPr>
          <w:rFonts w:ascii="宋体" w:eastAsia="宋体" w:hAnsi="宋体" w:cs="Times New Roman" w:hint="eastAsia"/>
          <w:szCs w:val="21"/>
        </w:rPr>
        <w:t xml:space="preserve">     】；</w:t>
      </w:r>
    </w:p>
    <w:p w14:paraId="0F98C354" w14:textId="2ED6DA64" w:rsidR="00C839E1" w:rsidRPr="005E5FB5" w:rsidRDefault="00C839E1" w:rsidP="00C839E1">
      <w:pPr>
        <w:spacing w:line="420" w:lineRule="exact"/>
        <w:ind w:left="420"/>
        <w:rPr>
          <w:rFonts w:ascii="宋体" w:eastAsia="宋体" w:hAnsi="宋体" w:cs="Times New Roman"/>
          <w:szCs w:val="21"/>
        </w:rPr>
      </w:pPr>
      <w:r w:rsidRPr="005E5FB5">
        <w:rPr>
          <w:rFonts w:ascii="宋体" w:eastAsia="宋体" w:hAnsi="宋体" w:cs="Times New Roman"/>
          <w:szCs w:val="21"/>
        </w:rPr>
        <w:t>乙方指定</w:t>
      </w:r>
      <w:r w:rsidRPr="005E5FB5">
        <w:rPr>
          <w:rFonts w:ascii="宋体" w:eastAsia="宋体" w:hAnsi="宋体" w:cs="Times New Roman" w:hint="eastAsia"/>
          <w:b/>
          <w:bCs/>
          <w:szCs w:val="21"/>
        </w:rPr>
        <w:t xml:space="preserve">【 </w:t>
      </w:r>
      <w:r w:rsidR="005B1BAA">
        <w:rPr>
          <w:rFonts w:ascii="宋体" w:eastAsia="宋体" w:hAnsi="宋体" w:cs="Times New Roman"/>
          <w:b/>
          <w:bCs/>
          <w:szCs w:val="21"/>
        </w:rPr>
        <w:t xml:space="preserve">        </w:t>
      </w:r>
      <w:r w:rsidRPr="005E5FB5">
        <w:rPr>
          <w:rFonts w:ascii="宋体" w:eastAsia="宋体" w:hAnsi="宋体" w:cs="Times New Roman" w:hint="eastAsia"/>
          <w:b/>
          <w:bCs/>
          <w:szCs w:val="21"/>
        </w:rPr>
        <w:t xml:space="preserve"> 】</w:t>
      </w:r>
      <w:r w:rsidRPr="005E5FB5">
        <w:rPr>
          <w:rFonts w:ascii="宋体" w:eastAsia="宋体" w:hAnsi="宋体" w:cs="Times New Roman"/>
          <w:szCs w:val="21"/>
        </w:rPr>
        <w:t>为本合同所有相关商务指令的有效接受人，电子邮件：</w:t>
      </w:r>
      <w:r w:rsidRPr="005E5FB5">
        <w:rPr>
          <w:rFonts w:ascii="宋体" w:eastAsia="宋体" w:hAnsi="宋体" w:cs="Times New Roman" w:hint="eastAsia"/>
          <w:szCs w:val="21"/>
        </w:rPr>
        <w:t>【         】</w:t>
      </w:r>
      <w:r w:rsidRPr="005E5FB5">
        <w:rPr>
          <w:rFonts w:ascii="宋体" w:eastAsia="宋体" w:hAnsi="宋体" w:cs="Times New Roman"/>
          <w:szCs w:val="21"/>
        </w:rPr>
        <w:t>，电话：</w:t>
      </w:r>
      <w:r w:rsidRPr="005E5FB5">
        <w:rPr>
          <w:rFonts w:ascii="宋体" w:eastAsia="宋体" w:hAnsi="宋体" w:cs="Times New Roman" w:hint="eastAsia"/>
          <w:szCs w:val="21"/>
        </w:rPr>
        <w:t>【        】。</w:t>
      </w:r>
      <w:permEnd w:id="1876911153"/>
      <w:r w:rsidRPr="005E5FB5">
        <w:rPr>
          <w:rFonts w:ascii="宋体" w:eastAsia="宋体" w:hAnsi="宋体" w:cs="Times New Roman"/>
          <w:szCs w:val="21"/>
        </w:rPr>
        <w:t xml:space="preserve">                         </w:t>
      </w:r>
    </w:p>
    <w:p w14:paraId="728A3944" w14:textId="77777777" w:rsidR="00C839E1" w:rsidRPr="005E5FB5" w:rsidRDefault="00C839E1" w:rsidP="00C839E1">
      <w:pPr>
        <w:spacing w:line="420" w:lineRule="exact"/>
        <w:rPr>
          <w:rFonts w:ascii="宋体" w:eastAsia="宋体" w:hAnsi="宋体" w:cs="Times New Roman"/>
          <w:color w:val="000000"/>
          <w:szCs w:val="21"/>
        </w:rPr>
      </w:pPr>
    </w:p>
    <w:p w14:paraId="3BC3D80B" w14:textId="77777777" w:rsidR="00C839E1" w:rsidRPr="005E5FB5" w:rsidRDefault="00C839E1" w:rsidP="00C839E1">
      <w:pPr>
        <w:numPr>
          <w:ilvl w:val="0"/>
          <w:numId w:val="23"/>
        </w:numPr>
        <w:spacing w:line="420" w:lineRule="exact"/>
        <w:rPr>
          <w:rFonts w:ascii="宋体" w:eastAsia="宋体" w:hAnsi="宋体" w:cs="Times New Roman"/>
          <w:color w:val="000000"/>
          <w:szCs w:val="21"/>
        </w:rPr>
      </w:pPr>
      <w:r w:rsidRPr="005E5FB5">
        <w:rPr>
          <w:rFonts w:ascii="宋体" w:eastAsia="宋体" w:hAnsi="宋体" w:cs="Times New Roman"/>
          <w:b/>
          <w:color w:val="000000"/>
          <w:szCs w:val="21"/>
        </w:rPr>
        <w:t xml:space="preserve"> </w:t>
      </w:r>
      <w:r w:rsidRPr="005E5FB5">
        <w:rPr>
          <w:rFonts w:ascii="宋体" w:eastAsia="宋体" w:hAnsi="宋体" w:cs="Times New Roman" w:hint="eastAsia"/>
          <w:b/>
          <w:color w:val="000000"/>
          <w:szCs w:val="21"/>
        </w:rPr>
        <w:t>甲方责任与权利</w:t>
      </w:r>
    </w:p>
    <w:p w14:paraId="429B9200" w14:textId="77777777" w:rsidR="00C839E1" w:rsidRPr="005E5FB5" w:rsidRDefault="00C839E1" w:rsidP="00C839E1">
      <w:pPr>
        <w:numPr>
          <w:ilvl w:val="0"/>
          <w:numId w:val="28"/>
        </w:numPr>
        <w:tabs>
          <w:tab w:val="left" w:pos="1134"/>
        </w:tabs>
        <w:spacing w:line="420" w:lineRule="exact"/>
        <w:rPr>
          <w:rFonts w:ascii="宋体" w:eastAsia="宋体" w:hAnsi="宋体" w:cs="Times New Roman"/>
          <w:szCs w:val="21"/>
        </w:rPr>
      </w:pPr>
      <w:bookmarkStart w:id="0" w:name="OLE_LINK9"/>
      <w:r w:rsidRPr="005E5FB5">
        <w:rPr>
          <w:rFonts w:ascii="宋体" w:eastAsia="宋体" w:hAnsi="宋体" w:cs="Times New Roman" w:hint="eastAsia"/>
          <w:szCs w:val="21"/>
        </w:rPr>
        <w:t>为保障清运工作顺利进行，甲方可派员对乙方的保税废料清运（包括装车）进行现场监督及协调。</w:t>
      </w:r>
    </w:p>
    <w:p w14:paraId="653CD766" w14:textId="4E721B5E" w:rsidR="00C839E1" w:rsidRPr="005E5FB5" w:rsidRDefault="00C839E1" w:rsidP="00C839E1">
      <w:pPr>
        <w:numPr>
          <w:ilvl w:val="0"/>
          <w:numId w:val="28"/>
        </w:numPr>
        <w:tabs>
          <w:tab w:val="left" w:pos="1134"/>
        </w:tabs>
        <w:spacing w:line="420" w:lineRule="exact"/>
        <w:rPr>
          <w:rFonts w:ascii="宋体" w:eastAsia="宋体" w:hAnsi="宋体" w:cs="Times New Roman"/>
          <w:szCs w:val="21"/>
        </w:rPr>
      </w:pPr>
      <w:r w:rsidRPr="005E5FB5">
        <w:rPr>
          <w:rFonts w:ascii="宋体" w:eastAsia="宋体" w:hAnsi="宋体" w:cs="Times New Roman" w:hint="eastAsia"/>
          <w:szCs w:val="21"/>
        </w:rPr>
        <w:t>清点计量过程由甲方协调且乙方全程在场。清点计量结果由甲、乙双方签字确认后方为有效。</w:t>
      </w:r>
      <w:bookmarkEnd w:id="0"/>
      <w:r w:rsidRPr="005E5FB5">
        <w:rPr>
          <w:rFonts w:ascii="宋体" w:eastAsia="宋体" w:hAnsi="宋体" w:cs="Times New Roman" w:hint="eastAsia"/>
          <w:szCs w:val="21"/>
        </w:rPr>
        <w:t>如乙方在计量中存在舞弊行为，甲方有权终止本合同并要求乙方支付违约金人民币</w:t>
      </w:r>
      <w:r w:rsidR="008103B2">
        <w:rPr>
          <w:rFonts w:ascii="宋体" w:eastAsia="宋体" w:hAnsi="宋体" w:cs="Times New Roman" w:hint="eastAsia"/>
          <w:szCs w:val="21"/>
        </w:rPr>
        <w:t>伍仟</w:t>
      </w:r>
      <w:r w:rsidRPr="005E5FB5">
        <w:rPr>
          <w:rFonts w:ascii="宋体" w:eastAsia="宋体" w:hAnsi="宋体" w:cs="Times New Roman" w:hint="eastAsia"/>
          <w:szCs w:val="21"/>
        </w:rPr>
        <w:t>元。</w:t>
      </w:r>
    </w:p>
    <w:p w14:paraId="6A20563E" w14:textId="77777777" w:rsidR="00C839E1" w:rsidRPr="005E5FB5" w:rsidRDefault="00C839E1" w:rsidP="00C839E1">
      <w:pPr>
        <w:numPr>
          <w:ilvl w:val="0"/>
          <w:numId w:val="28"/>
        </w:numPr>
        <w:tabs>
          <w:tab w:val="left" w:pos="1134"/>
        </w:tabs>
        <w:spacing w:line="420" w:lineRule="exact"/>
        <w:rPr>
          <w:rFonts w:ascii="宋体" w:eastAsia="宋体" w:hAnsi="宋体" w:cs="Times New Roman"/>
          <w:szCs w:val="21"/>
        </w:rPr>
      </w:pPr>
      <w:r w:rsidRPr="005E5FB5">
        <w:rPr>
          <w:rFonts w:ascii="宋体" w:eastAsia="宋体" w:hAnsi="宋体" w:cs="Times New Roman" w:hint="eastAsia"/>
          <w:szCs w:val="21"/>
        </w:rPr>
        <w:t>乙方已经充分</w:t>
      </w:r>
      <w:r w:rsidRPr="005E5FB5">
        <w:rPr>
          <w:rFonts w:ascii="宋体" w:eastAsia="宋体" w:hAnsi="宋体" w:cs="Times New Roman"/>
          <w:szCs w:val="21"/>
        </w:rPr>
        <w:t>了解并知晓本合同</w:t>
      </w:r>
      <w:r w:rsidRPr="005E5FB5">
        <w:rPr>
          <w:rFonts w:ascii="宋体" w:eastAsia="宋体" w:hAnsi="宋体" w:cs="Times New Roman" w:hint="eastAsia"/>
          <w:szCs w:val="21"/>
        </w:rPr>
        <w:t>标的物</w:t>
      </w:r>
      <w:r w:rsidRPr="005E5FB5">
        <w:rPr>
          <w:rFonts w:ascii="宋体" w:eastAsia="宋体" w:hAnsi="宋体" w:cs="Times New Roman"/>
          <w:szCs w:val="21"/>
        </w:rPr>
        <w:t>，</w:t>
      </w:r>
      <w:r w:rsidRPr="005E5FB5">
        <w:rPr>
          <w:rFonts w:ascii="宋体" w:eastAsia="宋体" w:hAnsi="宋体" w:cs="Times New Roman" w:hint="eastAsia"/>
          <w:szCs w:val="21"/>
        </w:rPr>
        <w:t>甲方对本合同约定的保税废料不提供任何形式的性能、质量保证，乙方无权因保税废料性能、质量等方面的差异要求甲方承担违约责任。</w:t>
      </w:r>
    </w:p>
    <w:p w14:paraId="759981D4" w14:textId="77777777" w:rsidR="00C839E1" w:rsidRPr="005E5FB5" w:rsidRDefault="00C839E1" w:rsidP="00C839E1">
      <w:pPr>
        <w:spacing w:line="420" w:lineRule="exact"/>
        <w:rPr>
          <w:rFonts w:ascii="宋体" w:eastAsia="宋体" w:hAnsi="宋体" w:cs="Times New Roman"/>
          <w:b/>
          <w:color w:val="000000"/>
          <w:szCs w:val="21"/>
        </w:rPr>
      </w:pPr>
    </w:p>
    <w:p w14:paraId="1D16A525" w14:textId="77777777" w:rsidR="00C839E1" w:rsidRPr="005E5FB5" w:rsidRDefault="00C839E1" w:rsidP="00C839E1">
      <w:pPr>
        <w:numPr>
          <w:ilvl w:val="0"/>
          <w:numId w:val="23"/>
        </w:numPr>
        <w:spacing w:line="420" w:lineRule="exact"/>
        <w:rPr>
          <w:rFonts w:ascii="宋体" w:eastAsia="宋体" w:hAnsi="宋体" w:cs="Times New Roman"/>
          <w:b/>
          <w:color w:val="000000"/>
          <w:szCs w:val="21"/>
        </w:rPr>
      </w:pPr>
      <w:r w:rsidRPr="005E5FB5">
        <w:rPr>
          <w:rFonts w:ascii="宋体" w:eastAsia="宋体" w:hAnsi="宋体" w:cs="Times New Roman"/>
          <w:b/>
          <w:color w:val="000000"/>
          <w:szCs w:val="21"/>
        </w:rPr>
        <w:t xml:space="preserve"> </w:t>
      </w:r>
      <w:r w:rsidRPr="005E5FB5">
        <w:rPr>
          <w:rFonts w:ascii="宋体" w:eastAsia="宋体" w:hAnsi="宋体" w:cs="Times New Roman" w:hint="eastAsia"/>
          <w:b/>
          <w:color w:val="000000"/>
          <w:szCs w:val="21"/>
        </w:rPr>
        <w:t>乙方责任与权利</w:t>
      </w:r>
    </w:p>
    <w:p w14:paraId="4EE52452" w14:textId="010F2E2A" w:rsidR="00C839E1" w:rsidRPr="005E5FB5" w:rsidRDefault="00C839E1" w:rsidP="00C839E1">
      <w:pPr>
        <w:numPr>
          <w:ilvl w:val="0"/>
          <w:numId w:val="36"/>
        </w:numPr>
        <w:tabs>
          <w:tab w:val="left" w:pos="1134"/>
        </w:tabs>
        <w:spacing w:line="420" w:lineRule="exact"/>
        <w:rPr>
          <w:rFonts w:ascii="宋体" w:eastAsia="宋体" w:hAnsi="宋体" w:cs="Times New Roman"/>
          <w:szCs w:val="21"/>
        </w:rPr>
      </w:pPr>
      <w:r w:rsidRPr="005E5FB5">
        <w:rPr>
          <w:rFonts w:ascii="宋体" w:eastAsia="宋体" w:hAnsi="宋体" w:cs="Times New Roman" w:hint="eastAsia"/>
          <w:szCs w:val="21"/>
        </w:rPr>
        <w:t>合同有效期内，乙方应具备保税废料收购资质，及时办理有关环保等法律法规规定的相关申请文件（如有）。乙方应向甲方提供合法有效的营业执照复印件</w:t>
      </w:r>
      <w:r w:rsidR="008103B2">
        <w:rPr>
          <w:rFonts w:ascii="宋体" w:eastAsia="宋体" w:hAnsi="宋体" w:cs="Times New Roman" w:hint="eastAsia"/>
          <w:szCs w:val="21"/>
        </w:rPr>
        <w:t>、</w:t>
      </w:r>
      <w:r w:rsidRPr="005E5FB5">
        <w:rPr>
          <w:rFonts w:ascii="宋体" w:eastAsia="宋体" w:hAnsi="宋体" w:cs="Times New Roman" w:hint="eastAsia"/>
          <w:szCs w:val="21"/>
        </w:rPr>
        <w:t>经办人身份证复印件</w:t>
      </w:r>
      <w:r w:rsidR="008103B2">
        <w:rPr>
          <w:rFonts w:ascii="宋体" w:eastAsia="宋体" w:hAnsi="宋体" w:cs="Times New Roman" w:hint="eastAsia"/>
          <w:szCs w:val="21"/>
        </w:rPr>
        <w:t>、</w:t>
      </w:r>
      <w:r w:rsidRPr="005E5FB5">
        <w:rPr>
          <w:rFonts w:ascii="宋体" w:eastAsia="宋体" w:hAnsi="宋体" w:cs="Times New Roman" w:hint="eastAsia"/>
          <w:szCs w:val="21"/>
        </w:rPr>
        <w:t>处理</w:t>
      </w:r>
      <w:r w:rsidRPr="005E5FB5">
        <w:rPr>
          <w:rFonts w:ascii="宋体" w:eastAsia="宋体" w:hAnsi="宋体" w:cs="Times New Roman"/>
          <w:szCs w:val="21"/>
        </w:rPr>
        <w:t>相关废品的</w:t>
      </w:r>
      <w:r w:rsidRPr="005E5FB5">
        <w:rPr>
          <w:rFonts w:ascii="宋体" w:eastAsia="宋体" w:hAnsi="宋体" w:cs="Times New Roman" w:hint="eastAsia"/>
          <w:szCs w:val="21"/>
        </w:rPr>
        <w:t>资质</w:t>
      </w:r>
      <w:r w:rsidRPr="005E5FB5">
        <w:rPr>
          <w:rFonts w:ascii="宋体" w:eastAsia="宋体" w:hAnsi="宋体" w:cs="Times New Roman"/>
          <w:szCs w:val="21"/>
        </w:rPr>
        <w:t>证照复印件</w:t>
      </w:r>
      <w:r w:rsidR="008103B2">
        <w:rPr>
          <w:rFonts w:ascii="宋体" w:eastAsia="宋体" w:hAnsi="宋体" w:cs="Times New Roman" w:hint="eastAsia"/>
          <w:szCs w:val="21"/>
        </w:rPr>
        <w:t>等文件</w:t>
      </w:r>
      <w:r w:rsidRPr="005E5FB5">
        <w:rPr>
          <w:rFonts w:ascii="宋体" w:eastAsia="宋体" w:hAnsi="宋体" w:cs="Times New Roman" w:hint="eastAsia"/>
          <w:szCs w:val="21"/>
        </w:rPr>
        <w:t>。</w:t>
      </w:r>
      <w:r w:rsidRPr="005E5FB5">
        <w:rPr>
          <w:rFonts w:ascii="宋体" w:eastAsia="宋体" w:hAnsi="宋体" w:cs="Times New Roman" w:hint="eastAsia"/>
          <w:color w:val="000000"/>
          <w:szCs w:val="21"/>
        </w:rPr>
        <w:t>若乙方</w:t>
      </w:r>
      <w:r w:rsidRPr="005E5FB5">
        <w:rPr>
          <w:rFonts w:ascii="宋体" w:eastAsia="宋体" w:hAnsi="宋体" w:cs="Times New Roman"/>
          <w:color w:val="000000"/>
          <w:szCs w:val="21"/>
        </w:rPr>
        <w:t>不具备相应</w:t>
      </w:r>
      <w:r w:rsidRPr="005E5FB5">
        <w:rPr>
          <w:rFonts w:ascii="宋体" w:eastAsia="宋体" w:hAnsi="宋体" w:cs="Times New Roman" w:hint="eastAsia"/>
          <w:color w:val="000000"/>
          <w:szCs w:val="21"/>
        </w:rPr>
        <w:t>有效</w:t>
      </w:r>
      <w:r w:rsidRPr="005E5FB5">
        <w:rPr>
          <w:rFonts w:ascii="宋体" w:eastAsia="宋体" w:hAnsi="宋体" w:cs="Times New Roman"/>
          <w:color w:val="000000"/>
          <w:szCs w:val="21"/>
        </w:rPr>
        <w:t>资质</w:t>
      </w:r>
      <w:r w:rsidRPr="005E5FB5">
        <w:rPr>
          <w:rFonts w:ascii="宋体" w:eastAsia="宋体" w:hAnsi="宋体" w:cs="Times New Roman" w:hint="eastAsia"/>
          <w:color w:val="000000"/>
          <w:szCs w:val="21"/>
        </w:rPr>
        <w:t>或未能在甲方指定期限内办理完成</w:t>
      </w:r>
      <w:r w:rsidRPr="005E5FB5">
        <w:rPr>
          <w:rFonts w:ascii="宋体" w:eastAsia="宋体" w:hAnsi="宋体" w:cs="Times New Roman"/>
          <w:color w:val="000000"/>
          <w:szCs w:val="21"/>
        </w:rPr>
        <w:t>相应手续或</w:t>
      </w:r>
      <w:r w:rsidRPr="005E5FB5">
        <w:rPr>
          <w:rFonts w:ascii="宋体" w:eastAsia="宋体" w:hAnsi="宋体" w:cs="Times New Roman" w:hint="eastAsia"/>
          <w:color w:val="000000"/>
          <w:szCs w:val="21"/>
        </w:rPr>
        <w:t>在保税废料清运处理过程中出现违法违约行为，甲方有权单方解除合同，并要求乙方支付违约金</w:t>
      </w:r>
      <w:r w:rsidR="008103B2">
        <w:rPr>
          <w:rFonts w:ascii="宋体" w:eastAsia="宋体" w:hAnsi="宋体" w:cs="Times New Roman" w:hint="eastAsia"/>
          <w:color w:val="000000"/>
          <w:szCs w:val="21"/>
        </w:rPr>
        <w:t>人民币拾万</w:t>
      </w:r>
      <w:r w:rsidRPr="005E5FB5">
        <w:rPr>
          <w:rFonts w:ascii="宋体" w:eastAsia="宋体" w:hAnsi="宋体" w:cs="Times New Roman" w:hint="eastAsia"/>
          <w:color w:val="000000"/>
          <w:szCs w:val="21"/>
        </w:rPr>
        <w:t>元，造成甲方损失的，</w:t>
      </w:r>
      <w:r w:rsidRPr="005E5FB5">
        <w:rPr>
          <w:rFonts w:ascii="宋体" w:eastAsia="宋体" w:hAnsi="宋体" w:cs="Times New Roman" w:hint="eastAsia"/>
          <w:szCs w:val="21"/>
        </w:rPr>
        <w:t>该等损失由乙方全部承担。</w:t>
      </w:r>
    </w:p>
    <w:p w14:paraId="47AF3262" w14:textId="77777777" w:rsidR="00C839E1" w:rsidRPr="005E5FB5" w:rsidRDefault="00C839E1" w:rsidP="00C839E1">
      <w:pPr>
        <w:numPr>
          <w:ilvl w:val="0"/>
          <w:numId w:val="36"/>
        </w:numPr>
        <w:spacing w:line="360" w:lineRule="auto"/>
        <w:rPr>
          <w:rFonts w:ascii="宋体" w:eastAsia="宋体" w:hAnsi="宋体" w:cs="Times New Roman"/>
          <w:szCs w:val="21"/>
        </w:rPr>
      </w:pPr>
      <w:r w:rsidRPr="005E5FB5">
        <w:rPr>
          <w:rFonts w:ascii="宋体" w:eastAsia="宋体" w:hAnsi="宋体" w:cs="Times New Roman"/>
          <w:szCs w:val="21"/>
        </w:rPr>
        <w:t>乙方应根据</w:t>
      </w:r>
      <w:r w:rsidRPr="005E5FB5">
        <w:rPr>
          <w:rFonts w:ascii="宋体" w:eastAsia="宋体" w:hAnsi="宋体" w:cs="Times New Roman" w:hint="eastAsia"/>
          <w:szCs w:val="21"/>
        </w:rPr>
        <w:t>保税废料</w:t>
      </w:r>
      <w:r w:rsidRPr="005E5FB5">
        <w:rPr>
          <w:rFonts w:ascii="宋体" w:eastAsia="宋体" w:hAnsi="宋体" w:cs="Times New Roman"/>
          <w:szCs w:val="21"/>
        </w:rPr>
        <w:t>的</w:t>
      </w:r>
      <w:r w:rsidRPr="005E5FB5">
        <w:rPr>
          <w:rFonts w:ascii="宋体" w:eastAsia="宋体" w:hAnsi="宋体" w:cs="Times New Roman" w:hint="eastAsia"/>
          <w:szCs w:val="21"/>
        </w:rPr>
        <w:t>类型制定</w:t>
      </w:r>
      <w:r w:rsidRPr="005E5FB5">
        <w:rPr>
          <w:rFonts w:ascii="宋体" w:eastAsia="宋体" w:hAnsi="宋体" w:cs="Times New Roman"/>
          <w:szCs w:val="21"/>
        </w:rPr>
        <w:t>回收、</w:t>
      </w:r>
      <w:r w:rsidRPr="005E5FB5">
        <w:rPr>
          <w:rFonts w:ascii="宋体" w:eastAsia="宋体" w:hAnsi="宋体" w:cs="Times New Roman" w:hint="eastAsia"/>
          <w:szCs w:val="21"/>
        </w:rPr>
        <w:t>贮存、处置方案，保证处置过程符合法律规定的技术标准，不产生对环境的二次污染。乙方还应当制定事故应急预案，确保各项应急措施落实到位。</w:t>
      </w:r>
    </w:p>
    <w:p w14:paraId="272CB637" w14:textId="77777777" w:rsidR="00C839E1" w:rsidRPr="005E5FB5" w:rsidRDefault="00C839E1" w:rsidP="00C839E1">
      <w:pPr>
        <w:numPr>
          <w:ilvl w:val="0"/>
          <w:numId w:val="36"/>
        </w:numPr>
        <w:tabs>
          <w:tab w:val="left" w:pos="1134"/>
        </w:tabs>
        <w:spacing w:line="420" w:lineRule="exact"/>
        <w:rPr>
          <w:rFonts w:ascii="宋体" w:eastAsia="宋体" w:hAnsi="宋体" w:cs="Times New Roman"/>
          <w:szCs w:val="21"/>
        </w:rPr>
      </w:pPr>
      <w:r w:rsidRPr="005E5FB5">
        <w:rPr>
          <w:rFonts w:ascii="宋体" w:eastAsia="宋体" w:hAnsi="宋体" w:cs="Times New Roman" w:hint="eastAsia"/>
          <w:szCs w:val="21"/>
        </w:rPr>
        <w:t>乙方了解并知晓本合同项下保税废料若属于危险废物，将严格按照《国家危险废物名录》、《危险废物贮存污染控制标准》、《江苏省固体废物污染防治条例》等相关法规、条例的规定，安全、无害化处置废料，配合甲方进行危险废物处置信息的登记或申报，并自行承担该批废料运输和处置过程中引发的环保、安全事故的法律责任和义务。由于违反前述约定给甲方、第三方或生态环境等造成任何损失的，包括但不限于环保部门的处罚，均由乙方自行承担。</w:t>
      </w:r>
    </w:p>
    <w:p w14:paraId="795722EF" w14:textId="77777777" w:rsidR="00C839E1" w:rsidRPr="005E5FB5" w:rsidRDefault="00C839E1" w:rsidP="00C839E1">
      <w:pPr>
        <w:numPr>
          <w:ilvl w:val="0"/>
          <w:numId w:val="36"/>
        </w:numPr>
        <w:tabs>
          <w:tab w:val="left" w:pos="1134"/>
        </w:tabs>
        <w:spacing w:line="420" w:lineRule="exact"/>
        <w:rPr>
          <w:rFonts w:ascii="宋体" w:eastAsia="宋体" w:hAnsi="宋体" w:cs="Times New Roman"/>
          <w:szCs w:val="21"/>
        </w:rPr>
      </w:pPr>
      <w:r w:rsidRPr="005E5FB5">
        <w:rPr>
          <w:rFonts w:ascii="宋体" w:eastAsia="宋体" w:hAnsi="宋体" w:cs="Times New Roman" w:hint="eastAsia"/>
          <w:szCs w:val="21"/>
        </w:rPr>
        <w:t>乙方在履行</w:t>
      </w:r>
      <w:r w:rsidRPr="005E5FB5">
        <w:rPr>
          <w:rFonts w:ascii="宋体" w:eastAsia="宋体" w:hAnsi="宋体" w:cs="Times New Roman"/>
          <w:szCs w:val="21"/>
        </w:rPr>
        <w:t>本合同</w:t>
      </w:r>
      <w:r w:rsidRPr="005E5FB5">
        <w:rPr>
          <w:rFonts w:ascii="宋体" w:eastAsia="宋体" w:hAnsi="宋体" w:cs="Times New Roman" w:hint="eastAsia"/>
          <w:szCs w:val="21"/>
        </w:rPr>
        <w:t>期间，应确保本合同</w:t>
      </w:r>
      <w:r w:rsidRPr="005E5FB5">
        <w:rPr>
          <w:rFonts w:ascii="宋体" w:eastAsia="宋体" w:hAnsi="宋体" w:cs="Times New Roman"/>
          <w:szCs w:val="21"/>
        </w:rPr>
        <w:t>项下</w:t>
      </w:r>
      <w:r w:rsidRPr="005E5FB5">
        <w:rPr>
          <w:rFonts w:ascii="宋体" w:eastAsia="宋体" w:hAnsi="宋体" w:cs="Times New Roman" w:hint="eastAsia"/>
          <w:szCs w:val="21"/>
        </w:rPr>
        <w:t>保税废料中</w:t>
      </w:r>
      <w:r w:rsidRPr="005E5FB5">
        <w:rPr>
          <w:rFonts w:ascii="宋体" w:eastAsia="宋体" w:hAnsi="宋体" w:cs="Times New Roman"/>
          <w:szCs w:val="21"/>
        </w:rPr>
        <w:t>不会被混入危险废物，</w:t>
      </w:r>
      <w:r w:rsidRPr="005E5FB5">
        <w:rPr>
          <w:rFonts w:ascii="宋体" w:eastAsia="宋体" w:hAnsi="宋体" w:cs="Times New Roman" w:hint="eastAsia"/>
          <w:szCs w:val="21"/>
        </w:rPr>
        <w:t>当发现任何不属于本合同项下的废物或异常之物时，乙方应立即将该废物或</w:t>
      </w:r>
      <w:r w:rsidRPr="005E5FB5">
        <w:rPr>
          <w:rFonts w:ascii="宋体" w:eastAsia="宋体" w:hAnsi="宋体" w:cs="Times New Roman"/>
          <w:szCs w:val="21"/>
        </w:rPr>
        <w:t>异常物</w:t>
      </w:r>
      <w:r w:rsidRPr="005E5FB5">
        <w:rPr>
          <w:rFonts w:ascii="宋体" w:eastAsia="宋体" w:hAnsi="宋体" w:cs="Times New Roman" w:hint="eastAsia"/>
          <w:szCs w:val="21"/>
        </w:rPr>
        <w:t>妥善清出并报交甲方相关人员处理，不得挪拿、隐藏或混入普通固废中。若乙方违反</w:t>
      </w:r>
      <w:r w:rsidRPr="005E5FB5">
        <w:rPr>
          <w:rFonts w:ascii="宋体" w:eastAsia="宋体" w:hAnsi="宋体" w:cs="Times New Roman"/>
          <w:szCs w:val="21"/>
        </w:rPr>
        <w:t>前述约定</w:t>
      </w:r>
      <w:r w:rsidRPr="005E5FB5">
        <w:rPr>
          <w:rFonts w:ascii="宋体" w:eastAsia="宋体" w:hAnsi="宋体" w:cs="Times New Roman" w:hint="eastAsia"/>
          <w:szCs w:val="21"/>
        </w:rPr>
        <w:t>，甲方有权终止本合同并要求乙方支付与本合同保税废料货值相等金额的违约金，造成甲方损失的，该等损失由乙方全部承担。</w:t>
      </w:r>
    </w:p>
    <w:p w14:paraId="1EE42B8E" w14:textId="77777777" w:rsidR="00C839E1" w:rsidRPr="005E5FB5" w:rsidRDefault="00C839E1" w:rsidP="00C839E1">
      <w:pPr>
        <w:numPr>
          <w:ilvl w:val="0"/>
          <w:numId w:val="36"/>
        </w:numPr>
        <w:tabs>
          <w:tab w:val="left" w:pos="1134"/>
        </w:tabs>
        <w:spacing w:line="420" w:lineRule="exact"/>
        <w:rPr>
          <w:rFonts w:ascii="宋体" w:eastAsia="宋体" w:hAnsi="宋体" w:cs="Times New Roman"/>
          <w:szCs w:val="21"/>
        </w:rPr>
      </w:pPr>
      <w:r w:rsidRPr="005E5FB5">
        <w:rPr>
          <w:rFonts w:ascii="宋体" w:eastAsia="宋体" w:hAnsi="宋体" w:cs="Times New Roman" w:hint="eastAsia"/>
          <w:szCs w:val="21"/>
        </w:rPr>
        <w:t>乙方在甲方清运处理保税废料期间，乙方必须确保安全措施，谨慎防范一切灾害及意外事故发生，任何因乙方工作行为，或其它乙方人员行为而对甲方或第三方人身、生命或财产造成损害的，乙方负责赔偿医疗费、丧葬费用及抚恤金等一切损失。</w:t>
      </w:r>
    </w:p>
    <w:p w14:paraId="32679C76" w14:textId="0C0EFB35" w:rsidR="00C839E1" w:rsidRPr="005E5FB5" w:rsidRDefault="00C839E1" w:rsidP="00C839E1">
      <w:pPr>
        <w:numPr>
          <w:ilvl w:val="0"/>
          <w:numId w:val="36"/>
        </w:numPr>
        <w:tabs>
          <w:tab w:val="left" w:pos="1134"/>
        </w:tabs>
        <w:spacing w:line="420" w:lineRule="exact"/>
        <w:rPr>
          <w:rFonts w:ascii="宋体" w:eastAsia="宋体" w:hAnsi="宋体" w:cs="Times New Roman"/>
          <w:szCs w:val="21"/>
        </w:rPr>
      </w:pPr>
      <w:r w:rsidRPr="005E5FB5">
        <w:rPr>
          <w:rFonts w:ascii="宋体" w:eastAsia="宋体" w:hAnsi="宋体" w:cs="Times New Roman" w:hint="eastAsia"/>
          <w:szCs w:val="21"/>
        </w:rPr>
        <w:t>乙方在甲方</w:t>
      </w:r>
      <w:r w:rsidR="008103B2">
        <w:rPr>
          <w:rFonts w:ascii="宋体" w:eastAsia="宋体" w:hAnsi="宋体" w:cs="Times New Roman" w:hint="eastAsia"/>
          <w:szCs w:val="21"/>
        </w:rPr>
        <w:t>或</w:t>
      </w:r>
      <w:r w:rsidRPr="005E5FB5">
        <w:rPr>
          <w:rFonts w:ascii="宋体" w:eastAsia="宋体" w:hAnsi="宋体" w:cs="Times New Roman" w:hint="eastAsia"/>
          <w:szCs w:val="21"/>
        </w:rPr>
        <w:t>甲方指定地点整理报废物期间，由乙方负责安排工作人员，甲方不承担任何责任。乙方须对员工进行</w:t>
      </w:r>
      <w:r w:rsidRPr="005E5FB5">
        <w:rPr>
          <w:rFonts w:ascii="宋体" w:eastAsia="宋体" w:hAnsi="宋体" w:cs="Times New Roman"/>
          <w:szCs w:val="21"/>
        </w:rPr>
        <w:t>必要的岗前</w:t>
      </w:r>
      <w:r w:rsidRPr="005E5FB5">
        <w:rPr>
          <w:rFonts w:ascii="宋体" w:eastAsia="宋体" w:hAnsi="宋体" w:cs="Times New Roman" w:hint="eastAsia"/>
          <w:szCs w:val="21"/>
        </w:rPr>
        <w:t>作业</w:t>
      </w:r>
      <w:r w:rsidRPr="005E5FB5">
        <w:rPr>
          <w:rFonts w:ascii="宋体" w:eastAsia="宋体" w:hAnsi="宋体" w:cs="Times New Roman"/>
          <w:szCs w:val="21"/>
        </w:rPr>
        <w:t>规范、安全等培训</w:t>
      </w:r>
      <w:r w:rsidRPr="005E5FB5">
        <w:rPr>
          <w:rFonts w:ascii="宋体" w:eastAsia="宋体" w:hAnsi="宋体" w:cs="Times New Roman" w:hint="eastAsia"/>
          <w:szCs w:val="21"/>
        </w:rPr>
        <w:t>，并管理好自身员工，使其具有良好职业品德、遵守甲方规定、不得私自离开指定场所。如乙方</w:t>
      </w:r>
      <w:r w:rsidRPr="005E5FB5">
        <w:rPr>
          <w:rFonts w:ascii="宋体" w:eastAsia="宋体" w:hAnsi="宋体" w:cs="Times New Roman"/>
          <w:szCs w:val="21"/>
        </w:rPr>
        <w:t>或乙方</w:t>
      </w:r>
      <w:r w:rsidRPr="005E5FB5">
        <w:rPr>
          <w:rFonts w:ascii="宋体" w:eastAsia="宋体" w:hAnsi="宋体" w:cs="Times New Roman" w:hint="eastAsia"/>
          <w:szCs w:val="21"/>
        </w:rPr>
        <w:t>违反上述规定，应</w:t>
      </w:r>
      <w:r w:rsidRPr="005E5FB5">
        <w:rPr>
          <w:rFonts w:ascii="宋体" w:eastAsia="宋体" w:hAnsi="宋体" w:cs="Times New Roman"/>
          <w:szCs w:val="21"/>
        </w:rPr>
        <w:t>向甲方支付</w:t>
      </w:r>
      <w:r w:rsidRPr="005E5FB5">
        <w:rPr>
          <w:rFonts w:ascii="宋体" w:eastAsia="宋体" w:hAnsi="宋体" w:cs="Times New Roman" w:hint="eastAsia"/>
          <w:szCs w:val="21"/>
        </w:rPr>
        <w:t>违约金人民币</w:t>
      </w:r>
      <w:r w:rsidR="008103B2">
        <w:rPr>
          <w:rFonts w:ascii="宋体" w:eastAsia="宋体" w:hAnsi="宋体" w:cs="Times New Roman" w:hint="eastAsia"/>
          <w:szCs w:val="21"/>
        </w:rPr>
        <w:t>伍仟</w:t>
      </w:r>
      <w:r w:rsidRPr="005E5FB5">
        <w:rPr>
          <w:rFonts w:ascii="宋体" w:eastAsia="宋体" w:hAnsi="宋体" w:cs="Times New Roman" w:hint="eastAsia"/>
          <w:szCs w:val="21"/>
        </w:rPr>
        <w:t>元。</w:t>
      </w:r>
    </w:p>
    <w:p w14:paraId="4BEA2558" w14:textId="77777777" w:rsidR="00C839E1" w:rsidRPr="005E5FB5" w:rsidRDefault="00C839E1" w:rsidP="00C839E1">
      <w:pPr>
        <w:numPr>
          <w:ilvl w:val="0"/>
          <w:numId w:val="36"/>
        </w:numPr>
        <w:tabs>
          <w:tab w:val="left" w:pos="0"/>
        </w:tabs>
        <w:spacing w:line="420" w:lineRule="exact"/>
        <w:rPr>
          <w:rFonts w:ascii="宋体" w:eastAsia="宋体" w:hAnsi="宋体" w:cs="Times New Roman"/>
          <w:szCs w:val="21"/>
        </w:rPr>
      </w:pPr>
      <w:r w:rsidRPr="005E5FB5">
        <w:rPr>
          <w:rFonts w:ascii="宋体" w:eastAsia="宋体" w:hAnsi="宋体" w:cs="Times New Roman" w:hint="eastAsia"/>
          <w:szCs w:val="21"/>
        </w:rPr>
        <w:t>若乙方回收的保税废料上有甲方或甲方客户/供应商的企业名称、铭牌或其他特有标识的，乙方应当保证在二次处理利用前清除该等标识，且不会因二次处理利用而侵犯甲方或甲方客户/供应商的知识产权或其他权利。若乙方未按照</w:t>
      </w:r>
      <w:r w:rsidRPr="005E5FB5">
        <w:rPr>
          <w:rFonts w:ascii="宋体" w:eastAsia="宋体" w:hAnsi="宋体" w:cs="Times New Roman"/>
          <w:szCs w:val="21"/>
        </w:rPr>
        <w:t>法律法规或双方要求的方式处理</w:t>
      </w:r>
      <w:r w:rsidRPr="005E5FB5">
        <w:rPr>
          <w:rFonts w:ascii="宋体" w:eastAsia="宋体" w:hAnsi="宋体" w:cs="Times New Roman" w:hint="eastAsia"/>
          <w:szCs w:val="21"/>
        </w:rPr>
        <w:t>该类保税废料</w:t>
      </w:r>
      <w:r w:rsidRPr="005E5FB5">
        <w:rPr>
          <w:rFonts w:ascii="宋体" w:eastAsia="宋体" w:hAnsi="宋体" w:cs="Times New Roman"/>
          <w:szCs w:val="21"/>
        </w:rPr>
        <w:t>，</w:t>
      </w:r>
      <w:r w:rsidRPr="005E5FB5">
        <w:rPr>
          <w:rFonts w:ascii="宋体" w:eastAsia="宋体" w:hAnsi="宋体" w:cs="Times New Roman" w:hint="eastAsia"/>
          <w:szCs w:val="21"/>
        </w:rPr>
        <w:t>或用于其它非法途径，所引起的一切后果由乙方负责，甲方有权随时解除本合同而不负担任何责任。</w:t>
      </w:r>
    </w:p>
    <w:p w14:paraId="70A78FEF" w14:textId="1D5C471A" w:rsidR="00C839E1" w:rsidRPr="005E5FB5" w:rsidRDefault="008103B2" w:rsidP="008103B2">
      <w:pPr>
        <w:numPr>
          <w:ilvl w:val="0"/>
          <w:numId w:val="36"/>
        </w:numPr>
        <w:tabs>
          <w:tab w:val="left" w:pos="0"/>
        </w:tabs>
        <w:spacing w:line="420" w:lineRule="exact"/>
        <w:rPr>
          <w:rFonts w:ascii="宋体" w:eastAsia="宋体" w:hAnsi="宋体" w:cs="Times New Roman"/>
          <w:szCs w:val="21"/>
        </w:rPr>
      </w:pPr>
      <w:r w:rsidRPr="008103B2">
        <w:rPr>
          <w:rFonts w:ascii="宋体" w:eastAsia="宋体" w:hAnsi="宋体" w:cs="Times New Roman" w:hint="eastAsia"/>
          <w:position w:val="-2"/>
          <w:szCs w:val="21"/>
        </w:rPr>
        <w:t>乙方已阅读并了解甲方的《供应商商业行为和道德准则》，并同意遵守该准则所约定的内容。若乙方违反准则的约定，甲方可要求乙方支付违约金人民币壹万元；若因此给甲方造成损失，甲方可立即解除本合同且不承担任何责任，并要求乙方一次性支付违约金人民币伍万元，如不足以弥补甲方损失的，甲方可要求乙方补足。</w:t>
      </w:r>
    </w:p>
    <w:p w14:paraId="6749C466" w14:textId="77777777" w:rsidR="00C839E1" w:rsidRPr="005E5FB5" w:rsidRDefault="00C839E1" w:rsidP="00C839E1">
      <w:pPr>
        <w:tabs>
          <w:tab w:val="left" w:pos="0"/>
        </w:tabs>
        <w:spacing w:line="420" w:lineRule="exact"/>
        <w:ind w:left="420"/>
        <w:rPr>
          <w:rFonts w:ascii="宋体" w:eastAsia="宋体" w:hAnsi="宋体" w:cs="Times New Roman"/>
          <w:szCs w:val="21"/>
        </w:rPr>
      </w:pPr>
    </w:p>
    <w:p w14:paraId="14007192" w14:textId="77777777" w:rsidR="00C839E1" w:rsidRPr="005E5FB5" w:rsidRDefault="00C839E1" w:rsidP="00C839E1">
      <w:pPr>
        <w:numPr>
          <w:ilvl w:val="0"/>
          <w:numId w:val="23"/>
        </w:numPr>
        <w:spacing w:line="420" w:lineRule="exact"/>
        <w:rPr>
          <w:rFonts w:ascii="宋体" w:eastAsia="宋体" w:hAnsi="宋体" w:cs="Times New Roman"/>
          <w:b/>
          <w:position w:val="-2"/>
          <w:szCs w:val="21"/>
        </w:rPr>
      </w:pPr>
      <w:r w:rsidRPr="005E5FB5">
        <w:rPr>
          <w:rFonts w:ascii="宋体" w:eastAsia="宋体" w:hAnsi="宋体" w:cs="Times New Roman" w:hint="eastAsia"/>
          <w:b/>
          <w:position w:val="-2"/>
          <w:szCs w:val="21"/>
        </w:rPr>
        <w:t xml:space="preserve"> </w:t>
      </w:r>
      <w:r w:rsidRPr="005E5FB5">
        <w:rPr>
          <w:rFonts w:ascii="宋体" w:eastAsia="宋体" w:hAnsi="宋体" w:cs="Times New Roman"/>
          <w:b/>
          <w:position w:val="-2"/>
          <w:szCs w:val="21"/>
        </w:rPr>
        <w:t>保密责任</w:t>
      </w:r>
    </w:p>
    <w:p w14:paraId="720618BF" w14:textId="77777777" w:rsidR="00C839E1" w:rsidRPr="005E5FB5" w:rsidRDefault="00C839E1" w:rsidP="00C839E1">
      <w:pPr>
        <w:numPr>
          <w:ilvl w:val="0"/>
          <w:numId w:val="29"/>
        </w:numPr>
        <w:tabs>
          <w:tab w:val="left" w:pos="1134"/>
        </w:tabs>
        <w:spacing w:line="420" w:lineRule="exact"/>
        <w:rPr>
          <w:rFonts w:ascii="宋体" w:eastAsia="宋体" w:hAnsi="宋体" w:cs="Times New Roman"/>
          <w:szCs w:val="21"/>
        </w:rPr>
      </w:pPr>
      <w:r w:rsidRPr="005E5FB5">
        <w:rPr>
          <w:rFonts w:ascii="宋体" w:eastAsia="宋体" w:hAnsi="宋体" w:cs="Times New Roman"/>
          <w:szCs w:val="21"/>
        </w:rPr>
        <w:t>在履行本合同中，乙方应对甲方提供的信息进行严格保密，承担保密义务。本合同所指的保密信息包括但不限于口头提供、书面文件、规格参数、或视觉观察到的设施、产品价格、产品交期、产品设计、技术图纸、技术参数、物流线路、客户名称及联系方式、物料供应商名称及联系方式、流程、颜色外观、物料物理或化学成分、财务数据、成本分析核算数据，和/或任何其他信息提供方在双方商业活动中透露给乙方的相关信息（包括本合同签订之前或之时信息提供方已透露的信息），无论是否以有形或无形、口头或书面形式提供，或者是否注明“保密”或“所有”字样。</w:t>
      </w:r>
    </w:p>
    <w:p w14:paraId="6EF05E54" w14:textId="77777777" w:rsidR="00C839E1" w:rsidRPr="005E5FB5" w:rsidRDefault="00C839E1" w:rsidP="00C839E1">
      <w:pPr>
        <w:numPr>
          <w:ilvl w:val="0"/>
          <w:numId w:val="29"/>
        </w:numPr>
        <w:tabs>
          <w:tab w:val="left" w:pos="1134"/>
        </w:tabs>
        <w:spacing w:line="420" w:lineRule="exact"/>
        <w:rPr>
          <w:rFonts w:ascii="宋体" w:eastAsia="宋体" w:hAnsi="宋体" w:cs="Times New Roman"/>
          <w:szCs w:val="21"/>
        </w:rPr>
      </w:pPr>
      <w:r w:rsidRPr="005E5FB5">
        <w:rPr>
          <w:rFonts w:ascii="宋体" w:eastAsia="宋体" w:hAnsi="宋体" w:cs="Times New Roman"/>
          <w:szCs w:val="21"/>
        </w:rPr>
        <w:t>乙方不得向任何第三方以任何直接或间接的方式（包括但不限于提供或销售包含或涉及保密信息的产品或资料）透露或提供保密信息。对于未能遵守本合同规定而造成的任何损失（包括但不限于甲方客户索赔），乙方应承担赔偿责任。</w:t>
      </w:r>
    </w:p>
    <w:p w14:paraId="165FC1F7" w14:textId="77777777" w:rsidR="00C839E1" w:rsidRPr="005E5FB5" w:rsidRDefault="00C839E1" w:rsidP="00C839E1">
      <w:pPr>
        <w:tabs>
          <w:tab w:val="left" w:pos="1134"/>
        </w:tabs>
        <w:spacing w:line="420" w:lineRule="exact"/>
        <w:ind w:firstLineChars="200" w:firstLine="420"/>
        <w:rPr>
          <w:rFonts w:ascii="宋体" w:eastAsia="宋体" w:hAnsi="宋体" w:cs="Times New Roman"/>
          <w:szCs w:val="21"/>
        </w:rPr>
      </w:pPr>
    </w:p>
    <w:p w14:paraId="72A0E789" w14:textId="77777777" w:rsidR="00C839E1" w:rsidRPr="005E5FB5" w:rsidRDefault="00C839E1" w:rsidP="00C839E1">
      <w:pPr>
        <w:numPr>
          <w:ilvl w:val="0"/>
          <w:numId w:val="23"/>
        </w:numPr>
        <w:spacing w:line="420" w:lineRule="exact"/>
        <w:rPr>
          <w:rFonts w:ascii="宋体" w:eastAsia="宋体" w:hAnsi="宋体" w:cs="Times New Roman"/>
          <w:b/>
          <w:position w:val="-2"/>
          <w:szCs w:val="21"/>
        </w:rPr>
      </w:pPr>
      <w:r w:rsidRPr="005E5FB5">
        <w:rPr>
          <w:rFonts w:ascii="宋体" w:eastAsia="宋体" w:hAnsi="宋体" w:cs="Times New Roman" w:hint="eastAsia"/>
          <w:b/>
          <w:position w:val="-2"/>
          <w:szCs w:val="21"/>
        </w:rPr>
        <w:t xml:space="preserve"> 违约责任</w:t>
      </w:r>
    </w:p>
    <w:p w14:paraId="12480348" w14:textId="59EAFA53" w:rsidR="00C839E1" w:rsidRPr="005E5FB5" w:rsidRDefault="00C839E1" w:rsidP="00C839E1">
      <w:pPr>
        <w:numPr>
          <w:ilvl w:val="0"/>
          <w:numId w:val="38"/>
        </w:numPr>
        <w:tabs>
          <w:tab w:val="left" w:pos="1134"/>
        </w:tabs>
        <w:spacing w:line="420" w:lineRule="exact"/>
        <w:rPr>
          <w:rFonts w:ascii="宋体" w:eastAsia="宋体" w:hAnsi="宋体" w:cs="Times New Roman"/>
          <w:szCs w:val="21"/>
        </w:rPr>
      </w:pPr>
      <w:r w:rsidRPr="005E5FB5">
        <w:rPr>
          <w:rFonts w:ascii="宋体" w:eastAsia="宋体" w:hAnsi="宋体" w:cs="Times New Roman" w:hint="eastAsia"/>
          <w:szCs w:val="21"/>
        </w:rPr>
        <w:t>乙方如无正当理由延迟或拒绝付款的，每迟延一日，乙方应按照迟延付款金额的</w:t>
      </w:r>
      <w:r w:rsidR="008103B2">
        <w:rPr>
          <w:rFonts w:ascii="宋体" w:eastAsia="宋体" w:hAnsi="宋体" w:cs="Times New Roman" w:hint="eastAsia"/>
          <w:szCs w:val="21"/>
        </w:rPr>
        <w:t>5%</w:t>
      </w:r>
      <w:r w:rsidRPr="005E5FB5">
        <w:rPr>
          <w:rFonts w:ascii="宋体" w:eastAsia="宋体" w:hAnsi="宋体" w:cs="Times New Roman" w:hint="eastAsia"/>
          <w:szCs w:val="21"/>
        </w:rPr>
        <w:t>向甲方支付违约金，迟延付款超过</w:t>
      </w:r>
      <w:permStart w:id="910655200" w:edGrp="everyone"/>
      <w:r w:rsidRPr="005E5FB5">
        <w:rPr>
          <w:rFonts w:ascii="宋体" w:eastAsia="宋体" w:hAnsi="宋体" w:cs="Times New Roman" w:hint="eastAsia"/>
          <w:szCs w:val="21"/>
        </w:rPr>
        <w:t>【</w:t>
      </w:r>
      <w:r w:rsidR="008103B2">
        <w:rPr>
          <w:rFonts w:ascii="宋体" w:eastAsia="宋体" w:hAnsi="宋体" w:cs="Times New Roman" w:hint="eastAsia"/>
          <w:szCs w:val="21"/>
        </w:rPr>
        <w:t>十</w:t>
      </w:r>
      <w:r w:rsidRPr="005E5FB5">
        <w:rPr>
          <w:rFonts w:ascii="宋体" w:eastAsia="宋体" w:hAnsi="宋体" w:cs="Times New Roman" w:hint="eastAsia"/>
          <w:szCs w:val="21"/>
        </w:rPr>
        <w:t>】日</w:t>
      </w:r>
      <w:permEnd w:id="910655200"/>
      <w:r w:rsidRPr="005E5FB5">
        <w:rPr>
          <w:rFonts w:ascii="宋体" w:eastAsia="宋体" w:hAnsi="宋体" w:cs="Times New Roman" w:hint="eastAsia"/>
          <w:szCs w:val="21"/>
        </w:rPr>
        <w:t>的，甲方有权解除合同并向平台申请扣除乙方投标保证金金额的100%。</w:t>
      </w:r>
    </w:p>
    <w:p w14:paraId="6FB29CF2" w14:textId="6CAAAD70" w:rsidR="00C839E1" w:rsidRPr="005E5FB5" w:rsidRDefault="00C839E1" w:rsidP="00F61A10">
      <w:pPr>
        <w:numPr>
          <w:ilvl w:val="0"/>
          <w:numId w:val="38"/>
        </w:numPr>
        <w:tabs>
          <w:tab w:val="left" w:pos="1134"/>
        </w:tabs>
        <w:spacing w:line="420" w:lineRule="exact"/>
        <w:rPr>
          <w:rFonts w:ascii="宋体" w:eastAsia="宋体" w:hAnsi="宋体" w:cs="Times New Roman"/>
          <w:b/>
          <w:bCs/>
          <w:szCs w:val="21"/>
        </w:rPr>
      </w:pPr>
      <w:r w:rsidRPr="005E5FB5">
        <w:rPr>
          <w:rFonts w:ascii="宋体" w:eastAsia="宋体" w:hAnsi="宋体" w:cs="Times New Roman" w:hint="eastAsia"/>
          <w:szCs w:val="21"/>
        </w:rPr>
        <w:t>乙方应按本合同甲方指令要求的时间安排并完成保税废料清运，如未在甲方指令的期限内完成本合同约定废料的清运</w:t>
      </w:r>
      <w:r w:rsidR="00F61A10" w:rsidRPr="00F61A10">
        <w:rPr>
          <w:rFonts w:ascii="宋体" w:eastAsia="宋体" w:hAnsi="宋体" w:cs="Times New Roman" w:hint="eastAsia"/>
          <w:szCs w:val="21"/>
        </w:rPr>
        <w:t>，每迟延一日，乙方应向甲方支付违约金</w:t>
      </w:r>
      <w:permStart w:id="441847412" w:edGrp="everyone"/>
      <w:r w:rsidR="00F61A10" w:rsidRPr="00F61A10">
        <w:rPr>
          <w:rFonts w:ascii="宋体" w:eastAsia="宋体" w:hAnsi="宋体" w:cs="Times New Roman" w:hint="eastAsia"/>
          <w:szCs w:val="21"/>
        </w:rPr>
        <w:t>人民币【2000】元/日</w:t>
      </w:r>
      <w:permEnd w:id="441847412"/>
      <w:r w:rsidR="00F61A10" w:rsidRPr="00F61A10">
        <w:rPr>
          <w:rFonts w:ascii="宋体" w:eastAsia="宋体" w:hAnsi="宋体" w:cs="Times New Roman" w:hint="eastAsia"/>
          <w:szCs w:val="21"/>
        </w:rPr>
        <w:t>；迟延清运超过</w:t>
      </w:r>
      <w:permStart w:id="87652980" w:edGrp="everyone"/>
      <w:r w:rsidR="00F61A10" w:rsidRPr="00F61A10">
        <w:rPr>
          <w:rFonts w:ascii="宋体" w:eastAsia="宋体" w:hAnsi="宋体" w:cs="Times New Roman" w:hint="eastAsia"/>
          <w:szCs w:val="21"/>
        </w:rPr>
        <w:t>【十】日</w:t>
      </w:r>
      <w:permEnd w:id="87652980"/>
      <w:r w:rsidR="00F61A10" w:rsidRPr="00F61A10">
        <w:rPr>
          <w:rFonts w:ascii="宋体" w:eastAsia="宋体" w:hAnsi="宋体" w:cs="Times New Roman" w:hint="eastAsia"/>
          <w:szCs w:val="21"/>
        </w:rPr>
        <w:t>的</w:t>
      </w:r>
      <w:r w:rsidRPr="005E5FB5">
        <w:rPr>
          <w:rFonts w:ascii="宋体" w:eastAsia="宋体" w:hAnsi="宋体" w:cs="Times New Roman" w:hint="eastAsia"/>
          <w:szCs w:val="21"/>
        </w:rPr>
        <w:t>或违反甲方任何清运指令的，</w:t>
      </w:r>
      <w:r w:rsidRPr="005E5FB5">
        <w:rPr>
          <w:rFonts w:ascii="宋体" w:eastAsia="宋体" w:hAnsi="宋体" w:cs="Times New Roman" w:hint="eastAsia"/>
          <w:color w:val="000000"/>
          <w:szCs w:val="21"/>
        </w:rPr>
        <w:t>乙方应承担</w:t>
      </w:r>
      <w:r w:rsidRPr="005E5FB5">
        <w:rPr>
          <w:rFonts w:ascii="宋体" w:eastAsia="宋体" w:hAnsi="宋体" w:cs="Times New Roman" w:hint="eastAsia"/>
          <w:szCs w:val="21"/>
        </w:rPr>
        <w:t>本合同金额等额</w:t>
      </w:r>
      <w:r w:rsidRPr="005E5FB5">
        <w:rPr>
          <w:rFonts w:ascii="宋体" w:eastAsia="宋体" w:hAnsi="宋体" w:cs="Times New Roman" w:hint="eastAsia"/>
          <w:color w:val="000000"/>
          <w:szCs w:val="21"/>
        </w:rPr>
        <w:t>违约金或扣除等额保证金（如有）</w:t>
      </w:r>
      <w:r w:rsidR="008103B2">
        <w:rPr>
          <w:rFonts w:ascii="宋体" w:eastAsia="宋体" w:hAnsi="宋体" w:cs="Times New Roman" w:hint="eastAsia"/>
          <w:color w:val="000000"/>
          <w:szCs w:val="21"/>
        </w:rPr>
        <w:t>，</w:t>
      </w:r>
      <w:r w:rsidR="008103B2" w:rsidRPr="008103B2">
        <w:rPr>
          <w:rFonts w:ascii="宋体" w:eastAsia="宋体" w:hAnsi="宋体" w:cs="Times New Roman" w:hint="eastAsia"/>
          <w:color w:val="000000"/>
          <w:szCs w:val="21"/>
        </w:rPr>
        <w:t>且甲方有权单方解除合同并不承担任何责任</w:t>
      </w:r>
      <w:r w:rsidRPr="005E5FB5">
        <w:rPr>
          <w:rFonts w:ascii="宋体" w:eastAsia="宋体" w:hAnsi="宋体" w:cs="Times New Roman" w:hint="eastAsia"/>
          <w:szCs w:val="21"/>
        </w:rPr>
        <w:t>。</w:t>
      </w:r>
    </w:p>
    <w:p w14:paraId="402CC402" w14:textId="253FD562" w:rsidR="00C839E1" w:rsidRPr="005E5FB5" w:rsidRDefault="00C839E1" w:rsidP="008103B2">
      <w:pPr>
        <w:numPr>
          <w:ilvl w:val="0"/>
          <w:numId w:val="38"/>
        </w:numPr>
        <w:tabs>
          <w:tab w:val="left" w:pos="0"/>
        </w:tabs>
        <w:spacing w:line="420" w:lineRule="exact"/>
        <w:rPr>
          <w:rFonts w:ascii="宋体" w:eastAsia="宋体" w:hAnsi="宋体" w:cs="Times New Roman"/>
          <w:szCs w:val="21"/>
        </w:rPr>
      </w:pPr>
      <w:r w:rsidRPr="005E5FB5">
        <w:rPr>
          <w:rFonts w:ascii="宋体" w:eastAsia="宋体" w:hAnsi="宋体" w:cs="Times New Roman" w:hint="eastAsia"/>
          <w:color w:val="000000"/>
          <w:szCs w:val="21"/>
        </w:rPr>
        <w:t>如乙方不按时配合作业或未按时支付废料货款、滞纳金、违约金或应支付的任何其他费用的，甲方有权以乙方的保证金（如有）直接抵扣相关费用。</w:t>
      </w:r>
    </w:p>
    <w:p w14:paraId="10685925" w14:textId="77777777" w:rsidR="00C839E1" w:rsidRPr="005E5FB5" w:rsidRDefault="00C839E1" w:rsidP="00C839E1">
      <w:pPr>
        <w:numPr>
          <w:ilvl w:val="0"/>
          <w:numId w:val="38"/>
        </w:numPr>
        <w:tabs>
          <w:tab w:val="left" w:pos="1134"/>
        </w:tabs>
        <w:spacing w:line="420" w:lineRule="exact"/>
        <w:rPr>
          <w:rFonts w:ascii="宋体" w:eastAsia="宋体" w:hAnsi="宋体" w:cs="Times New Roman"/>
          <w:b/>
          <w:bCs/>
          <w:szCs w:val="21"/>
        </w:rPr>
      </w:pPr>
      <w:r w:rsidRPr="005E5FB5">
        <w:rPr>
          <w:rFonts w:ascii="宋体" w:eastAsia="宋体" w:hAnsi="宋体" w:cs="Times New Roman" w:hint="eastAsia"/>
          <w:szCs w:val="21"/>
        </w:rPr>
        <w:t>若乙方将保税废料用于非法途径、非法使用、转卖或未按照法律法规或双方要求的方式处理，所引起的一切后果由乙方自行承担；且</w:t>
      </w:r>
      <w:r w:rsidRPr="005E5FB5">
        <w:rPr>
          <w:rFonts w:ascii="宋体" w:eastAsia="宋体" w:hAnsi="宋体" w:cs="Times New Roman"/>
          <w:szCs w:val="21"/>
        </w:rPr>
        <w:t>甲方有权解除</w:t>
      </w:r>
      <w:r w:rsidRPr="005E5FB5">
        <w:rPr>
          <w:rFonts w:ascii="宋体" w:eastAsia="宋体" w:hAnsi="宋体" w:cs="Times New Roman" w:hint="eastAsia"/>
          <w:szCs w:val="21"/>
        </w:rPr>
        <w:t>合同并</w:t>
      </w:r>
      <w:r w:rsidRPr="005E5FB5">
        <w:rPr>
          <w:rFonts w:ascii="宋体" w:eastAsia="宋体" w:hAnsi="宋体" w:cs="Times New Roman"/>
          <w:szCs w:val="21"/>
        </w:rPr>
        <w:t>将已</w:t>
      </w:r>
      <w:r w:rsidRPr="005E5FB5">
        <w:rPr>
          <w:rFonts w:ascii="宋体" w:eastAsia="宋体" w:hAnsi="宋体" w:cs="Times New Roman" w:hint="eastAsia"/>
          <w:szCs w:val="21"/>
        </w:rPr>
        <w:t>收取</w:t>
      </w:r>
      <w:r w:rsidRPr="005E5FB5">
        <w:rPr>
          <w:rFonts w:ascii="宋体" w:eastAsia="宋体" w:hAnsi="宋体" w:cs="Times New Roman"/>
          <w:szCs w:val="21"/>
        </w:rPr>
        <w:t>的费用</w:t>
      </w:r>
      <w:r w:rsidRPr="005E5FB5">
        <w:rPr>
          <w:rFonts w:ascii="宋体" w:eastAsia="宋体" w:hAnsi="宋体" w:cs="Times New Roman" w:hint="eastAsia"/>
          <w:szCs w:val="21"/>
        </w:rPr>
        <w:t>作为</w:t>
      </w:r>
      <w:r w:rsidRPr="005E5FB5">
        <w:rPr>
          <w:rFonts w:ascii="宋体" w:eastAsia="宋体" w:hAnsi="宋体" w:cs="Times New Roman"/>
          <w:szCs w:val="21"/>
        </w:rPr>
        <w:t>违约金不</w:t>
      </w:r>
      <w:r w:rsidRPr="005E5FB5">
        <w:rPr>
          <w:rFonts w:ascii="宋体" w:eastAsia="宋体" w:hAnsi="宋体" w:cs="Times New Roman" w:hint="eastAsia"/>
          <w:szCs w:val="21"/>
        </w:rPr>
        <w:t>再</w:t>
      </w:r>
      <w:r w:rsidRPr="005E5FB5">
        <w:rPr>
          <w:rFonts w:ascii="宋体" w:eastAsia="宋体" w:hAnsi="宋体" w:cs="Times New Roman"/>
          <w:szCs w:val="21"/>
        </w:rPr>
        <w:t>退还</w:t>
      </w:r>
      <w:r w:rsidRPr="005E5FB5">
        <w:rPr>
          <w:rFonts w:ascii="宋体" w:eastAsia="宋体" w:hAnsi="宋体" w:cs="Times New Roman" w:hint="eastAsia"/>
          <w:szCs w:val="21"/>
        </w:rPr>
        <w:t>，若该部分达不到双方约定的违约金金额或不足以补偿甲方损失的，甲方有权要求乙方就相应损失进行赔偿</w:t>
      </w:r>
      <w:r w:rsidRPr="005E5FB5">
        <w:rPr>
          <w:rFonts w:ascii="宋体" w:eastAsia="宋体" w:hAnsi="宋体" w:cs="Times New Roman"/>
          <w:szCs w:val="21"/>
        </w:rPr>
        <w:t>。</w:t>
      </w:r>
    </w:p>
    <w:p w14:paraId="64F4C7A4" w14:textId="43402C0D" w:rsidR="005E7EEE" w:rsidRPr="005E7EEE" w:rsidRDefault="005E7EEE" w:rsidP="005E7EEE">
      <w:pPr>
        <w:numPr>
          <w:ilvl w:val="0"/>
          <w:numId w:val="38"/>
        </w:numPr>
        <w:tabs>
          <w:tab w:val="left" w:pos="1134"/>
        </w:tabs>
        <w:spacing w:line="420" w:lineRule="exact"/>
        <w:rPr>
          <w:rFonts w:ascii="宋体" w:eastAsia="宋体" w:hAnsi="宋体" w:cs="Times New Roman"/>
          <w:b/>
          <w:bCs/>
          <w:szCs w:val="21"/>
        </w:rPr>
      </w:pPr>
      <w:r w:rsidRPr="005E7EEE">
        <w:rPr>
          <w:rFonts w:ascii="宋体" w:eastAsia="宋体" w:hAnsi="宋体" w:cs="Times New Roman" w:hint="eastAsia"/>
          <w:b/>
          <w:bCs/>
          <w:szCs w:val="21"/>
        </w:rPr>
        <w:t>乙方违反本合同任何约定即构成违约，甲方有权解除本合同或本合同项下全部或部分服务事项，并要求乙方支付违约金并赔偿甲方一切损失。双方特别确认：本合同项下，甲方的损失范围、即乙方可能承担的赔偿责任包括但不限于货物销售价值、全额的</w:t>
      </w:r>
      <w:r>
        <w:rPr>
          <w:rFonts w:ascii="宋体" w:eastAsia="宋体" w:hAnsi="宋体" w:cs="Times New Roman" w:hint="eastAsia"/>
          <w:b/>
          <w:bCs/>
          <w:szCs w:val="21"/>
        </w:rPr>
        <w:t>甲方</w:t>
      </w:r>
      <w:r w:rsidRPr="005E7EEE">
        <w:rPr>
          <w:rFonts w:ascii="宋体" w:eastAsia="宋体" w:hAnsi="宋体" w:cs="Times New Roman" w:hint="eastAsia"/>
          <w:b/>
          <w:bCs/>
          <w:szCs w:val="21"/>
        </w:rPr>
        <w:t>客户索赔或处罚（该金额可能达到乃至超过5000万美元）、错报漏报罚款、额外的税金、相关补税等费用、仓储费，滞报/纳金，疏港费，超期滞箱费等费用、律师费、诉讼费、甲方信誉损失，对甲方正常业务操作之不良影响等其它经济、行政及刑事责任。</w:t>
      </w:r>
    </w:p>
    <w:p w14:paraId="10D1DB96" w14:textId="0B31F4D7" w:rsidR="00D8078E" w:rsidRPr="005E5FB5" w:rsidRDefault="00D8078E" w:rsidP="00D8078E">
      <w:pPr>
        <w:numPr>
          <w:ilvl w:val="0"/>
          <w:numId w:val="38"/>
        </w:numPr>
        <w:tabs>
          <w:tab w:val="left" w:pos="1134"/>
        </w:tabs>
        <w:spacing w:line="420" w:lineRule="exact"/>
        <w:rPr>
          <w:rFonts w:ascii="宋体" w:eastAsia="宋体" w:hAnsi="宋体" w:cs="Times New Roman"/>
          <w:szCs w:val="21"/>
        </w:rPr>
      </w:pPr>
      <w:r w:rsidRPr="00D8078E">
        <w:rPr>
          <w:rFonts w:ascii="宋体" w:eastAsia="宋体" w:hAnsi="宋体" w:cs="Times New Roman" w:hint="eastAsia"/>
          <w:szCs w:val="21"/>
        </w:rPr>
        <w:t>双方确认，因乙方违约行为将给甲方造成难以估量的损失，本合同及其附件中约定的违约金、赔偿金、</w:t>
      </w:r>
      <w:r>
        <w:rPr>
          <w:rFonts w:ascii="宋体" w:eastAsia="宋体" w:hAnsi="宋体" w:cs="Times New Roman" w:hint="eastAsia"/>
          <w:szCs w:val="21"/>
        </w:rPr>
        <w:t>罚款</w:t>
      </w:r>
      <w:r w:rsidRPr="00D8078E">
        <w:rPr>
          <w:rFonts w:ascii="宋体" w:eastAsia="宋体" w:hAnsi="宋体" w:cs="Times New Roman" w:hint="eastAsia"/>
          <w:szCs w:val="21"/>
        </w:rPr>
        <w:t>等为双方协商后确认的合理金额。</w:t>
      </w:r>
    </w:p>
    <w:p w14:paraId="7A95D9CC" w14:textId="77777777" w:rsidR="00C839E1" w:rsidRPr="005E5FB5" w:rsidRDefault="00C839E1" w:rsidP="00C839E1">
      <w:pPr>
        <w:tabs>
          <w:tab w:val="left" w:pos="1134"/>
        </w:tabs>
        <w:spacing w:line="420" w:lineRule="exact"/>
        <w:ind w:firstLineChars="200" w:firstLine="420"/>
        <w:rPr>
          <w:rFonts w:ascii="宋体" w:eastAsia="宋体" w:hAnsi="宋体" w:cs="Times New Roman"/>
          <w:szCs w:val="21"/>
        </w:rPr>
      </w:pPr>
    </w:p>
    <w:p w14:paraId="61D15494" w14:textId="77777777" w:rsidR="00C839E1" w:rsidRPr="005E5FB5" w:rsidRDefault="00C839E1" w:rsidP="00C839E1">
      <w:pPr>
        <w:numPr>
          <w:ilvl w:val="0"/>
          <w:numId w:val="23"/>
        </w:numPr>
        <w:spacing w:line="420" w:lineRule="exact"/>
        <w:rPr>
          <w:rFonts w:ascii="宋体" w:eastAsia="宋体" w:hAnsi="宋体" w:cs="Times New Roman"/>
          <w:b/>
          <w:position w:val="-2"/>
          <w:szCs w:val="21"/>
        </w:rPr>
      </w:pPr>
      <w:r w:rsidRPr="005E5FB5">
        <w:rPr>
          <w:rFonts w:ascii="宋体" w:eastAsia="宋体" w:hAnsi="宋体" w:cs="Times New Roman" w:hint="eastAsia"/>
          <w:b/>
          <w:position w:val="-2"/>
          <w:szCs w:val="21"/>
        </w:rPr>
        <w:t xml:space="preserve"> 合同期限</w:t>
      </w:r>
    </w:p>
    <w:p w14:paraId="145881EF" w14:textId="2A638111" w:rsidR="00CF36F3" w:rsidRDefault="00CF36F3" w:rsidP="00CF36F3">
      <w:pPr>
        <w:numPr>
          <w:ilvl w:val="0"/>
          <w:numId w:val="25"/>
        </w:numPr>
        <w:spacing w:line="420" w:lineRule="exact"/>
        <w:rPr>
          <w:rFonts w:ascii="宋体" w:eastAsia="宋体" w:hAnsi="宋体" w:cs="Times New Roman"/>
          <w:color w:val="000000"/>
          <w:szCs w:val="21"/>
        </w:rPr>
      </w:pPr>
      <w:r>
        <w:rPr>
          <w:rFonts w:ascii="宋体" w:eastAsia="宋体" w:hAnsi="宋体" w:cs="Times New Roman" w:hint="eastAsia"/>
          <w:color w:val="000000"/>
          <w:szCs w:val="21"/>
        </w:rPr>
        <w:t>本合同期限</w:t>
      </w:r>
      <w:r w:rsidRPr="00153332">
        <w:rPr>
          <w:rFonts w:ascii="宋体" w:eastAsia="宋体" w:hAnsi="宋体" w:cs="Times New Roman" w:hint="eastAsia"/>
          <w:color w:val="000000"/>
          <w:szCs w:val="21"/>
        </w:rPr>
        <w:t>为</w:t>
      </w:r>
      <w:permStart w:id="382749514" w:edGrp="everyone"/>
      <w:r w:rsidRPr="00153332">
        <w:rPr>
          <w:rFonts w:ascii="宋体" w:eastAsia="宋体" w:hAnsi="宋体" w:cs="Times New Roman" w:hint="eastAsia"/>
          <w:color w:val="000000"/>
          <w:szCs w:val="21"/>
        </w:rPr>
        <w:t>【</w:t>
      </w:r>
      <w:r>
        <w:rPr>
          <w:rFonts w:ascii="宋体" w:eastAsia="宋体" w:hAnsi="宋体" w:cs="Times New Roman" w:hint="eastAsia"/>
          <w:color w:val="000000"/>
          <w:szCs w:val="21"/>
        </w:rPr>
        <w:t xml:space="preserve"> </w:t>
      </w:r>
      <w:r w:rsidR="00BE1F13">
        <w:rPr>
          <w:rFonts w:ascii="宋体" w:eastAsia="宋体" w:hAnsi="宋体" w:cs="Times New Roman"/>
          <w:color w:val="000000"/>
          <w:szCs w:val="21"/>
        </w:rPr>
        <w:t>B</w:t>
      </w:r>
      <w:r>
        <w:rPr>
          <w:rFonts w:ascii="宋体" w:eastAsia="宋体" w:hAnsi="宋体" w:cs="Times New Roman" w:hint="eastAsia"/>
          <w:color w:val="000000"/>
          <w:szCs w:val="21"/>
        </w:rPr>
        <w:t xml:space="preserve">  </w:t>
      </w:r>
      <w:r w:rsidRPr="00153332">
        <w:rPr>
          <w:rFonts w:ascii="宋体" w:eastAsia="宋体" w:hAnsi="宋体" w:cs="Times New Roman" w:hint="eastAsia"/>
          <w:color w:val="000000"/>
          <w:szCs w:val="21"/>
        </w:rPr>
        <w:t>】</w:t>
      </w:r>
      <w:permEnd w:id="382749514"/>
      <w:r w:rsidRPr="00153332">
        <w:rPr>
          <w:rFonts w:ascii="宋体" w:eastAsia="宋体" w:hAnsi="宋体" w:cs="Times New Roman" w:hint="eastAsia"/>
          <w:color w:val="000000"/>
          <w:szCs w:val="21"/>
        </w:rPr>
        <w:t>（从A/B中选择</w:t>
      </w:r>
      <w:r>
        <w:rPr>
          <w:rFonts w:ascii="宋体" w:eastAsia="宋体" w:hAnsi="宋体" w:cs="Times New Roman" w:hint="eastAsia"/>
          <w:color w:val="000000"/>
          <w:szCs w:val="21"/>
        </w:rPr>
        <w:t>，A适用于单次委托，B适用于一定期限内重复委托</w:t>
      </w:r>
      <w:r w:rsidRPr="00153332">
        <w:rPr>
          <w:rFonts w:ascii="宋体" w:eastAsia="宋体" w:hAnsi="宋体" w:cs="Times New Roman" w:hint="eastAsia"/>
          <w:color w:val="000000"/>
          <w:szCs w:val="21"/>
        </w:rPr>
        <w:t>）</w:t>
      </w:r>
      <w:r>
        <w:rPr>
          <w:rFonts w:ascii="宋体" w:eastAsia="宋体" w:hAnsi="宋体" w:cs="Times New Roman" w:hint="eastAsia"/>
          <w:color w:val="000000"/>
          <w:szCs w:val="21"/>
        </w:rPr>
        <w:t>：</w:t>
      </w:r>
    </w:p>
    <w:p w14:paraId="227D6280" w14:textId="77777777" w:rsidR="00CF36F3" w:rsidRPr="00C8606E" w:rsidRDefault="00CF36F3" w:rsidP="00CF36F3">
      <w:pPr>
        <w:pStyle w:val="aa"/>
        <w:numPr>
          <w:ilvl w:val="0"/>
          <w:numId w:val="39"/>
        </w:numPr>
        <w:spacing w:line="420" w:lineRule="exact"/>
        <w:ind w:firstLineChars="0"/>
        <w:rPr>
          <w:rFonts w:ascii="宋体" w:eastAsia="宋体" w:hAnsi="宋体" w:cs="Times New Roman"/>
          <w:color w:val="000000"/>
          <w:szCs w:val="21"/>
        </w:rPr>
      </w:pPr>
      <w:r w:rsidRPr="00C8606E">
        <w:rPr>
          <w:rFonts w:ascii="宋体" w:eastAsia="宋体" w:hAnsi="宋体" w:cs="Times New Roman" w:hint="eastAsia"/>
          <w:color w:val="000000"/>
          <w:szCs w:val="21"/>
        </w:rPr>
        <w:t>自文首所载签订之日起生效，直至本合同项下双方的权利义务履行完毕。</w:t>
      </w:r>
    </w:p>
    <w:p w14:paraId="3F389693" w14:textId="58F17FBA" w:rsidR="00CF36F3" w:rsidRPr="00E95032" w:rsidRDefault="00CF36F3" w:rsidP="00CF36F3">
      <w:pPr>
        <w:pStyle w:val="aa"/>
        <w:numPr>
          <w:ilvl w:val="0"/>
          <w:numId w:val="39"/>
        </w:numPr>
        <w:spacing w:line="420" w:lineRule="exact"/>
        <w:ind w:firstLineChars="0"/>
        <w:rPr>
          <w:rFonts w:ascii="宋体" w:eastAsia="宋体" w:hAnsi="宋体" w:cs="Times New Roman"/>
          <w:color w:val="000000"/>
          <w:szCs w:val="21"/>
        </w:rPr>
      </w:pPr>
      <w:permStart w:id="1258516605" w:edGrp="everyone"/>
      <w:r w:rsidRPr="00E95032">
        <w:rPr>
          <w:rFonts w:ascii="宋体" w:eastAsia="宋体" w:hAnsi="宋体" w:cs="Times New Roman" w:hint="eastAsia"/>
          <w:szCs w:val="21"/>
        </w:rPr>
        <w:t xml:space="preserve">【 </w:t>
      </w:r>
      <w:r w:rsidR="00BE1F13">
        <w:rPr>
          <w:rFonts w:ascii="宋体" w:eastAsia="宋体" w:hAnsi="宋体" w:cs="Times New Roman"/>
          <w:szCs w:val="21"/>
        </w:rPr>
        <w:t>2022</w:t>
      </w:r>
      <w:r w:rsidRPr="00E95032">
        <w:rPr>
          <w:rFonts w:ascii="宋体" w:eastAsia="宋体" w:hAnsi="宋体" w:cs="Times New Roman" w:hint="eastAsia"/>
          <w:szCs w:val="21"/>
        </w:rPr>
        <w:t xml:space="preserve">  】年【   】月【   】日</w:t>
      </w:r>
      <w:permEnd w:id="1258516605"/>
      <w:r w:rsidRPr="00E95032">
        <w:rPr>
          <w:rFonts w:ascii="宋体" w:eastAsia="宋体" w:hAnsi="宋体" w:cs="Times New Roman" w:hint="eastAsia"/>
          <w:color w:val="000000"/>
          <w:szCs w:val="21"/>
        </w:rPr>
        <w:t>生效，至</w:t>
      </w:r>
      <w:permStart w:id="384369360" w:edGrp="everyone"/>
      <w:r w:rsidRPr="00E95032">
        <w:rPr>
          <w:rFonts w:ascii="宋体" w:eastAsia="宋体" w:hAnsi="宋体" w:cs="Times New Roman" w:hint="eastAsia"/>
          <w:szCs w:val="21"/>
        </w:rPr>
        <w:t xml:space="preserve">【 </w:t>
      </w:r>
      <w:r w:rsidR="00BE1F13">
        <w:rPr>
          <w:rFonts w:ascii="宋体" w:eastAsia="宋体" w:hAnsi="宋体" w:cs="Times New Roman"/>
          <w:szCs w:val="21"/>
        </w:rPr>
        <w:t>2022</w:t>
      </w:r>
      <w:r w:rsidRPr="00E95032">
        <w:rPr>
          <w:rFonts w:ascii="宋体" w:eastAsia="宋体" w:hAnsi="宋体" w:cs="Times New Roman" w:hint="eastAsia"/>
          <w:szCs w:val="21"/>
        </w:rPr>
        <w:t xml:space="preserve">  】年【   】月【   】日</w:t>
      </w:r>
      <w:permEnd w:id="384369360"/>
      <w:r w:rsidRPr="00E95032">
        <w:rPr>
          <w:rFonts w:ascii="宋体" w:eastAsia="宋体" w:hAnsi="宋体" w:cs="Times New Roman" w:hint="eastAsia"/>
          <w:color w:val="000000"/>
          <w:szCs w:val="21"/>
        </w:rPr>
        <w:t>止。</w:t>
      </w:r>
    </w:p>
    <w:p w14:paraId="307431E4" w14:textId="77777777" w:rsidR="00C839E1" w:rsidRPr="005E5FB5" w:rsidRDefault="00C839E1" w:rsidP="00C839E1">
      <w:pPr>
        <w:numPr>
          <w:ilvl w:val="0"/>
          <w:numId w:val="25"/>
        </w:numPr>
        <w:spacing w:line="420" w:lineRule="exact"/>
        <w:rPr>
          <w:rFonts w:ascii="宋体" w:eastAsia="宋体" w:hAnsi="宋体" w:cs="Times New Roman"/>
          <w:color w:val="000000"/>
          <w:szCs w:val="21"/>
        </w:rPr>
      </w:pPr>
      <w:r w:rsidRPr="005E5FB5">
        <w:rPr>
          <w:rFonts w:ascii="宋体" w:eastAsia="宋体" w:hAnsi="宋体" w:cs="Times New Roman" w:hint="eastAsia"/>
          <w:color w:val="000000"/>
          <w:szCs w:val="21"/>
        </w:rPr>
        <w:t>在合同有效期间内，甲方有权解除本合同且无需承担任何违约责任，但需提前通知乙方。</w:t>
      </w:r>
      <w:bookmarkStart w:id="1" w:name="OLE_LINK5"/>
      <w:bookmarkStart w:id="2" w:name="OLE_LINK6"/>
    </w:p>
    <w:bookmarkEnd w:id="1"/>
    <w:bookmarkEnd w:id="2"/>
    <w:p w14:paraId="74AAD75C" w14:textId="26FE4BC2" w:rsidR="00C839E1" w:rsidRPr="005E5FB5" w:rsidRDefault="00C839E1" w:rsidP="00C839E1">
      <w:pPr>
        <w:numPr>
          <w:ilvl w:val="0"/>
          <w:numId w:val="25"/>
        </w:numPr>
        <w:spacing w:line="420" w:lineRule="exact"/>
        <w:rPr>
          <w:rFonts w:ascii="宋体" w:eastAsia="宋体" w:hAnsi="宋体" w:cs="Times New Roman"/>
          <w:color w:val="000000"/>
          <w:szCs w:val="21"/>
        </w:rPr>
      </w:pPr>
      <w:r w:rsidRPr="005E5FB5">
        <w:rPr>
          <w:rFonts w:ascii="宋体" w:eastAsia="宋体" w:hAnsi="宋体" w:cs="Times New Roman"/>
          <w:noProof/>
          <w:color w:val="000000"/>
          <w:szCs w:val="21"/>
        </w:rPr>
        <mc:AlternateContent>
          <mc:Choice Requires="wpi">
            <w:drawing>
              <wp:anchor distT="0" distB="0" distL="114300" distR="114300" simplePos="0" relativeHeight="251660288" behindDoc="0" locked="0" layoutInCell="1" allowOverlap="1" wp14:anchorId="3B2F2865" wp14:editId="1B2D9145">
                <wp:simplePos x="0" y="0"/>
                <wp:positionH relativeFrom="column">
                  <wp:posOffset>3614708</wp:posOffset>
                </wp:positionH>
                <wp:positionV relativeFrom="paragraph">
                  <wp:posOffset>372337</wp:posOffset>
                </wp:positionV>
                <wp:extent cx="9720" cy="4860"/>
                <wp:effectExtent l="38100" t="38100" r="9525" b="14605"/>
                <wp:wrapNone/>
                <wp:docPr id="11" name="墨迹 11"/>
                <wp:cNvGraphicFramePr>
                  <a:graphicFrameLocks xmlns:a="http://schemas.openxmlformats.org/drawingml/2006/main"/>
                </wp:cNvGraphicFramePr>
                <a:graphic xmlns:a="http://schemas.openxmlformats.org/drawingml/2006/main">
                  <a:graphicData uri="http://schemas.microsoft.com/office/word/2010/wordprocessingInk">
                    <w14:contentPart bwMode="auto" r:id="rId14">
                      <w14:nvContentPartPr>
                        <w14:cNvContentPartPr>
                          <a14:cpLocks xmlns:a14="http://schemas.microsoft.com/office/drawing/2010/main" noRot="1"/>
                        </w14:cNvContentPartPr>
                      </w14:nvContentPartPr>
                      <w14:xfrm>
                        <a:off x="0" y="0"/>
                        <a:ext cx="9720" cy="4860"/>
                      </w14:xfrm>
                    </w14:contentPart>
                  </a:graphicData>
                </a:graphic>
              </wp:anchor>
            </w:drawing>
          </mc:Choice>
          <mc:Fallback>
            <w:pict>
              <v:shape w14:anchorId="11B4BB5C" id="墨迹 11" o:spid="_x0000_s1026" type="#_x0000_t75" style="position:absolute;left:0;text-align:left;margin-left:284.3pt;margin-top:29pt;width:1.3pt;height:1.0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">
                <v:imagedata r:id="rId15" o:title=""/>
                <v:path arrowok="t"/>
                <o:lock v:ext="edit" rotation="t" aspectratio="f"/>
              </v:shape>
            </w:pict>
          </mc:Fallback>
        </mc:AlternateContent>
      </w:r>
      <w:r w:rsidRPr="005E5FB5">
        <w:rPr>
          <w:rFonts w:ascii="宋体" w:eastAsia="宋体" w:hAnsi="宋体" w:cs="Times New Roman"/>
          <w:color w:val="000000"/>
          <w:szCs w:val="21"/>
        </w:rPr>
        <w:t>本合同无论因何种原因而终止或解除，</w:t>
      </w:r>
      <w:r w:rsidRPr="005E5FB5">
        <w:rPr>
          <w:rFonts w:ascii="宋体" w:eastAsia="宋体" w:hAnsi="宋体" w:cs="Times New Roman" w:hint="eastAsia"/>
          <w:color w:val="000000"/>
          <w:szCs w:val="21"/>
        </w:rPr>
        <w:t>若货款未支付，则乙方</w:t>
      </w:r>
      <w:r w:rsidRPr="005E5FB5">
        <w:rPr>
          <w:rFonts w:ascii="宋体" w:eastAsia="宋体" w:hAnsi="宋体" w:cs="Times New Roman"/>
          <w:color w:val="000000"/>
          <w:szCs w:val="21"/>
        </w:rPr>
        <w:t>均</w:t>
      </w:r>
      <w:r w:rsidRPr="005E5FB5">
        <w:rPr>
          <w:rFonts w:ascii="宋体" w:eastAsia="宋体" w:hAnsi="宋体" w:cs="Times New Roman" w:hint="eastAsia"/>
          <w:color w:val="000000"/>
          <w:szCs w:val="21"/>
        </w:rPr>
        <w:t>应</w:t>
      </w:r>
      <w:r w:rsidRPr="005E5FB5">
        <w:rPr>
          <w:rFonts w:ascii="宋体" w:eastAsia="宋体" w:hAnsi="宋体" w:cs="Times New Roman"/>
          <w:color w:val="000000"/>
          <w:szCs w:val="21"/>
        </w:rPr>
        <w:t>基于</w:t>
      </w:r>
      <w:r w:rsidRPr="005E5FB5">
        <w:rPr>
          <w:rFonts w:ascii="宋体" w:eastAsia="宋体" w:hAnsi="宋体" w:cs="Times New Roman" w:hint="eastAsia"/>
          <w:color w:val="000000"/>
          <w:szCs w:val="21"/>
        </w:rPr>
        <w:t>本合同终止之日前（含当日）</w:t>
      </w:r>
      <w:r w:rsidRPr="005E5FB5">
        <w:rPr>
          <w:rFonts w:ascii="宋体" w:eastAsia="宋体" w:hAnsi="宋体" w:cs="Times New Roman"/>
          <w:color w:val="000000"/>
          <w:szCs w:val="21"/>
        </w:rPr>
        <w:t>已经清运</w:t>
      </w:r>
      <w:r w:rsidRPr="005E5FB5">
        <w:rPr>
          <w:rFonts w:ascii="宋体" w:eastAsia="宋体" w:hAnsi="宋体" w:cs="Times New Roman" w:hint="eastAsia"/>
          <w:color w:val="000000"/>
          <w:szCs w:val="21"/>
        </w:rPr>
        <w:t>处理</w:t>
      </w:r>
      <w:r w:rsidRPr="005E5FB5">
        <w:rPr>
          <w:rFonts w:ascii="宋体" w:eastAsia="宋体" w:hAnsi="宋体" w:cs="Times New Roman"/>
          <w:color w:val="000000"/>
          <w:szCs w:val="21"/>
        </w:rPr>
        <w:t>的数量</w:t>
      </w:r>
      <w:r w:rsidRPr="005E5FB5">
        <w:rPr>
          <w:rFonts w:ascii="宋体" w:eastAsia="宋体" w:hAnsi="宋体" w:cs="Times New Roman" w:hint="eastAsia"/>
          <w:color w:val="000000"/>
          <w:szCs w:val="21"/>
        </w:rPr>
        <w:t>在</w:t>
      </w:r>
      <w:r w:rsidR="00CF36F3">
        <w:rPr>
          <w:rFonts w:ascii="宋体" w:eastAsia="宋体" w:hAnsi="宋体" w:cs="Times New Roman" w:hint="eastAsia"/>
          <w:color w:val="000000"/>
          <w:szCs w:val="21"/>
        </w:rPr>
        <w:t>三十</w:t>
      </w:r>
      <w:r w:rsidRPr="005E5FB5">
        <w:rPr>
          <w:rFonts w:ascii="宋体" w:eastAsia="宋体" w:hAnsi="宋体" w:cs="Times New Roman" w:hint="eastAsia"/>
          <w:color w:val="000000"/>
          <w:szCs w:val="21"/>
        </w:rPr>
        <w:t>日内</w:t>
      </w:r>
      <w:r w:rsidRPr="005E5FB5">
        <w:rPr>
          <w:rFonts w:ascii="宋体" w:eastAsia="宋体" w:hAnsi="宋体" w:cs="Times New Roman"/>
          <w:color w:val="000000"/>
          <w:szCs w:val="21"/>
        </w:rPr>
        <w:t>向甲方支付货款。</w:t>
      </w:r>
    </w:p>
    <w:p w14:paraId="5914D4F7" w14:textId="77777777" w:rsidR="00C839E1" w:rsidRPr="005E5FB5" w:rsidRDefault="00C839E1" w:rsidP="00C839E1">
      <w:pPr>
        <w:tabs>
          <w:tab w:val="left" w:pos="1134"/>
        </w:tabs>
        <w:spacing w:line="420" w:lineRule="exact"/>
        <w:ind w:firstLineChars="200" w:firstLine="420"/>
        <w:rPr>
          <w:rFonts w:ascii="宋体" w:eastAsia="宋体" w:hAnsi="宋体" w:cs="Times New Roman"/>
          <w:szCs w:val="21"/>
        </w:rPr>
      </w:pPr>
    </w:p>
    <w:p w14:paraId="0F3ADAFB" w14:textId="77777777" w:rsidR="00C839E1" w:rsidRPr="005E5FB5" w:rsidRDefault="00C839E1" w:rsidP="00C839E1">
      <w:pPr>
        <w:numPr>
          <w:ilvl w:val="0"/>
          <w:numId w:val="23"/>
        </w:numPr>
        <w:spacing w:line="420" w:lineRule="exact"/>
        <w:rPr>
          <w:rFonts w:ascii="宋体" w:eastAsia="宋体" w:hAnsi="宋体" w:cs="Times New Roman"/>
          <w:b/>
          <w:position w:val="-2"/>
          <w:szCs w:val="21"/>
        </w:rPr>
      </w:pPr>
      <w:r w:rsidRPr="005E5FB5">
        <w:rPr>
          <w:rFonts w:ascii="宋体" w:eastAsia="宋体" w:hAnsi="宋体" w:cs="Times New Roman" w:hint="eastAsia"/>
          <w:b/>
          <w:position w:val="-2"/>
          <w:szCs w:val="21"/>
        </w:rPr>
        <w:t xml:space="preserve"> </w:t>
      </w:r>
      <w:r w:rsidRPr="005E5FB5">
        <w:rPr>
          <w:rFonts w:ascii="宋体" w:eastAsia="宋体" w:hAnsi="宋体" w:cs="Times New Roman"/>
          <w:b/>
          <w:position w:val="-2"/>
          <w:szCs w:val="21"/>
        </w:rPr>
        <w:t>其他</w:t>
      </w:r>
    </w:p>
    <w:p w14:paraId="654971C7" w14:textId="77777777" w:rsidR="00D8078E" w:rsidRDefault="00D8078E" w:rsidP="00D8078E">
      <w:pPr>
        <w:numPr>
          <w:ilvl w:val="0"/>
          <w:numId w:val="30"/>
        </w:numPr>
        <w:spacing w:line="420" w:lineRule="exact"/>
        <w:rPr>
          <w:rFonts w:ascii="宋体" w:eastAsia="宋体" w:hAnsi="宋体" w:cs="Times New Roman"/>
          <w:position w:val="-2"/>
          <w:szCs w:val="21"/>
        </w:rPr>
      </w:pPr>
      <w:r w:rsidRPr="00D8078E">
        <w:rPr>
          <w:rFonts w:ascii="宋体" w:eastAsia="宋体" w:hAnsi="宋体" w:cs="Times New Roman" w:hint="eastAsia"/>
          <w:position w:val="-2"/>
          <w:szCs w:val="21"/>
        </w:rPr>
        <w:t>本合同条款经双方协商和谈判而达成，不构成任何一方的格式条款。本合同签订前双方所协商或签署的一切合同书、意向书、备忘录、函电、及其他书面文字等，如与本合同不符均以本合同为准。</w:t>
      </w:r>
    </w:p>
    <w:p w14:paraId="01520C22" w14:textId="189D4AC0" w:rsidR="00C839E1" w:rsidRPr="005E5FB5" w:rsidRDefault="00C839E1" w:rsidP="00D8078E">
      <w:pPr>
        <w:numPr>
          <w:ilvl w:val="0"/>
          <w:numId w:val="30"/>
        </w:numPr>
        <w:spacing w:line="420" w:lineRule="exact"/>
        <w:rPr>
          <w:rFonts w:ascii="宋体" w:eastAsia="宋体" w:hAnsi="宋体" w:cs="Times New Roman"/>
          <w:position w:val="-2"/>
          <w:szCs w:val="21"/>
        </w:rPr>
      </w:pPr>
      <w:r w:rsidRPr="005E5FB5">
        <w:rPr>
          <w:rFonts w:ascii="宋体" w:eastAsia="宋体" w:hAnsi="宋体" w:cs="Times New Roman"/>
          <w:position w:val="-2"/>
          <w:szCs w:val="21"/>
        </w:rPr>
        <w:t>未经甲方书面同意，乙方不得将本合同下的</w:t>
      </w:r>
      <w:r w:rsidRPr="005E5FB5">
        <w:rPr>
          <w:rFonts w:ascii="宋体" w:eastAsia="宋体" w:hAnsi="宋体" w:cs="Times New Roman" w:hint="eastAsia"/>
          <w:position w:val="-2"/>
          <w:szCs w:val="21"/>
        </w:rPr>
        <w:t>权利义务</w:t>
      </w:r>
      <w:r w:rsidRPr="005E5FB5">
        <w:rPr>
          <w:rFonts w:ascii="宋体" w:eastAsia="宋体" w:hAnsi="宋体" w:cs="Times New Roman"/>
          <w:position w:val="-2"/>
          <w:szCs w:val="21"/>
        </w:rPr>
        <w:t>转</w:t>
      </w:r>
      <w:r w:rsidRPr="005E5FB5">
        <w:rPr>
          <w:rFonts w:ascii="宋体" w:eastAsia="宋体" w:hAnsi="宋体" w:cs="Times New Roman" w:hint="eastAsia"/>
          <w:position w:val="-2"/>
          <w:szCs w:val="21"/>
        </w:rPr>
        <w:t>让</w:t>
      </w:r>
      <w:r w:rsidRPr="005E5FB5">
        <w:rPr>
          <w:rFonts w:ascii="宋体" w:eastAsia="宋体" w:hAnsi="宋体" w:cs="Times New Roman"/>
          <w:position w:val="-2"/>
          <w:szCs w:val="21"/>
        </w:rPr>
        <w:t>给任何第三方。</w:t>
      </w:r>
    </w:p>
    <w:p w14:paraId="43A8219C" w14:textId="77777777" w:rsidR="00C839E1" w:rsidRPr="005E5FB5" w:rsidRDefault="00C839E1" w:rsidP="00C839E1">
      <w:pPr>
        <w:numPr>
          <w:ilvl w:val="0"/>
          <w:numId w:val="30"/>
        </w:numPr>
        <w:spacing w:line="420" w:lineRule="exact"/>
        <w:rPr>
          <w:rFonts w:ascii="宋体" w:eastAsia="宋体" w:hAnsi="宋体" w:cs="Times New Roman"/>
          <w:position w:val="-2"/>
          <w:szCs w:val="21"/>
        </w:rPr>
      </w:pPr>
      <w:r w:rsidRPr="005E5FB5">
        <w:rPr>
          <w:rFonts w:ascii="宋体" w:eastAsia="宋体" w:hAnsi="宋体" w:cs="Times New Roman" w:hint="eastAsia"/>
          <w:position w:val="-2"/>
          <w:szCs w:val="21"/>
        </w:rPr>
        <w:t>因本</w:t>
      </w:r>
      <w:r w:rsidRPr="005E5FB5">
        <w:rPr>
          <w:rFonts w:ascii="宋体" w:eastAsia="宋体" w:hAnsi="宋体" w:cs="Times New Roman"/>
          <w:position w:val="-2"/>
          <w:szCs w:val="21"/>
        </w:rPr>
        <w:t>合同履行发生</w:t>
      </w:r>
      <w:r w:rsidRPr="005E5FB5">
        <w:rPr>
          <w:rFonts w:ascii="宋体" w:eastAsia="宋体" w:hAnsi="宋体" w:cs="Times New Roman" w:hint="eastAsia"/>
          <w:position w:val="-2"/>
          <w:szCs w:val="21"/>
        </w:rPr>
        <w:t>争议</w:t>
      </w:r>
      <w:r w:rsidRPr="005E5FB5">
        <w:rPr>
          <w:rFonts w:ascii="宋体" w:eastAsia="宋体" w:hAnsi="宋体" w:cs="Times New Roman"/>
          <w:position w:val="-2"/>
          <w:szCs w:val="21"/>
        </w:rPr>
        <w:t>时，甲乙双方应协商解决；协商不成时</w:t>
      </w:r>
      <w:r w:rsidRPr="005E5FB5">
        <w:rPr>
          <w:rFonts w:ascii="宋体" w:eastAsia="宋体" w:hAnsi="宋体" w:cs="Times New Roman" w:hint="eastAsia"/>
          <w:position w:val="-2"/>
          <w:szCs w:val="21"/>
        </w:rPr>
        <w:t>任何一方</w:t>
      </w:r>
      <w:r w:rsidRPr="005E5FB5">
        <w:rPr>
          <w:rFonts w:ascii="宋体" w:eastAsia="宋体" w:hAnsi="宋体" w:cs="Times New Roman"/>
          <w:position w:val="-2"/>
          <w:szCs w:val="21"/>
        </w:rPr>
        <w:t>可向甲方所在地人民法院</w:t>
      </w:r>
      <w:r w:rsidRPr="005E5FB5">
        <w:rPr>
          <w:rFonts w:ascii="宋体" w:eastAsia="宋体" w:hAnsi="宋体" w:cs="Times New Roman" w:hint="eastAsia"/>
          <w:position w:val="-2"/>
          <w:szCs w:val="21"/>
        </w:rPr>
        <w:t>诉讼解决</w:t>
      </w:r>
      <w:r w:rsidRPr="005E5FB5">
        <w:rPr>
          <w:rFonts w:ascii="宋体" w:eastAsia="宋体" w:hAnsi="宋体" w:cs="Times New Roman"/>
          <w:position w:val="-2"/>
          <w:szCs w:val="21"/>
        </w:rPr>
        <w:t>。</w:t>
      </w:r>
    </w:p>
    <w:p w14:paraId="241E2C6D" w14:textId="77777777" w:rsidR="00C839E1" w:rsidRPr="005E5FB5" w:rsidRDefault="00C839E1" w:rsidP="00C839E1">
      <w:pPr>
        <w:numPr>
          <w:ilvl w:val="0"/>
          <w:numId w:val="30"/>
        </w:numPr>
        <w:spacing w:line="420" w:lineRule="exact"/>
        <w:rPr>
          <w:rFonts w:ascii="宋体" w:eastAsia="宋体" w:hAnsi="宋体" w:cs="Times New Roman"/>
          <w:position w:val="-2"/>
          <w:szCs w:val="21"/>
        </w:rPr>
      </w:pPr>
      <w:r w:rsidRPr="005E5FB5">
        <w:rPr>
          <w:rFonts w:ascii="宋体" w:eastAsia="宋体" w:hAnsi="宋体" w:cs="Times New Roman" w:hint="eastAsia"/>
          <w:position w:val="-2"/>
          <w:szCs w:val="21"/>
        </w:rPr>
        <w:t>本</w:t>
      </w:r>
      <w:r w:rsidRPr="005E5FB5">
        <w:rPr>
          <w:rFonts w:ascii="宋体" w:eastAsia="宋体" w:hAnsi="宋体" w:cs="Times New Roman"/>
          <w:position w:val="-2"/>
          <w:szCs w:val="21"/>
        </w:rPr>
        <w:t>合同履行期间，</w:t>
      </w:r>
      <w:r w:rsidRPr="005E5FB5">
        <w:rPr>
          <w:rFonts w:ascii="宋体" w:eastAsia="宋体" w:hAnsi="宋体" w:cs="Times New Roman" w:hint="eastAsia"/>
          <w:position w:val="-2"/>
          <w:szCs w:val="21"/>
        </w:rPr>
        <w:t>除本合同其他条款规定的方式外，</w:t>
      </w:r>
      <w:r w:rsidRPr="005E5FB5">
        <w:rPr>
          <w:rFonts w:ascii="宋体" w:eastAsia="宋体" w:hAnsi="宋体" w:cs="Times New Roman"/>
          <w:position w:val="-2"/>
          <w:szCs w:val="21"/>
        </w:rPr>
        <w:t>双方不得</w:t>
      </w:r>
      <w:r w:rsidRPr="005E5FB5">
        <w:rPr>
          <w:rFonts w:ascii="宋体" w:eastAsia="宋体" w:hAnsi="宋体" w:cs="Times New Roman" w:hint="eastAsia"/>
          <w:position w:val="-2"/>
          <w:szCs w:val="21"/>
        </w:rPr>
        <w:t>以其他任何形式</w:t>
      </w:r>
      <w:r w:rsidRPr="005E5FB5">
        <w:rPr>
          <w:rFonts w:ascii="宋体" w:eastAsia="宋体" w:hAnsi="宋体" w:cs="Times New Roman"/>
          <w:position w:val="-2"/>
          <w:szCs w:val="21"/>
        </w:rPr>
        <w:t>变更和解除合同，如有未尽事宜，双方应共同协商签订</w:t>
      </w:r>
      <w:r w:rsidRPr="005E5FB5">
        <w:rPr>
          <w:rFonts w:ascii="宋体" w:eastAsia="宋体" w:hAnsi="宋体" w:cs="Times New Roman" w:hint="eastAsia"/>
          <w:position w:val="-2"/>
          <w:szCs w:val="21"/>
        </w:rPr>
        <w:t>书面补充协议</w:t>
      </w:r>
      <w:r w:rsidRPr="005E5FB5">
        <w:rPr>
          <w:rFonts w:ascii="宋体" w:eastAsia="宋体" w:hAnsi="宋体" w:cs="Times New Roman"/>
          <w:position w:val="-2"/>
          <w:szCs w:val="21"/>
        </w:rPr>
        <w:t>。</w:t>
      </w:r>
    </w:p>
    <w:p w14:paraId="72FEC4DB" w14:textId="442B9BDF" w:rsidR="00E95032" w:rsidRPr="005E5FB5" w:rsidRDefault="00C839E1" w:rsidP="005E5FB5">
      <w:pPr>
        <w:numPr>
          <w:ilvl w:val="0"/>
          <w:numId w:val="30"/>
        </w:numPr>
        <w:spacing w:line="420" w:lineRule="exact"/>
        <w:rPr>
          <w:rFonts w:ascii="宋体" w:eastAsia="宋体" w:hAnsi="宋体" w:cs="Times New Roman"/>
          <w:position w:val="-2"/>
          <w:szCs w:val="21"/>
        </w:rPr>
      </w:pPr>
      <w:permStart w:id="103704943" w:edGrp="everyone"/>
      <w:r w:rsidRPr="005E5FB5">
        <w:rPr>
          <w:rFonts w:ascii="宋体" w:eastAsia="宋体" w:hAnsi="宋体" w:cs="Times New Roman"/>
          <w:position w:val="-2"/>
          <w:szCs w:val="21"/>
        </w:rPr>
        <w:t>本合同一式</w:t>
      </w:r>
      <w:r w:rsidR="005D64DF">
        <w:rPr>
          <w:rFonts w:ascii="宋体" w:eastAsia="宋体" w:hAnsi="宋体" w:cs="Times New Roman" w:hint="eastAsia"/>
          <w:position w:val="-2"/>
          <w:szCs w:val="21"/>
          <w:u w:val="single"/>
        </w:rPr>
        <w:t>贰</w:t>
      </w:r>
      <w:r w:rsidRPr="005E5FB5">
        <w:rPr>
          <w:rFonts w:ascii="宋体" w:eastAsia="宋体" w:hAnsi="宋体" w:cs="Times New Roman"/>
          <w:position w:val="-2"/>
          <w:szCs w:val="21"/>
        </w:rPr>
        <w:t>份，甲</w:t>
      </w:r>
      <w:r w:rsidRPr="005E5FB5">
        <w:rPr>
          <w:rFonts w:ascii="宋体" w:eastAsia="宋体" w:hAnsi="宋体" w:cs="Times New Roman" w:hint="eastAsia"/>
          <w:position w:val="-2"/>
          <w:szCs w:val="21"/>
        </w:rPr>
        <w:t>方执</w:t>
      </w:r>
      <w:r w:rsidR="005D64DF" w:rsidRPr="005E5FB5">
        <w:rPr>
          <w:rFonts w:ascii="宋体" w:eastAsia="宋体" w:hAnsi="宋体" w:cs="Times New Roman" w:hint="eastAsia"/>
          <w:position w:val="-2"/>
          <w:szCs w:val="21"/>
          <w:u w:val="single"/>
        </w:rPr>
        <w:t>壹</w:t>
      </w:r>
      <w:r w:rsidRPr="005E5FB5">
        <w:rPr>
          <w:rFonts w:ascii="宋体" w:eastAsia="宋体" w:hAnsi="宋体" w:cs="Times New Roman" w:hint="eastAsia"/>
          <w:position w:val="-2"/>
          <w:szCs w:val="21"/>
        </w:rPr>
        <w:t>份，</w:t>
      </w:r>
      <w:r w:rsidRPr="005E5FB5">
        <w:rPr>
          <w:rFonts w:ascii="宋体" w:eastAsia="宋体" w:hAnsi="宋体" w:cs="Times New Roman"/>
          <w:position w:val="-2"/>
          <w:szCs w:val="21"/>
        </w:rPr>
        <w:t>乙方执</w:t>
      </w:r>
      <w:r w:rsidRPr="005E5FB5">
        <w:rPr>
          <w:rFonts w:ascii="宋体" w:eastAsia="宋体" w:hAnsi="宋体" w:cs="Times New Roman" w:hint="eastAsia"/>
          <w:position w:val="-2"/>
          <w:szCs w:val="21"/>
          <w:u w:val="single"/>
        </w:rPr>
        <w:t>壹</w:t>
      </w:r>
      <w:r w:rsidRPr="005E5FB5">
        <w:rPr>
          <w:rFonts w:ascii="宋体" w:eastAsia="宋体" w:hAnsi="宋体" w:cs="Times New Roman"/>
          <w:position w:val="-2"/>
          <w:szCs w:val="21"/>
        </w:rPr>
        <w:t>份，</w:t>
      </w:r>
      <w:permEnd w:id="103704943"/>
      <w:r w:rsidRPr="005E5FB5">
        <w:rPr>
          <w:rFonts w:ascii="宋体" w:eastAsia="宋体" w:hAnsi="宋体" w:cs="Times New Roman" w:hint="eastAsia"/>
          <w:position w:val="-2"/>
          <w:szCs w:val="21"/>
        </w:rPr>
        <w:t>具有同等法律效力。</w:t>
      </w:r>
      <w:permStart w:id="2084245524" w:edGrp="everyone"/>
    </w:p>
    <w:p w14:paraId="7BC37E72" w14:textId="23871CD2" w:rsidR="00EB232E" w:rsidRPr="00E95032" w:rsidRDefault="00EB232E" w:rsidP="00E95032">
      <w:pPr>
        <w:numPr>
          <w:ilvl w:val="0"/>
          <w:numId w:val="30"/>
        </w:numPr>
        <w:spacing w:line="420" w:lineRule="exact"/>
        <w:rPr>
          <w:rFonts w:ascii="宋体" w:eastAsia="宋体" w:hAnsi="宋体" w:cs="Times New Roman"/>
          <w:position w:val="-2"/>
          <w:szCs w:val="21"/>
        </w:rPr>
      </w:pPr>
      <w:r>
        <w:rPr>
          <w:rFonts w:ascii="宋体" w:eastAsia="宋体" w:hAnsi="宋体" w:cs="Times New Roman" w:hint="eastAsia"/>
          <w:position w:val="-2"/>
          <w:szCs w:val="21"/>
        </w:rPr>
        <w:t>其他。</w:t>
      </w:r>
    </w:p>
    <w:permEnd w:id="2084245524"/>
    <w:p w14:paraId="229199C7" w14:textId="77777777" w:rsidR="000A5896" w:rsidRPr="000A5896" w:rsidRDefault="000A5896" w:rsidP="000A5896">
      <w:pPr>
        <w:spacing w:line="440" w:lineRule="exact"/>
        <w:rPr>
          <w:rFonts w:ascii="宋体" w:eastAsia="宋体" w:hAnsi="宋体" w:cs="宋体"/>
          <w:szCs w:val="21"/>
        </w:rPr>
      </w:pPr>
      <w:r w:rsidRPr="000A5896">
        <w:rPr>
          <w:rFonts w:ascii="宋体" w:eastAsia="宋体" w:hAnsi="宋体" w:cs="宋体" w:hint="eastAsia"/>
          <w:szCs w:val="21"/>
        </w:rPr>
        <w:t>（以下无正文）</w:t>
      </w:r>
    </w:p>
    <w:p w14:paraId="14CB6F0D" w14:textId="02ED32F8" w:rsidR="00D8078E" w:rsidRDefault="00D8078E">
      <w:pPr>
        <w:widowControl/>
        <w:jc w:val="left"/>
        <w:rPr>
          <w:rFonts w:ascii="Times New Roman" w:eastAsia="宋体" w:hAnsi="Times New Roman" w:cs="Times New Roman"/>
          <w:i/>
          <w:position w:val="-2"/>
          <w:sz w:val="24"/>
        </w:rPr>
      </w:pPr>
      <w:r>
        <w:rPr>
          <w:rFonts w:ascii="Times New Roman" w:eastAsia="宋体" w:hAnsi="Times New Roman" w:cs="Times New Roman"/>
          <w:i/>
          <w:position w:val="-2"/>
          <w:sz w:val="24"/>
        </w:rPr>
        <w:br w:type="page"/>
      </w:r>
    </w:p>
    <w:p w14:paraId="60C90E76" w14:textId="77777777" w:rsidR="002C708A" w:rsidRPr="00FF024E" w:rsidRDefault="002C708A" w:rsidP="00FF024E">
      <w:pPr>
        <w:spacing w:line="400" w:lineRule="exact"/>
        <w:rPr>
          <w:rFonts w:ascii="Times New Roman" w:eastAsia="宋体" w:hAnsi="Times New Roman" w:cs="Times New Roman"/>
          <w:i/>
          <w:position w:val="-2"/>
          <w:sz w:val="24"/>
        </w:rPr>
      </w:pPr>
    </w:p>
    <w:p w14:paraId="4CB52182" w14:textId="5C57E5F3" w:rsidR="00FF024E" w:rsidRPr="0059123E" w:rsidRDefault="00FF024E" w:rsidP="00AB56BA">
      <w:pPr>
        <w:spacing w:line="400" w:lineRule="exact"/>
        <w:jc w:val="center"/>
        <w:rPr>
          <w:rFonts w:ascii="Times New Roman" w:eastAsia="宋体" w:hAnsi="Times New Roman" w:cs="Times New Roman"/>
          <w:position w:val="-2"/>
          <w:szCs w:val="21"/>
        </w:rPr>
      </w:pPr>
      <w:r w:rsidRPr="0059123E">
        <w:rPr>
          <w:rFonts w:ascii="Times New Roman" w:eastAsia="宋体" w:hAnsi="Times New Roman" w:cs="Times New Roman"/>
          <w:i/>
          <w:position w:val="-2"/>
          <w:szCs w:val="21"/>
        </w:rPr>
        <w:t>以下为签章</w:t>
      </w:r>
      <w:r w:rsidRPr="0059123E">
        <w:rPr>
          <w:rFonts w:ascii="Times New Roman" w:eastAsia="宋体" w:hAnsi="Times New Roman" w:cs="Times New Roman" w:hint="eastAsia"/>
          <w:i/>
          <w:position w:val="-2"/>
          <w:szCs w:val="21"/>
        </w:rPr>
        <w:t>栏</w:t>
      </w:r>
    </w:p>
    <w:tbl>
      <w:tblPr>
        <w:tblW w:w="88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255"/>
        <w:gridCol w:w="4607"/>
      </w:tblGrid>
      <w:tr w:rsidR="00FF024E" w:rsidRPr="00FF024E" w14:paraId="72CA03D0" w14:textId="77777777" w:rsidTr="00A0031C">
        <w:trPr>
          <w:trHeight w:val="901"/>
          <w:jc w:val="center"/>
        </w:trPr>
        <w:tc>
          <w:tcPr>
            <w:tcW w:w="4255" w:type="dxa"/>
          </w:tcPr>
          <w:p w14:paraId="53F4A70D" w14:textId="07B94445" w:rsidR="00884EDF" w:rsidRDefault="00FF024E" w:rsidP="007E3C5C">
            <w:pPr>
              <w:spacing w:line="400" w:lineRule="exact"/>
              <w:rPr>
                <w:rFonts w:ascii="Times New Roman" w:eastAsia="宋体" w:hAnsi="Times New Roman" w:cs="Times New Roman"/>
                <w:position w:val="-2"/>
                <w:szCs w:val="21"/>
              </w:rPr>
            </w:pPr>
            <w:r w:rsidRPr="00671DE7">
              <w:rPr>
                <w:rFonts w:ascii="Times New Roman" w:eastAsia="宋体" w:hAnsi="Times New Roman" w:cs="Times New Roman"/>
                <w:position w:val="-2"/>
                <w:szCs w:val="21"/>
              </w:rPr>
              <w:t>甲方：</w:t>
            </w:r>
            <w:permStart w:id="1590307854" w:edGrp="everyone"/>
            <w:r w:rsidRPr="00671DE7">
              <w:rPr>
                <w:rFonts w:ascii="Times New Roman" w:eastAsia="宋体" w:hAnsi="Times New Roman" w:cs="Times New Roman" w:hint="eastAsia"/>
                <w:position w:val="-2"/>
                <w:szCs w:val="21"/>
              </w:rPr>
              <w:t>盐城维信电子有限公司</w:t>
            </w:r>
          </w:p>
          <w:permEnd w:id="1590307854"/>
          <w:p w14:paraId="2B317071" w14:textId="5ED08039" w:rsidR="00FF024E" w:rsidRPr="00671DE7" w:rsidRDefault="00FF024E" w:rsidP="0059123E">
            <w:pPr>
              <w:spacing w:line="400" w:lineRule="exact"/>
              <w:ind w:firstLineChars="300" w:firstLine="630"/>
              <w:rPr>
                <w:rFonts w:ascii="Times New Roman" w:eastAsia="宋体" w:hAnsi="Times New Roman" w:cs="Times New Roman"/>
                <w:position w:val="-2"/>
                <w:szCs w:val="21"/>
              </w:rPr>
            </w:pPr>
            <w:r w:rsidRPr="00671DE7">
              <w:rPr>
                <w:rFonts w:ascii="Times New Roman" w:eastAsia="宋体" w:hAnsi="Times New Roman" w:cs="Times New Roman"/>
                <w:position w:val="-2"/>
                <w:szCs w:val="21"/>
              </w:rPr>
              <w:t xml:space="preserve">          </w:t>
            </w:r>
          </w:p>
        </w:tc>
        <w:tc>
          <w:tcPr>
            <w:tcW w:w="4607" w:type="dxa"/>
          </w:tcPr>
          <w:p w14:paraId="1B0B4085" w14:textId="2E350AB2" w:rsidR="00FF024E" w:rsidRDefault="00FF024E" w:rsidP="00FF024E">
            <w:pPr>
              <w:spacing w:line="400" w:lineRule="exact"/>
              <w:rPr>
                <w:rFonts w:ascii="Times New Roman" w:eastAsia="宋体" w:hAnsi="Times New Roman" w:cs="Times New Roman"/>
                <w:position w:val="-2"/>
                <w:szCs w:val="21"/>
              </w:rPr>
            </w:pPr>
            <w:r w:rsidRPr="00671DE7">
              <w:rPr>
                <w:rFonts w:ascii="Times New Roman" w:eastAsia="宋体" w:hAnsi="Times New Roman" w:cs="Times New Roman"/>
                <w:position w:val="-2"/>
                <w:szCs w:val="21"/>
              </w:rPr>
              <w:t>乙方：</w:t>
            </w:r>
            <w:bookmarkStart w:id="3" w:name="_GoBack"/>
            <w:bookmarkEnd w:id="3"/>
            <w:permStart w:id="783026800" w:edGrp="everyone"/>
            <w:r w:rsidR="005B1BAA">
              <w:rPr>
                <w:rFonts w:ascii="Times New Roman" w:eastAsia="宋体" w:hAnsi="Times New Roman" w:cs="Times New Roman"/>
                <w:position w:val="-2"/>
                <w:szCs w:val="21"/>
              </w:rPr>
              <w:t xml:space="preserve"> </w:t>
            </w:r>
          </w:p>
          <w:permEnd w:id="783026800"/>
          <w:p w14:paraId="56EA3A43" w14:textId="71B3D550" w:rsidR="00FF024E" w:rsidRPr="00671DE7" w:rsidRDefault="00FF024E" w:rsidP="00FF024E">
            <w:pPr>
              <w:spacing w:line="400" w:lineRule="exact"/>
              <w:rPr>
                <w:rFonts w:ascii="Times New Roman" w:eastAsia="宋体" w:hAnsi="Times New Roman" w:cs="Times New Roman"/>
                <w:position w:val="-2"/>
                <w:szCs w:val="21"/>
              </w:rPr>
            </w:pPr>
          </w:p>
        </w:tc>
      </w:tr>
      <w:tr w:rsidR="00FF024E" w:rsidRPr="00FF024E" w14:paraId="6D16368F" w14:textId="77777777" w:rsidTr="00A0031C">
        <w:trPr>
          <w:trHeight w:val="1003"/>
          <w:jc w:val="center"/>
        </w:trPr>
        <w:tc>
          <w:tcPr>
            <w:tcW w:w="4255" w:type="dxa"/>
          </w:tcPr>
          <w:p w14:paraId="4B013CD8" w14:textId="77777777" w:rsidR="00FF024E" w:rsidRPr="00671DE7" w:rsidRDefault="00FF024E" w:rsidP="00FF024E">
            <w:pPr>
              <w:spacing w:line="400" w:lineRule="exact"/>
              <w:rPr>
                <w:rFonts w:ascii="Times New Roman" w:eastAsia="宋体" w:hAnsi="Times New Roman" w:cs="Times New Roman"/>
                <w:position w:val="-2"/>
                <w:szCs w:val="21"/>
              </w:rPr>
            </w:pPr>
          </w:p>
          <w:p w14:paraId="09881518" w14:textId="77777777" w:rsidR="00FF024E" w:rsidRPr="00671DE7" w:rsidRDefault="00FF024E" w:rsidP="00FF024E">
            <w:pPr>
              <w:spacing w:line="400" w:lineRule="exact"/>
              <w:rPr>
                <w:rFonts w:ascii="Times New Roman" w:eastAsia="宋体" w:hAnsi="Times New Roman" w:cs="Times New Roman"/>
                <w:position w:val="-2"/>
                <w:szCs w:val="21"/>
              </w:rPr>
            </w:pPr>
            <w:r w:rsidRPr="00671DE7">
              <w:rPr>
                <w:rFonts w:ascii="Times New Roman" w:eastAsia="宋体" w:hAnsi="Times New Roman" w:cs="Times New Roman"/>
                <w:position w:val="-2"/>
                <w:szCs w:val="21"/>
              </w:rPr>
              <w:t>签章：</w:t>
            </w:r>
            <w:r w:rsidRPr="00671DE7">
              <w:rPr>
                <w:rFonts w:ascii="Times New Roman" w:eastAsia="宋体" w:hAnsi="Times New Roman" w:cs="Times New Roman"/>
                <w:position w:val="-2"/>
                <w:szCs w:val="21"/>
              </w:rPr>
              <w:t xml:space="preserve">                                </w:t>
            </w:r>
          </w:p>
        </w:tc>
        <w:tc>
          <w:tcPr>
            <w:tcW w:w="4607" w:type="dxa"/>
          </w:tcPr>
          <w:p w14:paraId="449DFF67" w14:textId="77777777" w:rsidR="00FF024E" w:rsidRPr="00671DE7" w:rsidRDefault="00FF024E" w:rsidP="00FF024E">
            <w:pPr>
              <w:spacing w:line="400" w:lineRule="exact"/>
              <w:rPr>
                <w:rFonts w:ascii="Times New Roman" w:eastAsia="宋体" w:hAnsi="Times New Roman" w:cs="Times New Roman"/>
                <w:position w:val="-2"/>
                <w:szCs w:val="21"/>
              </w:rPr>
            </w:pPr>
          </w:p>
          <w:p w14:paraId="7C5BE968" w14:textId="77777777" w:rsidR="00FF024E" w:rsidRPr="00671DE7" w:rsidRDefault="00FF024E" w:rsidP="00FF024E">
            <w:pPr>
              <w:spacing w:line="400" w:lineRule="exact"/>
              <w:rPr>
                <w:rFonts w:ascii="Times New Roman" w:eastAsia="宋体" w:hAnsi="Times New Roman" w:cs="Times New Roman"/>
                <w:position w:val="-2"/>
                <w:szCs w:val="21"/>
              </w:rPr>
            </w:pPr>
            <w:r w:rsidRPr="00671DE7">
              <w:rPr>
                <w:rFonts w:ascii="Times New Roman" w:eastAsia="宋体" w:hAnsi="Times New Roman" w:cs="Times New Roman"/>
                <w:position w:val="-2"/>
                <w:szCs w:val="21"/>
              </w:rPr>
              <w:t>签章：</w:t>
            </w:r>
          </w:p>
        </w:tc>
      </w:tr>
      <w:tr w:rsidR="00FF024E" w:rsidRPr="00FF024E" w14:paraId="15448507" w14:textId="77777777" w:rsidTr="00A0031C">
        <w:trPr>
          <w:trHeight w:val="1121"/>
          <w:jc w:val="center"/>
        </w:trPr>
        <w:tc>
          <w:tcPr>
            <w:tcW w:w="4255" w:type="dxa"/>
          </w:tcPr>
          <w:p w14:paraId="08380EDA" w14:textId="77777777" w:rsidR="00FF024E" w:rsidRPr="00671DE7" w:rsidRDefault="00FF024E" w:rsidP="00FF024E">
            <w:pPr>
              <w:spacing w:line="400" w:lineRule="exact"/>
              <w:rPr>
                <w:rFonts w:ascii="Times New Roman" w:eastAsia="宋体" w:hAnsi="Times New Roman" w:cs="Times New Roman"/>
                <w:position w:val="-2"/>
                <w:szCs w:val="21"/>
              </w:rPr>
            </w:pPr>
          </w:p>
          <w:p w14:paraId="699E8142" w14:textId="77777777" w:rsidR="00FF024E" w:rsidRPr="00671DE7" w:rsidRDefault="00FF024E" w:rsidP="00FF024E">
            <w:pPr>
              <w:spacing w:line="400" w:lineRule="exact"/>
              <w:rPr>
                <w:rFonts w:ascii="Times New Roman" w:eastAsia="宋体" w:hAnsi="Times New Roman" w:cs="Times New Roman"/>
                <w:position w:val="-2"/>
                <w:szCs w:val="21"/>
              </w:rPr>
            </w:pPr>
            <w:r w:rsidRPr="00671DE7">
              <w:rPr>
                <w:rFonts w:ascii="Times New Roman" w:eastAsia="宋体" w:hAnsi="Times New Roman" w:cs="Times New Roman"/>
                <w:position w:val="-2"/>
                <w:szCs w:val="21"/>
              </w:rPr>
              <w:t>日期：</w:t>
            </w:r>
            <w:permStart w:id="426055701" w:edGrp="everyone"/>
            <w:permEnd w:id="426055701"/>
            <w:r w:rsidRPr="00671DE7">
              <w:rPr>
                <w:rFonts w:ascii="Times New Roman" w:eastAsia="宋体" w:hAnsi="Times New Roman" w:cs="Times New Roman"/>
                <w:position w:val="-2"/>
                <w:szCs w:val="21"/>
              </w:rPr>
              <w:t xml:space="preserve">                                 </w:t>
            </w:r>
          </w:p>
        </w:tc>
        <w:tc>
          <w:tcPr>
            <w:tcW w:w="4607" w:type="dxa"/>
          </w:tcPr>
          <w:p w14:paraId="00D1A66F" w14:textId="77777777" w:rsidR="00FF024E" w:rsidRPr="00671DE7" w:rsidRDefault="00FF024E" w:rsidP="00FF024E">
            <w:pPr>
              <w:spacing w:line="400" w:lineRule="exact"/>
              <w:rPr>
                <w:rFonts w:ascii="Times New Roman" w:eastAsia="宋体" w:hAnsi="Times New Roman" w:cs="Times New Roman"/>
                <w:position w:val="-2"/>
                <w:szCs w:val="21"/>
              </w:rPr>
            </w:pPr>
          </w:p>
          <w:p w14:paraId="05EAA18E" w14:textId="46577DE3" w:rsidR="00FF024E" w:rsidRPr="00671DE7" w:rsidRDefault="00FF024E" w:rsidP="00FF024E">
            <w:pPr>
              <w:spacing w:line="400" w:lineRule="exact"/>
              <w:rPr>
                <w:rFonts w:ascii="Times New Roman" w:eastAsia="宋体" w:hAnsi="Times New Roman" w:cs="Times New Roman"/>
                <w:position w:val="-2"/>
                <w:szCs w:val="21"/>
              </w:rPr>
            </w:pPr>
            <w:r w:rsidRPr="00671DE7">
              <w:rPr>
                <w:rFonts w:ascii="Times New Roman" w:eastAsia="宋体" w:hAnsi="Times New Roman" w:cs="Times New Roman"/>
                <w:position w:val="-2"/>
                <w:szCs w:val="21"/>
              </w:rPr>
              <w:t>日期：</w:t>
            </w:r>
            <w:permStart w:id="2013337907" w:edGrp="everyone"/>
            <w:permEnd w:id="2013337907"/>
          </w:p>
        </w:tc>
      </w:tr>
    </w:tbl>
    <w:p w14:paraId="072ADC70" w14:textId="269F348E" w:rsidR="00593C32" w:rsidRPr="00593C32" w:rsidRDefault="00593C32" w:rsidP="00AB56BA">
      <w:pPr>
        <w:rPr>
          <w:rFonts w:ascii="Calibri" w:eastAsia="宋体" w:hAnsi="Calibri" w:cs="Times New Roman"/>
          <w:color w:val="000000"/>
          <w:szCs w:val="21"/>
        </w:rPr>
      </w:pPr>
    </w:p>
    <w:sectPr w:rsidR="00593C32" w:rsidRPr="00593C32" w:rsidSect="00F138D3">
      <w:headerReference w:type="default" r:id="rId16"/>
      <w:footerReference w:type="default" r:id="rId17"/>
      <w:pgSz w:w="11906" w:h="16838"/>
      <w:pgMar w:top="1440" w:right="1800" w:bottom="1440" w:left="1800" w:header="567" w:footer="680"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052368" w16cid:durableId="20566A28"/>
  <w16cid:commentId w16cid:paraId="212FBF45" w16cid:durableId="20579D3E"/>
  <w16cid:commentId w16cid:paraId="086F86D8" w16cid:durableId="20566386"/>
  <w16cid:commentId w16cid:paraId="29B9752F" w16cid:durableId="20579F5F"/>
  <w16cid:commentId w16cid:paraId="039AD5BF" w16cid:durableId="205669D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5F75F5" w14:textId="77777777" w:rsidR="00A10665" w:rsidRDefault="00A10665" w:rsidP="001A5F34">
      <w:r>
        <w:separator/>
      </w:r>
    </w:p>
  </w:endnote>
  <w:endnote w:type="continuationSeparator" w:id="0">
    <w:p w14:paraId="118B47A0" w14:textId="77777777" w:rsidR="00A10665" w:rsidRDefault="00A10665" w:rsidP="001A5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35348" w14:textId="7254662A" w:rsidR="00DD2356" w:rsidRPr="00BD2B7A" w:rsidRDefault="0040468A" w:rsidP="005B42EE">
    <w:pPr>
      <w:pStyle w:val="a5"/>
      <w:jc w:val="center"/>
      <w:rPr>
        <w:rFonts w:ascii="Times New Roman" w:hAnsi="Times New Roman" w:cs="Times New Roman"/>
        <w:b/>
      </w:rPr>
    </w:pPr>
    <w:r w:rsidRPr="0040468A">
      <w:rPr>
        <w:rFonts w:ascii="Times New Roman" w:hAnsi="Times New Roman" w:cs="Times New Roman"/>
        <w:b/>
      </w:rPr>
      <w:t xml:space="preserve">MC-LE-NP-SC018  </w:t>
    </w:r>
    <w:r w:rsidR="002475F5" w:rsidRPr="0040468A">
      <w:rPr>
        <w:rFonts w:ascii="Times New Roman" w:hAnsi="Times New Roman" w:cs="Times New Roman"/>
        <w:b/>
      </w:rPr>
      <w:t>Issue</w:t>
    </w:r>
    <w:r w:rsidR="005E7EEE">
      <w:rPr>
        <w:rFonts w:ascii="Times New Roman" w:hAnsi="Times New Roman" w:cs="Times New Roman"/>
        <w:b/>
      </w:rPr>
      <w:t xml:space="preserve"> 06/2022  V2.2</w:t>
    </w:r>
    <w:r w:rsidR="00DD2356" w:rsidRPr="0040468A">
      <w:rPr>
        <w:rFonts w:ascii="Times New Roman" w:hAnsi="Times New Roman" w:cs="Times New Roman"/>
        <w:b/>
      </w:rPr>
      <w:t xml:space="preserve">                                            </w:t>
    </w:r>
    <w:r w:rsidR="00DD2356" w:rsidRPr="00BD2B7A">
      <w:rPr>
        <w:rFonts w:ascii="Times New Roman" w:hAnsi="Times New Roman" w:cs="Times New Roman"/>
        <w:b/>
      </w:rPr>
      <w:fldChar w:fldCharType="begin"/>
    </w:r>
    <w:r w:rsidR="00DD2356" w:rsidRPr="00BD2B7A">
      <w:rPr>
        <w:rFonts w:ascii="Times New Roman" w:hAnsi="Times New Roman" w:cs="Times New Roman"/>
        <w:b/>
      </w:rPr>
      <w:instrText>PAGE  \* Arabic  \* MERGEFORMAT</w:instrText>
    </w:r>
    <w:r w:rsidR="00DD2356" w:rsidRPr="00BD2B7A">
      <w:rPr>
        <w:rFonts w:ascii="Times New Roman" w:hAnsi="Times New Roman" w:cs="Times New Roman"/>
        <w:b/>
      </w:rPr>
      <w:fldChar w:fldCharType="separate"/>
    </w:r>
    <w:r w:rsidR="00A10665">
      <w:rPr>
        <w:rFonts w:ascii="Times New Roman" w:hAnsi="Times New Roman" w:cs="Times New Roman"/>
        <w:b/>
        <w:noProof/>
      </w:rPr>
      <w:t>1</w:t>
    </w:r>
    <w:r w:rsidR="00DD2356" w:rsidRPr="00BD2B7A">
      <w:rPr>
        <w:rFonts w:ascii="Times New Roman" w:hAnsi="Times New Roman" w:cs="Times New Roman"/>
        <w:b/>
      </w:rPr>
      <w:fldChar w:fldCharType="end"/>
    </w:r>
    <w:r w:rsidR="00DD2356" w:rsidRPr="0040468A">
      <w:rPr>
        <w:rFonts w:ascii="Times New Roman" w:hAnsi="Times New Roman" w:cs="Times New Roman"/>
        <w:b/>
      </w:rPr>
      <w:t xml:space="preserve"> / </w:t>
    </w:r>
    <w:r w:rsidR="00DD2356" w:rsidRPr="00BD2B7A">
      <w:rPr>
        <w:rFonts w:ascii="Times New Roman" w:hAnsi="Times New Roman" w:cs="Times New Roman"/>
        <w:b/>
        <w:noProof/>
        <w:lang w:val="zh-CN"/>
      </w:rPr>
      <w:fldChar w:fldCharType="begin"/>
    </w:r>
    <w:r w:rsidR="00DD2356" w:rsidRPr="0040468A">
      <w:rPr>
        <w:rFonts w:ascii="Times New Roman" w:hAnsi="Times New Roman" w:cs="Times New Roman"/>
        <w:b/>
        <w:noProof/>
      </w:rPr>
      <w:instrText>NUMPAGES  \* Arabic  \* MERGEFORMAT</w:instrText>
    </w:r>
    <w:r w:rsidR="00DD2356" w:rsidRPr="00BD2B7A">
      <w:rPr>
        <w:rFonts w:ascii="Times New Roman" w:hAnsi="Times New Roman" w:cs="Times New Roman"/>
        <w:b/>
        <w:noProof/>
        <w:lang w:val="zh-CN"/>
      </w:rPr>
      <w:fldChar w:fldCharType="separate"/>
    </w:r>
    <w:r w:rsidR="00A10665">
      <w:rPr>
        <w:rFonts w:ascii="Times New Roman" w:hAnsi="Times New Roman" w:cs="Times New Roman"/>
        <w:b/>
        <w:noProof/>
      </w:rPr>
      <w:t>1</w:t>
    </w:r>
    <w:r w:rsidR="00DD2356" w:rsidRPr="00BD2B7A">
      <w:rPr>
        <w:rFonts w:ascii="Times New Roman" w:hAnsi="Times New Roman" w:cs="Times New Roman"/>
        <w:b/>
        <w:noProof/>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8448C8" w14:textId="77777777" w:rsidR="00A10665" w:rsidRDefault="00A10665" w:rsidP="001A5F34">
      <w:r>
        <w:separator/>
      </w:r>
    </w:p>
  </w:footnote>
  <w:footnote w:type="continuationSeparator" w:id="0">
    <w:p w14:paraId="3D528030" w14:textId="77777777" w:rsidR="00A10665" w:rsidRDefault="00A10665" w:rsidP="001A5F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F5CB9" w14:textId="41AB41C4" w:rsidR="00DD2356" w:rsidRPr="00BD2B7A" w:rsidRDefault="00DD2356">
    <w:pPr>
      <w:pStyle w:val="a3"/>
      <w:rPr>
        <w:rFonts w:ascii="Times New Roman" w:hAnsi="Times New Roman" w:cs="Times New Roman"/>
        <w:b/>
      </w:rPr>
    </w:pPr>
    <w:r w:rsidRPr="005B42EE">
      <w:rPr>
        <w:rFonts w:ascii="等线" w:eastAsia="等线" w:hAnsi="等线" w:cs="Times New Roman"/>
        <w:noProof/>
        <w:sz w:val="21"/>
        <w:szCs w:val="24"/>
      </w:rPr>
      <w:drawing>
        <wp:inline distT="0" distB="0" distL="0" distR="0" wp14:anchorId="4EAE113F" wp14:editId="4FB6E964">
          <wp:extent cx="702189" cy="412750"/>
          <wp:effectExtent l="0" t="0" r="3175" b="6350"/>
          <wp:docPr id="4" name="Picture 10" descr="cid:image002.png@01D4B248.4AF337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id:image002.png@01D4B248.4AF337F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38070" cy="433841"/>
                  </a:xfrm>
                  <a:prstGeom prst="rect">
                    <a:avLst/>
                  </a:prstGeom>
                  <a:noFill/>
                  <a:ln>
                    <a:noFill/>
                  </a:ln>
                </pic:spPr>
              </pic:pic>
            </a:graphicData>
          </a:graphic>
        </wp:inline>
      </w:drawing>
    </w:r>
    <w:r>
      <w:ptab w:relativeTo="margin" w:alignment="center" w:leader="none"/>
    </w:r>
    <w:r>
      <w:ptab w:relativeTo="margin" w:alignment="right" w:leader="none"/>
    </w:r>
    <w:r>
      <w:rPr>
        <w:rFonts w:hint="eastAsia"/>
      </w:rPr>
      <w:t>甲方保密信息</w:t>
    </w:r>
    <w:r w:rsidRPr="00BD2B7A">
      <w:rPr>
        <w:rFonts w:ascii="Times New Roman" w:hAnsi="Times New Roman" w:cs="Times New Roman"/>
      </w:rPr>
      <w:t>，未经授权不得扩散</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D2AEB79"/>
    <w:multiLevelType w:val="multilevel"/>
    <w:tmpl w:val="8D2AEB79"/>
    <w:lvl w:ilvl="0">
      <w:start w:val="1"/>
      <w:numFmt w:val="decimal"/>
      <w:lvlText w:val="8.%1"/>
      <w:lvlJc w:val="left"/>
      <w:pPr>
        <w:ind w:left="420" w:hanging="42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AD4718C7"/>
    <w:multiLevelType w:val="multilevel"/>
    <w:tmpl w:val="AD4718C7"/>
    <w:lvl w:ilvl="0">
      <w:start w:val="1"/>
      <w:numFmt w:val="decimal"/>
      <w:lvlText w:val="11.%1"/>
      <w:lvlJc w:val="left"/>
      <w:pPr>
        <w:ind w:left="567" w:hanging="567"/>
      </w:pPr>
      <w:rPr>
        <w:rFonts w:ascii="宋体" w:eastAsia="宋体" w:hAnsi="宋体" w:cs="宋体"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2" w15:restartNumberingAfterBreak="0">
    <w:nsid w:val="C1F050D3"/>
    <w:multiLevelType w:val="singleLevel"/>
    <w:tmpl w:val="C1F050D3"/>
    <w:lvl w:ilvl="0">
      <w:start w:val="1"/>
      <w:numFmt w:val="decimal"/>
      <w:lvlText w:val="(%1)"/>
      <w:lvlJc w:val="left"/>
      <w:pPr>
        <w:ind w:left="425" w:hanging="425"/>
      </w:pPr>
      <w:rPr>
        <w:rFonts w:hint="default"/>
      </w:rPr>
    </w:lvl>
  </w:abstractNum>
  <w:abstractNum w:abstractNumId="3" w15:restartNumberingAfterBreak="0">
    <w:nsid w:val="FBBDA5CB"/>
    <w:multiLevelType w:val="singleLevel"/>
    <w:tmpl w:val="FBBDA5CB"/>
    <w:lvl w:ilvl="0">
      <w:start w:val="1"/>
      <w:numFmt w:val="decimal"/>
      <w:lvlText w:val="(%1)"/>
      <w:lvlJc w:val="left"/>
      <w:pPr>
        <w:ind w:left="425" w:hanging="425"/>
      </w:pPr>
      <w:rPr>
        <w:rFonts w:hint="default"/>
      </w:rPr>
    </w:lvl>
  </w:abstractNum>
  <w:abstractNum w:abstractNumId="4" w15:restartNumberingAfterBreak="0">
    <w:nsid w:val="0000000A"/>
    <w:multiLevelType w:val="singleLevel"/>
    <w:tmpl w:val="91DE5B38"/>
    <w:lvl w:ilvl="0">
      <w:start w:val="1"/>
      <w:numFmt w:val="chineseCounting"/>
      <w:suff w:val="nothing"/>
      <w:lvlText w:val="第%1条"/>
      <w:lvlJc w:val="left"/>
      <w:rPr>
        <w:b/>
      </w:rPr>
    </w:lvl>
  </w:abstractNum>
  <w:abstractNum w:abstractNumId="5" w15:restartNumberingAfterBreak="0">
    <w:nsid w:val="029369D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05E41A3C"/>
    <w:multiLevelType w:val="multilevel"/>
    <w:tmpl w:val="05E41A3C"/>
    <w:lvl w:ilvl="0">
      <w:start w:val="1"/>
      <w:numFmt w:val="chineseCountingThousand"/>
      <w:lvlText w:val="第%1条"/>
      <w:lvlJc w:val="left"/>
      <w:pPr>
        <w:ind w:left="420" w:hanging="420"/>
      </w:pPr>
      <w:rPr>
        <w:rFonts w:hint="default"/>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4756F6F"/>
    <w:multiLevelType w:val="hybridMultilevel"/>
    <w:tmpl w:val="653C0A78"/>
    <w:lvl w:ilvl="0" w:tplc="04090015">
      <w:start w:val="1"/>
      <w:numFmt w:val="upp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1773579D"/>
    <w:multiLevelType w:val="multilevel"/>
    <w:tmpl w:val="1FDB53DE"/>
    <w:lvl w:ilvl="0">
      <w:start w:val="1"/>
      <w:numFmt w:val="decimal"/>
      <w:lvlText w:val="3.%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88E36E2"/>
    <w:multiLevelType w:val="hybridMultilevel"/>
    <w:tmpl w:val="664022DC"/>
    <w:lvl w:ilvl="0" w:tplc="F11C4ADA">
      <w:start w:val="1"/>
      <w:numFmt w:val="decimal"/>
      <w:lvlText w:val="%1、"/>
      <w:lvlJc w:val="left"/>
      <w:pPr>
        <w:ind w:left="420" w:hanging="420"/>
      </w:pPr>
      <w:rPr>
        <w:rFonts w:asciiTheme="minorEastAsia" w:eastAsiaTheme="minorEastAsia" w:hAnsiTheme="minorEastAsia" w:cs="Times New Roman"/>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8C32992"/>
    <w:multiLevelType w:val="hybridMultilevel"/>
    <w:tmpl w:val="E918CA1E"/>
    <w:lvl w:ilvl="0" w:tplc="F11C4ADA">
      <w:start w:val="1"/>
      <w:numFmt w:val="decimal"/>
      <w:lvlText w:val="%1、"/>
      <w:lvlJc w:val="left"/>
      <w:pPr>
        <w:ind w:left="420" w:hanging="420"/>
      </w:pPr>
      <w:rPr>
        <w:rFonts w:asciiTheme="minorEastAsia" w:eastAsiaTheme="minorEastAsia" w:hAnsiTheme="minorEastAsia" w:cs="Times New Roman"/>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8F07247"/>
    <w:multiLevelType w:val="hybridMultilevel"/>
    <w:tmpl w:val="69007BB2"/>
    <w:lvl w:ilvl="0" w:tplc="F11C4ADA">
      <w:start w:val="1"/>
      <w:numFmt w:val="decimal"/>
      <w:lvlText w:val="%1、"/>
      <w:lvlJc w:val="left"/>
      <w:pPr>
        <w:ind w:left="425" w:hanging="420"/>
      </w:pPr>
      <w:rPr>
        <w:rFonts w:asciiTheme="minorEastAsia" w:eastAsiaTheme="minorEastAsia" w:hAnsiTheme="minorEastAsia" w:cs="Times New Roman"/>
        <w:b w:val="0"/>
      </w:rPr>
    </w:lvl>
    <w:lvl w:ilvl="1" w:tplc="04090019" w:tentative="1">
      <w:start w:val="1"/>
      <w:numFmt w:val="lowerLetter"/>
      <w:lvlText w:val="%2)"/>
      <w:lvlJc w:val="left"/>
      <w:pPr>
        <w:ind w:left="845" w:hanging="420"/>
      </w:pPr>
    </w:lvl>
    <w:lvl w:ilvl="2" w:tplc="0409001B" w:tentative="1">
      <w:start w:val="1"/>
      <w:numFmt w:val="lowerRoman"/>
      <w:lvlText w:val="%3."/>
      <w:lvlJc w:val="right"/>
      <w:pPr>
        <w:ind w:left="1265" w:hanging="420"/>
      </w:pPr>
    </w:lvl>
    <w:lvl w:ilvl="3" w:tplc="0409000F" w:tentative="1">
      <w:start w:val="1"/>
      <w:numFmt w:val="decimal"/>
      <w:lvlText w:val="%4."/>
      <w:lvlJc w:val="left"/>
      <w:pPr>
        <w:ind w:left="1685" w:hanging="420"/>
      </w:pPr>
    </w:lvl>
    <w:lvl w:ilvl="4" w:tplc="04090019" w:tentative="1">
      <w:start w:val="1"/>
      <w:numFmt w:val="lowerLetter"/>
      <w:lvlText w:val="%5)"/>
      <w:lvlJc w:val="left"/>
      <w:pPr>
        <w:ind w:left="2105" w:hanging="420"/>
      </w:pPr>
    </w:lvl>
    <w:lvl w:ilvl="5" w:tplc="0409001B" w:tentative="1">
      <w:start w:val="1"/>
      <w:numFmt w:val="lowerRoman"/>
      <w:lvlText w:val="%6."/>
      <w:lvlJc w:val="right"/>
      <w:pPr>
        <w:ind w:left="2525" w:hanging="420"/>
      </w:pPr>
    </w:lvl>
    <w:lvl w:ilvl="6" w:tplc="0409000F" w:tentative="1">
      <w:start w:val="1"/>
      <w:numFmt w:val="decimal"/>
      <w:lvlText w:val="%7."/>
      <w:lvlJc w:val="left"/>
      <w:pPr>
        <w:ind w:left="2945" w:hanging="420"/>
      </w:pPr>
    </w:lvl>
    <w:lvl w:ilvl="7" w:tplc="04090019" w:tentative="1">
      <w:start w:val="1"/>
      <w:numFmt w:val="lowerLetter"/>
      <w:lvlText w:val="%8)"/>
      <w:lvlJc w:val="left"/>
      <w:pPr>
        <w:ind w:left="3365" w:hanging="420"/>
      </w:pPr>
    </w:lvl>
    <w:lvl w:ilvl="8" w:tplc="0409001B" w:tentative="1">
      <w:start w:val="1"/>
      <w:numFmt w:val="lowerRoman"/>
      <w:lvlText w:val="%9."/>
      <w:lvlJc w:val="right"/>
      <w:pPr>
        <w:ind w:left="3785" w:hanging="420"/>
      </w:pPr>
    </w:lvl>
  </w:abstractNum>
  <w:abstractNum w:abstractNumId="12" w15:restartNumberingAfterBreak="0">
    <w:nsid w:val="1FDB53DE"/>
    <w:multiLevelType w:val="multilevel"/>
    <w:tmpl w:val="B38EF748"/>
    <w:lvl w:ilvl="0">
      <w:start w:val="1"/>
      <w:numFmt w:val="decimal"/>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2443B57"/>
    <w:multiLevelType w:val="multilevel"/>
    <w:tmpl w:val="22443B57"/>
    <w:lvl w:ilvl="0">
      <w:start w:val="1"/>
      <w:numFmt w:val="decimal"/>
      <w:lvlText w:val="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5100ADF"/>
    <w:multiLevelType w:val="multilevel"/>
    <w:tmpl w:val="B4B2E9E8"/>
    <w:lvl w:ilvl="0">
      <w:start w:val="1"/>
      <w:numFmt w:val="decimal"/>
      <w:lvlText w:val="6.%1"/>
      <w:lvlJc w:val="left"/>
      <w:pPr>
        <w:ind w:left="420" w:hanging="42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5B43049"/>
    <w:multiLevelType w:val="hybridMultilevel"/>
    <w:tmpl w:val="542EEDEE"/>
    <w:lvl w:ilvl="0" w:tplc="4380F638">
      <w:start w:val="1"/>
      <w:numFmt w:val="upperLetter"/>
      <w:lvlText w:val="%1."/>
      <w:lvlJc w:val="left"/>
      <w:pPr>
        <w:ind w:left="780" w:hanging="360"/>
      </w:pPr>
      <w:rPr>
        <w:rFonts w:hint="default"/>
      </w:rPr>
    </w:lvl>
    <w:lvl w:ilvl="1" w:tplc="04090019" w:tentative="1">
      <w:start w:val="1"/>
      <w:numFmt w:val="lowerLetter"/>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lowerLetter"/>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lowerLetter"/>
      <w:lvlText w:val="%8)"/>
      <w:lvlJc w:val="left"/>
      <w:pPr>
        <w:ind w:left="4260" w:hanging="480"/>
      </w:pPr>
    </w:lvl>
    <w:lvl w:ilvl="8" w:tplc="0409001B" w:tentative="1">
      <w:start w:val="1"/>
      <w:numFmt w:val="lowerRoman"/>
      <w:lvlText w:val="%9."/>
      <w:lvlJc w:val="right"/>
      <w:pPr>
        <w:ind w:left="4740" w:hanging="480"/>
      </w:pPr>
    </w:lvl>
  </w:abstractNum>
  <w:abstractNum w:abstractNumId="16" w15:restartNumberingAfterBreak="0">
    <w:nsid w:val="260B2225"/>
    <w:multiLevelType w:val="hybridMultilevel"/>
    <w:tmpl w:val="9816F70E"/>
    <w:lvl w:ilvl="0" w:tplc="83BAECDE">
      <w:start w:val="1"/>
      <w:numFmt w:val="upp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26525BA7"/>
    <w:multiLevelType w:val="hybridMultilevel"/>
    <w:tmpl w:val="3DD8D286"/>
    <w:lvl w:ilvl="0" w:tplc="F11C4ADA">
      <w:start w:val="1"/>
      <w:numFmt w:val="decimal"/>
      <w:lvlText w:val="%1、"/>
      <w:lvlJc w:val="left"/>
      <w:pPr>
        <w:ind w:left="420" w:hanging="420"/>
      </w:pPr>
      <w:rPr>
        <w:rFonts w:asciiTheme="minorEastAsia" w:eastAsiaTheme="minorEastAsia" w:hAnsiTheme="minorEastAsia" w:cs="Times New Roman"/>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C9C079C"/>
    <w:multiLevelType w:val="hybridMultilevel"/>
    <w:tmpl w:val="77F0C538"/>
    <w:lvl w:ilvl="0" w:tplc="C1F050D3">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15:restartNumberingAfterBreak="0">
    <w:nsid w:val="2D4A6BDE"/>
    <w:multiLevelType w:val="multilevel"/>
    <w:tmpl w:val="2D4A6BDE"/>
    <w:lvl w:ilvl="0">
      <w:start w:val="1"/>
      <w:numFmt w:val="decimal"/>
      <w:lvlText w:val="9.%1"/>
      <w:lvlJc w:val="left"/>
      <w:pPr>
        <w:ind w:left="420" w:hanging="42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2E8720F3"/>
    <w:multiLevelType w:val="hybridMultilevel"/>
    <w:tmpl w:val="2C52B2E2"/>
    <w:lvl w:ilvl="0" w:tplc="D2DE2686">
      <w:start w:val="1"/>
      <w:numFmt w:val="decimal"/>
      <w:lvlText w:val="%1、"/>
      <w:lvlJc w:val="left"/>
      <w:pPr>
        <w:ind w:left="360" w:hanging="360"/>
      </w:pPr>
      <w:rPr>
        <w:rFonts w:hint="eastAsia"/>
      </w:rPr>
    </w:lvl>
    <w:lvl w:ilvl="1" w:tplc="04090019">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5B373DC"/>
    <w:multiLevelType w:val="multilevel"/>
    <w:tmpl w:val="35B373DC"/>
    <w:lvl w:ilvl="0">
      <w:start w:val="1"/>
      <w:numFmt w:val="decimal"/>
      <w:lvlText w:val="7.%1"/>
      <w:lvlJc w:val="left"/>
      <w:pPr>
        <w:ind w:left="420" w:hanging="42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360E070D"/>
    <w:multiLevelType w:val="multilevel"/>
    <w:tmpl w:val="3B176221"/>
    <w:lvl w:ilvl="0">
      <w:start w:val="1"/>
      <w:numFmt w:val="decimal"/>
      <w:lvlText w:val="5.%1"/>
      <w:lvlJc w:val="left"/>
      <w:pPr>
        <w:ind w:left="420" w:hanging="420"/>
      </w:pPr>
      <w:rPr>
        <w:rFonts w:cs="宋体"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3" w15:restartNumberingAfterBreak="0">
    <w:nsid w:val="3F5C6005"/>
    <w:multiLevelType w:val="singleLevel"/>
    <w:tmpl w:val="C1F050D3"/>
    <w:lvl w:ilvl="0">
      <w:start w:val="1"/>
      <w:numFmt w:val="decimal"/>
      <w:lvlText w:val="(%1)"/>
      <w:lvlJc w:val="left"/>
      <w:pPr>
        <w:ind w:left="850" w:hanging="425"/>
      </w:pPr>
      <w:rPr>
        <w:rFonts w:hint="default"/>
      </w:rPr>
    </w:lvl>
  </w:abstractNum>
  <w:abstractNum w:abstractNumId="24" w15:restartNumberingAfterBreak="0">
    <w:nsid w:val="40F00226"/>
    <w:multiLevelType w:val="hybridMultilevel"/>
    <w:tmpl w:val="37F41498"/>
    <w:lvl w:ilvl="0" w:tplc="F11C4ADA">
      <w:start w:val="1"/>
      <w:numFmt w:val="decimal"/>
      <w:lvlText w:val="%1、"/>
      <w:lvlJc w:val="left"/>
      <w:pPr>
        <w:ind w:left="420" w:hanging="420"/>
      </w:pPr>
      <w:rPr>
        <w:rFonts w:asciiTheme="minorEastAsia" w:eastAsiaTheme="minorEastAsia" w:hAnsiTheme="minorEastAsia" w:cs="Times New Roman"/>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2E169BA"/>
    <w:multiLevelType w:val="hybridMultilevel"/>
    <w:tmpl w:val="6A3E29E2"/>
    <w:lvl w:ilvl="0" w:tplc="2FF2A0AC">
      <w:start w:val="1"/>
      <w:numFmt w:val="upperLetter"/>
      <w:lvlText w:val="%1．"/>
      <w:lvlJc w:val="left"/>
      <w:pPr>
        <w:ind w:left="785" w:hanging="360"/>
      </w:pPr>
      <w:rPr>
        <w:rFonts w:hint="eastAsia"/>
      </w:rPr>
    </w:lvl>
    <w:lvl w:ilvl="1" w:tplc="04090019" w:tentative="1">
      <w:start w:val="1"/>
      <w:numFmt w:val="lowerLetter"/>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lowerLetter"/>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lowerLetter"/>
      <w:lvlText w:val="%8)"/>
      <w:lvlJc w:val="left"/>
      <w:pPr>
        <w:ind w:left="4265" w:hanging="480"/>
      </w:pPr>
    </w:lvl>
    <w:lvl w:ilvl="8" w:tplc="0409001B" w:tentative="1">
      <w:start w:val="1"/>
      <w:numFmt w:val="lowerRoman"/>
      <w:lvlText w:val="%9."/>
      <w:lvlJc w:val="right"/>
      <w:pPr>
        <w:ind w:left="4745" w:hanging="480"/>
      </w:pPr>
    </w:lvl>
  </w:abstractNum>
  <w:abstractNum w:abstractNumId="26" w15:restartNumberingAfterBreak="0">
    <w:nsid w:val="43A97908"/>
    <w:multiLevelType w:val="hybridMultilevel"/>
    <w:tmpl w:val="AE96423A"/>
    <w:lvl w:ilvl="0" w:tplc="981C125C">
      <w:start w:val="1"/>
      <w:numFmt w:val="upperLetter"/>
      <w:lvlText w:val="%1."/>
      <w:lvlJc w:val="left"/>
      <w:pPr>
        <w:ind w:left="780" w:hanging="360"/>
      </w:pPr>
      <w:rPr>
        <w:rFonts w:hint="default"/>
      </w:rPr>
    </w:lvl>
    <w:lvl w:ilvl="1" w:tplc="04090019" w:tentative="1">
      <w:start w:val="1"/>
      <w:numFmt w:val="lowerLetter"/>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lowerLetter"/>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lowerLetter"/>
      <w:lvlText w:val="%8)"/>
      <w:lvlJc w:val="left"/>
      <w:pPr>
        <w:ind w:left="4260" w:hanging="480"/>
      </w:pPr>
    </w:lvl>
    <w:lvl w:ilvl="8" w:tplc="0409001B" w:tentative="1">
      <w:start w:val="1"/>
      <w:numFmt w:val="lowerRoman"/>
      <w:lvlText w:val="%9."/>
      <w:lvlJc w:val="right"/>
      <w:pPr>
        <w:ind w:left="4740" w:hanging="480"/>
      </w:pPr>
    </w:lvl>
  </w:abstractNum>
  <w:abstractNum w:abstractNumId="27" w15:restartNumberingAfterBreak="0">
    <w:nsid w:val="45576EA6"/>
    <w:multiLevelType w:val="hybridMultilevel"/>
    <w:tmpl w:val="55BA2032"/>
    <w:lvl w:ilvl="0" w:tplc="0F00F30A">
      <w:start w:val="1"/>
      <w:numFmt w:val="upp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15:restartNumberingAfterBreak="0">
    <w:nsid w:val="49E06979"/>
    <w:multiLevelType w:val="hybridMultilevel"/>
    <w:tmpl w:val="E918CA1E"/>
    <w:lvl w:ilvl="0" w:tplc="F11C4ADA">
      <w:start w:val="1"/>
      <w:numFmt w:val="decimal"/>
      <w:lvlText w:val="%1、"/>
      <w:lvlJc w:val="left"/>
      <w:pPr>
        <w:ind w:left="420" w:hanging="420"/>
      </w:pPr>
      <w:rPr>
        <w:rFonts w:asciiTheme="minorEastAsia" w:eastAsiaTheme="minorEastAsia" w:hAnsiTheme="minorEastAsia" w:cs="Times New Roman"/>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4B5839DA"/>
    <w:multiLevelType w:val="hybridMultilevel"/>
    <w:tmpl w:val="F474AF7A"/>
    <w:lvl w:ilvl="0" w:tplc="064A7D06">
      <w:start w:val="1"/>
      <w:numFmt w:val="upperLetter"/>
      <w:lvlText w:val="%1．"/>
      <w:lvlJc w:val="left"/>
      <w:pPr>
        <w:ind w:left="785" w:hanging="360"/>
      </w:pPr>
      <w:rPr>
        <w:rFonts w:hint="default"/>
      </w:rPr>
    </w:lvl>
    <w:lvl w:ilvl="1" w:tplc="04090019" w:tentative="1">
      <w:start w:val="1"/>
      <w:numFmt w:val="lowerLetter"/>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lowerLetter"/>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lowerLetter"/>
      <w:lvlText w:val="%8)"/>
      <w:lvlJc w:val="left"/>
      <w:pPr>
        <w:ind w:left="4265" w:hanging="480"/>
      </w:pPr>
    </w:lvl>
    <w:lvl w:ilvl="8" w:tplc="0409001B" w:tentative="1">
      <w:start w:val="1"/>
      <w:numFmt w:val="lowerRoman"/>
      <w:lvlText w:val="%9."/>
      <w:lvlJc w:val="right"/>
      <w:pPr>
        <w:ind w:left="4745" w:hanging="480"/>
      </w:pPr>
    </w:lvl>
  </w:abstractNum>
  <w:abstractNum w:abstractNumId="30" w15:restartNumberingAfterBreak="0">
    <w:nsid w:val="4EDA529E"/>
    <w:multiLevelType w:val="hybridMultilevel"/>
    <w:tmpl w:val="69007BB2"/>
    <w:lvl w:ilvl="0" w:tplc="F11C4ADA">
      <w:start w:val="1"/>
      <w:numFmt w:val="decimal"/>
      <w:lvlText w:val="%1、"/>
      <w:lvlJc w:val="left"/>
      <w:pPr>
        <w:ind w:left="420" w:hanging="420"/>
      </w:pPr>
      <w:rPr>
        <w:rFonts w:asciiTheme="minorEastAsia" w:eastAsiaTheme="minorEastAsia" w:hAnsiTheme="minorEastAsia" w:cs="Times New Roman"/>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21E14CC"/>
    <w:multiLevelType w:val="multilevel"/>
    <w:tmpl w:val="521E14CC"/>
    <w:lvl w:ilvl="0">
      <w:start w:val="1"/>
      <w:numFmt w:val="decimal"/>
      <w:lvlText w:val="10.%1"/>
      <w:lvlJc w:val="left"/>
      <w:pPr>
        <w:ind w:left="567" w:hanging="567"/>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AF64709"/>
    <w:multiLevelType w:val="hybridMultilevel"/>
    <w:tmpl w:val="BE44D302"/>
    <w:lvl w:ilvl="0" w:tplc="68EEFD0E">
      <w:start w:val="1"/>
      <w:numFmt w:val="decimal"/>
      <w:lvlText w:val="（%1）"/>
      <w:lvlJc w:val="left"/>
      <w:pPr>
        <w:ind w:left="879" w:hanging="596"/>
      </w:pPr>
      <w:rPr>
        <w:rFonts w:hint="default"/>
        <w:sz w:val="21"/>
      </w:rPr>
    </w:lvl>
    <w:lvl w:ilvl="1" w:tplc="04090019" w:tentative="1">
      <w:start w:val="1"/>
      <w:numFmt w:val="lowerLetter"/>
      <w:lvlText w:val="%2)"/>
      <w:lvlJc w:val="left"/>
      <w:pPr>
        <w:ind w:left="1963" w:hanging="420"/>
      </w:pPr>
    </w:lvl>
    <w:lvl w:ilvl="2" w:tplc="0409001B" w:tentative="1">
      <w:start w:val="1"/>
      <w:numFmt w:val="lowerRoman"/>
      <w:lvlText w:val="%3."/>
      <w:lvlJc w:val="right"/>
      <w:pPr>
        <w:ind w:left="2383" w:hanging="420"/>
      </w:pPr>
    </w:lvl>
    <w:lvl w:ilvl="3" w:tplc="0409000F" w:tentative="1">
      <w:start w:val="1"/>
      <w:numFmt w:val="decimal"/>
      <w:lvlText w:val="%4."/>
      <w:lvlJc w:val="left"/>
      <w:pPr>
        <w:ind w:left="2803" w:hanging="420"/>
      </w:pPr>
    </w:lvl>
    <w:lvl w:ilvl="4" w:tplc="04090019" w:tentative="1">
      <w:start w:val="1"/>
      <w:numFmt w:val="lowerLetter"/>
      <w:lvlText w:val="%5)"/>
      <w:lvlJc w:val="left"/>
      <w:pPr>
        <w:ind w:left="3223" w:hanging="420"/>
      </w:pPr>
    </w:lvl>
    <w:lvl w:ilvl="5" w:tplc="0409001B" w:tentative="1">
      <w:start w:val="1"/>
      <w:numFmt w:val="lowerRoman"/>
      <w:lvlText w:val="%6."/>
      <w:lvlJc w:val="right"/>
      <w:pPr>
        <w:ind w:left="3643" w:hanging="420"/>
      </w:pPr>
    </w:lvl>
    <w:lvl w:ilvl="6" w:tplc="0409000F" w:tentative="1">
      <w:start w:val="1"/>
      <w:numFmt w:val="decimal"/>
      <w:lvlText w:val="%7."/>
      <w:lvlJc w:val="left"/>
      <w:pPr>
        <w:ind w:left="4063" w:hanging="420"/>
      </w:pPr>
    </w:lvl>
    <w:lvl w:ilvl="7" w:tplc="04090019" w:tentative="1">
      <w:start w:val="1"/>
      <w:numFmt w:val="lowerLetter"/>
      <w:lvlText w:val="%8)"/>
      <w:lvlJc w:val="left"/>
      <w:pPr>
        <w:ind w:left="4483" w:hanging="420"/>
      </w:pPr>
    </w:lvl>
    <w:lvl w:ilvl="8" w:tplc="0409001B" w:tentative="1">
      <w:start w:val="1"/>
      <w:numFmt w:val="lowerRoman"/>
      <w:lvlText w:val="%9."/>
      <w:lvlJc w:val="right"/>
      <w:pPr>
        <w:ind w:left="4903" w:hanging="420"/>
      </w:pPr>
    </w:lvl>
  </w:abstractNum>
  <w:abstractNum w:abstractNumId="33" w15:restartNumberingAfterBreak="0">
    <w:nsid w:val="5C0C73EE"/>
    <w:multiLevelType w:val="multilevel"/>
    <w:tmpl w:val="5C0C73EE"/>
    <w:lvl w:ilvl="0">
      <w:start w:val="1"/>
      <w:numFmt w:val="decimal"/>
      <w:lvlText w:val="%1)"/>
      <w:lvlJc w:val="left"/>
      <w:pPr>
        <w:ind w:left="-363" w:hanging="425"/>
      </w:pPr>
      <w:rPr>
        <w:rFonts w:hint="default"/>
      </w:rPr>
    </w:lvl>
    <w:lvl w:ilvl="1">
      <w:start w:val="1"/>
      <w:numFmt w:val="lowerLetter"/>
      <w:lvlText w:val="%2)"/>
      <w:lvlJc w:val="left"/>
      <w:pPr>
        <w:tabs>
          <w:tab w:val="left" w:pos="52"/>
        </w:tabs>
        <w:ind w:left="52" w:hanging="420"/>
      </w:pPr>
      <w:rPr>
        <w:rFonts w:hint="default"/>
      </w:rPr>
    </w:lvl>
    <w:lvl w:ilvl="2">
      <w:start w:val="1"/>
      <w:numFmt w:val="lowerRoman"/>
      <w:lvlText w:val="%3."/>
      <w:lvlJc w:val="left"/>
      <w:pPr>
        <w:tabs>
          <w:tab w:val="left" w:pos="472"/>
        </w:tabs>
        <w:ind w:left="472" w:hanging="420"/>
      </w:pPr>
      <w:rPr>
        <w:rFonts w:hint="default"/>
      </w:rPr>
    </w:lvl>
    <w:lvl w:ilvl="3">
      <w:start w:val="1"/>
      <w:numFmt w:val="decimal"/>
      <w:lvlText w:val="%4."/>
      <w:lvlJc w:val="left"/>
      <w:pPr>
        <w:tabs>
          <w:tab w:val="left" w:pos="57"/>
        </w:tabs>
        <w:ind w:left="57" w:hanging="420"/>
      </w:pPr>
      <w:rPr>
        <w:rFonts w:hint="default"/>
      </w:rPr>
    </w:lvl>
    <w:lvl w:ilvl="4">
      <w:start w:val="1"/>
      <w:numFmt w:val="lowerLetter"/>
      <w:lvlText w:val="%5)"/>
      <w:lvlJc w:val="left"/>
      <w:pPr>
        <w:tabs>
          <w:tab w:val="left" w:pos="1312"/>
        </w:tabs>
        <w:ind w:left="1312" w:hanging="420"/>
      </w:pPr>
      <w:rPr>
        <w:rFonts w:hint="default"/>
      </w:rPr>
    </w:lvl>
    <w:lvl w:ilvl="5">
      <w:start w:val="1"/>
      <w:numFmt w:val="lowerRoman"/>
      <w:lvlText w:val="%6."/>
      <w:lvlJc w:val="left"/>
      <w:pPr>
        <w:tabs>
          <w:tab w:val="left" w:pos="1732"/>
        </w:tabs>
        <w:ind w:left="1732" w:hanging="420"/>
      </w:pPr>
      <w:rPr>
        <w:rFonts w:hint="default"/>
      </w:rPr>
    </w:lvl>
    <w:lvl w:ilvl="6">
      <w:start w:val="1"/>
      <w:numFmt w:val="decimal"/>
      <w:lvlText w:val="%7."/>
      <w:lvlJc w:val="left"/>
      <w:pPr>
        <w:tabs>
          <w:tab w:val="left" w:pos="2152"/>
        </w:tabs>
        <w:ind w:left="2152" w:hanging="420"/>
      </w:pPr>
      <w:rPr>
        <w:rFonts w:hint="default"/>
      </w:rPr>
    </w:lvl>
    <w:lvl w:ilvl="7">
      <w:start w:val="1"/>
      <w:numFmt w:val="lowerLetter"/>
      <w:lvlText w:val="%8)"/>
      <w:lvlJc w:val="left"/>
      <w:pPr>
        <w:tabs>
          <w:tab w:val="left" w:pos="2572"/>
        </w:tabs>
        <w:ind w:left="2572" w:hanging="420"/>
      </w:pPr>
      <w:rPr>
        <w:rFonts w:hint="default"/>
      </w:rPr>
    </w:lvl>
    <w:lvl w:ilvl="8">
      <w:start w:val="1"/>
      <w:numFmt w:val="lowerRoman"/>
      <w:lvlText w:val="%9."/>
      <w:lvlJc w:val="left"/>
      <w:pPr>
        <w:tabs>
          <w:tab w:val="left" w:pos="2992"/>
        </w:tabs>
        <w:ind w:left="2992" w:hanging="420"/>
      </w:pPr>
      <w:rPr>
        <w:rFonts w:hint="default"/>
      </w:rPr>
    </w:lvl>
  </w:abstractNum>
  <w:abstractNum w:abstractNumId="34" w15:restartNumberingAfterBreak="0">
    <w:nsid w:val="61373A7D"/>
    <w:multiLevelType w:val="hybridMultilevel"/>
    <w:tmpl w:val="B07E4432"/>
    <w:lvl w:ilvl="0" w:tplc="BDA60502">
      <w:start w:val="1"/>
      <w:numFmt w:val="decimal"/>
      <w:lvlText w:val="%1、"/>
      <w:lvlJc w:val="left"/>
      <w:pPr>
        <w:ind w:left="420" w:hanging="420"/>
      </w:pPr>
      <w:rPr>
        <w:rFonts w:asciiTheme="minorEastAsia" w:eastAsiaTheme="minorEastAsia" w:hAnsiTheme="minorEastAsia" w:cs="Times New Roman"/>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1DB479E"/>
    <w:multiLevelType w:val="hybridMultilevel"/>
    <w:tmpl w:val="B3A68566"/>
    <w:lvl w:ilvl="0" w:tplc="6ADACCCE">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7340DD9"/>
    <w:multiLevelType w:val="hybridMultilevel"/>
    <w:tmpl w:val="E3721668"/>
    <w:lvl w:ilvl="0" w:tplc="5502856C">
      <w:start w:val="1"/>
      <w:numFmt w:val="decimal"/>
      <w:lvlText w:val="（%1）"/>
      <w:lvlJc w:val="left"/>
      <w:pPr>
        <w:ind w:left="1712" w:hanging="720"/>
      </w:pPr>
      <w:rPr>
        <w:rFonts w:hint="default"/>
      </w:rPr>
    </w:lvl>
    <w:lvl w:ilvl="1" w:tplc="04090019" w:tentative="1">
      <w:start w:val="1"/>
      <w:numFmt w:val="lowerLetter"/>
      <w:lvlText w:val="%2)"/>
      <w:lvlJc w:val="left"/>
      <w:pPr>
        <w:ind w:left="1832" w:hanging="420"/>
      </w:pPr>
    </w:lvl>
    <w:lvl w:ilvl="2" w:tplc="0409001B" w:tentative="1">
      <w:start w:val="1"/>
      <w:numFmt w:val="lowerRoman"/>
      <w:lvlText w:val="%3."/>
      <w:lvlJc w:val="right"/>
      <w:pPr>
        <w:ind w:left="2252" w:hanging="420"/>
      </w:pPr>
    </w:lvl>
    <w:lvl w:ilvl="3" w:tplc="0409000F" w:tentative="1">
      <w:start w:val="1"/>
      <w:numFmt w:val="decimal"/>
      <w:lvlText w:val="%4."/>
      <w:lvlJc w:val="left"/>
      <w:pPr>
        <w:ind w:left="2672" w:hanging="420"/>
      </w:pPr>
    </w:lvl>
    <w:lvl w:ilvl="4" w:tplc="04090019" w:tentative="1">
      <w:start w:val="1"/>
      <w:numFmt w:val="lowerLetter"/>
      <w:lvlText w:val="%5)"/>
      <w:lvlJc w:val="left"/>
      <w:pPr>
        <w:ind w:left="3092" w:hanging="420"/>
      </w:pPr>
    </w:lvl>
    <w:lvl w:ilvl="5" w:tplc="0409001B" w:tentative="1">
      <w:start w:val="1"/>
      <w:numFmt w:val="lowerRoman"/>
      <w:lvlText w:val="%6."/>
      <w:lvlJc w:val="right"/>
      <w:pPr>
        <w:ind w:left="3512" w:hanging="420"/>
      </w:pPr>
    </w:lvl>
    <w:lvl w:ilvl="6" w:tplc="0409000F" w:tentative="1">
      <w:start w:val="1"/>
      <w:numFmt w:val="decimal"/>
      <w:lvlText w:val="%7."/>
      <w:lvlJc w:val="left"/>
      <w:pPr>
        <w:ind w:left="3932" w:hanging="420"/>
      </w:pPr>
    </w:lvl>
    <w:lvl w:ilvl="7" w:tplc="04090019" w:tentative="1">
      <w:start w:val="1"/>
      <w:numFmt w:val="lowerLetter"/>
      <w:lvlText w:val="%8)"/>
      <w:lvlJc w:val="left"/>
      <w:pPr>
        <w:ind w:left="4352" w:hanging="420"/>
      </w:pPr>
    </w:lvl>
    <w:lvl w:ilvl="8" w:tplc="0409001B" w:tentative="1">
      <w:start w:val="1"/>
      <w:numFmt w:val="lowerRoman"/>
      <w:lvlText w:val="%9."/>
      <w:lvlJc w:val="right"/>
      <w:pPr>
        <w:ind w:left="4772" w:hanging="420"/>
      </w:pPr>
    </w:lvl>
  </w:abstractNum>
  <w:abstractNum w:abstractNumId="37" w15:restartNumberingAfterBreak="0">
    <w:nsid w:val="72532204"/>
    <w:multiLevelType w:val="hybridMultilevel"/>
    <w:tmpl w:val="69007BB2"/>
    <w:lvl w:ilvl="0" w:tplc="F11C4ADA">
      <w:start w:val="1"/>
      <w:numFmt w:val="decimal"/>
      <w:lvlText w:val="%1、"/>
      <w:lvlJc w:val="left"/>
      <w:pPr>
        <w:ind w:left="420" w:hanging="420"/>
      </w:pPr>
      <w:rPr>
        <w:rFonts w:asciiTheme="minorEastAsia" w:eastAsiaTheme="minorEastAsia" w:hAnsiTheme="minorEastAsia" w:cs="Times New Roman"/>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523058A"/>
    <w:multiLevelType w:val="hybridMultilevel"/>
    <w:tmpl w:val="7474E1A6"/>
    <w:lvl w:ilvl="0" w:tplc="D2DE2686">
      <w:start w:val="1"/>
      <w:numFmt w:val="decimal"/>
      <w:lvlText w:val="%1、"/>
      <w:lvlJc w:val="left"/>
      <w:pPr>
        <w:ind w:left="360" w:hanging="360"/>
      </w:pPr>
      <w:rPr>
        <w:rFonts w:hint="eastAsia"/>
      </w:rPr>
    </w:lvl>
    <w:lvl w:ilvl="1" w:tplc="C1F050D3">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7070A4E"/>
    <w:multiLevelType w:val="multilevel"/>
    <w:tmpl w:val="9B9F1A0C"/>
    <w:lvl w:ilvl="0">
      <w:start w:val="1"/>
      <w:numFmt w:val="decimal"/>
      <w:lvlText w:val="4.%1"/>
      <w:lvlJc w:val="left"/>
      <w:pPr>
        <w:ind w:left="420" w:hanging="42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77715DEE"/>
    <w:multiLevelType w:val="multilevel"/>
    <w:tmpl w:val="77715DEE"/>
    <w:lvl w:ilvl="0">
      <w:start w:val="1"/>
      <w:numFmt w:val="decimal"/>
      <w:lvlText w:val="14.%1"/>
      <w:lvlJc w:val="left"/>
      <w:pPr>
        <w:ind w:left="567" w:hanging="567"/>
      </w:pPr>
      <w:rPr>
        <w:rFonts w:ascii="宋体" w:eastAsia="宋体" w:hAnsi="宋体" w:cs="宋体"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1" w15:restartNumberingAfterBreak="0">
    <w:nsid w:val="7B7F07AE"/>
    <w:multiLevelType w:val="hybridMultilevel"/>
    <w:tmpl w:val="77F0C538"/>
    <w:lvl w:ilvl="0" w:tplc="C1F050D3">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32"/>
  </w:num>
  <w:num w:numId="2">
    <w:abstractNumId w:val="5"/>
  </w:num>
  <w:num w:numId="3">
    <w:abstractNumId w:val="36"/>
  </w:num>
  <w:num w:numId="4">
    <w:abstractNumId w:val="6"/>
  </w:num>
  <w:num w:numId="5">
    <w:abstractNumId w:val="13"/>
  </w:num>
  <w:num w:numId="6">
    <w:abstractNumId w:val="12"/>
  </w:num>
  <w:num w:numId="7">
    <w:abstractNumId w:val="2"/>
  </w:num>
  <w:num w:numId="8">
    <w:abstractNumId w:val="3"/>
  </w:num>
  <w:num w:numId="9">
    <w:abstractNumId w:val="21"/>
  </w:num>
  <w:num w:numId="10">
    <w:abstractNumId w:val="0"/>
  </w:num>
  <w:num w:numId="11">
    <w:abstractNumId w:val="19"/>
  </w:num>
  <w:num w:numId="12">
    <w:abstractNumId w:val="31"/>
  </w:num>
  <w:num w:numId="13">
    <w:abstractNumId w:val="1"/>
  </w:num>
  <w:num w:numId="14">
    <w:abstractNumId w:val="40"/>
  </w:num>
  <w:num w:numId="15">
    <w:abstractNumId w:val="16"/>
  </w:num>
  <w:num w:numId="16">
    <w:abstractNumId w:val="7"/>
  </w:num>
  <w:num w:numId="17">
    <w:abstractNumId w:val="14"/>
  </w:num>
  <w:num w:numId="18">
    <w:abstractNumId w:val="22"/>
  </w:num>
  <w:num w:numId="19">
    <w:abstractNumId w:val="39"/>
  </w:num>
  <w:num w:numId="20">
    <w:abstractNumId w:val="8"/>
  </w:num>
  <w:num w:numId="21">
    <w:abstractNumId w:val="23"/>
  </w:num>
  <w:num w:numId="22">
    <w:abstractNumId w:val="33"/>
  </w:num>
  <w:num w:numId="23">
    <w:abstractNumId w:val="4"/>
  </w:num>
  <w:num w:numId="24">
    <w:abstractNumId w:val="11"/>
  </w:num>
  <w:num w:numId="25">
    <w:abstractNumId w:val="37"/>
  </w:num>
  <w:num w:numId="26">
    <w:abstractNumId w:val="30"/>
  </w:num>
  <w:num w:numId="27">
    <w:abstractNumId w:val="34"/>
  </w:num>
  <w:num w:numId="28">
    <w:abstractNumId w:val="9"/>
  </w:num>
  <w:num w:numId="29">
    <w:abstractNumId w:val="10"/>
  </w:num>
  <w:num w:numId="30">
    <w:abstractNumId w:val="24"/>
  </w:num>
  <w:num w:numId="31">
    <w:abstractNumId w:val="29"/>
  </w:num>
  <w:num w:numId="32">
    <w:abstractNumId w:val="15"/>
  </w:num>
  <w:num w:numId="33">
    <w:abstractNumId w:val="26"/>
  </w:num>
  <w:num w:numId="34">
    <w:abstractNumId w:val="35"/>
  </w:num>
  <w:num w:numId="35">
    <w:abstractNumId w:val="25"/>
  </w:num>
  <w:num w:numId="36">
    <w:abstractNumId w:val="17"/>
  </w:num>
  <w:num w:numId="37">
    <w:abstractNumId w:val="20"/>
  </w:num>
  <w:num w:numId="38">
    <w:abstractNumId w:val="28"/>
  </w:num>
  <w:num w:numId="39">
    <w:abstractNumId w:val="27"/>
  </w:num>
  <w:num w:numId="40">
    <w:abstractNumId w:val="38"/>
  </w:num>
  <w:num w:numId="41">
    <w:abstractNumId w:val="41"/>
  </w:num>
  <w:num w:numId="42">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cumentProtection w:edit="readOnly" w:enforcement="1" w:cryptProviderType="rsaAES" w:cryptAlgorithmClass="hash" w:cryptAlgorithmType="typeAny" w:cryptAlgorithmSid="14" w:cryptSpinCount="100000" w:hash="w7oKljYzlCE6fmHySW9uIky9rXe3g3tIkhfxVibqgBFf1Nb1rWTdQN4+0sYJhamNoQiBun6/hULWMSuAkbUgDQ==" w:salt="Isuc3iESHbjl6D9HniJv8w=="/>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01F"/>
    <w:rsid w:val="0001000D"/>
    <w:rsid w:val="00010BA0"/>
    <w:rsid w:val="0003405D"/>
    <w:rsid w:val="0003537E"/>
    <w:rsid w:val="00042928"/>
    <w:rsid w:val="000510D1"/>
    <w:rsid w:val="000519E5"/>
    <w:rsid w:val="000943F7"/>
    <w:rsid w:val="000A5896"/>
    <w:rsid w:val="000C4EA4"/>
    <w:rsid w:val="000C7696"/>
    <w:rsid w:val="000D0458"/>
    <w:rsid w:val="000E29FE"/>
    <w:rsid w:val="000E67A1"/>
    <w:rsid w:val="000F608C"/>
    <w:rsid w:val="00110360"/>
    <w:rsid w:val="00113C44"/>
    <w:rsid w:val="00114289"/>
    <w:rsid w:val="001148C4"/>
    <w:rsid w:val="00121E52"/>
    <w:rsid w:val="00144295"/>
    <w:rsid w:val="00153332"/>
    <w:rsid w:val="001640EE"/>
    <w:rsid w:val="001A0F18"/>
    <w:rsid w:val="001A5F34"/>
    <w:rsid w:val="001A6A71"/>
    <w:rsid w:val="001B34DD"/>
    <w:rsid w:val="001C1C51"/>
    <w:rsid w:val="001D0600"/>
    <w:rsid w:val="0021205B"/>
    <w:rsid w:val="00235C8C"/>
    <w:rsid w:val="002475F5"/>
    <w:rsid w:val="00280B07"/>
    <w:rsid w:val="002960A5"/>
    <w:rsid w:val="002A4747"/>
    <w:rsid w:val="002B3945"/>
    <w:rsid w:val="002C4AAF"/>
    <w:rsid w:val="002C708A"/>
    <w:rsid w:val="002D100F"/>
    <w:rsid w:val="002D4C0D"/>
    <w:rsid w:val="002D69F1"/>
    <w:rsid w:val="00313F83"/>
    <w:rsid w:val="0032001F"/>
    <w:rsid w:val="00382EB5"/>
    <w:rsid w:val="00384E58"/>
    <w:rsid w:val="00386401"/>
    <w:rsid w:val="00387582"/>
    <w:rsid w:val="003A1B35"/>
    <w:rsid w:val="003A6154"/>
    <w:rsid w:val="003E6FD3"/>
    <w:rsid w:val="003E79F4"/>
    <w:rsid w:val="003E7D45"/>
    <w:rsid w:val="003F53CB"/>
    <w:rsid w:val="00400AA2"/>
    <w:rsid w:val="0040468A"/>
    <w:rsid w:val="00425DE4"/>
    <w:rsid w:val="004311AC"/>
    <w:rsid w:val="0044022D"/>
    <w:rsid w:val="004567FA"/>
    <w:rsid w:val="00464387"/>
    <w:rsid w:val="00464E63"/>
    <w:rsid w:val="004661F1"/>
    <w:rsid w:val="00491F33"/>
    <w:rsid w:val="0049688B"/>
    <w:rsid w:val="004A1215"/>
    <w:rsid w:val="004A43EC"/>
    <w:rsid w:val="004D36F2"/>
    <w:rsid w:val="004D71B6"/>
    <w:rsid w:val="004F40A4"/>
    <w:rsid w:val="004F48C3"/>
    <w:rsid w:val="00500D14"/>
    <w:rsid w:val="00501618"/>
    <w:rsid w:val="00511DD8"/>
    <w:rsid w:val="00513C67"/>
    <w:rsid w:val="0053016C"/>
    <w:rsid w:val="00531C01"/>
    <w:rsid w:val="00544C0C"/>
    <w:rsid w:val="00547A7C"/>
    <w:rsid w:val="00552626"/>
    <w:rsid w:val="00552F68"/>
    <w:rsid w:val="00555A9F"/>
    <w:rsid w:val="00582A28"/>
    <w:rsid w:val="0059123E"/>
    <w:rsid w:val="00593C32"/>
    <w:rsid w:val="005A2409"/>
    <w:rsid w:val="005A5C6E"/>
    <w:rsid w:val="005B1BAA"/>
    <w:rsid w:val="005B42EE"/>
    <w:rsid w:val="005D07EE"/>
    <w:rsid w:val="005D64DF"/>
    <w:rsid w:val="005E4C9E"/>
    <w:rsid w:val="005E5FB5"/>
    <w:rsid w:val="005E788F"/>
    <w:rsid w:val="005E7EEE"/>
    <w:rsid w:val="00605E48"/>
    <w:rsid w:val="00607473"/>
    <w:rsid w:val="006103A5"/>
    <w:rsid w:val="00610D4A"/>
    <w:rsid w:val="00626998"/>
    <w:rsid w:val="00626A4D"/>
    <w:rsid w:val="00646577"/>
    <w:rsid w:val="00657BA3"/>
    <w:rsid w:val="00671DE7"/>
    <w:rsid w:val="006740D5"/>
    <w:rsid w:val="006741B5"/>
    <w:rsid w:val="006A2014"/>
    <w:rsid w:val="006B266B"/>
    <w:rsid w:val="006C0EEA"/>
    <w:rsid w:val="006C6052"/>
    <w:rsid w:val="006E5D63"/>
    <w:rsid w:val="006F628A"/>
    <w:rsid w:val="00706423"/>
    <w:rsid w:val="00714CA0"/>
    <w:rsid w:val="00722BA3"/>
    <w:rsid w:val="00744402"/>
    <w:rsid w:val="007470BB"/>
    <w:rsid w:val="007527E8"/>
    <w:rsid w:val="007554E5"/>
    <w:rsid w:val="00763074"/>
    <w:rsid w:val="00773318"/>
    <w:rsid w:val="00774A9F"/>
    <w:rsid w:val="00797DD4"/>
    <w:rsid w:val="007A3323"/>
    <w:rsid w:val="007A746C"/>
    <w:rsid w:val="007B14F6"/>
    <w:rsid w:val="007C10B1"/>
    <w:rsid w:val="007D3307"/>
    <w:rsid w:val="007E3C5C"/>
    <w:rsid w:val="007E3C9E"/>
    <w:rsid w:val="00804E6A"/>
    <w:rsid w:val="008103B2"/>
    <w:rsid w:val="00821EC0"/>
    <w:rsid w:val="00826F6E"/>
    <w:rsid w:val="00856AF8"/>
    <w:rsid w:val="00884EDF"/>
    <w:rsid w:val="00892660"/>
    <w:rsid w:val="008A0243"/>
    <w:rsid w:val="008A75F2"/>
    <w:rsid w:val="008B08DC"/>
    <w:rsid w:val="008B4E19"/>
    <w:rsid w:val="008C40DE"/>
    <w:rsid w:val="008E71FC"/>
    <w:rsid w:val="008E7E4B"/>
    <w:rsid w:val="008F2482"/>
    <w:rsid w:val="008F54B7"/>
    <w:rsid w:val="00905676"/>
    <w:rsid w:val="00942D6E"/>
    <w:rsid w:val="00955E83"/>
    <w:rsid w:val="00961111"/>
    <w:rsid w:val="00986C8D"/>
    <w:rsid w:val="009C03C1"/>
    <w:rsid w:val="009F1588"/>
    <w:rsid w:val="009F6FD6"/>
    <w:rsid w:val="00A10665"/>
    <w:rsid w:val="00A128FD"/>
    <w:rsid w:val="00A26B21"/>
    <w:rsid w:val="00A45BB8"/>
    <w:rsid w:val="00A7644C"/>
    <w:rsid w:val="00A82230"/>
    <w:rsid w:val="00A90AC7"/>
    <w:rsid w:val="00A912FD"/>
    <w:rsid w:val="00AA1BAA"/>
    <w:rsid w:val="00AB56BA"/>
    <w:rsid w:val="00AD6C4E"/>
    <w:rsid w:val="00AF19F1"/>
    <w:rsid w:val="00AF554D"/>
    <w:rsid w:val="00B02E50"/>
    <w:rsid w:val="00B1284E"/>
    <w:rsid w:val="00B16E43"/>
    <w:rsid w:val="00B27CAE"/>
    <w:rsid w:val="00B738C5"/>
    <w:rsid w:val="00BA2C94"/>
    <w:rsid w:val="00BC2FAF"/>
    <w:rsid w:val="00BC6E7F"/>
    <w:rsid w:val="00BD1F68"/>
    <w:rsid w:val="00BD2B7A"/>
    <w:rsid w:val="00BD393E"/>
    <w:rsid w:val="00BE1F13"/>
    <w:rsid w:val="00BF413F"/>
    <w:rsid w:val="00BF7F78"/>
    <w:rsid w:val="00C06BCA"/>
    <w:rsid w:val="00C1322F"/>
    <w:rsid w:val="00C24126"/>
    <w:rsid w:val="00C3735B"/>
    <w:rsid w:val="00C41DB0"/>
    <w:rsid w:val="00C45563"/>
    <w:rsid w:val="00C57BEB"/>
    <w:rsid w:val="00C734E8"/>
    <w:rsid w:val="00C73D50"/>
    <w:rsid w:val="00C8076B"/>
    <w:rsid w:val="00C82696"/>
    <w:rsid w:val="00C839E1"/>
    <w:rsid w:val="00C8606E"/>
    <w:rsid w:val="00C87F98"/>
    <w:rsid w:val="00CA34B6"/>
    <w:rsid w:val="00CA752C"/>
    <w:rsid w:val="00CC0839"/>
    <w:rsid w:val="00CC48EA"/>
    <w:rsid w:val="00CF1053"/>
    <w:rsid w:val="00CF36F3"/>
    <w:rsid w:val="00D04F50"/>
    <w:rsid w:val="00D14BCB"/>
    <w:rsid w:val="00D20491"/>
    <w:rsid w:val="00D244B4"/>
    <w:rsid w:val="00D27EE6"/>
    <w:rsid w:val="00D31725"/>
    <w:rsid w:val="00D3191C"/>
    <w:rsid w:val="00D31AD7"/>
    <w:rsid w:val="00D37BD2"/>
    <w:rsid w:val="00D57032"/>
    <w:rsid w:val="00D572A2"/>
    <w:rsid w:val="00D8078E"/>
    <w:rsid w:val="00D849BB"/>
    <w:rsid w:val="00D85CF8"/>
    <w:rsid w:val="00D87241"/>
    <w:rsid w:val="00DB6333"/>
    <w:rsid w:val="00DB7684"/>
    <w:rsid w:val="00DC7900"/>
    <w:rsid w:val="00DD05AD"/>
    <w:rsid w:val="00DD2356"/>
    <w:rsid w:val="00DF5C69"/>
    <w:rsid w:val="00DF7A58"/>
    <w:rsid w:val="00E10BD7"/>
    <w:rsid w:val="00E13124"/>
    <w:rsid w:val="00E2028C"/>
    <w:rsid w:val="00E31C97"/>
    <w:rsid w:val="00E42454"/>
    <w:rsid w:val="00E6187C"/>
    <w:rsid w:val="00E81086"/>
    <w:rsid w:val="00E84713"/>
    <w:rsid w:val="00E95032"/>
    <w:rsid w:val="00EA255F"/>
    <w:rsid w:val="00EA31F9"/>
    <w:rsid w:val="00EA4C5B"/>
    <w:rsid w:val="00EB173D"/>
    <w:rsid w:val="00EB232E"/>
    <w:rsid w:val="00EC4E25"/>
    <w:rsid w:val="00ED358C"/>
    <w:rsid w:val="00ED55D1"/>
    <w:rsid w:val="00EE09DA"/>
    <w:rsid w:val="00EF3FA8"/>
    <w:rsid w:val="00EF6D8A"/>
    <w:rsid w:val="00F01C52"/>
    <w:rsid w:val="00F11F11"/>
    <w:rsid w:val="00F138D3"/>
    <w:rsid w:val="00F175AC"/>
    <w:rsid w:val="00F20F36"/>
    <w:rsid w:val="00F22721"/>
    <w:rsid w:val="00F22ED5"/>
    <w:rsid w:val="00F374F0"/>
    <w:rsid w:val="00F459E9"/>
    <w:rsid w:val="00F5410A"/>
    <w:rsid w:val="00F61A10"/>
    <w:rsid w:val="00F65C28"/>
    <w:rsid w:val="00F73DA9"/>
    <w:rsid w:val="00F764D1"/>
    <w:rsid w:val="00F81D79"/>
    <w:rsid w:val="00F83728"/>
    <w:rsid w:val="00FC21D9"/>
    <w:rsid w:val="00FC2F85"/>
    <w:rsid w:val="00FD436E"/>
    <w:rsid w:val="00FF024E"/>
    <w:rsid w:val="00FF25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CF09CC"/>
  <w15:docId w15:val="{FD572A71-ECB5-42AB-8A71-BDD244346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10B1"/>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5F3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A5F34"/>
    <w:rPr>
      <w:sz w:val="18"/>
      <w:szCs w:val="18"/>
    </w:rPr>
  </w:style>
  <w:style w:type="paragraph" w:styleId="a5">
    <w:name w:val="footer"/>
    <w:basedOn w:val="a"/>
    <w:link w:val="a6"/>
    <w:uiPriority w:val="99"/>
    <w:unhideWhenUsed/>
    <w:rsid w:val="001A5F34"/>
    <w:pPr>
      <w:tabs>
        <w:tab w:val="center" w:pos="4153"/>
        <w:tab w:val="right" w:pos="8306"/>
      </w:tabs>
      <w:snapToGrid w:val="0"/>
      <w:jc w:val="left"/>
    </w:pPr>
    <w:rPr>
      <w:sz w:val="18"/>
      <w:szCs w:val="18"/>
    </w:rPr>
  </w:style>
  <w:style w:type="character" w:customStyle="1" w:styleId="a6">
    <w:name w:val="页脚 字符"/>
    <w:basedOn w:val="a0"/>
    <w:link w:val="a5"/>
    <w:uiPriority w:val="99"/>
    <w:rsid w:val="001A5F34"/>
    <w:rPr>
      <w:sz w:val="18"/>
      <w:szCs w:val="18"/>
    </w:rPr>
  </w:style>
  <w:style w:type="table" w:styleId="a7">
    <w:name w:val="Table Grid"/>
    <w:basedOn w:val="a1"/>
    <w:rsid w:val="001A5F34"/>
    <w:pPr>
      <w:spacing w:after="12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A5F34"/>
    <w:rPr>
      <w:sz w:val="18"/>
      <w:szCs w:val="18"/>
    </w:rPr>
  </w:style>
  <w:style w:type="character" w:customStyle="1" w:styleId="a9">
    <w:name w:val="批注框文本 字符"/>
    <w:basedOn w:val="a0"/>
    <w:link w:val="a8"/>
    <w:uiPriority w:val="99"/>
    <w:semiHidden/>
    <w:rsid w:val="001A5F34"/>
    <w:rPr>
      <w:sz w:val="18"/>
      <w:szCs w:val="18"/>
    </w:rPr>
  </w:style>
  <w:style w:type="paragraph" w:styleId="aa">
    <w:name w:val="List Paragraph"/>
    <w:basedOn w:val="a"/>
    <w:uiPriority w:val="34"/>
    <w:qFormat/>
    <w:rsid w:val="001C1C51"/>
    <w:pPr>
      <w:ind w:firstLineChars="200" w:firstLine="420"/>
    </w:pPr>
  </w:style>
  <w:style w:type="character" w:styleId="ab">
    <w:name w:val="annotation reference"/>
    <w:basedOn w:val="a0"/>
    <w:uiPriority w:val="99"/>
    <w:unhideWhenUsed/>
    <w:rsid w:val="001C1C51"/>
    <w:rPr>
      <w:sz w:val="21"/>
      <w:szCs w:val="21"/>
    </w:rPr>
  </w:style>
  <w:style w:type="paragraph" w:styleId="ac">
    <w:name w:val="annotation text"/>
    <w:basedOn w:val="a"/>
    <w:link w:val="1"/>
    <w:uiPriority w:val="99"/>
    <w:unhideWhenUsed/>
    <w:rsid w:val="001C1C51"/>
    <w:pPr>
      <w:jc w:val="left"/>
    </w:pPr>
  </w:style>
  <w:style w:type="character" w:customStyle="1" w:styleId="1">
    <w:name w:val="批注文字 字符1"/>
    <w:basedOn w:val="a0"/>
    <w:link w:val="ac"/>
    <w:uiPriority w:val="99"/>
    <w:semiHidden/>
    <w:rsid w:val="001C1C51"/>
    <w:rPr>
      <w:szCs w:val="24"/>
    </w:rPr>
  </w:style>
  <w:style w:type="paragraph" w:styleId="ad">
    <w:name w:val="annotation subject"/>
    <w:basedOn w:val="ac"/>
    <w:next w:val="ac"/>
    <w:link w:val="ae"/>
    <w:uiPriority w:val="99"/>
    <w:semiHidden/>
    <w:unhideWhenUsed/>
    <w:rsid w:val="001C1C51"/>
    <w:rPr>
      <w:b/>
      <w:bCs/>
    </w:rPr>
  </w:style>
  <w:style w:type="character" w:customStyle="1" w:styleId="ae">
    <w:name w:val="批注主题 字符"/>
    <w:basedOn w:val="1"/>
    <w:link w:val="ad"/>
    <w:uiPriority w:val="99"/>
    <w:semiHidden/>
    <w:rsid w:val="001C1C51"/>
    <w:rPr>
      <w:b/>
      <w:bCs/>
      <w:szCs w:val="24"/>
    </w:rPr>
  </w:style>
  <w:style w:type="character" w:customStyle="1" w:styleId="af">
    <w:name w:val="批注文字 字符"/>
    <w:uiPriority w:val="99"/>
    <w:semiHidden/>
    <w:rsid w:val="005A2409"/>
    <w:rPr>
      <w:rFonts w:ascii="Times New Roman" w:hAnsi="Times New Roman"/>
      <w:sz w:val="24"/>
      <w:szCs w:val="24"/>
    </w:rPr>
  </w:style>
  <w:style w:type="table" w:customStyle="1" w:styleId="TableGrid1">
    <w:name w:val="Table Grid1"/>
    <w:basedOn w:val="a1"/>
    <w:next w:val="a7"/>
    <w:rsid w:val="000A5896"/>
    <w:pPr>
      <w:spacing w:after="120" w:line="276" w:lineRule="auto"/>
    </w:pPr>
    <w:rPr>
      <w:rFonts w:ascii="Calibri" w:eastAsia="宋体"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3115872">
      <w:bodyDiv w:val="1"/>
      <w:marLeft w:val="0"/>
      <w:marRight w:val="0"/>
      <w:marTop w:val="0"/>
      <w:marBottom w:val="0"/>
      <w:divBdr>
        <w:top w:val="none" w:sz="0" w:space="0" w:color="auto"/>
        <w:left w:val="none" w:sz="0" w:space="0" w:color="auto"/>
        <w:bottom w:val="none" w:sz="0" w:space="0" w:color="auto"/>
        <w:right w:val="none" w:sz="0" w:space="0" w:color="auto"/>
      </w:divBdr>
    </w:div>
    <w:div w:id="1318341037">
      <w:bodyDiv w:val="1"/>
      <w:marLeft w:val="0"/>
      <w:marRight w:val="0"/>
      <w:marTop w:val="0"/>
      <w:marBottom w:val="0"/>
      <w:divBdr>
        <w:top w:val="none" w:sz="0" w:space="0" w:color="auto"/>
        <w:left w:val="none" w:sz="0" w:space="0" w:color="auto"/>
        <w:bottom w:val="none" w:sz="0" w:space="0" w:color="auto"/>
        <w:right w:val="none" w:sz="0" w:space="0" w:color="auto"/>
      </w:divBdr>
    </w:div>
    <w:div w:id="1319924744">
      <w:bodyDiv w:val="1"/>
      <w:marLeft w:val="0"/>
      <w:marRight w:val="0"/>
      <w:marTop w:val="0"/>
      <w:marBottom w:val="0"/>
      <w:divBdr>
        <w:top w:val="none" w:sz="0" w:space="0" w:color="auto"/>
        <w:left w:val="none" w:sz="0" w:space="0" w:color="auto"/>
        <w:bottom w:val="none" w:sz="0" w:space="0" w:color="auto"/>
        <w:right w:val="none" w:sz="0" w:space="0" w:color="auto"/>
      </w:divBdr>
    </w:div>
    <w:div w:id="1554388960">
      <w:bodyDiv w:val="1"/>
      <w:marLeft w:val="0"/>
      <w:marRight w:val="0"/>
      <w:marTop w:val="0"/>
      <w:marBottom w:val="0"/>
      <w:divBdr>
        <w:top w:val="none" w:sz="0" w:space="0" w:color="auto"/>
        <w:left w:val="none" w:sz="0" w:space="0" w:color="auto"/>
        <w:bottom w:val="none" w:sz="0" w:space="0" w:color="auto"/>
        <w:right w:val="none" w:sz="0" w:space="0" w:color="auto"/>
      </w:divBdr>
    </w:div>
    <w:div w:id="164300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ink/ink3.xml"/><Relationship Id="rId17" Type="http://schemas.openxmlformats.org/officeDocument/2006/relationships/footer" Target="footer1.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customXml" Target="ink/ink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customXml" Target="ink/ink4.xml"/></Relationships>
</file>

<file path=word/_rels/header1.xml.rels><?xml version="1.0" encoding="UTF-8" standalone="yes"?>
<Relationships xmlns="http://schemas.openxmlformats.org/package/2006/relationships"><Relationship Id="rId2" Type="http://schemas.openxmlformats.org/officeDocument/2006/relationships/image" Target="cid:image001.png@01D4EEEC.A18AD5B0" TargetMode="External"/><Relationship Id="rId1"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0" units="1/deg"/>
          <inkml:channelProperty channel="OE" name="resolution" value="0" units="1/deg"/>
        </inkml:channelProperties>
      </inkml:inkSource>
      <inkml:timestamp xml:id="ts0" timeString="2018-08-22T02:12:11.914"/>
    </inkml:context>
    <inkml:brush xml:id="br0">
      <inkml:brushProperty name="width" value="0.025" units="cm"/>
      <inkml:brushProperty name="height" value="0.025" units="cm"/>
    </inkml:brush>
  </inkml:definitions>
  <inkml:trace contextRef="#ctx0" brushRef="#br0">10174 11060 11072 0 0,'-26'0'312'0'0,"26"0"72"0"0,0 0-304 0 0,0 0-80 0 0,0 0 0 0 0,0 0 0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0" units="1/deg"/>
          <inkml:channelProperty channel="OE" name="resolution" value="0" units="1/deg"/>
        </inkml:channelProperties>
      </inkml:inkSource>
      <inkml:timestamp xml:id="ts0" timeString="2018-08-22T02:12:08.485"/>
    </inkml:context>
    <inkml:brush xml:id="br0">
      <inkml:brushProperty name="width" value="0.025" units="cm"/>
      <inkml:brushProperty name="height" value="0.025" units="cm"/>
    </inkml:brush>
  </inkml:definitions>
  <inkml:trace contextRef="#ctx0" brushRef="#br0">10133 11323 18975 0 0,'-13'-12'416'0'0,"13"12"96"0"0,-13-13 8 0 0,13 13 8 0 0,0 0-424 0 0,0 0-104 0 0,0 0 0 0 0,13 0 0 0 0,-13 0-1216 0 0,26 0-272 0 0,0 13-48 0 0,0-13-15 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0" units="1/deg"/>
          <inkml:channelProperty channel="OE" name="resolution" value="0" units="1/deg"/>
        </inkml:channelProperties>
      </inkml:inkSource>
      <inkml:timestamp xml:id="ts0" timeString="2018-08-22T02:12:07.919"/>
    </inkml:context>
    <inkml:brush xml:id="br0">
      <inkml:brushProperty name="width" value="0.02646" units="cm"/>
      <inkml:brushProperty name="height" value="0.02646" units="cm"/>
      <inkml:brushProperty name="fitToCurve" value="1"/>
    </inkml:brush>
  </inkml:definitions>
  <inkml:trace contextRef="#ctx0" brushRef="#br0">9816 11312 12752 0 0,'0'0'280'0'0,"0"0"56"0"0,0 0 16 0 0,0 0 8 0 0,0 0-288 0 0,13 0-72 0 0,-1 11 0 0 0,-12-11 0 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0" units="1/deg"/>
          <inkml:channelProperty channel="OE" name="resolution" value="0" units="1/deg"/>
        </inkml:channelProperties>
      </inkml:inkSource>
      <inkml:timestamp xml:id="ts0" timeString="2018-08-22T06:45:48.702"/>
    </inkml:context>
    <inkml:brush xml:id="br0">
      <inkml:brushProperty name="width" value="0.01849" units="cm"/>
      <inkml:brushProperty name="height" value="0.01849" units="cm"/>
    </inkml:brush>
  </inkml:definitions>
  <inkml:trace contextRef="#ctx0" brushRef="#br0">12647 12870 15984 0 0,'0'0'352'0'0,"0"0"63"0"0,0 0 25 0 0,0 0 8 0 0,0 0-352 0 0,0 0-96 0 0,0 0 0 0 0,0 0 0 0 0,0 0-520 0 0,13-11-120 0 0,-13 11-31 0 0,12 0-1 0 0</inkml:trace>
</inkml:ink>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0BFE4-9FB6-4728-804B-C3A6E793B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1</Pages>
  <Words>762</Words>
  <Characters>4344</Characters>
  <Application>Microsoft Office Word</Application>
  <DocSecurity>8</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shimengjiao</dc:creator>
  <cp:lastModifiedBy>Zhang Yi(PMC)</cp:lastModifiedBy>
  <cp:revision>29</cp:revision>
  <cp:lastPrinted>2019-04-10T03:37:00Z</cp:lastPrinted>
  <dcterms:created xsi:type="dcterms:W3CDTF">2019-11-06T04:32:00Z</dcterms:created>
  <dcterms:modified xsi:type="dcterms:W3CDTF">2022-08-29T02:24:00Z</dcterms:modified>
</cp:coreProperties>
</file>