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98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</w:p>
    <w:p w14:paraId="47652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附件</w:t>
      </w:r>
    </w:p>
    <w:p w14:paraId="4EF63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</w:p>
    <w:p w14:paraId="7B86A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shd w:val="clear" w:fill="FFFFFF"/>
          <w:lang w:val="en-US" w:eastAsia="zh-CN"/>
        </w:rPr>
        <w:t>采购需求</w:t>
      </w:r>
    </w:p>
    <w:p w14:paraId="31EC2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</w:pPr>
    </w:p>
    <w:p w14:paraId="2F469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  <w:t>一、采购类目</w:t>
      </w:r>
    </w:p>
    <w:p w14:paraId="7CF20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司法服务类</w:t>
      </w:r>
    </w:p>
    <w:p w14:paraId="576FE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  <w:t>二、采购期限</w:t>
      </w:r>
    </w:p>
    <w:p w14:paraId="04035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一年（以12个月计算）</w:t>
      </w:r>
    </w:p>
    <w:p w14:paraId="39029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  <w:t>三、服务范围</w:t>
      </w:r>
    </w:p>
    <w:p w14:paraId="12A20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1.解答日常法律事务咨询、提供法律建议或者意见；</w:t>
      </w:r>
    </w:p>
    <w:p w14:paraId="78BDD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2.协助草拟、制订、审查或者修改合同、协议、协商函及其他法律文件；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 xml:space="preserve">    3.出席内部会议并讨论与日常职能活动有关的法律问题，提供法律意见，进行合法性论证，出具法律审查意见书；</w:t>
      </w:r>
    </w:p>
    <w:p w14:paraId="74619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4.代学校发布有关的声明、公告、致函等文书；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5.出席学校重要会议，出具律师见证文书；</w:t>
      </w:r>
    </w:p>
    <w:p w14:paraId="1ED13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6.如遇紧急事件，根据学校需要，律所指派律师30分钟之内到达学校，全程提供法律服务；</w:t>
      </w:r>
    </w:p>
    <w:p w14:paraId="2FA67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7.如遇学校被起诉，根据学校需要，律所指派律师配合积极应诉，最大限度维护学校利益.</w:t>
      </w:r>
    </w:p>
    <w:p w14:paraId="1436C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8.协助制定学校内控制度、校园管理制度等职业规则，完善重大决策方面的法律风险控制防控机制，增强抵御法律风险的能力；</w:t>
      </w:r>
    </w:p>
    <w:p w14:paraId="31923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9.根据学校需要，提供相关法律培训，讲授法律实务知识，提高教职工法律意识；</w:t>
      </w:r>
    </w:p>
    <w:p w14:paraId="77C38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10.就学校已经面临或可能发生的纠纷，进行法律分析，提出解决方案，或参与非诉讼谈判、协调、调解；</w:t>
      </w:r>
    </w:p>
    <w:p w14:paraId="556CD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11.其他与法律顾问身份相适应的增值服务。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  <w:t>四、服务要求</w:t>
      </w:r>
    </w:p>
    <w:p w14:paraId="3FDFA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1.拟聘请律所需有能力在30分钟内到学校现场处理事务，职业律师达三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十人；</w:t>
      </w:r>
    </w:p>
    <w:p w14:paraId="324A1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2.近三年连续为学校、教育局提供法律服务;</w:t>
      </w:r>
    </w:p>
    <w:p w14:paraId="34106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3.有近三年连续为学校处理过重大伤亡事故的业绩；</w:t>
      </w:r>
    </w:p>
    <w:p w14:paraId="5C45D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4.满足上述条件下，有教育法律服务研究学术经验的优先。</w:t>
      </w:r>
    </w:p>
    <w:p w14:paraId="11CB4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需提供以上业绩证明材料给采购方。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MTA4MDRjZWIyMjU3OGU3MzY1MjJmYjQyODNkNDgifQ=="/>
  </w:docVars>
  <w:rsids>
    <w:rsidRoot w:val="00000000"/>
    <w:rsid w:val="0FF84E99"/>
    <w:rsid w:val="161C3C81"/>
    <w:rsid w:val="24692592"/>
    <w:rsid w:val="36DB310A"/>
    <w:rsid w:val="3AB714F4"/>
    <w:rsid w:val="53274492"/>
    <w:rsid w:val="67E5391F"/>
    <w:rsid w:val="6FD6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566</Characters>
  <Lines>0</Lines>
  <Paragraphs>0</Paragraphs>
  <TotalTime>10</TotalTime>
  <ScaleCrop>false</ScaleCrop>
  <LinksUpToDate>false</LinksUpToDate>
  <CharactersWithSpaces>574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2024-05-08T08:10:00Z</dcterms:created>
  <dc:creator>Administrator</dc:creator>
  <cp:lastModifiedBy>小乌鸦</cp:lastModifiedBy>
  <cp:lastPrinted>2025-07-07T06:23:00Z</cp:lastPrinted>
  <dcterms:modified xsi:type="dcterms:W3CDTF">2025-08-04T01:21:41Z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1F349FDEAF634C8C831C154D6B6B4E5B_13</vt:lpwstr>
  </property>
  <property fmtid="{D5CDD505-2E9C-101B-9397-08002B2CF9AE}" pid="4" name="KSOTemplateDocerSaveRecord">
    <vt:lpwstr>eyJoZGlkIjoiYTkzYmZjMzIzZDg3NzQ5Y2ZhOWViYmRkZTk1ZmMyOWEiLCJ1c2VySWQiOiI3NjQ2MTYwMzAifQ==</vt:lpwstr>
  </property>
</Properties>
</file>