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0AEB2">
      <w:pPr>
        <w:pStyle w:val="3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</w:p>
    <w:p w14:paraId="2CBF2E92">
      <w:pPr>
        <w:pStyle w:val="3"/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44"/>
          <w:szCs w:val="44"/>
          <w:lang w:val="en-US" w:eastAsia="zh-CN"/>
        </w:rPr>
        <w:t>洞庭中学宿舍楼维修项目竞价</w:t>
      </w:r>
    </w:p>
    <w:p w14:paraId="6A623454">
      <w:pPr>
        <w:pStyle w:val="3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采购需求</w:t>
      </w:r>
    </w:p>
    <w:p w14:paraId="45AC1B0A"/>
    <w:p w14:paraId="58C0BE65">
      <w:pPr>
        <w:pStyle w:val="2"/>
        <w:rPr>
          <w:rFonts w:hint="eastAsia" w:ascii="宋体" w:hAnsi="宋体" w:eastAsia="宋体" w:cs="宋体"/>
          <w:sz w:val="32"/>
          <w:szCs w:val="32"/>
        </w:rPr>
      </w:pPr>
    </w:p>
    <w:p w14:paraId="53AE080F">
      <w:pPr>
        <w:spacing w:line="360" w:lineRule="auto"/>
        <w:jc w:val="left"/>
        <w:rPr>
          <w:rFonts w:hint="eastAsia" w:ascii="宋体" w:hAnsi="宋体" w:eastAsia="宋体" w:cs="宋体"/>
          <w:b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kern w:val="0"/>
          <w:sz w:val="32"/>
          <w:szCs w:val="32"/>
        </w:rPr>
        <w:t>一、项目基本概况</w:t>
      </w:r>
    </w:p>
    <w:p w14:paraId="5EB05276">
      <w:pPr>
        <w:widowControl w:val="0"/>
        <w:spacing w:line="360" w:lineRule="auto"/>
        <w:ind w:firstLine="640" w:firstLineChars="200"/>
        <w:jc w:val="left"/>
        <w:rPr>
          <w:rFonts w:hint="eastAsia" w:ascii="宋体" w:hAnsi="宋体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1、项目名称：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cs="宋体"/>
          <w:color w:val="auto"/>
          <w:kern w:val="0"/>
          <w:sz w:val="32"/>
          <w:szCs w:val="32"/>
          <w:lang w:val="en-US" w:eastAsia="zh-CN"/>
        </w:rPr>
        <w:t>洞庭中学宿舍楼维修项目</w:t>
      </w:r>
    </w:p>
    <w:p w14:paraId="0577286C">
      <w:pPr>
        <w:widowControl w:val="0"/>
        <w:spacing w:line="360" w:lineRule="auto"/>
        <w:ind w:firstLine="640" w:firstLineChars="200"/>
        <w:jc w:val="left"/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 xml:space="preserve">2、预算评审金额： </w:t>
      </w:r>
      <w:r>
        <w:rPr>
          <w:rFonts w:hint="eastAsia" w:ascii="宋体" w:hAnsi="宋体" w:cs="宋体"/>
          <w:color w:val="auto"/>
          <w:kern w:val="0"/>
          <w:sz w:val="32"/>
          <w:szCs w:val="32"/>
          <w:lang w:val="en-US" w:eastAsia="zh-CN"/>
        </w:rPr>
        <w:t>180580.55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元</w:t>
      </w:r>
    </w:p>
    <w:p w14:paraId="57381884">
      <w:pPr>
        <w:widowControl w:val="0"/>
        <w:spacing w:line="360" w:lineRule="auto"/>
        <w:ind w:firstLine="640" w:firstLineChars="200"/>
        <w:jc w:val="left"/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3、项目概况：本工程内容主要为</w:t>
      </w:r>
      <w:r>
        <w:rPr>
          <w:rFonts w:hint="eastAsia" w:ascii="宋体" w:hAnsi="宋体" w:cs="宋体"/>
          <w:color w:val="auto"/>
          <w:kern w:val="0"/>
          <w:sz w:val="32"/>
          <w:szCs w:val="32"/>
          <w:lang w:val="en-US" w:eastAsia="zh-CN"/>
        </w:rPr>
        <w:t>洞庭中学宿舍楼屋面、外墙面维修，围墙拆除重建等建设内容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。</w:t>
      </w:r>
    </w:p>
    <w:p w14:paraId="0FE2A5A8">
      <w:pPr>
        <w:widowControl w:val="0"/>
        <w:spacing w:line="360" w:lineRule="auto"/>
        <w:jc w:val="left"/>
        <w:rPr>
          <w:rFonts w:hint="eastAsia" w:ascii="宋体" w:hAnsi="宋体" w:eastAsia="宋体" w:cs="宋体"/>
          <w:b/>
          <w:color w:val="auto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auto"/>
          <w:kern w:val="0"/>
          <w:sz w:val="32"/>
          <w:szCs w:val="32"/>
        </w:rPr>
        <w:t>二、</w:t>
      </w:r>
      <w:r>
        <w:rPr>
          <w:rFonts w:hint="eastAsia" w:ascii="宋体" w:hAnsi="宋体" w:eastAsia="宋体" w:cs="宋体"/>
          <w:b/>
          <w:color w:val="auto"/>
          <w:kern w:val="0"/>
          <w:sz w:val="32"/>
          <w:szCs w:val="32"/>
          <w:lang w:eastAsia="zh-CN"/>
        </w:rPr>
        <w:t>竞价采购</w:t>
      </w:r>
      <w:r>
        <w:rPr>
          <w:rFonts w:hint="eastAsia" w:ascii="宋体" w:hAnsi="宋体" w:eastAsia="宋体" w:cs="宋体"/>
          <w:b/>
          <w:color w:val="auto"/>
          <w:kern w:val="0"/>
          <w:sz w:val="32"/>
          <w:szCs w:val="32"/>
        </w:rPr>
        <w:t>要求</w:t>
      </w:r>
    </w:p>
    <w:p w14:paraId="107CBB49">
      <w:pPr>
        <w:widowControl w:val="0"/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具备建筑工程施工总承包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级及以上资质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，</w:t>
      </w:r>
      <w:r>
        <w:rPr>
          <w:rFonts w:hint="eastAsia" w:ascii="宋体" w:hAnsi="宋体" w:cs="宋体"/>
          <w:kern w:val="0"/>
          <w:sz w:val="32"/>
          <w:szCs w:val="32"/>
          <w:lang w:val="en-US" w:eastAsia="zh-CN"/>
        </w:rPr>
        <w:t>公司营业执照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资质证以及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安全经营许可证书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均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在有效期内；</w:t>
      </w:r>
    </w:p>
    <w:p w14:paraId="1DE76723">
      <w:pPr>
        <w:widowControl w:val="0"/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项目必须配备项目经理，施工人员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；</w:t>
      </w:r>
    </w:p>
    <w:p w14:paraId="5B7E0484">
      <w:pPr>
        <w:widowControl w:val="0"/>
        <w:spacing w:line="360" w:lineRule="auto"/>
        <w:ind w:firstLine="640" w:firstLineChars="200"/>
        <w:jc w:val="left"/>
        <w:rPr>
          <w:rFonts w:hint="eastAsia" w:ascii="宋体" w:hAnsi="宋体" w:eastAsia="宋体" w:cs="宋体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3、项目不得转包或分包；</w:t>
      </w:r>
    </w:p>
    <w:p w14:paraId="0BC5332E">
      <w:pPr>
        <w:widowControl w:val="0"/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/>
        </w:rPr>
        <w:t>4、单位负责人为同一人或者存在直接控股、管理关系的不同供应商，不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得参加同一合同项下的政府采购活动；</w:t>
      </w:r>
    </w:p>
    <w:p w14:paraId="6C0E3413">
      <w:pPr>
        <w:widowControl w:val="0"/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、列入失信被执行人、重大税收违法案件当事人名单，列入政府采购严重违法失信行为记录名单的，拒绝其参与政府采购活动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；</w:t>
      </w:r>
    </w:p>
    <w:p w14:paraId="1C753B05">
      <w:pPr>
        <w:widowControl w:val="0"/>
        <w:spacing w:line="360" w:lineRule="auto"/>
        <w:ind w:firstLine="64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6、其他要求：本项目预算送审金额为250209.25元，预算评审金额为180580.55元，审减金额较多。报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价前投标供应商应与采购单位进行对接，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到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项目现场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查看项目清单、图纸等。了解施工现场情况后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再进行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合理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报价，对于恶性竞争，严重偏离市场价的报价供应商，我单位将报采购监管部门投诉处理</w:t>
      </w:r>
      <w:r>
        <w:rPr>
          <w:rFonts w:hint="eastAsia" w:ascii="宋体" w:hAnsi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（现场勘查统一时间为：2025年4月16日上午9:00—11:00）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。</w:t>
      </w:r>
    </w:p>
    <w:p w14:paraId="02980259">
      <w:pPr>
        <w:widowControl w:val="0"/>
        <w:spacing w:line="360" w:lineRule="auto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三、响应文件要求</w:t>
      </w:r>
    </w:p>
    <w:p w14:paraId="59A81B7E">
      <w:pPr>
        <w:spacing w:line="360" w:lineRule="auto"/>
        <w:ind w:firstLine="640" w:firstLineChars="200"/>
        <w:jc w:val="left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</w:rPr>
        <w:t>响应供应商在报价时，须同时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上传</w:t>
      </w:r>
      <w:r>
        <w:rPr>
          <w:rFonts w:hint="eastAsia" w:ascii="宋体" w:hAnsi="宋体" w:eastAsia="宋体" w:cs="宋体"/>
          <w:kern w:val="0"/>
          <w:sz w:val="32"/>
          <w:szCs w:val="32"/>
        </w:rPr>
        <w:t>以下文件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，否则视为无效报价</w:t>
      </w:r>
      <w:r>
        <w:rPr>
          <w:rFonts w:hint="eastAsia" w:ascii="宋体" w:hAnsi="宋体" w:eastAsia="宋体" w:cs="宋体"/>
          <w:kern w:val="0"/>
          <w:sz w:val="32"/>
          <w:szCs w:val="32"/>
        </w:rPr>
        <w:t>（如为复印件，必须加盖公章）：</w:t>
      </w:r>
    </w:p>
    <w:p w14:paraId="219A8DB7">
      <w:pPr>
        <w:numPr>
          <w:ilvl w:val="0"/>
          <w:numId w:val="0"/>
        </w:numPr>
        <w:spacing w:line="360" w:lineRule="auto"/>
        <w:ind w:firstLine="640" w:firstLineChars="200"/>
        <w:jc w:val="left"/>
        <w:rPr>
          <w:rFonts w:hint="eastAsia" w:ascii="宋体" w:hAnsi="宋体" w:eastAsia="宋体" w:cs="宋体"/>
          <w:kern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1、</w:t>
      </w:r>
      <w:r>
        <w:rPr>
          <w:rFonts w:hint="eastAsia" w:ascii="宋体" w:hAnsi="宋体" w:eastAsia="宋体" w:cs="宋体"/>
          <w:kern w:val="0"/>
          <w:sz w:val="32"/>
          <w:szCs w:val="32"/>
        </w:rPr>
        <w:t>营业执照</w:t>
      </w:r>
      <w:r>
        <w:rPr>
          <w:rFonts w:hint="eastAsia" w:ascii="宋体" w:hAnsi="宋体" w:cs="宋体"/>
          <w:kern w:val="0"/>
          <w:sz w:val="32"/>
          <w:szCs w:val="32"/>
          <w:lang w:eastAsia="zh-CN"/>
        </w:rPr>
        <w:t>、建筑业企业资质证书；</w:t>
      </w:r>
    </w:p>
    <w:p w14:paraId="3C872E02">
      <w:pPr>
        <w:numPr>
          <w:ilvl w:val="0"/>
          <w:numId w:val="0"/>
        </w:numPr>
        <w:spacing w:line="360" w:lineRule="auto"/>
        <w:ind w:firstLine="640" w:firstLineChars="200"/>
        <w:jc w:val="left"/>
        <w:rPr>
          <w:rFonts w:hint="eastAsia" w:ascii="宋体" w:hAnsi="宋体" w:eastAsia="宋体" w:cs="宋体"/>
          <w:kern w:val="0"/>
          <w:sz w:val="32"/>
          <w:szCs w:val="32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2、</w:t>
      </w:r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安全经营许可证书</w:t>
      </w:r>
      <w:r>
        <w:rPr>
          <w:rFonts w:hint="eastAsia" w:ascii="宋体" w:hAnsi="宋体" w:eastAsia="宋体" w:cs="宋体"/>
          <w:kern w:val="0"/>
          <w:sz w:val="32"/>
          <w:szCs w:val="32"/>
          <w:lang w:eastAsia="zh-CN"/>
        </w:rPr>
        <w:t>；</w:t>
      </w:r>
    </w:p>
    <w:p w14:paraId="7BA774CB">
      <w:pPr>
        <w:pStyle w:val="6"/>
        <w:ind w:left="0" w:leftChars="0" w:firstLine="640" w:firstLineChars="200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3、投标报价明细清单（盖章）</w:t>
      </w:r>
    </w:p>
    <w:p w14:paraId="389D2527">
      <w:pPr>
        <w:pStyle w:val="6"/>
        <w:ind w:left="0" w:leftChars="0" w:firstLine="640" w:firstLineChars="200"/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4、项目经理人员名单及相关证书；</w:t>
      </w:r>
    </w:p>
    <w:p w14:paraId="5D26B678">
      <w:pPr>
        <w:pStyle w:val="6"/>
        <w:ind w:left="0" w:leftChars="0" w:firstLine="640" w:firstLineChars="200"/>
        <w:rPr>
          <w:rFonts w:hint="default" w:ascii="宋体" w:hAnsi="宋体" w:eastAsia="宋体" w:cs="宋体"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kern w:val="0"/>
          <w:sz w:val="32"/>
          <w:szCs w:val="32"/>
          <w:lang w:val="en-US" w:eastAsia="zh-CN"/>
        </w:rPr>
        <w:t>5、施工方案；</w:t>
      </w:r>
    </w:p>
    <w:p w14:paraId="60B669F8">
      <w:pPr>
        <w:spacing w:line="360" w:lineRule="auto"/>
        <w:jc w:val="left"/>
        <w:rPr>
          <w:rFonts w:hint="eastAsia" w:ascii="宋体" w:hAnsi="宋体" w:eastAsia="宋体" w:cs="宋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</w:rPr>
        <w:t>四、注意事项</w:t>
      </w:r>
    </w:p>
    <w:p w14:paraId="28D0FF51">
      <w:pPr>
        <w:spacing w:line="360" w:lineRule="auto"/>
        <w:ind w:firstLine="640" w:firstLineChars="200"/>
        <w:jc w:val="left"/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cs="宋体"/>
          <w:bCs/>
          <w:color w:val="000000"/>
          <w:kern w:val="0"/>
          <w:sz w:val="32"/>
          <w:szCs w:val="32"/>
          <w:lang w:eastAsia="zh-CN"/>
        </w:rPr>
        <w:t>供应商的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>报价不得超过项目预算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eastAsia="zh-CN"/>
        </w:rPr>
        <w:t>评审金额，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>总价款包含材料费及税费等一切费用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宋体" w:hAnsi="宋体" w:eastAsia="宋体" w:cs="宋体"/>
          <w:bCs/>
          <w:color w:val="000000"/>
          <w:kern w:val="0"/>
          <w:sz w:val="32"/>
          <w:szCs w:val="32"/>
        </w:rPr>
        <w:t>不得恶意低价竞标或者中标后拒绝提供服务</w:t>
      </w:r>
      <w:r>
        <w:rPr>
          <w:rFonts w:hint="eastAsia" w:ascii="宋体" w:hAnsi="宋体" w:cs="宋体"/>
          <w:bCs/>
          <w:color w:val="000000"/>
          <w:kern w:val="0"/>
          <w:sz w:val="32"/>
          <w:szCs w:val="32"/>
          <w:lang w:eastAsia="zh-CN"/>
        </w:rPr>
        <w:t>，我单位将安排专业监理人员负责项目施工现场的监督和管理。</w:t>
      </w:r>
    </w:p>
    <w:p w14:paraId="0A76EBA7">
      <w:pPr>
        <w:pStyle w:val="2"/>
        <w:ind w:left="0" w:leftChars="0" w:firstLine="0" w:firstLineChars="0"/>
        <w:rPr>
          <w:rFonts w:hint="eastAsia" w:ascii="宋体" w:hAnsi="宋体" w:eastAsia="宋体" w:cs="宋体"/>
          <w:sz w:val="32"/>
          <w:szCs w:val="32"/>
        </w:rPr>
      </w:pPr>
    </w:p>
    <w:p w14:paraId="0DF3F8A7">
      <w:pPr>
        <w:pStyle w:val="2"/>
        <w:ind w:left="0" w:leftChars="0" w:firstLine="0" w:firstLineChars="0"/>
        <w:jc w:val="center"/>
        <w:rPr>
          <w:rFonts w:hint="default"/>
          <w:b/>
          <w:bCs/>
          <w:sz w:val="32"/>
          <w:szCs w:val="32"/>
          <w:lang w:val="en-US" w:eastAsia="zh-CN"/>
        </w:rPr>
      </w:pPr>
    </w:p>
    <w:sectPr>
      <w:pgSz w:w="11906" w:h="16838"/>
      <w:pgMar w:top="1304" w:right="1304" w:bottom="1304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g3NWViZGFkM2E4YTgyNWU0ZDU1MTBiM2IyMTdmZWQifQ=="/>
  </w:docVars>
  <w:rsids>
    <w:rsidRoot w:val="5A39653F"/>
    <w:rsid w:val="001B144C"/>
    <w:rsid w:val="01FA7D58"/>
    <w:rsid w:val="044D5DF4"/>
    <w:rsid w:val="06DE2DFE"/>
    <w:rsid w:val="07291836"/>
    <w:rsid w:val="09007937"/>
    <w:rsid w:val="0A7572B3"/>
    <w:rsid w:val="12CC1B1D"/>
    <w:rsid w:val="1A524DFC"/>
    <w:rsid w:val="1DE2702B"/>
    <w:rsid w:val="215E579E"/>
    <w:rsid w:val="22FD2276"/>
    <w:rsid w:val="23475515"/>
    <w:rsid w:val="23C45CA1"/>
    <w:rsid w:val="24E0567E"/>
    <w:rsid w:val="285A28CE"/>
    <w:rsid w:val="296B1898"/>
    <w:rsid w:val="2A917F83"/>
    <w:rsid w:val="2BD12341"/>
    <w:rsid w:val="2DD1025A"/>
    <w:rsid w:val="34C5106B"/>
    <w:rsid w:val="36C1706E"/>
    <w:rsid w:val="372402CF"/>
    <w:rsid w:val="37342E9B"/>
    <w:rsid w:val="3E8F2AE4"/>
    <w:rsid w:val="3F5A7A14"/>
    <w:rsid w:val="42ED352D"/>
    <w:rsid w:val="433724B6"/>
    <w:rsid w:val="43C45BBD"/>
    <w:rsid w:val="46AB0B68"/>
    <w:rsid w:val="48E153E1"/>
    <w:rsid w:val="4B545024"/>
    <w:rsid w:val="4B9D4944"/>
    <w:rsid w:val="4E45585B"/>
    <w:rsid w:val="4F3B240C"/>
    <w:rsid w:val="50AA7C13"/>
    <w:rsid w:val="51C41D11"/>
    <w:rsid w:val="526C4D2E"/>
    <w:rsid w:val="55363B69"/>
    <w:rsid w:val="56DF20FD"/>
    <w:rsid w:val="5A39653F"/>
    <w:rsid w:val="5E2F1F9C"/>
    <w:rsid w:val="5EAC0179"/>
    <w:rsid w:val="60BA2FDE"/>
    <w:rsid w:val="61900081"/>
    <w:rsid w:val="64B966F4"/>
    <w:rsid w:val="67CB3B5A"/>
    <w:rsid w:val="6A932870"/>
    <w:rsid w:val="6C115609"/>
    <w:rsid w:val="6E2B195D"/>
    <w:rsid w:val="73CA3785"/>
    <w:rsid w:val="7B3D799D"/>
    <w:rsid w:val="7EE426FF"/>
    <w:rsid w:val="7F32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unhideWhenUsed/>
    <w:qFormat/>
    <w:uiPriority w:val="0"/>
    <w:pPr>
      <w:jc w:val="both"/>
    </w:pPr>
    <w:rPr>
      <w:rFonts w:ascii="Wingdings" w:hAnsi="Wingdings" w:eastAsia="宋体" w:cs="Times New Roman"/>
      <w:kern w:val="2"/>
      <w:sz w:val="21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line="360" w:lineRule="auto"/>
      <w:jc w:val="center"/>
      <w:outlineLvl w:val="1"/>
    </w:pPr>
    <w:rPr>
      <w:rFonts w:ascii="Arial" w:hAnsi="Arial" w:eastAsia="黑体"/>
      <w:b/>
      <w:bCs/>
      <w:kern w:val="0"/>
      <w:sz w:val="24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列出段落1"/>
    <w:basedOn w:val="1"/>
    <w:autoRedefine/>
    <w:qFormat/>
    <w:uiPriority w:val="0"/>
    <w:pPr>
      <w:ind w:firstLine="420" w:firstLineChars="200"/>
    </w:pPr>
    <w:rPr>
      <w:szCs w:val="21"/>
    </w:rPr>
  </w:style>
  <w:style w:type="paragraph" w:styleId="4">
    <w:name w:val="Body Text Indent"/>
    <w:basedOn w:val="1"/>
    <w:next w:val="1"/>
    <w:autoRedefine/>
    <w:unhideWhenUsed/>
    <w:qFormat/>
    <w:uiPriority w:val="0"/>
    <w:pPr>
      <w:ind w:firstLine="480"/>
    </w:pPr>
    <w:rPr>
      <w:rFonts w:ascii="宋体"/>
      <w:sz w:val="30"/>
    </w:rPr>
  </w:style>
  <w:style w:type="paragraph" w:styleId="5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6">
    <w:name w:val="Body Text First Indent 2"/>
    <w:basedOn w:val="4"/>
    <w:autoRedefine/>
    <w:unhideWhenUsed/>
    <w:qFormat/>
    <w:uiPriority w:val="0"/>
    <w:pPr>
      <w:autoSpaceDE w:val="0"/>
      <w:autoSpaceDN w:val="0"/>
      <w:adjustRightInd w:val="0"/>
      <w:ind w:left="420" w:firstLine="420"/>
      <w:jc w:val="left"/>
    </w:pPr>
    <w:rPr>
      <w:rFonts w:hint="eastAsia" w:ascii="Calibri" w:hAnsi="Calibri" w:eastAsia="Calibri"/>
      <w:kern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613</Words>
  <Characters>632</Characters>
  <Lines>0</Lines>
  <Paragraphs>0</Paragraphs>
  <TotalTime>19</TotalTime>
  <ScaleCrop>false</ScaleCrop>
  <LinksUpToDate>false</LinksUpToDate>
  <CharactersWithSpaces>634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2023-10-23T08:25:00Z</dcterms:created>
  <dc:creator>有文化的坨坨</dc:creator>
  <cp:lastModifiedBy>简单的快乐</cp:lastModifiedBy>
  <cp:lastPrinted>2024-08-05T00:19:00Z</cp:lastPrinted>
  <dcterms:modified xsi:type="dcterms:W3CDTF">2025-04-14T02:36:08Z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E5EC50D823B448ADAE4A34184AC58A2B_13</vt:lpwstr>
  </property>
  <property fmtid="{D5CDD505-2E9C-101B-9397-08002B2CF9AE}" pid="4" name="KSOTemplateDocerSaveRecord">
    <vt:lpwstr>eyJoZGlkIjoiOTg3NWViZGFkM2E4YTgyNWU0ZDU1MTBiM2IyMTdmZWQiLCJ1c2VySWQiOiIyMzQzNTc5OTEifQ==</vt:lpwstr>
  </property>
</Properties>
</file>