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hint="eastAsia" w:ascii="微软雅黑" w:hAnsi="微软雅黑" w:eastAsia="微软雅黑" w:cs="微软雅黑"/>
          <w:bCs/>
          <w:kern w:val="44"/>
          <w:sz w:val="44"/>
          <w:szCs w:val="44"/>
        </w:rPr>
        <w:t>采办计划公告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lang w:val="en-US" w:eastAsia="zh-CN"/>
        </w:rPr>
        <w:t>总部综合服务分公司厨房燃气管道改造项目</w:t>
      </w:r>
      <w:r>
        <w:rPr>
          <w:rFonts w:ascii="Times New Roman" w:hAnsi="Times New Roman" w:eastAsia="仿宋_GB2312" w:cs="Times New Roman"/>
          <w:sz w:val="32"/>
          <w:szCs w:val="32"/>
        </w:rPr>
        <w:t>计划公开如下：</w:t>
      </w:r>
    </w:p>
    <w:tbl>
      <w:tblPr>
        <w:tblStyle w:val="11"/>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
        <w:gridCol w:w="1005"/>
        <w:gridCol w:w="1927"/>
        <w:gridCol w:w="1269"/>
        <w:gridCol w:w="4689"/>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序号</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采办包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名称</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采购范围与主要技术指标</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预计发标时间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（填写到月）</w:t>
            </w:r>
          </w:p>
        </w:tc>
        <w:tc>
          <w:tcPr>
            <w:tcW w:w="46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供应商资质基本要求</w:t>
            </w:r>
          </w:p>
        </w:tc>
        <w:tc>
          <w:tcPr>
            <w:tcW w:w="2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4" w:hRule="atLeast"/>
          <w:jc w:val="center"/>
        </w:trPr>
        <w:tc>
          <w:tcPr>
            <w:tcW w:w="3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center"/>
              <w:textAlignment w:val="auto"/>
              <w:rPr>
                <w:rFonts w:hint="eastAsia" w:ascii="仿宋" w:hAnsi="仿宋" w:eastAsia="仿宋" w:cs="仿宋"/>
                <w:sz w:val="20"/>
                <w:szCs w:val="21"/>
                <w:highlight w:val="none"/>
                <w:lang w:eastAsia="zh-CN"/>
              </w:rPr>
            </w:pPr>
            <w:r>
              <w:rPr>
                <w:rFonts w:hint="eastAsia" w:ascii="仿宋" w:hAnsi="仿宋" w:eastAsia="仿宋" w:cs="仿宋"/>
                <w:sz w:val="20"/>
                <w:szCs w:val="21"/>
                <w:highlight w:val="none"/>
                <w:lang w:val="en-US" w:eastAsia="zh-CN"/>
              </w:rPr>
              <w:t>1</w:t>
            </w:r>
          </w:p>
        </w:tc>
        <w:tc>
          <w:tcPr>
            <w:tcW w:w="10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default"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总部综合服务分公司厨房燃气管道改造项目</w:t>
            </w:r>
          </w:p>
        </w:tc>
        <w:tc>
          <w:tcPr>
            <w:tcW w:w="1927" w:type="dxa"/>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textAlignment w:val="auto"/>
              <w:rPr>
                <w:rFonts w:hint="eastAsia" w:ascii="仿宋" w:hAnsi="仿宋" w:eastAsia="仿宋" w:cs="仿宋"/>
                <w:b/>
                <w:bCs/>
                <w:kern w:val="2"/>
                <w:sz w:val="20"/>
                <w:szCs w:val="21"/>
                <w:highlight w:val="none"/>
                <w:lang w:val="en-US" w:eastAsia="zh-CN" w:bidi="ar-SA"/>
              </w:rPr>
            </w:pPr>
            <w:r>
              <w:rPr>
                <w:rFonts w:hint="eastAsia" w:ascii="仿宋" w:hAnsi="仿宋" w:eastAsia="仿宋" w:cs="仿宋"/>
                <w:b/>
                <w:bCs/>
                <w:kern w:val="2"/>
                <w:sz w:val="20"/>
                <w:szCs w:val="21"/>
                <w:highlight w:val="none"/>
                <w:lang w:val="en-US" w:eastAsia="zh-CN" w:bidi="ar-SA"/>
              </w:rPr>
              <w:t>采购范围：</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default" w:ascii="仿宋" w:hAnsi="仿宋" w:eastAsia="仿宋" w:cs="仿宋"/>
                <w:sz w:val="20"/>
                <w:szCs w:val="21"/>
                <w:highlight w:val="none"/>
                <w:lang w:val="en-US" w:eastAsia="zh-CN"/>
              </w:rPr>
            </w:pPr>
            <w:r>
              <w:rPr>
                <w:rFonts w:hint="eastAsia" w:ascii="仿宋" w:hAnsi="仿宋" w:eastAsia="仿宋" w:cs="仿宋"/>
                <w:snapToGrid/>
                <w:kern w:val="2"/>
                <w:sz w:val="20"/>
                <w:szCs w:val="21"/>
                <w:highlight w:val="none"/>
                <w:lang w:val="en-US" w:eastAsia="zh-CN" w:bidi="ar-SA"/>
              </w:rPr>
              <w:t>对朝阳门海油大厦园区、B1层厨房燃气表间、B1层厨房操作间等区域的燃气管道、管道阀门、过滤器及燃气调压箱（含调压装置、防护栏杆、顶棚、消防设备等）、配件等进行更换，同步开展上述部分区域涉及的地面、墙面拆除与铺设恢复、厨房灶具拆除与安装等配套施工工作，并按国家现行法律法规及行业规范要求，完成相关燃气设施的注册、报检及各类政府报备等法定工作</w:t>
            </w:r>
            <w:r>
              <w:rPr>
                <w:rFonts w:hint="eastAsia" w:ascii="仿宋" w:hAnsi="仿宋" w:eastAsia="仿宋" w:cs="仿宋"/>
                <w:sz w:val="20"/>
                <w:szCs w:val="21"/>
                <w:highlight w:val="none"/>
              </w:rPr>
              <w:t>。</w:t>
            </w:r>
          </w:p>
          <w:p>
            <w:pPr>
              <w:pStyle w:val="14"/>
              <w:numPr>
                <w:ilvl w:val="0"/>
                <w:numId w:val="1"/>
              </w:numPr>
              <w:ind w:left="0" w:leftChars="0" w:firstLine="0" w:firstLineChars="0"/>
              <w:rPr>
                <w:rFonts w:hint="eastAsia" w:ascii="仿宋" w:hAnsi="仿宋" w:eastAsia="仿宋" w:cs="仿宋"/>
                <w:b/>
                <w:bCs/>
                <w:kern w:val="2"/>
                <w:sz w:val="20"/>
                <w:szCs w:val="21"/>
                <w:highlight w:val="none"/>
                <w:lang w:val="en-US" w:eastAsia="zh-CN" w:bidi="ar-SA"/>
              </w:rPr>
            </w:pPr>
            <w:r>
              <w:rPr>
                <w:rFonts w:hint="eastAsia" w:ascii="仿宋" w:hAnsi="仿宋" w:eastAsia="仿宋" w:cs="仿宋"/>
                <w:b/>
                <w:bCs/>
                <w:kern w:val="2"/>
                <w:sz w:val="20"/>
                <w:szCs w:val="21"/>
                <w:highlight w:val="none"/>
                <w:lang w:val="en-US" w:eastAsia="zh-CN" w:bidi="ar-SA"/>
              </w:rPr>
              <w:t>技术指标：</w:t>
            </w:r>
          </w:p>
          <w:p>
            <w:pPr>
              <w:pStyle w:val="14"/>
              <w:numPr>
                <w:ilvl w:val="0"/>
                <w:numId w:val="0"/>
              </w:numPr>
              <w:ind w:leftChars="0"/>
              <w:jc w:val="both"/>
              <w:rPr>
                <w:rFonts w:hint="eastAsia" w:ascii="仿宋" w:hAnsi="仿宋" w:eastAsia="仿宋" w:cs="仿宋"/>
                <w:snapToGrid/>
                <w:kern w:val="2"/>
                <w:sz w:val="20"/>
                <w:szCs w:val="21"/>
                <w:highlight w:val="none"/>
                <w:lang w:val="en-US" w:eastAsia="zh-CN" w:bidi="ar-SA"/>
              </w:rPr>
            </w:pPr>
            <w:r>
              <w:rPr>
                <w:rFonts w:hint="eastAsia" w:ascii="仿宋" w:hAnsi="仿宋" w:eastAsia="仿宋" w:cs="仿宋"/>
                <w:snapToGrid/>
                <w:kern w:val="2"/>
                <w:sz w:val="20"/>
                <w:szCs w:val="21"/>
                <w:highlight w:val="none"/>
                <w:lang w:val="en-US" w:eastAsia="zh-CN" w:bidi="ar-SA"/>
              </w:rPr>
              <w:t>技术要求及清单详见附件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b/>
                <w:bCs/>
                <w:kern w:val="2"/>
                <w:sz w:val="20"/>
                <w:szCs w:val="21"/>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default"/>
                <w:lang w:val="en-US" w:eastAsia="zh-CN"/>
              </w:rPr>
            </w:pPr>
          </w:p>
        </w:tc>
        <w:tc>
          <w:tcPr>
            <w:tcW w:w="1269" w:type="dxa"/>
            <w:vAlign w:val="center"/>
          </w:tcPr>
          <w:p>
            <w:pPr>
              <w:jc w:val="center"/>
              <w:rPr>
                <w:rFonts w:ascii="Times New Roman" w:hAnsi="Times New Roman" w:eastAsia="仿宋" w:cs="Times New Roman"/>
                <w:kern w:val="0"/>
                <w:sz w:val="22"/>
                <w:szCs w:val="22"/>
                <w:highlight w:val="none"/>
              </w:rPr>
            </w:pPr>
            <w:r>
              <w:rPr>
                <w:rFonts w:hint="eastAsia" w:ascii="仿宋" w:hAnsi="仿宋" w:eastAsia="仿宋" w:cs="仿宋"/>
                <w:sz w:val="20"/>
                <w:szCs w:val="21"/>
                <w:highlight w:val="none"/>
                <w:lang w:val="en-US" w:eastAsia="zh-CN"/>
              </w:rPr>
              <w:t>2026年2月</w:t>
            </w:r>
          </w:p>
        </w:tc>
        <w:tc>
          <w:tcPr>
            <w:tcW w:w="46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eastAsia" w:ascii="仿宋" w:hAnsi="仿宋" w:eastAsia="仿宋" w:cs="仿宋"/>
                <w:b/>
                <w:bCs/>
                <w:sz w:val="20"/>
                <w:szCs w:val="21"/>
                <w:highlight w:val="none"/>
                <w:lang w:val="en-US" w:eastAsia="zh-CN"/>
              </w:rPr>
            </w:pPr>
            <w:r>
              <w:rPr>
                <w:rFonts w:hint="eastAsia" w:ascii="仿宋" w:hAnsi="仿宋" w:eastAsia="仿宋" w:cs="仿宋"/>
                <w:b/>
                <w:bCs/>
                <w:sz w:val="20"/>
                <w:szCs w:val="21"/>
                <w:highlight w:val="none"/>
                <w:lang w:val="en-US" w:eastAsia="zh-CN"/>
              </w:rPr>
              <w:t>一、资质要求：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eastAsia" w:ascii="仿宋" w:hAnsi="仿宋" w:eastAsia="仿宋" w:cs="仿宋"/>
                <w:sz w:val="20"/>
                <w:szCs w:val="21"/>
                <w:highlight w:val="none"/>
                <w:lang w:eastAsia="zh-CN"/>
              </w:rPr>
            </w:pPr>
            <w:r>
              <w:rPr>
                <w:rFonts w:hint="eastAsia" w:ascii="仿宋" w:hAnsi="仿宋" w:eastAsia="仿宋" w:cs="仿宋"/>
                <w:sz w:val="20"/>
                <w:szCs w:val="21"/>
                <w:highlight w:val="none"/>
              </w:rPr>
              <w:t>1.</w:t>
            </w:r>
            <w:r>
              <w:rPr>
                <w:rFonts w:hint="eastAsia" w:ascii="仿宋" w:hAnsi="仿宋" w:eastAsia="仿宋" w:cs="仿宋"/>
                <w:sz w:val="20"/>
                <w:szCs w:val="21"/>
                <w:highlight w:val="none"/>
                <w:lang w:val="en-US" w:eastAsia="zh-CN"/>
              </w:rPr>
              <w:t>投标人</w:t>
            </w:r>
            <w:r>
              <w:rPr>
                <w:rFonts w:hint="eastAsia" w:ascii="仿宋" w:hAnsi="仿宋" w:eastAsia="仿宋" w:cs="仿宋"/>
                <w:sz w:val="20"/>
                <w:szCs w:val="21"/>
                <w:highlight w:val="none"/>
              </w:rPr>
              <w:t>具有合法有效的企业法人营业执照、税务登记证及组织机构代码证或证照合一的营业执照</w:t>
            </w:r>
            <w:r>
              <w:rPr>
                <w:rFonts w:hint="eastAsia" w:ascii="仿宋" w:hAnsi="仿宋" w:eastAsia="仿宋" w:cs="仿宋"/>
                <w:sz w:val="20"/>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eastAsia" w:ascii="仿宋" w:hAnsi="仿宋" w:eastAsia="仿宋" w:cs="仿宋"/>
                <w:sz w:val="20"/>
                <w:szCs w:val="21"/>
                <w:highlight w:val="none"/>
              </w:rPr>
            </w:pPr>
            <w:r>
              <w:rPr>
                <w:rFonts w:hint="eastAsia" w:ascii="仿宋" w:hAnsi="仿宋" w:eastAsia="仿宋" w:cs="仿宋"/>
                <w:sz w:val="20"/>
                <w:szCs w:val="21"/>
                <w:highlight w:val="none"/>
              </w:rPr>
              <w:t>2.</w:t>
            </w:r>
            <w:r>
              <w:rPr>
                <w:rFonts w:hint="eastAsia" w:ascii="仿宋" w:hAnsi="仿宋" w:eastAsia="仿宋" w:cs="仿宋"/>
                <w:sz w:val="20"/>
                <w:szCs w:val="21"/>
                <w:highlight w:val="none"/>
                <w:lang w:val="en-US" w:eastAsia="zh-CN"/>
              </w:rPr>
              <w:t>具有有效的中华人民共和国特种设备生产许可证（许可项目：承压类特种设备安装、修理、改造；子项目：公用管道安装（GB1）），应可在国家市场监督管理总局政务服务平台网站（https://cnse.samr.gov.cn/info-pub/pub)核实，投标时需提供原件扫描件（原件备查）</w:t>
            </w:r>
            <w:r>
              <w:rPr>
                <w:rFonts w:hint="eastAsia" w:ascii="仿宋" w:hAnsi="仿宋" w:eastAsia="仿宋" w:cs="仿宋"/>
                <w:sz w:val="20"/>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3.具有有效的‌市政公用工程施工总承包二级及以上资质，应可在全国建筑市场监管公共服务平台网站（https://jzsc.mohurd.gov.cn/)核实，资格证书原件扫描件（原件备查）。</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default"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4.项目经理具备有效的市政公用工程专业的《中华人民共和国二级建造师注册证书》及以上建造师注册证书（备注：根据建办市〔2021〕5号规定，一级建造师打印电子证书后，应在个人签名处手写本人签名，未手写签名或与签名图像笔迹不一致的，该电子证书无效；超出使用时限的电子证书无效），注册单位为投标人，应可在全国建筑市场监管公共服务平台网站（https://jzsc.mohurd.gov.cn/)核实，投标时需提供原件扫描件（原件备查）；项目经理无在建项目，并提供承诺书；具备有效的安全生产考核合格证（B证）；2025年1月至2025年5月由投标人所在地社保机构出具或政府相关部门官方网站下载的社保缴纳证明复印件，应能证明项目经理为投标人员工。</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eastAsia" w:ascii="仿宋" w:hAnsi="仿宋" w:eastAsia="仿宋" w:cs="仿宋"/>
                <w:b/>
                <w:bCs/>
                <w:sz w:val="20"/>
                <w:szCs w:val="21"/>
                <w:highlight w:val="none"/>
                <w:lang w:val="en-US" w:eastAsia="zh-CN"/>
              </w:rPr>
            </w:pPr>
            <w:r>
              <w:rPr>
                <w:rFonts w:hint="eastAsia" w:ascii="仿宋" w:hAnsi="仿宋" w:eastAsia="仿宋" w:cs="仿宋"/>
                <w:b/>
                <w:bCs/>
                <w:sz w:val="20"/>
                <w:szCs w:val="21"/>
                <w:highlight w:val="none"/>
                <w:lang w:val="en-US" w:eastAsia="zh-CN"/>
              </w:rPr>
              <w:t>二、信誉要求：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下列任何情形出现时，其响应将被拒绝：</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1）应答人所投产品自2022年1月1日起至应答截止时间止（以问题书面认定材料出具时间为准）出现重大质量问题，且经过官方机构或第三方权威机构调查并出具了明确的书面证据，认定应由应答人承担重大质量问题责任并对应答人进行处理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2）应答人在中国海油供应链数字化平台“供应商档案”被标注为“违规冻结”的；或“供应商档案”被标注为“品类受控”，且受控品类为本次采购相关品类的；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3）应答人在中国海油数字化供应链系统“供应商管理模块”中“供应商风控管理”的“企业快捷查询”结果显示的登记状态为“存续”之外的其它情形的；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4）应答人在“信用中国”网站（https://www.creditchina.gov.cn/）被列入严重失信主体名单；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5）应答人在全国企业信用信息公示系统（http://www.gsxt.gov.cn）被列入严重违法失信名单（黑名单）信息或营业执照登记状态为吊销或注销的；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6）应答人在“中国执行信息公开网”网站（http://zxgk.court.gov.cn/）被列入失信被执行人名单；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7）应答人与本采购项目其他应答人单位负责人为同一人或存在控股、管理关系的；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8）应答人与采购人、采购机构有利害关系且可能影响采购公正性的；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textAlignment w:val="auto"/>
              <w:rPr>
                <w:rFonts w:hint="eastAsia" w:ascii="仿宋" w:hAnsi="仿宋" w:eastAsia="仿宋" w:cs="仿宋"/>
                <w:sz w:val="20"/>
                <w:szCs w:val="21"/>
                <w:highlight w:val="none"/>
                <w:lang w:val="en-US" w:eastAsia="zh-CN"/>
              </w:rPr>
            </w:pPr>
            <w:r>
              <w:rPr>
                <w:rFonts w:hint="eastAsia" w:ascii="仿宋" w:hAnsi="仿宋" w:eastAsia="仿宋" w:cs="仿宋"/>
                <w:sz w:val="20"/>
                <w:szCs w:val="21"/>
                <w:highlight w:val="none"/>
                <w:lang w:val="en-US" w:eastAsia="zh-CN"/>
              </w:rPr>
              <w:t>9）应答人存在危害国家安全和损害中海油合法权益的情形，在中国海油内涉及国家机密或商业秘密的项目中存在不遵守相关法律法规及政府主管部门要求的情形。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Chars="0"/>
              <w:jc w:val="both"/>
              <w:textAlignment w:val="auto"/>
              <w:rPr>
                <w:rFonts w:hint="default" w:eastAsia="宋体"/>
                <w:lang w:val="en-US" w:eastAsia="zh-CN"/>
              </w:rPr>
            </w:pPr>
          </w:p>
        </w:tc>
        <w:tc>
          <w:tcPr>
            <w:tcW w:w="2111" w:type="dxa"/>
            <w:vAlign w:val="center"/>
          </w:tcPr>
          <w:p>
            <w:pPr>
              <w:pStyle w:val="18"/>
              <w:ind w:firstLine="0" w:firstLineChars="0"/>
              <w:jc w:val="both"/>
              <w:rPr>
                <w:rFonts w:hint="eastAsia" w:ascii="仿宋" w:hAnsi="仿宋" w:eastAsia="仿宋" w:cs="仿宋"/>
                <w:kern w:val="2"/>
                <w:sz w:val="20"/>
                <w:szCs w:val="21"/>
                <w:highlight w:val="none"/>
                <w:lang w:val="en-US" w:eastAsia="zh-CN" w:bidi="ar-SA"/>
              </w:rPr>
            </w:pPr>
          </w:p>
          <w:p>
            <w:pPr>
              <w:pStyle w:val="18"/>
              <w:ind w:firstLine="0" w:firstLineChars="0"/>
              <w:jc w:val="both"/>
              <w:rPr>
                <w:rFonts w:hint="default" w:ascii="仿宋" w:hAnsi="仿宋" w:eastAsia="仿宋" w:cs="仿宋"/>
                <w:kern w:val="2"/>
                <w:sz w:val="20"/>
                <w:szCs w:val="21"/>
                <w:highlight w:val="none"/>
                <w:lang w:val="en-US" w:eastAsia="zh-CN" w:bidi="ar-SA"/>
              </w:rPr>
            </w:pPr>
            <w:r>
              <w:rPr>
                <w:rFonts w:hint="eastAsia" w:ascii="仿宋" w:hAnsi="仿宋" w:eastAsia="仿宋" w:cs="仿宋"/>
                <w:kern w:val="2"/>
                <w:sz w:val="20"/>
                <w:szCs w:val="21"/>
                <w:highlight w:val="none"/>
                <w:lang w:val="en-US" w:eastAsia="zh-CN" w:bidi="ar-SA"/>
              </w:rPr>
              <w:t>响应时需提供“</w:t>
            </w:r>
            <w:r>
              <w:rPr>
                <w:rFonts w:ascii="Times New Roman" w:hAnsi="Times New Roman" w:eastAsia="仿宋" w:cs="Times New Roman"/>
                <w:kern w:val="0"/>
                <w:sz w:val="20"/>
                <w:szCs w:val="20"/>
                <w:highlight w:val="none"/>
              </w:rPr>
              <w:t>供应商资质基本要求</w:t>
            </w:r>
            <w:r>
              <w:rPr>
                <w:rFonts w:hint="eastAsia" w:ascii="仿宋" w:hAnsi="仿宋" w:eastAsia="仿宋" w:cs="仿宋"/>
                <w:kern w:val="2"/>
                <w:sz w:val="20"/>
                <w:szCs w:val="21"/>
                <w:highlight w:val="none"/>
                <w:lang w:val="en-US" w:eastAsia="zh-CN" w:bidi="ar-SA"/>
              </w:rPr>
              <w:t>”中相关文件PDF版及一份合同金额为15万元及以上的业绩材料一份，原件备查。</w:t>
            </w: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本次公告有效期是（</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日）至（</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日）止。在此期间，有意参与</w:t>
      </w:r>
      <w:r>
        <w:rPr>
          <w:rFonts w:hint="eastAsia" w:ascii="Times New Roman" w:hAnsi="Times New Roman" w:eastAsia="仿宋_GB2312" w:cs="Times New Roman"/>
          <w:sz w:val="32"/>
          <w:szCs w:val="32"/>
          <w:highlight w:val="none"/>
          <w:lang w:val="en-US" w:eastAsia="zh-CN"/>
        </w:rPr>
        <w:t>总部综合服务分公司厨房燃气管道改造项目</w:t>
      </w:r>
      <w:r>
        <w:rPr>
          <w:rFonts w:ascii="Times New Roman" w:hAnsi="Times New Roman" w:eastAsia="仿宋_GB2312" w:cs="Times New Roman"/>
          <w:sz w:val="32"/>
          <w:szCs w:val="32"/>
          <w:highlight w:val="none"/>
        </w:rPr>
        <w:t>采办包的系统用户可在集团公司采办系统中提交反馈材料。</w:t>
      </w:r>
    </w:p>
    <w:p>
      <w:pPr>
        <w:pStyle w:val="14"/>
        <w:rPr>
          <w:rFonts w:ascii="Times New Roman" w:hAnsi="Times New Roman" w:eastAsia="仿宋_GB2312" w:cs="Times New Roman"/>
          <w:sz w:val="32"/>
          <w:szCs w:val="32"/>
          <w:highlight w:val="none"/>
        </w:rPr>
      </w:pPr>
    </w:p>
    <w:p>
      <w:pPr>
        <w:pStyle w:val="14"/>
        <w:rPr>
          <w:rFonts w:ascii="Times New Roman" w:hAnsi="Times New Roman" w:eastAsia="仿宋_GB2312" w:cs="Times New Roman"/>
          <w:sz w:val="32"/>
          <w:szCs w:val="32"/>
          <w:highlight w:val="none"/>
        </w:rPr>
      </w:pPr>
    </w:p>
    <w:p>
      <w:pPr>
        <w:tabs>
          <w:tab w:val="left" w:pos="993"/>
          <w:tab w:val="left" w:pos="1134"/>
          <w:tab w:val="left" w:pos="1418"/>
        </w:tabs>
        <w:spacing w:line="600" w:lineRule="exact"/>
        <w:ind w:right="480" w:firstLine="960" w:firstLineChars="300"/>
        <w:jc w:val="righ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总部综合服务分公司</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sz w:val="32"/>
          <w:szCs w:val="32"/>
          <w:highlight w:val="none"/>
        </w:rPr>
      </w:pPr>
      <w:bookmarkStart w:id="0" w:name="_GoBack"/>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96F0E"/>
    <w:multiLevelType w:val="singleLevel"/>
    <w:tmpl w:val="AF096F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57AC8"/>
    <w:rsid w:val="00062C5E"/>
    <w:rsid w:val="00084AED"/>
    <w:rsid w:val="000A3AB1"/>
    <w:rsid w:val="000B2749"/>
    <w:rsid w:val="000B3BAA"/>
    <w:rsid w:val="00114E2A"/>
    <w:rsid w:val="00192D4C"/>
    <w:rsid w:val="001C0E00"/>
    <w:rsid w:val="001E0118"/>
    <w:rsid w:val="00216037"/>
    <w:rsid w:val="002D1882"/>
    <w:rsid w:val="002D39CE"/>
    <w:rsid w:val="002D72F8"/>
    <w:rsid w:val="002E3C4A"/>
    <w:rsid w:val="002F07CC"/>
    <w:rsid w:val="002F1CB3"/>
    <w:rsid w:val="00322DE0"/>
    <w:rsid w:val="00330861"/>
    <w:rsid w:val="004029A6"/>
    <w:rsid w:val="00420E7C"/>
    <w:rsid w:val="004D720D"/>
    <w:rsid w:val="00561626"/>
    <w:rsid w:val="00563ABE"/>
    <w:rsid w:val="0057098E"/>
    <w:rsid w:val="005F5A37"/>
    <w:rsid w:val="006902F1"/>
    <w:rsid w:val="006A1F6E"/>
    <w:rsid w:val="006C58EC"/>
    <w:rsid w:val="006D177B"/>
    <w:rsid w:val="006F253D"/>
    <w:rsid w:val="007F02BB"/>
    <w:rsid w:val="008A48AD"/>
    <w:rsid w:val="008C1EC6"/>
    <w:rsid w:val="009366B7"/>
    <w:rsid w:val="009812E4"/>
    <w:rsid w:val="009F1270"/>
    <w:rsid w:val="00AA208F"/>
    <w:rsid w:val="00AE20AB"/>
    <w:rsid w:val="00BB522F"/>
    <w:rsid w:val="00BC10D6"/>
    <w:rsid w:val="00C30543"/>
    <w:rsid w:val="00CC0DFB"/>
    <w:rsid w:val="00D44EE2"/>
    <w:rsid w:val="00D9586C"/>
    <w:rsid w:val="00DC647C"/>
    <w:rsid w:val="00E25C0F"/>
    <w:rsid w:val="00E30A2B"/>
    <w:rsid w:val="00E54598"/>
    <w:rsid w:val="00ED277A"/>
    <w:rsid w:val="00EE7A45"/>
    <w:rsid w:val="00F005BB"/>
    <w:rsid w:val="00F55163"/>
    <w:rsid w:val="01276B70"/>
    <w:rsid w:val="01376E0A"/>
    <w:rsid w:val="015B060C"/>
    <w:rsid w:val="018A0E13"/>
    <w:rsid w:val="01902D1C"/>
    <w:rsid w:val="01AF35D1"/>
    <w:rsid w:val="01BC06E8"/>
    <w:rsid w:val="01F739C5"/>
    <w:rsid w:val="020277D8"/>
    <w:rsid w:val="02117DF2"/>
    <w:rsid w:val="021D7488"/>
    <w:rsid w:val="022C1AA4"/>
    <w:rsid w:val="025F1596"/>
    <w:rsid w:val="028C553E"/>
    <w:rsid w:val="029A7D90"/>
    <w:rsid w:val="02B81885"/>
    <w:rsid w:val="02F361E7"/>
    <w:rsid w:val="03144610"/>
    <w:rsid w:val="03217B69"/>
    <w:rsid w:val="03493372"/>
    <w:rsid w:val="035C6B10"/>
    <w:rsid w:val="03660724"/>
    <w:rsid w:val="037B73C5"/>
    <w:rsid w:val="039866C8"/>
    <w:rsid w:val="03B517B6"/>
    <w:rsid w:val="03C874C4"/>
    <w:rsid w:val="03F17003"/>
    <w:rsid w:val="04062179"/>
    <w:rsid w:val="044B6418"/>
    <w:rsid w:val="049A4E51"/>
    <w:rsid w:val="04BE0FFB"/>
    <w:rsid w:val="04E52592"/>
    <w:rsid w:val="04EC3DA3"/>
    <w:rsid w:val="04F06E65"/>
    <w:rsid w:val="04FA79D2"/>
    <w:rsid w:val="051922E9"/>
    <w:rsid w:val="054E05C4"/>
    <w:rsid w:val="05642768"/>
    <w:rsid w:val="05796E8A"/>
    <w:rsid w:val="06071F71"/>
    <w:rsid w:val="061D7998"/>
    <w:rsid w:val="06256FA3"/>
    <w:rsid w:val="062E1E31"/>
    <w:rsid w:val="063B1146"/>
    <w:rsid w:val="063F7B4D"/>
    <w:rsid w:val="064D7FD6"/>
    <w:rsid w:val="068F0BD1"/>
    <w:rsid w:val="06AF078D"/>
    <w:rsid w:val="06C8202F"/>
    <w:rsid w:val="06E84AE2"/>
    <w:rsid w:val="06F17970"/>
    <w:rsid w:val="072F2CD8"/>
    <w:rsid w:val="078017DE"/>
    <w:rsid w:val="078C55F0"/>
    <w:rsid w:val="07A74EC9"/>
    <w:rsid w:val="07C06D44"/>
    <w:rsid w:val="0802033D"/>
    <w:rsid w:val="08177753"/>
    <w:rsid w:val="08273270"/>
    <w:rsid w:val="08511E48"/>
    <w:rsid w:val="0880034B"/>
    <w:rsid w:val="089D0CB1"/>
    <w:rsid w:val="091650F7"/>
    <w:rsid w:val="09172B79"/>
    <w:rsid w:val="091B157F"/>
    <w:rsid w:val="095161D6"/>
    <w:rsid w:val="09627775"/>
    <w:rsid w:val="0968167E"/>
    <w:rsid w:val="09694018"/>
    <w:rsid w:val="096F4D8E"/>
    <w:rsid w:val="098A2ED1"/>
    <w:rsid w:val="09A67319"/>
    <w:rsid w:val="09C176E2"/>
    <w:rsid w:val="09ED05D1"/>
    <w:rsid w:val="09F124DC"/>
    <w:rsid w:val="0A095984"/>
    <w:rsid w:val="0A194332"/>
    <w:rsid w:val="0A1C2427"/>
    <w:rsid w:val="0A3C4EDA"/>
    <w:rsid w:val="0A4A1C71"/>
    <w:rsid w:val="0A906B62"/>
    <w:rsid w:val="0A9926DB"/>
    <w:rsid w:val="0ABD010B"/>
    <w:rsid w:val="0ACD1D54"/>
    <w:rsid w:val="0ACF1ECA"/>
    <w:rsid w:val="0AF25902"/>
    <w:rsid w:val="0B283E95"/>
    <w:rsid w:val="0B4C2B18"/>
    <w:rsid w:val="0B4D2798"/>
    <w:rsid w:val="0BB27F3E"/>
    <w:rsid w:val="0BB721C8"/>
    <w:rsid w:val="0BBA534B"/>
    <w:rsid w:val="0BD229F1"/>
    <w:rsid w:val="0BE84B95"/>
    <w:rsid w:val="0BFF25BC"/>
    <w:rsid w:val="0C1969E9"/>
    <w:rsid w:val="0C203DF5"/>
    <w:rsid w:val="0C2E45EC"/>
    <w:rsid w:val="0C691C6B"/>
    <w:rsid w:val="0C8C7D7D"/>
    <w:rsid w:val="0CA85641"/>
    <w:rsid w:val="0D317B3A"/>
    <w:rsid w:val="0D4A7508"/>
    <w:rsid w:val="0D4F31E3"/>
    <w:rsid w:val="0DA61673"/>
    <w:rsid w:val="0DBB3B97"/>
    <w:rsid w:val="0DBD1298"/>
    <w:rsid w:val="0DE35C55"/>
    <w:rsid w:val="0E0C6E19"/>
    <w:rsid w:val="0E1A7433"/>
    <w:rsid w:val="0E247D43"/>
    <w:rsid w:val="0E6A6E0A"/>
    <w:rsid w:val="0E7E7158"/>
    <w:rsid w:val="0E8D3EEF"/>
    <w:rsid w:val="0EC15643"/>
    <w:rsid w:val="0EDC3C6E"/>
    <w:rsid w:val="0EE92F84"/>
    <w:rsid w:val="0EF44B98"/>
    <w:rsid w:val="0EFC41A3"/>
    <w:rsid w:val="0F264FE7"/>
    <w:rsid w:val="0F2D2774"/>
    <w:rsid w:val="0F59233E"/>
    <w:rsid w:val="0F611949"/>
    <w:rsid w:val="0F752B68"/>
    <w:rsid w:val="0F7605E9"/>
    <w:rsid w:val="0FBD67DF"/>
    <w:rsid w:val="0FC02FE7"/>
    <w:rsid w:val="0FDA3B91"/>
    <w:rsid w:val="0FDB1613"/>
    <w:rsid w:val="0FE816D1"/>
    <w:rsid w:val="0FED19A4"/>
    <w:rsid w:val="10324220"/>
    <w:rsid w:val="10347723"/>
    <w:rsid w:val="104D478E"/>
    <w:rsid w:val="105902D9"/>
    <w:rsid w:val="107F2121"/>
    <w:rsid w:val="10AB25DF"/>
    <w:rsid w:val="10E00EC0"/>
    <w:rsid w:val="10F677E1"/>
    <w:rsid w:val="110975E6"/>
    <w:rsid w:val="110B2EC9"/>
    <w:rsid w:val="110B7786"/>
    <w:rsid w:val="111E7C1C"/>
    <w:rsid w:val="116460E1"/>
    <w:rsid w:val="11794537"/>
    <w:rsid w:val="119463E5"/>
    <w:rsid w:val="119468C1"/>
    <w:rsid w:val="11AB600B"/>
    <w:rsid w:val="11D16728"/>
    <w:rsid w:val="11DA1059"/>
    <w:rsid w:val="12442E7E"/>
    <w:rsid w:val="124A6E0E"/>
    <w:rsid w:val="12627D38"/>
    <w:rsid w:val="12B94FF5"/>
    <w:rsid w:val="12BE0D68"/>
    <w:rsid w:val="12CF0E23"/>
    <w:rsid w:val="13282100"/>
    <w:rsid w:val="134D0FBA"/>
    <w:rsid w:val="13522EC3"/>
    <w:rsid w:val="137974FF"/>
    <w:rsid w:val="13986C85"/>
    <w:rsid w:val="13AE7D5A"/>
    <w:rsid w:val="13B67364"/>
    <w:rsid w:val="13D45808"/>
    <w:rsid w:val="13DB1B23"/>
    <w:rsid w:val="13F6014E"/>
    <w:rsid w:val="141A7089"/>
    <w:rsid w:val="141D000D"/>
    <w:rsid w:val="141D5E0F"/>
    <w:rsid w:val="14227D18"/>
    <w:rsid w:val="1424321C"/>
    <w:rsid w:val="144072C9"/>
    <w:rsid w:val="14506500"/>
    <w:rsid w:val="148122B0"/>
    <w:rsid w:val="148E7FD8"/>
    <w:rsid w:val="14A26068"/>
    <w:rsid w:val="14A85666"/>
    <w:rsid w:val="14A97BF1"/>
    <w:rsid w:val="14D554D3"/>
    <w:rsid w:val="14EB1960"/>
    <w:rsid w:val="151674B9"/>
    <w:rsid w:val="15456B76"/>
    <w:rsid w:val="154E6181"/>
    <w:rsid w:val="1575109F"/>
    <w:rsid w:val="15823158"/>
    <w:rsid w:val="15D64DE0"/>
    <w:rsid w:val="15DC09A6"/>
    <w:rsid w:val="15E440F6"/>
    <w:rsid w:val="15ED5267"/>
    <w:rsid w:val="15F7286A"/>
    <w:rsid w:val="15FF6A1D"/>
    <w:rsid w:val="16101AC2"/>
    <w:rsid w:val="16343E5E"/>
    <w:rsid w:val="163D3128"/>
    <w:rsid w:val="16455E23"/>
    <w:rsid w:val="167F6FA3"/>
    <w:rsid w:val="16A44534"/>
    <w:rsid w:val="16B67CD2"/>
    <w:rsid w:val="16F26832"/>
    <w:rsid w:val="17060D55"/>
    <w:rsid w:val="17084259"/>
    <w:rsid w:val="17252504"/>
    <w:rsid w:val="174156B7"/>
    <w:rsid w:val="17430BBA"/>
    <w:rsid w:val="176D3C34"/>
    <w:rsid w:val="17947E8D"/>
    <w:rsid w:val="17D756DC"/>
    <w:rsid w:val="18477163"/>
    <w:rsid w:val="1862578F"/>
    <w:rsid w:val="18DA4154"/>
    <w:rsid w:val="18DA5394"/>
    <w:rsid w:val="18EB7C71"/>
    <w:rsid w:val="190A6EA1"/>
    <w:rsid w:val="191A4F3D"/>
    <w:rsid w:val="19250D50"/>
    <w:rsid w:val="196F2449"/>
    <w:rsid w:val="198B69F2"/>
    <w:rsid w:val="199D1C93"/>
    <w:rsid w:val="19B7283D"/>
    <w:rsid w:val="1A2A2B7C"/>
    <w:rsid w:val="1AB3725D"/>
    <w:rsid w:val="1AB601E2"/>
    <w:rsid w:val="1AC8397F"/>
    <w:rsid w:val="1AD81A1B"/>
    <w:rsid w:val="1AD9749D"/>
    <w:rsid w:val="1ADB450C"/>
    <w:rsid w:val="1ADE5E62"/>
    <w:rsid w:val="1AE81CB5"/>
    <w:rsid w:val="1AF45AC8"/>
    <w:rsid w:val="1AFC2ED4"/>
    <w:rsid w:val="1B061265"/>
    <w:rsid w:val="1B0A234D"/>
    <w:rsid w:val="1B0D652E"/>
    <w:rsid w:val="1B200D65"/>
    <w:rsid w:val="1B4545CD"/>
    <w:rsid w:val="1BB15E7B"/>
    <w:rsid w:val="1BC7001F"/>
    <w:rsid w:val="1C3B16EC"/>
    <w:rsid w:val="1C3D1EE0"/>
    <w:rsid w:val="1C551264"/>
    <w:rsid w:val="1C7162B9"/>
    <w:rsid w:val="1C8474D8"/>
    <w:rsid w:val="1C866833"/>
    <w:rsid w:val="1C912F6B"/>
    <w:rsid w:val="1C9673F2"/>
    <w:rsid w:val="1CDB7EE7"/>
    <w:rsid w:val="1D166A47"/>
    <w:rsid w:val="1D1E2EA9"/>
    <w:rsid w:val="1D296092"/>
    <w:rsid w:val="1D4C369E"/>
    <w:rsid w:val="1D5726AE"/>
    <w:rsid w:val="1D5D4C3D"/>
    <w:rsid w:val="1D7522E4"/>
    <w:rsid w:val="1D9C5D26"/>
    <w:rsid w:val="1DA52E33"/>
    <w:rsid w:val="1DAD243E"/>
    <w:rsid w:val="1DD96785"/>
    <w:rsid w:val="1DE13B91"/>
    <w:rsid w:val="1DEC4555"/>
    <w:rsid w:val="1DF31558"/>
    <w:rsid w:val="1DF63B37"/>
    <w:rsid w:val="1E2223FC"/>
    <w:rsid w:val="1E6E4A7A"/>
    <w:rsid w:val="1E9F5249"/>
    <w:rsid w:val="1EE07337"/>
    <w:rsid w:val="1EE46086"/>
    <w:rsid w:val="1EF971AE"/>
    <w:rsid w:val="1F022D6F"/>
    <w:rsid w:val="1F0771F7"/>
    <w:rsid w:val="1F0E6B82"/>
    <w:rsid w:val="1F3025BA"/>
    <w:rsid w:val="1F4B0BE5"/>
    <w:rsid w:val="1F5A11FF"/>
    <w:rsid w:val="1F685872"/>
    <w:rsid w:val="1F8F03D5"/>
    <w:rsid w:val="1F94784C"/>
    <w:rsid w:val="1FA215F4"/>
    <w:rsid w:val="1FA86D80"/>
    <w:rsid w:val="1FD41261"/>
    <w:rsid w:val="1FD8624A"/>
    <w:rsid w:val="1FF45B7B"/>
    <w:rsid w:val="1FF76AFF"/>
    <w:rsid w:val="200E6725"/>
    <w:rsid w:val="20114ED3"/>
    <w:rsid w:val="201673B4"/>
    <w:rsid w:val="201F0EF2"/>
    <w:rsid w:val="20361E67"/>
    <w:rsid w:val="203E1472"/>
    <w:rsid w:val="2057796C"/>
    <w:rsid w:val="208B61CF"/>
    <w:rsid w:val="20B03D2F"/>
    <w:rsid w:val="20DB25F5"/>
    <w:rsid w:val="20DD5AF8"/>
    <w:rsid w:val="20E17D82"/>
    <w:rsid w:val="20E40D06"/>
    <w:rsid w:val="214A1CD2"/>
    <w:rsid w:val="214F5B97"/>
    <w:rsid w:val="21516C04"/>
    <w:rsid w:val="2167162D"/>
    <w:rsid w:val="2168189D"/>
    <w:rsid w:val="216A69E1"/>
    <w:rsid w:val="21A30DAA"/>
    <w:rsid w:val="220742E1"/>
    <w:rsid w:val="220A0AE9"/>
    <w:rsid w:val="22156E7A"/>
    <w:rsid w:val="226F628F"/>
    <w:rsid w:val="227B5BE4"/>
    <w:rsid w:val="2322342F"/>
    <w:rsid w:val="233314C7"/>
    <w:rsid w:val="233C215F"/>
    <w:rsid w:val="234A25AF"/>
    <w:rsid w:val="234D23FA"/>
    <w:rsid w:val="237422B9"/>
    <w:rsid w:val="238F08E5"/>
    <w:rsid w:val="239911F4"/>
    <w:rsid w:val="23A37585"/>
    <w:rsid w:val="23A87290"/>
    <w:rsid w:val="23D031BA"/>
    <w:rsid w:val="23D47D54"/>
    <w:rsid w:val="24084D2B"/>
    <w:rsid w:val="24387A79"/>
    <w:rsid w:val="24420388"/>
    <w:rsid w:val="24641BC2"/>
    <w:rsid w:val="246A3ACB"/>
    <w:rsid w:val="247343DA"/>
    <w:rsid w:val="24CE37EF"/>
    <w:rsid w:val="24D97602"/>
    <w:rsid w:val="250613CB"/>
    <w:rsid w:val="25415D2D"/>
    <w:rsid w:val="25457FB6"/>
    <w:rsid w:val="25626261"/>
    <w:rsid w:val="256B10EF"/>
    <w:rsid w:val="25AB575C"/>
    <w:rsid w:val="25B44279"/>
    <w:rsid w:val="25C63D87"/>
    <w:rsid w:val="25F623F6"/>
    <w:rsid w:val="26097CF4"/>
    <w:rsid w:val="26341E3D"/>
    <w:rsid w:val="266A2317"/>
    <w:rsid w:val="2678162D"/>
    <w:rsid w:val="2678382B"/>
    <w:rsid w:val="267970AE"/>
    <w:rsid w:val="2687019E"/>
    <w:rsid w:val="2695315B"/>
    <w:rsid w:val="26A8437A"/>
    <w:rsid w:val="26D07ABD"/>
    <w:rsid w:val="26D56143"/>
    <w:rsid w:val="26E874C0"/>
    <w:rsid w:val="26F30F76"/>
    <w:rsid w:val="27072B8F"/>
    <w:rsid w:val="27241745"/>
    <w:rsid w:val="279401C6"/>
    <w:rsid w:val="27B23A1E"/>
    <w:rsid w:val="27B4118E"/>
    <w:rsid w:val="27B435B3"/>
    <w:rsid w:val="27DE43F7"/>
    <w:rsid w:val="28485C0E"/>
    <w:rsid w:val="284B6FA9"/>
    <w:rsid w:val="28567A88"/>
    <w:rsid w:val="286C74DE"/>
    <w:rsid w:val="287E64FF"/>
    <w:rsid w:val="28CC407F"/>
    <w:rsid w:val="28D33A0A"/>
    <w:rsid w:val="28D35601"/>
    <w:rsid w:val="28E02D20"/>
    <w:rsid w:val="29027742"/>
    <w:rsid w:val="291F2805"/>
    <w:rsid w:val="296609FB"/>
    <w:rsid w:val="296B15FF"/>
    <w:rsid w:val="29776717"/>
    <w:rsid w:val="29A03BC8"/>
    <w:rsid w:val="29BA4C02"/>
    <w:rsid w:val="2A0D3CAB"/>
    <w:rsid w:val="2A2158AB"/>
    <w:rsid w:val="2A4F32F7"/>
    <w:rsid w:val="2A945BEA"/>
    <w:rsid w:val="2A9D2C76"/>
    <w:rsid w:val="2AD134D0"/>
    <w:rsid w:val="2AE930F5"/>
    <w:rsid w:val="2AFF7497"/>
    <w:rsid w:val="2B01299A"/>
    <w:rsid w:val="2B210CD1"/>
    <w:rsid w:val="2B3653F3"/>
    <w:rsid w:val="2B3C72FC"/>
    <w:rsid w:val="2B4F631D"/>
    <w:rsid w:val="2B7D343D"/>
    <w:rsid w:val="2B81749C"/>
    <w:rsid w:val="2B870A6D"/>
    <w:rsid w:val="2B8E3883"/>
    <w:rsid w:val="2BCE686B"/>
    <w:rsid w:val="2C410EC5"/>
    <w:rsid w:val="2C734DFA"/>
    <w:rsid w:val="2CA37BD7"/>
    <w:rsid w:val="2CE07CFB"/>
    <w:rsid w:val="2CF4027C"/>
    <w:rsid w:val="2CF96358"/>
    <w:rsid w:val="2D0A14EA"/>
    <w:rsid w:val="2D437A51"/>
    <w:rsid w:val="2D614A83"/>
    <w:rsid w:val="2D73279F"/>
    <w:rsid w:val="2D7F4033"/>
    <w:rsid w:val="2D83120A"/>
    <w:rsid w:val="2DAE5947"/>
    <w:rsid w:val="2DB5450D"/>
    <w:rsid w:val="2DD5373D"/>
    <w:rsid w:val="2DD87F45"/>
    <w:rsid w:val="2DF36570"/>
    <w:rsid w:val="2DF5282E"/>
    <w:rsid w:val="2DFA397D"/>
    <w:rsid w:val="2DFD2703"/>
    <w:rsid w:val="2E047B0F"/>
    <w:rsid w:val="2E0F261D"/>
    <w:rsid w:val="2E1D187F"/>
    <w:rsid w:val="2E2E50D0"/>
    <w:rsid w:val="2E6E173D"/>
    <w:rsid w:val="2E903E70"/>
    <w:rsid w:val="2EB92AB6"/>
    <w:rsid w:val="2ED523E6"/>
    <w:rsid w:val="2EEC6788"/>
    <w:rsid w:val="2F055134"/>
    <w:rsid w:val="2F093B3A"/>
    <w:rsid w:val="2F5B483E"/>
    <w:rsid w:val="2F6777D2"/>
    <w:rsid w:val="2FB0644D"/>
    <w:rsid w:val="2FE46D20"/>
    <w:rsid w:val="30440EA7"/>
    <w:rsid w:val="304C544B"/>
    <w:rsid w:val="306C3781"/>
    <w:rsid w:val="307B4536"/>
    <w:rsid w:val="308220A2"/>
    <w:rsid w:val="30CF5A24"/>
    <w:rsid w:val="30DA3DB5"/>
    <w:rsid w:val="30F139DA"/>
    <w:rsid w:val="313B4C82"/>
    <w:rsid w:val="31432160"/>
    <w:rsid w:val="316C3324"/>
    <w:rsid w:val="31863ECE"/>
    <w:rsid w:val="3193521F"/>
    <w:rsid w:val="31990970"/>
    <w:rsid w:val="319A2B6E"/>
    <w:rsid w:val="31C04FAC"/>
    <w:rsid w:val="31C512A8"/>
    <w:rsid w:val="31CF55C7"/>
    <w:rsid w:val="31ED7C54"/>
    <w:rsid w:val="320C460D"/>
    <w:rsid w:val="32127CC6"/>
    <w:rsid w:val="3221242D"/>
    <w:rsid w:val="323F70FC"/>
    <w:rsid w:val="32616269"/>
    <w:rsid w:val="32720653"/>
    <w:rsid w:val="32861B6B"/>
    <w:rsid w:val="32B545C0"/>
    <w:rsid w:val="32F20BA1"/>
    <w:rsid w:val="3317335F"/>
    <w:rsid w:val="33571BCB"/>
    <w:rsid w:val="33703A7B"/>
    <w:rsid w:val="33774A28"/>
    <w:rsid w:val="33851415"/>
    <w:rsid w:val="33CB4108"/>
    <w:rsid w:val="33EC20BE"/>
    <w:rsid w:val="33FA0E75"/>
    <w:rsid w:val="34413D46"/>
    <w:rsid w:val="348D41C6"/>
    <w:rsid w:val="34914DCA"/>
    <w:rsid w:val="34BE76C7"/>
    <w:rsid w:val="34FF0C81"/>
    <w:rsid w:val="350C2FD0"/>
    <w:rsid w:val="352F39CF"/>
    <w:rsid w:val="3554618D"/>
    <w:rsid w:val="3560419E"/>
    <w:rsid w:val="356276A1"/>
    <w:rsid w:val="357353BD"/>
    <w:rsid w:val="35BD1AFC"/>
    <w:rsid w:val="35DB18E9"/>
    <w:rsid w:val="35FF0824"/>
    <w:rsid w:val="36115201"/>
    <w:rsid w:val="36242FE2"/>
    <w:rsid w:val="364540B4"/>
    <w:rsid w:val="36851D82"/>
    <w:rsid w:val="36B23B4B"/>
    <w:rsid w:val="36C52B6C"/>
    <w:rsid w:val="36C762E4"/>
    <w:rsid w:val="36CA6FF3"/>
    <w:rsid w:val="36F75539"/>
    <w:rsid w:val="371D31FA"/>
    <w:rsid w:val="371F66FD"/>
    <w:rsid w:val="37306001"/>
    <w:rsid w:val="373508A1"/>
    <w:rsid w:val="37460B3B"/>
    <w:rsid w:val="37851925"/>
    <w:rsid w:val="379245B6"/>
    <w:rsid w:val="37C4140A"/>
    <w:rsid w:val="37CE559C"/>
    <w:rsid w:val="37CF301E"/>
    <w:rsid w:val="38045A76"/>
    <w:rsid w:val="38060F79"/>
    <w:rsid w:val="38184717"/>
    <w:rsid w:val="381A4397"/>
    <w:rsid w:val="383B014F"/>
    <w:rsid w:val="385357F5"/>
    <w:rsid w:val="38550CF9"/>
    <w:rsid w:val="38A825FF"/>
    <w:rsid w:val="38AD086D"/>
    <w:rsid w:val="38FD7DAF"/>
    <w:rsid w:val="38FF1191"/>
    <w:rsid w:val="3935166B"/>
    <w:rsid w:val="393D6A78"/>
    <w:rsid w:val="398F2FFF"/>
    <w:rsid w:val="39947487"/>
    <w:rsid w:val="399E5818"/>
    <w:rsid w:val="39A050E3"/>
    <w:rsid w:val="39D03A68"/>
    <w:rsid w:val="39D32C64"/>
    <w:rsid w:val="39DB4B35"/>
    <w:rsid w:val="39EE3018"/>
    <w:rsid w:val="3A1122D3"/>
    <w:rsid w:val="3A2A75FA"/>
    <w:rsid w:val="3A3B7894"/>
    <w:rsid w:val="3A4313CA"/>
    <w:rsid w:val="3A84533E"/>
    <w:rsid w:val="3A8C3446"/>
    <w:rsid w:val="3AC70A1B"/>
    <w:rsid w:val="3ADF3C25"/>
    <w:rsid w:val="3B0B36A9"/>
    <w:rsid w:val="3B34332F"/>
    <w:rsid w:val="3B3C653D"/>
    <w:rsid w:val="3B5D0C70"/>
    <w:rsid w:val="3B766255"/>
    <w:rsid w:val="3B9D1A5A"/>
    <w:rsid w:val="3BBE4AC4"/>
    <w:rsid w:val="3BEF1864"/>
    <w:rsid w:val="3C417FEA"/>
    <w:rsid w:val="3C4334ED"/>
    <w:rsid w:val="3C631823"/>
    <w:rsid w:val="3C682428"/>
    <w:rsid w:val="3C841D58"/>
    <w:rsid w:val="3C8577D9"/>
    <w:rsid w:val="3C8B7FA4"/>
    <w:rsid w:val="3CA96714"/>
    <w:rsid w:val="3CAA4196"/>
    <w:rsid w:val="3CB73C34"/>
    <w:rsid w:val="3CC83746"/>
    <w:rsid w:val="3CCC214C"/>
    <w:rsid w:val="3CD532A5"/>
    <w:rsid w:val="3CD73D60"/>
    <w:rsid w:val="3CEF1407"/>
    <w:rsid w:val="3CF46ADD"/>
    <w:rsid w:val="3D3056F4"/>
    <w:rsid w:val="3D325373"/>
    <w:rsid w:val="3D351B7B"/>
    <w:rsid w:val="3D4F4F2F"/>
    <w:rsid w:val="3D7E79F1"/>
    <w:rsid w:val="3D957616"/>
    <w:rsid w:val="3DA519B5"/>
    <w:rsid w:val="3DB335F5"/>
    <w:rsid w:val="3E1F757A"/>
    <w:rsid w:val="3E585156"/>
    <w:rsid w:val="3E6212E9"/>
    <w:rsid w:val="3E933CB6"/>
    <w:rsid w:val="3EBB73F9"/>
    <w:rsid w:val="3EBD28FC"/>
    <w:rsid w:val="3ECA4190"/>
    <w:rsid w:val="3ECD6972"/>
    <w:rsid w:val="3F536673"/>
    <w:rsid w:val="3F61340A"/>
    <w:rsid w:val="3F706017"/>
    <w:rsid w:val="3F843299"/>
    <w:rsid w:val="3FB21F0F"/>
    <w:rsid w:val="3FD03FBB"/>
    <w:rsid w:val="3FEE64F1"/>
    <w:rsid w:val="40FA572A"/>
    <w:rsid w:val="4111534F"/>
    <w:rsid w:val="4137558E"/>
    <w:rsid w:val="414E1930"/>
    <w:rsid w:val="41697F5C"/>
    <w:rsid w:val="41780576"/>
    <w:rsid w:val="417F2E9A"/>
    <w:rsid w:val="41834A55"/>
    <w:rsid w:val="41956C9E"/>
    <w:rsid w:val="41AB7ACC"/>
    <w:rsid w:val="41B370D6"/>
    <w:rsid w:val="41B55E5D"/>
    <w:rsid w:val="41B90FE0"/>
    <w:rsid w:val="41C660F7"/>
    <w:rsid w:val="41EA08B5"/>
    <w:rsid w:val="420D42ED"/>
    <w:rsid w:val="423509CA"/>
    <w:rsid w:val="42546C60"/>
    <w:rsid w:val="42580EE9"/>
    <w:rsid w:val="426062F6"/>
    <w:rsid w:val="42706590"/>
    <w:rsid w:val="4278399C"/>
    <w:rsid w:val="42B11578"/>
    <w:rsid w:val="42D21759"/>
    <w:rsid w:val="432B6CC3"/>
    <w:rsid w:val="435A5D21"/>
    <w:rsid w:val="43636E1D"/>
    <w:rsid w:val="43654844"/>
    <w:rsid w:val="436C1CAB"/>
    <w:rsid w:val="43721636"/>
    <w:rsid w:val="43931B6A"/>
    <w:rsid w:val="43EC12FF"/>
    <w:rsid w:val="43F07269"/>
    <w:rsid w:val="43F7188F"/>
    <w:rsid w:val="441E7550"/>
    <w:rsid w:val="444F7D1F"/>
    <w:rsid w:val="44B06ABF"/>
    <w:rsid w:val="44C2225C"/>
    <w:rsid w:val="44CA16FE"/>
    <w:rsid w:val="44E40680"/>
    <w:rsid w:val="44F3082D"/>
    <w:rsid w:val="45300692"/>
    <w:rsid w:val="45500BC7"/>
    <w:rsid w:val="45726B7D"/>
    <w:rsid w:val="45860B7F"/>
    <w:rsid w:val="458B4F7A"/>
    <w:rsid w:val="459E311D"/>
    <w:rsid w:val="45B6056B"/>
    <w:rsid w:val="45BC2474"/>
    <w:rsid w:val="45FB105F"/>
    <w:rsid w:val="46184D8C"/>
    <w:rsid w:val="461B3B13"/>
    <w:rsid w:val="461C3792"/>
    <w:rsid w:val="4683443C"/>
    <w:rsid w:val="46A30C12"/>
    <w:rsid w:val="46D509C3"/>
    <w:rsid w:val="46E25ADA"/>
    <w:rsid w:val="46F9725D"/>
    <w:rsid w:val="46FB0C02"/>
    <w:rsid w:val="474A0981"/>
    <w:rsid w:val="4750030C"/>
    <w:rsid w:val="47552596"/>
    <w:rsid w:val="47852BFC"/>
    <w:rsid w:val="478A71EC"/>
    <w:rsid w:val="47AD64A7"/>
    <w:rsid w:val="47AF19AB"/>
    <w:rsid w:val="47B50031"/>
    <w:rsid w:val="47EE148F"/>
    <w:rsid w:val="47EF4992"/>
    <w:rsid w:val="47F33399"/>
    <w:rsid w:val="481700D5"/>
    <w:rsid w:val="48197D55"/>
    <w:rsid w:val="48341C04"/>
    <w:rsid w:val="4839659A"/>
    <w:rsid w:val="48847404"/>
    <w:rsid w:val="489973AA"/>
    <w:rsid w:val="48AA50C6"/>
    <w:rsid w:val="48D3628A"/>
    <w:rsid w:val="48F87F17"/>
    <w:rsid w:val="49146CF3"/>
    <w:rsid w:val="49190F7D"/>
    <w:rsid w:val="49605710"/>
    <w:rsid w:val="496E0687"/>
    <w:rsid w:val="497A1F1B"/>
    <w:rsid w:val="498D184E"/>
    <w:rsid w:val="4990663D"/>
    <w:rsid w:val="499408C6"/>
    <w:rsid w:val="49B83F7E"/>
    <w:rsid w:val="4A030B7A"/>
    <w:rsid w:val="4A1630BA"/>
    <w:rsid w:val="4A2758B7"/>
    <w:rsid w:val="4A535B1F"/>
    <w:rsid w:val="4A547680"/>
    <w:rsid w:val="4A5C030F"/>
    <w:rsid w:val="4A5E7F8F"/>
    <w:rsid w:val="4A9C5875"/>
    <w:rsid w:val="4AB82C4B"/>
    <w:rsid w:val="4ACA1479"/>
    <w:rsid w:val="4B1B3BC5"/>
    <w:rsid w:val="4B4C7C18"/>
    <w:rsid w:val="4B8200F2"/>
    <w:rsid w:val="4B876778"/>
    <w:rsid w:val="4BCF2AA4"/>
    <w:rsid w:val="4BDA3755"/>
    <w:rsid w:val="4BDE74C4"/>
    <w:rsid w:val="4C8C05A4"/>
    <w:rsid w:val="4CAA55D5"/>
    <w:rsid w:val="4CB53967"/>
    <w:rsid w:val="4CCA7EF7"/>
    <w:rsid w:val="4CD8157A"/>
    <w:rsid w:val="4D1F0954"/>
    <w:rsid w:val="4D25749E"/>
    <w:rsid w:val="4D3B1641"/>
    <w:rsid w:val="4D3F38CB"/>
    <w:rsid w:val="4D4D4DDF"/>
    <w:rsid w:val="4D5C53F9"/>
    <w:rsid w:val="4D5E2AFB"/>
    <w:rsid w:val="4D606796"/>
    <w:rsid w:val="4D773A25"/>
    <w:rsid w:val="4D7A022C"/>
    <w:rsid w:val="4D815190"/>
    <w:rsid w:val="4D8507BC"/>
    <w:rsid w:val="4D8C2C1B"/>
    <w:rsid w:val="4D8D5BC8"/>
    <w:rsid w:val="4DA84A37"/>
    <w:rsid w:val="4DE04247"/>
    <w:rsid w:val="4DEF5C6D"/>
    <w:rsid w:val="4E1600AB"/>
    <w:rsid w:val="4E1E0DFC"/>
    <w:rsid w:val="4E391564"/>
    <w:rsid w:val="4E4A278E"/>
    <w:rsid w:val="4E501189"/>
    <w:rsid w:val="4E645C42"/>
    <w:rsid w:val="4E7C7A4F"/>
    <w:rsid w:val="4EB46CAF"/>
    <w:rsid w:val="4EC26B58"/>
    <w:rsid w:val="4F0444B0"/>
    <w:rsid w:val="4F252466"/>
    <w:rsid w:val="4F311AFC"/>
    <w:rsid w:val="4F315F0C"/>
    <w:rsid w:val="4F4E7DA7"/>
    <w:rsid w:val="4F8A7C0C"/>
    <w:rsid w:val="4F94723A"/>
    <w:rsid w:val="4F972AF0"/>
    <w:rsid w:val="4FB42FCF"/>
    <w:rsid w:val="4FD9047F"/>
    <w:rsid w:val="4FF4763C"/>
    <w:rsid w:val="50011152"/>
    <w:rsid w:val="50016951"/>
    <w:rsid w:val="50396AAB"/>
    <w:rsid w:val="506C29B3"/>
    <w:rsid w:val="50712488"/>
    <w:rsid w:val="509237FD"/>
    <w:rsid w:val="50C05A8B"/>
    <w:rsid w:val="50C66696"/>
    <w:rsid w:val="513C2E56"/>
    <w:rsid w:val="514D52EF"/>
    <w:rsid w:val="517A4EB9"/>
    <w:rsid w:val="5186674D"/>
    <w:rsid w:val="51AC0B8B"/>
    <w:rsid w:val="51C8374D"/>
    <w:rsid w:val="51DB6702"/>
    <w:rsid w:val="51E82F6F"/>
    <w:rsid w:val="51F34B83"/>
    <w:rsid w:val="52006417"/>
    <w:rsid w:val="5217023B"/>
    <w:rsid w:val="52193020"/>
    <w:rsid w:val="523E5EFC"/>
    <w:rsid w:val="52512077"/>
    <w:rsid w:val="5265033A"/>
    <w:rsid w:val="5281560B"/>
    <w:rsid w:val="528540F2"/>
    <w:rsid w:val="528943B0"/>
    <w:rsid w:val="52A15B9E"/>
    <w:rsid w:val="52A50775"/>
    <w:rsid w:val="52AD6B4F"/>
    <w:rsid w:val="52BA543A"/>
    <w:rsid w:val="52DE0004"/>
    <w:rsid w:val="52E066A2"/>
    <w:rsid w:val="52EA3E16"/>
    <w:rsid w:val="530F07D3"/>
    <w:rsid w:val="531C6FD2"/>
    <w:rsid w:val="531F686F"/>
    <w:rsid w:val="533F1322"/>
    <w:rsid w:val="53692166"/>
    <w:rsid w:val="537517FC"/>
    <w:rsid w:val="538371B3"/>
    <w:rsid w:val="53A77A4C"/>
    <w:rsid w:val="53CC4409"/>
    <w:rsid w:val="53D41815"/>
    <w:rsid w:val="53F320CA"/>
    <w:rsid w:val="53FB57E1"/>
    <w:rsid w:val="541170FC"/>
    <w:rsid w:val="544B5FDC"/>
    <w:rsid w:val="544C01DA"/>
    <w:rsid w:val="545906ED"/>
    <w:rsid w:val="54607102"/>
    <w:rsid w:val="546126FE"/>
    <w:rsid w:val="546E1A14"/>
    <w:rsid w:val="54735E9C"/>
    <w:rsid w:val="54B05D00"/>
    <w:rsid w:val="54BB1B13"/>
    <w:rsid w:val="54C664C3"/>
    <w:rsid w:val="54E106CE"/>
    <w:rsid w:val="55000F83"/>
    <w:rsid w:val="5526593F"/>
    <w:rsid w:val="553E205E"/>
    <w:rsid w:val="554A487A"/>
    <w:rsid w:val="557041D0"/>
    <w:rsid w:val="55835691"/>
    <w:rsid w:val="558C43EA"/>
    <w:rsid w:val="55902DF0"/>
    <w:rsid w:val="55FF5E51"/>
    <w:rsid w:val="56000B25"/>
    <w:rsid w:val="564D0C25"/>
    <w:rsid w:val="56B70654"/>
    <w:rsid w:val="56B72852"/>
    <w:rsid w:val="56BB705A"/>
    <w:rsid w:val="56BC6CDA"/>
    <w:rsid w:val="56E968A5"/>
    <w:rsid w:val="573154CA"/>
    <w:rsid w:val="57817D1D"/>
    <w:rsid w:val="57A04D4E"/>
    <w:rsid w:val="57A16053"/>
    <w:rsid w:val="57CD7C9C"/>
    <w:rsid w:val="5843365E"/>
    <w:rsid w:val="584410E0"/>
    <w:rsid w:val="584B64EC"/>
    <w:rsid w:val="586B1747"/>
    <w:rsid w:val="586E26AE"/>
    <w:rsid w:val="58705427"/>
    <w:rsid w:val="58766CD2"/>
    <w:rsid w:val="5889054F"/>
    <w:rsid w:val="589E4C71"/>
    <w:rsid w:val="58C85AB5"/>
    <w:rsid w:val="58CE762F"/>
    <w:rsid w:val="59203F46"/>
    <w:rsid w:val="594069F9"/>
    <w:rsid w:val="597D42DF"/>
    <w:rsid w:val="59A0359A"/>
    <w:rsid w:val="59C84BF0"/>
    <w:rsid w:val="59EC0196"/>
    <w:rsid w:val="59ED5C18"/>
    <w:rsid w:val="5A0851F4"/>
    <w:rsid w:val="5A3D6C9C"/>
    <w:rsid w:val="5A821BE0"/>
    <w:rsid w:val="5AA708CA"/>
    <w:rsid w:val="5AB630E2"/>
    <w:rsid w:val="5ABA1AE9"/>
    <w:rsid w:val="5AE31628"/>
    <w:rsid w:val="5AE738B1"/>
    <w:rsid w:val="5B3C2FBB"/>
    <w:rsid w:val="5B482651"/>
    <w:rsid w:val="5B4D5954"/>
    <w:rsid w:val="5B743E4F"/>
    <w:rsid w:val="5B9F478C"/>
    <w:rsid w:val="5C297741"/>
    <w:rsid w:val="5C526387"/>
    <w:rsid w:val="5CE7687A"/>
    <w:rsid w:val="5D180AD5"/>
    <w:rsid w:val="5D2231DC"/>
    <w:rsid w:val="5D2A4D65"/>
    <w:rsid w:val="5D665821"/>
    <w:rsid w:val="5D7167DE"/>
    <w:rsid w:val="5D7A5DE9"/>
    <w:rsid w:val="5DD50A81"/>
    <w:rsid w:val="5DE42623"/>
    <w:rsid w:val="5E0302CC"/>
    <w:rsid w:val="5E0D2DD9"/>
    <w:rsid w:val="5E1E4379"/>
    <w:rsid w:val="5E3A13EB"/>
    <w:rsid w:val="5E6C701B"/>
    <w:rsid w:val="5E751504"/>
    <w:rsid w:val="5E986EA1"/>
    <w:rsid w:val="5EA80A59"/>
    <w:rsid w:val="5EAD4EE1"/>
    <w:rsid w:val="5EFC5168"/>
    <w:rsid w:val="5F056BF5"/>
    <w:rsid w:val="5F0903FD"/>
    <w:rsid w:val="5F122687"/>
    <w:rsid w:val="5F284FFF"/>
    <w:rsid w:val="5F5E4D05"/>
    <w:rsid w:val="5F6F4F9F"/>
    <w:rsid w:val="5F9554E1"/>
    <w:rsid w:val="5F9A05A1"/>
    <w:rsid w:val="5FC20B35"/>
    <w:rsid w:val="5FE11A5B"/>
    <w:rsid w:val="5FF17AF7"/>
    <w:rsid w:val="60056797"/>
    <w:rsid w:val="60140FB0"/>
    <w:rsid w:val="604A3A09"/>
    <w:rsid w:val="60923DFD"/>
    <w:rsid w:val="60B92788"/>
    <w:rsid w:val="60C76855"/>
    <w:rsid w:val="60CC2CDD"/>
    <w:rsid w:val="61495B2A"/>
    <w:rsid w:val="619B42AF"/>
    <w:rsid w:val="61E559A8"/>
    <w:rsid w:val="61EE1B3B"/>
    <w:rsid w:val="61F3273F"/>
    <w:rsid w:val="62061760"/>
    <w:rsid w:val="621464F7"/>
    <w:rsid w:val="622D1620"/>
    <w:rsid w:val="624C6651"/>
    <w:rsid w:val="624E1B54"/>
    <w:rsid w:val="626D2409"/>
    <w:rsid w:val="627D0BE0"/>
    <w:rsid w:val="62A03B5D"/>
    <w:rsid w:val="62B21879"/>
    <w:rsid w:val="62D452B1"/>
    <w:rsid w:val="63072608"/>
    <w:rsid w:val="63440DE8"/>
    <w:rsid w:val="63576A55"/>
    <w:rsid w:val="635B2C57"/>
    <w:rsid w:val="636F54AF"/>
    <w:rsid w:val="63806A4E"/>
    <w:rsid w:val="63C6393F"/>
    <w:rsid w:val="643B38FE"/>
    <w:rsid w:val="64407D86"/>
    <w:rsid w:val="64482C14"/>
    <w:rsid w:val="64642544"/>
    <w:rsid w:val="64702AD3"/>
    <w:rsid w:val="64895250"/>
    <w:rsid w:val="649B2A1E"/>
    <w:rsid w:val="650529CD"/>
    <w:rsid w:val="653432FC"/>
    <w:rsid w:val="65374A9B"/>
    <w:rsid w:val="65580853"/>
    <w:rsid w:val="655C7259"/>
    <w:rsid w:val="655D3784"/>
    <w:rsid w:val="65605C5F"/>
    <w:rsid w:val="6570177D"/>
    <w:rsid w:val="659B25C1"/>
    <w:rsid w:val="6657126E"/>
    <w:rsid w:val="66620D05"/>
    <w:rsid w:val="66624588"/>
    <w:rsid w:val="668158C5"/>
    <w:rsid w:val="66AC3703"/>
    <w:rsid w:val="66C71D2E"/>
    <w:rsid w:val="66CA7430"/>
    <w:rsid w:val="66D53242"/>
    <w:rsid w:val="66E17055"/>
    <w:rsid w:val="66E34174"/>
    <w:rsid w:val="66E616EB"/>
    <w:rsid w:val="66E66D60"/>
    <w:rsid w:val="672F0459"/>
    <w:rsid w:val="676166A9"/>
    <w:rsid w:val="67673E36"/>
    <w:rsid w:val="679A7B08"/>
    <w:rsid w:val="67F30197"/>
    <w:rsid w:val="6809600D"/>
    <w:rsid w:val="680B08E4"/>
    <w:rsid w:val="680B32BF"/>
    <w:rsid w:val="68290671"/>
    <w:rsid w:val="68295FC1"/>
    <w:rsid w:val="682B66D6"/>
    <w:rsid w:val="684756A2"/>
    <w:rsid w:val="68562439"/>
    <w:rsid w:val="68975EC6"/>
    <w:rsid w:val="68B95597"/>
    <w:rsid w:val="68EA072F"/>
    <w:rsid w:val="68F56AC0"/>
    <w:rsid w:val="6920493F"/>
    <w:rsid w:val="693B7234"/>
    <w:rsid w:val="69A74365"/>
    <w:rsid w:val="69D801DA"/>
    <w:rsid w:val="69ED1256"/>
    <w:rsid w:val="6A0546FF"/>
    <w:rsid w:val="6A146F17"/>
    <w:rsid w:val="6A254C33"/>
    <w:rsid w:val="6A652199"/>
    <w:rsid w:val="6AA42F83"/>
    <w:rsid w:val="6ABE192F"/>
    <w:rsid w:val="6AC10335"/>
    <w:rsid w:val="6ACB0C44"/>
    <w:rsid w:val="6ADF4062"/>
    <w:rsid w:val="6AF15601"/>
    <w:rsid w:val="6B3105E9"/>
    <w:rsid w:val="6B3724F2"/>
    <w:rsid w:val="6B44508B"/>
    <w:rsid w:val="6B6F5ECF"/>
    <w:rsid w:val="6B7D6272"/>
    <w:rsid w:val="6B93068D"/>
    <w:rsid w:val="6BCB406A"/>
    <w:rsid w:val="6BF37D94"/>
    <w:rsid w:val="6BFF530D"/>
    <w:rsid w:val="6C340216"/>
    <w:rsid w:val="6C496EB7"/>
    <w:rsid w:val="6C61675C"/>
    <w:rsid w:val="6C922C6B"/>
    <w:rsid w:val="6CC54282"/>
    <w:rsid w:val="6CDA09A4"/>
    <w:rsid w:val="6CF724D3"/>
    <w:rsid w:val="6D2555A0"/>
    <w:rsid w:val="6D6B0293"/>
    <w:rsid w:val="6D8F71CE"/>
    <w:rsid w:val="6DB82591"/>
    <w:rsid w:val="6DB90012"/>
    <w:rsid w:val="6DD05A39"/>
    <w:rsid w:val="6E0B4599"/>
    <w:rsid w:val="6E133343"/>
    <w:rsid w:val="6E5E54F8"/>
    <w:rsid w:val="6E752944"/>
    <w:rsid w:val="6E78714C"/>
    <w:rsid w:val="6E8E5ED5"/>
    <w:rsid w:val="6E981BFF"/>
    <w:rsid w:val="6EFC51A7"/>
    <w:rsid w:val="6F015DAB"/>
    <w:rsid w:val="6F057819"/>
    <w:rsid w:val="6F0B363C"/>
    <w:rsid w:val="6F861887"/>
    <w:rsid w:val="6FDB4045"/>
    <w:rsid w:val="6FE860A9"/>
    <w:rsid w:val="70196878"/>
    <w:rsid w:val="70206203"/>
    <w:rsid w:val="70253512"/>
    <w:rsid w:val="702C5898"/>
    <w:rsid w:val="7030429F"/>
    <w:rsid w:val="70770E10"/>
    <w:rsid w:val="708539A9"/>
    <w:rsid w:val="708C3333"/>
    <w:rsid w:val="70D71C71"/>
    <w:rsid w:val="70E02DBE"/>
    <w:rsid w:val="70E57245"/>
    <w:rsid w:val="71617E94"/>
    <w:rsid w:val="717E0935"/>
    <w:rsid w:val="71A51882"/>
    <w:rsid w:val="71AF3A4E"/>
    <w:rsid w:val="71B94C13"/>
    <w:rsid w:val="71FE1F10"/>
    <w:rsid w:val="72194FFE"/>
    <w:rsid w:val="72261BA5"/>
    <w:rsid w:val="72993414"/>
    <w:rsid w:val="72A33D23"/>
    <w:rsid w:val="72A95C2C"/>
    <w:rsid w:val="72AE4C5B"/>
    <w:rsid w:val="72D444F2"/>
    <w:rsid w:val="73345810"/>
    <w:rsid w:val="73365490"/>
    <w:rsid w:val="734E4B2E"/>
    <w:rsid w:val="73D9051D"/>
    <w:rsid w:val="73DA5F9E"/>
    <w:rsid w:val="73E0372B"/>
    <w:rsid w:val="74283B1F"/>
    <w:rsid w:val="74312230"/>
    <w:rsid w:val="743E5CC3"/>
    <w:rsid w:val="74742919"/>
    <w:rsid w:val="747C596E"/>
    <w:rsid w:val="749C3ADE"/>
    <w:rsid w:val="74A40EEA"/>
    <w:rsid w:val="750A7995"/>
    <w:rsid w:val="751372BE"/>
    <w:rsid w:val="751522CF"/>
    <w:rsid w:val="75186CAB"/>
    <w:rsid w:val="754F6E04"/>
    <w:rsid w:val="756A3232"/>
    <w:rsid w:val="75773520"/>
    <w:rsid w:val="757E23CC"/>
    <w:rsid w:val="75C500C8"/>
    <w:rsid w:val="75D44E5F"/>
    <w:rsid w:val="75F3408F"/>
    <w:rsid w:val="762C54EE"/>
    <w:rsid w:val="76320C57"/>
    <w:rsid w:val="76334E79"/>
    <w:rsid w:val="764B68B2"/>
    <w:rsid w:val="76571BB5"/>
    <w:rsid w:val="765D5CBD"/>
    <w:rsid w:val="76704CDE"/>
    <w:rsid w:val="768C6099"/>
    <w:rsid w:val="76915E25"/>
    <w:rsid w:val="76AD25C4"/>
    <w:rsid w:val="76BA3E58"/>
    <w:rsid w:val="76BF02E0"/>
    <w:rsid w:val="76C46966"/>
    <w:rsid w:val="77033FD8"/>
    <w:rsid w:val="770664D6"/>
    <w:rsid w:val="77114867"/>
    <w:rsid w:val="772F4E82"/>
    <w:rsid w:val="774A6AF7"/>
    <w:rsid w:val="775F23E8"/>
    <w:rsid w:val="77682CF7"/>
    <w:rsid w:val="77694EF6"/>
    <w:rsid w:val="77715B85"/>
    <w:rsid w:val="77875713"/>
    <w:rsid w:val="77AE7BE8"/>
    <w:rsid w:val="77B95F79"/>
    <w:rsid w:val="781F11A1"/>
    <w:rsid w:val="783458C3"/>
    <w:rsid w:val="7842045C"/>
    <w:rsid w:val="78466E62"/>
    <w:rsid w:val="785E6707"/>
    <w:rsid w:val="78630991"/>
    <w:rsid w:val="78861E4A"/>
    <w:rsid w:val="78BE5827"/>
    <w:rsid w:val="78F45D01"/>
    <w:rsid w:val="79236E22"/>
    <w:rsid w:val="79306A60"/>
    <w:rsid w:val="793144E1"/>
    <w:rsid w:val="79566C9F"/>
    <w:rsid w:val="79574721"/>
    <w:rsid w:val="7A005D73"/>
    <w:rsid w:val="7A4543A9"/>
    <w:rsid w:val="7A5E3C4E"/>
    <w:rsid w:val="7A7C6A82"/>
    <w:rsid w:val="7A8D479E"/>
    <w:rsid w:val="7AA037BE"/>
    <w:rsid w:val="7AB733E4"/>
    <w:rsid w:val="7AFE15D9"/>
    <w:rsid w:val="7B135CFC"/>
    <w:rsid w:val="7B1C0B89"/>
    <w:rsid w:val="7B2C54F6"/>
    <w:rsid w:val="7B4379FB"/>
    <w:rsid w:val="7B95174D"/>
    <w:rsid w:val="7BAB4678"/>
    <w:rsid w:val="7BC73221"/>
    <w:rsid w:val="7BD24E35"/>
    <w:rsid w:val="7BDA2241"/>
    <w:rsid w:val="7BF447DA"/>
    <w:rsid w:val="7BF75F6E"/>
    <w:rsid w:val="7C2A3A6C"/>
    <w:rsid w:val="7C2D424A"/>
    <w:rsid w:val="7C3D44E4"/>
    <w:rsid w:val="7C6543A4"/>
    <w:rsid w:val="7C673DA8"/>
    <w:rsid w:val="7C6A62AD"/>
    <w:rsid w:val="7C9F0D06"/>
    <w:rsid w:val="7CB918AF"/>
    <w:rsid w:val="7CBB152F"/>
    <w:rsid w:val="7D225A5C"/>
    <w:rsid w:val="7D3562C3"/>
    <w:rsid w:val="7D543CAC"/>
    <w:rsid w:val="7D5E45BC"/>
    <w:rsid w:val="7D622BEC"/>
    <w:rsid w:val="7D68074E"/>
    <w:rsid w:val="7D6D4BD6"/>
    <w:rsid w:val="7D6E7142"/>
    <w:rsid w:val="7D9D7D43"/>
    <w:rsid w:val="7DB17CC7"/>
    <w:rsid w:val="7DC31D62"/>
    <w:rsid w:val="7DC70768"/>
    <w:rsid w:val="7DC81A6D"/>
    <w:rsid w:val="7DCA4F70"/>
    <w:rsid w:val="7DCF13F7"/>
    <w:rsid w:val="7DED3D5A"/>
    <w:rsid w:val="7E001BC6"/>
    <w:rsid w:val="7E033416"/>
    <w:rsid w:val="7E163D6A"/>
    <w:rsid w:val="7E1C5C73"/>
    <w:rsid w:val="7E32369A"/>
    <w:rsid w:val="7E514E49"/>
    <w:rsid w:val="7E5E7490"/>
    <w:rsid w:val="7E6C14F2"/>
    <w:rsid w:val="7E72735A"/>
    <w:rsid w:val="7E8452BD"/>
    <w:rsid w:val="7EDC77B6"/>
    <w:rsid w:val="7EF40365"/>
    <w:rsid w:val="7F182693"/>
    <w:rsid w:val="7F587BFA"/>
    <w:rsid w:val="7F9035D7"/>
    <w:rsid w:val="7F913256"/>
    <w:rsid w:val="7F9E036E"/>
    <w:rsid w:val="7FCE693F"/>
    <w:rsid w:val="7FE63FE5"/>
    <w:rsid w:val="7FF11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annotation text"/>
    <w:basedOn w:val="1"/>
    <w:semiHidden/>
    <w:unhideWhenUsed/>
    <w:qFormat/>
    <w:uiPriority w:val="99"/>
    <w:pPr>
      <w:jc w:val="left"/>
    </w:pPr>
  </w:style>
  <w:style w:type="paragraph" w:styleId="4">
    <w:name w:val="Body Text"/>
    <w:basedOn w:val="1"/>
    <w:next w:val="1"/>
    <w:qFormat/>
    <w:uiPriority w:val="0"/>
    <w:pPr>
      <w:widowControl/>
      <w:tabs>
        <w:tab w:val="left" w:pos="9072"/>
      </w:tabs>
      <w:spacing w:line="480" w:lineRule="auto"/>
      <w:ind w:right="850"/>
      <w:jc w:val="left"/>
    </w:pPr>
    <w:rPr>
      <w:rFonts w:ascii="宋体" w:hAnsi="Times New Roman"/>
      <w:snapToGrid w:val="0"/>
      <w:kern w:val="0"/>
      <w:sz w:val="24"/>
      <w:szCs w:val="20"/>
      <w:lang w:eastAsia="en-US"/>
    </w:r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semiHidden/>
    <w:unhideWhenUsed/>
    <w:qFormat/>
    <w:uiPriority w:val="99"/>
    <w:pPr>
      <w:ind w:firstLine="420" w:firstLineChars="200"/>
    </w:pPr>
  </w:style>
  <w:style w:type="table" w:styleId="11">
    <w:name w:val="Table Grid"/>
    <w:basedOn w:val="1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默认段落字体 Para Char"/>
    <w:basedOn w:val="15"/>
    <w:qFormat/>
    <w:uiPriority w:val="0"/>
    <w:pPr>
      <w:spacing w:line="360" w:lineRule="auto"/>
      <w:ind w:firstLine="720" w:firstLineChars="200"/>
      <w:jc w:val="left"/>
    </w:pPr>
    <w:rPr>
      <w:rFonts w:eastAsia="仿宋"/>
      <w:kern w:val="10"/>
      <w:sz w:val="24"/>
      <w:szCs w:val="28"/>
    </w:rPr>
  </w:style>
  <w:style w:type="paragraph" w:customStyle="1" w:styleId="15">
    <w:name w:val="Normal_0"/>
    <w:next w:val="1"/>
    <w:qFormat/>
    <w:uiPriority w:val="0"/>
    <w:pPr>
      <w:widowControl w:val="0"/>
      <w:jc w:val="both"/>
    </w:pPr>
    <w:rPr>
      <w:rFonts w:ascii="Calibri" w:hAnsi="Calibri" w:eastAsia="宋体" w:cs="Times New Roman"/>
      <w:lang w:val="en-US" w:eastAsia="zh-CN" w:bidi="ar-SA"/>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Words>
  <Characters>308</Characters>
  <Lines>2</Lines>
  <Paragraphs>1</Paragraphs>
  <TotalTime>29</TotalTime>
  <ScaleCrop>false</ScaleCrop>
  <LinksUpToDate>false</LinksUpToDate>
  <CharactersWithSpaces>360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2022-10-11T06:17:00Z</dcterms:created>
  <dc:creator>季云峰/采办项目组/集团公司机关</dc:creator>
  <cp:lastModifiedBy>刘圆力</cp:lastModifiedBy>
  <cp:lastPrinted>2023-04-12T06:56:00Z</cp:lastPrinted>
  <dcterms:modified xsi:type="dcterms:W3CDTF">2026-02-04T00:48:36Z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DE4430D36B3A41628AF7EF8F4B1C808B</vt:lpwstr>
  </property>
</Properties>
</file>