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600" w:lineRule="auto"/>
        <w:jc w:val="center"/>
        <w:rPr>
          <w:rFonts w:hint="eastAsia" w:ascii="宋体" w:hAnsi="宋体" w:eastAsia="宋体" w:cs="宋体"/>
          <w:b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shd w:val="clear" w:color="auto" w:fill="auto"/>
          <w:vertAlign w:val="baseline"/>
          <w:lang w:val="en-US" w:eastAsia="zh-CN" w:bidi="ar-SA"/>
        </w:rPr>
      </w:pPr>
      <w:r>
        <w:rPr>
          <w:rFonts w:hint="eastAsia" w:ascii="宋体" w:hAnsi="宋体" w:eastAsia="宋体" w:cs="宋体"/>
          <w:b/>
          <w:color w:val="auto"/>
          <w:spacing w:val="0"/>
          <w:w w:val="100"/>
          <w:kern w:val="2"/>
          <w:position w:val="0"/>
          <w:sz w:val="24"/>
          <w:szCs w:val="24"/>
          <w:highlight w:val="none"/>
          <w:u w:val="none"/>
          <w:shd w:val="clear" w:color="auto" w:fill="auto"/>
          <w:vertAlign w:val="baseline"/>
          <w:rtl w:val="0"/>
          <w:lang w:val="en-US" w:eastAsia="zh-CN" w:bidi="ar-SA"/>
        </w:rPr>
        <w:t>“</w:t>
      </w:r>
      <w:r>
        <w:rPr>
          <w:rFonts w:hint="eastAsia" w:ascii="宋体" w:hAnsi="宋体" w:eastAsia="宋体" w:cs="宋体"/>
          <w:b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shd w:val="clear" w:color="auto" w:fill="auto"/>
          <w:vertAlign w:val="baseline"/>
          <w:rtl w:val="0"/>
          <w:lang w:val="zh-TW" w:eastAsia="zh-TW" w:bidi="ar-SA"/>
        </w:rPr>
        <w:t>节能产品</w:t>
      </w:r>
      <w:r>
        <w:rPr>
          <w:rFonts w:hint="eastAsia" w:ascii="宋体" w:hAnsi="宋体" w:eastAsia="宋体" w:cs="宋体"/>
          <w:b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shd w:val="clear" w:color="auto" w:fill="auto"/>
          <w:vertAlign w:val="baseline"/>
          <w:rtl w:val="0"/>
          <w:lang w:val="en-US" w:eastAsia="zh-CN" w:bidi="ar-SA"/>
        </w:rPr>
        <w:t>”</w:t>
      </w:r>
      <w:r>
        <w:rPr>
          <w:rFonts w:hint="eastAsia" w:ascii="宋体" w:hAnsi="宋体" w:eastAsia="宋体" w:cs="宋体"/>
          <w:b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shd w:val="clear" w:color="auto" w:fill="auto"/>
          <w:vertAlign w:val="baseline"/>
          <w:rtl w:val="0"/>
          <w:lang w:val="zh-TW" w:eastAsia="zh-TW" w:bidi="ar-SA"/>
        </w:rPr>
        <w:t>、</w:t>
      </w:r>
      <w:r>
        <w:rPr>
          <w:rFonts w:hint="eastAsia" w:ascii="宋体" w:hAnsi="宋体" w:eastAsia="宋体" w:cs="宋体"/>
          <w:b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shd w:val="clear" w:color="auto" w:fill="auto"/>
          <w:vertAlign w:val="baseline"/>
          <w:rtl w:val="0"/>
          <w:lang w:val="en-US" w:eastAsia="zh-CN" w:bidi="ar-SA"/>
        </w:rPr>
        <w:t>“</w:t>
      </w:r>
      <w:r>
        <w:rPr>
          <w:rFonts w:hint="eastAsia" w:ascii="宋体" w:hAnsi="宋体" w:eastAsia="宋体" w:cs="宋体"/>
          <w:b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shd w:val="clear" w:color="auto" w:fill="auto"/>
          <w:vertAlign w:val="baseline"/>
          <w:rtl w:val="0"/>
          <w:lang w:val="zh-TW" w:eastAsia="zh-TW" w:bidi="ar-SA"/>
        </w:rPr>
        <w:t>环境标志产品</w:t>
      </w:r>
      <w:r>
        <w:rPr>
          <w:rFonts w:hint="eastAsia" w:ascii="宋体" w:hAnsi="宋体" w:eastAsia="宋体" w:cs="宋体"/>
          <w:b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shd w:val="clear" w:color="auto" w:fill="auto"/>
          <w:vertAlign w:val="baseline"/>
          <w:rtl w:val="0"/>
          <w:lang w:val="en-US" w:eastAsia="zh-CN" w:bidi="ar-SA"/>
        </w:rPr>
        <w:t>”</w:t>
      </w:r>
      <w:r>
        <w:rPr>
          <w:rFonts w:hint="eastAsia" w:ascii="宋体" w:hAnsi="宋体" w:eastAsia="宋体" w:cs="宋体"/>
          <w:b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shd w:val="clear" w:color="auto" w:fill="auto"/>
          <w:vertAlign w:val="baseline"/>
          <w:rtl w:val="0"/>
          <w:lang w:val="zh-TW" w:eastAsia="zh-TW" w:bidi="ar-SA"/>
        </w:rPr>
        <w:t>证明材料</w:t>
      </w:r>
      <w:r>
        <w:rPr>
          <w:rFonts w:hint="eastAsia" w:ascii="宋体" w:hAnsi="宋体" w:eastAsia="宋体" w:cs="宋体"/>
          <w:b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shd w:val="clear" w:color="auto" w:fill="auto"/>
          <w:vertAlign w:val="baseline"/>
          <w:rtl w:val="0"/>
          <w:lang w:val="zh-TW" w:eastAsia="zh-CN" w:bidi="ar-SA"/>
        </w:rPr>
        <w:t>（</w:t>
      </w:r>
      <w:r>
        <w:rPr>
          <w:rFonts w:hint="eastAsia" w:ascii="宋体" w:hAnsi="宋体" w:eastAsia="宋体" w:cs="宋体"/>
          <w:b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shd w:val="clear" w:color="auto" w:fill="auto"/>
          <w:vertAlign w:val="baseline"/>
          <w:rtl w:val="0"/>
          <w:lang w:val="en-US" w:eastAsia="zh-CN" w:bidi="ar-SA"/>
        </w:rPr>
        <w:t>如有</w:t>
      </w:r>
      <w:r>
        <w:rPr>
          <w:rFonts w:hint="eastAsia" w:ascii="宋体" w:hAnsi="宋体" w:eastAsia="宋体" w:cs="宋体"/>
          <w:b/>
          <w:color w:val="auto"/>
          <w:spacing w:val="0"/>
          <w:w w:val="100"/>
          <w:kern w:val="2"/>
          <w:position w:val="0"/>
          <w:sz w:val="28"/>
          <w:szCs w:val="28"/>
          <w:highlight w:val="none"/>
          <w:u w:val="none"/>
          <w:shd w:val="clear" w:color="auto" w:fill="auto"/>
          <w:vertAlign w:val="baseline"/>
          <w:rtl w:val="0"/>
          <w:lang w:val="zh-TW" w:eastAsia="zh-CN" w:bidi="ar-SA"/>
        </w:rPr>
        <w:t>）</w:t>
      </w:r>
    </w:p>
    <w:p>
      <w:pPr>
        <w:pStyle w:val="5"/>
        <w:numPr>
          <w:ilvl w:val="0"/>
          <w:numId w:val="1"/>
        </w:numPr>
        <w:spacing w:line="276" w:lineRule="auto"/>
        <w:ind w:firstLine="424"/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</w:pP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供应商提供的产品属于下列情形，应按规定提供产品列入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“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节能产品清单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”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、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“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环境标志产品清单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”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所在页复印件（该页包含制造商或企业名称或申请单位名称、规格型号、有效截止日期等内容），并加盖供应商单位章。</w:t>
      </w:r>
    </w:p>
    <w:p>
      <w:pPr>
        <w:pStyle w:val="5"/>
        <w:numPr>
          <w:ilvl w:val="0"/>
          <w:numId w:val="0"/>
        </w:numPr>
        <w:spacing w:line="240" w:lineRule="auto"/>
        <w:ind w:left="0" w:leftChars="0" w:right="0" w:rightChars="0" w:firstLine="420" w:firstLineChars="200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(1)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符合政府采购强制采购政策的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(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《节能产品政府采购清单》中标记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★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符号节能产品及其它强制采购产品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)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；</w:t>
      </w:r>
    </w:p>
    <w:p>
      <w:pPr>
        <w:pStyle w:val="5"/>
        <w:spacing w:line="276" w:lineRule="auto"/>
        <w:ind w:firstLine="424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(2)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符合政府采购优先采购政策的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(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《节能产品政府采购清单》中非标记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★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符号节能产品，《环境标志产品政府采购清单》中环境标志产品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)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。</w:t>
      </w:r>
    </w:p>
    <w:p>
      <w:pPr>
        <w:pStyle w:val="5"/>
        <w:spacing w:line="276" w:lineRule="auto"/>
        <w:ind w:firstLine="424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2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、未按上述要求提供、填写的，评审时不予以考虑。</w:t>
      </w:r>
    </w:p>
    <w:p>
      <w:pPr>
        <w:pStyle w:val="5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lang w:val="zh-TW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rtl w:val="0"/>
          <w:lang w:val="zh-TW" w:eastAsia="zh-TW"/>
        </w:rPr>
        <w:t>节能产品、环境标志产品清单表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rtl w:val="0"/>
          <w:lang w:val="zh-TW"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rtl w:val="0"/>
          <w:lang w:val="en-US" w:eastAsia="zh-CN"/>
        </w:rPr>
        <w:t>如有</w:t>
      </w:r>
      <w:r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  <w:rtl w:val="0"/>
          <w:lang w:val="zh-TW" w:eastAsia="zh-CN"/>
        </w:rPr>
        <w:t>）</w:t>
      </w:r>
    </w:p>
    <w:tbl>
      <w:tblPr>
        <w:tblStyle w:val="3"/>
        <w:tblW w:w="8789" w:type="dxa"/>
        <w:jc w:val="center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71"/>
        <w:gridCol w:w="1739"/>
        <w:gridCol w:w="709"/>
        <w:gridCol w:w="850"/>
        <w:gridCol w:w="993"/>
        <w:gridCol w:w="1984"/>
        <w:gridCol w:w="1843"/>
      </w:tblGrid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CED7E7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96" w:hRule="atLeast"/>
          <w:jc w:val="center"/>
        </w:trPr>
        <w:tc>
          <w:tcPr>
            <w:tcW w:w="878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8"/>
                <w:szCs w:val="28"/>
                <w:highlight w:val="none"/>
                <w:shd w:val="clear" w:color="auto" w:fill="auto"/>
                <w:rtl w:val="0"/>
                <w:lang w:val="zh-TW" w:eastAsia="zh-TW"/>
              </w:rPr>
              <w:t>本公司对本表的真实性负责。如有虚假，将依法承担相应责任。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en-US"/>
              </w:rPr>
              <w:t>1</w:t>
            </w:r>
          </w:p>
        </w:tc>
        <w:tc>
          <w:tcPr>
            <w:tcW w:w="1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en-US"/>
              </w:rPr>
              <w:t>5</w:t>
            </w:r>
          </w:p>
        </w:tc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en-US"/>
              </w:rPr>
              <w:t>7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07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zh-TW" w:eastAsia="zh-TW"/>
              </w:rPr>
              <w:t>序号</w:t>
            </w:r>
          </w:p>
        </w:tc>
        <w:tc>
          <w:tcPr>
            <w:tcW w:w="1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zh-TW" w:eastAsia="zh-TW"/>
              </w:rPr>
              <w:t>货物名称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zh-TW" w:eastAsia="zh-TW"/>
              </w:rPr>
              <w:t>数量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zh-TW" w:eastAsia="zh-TW"/>
              </w:rPr>
              <w:t>单价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zh-TW" w:eastAsia="zh-TW"/>
              </w:rPr>
              <w:t>总额</w:t>
            </w:r>
          </w:p>
        </w:tc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zh-TW" w:eastAsia="zh-TW"/>
              </w:rPr>
              <w:t>货物制造商名称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zh-TW" w:eastAsia="zh-TW"/>
              </w:rPr>
              <w:t>政策功能编码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3" w:hRule="atLeast"/>
          <w:jc w:val="center"/>
        </w:trPr>
        <w:tc>
          <w:tcPr>
            <w:tcW w:w="8789" w:type="dxa"/>
            <w:gridSpan w:val="7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shd w:val="clear" w:color="auto" w:fill="auto"/>
                <w:rtl w:val="0"/>
                <w:lang w:val="zh-TW" w:eastAsia="zh-TW"/>
              </w:rPr>
              <w:t>节能产品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50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3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zh-TW" w:eastAsia="zh-TW"/>
              </w:rPr>
              <w:t>小计</w:t>
            </w:r>
          </w:p>
        </w:tc>
        <w:tc>
          <w:tcPr>
            <w:tcW w:w="1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shd w:val="clear" w:color="auto" w:fill="auto"/>
                <w:rtl w:val="0"/>
                <w:lang w:val="en-US"/>
              </w:rPr>
              <w:t>/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shd w:val="clear" w:color="auto" w:fill="auto"/>
                <w:rtl w:val="0"/>
                <w:lang w:val="en-US"/>
              </w:rPr>
              <w:t>/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shd w:val="clear" w:color="auto" w:fill="auto"/>
                <w:rtl w:val="0"/>
                <w:lang w:val="en-US"/>
              </w:rPr>
              <w:t>/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shd w:val="clear" w:color="auto" w:fill="auto"/>
                <w:rtl w:val="0"/>
                <w:lang w:val="en-US"/>
              </w:rPr>
              <w:t>/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shd w:val="clear" w:color="auto" w:fill="auto"/>
                <w:rtl w:val="0"/>
                <w:lang w:val="en-US"/>
              </w:rPr>
              <w:t>/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atLeast"/>
          <w:jc w:val="center"/>
        </w:trPr>
        <w:tc>
          <w:tcPr>
            <w:tcW w:w="8789" w:type="dxa"/>
            <w:gridSpan w:val="7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shd w:val="clear" w:color="auto" w:fill="auto"/>
                <w:rtl w:val="0"/>
                <w:lang w:val="zh-TW" w:eastAsia="zh-TW"/>
              </w:rPr>
              <w:t>环境标志产品</w:t>
            </w: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82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</w:tr>
      <w:tr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5" w:hRule="atLeast"/>
          <w:jc w:val="center"/>
        </w:trPr>
        <w:tc>
          <w:tcPr>
            <w:tcW w:w="67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highlight w:val="none"/>
                <w:shd w:val="clear" w:color="auto" w:fill="auto"/>
                <w:rtl w:val="0"/>
                <w:lang w:val="zh-TW" w:eastAsia="zh-TW"/>
              </w:rPr>
              <w:t>小计</w:t>
            </w:r>
          </w:p>
        </w:tc>
        <w:tc>
          <w:tcPr>
            <w:tcW w:w="1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shd w:val="clear" w:color="auto" w:fill="auto"/>
                <w:rtl w:val="0"/>
                <w:lang w:val="en-US"/>
              </w:rPr>
              <w:t>/</w:t>
            </w:r>
          </w:p>
        </w:tc>
        <w:tc>
          <w:tcPr>
            <w:tcW w:w="70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shd w:val="clear" w:color="auto" w:fill="auto"/>
                <w:rtl w:val="0"/>
                <w:lang w:val="en-US"/>
              </w:rPr>
              <w:t>/</w:t>
            </w:r>
          </w:p>
        </w:tc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shd w:val="clear" w:color="auto" w:fill="auto"/>
                <w:rtl w:val="0"/>
                <w:lang w:val="en-US"/>
              </w:rPr>
              <w:t>/</w:t>
            </w:r>
          </w:p>
        </w:tc>
        <w:tc>
          <w:tcPr>
            <w:tcW w:w="99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98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shd w:val="clear" w:color="auto" w:fill="auto"/>
                <w:rtl w:val="0"/>
                <w:lang w:val="en-US"/>
              </w:rPr>
              <w:t>/</w:t>
            </w: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noWrap w:val="0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>
            <w:pPr>
              <w:pStyle w:val="5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highlight w:val="none"/>
                <w:shd w:val="clear" w:color="auto" w:fill="auto"/>
                <w:rtl w:val="0"/>
                <w:lang w:val="en-US"/>
              </w:rPr>
              <w:t>/</w:t>
            </w: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textAlignment w:val="auto"/>
        <w:rPr>
          <w:rFonts w:hint="eastAsia" w:ascii="宋体" w:hAnsi="宋体" w:eastAsia="宋体" w:cs="宋体"/>
          <w:b/>
          <w:bCs/>
          <w:color w:val="auto"/>
          <w:highlight w:val="none"/>
          <w:lang w:val="zh-TW" w:eastAsia="zh-TW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  <w:rtl w:val="0"/>
          <w:lang w:val="zh-TW" w:eastAsia="zh-TW"/>
        </w:rPr>
        <w:t>说明：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4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1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、本表用于计算节能产品、环境标志产品应享受的政策功能加分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CN"/>
        </w:rPr>
        <w:t>或价格扣除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4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2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、栏目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7“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政策功能编码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”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是指货物的中国环境标志认证证书编号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、节能标志认证证书号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(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货物同时属于节能产品、环境标志产品的，只填写一种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en-US"/>
        </w:rPr>
        <w:t>)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。</w:t>
      </w:r>
    </w:p>
    <w:p>
      <w:pPr>
        <w:pStyle w:val="5"/>
        <w:spacing w:line="360" w:lineRule="auto"/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</w:pPr>
    </w:p>
    <w:p>
      <w:pPr>
        <w:pStyle w:val="5"/>
        <w:spacing w:line="360" w:lineRule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供应商名称（盖单位章）：</w:t>
      </w:r>
      <w:r>
        <w:rPr>
          <w:rFonts w:hint="eastAsia" w:ascii="宋体" w:hAnsi="宋体" w:eastAsia="宋体" w:cs="宋体"/>
          <w:color w:val="auto"/>
          <w:highlight w:val="none"/>
          <w:u w:val="single" w:color="000000"/>
          <w:rtl w:val="0"/>
          <w:lang w:val="en-US"/>
        </w:rPr>
        <w:t xml:space="preserve">      </w:t>
      </w:r>
    </w:p>
    <w:p>
      <w:pPr>
        <w:spacing w:line="440" w:lineRule="exact"/>
        <w:rPr>
          <w:rFonts w:hint="eastAsia" w:ascii="宋体" w:hAnsi="宋体" w:eastAsia="宋体" w:cs="宋体"/>
          <w:color w:val="auto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日期：</w:t>
      </w:r>
      <w:r>
        <w:rPr>
          <w:rFonts w:hint="eastAsia" w:ascii="宋体" w:hAnsi="宋体" w:eastAsia="宋体" w:cs="宋体"/>
          <w:color w:val="auto"/>
          <w:highlight w:val="none"/>
          <w:u w:val="single" w:color="000000"/>
          <w:rtl w:val="0"/>
          <w:lang w:val="en-US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年</w:t>
      </w:r>
      <w:r>
        <w:rPr>
          <w:rFonts w:hint="eastAsia" w:ascii="宋体" w:hAnsi="宋体" w:eastAsia="宋体" w:cs="宋体"/>
          <w:color w:val="auto"/>
          <w:highlight w:val="none"/>
          <w:u w:val="single" w:color="000000"/>
          <w:rtl w:val="0"/>
          <w:lang w:val="en-US"/>
        </w:rPr>
        <w:t xml:space="preserve">      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月</w:t>
      </w:r>
      <w:r>
        <w:rPr>
          <w:rFonts w:hint="eastAsia" w:ascii="宋体" w:hAnsi="宋体" w:eastAsia="宋体" w:cs="宋体"/>
          <w:color w:val="auto"/>
          <w:highlight w:val="none"/>
          <w:u w:val="single" w:color="000000"/>
          <w:rtl w:val="0"/>
          <w:lang w:val="en-US"/>
        </w:rPr>
        <w:t xml:space="preserve">       </w:t>
      </w:r>
      <w:r>
        <w:rPr>
          <w:rFonts w:hint="eastAsia" w:ascii="宋体" w:hAnsi="宋体" w:eastAsia="宋体" w:cs="宋体"/>
          <w:color w:val="auto"/>
          <w:highlight w:val="none"/>
          <w:rtl w:val="0"/>
          <w:lang w:val="zh-TW" w:eastAsia="zh-TW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8A9176"/>
    <w:multiLevelType w:val="singleLevel"/>
    <w:tmpl w:val="AE8A917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WE0MmQyZmNlNjhjMGZiY2E3N2IxYmVhZWE1NjUifQ=="/>
  </w:docVars>
  <w:rsids>
    <w:rsidRoot w:val="207701C4"/>
    <w:rsid w:val="207701C4"/>
    <w:rsid w:val="62360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lang w:val="en-US" w:eastAsia="zh-CN" w:bidi="ar-SA"/>
    </w:rPr>
  </w:style>
  <w:style w:type="paragraph" w:customStyle="1" w:styleId="5">
    <w:name w:val="正文 A"/>
    <w:qFormat/>
    <w:uiPriority w:val="0"/>
    <w:pPr>
      <w:keepNext w:val="0"/>
      <w:keepLines w:val="0"/>
      <w:pageBreakBefore w:val="0"/>
      <w:widowControl w:val="0"/>
      <w:numPr>
        <w:ilvl w:val="0"/>
        <w:numId w:val="0"/>
      </w:numPr>
      <w:suppressLineNumbers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uppressAutoHyphens w:val="0"/>
      <w:bidi w:val="0"/>
      <w:spacing w:before="0" w:beforeAutospacing="0" w:after="0" w:afterAutospacing="0" w:line="240" w:lineRule="auto"/>
      <w:ind w:left="0" w:right="0" w:firstLine="0"/>
      <w:jc w:val="both"/>
      <w:outlineLvl w:val="9"/>
    </w:pPr>
    <w:rPr>
      <w:rFonts w:ascii="Times New Roman" w:hAnsi="Times New Roman" w:eastAsia="Arial Unicode MS" w:cs="Arial Unicode MS"/>
      <w:color w:val="000000"/>
      <w:spacing w:val="0"/>
      <w:w w:val="100"/>
      <w:kern w:val="0"/>
      <w:position w:val="0"/>
      <w:sz w:val="21"/>
      <w:szCs w:val="21"/>
      <w:u w:val="none" w:color="000000"/>
      <w:shd w:val="clear" w:color="auto" w:fill="auto"/>
      <w:vertAlign w:val="baseline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484</Words>
  <Characters>488</Characters>
  <Lines>0</Lines>
  <Paragraphs>0</Paragraphs>
  <TotalTime>7</TotalTime>
  <ScaleCrop>false</ScaleCrop>
  <LinksUpToDate>false</LinksUpToDate>
  <CharactersWithSpaces>513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2024-06-11T07:47:00Z</dcterms:created>
  <dc:creator>蒋超</dc:creator>
  <cp:lastModifiedBy>蒋超</cp:lastModifiedBy>
  <dcterms:modified xsi:type="dcterms:W3CDTF">2024-06-11T07:57:38Z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5721839EECDD4E479EE02D66D2873EDD_11</vt:lpwstr>
  </property>
</Properties>
</file>