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C93F1" w14:textId="0C7A258E" w:rsidR="004056FD" w:rsidRPr="00CF4EF3" w:rsidRDefault="004056FD" w:rsidP="004056FD">
      <w:pPr>
        <w:pStyle w:val="20"/>
        <w:jc w:val="center"/>
        <w:rPr>
          <w:rFonts w:ascii="宋体" w:eastAsia="宋体" w:hAnsi="宋体" w:cs="宋体"/>
          <w:sz w:val="36"/>
          <w:szCs w:val="36"/>
        </w:rPr>
      </w:pPr>
      <w:bookmarkStart w:id="0" w:name="_Toc970"/>
      <w:bookmarkStart w:id="1" w:name="_Toc140493449"/>
      <w:r w:rsidRPr="00CF4EF3">
        <w:rPr>
          <w:rFonts w:ascii="宋体" w:eastAsia="宋体" w:hAnsi="宋体" w:cs="宋体" w:hint="eastAsia"/>
          <w:sz w:val="36"/>
          <w:szCs w:val="36"/>
        </w:rPr>
        <w:t>技术参数</w:t>
      </w:r>
      <w:bookmarkEnd w:id="0"/>
      <w:bookmarkEnd w:id="1"/>
    </w:p>
    <w:p w14:paraId="5E24503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一、项目说明：本项目为菏泽市中医医院导管室、麻醉科医疗设备采购项目，采购预算金额为</w:t>
      </w:r>
      <w:r w:rsidRPr="004056FD">
        <w:rPr>
          <w:rFonts w:ascii="宋体" w:hAnsi="宋体"/>
          <w:bCs/>
          <w:sz w:val="24"/>
          <w:szCs w:val="24"/>
        </w:rPr>
        <w:t>319.6</w:t>
      </w:r>
      <w:r w:rsidRPr="004056FD">
        <w:rPr>
          <w:rFonts w:ascii="宋体" w:hAnsi="宋体" w:hint="eastAsia"/>
          <w:bCs/>
          <w:sz w:val="24"/>
          <w:szCs w:val="24"/>
        </w:rPr>
        <w:t>万元整，共分为一个包。各供应商报价均不得超过采购预算金额，否则视为无效报价。</w:t>
      </w:r>
    </w:p>
    <w:p w14:paraId="3226AC7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本项目采购内容包括：彩色多普勒超声诊断仪、医用X 射线防护服、麻深监测注射泵、麻醉机、颅内压监测仪；采购要求详见参数及技术规格。</w:t>
      </w:r>
    </w:p>
    <w:p w14:paraId="10B2500F" w14:textId="77777777" w:rsidR="004056FD" w:rsidRPr="004056FD" w:rsidRDefault="004056FD" w:rsidP="004056FD">
      <w:pPr>
        <w:spacing w:line="360" w:lineRule="auto"/>
        <w:ind w:firstLineChars="200" w:firstLine="482"/>
        <w:jc w:val="left"/>
        <w:rPr>
          <w:rFonts w:ascii="宋体" w:hAnsi="宋体"/>
          <w:b/>
          <w:sz w:val="24"/>
          <w:szCs w:val="24"/>
        </w:rPr>
      </w:pPr>
      <w:r w:rsidRPr="004056FD">
        <w:rPr>
          <w:rFonts w:ascii="宋体" w:hAnsi="宋体" w:hint="eastAsia"/>
          <w:b/>
          <w:sz w:val="24"/>
          <w:szCs w:val="24"/>
        </w:rPr>
        <w:t>二、主要参数及技术规格</w:t>
      </w:r>
    </w:p>
    <w:p w14:paraId="23B5FD3C" w14:textId="77777777" w:rsidR="004056FD" w:rsidRPr="004056FD" w:rsidRDefault="004056FD" w:rsidP="004056FD">
      <w:pPr>
        <w:spacing w:line="360" w:lineRule="auto"/>
        <w:ind w:firstLineChars="200" w:firstLine="482"/>
        <w:jc w:val="left"/>
        <w:rPr>
          <w:rFonts w:ascii="宋体" w:hAnsi="宋体"/>
          <w:b/>
          <w:sz w:val="24"/>
          <w:szCs w:val="24"/>
        </w:rPr>
      </w:pPr>
      <w:r w:rsidRPr="004056FD">
        <w:rPr>
          <w:rFonts w:ascii="宋体" w:hAnsi="宋体" w:hint="eastAsia"/>
          <w:b/>
          <w:sz w:val="24"/>
          <w:szCs w:val="24"/>
        </w:rPr>
        <w:t>（一）彩色多普勒超声诊断仪</w:t>
      </w:r>
    </w:p>
    <w:p w14:paraId="17C0999A" w14:textId="77777777" w:rsidR="004056FD" w:rsidRPr="004056FD" w:rsidRDefault="004056FD" w:rsidP="004056FD">
      <w:pPr>
        <w:spacing w:line="360" w:lineRule="auto"/>
        <w:ind w:firstLineChars="200" w:firstLine="482"/>
        <w:jc w:val="left"/>
        <w:rPr>
          <w:rFonts w:ascii="宋体" w:hAnsi="宋体"/>
          <w:b/>
          <w:sz w:val="24"/>
          <w:szCs w:val="24"/>
        </w:rPr>
      </w:pPr>
      <w:r w:rsidRPr="004056FD">
        <w:rPr>
          <w:rFonts w:ascii="宋体" w:hAnsi="宋体" w:hint="eastAsia"/>
          <w:b/>
          <w:sz w:val="24"/>
          <w:szCs w:val="24"/>
        </w:rPr>
        <w:t>1</w:t>
      </w:r>
      <w:r w:rsidRPr="004056FD">
        <w:rPr>
          <w:rFonts w:ascii="宋体" w:hAnsi="宋体"/>
          <w:b/>
          <w:sz w:val="24"/>
          <w:szCs w:val="24"/>
        </w:rPr>
        <w:t>.</w:t>
      </w:r>
      <w:r w:rsidRPr="004056FD">
        <w:rPr>
          <w:rFonts w:ascii="宋体" w:hAnsi="宋体" w:hint="eastAsia"/>
          <w:b/>
          <w:sz w:val="24"/>
          <w:szCs w:val="24"/>
        </w:rPr>
        <w:t>设备用途说明</w:t>
      </w:r>
    </w:p>
    <w:p w14:paraId="52D1624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主要用于麻醉科、疼痛科、康复科、介入科、外科等超声下可视化引导研究和临床实践。</w:t>
      </w:r>
    </w:p>
    <w:p w14:paraId="45B3A2D2" w14:textId="77777777" w:rsidR="004056FD" w:rsidRPr="004056FD" w:rsidRDefault="004056FD" w:rsidP="004056FD">
      <w:pPr>
        <w:spacing w:line="360" w:lineRule="auto"/>
        <w:ind w:firstLineChars="200" w:firstLine="482"/>
        <w:jc w:val="left"/>
        <w:rPr>
          <w:rFonts w:ascii="宋体" w:hAnsi="宋体"/>
          <w:b/>
          <w:sz w:val="24"/>
          <w:szCs w:val="24"/>
        </w:rPr>
      </w:pPr>
      <w:r w:rsidRPr="004056FD">
        <w:rPr>
          <w:rFonts w:ascii="宋体" w:hAnsi="宋体"/>
          <w:b/>
          <w:sz w:val="24"/>
          <w:szCs w:val="24"/>
        </w:rPr>
        <w:t>2.</w:t>
      </w:r>
      <w:r w:rsidRPr="004056FD">
        <w:rPr>
          <w:rFonts w:ascii="宋体" w:hAnsi="宋体" w:hint="eastAsia"/>
          <w:b/>
          <w:sz w:val="24"/>
          <w:szCs w:val="24"/>
        </w:rPr>
        <w:t>技术指标</w:t>
      </w:r>
    </w:p>
    <w:p w14:paraId="177A1D25" w14:textId="77777777" w:rsidR="004056FD" w:rsidRPr="004056FD" w:rsidRDefault="004056FD" w:rsidP="004056FD">
      <w:pPr>
        <w:spacing w:line="360" w:lineRule="auto"/>
        <w:ind w:firstLineChars="200" w:firstLine="482"/>
        <w:jc w:val="left"/>
        <w:rPr>
          <w:rFonts w:ascii="宋体" w:hAnsi="宋体"/>
          <w:b/>
          <w:sz w:val="24"/>
          <w:szCs w:val="24"/>
        </w:rPr>
      </w:pPr>
      <w:r w:rsidRPr="004056FD">
        <w:rPr>
          <w:rFonts w:ascii="宋体" w:hAnsi="宋体"/>
          <w:b/>
          <w:sz w:val="24"/>
          <w:szCs w:val="24"/>
        </w:rPr>
        <w:t>2</w:t>
      </w:r>
      <w:r w:rsidRPr="004056FD">
        <w:rPr>
          <w:rFonts w:ascii="宋体" w:hAnsi="宋体" w:hint="eastAsia"/>
          <w:b/>
          <w:sz w:val="24"/>
          <w:szCs w:val="24"/>
        </w:rPr>
        <w:t>.1</w:t>
      </w:r>
      <w:r w:rsidRPr="004056FD">
        <w:rPr>
          <w:rFonts w:ascii="宋体" w:hAnsi="宋体" w:hint="eastAsia"/>
          <w:b/>
          <w:sz w:val="24"/>
          <w:szCs w:val="24"/>
        </w:rPr>
        <w:tab/>
        <w:t>高档彩色多普勒超声诊断仪包括：</w:t>
      </w:r>
    </w:p>
    <w:p w14:paraId="42BCD987"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.1.1</w:t>
      </w:r>
      <w:r w:rsidRPr="004056FD">
        <w:rPr>
          <w:rFonts w:ascii="宋体" w:hAnsi="宋体" w:hint="eastAsia"/>
          <w:bCs/>
          <w:sz w:val="24"/>
          <w:szCs w:val="24"/>
        </w:rPr>
        <w:tab/>
        <w:t>高分辨率彩色显示器≥18英寸</w:t>
      </w:r>
    </w:p>
    <w:p w14:paraId="61F1D5A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.1.2</w:t>
      </w:r>
      <w:r w:rsidRPr="004056FD">
        <w:rPr>
          <w:rFonts w:ascii="宋体" w:hAnsi="宋体" w:hint="eastAsia"/>
          <w:bCs/>
          <w:sz w:val="24"/>
          <w:szCs w:val="24"/>
        </w:rPr>
        <w:tab/>
        <w:t>电容式触摸屏≥18英寸，支持单点、多点、滑动、缩放操作</w:t>
      </w:r>
    </w:p>
    <w:p w14:paraId="159E37B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.1.3</w:t>
      </w:r>
      <w:r w:rsidRPr="004056FD">
        <w:rPr>
          <w:rFonts w:ascii="宋体" w:hAnsi="宋体" w:hint="eastAsia"/>
          <w:bCs/>
          <w:sz w:val="24"/>
          <w:szCs w:val="24"/>
        </w:rPr>
        <w:tab/>
        <w:t>主机重量：≤7kg</w:t>
      </w:r>
    </w:p>
    <w:p w14:paraId="71CB5AD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.1.4</w:t>
      </w:r>
      <w:r w:rsidRPr="004056FD">
        <w:rPr>
          <w:rFonts w:ascii="宋体" w:hAnsi="宋体" w:hint="eastAsia"/>
          <w:bCs/>
          <w:sz w:val="24"/>
          <w:szCs w:val="24"/>
        </w:rPr>
        <w:tab/>
        <w:t>电池的续航时间（实时连续非冻结下扫查）：≥400分钟</w:t>
      </w:r>
    </w:p>
    <w:p w14:paraId="2168C64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.1.5</w:t>
      </w:r>
      <w:r w:rsidRPr="004056FD">
        <w:rPr>
          <w:rFonts w:ascii="宋体" w:hAnsi="宋体" w:hint="eastAsia"/>
          <w:bCs/>
          <w:sz w:val="24"/>
          <w:szCs w:val="24"/>
        </w:rPr>
        <w:tab/>
        <w:t>一体化的台车，</w:t>
      </w:r>
      <w:proofErr w:type="gramStart"/>
      <w:r w:rsidRPr="004056FD">
        <w:rPr>
          <w:rFonts w:ascii="宋体" w:hAnsi="宋体" w:hint="eastAsia"/>
          <w:bCs/>
          <w:sz w:val="24"/>
          <w:szCs w:val="24"/>
        </w:rPr>
        <w:t>带储物盒</w:t>
      </w:r>
      <w:proofErr w:type="gramEnd"/>
      <w:r w:rsidRPr="004056FD">
        <w:rPr>
          <w:rFonts w:ascii="宋体" w:hAnsi="宋体" w:hint="eastAsia"/>
          <w:bCs/>
          <w:sz w:val="24"/>
          <w:szCs w:val="24"/>
        </w:rPr>
        <w:t>功能，储</w:t>
      </w:r>
      <w:proofErr w:type="gramStart"/>
      <w:r w:rsidRPr="004056FD">
        <w:rPr>
          <w:rFonts w:ascii="宋体" w:hAnsi="宋体" w:hint="eastAsia"/>
          <w:bCs/>
          <w:sz w:val="24"/>
          <w:szCs w:val="24"/>
        </w:rPr>
        <w:t>物盒支持</w:t>
      </w:r>
      <w:proofErr w:type="gramEnd"/>
      <w:r w:rsidRPr="004056FD">
        <w:rPr>
          <w:rFonts w:ascii="宋体" w:hAnsi="宋体" w:hint="eastAsia"/>
          <w:bCs/>
          <w:sz w:val="24"/>
          <w:szCs w:val="24"/>
        </w:rPr>
        <w:t>前置和后置</w:t>
      </w:r>
    </w:p>
    <w:p w14:paraId="4B8B08B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.1.6</w:t>
      </w:r>
      <w:r w:rsidRPr="004056FD">
        <w:rPr>
          <w:rFonts w:ascii="宋体" w:hAnsi="宋体" w:hint="eastAsia"/>
          <w:bCs/>
          <w:sz w:val="24"/>
          <w:szCs w:val="24"/>
        </w:rPr>
        <w:tab/>
        <w:t>储</w:t>
      </w:r>
      <w:proofErr w:type="gramStart"/>
      <w:r w:rsidRPr="004056FD">
        <w:rPr>
          <w:rFonts w:ascii="宋体" w:hAnsi="宋体" w:hint="eastAsia"/>
          <w:bCs/>
          <w:sz w:val="24"/>
          <w:szCs w:val="24"/>
        </w:rPr>
        <w:t>物架带分区</w:t>
      </w:r>
      <w:proofErr w:type="gramEnd"/>
      <w:r w:rsidRPr="004056FD">
        <w:rPr>
          <w:rFonts w:ascii="宋体" w:hAnsi="宋体" w:hint="eastAsia"/>
          <w:bCs/>
          <w:sz w:val="24"/>
          <w:szCs w:val="24"/>
        </w:rPr>
        <w:t>功能，储存分区可根据临床需求调整数量和大小</w:t>
      </w:r>
    </w:p>
    <w:p w14:paraId="2FDAA23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.1.7</w:t>
      </w:r>
      <w:r w:rsidRPr="004056FD">
        <w:rPr>
          <w:rFonts w:ascii="宋体" w:hAnsi="宋体" w:hint="eastAsia"/>
          <w:bCs/>
          <w:sz w:val="24"/>
          <w:szCs w:val="24"/>
        </w:rPr>
        <w:tab/>
        <w:t>台车支持电动升降，行程≥29cm。</w:t>
      </w:r>
    </w:p>
    <w:p w14:paraId="718EA96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.1.8</w:t>
      </w:r>
      <w:r w:rsidRPr="004056FD">
        <w:rPr>
          <w:rFonts w:ascii="宋体" w:hAnsi="宋体" w:hint="eastAsia"/>
          <w:bCs/>
          <w:sz w:val="24"/>
          <w:szCs w:val="24"/>
        </w:rPr>
        <w:tab/>
        <w:t>台车上自带专业的消毒用杯套，方便单人完成探头消毒。</w:t>
      </w:r>
    </w:p>
    <w:p w14:paraId="09055A1E"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.1.9</w:t>
      </w:r>
      <w:r w:rsidRPr="004056FD">
        <w:rPr>
          <w:rFonts w:ascii="宋体" w:hAnsi="宋体" w:hint="eastAsia"/>
          <w:bCs/>
          <w:sz w:val="24"/>
          <w:szCs w:val="24"/>
        </w:rPr>
        <w:tab/>
        <w:t>全数字化超宽频带波束形成器：数字通道≥28672</w:t>
      </w:r>
    </w:p>
    <w:p w14:paraId="2D5EDCE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.1.10</w:t>
      </w:r>
      <w:r w:rsidRPr="004056FD">
        <w:rPr>
          <w:rFonts w:ascii="宋体" w:hAnsi="宋体" w:hint="eastAsia"/>
          <w:bCs/>
          <w:sz w:val="24"/>
          <w:szCs w:val="24"/>
        </w:rPr>
        <w:tab/>
        <w:t>数字化高分辨率</w:t>
      </w:r>
      <w:proofErr w:type="gramStart"/>
      <w:r w:rsidRPr="004056FD">
        <w:rPr>
          <w:rFonts w:ascii="宋体" w:hAnsi="宋体" w:hint="eastAsia"/>
          <w:bCs/>
          <w:sz w:val="24"/>
          <w:szCs w:val="24"/>
        </w:rPr>
        <w:t>二维灰阶</w:t>
      </w:r>
      <w:proofErr w:type="gramEnd"/>
      <w:r w:rsidRPr="004056FD">
        <w:rPr>
          <w:rFonts w:ascii="宋体" w:hAnsi="宋体" w:hint="eastAsia"/>
          <w:bCs/>
          <w:sz w:val="24"/>
          <w:szCs w:val="24"/>
        </w:rPr>
        <w:t>成像</w:t>
      </w:r>
    </w:p>
    <w:p w14:paraId="2B4C957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.1.11</w:t>
      </w:r>
      <w:r w:rsidRPr="004056FD">
        <w:rPr>
          <w:rFonts w:ascii="宋体" w:hAnsi="宋体" w:hint="eastAsia"/>
          <w:bCs/>
          <w:sz w:val="24"/>
          <w:szCs w:val="24"/>
        </w:rPr>
        <w:tab/>
        <w:t>具备谐波成像技术</w:t>
      </w:r>
    </w:p>
    <w:p w14:paraId="340F5F2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.1.12</w:t>
      </w:r>
      <w:r w:rsidRPr="004056FD">
        <w:rPr>
          <w:rFonts w:ascii="宋体" w:hAnsi="宋体" w:hint="eastAsia"/>
          <w:bCs/>
          <w:sz w:val="24"/>
          <w:szCs w:val="24"/>
        </w:rPr>
        <w:tab/>
        <w:t>具备彩色多普勒成像</w:t>
      </w:r>
    </w:p>
    <w:p w14:paraId="4CC35D33"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.1.13</w:t>
      </w:r>
      <w:r w:rsidRPr="004056FD">
        <w:rPr>
          <w:rFonts w:ascii="宋体" w:hAnsi="宋体" w:hint="eastAsia"/>
          <w:bCs/>
          <w:sz w:val="24"/>
          <w:szCs w:val="24"/>
        </w:rPr>
        <w:tab/>
        <w:t>具有能量多普勒（CDE/PDI)方向能量图</w:t>
      </w:r>
    </w:p>
    <w:p w14:paraId="7DDB402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.1.14</w:t>
      </w:r>
      <w:r w:rsidRPr="004056FD">
        <w:rPr>
          <w:rFonts w:ascii="宋体" w:hAnsi="宋体" w:hint="eastAsia"/>
          <w:bCs/>
          <w:sz w:val="24"/>
          <w:szCs w:val="24"/>
        </w:rPr>
        <w:tab/>
        <w:t>M模式</w:t>
      </w:r>
    </w:p>
    <w:p w14:paraId="5F39BF3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.1.15</w:t>
      </w:r>
      <w:r w:rsidRPr="004056FD">
        <w:rPr>
          <w:rFonts w:ascii="宋体" w:hAnsi="宋体" w:hint="eastAsia"/>
          <w:bCs/>
          <w:sz w:val="24"/>
          <w:szCs w:val="24"/>
        </w:rPr>
        <w:tab/>
        <w:t>脉冲波多普勒、连续波多普勒</w:t>
      </w:r>
    </w:p>
    <w:p w14:paraId="456A4653"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lastRenderedPageBreak/>
        <w:t>2</w:t>
      </w:r>
      <w:r w:rsidRPr="004056FD">
        <w:rPr>
          <w:rFonts w:ascii="宋体" w:hAnsi="宋体" w:hint="eastAsia"/>
          <w:bCs/>
          <w:sz w:val="24"/>
          <w:szCs w:val="24"/>
        </w:rPr>
        <w:t>.1.16</w:t>
      </w:r>
      <w:r w:rsidRPr="004056FD">
        <w:rPr>
          <w:rFonts w:ascii="宋体" w:hAnsi="宋体" w:hint="eastAsia"/>
          <w:bCs/>
          <w:sz w:val="24"/>
          <w:szCs w:val="24"/>
        </w:rPr>
        <w:tab/>
        <w:t>具备</w:t>
      </w:r>
      <w:proofErr w:type="gramStart"/>
      <w:r w:rsidRPr="004056FD">
        <w:rPr>
          <w:rFonts w:ascii="宋体" w:hAnsi="宋体" w:hint="eastAsia"/>
          <w:bCs/>
          <w:sz w:val="24"/>
          <w:szCs w:val="24"/>
        </w:rPr>
        <w:t>实时血流三</w:t>
      </w:r>
      <w:proofErr w:type="gramEnd"/>
      <w:r w:rsidRPr="004056FD">
        <w:rPr>
          <w:rFonts w:ascii="宋体" w:hAnsi="宋体" w:hint="eastAsia"/>
          <w:bCs/>
          <w:sz w:val="24"/>
          <w:szCs w:val="24"/>
        </w:rPr>
        <w:t>同步技术</w:t>
      </w:r>
    </w:p>
    <w:p w14:paraId="1918BCB7"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.1.17</w:t>
      </w:r>
      <w:r w:rsidRPr="004056FD">
        <w:rPr>
          <w:rFonts w:ascii="宋体" w:hAnsi="宋体" w:hint="eastAsia"/>
          <w:bCs/>
          <w:sz w:val="24"/>
          <w:szCs w:val="24"/>
        </w:rPr>
        <w:tab/>
        <w:t>具有血流的自动频谱包络分析测量功能</w:t>
      </w:r>
    </w:p>
    <w:p w14:paraId="650C74C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.1.18</w:t>
      </w:r>
      <w:r w:rsidRPr="004056FD">
        <w:rPr>
          <w:rFonts w:ascii="宋体" w:hAnsi="宋体" w:hint="eastAsia"/>
          <w:bCs/>
          <w:sz w:val="24"/>
          <w:szCs w:val="24"/>
        </w:rPr>
        <w:tab/>
        <w:t>实时空间复合成像技术，同时发射和接收≥7线。</w:t>
      </w:r>
    </w:p>
    <w:p w14:paraId="29E9986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.1.19具备自适应图像增强技术。</w:t>
      </w:r>
    </w:p>
    <w:p w14:paraId="01890057"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.1.20</w:t>
      </w:r>
      <w:r w:rsidRPr="004056FD">
        <w:rPr>
          <w:rFonts w:ascii="宋体" w:hAnsi="宋体" w:hint="eastAsia"/>
          <w:bCs/>
          <w:sz w:val="24"/>
          <w:szCs w:val="24"/>
        </w:rPr>
        <w:tab/>
        <w:t>具备频率复合技术，根据深度自适应调整发射频率，并进行复合。</w:t>
      </w:r>
    </w:p>
    <w:p w14:paraId="7FDEB74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.1.21</w:t>
      </w:r>
      <w:r w:rsidRPr="004056FD">
        <w:rPr>
          <w:rFonts w:ascii="宋体" w:hAnsi="宋体" w:hint="eastAsia"/>
          <w:bCs/>
          <w:sz w:val="24"/>
          <w:szCs w:val="24"/>
        </w:rPr>
        <w:tab/>
        <w:t>具备智能穿刺增强技术，线阵探头下穿刺针增强显影自适应调整。</w:t>
      </w:r>
    </w:p>
    <w:p w14:paraId="1E2B4A43"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.1.22</w:t>
      </w:r>
      <w:r w:rsidRPr="004056FD">
        <w:rPr>
          <w:rFonts w:ascii="宋体" w:hAnsi="宋体" w:hint="eastAsia"/>
          <w:bCs/>
          <w:sz w:val="24"/>
          <w:szCs w:val="24"/>
        </w:rPr>
        <w:tab/>
        <w:t>具备智能穿刺增强技术，</w:t>
      </w:r>
      <w:proofErr w:type="gramStart"/>
      <w:r w:rsidRPr="004056FD">
        <w:rPr>
          <w:rFonts w:ascii="宋体" w:hAnsi="宋体" w:hint="eastAsia"/>
          <w:bCs/>
          <w:sz w:val="24"/>
          <w:szCs w:val="24"/>
        </w:rPr>
        <w:t>凸</w:t>
      </w:r>
      <w:proofErr w:type="gramEnd"/>
      <w:r w:rsidRPr="004056FD">
        <w:rPr>
          <w:rFonts w:ascii="宋体" w:hAnsi="宋体" w:hint="eastAsia"/>
          <w:bCs/>
          <w:sz w:val="24"/>
          <w:szCs w:val="24"/>
        </w:rPr>
        <w:t>阵探头下穿刺针有两种或以上颜色显示。</w:t>
      </w:r>
    </w:p>
    <w:p w14:paraId="7DCCB56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.1.23</w:t>
      </w:r>
      <w:r w:rsidRPr="004056FD">
        <w:rPr>
          <w:rFonts w:ascii="宋体" w:hAnsi="宋体" w:hint="eastAsia"/>
          <w:bCs/>
          <w:sz w:val="24"/>
          <w:szCs w:val="24"/>
        </w:rPr>
        <w:tab/>
        <w:t>具有智能神经标准面辅助教学功能，能用不同颜色标识出神经、肌肉、血管等。</w:t>
      </w:r>
    </w:p>
    <w:p w14:paraId="3157C15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.1.24</w:t>
      </w:r>
      <w:r w:rsidRPr="004056FD">
        <w:rPr>
          <w:rFonts w:ascii="宋体" w:hAnsi="宋体" w:hint="eastAsia"/>
          <w:bCs/>
          <w:sz w:val="24"/>
          <w:szCs w:val="24"/>
        </w:rPr>
        <w:tab/>
        <w:t>具备自动多普勒血管追踪技术：能自动寻找血管并把彩色取样框和PW的取样门定位到血管上。自动调节彩色框偏转、彩色框位置、PW取样门位置、PW</w:t>
      </w:r>
      <w:proofErr w:type="gramStart"/>
      <w:r w:rsidRPr="004056FD">
        <w:rPr>
          <w:rFonts w:ascii="宋体" w:hAnsi="宋体" w:hint="eastAsia"/>
          <w:bCs/>
          <w:sz w:val="24"/>
          <w:szCs w:val="24"/>
        </w:rPr>
        <w:t>取样线偏转</w:t>
      </w:r>
      <w:proofErr w:type="gramEnd"/>
      <w:r w:rsidRPr="004056FD">
        <w:rPr>
          <w:rFonts w:ascii="宋体" w:hAnsi="宋体" w:hint="eastAsia"/>
          <w:bCs/>
          <w:sz w:val="24"/>
          <w:szCs w:val="24"/>
        </w:rPr>
        <w:t>。</w:t>
      </w:r>
    </w:p>
    <w:p w14:paraId="0EA175A3"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.1.25</w:t>
      </w:r>
      <w:r w:rsidRPr="004056FD">
        <w:rPr>
          <w:rFonts w:ascii="宋体" w:hAnsi="宋体" w:hint="eastAsia"/>
          <w:bCs/>
          <w:sz w:val="24"/>
          <w:szCs w:val="24"/>
        </w:rPr>
        <w:tab/>
        <w:t>具备智能一键图像优化技术：能优化B模式、彩色模式、频谱模式的图像。</w:t>
      </w:r>
    </w:p>
    <w:p w14:paraId="632A9CD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.1.26</w:t>
      </w:r>
      <w:r w:rsidRPr="004056FD">
        <w:rPr>
          <w:rFonts w:ascii="宋体" w:hAnsi="宋体" w:hint="eastAsia"/>
          <w:bCs/>
          <w:sz w:val="24"/>
          <w:szCs w:val="24"/>
        </w:rPr>
        <w:tab/>
      </w:r>
      <w:proofErr w:type="gramStart"/>
      <w:r w:rsidRPr="004056FD">
        <w:rPr>
          <w:rFonts w:ascii="宋体" w:hAnsi="宋体" w:hint="eastAsia"/>
          <w:bCs/>
          <w:sz w:val="24"/>
          <w:szCs w:val="24"/>
        </w:rPr>
        <w:t>极简模式</w:t>
      </w:r>
      <w:proofErr w:type="gramEnd"/>
      <w:r w:rsidRPr="004056FD">
        <w:rPr>
          <w:rFonts w:ascii="宋体" w:hAnsi="宋体" w:hint="eastAsia"/>
          <w:bCs/>
          <w:sz w:val="24"/>
          <w:szCs w:val="24"/>
        </w:rPr>
        <w:t>: 主机全屏显示图像。</w:t>
      </w:r>
    </w:p>
    <w:p w14:paraId="74CEFD6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.1.27</w:t>
      </w:r>
      <w:r w:rsidRPr="004056FD">
        <w:rPr>
          <w:rFonts w:ascii="宋体" w:hAnsi="宋体" w:hint="eastAsia"/>
          <w:bCs/>
          <w:sz w:val="24"/>
          <w:szCs w:val="24"/>
        </w:rPr>
        <w:tab/>
        <w:t>专科麻醉和疼痛应用软件包：必须包含臂丛、坐骨神经、腰椎，TAP这几种常用预设模式。</w:t>
      </w:r>
    </w:p>
    <w:p w14:paraId="43DB4AF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.1.28</w:t>
      </w:r>
      <w:r w:rsidRPr="004056FD">
        <w:rPr>
          <w:rFonts w:ascii="宋体" w:hAnsi="宋体" w:hint="eastAsia"/>
          <w:bCs/>
          <w:sz w:val="24"/>
          <w:szCs w:val="24"/>
        </w:rPr>
        <w:tab/>
        <w:t>具有麻醉疼痛专用的教学软件，包含解剖示意图、探头位置、包含穿刺引导超声视频，同时支持实时超声图像对比使用。</w:t>
      </w:r>
    </w:p>
    <w:p w14:paraId="4ED74EE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.1.29</w:t>
      </w:r>
      <w:r w:rsidRPr="004056FD">
        <w:rPr>
          <w:rFonts w:ascii="宋体" w:hAnsi="宋体" w:hint="eastAsia"/>
          <w:bCs/>
          <w:sz w:val="24"/>
          <w:szCs w:val="24"/>
        </w:rPr>
        <w:tab/>
        <w:t>教学软件内包括多个麻醉或疼痛部位的相关专家的教学视频，可使用移动</w:t>
      </w:r>
      <w:proofErr w:type="gramStart"/>
      <w:r w:rsidRPr="004056FD">
        <w:rPr>
          <w:rFonts w:ascii="宋体" w:hAnsi="宋体" w:hint="eastAsia"/>
          <w:bCs/>
          <w:sz w:val="24"/>
          <w:szCs w:val="24"/>
        </w:rPr>
        <w:t>终端扫码查看</w:t>
      </w:r>
      <w:proofErr w:type="gramEnd"/>
      <w:r w:rsidRPr="004056FD">
        <w:rPr>
          <w:rFonts w:ascii="宋体" w:hAnsi="宋体" w:hint="eastAsia"/>
          <w:bCs/>
          <w:sz w:val="24"/>
          <w:szCs w:val="24"/>
        </w:rPr>
        <w:t>。</w:t>
      </w:r>
    </w:p>
    <w:p w14:paraId="34F9D838"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.1.30</w:t>
      </w:r>
      <w:r w:rsidRPr="004056FD">
        <w:rPr>
          <w:rFonts w:ascii="宋体" w:hAnsi="宋体" w:hint="eastAsia"/>
          <w:bCs/>
          <w:sz w:val="24"/>
          <w:szCs w:val="24"/>
        </w:rPr>
        <w:tab/>
        <w:t>专业的PICC模式，支持血管网格定位。</w:t>
      </w:r>
    </w:p>
    <w:p w14:paraId="6FE8A4F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.1.31具有教学录制软件，可以在超声设备上实时显示操作手法、超声图像和音频，并可以进行录制，录制后支持手机扫描</w:t>
      </w:r>
      <w:proofErr w:type="gramStart"/>
      <w:r w:rsidRPr="004056FD">
        <w:rPr>
          <w:rFonts w:ascii="宋体" w:hAnsi="宋体" w:hint="eastAsia"/>
          <w:bCs/>
          <w:sz w:val="24"/>
          <w:szCs w:val="24"/>
        </w:rPr>
        <w:t>二维码调阅</w:t>
      </w:r>
      <w:proofErr w:type="gramEnd"/>
      <w:r w:rsidRPr="004056FD">
        <w:rPr>
          <w:rFonts w:ascii="宋体" w:hAnsi="宋体" w:hint="eastAsia"/>
          <w:bCs/>
          <w:sz w:val="24"/>
          <w:szCs w:val="24"/>
        </w:rPr>
        <w:t>原始视频。</w:t>
      </w:r>
    </w:p>
    <w:p w14:paraId="4B0CD87E" w14:textId="77777777" w:rsidR="004056FD" w:rsidRPr="004056FD" w:rsidRDefault="004056FD" w:rsidP="004056FD">
      <w:pPr>
        <w:spacing w:line="360" w:lineRule="auto"/>
        <w:ind w:firstLineChars="200" w:firstLine="482"/>
        <w:jc w:val="left"/>
        <w:rPr>
          <w:rFonts w:ascii="宋体" w:hAnsi="宋体"/>
          <w:b/>
          <w:sz w:val="24"/>
          <w:szCs w:val="24"/>
        </w:rPr>
      </w:pPr>
      <w:r w:rsidRPr="004056FD">
        <w:rPr>
          <w:rFonts w:ascii="宋体" w:hAnsi="宋体"/>
          <w:b/>
          <w:sz w:val="24"/>
          <w:szCs w:val="24"/>
        </w:rPr>
        <w:t>2</w:t>
      </w:r>
      <w:r w:rsidRPr="004056FD">
        <w:rPr>
          <w:rFonts w:ascii="宋体" w:hAnsi="宋体" w:hint="eastAsia"/>
          <w:b/>
          <w:sz w:val="24"/>
          <w:szCs w:val="24"/>
        </w:rPr>
        <w:t>.2测量和分析（B模式，M模式，多普勒模式，彩色模式）</w:t>
      </w:r>
    </w:p>
    <w:p w14:paraId="46DA27E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.2.1</w:t>
      </w:r>
      <w:r w:rsidRPr="004056FD">
        <w:rPr>
          <w:rFonts w:ascii="宋体" w:hAnsi="宋体" w:hint="eastAsia"/>
          <w:bCs/>
          <w:sz w:val="24"/>
          <w:szCs w:val="24"/>
        </w:rPr>
        <w:tab/>
        <w:t>一般测量（距离、面积、周长、体积、角度、时间、斜率、心率、流速、压力、流速比等）</w:t>
      </w:r>
    </w:p>
    <w:p w14:paraId="3A3A73E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.2.2</w:t>
      </w:r>
      <w:r w:rsidRPr="004056FD">
        <w:rPr>
          <w:rFonts w:ascii="宋体" w:hAnsi="宋体" w:hint="eastAsia"/>
          <w:bCs/>
          <w:sz w:val="24"/>
          <w:szCs w:val="24"/>
        </w:rPr>
        <w:tab/>
        <w:t>产科测量，具有产科应用软件</w:t>
      </w:r>
    </w:p>
    <w:p w14:paraId="6F7C7533"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.2.3</w:t>
      </w:r>
      <w:r w:rsidRPr="004056FD">
        <w:rPr>
          <w:rFonts w:ascii="宋体" w:hAnsi="宋体" w:hint="eastAsia"/>
          <w:bCs/>
          <w:sz w:val="24"/>
          <w:szCs w:val="24"/>
        </w:rPr>
        <w:tab/>
        <w:t>具备多普勒血流测量与分析</w:t>
      </w:r>
    </w:p>
    <w:p w14:paraId="14A9060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.2.4</w:t>
      </w:r>
      <w:r w:rsidRPr="004056FD">
        <w:rPr>
          <w:rFonts w:ascii="宋体" w:hAnsi="宋体" w:hint="eastAsia"/>
          <w:bCs/>
          <w:sz w:val="24"/>
          <w:szCs w:val="24"/>
        </w:rPr>
        <w:tab/>
        <w:t>具备全自动血流多普勒包络分析</w:t>
      </w:r>
    </w:p>
    <w:p w14:paraId="33595F50" w14:textId="77777777" w:rsidR="004056FD" w:rsidRPr="004056FD" w:rsidRDefault="004056FD" w:rsidP="004056FD">
      <w:pPr>
        <w:spacing w:line="360" w:lineRule="auto"/>
        <w:ind w:firstLineChars="200" w:firstLine="482"/>
        <w:jc w:val="left"/>
        <w:rPr>
          <w:rFonts w:ascii="宋体" w:hAnsi="宋体"/>
          <w:b/>
          <w:sz w:val="24"/>
          <w:szCs w:val="24"/>
        </w:rPr>
      </w:pPr>
      <w:r w:rsidRPr="004056FD">
        <w:rPr>
          <w:rFonts w:ascii="宋体" w:hAnsi="宋体"/>
          <w:b/>
          <w:sz w:val="24"/>
          <w:szCs w:val="24"/>
        </w:rPr>
        <w:t>2</w:t>
      </w:r>
      <w:r w:rsidRPr="004056FD">
        <w:rPr>
          <w:rFonts w:ascii="宋体" w:hAnsi="宋体" w:hint="eastAsia"/>
          <w:b/>
          <w:sz w:val="24"/>
          <w:szCs w:val="24"/>
        </w:rPr>
        <w:t>.3</w:t>
      </w:r>
      <w:r w:rsidRPr="004056FD">
        <w:rPr>
          <w:rFonts w:ascii="宋体" w:hAnsi="宋体" w:hint="eastAsia"/>
          <w:b/>
          <w:sz w:val="24"/>
          <w:szCs w:val="24"/>
        </w:rPr>
        <w:tab/>
        <w:t>一体化图像存储（电影）回放重现及病案管理部件</w:t>
      </w:r>
    </w:p>
    <w:p w14:paraId="06AA43F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.3.1</w:t>
      </w:r>
      <w:r w:rsidRPr="004056FD">
        <w:rPr>
          <w:rFonts w:ascii="宋体" w:hAnsi="宋体" w:hint="eastAsia"/>
          <w:bCs/>
          <w:sz w:val="24"/>
          <w:szCs w:val="24"/>
        </w:rPr>
        <w:tab/>
        <w:t>超声图像静态、动态存储、原始数据回放重现</w:t>
      </w:r>
    </w:p>
    <w:p w14:paraId="4CFD8A7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lastRenderedPageBreak/>
        <w:t>2</w:t>
      </w:r>
      <w:r w:rsidRPr="004056FD">
        <w:rPr>
          <w:rFonts w:ascii="宋体" w:hAnsi="宋体" w:hint="eastAsia"/>
          <w:bCs/>
          <w:sz w:val="24"/>
          <w:szCs w:val="24"/>
        </w:rPr>
        <w:t>.3.2</w:t>
      </w:r>
      <w:r w:rsidRPr="004056FD">
        <w:rPr>
          <w:rFonts w:ascii="宋体" w:hAnsi="宋体" w:hint="eastAsia"/>
          <w:bCs/>
          <w:sz w:val="24"/>
          <w:szCs w:val="24"/>
        </w:rPr>
        <w:tab/>
        <w:t>病案管理部件包括：病人资料、报告、图像等的存储、修改、检索和打印等</w:t>
      </w:r>
    </w:p>
    <w:p w14:paraId="35B67C48" w14:textId="77777777" w:rsidR="004056FD" w:rsidRPr="004056FD" w:rsidRDefault="004056FD" w:rsidP="004056FD">
      <w:pPr>
        <w:spacing w:line="360" w:lineRule="auto"/>
        <w:ind w:firstLineChars="200" w:firstLine="482"/>
        <w:jc w:val="left"/>
        <w:rPr>
          <w:rFonts w:ascii="宋体" w:hAnsi="宋体"/>
          <w:b/>
          <w:sz w:val="24"/>
          <w:szCs w:val="24"/>
        </w:rPr>
      </w:pPr>
      <w:r w:rsidRPr="004056FD">
        <w:rPr>
          <w:rFonts w:ascii="宋体" w:hAnsi="宋体"/>
          <w:b/>
          <w:sz w:val="24"/>
          <w:szCs w:val="24"/>
        </w:rPr>
        <w:t>2</w:t>
      </w:r>
      <w:r w:rsidRPr="004056FD">
        <w:rPr>
          <w:rFonts w:ascii="宋体" w:hAnsi="宋体" w:hint="eastAsia"/>
          <w:b/>
          <w:sz w:val="24"/>
          <w:szCs w:val="24"/>
        </w:rPr>
        <w:t>.4</w:t>
      </w:r>
      <w:r w:rsidRPr="004056FD">
        <w:rPr>
          <w:rFonts w:ascii="宋体" w:hAnsi="宋体" w:hint="eastAsia"/>
          <w:b/>
          <w:sz w:val="24"/>
          <w:szCs w:val="24"/>
        </w:rPr>
        <w:tab/>
        <w:t>输入/输出信号及参考信号：</w:t>
      </w:r>
    </w:p>
    <w:p w14:paraId="34CAA9B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.4.1</w:t>
      </w:r>
      <w:r w:rsidRPr="004056FD">
        <w:rPr>
          <w:rFonts w:ascii="宋体" w:hAnsi="宋体" w:hint="eastAsia"/>
          <w:bCs/>
          <w:sz w:val="24"/>
          <w:szCs w:val="24"/>
        </w:rPr>
        <w:tab/>
        <w:t>输入：网络</w:t>
      </w:r>
    </w:p>
    <w:p w14:paraId="5DDD262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.4.2</w:t>
      </w:r>
      <w:r w:rsidRPr="004056FD">
        <w:rPr>
          <w:rFonts w:ascii="宋体" w:hAnsi="宋体" w:hint="eastAsia"/>
          <w:bCs/>
          <w:sz w:val="24"/>
          <w:szCs w:val="24"/>
        </w:rPr>
        <w:tab/>
        <w:t>输出：HDMI， USB</w:t>
      </w:r>
    </w:p>
    <w:p w14:paraId="080E4047" w14:textId="77777777" w:rsidR="004056FD" w:rsidRPr="004056FD" w:rsidRDefault="004056FD" w:rsidP="004056FD">
      <w:pPr>
        <w:spacing w:line="360" w:lineRule="auto"/>
        <w:ind w:firstLineChars="200" w:firstLine="482"/>
        <w:jc w:val="left"/>
        <w:rPr>
          <w:rFonts w:ascii="宋体" w:hAnsi="宋体"/>
          <w:b/>
          <w:sz w:val="24"/>
          <w:szCs w:val="24"/>
        </w:rPr>
      </w:pPr>
      <w:r w:rsidRPr="004056FD">
        <w:rPr>
          <w:rFonts w:ascii="宋体" w:hAnsi="宋体"/>
          <w:b/>
          <w:sz w:val="24"/>
          <w:szCs w:val="24"/>
        </w:rPr>
        <w:t>2</w:t>
      </w:r>
      <w:r w:rsidRPr="004056FD">
        <w:rPr>
          <w:rFonts w:ascii="宋体" w:hAnsi="宋体" w:hint="eastAsia"/>
          <w:b/>
          <w:sz w:val="24"/>
          <w:szCs w:val="24"/>
        </w:rPr>
        <w:t>.5</w:t>
      </w:r>
      <w:r w:rsidRPr="004056FD">
        <w:rPr>
          <w:rFonts w:ascii="宋体" w:hAnsi="宋体" w:hint="eastAsia"/>
          <w:b/>
          <w:sz w:val="24"/>
          <w:szCs w:val="24"/>
        </w:rPr>
        <w:tab/>
        <w:t>图像管理与记录装置：</w:t>
      </w:r>
    </w:p>
    <w:p w14:paraId="25C4928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.5.1</w:t>
      </w:r>
      <w:r w:rsidRPr="004056FD">
        <w:rPr>
          <w:rFonts w:ascii="宋体" w:hAnsi="宋体" w:hint="eastAsia"/>
          <w:bCs/>
          <w:sz w:val="24"/>
          <w:szCs w:val="24"/>
        </w:rPr>
        <w:tab/>
        <w:t>硬盘≥240G</w:t>
      </w:r>
    </w:p>
    <w:p w14:paraId="0136EBE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.5.2</w:t>
      </w:r>
      <w:r w:rsidRPr="004056FD">
        <w:rPr>
          <w:rFonts w:ascii="宋体" w:hAnsi="宋体" w:hint="eastAsia"/>
          <w:bCs/>
          <w:sz w:val="24"/>
          <w:szCs w:val="24"/>
        </w:rPr>
        <w:tab/>
        <w:t>图像可存储为PC兼容格式</w:t>
      </w:r>
    </w:p>
    <w:p w14:paraId="330433F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.5.3</w:t>
      </w:r>
      <w:r w:rsidRPr="004056FD">
        <w:rPr>
          <w:rFonts w:ascii="宋体" w:hAnsi="宋体" w:hint="eastAsia"/>
          <w:bCs/>
          <w:sz w:val="24"/>
          <w:szCs w:val="24"/>
        </w:rPr>
        <w:tab/>
        <w:t>USB接口支持打印和数据输出</w:t>
      </w:r>
    </w:p>
    <w:p w14:paraId="43495B2D" w14:textId="77777777" w:rsidR="004056FD" w:rsidRPr="004056FD" w:rsidRDefault="004056FD" w:rsidP="004056FD">
      <w:pPr>
        <w:spacing w:line="360" w:lineRule="auto"/>
        <w:ind w:firstLineChars="200" w:firstLine="482"/>
        <w:jc w:val="left"/>
        <w:rPr>
          <w:rFonts w:ascii="宋体" w:hAnsi="宋体"/>
          <w:b/>
          <w:sz w:val="24"/>
          <w:szCs w:val="24"/>
        </w:rPr>
      </w:pPr>
      <w:r w:rsidRPr="004056FD">
        <w:rPr>
          <w:rFonts w:ascii="宋体" w:hAnsi="宋体"/>
          <w:b/>
          <w:sz w:val="24"/>
          <w:szCs w:val="24"/>
        </w:rPr>
        <w:t>2</w:t>
      </w:r>
      <w:r w:rsidRPr="004056FD">
        <w:rPr>
          <w:rFonts w:ascii="宋体" w:hAnsi="宋体" w:hint="eastAsia"/>
          <w:b/>
          <w:sz w:val="24"/>
          <w:szCs w:val="24"/>
        </w:rPr>
        <w:t>.6</w:t>
      </w:r>
      <w:r w:rsidRPr="004056FD">
        <w:rPr>
          <w:rFonts w:ascii="宋体" w:hAnsi="宋体" w:hint="eastAsia"/>
          <w:b/>
          <w:sz w:val="24"/>
          <w:szCs w:val="24"/>
        </w:rPr>
        <w:tab/>
        <w:t>云端互联功能</w:t>
      </w:r>
    </w:p>
    <w:p w14:paraId="703B9C48"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.6.1</w:t>
      </w:r>
      <w:r w:rsidRPr="004056FD">
        <w:rPr>
          <w:rFonts w:ascii="宋体" w:hAnsi="宋体" w:hint="eastAsia"/>
          <w:bCs/>
          <w:sz w:val="24"/>
          <w:szCs w:val="24"/>
        </w:rPr>
        <w:tab/>
        <w:t xml:space="preserve"> 支持手机扫描</w:t>
      </w:r>
      <w:proofErr w:type="gramStart"/>
      <w:r w:rsidRPr="004056FD">
        <w:rPr>
          <w:rFonts w:ascii="宋体" w:hAnsi="宋体" w:hint="eastAsia"/>
          <w:bCs/>
          <w:sz w:val="24"/>
          <w:szCs w:val="24"/>
        </w:rPr>
        <w:t>二维码调阅</w:t>
      </w:r>
      <w:proofErr w:type="gramEnd"/>
      <w:r w:rsidRPr="004056FD">
        <w:rPr>
          <w:rFonts w:ascii="宋体" w:hAnsi="宋体" w:hint="eastAsia"/>
          <w:bCs/>
          <w:sz w:val="24"/>
          <w:szCs w:val="24"/>
        </w:rPr>
        <w:t>观察原始图像信息，支持云端自动存储，导出，分析，测量，编辑等功能。</w:t>
      </w:r>
    </w:p>
    <w:p w14:paraId="39E770E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.6.2</w:t>
      </w:r>
      <w:r w:rsidRPr="004056FD">
        <w:rPr>
          <w:rFonts w:ascii="宋体" w:hAnsi="宋体" w:hint="eastAsia"/>
          <w:bCs/>
          <w:sz w:val="24"/>
          <w:szCs w:val="24"/>
        </w:rPr>
        <w:tab/>
        <w:t xml:space="preserve"> 超声主机自带通讯模块，可支持实时远程超声会诊。可显示4G网络模块。</w:t>
      </w:r>
    </w:p>
    <w:p w14:paraId="7EE2A2AE"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.6.3</w:t>
      </w:r>
      <w:r w:rsidRPr="004056FD">
        <w:rPr>
          <w:rFonts w:ascii="宋体" w:hAnsi="宋体" w:hint="eastAsia"/>
          <w:bCs/>
          <w:sz w:val="24"/>
          <w:szCs w:val="24"/>
        </w:rPr>
        <w:tab/>
        <w:t>支持会诊端手机或平板对操作端超声设备参数调整的反向控制，包括深度、增益、冻结、</w:t>
      </w:r>
      <w:proofErr w:type="gramStart"/>
      <w:r w:rsidRPr="004056FD">
        <w:rPr>
          <w:rFonts w:ascii="宋体" w:hAnsi="宋体" w:hint="eastAsia"/>
          <w:bCs/>
          <w:sz w:val="24"/>
          <w:szCs w:val="24"/>
        </w:rPr>
        <w:t>存图等</w:t>
      </w:r>
      <w:proofErr w:type="gramEnd"/>
      <w:r w:rsidRPr="004056FD">
        <w:rPr>
          <w:rFonts w:ascii="宋体" w:hAnsi="宋体" w:hint="eastAsia"/>
          <w:bCs/>
          <w:sz w:val="24"/>
          <w:szCs w:val="24"/>
        </w:rPr>
        <w:t>。</w:t>
      </w:r>
    </w:p>
    <w:p w14:paraId="5787F4D4" w14:textId="77777777" w:rsidR="004056FD" w:rsidRPr="004056FD" w:rsidRDefault="004056FD" w:rsidP="004056FD">
      <w:pPr>
        <w:spacing w:line="360" w:lineRule="auto"/>
        <w:ind w:firstLineChars="200" w:firstLine="482"/>
        <w:jc w:val="left"/>
        <w:rPr>
          <w:rFonts w:ascii="宋体" w:hAnsi="宋体"/>
          <w:b/>
          <w:sz w:val="24"/>
          <w:szCs w:val="24"/>
        </w:rPr>
      </w:pPr>
      <w:r w:rsidRPr="004056FD">
        <w:rPr>
          <w:rFonts w:ascii="宋体" w:hAnsi="宋体" w:hint="eastAsia"/>
          <w:b/>
          <w:sz w:val="24"/>
          <w:szCs w:val="24"/>
        </w:rPr>
        <w:t>3</w:t>
      </w:r>
      <w:r w:rsidRPr="004056FD">
        <w:rPr>
          <w:rFonts w:ascii="宋体" w:hAnsi="宋体"/>
          <w:b/>
          <w:sz w:val="24"/>
          <w:szCs w:val="24"/>
        </w:rPr>
        <w:t>.</w:t>
      </w:r>
      <w:r w:rsidRPr="004056FD">
        <w:rPr>
          <w:rFonts w:ascii="宋体" w:hAnsi="宋体" w:hint="eastAsia"/>
          <w:b/>
          <w:sz w:val="24"/>
          <w:szCs w:val="24"/>
        </w:rPr>
        <w:t>技术参数及要求</w:t>
      </w:r>
    </w:p>
    <w:p w14:paraId="15C86087"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.1</w:t>
      </w:r>
      <w:r w:rsidRPr="004056FD">
        <w:rPr>
          <w:rFonts w:ascii="宋体" w:hAnsi="宋体" w:hint="eastAsia"/>
          <w:bCs/>
          <w:sz w:val="24"/>
          <w:szCs w:val="24"/>
        </w:rPr>
        <w:tab/>
        <w:t>探头规格：</w:t>
      </w:r>
    </w:p>
    <w:p w14:paraId="432BEA0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.1.1</w:t>
      </w:r>
      <w:r w:rsidRPr="004056FD">
        <w:rPr>
          <w:rFonts w:ascii="宋体" w:hAnsi="宋体" w:hint="eastAsia"/>
          <w:bCs/>
          <w:sz w:val="24"/>
          <w:szCs w:val="24"/>
        </w:rPr>
        <w:tab/>
        <w:t>探头频率范围1.0-15.0MHz</w:t>
      </w:r>
    </w:p>
    <w:p w14:paraId="06BD8688"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.1.2</w:t>
      </w:r>
      <w:r w:rsidRPr="004056FD">
        <w:rPr>
          <w:rFonts w:ascii="宋体" w:hAnsi="宋体" w:hint="eastAsia"/>
          <w:bCs/>
          <w:sz w:val="24"/>
          <w:szCs w:val="24"/>
        </w:rPr>
        <w:tab/>
        <w:t>探头最高频率≥15MHz</w:t>
      </w:r>
    </w:p>
    <w:p w14:paraId="2FDEB22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.1.3</w:t>
      </w:r>
      <w:r w:rsidRPr="004056FD">
        <w:rPr>
          <w:rFonts w:ascii="宋体" w:hAnsi="宋体" w:hint="eastAsia"/>
          <w:bCs/>
          <w:sz w:val="24"/>
          <w:szCs w:val="24"/>
        </w:rPr>
        <w:tab/>
        <w:t>支持探头类型：</w:t>
      </w:r>
      <w:proofErr w:type="gramStart"/>
      <w:r w:rsidRPr="004056FD">
        <w:rPr>
          <w:rFonts w:ascii="宋体" w:hAnsi="宋体" w:hint="eastAsia"/>
          <w:bCs/>
          <w:sz w:val="24"/>
          <w:szCs w:val="24"/>
        </w:rPr>
        <w:t>凸</w:t>
      </w:r>
      <w:proofErr w:type="gramEnd"/>
      <w:r w:rsidRPr="004056FD">
        <w:rPr>
          <w:rFonts w:ascii="宋体" w:hAnsi="宋体" w:hint="eastAsia"/>
          <w:bCs/>
          <w:sz w:val="24"/>
          <w:szCs w:val="24"/>
        </w:rPr>
        <w:t>阵，线阵</w:t>
      </w:r>
    </w:p>
    <w:p w14:paraId="0D66269E"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.1.4</w:t>
      </w:r>
      <w:r w:rsidRPr="004056FD">
        <w:rPr>
          <w:rFonts w:ascii="宋体" w:hAnsi="宋体" w:hint="eastAsia"/>
          <w:bCs/>
          <w:sz w:val="24"/>
          <w:szCs w:val="24"/>
        </w:rPr>
        <w:tab/>
        <w:t>线阵探头有效阵元≥192</w:t>
      </w:r>
    </w:p>
    <w:p w14:paraId="22E42CB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.1.5</w:t>
      </w:r>
      <w:r w:rsidRPr="004056FD">
        <w:rPr>
          <w:rFonts w:ascii="宋体" w:hAnsi="宋体" w:hint="eastAsia"/>
          <w:bCs/>
          <w:sz w:val="24"/>
          <w:szCs w:val="24"/>
        </w:rPr>
        <w:tab/>
        <w:t>探头上自带按键，可远程操控主机，能定义常规的操作如增益、深度、冻结、解冻</w:t>
      </w:r>
    </w:p>
    <w:p w14:paraId="2693BCC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.2</w:t>
      </w:r>
      <w:r w:rsidRPr="004056FD">
        <w:rPr>
          <w:rFonts w:ascii="宋体" w:hAnsi="宋体" w:hint="eastAsia"/>
          <w:bCs/>
          <w:sz w:val="24"/>
          <w:szCs w:val="24"/>
        </w:rPr>
        <w:tab/>
        <w:t>二维图像主要参数：</w:t>
      </w:r>
    </w:p>
    <w:p w14:paraId="0CBEBBE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.2.1</w:t>
      </w:r>
      <w:r w:rsidRPr="004056FD">
        <w:rPr>
          <w:rFonts w:ascii="宋体" w:hAnsi="宋体" w:hint="eastAsia"/>
          <w:bCs/>
          <w:sz w:val="24"/>
          <w:szCs w:val="24"/>
        </w:rPr>
        <w:tab/>
        <w:t>探头群工作频率范围：1.0-15.0MHz</w:t>
      </w:r>
    </w:p>
    <w:p w14:paraId="0C3C1019"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腹部</w:t>
      </w:r>
      <w:proofErr w:type="gramStart"/>
      <w:r w:rsidRPr="004056FD">
        <w:rPr>
          <w:rFonts w:ascii="宋体" w:hAnsi="宋体" w:hint="eastAsia"/>
          <w:bCs/>
          <w:sz w:val="24"/>
          <w:szCs w:val="24"/>
        </w:rPr>
        <w:t>凸</w:t>
      </w:r>
      <w:proofErr w:type="gramEnd"/>
      <w:r w:rsidRPr="004056FD">
        <w:rPr>
          <w:rFonts w:ascii="宋体" w:hAnsi="宋体" w:hint="eastAsia"/>
          <w:bCs/>
          <w:sz w:val="24"/>
          <w:szCs w:val="24"/>
        </w:rPr>
        <w:t>阵探头频率：1.0-5.0MHz</w:t>
      </w:r>
    </w:p>
    <w:p w14:paraId="77424DDE"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线阵探头频率：4.0-15.0MHz</w:t>
      </w:r>
    </w:p>
    <w:p w14:paraId="45B24618"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.2.2</w:t>
      </w:r>
      <w:r w:rsidRPr="004056FD">
        <w:rPr>
          <w:rFonts w:ascii="宋体" w:hAnsi="宋体" w:hint="eastAsia"/>
          <w:bCs/>
          <w:sz w:val="24"/>
          <w:szCs w:val="24"/>
        </w:rPr>
        <w:tab/>
        <w:t>扫描速率</w:t>
      </w:r>
    </w:p>
    <w:p w14:paraId="6337D7B7"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相控阵，18cm 深度时，全视野</w:t>
      </w:r>
      <w:proofErr w:type="gramStart"/>
      <w:r w:rsidRPr="004056FD">
        <w:rPr>
          <w:rFonts w:ascii="宋体" w:hAnsi="宋体" w:hint="eastAsia"/>
          <w:bCs/>
          <w:sz w:val="24"/>
          <w:szCs w:val="24"/>
        </w:rPr>
        <w:t>扫描帧率</w:t>
      </w:r>
      <w:proofErr w:type="gramEnd"/>
      <w:r w:rsidRPr="004056FD">
        <w:rPr>
          <w:rFonts w:ascii="宋体" w:hAnsi="宋体" w:hint="eastAsia"/>
          <w:bCs/>
          <w:sz w:val="24"/>
          <w:szCs w:val="24"/>
        </w:rPr>
        <w:t>≥70帧/s</w:t>
      </w:r>
    </w:p>
    <w:p w14:paraId="705B6EE1" w14:textId="77777777" w:rsidR="004056FD" w:rsidRPr="004056FD" w:rsidRDefault="004056FD" w:rsidP="004056FD">
      <w:pPr>
        <w:spacing w:line="360" w:lineRule="auto"/>
        <w:ind w:firstLineChars="200" w:firstLine="480"/>
        <w:jc w:val="left"/>
        <w:rPr>
          <w:rFonts w:ascii="宋体" w:hAnsi="宋体"/>
          <w:bCs/>
          <w:sz w:val="24"/>
          <w:szCs w:val="24"/>
        </w:rPr>
      </w:pPr>
      <w:proofErr w:type="gramStart"/>
      <w:r w:rsidRPr="004056FD">
        <w:rPr>
          <w:rFonts w:ascii="宋体" w:hAnsi="宋体" w:hint="eastAsia"/>
          <w:bCs/>
          <w:sz w:val="24"/>
          <w:szCs w:val="24"/>
        </w:rPr>
        <w:t>凸</w:t>
      </w:r>
      <w:proofErr w:type="gramEnd"/>
      <w:r w:rsidRPr="004056FD">
        <w:rPr>
          <w:rFonts w:ascii="宋体" w:hAnsi="宋体" w:hint="eastAsia"/>
          <w:bCs/>
          <w:sz w:val="24"/>
          <w:szCs w:val="24"/>
        </w:rPr>
        <w:t>阵探头，18cm深时，全视野</w:t>
      </w:r>
      <w:proofErr w:type="gramStart"/>
      <w:r w:rsidRPr="004056FD">
        <w:rPr>
          <w:rFonts w:ascii="宋体" w:hAnsi="宋体" w:hint="eastAsia"/>
          <w:bCs/>
          <w:sz w:val="24"/>
          <w:szCs w:val="24"/>
        </w:rPr>
        <w:t>扫描帧率</w:t>
      </w:r>
      <w:proofErr w:type="gramEnd"/>
      <w:r w:rsidRPr="004056FD">
        <w:rPr>
          <w:rFonts w:ascii="宋体" w:hAnsi="宋体" w:hint="eastAsia"/>
          <w:bCs/>
          <w:sz w:val="24"/>
          <w:szCs w:val="24"/>
        </w:rPr>
        <w:t>≥80帧/s</w:t>
      </w:r>
    </w:p>
    <w:p w14:paraId="7EB9A10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lastRenderedPageBreak/>
        <w:t>3</w:t>
      </w:r>
      <w:r w:rsidRPr="004056FD">
        <w:rPr>
          <w:rFonts w:ascii="宋体" w:hAnsi="宋体" w:hint="eastAsia"/>
          <w:bCs/>
          <w:sz w:val="24"/>
          <w:szCs w:val="24"/>
        </w:rPr>
        <w:t>.2.3</w:t>
      </w:r>
      <w:r w:rsidRPr="004056FD">
        <w:rPr>
          <w:rFonts w:ascii="宋体" w:hAnsi="宋体" w:hint="eastAsia"/>
          <w:bCs/>
          <w:sz w:val="24"/>
          <w:szCs w:val="24"/>
        </w:rPr>
        <w:tab/>
        <w:t>接收方式：可视、可调动态范围≥180</w:t>
      </w:r>
    </w:p>
    <w:p w14:paraId="32645E8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.2.4</w:t>
      </w:r>
      <w:r w:rsidRPr="004056FD">
        <w:rPr>
          <w:rFonts w:ascii="宋体" w:hAnsi="宋体" w:hint="eastAsia"/>
          <w:bCs/>
          <w:sz w:val="24"/>
          <w:szCs w:val="24"/>
        </w:rPr>
        <w:tab/>
      </w:r>
      <w:proofErr w:type="gramStart"/>
      <w:r w:rsidRPr="004056FD">
        <w:rPr>
          <w:rFonts w:ascii="宋体" w:hAnsi="宋体" w:hint="eastAsia"/>
          <w:bCs/>
          <w:sz w:val="24"/>
          <w:szCs w:val="24"/>
        </w:rPr>
        <w:t>二维灰阶</w:t>
      </w:r>
      <w:proofErr w:type="gramEnd"/>
      <w:r w:rsidRPr="004056FD">
        <w:rPr>
          <w:rFonts w:ascii="宋体" w:hAnsi="宋体" w:hint="eastAsia"/>
          <w:bCs/>
          <w:sz w:val="24"/>
          <w:szCs w:val="24"/>
        </w:rPr>
        <w:t>≥256</w:t>
      </w:r>
    </w:p>
    <w:p w14:paraId="4F8BC6D9"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.2.5</w:t>
      </w:r>
      <w:r w:rsidRPr="004056FD">
        <w:rPr>
          <w:rFonts w:ascii="宋体" w:hAnsi="宋体" w:hint="eastAsia"/>
          <w:bCs/>
          <w:sz w:val="24"/>
          <w:szCs w:val="24"/>
        </w:rPr>
        <w:tab/>
        <w:t>数字式声</w:t>
      </w:r>
      <w:proofErr w:type="gramStart"/>
      <w:r w:rsidRPr="004056FD">
        <w:rPr>
          <w:rFonts w:ascii="宋体" w:hAnsi="宋体" w:hint="eastAsia"/>
          <w:bCs/>
          <w:sz w:val="24"/>
          <w:szCs w:val="24"/>
        </w:rPr>
        <w:t>束形成器</w:t>
      </w:r>
      <w:proofErr w:type="gramEnd"/>
      <w:r w:rsidRPr="004056FD">
        <w:rPr>
          <w:rFonts w:ascii="宋体" w:hAnsi="宋体" w:hint="eastAsia"/>
          <w:bCs/>
          <w:sz w:val="24"/>
          <w:szCs w:val="24"/>
        </w:rPr>
        <w:t>：数字式全程动态聚焦，数字式可变孔径及动态变速，A/D≥14 bit</w:t>
      </w:r>
    </w:p>
    <w:p w14:paraId="40585031"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.2.6</w:t>
      </w:r>
      <w:r w:rsidRPr="004056FD">
        <w:rPr>
          <w:rFonts w:ascii="宋体" w:hAnsi="宋体" w:hint="eastAsia"/>
          <w:bCs/>
          <w:sz w:val="24"/>
          <w:szCs w:val="24"/>
        </w:rPr>
        <w:tab/>
        <w:t>电影回放：灰阶图像回放≥16000幅</w:t>
      </w:r>
    </w:p>
    <w:p w14:paraId="17094E1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.2.7</w:t>
      </w:r>
      <w:r w:rsidRPr="004056FD">
        <w:rPr>
          <w:rFonts w:ascii="宋体" w:hAnsi="宋体" w:hint="eastAsia"/>
          <w:bCs/>
          <w:sz w:val="24"/>
          <w:szCs w:val="24"/>
        </w:rPr>
        <w:tab/>
        <w:t>预设条件：针对不同的检查脏器，预置最佳化图像的检查条件</w:t>
      </w:r>
    </w:p>
    <w:p w14:paraId="5B052CC8"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.2.8</w:t>
      </w:r>
      <w:r w:rsidRPr="004056FD">
        <w:rPr>
          <w:rFonts w:ascii="宋体" w:hAnsi="宋体" w:hint="eastAsia"/>
          <w:bCs/>
          <w:sz w:val="24"/>
          <w:szCs w:val="24"/>
        </w:rPr>
        <w:tab/>
        <w:t>根据专业手术室应用场景改良TGC分段≤3段，LGC调节≤2段。</w:t>
      </w:r>
    </w:p>
    <w:p w14:paraId="7093D47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.2.9</w:t>
      </w:r>
      <w:r w:rsidRPr="004056FD">
        <w:rPr>
          <w:rFonts w:ascii="宋体" w:hAnsi="宋体" w:hint="eastAsia"/>
          <w:bCs/>
          <w:sz w:val="24"/>
          <w:szCs w:val="24"/>
        </w:rPr>
        <w:tab/>
        <w:t>谐波：所选探头均支持脉冲反相谐波</w:t>
      </w:r>
    </w:p>
    <w:p w14:paraId="724BA57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.2.10</w:t>
      </w:r>
      <w:r w:rsidRPr="004056FD">
        <w:rPr>
          <w:rFonts w:ascii="宋体" w:hAnsi="宋体" w:hint="eastAsia"/>
          <w:bCs/>
          <w:sz w:val="24"/>
          <w:szCs w:val="24"/>
        </w:rPr>
        <w:tab/>
        <w:t>扫描深度≥29cm</w:t>
      </w:r>
    </w:p>
    <w:p w14:paraId="5B1788FE"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.3</w:t>
      </w:r>
      <w:r w:rsidRPr="004056FD">
        <w:rPr>
          <w:rFonts w:ascii="宋体" w:hAnsi="宋体" w:hint="eastAsia"/>
          <w:bCs/>
          <w:sz w:val="24"/>
          <w:szCs w:val="24"/>
        </w:rPr>
        <w:tab/>
        <w:t>频谱多普勒成像技术参数：</w:t>
      </w:r>
    </w:p>
    <w:p w14:paraId="30EF4C1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.3.1</w:t>
      </w:r>
      <w:r w:rsidRPr="004056FD">
        <w:rPr>
          <w:rFonts w:ascii="宋体" w:hAnsi="宋体" w:hint="eastAsia"/>
          <w:bCs/>
          <w:sz w:val="24"/>
          <w:szCs w:val="24"/>
        </w:rPr>
        <w:tab/>
        <w:t>支持方式：PWD、CWD、HPRF</w:t>
      </w:r>
    </w:p>
    <w:p w14:paraId="6747FE8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.3.2</w:t>
      </w:r>
      <w:r w:rsidRPr="004056FD">
        <w:rPr>
          <w:rFonts w:ascii="宋体" w:hAnsi="宋体" w:hint="eastAsia"/>
          <w:bCs/>
          <w:sz w:val="24"/>
          <w:szCs w:val="24"/>
        </w:rPr>
        <w:tab/>
        <w:t>最大测量速度：PWD：血流速度≥8.5 m/s；CWD：血流速度≥35 m/s</w:t>
      </w:r>
    </w:p>
    <w:p w14:paraId="4FFD576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.3.3</w:t>
      </w:r>
      <w:r w:rsidRPr="004056FD">
        <w:rPr>
          <w:rFonts w:ascii="宋体" w:hAnsi="宋体" w:hint="eastAsia"/>
          <w:bCs/>
          <w:sz w:val="24"/>
          <w:szCs w:val="24"/>
        </w:rPr>
        <w:tab/>
        <w:t>最低测量速度：≤3 mm/s（非噪声信号）</w:t>
      </w:r>
    </w:p>
    <w:p w14:paraId="450E6DF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.3.4</w:t>
      </w:r>
      <w:r w:rsidRPr="004056FD">
        <w:rPr>
          <w:rFonts w:ascii="宋体" w:hAnsi="宋体" w:hint="eastAsia"/>
          <w:bCs/>
          <w:sz w:val="24"/>
          <w:szCs w:val="24"/>
        </w:rPr>
        <w:tab/>
        <w:t>显示方式：B、 B/PWD、B/CW、B/HPRF,、B/M、B/B、B/CFI/D</w:t>
      </w:r>
    </w:p>
    <w:p w14:paraId="559CB5D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.3.5</w:t>
      </w:r>
      <w:r w:rsidRPr="004056FD">
        <w:rPr>
          <w:rFonts w:ascii="宋体" w:hAnsi="宋体" w:hint="eastAsia"/>
          <w:bCs/>
          <w:sz w:val="24"/>
          <w:szCs w:val="24"/>
        </w:rPr>
        <w:tab/>
        <w:t>电影回放：≥400s，Doppler及M型电影回放时可以测量和计算</w:t>
      </w:r>
    </w:p>
    <w:p w14:paraId="77F95D5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.3.6</w:t>
      </w:r>
      <w:r w:rsidRPr="004056FD">
        <w:rPr>
          <w:rFonts w:ascii="宋体" w:hAnsi="宋体" w:hint="eastAsia"/>
          <w:bCs/>
          <w:sz w:val="24"/>
          <w:szCs w:val="24"/>
        </w:rPr>
        <w:tab/>
        <w:t>零位移动：≥8级</w:t>
      </w:r>
    </w:p>
    <w:p w14:paraId="347E90B9"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.3.7</w:t>
      </w:r>
      <w:r w:rsidRPr="004056FD">
        <w:rPr>
          <w:rFonts w:ascii="宋体" w:hAnsi="宋体" w:hint="eastAsia"/>
          <w:bCs/>
          <w:sz w:val="24"/>
          <w:szCs w:val="24"/>
        </w:rPr>
        <w:tab/>
        <w:t>取样宽度范围： 1–30mm。</w:t>
      </w:r>
    </w:p>
    <w:p w14:paraId="7682D30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.4</w:t>
      </w:r>
      <w:r w:rsidRPr="004056FD">
        <w:rPr>
          <w:rFonts w:ascii="宋体" w:hAnsi="宋体" w:hint="eastAsia"/>
          <w:bCs/>
          <w:sz w:val="24"/>
          <w:szCs w:val="24"/>
        </w:rPr>
        <w:tab/>
        <w:t>彩色多普勒</w:t>
      </w:r>
    </w:p>
    <w:p w14:paraId="13E5F0B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.4.1</w:t>
      </w:r>
      <w:r w:rsidRPr="004056FD">
        <w:rPr>
          <w:rFonts w:ascii="宋体" w:hAnsi="宋体" w:hint="eastAsia"/>
          <w:bCs/>
          <w:sz w:val="24"/>
          <w:szCs w:val="24"/>
        </w:rPr>
        <w:tab/>
        <w:t>显示方式：能量显示、速度显示、方向能量多普勒显示</w:t>
      </w:r>
    </w:p>
    <w:p w14:paraId="775028B1"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.4.2</w:t>
      </w:r>
      <w:r w:rsidRPr="004056FD">
        <w:rPr>
          <w:rFonts w:ascii="宋体" w:hAnsi="宋体" w:hint="eastAsia"/>
          <w:bCs/>
          <w:sz w:val="24"/>
          <w:szCs w:val="24"/>
        </w:rPr>
        <w:tab/>
        <w:t>支持二维、彩色、频谱三同步显示</w:t>
      </w:r>
    </w:p>
    <w:p w14:paraId="5935FF71"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.4.3</w:t>
      </w:r>
      <w:r w:rsidRPr="004056FD">
        <w:rPr>
          <w:rFonts w:ascii="宋体" w:hAnsi="宋体" w:hint="eastAsia"/>
          <w:bCs/>
          <w:sz w:val="24"/>
          <w:szCs w:val="24"/>
        </w:rPr>
        <w:tab/>
        <w:t>彩色显示帧频：相控阵探头，18cm深时,全视野彩色显示帧频≥15帧/s；</w:t>
      </w:r>
      <w:proofErr w:type="gramStart"/>
      <w:r w:rsidRPr="004056FD">
        <w:rPr>
          <w:rFonts w:ascii="宋体" w:hAnsi="宋体" w:hint="eastAsia"/>
          <w:bCs/>
          <w:sz w:val="24"/>
          <w:szCs w:val="24"/>
        </w:rPr>
        <w:t>凸</w:t>
      </w:r>
      <w:proofErr w:type="gramEnd"/>
      <w:r w:rsidRPr="004056FD">
        <w:rPr>
          <w:rFonts w:ascii="宋体" w:hAnsi="宋体" w:hint="eastAsia"/>
          <w:bCs/>
          <w:sz w:val="24"/>
          <w:szCs w:val="24"/>
        </w:rPr>
        <w:t>阵探头：18cm深时,全视野彩色显示帧频≥8帧/s。</w:t>
      </w:r>
    </w:p>
    <w:p w14:paraId="079576A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.4.4</w:t>
      </w:r>
      <w:r w:rsidRPr="004056FD">
        <w:rPr>
          <w:rFonts w:ascii="宋体" w:hAnsi="宋体" w:hint="eastAsia"/>
          <w:bCs/>
          <w:sz w:val="24"/>
          <w:szCs w:val="24"/>
        </w:rPr>
        <w:tab/>
        <w:t>偏转角：线阵扫描感兴趣的图像范围：-30°~+30°</w:t>
      </w:r>
    </w:p>
    <w:p w14:paraId="0BF6C8E1"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.4.5</w:t>
      </w:r>
      <w:r w:rsidRPr="004056FD">
        <w:rPr>
          <w:rFonts w:ascii="宋体" w:hAnsi="宋体" w:hint="eastAsia"/>
          <w:bCs/>
          <w:sz w:val="24"/>
          <w:szCs w:val="24"/>
        </w:rPr>
        <w:tab/>
        <w:t>支持彩色取样框一键快速偏转，偏转角度-8°~+8°</w:t>
      </w:r>
    </w:p>
    <w:p w14:paraId="1585272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.4.6</w:t>
      </w:r>
      <w:r w:rsidRPr="004056FD">
        <w:rPr>
          <w:rFonts w:ascii="宋体" w:hAnsi="宋体" w:hint="eastAsia"/>
          <w:bCs/>
          <w:sz w:val="24"/>
          <w:szCs w:val="24"/>
        </w:rPr>
        <w:tab/>
        <w:t>支持PW偏转角度快速偏转，偏转角度：-60°~+60°</w:t>
      </w:r>
    </w:p>
    <w:p w14:paraId="303B9441"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.4.7</w:t>
      </w:r>
      <w:r w:rsidRPr="004056FD">
        <w:rPr>
          <w:rFonts w:ascii="宋体" w:hAnsi="宋体" w:hint="eastAsia"/>
          <w:bCs/>
          <w:sz w:val="24"/>
          <w:szCs w:val="24"/>
        </w:rPr>
        <w:tab/>
        <w:t>显示控制：零位移动≥8级可调，黑白与彩色比较，双实时彩色对比</w:t>
      </w:r>
    </w:p>
    <w:p w14:paraId="78B344F8"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.4.8</w:t>
      </w:r>
      <w:r w:rsidRPr="004056FD">
        <w:rPr>
          <w:rFonts w:ascii="宋体" w:hAnsi="宋体" w:hint="eastAsia"/>
          <w:bCs/>
          <w:sz w:val="24"/>
          <w:szCs w:val="24"/>
        </w:rPr>
        <w:tab/>
        <w:t>彩色增强功能：彩色多普勒能量图（CDE）及方向性能量图</w:t>
      </w:r>
    </w:p>
    <w:p w14:paraId="1069E99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.5</w:t>
      </w:r>
      <w:r w:rsidRPr="004056FD">
        <w:rPr>
          <w:rFonts w:ascii="宋体" w:hAnsi="宋体" w:hint="eastAsia"/>
          <w:bCs/>
          <w:sz w:val="24"/>
          <w:szCs w:val="24"/>
        </w:rPr>
        <w:tab/>
        <w:t>提供NMPA认证，FDA或CE认证</w:t>
      </w:r>
    </w:p>
    <w:p w14:paraId="4A33E7E7"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.6</w:t>
      </w:r>
      <w:r w:rsidRPr="004056FD">
        <w:rPr>
          <w:rFonts w:ascii="宋体" w:hAnsi="宋体" w:hint="eastAsia"/>
          <w:bCs/>
          <w:sz w:val="24"/>
          <w:szCs w:val="24"/>
        </w:rPr>
        <w:tab/>
        <w:t xml:space="preserve">超声功率输出调节：B/M、CWD、PWD、Color </w:t>
      </w:r>
      <w:proofErr w:type="spellStart"/>
      <w:r w:rsidRPr="004056FD">
        <w:rPr>
          <w:rFonts w:ascii="宋体" w:hAnsi="宋体" w:hint="eastAsia"/>
          <w:bCs/>
          <w:sz w:val="24"/>
          <w:szCs w:val="24"/>
        </w:rPr>
        <w:t>Dopple</w:t>
      </w:r>
      <w:proofErr w:type="spellEnd"/>
      <w:r w:rsidRPr="004056FD">
        <w:rPr>
          <w:rFonts w:ascii="宋体" w:hAnsi="宋体" w:hint="eastAsia"/>
          <w:bCs/>
          <w:sz w:val="24"/>
          <w:szCs w:val="24"/>
        </w:rPr>
        <w:t>输出功率独立可调。</w:t>
      </w:r>
    </w:p>
    <w:p w14:paraId="445467C7" w14:textId="77777777" w:rsidR="004056FD" w:rsidRPr="004056FD" w:rsidRDefault="004056FD" w:rsidP="004056FD">
      <w:pPr>
        <w:spacing w:line="360" w:lineRule="auto"/>
        <w:ind w:firstLineChars="200" w:firstLine="480"/>
        <w:jc w:val="left"/>
      </w:pPr>
      <w:r w:rsidRPr="004056FD">
        <w:rPr>
          <w:rFonts w:ascii="宋体" w:hAnsi="宋体" w:hint="eastAsia"/>
          <w:bCs/>
          <w:sz w:val="24"/>
          <w:szCs w:val="24"/>
        </w:rPr>
        <w:lastRenderedPageBreak/>
        <w:t>4</w:t>
      </w:r>
      <w:r w:rsidRPr="004056FD">
        <w:rPr>
          <w:rFonts w:ascii="宋体" w:hAnsi="宋体"/>
          <w:bCs/>
          <w:sz w:val="24"/>
          <w:szCs w:val="24"/>
        </w:rPr>
        <w:t>.</w:t>
      </w:r>
      <w:r w:rsidRPr="004056FD">
        <w:rPr>
          <w:rFonts w:ascii="宋体" w:hAnsi="宋体" w:hint="eastAsia"/>
          <w:bCs/>
          <w:sz w:val="24"/>
          <w:szCs w:val="24"/>
        </w:rPr>
        <w:t>配置要求：1、主机1套。2、台车1辆。3、探头2把：</w:t>
      </w:r>
      <w:proofErr w:type="gramStart"/>
      <w:r w:rsidRPr="004056FD">
        <w:rPr>
          <w:rFonts w:ascii="宋体" w:hAnsi="宋体" w:hint="eastAsia"/>
          <w:bCs/>
          <w:sz w:val="24"/>
          <w:szCs w:val="24"/>
        </w:rPr>
        <w:t>凸</w:t>
      </w:r>
      <w:proofErr w:type="gramEnd"/>
      <w:r w:rsidRPr="004056FD">
        <w:rPr>
          <w:rFonts w:ascii="宋体" w:hAnsi="宋体" w:hint="eastAsia"/>
          <w:bCs/>
          <w:sz w:val="24"/>
          <w:szCs w:val="24"/>
        </w:rPr>
        <w:t>阵探头、线阵探头。4、电源线、说明书等一套。</w:t>
      </w:r>
    </w:p>
    <w:p w14:paraId="751E157B" w14:textId="77777777" w:rsidR="004056FD" w:rsidRPr="004056FD" w:rsidRDefault="004056FD" w:rsidP="004056FD">
      <w:pPr>
        <w:spacing w:line="360" w:lineRule="auto"/>
        <w:ind w:firstLineChars="200" w:firstLine="482"/>
        <w:jc w:val="left"/>
        <w:rPr>
          <w:rFonts w:ascii="宋体" w:hAnsi="宋体"/>
          <w:b/>
          <w:sz w:val="24"/>
          <w:szCs w:val="24"/>
        </w:rPr>
      </w:pPr>
      <w:r w:rsidRPr="004056FD">
        <w:rPr>
          <w:rFonts w:ascii="宋体" w:hAnsi="宋体" w:hint="eastAsia"/>
          <w:b/>
          <w:sz w:val="24"/>
          <w:szCs w:val="24"/>
        </w:rPr>
        <w:t>（二）医用X 射线防护服（可采购进口产品）</w:t>
      </w:r>
    </w:p>
    <w:p w14:paraId="1E2B07DF" w14:textId="77777777" w:rsidR="004056FD" w:rsidRPr="004056FD" w:rsidRDefault="004056FD" w:rsidP="004056FD">
      <w:pPr>
        <w:spacing w:line="360" w:lineRule="auto"/>
        <w:ind w:firstLineChars="200" w:firstLine="420"/>
        <w:jc w:val="left"/>
        <w:rPr>
          <w:rFonts w:ascii="宋体" w:hAnsi="宋体"/>
          <w:bCs/>
          <w:sz w:val="24"/>
          <w:szCs w:val="24"/>
        </w:rPr>
      </w:pPr>
      <w:r w:rsidRPr="004056FD">
        <w:rPr>
          <w:rFonts w:hint="eastAsia"/>
        </w:rPr>
        <w:t xml:space="preserve"> </w:t>
      </w:r>
      <w:r w:rsidRPr="004056FD">
        <w:t xml:space="preserve"> </w:t>
      </w:r>
      <w:r w:rsidRPr="004056FD">
        <w:rPr>
          <w:rFonts w:ascii="宋体" w:hAnsi="宋体"/>
          <w:bCs/>
          <w:sz w:val="24"/>
          <w:szCs w:val="24"/>
        </w:rPr>
        <w:t>1.</w:t>
      </w:r>
      <w:r w:rsidRPr="004056FD">
        <w:rPr>
          <w:rFonts w:ascii="宋体" w:hAnsi="宋体" w:hint="eastAsia"/>
          <w:bCs/>
          <w:sz w:val="24"/>
          <w:szCs w:val="24"/>
        </w:rPr>
        <w:t xml:space="preserve"> 主要参数及技术规格</w:t>
      </w:r>
    </w:p>
    <w:p w14:paraId="73D9B6F9"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（1）设备名称 ：医用X 射线防护服</w:t>
      </w:r>
    </w:p>
    <w:p w14:paraId="024D5AC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1.1</w:t>
      </w:r>
      <w:r w:rsidRPr="004056FD">
        <w:rPr>
          <w:rFonts w:ascii="宋体" w:hAnsi="宋体" w:hint="eastAsia"/>
          <w:bCs/>
          <w:sz w:val="24"/>
          <w:szCs w:val="24"/>
        </w:rPr>
        <w:t>双面连体半袖（采购数量：2套）、双面分体半袖（采购数量：</w:t>
      </w:r>
      <w:r w:rsidRPr="004056FD">
        <w:rPr>
          <w:rFonts w:ascii="宋体" w:hAnsi="宋体"/>
          <w:bCs/>
          <w:sz w:val="24"/>
          <w:szCs w:val="24"/>
        </w:rPr>
        <w:t>4</w:t>
      </w:r>
      <w:r w:rsidRPr="004056FD">
        <w:rPr>
          <w:rFonts w:ascii="宋体" w:hAnsi="宋体" w:hint="eastAsia"/>
          <w:bCs/>
          <w:sz w:val="24"/>
          <w:szCs w:val="24"/>
        </w:rPr>
        <w:t>套）</w:t>
      </w:r>
    </w:p>
    <w:p w14:paraId="6CA15D7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1.2</w:t>
      </w:r>
      <w:r w:rsidRPr="004056FD">
        <w:rPr>
          <w:rFonts w:ascii="宋体" w:hAnsi="宋体" w:hint="eastAsia"/>
          <w:bCs/>
          <w:sz w:val="24"/>
          <w:szCs w:val="24"/>
        </w:rPr>
        <w:t>参数：</w:t>
      </w:r>
    </w:p>
    <w:p w14:paraId="058C5749"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1</w:t>
      </w:r>
      <w:r w:rsidRPr="004056FD">
        <w:rPr>
          <w:rFonts w:ascii="宋体" w:hAnsi="宋体"/>
          <w:bCs/>
          <w:sz w:val="24"/>
          <w:szCs w:val="24"/>
        </w:rPr>
        <w:t>.2.1</w:t>
      </w:r>
      <w:r w:rsidRPr="004056FD">
        <w:rPr>
          <w:rFonts w:ascii="宋体" w:hAnsi="宋体" w:hint="eastAsia"/>
          <w:bCs/>
          <w:sz w:val="24"/>
          <w:szCs w:val="24"/>
        </w:rPr>
        <w:t>内层防护材料：新型</w:t>
      </w:r>
      <w:proofErr w:type="gramStart"/>
      <w:r w:rsidRPr="004056FD">
        <w:rPr>
          <w:rFonts w:ascii="宋体" w:hAnsi="宋体" w:hint="eastAsia"/>
          <w:bCs/>
          <w:sz w:val="24"/>
          <w:szCs w:val="24"/>
        </w:rPr>
        <w:t>轻铅系列</w:t>
      </w:r>
      <w:proofErr w:type="gramEnd"/>
      <w:r w:rsidRPr="004056FD">
        <w:rPr>
          <w:rFonts w:ascii="宋体" w:hAnsi="宋体" w:hint="eastAsia"/>
          <w:bCs/>
          <w:sz w:val="24"/>
          <w:szCs w:val="24"/>
        </w:rPr>
        <w:t>防护材料，纳米技术。</w:t>
      </w:r>
    </w:p>
    <w:p w14:paraId="73FD520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1</w:t>
      </w:r>
      <w:r w:rsidRPr="004056FD">
        <w:rPr>
          <w:rFonts w:ascii="宋体" w:hAnsi="宋体"/>
          <w:bCs/>
          <w:sz w:val="24"/>
          <w:szCs w:val="24"/>
        </w:rPr>
        <w:t>.2.2</w:t>
      </w:r>
      <w:r w:rsidRPr="004056FD">
        <w:rPr>
          <w:rFonts w:ascii="宋体" w:hAnsi="宋体" w:hint="eastAsia"/>
          <w:bCs/>
          <w:sz w:val="24"/>
          <w:szCs w:val="24"/>
        </w:rPr>
        <w:t>铅当量：正面每片防护层铅当量≥0.5mmpb；重叠部分≥1.0mmpb；</w:t>
      </w:r>
      <w:proofErr w:type="gramStart"/>
      <w:r w:rsidRPr="004056FD">
        <w:rPr>
          <w:rFonts w:ascii="宋体" w:hAnsi="宋体" w:hint="eastAsia"/>
          <w:bCs/>
          <w:sz w:val="24"/>
          <w:szCs w:val="24"/>
        </w:rPr>
        <w:t>背面≥</w:t>
      </w:r>
      <w:proofErr w:type="gramEnd"/>
      <w:r w:rsidRPr="004056FD">
        <w:rPr>
          <w:rFonts w:ascii="宋体" w:hAnsi="宋体" w:hint="eastAsia"/>
          <w:bCs/>
          <w:sz w:val="24"/>
          <w:szCs w:val="24"/>
        </w:rPr>
        <w:t>0.25mmpb。</w:t>
      </w:r>
    </w:p>
    <w:p w14:paraId="5840AD7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1</w:t>
      </w:r>
      <w:r w:rsidRPr="004056FD">
        <w:rPr>
          <w:rFonts w:ascii="宋体" w:hAnsi="宋体"/>
          <w:bCs/>
          <w:sz w:val="24"/>
          <w:szCs w:val="24"/>
        </w:rPr>
        <w:t>.2.3</w:t>
      </w:r>
      <w:r w:rsidRPr="004056FD">
        <w:rPr>
          <w:rFonts w:ascii="宋体" w:hAnsi="宋体" w:hint="eastAsia"/>
          <w:bCs/>
          <w:sz w:val="24"/>
          <w:szCs w:val="24"/>
        </w:rPr>
        <w:t xml:space="preserve">面料：外层为牛津涂层面料，内层为银线抗菌面料， 99.9%的天然银纤维，具有抗菌、防臭、抗静电和热调节； </w:t>
      </w:r>
    </w:p>
    <w:p w14:paraId="444B5651"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1</w:t>
      </w:r>
      <w:r w:rsidRPr="004056FD">
        <w:rPr>
          <w:rFonts w:ascii="宋体" w:hAnsi="宋体"/>
          <w:bCs/>
          <w:sz w:val="24"/>
          <w:szCs w:val="24"/>
        </w:rPr>
        <w:t>.2.4</w:t>
      </w:r>
      <w:r w:rsidRPr="004056FD">
        <w:rPr>
          <w:rFonts w:ascii="宋体" w:hAnsi="宋体" w:hint="eastAsia"/>
          <w:bCs/>
          <w:sz w:val="24"/>
          <w:szCs w:val="24"/>
        </w:rPr>
        <w:t>参考型号： S、M、L、XL（每套从参考型号中选择一个型号进行采购，具体采购型号根据招标人需求）</w:t>
      </w:r>
    </w:p>
    <w:p w14:paraId="193B421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1.2.5</w:t>
      </w:r>
      <w:r w:rsidRPr="004056FD">
        <w:rPr>
          <w:rFonts w:ascii="宋体" w:hAnsi="宋体" w:hint="eastAsia"/>
          <w:bCs/>
          <w:sz w:val="24"/>
          <w:szCs w:val="24"/>
        </w:rPr>
        <w:t xml:space="preserve">宽腰带设计，长度可根据需求调节。 </w:t>
      </w:r>
    </w:p>
    <w:p w14:paraId="1163059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1</w:t>
      </w:r>
      <w:r w:rsidRPr="004056FD">
        <w:rPr>
          <w:rFonts w:ascii="宋体" w:hAnsi="宋体"/>
          <w:bCs/>
          <w:sz w:val="24"/>
          <w:szCs w:val="24"/>
        </w:rPr>
        <w:t>.2.6</w:t>
      </w:r>
      <w:r w:rsidRPr="004056FD">
        <w:rPr>
          <w:rFonts w:ascii="宋体" w:hAnsi="宋体" w:hint="eastAsia"/>
          <w:bCs/>
          <w:sz w:val="24"/>
          <w:szCs w:val="24"/>
        </w:rPr>
        <w:t xml:space="preserve">颜色：根据医院需求。 </w:t>
      </w:r>
    </w:p>
    <w:p w14:paraId="1EDAED51"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1</w:t>
      </w:r>
      <w:r w:rsidRPr="004056FD">
        <w:rPr>
          <w:rFonts w:ascii="宋体" w:hAnsi="宋体"/>
          <w:bCs/>
          <w:sz w:val="24"/>
          <w:szCs w:val="24"/>
        </w:rPr>
        <w:t>.2.7</w:t>
      </w:r>
      <w:r w:rsidRPr="004056FD">
        <w:rPr>
          <w:rFonts w:ascii="宋体" w:hAnsi="宋体" w:hint="eastAsia"/>
          <w:bCs/>
          <w:sz w:val="24"/>
          <w:szCs w:val="24"/>
        </w:rPr>
        <w:t>重量：双面连体半袖≤6.5kg（参考S号、尺码大小不一样重量稍有偏差）</w:t>
      </w:r>
    </w:p>
    <w:p w14:paraId="4FCF0661"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 xml:space="preserve">          双面分体半袖≤7.5kg（参考S号、尺码大小不一样重量稍有偏差）</w:t>
      </w:r>
    </w:p>
    <w:p w14:paraId="54349BC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1.3</w:t>
      </w:r>
      <w:r w:rsidRPr="004056FD">
        <w:rPr>
          <w:rFonts w:ascii="宋体" w:hAnsi="宋体" w:hint="eastAsia"/>
          <w:bCs/>
          <w:sz w:val="24"/>
          <w:szCs w:val="24"/>
        </w:rPr>
        <w:t>配置清单：防辐射衣、腰带、说明书等</w:t>
      </w:r>
    </w:p>
    <w:p w14:paraId="01498B73"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（2）设备名称 ：防辐射衣</w:t>
      </w:r>
    </w:p>
    <w:p w14:paraId="7D775FF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2.1</w:t>
      </w:r>
      <w:r w:rsidRPr="004056FD">
        <w:rPr>
          <w:rFonts w:ascii="宋体" w:hAnsi="宋体" w:hint="eastAsia"/>
          <w:bCs/>
          <w:sz w:val="24"/>
          <w:szCs w:val="24"/>
        </w:rPr>
        <w:t>双面分体无袖（采购数量：</w:t>
      </w:r>
      <w:r w:rsidRPr="004056FD">
        <w:rPr>
          <w:rFonts w:ascii="宋体" w:hAnsi="宋体"/>
          <w:bCs/>
          <w:sz w:val="24"/>
          <w:szCs w:val="24"/>
        </w:rPr>
        <w:t>6</w:t>
      </w:r>
      <w:r w:rsidRPr="004056FD">
        <w:rPr>
          <w:rFonts w:ascii="宋体" w:hAnsi="宋体" w:hint="eastAsia"/>
          <w:bCs/>
          <w:sz w:val="24"/>
          <w:szCs w:val="24"/>
        </w:rPr>
        <w:t>套）</w:t>
      </w:r>
    </w:p>
    <w:p w14:paraId="67A87DF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2.2</w:t>
      </w:r>
      <w:r w:rsidRPr="004056FD">
        <w:rPr>
          <w:rFonts w:ascii="宋体" w:hAnsi="宋体" w:hint="eastAsia"/>
          <w:bCs/>
          <w:sz w:val="24"/>
          <w:szCs w:val="24"/>
        </w:rPr>
        <w:t>参数：</w:t>
      </w:r>
    </w:p>
    <w:p w14:paraId="45F62568"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2</w:t>
      </w:r>
      <w:r w:rsidRPr="004056FD">
        <w:rPr>
          <w:rFonts w:ascii="宋体" w:hAnsi="宋体"/>
          <w:bCs/>
          <w:sz w:val="24"/>
          <w:szCs w:val="24"/>
        </w:rPr>
        <w:t>.2.1</w:t>
      </w:r>
      <w:r w:rsidRPr="004056FD">
        <w:rPr>
          <w:rFonts w:ascii="宋体" w:hAnsi="宋体" w:hint="eastAsia"/>
          <w:bCs/>
          <w:sz w:val="24"/>
          <w:szCs w:val="24"/>
        </w:rPr>
        <w:t>内层防护材料：新型</w:t>
      </w:r>
      <w:proofErr w:type="gramStart"/>
      <w:r w:rsidRPr="004056FD">
        <w:rPr>
          <w:rFonts w:ascii="宋体" w:hAnsi="宋体" w:hint="eastAsia"/>
          <w:bCs/>
          <w:sz w:val="24"/>
          <w:szCs w:val="24"/>
        </w:rPr>
        <w:t>轻铅系列</w:t>
      </w:r>
      <w:proofErr w:type="gramEnd"/>
      <w:r w:rsidRPr="004056FD">
        <w:rPr>
          <w:rFonts w:ascii="宋体" w:hAnsi="宋体" w:hint="eastAsia"/>
          <w:bCs/>
          <w:sz w:val="24"/>
          <w:szCs w:val="24"/>
        </w:rPr>
        <w:t>防护材料，纳米技术。</w:t>
      </w:r>
    </w:p>
    <w:p w14:paraId="0F05E019"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2</w:t>
      </w:r>
      <w:r w:rsidRPr="004056FD">
        <w:rPr>
          <w:rFonts w:ascii="宋体" w:hAnsi="宋体"/>
          <w:bCs/>
          <w:sz w:val="24"/>
          <w:szCs w:val="24"/>
        </w:rPr>
        <w:t>.2.2</w:t>
      </w:r>
      <w:r w:rsidRPr="004056FD">
        <w:rPr>
          <w:rFonts w:ascii="宋体" w:hAnsi="宋体" w:hint="eastAsia"/>
          <w:bCs/>
          <w:sz w:val="24"/>
          <w:szCs w:val="24"/>
        </w:rPr>
        <w:t>铅当量：正面每片防护层铅当量≥0.25mmpb；前身大包围重叠≥0.5mmpb，</w:t>
      </w:r>
      <w:proofErr w:type="gramStart"/>
      <w:r w:rsidRPr="004056FD">
        <w:rPr>
          <w:rFonts w:ascii="宋体" w:hAnsi="宋体" w:hint="eastAsia"/>
          <w:bCs/>
          <w:sz w:val="24"/>
          <w:szCs w:val="24"/>
        </w:rPr>
        <w:t>背面≥</w:t>
      </w:r>
      <w:proofErr w:type="gramEnd"/>
      <w:r w:rsidRPr="004056FD">
        <w:rPr>
          <w:rFonts w:ascii="宋体" w:hAnsi="宋体" w:hint="eastAsia"/>
          <w:bCs/>
          <w:sz w:val="24"/>
          <w:szCs w:val="24"/>
        </w:rPr>
        <w:t>0.25mmpb。</w:t>
      </w:r>
    </w:p>
    <w:p w14:paraId="6F72E65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2</w:t>
      </w:r>
      <w:r w:rsidRPr="004056FD">
        <w:rPr>
          <w:rFonts w:ascii="宋体" w:hAnsi="宋体"/>
          <w:bCs/>
          <w:sz w:val="24"/>
          <w:szCs w:val="24"/>
        </w:rPr>
        <w:t>.2.3</w:t>
      </w:r>
      <w:r w:rsidRPr="004056FD">
        <w:rPr>
          <w:rFonts w:ascii="宋体" w:hAnsi="宋体" w:hint="eastAsia"/>
          <w:bCs/>
          <w:sz w:val="24"/>
          <w:szCs w:val="24"/>
        </w:rPr>
        <w:t xml:space="preserve">面料：外层为牛津涂层面料，内层为银线抗菌面料， 99.9%的天然银纤维，具有抗菌、防臭、抗静电和热调节； </w:t>
      </w:r>
    </w:p>
    <w:p w14:paraId="25FB677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2</w:t>
      </w:r>
      <w:r w:rsidRPr="004056FD">
        <w:rPr>
          <w:rFonts w:ascii="宋体" w:hAnsi="宋体"/>
          <w:bCs/>
          <w:sz w:val="24"/>
          <w:szCs w:val="24"/>
        </w:rPr>
        <w:t>.2.4</w:t>
      </w:r>
      <w:r w:rsidRPr="004056FD">
        <w:rPr>
          <w:rFonts w:ascii="宋体" w:hAnsi="宋体" w:hint="eastAsia"/>
          <w:bCs/>
          <w:sz w:val="24"/>
          <w:szCs w:val="24"/>
        </w:rPr>
        <w:t>尺码：S、M、L、XL（每套从参考型号中选择一个型号进行采购，具体采购型号根据招标人需求）</w:t>
      </w:r>
    </w:p>
    <w:p w14:paraId="38BDA57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lastRenderedPageBreak/>
        <w:t>2</w:t>
      </w:r>
      <w:r w:rsidRPr="004056FD">
        <w:rPr>
          <w:rFonts w:ascii="宋体" w:hAnsi="宋体"/>
          <w:bCs/>
          <w:sz w:val="24"/>
          <w:szCs w:val="24"/>
        </w:rPr>
        <w:t>.2.5</w:t>
      </w:r>
      <w:r w:rsidRPr="004056FD">
        <w:rPr>
          <w:rFonts w:ascii="宋体" w:hAnsi="宋体" w:hint="eastAsia"/>
          <w:bCs/>
          <w:sz w:val="24"/>
          <w:szCs w:val="24"/>
        </w:rPr>
        <w:t xml:space="preserve">宽腰带设计，长度可根据需求调节。 </w:t>
      </w:r>
    </w:p>
    <w:p w14:paraId="5E8085A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2</w:t>
      </w:r>
      <w:r w:rsidRPr="004056FD">
        <w:rPr>
          <w:rFonts w:ascii="宋体" w:hAnsi="宋体"/>
          <w:bCs/>
          <w:sz w:val="24"/>
          <w:szCs w:val="24"/>
        </w:rPr>
        <w:t>.2.6</w:t>
      </w:r>
      <w:r w:rsidRPr="004056FD">
        <w:rPr>
          <w:rFonts w:ascii="宋体" w:hAnsi="宋体" w:hint="eastAsia"/>
          <w:bCs/>
          <w:sz w:val="24"/>
          <w:szCs w:val="24"/>
        </w:rPr>
        <w:t xml:space="preserve">颜色：根据医院需求。 </w:t>
      </w:r>
    </w:p>
    <w:p w14:paraId="0394ABA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2</w:t>
      </w:r>
      <w:r w:rsidRPr="004056FD">
        <w:rPr>
          <w:rFonts w:ascii="宋体" w:hAnsi="宋体"/>
          <w:bCs/>
          <w:sz w:val="24"/>
          <w:szCs w:val="24"/>
        </w:rPr>
        <w:t>.2.7</w:t>
      </w:r>
      <w:r w:rsidRPr="004056FD">
        <w:rPr>
          <w:rFonts w:ascii="宋体" w:hAnsi="宋体" w:hint="eastAsia"/>
          <w:bCs/>
          <w:sz w:val="24"/>
          <w:szCs w:val="24"/>
        </w:rPr>
        <w:t>重量：≤7.0kg（参考S号、尺码大小不一样重量稍有偏差）</w:t>
      </w:r>
    </w:p>
    <w:p w14:paraId="79898718"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2.3</w:t>
      </w:r>
      <w:r w:rsidRPr="004056FD">
        <w:rPr>
          <w:rFonts w:ascii="宋体" w:hAnsi="宋体" w:hint="eastAsia"/>
          <w:bCs/>
          <w:sz w:val="24"/>
          <w:szCs w:val="24"/>
        </w:rPr>
        <w:t>配置清单：防辐射衣、</w:t>
      </w:r>
      <w:proofErr w:type="gramStart"/>
      <w:r w:rsidRPr="004056FD">
        <w:rPr>
          <w:rFonts w:ascii="宋体" w:hAnsi="宋体" w:hint="eastAsia"/>
          <w:bCs/>
          <w:sz w:val="24"/>
          <w:szCs w:val="24"/>
        </w:rPr>
        <w:t>宽护腰带</w:t>
      </w:r>
      <w:proofErr w:type="gramEnd"/>
      <w:r w:rsidRPr="004056FD">
        <w:rPr>
          <w:rFonts w:ascii="宋体" w:hAnsi="宋体" w:hint="eastAsia"/>
          <w:bCs/>
          <w:sz w:val="24"/>
          <w:szCs w:val="24"/>
        </w:rPr>
        <w:t>、说明书等</w:t>
      </w:r>
    </w:p>
    <w:p w14:paraId="2C109FB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（3）设备名称：防辐射围领</w:t>
      </w:r>
    </w:p>
    <w:p w14:paraId="14CC6DB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3.1</w:t>
      </w:r>
      <w:r w:rsidRPr="004056FD">
        <w:rPr>
          <w:rFonts w:ascii="宋体" w:hAnsi="宋体" w:hint="eastAsia"/>
          <w:bCs/>
          <w:sz w:val="24"/>
          <w:szCs w:val="24"/>
        </w:rPr>
        <w:t>标准型</w:t>
      </w:r>
    </w:p>
    <w:p w14:paraId="019A332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3.2</w:t>
      </w:r>
      <w:r w:rsidRPr="004056FD">
        <w:rPr>
          <w:rFonts w:ascii="宋体" w:hAnsi="宋体" w:hint="eastAsia"/>
          <w:bCs/>
          <w:sz w:val="24"/>
          <w:szCs w:val="24"/>
        </w:rPr>
        <w:t>参数</w:t>
      </w:r>
    </w:p>
    <w:p w14:paraId="13A9ADC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3.2.1</w:t>
      </w:r>
      <w:r w:rsidRPr="004056FD">
        <w:rPr>
          <w:rFonts w:ascii="宋体" w:hAnsi="宋体" w:hint="eastAsia"/>
          <w:bCs/>
          <w:sz w:val="24"/>
          <w:szCs w:val="24"/>
        </w:rPr>
        <w:t>内层防护材料：新型</w:t>
      </w:r>
      <w:proofErr w:type="gramStart"/>
      <w:r w:rsidRPr="004056FD">
        <w:rPr>
          <w:rFonts w:ascii="宋体" w:hAnsi="宋体" w:hint="eastAsia"/>
          <w:bCs/>
          <w:sz w:val="24"/>
          <w:szCs w:val="24"/>
        </w:rPr>
        <w:t>轻铅系列</w:t>
      </w:r>
      <w:proofErr w:type="gramEnd"/>
      <w:r w:rsidRPr="004056FD">
        <w:rPr>
          <w:rFonts w:ascii="宋体" w:hAnsi="宋体" w:hint="eastAsia"/>
          <w:bCs/>
          <w:sz w:val="24"/>
          <w:szCs w:val="24"/>
        </w:rPr>
        <w:t>防护材料，纳米技术。</w:t>
      </w:r>
    </w:p>
    <w:p w14:paraId="6F7B49E8"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3</w:t>
      </w:r>
      <w:r w:rsidRPr="004056FD">
        <w:rPr>
          <w:rFonts w:ascii="宋体" w:hAnsi="宋体"/>
          <w:bCs/>
          <w:sz w:val="24"/>
          <w:szCs w:val="24"/>
        </w:rPr>
        <w:t>.2.2</w:t>
      </w:r>
      <w:r w:rsidRPr="004056FD">
        <w:rPr>
          <w:rFonts w:ascii="宋体" w:hAnsi="宋体" w:hint="eastAsia"/>
          <w:bCs/>
          <w:sz w:val="24"/>
          <w:szCs w:val="24"/>
        </w:rPr>
        <w:t>铅当量：≥0. 5mmpb。</w:t>
      </w:r>
    </w:p>
    <w:p w14:paraId="67CF4699"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3.2.3</w:t>
      </w:r>
      <w:r w:rsidRPr="004056FD">
        <w:rPr>
          <w:rFonts w:ascii="宋体" w:hAnsi="宋体" w:hint="eastAsia"/>
          <w:bCs/>
          <w:sz w:val="24"/>
          <w:szCs w:val="24"/>
        </w:rPr>
        <w:t xml:space="preserve">面料：外层为牛津涂层面料，内层为银线抗菌面料，99.9%的天然银纤维，具有抗菌、防臭、抗静电和热调节； </w:t>
      </w:r>
    </w:p>
    <w:p w14:paraId="15D440D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3</w:t>
      </w:r>
      <w:r w:rsidRPr="004056FD">
        <w:rPr>
          <w:rFonts w:ascii="宋体" w:hAnsi="宋体"/>
          <w:bCs/>
          <w:sz w:val="24"/>
          <w:szCs w:val="24"/>
        </w:rPr>
        <w:t>.2.4</w:t>
      </w:r>
      <w:r w:rsidRPr="004056FD">
        <w:rPr>
          <w:rFonts w:ascii="宋体" w:hAnsi="宋体" w:hint="eastAsia"/>
          <w:bCs/>
          <w:sz w:val="24"/>
          <w:szCs w:val="24"/>
        </w:rPr>
        <w:t xml:space="preserve">颜色：根据医院需求。 </w:t>
      </w:r>
    </w:p>
    <w:p w14:paraId="0AC72E41"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3</w:t>
      </w:r>
      <w:r w:rsidRPr="004056FD">
        <w:rPr>
          <w:rFonts w:ascii="宋体" w:hAnsi="宋体"/>
          <w:bCs/>
          <w:sz w:val="24"/>
          <w:szCs w:val="24"/>
        </w:rPr>
        <w:t>.2.5</w:t>
      </w:r>
      <w:r w:rsidRPr="004056FD">
        <w:rPr>
          <w:rFonts w:ascii="宋体" w:hAnsi="宋体" w:hint="eastAsia"/>
          <w:bCs/>
          <w:sz w:val="24"/>
          <w:szCs w:val="24"/>
        </w:rPr>
        <w:t>重量≤0.5KG。</w:t>
      </w:r>
    </w:p>
    <w:p w14:paraId="16461A0E"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3.3</w:t>
      </w:r>
      <w:r w:rsidRPr="004056FD">
        <w:rPr>
          <w:rFonts w:ascii="宋体" w:hAnsi="宋体" w:hint="eastAsia"/>
          <w:bCs/>
          <w:sz w:val="24"/>
          <w:szCs w:val="24"/>
        </w:rPr>
        <w:t>配置清单：防辐射围领、说明书等</w:t>
      </w:r>
    </w:p>
    <w:p w14:paraId="1A624588"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（4）设备名称：防辐射帽</w:t>
      </w:r>
    </w:p>
    <w:p w14:paraId="47123FF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4.1</w:t>
      </w:r>
      <w:r w:rsidRPr="004056FD">
        <w:rPr>
          <w:rFonts w:ascii="宋体" w:hAnsi="宋体" w:hint="eastAsia"/>
          <w:bCs/>
          <w:sz w:val="24"/>
          <w:szCs w:val="24"/>
        </w:rPr>
        <w:t>标准型</w:t>
      </w:r>
    </w:p>
    <w:p w14:paraId="222C73C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4.2</w:t>
      </w:r>
      <w:r w:rsidRPr="004056FD">
        <w:rPr>
          <w:rFonts w:ascii="宋体" w:hAnsi="宋体" w:hint="eastAsia"/>
          <w:bCs/>
          <w:sz w:val="24"/>
          <w:szCs w:val="24"/>
        </w:rPr>
        <w:t>参数</w:t>
      </w:r>
    </w:p>
    <w:p w14:paraId="1E62174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4</w:t>
      </w:r>
      <w:r w:rsidRPr="004056FD">
        <w:rPr>
          <w:rFonts w:ascii="宋体" w:hAnsi="宋体"/>
          <w:bCs/>
          <w:sz w:val="24"/>
          <w:szCs w:val="24"/>
        </w:rPr>
        <w:t>.2.1</w:t>
      </w:r>
      <w:r w:rsidRPr="004056FD">
        <w:rPr>
          <w:rFonts w:ascii="宋体" w:hAnsi="宋体" w:hint="eastAsia"/>
          <w:bCs/>
          <w:sz w:val="24"/>
          <w:szCs w:val="24"/>
        </w:rPr>
        <w:t>内层防护材料：新型</w:t>
      </w:r>
      <w:proofErr w:type="gramStart"/>
      <w:r w:rsidRPr="004056FD">
        <w:rPr>
          <w:rFonts w:ascii="宋体" w:hAnsi="宋体" w:hint="eastAsia"/>
          <w:bCs/>
          <w:sz w:val="24"/>
          <w:szCs w:val="24"/>
        </w:rPr>
        <w:t>轻铅系列</w:t>
      </w:r>
      <w:proofErr w:type="gramEnd"/>
      <w:r w:rsidRPr="004056FD">
        <w:rPr>
          <w:rFonts w:ascii="宋体" w:hAnsi="宋体" w:hint="eastAsia"/>
          <w:bCs/>
          <w:sz w:val="24"/>
          <w:szCs w:val="24"/>
        </w:rPr>
        <w:t>防护材料，纳米技术。</w:t>
      </w:r>
    </w:p>
    <w:p w14:paraId="34238F9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4</w:t>
      </w:r>
      <w:r w:rsidRPr="004056FD">
        <w:rPr>
          <w:rFonts w:ascii="宋体" w:hAnsi="宋体"/>
          <w:bCs/>
          <w:sz w:val="24"/>
          <w:szCs w:val="24"/>
        </w:rPr>
        <w:t>.2.2</w:t>
      </w:r>
      <w:r w:rsidRPr="004056FD">
        <w:rPr>
          <w:rFonts w:ascii="宋体" w:hAnsi="宋体" w:hint="eastAsia"/>
          <w:bCs/>
          <w:sz w:val="24"/>
          <w:szCs w:val="24"/>
        </w:rPr>
        <w:t>铅当量：≥0. 5mmpb。</w:t>
      </w:r>
    </w:p>
    <w:p w14:paraId="5347EE9E"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4</w:t>
      </w:r>
      <w:r w:rsidRPr="004056FD">
        <w:rPr>
          <w:rFonts w:ascii="宋体" w:hAnsi="宋体"/>
          <w:bCs/>
          <w:sz w:val="24"/>
          <w:szCs w:val="24"/>
        </w:rPr>
        <w:t>.2.3</w:t>
      </w:r>
      <w:r w:rsidRPr="004056FD">
        <w:rPr>
          <w:rFonts w:ascii="宋体" w:hAnsi="宋体" w:hint="eastAsia"/>
          <w:bCs/>
          <w:sz w:val="24"/>
          <w:szCs w:val="24"/>
        </w:rPr>
        <w:t xml:space="preserve">面料：外层为牛津涂层面料，内层为银线抗菌面料， 99.9%的天然银纤维，具有抗菌、防臭、抗静电和热调节； </w:t>
      </w:r>
    </w:p>
    <w:p w14:paraId="0999F2A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4</w:t>
      </w:r>
      <w:r w:rsidRPr="004056FD">
        <w:rPr>
          <w:rFonts w:ascii="宋体" w:hAnsi="宋体"/>
          <w:bCs/>
          <w:sz w:val="24"/>
          <w:szCs w:val="24"/>
        </w:rPr>
        <w:t>.2.4</w:t>
      </w:r>
      <w:r w:rsidRPr="004056FD">
        <w:rPr>
          <w:rFonts w:ascii="宋体" w:hAnsi="宋体" w:hint="eastAsia"/>
          <w:bCs/>
          <w:sz w:val="24"/>
          <w:szCs w:val="24"/>
        </w:rPr>
        <w:t xml:space="preserve">颜色：根据医院需求。 </w:t>
      </w:r>
    </w:p>
    <w:p w14:paraId="71FF911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4</w:t>
      </w:r>
      <w:r w:rsidRPr="004056FD">
        <w:rPr>
          <w:rFonts w:ascii="宋体" w:hAnsi="宋体"/>
          <w:bCs/>
          <w:sz w:val="24"/>
          <w:szCs w:val="24"/>
        </w:rPr>
        <w:t>.2.5</w:t>
      </w:r>
      <w:r w:rsidRPr="004056FD">
        <w:rPr>
          <w:rFonts w:ascii="宋体" w:hAnsi="宋体" w:hint="eastAsia"/>
          <w:bCs/>
          <w:sz w:val="24"/>
          <w:szCs w:val="24"/>
        </w:rPr>
        <w:t>重量≤0.7KG。</w:t>
      </w:r>
    </w:p>
    <w:p w14:paraId="746D182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4.3</w:t>
      </w:r>
      <w:r w:rsidRPr="004056FD">
        <w:rPr>
          <w:rFonts w:ascii="宋体" w:hAnsi="宋体" w:hint="eastAsia"/>
          <w:bCs/>
          <w:sz w:val="24"/>
          <w:szCs w:val="24"/>
        </w:rPr>
        <w:t>配置清单：防辐射帽、说明书</w:t>
      </w:r>
    </w:p>
    <w:p w14:paraId="1845A93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（5）设备名称：医用射线防护用具</w:t>
      </w:r>
    </w:p>
    <w:p w14:paraId="4378F98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5.1</w:t>
      </w:r>
      <w:r w:rsidRPr="004056FD">
        <w:rPr>
          <w:rFonts w:ascii="宋体" w:hAnsi="宋体" w:hint="eastAsia"/>
          <w:bCs/>
          <w:sz w:val="24"/>
          <w:szCs w:val="24"/>
        </w:rPr>
        <w:t>医用射线防护帘（T型裤衩）</w:t>
      </w:r>
    </w:p>
    <w:p w14:paraId="130A388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5.2</w:t>
      </w:r>
      <w:r w:rsidRPr="004056FD">
        <w:rPr>
          <w:rFonts w:ascii="宋体" w:hAnsi="宋体" w:hint="eastAsia"/>
          <w:bCs/>
          <w:sz w:val="24"/>
          <w:szCs w:val="24"/>
        </w:rPr>
        <w:t>参数：</w:t>
      </w:r>
    </w:p>
    <w:p w14:paraId="0A27E75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5.2.1</w:t>
      </w:r>
      <w:r w:rsidRPr="004056FD">
        <w:rPr>
          <w:rFonts w:ascii="宋体" w:hAnsi="宋体" w:hint="eastAsia"/>
          <w:bCs/>
          <w:sz w:val="24"/>
          <w:szCs w:val="24"/>
        </w:rPr>
        <w:t>内层防护材料：新型</w:t>
      </w:r>
      <w:proofErr w:type="gramStart"/>
      <w:r w:rsidRPr="004056FD">
        <w:rPr>
          <w:rFonts w:ascii="宋体" w:hAnsi="宋体" w:hint="eastAsia"/>
          <w:bCs/>
          <w:sz w:val="24"/>
          <w:szCs w:val="24"/>
        </w:rPr>
        <w:t>轻铅系列</w:t>
      </w:r>
      <w:proofErr w:type="gramEnd"/>
      <w:r w:rsidRPr="004056FD">
        <w:rPr>
          <w:rFonts w:ascii="宋体" w:hAnsi="宋体" w:hint="eastAsia"/>
          <w:bCs/>
          <w:sz w:val="24"/>
          <w:szCs w:val="24"/>
        </w:rPr>
        <w:t>防护材料，纳米技术，无铅粉游离。</w:t>
      </w:r>
    </w:p>
    <w:p w14:paraId="37E1D87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5</w:t>
      </w:r>
      <w:r w:rsidRPr="004056FD">
        <w:rPr>
          <w:rFonts w:ascii="宋体" w:hAnsi="宋体"/>
          <w:bCs/>
          <w:sz w:val="24"/>
          <w:szCs w:val="24"/>
        </w:rPr>
        <w:t>.2.2</w:t>
      </w:r>
      <w:r w:rsidRPr="004056FD">
        <w:rPr>
          <w:rFonts w:ascii="宋体" w:hAnsi="宋体" w:hint="eastAsia"/>
          <w:bCs/>
          <w:sz w:val="24"/>
          <w:szCs w:val="24"/>
        </w:rPr>
        <w:t>铅当量：≥0. 5mmpb。</w:t>
      </w:r>
    </w:p>
    <w:p w14:paraId="6E39C5A9"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lastRenderedPageBreak/>
        <w:t>5</w:t>
      </w:r>
      <w:r w:rsidRPr="004056FD">
        <w:rPr>
          <w:rFonts w:ascii="宋体" w:hAnsi="宋体"/>
          <w:bCs/>
          <w:sz w:val="24"/>
          <w:szCs w:val="24"/>
        </w:rPr>
        <w:t>.2.3</w:t>
      </w:r>
      <w:r w:rsidRPr="004056FD">
        <w:rPr>
          <w:rFonts w:ascii="宋体" w:hAnsi="宋体" w:hint="eastAsia"/>
          <w:bCs/>
          <w:sz w:val="24"/>
          <w:szCs w:val="24"/>
        </w:rPr>
        <w:t xml:space="preserve">面料：外层为牛津涂层面料，内层为银线抗菌面料， 99.9%的天然银纤维，具有抗菌、防臭、抗静电和热调节； </w:t>
      </w:r>
    </w:p>
    <w:p w14:paraId="3960D75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5</w:t>
      </w:r>
      <w:r w:rsidRPr="004056FD">
        <w:rPr>
          <w:rFonts w:ascii="宋体" w:hAnsi="宋体"/>
          <w:bCs/>
          <w:sz w:val="24"/>
          <w:szCs w:val="24"/>
        </w:rPr>
        <w:t>.2.4</w:t>
      </w:r>
      <w:r w:rsidRPr="004056FD">
        <w:rPr>
          <w:rFonts w:ascii="宋体" w:hAnsi="宋体" w:hint="eastAsia"/>
          <w:bCs/>
          <w:sz w:val="24"/>
          <w:szCs w:val="24"/>
        </w:rPr>
        <w:t xml:space="preserve">颜色：根据医院需求。 </w:t>
      </w:r>
    </w:p>
    <w:p w14:paraId="5331CA4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5.3</w:t>
      </w:r>
      <w:r w:rsidRPr="004056FD">
        <w:rPr>
          <w:rFonts w:ascii="宋体" w:hAnsi="宋体" w:hint="eastAsia"/>
          <w:bCs/>
          <w:sz w:val="24"/>
          <w:szCs w:val="24"/>
        </w:rPr>
        <w:t>配置清单：T型裤衩、说明书等</w:t>
      </w:r>
    </w:p>
    <w:p w14:paraId="382A8719"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采购数量：共</w:t>
      </w:r>
      <w:proofErr w:type="gramStart"/>
      <w:r w:rsidRPr="004056FD">
        <w:rPr>
          <w:rFonts w:ascii="宋体" w:hAnsi="宋体" w:hint="eastAsia"/>
          <w:bCs/>
          <w:sz w:val="24"/>
          <w:szCs w:val="24"/>
        </w:rPr>
        <w:t>采购铅衣十二套</w:t>
      </w:r>
      <w:proofErr w:type="gramEnd"/>
      <w:r w:rsidRPr="004056FD">
        <w:rPr>
          <w:rFonts w:ascii="宋体" w:hAnsi="宋体" w:hint="eastAsia"/>
          <w:bCs/>
          <w:sz w:val="24"/>
          <w:szCs w:val="24"/>
        </w:rPr>
        <w:t>，其中双面连体半袖两套，双面分体半袖四套，双面分体无袖六套，防辐射围领十二件，防辐射帽十二件，医用射线防护帘（T型裤衩）十二件。</w:t>
      </w:r>
    </w:p>
    <w:p w14:paraId="528D9A7B" w14:textId="77777777" w:rsidR="004056FD" w:rsidRPr="004056FD" w:rsidRDefault="004056FD" w:rsidP="004056FD">
      <w:pPr>
        <w:spacing w:line="360" w:lineRule="auto"/>
        <w:ind w:firstLineChars="200" w:firstLine="482"/>
        <w:jc w:val="left"/>
        <w:rPr>
          <w:rFonts w:ascii="宋体" w:hAnsi="宋体"/>
          <w:b/>
          <w:sz w:val="24"/>
          <w:szCs w:val="24"/>
        </w:rPr>
      </w:pPr>
    </w:p>
    <w:p w14:paraId="1D6C36B4" w14:textId="77777777" w:rsidR="004056FD" w:rsidRPr="004056FD" w:rsidRDefault="004056FD" w:rsidP="004056FD">
      <w:pPr>
        <w:spacing w:line="360" w:lineRule="auto"/>
        <w:ind w:firstLineChars="200" w:firstLine="482"/>
        <w:jc w:val="left"/>
        <w:rPr>
          <w:rFonts w:ascii="宋体" w:hAnsi="宋体"/>
          <w:b/>
          <w:sz w:val="24"/>
          <w:szCs w:val="24"/>
        </w:rPr>
      </w:pPr>
    </w:p>
    <w:p w14:paraId="5B7B5EF2" w14:textId="77777777" w:rsidR="004056FD" w:rsidRPr="004056FD" w:rsidRDefault="004056FD" w:rsidP="004056FD">
      <w:pPr>
        <w:spacing w:line="360" w:lineRule="auto"/>
        <w:ind w:firstLineChars="200" w:firstLine="482"/>
        <w:jc w:val="left"/>
        <w:rPr>
          <w:rFonts w:ascii="宋体" w:hAnsi="宋体"/>
          <w:b/>
          <w:sz w:val="24"/>
          <w:szCs w:val="24"/>
        </w:rPr>
      </w:pPr>
    </w:p>
    <w:p w14:paraId="26F655AA" w14:textId="77777777" w:rsidR="004056FD" w:rsidRPr="004056FD" w:rsidRDefault="004056FD" w:rsidP="004056FD">
      <w:pPr>
        <w:spacing w:line="360" w:lineRule="auto"/>
        <w:ind w:firstLineChars="200" w:firstLine="482"/>
        <w:jc w:val="left"/>
        <w:rPr>
          <w:rFonts w:ascii="宋体" w:hAnsi="宋体"/>
          <w:b/>
          <w:sz w:val="24"/>
          <w:szCs w:val="24"/>
        </w:rPr>
      </w:pPr>
    </w:p>
    <w:p w14:paraId="534115E0" w14:textId="77777777" w:rsidR="004056FD" w:rsidRPr="004056FD" w:rsidRDefault="004056FD" w:rsidP="004056FD">
      <w:pPr>
        <w:spacing w:line="360" w:lineRule="auto"/>
        <w:ind w:firstLineChars="200" w:firstLine="482"/>
        <w:jc w:val="left"/>
        <w:rPr>
          <w:rFonts w:ascii="宋体" w:hAnsi="宋体"/>
          <w:b/>
          <w:sz w:val="24"/>
          <w:szCs w:val="24"/>
        </w:rPr>
      </w:pPr>
    </w:p>
    <w:p w14:paraId="02F11848" w14:textId="77777777" w:rsidR="004056FD" w:rsidRPr="004056FD" w:rsidRDefault="004056FD" w:rsidP="004056FD">
      <w:pPr>
        <w:spacing w:line="360" w:lineRule="auto"/>
        <w:ind w:firstLineChars="200" w:firstLine="482"/>
        <w:jc w:val="left"/>
        <w:rPr>
          <w:rFonts w:ascii="宋体" w:hAnsi="宋体"/>
          <w:b/>
          <w:sz w:val="24"/>
          <w:szCs w:val="24"/>
        </w:rPr>
      </w:pPr>
    </w:p>
    <w:p w14:paraId="763D36D4" w14:textId="77777777" w:rsidR="004056FD" w:rsidRPr="004056FD" w:rsidRDefault="004056FD" w:rsidP="004056FD">
      <w:pPr>
        <w:spacing w:line="360" w:lineRule="auto"/>
        <w:ind w:firstLineChars="200" w:firstLine="482"/>
        <w:jc w:val="left"/>
        <w:rPr>
          <w:rFonts w:ascii="宋体" w:hAnsi="宋体"/>
          <w:b/>
          <w:sz w:val="24"/>
          <w:szCs w:val="24"/>
        </w:rPr>
      </w:pPr>
    </w:p>
    <w:p w14:paraId="256D5775" w14:textId="77777777" w:rsidR="004056FD" w:rsidRPr="004056FD" w:rsidRDefault="004056FD" w:rsidP="004056FD">
      <w:pPr>
        <w:spacing w:line="360" w:lineRule="auto"/>
        <w:ind w:firstLineChars="200" w:firstLine="482"/>
        <w:jc w:val="left"/>
        <w:rPr>
          <w:rFonts w:ascii="宋体" w:hAnsi="宋体"/>
          <w:b/>
          <w:sz w:val="24"/>
          <w:szCs w:val="24"/>
        </w:rPr>
      </w:pPr>
    </w:p>
    <w:p w14:paraId="6EC0F865" w14:textId="77777777" w:rsidR="004056FD" w:rsidRPr="004056FD" w:rsidRDefault="004056FD" w:rsidP="004056FD">
      <w:pPr>
        <w:spacing w:line="360" w:lineRule="auto"/>
        <w:ind w:firstLineChars="200" w:firstLine="482"/>
        <w:jc w:val="left"/>
        <w:rPr>
          <w:rFonts w:ascii="宋体" w:hAnsi="宋体"/>
          <w:b/>
          <w:sz w:val="24"/>
          <w:szCs w:val="24"/>
        </w:rPr>
      </w:pPr>
    </w:p>
    <w:p w14:paraId="7C06332C" w14:textId="77777777" w:rsidR="004056FD" w:rsidRPr="004056FD" w:rsidRDefault="004056FD" w:rsidP="004056FD">
      <w:pPr>
        <w:spacing w:line="360" w:lineRule="auto"/>
        <w:ind w:firstLineChars="200" w:firstLine="482"/>
        <w:jc w:val="left"/>
        <w:rPr>
          <w:rFonts w:ascii="宋体" w:hAnsi="宋体"/>
          <w:b/>
          <w:sz w:val="24"/>
          <w:szCs w:val="24"/>
        </w:rPr>
      </w:pPr>
    </w:p>
    <w:p w14:paraId="14E62230" w14:textId="77777777" w:rsidR="004056FD" w:rsidRPr="004056FD" w:rsidRDefault="004056FD" w:rsidP="004056FD">
      <w:pPr>
        <w:spacing w:line="360" w:lineRule="auto"/>
        <w:ind w:firstLineChars="200" w:firstLine="482"/>
        <w:jc w:val="left"/>
        <w:rPr>
          <w:rFonts w:ascii="宋体" w:hAnsi="宋体"/>
          <w:b/>
          <w:sz w:val="24"/>
          <w:szCs w:val="24"/>
        </w:rPr>
      </w:pPr>
    </w:p>
    <w:p w14:paraId="5BBA4103" w14:textId="77777777" w:rsidR="004056FD" w:rsidRPr="004056FD" w:rsidRDefault="004056FD" w:rsidP="004056FD">
      <w:pPr>
        <w:spacing w:line="360" w:lineRule="auto"/>
        <w:ind w:firstLineChars="200" w:firstLine="482"/>
        <w:jc w:val="left"/>
        <w:rPr>
          <w:rFonts w:ascii="宋体" w:hAnsi="宋体"/>
          <w:b/>
          <w:sz w:val="24"/>
          <w:szCs w:val="24"/>
        </w:rPr>
      </w:pPr>
    </w:p>
    <w:p w14:paraId="135CE510" w14:textId="77777777" w:rsidR="004056FD" w:rsidRPr="004056FD" w:rsidRDefault="004056FD" w:rsidP="004056FD">
      <w:pPr>
        <w:spacing w:line="360" w:lineRule="auto"/>
        <w:ind w:firstLineChars="200" w:firstLine="482"/>
        <w:jc w:val="left"/>
        <w:rPr>
          <w:rFonts w:ascii="宋体" w:hAnsi="宋体"/>
          <w:b/>
          <w:sz w:val="24"/>
          <w:szCs w:val="24"/>
        </w:rPr>
      </w:pPr>
    </w:p>
    <w:p w14:paraId="6DCC4989" w14:textId="77777777" w:rsidR="004056FD" w:rsidRPr="004056FD" w:rsidRDefault="004056FD" w:rsidP="004056FD">
      <w:pPr>
        <w:spacing w:line="360" w:lineRule="auto"/>
        <w:ind w:firstLineChars="200" w:firstLine="482"/>
        <w:jc w:val="left"/>
        <w:rPr>
          <w:rFonts w:ascii="宋体" w:hAnsi="宋体"/>
          <w:b/>
          <w:sz w:val="24"/>
          <w:szCs w:val="24"/>
        </w:rPr>
      </w:pPr>
    </w:p>
    <w:p w14:paraId="512E0BD9" w14:textId="77777777" w:rsidR="004056FD" w:rsidRPr="004056FD" w:rsidRDefault="004056FD" w:rsidP="004056FD">
      <w:pPr>
        <w:spacing w:line="360" w:lineRule="auto"/>
        <w:ind w:firstLineChars="200" w:firstLine="482"/>
        <w:jc w:val="left"/>
        <w:rPr>
          <w:rFonts w:ascii="宋体" w:hAnsi="宋体"/>
          <w:b/>
          <w:sz w:val="24"/>
          <w:szCs w:val="24"/>
        </w:rPr>
      </w:pPr>
    </w:p>
    <w:p w14:paraId="6E896011" w14:textId="77777777" w:rsidR="004056FD" w:rsidRPr="004056FD" w:rsidRDefault="004056FD" w:rsidP="004056FD">
      <w:pPr>
        <w:spacing w:line="360" w:lineRule="auto"/>
        <w:ind w:firstLineChars="200" w:firstLine="482"/>
        <w:jc w:val="left"/>
        <w:rPr>
          <w:rFonts w:ascii="宋体" w:hAnsi="宋体"/>
          <w:b/>
          <w:sz w:val="24"/>
          <w:szCs w:val="24"/>
        </w:rPr>
      </w:pPr>
    </w:p>
    <w:p w14:paraId="27375D05" w14:textId="77777777" w:rsidR="004056FD" w:rsidRPr="004056FD" w:rsidRDefault="004056FD" w:rsidP="004056FD">
      <w:pPr>
        <w:spacing w:line="360" w:lineRule="auto"/>
        <w:ind w:firstLineChars="200" w:firstLine="482"/>
        <w:jc w:val="left"/>
        <w:rPr>
          <w:rFonts w:ascii="宋体" w:hAnsi="宋体"/>
          <w:b/>
          <w:sz w:val="24"/>
          <w:szCs w:val="24"/>
        </w:rPr>
      </w:pPr>
    </w:p>
    <w:p w14:paraId="11F85193" w14:textId="77777777" w:rsidR="004056FD" w:rsidRPr="004056FD" w:rsidRDefault="004056FD" w:rsidP="004056FD">
      <w:pPr>
        <w:spacing w:line="360" w:lineRule="auto"/>
        <w:ind w:firstLineChars="200" w:firstLine="482"/>
        <w:jc w:val="left"/>
        <w:rPr>
          <w:rFonts w:ascii="宋体" w:hAnsi="宋体"/>
          <w:b/>
          <w:sz w:val="24"/>
          <w:szCs w:val="24"/>
        </w:rPr>
      </w:pPr>
    </w:p>
    <w:p w14:paraId="7E5E3630" w14:textId="77777777" w:rsidR="004056FD" w:rsidRPr="004056FD" w:rsidRDefault="004056FD" w:rsidP="004056FD">
      <w:pPr>
        <w:spacing w:line="360" w:lineRule="auto"/>
        <w:ind w:firstLineChars="200" w:firstLine="482"/>
        <w:jc w:val="left"/>
        <w:rPr>
          <w:rFonts w:ascii="宋体" w:hAnsi="宋体"/>
          <w:b/>
          <w:sz w:val="24"/>
          <w:szCs w:val="24"/>
        </w:rPr>
      </w:pPr>
    </w:p>
    <w:p w14:paraId="7F51BBB5" w14:textId="77777777" w:rsidR="004056FD" w:rsidRPr="004056FD" w:rsidRDefault="004056FD" w:rsidP="004056FD">
      <w:pPr>
        <w:spacing w:line="360" w:lineRule="auto"/>
        <w:ind w:firstLineChars="200" w:firstLine="482"/>
        <w:jc w:val="left"/>
        <w:rPr>
          <w:rFonts w:ascii="宋体" w:hAnsi="宋体"/>
          <w:b/>
          <w:sz w:val="24"/>
          <w:szCs w:val="24"/>
        </w:rPr>
      </w:pPr>
    </w:p>
    <w:p w14:paraId="7D9AFAB9" w14:textId="77777777" w:rsidR="004056FD" w:rsidRPr="004056FD" w:rsidRDefault="004056FD" w:rsidP="004056FD">
      <w:pPr>
        <w:spacing w:line="360" w:lineRule="auto"/>
        <w:ind w:firstLineChars="200" w:firstLine="482"/>
        <w:jc w:val="left"/>
        <w:rPr>
          <w:rFonts w:ascii="宋体" w:hAnsi="宋体"/>
          <w:b/>
          <w:sz w:val="24"/>
          <w:szCs w:val="24"/>
        </w:rPr>
      </w:pPr>
    </w:p>
    <w:p w14:paraId="3D9181AB" w14:textId="77777777" w:rsidR="004056FD" w:rsidRPr="004056FD" w:rsidRDefault="004056FD" w:rsidP="004056FD">
      <w:pPr>
        <w:spacing w:line="360" w:lineRule="auto"/>
        <w:ind w:firstLineChars="200" w:firstLine="482"/>
        <w:jc w:val="left"/>
        <w:rPr>
          <w:rFonts w:ascii="宋体" w:hAnsi="宋体"/>
          <w:b/>
          <w:sz w:val="24"/>
          <w:szCs w:val="24"/>
        </w:rPr>
      </w:pPr>
    </w:p>
    <w:p w14:paraId="12285DB5" w14:textId="77777777" w:rsidR="004056FD" w:rsidRPr="004056FD" w:rsidRDefault="004056FD" w:rsidP="004056FD">
      <w:pPr>
        <w:spacing w:line="360" w:lineRule="auto"/>
        <w:ind w:firstLineChars="200" w:firstLine="482"/>
        <w:jc w:val="left"/>
        <w:rPr>
          <w:rFonts w:ascii="宋体" w:hAnsi="宋体"/>
          <w:b/>
          <w:sz w:val="24"/>
          <w:szCs w:val="24"/>
        </w:rPr>
      </w:pPr>
    </w:p>
    <w:p w14:paraId="319FA167" w14:textId="77777777" w:rsidR="004056FD" w:rsidRPr="004056FD" w:rsidRDefault="004056FD" w:rsidP="004056FD">
      <w:pPr>
        <w:spacing w:line="360" w:lineRule="auto"/>
        <w:ind w:firstLineChars="200" w:firstLine="482"/>
        <w:jc w:val="left"/>
        <w:rPr>
          <w:rFonts w:ascii="宋体" w:hAnsi="宋体"/>
          <w:b/>
          <w:sz w:val="24"/>
          <w:szCs w:val="24"/>
        </w:rPr>
      </w:pPr>
    </w:p>
    <w:p w14:paraId="53FFAC2E" w14:textId="77777777" w:rsidR="004056FD" w:rsidRPr="004056FD" w:rsidRDefault="004056FD" w:rsidP="004056FD">
      <w:pPr>
        <w:spacing w:line="360" w:lineRule="auto"/>
        <w:ind w:firstLineChars="200" w:firstLine="482"/>
        <w:jc w:val="left"/>
        <w:rPr>
          <w:rFonts w:ascii="宋体" w:hAnsi="宋体"/>
          <w:b/>
          <w:sz w:val="24"/>
          <w:szCs w:val="24"/>
        </w:rPr>
      </w:pPr>
    </w:p>
    <w:p w14:paraId="127D50A8" w14:textId="77777777" w:rsidR="004056FD" w:rsidRPr="004056FD" w:rsidRDefault="004056FD" w:rsidP="004056FD">
      <w:pPr>
        <w:spacing w:line="360" w:lineRule="auto"/>
        <w:ind w:firstLineChars="200" w:firstLine="482"/>
        <w:jc w:val="left"/>
        <w:rPr>
          <w:rFonts w:ascii="宋体" w:hAnsi="宋体"/>
          <w:b/>
          <w:sz w:val="24"/>
          <w:szCs w:val="24"/>
        </w:rPr>
      </w:pPr>
      <w:r w:rsidRPr="004056FD">
        <w:rPr>
          <w:rFonts w:ascii="宋体" w:hAnsi="宋体" w:hint="eastAsia"/>
          <w:b/>
          <w:sz w:val="24"/>
          <w:szCs w:val="24"/>
        </w:rPr>
        <w:t>（三）麻深监测注射泵</w:t>
      </w:r>
    </w:p>
    <w:p w14:paraId="6C8BFEBE" w14:textId="77777777" w:rsidR="004056FD" w:rsidRPr="004056FD" w:rsidRDefault="004056FD" w:rsidP="004056FD">
      <w:pPr>
        <w:spacing w:line="360" w:lineRule="auto"/>
        <w:ind w:firstLineChars="200" w:firstLine="420"/>
        <w:jc w:val="left"/>
        <w:rPr>
          <w:rFonts w:ascii="宋体" w:hAnsi="宋体"/>
          <w:bCs/>
          <w:sz w:val="24"/>
          <w:szCs w:val="24"/>
        </w:rPr>
      </w:pPr>
      <w:r w:rsidRPr="004056FD">
        <w:rPr>
          <w:rFonts w:hint="eastAsia"/>
        </w:rPr>
        <w:t xml:space="preserve"> </w:t>
      </w:r>
      <w:r w:rsidRPr="004056FD">
        <w:rPr>
          <w:rFonts w:ascii="宋体" w:hAnsi="宋体"/>
          <w:bCs/>
          <w:sz w:val="24"/>
          <w:szCs w:val="24"/>
        </w:rPr>
        <w:t>1.</w:t>
      </w:r>
      <w:r w:rsidRPr="004056FD">
        <w:rPr>
          <w:rFonts w:ascii="宋体" w:hAnsi="宋体" w:hint="eastAsia"/>
          <w:bCs/>
          <w:sz w:val="24"/>
          <w:szCs w:val="24"/>
        </w:rPr>
        <w:t>主要参数及技术指标</w:t>
      </w:r>
    </w:p>
    <w:p w14:paraId="51B8A453"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1.1</w:t>
      </w:r>
      <w:r w:rsidRPr="004056FD">
        <w:rPr>
          <w:rFonts w:ascii="宋体" w:hAnsi="宋体" w:hint="eastAsia"/>
          <w:bCs/>
          <w:sz w:val="24"/>
          <w:szCs w:val="24"/>
        </w:rPr>
        <w:t>麻深监测功能：</w:t>
      </w:r>
    </w:p>
    <w:p w14:paraId="3384F42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通过麻醉深度监测模块和一次性无创脑电电极，可无创动态持续测量、采集患者脑电信号，经处理获得相关参数，来探测脑部活跃程度，以测量大脑的麻醉和镇静状态（麻醉深度指数）。</w:t>
      </w:r>
    </w:p>
    <w:p w14:paraId="0E9804A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1.2</w:t>
      </w:r>
      <w:r w:rsidRPr="004056FD">
        <w:rPr>
          <w:rFonts w:ascii="宋体" w:hAnsi="宋体" w:hint="eastAsia"/>
          <w:bCs/>
          <w:sz w:val="24"/>
          <w:szCs w:val="24"/>
        </w:rPr>
        <w:t>手推药量显示：注射过程</w:t>
      </w:r>
      <w:proofErr w:type="gramStart"/>
      <w:r w:rsidRPr="004056FD">
        <w:rPr>
          <w:rFonts w:ascii="宋体" w:hAnsi="宋体" w:hint="eastAsia"/>
          <w:bCs/>
          <w:sz w:val="24"/>
          <w:szCs w:val="24"/>
        </w:rPr>
        <w:t>中捏开捏</w:t>
      </w:r>
      <w:proofErr w:type="gramEnd"/>
      <w:r w:rsidRPr="004056FD">
        <w:rPr>
          <w:rFonts w:ascii="宋体" w:hAnsi="宋体" w:hint="eastAsia"/>
          <w:bCs/>
          <w:sz w:val="24"/>
          <w:szCs w:val="24"/>
        </w:rPr>
        <w:t>手改用手推药，可显示手推的药量。</w:t>
      </w:r>
    </w:p>
    <w:p w14:paraId="78F7CEF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1.3</w:t>
      </w:r>
      <w:r w:rsidRPr="004056FD">
        <w:rPr>
          <w:rFonts w:ascii="宋体" w:hAnsi="宋体" w:hint="eastAsia"/>
          <w:bCs/>
          <w:sz w:val="24"/>
          <w:szCs w:val="24"/>
        </w:rPr>
        <w:t>丙泊</w:t>
      </w:r>
      <w:proofErr w:type="gramStart"/>
      <w:r w:rsidRPr="004056FD">
        <w:rPr>
          <w:rFonts w:ascii="宋体" w:hAnsi="宋体" w:hint="eastAsia"/>
          <w:bCs/>
          <w:sz w:val="24"/>
          <w:szCs w:val="24"/>
        </w:rPr>
        <w:t>酚</w:t>
      </w:r>
      <w:proofErr w:type="gramEnd"/>
      <w:r w:rsidRPr="004056FD">
        <w:rPr>
          <w:rFonts w:ascii="宋体" w:hAnsi="宋体" w:hint="eastAsia"/>
          <w:bCs/>
          <w:sz w:val="24"/>
          <w:szCs w:val="24"/>
        </w:rPr>
        <w:t>具有Kataria和</w:t>
      </w:r>
      <w:proofErr w:type="spellStart"/>
      <w:r w:rsidRPr="004056FD">
        <w:rPr>
          <w:rFonts w:ascii="宋体" w:hAnsi="宋体" w:hint="eastAsia"/>
          <w:bCs/>
          <w:sz w:val="24"/>
          <w:szCs w:val="24"/>
        </w:rPr>
        <w:t>Paedfusor</w:t>
      </w:r>
      <w:proofErr w:type="spellEnd"/>
      <w:r w:rsidRPr="004056FD">
        <w:rPr>
          <w:rFonts w:ascii="宋体" w:hAnsi="宋体" w:hint="eastAsia"/>
          <w:bCs/>
          <w:sz w:val="24"/>
          <w:szCs w:val="24"/>
        </w:rPr>
        <w:t>儿童模型（1-14岁），可做儿童闭环</w:t>
      </w:r>
      <w:proofErr w:type="gramStart"/>
      <w:r w:rsidRPr="004056FD">
        <w:rPr>
          <w:rFonts w:ascii="宋体" w:hAnsi="宋体" w:hint="eastAsia"/>
          <w:bCs/>
          <w:sz w:val="24"/>
          <w:szCs w:val="24"/>
        </w:rPr>
        <w:t>镇静靶控注射</w:t>
      </w:r>
      <w:proofErr w:type="gramEnd"/>
      <w:r w:rsidRPr="004056FD">
        <w:rPr>
          <w:rFonts w:ascii="宋体" w:hAnsi="宋体" w:hint="eastAsia"/>
          <w:bCs/>
          <w:sz w:val="24"/>
          <w:szCs w:val="24"/>
        </w:rPr>
        <w:t>。</w:t>
      </w:r>
    </w:p>
    <w:p w14:paraId="55CABD9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1.4</w:t>
      </w:r>
      <w:proofErr w:type="gramStart"/>
      <w:r w:rsidRPr="004056FD">
        <w:rPr>
          <w:rFonts w:ascii="宋体" w:hAnsi="宋体" w:hint="eastAsia"/>
          <w:bCs/>
          <w:sz w:val="24"/>
          <w:szCs w:val="24"/>
        </w:rPr>
        <w:t>三个</w:t>
      </w:r>
      <w:proofErr w:type="gramEnd"/>
      <w:r w:rsidRPr="004056FD">
        <w:rPr>
          <w:rFonts w:ascii="宋体" w:hAnsi="宋体" w:hint="eastAsia"/>
          <w:bCs/>
          <w:sz w:val="24"/>
          <w:szCs w:val="24"/>
        </w:rPr>
        <w:t>注射通道集成于一体。</w:t>
      </w:r>
    </w:p>
    <w:p w14:paraId="5DD7C249"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1.5</w:t>
      </w:r>
      <w:r w:rsidRPr="004056FD">
        <w:rPr>
          <w:rFonts w:ascii="宋体" w:hAnsi="宋体" w:hint="eastAsia"/>
          <w:bCs/>
          <w:sz w:val="24"/>
          <w:szCs w:val="24"/>
        </w:rPr>
        <w:t>Eleveld-丙泊</w:t>
      </w:r>
      <w:proofErr w:type="gramStart"/>
      <w:r w:rsidRPr="004056FD">
        <w:rPr>
          <w:rFonts w:ascii="宋体" w:hAnsi="宋体" w:hint="eastAsia"/>
          <w:bCs/>
          <w:sz w:val="24"/>
          <w:szCs w:val="24"/>
        </w:rPr>
        <w:t>酚</w:t>
      </w:r>
      <w:proofErr w:type="gramEnd"/>
      <w:r w:rsidRPr="004056FD">
        <w:rPr>
          <w:rFonts w:ascii="宋体" w:hAnsi="宋体" w:hint="eastAsia"/>
          <w:bCs/>
          <w:sz w:val="24"/>
          <w:szCs w:val="24"/>
        </w:rPr>
        <w:t>适用</w:t>
      </w:r>
      <w:proofErr w:type="gramStart"/>
      <w:r w:rsidRPr="004056FD">
        <w:rPr>
          <w:rFonts w:ascii="宋体" w:hAnsi="宋体" w:hint="eastAsia"/>
          <w:bCs/>
          <w:sz w:val="24"/>
          <w:szCs w:val="24"/>
        </w:rPr>
        <w:t>宽范围</w:t>
      </w:r>
      <w:proofErr w:type="gramEnd"/>
      <w:r w:rsidRPr="004056FD">
        <w:rPr>
          <w:rFonts w:ascii="宋体" w:hAnsi="宋体" w:hint="eastAsia"/>
          <w:bCs/>
          <w:sz w:val="24"/>
          <w:szCs w:val="24"/>
        </w:rPr>
        <w:t>人群的药代动力学模型，适用于婴幼儿、儿童、成人、老年人、肥胖（obese）患者</w:t>
      </w:r>
      <w:proofErr w:type="gramStart"/>
      <w:r w:rsidRPr="004056FD">
        <w:rPr>
          <w:rFonts w:ascii="宋体" w:hAnsi="宋体" w:hint="eastAsia"/>
          <w:bCs/>
          <w:sz w:val="24"/>
          <w:szCs w:val="24"/>
        </w:rPr>
        <w:t>的靶控注射</w:t>
      </w:r>
      <w:proofErr w:type="gramEnd"/>
      <w:r w:rsidRPr="004056FD">
        <w:rPr>
          <w:rFonts w:ascii="宋体" w:hAnsi="宋体" w:hint="eastAsia"/>
          <w:bCs/>
          <w:sz w:val="24"/>
          <w:szCs w:val="24"/>
        </w:rPr>
        <w:t>。</w:t>
      </w:r>
    </w:p>
    <w:p w14:paraId="39455D7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1.6</w:t>
      </w:r>
      <w:r w:rsidRPr="004056FD">
        <w:rPr>
          <w:rFonts w:ascii="宋体" w:hAnsi="宋体" w:hint="eastAsia"/>
          <w:bCs/>
          <w:sz w:val="24"/>
          <w:szCs w:val="24"/>
        </w:rPr>
        <w:t>闭环</w:t>
      </w:r>
      <w:proofErr w:type="gramStart"/>
      <w:r w:rsidRPr="004056FD">
        <w:rPr>
          <w:rFonts w:ascii="宋体" w:hAnsi="宋体" w:hint="eastAsia"/>
          <w:bCs/>
          <w:sz w:val="24"/>
          <w:szCs w:val="24"/>
        </w:rPr>
        <w:t>镇静靶控注射</w:t>
      </w:r>
      <w:proofErr w:type="gramEnd"/>
      <w:r w:rsidRPr="004056FD">
        <w:rPr>
          <w:rFonts w:ascii="宋体" w:hAnsi="宋体" w:hint="eastAsia"/>
          <w:bCs/>
          <w:sz w:val="24"/>
          <w:szCs w:val="24"/>
        </w:rPr>
        <w:t>：根据镇静麻醉深度的变化，实时反馈调整镇静靶浓度大小。</w:t>
      </w:r>
    </w:p>
    <w:p w14:paraId="351F43C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1.7</w:t>
      </w:r>
      <w:r w:rsidRPr="004056FD">
        <w:rPr>
          <w:rFonts w:ascii="宋体" w:hAnsi="宋体" w:hint="eastAsia"/>
          <w:bCs/>
          <w:sz w:val="24"/>
          <w:szCs w:val="24"/>
        </w:rPr>
        <w:t>自动反馈闭环肌松给药功能：通过重复频率神经电刺激，进行</w:t>
      </w:r>
      <w:proofErr w:type="gramStart"/>
      <w:r w:rsidRPr="004056FD">
        <w:rPr>
          <w:rFonts w:ascii="宋体" w:hAnsi="宋体" w:hint="eastAsia"/>
          <w:bCs/>
          <w:sz w:val="24"/>
          <w:szCs w:val="24"/>
        </w:rPr>
        <w:t>肌</w:t>
      </w:r>
      <w:proofErr w:type="gramEnd"/>
      <w:r w:rsidRPr="004056FD">
        <w:rPr>
          <w:rFonts w:ascii="宋体" w:hAnsi="宋体" w:hint="eastAsia"/>
          <w:bCs/>
          <w:sz w:val="24"/>
          <w:szCs w:val="24"/>
        </w:rPr>
        <w:t>张力测定，获取神经肌肉阻滞程度。</w:t>
      </w:r>
      <w:proofErr w:type="gramStart"/>
      <w:r w:rsidRPr="004056FD">
        <w:rPr>
          <w:rFonts w:ascii="宋体" w:hAnsi="宋体" w:hint="eastAsia"/>
          <w:bCs/>
          <w:sz w:val="24"/>
          <w:szCs w:val="24"/>
        </w:rPr>
        <w:t>根据肌松监测</w:t>
      </w:r>
      <w:proofErr w:type="gramEnd"/>
      <w:r w:rsidRPr="004056FD">
        <w:rPr>
          <w:rFonts w:ascii="宋体" w:hAnsi="宋体" w:hint="eastAsia"/>
          <w:bCs/>
          <w:sz w:val="24"/>
          <w:szCs w:val="24"/>
        </w:rPr>
        <w:t>数据控制注射</w:t>
      </w:r>
      <w:proofErr w:type="gramStart"/>
      <w:r w:rsidRPr="004056FD">
        <w:rPr>
          <w:rFonts w:ascii="宋体" w:hAnsi="宋体" w:hint="eastAsia"/>
          <w:bCs/>
          <w:sz w:val="24"/>
          <w:szCs w:val="24"/>
        </w:rPr>
        <w:t>肌松药</w:t>
      </w:r>
      <w:proofErr w:type="gramEnd"/>
      <w:r w:rsidRPr="004056FD">
        <w:rPr>
          <w:rFonts w:ascii="宋体" w:hAnsi="宋体" w:hint="eastAsia"/>
          <w:bCs/>
          <w:sz w:val="24"/>
          <w:szCs w:val="24"/>
        </w:rPr>
        <w:t>，</w:t>
      </w:r>
      <w:proofErr w:type="gramStart"/>
      <w:r w:rsidRPr="004056FD">
        <w:rPr>
          <w:rFonts w:ascii="宋体" w:hAnsi="宋体" w:hint="eastAsia"/>
          <w:bCs/>
          <w:sz w:val="24"/>
          <w:szCs w:val="24"/>
        </w:rPr>
        <w:t>使肌松深度</w:t>
      </w:r>
      <w:proofErr w:type="gramEnd"/>
      <w:r w:rsidRPr="004056FD">
        <w:rPr>
          <w:rFonts w:ascii="宋体" w:hAnsi="宋体" w:hint="eastAsia"/>
          <w:bCs/>
          <w:sz w:val="24"/>
          <w:szCs w:val="24"/>
        </w:rPr>
        <w:t>维持控制在设定值。</w:t>
      </w:r>
    </w:p>
    <w:p w14:paraId="0B77B67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1.8</w:t>
      </w:r>
      <w:r w:rsidRPr="004056FD">
        <w:rPr>
          <w:rFonts w:ascii="宋体" w:hAnsi="宋体" w:hint="eastAsia"/>
          <w:bCs/>
          <w:sz w:val="24"/>
          <w:szCs w:val="24"/>
        </w:rPr>
        <w:t>具备</w:t>
      </w:r>
      <w:proofErr w:type="gramStart"/>
      <w:r w:rsidRPr="004056FD">
        <w:rPr>
          <w:rFonts w:ascii="宋体" w:hAnsi="宋体" w:hint="eastAsia"/>
          <w:bCs/>
          <w:sz w:val="24"/>
          <w:szCs w:val="24"/>
        </w:rPr>
        <w:t>肌松数据</w:t>
      </w:r>
      <w:proofErr w:type="gramEnd"/>
      <w:r w:rsidRPr="004056FD">
        <w:rPr>
          <w:rFonts w:ascii="宋体" w:hAnsi="宋体" w:hint="eastAsia"/>
          <w:bCs/>
          <w:sz w:val="24"/>
          <w:szCs w:val="24"/>
        </w:rPr>
        <w:t>监测功能。</w:t>
      </w:r>
    </w:p>
    <w:p w14:paraId="0AA0655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1.9</w:t>
      </w:r>
      <w:r w:rsidRPr="004056FD">
        <w:rPr>
          <w:rFonts w:ascii="宋体" w:hAnsi="宋体" w:hint="eastAsia"/>
          <w:bCs/>
          <w:sz w:val="24"/>
          <w:szCs w:val="24"/>
        </w:rPr>
        <w:t>PTC功能：用于</w:t>
      </w:r>
      <w:proofErr w:type="gramStart"/>
      <w:r w:rsidRPr="004056FD">
        <w:rPr>
          <w:rFonts w:ascii="宋体" w:hAnsi="宋体" w:hint="eastAsia"/>
          <w:bCs/>
          <w:sz w:val="24"/>
          <w:szCs w:val="24"/>
        </w:rPr>
        <w:t>深度肌松的</w:t>
      </w:r>
      <w:proofErr w:type="gramEnd"/>
      <w:r w:rsidRPr="004056FD">
        <w:rPr>
          <w:rFonts w:ascii="宋体" w:hAnsi="宋体" w:hint="eastAsia"/>
          <w:bCs/>
          <w:sz w:val="24"/>
          <w:szCs w:val="24"/>
        </w:rPr>
        <w:t>监测。</w:t>
      </w:r>
    </w:p>
    <w:p w14:paraId="465BF66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1.10</w:t>
      </w:r>
      <w:r w:rsidRPr="004056FD">
        <w:rPr>
          <w:rFonts w:ascii="宋体" w:hAnsi="宋体" w:hint="eastAsia"/>
          <w:bCs/>
          <w:sz w:val="24"/>
          <w:szCs w:val="24"/>
        </w:rPr>
        <w:t>传感器灵敏度（指套）低中高可选择。</w:t>
      </w:r>
    </w:p>
    <w:p w14:paraId="51095BD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1.11</w:t>
      </w:r>
      <w:r w:rsidRPr="004056FD">
        <w:rPr>
          <w:rFonts w:ascii="宋体" w:hAnsi="宋体" w:hint="eastAsia"/>
          <w:bCs/>
          <w:sz w:val="24"/>
          <w:szCs w:val="24"/>
        </w:rPr>
        <w:t>内置维库溴铵、顺式阿曲库铵、阿曲库铵、罗库溴铵和米库氯铵等常用</w:t>
      </w:r>
      <w:proofErr w:type="gramStart"/>
      <w:r w:rsidRPr="004056FD">
        <w:rPr>
          <w:rFonts w:ascii="宋体" w:hAnsi="宋体" w:hint="eastAsia"/>
          <w:bCs/>
          <w:sz w:val="24"/>
          <w:szCs w:val="24"/>
        </w:rPr>
        <w:t>肌松药物</w:t>
      </w:r>
      <w:proofErr w:type="gramEnd"/>
      <w:r w:rsidRPr="004056FD">
        <w:rPr>
          <w:rFonts w:ascii="宋体" w:hAnsi="宋体" w:hint="eastAsia"/>
          <w:bCs/>
          <w:sz w:val="24"/>
          <w:szCs w:val="24"/>
        </w:rPr>
        <w:t>推荐默认参数。设定好基本参数后，即可运行使用。运行后监测及闭环给药。</w:t>
      </w:r>
    </w:p>
    <w:p w14:paraId="6F14E8F8"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1.12</w:t>
      </w:r>
      <w:r w:rsidRPr="004056FD">
        <w:rPr>
          <w:rFonts w:ascii="宋体" w:hAnsi="宋体" w:hint="eastAsia"/>
          <w:bCs/>
          <w:sz w:val="24"/>
          <w:szCs w:val="24"/>
        </w:rPr>
        <w:t>其他注射模式：恒速注射、时量推注、间断给药、诱导维持、T1闭环肌松、TOF闭环肌松等。</w:t>
      </w:r>
    </w:p>
    <w:p w14:paraId="103A763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1.13</w:t>
      </w:r>
      <w:proofErr w:type="gramStart"/>
      <w:r w:rsidRPr="004056FD">
        <w:rPr>
          <w:rFonts w:ascii="宋体" w:hAnsi="宋体" w:hint="eastAsia"/>
          <w:bCs/>
          <w:sz w:val="24"/>
          <w:szCs w:val="24"/>
        </w:rPr>
        <w:t>靶控注射</w:t>
      </w:r>
      <w:proofErr w:type="gramEnd"/>
      <w:r w:rsidRPr="004056FD">
        <w:rPr>
          <w:rFonts w:ascii="宋体" w:hAnsi="宋体" w:hint="eastAsia"/>
          <w:bCs/>
          <w:sz w:val="24"/>
          <w:szCs w:val="24"/>
        </w:rPr>
        <w:t>功能：具备血浆</w:t>
      </w:r>
      <w:proofErr w:type="gramStart"/>
      <w:r w:rsidRPr="004056FD">
        <w:rPr>
          <w:rFonts w:ascii="宋体" w:hAnsi="宋体" w:hint="eastAsia"/>
          <w:bCs/>
          <w:sz w:val="24"/>
          <w:szCs w:val="24"/>
        </w:rPr>
        <w:t>靶控和效应室靶控两种</w:t>
      </w:r>
      <w:proofErr w:type="gramEnd"/>
      <w:r w:rsidRPr="004056FD">
        <w:rPr>
          <w:rFonts w:ascii="宋体" w:hAnsi="宋体" w:hint="eastAsia"/>
          <w:bCs/>
          <w:sz w:val="24"/>
          <w:szCs w:val="24"/>
        </w:rPr>
        <w:t>功能。内置多种</w:t>
      </w:r>
      <w:proofErr w:type="gramStart"/>
      <w:r w:rsidRPr="004056FD">
        <w:rPr>
          <w:rFonts w:ascii="宋体" w:hAnsi="宋体" w:hint="eastAsia"/>
          <w:bCs/>
          <w:sz w:val="24"/>
          <w:szCs w:val="24"/>
        </w:rPr>
        <w:t>种靶控</w:t>
      </w:r>
      <w:proofErr w:type="gramEnd"/>
      <w:r w:rsidRPr="004056FD">
        <w:rPr>
          <w:rFonts w:ascii="宋体" w:hAnsi="宋体" w:hint="eastAsia"/>
          <w:bCs/>
          <w:sz w:val="24"/>
          <w:szCs w:val="24"/>
        </w:rPr>
        <w:t>药物：丙泊</w:t>
      </w:r>
      <w:proofErr w:type="gramStart"/>
      <w:r w:rsidRPr="004056FD">
        <w:rPr>
          <w:rFonts w:ascii="宋体" w:hAnsi="宋体" w:hint="eastAsia"/>
          <w:bCs/>
          <w:sz w:val="24"/>
          <w:szCs w:val="24"/>
        </w:rPr>
        <w:t>酚</w:t>
      </w:r>
      <w:proofErr w:type="gramEnd"/>
      <w:r w:rsidRPr="004056FD">
        <w:rPr>
          <w:rFonts w:ascii="宋体" w:hAnsi="宋体" w:hint="eastAsia"/>
          <w:bCs/>
          <w:sz w:val="24"/>
          <w:szCs w:val="24"/>
        </w:rPr>
        <w:t>、维库溴铵、阿曲库铵、罗库溴铵、咪唑安定、</w:t>
      </w:r>
      <w:proofErr w:type="gramStart"/>
      <w:r w:rsidRPr="004056FD">
        <w:rPr>
          <w:rFonts w:ascii="宋体" w:hAnsi="宋体" w:hint="eastAsia"/>
          <w:bCs/>
          <w:sz w:val="24"/>
          <w:szCs w:val="24"/>
        </w:rPr>
        <w:t>右美托咪</w:t>
      </w:r>
      <w:proofErr w:type="gramEnd"/>
      <w:r w:rsidRPr="004056FD">
        <w:rPr>
          <w:rFonts w:ascii="宋体" w:hAnsi="宋体" w:hint="eastAsia"/>
          <w:bCs/>
          <w:sz w:val="24"/>
          <w:szCs w:val="24"/>
        </w:rPr>
        <w:t>定、依托米脂、氯胺酮及其对应</w:t>
      </w:r>
      <w:proofErr w:type="gramStart"/>
      <w:r w:rsidRPr="004056FD">
        <w:rPr>
          <w:rFonts w:ascii="宋体" w:hAnsi="宋体" w:hint="eastAsia"/>
          <w:bCs/>
          <w:sz w:val="24"/>
          <w:szCs w:val="24"/>
        </w:rPr>
        <w:t>的靶控模型</w:t>
      </w:r>
      <w:proofErr w:type="gramEnd"/>
      <w:r w:rsidRPr="004056FD">
        <w:rPr>
          <w:rFonts w:ascii="宋体" w:hAnsi="宋体" w:hint="eastAsia"/>
          <w:bCs/>
          <w:sz w:val="24"/>
          <w:szCs w:val="24"/>
        </w:rPr>
        <w:t>。</w:t>
      </w:r>
    </w:p>
    <w:p w14:paraId="2DD518A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1.14</w:t>
      </w:r>
      <w:r w:rsidRPr="004056FD">
        <w:rPr>
          <w:rFonts w:ascii="宋体" w:hAnsi="宋体" w:hint="eastAsia"/>
          <w:bCs/>
          <w:sz w:val="24"/>
          <w:szCs w:val="24"/>
        </w:rPr>
        <w:t>数据导出：U盘、配套PC软件，能够导出历史数据（可存储10万条以上记录），显示手术全程趋势图及注射数据，同时能打印出报表，存储的记录≥6年。</w:t>
      </w:r>
    </w:p>
    <w:p w14:paraId="631EC8B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lastRenderedPageBreak/>
        <w:t>1.15</w:t>
      </w:r>
      <w:r w:rsidRPr="004056FD">
        <w:rPr>
          <w:rFonts w:ascii="宋体" w:hAnsi="宋体" w:hint="eastAsia"/>
          <w:bCs/>
          <w:sz w:val="24"/>
          <w:szCs w:val="24"/>
        </w:rPr>
        <w:t>具有速度异常（快、慢、停）、</w:t>
      </w:r>
      <w:proofErr w:type="gramStart"/>
      <w:r w:rsidRPr="004056FD">
        <w:rPr>
          <w:rFonts w:ascii="宋体" w:hAnsi="宋体" w:hint="eastAsia"/>
          <w:bCs/>
          <w:sz w:val="24"/>
          <w:szCs w:val="24"/>
        </w:rPr>
        <w:t>推座异常</w:t>
      </w:r>
      <w:proofErr w:type="gramEnd"/>
      <w:r w:rsidRPr="004056FD">
        <w:rPr>
          <w:rFonts w:ascii="宋体" w:hAnsi="宋体" w:hint="eastAsia"/>
          <w:bCs/>
          <w:sz w:val="24"/>
          <w:szCs w:val="24"/>
        </w:rPr>
        <w:t>和电机反转等报警功能，防止注射过程中出现过流、</w:t>
      </w:r>
      <w:proofErr w:type="gramStart"/>
      <w:r w:rsidRPr="004056FD">
        <w:rPr>
          <w:rFonts w:ascii="宋体" w:hAnsi="宋体" w:hint="eastAsia"/>
          <w:bCs/>
          <w:sz w:val="24"/>
          <w:szCs w:val="24"/>
        </w:rPr>
        <w:t>欠流和</w:t>
      </w:r>
      <w:proofErr w:type="gramEnd"/>
      <w:r w:rsidRPr="004056FD">
        <w:rPr>
          <w:rFonts w:ascii="宋体" w:hAnsi="宋体" w:hint="eastAsia"/>
          <w:bCs/>
          <w:sz w:val="24"/>
          <w:szCs w:val="24"/>
        </w:rPr>
        <w:t>回抽等问题。</w:t>
      </w:r>
    </w:p>
    <w:p w14:paraId="2F078B8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1.16</w:t>
      </w:r>
      <w:r w:rsidRPr="004056FD">
        <w:rPr>
          <w:rFonts w:ascii="宋体" w:hAnsi="宋体" w:hint="eastAsia"/>
          <w:bCs/>
          <w:sz w:val="24"/>
          <w:szCs w:val="24"/>
        </w:rPr>
        <w:t>具备注射管路压力动态监测系统（DPS），实时监测注射管路内的压力。</w:t>
      </w:r>
    </w:p>
    <w:p w14:paraId="4F80422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1.17</w:t>
      </w:r>
      <w:r w:rsidRPr="004056FD">
        <w:rPr>
          <w:rFonts w:ascii="宋体" w:hAnsi="宋体" w:hint="eastAsia"/>
          <w:bCs/>
          <w:sz w:val="24"/>
          <w:szCs w:val="24"/>
        </w:rPr>
        <w:t>报警功能</w:t>
      </w:r>
      <w:proofErr w:type="gramStart"/>
      <w:r w:rsidRPr="004056FD">
        <w:rPr>
          <w:rFonts w:ascii="宋体" w:hAnsi="宋体" w:hint="eastAsia"/>
          <w:bCs/>
          <w:sz w:val="24"/>
          <w:szCs w:val="24"/>
        </w:rPr>
        <w:t>包括增药过量</w:t>
      </w:r>
      <w:proofErr w:type="gramEnd"/>
      <w:r w:rsidRPr="004056FD">
        <w:rPr>
          <w:rFonts w:ascii="宋体" w:hAnsi="宋体" w:hint="eastAsia"/>
          <w:bCs/>
          <w:sz w:val="24"/>
          <w:szCs w:val="24"/>
        </w:rPr>
        <w:t>、手部温度低、检查电极、电缆未连接、</w:t>
      </w:r>
      <w:proofErr w:type="gramStart"/>
      <w:r w:rsidRPr="004056FD">
        <w:rPr>
          <w:rFonts w:ascii="宋体" w:hAnsi="宋体" w:hint="eastAsia"/>
          <w:bCs/>
          <w:sz w:val="24"/>
          <w:szCs w:val="24"/>
        </w:rPr>
        <w:t>推座异常</w:t>
      </w:r>
      <w:proofErr w:type="gramEnd"/>
      <w:r w:rsidRPr="004056FD">
        <w:rPr>
          <w:rFonts w:ascii="宋体" w:hAnsi="宋体" w:hint="eastAsia"/>
          <w:bCs/>
          <w:sz w:val="24"/>
          <w:szCs w:val="24"/>
        </w:rPr>
        <w:t>、重装推把、交流掉电、电量将尽、电池电量不足、注射器脱落、注射器错误、注射器改变、药物将尽、推空、阻塞等。</w:t>
      </w:r>
    </w:p>
    <w:p w14:paraId="067603D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1.18</w:t>
      </w:r>
      <w:r w:rsidRPr="004056FD">
        <w:rPr>
          <w:rFonts w:ascii="宋体" w:hAnsi="宋体" w:hint="eastAsia"/>
          <w:bCs/>
          <w:sz w:val="24"/>
          <w:szCs w:val="24"/>
        </w:rPr>
        <w:t>具备单键飞梭旋钮和小键盘，一键式操作。</w:t>
      </w:r>
    </w:p>
    <w:p w14:paraId="787F3C9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1.19</w:t>
      </w:r>
      <w:r w:rsidRPr="004056FD">
        <w:rPr>
          <w:rFonts w:ascii="宋体" w:hAnsi="宋体" w:hint="eastAsia"/>
          <w:bCs/>
          <w:sz w:val="24"/>
          <w:szCs w:val="24"/>
        </w:rPr>
        <w:t>通过YY0505国家强制最新电磁兼容标准。</w:t>
      </w:r>
    </w:p>
    <w:p w14:paraId="4444E1C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1.20</w:t>
      </w:r>
      <w:r w:rsidRPr="004056FD">
        <w:rPr>
          <w:rFonts w:ascii="宋体" w:hAnsi="宋体" w:hint="eastAsia"/>
          <w:bCs/>
          <w:sz w:val="24"/>
          <w:szCs w:val="24"/>
        </w:rPr>
        <w:t>麻醉深度监测：</w:t>
      </w:r>
    </w:p>
    <w:p w14:paraId="219720B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1</w:t>
      </w:r>
      <w:r w:rsidRPr="004056FD">
        <w:rPr>
          <w:rFonts w:ascii="宋体" w:hAnsi="宋体"/>
          <w:bCs/>
          <w:sz w:val="24"/>
          <w:szCs w:val="24"/>
        </w:rPr>
        <w:t>.20.1</w:t>
      </w:r>
      <w:r w:rsidRPr="004056FD">
        <w:rPr>
          <w:rFonts w:ascii="宋体" w:hAnsi="宋体" w:hint="eastAsia"/>
          <w:bCs/>
          <w:sz w:val="24"/>
          <w:szCs w:val="24"/>
        </w:rPr>
        <w:t>意识深度指数范围：100～0，从清醒到无脑电信号，表示镇静程度；</w:t>
      </w:r>
    </w:p>
    <w:p w14:paraId="3DCE922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1</w:t>
      </w:r>
      <w:r w:rsidRPr="004056FD">
        <w:rPr>
          <w:rFonts w:ascii="宋体" w:hAnsi="宋体"/>
          <w:bCs/>
          <w:sz w:val="24"/>
          <w:szCs w:val="24"/>
        </w:rPr>
        <w:t>.20.2</w:t>
      </w:r>
      <w:r w:rsidRPr="004056FD">
        <w:rPr>
          <w:rFonts w:ascii="宋体" w:hAnsi="宋体" w:hint="eastAsia"/>
          <w:bCs/>
          <w:sz w:val="24"/>
          <w:szCs w:val="24"/>
        </w:rPr>
        <w:t>肌电信号指数范围：100～0，额肌电强度由强到弱，表示额肌状态；</w:t>
      </w:r>
    </w:p>
    <w:p w14:paraId="38CA9AB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1</w:t>
      </w:r>
      <w:r w:rsidRPr="004056FD">
        <w:rPr>
          <w:rFonts w:ascii="宋体" w:hAnsi="宋体"/>
          <w:bCs/>
          <w:sz w:val="24"/>
          <w:szCs w:val="24"/>
        </w:rPr>
        <w:t>.20.3</w:t>
      </w:r>
      <w:r w:rsidRPr="004056FD">
        <w:rPr>
          <w:rFonts w:ascii="宋体" w:hAnsi="宋体" w:hint="eastAsia"/>
          <w:bCs/>
          <w:sz w:val="24"/>
          <w:szCs w:val="24"/>
        </w:rPr>
        <w:t>信号质量指数（SQI）范围：100～0，信号由强到弱，表示监测信号质量；</w:t>
      </w:r>
    </w:p>
    <w:p w14:paraId="4F9D6A0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1</w:t>
      </w:r>
      <w:r w:rsidRPr="004056FD">
        <w:rPr>
          <w:rFonts w:ascii="宋体" w:hAnsi="宋体"/>
          <w:bCs/>
          <w:sz w:val="24"/>
          <w:szCs w:val="24"/>
        </w:rPr>
        <w:t>.20.4</w:t>
      </w:r>
      <w:r w:rsidRPr="004056FD">
        <w:rPr>
          <w:rFonts w:ascii="宋体" w:hAnsi="宋体" w:hint="eastAsia"/>
          <w:bCs/>
          <w:sz w:val="24"/>
          <w:szCs w:val="24"/>
        </w:rPr>
        <w:t>爆发抑制比（BSR）范围：0～100％，为镇静过深麻醉提供定量参考数据。</w:t>
      </w:r>
    </w:p>
    <w:p w14:paraId="64F9F77E"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1.21</w:t>
      </w:r>
      <w:r w:rsidRPr="004056FD">
        <w:rPr>
          <w:rFonts w:ascii="宋体" w:hAnsi="宋体" w:hint="eastAsia"/>
          <w:bCs/>
          <w:sz w:val="24"/>
          <w:szCs w:val="24"/>
        </w:rPr>
        <w:t>注射器规格：内置5ml、10ml、 20ml、30ml、 50ml等注射器，支持多种注射器品牌，具有自动校准识别功能。</w:t>
      </w:r>
    </w:p>
    <w:p w14:paraId="6498924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1.22</w:t>
      </w:r>
      <w:r w:rsidRPr="004056FD">
        <w:rPr>
          <w:rFonts w:ascii="宋体" w:hAnsi="宋体" w:hint="eastAsia"/>
          <w:bCs/>
          <w:sz w:val="24"/>
          <w:szCs w:val="24"/>
        </w:rPr>
        <w:t>流速精度：≤±2.0%。</w:t>
      </w:r>
    </w:p>
    <w:p w14:paraId="4C2FE6F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1.23</w:t>
      </w:r>
      <w:r w:rsidRPr="004056FD">
        <w:rPr>
          <w:rFonts w:ascii="宋体" w:hAnsi="宋体" w:hint="eastAsia"/>
          <w:bCs/>
          <w:sz w:val="24"/>
          <w:szCs w:val="24"/>
        </w:rPr>
        <w:t>预设总量范围：0.1～1000ml。</w:t>
      </w:r>
    </w:p>
    <w:p w14:paraId="64BD38C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1.24</w:t>
      </w:r>
      <w:r w:rsidRPr="004056FD">
        <w:rPr>
          <w:rFonts w:ascii="宋体" w:hAnsi="宋体" w:hint="eastAsia"/>
          <w:bCs/>
          <w:sz w:val="24"/>
          <w:szCs w:val="24"/>
        </w:rPr>
        <w:t xml:space="preserve"> Bolus量程：1ml-50ml，可调。</w:t>
      </w:r>
    </w:p>
    <w:p w14:paraId="4A38CF7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1.25</w:t>
      </w:r>
      <w:r w:rsidRPr="004056FD">
        <w:rPr>
          <w:rFonts w:ascii="宋体" w:hAnsi="宋体" w:hint="eastAsia"/>
          <w:bCs/>
          <w:sz w:val="24"/>
          <w:szCs w:val="24"/>
        </w:rPr>
        <w:t>具有监控软件运行的看门狗功能。</w:t>
      </w:r>
    </w:p>
    <w:p w14:paraId="007CBF0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1.26</w:t>
      </w:r>
      <w:r w:rsidRPr="004056FD">
        <w:rPr>
          <w:rFonts w:ascii="宋体" w:hAnsi="宋体" w:hint="eastAsia"/>
          <w:bCs/>
          <w:sz w:val="24"/>
          <w:szCs w:val="24"/>
        </w:rPr>
        <w:t>自检功能。通过自检功能，可实现设备的定期维护。</w:t>
      </w:r>
    </w:p>
    <w:p w14:paraId="4CB980D4" w14:textId="77777777" w:rsidR="004056FD" w:rsidRPr="004056FD" w:rsidRDefault="004056FD" w:rsidP="004056FD">
      <w:pPr>
        <w:spacing w:line="360" w:lineRule="auto"/>
        <w:ind w:firstLineChars="200" w:firstLine="420"/>
        <w:jc w:val="left"/>
      </w:pPr>
      <w:r w:rsidRPr="004056FD">
        <w:rPr>
          <w:rFonts w:hint="eastAsia"/>
        </w:rPr>
        <w:t xml:space="preserve"> </w:t>
      </w:r>
      <w:r w:rsidRPr="004056FD">
        <w:rPr>
          <w:rFonts w:ascii="宋体" w:hAnsi="宋体"/>
          <w:bCs/>
          <w:sz w:val="24"/>
          <w:szCs w:val="24"/>
        </w:rPr>
        <w:t>2.</w:t>
      </w:r>
      <w:r w:rsidRPr="004056FD">
        <w:rPr>
          <w:rFonts w:ascii="宋体" w:hAnsi="宋体" w:hint="eastAsia"/>
          <w:bCs/>
          <w:sz w:val="24"/>
          <w:szCs w:val="24"/>
        </w:rPr>
        <w:t>采购数量：采购麻深监测注射泵一台。</w:t>
      </w:r>
    </w:p>
    <w:p w14:paraId="03902694" w14:textId="77777777" w:rsidR="004056FD" w:rsidRPr="004056FD" w:rsidRDefault="004056FD" w:rsidP="004056FD">
      <w:pPr>
        <w:spacing w:line="360" w:lineRule="auto"/>
        <w:ind w:firstLineChars="200" w:firstLine="482"/>
        <w:jc w:val="left"/>
        <w:rPr>
          <w:rFonts w:ascii="宋体" w:hAnsi="宋体"/>
          <w:b/>
          <w:sz w:val="24"/>
          <w:szCs w:val="24"/>
        </w:rPr>
      </w:pPr>
    </w:p>
    <w:p w14:paraId="4C24A760" w14:textId="77777777" w:rsidR="004056FD" w:rsidRPr="004056FD" w:rsidRDefault="004056FD" w:rsidP="004056FD">
      <w:pPr>
        <w:spacing w:line="360" w:lineRule="auto"/>
        <w:ind w:firstLineChars="200" w:firstLine="482"/>
        <w:jc w:val="left"/>
        <w:rPr>
          <w:rFonts w:ascii="宋体" w:hAnsi="宋体"/>
          <w:b/>
          <w:sz w:val="24"/>
          <w:szCs w:val="24"/>
        </w:rPr>
      </w:pPr>
    </w:p>
    <w:p w14:paraId="3535DCC7" w14:textId="77777777" w:rsidR="004056FD" w:rsidRPr="004056FD" w:rsidRDefault="004056FD" w:rsidP="004056FD">
      <w:pPr>
        <w:spacing w:line="360" w:lineRule="auto"/>
        <w:ind w:firstLineChars="200" w:firstLine="482"/>
        <w:jc w:val="left"/>
        <w:rPr>
          <w:rFonts w:ascii="宋体" w:hAnsi="宋体"/>
          <w:b/>
          <w:sz w:val="24"/>
          <w:szCs w:val="24"/>
        </w:rPr>
      </w:pPr>
    </w:p>
    <w:p w14:paraId="6E637C08" w14:textId="77777777" w:rsidR="004056FD" w:rsidRPr="004056FD" w:rsidRDefault="004056FD" w:rsidP="004056FD">
      <w:pPr>
        <w:spacing w:line="360" w:lineRule="auto"/>
        <w:ind w:firstLineChars="200" w:firstLine="482"/>
        <w:jc w:val="left"/>
        <w:rPr>
          <w:rFonts w:ascii="宋体" w:hAnsi="宋体"/>
          <w:b/>
          <w:sz w:val="24"/>
          <w:szCs w:val="24"/>
        </w:rPr>
      </w:pPr>
    </w:p>
    <w:p w14:paraId="799A3284" w14:textId="77777777" w:rsidR="004056FD" w:rsidRPr="004056FD" w:rsidRDefault="004056FD" w:rsidP="004056FD">
      <w:pPr>
        <w:spacing w:line="360" w:lineRule="auto"/>
        <w:ind w:firstLineChars="200" w:firstLine="482"/>
        <w:jc w:val="left"/>
        <w:rPr>
          <w:rFonts w:ascii="宋体" w:hAnsi="宋体"/>
          <w:b/>
          <w:sz w:val="24"/>
          <w:szCs w:val="24"/>
        </w:rPr>
      </w:pPr>
    </w:p>
    <w:p w14:paraId="2B90FCA6" w14:textId="77777777" w:rsidR="004056FD" w:rsidRPr="004056FD" w:rsidRDefault="004056FD" w:rsidP="004056FD">
      <w:pPr>
        <w:spacing w:line="360" w:lineRule="auto"/>
        <w:ind w:firstLineChars="200" w:firstLine="482"/>
        <w:jc w:val="left"/>
        <w:rPr>
          <w:rFonts w:ascii="宋体" w:hAnsi="宋体"/>
          <w:b/>
          <w:sz w:val="24"/>
          <w:szCs w:val="24"/>
        </w:rPr>
      </w:pPr>
    </w:p>
    <w:p w14:paraId="7439282B" w14:textId="77777777" w:rsidR="004056FD" w:rsidRPr="004056FD" w:rsidRDefault="004056FD" w:rsidP="004056FD">
      <w:pPr>
        <w:spacing w:line="360" w:lineRule="auto"/>
        <w:ind w:firstLineChars="200" w:firstLine="482"/>
        <w:jc w:val="left"/>
        <w:rPr>
          <w:rFonts w:ascii="宋体" w:hAnsi="宋体"/>
          <w:b/>
          <w:sz w:val="24"/>
          <w:szCs w:val="24"/>
        </w:rPr>
      </w:pPr>
    </w:p>
    <w:p w14:paraId="4FC6FED8" w14:textId="77777777" w:rsidR="004056FD" w:rsidRPr="004056FD" w:rsidRDefault="004056FD" w:rsidP="004056FD">
      <w:pPr>
        <w:spacing w:line="360" w:lineRule="auto"/>
        <w:ind w:firstLineChars="200" w:firstLine="482"/>
        <w:jc w:val="left"/>
        <w:rPr>
          <w:rFonts w:ascii="宋体" w:hAnsi="宋体"/>
          <w:b/>
          <w:sz w:val="24"/>
          <w:szCs w:val="24"/>
        </w:rPr>
      </w:pPr>
    </w:p>
    <w:p w14:paraId="202B7CD0" w14:textId="77777777" w:rsidR="004056FD" w:rsidRPr="004056FD" w:rsidRDefault="004056FD" w:rsidP="004056FD">
      <w:pPr>
        <w:spacing w:line="360" w:lineRule="auto"/>
        <w:ind w:firstLineChars="200" w:firstLine="482"/>
        <w:jc w:val="left"/>
        <w:rPr>
          <w:rFonts w:ascii="宋体" w:hAnsi="宋体"/>
          <w:b/>
          <w:sz w:val="24"/>
          <w:szCs w:val="24"/>
        </w:rPr>
      </w:pPr>
    </w:p>
    <w:p w14:paraId="3F5FF0F5" w14:textId="77777777" w:rsidR="004056FD" w:rsidRPr="004056FD" w:rsidRDefault="004056FD" w:rsidP="004056FD">
      <w:pPr>
        <w:spacing w:line="360" w:lineRule="auto"/>
        <w:ind w:firstLineChars="200" w:firstLine="482"/>
        <w:jc w:val="left"/>
        <w:rPr>
          <w:rFonts w:ascii="宋体" w:hAnsi="宋体"/>
          <w:b/>
          <w:sz w:val="24"/>
          <w:szCs w:val="24"/>
        </w:rPr>
      </w:pPr>
    </w:p>
    <w:p w14:paraId="5EABC616" w14:textId="77777777" w:rsidR="004056FD" w:rsidRPr="004056FD" w:rsidRDefault="004056FD" w:rsidP="004056FD">
      <w:pPr>
        <w:spacing w:line="360" w:lineRule="auto"/>
        <w:ind w:firstLineChars="200" w:firstLine="482"/>
        <w:jc w:val="left"/>
        <w:rPr>
          <w:rFonts w:ascii="宋体" w:hAnsi="宋体"/>
          <w:b/>
          <w:sz w:val="24"/>
          <w:szCs w:val="24"/>
        </w:rPr>
      </w:pPr>
    </w:p>
    <w:p w14:paraId="7EDB2716" w14:textId="77777777" w:rsidR="004056FD" w:rsidRPr="004056FD" w:rsidRDefault="004056FD" w:rsidP="004056FD">
      <w:pPr>
        <w:spacing w:line="360" w:lineRule="auto"/>
        <w:ind w:firstLineChars="200" w:firstLine="482"/>
        <w:jc w:val="left"/>
        <w:rPr>
          <w:rFonts w:ascii="宋体" w:hAnsi="宋体"/>
          <w:b/>
          <w:sz w:val="24"/>
          <w:szCs w:val="24"/>
        </w:rPr>
      </w:pPr>
    </w:p>
    <w:p w14:paraId="387762D1" w14:textId="77777777" w:rsidR="004056FD" w:rsidRPr="004056FD" w:rsidRDefault="004056FD" w:rsidP="004056FD">
      <w:pPr>
        <w:spacing w:line="360" w:lineRule="auto"/>
        <w:ind w:firstLineChars="200" w:firstLine="482"/>
        <w:jc w:val="left"/>
        <w:rPr>
          <w:rFonts w:ascii="宋体" w:hAnsi="宋体"/>
          <w:b/>
          <w:sz w:val="24"/>
          <w:szCs w:val="24"/>
        </w:rPr>
      </w:pPr>
      <w:r w:rsidRPr="004056FD">
        <w:rPr>
          <w:rFonts w:ascii="宋体" w:hAnsi="宋体" w:hint="eastAsia"/>
          <w:b/>
          <w:sz w:val="24"/>
          <w:szCs w:val="24"/>
        </w:rPr>
        <w:t>（四）麻醉机</w:t>
      </w:r>
    </w:p>
    <w:p w14:paraId="5716AE1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w:t>
      </w:r>
      <w:r w:rsidRPr="004056FD">
        <w:rPr>
          <w:rFonts w:ascii="宋体" w:hAnsi="宋体" w:hint="eastAsia"/>
          <w:bCs/>
          <w:sz w:val="24"/>
          <w:szCs w:val="24"/>
        </w:rPr>
        <w:t>使用范围：适用于新生儿、儿童和成人麻醉手术，具有NMPA认证、FDA或CE认证。</w:t>
      </w:r>
    </w:p>
    <w:p w14:paraId="1C216AB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2</w:t>
      </w:r>
      <w:r w:rsidRPr="004056FD">
        <w:rPr>
          <w:rFonts w:ascii="宋体" w:hAnsi="宋体"/>
          <w:bCs/>
          <w:sz w:val="24"/>
          <w:szCs w:val="24"/>
        </w:rPr>
        <w:t>.</w:t>
      </w:r>
      <w:r w:rsidRPr="004056FD">
        <w:rPr>
          <w:rFonts w:ascii="宋体" w:hAnsi="宋体" w:hint="eastAsia"/>
          <w:bCs/>
          <w:sz w:val="24"/>
          <w:szCs w:val="24"/>
        </w:rPr>
        <w:t>主要参数及技术指标</w:t>
      </w:r>
    </w:p>
    <w:p w14:paraId="4908D251"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2.1</w:t>
      </w:r>
      <w:r w:rsidRPr="004056FD">
        <w:rPr>
          <w:rFonts w:ascii="宋体" w:hAnsi="宋体" w:hint="eastAsia"/>
          <w:bCs/>
          <w:sz w:val="24"/>
          <w:szCs w:val="24"/>
        </w:rPr>
        <w:t>工作条件</w:t>
      </w:r>
    </w:p>
    <w:p w14:paraId="7279385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1.1 后备电池使用时间：≥90min</w:t>
      </w:r>
    </w:p>
    <w:p w14:paraId="2F73C71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1.2 机架：带推车，三个大抽屉，脚轮刹车</w:t>
      </w:r>
    </w:p>
    <w:p w14:paraId="07AA651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 xml:space="preserve">1.3 工作台：双层，灯光亮度可调 </w:t>
      </w:r>
    </w:p>
    <w:p w14:paraId="2EF54773"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 xml:space="preserve">1.4 </w:t>
      </w:r>
      <w:proofErr w:type="gramStart"/>
      <w:r w:rsidRPr="004056FD">
        <w:rPr>
          <w:rFonts w:ascii="宋体" w:hAnsi="宋体" w:hint="eastAsia"/>
          <w:bCs/>
          <w:sz w:val="24"/>
          <w:szCs w:val="24"/>
        </w:rPr>
        <w:t>标配</w:t>
      </w:r>
      <w:proofErr w:type="gramEnd"/>
      <w:r w:rsidRPr="004056FD">
        <w:rPr>
          <w:rFonts w:ascii="宋体" w:hAnsi="宋体" w:hint="eastAsia"/>
          <w:bCs/>
          <w:sz w:val="24"/>
          <w:szCs w:val="24"/>
        </w:rPr>
        <w:t>RS232接口，以太网络接口，投影仪分屏接口。</w:t>
      </w:r>
    </w:p>
    <w:p w14:paraId="12C2D8A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2.</w:t>
      </w:r>
      <w:r w:rsidRPr="004056FD">
        <w:rPr>
          <w:rFonts w:ascii="宋体" w:hAnsi="宋体"/>
          <w:bCs/>
          <w:sz w:val="24"/>
          <w:szCs w:val="24"/>
        </w:rPr>
        <w:t>2</w:t>
      </w:r>
      <w:r w:rsidRPr="004056FD">
        <w:rPr>
          <w:rFonts w:ascii="宋体" w:hAnsi="宋体" w:hint="eastAsia"/>
          <w:bCs/>
          <w:sz w:val="24"/>
          <w:szCs w:val="24"/>
        </w:rPr>
        <w:t>气源</w:t>
      </w:r>
    </w:p>
    <w:p w14:paraId="57FF2CC7"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2.1 氧气：具备安全保护装置，在供氧压低于252kPa时报警</w:t>
      </w:r>
    </w:p>
    <w:p w14:paraId="7365B68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2.2 快速充氧范围:25-75L/min</w:t>
      </w:r>
    </w:p>
    <w:p w14:paraId="2017D93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3流量计</w:t>
      </w:r>
    </w:p>
    <w:p w14:paraId="4DF414B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3.1 电子流量计流量范围:0.1-15 L/min，氧气与</w:t>
      </w:r>
      <w:proofErr w:type="gramStart"/>
      <w:r w:rsidRPr="004056FD">
        <w:rPr>
          <w:rFonts w:ascii="宋体" w:hAnsi="宋体" w:hint="eastAsia"/>
          <w:bCs/>
          <w:sz w:val="24"/>
          <w:szCs w:val="24"/>
        </w:rPr>
        <w:t>空气双</w:t>
      </w:r>
      <w:proofErr w:type="gramEnd"/>
      <w:r w:rsidRPr="004056FD">
        <w:rPr>
          <w:rFonts w:ascii="宋体" w:hAnsi="宋体" w:hint="eastAsia"/>
          <w:bCs/>
          <w:sz w:val="24"/>
          <w:szCs w:val="24"/>
        </w:rPr>
        <w:t>气源，流量通过呼吸机屏幕电子显示；</w:t>
      </w:r>
    </w:p>
    <w:p w14:paraId="27CBFAF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3.2 辅助氧流量计流量范围:1-10L/min，不需要通电即可给患者吸氧。</w:t>
      </w:r>
    </w:p>
    <w:p w14:paraId="57669B1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4挥发罐</w:t>
      </w:r>
    </w:p>
    <w:p w14:paraId="165862E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2个挥发罐位，</w:t>
      </w:r>
      <w:proofErr w:type="gramStart"/>
      <w:r w:rsidRPr="004056FD">
        <w:rPr>
          <w:rFonts w:ascii="宋体" w:hAnsi="宋体" w:hint="eastAsia"/>
          <w:bCs/>
          <w:sz w:val="24"/>
          <w:szCs w:val="24"/>
        </w:rPr>
        <w:t>标配一个</w:t>
      </w:r>
      <w:proofErr w:type="gramEnd"/>
      <w:r w:rsidRPr="004056FD">
        <w:rPr>
          <w:rFonts w:ascii="宋体" w:hAnsi="宋体" w:hint="eastAsia"/>
          <w:bCs/>
          <w:sz w:val="24"/>
          <w:szCs w:val="24"/>
        </w:rPr>
        <w:t>七氟醚挥发罐，可选配原厂同品牌地氟醚挥发罐。</w:t>
      </w:r>
    </w:p>
    <w:p w14:paraId="57D7DFF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5呼吸回路</w:t>
      </w:r>
    </w:p>
    <w:p w14:paraId="0FB7AD3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5.1回路容积≤3L，手动皮囊不参与机械通气。</w:t>
      </w:r>
    </w:p>
    <w:p w14:paraId="147E0B4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5.2 模块化呼吸回路，所有传感器及连接电缆内置在回路内；所有回路模块不用任何工具可以拆卸、安装；所有呼吸回路（含流量传感器）可耐受134℃高温高压消毒。</w:t>
      </w:r>
    </w:p>
    <w:p w14:paraId="42845267"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5.3 二氧化碳吸收罐，容积≥1350ml。</w:t>
      </w:r>
    </w:p>
    <w:p w14:paraId="695A138E"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5.4内置二氧化碳旁路功能，支持术中更换钠石灰。</w:t>
      </w:r>
    </w:p>
    <w:p w14:paraId="3FAD1C2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5.5内置冷凝功能，可在使用后备电池时正常工作，采用物理方式解决回路积水问题。</w:t>
      </w:r>
    </w:p>
    <w:p w14:paraId="6F1D0D41"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lastRenderedPageBreak/>
        <w:t>2.</w:t>
      </w:r>
      <w:r w:rsidRPr="004056FD">
        <w:rPr>
          <w:rFonts w:ascii="宋体" w:hAnsi="宋体" w:hint="eastAsia"/>
          <w:bCs/>
          <w:sz w:val="24"/>
          <w:szCs w:val="24"/>
        </w:rPr>
        <w:t>5.6智能回路系统，能识别和显示：正在使用呼吸模式以及CO2吸收罐状态。</w:t>
      </w:r>
    </w:p>
    <w:p w14:paraId="48926CB3"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 xml:space="preserve">6呼吸机 </w:t>
      </w:r>
    </w:p>
    <w:p w14:paraId="3460F30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6.1 气动电控呼吸机，支持中英文界面，外置彩色触摸屏，角度可调。</w:t>
      </w:r>
    </w:p>
    <w:p w14:paraId="06594CB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6.2 应用范围：儿童、新生儿及成人等所有病人通气。</w:t>
      </w:r>
    </w:p>
    <w:p w14:paraId="2AE18A4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 xml:space="preserve">6.3 原机屏幕≥15英寸彩色外置可触摸显示屏幕，具备双分屏显示功能。当触屏失灵,手动可调。 </w:t>
      </w:r>
    </w:p>
    <w:p w14:paraId="2983D38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6.4具备全自检功能，紧急抢救时快速启动可跳过自检。</w:t>
      </w:r>
    </w:p>
    <w:p w14:paraId="4156282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6.5 自动检测挥发罐状态，提示低压漏气情况。</w:t>
      </w:r>
    </w:p>
    <w:p w14:paraId="214E1DCE"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6.6 提供辅助、控制、支持通气模式，标配：VCV、PCV、SIMV PCV、SIMV VCV、PSV Pro手动通气、电子PEEP。</w:t>
      </w:r>
    </w:p>
    <w:p w14:paraId="4CDA3AEE"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6.7 潮气量范围：5-1500ml</w:t>
      </w:r>
    </w:p>
    <w:p w14:paraId="6B13A728"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6.8 呼吸频率：4-100 次/min</w:t>
      </w:r>
    </w:p>
    <w:p w14:paraId="6C009C8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6.9 吸呼比：2:1到1:8</w:t>
      </w:r>
    </w:p>
    <w:p w14:paraId="6E8279C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6.10 最大吸气流速：≥120 L/min+新鲜气体</w:t>
      </w:r>
    </w:p>
    <w:p w14:paraId="1E87B0A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6.11 压力范围（压力模式）：5～60cmH2O</w:t>
      </w:r>
    </w:p>
    <w:p w14:paraId="5691926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6.12 压力限制范围：12～100cmH2O</w:t>
      </w:r>
    </w:p>
    <w:p w14:paraId="29AB0E3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6.13 PEEP范围：关，4～30cmH2O</w:t>
      </w:r>
    </w:p>
    <w:p w14:paraId="224CB9F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 xml:space="preserve">6.14 具备流量静态、动态实时自动补偿功能，补偿新鲜气体变化、气体压缩、回路顺应性变化以及小的回路泄漏造成的吸入潮气量和设置潮气量的误差。 </w:t>
      </w:r>
    </w:p>
    <w:p w14:paraId="7487AAE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6.15 智能化呼吸机具有防止错误设置功能。</w:t>
      </w:r>
    </w:p>
    <w:p w14:paraId="13B415C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6.16具备通气模式、待机模式和心肺旁路模式。</w:t>
      </w:r>
    </w:p>
    <w:p w14:paraId="7EB4D74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6.17 具备30分钟迷你趋势，可手术中与其他呼吸机参数同屏分屏显示。</w:t>
      </w:r>
    </w:p>
    <w:p w14:paraId="7AB4748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6.18 具备被动排污系统。</w:t>
      </w:r>
    </w:p>
    <w:p w14:paraId="77E7F519"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7数字和波形监测</w:t>
      </w:r>
    </w:p>
    <w:p w14:paraId="18B2C2F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7.1 监测参数：吸入氧、笑气或空气流量、呼吸频率、潮气量、分钟通气量、气道压（峰压、平台压、平均压、PEEP）等；实时压力时间、流速时间呼吸波形描记并同屏显示。</w:t>
      </w:r>
    </w:p>
    <w:p w14:paraId="1CEEFD9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7.2 配气体监测模块，可热插拔，开机状态下即可更换。麻醉气体、CO2 、MAC值等监测参数，在麻醉机原屏幕显示。</w:t>
      </w:r>
    </w:p>
    <w:p w14:paraId="17842F21"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7.3实时监测吸入、呼出CO2浓度；吸入、呼出O2浓度；吸入N2O浓度，并描记CO2</w:t>
      </w:r>
      <w:r w:rsidRPr="004056FD">
        <w:rPr>
          <w:rFonts w:ascii="宋体" w:hAnsi="宋体" w:hint="eastAsia"/>
          <w:bCs/>
          <w:sz w:val="24"/>
          <w:szCs w:val="24"/>
        </w:rPr>
        <w:lastRenderedPageBreak/>
        <w:t>或N2O波形。</w:t>
      </w:r>
    </w:p>
    <w:p w14:paraId="4510B637"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7.4 具备旁路式5种麻药吸入、呼出浓度监测，麻药自动识别功能；混合不同浓度笑气麻药MAC值检测；未知气体浓度检测。</w:t>
      </w:r>
    </w:p>
    <w:p w14:paraId="2D2B42C9"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7.5 O2测量方式：顺磁氧测量技术；测量范围：0-100%；测量精度：≤1vol%。</w:t>
      </w:r>
    </w:p>
    <w:p w14:paraId="6FADD49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7.6 CO2测量方式：红外测量技术；测量范围：0-15%；测量精度：≤0.2vol%。</w:t>
      </w:r>
    </w:p>
    <w:p w14:paraId="7AC167D7"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7.7 N2O测量方式：红外测量技术；测量范围：0-100%；测量精度：≤2vol%。</w:t>
      </w:r>
    </w:p>
    <w:p w14:paraId="68B98BEE"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7.8 潮气量监测范围：5 ～1500ml。</w:t>
      </w:r>
    </w:p>
    <w:p w14:paraId="313A07CC"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7.9 报警参数：氧浓度、低驱动压、气道压、潮气量、分钟通气量、窒息等。</w:t>
      </w:r>
    </w:p>
    <w:p w14:paraId="1A49EAE3"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2.8</w:t>
      </w:r>
      <w:r w:rsidRPr="004056FD">
        <w:rPr>
          <w:rFonts w:ascii="宋体" w:hAnsi="宋体" w:hint="eastAsia"/>
          <w:bCs/>
          <w:sz w:val="24"/>
          <w:szCs w:val="24"/>
        </w:rPr>
        <w:t>传感器</w:t>
      </w:r>
    </w:p>
    <w:p w14:paraId="20C4CEC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 xml:space="preserve">8.1 </w:t>
      </w:r>
      <w:proofErr w:type="gramStart"/>
      <w:r w:rsidRPr="004056FD">
        <w:rPr>
          <w:rFonts w:ascii="宋体" w:hAnsi="宋体" w:hint="eastAsia"/>
          <w:bCs/>
          <w:sz w:val="24"/>
          <w:szCs w:val="24"/>
        </w:rPr>
        <w:t>韧钢抗</w:t>
      </w:r>
      <w:proofErr w:type="gramEnd"/>
      <w:r w:rsidRPr="004056FD">
        <w:rPr>
          <w:rFonts w:ascii="宋体" w:hAnsi="宋体" w:hint="eastAsia"/>
          <w:bCs/>
          <w:sz w:val="24"/>
          <w:szCs w:val="24"/>
        </w:rPr>
        <w:t>变型加热流量传感器。</w:t>
      </w:r>
    </w:p>
    <w:p w14:paraId="393D404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8.2 可耐受134℃高温高压消毒。</w:t>
      </w:r>
    </w:p>
    <w:p w14:paraId="7DD775B3"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8.3 高精度流量传感器，最小潮气量监测值≤5ml。</w:t>
      </w:r>
    </w:p>
    <w:p w14:paraId="4DCB3DA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8.4 吸入和呼出端双高精度流量传感器，保证流量自动实时补偿，流量补偿范围：100 ml/ min-15 L/min；保证SIMV、PSV功能的实施。</w:t>
      </w:r>
    </w:p>
    <w:p w14:paraId="0909F43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3.</w:t>
      </w:r>
      <w:r w:rsidRPr="004056FD">
        <w:rPr>
          <w:rFonts w:ascii="宋体" w:hAnsi="宋体" w:hint="eastAsia"/>
          <w:bCs/>
          <w:sz w:val="24"/>
          <w:szCs w:val="24"/>
        </w:rPr>
        <w:t>采购数量：采购麻醉机三台。</w:t>
      </w:r>
    </w:p>
    <w:p w14:paraId="5DE97CD9" w14:textId="77777777" w:rsidR="004056FD" w:rsidRPr="004056FD" w:rsidRDefault="004056FD" w:rsidP="004056FD">
      <w:pPr>
        <w:spacing w:line="360" w:lineRule="auto"/>
        <w:ind w:firstLineChars="200" w:firstLine="482"/>
        <w:jc w:val="left"/>
        <w:rPr>
          <w:rFonts w:ascii="宋体" w:hAnsi="宋体"/>
          <w:b/>
          <w:sz w:val="24"/>
          <w:szCs w:val="24"/>
        </w:rPr>
      </w:pPr>
    </w:p>
    <w:p w14:paraId="61677F80" w14:textId="77777777" w:rsidR="004056FD" w:rsidRPr="004056FD" w:rsidRDefault="004056FD" w:rsidP="004056FD">
      <w:pPr>
        <w:spacing w:line="360" w:lineRule="auto"/>
        <w:ind w:firstLineChars="200" w:firstLine="482"/>
        <w:jc w:val="left"/>
        <w:rPr>
          <w:rFonts w:ascii="宋体" w:hAnsi="宋体"/>
          <w:b/>
          <w:sz w:val="24"/>
          <w:szCs w:val="24"/>
        </w:rPr>
      </w:pPr>
    </w:p>
    <w:p w14:paraId="5A933634" w14:textId="77777777" w:rsidR="004056FD" w:rsidRPr="004056FD" w:rsidRDefault="004056FD" w:rsidP="004056FD">
      <w:pPr>
        <w:spacing w:line="360" w:lineRule="auto"/>
        <w:ind w:firstLineChars="200" w:firstLine="482"/>
        <w:jc w:val="left"/>
        <w:rPr>
          <w:rFonts w:ascii="宋体" w:hAnsi="宋体"/>
          <w:b/>
          <w:sz w:val="24"/>
          <w:szCs w:val="24"/>
        </w:rPr>
      </w:pPr>
    </w:p>
    <w:p w14:paraId="5C934786" w14:textId="77777777" w:rsidR="004056FD" w:rsidRPr="004056FD" w:rsidRDefault="004056FD" w:rsidP="004056FD">
      <w:pPr>
        <w:spacing w:line="360" w:lineRule="auto"/>
        <w:ind w:firstLineChars="200" w:firstLine="482"/>
        <w:jc w:val="left"/>
        <w:rPr>
          <w:rFonts w:ascii="宋体" w:hAnsi="宋体"/>
          <w:b/>
          <w:sz w:val="24"/>
          <w:szCs w:val="24"/>
        </w:rPr>
      </w:pPr>
    </w:p>
    <w:p w14:paraId="192BC955" w14:textId="77777777" w:rsidR="004056FD" w:rsidRPr="004056FD" w:rsidRDefault="004056FD" w:rsidP="004056FD">
      <w:pPr>
        <w:spacing w:line="360" w:lineRule="auto"/>
        <w:ind w:firstLineChars="200" w:firstLine="482"/>
        <w:jc w:val="left"/>
        <w:rPr>
          <w:rFonts w:ascii="宋体" w:hAnsi="宋体"/>
          <w:b/>
          <w:sz w:val="24"/>
          <w:szCs w:val="24"/>
        </w:rPr>
      </w:pPr>
    </w:p>
    <w:p w14:paraId="3FD779B3" w14:textId="77777777" w:rsidR="004056FD" w:rsidRPr="004056FD" w:rsidRDefault="004056FD" w:rsidP="004056FD">
      <w:pPr>
        <w:spacing w:line="360" w:lineRule="auto"/>
        <w:ind w:firstLineChars="200" w:firstLine="482"/>
        <w:jc w:val="left"/>
        <w:rPr>
          <w:rFonts w:ascii="宋体" w:hAnsi="宋体"/>
          <w:b/>
          <w:sz w:val="24"/>
          <w:szCs w:val="24"/>
        </w:rPr>
      </w:pPr>
    </w:p>
    <w:p w14:paraId="4864AE3B" w14:textId="77777777" w:rsidR="004056FD" w:rsidRPr="004056FD" w:rsidRDefault="004056FD" w:rsidP="004056FD">
      <w:pPr>
        <w:spacing w:line="360" w:lineRule="auto"/>
        <w:ind w:firstLineChars="200" w:firstLine="482"/>
        <w:jc w:val="left"/>
        <w:rPr>
          <w:rFonts w:ascii="宋体" w:hAnsi="宋体"/>
          <w:b/>
          <w:sz w:val="24"/>
          <w:szCs w:val="24"/>
        </w:rPr>
      </w:pPr>
    </w:p>
    <w:p w14:paraId="597CDDFB" w14:textId="77777777" w:rsidR="004056FD" w:rsidRPr="004056FD" w:rsidRDefault="004056FD" w:rsidP="004056FD">
      <w:pPr>
        <w:spacing w:line="360" w:lineRule="auto"/>
        <w:ind w:firstLineChars="200" w:firstLine="482"/>
        <w:jc w:val="left"/>
        <w:rPr>
          <w:rFonts w:ascii="宋体" w:hAnsi="宋体"/>
          <w:b/>
          <w:sz w:val="24"/>
          <w:szCs w:val="24"/>
        </w:rPr>
      </w:pPr>
    </w:p>
    <w:p w14:paraId="265CCA24" w14:textId="77777777" w:rsidR="004056FD" w:rsidRPr="004056FD" w:rsidRDefault="004056FD" w:rsidP="004056FD">
      <w:pPr>
        <w:spacing w:line="360" w:lineRule="auto"/>
        <w:ind w:firstLineChars="200" w:firstLine="482"/>
        <w:jc w:val="left"/>
        <w:rPr>
          <w:rFonts w:ascii="宋体" w:hAnsi="宋体"/>
          <w:b/>
          <w:sz w:val="24"/>
          <w:szCs w:val="24"/>
        </w:rPr>
      </w:pPr>
    </w:p>
    <w:p w14:paraId="50C38664" w14:textId="77777777" w:rsidR="004056FD" w:rsidRPr="004056FD" w:rsidRDefault="004056FD" w:rsidP="004056FD">
      <w:pPr>
        <w:spacing w:line="360" w:lineRule="auto"/>
        <w:ind w:firstLineChars="200" w:firstLine="482"/>
        <w:jc w:val="left"/>
        <w:rPr>
          <w:rFonts w:ascii="宋体" w:hAnsi="宋体"/>
          <w:b/>
          <w:sz w:val="24"/>
          <w:szCs w:val="24"/>
        </w:rPr>
      </w:pPr>
    </w:p>
    <w:p w14:paraId="780796D2" w14:textId="77777777" w:rsidR="004056FD" w:rsidRPr="004056FD" w:rsidRDefault="004056FD" w:rsidP="004056FD">
      <w:pPr>
        <w:spacing w:line="360" w:lineRule="auto"/>
        <w:ind w:firstLineChars="200" w:firstLine="482"/>
        <w:jc w:val="left"/>
        <w:rPr>
          <w:rFonts w:ascii="宋体" w:hAnsi="宋体"/>
          <w:b/>
          <w:sz w:val="24"/>
          <w:szCs w:val="24"/>
        </w:rPr>
      </w:pPr>
    </w:p>
    <w:p w14:paraId="5631F717" w14:textId="77777777" w:rsidR="004056FD" w:rsidRPr="004056FD" w:rsidRDefault="004056FD" w:rsidP="004056FD">
      <w:pPr>
        <w:spacing w:line="360" w:lineRule="auto"/>
        <w:ind w:firstLineChars="200" w:firstLine="482"/>
        <w:jc w:val="left"/>
        <w:rPr>
          <w:rFonts w:ascii="宋体" w:hAnsi="宋体"/>
          <w:b/>
          <w:sz w:val="24"/>
          <w:szCs w:val="24"/>
        </w:rPr>
      </w:pPr>
    </w:p>
    <w:p w14:paraId="55E1107C" w14:textId="77777777" w:rsidR="004056FD" w:rsidRPr="004056FD" w:rsidRDefault="004056FD" w:rsidP="004056FD">
      <w:pPr>
        <w:spacing w:line="360" w:lineRule="auto"/>
        <w:ind w:firstLineChars="200" w:firstLine="482"/>
        <w:jc w:val="left"/>
        <w:rPr>
          <w:rFonts w:ascii="宋体" w:hAnsi="宋体"/>
          <w:b/>
          <w:sz w:val="24"/>
          <w:szCs w:val="24"/>
        </w:rPr>
      </w:pPr>
    </w:p>
    <w:p w14:paraId="36424ACD" w14:textId="77777777" w:rsidR="004056FD" w:rsidRPr="004056FD" w:rsidRDefault="004056FD" w:rsidP="004056FD">
      <w:pPr>
        <w:spacing w:line="360" w:lineRule="auto"/>
        <w:ind w:firstLineChars="200" w:firstLine="482"/>
        <w:jc w:val="left"/>
        <w:rPr>
          <w:rFonts w:ascii="宋体" w:hAnsi="宋体"/>
          <w:b/>
          <w:sz w:val="24"/>
          <w:szCs w:val="24"/>
        </w:rPr>
      </w:pPr>
    </w:p>
    <w:p w14:paraId="283C6793" w14:textId="77777777" w:rsidR="004056FD" w:rsidRPr="004056FD" w:rsidRDefault="004056FD" w:rsidP="004056FD">
      <w:pPr>
        <w:spacing w:line="360" w:lineRule="auto"/>
        <w:ind w:firstLineChars="200" w:firstLine="482"/>
        <w:jc w:val="left"/>
        <w:rPr>
          <w:rFonts w:ascii="宋体" w:hAnsi="宋体"/>
          <w:b/>
          <w:sz w:val="24"/>
          <w:szCs w:val="24"/>
        </w:rPr>
      </w:pPr>
    </w:p>
    <w:p w14:paraId="305E48B9" w14:textId="77777777" w:rsidR="004056FD" w:rsidRPr="004056FD" w:rsidRDefault="004056FD" w:rsidP="004056FD">
      <w:pPr>
        <w:spacing w:line="360" w:lineRule="auto"/>
        <w:ind w:firstLineChars="200" w:firstLine="482"/>
        <w:jc w:val="left"/>
        <w:rPr>
          <w:rFonts w:ascii="宋体" w:hAnsi="宋体"/>
          <w:b/>
          <w:sz w:val="24"/>
          <w:szCs w:val="24"/>
        </w:rPr>
      </w:pPr>
    </w:p>
    <w:p w14:paraId="2C189E46" w14:textId="77777777" w:rsidR="004056FD" w:rsidRPr="004056FD" w:rsidRDefault="004056FD" w:rsidP="004056FD">
      <w:pPr>
        <w:spacing w:line="360" w:lineRule="auto"/>
        <w:ind w:firstLineChars="200" w:firstLine="482"/>
        <w:jc w:val="left"/>
        <w:rPr>
          <w:rFonts w:ascii="宋体" w:hAnsi="宋体"/>
          <w:b/>
          <w:sz w:val="24"/>
          <w:szCs w:val="24"/>
        </w:rPr>
      </w:pPr>
    </w:p>
    <w:p w14:paraId="477CBEB1" w14:textId="77777777" w:rsidR="004056FD" w:rsidRPr="004056FD" w:rsidRDefault="004056FD" w:rsidP="004056FD">
      <w:pPr>
        <w:spacing w:line="360" w:lineRule="auto"/>
        <w:ind w:firstLineChars="200" w:firstLine="482"/>
        <w:jc w:val="left"/>
        <w:rPr>
          <w:rFonts w:ascii="宋体" w:hAnsi="宋体"/>
          <w:b/>
          <w:sz w:val="24"/>
          <w:szCs w:val="24"/>
        </w:rPr>
      </w:pPr>
    </w:p>
    <w:p w14:paraId="17AC6F49" w14:textId="77777777" w:rsidR="004056FD" w:rsidRPr="004056FD" w:rsidRDefault="004056FD" w:rsidP="004056FD">
      <w:pPr>
        <w:spacing w:line="360" w:lineRule="auto"/>
        <w:ind w:firstLineChars="200" w:firstLine="482"/>
        <w:jc w:val="left"/>
        <w:rPr>
          <w:rFonts w:ascii="宋体" w:hAnsi="宋体"/>
          <w:b/>
          <w:sz w:val="24"/>
          <w:szCs w:val="24"/>
        </w:rPr>
      </w:pPr>
    </w:p>
    <w:p w14:paraId="4D35F4F9" w14:textId="77777777" w:rsidR="004056FD" w:rsidRPr="004056FD" w:rsidRDefault="004056FD" w:rsidP="004056FD">
      <w:pPr>
        <w:spacing w:line="360" w:lineRule="auto"/>
        <w:ind w:firstLineChars="200" w:firstLine="482"/>
        <w:jc w:val="left"/>
        <w:rPr>
          <w:rFonts w:ascii="宋体" w:hAnsi="宋体"/>
          <w:b/>
          <w:sz w:val="24"/>
          <w:szCs w:val="24"/>
        </w:rPr>
      </w:pPr>
      <w:r w:rsidRPr="004056FD">
        <w:rPr>
          <w:rFonts w:ascii="宋体" w:hAnsi="宋体" w:hint="eastAsia"/>
          <w:b/>
          <w:sz w:val="24"/>
          <w:szCs w:val="24"/>
        </w:rPr>
        <w:t>（五）颅内压监测仪（可采购进口产品）</w:t>
      </w:r>
    </w:p>
    <w:p w14:paraId="2A03C9CD"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1.</w:t>
      </w:r>
      <w:r w:rsidRPr="004056FD">
        <w:rPr>
          <w:rFonts w:ascii="宋体" w:hAnsi="宋体" w:hint="eastAsia"/>
          <w:bCs/>
          <w:sz w:val="24"/>
          <w:szCs w:val="24"/>
        </w:rPr>
        <w:t>基本要求：具有</w:t>
      </w:r>
      <w:r w:rsidRPr="004056FD">
        <w:rPr>
          <w:rFonts w:ascii="宋体" w:hAnsi="宋体"/>
          <w:bCs/>
          <w:sz w:val="24"/>
          <w:szCs w:val="24"/>
        </w:rPr>
        <w:t>NMPA认证，具有CE</w:t>
      </w:r>
      <w:r w:rsidRPr="004056FD">
        <w:rPr>
          <w:rFonts w:ascii="宋体" w:hAnsi="宋体" w:hint="eastAsia"/>
          <w:bCs/>
          <w:sz w:val="24"/>
          <w:szCs w:val="24"/>
        </w:rPr>
        <w:t>或FDA认证；</w:t>
      </w:r>
    </w:p>
    <w:p w14:paraId="6E61930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2</w:t>
      </w:r>
      <w:r w:rsidRPr="004056FD">
        <w:rPr>
          <w:rFonts w:ascii="宋体" w:hAnsi="宋体"/>
          <w:bCs/>
          <w:sz w:val="24"/>
          <w:szCs w:val="24"/>
        </w:rPr>
        <w:t>.</w:t>
      </w:r>
      <w:r w:rsidRPr="004056FD">
        <w:rPr>
          <w:rFonts w:ascii="宋体" w:hAnsi="宋体" w:hint="eastAsia"/>
          <w:bCs/>
          <w:sz w:val="24"/>
          <w:szCs w:val="24"/>
        </w:rPr>
        <w:t>技术参数：</w:t>
      </w:r>
    </w:p>
    <w:p w14:paraId="3052D11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2</w:t>
      </w:r>
      <w:r w:rsidRPr="004056FD">
        <w:rPr>
          <w:rFonts w:ascii="宋体" w:hAnsi="宋体"/>
          <w:bCs/>
          <w:sz w:val="24"/>
          <w:szCs w:val="24"/>
        </w:rPr>
        <w:t>.1</w:t>
      </w:r>
      <w:r w:rsidRPr="004056FD">
        <w:rPr>
          <w:rFonts w:ascii="宋体" w:hAnsi="宋体" w:hint="eastAsia"/>
          <w:bCs/>
          <w:sz w:val="24"/>
          <w:szCs w:val="24"/>
        </w:rPr>
        <w:t>主机：</w:t>
      </w:r>
    </w:p>
    <w:p w14:paraId="742CD6FE"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2.1.1</w:t>
      </w:r>
      <w:r w:rsidRPr="004056FD">
        <w:rPr>
          <w:rFonts w:ascii="宋体" w:hAnsi="宋体" w:hint="eastAsia"/>
          <w:bCs/>
          <w:sz w:val="24"/>
          <w:szCs w:val="24"/>
        </w:rPr>
        <w:t>电源：交流电+可充电锂电池（单独电池可持续工作时间≥6小时）</w:t>
      </w:r>
    </w:p>
    <w:p w14:paraId="7740B479"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2.1.2</w:t>
      </w:r>
      <w:r w:rsidRPr="004056FD">
        <w:rPr>
          <w:rFonts w:ascii="宋体" w:hAnsi="宋体" w:hint="eastAsia"/>
          <w:bCs/>
          <w:sz w:val="24"/>
          <w:szCs w:val="24"/>
        </w:rPr>
        <w:t>彩色LCD屏幕≥5.7英寸，640x480像素，可视角度≥80°</w:t>
      </w:r>
    </w:p>
    <w:p w14:paraId="08587CD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2.1.3</w:t>
      </w:r>
      <w:r w:rsidRPr="004056FD">
        <w:rPr>
          <w:rFonts w:ascii="宋体" w:hAnsi="宋体" w:hint="eastAsia"/>
          <w:bCs/>
          <w:sz w:val="24"/>
          <w:szCs w:val="24"/>
        </w:rPr>
        <w:t>具有与床旁监护仪连接的压力和数据输出接口；USB接口；mini</w:t>
      </w:r>
      <w:r w:rsidRPr="004056FD">
        <w:rPr>
          <w:rFonts w:ascii="宋体" w:hAnsi="宋体"/>
          <w:bCs/>
          <w:sz w:val="24"/>
          <w:szCs w:val="24"/>
        </w:rPr>
        <w:t xml:space="preserve"> </w:t>
      </w:r>
      <w:r w:rsidRPr="004056FD">
        <w:rPr>
          <w:rFonts w:ascii="宋体" w:hAnsi="宋体" w:hint="eastAsia"/>
          <w:bCs/>
          <w:sz w:val="24"/>
          <w:szCs w:val="24"/>
        </w:rPr>
        <w:t>USB接口和探条连接线接口</w:t>
      </w:r>
    </w:p>
    <w:p w14:paraId="45BB34AD" w14:textId="77777777" w:rsidR="004056FD" w:rsidRPr="004056FD" w:rsidRDefault="004056FD" w:rsidP="004056FD">
      <w:pPr>
        <w:spacing w:line="360" w:lineRule="auto"/>
        <w:ind w:leftChars="200" w:left="420"/>
        <w:jc w:val="left"/>
        <w:rPr>
          <w:rFonts w:ascii="宋体" w:hAnsi="宋体"/>
          <w:bCs/>
          <w:sz w:val="24"/>
          <w:szCs w:val="24"/>
        </w:rPr>
      </w:pPr>
      <w:r w:rsidRPr="004056FD">
        <w:rPr>
          <w:rFonts w:ascii="宋体" w:hAnsi="宋体"/>
          <w:bCs/>
          <w:sz w:val="24"/>
          <w:szCs w:val="24"/>
        </w:rPr>
        <w:t xml:space="preserve">2.1.4 </w:t>
      </w:r>
      <w:r w:rsidRPr="004056FD">
        <w:rPr>
          <w:rFonts w:ascii="宋体" w:hAnsi="宋体" w:hint="eastAsia"/>
          <w:bCs/>
          <w:sz w:val="24"/>
          <w:szCs w:val="24"/>
        </w:rPr>
        <w:t>360°可旋转，4个方向</w:t>
      </w:r>
      <w:proofErr w:type="gramStart"/>
      <w:r w:rsidRPr="004056FD">
        <w:rPr>
          <w:rFonts w:ascii="宋体" w:hAnsi="宋体" w:hint="eastAsia"/>
          <w:bCs/>
          <w:sz w:val="24"/>
          <w:szCs w:val="24"/>
        </w:rPr>
        <w:t>可固定</w:t>
      </w:r>
      <w:proofErr w:type="gramEnd"/>
      <w:r w:rsidRPr="004056FD">
        <w:rPr>
          <w:rFonts w:ascii="宋体" w:hAnsi="宋体"/>
          <w:bCs/>
          <w:sz w:val="24"/>
          <w:szCs w:val="24"/>
        </w:rPr>
        <w:br/>
        <w:t>2.2</w:t>
      </w:r>
      <w:r w:rsidRPr="004056FD">
        <w:rPr>
          <w:rFonts w:ascii="宋体" w:hAnsi="宋体" w:hint="eastAsia"/>
          <w:bCs/>
          <w:sz w:val="24"/>
          <w:szCs w:val="24"/>
        </w:rPr>
        <w:t>测量和显示参数：</w:t>
      </w:r>
    </w:p>
    <w:p w14:paraId="39E0BD7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2.2.1</w:t>
      </w:r>
      <w:r w:rsidRPr="004056FD">
        <w:rPr>
          <w:rFonts w:ascii="宋体" w:hAnsi="宋体" w:hint="eastAsia"/>
          <w:bCs/>
          <w:sz w:val="24"/>
          <w:szCs w:val="24"/>
        </w:rPr>
        <w:t>屏幕显示内容：ICP数值，ICP波形的舒张压和收缩压，ICT数值，报警功能；</w:t>
      </w:r>
    </w:p>
    <w:p w14:paraId="7DD2732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2.2.2</w:t>
      </w:r>
      <w:r w:rsidRPr="004056FD">
        <w:rPr>
          <w:rFonts w:ascii="宋体" w:hAnsi="宋体" w:hint="eastAsia"/>
          <w:bCs/>
          <w:sz w:val="24"/>
          <w:szCs w:val="24"/>
        </w:rPr>
        <w:t>彩色触摸屏，探条植入时间，实时ICP波形显示，趋势模式（可以记录事件内容），历史数据模式可以储存在探条和主机内；</w:t>
      </w:r>
    </w:p>
    <w:p w14:paraId="0D98539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2.2.3</w:t>
      </w:r>
      <w:r w:rsidRPr="004056FD">
        <w:rPr>
          <w:rFonts w:ascii="宋体" w:hAnsi="宋体" w:hint="eastAsia"/>
          <w:bCs/>
          <w:sz w:val="24"/>
          <w:szCs w:val="24"/>
        </w:rPr>
        <w:t>ICP数值范围：-40～150mmHg，精度：±1mmHg</w:t>
      </w:r>
    </w:p>
    <w:p w14:paraId="27CCB3E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2.2.4</w:t>
      </w:r>
      <w:r w:rsidRPr="004056FD">
        <w:rPr>
          <w:rFonts w:ascii="宋体" w:hAnsi="宋体" w:hint="eastAsia"/>
          <w:bCs/>
          <w:sz w:val="24"/>
          <w:szCs w:val="24"/>
        </w:rPr>
        <w:t>舒张压和收缩压：收缩压：-40～100mmHg；舒张压：-50～150mmHg；精度：±1mmHg</w:t>
      </w:r>
    </w:p>
    <w:p w14:paraId="731FA20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2.2.5</w:t>
      </w:r>
      <w:r w:rsidRPr="004056FD">
        <w:rPr>
          <w:rFonts w:ascii="宋体" w:hAnsi="宋体" w:hint="eastAsia"/>
          <w:bCs/>
          <w:sz w:val="24"/>
          <w:szCs w:val="24"/>
        </w:rPr>
        <w:t>ICP报警功能：超出-10～40mmHg范围自动报警</w:t>
      </w:r>
    </w:p>
    <w:p w14:paraId="1F96D37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2.2.6</w:t>
      </w:r>
      <w:r w:rsidRPr="004056FD">
        <w:rPr>
          <w:rFonts w:ascii="宋体" w:hAnsi="宋体" w:hint="eastAsia"/>
          <w:bCs/>
          <w:sz w:val="24"/>
          <w:szCs w:val="24"/>
        </w:rPr>
        <w:t>ICT数值范围： 20℃～ 45℃，分辨率0.1℃；</w:t>
      </w:r>
    </w:p>
    <w:p w14:paraId="783B1A4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2.2.7</w:t>
      </w:r>
      <w:r w:rsidRPr="004056FD">
        <w:rPr>
          <w:rFonts w:ascii="宋体" w:hAnsi="宋体" w:hint="eastAsia"/>
          <w:bCs/>
          <w:sz w:val="24"/>
          <w:szCs w:val="24"/>
        </w:rPr>
        <w:t>ICT报警功能：超出2</w:t>
      </w:r>
      <w:r w:rsidRPr="004056FD">
        <w:rPr>
          <w:rFonts w:ascii="宋体" w:hAnsi="宋体"/>
          <w:bCs/>
          <w:sz w:val="24"/>
          <w:szCs w:val="24"/>
        </w:rPr>
        <w:t>0</w:t>
      </w:r>
      <w:r w:rsidRPr="004056FD">
        <w:rPr>
          <w:rFonts w:ascii="宋体" w:hAnsi="宋体" w:hint="eastAsia"/>
          <w:bCs/>
          <w:sz w:val="24"/>
          <w:szCs w:val="24"/>
        </w:rPr>
        <w:t>℃～45℃范围自动报警</w:t>
      </w:r>
    </w:p>
    <w:p w14:paraId="0E6BE96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2</w:t>
      </w:r>
      <w:r w:rsidRPr="004056FD">
        <w:rPr>
          <w:rFonts w:ascii="宋体" w:hAnsi="宋体"/>
          <w:bCs/>
          <w:sz w:val="24"/>
          <w:szCs w:val="24"/>
        </w:rPr>
        <w:t>.2.8</w:t>
      </w:r>
      <w:r w:rsidRPr="004056FD">
        <w:rPr>
          <w:rFonts w:ascii="宋体" w:hAnsi="宋体" w:hint="eastAsia"/>
          <w:bCs/>
          <w:sz w:val="24"/>
          <w:szCs w:val="24"/>
        </w:rPr>
        <w:t>容式彩色触控</w:t>
      </w:r>
    </w:p>
    <w:p w14:paraId="5CE6564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2.2.9</w:t>
      </w:r>
      <w:r w:rsidRPr="004056FD">
        <w:rPr>
          <w:rFonts w:ascii="宋体" w:hAnsi="宋体" w:hint="eastAsia"/>
          <w:bCs/>
          <w:sz w:val="24"/>
          <w:szCs w:val="24"/>
        </w:rPr>
        <w:t>探条植入时间，植入24小时后显示</w:t>
      </w:r>
    </w:p>
    <w:p w14:paraId="0B87F82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2.2.10</w:t>
      </w:r>
      <w:r w:rsidRPr="004056FD">
        <w:rPr>
          <w:rFonts w:ascii="宋体" w:hAnsi="宋体" w:hint="eastAsia"/>
          <w:bCs/>
          <w:sz w:val="24"/>
          <w:szCs w:val="24"/>
        </w:rPr>
        <w:t>实时ICP波形显示：实时显示ICP波形，波形图可以设定卷轴滚动的方向；波形的滚动速度≥3</w:t>
      </w:r>
      <w:proofErr w:type="gramStart"/>
      <w:r w:rsidRPr="004056FD">
        <w:rPr>
          <w:rFonts w:ascii="宋体" w:hAnsi="宋体" w:hint="eastAsia"/>
          <w:bCs/>
          <w:sz w:val="24"/>
          <w:szCs w:val="24"/>
        </w:rPr>
        <w:t>挡可调节</w:t>
      </w:r>
      <w:proofErr w:type="gramEnd"/>
      <w:r w:rsidRPr="004056FD">
        <w:rPr>
          <w:rFonts w:ascii="宋体" w:hAnsi="宋体" w:hint="eastAsia"/>
          <w:bCs/>
          <w:sz w:val="24"/>
          <w:szCs w:val="24"/>
        </w:rPr>
        <w:t>；压力坐标≥5种模式可调节</w:t>
      </w:r>
    </w:p>
    <w:p w14:paraId="7A4778EE"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2.2.11</w:t>
      </w:r>
      <w:r w:rsidRPr="004056FD">
        <w:rPr>
          <w:rFonts w:ascii="宋体" w:hAnsi="宋体" w:hint="eastAsia"/>
          <w:bCs/>
          <w:sz w:val="24"/>
          <w:szCs w:val="24"/>
        </w:rPr>
        <w:t>事件记录：可对关键时间节点的事件进行检验记录</w:t>
      </w:r>
    </w:p>
    <w:p w14:paraId="22F74C55"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lastRenderedPageBreak/>
        <w:t>2.2.12</w:t>
      </w:r>
      <w:r w:rsidRPr="004056FD">
        <w:rPr>
          <w:rFonts w:ascii="宋体" w:hAnsi="宋体" w:hint="eastAsia"/>
          <w:bCs/>
          <w:sz w:val="24"/>
          <w:szCs w:val="24"/>
        </w:rPr>
        <w:t>历史数据记录：≥14天平均数据+最近24小时实时数据或≥15天实时数据两种模式可选</w:t>
      </w:r>
    </w:p>
    <w:p w14:paraId="043814C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2.2.13</w:t>
      </w:r>
      <w:r w:rsidRPr="004056FD">
        <w:rPr>
          <w:rFonts w:ascii="宋体" w:hAnsi="宋体" w:hint="eastAsia"/>
          <w:bCs/>
          <w:sz w:val="24"/>
          <w:szCs w:val="24"/>
        </w:rPr>
        <w:t>历史回放：时间窗可调节为6小时，12小时，24小时和6天进行趋势回放；可对趋势内单独时间点放大观察，放大时间间隔从2s～2h可调节</w:t>
      </w:r>
    </w:p>
    <w:p w14:paraId="7680C23E"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2.2.14</w:t>
      </w:r>
      <w:r w:rsidRPr="004056FD">
        <w:rPr>
          <w:rFonts w:ascii="宋体" w:hAnsi="宋体" w:hint="eastAsia"/>
          <w:bCs/>
          <w:sz w:val="24"/>
          <w:szCs w:val="24"/>
        </w:rPr>
        <w:t>历史数据：存储于探条和主机内，主机内最大存储≥15个患者的数据；数据可通过U盘导出，保存为加密的</w:t>
      </w:r>
      <w:r w:rsidRPr="004056FD">
        <w:rPr>
          <w:rFonts w:ascii="宋体" w:hAnsi="宋体"/>
          <w:bCs/>
          <w:sz w:val="24"/>
          <w:szCs w:val="24"/>
        </w:rPr>
        <w:t>PDF</w:t>
      </w:r>
      <w:r w:rsidRPr="004056FD">
        <w:rPr>
          <w:rFonts w:ascii="宋体" w:hAnsi="宋体" w:hint="eastAsia"/>
          <w:bCs/>
          <w:sz w:val="24"/>
          <w:szCs w:val="24"/>
        </w:rPr>
        <w:t>格式或</w:t>
      </w:r>
      <w:r w:rsidRPr="004056FD">
        <w:rPr>
          <w:rFonts w:ascii="宋体" w:hAnsi="宋体"/>
          <w:bCs/>
          <w:sz w:val="24"/>
          <w:szCs w:val="24"/>
        </w:rPr>
        <w:t>CSV</w:t>
      </w:r>
      <w:r w:rsidRPr="004056FD">
        <w:rPr>
          <w:rFonts w:ascii="宋体" w:hAnsi="宋体" w:hint="eastAsia"/>
          <w:bCs/>
          <w:sz w:val="24"/>
          <w:szCs w:val="24"/>
        </w:rPr>
        <w:t>格式</w:t>
      </w:r>
    </w:p>
    <w:p w14:paraId="44A8C314"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 xml:space="preserve">2.2.15 </w:t>
      </w:r>
      <w:r w:rsidRPr="004056FD">
        <w:rPr>
          <w:rFonts w:ascii="宋体" w:hAnsi="宋体" w:hint="eastAsia"/>
          <w:bCs/>
          <w:sz w:val="24"/>
          <w:szCs w:val="24"/>
        </w:rPr>
        <w:t>PC输出：通过USB与电脑连接，可实时输出ICP和ICT监测数据。可搭配ICM+软件数据拓展</w:t>
      </w:r>
    </w:p>
    <w:p w14:paraId="1950A82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2.3</w:t>
      </w:r>
      <w:r w:rsidRPr="004056FD">
        <w:rPr>
          <w:rFonts w:ascii="宋体" w:hAnsi="宋体" w:hint="eastAsia"/>
          <w:bCs/>
          <w:sz w:val="24"/>
          <w:szCs w:val="24"/>
        </w:rPr>
        <w:t>探头：</w:t>
      </w:r>
    </w:p>
    <w:p w14:paraId="46501B3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w:t>
      </w:r>
      <w:r w:rsidRPr="004056FD">
        <w:rPr>
          <w:rFonts w:ascii="宋体" w:hAnsi="宋体"/>
          <w:bCs/>
          <w:sz w:val="24"/>
          <w:szCs w:val="24"/>
        </w:rPr>
        <w:t>3.1</w:t>
      </w:r>
      <w:r w:rsidRPr="004056FD">
        <w:rPr>
          <w:rFonts w:ascii="宋体" w:hAnsi="宋体" w:hint="eastAsia"/>
          <w:bCs/>
          <w:sz w:val="24"/>
          <w:szCs w:val="24"/>
        </w:rPr>
        <w:t>探头采用压电技术</w:t>
      </w:r>
    </w:p>
    <w:p w14:paraId="0A2FE8A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3.2探条可根据植入位置不同，任意弯曲</w:t>
      </w:r>
    </w:p>
    <w:p w14:paraId="6AFD8EA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3.3探头可自动记录零位、植入天数、探条监测的数据</w:t>
      </w:r>
    </w:p>
    <w:p w14:paraId="1C55C4A1"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 xml:space="preserve">3.4脑实质、硬膜下: 3.6 Fr；脑室内: 9 Fr </w:t>
      </w:r>
    </w:p>
    <w:p w14:paraId="21651DFF"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3.5配备全套锥颅器械</w:t>
      </w:r>
    </w:p>
    <w:p w14:paraId="3F3C7A62"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3.6脑室内探条每隔1cm有深度标记线，5、10、15cm处有数字标识；脑实质、硬膜下探条每隔1cm有深度标记线</w:t>
      </w:r>
    </w:p>
    <w:p w14:paraId="0E2FC4AA"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3.7探条的调</w:t>
      </w:r>
      <w:proofErr w:type="gramStart"/>
      <w:r w:rsidRPr="004056FD">
        <w:rPr>
          <w:rFonts w:ascii="宋体" w:hAnsi="宋体" w:hint="eastAsia"/>
          <w:bCs/>
          <w:sz w:val="24"/>
          <w:szCs w:val="24"/>
        </w:rPr>
        <w:t>零信息</w:t>
      </w:r>
      <w:proofErr w:type="gramEnd"/>
      <w:r w:rsidRPr="004056FD">
        <w:rPr>
          <w:rFonts w:ascii="宋体" w:hAnsi="宋体" w:hint="eastAsia"/>
          <w:bCs/>
          <w:sz w:val="24"/>
          <w:szCs w:val="24"/>
        </w:rPr>
        <w:t>可自动记录在探条芯片内</w:t>
      </w:r>
    </w:p>
    <w:p w14:paraId="59987709"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3.8数据存储功能：探条监测的数据，≥14天平均数值+24小时实时数据或≥15天实时数据，可转移到其它主机上存储</w:t>
      </w:r>
    </w:p>
    <w:p w14:paraId="491B86D6"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3.9测量精度≤1%</w:t>
      </w:r>
    </w:p>
    <w:p w14:paraId="40108F2B"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3.10零位漂移:7天内零点漂移量±1mmHg</w:t>
      </w:r>
    </w:p>
    <w:p w14:paraId="56512CC7"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3.11温度影响:7天内温度漂移量±0.05℃</w:t>
      </w:r>
    </w:p>
    <w:p w14:paraId="032FA510"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bCs/>
          <w:sz w:val="24"/>
          <w:szCs w:val="24"/>
        </w:rPr>
        <w:t>2.</w:t>
      </w:r>
      <w:r w:rsidRPr="004056FD">
        <w:rPr>
          <w:rFonts w:ascii="宋体" w:hAnsi="宋体" w:hint="eastAsia"/>
          <w:bCs/>
          <w:sz w:val="24"/>
          <w:szCs w:val="24"/>
        </w:rPr>
        <w:t>3.12 MRI下安全检查</w:t>
      </w:r>
    </w:p>
    <w:p w14:paraId="55DC1753" w14:textId="77777777" w:rsidR="004056FD" w:rsidRPr="004056FD" w:rsidRDefault="004056FD" w:rsidP="004056FD">
      <w:pPr>
        <w:spacing w:line="360" w:lineRule="auto"/>
        <w:ind w:firstLineChars="200" w:firstLine="480"/>
        <w:jc w:val="left"/>
        <w:rPr>
          <w:rFonts w:ascii="宋体" w:hAnsi="宋体"/>
          <w:bCs/>
          <w:sz w:val="24"/>
          <w:szCs w:val="24"/>
        </w:rPr>
      </w:pPr>
      <w:r w:rsidRPr="004056FD">
        <w:rPr>
          <w:rFonts w:ascii="宋体" w:hAnsi="宋体" w:hint="eastAsia"/>
          <w:bCs/>
          <w:sz w:val="24"/>
          <w:szCs w:val="24"/>
        </w:rPr>
        <w:t>3</w:t>
      </w:r>
      <w:r w:rsidRPr="004056FD">
        <w:rPr>
          <w:rFonts w:ascii="宋体" w:hAnsi="宋体"/>
          <w:bCs/>
          <w:sz w:val="24"/>
          <w:szCs w:val="24"/>
        </w:rPr>
        <w:t>.</w:t>
      </w:r>
      <w:r w:rsidRPr="004056FD">
        <w:rPr>
          <w:rFonts w:ascii="宋体" w:hAnsi="宋体" w:hint="eastAsia"/>
          <w:bCs/>
          <w:sz w:val="24"/>
          <w:szCs w:val="24"/>
        </w:rPr>
        <w:t>采购数量：采购颅内压监测仪</w:t>
      </w:r>
      <w:r w:rsidRPr="004056FD">
        <w:rPr>
          <w:rFonts w:ascii="宋体" w:hAnsi="宋体"/>
          <w:bCs/>
          <w:sz w:val="24"/>
          <w:szCs w:val="24"/>
        </w:rPr>
        <w:t>3</w:t>
      </w:r>
      <w:r w:rsidRPr="004056FD">
        <w:rPr>
          <w:rFonts w:ascii="宋体" w:hAnsi="宋体" w:hint="eastAsia"/>
          <w:bCs/>
          <w:sz w:val="24"/>
          <w:szCs w:val="24"/>
        </w:rPr>
        <w:t>台。</w:t>
      </w:r>
    </w:p>
    <w:p w14:paraId="7777B40D" w14:textId="77777777" w:rsidR="004056FD" w:rsidRPr="00EE0B37" w:rsidRDefault="004056FD" w:rsidP="004056FD">
      <w:pPr>
        <w:spacing w:line="360" w:lineRule="auto"/>
        <w:ind w:firstLineChars="200" w:firstLine="482"/>
        <w:jc w:val="left"/>
        <w:rPr>
          <w:b/>
        </w:rPr>
      </w:pPr>
      <w:r w:rsidRPr="004056FD">
        <w:rPr>
          <w:rFonts w:ascii="宋体" w:hAnsi="宋体" w:hint="eastAsia"/>
          <w:b/>
          <w:sz w:val="24"/>
          <w:szCs w:val="24"/>
        </w:rPr>
        <w:t>注：本磋商文件中设备技术参数仅供参考，可能涉及某产品的极个性化描述，均不作为对报价产品的特定要求，仅代表对该具体指标、参数或名词所反映的设备功能的要求。供应商可提供相当于或优于该设备参数的产品。</w:t>
      </w:r>
    </w:p>
    <w:p w14:paraId="10294FB7" w14:textId="77777777" w:rsidR="00E30C96" w:rsidRPr="004056FD" w:rsidRDefault="00E30C96"/>
    <w:sectPr w:rsidR="00E30C96" w:rsidRPr="004056FD">
      <w:pgSz w:w="11906" w:h="16838"/>
      <w:pgMar w:top="144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175B6" w14:textId="77777777" w:rsidR="00D72BCD" w:rsidRDefault="00D72BCD" w:rsidP="004056FD">
      <w:r>
        <w:separator/>
      </w:r>
    </w:p>
  </w:endnote>
  <w:endnote w:type="continuationSeparator" w:id="0">
    <w:p w14:paraId="119AEF34" w14:textId="77777777" w:rsidR="00D72BCD" w:rsidRDefault="00D72BCD" w:rsidP="00405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535CF" w14:textId="77777777" w:rsidR="00D72BCD" w:rsidRDefault="00D72BCD" w:rsidP="004056FD">
      <w:r>
        <w:separator/>
      </w:r>
    </w:p>
  </w:footnote>
  <w:footnote w:type="continuationSeparator" w:id="0">
    <w:p w14:paraId="75D3E6C9" w14:textId="77777777" w:rsidR="00D72BCD" w:rsidRDefault="00D72BCD" w:rsidP="004056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C96"/>
    <w:rsid w:val="004056FD"/>
    <w:rsid w:val="00CF4EF3"/>
    <w:rsid w:val="00D72BCD"/>
    <w:rsid w:val="00E30C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B761137A-FC11-4C55-B497-C7D5141AC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4056FD"/>
    <w:pPr>
      <w:widowControl w:val="0"/>
      <w:jc w:val="both"/>
    </w:pPr>
    <w:rPr>
      <w:rFonts w:ascii="Times New Roman" w:eastAsia="宋体" w:hAnsi="Times New Roman" w:cs="Times New Roman"/>
      <w14:ligatures w14:val="none"/>
    </w:rPr>
  </w:style>
  <w:style w:type="paragraph" w:styleId="20">
    <w:name w:val="heading 2"/>
    <w:basedOn w:val="a"/>
    <w:next w:val="a"/>
    <w:link w:val="21"/>
    <w:qFormat/>
    <w:rsid w:val="004056FD"/>
    <w:pPr>
      <w:keepNext/>
      <w:keepLines/>
      <w:spacing w:before="260" w:after="260" w:line="413" w:lineRule="auto"/>
      <w:outlineLvl w:val="1"/>
    </w:pPr>
    <w:rPr>
      <w:rFonts w:ascii="Arial" w:eastAsia="黑体" w:hAnsi="Arial"/>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56FD"/>
    <w:pPr>
      <w:tabs>
        <w:tab w:val="center" w:pos="4153"/>
        <w:tab w:val="right" w:pos="8306"/>
      </w:tabs>
      <w:snapToGrid w:val="0"/>
      <w:jc w:val="center"/>
    </w:pPr>
    <w:rPr>
      <w:rFonts w:asciiTheme="minorHAnsi" w:eastAsiaTheme="minorEastAsia" w:hAnsiTheme="minorHAnsi" w:cstheme="minorBidi"/>
      <w:sz w:val="18"/>
      <w:szCs w:val="18"/>
      <w14:ligatures w14:val="standardContextual"/>
    </w:rPr>
  </w:style>
  <w:style w:type="character" w:customStyle="1" w:styleId="a4">
    <w:name w:val="页眉 字符"/>
    <w:basedOn w:val="a0"/>
    <w:link w:val="a3"/>
    <w:uiPriority w:val="99"/>
    <w:rsid w:val="004056FD"/>
    <w:rPr>
      <w:sz w:val="18"/>
      <w:szCs w:val="18"/>
    </w:rPr>
  </w:style>
  <w:style w:type="paragraph" w:styleId="a5">
    <w:name w:val="footer"/>
    <w:basedOn w:val="a"/>
    <w:link w:val="a6"/>
    <w:uiPriority w:val="99"/>
    <w:unhideWhenUsed/>
    <w:rsid w:val="004056FD"/>
    <w:pPr>
      <w:tabs>
        <w:tab w:val="center" w:pos="4153"/>
        <w:tab w:val="right" w:pos="8306"/>
      </w:tabs>
      <w:snapToGrid w:val="0"/>
      <w:jc w:val="left"/>
    </w:pPr>
    <w:rPr>
      <w:rFonts w:asciiTheme="minorHAnsi" w:eastAsiaTheme="minorEastAsia" w:hAnsiTheme="minorHAnsi" w:cstheme="minorBidi"/>
      <w:sz w:val="18"/>
      <w:szCs w:val="18"/>
      <w14:ligatures w14:val="standardContextual"/>
    </w:rPr>
  </w:style>
  <w:style w:type="character" w:customStyle="1" w:styleId="a6">
    <w:name w:val="页脚 字符"/>
    <w:basedOn w:val="a0"/>
    <w:link w:val="a5"/>
    <w:uiPriority w:val="99"/>
    <w:rsid w:val="004056FD"/>
    <w:rPr>
      <w:sz w:val="18"/>
      <w:szCs w:val="18"/>
    </w:rPr>
  </w:style>
  <w:style w:type="character" w:customStyle="1" w:styleId="21">
    <w:name w:val="标题 2 字符"/>
    <w:basedOn w:val="a0"/>
    <w:link w:val="20"/>
    <w:qFormat/>
    <w:rsid w:val="004056FD"/>
    <w:rPr>
      <w:rFonts w:ascii="Arial" w:eastAsia="黑体" w:hAnsi="Arial" w:cs="Times New Roman"/>
      <w:b/>
      <w:sz w:val="22"/>
      <w14:ligatures w14:val="none"/>
    </w:rPr>
  </w:style>
  <w:style w:type="paragraph" w:styleId="a7">
    <w:name w:val="Body Text Indent"/>
    <w:basedOn w:val="a"/>
    <w:link w:val="a8"/>
    <w:uiPriority w:val="99"/>
    <w:semiHidden/>
    <w:unhideWhenUsed/>
    <w:rsid w:val="004056FD"/>
    <w:pPr>
      <w:spacing w:after="120"/>
      <w:ind w:leftChars="200" w:left="420"/>
    </w:pPr>
  </w:style>
  <w:style w:type="character" w:customStyle="1" w:styleId="a8">
    <w:name w:val="正文文本缩进 字符"/>
    <w:basedOn w:val="a0"/>
    <w:link w:val="a7"/>
    <w:uiPriority w:val="99"/>
    <w:semiHidden/>
    <w:rsid w:val="004056FD"/>
    <w:rPr>
      <w:rFonts w:ascii="Times New Roman" w:eastAsia="宋体" w:hAnsi="Times New Roman" w:cs="Times New Roman"/>
      <w14:ligatures w14:val="none"/>
    </w:rPr>
  </w:style>
  <w:style w:type="paragraph" w:styleId="2">
    <w:name w:val="Body Text First Indent 2"/>
    <w:basedOn w:val="a7"/>
    <w:link w:val="22"/>
    <w:uiPriority w:val="99"/>
    <w:semiHidden/>
    <w:unhideWhenUsed/>
    <w:rsid w:val="004056FD"/>
    <w:pPr>
      <w:ind w:firstLineChars="200" w:firstLine="420"/>
    </w:pPr>
  </w:style>
  <w:style w:type="character" w:customStyle="1" w:styleId="22">
    <w:name w:val="正文文本首行缩进 2 字符"/>
    <w:basedOn w:val="a8"/>
    <w:link w:val="2"/>
    <w:uiPriority w:val="99"/>
    <w:semiHidden/>
    <w:rsid w:val="004056FD"/>
    <w:rPr>
      <w:rFonts w:ascii="Times New Roman" w:eastAsia="宋体" w:hAnsi="Times New Roman"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1340</Words>
  <Characters>7638</Characters>
  <Application>Microsoft Office Word</Application>
  <DocSecurity>0</DocSecurity>
  <Lines>63</Lines>
  <Paragraphs>17</Paragraphs>
  <ScaleCrop>false</ScaleCrop>
  <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璐 璐</dc:creator>
  <cp:keywords/>
  <dc:description/>
  <cp:lastModifiedBy>璐 璐</cp:lastModifiedBy>
  <cp:revision>3</cp:revision>
  <dcterms:created xsi:type="dcterms:W3CDTF">2023-08-14T05:57:00Z</dcterms:created>
  <dcterms:modified xsi:type="dcterms:W3CDTF">2023-08-14T05:57:00Z</dcterms:modified>
</cp:coreProperties>
</file>