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jc w:val="center"/>
        <w:textAlignment w:val="auto"/>
        <w:rPr>
          <w:rStyle w:val="11"/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11"/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27"/>
          <w:szCs w:val="27"/>
        </w:rPr>
        <w:t>富阳区灵桥镇农村污水提标改造工程-设备采购采购结果更正公告</w:t>
      </w:r>
    </w:p>
    <w:p>
      <w:pPr>
        <w:pStyle w:val="8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jc w:val="both"/>
        <w:textAlignment w:val="auto"/>
        <w:rPr>
          <w:rStyle w:val="11"/>
          <w:rFonts w:ascii="黑体" w:hAnsi="宋体" w:eastAsia="黑体" w:cs="黑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11"/>
          <w:rFonts w:ascii="黑体" w:hAnsi="宋体" w:eastAsia="黑体" w:cs="黑体"/>
          <w:i w:val="0"/>
          <w:iCs w:val="0"/>
          <w:caps w:val="0"/>
          <w:color w:val="000000"/>
          <w:spacing w:val="0"/>
          <w:sz w:val="27"/>
          <w:szCs w:val="27"/>
        </w:rPr>
        <w:t>项目基本情况</w:t>
      </w:r>
    </w:p>
    <w:p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rightChars="0" w:firstLine="270" w:firstLineChars="100"/>
        <w:jc w:val="both"/>
        <w:textAlignment w:val="auto"/>
        <w:rPr>
          <w:rStyle w:val="11"/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原公告的采购项目编号：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富财采确临[2023]4460号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auto"/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   原公告的采购项目名称：富阳区灵桥镇农村污水提标改造工程-设备采购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jc w:val="both"/>
        <w:textAlignment w:val="auto"/>
        <w:rPr>
          <w:rFonts w:ascii="黑体" w:hAnsi="宋体" w:eastAsia="黑体" w:cs="黑体"/>
          <w:sz w:val="27"/>
          <w:szCs w:val="27"/>
        </w:rPr>
      </w:pPr>
      <w:r>
        <w:rPr>
          <w:rStyle w:val="11"/>
          <w:rFonts w:ascii="黑体" w:hAnsi="宋体" w:eastAsia="黑体" w:cs="黑体"/>
          <w:i w:val="0"/>
          <w:iCs w:val="0"/>
          <w:caps w:val="0"/>
          <w:color w:val="000000"/>
          <w:spacing w:val="0"/>
          <w:sz w:val="27"/>
          <w:szCs w:val="27"/>
        </w:rPr>
        <w:t>二、更正信息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auto"/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   更正事项：采购结果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   更正内容： 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eastAsia="zh-CN"/>
        </w:rPr>
      </w:pPr>
    </w:p>
    <w:tbl>
      <w:tblPr>
        <w:tblStyle w:val="9"/>
        <w:tblW w:w="5000" w:type="pct"/>
        <w:tblInd w:w="0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51"/>
        <w:gridCol w:w="2151"/>
        <w:gridCol w:w="2152"/>
        <w:gridCol w:w="2152"/>
      </w:tblGrid>
      <w:tr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50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250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更正项</w:t>
            </w:r>
          </w:p>
        </w:tc>
        <w:tc>
          <w:tcPr>
            <w:tcW w:w="1250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更正前内容</w:t>
            </w:r>
          </w:p>
        </w:tc>
        <w:tc>
          <w:tcPr>
            <w:tcW w:w="1250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更正后内容</w:t>
            </w:r>
          </w:p>
        </w:tc>
      </w:tr>
      <w:tr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50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250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采购结果</w:t>
            </w:r>
          </w:p>
        </w:tc>
        <w:tc>
          <w:tcPr>
            <w:tcW w:w="1250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原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采购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结果</w:t>
            </w:r>
          </w:p>
        </w:tc>
        <w:tc>
          <w:tcPr>
            <w:tcW w:w="1250" w:type="pct"/>
            <w:tcBorders>
              <w:tl2br w:val="nil"/>
              <w:tr2bl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本项目废标</w:t>
            </w:r>
          </w:p>
        </w:tc>
      </w:tr>
    </w:tbl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   变更理由：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auto"/>
        <w:rPr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   根据政府采购监督检查，质疑成立，作废标处理 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auto"/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   更正日期：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u w:val="none"/>
        </w:rPr>
        <w:t>2023年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u w:val="none"/>
          <w:lang w:val="en-US" w:eastAsia="zh-CN"/>
        </w:rPr>
        <w:t>12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u w:val="none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u w:val="none"/>
          <w:lang w:val="en-US" w:eastAsia="zh-CN"/>
        </w:rPr>
        <w:t>26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u w:val="none"/>
        </w:rPr>
        <w:t>日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　　　　　　　　　　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jc w:val="both"/>
        <w:textAlignment w:val="auto"/>
        <w:rPr>
          <w:rFonts w:ascii="黑体" w:hAnsi="宋体" w:eastAsia="黑体" w:cs="黑体"/>
          <w:sz w:val="27"/>
          <w:szCs w:val="27"/>
        </w:rPr>
      </w:pPr>
      <w:r>
        <w:rPr>
          <w:rStyle w:val="11"/>
          <w:rFonts w:ascii="黑体" w:hAnsi="宋体" w:eastAsia="黑体" w:cs="黑体"/>
          <w:i w:val="0"/>
          <w:iCs w:val="0"/>
          <w:caps w:val="0"/>
          <w:color w:val="000000"/>
          <w:spacing w:val="0"/>
          <w:sz w:val="27"/>
          <w:szCs w:val="27"/>
        </w:rPr>
        <w:t>三、其他补充事宜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auto"/>
        <w:rPr>
          <w:rFonts w:hint="eastAsia" w:eastAsia="仿宋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    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eastAsia="zh-CN"/>
        </w:rPr>
        <w:t>无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jc w:val="both"/>
        <w:textAlignment w:val="auto"/>
        <w:rPr>
          <w:rFonts w:ascii="黑体" w:hAnsi="宋体" w:eastAsia="黑体" w:cs="黑体"/>
          <w:sz w:val="27"/>
          <w:szCs w:val="27"/>
        </w:rPr>
      </w:pPr>
      <w:r>
        <w:rPr>
          <w:rStyle w:val="11"/>
          <w:rFonts w:ascii="黑体" w:hAnsi="宋体" w:eastAsia="黑体" w:cs="黑体"/>
          <w:i w:val="0"/>
          <w:iCs w:val="0"/>
          <w:caps w:val="0"/>
          <w:color w:val="000000"/>
          <w:spacing w:val="0"/>
          <w:sz w:val="27"/>
          <w:szCs w:val="27"/>
        </w:rPr>
        <w:t>四、对本次公告内容提出询问、质疑、投诉，请按以下方式联系</w:t>
      </w:r>
      <w:r>
        <w:rPr>
          <w:rFonts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　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   </w:t>
      </w:r>
      <w:r>
        <w:rPr>
          <w:rFonts w:hint="default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</w:rPr>
        <w:t>         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jc w:val="left"/>
        <w:textAlignment w:val="auto"/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    1.采购人信息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4"/>
          <w:szCs w:val="24"/>
        </w:rPr>
        <w:t>           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    名    称：杭州市富阳区灵桥镇人民政府   　　　　　　　　　　　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地    址：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eastAsia="zh-CN"/>
        </w:rPr>
        <w:t>富阳区灵桥镇灵礼路1号灵桥镇人民政府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5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项目联系人（询问）：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eastAsia="zh-CN"/>
        </w:rPr>
        <w:t>韩华锋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　　　　　　　　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5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项目联系方式（询问）： 0571-63558227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5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质疑联系人：赵舟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5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质疑联系方式：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13567138822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jc w:val="left"/>
        <w:textAlignment w:val="auto"/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    2.采购代理机构信息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4"/>
          <w:szCs w:val="24"/>
        </w:rPr>
        <w:t>            </w:t>
      </w:r>
      <w:bookmarkStart w:id="0" w:name="_GoBack"/>
      <w:bookmarkEnd w:id="0"/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   名    称：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建正工程咨询有限公司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 　　　　　　　　　　　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270" w:firstLineChars="1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地    址： 杭州市富阳区富春街道体育馆路457号文创大厦9楼  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270" w:firstLineChars="1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邮   箱：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2450410205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@qq.com　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270" w:firstLineChars="1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项目联系人（询问）：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陆鑫云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　   　　　　　　　　　　　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270" w:firstLineChars="1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项目联系方式（询问）：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17816608812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270" w:firstLineChars="1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质疑联系人：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李赢涛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270" w:firstLineChars="1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质疑联系方式：  0571-63315323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auto"/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    3.同级政府采购监督管理部门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4"/>
          <w:szCs w:val="24"/>
        </w:rPr>
        <w:t>            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   名    称： 杭州市富阳区财政局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地    址： 杭州市富阳区富春街道富春街12号 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邮箱：506009129@qq.com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>联系人 ：赵靓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  <w:t xml:space="preserve">监督投诉电话： 0571-61772959  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textAlignment w:val="auto"/>
      </w:pPr>
    </w:p>
    <w:p>
      <w:pPr>
        <w:pStyle w:val="8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both"/>
        <w:textAlignment w:val="auto"/>
        <w:rPr>
          <w:rFonts w:hint="default" w:ascii="黑体" w:hAnsi="宋体" w:eastAsia="黑体" w:cs="黑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11"/>
          <w:rFonts w:hint="default" w:ascii="黑体" w:hAnsi="宋体" w:eastAsia="黑体" w:cs="黑体"/>
          <w:i w:val="0"/>
          <w:iCs w:val="0"/>
          <w:caps w:val="0"/>
          <w:color w:val="000000"/>
          <w:spacing w:val="0"/>
          <w:sz w:val="27"/>
          <w:szCs w:val="27"/>
        </w:rPr>
        <w:t>五、附件（适用于更正中标、成交供应商）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C7AAB2"/>
    <w:multiLevelType w:val="singleLevel"/>
    <w:tmpl w:val="41C7AAB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000000"/>
    <w:rsid w:val="443503B4"/>
    <w:rsid w:val="56A95E90"/>
    <w:rsid w:val="5D7762CE"/>
    <w:rsid w:val="71CC6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iPriority="99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spacing w:beforeLines="0"/>
      <w:ind w:firstLine="420" w:firstLineChars="200"/>
    </w:pPr>
    <w:rPr>
      <w:rFonts w:ascii="宋体" w:hAnsi="Courier New"/>
      <w:spacing w:val="-4"/>
      <w:kern w:val="0"/>
      <w:sz w:val="20"/>
      <w:szCs w:val="24"/>
    </w:rPr>
  </w:style>
  <w:style w:type="paragraph" w:styleId="3">
    <w:name w:val="Body Text Indent"/>
    <w:basedOn w:val="1"/>
    <w:next w:val="2"/>
    <w:qFormat/>
    <w:uiPriority w:val="0"/>
    <w:pPr>
      <w:spacing w:after="120"/>
      <w:ind w:left="420" w:leftChars="200"/>
    </w:pPr>
  </w:style>
  <w:style w:type="paragraph" w:styleId="4">
    <w:name w:val="Body Text First Indent"/>
    <w:basedOn w:val="5"/>
    <w:next w:val="6"/>
    <w:qFormat/>
    <w:uiPriority w:val="0"/>
    <w:pPr>
      <w:ind w:firstLine="420" w:firstLineChars="100"/>
    </w:pPr>
    <w:rPr>
      <w:sz w:val="21"/>
    </w:rPr>
  </w:style>
  <w:style w:type="paragraph" w:styleId="5">
    <w:name w:val="Body Text"/>
    <w:basedOn w:val="1"/>
    <w:next w:val="1"/>
    <w:qFormat/>
    <w:uiPriority w:val="0"/>
    <w:pPr>
      <w:spacing w:beforeAutospacing="0" w:after="120" w:afterAutospacing="0"/>
    </w:pPr>
    <w:rPr>
      <w:sz w:val="28"/>
      <w:szCs w:val="24"/>
    </w:rPr>
  </w:style>
  <w:style w:type="paragraph" w:styleId="6">
    <w:name w:val="toc 6"/>
    <w:basedOn w:val="1"/>
    <w:next w:val="1"/>
    <w:qFormat/>
    <w:uiPriority w:val="0"/>
    <w:pPr>
      <w:spacing w:beforeLines="0" w:beforeAutospacing="0" w:afterAutospacing="0"/>
      <w:ind w:left="2100" w:leftChars="1000"/>
    </w:pPr>
    <w:rPr>
      <w:rFonts w:ascii="Calibri" w:hAnsi="Calibri"/>
      <w:szCs w:val="22"/>
    </w:rPr>
  </w:style>
  <w:style w:type="paragraph" w:styleId="7">
    <w:name w:val="List 2"/>
    <w:basedOn w:val="1"/>
    <w:unhideWhenUsed/>
    <w:qFormat/>
    <w:uiPriority w:val="99"/>
    <w:pPr>
      <w:ind w:left="100" w:leftChars="200" w:hanging="200" w:hangingChars="200"/>
    </w:pPr>
    <w:rPr>
      <w:sz w:val="28"/>
      <w:szCs w:val="24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442</Words>
  <Characters>552</Characters>
  <Lines>0</Lines>
  <Paragraphs>0</Paragraphs>
  <TotalTime>961</TotalTime>
  <ScaleCrop>false</ScaleCrop>
  <LinksUpToDate>false</LinksUpToDate>
  <CharactersWithSpaces>751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2023-05-09T09:30:00Z</dcterms:created>
  <dc:creator>Administrator</dc:creator>
  <cp:lastModifiedBy>Ben</cp:lastModifiedBy>
  <dcterms:modified xsi:type="dcterms:W3CDTF">2023-12-26T07:49:42Z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08AF622BD67E49B1A8BB41191322AAC5_13</vt:lpwstr>
  </property>
</Properties>
</file>